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01" w:rsidRPr="006C0DC7" w:rsidRDefault="00EB0681" w:rsidP="00FE3A01">
      <w:pPr>
        <w:ind w:left="-810" w:firstLine="810"/>
        <w:rPr>
          <w:rFonts w:ascii="Tahoma" w:hAnsi="Tahoma" w:cs="Tahoma"/>
          <w:b/>
          <w:bCs/>
        </w:rPr>
      </w:pPr>
      <w:r w:rsidRPr="006C0DC7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D5BB13" wp14:editId="077689EB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4577715" cy="939800"/>
                <wp:effectExtent l="0" t="0" r="381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7715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3A01" w:rsidRPr="00253B0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ΕΛΛΗΝΙΚΗ  ΔΗΜΟΚΡΑΤΙΑ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</w:t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</w:p>
                          <w:p w:rsidR="00FE3A01" w:rsidRPr="00CA3866" w:rsidRDefault="00FE3A01" w:rsidP="00FE3A01">
                            <w:pPr>
                              <w:rPr>
                                <w:rFonts w:ascii="Garamond" w:hAnsi="Garamond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3B06">
                              <w:rPr>
                                <w:rFonts w:ascii="Garamond" w:hAnsi="Garamond" w:cs="Arial"/>
                                <w:b/>
                                <w:bCs/>
                                <w:sz w:val="24"/>
                                <w:szCs w:val="24"/>
                              </w:rPr>
                              <w:t>ΠΑΝΕΠΙΣΤΗΜΙΟ ΚΡΗΤΗΣ</w:t>
                            </w: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</w:rPr>
                              <w:tab/>
                              <w:t xml:space="preserve">    </w:t>
                            </w:r>
                          </w:p>
                          <w:p w:rsidR="00FE3A01" w:rsidRPr="00CA3866" w:rsidRDefault="00FE3A01" w:rsidP="00FE3A01">
                            <w:pPr>
                              <w:pBdr>
                                <w:bottom w:val="thinThickSmallGap" w:sz="24" w:space="3" w:color="800000"/>
                              </w:pBdr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</w:pPr>
                            <w:r w:rsidRPr="00CA3866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F6AC5">
                              <w:rPr>
                                <w:rFonts w:ascii="Garamond" w:hAnsi="Garamond" w:cs="Arial"/>
                                <w:b/>
                                <w:bCs/>
                                <w:color w:val="000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Pr="00CA3866">
                              <w:rPr>
                                <w:rFonts w:ascii="Garamond" w:hAnsi="Garamond"/>
                                <w:color w:val="00008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:rsidR="00FE3A01" w:rsidRPr="006760B1" w:rsidRDefault="00FE3A01" w:rsidP="00FE3A01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pt;margin-top:0;width:360.45pt;height: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FrVtwIAALk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" filled="f" stroked="f">
                <v:textbox>
                  <w:txbxContent>
                    <w:p w:rsidR="00FE3A01" w:rsidRPr="00253B0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ΕΛΛΗΝΙΚΗ  ΔΗΜΟΚΡΑΤΙΑ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</w:t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ab/>
                        <w:t xml:space="preserve"> </w:t>
                      </w:r>
                    </w:p>
                    <w:p w:rsidR="00FE3A01" w:rsidRPr="00CA3866" w:rsidRDefault="00FE3A01" w:rsidP="00FE3A01">
                      <w:pPr>
                        <w:rPr>
                          <w:rFonts w:ascii="Garamond" w:hAnsi="Garamond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253B06">
                        <w:rPr>
                          <w:rFonts w:ascii="Garamond" w:hAnsi="Garamond" w:cs="Arial"/>
                          <w:b/>
                          <w:bCs/>
                          <w:sz w:val="24"/>
                          <w:szCs w:val="24"/>
                        </w:rPr>
                        <w:t>ΠΑΝΕΠΙΣΤΗΜΙΟ ΚΡΗΤΗΣ</w:t>
                      </w:r>
                      <w:r w:rsidRPr="00CA3866">
                        <w:rPr>
                          <w:rFonts w:ascii="Garamond" w:hAnsi="Garamond" w:cs="Arial"/>
                          <w:b/>
                          <w:bCs/>
                        </w:rPr>
                        <w:tab/>
                        <w:t xml:space="preserve">    </w:t>
                      </w:r>
                    </w:p>
                    <w:p w:rsidR="00FE3A01" w:rsidRPr="00CA3866" w:rsidRDefault="00FE3A01" w:rsidP="00FE3A01">
                      <w:pPr>
                        <w:pBdr>
                          <w:bottom w:val="thinThickSmallGap" w:sz="24" w:space="3" w:color="800000"/>
                        </w:pBdr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</w:pPr>
                      <w:r w:rsidRPr="00CA3866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</w:t>
                      </w:r>
                      <w:r w:rsidR="003F6AC5">
                        <w:rPr>
                          <w:rFonts w:ascii="Garamond" w:hAnsi="Garamond" w:cs="Arial"/>
                          <w:b/>
                          <w:bCs/>
                          <w:color w:val="000080"/>
                          <w:sz w:val="22"/>
                          <w:szCs w:val="22"/>
                        </w:rPr>
                        <w:t xml:space="preserve">       </w:t>
                      </w:r>
                      <w:r w:rsidRPr="00CA3866">
                        <w:rPr>
                          <w:rFonts w:ascii="Garamond" w:hAnsi="Garamond"/>
                          <w:color w:val="000080"/>
                          <w:sz w:val="22"/>
                          <w:szCs w:val="22"/>
                        </w:rPr>
                        <w:t xml:space="preserve">         </w:t>
                      </w:r>
                    </w:p>
                    <w:p w:rsidR="00FE3A01" w:rsidRPr="006760B1" w:rsidRDefault="00FE3A01" w:rsidP="00FE3A01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C0DC7">
        <w:rPr>
          <w:rFonts w:ascii="Tahoma" w:hAnsi="Tahoma" w:cs="Tahoma"/>
          <w:noProof/>
        </w:rPr>
        <w:drawing>
          <wp:inline distT="0" distB="0" distL="0" distR="0" wp14:anchorId="6995B0D2" wp14:editId="2EAD47D3">
            <wp:extent cx="825500" cy="838200"/>
            <wp:effectExtent l="0" t="0" r="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55" w:type="dxa"/>
        <w:tblLook w:val="0000" w:firstRow="0" w:lastRow="0" w:firstColumn="0" w:lastColumn="0" w:noHBand="0" w:noVBand="0"/>
      </w:tblPr>
      <w:tblGrid>
        <w:gridCol w:w="4428"/>
        <w:gridCol w:w="360"/>
        <w:gridCol w:w="3967"/>
      </w:tblGrid>
      <w:tr w:rsidR="00FE3A01" w:rsidRPr="006C0DC7" w:rsidTr="009663F7">
        <w:tc>
          <w:tcPr>
            <w:tcW w:w="4428" w:type="dxa"/>
          </w:tcPr>
          <w:p w:rsidR="004079B5" w:rsidRPr="006C0DC7" w:rsidRDefault="004079B5" w:rsidP="00FE3A01">
            <w:pPr>
              <w:rPr>
                <w:rFonts w:ascii="Tahoma" w:hAnsi="Tahoma" w:cs="Tahoma"/>
                <w:b/>
                <w:bCs/>
              </w:rPr>
            </w:pPr>
          </w:p>
          <w:p w:rsidR="00FE3A01" w:rsidRPr="006C0DC7" w:rsidRDefault="00886881" w:rsidP="00FE3A01">
            <w:pPr>
              <w:rPr>
                <w:rFonts w:ascii="Tahoma" w:hAnsi="Tahoma" w:cs="Tahoma"/>
                <w:b/>
                <w:bCs/>
              </w:rPr>
            </w:pPr>
            <w:r w:rsidRPr="006C0DC7">
              <w:rPr>
                <w:rFonts w:ascii="Tahoma" w:hAnsi="Tahoma" w:cs="Tahoma"/>
                <w:b/>
                <w:bCs/>
              </w:rPr>
              <w:t>ΥΠΟΔΙΕΥΘΥΝΣΗ ΟΙΚΟΝΟΜΙΚΗΣ ΔΙΑΧΕΙΡΙΣΗΣ</w:t>
            </w:r>
          </w:p>
          <w:p w:rsidR="00FE3A01" w:rsidRPr="006C0DC7" w:rsidRDefault="00FE3A01" w:rsidP="00FE3A01">
            <w:pPr>
              <w:rPr>
                <w:rFonts w:ascii="Tahoma" w:hAnsi="Tahoma" w:cs="Tahoma"/>
                <w:b/>
                <w:bCs/>
              </w:rPr>
            </w:pPr>
            <w:r w:rsidRPr="006C0DC7">
              <w:rPr>
                <w:rFonts w:ascii="Tahoma" w:hAnsi="Tahoma" w:cs="Tahoma"/>
                <w:b/>
                <w:bCs/>
              </w:rPr>
              <w:t xml:space="preserve">ΤΜΗΜΑ ΠΡΟΜΗΘΕΙΩΝ </w:t>
            </w:r>
          </w:p>
          <w:p w:rsidR="00886881" w:rsidRPr="006C0DC7" w:rsidRDefault="0088688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</w:rPr>
              <w:t xml:space="preserve">Πανεπιστημιούπολη </w:t>
            </w:r>
            <w:proofErr w:type="spellStart"/>
            <w:r w:rsidRPr="006C0DC7">
              <w:rPr>
                <w:rFonts w:ascii="Tahoma" w:hAnsi="Tahoma" w:cs="Tahoma"/>
              </w:rPr>
              <w:t>Βουτών</w:t>
            </w:r>
            <w:proofErr w:type="spellEnd"/>
          </w:p>
          <w:p w:rsidR="00886881" w:rsidRPr="006C0DC7" w:rsidRDefault="0088688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</w:rPr>
              <w:t>Κτ</w:t>
            </w:r>
            <w:r w:rsidR="006B43B8" w:rsidRPr="006C0DC7">
              <w:rPr>
                <w:rFonts w:ascii="Tahoma" w:hAnsi="Tahoma" w:cs="Tahoma"/>
              </w:rPr>
              <w:t>ή</w:t>
            </w:r>
            <w:r w:rsidRPr="006C0DC7">
              <w:rPr>
                <w:rFonts w:ascii="Tahoma" w:hAnsi="Tahoma" w:cs="Tahoma"/>
              </w:rPr>
              <w:t>ριο Διοίκησης</w:t>
            </w:r>
          </w:p>
          <w:p w:rsidR="00886881" w:rsidRPr="006C0DC7" w:rsidRDefault="0088688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</w:rPr>
              <w:t>70013 Ηράκλειο</w:t>
            </w:r>
          </w:p>
          <w:p w:rsidR="00FE3A01" w:rsidRPr="006C0DC7" w:rsidRDefault="00FE3A0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</w:rPr>
              <w:t>Πληροφορίες:</w:t>
            </w:r>
            <w:r w:rsidR="004F3A93" w:rsidRPr="006C0DC7">
              <w:rPr>
                <w:rFonts w:ascii="Tahoma" w:hAnsi="Tahoma" w:cs="Tahoma"/>
              </w:rPr>
              <w:t xml:space="preserve"> </w:t>
            </w:r>
            <w:r w:rsidR="006F1872" w:rsidRPr="006C0DC7">
              <w:rPr>
                <w:rFonts w:ascii="Tahoma" w:hAnsi="Tahoma" w:cs="Tahoma"/>
              </w:rPr>
              <w:t xml:space="preserve">Π. </w:t>
            </w:r>
            <w:proofErr w:type="spellStart"/>
            <w:r w:rsidR="006F1872" w:rsidRPr="006C0DC7">
              <w:rPr>
                <w:rFonts w:ascii="Tahoma" w:hAnsi="Tahoma" w:cs="Tahoma"/>
              </w:rPr>
              <w:t>Σαλεμή</w:t>
            </w:r>
            <w:proofErr w:type="spellEnd"/>
          </w:p>
          <w:p w:rsidR="00FE3A01" w:rsidRPr="006C0DC7" w:rsidRDefault="00FE3A01" w:rsidP="00FE3A01">
            <w:pPr>
              <w:rPr>
                <w:rFonts w:ascii="Tahoma" w:hAnsi="Tahoma" w:cs="Tahoma"/>
              </w:rPr>
            </w:pPr>
            <w:proofErr w:type="spellStart"/>
            <w:r w:rsidRPr="006C0DC7">
              <w:rPr>
                <w:rFonts w:ascii="Tahoma" w:hAnsi="Tahoma" w:cs="Tahoma"/>
              </w:rPr>
              <w:t>Τηλ</w:t>
            </w:r>
            <w:proofErr w:type="spellEnd"/>
            <w:r w:rsidRPr="006C0DC7">
              <w:rPr>
                <w:rFonts w:ascii="Tahoma" w:hAnsi="Tahoma" w:cs="Tahoma"/>
              </w:rPr>
              <w:t xml:space="preserve">: </w:t>
            </w:r>
            <w:r w:rsidR="000A1675" w:rsidRPr="006C0DC7">
              <w:rPr>
                <w:rFonts w:ascii="Tahoma" w:hAnsi="Tahoma" w:cs="Tahoma"/>
              </w:rPr>
              <w:t xml:space="preserve"> </w:t>
            </w:r>
            <w:r w:rsidR="006F1872" w:rsidRPr="006C0DC7">
              <w:rPr>
                <w:rFonts w:ascii="Tahoma" w:hAnsi="Tahoma" w:cs="Tahoma"/>
              </w:rPr>
              <w:t>2810 393137</w:t>
            </w:r>
          </w:p>
          <w:p w:rsidR="00FE3A01" w:rsidRPr="006C0DC7" w:rsidRDefault="00FE3A01" w:rsidP="00FE3A01">
            <w:pPr>
              <w:rPr>
                <w:rFonts w:ascii="Tahoma" w:hAnsi="Tahoma" w:cs="Tahoma"/>
              </w:rPr>
            </w:pPr>
            <w:r w:rsidRPr="006C0DC7">
              <w:rPr>
                <w:rFonts w:ascii="Tahoma" w:hAnsi="Tahoma" w:cs="Tahoma"/>
                <w:lang w:val="en-US"/>
              </w:rPr>
              <w:t>Fax</w:t>
            </w:r>
            <w:r w:rsidRPr="006C0DC7">
              <w:rPr>
                <w:rFonts w:ascii="Tahoma" w:hAnsi="Tahoma" w:cs="Tahoma"/>
              </w:rPr>
              <w:t>:</w:t>
            </w:r>
            <w:r w:rsidR="00886881" w:rsidRPr="006C0DC7">
              <w:rPr>
                <w:rFonts w:ascii="Tahoma" w:hAnsi="Tahoma" w:cs="Tahoma"/>
              </w:rPr>
              <w:t xml:space="preserve">  </w:t>
            </w:r>
            <w:r w:rsidRPr="006C0DC7">
              <w:rPr>
                <w:rFonts w:ascii="Tahoma" w:hAnsi="Tahoma" w:cs="Tahoma"/>
              </w:rPr>
              <w:t xml:space="preserve"> 2810</w:t>
            </w:r>
            <w:r w:rsidR="000A1675" w:rsidRPr="006C0DC7">
              <w:rPr>
                <w:rFonts w:ascii="Tahoma" w:hAnsi="Tahoma" w:cs="Tahoma"/>
              </w:rPr>
              <w:t xml:space="preserve"> </w:t>
            </w:r>
            <w:r w:rsidRPr="006C0DC7">
              <w:rPr>
                <w:rFonts w:ascii="Tahoma" w:hAnsi="Tahoma" w:cs="Tahoma"/>
              </w:rPr>
              <w:t>393408</w:t>
            </w:r>
          </w:p>
          <w:p w:rsidR="00FE3A01" w:rsidRPr="006C0DC7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60" w:type="dxa"/>
          </w:tcPr>
          <w:p w:rsidR="00FE3A01" w:rsidRPr="006C0DC7" w:rsidRDefault="00FE3A01" w:rsidP="00707D8F">
            <w:pPr>
              <w:rPr>
                <w:rFonts w:ascii="Tahoma" w:hAnsi="Tahoma" w:cs="Tahoma"/>
              </w:rPr>
            </w:pPr>
          </w:p>
        </w:tc>
        <w:tc>
          <w:tcPr>
            <w:tcW w:w="3967" w:type="dxa"/>
          </w:tcPr>
          <w:p w:rsidR="00FE3A01" w:rsidRPr="006C0DC7" w:rsidRDefault="00FE3A01" w:rsidP="00707D8F">
            <w:pPr>
              <w:rPr>
                <w:rFonts w:ascii="Tahoma" w:hAnsi="Tahoma" w:cs="Tahoma"/>
              </w:rPr>
            </w:pPr>
          </w:p>
          <w:p w:rsidR="0072700E" w:rsidRPr="006C0DC7" w:rsidRDefault="003F6AC5" w:rsidP="0072700E">
            <w:pPr>
              <w:ind w:firstLine="1024"/>
              <w:rPr>
                <w:rFonts w:ascii="Tahoma" w:hAnsi="Tahoma" w:cs="Tahoma"/>
                <w:b/>
                <w:lang w:val="en-US"/>
              </w:rPr>
            </w:pPr>
            <w:r w:rsidRPr="006C0DC7">
              <w:rPr>
                <w:rFonts w:ascii="Tahoma" w:hAnsi="Tahoma" w:cs="Tahoma"/>
                <w:b/>
              </w:rPr>
              <w:t>Ηράκλειο</w:t>
            </w:r>
            <w:r w:rsidR="006F1872" w:rsidRPr="006C0DC7">
              <w:rPr>
                <w:rFonts w:ascii="Tahoma" w:hAnsi="Tahoma" w:cs="Tahoma"/>
                <w:b/>
              </w:rPr>
              <w:t xml:space="preserve"> </w:t>
            </w:r>
            <w:r w:rsidR="00FE49A8" w:rsidRPr="006C0DC7">
              <w:rPr>
                <w:rFonts w:ascii="Tahoma" w:hAnsi="Tahoma" w:cs="Tahoma"/>
                <w:b/>
              </w:rPr>
              <w:t xml:space="preserve"> </w:t>
            </w:r>
            <w:r w:rsidR="00D127EF">
              <w:rPr>
                <w:rFonts w:ascii="Tahoma" w:hAnsi="Tahoma" w:cs="Tahoma"/>
                <w:b/>
              </w:rPr>
              <w:t>5/2/2015</w:t>
            </w:r>
          </w:p>
          <w:p w:rsidR="00FE49A8" w:rsidRPr="006C0DC7" w:rsidRDefault="00030D54" w:rsidP="002C2D32">
            <w:pPr>
              <w:ind w:firstLine="1024"/>
              <w:rPr>
                <w:rFonts w:ascii="Tahoma" w:hAnsi="Tahoma" w:cs="Tahoma"/>
                <w:b/>
                <w:lang w:val="en-US"/>
              </w:rPr>
            </w:pPr>
            <w:r w:rsidRPr="006C0DC7">
              <w:rPr>
                <w:rFonts w:ascii="Tahoma" w:hAnsi="Tahoma" w:cs="Tahoma"/>
                <w:b/>
              </w:rPr>
              <w:t xml:space="preserve">Αρ. </w:t>
            </w:r>
            <w:proofErr w:type="spellStart"/>
            <w:r w:rsidRPr="006C0DC7">
              <w:rPr>
                <w:rFonts w:ascii="Tahoma" w:hAnsi="Tahoma" w:cs="Tahoma"/>
                <w:b/>
              </w:rPr>
              <w:t>Πρωτ</w:t>
            </w:r>
            <w:proofErr w:type="spellEnd"/>
            <w:r w:rsidRPr="006C0DC7">
              <w:rPr>
                <w:rFonts w:ascii="Tahoma" w:hAnsi="Tahoma" w:cs="Tahoma"/>
                <w:b/>
              </w:rPr>
              <w:t>.</w:t>
            </w:r>
            <w:r w:rsidR="008A2B6F" w:rsidRPr="006C0DC7">
              <w:rPr>
                <w:rFonts w:ascii="Tahoma" w:hAnsi="Tahoma" w:cs="Tahoma"/>
                <w:b/>
              </w:rPr>
              <w:t xml:space="preserve">: </w:t>
            </w:r>
            <w:r w:rsidR="004F5F2F">
              <w:rPr>
                <w:rFonts w:ascii="Tahoma" w:hAnsi="Tahoma" w:cs="Tahoma"/>
                <w:b/>
              </w:rPr>
              <w:t>1337</w:t>
            </w:r>
          </w:p>
        </w:tc>
      </w:tr>
    </w:tbl>
    <w:p w:rsidR="00797C01" w:rsidRPr="006C0DC7" w:rsidRDefault="00797C01" w:rsidP="006B43B8">
      <w:pPr>
        <w:spacing w:line="360" w:lineRule="auto"/>
        <w:jc w:val="both"/>
        <w:rPr>
          <w:rFonts w:ascii="Tahoma" w:hAnsi="Tahoma" w:cs="Tahoma"/>
        </w:rPr>
      </w:pPr>
    </w:p>
    <w:p w:rsidR="005F486A" w:rsidRPr="006C0DC7" w:rsidRDefault="005F486A" w:rsidP="003F325C">
      <w:pPr>
        <w:spacing w:line="276" w:lineRule="auto"/>
        <w:jc w:val="center"/>
        <w:rPr>
          <w:rFonts w:ascii="Tahoma" w:hAnsi="Tahoma" w:cs="Tahoma"/>
          <w:b/>
          <w:lang w:val="en-US"/>
        </w:rPr>
      </w:pPr>
      <w:r w:rsidRPr="006C0DC7">
        <w:rPr>
          <w:rFonts w:ascii="Tahoma" w:hAnsi="Tahoma" w:cs="Tahoma"/>
          <w:b/>
        </w:rPr>
        <w:t>ΠΡΟΣΚΛΗΣΗ ΕΚΔΗΛΩΣΗΣ ΕΝΔΙΑΦΕΡΟΝΤΟΣ</w:t>
      </w:r>
    </w:p>
    <w:p w:rsidR="00BF22F1" w:rsidRPr="006C0DC7" w:rsidRDefault="00BF22F1" w:rsidP="003F325C">
      <w:pPr>
        <w:spacing w:line="276" w:lineRule="auto"/>
        <w:jc w:val="center"/>
        <w:rPr>
          <w:rFonts w:ascii="Tahoma" w:hAnsi="Tahoma" w:cs="Tahoma"/>
          <w:b/>
          <w:lang w:val="en-US"/>
        </w:rPr>
      </w:pPr>
    </w:p>
    <w:p w:rsidR="00D31BE4" w:rsidRDefault="00D31BE4" w:rsidP="00D31BE4">
      <w:pPr>
        <w:spacing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Το Τμήμα Προμηθειών του Πανεπιστημίου Κρήτης, πρόκειται να προβεί με τη διαδικασία της απευθείας ανάθεσης, στην ανάθεση του έργου διακίνησης της επείγουσας αλληλογραφίας του Πανεπιστημίου Κρήτης στο Ηράκλειο, σε εταιρεία ταχυμεταφορών. </w:t>
      </w:r>
    </w:p>
    <w:p w:rsidR="00661A9C" w:rsidRPr="00D31BE4" w:rsidRDefault="00661A9C" w:rsidP="00D31BE4">
      <w:pPr>
        <w:spacing w:line="280" w:lineRule="atLeast"/>
        <w:jc w:val="both"/>
        <w:rPr>
          <w:rFonts w:ascii="Tahoma" w:hAnsi="Tahoma" w:cs="Tahoma"/>
        </w:rPr>
      </w:pPr>
    </w:p>
    <w:p w:rsidR="00D31BE4" w:rsidRPr="00D31BE4" w:rsidRDefault="00D31BE4" w:rsidP="00D31BE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Η δαπάνη θα βαρύνει τις πιστώσεις του Τακτικού προϋπολογισμού του Ιδρύματος, οικον. έτους 201</w:t>
      </w:r>
      <w:r w:rsidR="002C2D32">
        <w:rPr>
          <w:rFonts w:ascii="Tahoma" w:hAnsi="Tahoma" w:cs="Tahoma"/>
        </w:rPr>
        <w:t>5</w:t>
      </w:r>
      <w:r w:rsidRPr="00D31BE4">
        <w:rPr>
          <w:rFonts w:ascii="Tahoma" w:hAnsi="Tahoma" w:cs="Tahoma"/>
        </w:rPr>
        <w:t xml:space="preserve">, και συγκεκριμένα τον Κωδικό 0824 απόφαση ανάληψης δαπάνης με αριθμό </w:t>
      </w:r>
      <w:r w:rsidR="002C2D32">
        <w:rPr>
          <w:rFonts w:ascii="Tahoma" w:hAnsi="Tahoma" w:cs="Tahoma"/>
        </w:rPr>
        <w:t>7023</w:t>
      </w:r>
      <w:r w:rsidRPr="00D31BE4">
        <w:rPr>
          <w:rFonts w:ascii="Tahoma" w:hAnsi="Tahoma" w:cs="Tahoma"/>
        </w:rPr>
        <w:t xml:space="preserve">, με αρ. </w:t>
      </w:r>
      <w:proofErr w:type="spellStart"/>
      <w:r w:rsidRPr="00D31BE4">
        <w:rPr>
          <w:rFonts w:ascii="Tahoma" w:hAnsi="Tahoma" w:cs="Tahoma"/>
        </w:rPr>
        <w:t>πρωτ</w:t>
      </w:r>
      <w:proofErr w:type="spellEnd"/>
      <w:r w:rsidRPr="00D31BE4">
        <w:rPr>
          <w:rFonts w:ascii="Tahoma" w:hAnsi="Tahoma" w:cs="Tahoma"/>
        </w:rPr>
        <w:t xml:space="preserve">. </w:t>
      </w:r>
      <w:r w:rsidR="002C2D32">
        <w:rPr>
          <w:rFonts w:ascii="Tahoma" w:hAnsi="Tahoma" w:cs="Tahoma"/>
        </w:rPr>
        <w:t>1125/02-02-2015</w:t>
      </w:r>
      <w:r w:rsidRPr="00D31BE4">
        <w:rPr>
          <w:rFonts w:ascii="Tahoma" w:hAnsi="Tahoma" w:cs="Tahoma"/>
        </w:rPr>
        <w:t xml:space="preserve">, ΑΔΑ </w:t>
      </w:r>
      <w:r w:rsidR="002C2D32">
        <w:rPr>
          <w:rFonts w:ascii="Tahoma" w:hAnsi="Tahoma" w:cs="Tahoma"/>
        </w:rPr>
        <w:t>Ω0Ρ4469Β7Γ-Κ0Χ</w:t>
      </w:r>
      <w:r w:rsidRPr="00D31BE4">
        <w:rPr>
          <w:rFonts w:ascii="Tahoma" w:hAnsi="Tahoma" w:cs="Tahoma"/>
        </w:rPr>
        <w:t>, ΑΔΑΜ 1</w:t>
      </w:r>
      <w:r w:rsidR="002C2D32">
        <w:rPr>
          <w:rFonts w:ascii="Tahoma" w:hAnsi="Tahoma" w:cs="Tahoma"/>
        </w:rPr>
        <w:t>5</w:t>
      </w:r>
      <w:r w:rsidRPr="00D31BE4">
        <w:rPr>
          <w:rFonts w:ascii="Tahoma" w:hAnsi="Tahoma" w:cs="Tahoma"/>
        </w:rPr>
        <w:t>REQ00</w:t>
      </w:r>
      <w:r w:rsidR="002C2D32">
        <w:rPr>
          <w:rFonts w:ascii="Tahoma" w:hAnsi="Tahoma" w:cs="Tahoma"/>
        </w:rPr>
        <w:t>2552681</w:t>
      </w:r>
      <w:r w:rsidRPr="00D31BE4">
        <w:rPr>
          <w:rFonts w:ascii="Tahoma" w:hAnsi="Tahoma" w:cs="Tahoma"/>
        </w:rPr>
        <w:t>.</w:t>
      </w:r>
    </w:p>
    <w:p w:rsidR="00D31BE4" w:rsidRPr="00D31BE4" w:rsidRDefault="00D31BE4" w:rsidP="00D31BE4">
      <w:pPr>
        <w:spacing w:line="280" w:lineRule="atLeast"/>
        <w:jc w:val="both"/>
        <w:rPr>
          <w:rFonts w:ascii="Tahoma" w:hAnsi="Tahoma" w:cs="Tahoma"/>
        </w:rPr>
      </w:pPr>
    </w:p>
    <w:p w:rsidR="00D31BE4" w:rsidRPr="00D31BE4" w:rsidRDefault="00661A9C" w:rsidP="00661A9C">
      <w:pPr>
        <w:spacing w:before="60" w:after="60" w:line="280" w:lineRule="atLeas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 χρόνος διάρκειας της ανάθεσης θα είναι </w:t>
      </w:r>
      <w:r w:rsidR="00D31BE4" w:rsidRPr="00D31BE4">
        <w:rPr>
          <w:rFonts w:ascii="Tahoma" w:hAnsi="Tahoma" w:cs="Tahoma"/>
        </w:rPr>
        <w:t xml:space="preserve">από την </w:t>
      </w:r>
      <w:r>
        <w:rPr>
          <w:rFonts w:ascii="Tahoma" w:hAnsi="Tahoma" w:cs="Tahoma"/>
        </w:rPr>
        <w:t xml:space="preserve">ημερομηνία </w:t>
      </w:r>
      <w:r w:rsidR="00D31BE4" w:rsidRPr="00D31BE4">
        <w:rPr>
          <w:rFonts w:ascii="Tahoma" w:hAnsi="Tahoma" w:cs="Tahoma"/>
        </w:rPr>
        <w:t>υπογραφή</w:t>
      </w:r>
      <w:r>
        <w:rPr>
          <w:rFonts w:ascii="Tahoma" w:hAnsi="Tahoma" w:cs="Tahoma"/>
        </w:rPr>
        <w:t>ς</w:t>
      </w:r>
      <w:r w:rsidR="00D31BE4" w:rsidRPr="00D31BE4">
        <w:rPr>
          <w:rFonts w:ascii="Tahoma" w:hAnsi="Tahoma" w:cs="Tahoma"/>
        </w:rPr>
        <w:t xml:space="preserve"> της σύμβασης</w:t>
      </w:r>
      <w:r w:rsidR="009812A3">
        <w:rPr>
          <w:rFonts w:ascii="Tahoma" w:hAnsi="Tahoma" w:cs="Tahoma"/>
        </w:rPr>
        <w:t xml:space="preserve"> έως και 31/12/2015</w:t>
      </w:r>
      <w:bookmarkStart w:id="0" w:name="_GoBack"/>
      <w:bookmarkEnd w:id="0"/>
      <w:r>
        <w:rPr>
          <w:rFonts w:ascii="Tahoma" w:hAnsi="Tahoma" w:cs="Tahoma"/>
        </w:rPr>
        <w:t>.</w:t>
      </w:r>
      <w:r w:rsidR="00D31BE4" w:rsidRPr="00D31BE4">
        <w:rPr>
          <w:rFonts w:ascii="Tahoma" w:hAnsi="Tahoma" w:cs="Tahoma"/>
        </w:rPr>
        <w:t xml:space="preserve"> </w:t>
      </w:r>
    </w:p>
    <w:p w:rsidR="00D31BE4" w:rsidRPr="00D31BE4" w:rsidRDefault="00D31BE4" w:rsidP="00D31BE4">
      <w:pPr>
        <w:keepNext/>
        <w:spacing w:before="60" w:after="60" w:line="280" w:lineRule="atLeast"/>
        <w:outlineLvl w:val="0"/>
        <w:rPr>
          <w:rFonts w:ascii="Tahoma" w:hAnsi="Tahoma" w:cs="Tahoma"/>
          <w:u w:val="single"/>
        </w:rPr>
      </w:pPr>
      <w:r w:rsidRPr="00D31BE4">
        <w:rPr>
          <w:rFonts w:ascii="Tahoma" w:hAnsi="Tahoma" w:cs="Tahoma"/>
          <w:u w:val="single"/>
        </w:rPr>
        <w:t xml:space="preserve">Δικαίωμα Συμμετοχής </w:t>
      </w: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Προσφορές μπορούν να καταθέσουν οι επιχειρήσεις που διαθέτουν Ειδική ή Γενική Άδεια και είναι εγγεγραμμένες στο Μητρώο Ταχυδρομικών Επιχειρήσεων που τηρείται από την Εθνική Επιτροπή Τηλεπικοινωνιών και Ταχυδρομείων (Ε.Ε.Τ.Τ.) σύμφωνα με τον Νόμο 2668/1998 (ΦΕΚ 282/Α/18.12.1998) «Οργάνωση του Τομέα Παροχής Ταχυδρομικών Υπηρεσιών και άλλες Διατάξεις» όπως αυτός τροποποιήθηκε με το Ν. 3185/2003 (ΦΕΚ 229/Α/26.09.2003).</w:t>
      </w:r>
    </w:p>
    <w:p w:rsidR="00D31BE4" w:rsidRPr="00D31BE4" w:rsidRDefault="00D31BE4" w:rsidP="00D31BE4">
      <w:pPr>
        <w:keepNext/>
        <w:spacing w:before="60" w:after="60" w:line="280" w:lineRule="atLeast"/>
        <w:outlineLvl w:val="0"/>
        <w:rPr>
          <w:rFonts w:ascii="Tahoma" w:hAnsi="Tahoma" w:cs="Tahoma"/>
          <w:u w:val="single"/>
        </w:rPr>
      </w:pPr>
      <w:r w:rsidRPr="00D31BE4">
        <w:rPr>
          <w:rFonts w:ascii="Tahoma" w:hAnsi="Tahoma" w:cs="Tahoma"/>
          <w:u w:val="single"/>
        </w:rPr>
        <w:t>Προσφορές</w:t>
      </w:r>
    </w:p>
    <w:p w:rsidR="00D31BE4" w:rsidRPr="00D31BE4" w:rsidRDefault="00D31BE4" w:rsidP="00D31BE4">
      <w:pPr>
        <w:tabs>
          <w:tab w:val="right" w:pos="567"/>
        </w:tabs>
        <w:suppressAutoHyphens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Οι ενδιαφερόμενοι μαζί με την προσφορά τους θα πρέπει να καταθέσουν θεωρημένο αντίγραφο της Ειδικής ή Γενικής Άδειας που αναφέρεται στο προηγούμενο άρθρο. </w:t>
      </w:r>
    </w:p>
    <w:p w:rsidR="00D31BE4" w:rsidRPr="00D31BE4" w:rsidRDefault="00D31BE4" w:rsidP="00D31BE4">
      <w:pPr>
        <w:tabs>
          <w:tab w:val="right" w:pos="567"/>
        </w:tabs>
        <w:suppressAutoHyphens/>
        <w:jc w:val="both"/>
        <w:rPr>
          <w:rFonts w:ascii="Tahoma" w:hAnsi="Tahoma" w:cs="Tahoma"/>
        </w:rPr>
      </w:pPr>
    </w:p>
    <w:p w:rsidR="00D31BE4" w:rsidRPr="00D31BE4" w:rsidRDefault="00D31BE4" w:rsidP="00D31BE4">
      <w:pPr>
        <w:keepNext/>
        <w:spacing w:before="60" w:after="60" w:line="280" w:lineRule="atLeast"/>
        <w:outlineLvl w:val="0"/>
        <w:rPr>
          <w:rFonts w:ascii="Tahoma" w:hAnsi="Tahoma" w:cs="Tahoma"/>
          <w:u w:val="single"/>
        </w:rPr>
      </w:pPr>
      <w:r w:rsidRPr="00D31BE4">
        <w:rPr>
          <w:rFonts w:ascii="Tahoma" w:hAnsi="Tahoma" w:cs="Tahoma"/>
          <w:u w:val="single"/>
        </w:rPr>
        <w:t>Διάρκεια Ισχύος των Προσφορών</w:t>
      </w:r>
    </w:p>
    <w:p w:rsidR="00D31BE4" w:rsidRPr="00D31BE4" w:rsidRDefault="00D31BE4" w:rsidP="00D31BE4">
      <w:pPr>
        <w:tabs>
          <w:tab w:val="right" w:pos="567"/>
        </w:tabs>
        <w:suppressAutoHyphens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Οι προσφορές θα έχουν διάρκεια ισχύος τουλάχιστον 120 ημέρες από την τελευταία ημέρα κατάθεσης της προσφοράς. </w:t>
      </w:r>
    </w:p>
    <w:p w:rsidR="00D31BE4" w:rsidRPr="00D31BE4" w:rsidRDefault="00D31BE4" w:rsidP="00D31BE4">
      <w:pPr>
        <w:tabs>
          <w:tab w:val="right" w:pos="567"/>
        </w:tabs>
        <w:suppressAutoHyphens/>
        <w:jc w:val="both"/>
        <w:rPr>
          <w:rFonts w:ascii="Tahoma" w:hAnsi="Tahoma" w:cs="Tahoma"/>
        </w:rPr>
      </w:pPr>
    </w:p>
    <w:p w:rsidR="00D31BE4" w:rsidRPr="00D31BE4" w:rsidRDefault="00D31BE4" w:rsidP="00D31BE4">
      <w:pPr>
        <w:numPr>
          <w:ilvl w:val="0"/>
          <w:numId w:val="11"/>
        </w:numPr>
        <w:spacing w:before="60" w:after="60" w:line="280" w:lineRule="atLeast"/>
        <w:ind w:left="360"/>
        <w:jc w:val="both"/>
        <w:rPr>
          <w:rFonts w:ascii="Tahoma" w:hAnsi="Tahoma" w:cs="Tahoma"/>
          <w:u w:val="single"/>
        </w:rPr>
      </w:pPr>
      <w:r w:rsidRPr="00D31BE4">
        <w:rPr>
          <w:rFonts w:ascii="Tahoma" w:hAnsi="Tahoma" w:cs="Tahoma"/>
          <w:u w:val="single"/>
        </w:rPr>
        <w:t>Τεχνική Προσφορά</w:t>
      </w:r>
    </w:p>
    <w:p w:rsidR="00D31BE4" w:rsidRPr="00D31BE4" w:rsidRDefault="00D31BE4" w:rsidP="00D31BE4">
      <w:pPr>
        <w:spacing w:after="12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Στο φάκελο αυτό τοποθετούνται όλα τα στοιχεία που αφορούν στις προδιαγραφές των προσφερόμενων υπηρεσιών (πλήρως και αναλυτικώς περιγραφόμενες).</w:t>
      </w:r>
    </w:p>
    <w:p w:rsidR="00D31BE4" w:rsidRPr="00D31BE4" w:rsidRDefault="00D31BE4" w:rsidP="00D31BE4">
      <w:pPr>
        <w:spacing w:after="12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Στην προσφορά θα πρέπει να καταδεικνύεται η ποιότητα των παρεχόμενων ταχυδρομικών υπηρεσιών.</w:t>
      </w:r>
    </w:p>
    <w:p w:rsidR="00D31BE4" w:rsidRPr="00D31BE4" w:rsidRDefault="00D31BE4" w:rsidP="00D31BE4">
      <w:pPr>
        <w:spacing w:after="12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Ειδικότερα, θα πρέπει να παρέχονται στοιχεία που αφορούν στην ακρίβεια, στην απόδοση και στην ταχύτητα διεκπεραίωσης των αποστολών και συγκεκριμένα στοιχεία σχετικά με: </w:t>
      </w:r>
    </w:p>
    <w:p w:rsidR="00D31BE4" w:rsidRPr="00D31BE4" w:rsidRDefault="00D31BE4" w:rsidP="00D31BE4">
      <w:pPr>
        <w:spacing w:after="120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α. την παράδοση φακέλων/</w:t>
      </w:r>
      <w:proofErr w:type="spellStart"/>
      <w:r w:rsidRPr="00D31BE4">
        <w:rPr>
          <w:rFonts w:ascii="Tahoma" w:hAnsi="Tahoma" w:cs="Tahoma"/>
        </w:rPr>
        <w:t>μικροδεμάτων</w:t>
      </w:r>
      <w:proofErr w:type="spellEnd"/>
      <w:r w:rsidRPr="00D31BE4">
        <w:rPr>
          <w:rFonts w:ascii="Tahoma" w:hAnsi="Tahoma" w:cs="Tahoma"/>
        </w:rPr>
        <w:t xml:space="preserve"> σε συγκεκριμένες περιοχές.</w:t>
      </w:r>
    </w:p>
    <w:p w:rsidR="00D31BE4" w:rsidRPr="00D31BE4" w:rsidRDefault="00D31BE4" w:rsidP="00D31BE4">
      <w:pPr>
        <w:spacing w:before="60" w:after="60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β. </w:t>
      </w:r>
      <w:r w:rsidRPr="00D31BE4">
        <w:rPr>
          <w:rFonts w:ascii="Tahoma" w:hAnsi="Tahoma" w:cs="Tahoma"/>
        </w:rPr>
        <w:tab/>
        <w:t>Την παράδοση επειγόντων δεμάτων / φακέλων σε καθορισμένη ώρα.</w:t>
      </w:r>
    </w:p>
    <w:p w:rsidR="00D31BE4" w:rsidRPr="00D31BE4" w:rsidRDefault="00D31BE4" w:rsidP="00D31BE4">
      <w:pPr>
        <w:spacing w:before="60" w:after="60" w:line="280" w:lineRule="atLeast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lastRenderedPageBreak/>
        <w:t xml:space="preserve">γ. Την επιστροφή αποδεικτικού παραλαβής και πρωτοκόλλου κατάθεσης, σε περίπτωση κατάθεσης σε δημόσια Υπηρεσία. </w:t>
      </w:r>
    </w:p>
    <w:p w:rsidR="00D31BE4" w:rsidRPr="00D31BE4" w:rsidRDefault="00D31BE4" w:rsidP="00D31BE4">
      <w:pPr>
        <w:spacing w:before="60" w:after="60" w:line="280" w:lineRule="atLeast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δ. </w:t>
      </w:r>
      <w:r w:rsidRPr="00D31BE4">
        <w:rPr>
          <w:rFonts w:ascii="Tahoma" w:hAnsi="Tahoma" w:cs="Tahoma"/>
        </w:rPr>
        <w:tab/>
        <w:t xml:space="preserve">Τη δυνατότητα ηλεκτρονικής παρακολούθησης – ελέγχου της πορείας των αποστολών, από τις Υπηρεσίες του Πανεπιστημίου. </w:t>
      </w:r>
    </w:p>
    <w:p w:rsidR="00D31BE4" w:rsidRPr="00D31BE4" w:rsidRDefault="00D31BE4" w:rsidP="00661A9C">
      <w:pPr>
        <w:spacing w:before="60" w:after="60" w:line="280" w:lineRule="atLeast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ε. </w:t>
      </w:r>
      <w:r w:rsidRPr="00D31BE4">
        <w:rPr>
          <w:rFonts w:ascii="Tahoma" w:hAnsi="Tahoma" w:cs="Tahoma"/>
        </w:rPr>
        <w:tab/>
        <w:t>Τη δυνατότητα χρέωσης του παραλήπτη.</w:t>
      </w: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Επίσης, θα πρέπει να παρέχονται στοιχεία που αφορούν στις περιπτώσεις υποχρέωσης καταβολής αποζημίωσης από την υποψήφια εταιρεία ταχυμεταφοράς και στην ασφάλεια των αποστολών και ειδικότερα:</w:t>
      </w:r>
    </w:p>
    <w:p w:rsidR="00D31BE4" w:rsidRPr="00D31BE4" w:rsidRDefault="00D31BE4" w:rsidP="00D31BE4">
      <w:pPr>
        <w:spacing w:before="60" w:after="60" w:line="280" w:lineRule="atLeast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α.</w:t>
      </w:r>
      <w:r w:rsidRPr="00D31BE4">
        <w:rPr>
          <w:rFonts w:ascii="Tahoma" w:hAnsi="Tahoma" w:cs="Tahoma"/>
        </w:rPr>
        <w:tab/>
        <w:t xml:space="preserve">η καταβολή αποζημίωσης σε περίπτωση απώλειας δέματος/φακέλου, όπως επίσης και τις διαδικασίες που θα πρέπει να ακολουθηθούν. </w:t>
      </w:r>
    </w:p>
    <w:p w:rsidR="00D31BE4" w:rsidRPr="00D31BE4" w:rsidRDefault="00D31BE4" w:rsidP="00D31BE4">
      <w:pPr>
        <w:spacing w:before="60" w:after="60" w:line="280" w:lineRule="atLeast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β. </w:t>
      </w:r>
      <w:r w:rsidRPr="00D31BE4">
        <w:rPr>
          <w:rFonts w:ascii="Tahoma" w:hAnsi="Tahoma" w:cs="Tahoma"/>
        </w:rPr>
        <w:tab/>
        <w:t xml:space="preserve">η ελάχιστη αποζημίωση σε περίπτωση καθυστέρησης επίδοσης του φακέλου/ δέματος, ανά ημέρα καθυστέρησης.  </w:t>
      </w:r>
    </w:p>
    <w:p w:rsidR="00D31BE4" w:rsidRPr="00D31BE4" w:rsidRDefault="00D31BE4" w:rsidP="00661A9C">
      <w:pPr>
        <w:spacing w:line="280" w:lineRule="atLeast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γ. </w:t>
      </w:r>
      <w:r w:rsidRPr="00D31BE4">
        <w:rPr>
          <w:rFonts w:ascii="Tahoma" w:hAnsi="Tahoma" w:cs="Tahoma"/>
        </w:rPr>
        <w:tab/>
        <w:t>η ασφάλιση των αποστολών και το αντίτιμο που θα πρέπει να καταβάλλεται, ανά περίπτωση.</w:t>
      </w:r>
    </w:p>
    <w:p w:rsidR="00D31BE4" w:rsidRPr="00D31BE4" w:rsidRDefault="00D31BE4" w:rsidP="00D31BE4">
      <w:pPr>
        <w:spacing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Ο υποψήφιος θα πρέπει να υποβάλλει πίνακα με τα στοιχεία των αντιπροσώπων ή συνεργατών της εταιρείας (επωνυμία, διεύθυνση, τηλέφωνο, fax) σε όλη την Ελλάδα και οπωσδήποτε για τις πόλεις του Ηρακλείου και του Ρεθύμνου.</w:t>
      </w:r>
    </w:p>
    <w:p w:rsidR="00D31BE4" w:rsidRPr="00D31BE4" w:rsidRDefault="00D31BE4" w:rsidP="00D31BE4">
      <w:pPr>
        <w:spacing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Στην τεχνική προσφορά η προσφέρουσα εταιρεία, εφόσον συνεργάζεται με άλλη εταιρεία/ες ταχυμεταφοράς, πρέπει να προσδιορίσει-περιγράψει στο έγγραφο της το είδος της συνεργασίας που έχει με αυτή. </w:t>
      </w:r>
    </w:p>
    <w:p w:rsidR="00D31BE4" w:rsidRPr="00D31BE4" w:rsidRDefault="00D31BE4" w:rsidP="00D31BE4">
      <w:pPr>
        <w:spacing w:line="280" w:lineRule="atLeast"/>
        <w:jc w:val="both"/>
        <w:rPr>
          <w:rFonts w:ascii="Tahoma" w:hAnsi="Tahoma" w:cs="Tahoma"/>
        </w:rPr>
      </w:pPr>
    </w:p>
    <w:p w:rsidR="00D31BE4" w:rsidRPr="00D31BE4" w:rsidRDefault="00D31BE4" w:rsidP="00D31BE4">
      <w:pPr>
        <w:numPr>
          <w:ilvl w:val="0"/>
          <w:numId w:val="11"/>
        </w:numPr>
        <w:spacing w:line="280" w:lineRule="atLeast"/>
        <w:ind w:left="360"/>
        <w:jc w:val="both"/>
        <w:rPr>
          <w:rFonts w:ascii="Tahoma" w:hAnsi="Tahoma" w:cs="Tahoma"/>
          <w:u w:val="single"/>
        </w:rPr>
      </w:pPr>
      <w:r w:rsidRPr="00D31BE4">
        <w:rPr>
          <w:rFonts w:ascii="Tahoma" w:hAnsi="Tahoma" w:cs="Tahoma"/>
          <w:u w:val="single"/>
        </w:rPr>
        <w:t>Οικονομική Προσφορά</w:t>
      </w:r>
    </w:p>
    <w:p w:rsidR="00D31BE4" w:rsidRPr="00D31BE4" w:rsidRDefault="00D31BE4" w:rsidP="00D31BE4">
      <w:pPr>
        <w:spacing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Στο φάκελο αυτό τοποθετείται η οικονομική προσφορά, η οποία θα πρέπει να περιλαμβάνει τα ακόλουθα:</w:t>
      </w:r>
    </w:p>
    <w:p w:rsidR="00D31BE4" w:rsidRPr="00D31BE4" w:rsidRDefault="00D31BE4" w:rsidP="00D31BE4">
      <w:pPr>
        <w:spacing w:before="60" w:after="60" w:line="280" w:lineRule="atLeast"/>
        <w:ind w:left="360" w:hanging="360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Α. Συμπληρωμένο τον </w:t>
      </w:r>
      <w:r w:rsidRPr="002C2D32">
        <w:rPr>
          <w:rFonts w:ascii="Tahoma" w:hAnsi="Tahoma" w:cs="Tahoma"/>
        </w:rPr>
        <w:t>Πίνακα Οικονομικής Προσφοράς</w:t>
      </w:r>
      <w:r w:rsidRPr="00D31BE4">
        <w:rPr>
          <w:rFonts w:ascii="Tahoma" w:hAnsi="Tahoma" w:cs="Tahoma"/>
        </w:rPr>
        <w:t xml:space="preserve"> που ακολουθεί. Οι τιμές θα είναι χωρίς ΦΠΑ για κάθε μία από τις αναφερόμενες στον πίνακα υπηρεσίες.</w:t>
      </w:r>
    </w:p>
    <w:p w:rsidR="00D31BE4" w:rsidRPr="00D31BE4" w:rsidRDefault="00D31BE4" w:rsidP="00D31BE4">
      <w:pPr>
        <w:spacing w:before="60" w:after="60" w:line="280" w:lineRule="atLeast"/>
        <w:ind w:left="720"/>
        <w:jc w:val="both"/>
        <w:rPr>
          <w:rFonts w:ascii="Tahoma" w:hAnsi="Tahoma" w:cs="Tahoma"/>
        </w:rPr>
      </w:pPr>
    </w:p>
    <w:tbl>
      <w:tblPr>
        <w:tblW w:w="551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140"/>
        <w:gridCol w:w="1434"/>
        <w:gridCol w:w="635"/>
        <w:gridCol w:w="1275"/>
        <w:gridCol w:w="801"/>
        <w:gridCol w:w="1275"/>
      </w:tblGrid>
      <w:tr w:rsidR="00D31BE4" w:rsidRPr="00D31BE4" w:rsidTr="006078F7"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br w:type="page"/>
            </w:r>
            <w:r w:rsidRPr="00D31BE4">
              <w:rPr>
                <w:rFonts w:ascii="Tahoma" w:hAnsi="Tahoma" w:cs="Tahoma"/>
              </w:rPr>
              <w:br w:type="page"/>
              <w:t>ΠΙΝΑΚΑΣ ΟΙΚΟΝΟΜΙΚΗΣ ΠΡΟΣΦΟΡΑΣ</w:t>
            </w:r>
          </w:p>
        </w:tc>
      </w:tr>
      <w:tr w:rsidR="00D31BE4" w:rsidRPr="00D31BE4" w:rsidTr="006078F7">
        <w:trPr>
          <w:cantSplit/>
        </w:trPr>
        <w:tc>
          <w:tcPr>
            <w:tcW w:w="447" w:type="pct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Α/Α</w:t>
            </w:r>
          </w:p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(1)</w:t>
            </w:r>
          </w:p>
        </w:tc>
        <w:tc>
          <w:tcPr>
            <w:tcW w:w="1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ΕΙΔΟΣ ΕΡΓΑΣΙΑΣ</w:t>
            </w:r>
          </w:p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(2)</w:t>
            </w:r>
          </w:p>
        </w:tc>
        <w:tc>
          <w:tcPr>
            <w:tcW w:w="22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ΚΟΣΤΟΣ</w:t>
            </w:r>
          </w:p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Αποστολών / Επιστροφής Αποδεικτικού (χωρίς ΦΠΑ)</w:t>
            </w:r>
          </w:p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(3)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Συντελεστής Βαρύτητας (%)</w:t>
            </w:r>
          </w:p>
          <w:p w:rsidR="00D31BE4" w:rsidRPr="00D31BE4" w:rsidRDefault="00D31BE4" w:rsidP="00D31BE4">
            <w:pPr>
              <w:spacing w:before="20" w:after="20" w:line="24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(4)</w:t>
            </w:r>
          </w:p>
        </w:tc>
      </w:tr>
      <w:tr w:rsidR="00D31BE4" w:rsidRPr="00D31BE4" w:rsidTr="006078F7">
        <w:trPr>
          <w:cantSplit/>
          <w:trHeight w:val="291"/>
        </w:trPr>
        <w:tc>
          <w:tcPr>
            <w:tcW w:w="447" w:type="pct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1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2C2D32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1BE4" w:rsidRPr="002C2D32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Βάρος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Αξία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1BE4" w:rsidRPr="002C2D32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Βάρος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3F3F3"/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Αξία</w:t>
            </w:r>
          </w:p>
        </w:tc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both"/>
              <w:rPr>
                <w:rFonts w:ascii="Tahoma" w:hAnsi="Tahoma" w:cs="Tahoma"/>
              </w:rPr>
            </w:pPr>
          </w:p>
        </w:tc>
      </w:tr>
      <w:tr w:rsidR="00D31BE4" w:rsidRPr="00D31BE4" w:rsidTr="006078F7">
        <w:tc>
          <w:tcPr>
            <w:tcW w:w="4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1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Παράδοση φακέλων / </w:t>
            </w:r>
            <w:proofErr w:type="spellStart"/>
            <w:r w:rsidRPr="00D31BE4">
              <w:rPr>
                <w:rFonts w:ascii="Tahoma" w:hAnsi="Tahoma" w:cs="Tahoma"/>
              </w:rPr>
              <w:t>μικροδεμάτων</w:t>
            </w:r>
            <w:proofErr w:type="spellEnd"/>
            <w:r w:rsidRPr="00D31BE4">
              <w:rPr>
                <w:rFonts w:ascii="Tahoma" w:hAnsi="Tahoma" w:cs="Tahoma"/>
              </w:rPr>
              <w:t xml:space="preserve"> εντός πόλεως Ηρακλείου </w:t>
            </w:r>
          </w:p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αυθημερόν</w:t>
            </w:r>
            <w:r w:rsidRPr="00661A9C">
              <w:rPr>
                <w:rFonts w:ascii="Tahoma" w:hAnsi="Tahoma" w:cs="Tahoma"/>
                <w:vertAlign w:val="superscript"/>
              </w:rPr>
              <w:footnoteReference w:id="1"/>
            </w:r>
            <w:r w:rsidRPr="00D31BE4">
              <w:rPr>
                <w:rFonts w:ascii="Tahoma" w:hAnsi="Tahoma" w:cs="Tahoma"/>
              </w:rPr>
              <w:t>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Μέχρι </w:t>
            </w:r>
            <w:smartTag w:uri="urn:schemas-microsoft-com:office:smarttags" w:element="metricconverter">
              <w:smartTagPr>
                <w:attr w:name="ProductID" w:val="1 κιλό"/>
              </w:smartTagPr>
              <w:r w:rsidRPr="00D31BE4">
                <w:rPr>
                  <w:rFonts w:ascii="Tahoma" w:hAnsi="Tahoma" w:cs="Tahoma"/>
                </w:rPr>
                <w:t>1 κιλό</w:t>
              </w:r>
            </w:smartTag>
            <w:r w:rsidRPr="00D31BE4">
              <w:rPr>
                <w:rFonts w:ascii="Tahoma" w:hAnsi="Tahoma" w:cs="Tahoma"/>
              </w:rPr>
              <w:t xml:space="preserve"> βάρους:  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Για κάθε επιπλέον ½ κιλό: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10</w:t>
            </w:r>
          </w:p>
        </w:tc>
      </w:tr>
      <w:tr w:rsidR="00D31BE4" w:rsidRPr="00D31BE4" w:rsidTr="006078F7">
        <w:trPr>
          <w:trHeight w:val="812"/>
        </w:trPr>
        <w:tc>
          <w:tcPr>
            <w:tcW w:w="4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2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Παράδοση φακέλων / </w:t>
            </w:r>
            <w:proofErr w:type="spellStart"/>
            <w:r w:rsidRPr="00D31BE4">
              <w:rPr>
                <w:rFonts w:ascii="Tahoma" w:hAnsi="Tahoma" w:cs="Tahoma"/>
              </w:rPr>
              <w:t>μικροδεμάτων</w:t>
            </w:r>
            <w:proofErr w:type="spellEnd"/>
            <w:r w:rsidRPr="00D31BE4">
              <w:rPr>
                <w:rFonts w:ascii="Tahoma" w:hAnsi="Tahoma" w:cs="Tahoma"/>
              </w:rPr>
              <w:t xml:space="preserve"> εντός Κρήτης, σε 24 ώρες.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Μέχρι </w:t>
            </w:r>
            <w:smartTag w:uri="urn:schemas-microsoft-com:office:smarttags" w:element="metricconverter">
              <w:smartTagPr>
                <w:attr w:name="ProductID" w:val="1 κιλό"/>
              </w:smartTagPr>
              <w:r w:rsidRPr="00D31BE4">
                <w:rPr>
                  <w:rFonts w:ascii="Tahoma" w:hAnsi="Tahoma" w:cs="Tahoma"/>
                </w:rPr>
                <w:t>1 κιλό</w:t>
              </w:r>
            </w:smartTag>
            <w:r w:rsidRPr="00D31BE4">
              <w:rPr>
                <w:rFonts w:ascii="Tahoma" w:hAnsi="Tahoma" w:cs="Tahoma"/>
              </w:rPr>
              <w:t xml:space="preserve"> βάρους:  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Για κάθε επιπλέον ½ κιλό: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10</w:t>
            </w:r>
          </w:p>
        </w:tc>
      </w:tr>
      <w:tr w:rsidR="00D31BE4" w:rsidRPr="00D31BE4" w:rsidTr="006078F7">
        <w:trPr>
          <w:trHeight w:val="746"/>
        </w:trPr>
        <w:tc>
          <w:tcPr>
            <w:tcW w:w="4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3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Παράδοση φακέλων / </w:t>
            </w:r>
            <w:proofErr w:type="spellStart"/>
            <w:r w:rsidRPr="00D31BE4">
              <w:rPr>
                <w:rFonts w:ascii="Tahoma" w:hAnsi="Tahoma" w:cs="Tahoma"/>
              </w:rPr>
              <w:t>μικροδεμάτων</w:t>
            </w:r>
            <w:proofErr w:type="spellEnd"/>
            <w:r w:rsidRPr="00D31BE4">
              <w:rPr>
                <w:rFonts w:ascii="Tahoma" w:hAnsi="Tahoma" w:cs="Tahoma"/>
              </w:rPr>
              <w:t xml:space="preserve"> εντός Ελλάδας, σε 24 ώρες.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Μέχρι </w:t>
            </w:r>
            <w:smartTag w:uri="urn:schemas-microsoft-com:office:smarttags" w:element="metricconverter">
              <w:smartTagPr>
                <w:attr w:name="ProductID" w:val="1 κιλό"/>
              </w:smartTagPr>
              <w:r w:rsidRPr="00D31BE4">
                <w:rPr>
                  <w:rFonts w:ascii="Tahoma" w:hAnsi="Tahoma" w:cs="Tahoma"/>
                </w:rPr>
                <w:t>1 κιλό</w:t>
              </w:r>
            </w:smartTag>
            <w:r w:rsidRPr="00D31BE4">
              <w:rPr>
                <w:rFonts w:ascii="Tahoma" w:hAnsi="Tahoma" w:cs="Tahoma"/>
              </w:rPr>
              <w:t xml:space="preserve"> βάρους:  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Για κάθε επιπλέον ½ κιλό: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50</w:t>
            </w:r>
          </w:p>
        </w:tc>
      </w:tr>
      <w:tr w:rsidR="00D31BE4" w:rsidRPr="00D31BE4" w:rsidTr="006078F7">
        <w:trPr>
          <w:trHeight w:val="746"/>
        </w:trPr>
        <w:tc>
          <w:tcPr>
            <w:tcW w:w="44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</w:p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4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Παράδοση φακέλων εκτός Ελλάδας (θα ληφθεί υπόψη η </w:t>
            </w:r>
            <w:r w:rsidRPr="00D31BE4">
              <w:rPr>
                <w:rFonts w:ascii="Tahoma" w:hAnsi="Tahoma" w:cs="Tahoma"/>
              </w:rPr>
              <w:lastRenderedPageBreak/>
              <w:t xml:space="preserve">μέση τιμή) 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lastRenderedPageBreak/>
              <w:t xml:space="preserve">Μέχρι </w:t>
            </w:r>
            <w:smartTag w:uri="urn:schemas-microsoft-com:office:smarttags" w:element="metricconverter">
              <w:smartTagPr>
                <w:attr w:name="ProductID" w:val="1 κιλό"/>
              </w:smartTagPr>
              <w:r w:rsidRPr="00D31BE4">
                <w:rPr>
                  <w:rFonts w:ascii="Tahoma" w:hAnsi="Tahoma" w:cs="Tahoma"/>
                </w:rPr>
                <w:t>1 κιλό</w:t>
              </w:r>
            </w:smartTag>
            <w:r w:rsidRPr="00D31BE4">
              <w:rPr>
                <w:rFonts w:ascii="Tahoma" w:hAnsi="Tahoma" w:cs="Tahoma"/>
              </w:rPr>
              <w:t xml:space="preserve"> βάρους: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Για κάθε επιπλέον ½ </w:t>
            </w:r>
            <w:r w:rsidRPr="00D31BE4">
              <w:rPr>
                <w:rFonts w:ascii="Tahoma" w:hAnsi="Tahoma" w:cs="Tahoma"/>
              </w:rPr>
              <w:lastRenderedPageBreak/>
              <w:t>κιλό: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lastRenderedPageBreak/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20</w:t>
            </w:r>
          </w:p>
        </w:tc>
      </w:tr>
      <w:tr w:rsidR="00D31BE4" w:rsidRPr="00D31BE4" w:rsidTr="006078F7">
        <w:trPr>
          <w:trHeight w:val="1592"/>
        </w:trPr>
        <w:tc>
          <w:tcPr>
            <w:tcW w:w="44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lastRenderedPageBreak/>
              <w:t>5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Επιστροφή αποδεικτικού παραλαβής φακέλου ή δέματος, μαζί με τον Αριθμό Πρωτοκόλλου/ Ημερομηνία Κατάθεσης – Παράδοσης του στην Υπηρεσία όπου εστάλη.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 xml:space="preserve">Με επιβάρυνση 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both"/>
              <w:rPr>
                <w:rFonts w:ascii="Tahoma" w:hAnsi="Tahoma" w:cs="Tahoma"/>
              </w:rPr>
            </w:pPr>
          </w:p>
          <w:p w:rsidR="00D31BE4" w:rsidRPr="00D31BE4" w:rsidRDefault="00D31BE4" w:rsidP="00D31BE4">
            <w:pPr>
              <w:spacing w:before="60" w:after="60" w:line="280" w:lineRule="atLeast"/>
              <w:jc w:val="both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….. €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Χωρίς Επιβάρυνση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both"/>
              <w:rPr>
                <w:rFonts w:ascii="Tahoma" w:hAnsi="Tahoma" w:cs="Tahoma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31BE4" w:rsidRPr="00D31BE4" w:rsidRDefault="00D31BE4" w:rsidP="00D31BE4">
            <w:pPr>
              <w:spacing w:before="60" w:after="60" w:line="280" w:lineRule="atLeast"/>
              <w:jc w:val="center"/>
              <w:rPr>
                <w:rFonts w:ascii="Tahoma" w:hAnsi="Tahoma" w:cs="Tahoma"/>
              </w:rPr>
            </w:pPr>
            <w:r w:rsidRPr="00D31BE4">
              <w:rPr>
                <w:rFonts w:ascii="Tahoma" w:hAnsi="Tahoma" w:cs="Tahoma"/>
              </w:rPr>
              <w:t>10</w:t>
            </w:r>
          </w:p>
        </w:tc>
      </w:tr>
    </w:tbl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Τα παραπάνω επιμέρους κόστη (1-5) της οικονομικής προσφοράς θα πολλαπλασιαστούν με τον εκάστοτε συντελεστή βαρύτητας και το άθροισμα των  γινομένων  που θα προκύψουν, θα δώσει τη συγκριτική τιμή της προσφοράς. Ανάδοχος του έργου θα αναδειχθεί η εταιρεία της οποίας η προσφορά έχει τη μικρότερη συγκριτική τιμή.</w:t>
      </w: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Η οικονομική προσφορά που δεν έχει συμπληρωθεί σε όλα της τα σημεία σύμφωνα με τον παραπάνω Πίνακα απορρίπτεται ως απαράδεκτη.  </w:t>
      </w: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Β. Τον τιμοκατάλογο της εταιρείας ταχυμεταφοράς για τις μεταφορές εξωτερικού (σε κράτη-μέλη Ε.Ε. και σε χώρες εκτός Ε.Ε.). </w:t>
      </w: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Στον τιμοκατάλογο θα πρέπει να δίδονται αναλυτικά οι χρεώσεις (χωρίς ΦΠΑ): α. για αποστολές μέχρι </w:t>
      </w:r>
      <w:smartTag w:uri="urn:schemas-microsoft-com:office:smarttags" w:element="metricconverter">
        <w:smartTagPr>
          <w:attr w:name="ProductID" w:val="1 κιλό"/>
        </w:smartTagPr>
        <w:r w:rsidRPr="00D31BE4">
          <w:rPr>
            <w:rFonts w:ascii="Tahoma" w:hAnsi="Tahoma" w:cs="Tahoma"/>
          </w:rPr>
          <w:t>1 κιλό</w:t>
        </w:r>
      </w:smartTag>
      <w:r w:rsidRPr="00D31BE4">
        <w:rPr>
          <w:rFonts w:ascii="Tahoma" w:hAnsi="Tahoma" w:cs="Tahoma"/>
        </w:rPr>
        <w:t xml:space="preserve"> βάρους και β. η χρέωση για κάθε επιπλέον ½ κιλό. </w:t>
      </w: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Εφόσον από την προσφορά δεν προκύπτει με σαφήνεια η προσφερόμενη τιμή, η προσφορά απορρίπτεται ως απαράδεκτη. </w:t>
      </w: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Οι τιμές των προσφορών θα εκφράζονται σε EURO. Στις τιμές θα περιλαμβάνονται οι τυχόν υπέρ τρίτων κρατήσεις, ως και κάθε άλλη επιβάρυνση. </w:t>
      </w:r>
    </w:p>
    <w:p w:rsidR="00D31BE4" w:rsidRPr="00D31BE4" w:rsidRDefault="00D31BE4" w:rsidP="00D31BE4">
      <w:pPr>
        <w:spacing w:before="60" w:after="60"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>Οι τιμές των προσφορών δεν υπόκεινται σε μεταβολή κατά τη διάρκεια ισχύος της προσφοράς.</w:t>
      </w:r>
    </w:p>
    <w:p w:rsidR="00D31BE4" w:rsidRPr="00D31BE4" w:rsidRDefault="00D31BE4" w:rsidP="00D31BE4">
      <w:pPr>
        <w:rPr>
          <w:rFonts w:ascii="Tahoma" w:hAnsi="Tahoma" w:cs="Tahoma"/>
        </w:rPr>
      </w:pPr>
    </w:p>
    <w:p w:rsidR="00D31BE4" w:rsidRPr="00D31BE4" w:rsidRDefault="00D31BE4" w:rsidP="00D31BE4">
      <w:pPr>
        <w:spacing w:line="280" w:lineRule="atLeast"/>
        <w:jc w:val="both"/>
        <w:rPr>
          <w:rFonts w:ascii="Tahoma" w:hAnsi="Tahoma" w:cs="Tahoma"/>
        </w:rPr>
      </w:pPr>
      <w:r w:rsidRPr="00D31BE4">
        <w:rPr>
          <w:rFonts w:ascii="Tahoma" w:hAnsi="Tahoma" w:cs="Tahoma"/>
        </w:rPr>
        <w:t xml:space="preserve">Πληροφορίες μπορούν να παίρνουν οι ενδιαφερόμενοι όλες τις εργάσιμες ημέρες και ώρες των Δημοσίων Υπηρεσιών, από τα γραφεία του Τμήματος Προμηθειών – Κτήριο Διοίκησης - του Π.Κ στις </w:t>
      </w:r>
      <w:proofErr w:type="spellStart"/>
      <w:r w:rsidRPr="00D31BE4">
        <w:rPr>
          <w:rFonts w:ascii="Tahoma" w:hAnsi="Tahoma" w:cs="Tahoma"/>
        </w:rPr>
        <w:t>Βούτες</w:t>
      </w:r>
      <w:proofErr w:type="spellEnd"/>
      <w:r w:rsidRPr="00D31BE4">
        <w:rPr>
          <w:rFonts w:ascii="Tahoma" w:hAnsi="Tahoma" w:cs="Tahoma"/>
        </w:rPr>
        <w:t xml:space="preserve"> και στο </w:t>
      </w:r>
      <w:proofErr w:type="spellStart"/>
      <w:r w:rsidRPr="00D31BE4">
        <w:rPr>
          <w:rFonts w:ascii="Tahoma" w:hAnsi="Tahoma" w:cs="Tahoma"/>
        </w:rPr>
        <w:t>τηλ</w:t>
      </w:r>
      <w:proofErr w:type="spellEnd"/>
      <w:r w:rsidRPr="00D31BE4">
        <w:rPr>
          <w:rFonts w:ascii="Tahoma" w:hAnsi="Tahoma" w:cs="Tahoma"/>
        </w:rPr>
        <w:t>. 2810- 39331</w:t>
      </w:r>
      <w:r w:rsidR="00661A9C">
        <w:rPr>
          <w:rFonts w:ascii="Tahoma" w:hAnsi="Tahoma" w:cs="Tahoma"/>
        </w:rPr>
        <w:t>37</w:t>
      </w:r>
      <w:r w:rsidRPr="00D31BE4">
        <w:rPr>
          <w:rFonts w:ascii="Tahoma" w:hAnsi="Tahoma" w:cs="Tahoma"/>
        </w:rPr>
        <w:t>.</w:t>
      </w:r>
    </w:p>
    <w:p w:rsidR="00BA1DB0" w:rsidRPr="002C2D32" w:rsidRDefault="00BA1DB0" w:rsidP="00661A9C">
      <w:pPr>
        <w:spacing w:line="240" w:lineRule="atLeast"/>
        <w:jc w:val="both"/>
        <w:rPr>
          <w:rFonts w:ascii="Tahoma" w:hAnsi="Tahoma" w:cs="Tahoma"/>
        </w:rPr>
      </w:pPr>
    </w:p>
    <w:p w:rsidR="00BA1DB0" w:rsidRPr="00661A9C" w:rsidRDefault="00BA1DB0" w:rsidP="00661A9C">
      <w:pPr>
        <w:spacing w:line="240" w:lineRule="atLeast"/>
        <w:jc w:val="both"/>
        <w:rPr>
          <w:rFonts w:ascii="Tahoma" w:hAnsi="Tahoma" w:cs="Tahoma"/>
        </w:rPr>
      </w:pPr>
      <w:r w:rsidRPr="00661A9C">
        <w:rPr>
          <w:rFonts w:ascii="Tahoma" w:hAnsi="Tahoma" w:cs="Tahoma"/>
        </w:rPr>
        <w:t>Η ανάθεση θα γίνει, στον προμηθευτή με τη χαμηλότερη τιμή</w:t>
      </w:r>
      <w:r w:rsidR="00EF67AC" w:rsidRPr="00661A9C">
        <w:rPr>
          <w:rFonts w:ascii="Tahoma" w:hAnsi="Tahoma" w:cs="Tahoma"/>
        </w:rPr>
        <w:t>, μεταξύ των προσφορών που</w:t>
      </w:r>
      <w:r w:rsidR="00D127EF" w:rsidRPr="00661A9C">
        <w:rPr>
          <w:rFonts w:ascii="Tahoma" w:hAnsi="Tahoma" w:cs="Tahoma"/>
        </w:rPr>
        <w:t xml:space="preserve"> </w:t>
      </w:r>
      <w:r w:rsidR="00EF67AC" w:rsidRPr="00661A9C">
        <w:rPr>
          <w:rFonts w:ascii="Tahoma" w:hAnsi="Tahoma" w:cs="Tahoma"/>
        </w:rPr>
        <w:t>ήταν</w:t>
      </w:r>
      <w:r w:rsidR="00D127EF" w:rsidRPr="00661A9C">
        <w:rPr>
          <w:rFonts w:ascii="Tahoma" w:hAnsi="Tahoma" w:cs="Tahoma"/>
        </w:rPr>
        <w:t xml:space="preserve"> σ</w:t>
      </w:r>
      <w:r w:rsidR="00EF67AC" w:rsidRPr="00661A9C">
        <w:rPr>
          <w:rFonts w:ascii="Tahoma" w:hAnsi="Tahoma" w:cs="Tahoma"/>
        </w:rPr>
        <w:t>ύμφωνες</w:t>
      </w:r>
      <w:r w:rsidR="00D127EF" w:rsidRPr="00661A9C">
        <w:rPr>
          <w:rFonts w:ascii="Tahoma" w:hAnsi="Tahoma" w:cs="Tahoma"/>
        </w:rPr>
        <w:t xml:space="preserve"> με </w:t>
      </w:r>
      <w:r w:rsidR="00F1093C" w:rsidRPr="00661A9C">
        <w:rPr>
          <w:rFonts w:ascii="Tahoma" w:hAnsi="Tahoma" w:cs="Tahoma"/>
        </w:rPr>
        <w:t>τις</w:t>
      </w:r>
      <w:r w:rsidR="00D127EF" w:rsidRPr="00661A9C">
        <w:rPr>
          <w:rFonts w:ascii="Tahoma" w:hAnsi="Tahoma" w:cs="Tahoma"/>
        </w:rPr>
        <w:t xml:space="preserve"> προδιαγραφές που ορίζονται στην παρούσα Πρόσκληση Εκδήλωσης Ενδιαφέροντος</w:t>
      </w:r>
      <w:r w:rsidRPr="00661A9C">
        <w:rPr>
          <w:rFonts w:ascii="Tahoma" w:hAnsi="Tahoma" w:cs="Tahoma"/>
        </w:rPr>
        <w:t>.</w:t>
      </w:r>
    </w:p>
    <w:p w:rsidR="00BA1DB0" w:rsidRPr="00661A9C" w:rsidRDefault="00BA1DB0" w:rsidP="00661A9C">
      <w:pPr>
        <w:spacing w:line="240" w:lineRule="atLeast"/>
        <w:jc w:val="both"/>
        <w:rPr>
          <w:rFonts w:ascii="Tahoma" w:hAnsi="Tahoma" w:cs="Tahoma"/>
        </w:rPr>
      </w:pPr>
      <w:r w:rsidRPr="00661A9C">
        <w:rPr>
          <w:rFonts w:ascii="Tahoma" w:hAnsi="Tahoma" w:cs="Tahoma"/>
        </w:rPr>
        <w:t xml:space="preserve">Τον ανάδοχο βαρύνει παρακράτηση φόρου 4% ή 8% και κάθε  άλλη  νόμιμη κράτηση. </w:t>
      </w:r>
    </w:p>
    <w:p w:rsidR="00861BB5" w:rsidRPr="002C2D32" w:rsidRDefault="00861BB5" w:rsidP="00661A9C">
      <w:pPr>
        <w:tabs>
          <w:tab w:val="center" w:pos="4535"/>
        </w:tabs>
        <w:jc w:val="both"/>
        <w:rPr>
          <w:rFonts w:ascii="Tahoma" w:hAnsi="Tahoma" w:cs="Tahoma"/>
        </w:rPr>
      </w:pPr>
    </w:p>
    <w:p w:rsidR="00335736" w:rsidRPr="002C2D32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2C2D32">
        <w:rPr>
          <w:rFonts w:ascii="Tahoma" w:hAnsi="Tahoma" w:cs="Tahoma"/>
        </w:rPr>
        <w:t>Προσφορές θα γίνονται δεκτές από το</w:t>
      </w:r>
      <w:r w:rsidR="00D127EF" w:rsidRPr="002C2D32">
        <w:rPr>
          <w:rFonts w:ascii="Tahoma" w:hAnsi="Tahoma" w:cs="Tahoma"/>
        </w:rPr>
        <w:t>υς ενδιαφερόμενους μέχρι και τη</w:t>
      </w:r>
      <w:r w:rsidRPr="002C2D32">
        <w:rPr>
          <w:rFonts w:ascii="Tahoma" w:hAnsi="Tahoma" w:cs="Tahoma"/>
        </w:rPr>
        <w:t xml:space="preserve"> </w:t>
      </w:r>
    </w:p>
    <w:p w:rsidR="00386EF4" w:rsidRPr="002C2D32" w:rsidRDefault="00386EF4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335736" w:rsidRPr="00883F29" w:rsidRDefault="00D127EF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</w:rPr>
      </w:pPr>
      <w:r w:rsidRPr="00883F29">
        <w:rPr>
          <w:rFonts w:ascii="Tahoma" w:hAnsi="Tahoma" w:cs="Tahoma"/>
          <w:b/>
        </w:rPr>
        <w:t>Δευτέρα 16 Φεβρουαρίου 2015</w:t>
      </w:r>
      <w:r w:rsidR="00560AC1" w:rsidRPr="00883F29">
        <w:rPr>
          <w:rFonts w:ascii="Tahoma" w:hAnsi="Tahoma" w:cs="Tahoma"/>
          <w:b/>
        </w:rPr>
        <w:t xml:space="preserve"> και ώρα </w:t>
      </w:r>
      <w:r w:rsidR="00386EF4" w:rsidRPr="00883F29">
        <w:rPr>
          <w:rFonts w:ascii="Tahoma" w:hAnsi="Tahoma" w:cs="Tahoma"/>
          <w:b/>
        </w:rPr>
        <w:t>14:</w:t>
      </w:r>
      <w:r w:rsidR="00CE0614" w:rsidRPr="00883F29">
        <w:rPr>
          <w:rFonts w:ascii="Tahoma" w:hAnsi="Tahoma" w:cs="Tahoma"/>
          <w:b/>
        </w:rPr>
        <w:t>3</w:t>
      </w:r>
      <w:r w:rsidR="00386EF4" w:rsidRPr="00883F29">
        <w:rPr>
          <w:rFonts w:ascii="Tahoma" w:hAnsi="Tahoma" w:cs="Tahoma"/>
          <w:b/>
        </w:rPr>
        <w:t>0</w:t>
      </w:r>
      <w:r w:rsidR="00A86F51" w:rsidRPr="00883F29">
        <w:rPr>
          <w:rFonts w:ascii="Tahoma" w:hAnsi="Tahoma" w:cs="Tahoma"/>
          <w:b/>
        </w:rPr>
        <w:t>,</w:t>
      </w:r>
    </w:p>
    <w:p w:rsidR="00A86F51" w:rsidRPr="002C2D32" w:rsidRDefault="00A86F51" w:rsidP="003F325C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</w:rPr>
      </w:pPr>
    </w:p>
    <w:p w:rsidR="00BD68B8" w:rsidRPr="002C2D32" w:rsidRDefault="00BD68B8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  <w:r w:rsidRPr="002C2D32">
        <w:rPr>
          <w:rFonts w:ascii="Tahoma" w:hAnsi="Tahoma" w:cs="Tahoma"/>
        </w:rPr>
        <w:t xml:space="preserve">στο Τμήμα Προμηθειών της </w:t>
      </w:r>
      <w:proofErr w:type="spellStart"/>
      <w:r w:rsidRPr="002C2D32">
        <w:rPr>
          <w:rFonts w:ascii="Tahoma" w:hAnsi="Tahoma" w:cs="Tahoma"/>
        </w:rPr>
        <w:t>Υποδ</w:t>
      </w:r>
      <w:proofErr w:type="spellEnd"/>
      <w:r w:rsidRPr="002C2D32">
        <w:rPr>
          <w:rFonts w:ascii="Tahoma" w:hAnsi="Tahoma" w:cs="Tahoma"/>
        </w:rPr>
        <w:t>/</w:t>
      </w:r>
      <w:proofErr w:type="spellStart"/>
      <w:r w:rsidRPr="002C2D32">
        <w:rPr>
          <w:rFonts w:ascii="Tahoma" w:hAnsi="Tahoma" w:cs="Tahoma"/>
        </w:rPr>
        <w:t>νσης</w:t>
      </w:r>
      <w:proofErr w:type="spellEnd"/>
      <w:r w:rsidRPr="002C2D32">
        <w:rPr>
          <w:rFonts w:ascii="Tahoma" w:hAnsi="Tahoma" w:cs="Tahoma"/>
        </w:rPr>
        <w:t xml:space="preserve"> Οικονομικής Διαχείρισης του Πανεπιστημίου Κρήτης στις </w:t>
      </w:r>
      <w:proofErr w:type="spellStart"/>
      <w:r w:rsidRPr="002C2D32">
        <w:rPr>
          <w:rFonts w:ascii="Tahoma" w:hAnsi="Tahoma" w:cs="Tahoma"/>
        </w:rPr>
        <w:t>Βούτες</w:t>
      </w:r>
      <w:proofErr w:type="spellEnd"/>
      <w:r w:rsidRPr="002C2D32">
        <w:rPr>
          <w:rFonts w:ascii="Tahoma" w:hAnsi="Tahoma" w:cs="Tahoma"/>
        </w:rPr>
        <w:t xml:space="preserve"> Ηρακλείου (κτήριο Διοίκησης).</w:t>
      </w:r>
    </w:p>
    <w:p w:rsidR="00560AC1" w:rsidRPr="002C2D32" w:rsidRDefault="00560AC1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FD595F" w:rsidRPr="002C2D32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FD595F" w:rsidRPr="002C2D32" w:rsidRDefault="00FD595F" w:rsidP="003F325C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</w:rPr>
      </w:pPr>
    </w:p>
    <w:p w:rsidR="00560AC1" w:rsidRPr="00883F29" w:rsidRDefault="00D127EF" w:rsidP="003F325C">
      <w:pPr>
        <w:autoSpaceDE w:val="0"/>
        <w:autoSpaceDN w:val="0"/>
        <w:adjustRightInd w:val="0"/>
        <w:spacing w:line="276" w:lineRule="auto"/>
        <w:ind w:left="3240" w:firstLine="720"/>
        <w:jc w:val="center"/>
        <w:rPr>
          <w:rFonts w:ascii="Tahoma" w:hAnsi="Tahoma" w:cs="Tahoma"/>
          <w:b/>
        </w:rPr>
      </w:pPr>
      <w:r w:rsidRPr="00883F29">
        <w:rPr>
          <w:rFonts w:ascii="Tahoma" w:hAnsi="Tahoma" w:cs="Tahoma"/>
          <w:b/>
        </w:rPr>
        <w:t>Ο Πρύτανης του Πανεπιστημίου Κρήτης</w:t>
      </w:r>
    </w:p>
    <w:p w:rsidR="00D127EF" w:rsidRPr="00883F29" w:rsidRDefault="00D127EF" w:rsidP="003F325C">
      <w:pPr>
        <w:autoSpaceDE w:val="0"/>
        <w:autoSpaceDN w:val="0"/>
        <w:adjustRightInd w:val="0"/>
        <w:spacing w:line="276" w:lineRule="auto"/>
        <w:ind w:left="3240" w:firstLine="720"/>
        <w:jc w:val="center"/>
        <w:rPr>
          <w:rFonts w:ascii="Tahoma" w:hAnsi="Tahoma" w:cs="Tahoma"/>
          <w:b/>
        </w:rPr>
      </w:pPr>
    </w:p>
    <w:p w:rsidR="00D127EF" w:rsidRPr="00883F29" w:rsidRDefault="00D127EF" w:rsidP="003F325C">
      <w:pPr>
        <w:autoSpaceDE w:val="0"/>
        <w:autoSpaceDN w:val="0"/>
        <w:adjustRightInd w:val="0"/>
        <w:spacing w:line="276" w:lineRule="auto"/>
        <w:ind w:left="3240" w:firstLine="720"/>
        <w:jc w:val="center"/>
        <w:rPr>
          <w:rFonts w:ascii="Tahoma" w:hAnsi="Tahoma" w:cs="Tahoma"/>
          <w:b/>
        </w:rPr>
      </w:pPr>
    </w:p>
    <w:p w:rsidR="00886881" w:rsidRPr="00883F29" w:rsidRDefault="00D127EF" w:rsidP="00661A9C">
      <w:pPr>
        <w:autoSpaceDE w:val="0"/>
        <w:autoSpaceDN w:val="0"/>
        <w:adjustRightInd w:val="0"/>
        <w:spacing w:line="276" w:lineRule="auto"/>
        <w:ind w:left="3240" w:firstLine="720"/>
        <w:jc w:val="center"/>
        <w:rPr>
          <w:rFonts w:ascii="Tahoma" w:hAnsi="Tahoma" w:cs="Tahoma"/>
          <w:b/>
        </w:rPr>
      </w:pPr>
      <w:r w:rsidRPr="00883F29">
        <w:rPr>
          <w:rFonts w:ascii="Tahoma" w:hAnsi="Tahoma" w:cs="Tahoma"/>
          <w:b/>
        </w:rPr>
        <w:t>Ευριπίδης Στεφ</w:t>
      </w:r>
      <w:r w:rsidR="00661A9C" w:rsidRPr="00883F29">
        <w:rPr>
          <w:rFonts w:ascii="Tahoma" w:hAnsi="Tahoma" w:cs="Tahoma"/>
          <w:b/>
        </w:rPr>
        <w:t>άνου</w:t>
      </w:r>
    </w:p>
    <w:sectPr w:rsidR="00886881" w:rsidRPr="00883F29" w:rsidSect="00861BB5">
      <w:footerReference w:type="even" r:id="rId10"/>
      <w:footerReference w:type="default" r:id="rId11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7B2" w:rsidRDefault="001507B2">
      <w:r>
        <w:separator/>
      </w:r>
    </w:p>
  </w:endnote>
  <w:endnote w:type="continuationSeparator" w:id="0">
    <w:p w:rsidR="001507B2" w:rsidRDefault="0015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D16" w:rsidRDefault="00044D16" w:rsidP="00E65B8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12A3">
      <w:rPr>
        <w:rStyle w:val="a6"/>
        <w:noProof/>
      </w:rPr>
      <w:t>1</w:t>
    </w:r>
    <w:r>
      <w:rPr>
        <w:rStyle w:val="a6"/>
      </w:rPr>
      <w:fldChar w:fldCharType="end"/>
    </w:r>
  </w:p>
  <w:p w:rsidR="00044D16" w:rsidRDefault="00044D16" w:rsidP="00044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7B2" w:rsidRDefault="001507B2">
      <w:r>
        <w:separator/>
      </w:r>
    </w:p>
  </w:footnote>
  <w:footnote w:type="continuationSeparator" w:id="0">
    <w:p w:rsidR="001507B2" w:rsidRDefault="001507B2">
      <w:r>
        <w:continuationSeparator/>
      </w:r>
    </w:p>
  </w:footnote>
  <w:footnote w:id="1">
    <w:p w:rsidR="00D31BE4" w:rsidRPr="00787591" w:rsidRDefault="00D31BE4" w:rsidP="00D31BE4">
      <w:pPr>
        <w:pStyle w:val="a9"/>
        <w:rPr>
          <w:rFonts w:ascii="Garamond" w:hAnsi="Garamond" w:cs="Tahoma"/>
          <w:sz w:val="18"/>
          <w:szCs w:val="18"/>
        </w:rPr>
      </w:pPr>
      <w:r w:rsidRPr="00787591">
        <w:rPr>
          <w:rStyle w:val="aa"/>
          <w:rFonts w:ascii="Garamond" w:hAnsi="Garamond" w:cs="Tahoma"/>
          <w:sz w:val="18"/>
          <w:szCs w:val="18"/>
        </w:rPr>
        <w:footnoteRef/>
      </w:r>
      <w:r w:rsidRPr="00787591">
        <w:rPr>
          <w:rFonts w:ascii="Garamond" w:hAnsi="Garamond" w:cs="Tahoma"/>
          <w:sz w:val="18"/>
          <w:szCs w:val="18"/>
        </w:rPr>
        <w:t xml:space="preserve"> Η συγκεκριμένη εργασία αφορά στις αποστολές του Πανεπιστημίου Κρήτης, οι οποίες πραγματοποιούνται εντός των ορίων </w:t>
      </w:r>
      <w:r>
        <w:rPr>
          <w:rFonts w:ascii="Garamond" w:hAnsi="Garamond" w:cs="Tahoma"/>
          <w:sz w:val="18"/>
          <w:szCs w:val="18"/>
        </w:rPr>
        <w:t xml:space="preserve">της πόλεως  </w:t>
      </w:r>
      <w:r w:rsidRPr="00787591">
        <w:rPr>
          <w:rFonts w:ascii="Garamond" w:hAnsi="Garamond" w:cs="Tahoma"/>
          <w:sz w:val="18"/>
          <w:szCs w:val="18"/>
        </w:rPr>
        <w:t xml:space="preserve">Ηρακλείου.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1174C"/>
    <w:multiLevelType w:val="hybridMultilevel"/>
    <w:tmpl w:val="24367EA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D14EC1"/>
    <w:multiLevelType w:val="hybridMultilevel"/>
    <w:tmpl w:val="ECB466D0"/>
    <w:lvl w:ilvl="0" w:tplc="4DC4A794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3F6A08"/>
    <w:multiLevelType w:val="hybridMultilevel"/>
    <w:tmpl w:val="781E9BCE"/>
    <w:lvl w:ilvl="0" w:tplc="BBB6CCE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643BB4"/>
    <w:multiLevelType w:val="hybridMultilevel"/>
    <w:tmpl w:val="47F01A3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C94D5D"/>
    <w:multiLevelType w:val="hybridMultilevel"/>
    <w:tmpl w:val="27B0F04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F58596B"/>
    <w:multiLevelType w:val="hybridMultilevel"/>
    <w:tmpl w:val="52A020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403B70"/>
    <w:multiLevelType w:val="hybridMultilevel"/>
    <w:tmpl w:val="E6085A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5C2987"/>
    <w:multiLevelType w:val="hybridMultilevel"/>
    <w:tmpl w:val="C71640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F637D"/>
    <w:multiLevelType w:val="hybridMultilevel"/>
    <w:tmpl w:val="16FAD4F2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7341640D"/>
    <w:multiLevelType w:val="hybridMultilevel"/>
    <w:tmpl w:val="4846F87A"/>
    <w:lvl w:ilvl="0" w:tplc="0408000D">
      <w:start w:val="1"/>
      <w:numFmt w:val="bullet"/>
      <w:lvlText w:val="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1472D6"/>
    <w:multiLevelType w:val="hybridMultilevel"/>
    <w:tmpl w:val="C2E44846"/>
    <w:lvl w:ilvl="0" w:tplc="E20EF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A01"/>
    <w:rsid w:val="00004B47"/>
    <w:rsid w:val="00030D54"/>
    <w:rsid w:val="00044D16"/>
    <w:rsid w:val="0006291C"/>
    <w:rsid w:val="00072370"/>
    <w:rsid w:val="000A1675"/>
    <w:rsid w:val="000F7A8C"/>
    <w:rsid w:val="001355C1"/>
    <w:rsid w:val="00143318"/>
    <w:rsid w:val="001507B2"/>
    <w:rsid w:val="001705BF"/>
    <w:rsid w:val="001B4D4F"/>
    <w:rsid w:val="00253B06"/>
    <w:rsid w:val="00257B27"/>
    <w:rsid w:val="00274979"/>
    <w:rsid w:val="002C2D32"/>
    <w:rsid w:val="002E3BD0"/>
    <w:rsid w:val="003148E4"/>
    <w:rsid w:val="00335736"/>
    <w:rsid w:val="00356ADF"/>
    <w:rsid w:val="003852E5"/>
    <w:rsid w:val="00386EF4"/>
    <w:rsid w:val="003A3607"/>
    <w:rsid w:val="003A3C8F"/>
    <w:rsid w:val="003B3D10"/>
    <w:rsid w:val="003B48B0"/>
    <w:rsid w:val="003F325C"/>
    <w:rsid w:val="003F6AC5"/>
    <w:rsid w:val="004041D7"/>
    <w:rsid w:val="00405785"/>
    <w:rsid w:val="004079B5"/>
    <w:rsid w:val="0041449D"/>
    <w:rsid w:val="00433F98"/>
    <w:rsid w:val="004349BE"/>
    <w:rsid w:val="004571D6"/>
    <w:rsid w:val="0046775C"/>
    <w:rsid w:val="004960D8"/>
    <w:rsid w:val="004D4795"/>
    <w:rsid w:val="004E5A58"/>
    <w:rsid w:val="004F3A93"/>
    <w:rsid w:val="004F5F2F"/>
    <w:rsid w:val="0053225B"/>
    <w:rsid w:val="00547627"/>
    <w:rsid w:val="00560AC1"/>
    <w:rsid w:val="00567975"/>
    <w:rsid w:val="00576A06"/>
    <w:rsid w:val="00576F37"/>
    <w:rsid w:val="00577F18"/>
    <w:rsid w:val="005F3212"/>
    <w:rsid w:val="005F486A"/>
    <w:rsid w:val="0060109C"/>
    <w:rsid w:val="00601C74"/>
    <w:rsid w:val="006525A4"/>
    <w:rsid w:val="00661A9C"/>
    <w:rsid w:val="00673D03"/>
    <w:rsid w:val="006760B1"/>
    <w:rsid w:val="006B2125"/>
    <w:rsid w:val="006B43B8"/>
    <w:rsid w:val="006C0DC7"/>
    <w:rsid w:val="006C6C9F"/>
    <w:rsid w:val="006F1872"/>
    <w:rsid w:val="006F1A05"/>
    <w:rsid w:val="006F3258"/>
    <w:rsid w:val="006F4FFB"/>
    <w:rsid w:val="00707D8F"/>
    <w:rsid w:val="007256EF"/>
    <w:rsid w:val="0072700E"/>
    <w:rsid w:val="00732943"/>
    <w:rsid w:val="007904C8"/>
    <w:rsid w:val="00790A3F"/>
    <w:rsid w:val="00797C01"/>
    <w:rsid w:val="007B34F2"/>
    <w:rsid w:val="007B551D"/>
    <w:rsid w:val="007D3BB0"/>
    <w:rsid w:val="007E55C7"/>
    <w:rsid w:val="0083151A"/>
    <w:rsid w:val="00832E04"/>
    <w:rsid w:val="0085195B"/>
    <w:rsid w:val="00861BB5"/>
    <w:rsid w:val="00883F29"/>
    <w:rsid w:val="00886881"/>
    <w:rsid w:val="008A2B6F"/>
    <w:rsid w:val="008C2F99"/>
    <w:rsid w:val="008D7DBA"/>
    <w:rsid w:val="008F62F7"/>
    <w:rsid w:val="00940931"/>
    <w:rsid w:val="009525EF"/>
    <w:rsid w:val="00952F78"/>
    <w:rsid w:val="009663F7"/>
    <w:rsid w:val="009812A3"/>
    <w:rsid w:val="00983168"/>
    <w:rsid w:val="00A12F84"/>
    <w:rsid w:val="00A507EC"/>
    <w:rsid w:val="00A86F51"/>
    <w:rsid w:val="00AE0096"/>
    <w:rsid w:val="00B03074"/>
    <w:rsid w:val="00B27C4A"/>
    <w:rsid w:val="00B4242B"/>
    <w:rsid w:val="00B428BE"/>
    <w:rsid w:val="00B93E2E"/>
    <w:rsid w:val="00BA080A"/>
    <w:rsid w:val="00BA1DB0"/>
    <w:rsid w:val="00BD68B8"/>
    <w:rsid w:val="00BF215D"/>
    <w:rsid w:val="00BF22F1"/>
    <w:rsid w:val="00C11274"/>
    <w:rsid w:val="00C318A6"/>
    <w:rsid w:val="00C60775"/>
    <w:rsid w:val="00C86F93"/>
    <w:rsid w:val="00C96EA3"/>
    <w:rsid w:val="00CA2A9F"/>
    <w:rsid w:val="00CA3866"/>
    <w:rsid w:val="00CB60D9"/>
    <w:rsid w:val="00CE0614"/>
    <w:rsid w:val="00D127EF"/>
    <w:rsid w:val="00D31BE4"/>
    <w:rsid w:val="00D371C8"/>
    <w:rsid w:val="00D448D3"/>
    <w:rsid w:val="00D479E1"/>
    <w:rsid w:val="00D66745"/>
    <w:rsid w:val="00D72811"/>
    <w:rsid w:val="00D952CE"/>
    <w:rsid w:val="00DD41F7"/>
    <w:rsid w:val="00DE5B22"/>
    <w:rsid w:val="00E213A0"/>
    <w:rsid w:val="00E32AB5"/>
    <w:rsid w:val="00E65B80"/>
    <w:rsid w:val="00EA4B65"/>
    <w:rsid w:val="00EB0681"/>
    <w:rsid w:val="00ED27CA"/>
    <w:rsid w:val="00EE4D38"/>
    <w:rsid w:val="00EF67AC"/>
    <w:rsid w:val="00F1093C"/>
    <w:rsid w:val="00F44D5F"/>
    <w:rsid w:val="00F66A02"/>
    <w:rsid w:val="00F67971"/>
    <w:rsid w:val="00F7057E"/>
    <w:rsid w:val="00F76453"/>
    <w:rsid w:val="00F844A8"/>
    <w:rsid w:val="00FA6123"/>
    <w:rsid w:val="00FC73EC"/>
    <w:rsid w:val="00FD595F"/>
    <w:rsid w:val="00FE3A01"/>
    <w:rsid w:val="00FE3DE0"/>
    <w:rsid w:val="00FE49A8"/>
    <w:rsid w:val="00FF3942"/>
    <w:rsid w:val="00FF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4D4F"/>
    <w:pPr>
      <w:ind w:left="720"/>
      <w:contextualSpacing/>
    </w:pPr>
  </w:style>
  <w:style w:type="paragraph" w:styleId="a9">
    <w:name w:val="footnote text"/>
    <w:basedOn w:val="a"/>
    <w:link w:val="Char"/>
    <w:rsid w:val="00D31BE4"/>
  </w:style>
  <w:style w:type="character" w:customStyle="1" w:styleId="Char">
    <w:name w:val="Κείμενο υποσημείωσης Char"/>
    <w:basedOn w:val="a0"/>
    <w:link w:val="a9"/>
    <w:rsid w:val="00D31BE4"/>
  </w:style>
  <w:style w:type="character" w:styleId="aa">
    <w:name w:val="footnote reference"/>
    <w:basedOn w:val="a0"/>
    <w:rsid w:val="00D31BE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A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0A3F"/>
    <w:pPr>
      <w:spacing w:line="360" w:lineRule="auto"/>
      <w:jc w:val="both"/>
    </w:pPr>
    <w:rPr>
      <w:sz w:val="24"/>
      <w:szCs w:val="24"/>
    </w:rPr>
  </w:style>
  <w:style w:type="paragraph" w:styleId="a4">
    <w:name w:val="Balloon Text"/>
    <w:basedOn w:val="a"/>
    <w:semiHidden/>
    <w:rsid w:val="00ED27CA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44D1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044D16"/>
  </w:style>
  <w:style w:type="table" w:styleId="a7">
    <w:name w:val="Table Grid"/>
    <w:basedOn w:val="a1"/>
    <w:rsid w:val="0025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4D4F"/>
    <w:pPr>
      <w:ind w:left="720"/>
      <w:contextualSpacing/>
    </w:pPr>
  </w:style>
  <w:style w:type="paragraph" w:styleId="a9">
    <w:name w:val="footnote text"/>
    <w:basedOn w:val="a"/>
    <w:link w:val="Char"/>
    <w:rsid w:val="00D31BE4"/>
  </w:style>
  <w:style w:type="character" w:customStyle="1" w:styleId="Char">
    <w:name w:val="Κείμενο υποσημείωσης Char"/>
    <w:basedOn w:val="a0"/>
    <w:link w:val="a9"/>
    <w:rsid w:val="00D31BE4"/>
  </w:style>
  <w:style w:type="character" w:styleId="aa">
    <w:name w:val="footnote reference"/>
    <w:basedOn w:val="a0"/>
    <w:rsid w:val="00D31B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2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87DA-335D-4828-874D-34F1430B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911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astivakt</dc:creator>
  <cp:lastModifiedBy>Γιώτα Σαλεμή</cp:lastModifiedBy>
  <cp:revision>5</cp:revision>
  <cp:lastPrinted>2015-02-05T08:57:00Z</cp:lastPrinted>
  <dcterms:created xsi:type="dcterms:W3CDTF">2015-02-05T08:43:00Z</dcterms:created>
  <dcterms:modified xsi:type="dcterms:W3CDTF">2015-02-05T09:01:00Z</dcterms:modified>
</cp:coreProperties>
</file>