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6C0DC7" w:rsidRDefault="005F591F" w:rsidP="00FE3A01">
      <w:pPr>
        <w:ind w:left="-810" w:firstLine="810"/>
        <w:rPr>
          <w:rFonts w:ascii="Tahoma" w:hAnsi="Tahoma" w:cs="Tahoma"/>
          <w:b/>
          <w:bCs/>
        </w:rPr>
      </w:pPr>
      <w:r w:rsidRPr="005F591F">
        <w:rPr>
          <w:rFonts w:ascii="Tahoma" w:hAnsi="Tahoma" w:cs="Tahoma"/>
          <w:noProof/>
        </w:rPr>
        <w:pict>
          <v:shapetype id="_x0000_t202" coordsize="21600,21600" o:spt="202" path="m,l,21600r21600,l21600,xe">
            <v:stroke joinstyle="miter"/>
            <v:path gradientshapeok="t" o:connecttype="rect"/>
          </v:shapetype>
          <v:shape id="Text Box 2" o:spid="_x0000_s1026" type="#_x0000_t202" style="position:absolute;left:0;text-align:left;margin-left:90pt;margin-top:0;width:360.4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Vtw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" filled="f" stroked="f">
            <v:textbox>
              <w:txbxContent>
                <w:p w:rsidR="004D08B1" w:rsidRPr="00253B06" w:rsidRDefault="004D08B1"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r>
                  <w:r w:rsidRPr="00253B06">
                    <w:rPr>
                      <w:rFonts w:ascii="Garamond" w:hAnsi="Garamond" w:cs="Arial"/>
                      <w:b/>
                      <w:bCs/>
                      <w:sz w:val="24"/>
                      <w:szCs w:val="24"/>
                    </w:rPr>
                    <w:tab/>
                  </w:r>
                  <w:r w:rsidRPr="00253B06">
                    <w:rPr>
                      <w:rFonts w:ascii="Garamond" w:hAnsi="Garamond" w:cs="Arial"/>
                      <w:b/>
                      <w:bCs/>
                      <w:sz w:val="24"/>
                      <w:szCs w:val="24"/>
                    </w:rPr>
                    <w:tab/>
                  </w:r>
                </w:p>
                <w:p w:rsidR="004D08B1" w:rsidRPr="00CA3866" w:rsidRDefault="004D08B1"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r>
                </w:p>
                <w:p w:rsidR="004D08B1" w:rsidRPr="00CA3866" w:rsidRDefault="004D08B1" w:rsidP="00FE3A01">
                  <w:pPr>
                    <w:pBdr>
                      <w:bottom w:val="thinThickSmallGap" w:sz="24" w:space="3" w:color="800000"/>
                    </w:pBdr>
                    <w:rPr>
                      <w:rFonts w:ascii="Garamond" w:hAnsi="Garamond"/>
                      <w:color w:val="000080"/>
                      <w:sz w:val="22"/>
                      <w:szCs w:val="22"/>
                    </w:rPr>
                  </w:pPr>
                </w:p>
                <w:p w:rsidR="004D08B1" w:rsidRPr="006760B1" w:rsidRDefault="004D08B1" w:rsidP="00FE3A01">
                  <w:pPr>
                    <w:rPr>
                      <w:rFonts w:ascii="Arial" w:hAnsi="Arial" w:cs="Arial"/>
                      <w:sz w:val="14"/>
                      <w:szCs w:val="14"/>
                    </w:rPr>
                  </w:pPr>
                </w:p>
              </w:txbxContent>
            </v:textbox>
          </v:shape>
        </w:pict>
      </w:r>
      <w:r w:rsidR="00EB0681" w:rsidRPr="006C0DC7">
        <w:rPr>
          <w:rFonts w:ascii="Tahoma" w:hAnsi="Tahoma" w:cs="Tahoma"/>
          <w:noProof/>
        </w:rPr>
        <w:drawing>
          <wp:inline distT="0" distB="0" distL="0" distR="0">
            <wp:extent cx="825500" cy="838200"/>
            <wp:effectExtent l="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838200"/>
                    </a:xfrm>
                    <a:prstGeom prst="rect">
                      <a:avLst/>
                    </a:prstGeom>
                    <a:noFill/>
                    <a:ln>
                      <a:noFill/>
                    </a:ln>
                  </pic:spPr>
                </pic:pic>
              </a:graphicData>
            </a:graphic>
          </wp:inline>
        </w:drawing>
      </w:r>
    </w:p>
    <w:tbl>
      <w:tblPr>
        <w:tblW w:w="8755" w:type="dxa"/>
        <w:tblLook w:val="0000"/>
      </w:tblPr>
      <w:tblGrid>
        <w:gridCol w:w="4428"/>
        <w:gridCol w:w="360"/>
        <w:gridCol w:w="3967"/>
      </w:tblGrid>
      <w:tr w:rsidR="00FE3A01" w:rsidRPr="006C0DC7" w:rsidTr="009663F7">
        <w:tc>
          <w:tcPr>
            <w:tcW w:w="4428" w:type="dxa"/>
          </w:tcPr>
          <w:p w:rsidR="004079B5" w:rsidRPr="006C0DC7" w:rsidRDefault="004079B5" w:rsidP="00FE3A01">
            <w:pPr>
              <w:rPr>
                <w:rFonts w:ascii="Tahoma" w:hAnsi="Tahoma" w:cs="Tahoma"/>
                <w:b/>
                <w:bCs/>
              </w:rPr>
            </w:pPr>
          </w:p>
          <w:p w:rsidR="00FE3A01" w:rsidRPr="006C0DC7" w:rsidRDefault="00886881" w:rsidP="00FE3A01">
            <w:pPr>
              <w:rPr>
                <w:rFonts w:ascii="Tahoma" w:hAnsi="Tahoma" w:cs="Tahoma"/>
                <w:b/>
                <w:bCs/>
              </w:rPr>
            </w:pPr>
            <w:r w:rsidRPr="006C0DC7">
              <w:rPr>
                <w:rFonts w:ascii="Tahoma" w:hAnsi="Tahoma" w:cs="Tahoma"/>
                <w:b/>
                <w:bCs/>
              </w:rPr>
              <w:t>ΥΠΟΔΙΕΥΘΥΝΣΗ ΟΙΚΟΝΟΜΙΚΗΣ ΔΙΑΧΕΙΡΙΣΗΣ</w:t>
            </w:r>
          </w:p>
          <w:p w:rsidR="00FE3A01" w:rsidRPr="006C0DC7" w:rsidRDefault="00FE3A01" w:rsidP="00FE3A01">
            <w:pPr>
              <w:rPr>
                <w:rFonts w:ascii="Tahoma" w:hAnsi="Tahoma" w:cs="Tahoma"/>
                <w:b/>
                <w:bCs/>
              </w:rPr>
            </w:pPr>
            <w:r w:rsidRPr="006C0DC7">
              <w:rPr>
                <w:rFonts w:ascii="Tahoma" w:hAnsi="Tahoma" w:cs="Tahoma"/>
                <w:b/>
                <w:bCs/>
              </w:rPr>
              <w:t xml:space="preserve">ΤΜΗΜΑ ΠΡΟΜΗΘΕΙΩΝ </w:t>
            </w:r>
          </w:p>
          <w:p w:rsidR="00886881" w:rsidRPr="006C0DC7" w:rsidRDefault="00886881" w:rsidP="00FE3A01">
            <w:pPr>
              <w:rPr>
                <w:rFonts w:ascii="Tahoma" w:hAnsi="Tahoma" w:cs="Tahoma"/>
              </w:rPr>
            </w:pPr>
            <w:r w:rsidRPr="006C0DC7">
              <w:rPr>
                <w:rFonts w:ascii="Tahoma" w:hAnsi="Tahoma" w:cs="Tahoma"/>
              </w:rPr>
              <w:t xml:space="preserve">Πανεπιστημιούπολη </w:t>
            </w:r>
            <w:proofErr w:type="spellStart"/>
            <w:r w:rsidRPr="006C0DC7">
              <w:rPr>
                <w:rFonts w:ascii="Tahoma" w:hAnsi="Tahoma" w:cs="Tahoma"/>
              </w:rPr>
              <w:t>Βουτών</w:t>
            </w:r>
            <w:proofErr w:type="spellEnd"/>
          </w:p>
          <w:p w:rsidR="00886881" w:rsidRPr="006C0DC7" w:rsidRDefault="00886881" w:rsidP="00FE3A01">
            <w:pPr>
              <w:rPr>
                <w:rFonts w:ascii="Tahoma" w:hAnsi="Tahoma" w:cs="Tahoma"/>
              </w:rPr>
            </w:pPr>
            <w:r w:rsidRPr="006C0DC7">
              <w:rPr>
                <w:rFonts w:ascii="Tahoma" w:hAnsi="Tahoma" w:cs="Tahoma"/>
              </w:rPr>
              <w:t>Κτ</w:t>
            </w:r>
            <w:r w:rsidR="006B43B8" w:rsidRPr="006C0DC7">
              <w:rPr>
                <w:rFonts w:ascii="Tahoma" w:hAnsi="Tahoma" w:cs="Tahoma"/>
              </w:rPr>
              <w:t>ή</w:t>
            </w:r>
            <w:r w:rsidRPr="006C0DC7">
              <w:rPr>
                <w:rFonts w:ascii="Tahoma" w:hAnsi="Tahoma" w:cs="Tahoma"/>
              </w:rPr>
              <w:t>ριο Διοίκησης</w:t>
            </w:r>
          </w:p>
          <w:p w:rsidR="00886881" w:rsidRPr="006C0DC7" w:rsidRDefault="00886881" w:rsidP="00FE3A01">
            <w:pPr>
              <w:rPr>
                <w:rFonts w:ascii="Tahoma" w:hAnsi="Tahoma" w:cs="Tahoma"/>
              </w:rPr>
            </w:pPr>
            <w:r w:rsidRPr="006C0DC7">
              <w:rPr>
                <w:rFonts w:ascii="Tahoma" w:hAnsi="Tahoma" w:cs="Tahoma"/>
              </w:rPr>
              <w:t>70013 Ηράκλειο</w:t>
            </w:r>
          </w:p>
          <w:p w:rsidR="00FE3A01" w:rsidRPr="006C0DC7" w:rsidRDefault="00FE3A01" w:rsidP="00FE3A01">
            <w:pPr>
              <w:rPr>
                <w:rFonts w:ascii="Tahoma" w:hAnsi="Tahoma" w:cs="Tahoma"/>
              </w:rPr>
            </w:pPr>
            <w:r w:rsidRPr="006C0DC7">
              <w:rPr>
                <w:rFonts w:ascii="Tahoma" w:hAnsi="Tahoma" w:cs="Tahoma"/>
              </w:rPr>
              <w:t>Πληροφορίες:</w:t>
            </w:r>
            <w:r w:rsidR="006F1872" w:rsidRPr="006C0DC7">
              <w:rPr>
                <w:rFonts w:ascii="Tahoma" w:hAnsi="Tahoma" w:cs="Tahoma"/>
              </w:rPr>
              <w:t>Π. Σαλεμή</w:t>
            </w:r>
          </w:p>
          <w:p w:rsidR="00FE3A01" w:rsidRPr="006C0DC7" w:rsidRDefault="00FE3A01" w:rsidP="00FE3A01">
            <w:pPr>
              <w:rPr>
                <w:rFonts w:ascii="Tahoma" w:hAnsi="Tahoma" w:cs="Tahoma"/>
              </w:rPr>
            </w:pPr>
            <w:proofErr w:type="spellStart"/>
            <w:r w:rsidRPr="006C0DC7">
              <w:rPr>
                <w:rFonts w:ascii="Tahoma" w:hAnsi="Tahoma" w:cs="Tahoma"/>
              </w:rPr>
              <w:t>Τηλ</w:t>
            </w:r>
            <w:proofErr w:type="spellEnd"/>
            <w:r w:rsidRPr="006C0DC7">
              <w:rPr>
                <w:rFonts w:ascii="Tahoma" w:hAnsi="Tahoma" w:cs="Tahoma"/>
              </w:rPr>
              <w:t xml:space="preserve">: </w:t>
            </w:r>
            <w:r w:rsidR="006F1872" w:rsidRPr="006C0DC7">
              <w:rPr>
                <w:rFonts w:ascii="Tahoma" w:hAnsi="Tahoma" w:cs="Tahoma"/>
              </w:rPr>
              <w:t>2810 393137</w:t>
            </w:r>
          </w:p>
          <w:p w:rsidR="00FE3A01" w:rsidRPr="006C0DC7" w:rsidRDefault="00FE3A01" w:rsidP="00FE3A01">
            <w:pPr>
              <w:rPr>
                <w:rFonts w:ascii="Tahoma" w:hAnsi="Tahoma" w:cs="Tahoma"/>
              </w:rPr>
            </w:pPr>
            <w:r w:rsidRPr="006C0DC7">
              <w:rPr>
                <w:rFonts w:ascii="Tahoma" w:hAnsi="Tahoma" w:cs="Tahoma"/>
                <w:lang w:val="en-US"/>
              </w:rPr>
              <w:t>Fax</w:t>
            </w:r>
            <w:r w:rsidRPr="006C0DC7">
              <w:rPr>
                <w:rFonts w:ascii="Tahoma" w:hAnsi="Tahoma" w:cs="Tahoma"/>
              </w:rPr>
              <w:t>: 2810393408</w:t>
            </w:r>
          </w:p>
          <w:p w:rsidR="00FE3A01" w:rsidRPr="006C0DC7" w:rsidRDefault="00FE3A01" w:rsidP="00707D8F">
            <w:pPr>
              <w:rPr>
                <w:rFonts w:ascii="Tahoma" w:hAnsi="Tahoma" w:cs="Tahoma"/>
              </w:rPr>
            </w:pPr>
          </w:p>
        </w:tc>
        <w:tc>
          <w:tcPr>
            <w:tcW w:w="360" w:type="dxa"/>
          </w:tcPr>
          <w:p w:rsidR="00FE3A01" w:rsidRPr="006C0DC7" w:rsidRDefault="00FE3A01" w:rsidP="00707D8F">
            <w:pPr>
              <w:rPr>
                <w:rFonts w:ascii="Tahoma" w:hAnsi="Tahoma" w:cs="Tahoma"/>
              </w:rPr>
            </w:pPr>
          </w:p>
        </w:tc>
        <w:tc>
          <w:tcPr>
            <w:tcW w:w="3967" w:type="dxa"/>
          </w:tcPr>
          <w:p w:rsidR="00FE3A01" w:rsidRPr="006C0DC7" w:rsidRDefault="00FE3A01" w:rsidP="00707D8F">
            <w:pPr>
              <w:rPr>
                <w:rFonts w:ascii="Tahoma" w:hAnsi="Tahoma" w:cs="Tahoma"/>
              </w:rPr>
            </w:pPr>
          </w:p>
          <w:p w:rsidR="00865C20" w:rsidRDefault="003F6AC5" w:rsidP="00865C20">
            <w:pPr>
              <w:ind w:firstLine="1024"/>
              <w:rPr>
                <w:rFonts w:ascii="Tahoma" w:hAnsi="Tahoma" w:cs="Tahoma"/>
                <w:b/>
                <w:lang w:val="en-US"/>
              </w:rPr>
            </w:pPr>
            <w:r w:rsidRPr="006C0DC7">
              <w:rPr>
                <w:rFonts w:ascii="Tahoma" w:hAnsi="Tahoma" w:cs="Tahoma"/>
                <w:b/>
              </w:rPr>
              <w:t>Ηράκλειο</w:t>
            </w:r>
            <w:r w:rsidR="00FC6A0B">
              <w:rPr>
                <w:rFonts w:ascii="Tahoma" w:hAnsi="Tahoma" w:cs="Tahoma"/>
                <w:b/>
              </w:rPr>
              <w:t xml:space="preserve"> 12/02/2016</w:t>
            </w:r>
          </w:p>
          <w:p w:rsidR="00FE49A8" w:rsidRPr="00865C20" w:rsidRDefault="00030D54" w:rsidP="00865C20">
            <w:pPr>
              <w:ind w:firstLine="1024"/>
              <w:rPr>
                <w:rFonts w:ascii="Tahoma" w:hAnsi="Tahoma" w:cs="Tahoma"/>
                <w:b/>
              </w:rPr>
            </w:pPr>
            <w:r w:rsidRPr="006C0DC7">
              <w:rPr>
                <w:rFonts w:ascii="Tahoma" w:hAnsi="Tahoma" w:cs="Tahoma"/>
                <w:b/>
              </w:rPr>
              <w:t xml:space="preserve">Αρ. </w:t>
            </w:r>
            <w:proofErr w:type="spellStart"/>
            <w:r w:rsidRPr="006C0DC7">
              <w:rPr>
                <w:rFonts w:ascii="Tahoma" w:hAnsi="Tahoma" w:cs="Tahoma"/>
                <w:b/>
              </w:rPr>
              <w:t>Πρωτ</w:t>
            </w:r>
            <w:proofErr w:type="spellEnd"/>
            <w:r w:rsidRPr="006C0DC7">
              <w:rPr>
                <w:rFonts w:ascii="Tahoma" w:hAnsi="Tahoma" w:cs="Tahoma"/>
                <w:b/>
              </w:rPr>
              <w:t>.</w:t>
            </w:r>
            <w:r w:rsidR="008A2B6F" w:rsidRPr="006C0DC7">
              <w:rPr>
                <w:rFonts w:ascii="Tahoma" w:hAnsi="Tahoma" w:cs="Tahoma"/>
                <w:b/>
              </w:rPr>
              <w:t xml:space="preserve">: </w:t>
            </w:r>
            <w:r w:rsidR="00FC6A0B">
              <w:rPr>
                <w:rFonts w:ascii="Tahoma" w:hAnsi="Tahoma" w:cs="Tahoma"/>
                <w:b/>
              </w:rPr>
              <w:t>1472</w:t>
            </w:r>
          </w:p>
        </w:tc>
      </w:tr>
    </w:tbl>
    <w:p w:rsidR="00797C01" w:rsidRPr="006C0DC7" w:rsidRDefault="00797C01" w:rsidP="006B43B8">
      <w:pPr>
        <w:spacing w:line="360" w:lineRule="auto"/>
        <w:jc w:val="both"/>
        <w:rPr>
          <w:rFonts w:ascii="Tahoma" w:hAnsi="Tahoma" w:cs="Tahoma"/>
        </w:rPr>
      </w:pPr>
    </w:p>
    <w:p w:rsidR="005F486A" w:rsidRPr="00865C20" w:rsidRDefault="005F486A" w:rsidP="003F325C">
      <w:pPr>
        <w:spacing w:line="276" w:lineRule="auto"/>
        <w:jc w:val="center"/>
        <w:rPr>
          <w:rFonts w:ascii="Tahoma" w:hAnsi="Tahoma" w:cs="Tahoma"/>
          <w:b/>
        </w:rPr>
      </w:pPr>
      <w:r w:rsidRPr="006C0DC7">
        <w:rPr>
          <w:rFonts w:ascii="Tahoma" w:hAnsi="Tahoma" w:cs="Tahoma"/>
          <w:b/>
        </w:rPr>
        <w:t>ΠΡΟΣΚΛΗΣΗ ΕΚΔΗΛΩΣΗΣ ΕΝΔΙΑΦΕΡΟΝΤΟΣ</w:t>
      </w:r>
    </w:p>
    <w:p w:rsidR="00BF22F1" w:rsidRPr="00865C20" w:rsidRDefault="00BF22F1" w:rsidP="003F325C">
      <w:pPr>
        <w:spacing w:line="276" w:lineRule="auto"/>
        <w:jc w:val="center"/>
        <w:rPr>
          <w:rFonts w:ascii="Tahoma" w:hAnsi="Tahoma" w:cs="Tahoma"/>
          <w:b/>
        </w:rPr>
      </w:pPr>
    </w:p>
    <w:p w:rsidR="006F3258" w:rsidRPr="00865C20" w:rsidRDefault="005F486A" w:rsidP="006F3258">
      <w:pPr>
        <w:pStyle w:val="a3"/>
        <w:spacing w:line="276" w:lineRule="auto"/>
        <w:ind w:firstLine="360"/>
        <w:rPr>
          <w:rFonts w:ascii="Tahoma" w:hAnsi="Tahoma" w:cs="Tahoma"/>
          <w:sz w:val="20"/>
          <w:szCs w:val="20"/>
        </w:rPr>
      </w:pPr>
      <w:r w:rsidRPr="006C0DC7">
        <w:rPr>
          <w:rFonts w:ascii="Tahoma" w:hAnsi="Tahoma" w:cs="Tahoma"/>
          <w:sz w:val="20"/>
          <w:szCs w:val="20"/>
        </w:rPr>
        <w:t xml:space="preserve">Το Τμήμα Προμηθειών του Πανεπιστημίου Κρήτης, πρόκειται να </w:t>
      </w:r>
      <w:r w:rsidR="00386EF4" w:rsidRPr="006C0DC7">
        <w:rPr>
          <w:rFonts w:ascii="Tahoma" w:hAnsi="Tahoma" w:cs="Tahoma"/>
          <w:sz w:val="20"/>
          <w:szCs w:val="20"/>
        </w:rPr>
        <w:t>προβεί με τη διαδικασία της απευθείας</w:t>
      </w:r>
      <w:r w:rsidRPr="006C0DC7">
        <w:rPr>
          <w:rFonts w:ascii="Tahoma" w:hAnsi="Tahoma" w:cs="Tahoma"/>
          <w:sz w:val="20"/>
          <w:szCs w:val="20"/>
        </w:rPr>
        <w:t xml:space="preserve"> ανάθεσης, </w:t>
      </w:r>
      <w:r w:rsidR="003852E5" w:rsidRPr="006C0DC7">
        <w:rPr>
          <w:rFonts w:ascii="Tahoma" w:hAnsi="Tahoma" w:cs="Tahoma"/>
          <w:sz w:val="20"/>
          <w:szCs w:val="20"/>
        </w:rPr>
        <w:t xml:space="preserve">στην </w:t>
      </w:r>
      <w:r w:rsidR="009525EF">
        <w:rPr>
          <w:rFonts w:ascii="Tahoma" w:hAnsi="Tahoma" w:cs="Tahoma"/>
          <w:sz w:val="20"/>
          <w:szCs w:val="20"/>
        </w:rPr>
        <w:t xml:space="preserve">ανάθεση της </w:t>
      </w:r>
      <w:r w:rsidR="00865C20">
        <w:rPr>
          <w:rFonts w:ascii="Tahoma" w:hAnsi="Tahoma" w:cs="Tahoma"/>
          <w:sz w:val="20"/>
          <w:szCs w:val="20"/>
        </w:rPr>
        <w:t xml:space="preserve">συντήρησης και </w:t>
      </w:r>
      <w:r w:rsidR="009525EF" w:rsidRPr="005B303B">
        <w:rPr>
          <w:rFonts w:ascii="Verdana" w:hAnsi="Verdana"/>
          <w:sz w:val="19"/>
          <w:szCs w:val="19"/>
        </w:rPr>
        <w:t>επίβλεψη</w:t>
      </w:r>
      <w:r w:rsidR="009525EF">
        <w:rPr>
          <w:rFonts w:ascii="Verdana" w:hAnsi="Verdana"/>
          <w:sz w:val="19"/>
          <w:szCs w:val="19"/>
        </w:rPr>
        <w:t>ς</w:t>
      </w:r>
      <w:r w:rsidR="009525EF" w:rsidRPr="005B303B">
        <w:rPr>
          <w:rFonts w:ascii="Verdana" w:hAnsi="Verdana"/>
          <w:sz w:val="19"/>
          <w:szCs w:val="19"/>
        </w:rPr>
        <w:t xml:space="preserve"> της σωστής λειτουργίας της </w:t>
      </w:r>
      <w:r w:rsidR="00865C20">
        <w:rPr>
          <w:rFonts w:ascii="Verdana" w:hAnsi="Verdana"/>
          <w:sz w:val="19"/>
          <w:szCs w:val="19"/>
        </w:rPr>
        <w:t>μονάδας του Βιολογικού Σταθμού Επεξεργασίας Λυμάτων και των Αντλιοστασίων Λ</w:t>
      </w:r>
      <w:r w:rsidR="009525EF" w:rsidRPr="005B303B">
        <w:rPr>
          <w:rFonts w:ascii="Verdana" w:hAnsi="Verdana"/>
          <w:sz w:val="19"/>
          <w:szCs w:val="19"/>
        </w:rPr>
        <w:t xml:space="preserve">υμάτων του Πανεπιστημίου Κρήτης στις </w:t>
      </w:r>
      <w:proofErr w:type="spellStart"/>
      <w:r w:rsidR="009525EF" w:rsidRPr="005B303B">
        <w:rPr>
          <w:rFonts w:ascii="Verdana" w:hAnsi="Verdana"/>
          <w:sz w:val="19"/>
          <w:szCs w:val="19"/>
        </w:rPr>
        <w:t>Βούτες</w:t>
      </w:r>
      <w:proofErr w:type="spellEnd"/>
      <w:r w:rsidR="009525EF" w:rsidRPr="005B303B">
        <w:rPr>
          <w:rFonts w:ascii="Verdana" w:hAnsi="Verdana"/>
          <w:sz w:val="19"/>
          <w:szCs w:val="19"/>
        </w:rPr>
        <w:t xml:space="preserve"> Ηρακλείου</w:t>
      </w:r>
      <w:r w:rsidR="00C60775" w:rsidRPr="006C0DC7">
        <w:rPr>
          <w:rFonts w:ascii="Tahoma" w:hAnsi="Tahoma" w:cs="Tahoma"/>
          <w:sz w:val="20"/>
          <w:szCs w:val="20"/>
        </w:rPr>
        <w:t xml:space="preserve">, </w:t>
      </w:r>
      <w:r w:rsidR="006B43B8" w:rsidRPr="006C0DC7">
        <w:rPr>
          <w:rFonts w:ascii="Tahoma" w:hAnsi="Tahoma" w:cs="Tahoma"/>
          <w:sz w:val="20"/>
          <w:szCs w:val="20"/>
        </w:rPr>
        <w:t xml:space="preserve">με συνολικό προϋπολογισμό </w:t>
      </w:r>
      <w:r w:rsidRPr="006C0DC7">
        <w:rPr>
          <w:rFonts w:ascii="Tahoma" w:hAnsi="Tahoma" w:cs="Tahoma"/>
          <w:sz w:val="20"/>
          <w:szCs w:val="20"/>
        </w:rPr>
        <w:t xml:space="preserve"> δαπάνης </w:t>
      </w:r>
      <w:r w:rsidR="00865C20">
        <w:rPr>
          <w:rFonts w:ascii="Tahoma" w:hAnsi="Tahoma" w:cs="Tahoma"/>
          <w:b/>
          <w:sz w:val="20"/>
          <w:szCs w:val="20"/>
        </w:rPr>
        <w:t>14.400</w:t>
      </w:r>
      <w:r w:rsidR="003852E5" w:rsidRPr="00DE5B22">
        <w:rPr>
          <w:rFonts w:ascii="Tahoma" w:hAnsi="Tahoma" w:cs="Tahoma"/>
          <w:b/>
          <w:sz w:val="20"/>
          <w:szCs w:val="20"/>
        </w:rPr>
        <w:t>,00</w:t>
      </w:r>
      <w:r w:rsidRPr="00DE5B22">
        <w:rPr>
          <w:rFonts w:ascii="Tahoma" w:hAnsi="Tahoma" w:cs="Tahoma"/>
          <w:b/>
          <w:sz w:val="20"/>
          <w:szCs w:val="20"/>
        </w:rPr>
        <w:t xml:space="preserve"> €</w:t>
      </w:r>
      <w:r w:rsidR="00A86F51" w:rsidRPr="006C0DC7">
        <w:rPr>
          <w:rFonts w:ascii="Tahoma" w:hAnsi="Tahoma" w:cs="Tahoma"/>
          <w:sz w:val="20"/>
          <w:szCs w:val="20"/>
        </w:rPr>
        <w:t xml:space="preserve"> συμπεριλαμβανομένου ΦΠΑ</w:t>
      </w:r>
      <w:r w:rsidR="006F3258" w:rsidRPr="00865C20">
        <w:rPr>
          <w:rFonts w:ascii="Tahoma" w:hAnsi="Tahoma" w:cs="Tahoma"/>
          <w:sz w:val="20"/>
          <w:szCs w:val="20"/>
        </w:rPr>
        <w:t>.</w:t>
      </w:r>
    </w:p>
    <w:p w:rsidR="003148E4" w:rsidRPr="006C0DC7" w:rsidRDefault="006F3258" w:rsidP="006F3258">
      <w:pPr>
        <w:pStyle w:val="a3"/>
        <w:spacing w:line="276" w:lineRule="auto"/>
        <w:ind w:firstLine="360"/>
        <w:rPr>
          <w:rFonts w:ascii="Tahoma" w:hAnsi="Tahoma" w:cs="Tahoma"/>
          <w:sz w:val="20"/>
          <w:szCs w:val="20"/>
        </w:rPr>
      </w:pPr>
      <w:r w:rsidRPr="006C0DC7">
        <w:rPr>
          <w:rFonts w:ascii="Tahoma" w:hAnsi="Tahoma" w:cs="Tahoma"/>
          <w:sz w:val="20"/>
          <w:szCs w:val="20"/>
        </w:rPr>
        <w:t xml:space="preserve">Θα βαρύνει </w:t>
      </w:r>
      <w:r w:rsidR="00274979" w:rsidRPr="006C0DC7">
        <w:rPr>
          <w:rFonts w:ascii="Tahoma" w:hAnsi="Tahoma" w:cs="Tahoma"/>
          <w:sz w:val="20"/>
          <w:szCs w:val="20"/>
        </w:rPr>
        <w:t xml:space="preserve">τις πιστώσεις του προϋπολογισμού Δ.Ε. </w:t>
      </w:r>
      <w:r w:rsidR="00865C20">
        <w:rPr>
          <w:rFonts w:ascii="Tahoma" w:hAnsi="Tahoma" w:cs="Tahoma"/>
          <w:sz w:val="20"/>
          <w:szCs w:val="20"/>
        </w:rPr>
        <w:t xml:space="preserve">του Ιδρύματος </w:t>
      </w:r>
      <w:r w:rsidR="00274979" w:rsidRPr="006C0DC7">
        <w:rPr>
          <w:rFonts w:ascii="Tahoma" w:hAnsi="Tahoma" w:cs="Tahoma"/>
          <w:sz w:val="20"/>
          <w:szCs w:val="20"/>
        </w:rPr>
        <w:t xml:space="preserve">και συγκεκριμένα </w:t>
      </w:r>
      <w:r w:rsidR="00865C20">
        <w:rPr>
          <w:rFonts w:ascii="Tahoma" w:hAnsi="Tahoma" w:cs="Tahoma"/>
          <w:sz w:val="20"/>
          <w:szCs w:val="20"/>
        </w:rPr>
        <w:t>σ</w:t>
      </w:r>
      <w:r w:rsidR="00274979" w:rsidRPr="006C0DC7">
        <w:rPr>
          <w:rFonts w:ascii="Tahoma" w:hAnsi="Tahoma" w:cs="Tahoma"/>
          <w:sz w:val="20"/>
          <w:szCs w:val="20"/>
        </w:rPr>
        <w:t xml:space="preserve">τον </w:t>
      </w:r>
      <w:r w:rsidR="00865C20">
        <w:rPr>
          <w:rFonts w:ascii="Tahoma" w:hAnsi="Tahoma" w:cs="Tahoma"/>
          <w:sz w:val="20"/>
          <w:szCs w:val="20"/>
        </w:rPr>
        <w:t xml:space="preserve">ΚΑΕ </w:t>
      </w:r>
      <w:r w:rsidR="00274979" w:rsidRPr="006C0DC7">
        <w:rPr>
          <w:rFonts w:ascii="Tahoma" w:hAnsi="Tahoma" w:cs="Tahoma"/>
          <w:sz w:val="20"/>
          <w:szCs w:val="20"/>
        </w:rPr>
        <w:t xml:space="preserve"> 2</w:t>
      </w:r>
      <w:r w:rsidR="009525EF">
        <w:rPr>
          <w:rFonts w:ascii="Tahoma" w:hAnsi="Tahoma" w:cs="Tahoma"/>
          <w:sz w:val="20"/>
          <w:szCs w:val="20"/>
        </w:rPr>
        <w:t>014ΣΕ54600012</w:t>
      </w:r>
      <w:r w:rsidR="00DE5B22">
        <w:rPr>
          <w:rFonts w:ascii="Tahoma" w:hAnsi="Tahoma" w:cs="Tahoma"/>
          <w:sz w:val="20"/>
          <w:szCs w:val="20"/>
        </w:rPr>
        <w:t>,</w:t>
      </w:r>
      <w:r w:rsidR="00865C20">
        <w:rPr>
          <w:rFonts w:ascii="Tahoma" w:hAnsi="Tahoma" w:cs="Tahoma"/>
          <w:sz w:val="20"/>
          <w:szCs w:val="20"/>
        </w:rPr>
        <w:t xml:space="preserve"> ΣΑΕ 546 </w:t>
      </w:r>
      <w:r w:rsidR="009525EF">
        <w:rPr>
          <w:rFonts w:ascii="Tahoma" w:hAnsi="Tahoma" w:cs="Tahoma"/>
          <w:sz w:val="20"/>
          <w:szCs w:val="20"/>
        </w:rPr>
        <w:t>εγκεκριμέν</w:t>
      </w:r>
      <w:r w:rsidR="00865C20">
        <w:rPr>
          <w:rFonts w:ascii="Tahoma" w:hAnsi="Tahoma" w:cs="Tahoma"/>
          <w:sz w:val="20"/>
          <w:szCs w:val="20"/>
        </w:rPr>
        <w:t xml:space="preserve">ο </w:t>
      </w:r>
      <w:r w:rsidR="009525EF">
        <w:rPr>
          <w:rFonts w:ascii="Tahoma" w:hAnsi="Tahoma" w:cs="Tahoma"/>
          <w:sz w:val="20"/>
          <w:szCs w:val="20"/>
        </w:rPr>
        <w:t>αίτημα</w:t>
      </w:r>
      <w:r w:rsidR="00E32AB5" w:rsidRPr="006C0DC7">
        <w:rPr>
          <w:rFonts w:ascii="Tahoma" w:hAnsi="Tahoma" w:cs="Tahoma"/>
          <w:sz w:val="20"/>
          <w:szCs w:val="20"/>
        </w:rPr>
        <w:t xml:space="preserve"> με ΑΔΑΜ: 1</w:t>
      </w:r>
      <w:r w:rsidR="00865C20">
        <w:rPr>
          <w:rFonts w:ascii="Tahoma" w:hAnsi="Tahoma" w:cs="Tahoma"/>
          <w:sz w:val="20"/>
          <w:szCs w:val="20"/>
        </w:rPr>
        <w:t>6</w:t>
      </w:r>
      <w:r w:rsidR="00386EF4" w:rsidRPr="006C0DC7">
        <w:rPr>
          <w:rFonts w:ascii="Tahoma" w:hAnsi="Tahoma" w:cs="Tahoma"/>
          <w:sz w:val="20"/>
          <w:szCs w:val="20"/>
        </w:rPr>
        <w:t>REQ00</w:t>
      </w:r>
      <w:r w:rsidR="00865C20">
        <w:rPr>
          <w:rFonts w:ascii="Tahoma" w:hAnsi="Tahoma" w:cs="Tahoma"/>
          <w:sz w:val="20"/>
          <w:szCs w:val="20"/>
        </w:rPr>
        <w:t>3810079</w:t>
      </w:r>
      <w:r w:rsidR="003852E5" w:rsidRPr="006C0DC7">
        <w:rPr>
          <w:rFonts w:ascii="Tahoma" w:hAnsi="Tahoma" w:cs="Tahoma"/>
          <w:sz w:val="20"/>
          <w:szCs w:val="20"/>
        </w:rPr>
        <w:t>.</w:t>
      </w:r>
    </w:p>
    <w:p w:rsidR="00BF22F1" w:rsidRPr="006C0DC7" w:rsidRDefault="00BF22F1" w:rsidP="003F325C">
      <w:pPr>
        <w:spacing w:line="276" w:lineRule="auto"/>
        <w:ind w:firstLine="720"/>
        <w:jc w:val="both"/>
        <w:rPr>
          <w:rFonts w:ascii="Tahoma" w:hAnsi="Tahoma" w:cs="Tahoma"/>
        </w:rPr>
      </w:pPr>
    </w:p>
    <w:p w:rsidR="00FF42DA" w:rsidRDefault="00FF42DA" w:rsidP="00FF42DA">
      <w:pPr>
        <w:jc w:val="both"/>
        <w:rPr>
          <w:rFonts w:ascii="Verdana" w:hAnsi="Verdana"/>
          <w:b/>
          <w:sz w:val="19"/>
          <w:szCs w:val="19"/>
          <w:u w:val="single"/>
        </w:rPr>
      </w:pPr>
      <w:r w:rsidRPr="00D127EF">
        <w:rPr>
          <w:rFonts w:ascii="Verdana" w:hAnsi="Verdana"/>
          <w:b/>
          <w:sz w:val="19"/>
          <w:szCs w:val="19"/>
          <w:u w:val="single"/>
        </w:rPr>
        <w:t>Αναλυτικά:</w:t>
      </w:r>
    </w:p>
    <w:p w:rsidR="00DE5B22" w:rsidRPr="00D127EF" w:rsidRDefault="00DE5B22" w:rsidP="00FF42DA">
      <w:pPr>
        <w:jc w:val="both"/>
        <w:rPr>
          <w:rFonts w:ascii="Verdana" w:hAnsi="Verdana"/>
          <w:b/>
          <w:sz w:val="19"/>
          <w:szCs w:val="19"/>
          <w:u w:val="single"/>
        </w:rPr>
      </w:pPr>
    </w:p>
    <w:p w:rsidR="004D08B1" w:rsidRPr="004D08B1" w:rsidRDefault="004D08B1" w:rsidP="004D08B1">
      <w:pPr>
        <w:jc w:val="center"/>
        <w:outlineLvl w:val="0"/>
        <w:rPr>
          <w:rFonts w:ascii="Verdana" w:hAnsi="Verdana"/>
          <w:sz w:val="19"/>
          <w:szCs w:val="19"/>
        </w:rPr>
      </w:pPr>
      <w:r w:rsidRPr="004D08B1">
        <w:rPr>
          <w:rFonts w:ascii="Verdana" w:hAnsi="Verdana"/>
          <w:sz w:val="19"/>
          <w:szCs w:val="19"/>
        </w:rPr>
        <w:t>Τεχνική Περιγραφή</w:t>
      </w:r>
    </w:p>
    <w:p w:rsidR="004D08B1" w:rsidRPr="004D08B1" w:rsidRDefault="004D08B1" w:rsidP="004D08B1">
      <w:pPr>
        <w:ind w:firstLine="720"/>
        <w:jc w:val="both"/>
        <w:rPr>
          <w:rFonts w:ascii="Verdana" w:hAnsi="Verdana"/>
          <w:sz w:val="19"/>
          <w:szCs w:val="19"/>
        </w:rPr>
      </w:pPr>
      <w:r w:rsidRPr="004D08B1">
        <w:rPr>
          <w:rFonts w:ascii="Verdana" w:hAnsi="Verdana"/>
          <w:sz w:val="19"/>
          <w:szCs w:val="19"/>
        </w:rPr>
        <w:t xml:space="preserve">Για την επίβλεψη της σωστής λειτουργίας και συντήρηση της μονάδας του Βιολογικού Σταθμού Επεξεργασίας Λυμάτων και των Αντλιοστασίων Λυμάτων του Πανεπιστημίου Κρήτης στις </w:t>
      </w:r>
      <w:proofErr w:type="spellStart"/>
      <w:r w:rsidRPr="004D08B1">
        <w:rPr>
          <w:rFonts w:ascii="Verdana" w:hAnsi="Verdana"/>
          <w:sz w:val="19"/>
          <w:szCs w:val="19"/>
        </w:rPr>
        <w:t>Βούτες</w:t>
      </w:r>
      <w:proofErr w:type="spellEnd"/>
      <w:r w:rsidRPr="004D08B1">
        <w:rPr>
          <w:rFonts w:ascii="Verdana" w:hAnsi="Verdana"/>
          <w:sz w:val="19"/>
          <w:szCs w:val="19"/>
        </w:rPr>
        <w:t xml:space="preserve"> Ηρακλείου.</w:t>
      </w:r>
    </w:p>
    <w:p w:rsidR="004D08B1" w:rsidRPr="004D08B1" w:rsidRDefault="004D08B1" w:rsidP="004D08B1">
      <w:pPr>
        <w:jc w:val="both"/>
        <w:rPr>
          <w:rFonts w:ascii="Verdana" w:hAnsi="Verdana"/>
          <w:sz w:val="19"/>
          <w:szCs w:val="19"/>
        </w:rPr>
      </w:pPr>
    </w:p>
    <w:p w:rsidR="004D08B1" w:rsidRPr="004D08B1" w:rsidRDefault="004D08B1" w:rsidP="004D08B1">
      <w:pPr>
        <w:ind w:firstLine="720"/>
        <w:jc w:val="both"/>
        <w:rPr>
          <w:rFonts w:ascii="Verdana" w:hAnsi="Verdana"/>
          <w:sz w:val="19"/>
          <w:szCs w:val="19"/>
        </w:rPr>
      </w:pPr>
      <w:r w:rsidRPr="004D08B1">
        <w:rPr>
          <w:rFonts w:ascii="Verdana" w:hAnsi="Verdana"/>
          <w:sz w:val="19"/>
          <w:szCs w:val="19"/>
        </w:rPr>
        <w:t xml:space="preserve">Η παρούσα αφορά τις εργασίες επισκευής, συντήρησης και επίβλεψης της σωστής λειτουργίας. </w:t>
      </w:r>
    </w:p>
    <w:p w:rsidR="004D08B1" w:rsidRPr="004D08B1" w:rsidRDefault="004D08B1" w:rsidP="004D08B1">
      <w:pPr>
        <w:ind w:firstLine="720"/>
        <w:jc w:val="both"/>
        <w:rPr>
          <w:rFonts w:ascii="Verdana" w:hAnsi="Verdana"/>
          <w:sz w:val="19"/>
          <w:szCs w:val="19"/>
        </w:rPr>
      </w:pPr>
      <w:r w:rsidRPr="004D08B1">
        <w:rPr>
          <w:rFonts w:ascii="Verdana" w:hAnsi="Verdana"/>
          <w:sz w:val="19"/>
          <w:szCs w:val="19"/>
        </w:rPr>
        <w:t xml:space="preserve">Α. Της κεντρικής μονάδας του Βιολογικού Σταθμού Επεξεργασίας Λυμάτων και </w:t>
      </w:r>
    </w:p>
    <w:p w:rsidR="004D08B1" w:rsidRPr="004D08B1" w:rsidRDefault="004D08B1" w:rsidP="004D08B1">
      <w:pPr>
        <w:ind w:firstLine="720"/>
        <w:jc w:val="both"/>
        <w:rPr>
          <w:rFonts w:ascii="Verdana" w:hAnsi="Verdana"/>
          <w:sz w:val="19"/>
          <w:szCs w:val="19"/>
        </w:rPr>
      </w:pPr>
      <w:r w:rsidRPr="004D08B1">
        <w:rPr>
          <w:rFonts w:ascii="Verdana" w:hAnsi="Verdana"/>
          <w:sz w:val="19"/>
          <w:szCs w:val="19"/>
        </w:rPr>
        <w:t xml:space="preserve">Β. Των Αντλιοστασίων Λυμάτων του Φοιτητικού Κέντρου, του Χημικού Τμήματος, του Αθλητικού Κέντρου, της κεντρικής Βιβλιοθήκης, του Διοικητηρίου ΙΙ και του κτιρίου των Η/Υ.  που βρίσκονται στους χώρους του Πανεπιστημίου Κρήτης στις </w:t>
      </w:r>
      <w:proofErr w:type="spellStart"/>
      <w:r w:rsidRPr="004D08B1">
        <w:rPr>
          <w:rFonts w:ascii="Verdana" w:hAnsi="Verdana"/>
          <w:sz w:val="19"/>
          <w:szCs w:val="19"/>
        </w:rPr>
        <w:t>Βούτες</w:t>
      </w:r>
      <w:proofErr w:type="spellEnd"/>
      <w:r w:rsidRPr="004D08B1">
        <w:rPr>
          <w:rFonts w:ascii="Verdana" w:hAnsi="Verdana"/>
          <w:sz w:val="19"/>
          <w:szCs w:val="19"/>
        </w:rPr>
        <w:t xml:space="preserve"> Ηρακλείου. Δεν αφορά τον εξοπλισμό των Φίλτρων Άρδευσης. </w:t>
      </w:r>
    </w:p>
    <w:p w:rsidR="004D08B1" w:rsidRPr="004D08B1" w:rsidRDefault="004D08B1" w:rsidP="004D08B1">
      <w:pPr>
        <w:ind w:firstLine="720"/>
        <w:jc w:val="both"/>
        <w:rPr>
          <w:rFonts w:ascii="Verdana" w:hAnsi="Verdana"/>
          <w:sz w:val="19"/>
          <w:szCs w:val="19"/>
        </w:rPr>
      </w:pPr>
      <w:r w:rsidRPr="004D08B1">
        <w:rPr>
          <w:rFonts w:ascii="Verdana" w:hAnsi="Verdana"/>
          <w:sz w:val="19"/>
          <w:szCs w:val="19"/>
        </w:rPr>
        <w:t xml:space="preserve">Ο ανάδοχος θα συντηρεί και θα επιθεωρεί καθημερινά (για άμεση διάγνωση και επισκευή σε περίπτωση βλάβης ή δυσλειτουργίας) τα παραπάνω χωρίς ιδιαίτερη ειδοποίηση από το Π.Κ. </w:t>
      </w:r>
    </w:p>
    <w:p w:rsidR="004D08B1" w:rsidRPr="004D08B1" w:rsidRDefault="004D08B1" w:rsidP="004D08B1">
      <w:pPr>
        <w:ind w:firstLine="720"/>
        <w:jc w:val="both"/>
        <w:rPr>
          <w:rFonts w:ascii="Verdana" w:hAnsi="Verdana"/>
          <w:sz w:val="19"/>
          <w:szCs w:val="19"/>
        </w:rPr>
      </w:pPr>
      <w:r w:rsidRPr="004D08B1">
        <w:rPr>
          <w:rFonts w:ascii="Verdana" w:hAnsi="Verdana"/>
          <w:sz w:val="19"/>
          <w:szCs w:val="19"/>
        </w:rPr>
        <w:t>Οι εργασίες που θα εκτελούνται με ευθύνη και έξοδα του αναδόχου, περιλαμβάνουν τουλάχιστον:</w:t>
      </w:r>
    </w:p>
    <w:p w:rsidR="004D08B1" w:rsidRPr="004D08B1" w:rsidRDefault="004D08B1" w:rsidP="004D08B1">
      <w:pPr>
        <w:numPr>
          <w:ilvl w:val="0"/>
          <w:numId w:val="6"/>
        </w:numPr>
        <w:jc w:val="both"/>
        <w:rPr>
          <w:rFonts w:ascii="Verdana" w:hAnsi="Verdana"/>
          <w:sz w:val="19"/>
          <w:szCs w:val="19"/>
        </w:rPr>
      </w:pPr>
      <w:r w:rsidRPr="004D08B1">
        <w:rPr>
          <w:rFonts w:ascii="Verdana" w:hAnsi="Verdana"/>
          <w:sz w:val="19"/>
          <w:szCs w:val="19"/>
        </w:rPr>
        <w:t xml:space="preserve">Εργασίες και υλικά για την συντήρηση των φυσητήρων (φίλτρα, λάδια, έδρανα, ιμάντες, </w:t>
      </w:r>
      <w:proofErr w:type="spellStart"/>
      <w:r w:rsidRPr="004D08B1">
        <w:rPr>
          <w:rFonts w:ascii="Verdana" w:hAnsi="Verdana"/>
          <w:sz w:val="19"/>
          <w:szCs w:val="19"/>
        </w:rPr>
        <w:t>κ.λ.π</w:t>
      </w:r>
      <w:proofErr w:type="spellEnd"/>
      <w:r w:rsidRPr="004D08B1">
        <w:rPr>
          <w:rFonts w:ascii="Verdana" w:hAnsi="Verdana"/>
          <w:sz w:val="19"/>
          <w:szCs w:val="19"/>
        </w:rPr>
        <w:t xml:space="preserve">.). </w:t>
      </w:r>
    </w:p>
    <w:p w:rsidR="004D08B1" w:rsidRPr="004D08B1" w:rsidRDefault="004D08B1" w:rsidP="004D08B1">
      <w:pPr>
        <w:numPr>
          <w:ilvl w:val="0"/>
          <w:numId w:val="6"/>
        </w:numPr>
        <w:jc w:val="both"/>
        <w:rPr>
          <w:rFonts w:ascii="Verdana" w:hAnsi="Verdana"/>
          <w:sz w:val="19"/>
          <w:szCs w:val="19"/>
        </w:rPr>
      </w:pPr>
      <w:r w:rsidRPr="004D08B1">
        <w:rPr>
          <w:rFonts w:ascii="Verdana" w:hAnsi="Verdana"/>
          <w:sz w:val="19"/>
          <w:szCs w:val="19"/>
        </w:rPr>
        <w:t xml:space="preserve">Εργασίες και υλικά για την συντήρηση των ηλεκτρολογικών και υδραυλικών εγκαταστάσεων που αφορούν ή βρίσκονται εντός και εκτός της μονάδας και των αντλιοστασίων. Δεν περιλαμβάνονται οι κεντρικές παροχές από και προς την κεντρική μονάδα και τα αντλιοστάσια. </w:t>
      </w:r>
    </w:p>
    <w:p w:rsidR="004D08B1" w:rsidRPr="004D08B1" w:rsidRDefault="004D08B1" w:rsidP="004D08B1">
      <w:pPr>
        <w:numPr>
          <w:ilvl w:val="0"/>
          <w:numId w:val="6"/>
        </w:numPr>
        <w:jc w:val="both"/>
        <w:rPr>
          <w:rFonts w:ascii="Verdana" w:hAnsi="Verdana"/>
          <w:sz w:val="19"/>
          <w:szCs w:val="19"/>
        </w:rPr>
      </w:pPr>
      <w:r w:rsidRPr="004D08B1">
        <w:rPr>
          <w:rFonts w:ascii="Verdana" w:hAnsi="Verdana"/>
          <w:sz w:val="19"/>
          <w:szCs w:val="19"/>
        </w:rPr>
        <w:t xml:space="preserve">Εργασίες αποψίλωσης και καθαρισμό του περιβάλλοντα χώρου της μονάδας και των αντλιοστασίων. </w:t>
      </w:r>
    </w:p>
    <w:p w:rsidR="004D08B1" w:rsidRPr="004D08B1" w:rsidRDefault="004D08B1" w:rsidP="004D08B1">
      <w:pPr>
        <w:numPr>
          <w:ilvl w:val="0"/>
          <w:numId w:val="6"/>
        </w:numPr>
        <w:jc w:val="both"/>
        <w:rPr>
          <w:rFonts w:ascii="Verdana" w:hAnsi="Verdana"/>
          <w:sz w:val="19"/>
          <w:szCs w:val="19"/>
        </w:rPr>
      </w:pPr>
      <w:r w:rsidRPr="004D08B1">
        <w:rPr>
          <w:rFonts w:ascii="Verdana" w:hAnsi="Verdana"/>
          <w:sz w:val="19"/>
          <w:szCs w:val="19"/>
        </w:rPr>
        <w:t xml:space="preserve">Καθαρισμό και συντήρηση του κτιρίου του μηχανοστασίου της κεντρικής μονάδας. </w:t>
      </w:r>
    </w:p>
    <w:p w:rsidR="004D08B1" w:rsidRPr="004D08B1" w:rsidRDefault="004D08B1" w:rsidP="004D08B1">
      <w:pPr>
        <w:numPr>
          <w:ilvl w:val="0"/>
          <w:numId w:val="6"/>
        </w:numPr>
        <w:jc w:val="both"/>
        <w:rPr>
          <w:rFonts w:ascii="Verdana" w:hAnsi="Verdana"/>
          <w:sz w:val="19"/>
          <w:szCs w:val="19"/>
        </w:rPr>
      </w:pPr>
      <w:r w:rsidRPr="004D08B1">
        <w:rPr>
          <w:rFonts w:ascii="Verdana" w:hAnsi="Verdana"/>
          <w:sz w:val="19"/>
          <w:szCs w:val="19"/>
        </w:rPr>
        <w:t xml:space="preserve">Καθημερινή απομάκρυνση των προϊόντων </w:t>
      </w:r>
      <w:proofErr w:type="spellStart"/>
      <w:r w:rsidRPr="004D08B1">
        <w:rPr>
          <w:rFonts w:ascii="Verdana" w:hAnsi="Verdana"/>
          <w:sz w:val="19"/>
          <w:szCs w:val="19"/>
        </w:rPr>
        <w:t>εσχαρισμού</w:t>
      </w:r>
      <w:proofErr w:type="spellEnd"/>
      <w:r w:rsidRPr="004D08B1">
        <w:rPr>
          <w:rFonts w:ascii="Verdana" w:hAnsi="Verdana"/>
          <w:sz w:val="19"/>
          <w:szCs w:val="19"/>
        </w:rPr>
        <w:t xml:space="preserve">. </w:t>
      </w:r>
    </w:p>
    <w:p w:rsidR="004D08B1" w:rsidRPr="004D08B1" w:rsidRDefault="004D08B1" w:rsidP="004D08B1">
      <w:pPr>
        <w:numPr>
          <w:ilvl w:val="0"/>
          <w:numId w:val="6"/>
        </w:numPr>
        <w:jc w:val="both"/>
        <w:rPr>
          <w:rFonts w:ascii="Verdana" w:hAnsi="Verdana"/>
          <w:sz w:val="19"/>
          <w:szCs w:val="19"/>
        </w:rPr>
      </w:pPr>
      <w:r w:rsidRPr="004D08B1">
        <w:rPr>
          <w:rFonts w:ascii="Verdana" w:hAnsi="Verdana"/>
          <w:sz w:val="19"/>
          <w:szCs w:val="19"/>
        </w:rPr>
        <w:t xml:space="preserve">Απομάκρυνση της </w:t>
      </w:r>
      <w:proofErr w:type="spellStart"/>
      <w:r w:rsidRPr="004D08B1">
        <w:rPr>
          <w:rFonts w:ascii="Verdana" w:hAnsi="Verdana"/>
          <w:sz w:val="19"/>
          <w:szCs w:val="19"/>
        </w:rPr>
        <w:t>λυματολάσπης</w:t>
      </w:r>
      <w:proofErr w:type="spellEnd"/>
      <w:r w:rsidRPr="004D08B1">
        <w:rPr>
          <w:rFonts w:ascii="Verdana" w:hAnsi="Verdana"/>
          <w:sz w:val="19"/>
          <w:szCs w:val="19"/>
        </w:rPr>
        <w:t xml:space="preserve"> όταν απαιτηθεί. </w:t>
      </w:r>
    </w:p>
    <w:p w:rsidR="004D08B1" w:rsidRPr="004D08B1" w:rsidRDefault="004D08B1" w:rsidP="004D08B1">
      <w:pPr>
        <w:numPr>
          <w:ilvl w:val="0"/>
          <w:numId w:val="6"/>
        </w:numPr>
        <w:autoSpaceDE w:val="0"/>
        <w:autoSpaceDN w:val="0"/>
        <w:adjustRightInd w:val="0"/>
        <w:jc w:val="both"/>
        <w:rPr>
          <w:rFonts w:ascii="Verdana" w:hAnsi="Verdana"/>
          <w:sz w:val="19"/>
          <w:szCs w:val="19"/>
        </w:rPr>
      </w:pPr>
      <w:r w:rsidRPr="004D08B1">
        <w:rPr>
          <w:rFonts w:ascii="Verdana" w:hAnsi="Verdana"/>
          <w:sz w:val="19"/>
          <w:szCs w:val="19"/>
        </w:rPr>
        <w:lastRenderedPageBreak/>
        <w:t>Οι χημικές αναλύσεις του τελικού προϊόντος θα γίνονται, με ευθύνη και έξοδα του αναδόχου, σε πιστοποιημένο εργαστήριο, σύμφωνα με τα αναφερόμενα στην ΚΥΑ 145116/02-02-2011 (ΦΕΚ354τ.Β΄/2011) «Καθορισμός μέτρων, όρων και διαδικασιών για την επαναχρησιμοποίηση επεξεργασμένων υγρών αποβλήτων και άλλες διατάξεις». Τα αποτελέσματα της ανάλυσης θα παραδίδονται στον αρμόδιο Φορέα (Περιφερειακή Διοίκηση) και θα κοινοποιούνται στην υπηρεσία (Υ.Τ.Ε.) συνοδευόμενα από τυχόν προτάσεις για τη βελτίωση της σωστής λειτουργίας του σταθμού.</w:t>
      </w:r>
    </w:p>
    <w:p w:rsidR="004D08B1" w:rsidRPr="004D08B1" w:rsidRDefault="004D08B1" w:rsidP="004D08B1">
      <w:pPr>
        <w:numPr>
          <w:ilvl w:val="0"/>
          <w:numId w:val="6"/>
        </w:numPr>
        <w:autoSpaceDE w:val="0"/>
        <w:autoSpaceDN w:val="0"/>
        <w:adjustRightInd w:val="0"/>
        <w:jc w:val="both"/>
        <w:rPr>
          <w:rFonts w:ascii="Verdana" w:hAnsi="Verdana"/>
          <w:sz w:val="19"/>
          <w:szCs w:val="19"/>
        </w:rPr>
      </w:pPr>
      <w:r w:rsidRPr="004D08B1">
        <w:rPr>
          <w:rFonts w:ascii="Verdana" w:hAnsi="Verdana"/>
          <w:sz w:val="19"/>
          <w:szCs w:val="19"/>
        </w:rPr>
        <w:t>Οι όποιες Η/Μ εργασίες τροποποίησης και εκσυγχρονισμού κριθούν αναγκαίες από τον ανάδοχο και εγκριθούν από την υπηρεσία, για την καλή λειτουργία της μονάδας και των αντλιοστασίων χωρίς πρόσθετη αμοιβή. Το κόστος των υλικών που θα απαιτηθούν βαρύνουν του Π.Κ.</w:t>
      </w:r>
    </w:p>
    <w:p w:rsidR="004D08B1" w:rsidRPr="004D08B1" w:rsidRDefault="004D08B1" w:rsidP="004D08B1">
      <w:pPr>
        <w:numPr>
          <w:ilvl w:val="0"/>
          <w:numId w:val="6"/>
        </w:numPr>
        <w:jc w:val="both"/>
        <w:rPr>
          <w:rFonts w:ascii="Verdana" w:hAnsi="Verdana"/>
          <w:sz w:val="19"/>
          <w:szCs w:val="19"/>
        </w:rPr>
      </w:pPr>
      <w:r w:rsidRPr="004D08B1">
        <w:rPr>
          <w:rFonts w:ascii="Verdana" w:hAnsi="Verdana"/>
          <w:sz w:val="19"/>
          <w:szCs w:val="19"/>
        </w:rPr>
        <w:t xml:space="preserve">Η επισκευή οποιασδήποτε Ηλεκτρομηχανολογικής βλάβης προκύψει χωρίς πρόσθετη αμοιβή. Δεν περιλαμβάνονται τα ανταλλακτικά των ίδιων των συμπιεστών που πιθανόν να απαιτηθούν, η επισκευή των ηλεκτροκινητήρων, των συμπιεστών και των αντλιών το κόστος των οποίων βαρύνει το Π.Κ. </w:t>
      </w:r>
    </w:p>
    <w:p w:rsidR="004D08B1" w:rsidRPr="004D08B1" w:rsidRDefault="004D08B1" w:rsidP="004D08B1">
      <w:pPr>
        <w:jc w:val="both"/>
        <w:rPr>
          <w:rFonts w:ascii="Verdana" w:hAnsi="Verdana"/>
          <w:sz w:val="19"/>
          <w:szCs w:val="19"/>
        </w:rPr>
      </w:pPr>
    </w:p>
    <w:p w:rsidR="004D08B1" w:rsidRPr="004D08B1" w:rsidRDefault="004D08B1" w:rsidP="004D08B1">
      <w:pPr>
        <w:jc w:val="center"/>
        <w:outlineLvl w:val="0"/>
        <w:rPr>
          <w:rFonts w:ascii="Verdana" w:hAnsi="Verdana"/>
          <w:sz w:val="19"/>
          <w:szCs w:val="19"/>
        </w:rPr>
      </w:pPr>
      <w:r w:rsidRPr="004D08B1">
        <w:rPr>
          <w:rFonts w:ascii="Verdana" w:hAnsi="Verdana"/>
          <w:sz w:val="19"/>
          <w:szCs w:val="19"/>
        </w:rPr>
        <w:t>Γενικά:</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Ο ανάδοχος υποχρεούται να χρησιμοποιεί εξειδικευμένο, έμπειρο και έμπιστο προσωπικό.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Να λαμβάνει όλα τα απαραίτητα μέτρα προστασίας.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Να εκτελεί τις εργασίες σύμφωνα τους ισχύοντες κανονισμούς ασφαλείας και τους κανόνες της τέχνης.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Σε περίπτωση βλάβης, ο ανάδοχος υποχρεούται να την αποκαθιστά εντός 12ωρου από την διαπίστωσή της χωρίς επιπλέον χρέωση, εκτός εάν χρειαστεί αντικατάσταση ή προσθήκη εξοπλισμού ή εξαρτήματος το κόστος του οποίου, όπως αναφέρεται παραπάνω, βαρύνει το Πανεπιστήμιο. Στη περίπτωση καθυστέρησης της επισκευής, να οδηγούνται άμεσα τα ακατέργαστα λύματα στην Δημοτική αποχέτευση με δική του μέριμνα και έξοδα, έως ότου εγκριθεί η σχετική δαπάνη και αποκατασταθεί η βλάβη (σε εύλογο χρονικό διάστημα).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Την ευθύνη οποιασδήποτε ζημίας ή ατυχήματος που προκληθεί σε πρόσωπα ή πράγματα κατά τη διάρκεια των εργασιών ή εξαιτίας αυτών, τη φέρει ο ανάδοχος.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Οι βλάβες που θα οφείλονται σε πλημμελή συντήρηση, βαρύνουν τον ανάδοχο για ολόκληρο το ποσό (υλικά και εργασία).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Οι προσφορές να αφορούν το σύνολο των εργασιών και όχι μέρος αυτών.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Στην Προσφορά θα πρέπει να ορίζεται αναλυτικά  η τιμή προσφοράς ανά μήνα (πριν την επιβάρυνση του Φ.Π.Α.) και η συνολική τιμή  ανά μήνα μαζί με τον Φ.Π.Α</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Για την αντικειμενική αξιολόγηση των προσφορών απαιτείται η επίσκεψη στους ανάλογους χώρους για την γνώση των τοπικών συνθηκών. </w:t>
      </w:r>
    </w:p>
    <w:p w:rsidR="004D08B1" w:rsidRPr="004D08B1" w:rsidRDefault="004D08B1" w:rsidP="004D08B1">
      <w:pPr>
        <w:numPr>
          <w:ilvl w:val="0"/>
          <w:numId w:val="7"/>
        </w:numPr>
        <w:jc w:val="both"/>
        <w:rPr>
          <w:rFonts w:ascii="Verdana" w:hAnsi="Verdana"/>
          <w:sz w:val="19"/>
          <w:szCs w:val="19"/>
        </w:rPr>
      </w:pPr>
      <w:r w:rsidRPr="004D08B1">
        <w:rPr>
          <w:rFonts w:ascii="Verdana" w:hAnsi="Verdana"/>
          <w:sz w:val="19"/>
          <w:szCs w:val="19"/>
        </w:rPr>
        <w:t xml:space="preserve">Ο προσφέρων να προσκομίσει υπεύθυνη δήλωση, στην οποία να δηλώνει: </w:t>
      </w:r>
    </w:p>
    <w:p w:rsidR="004D08B1" w:rsidRPr="004D08B1" w:rsidRDefault="004D08B1" w:rsidP="004D08B1">
      <w:pPr>
        <w:ind w:left="720"/>
        <w:jc w:val="both"/>
        <w:rPr>
          <w:rFonts w:ascii="Verdana" w:hAnsi="Verdana"/>
          <w:sz w:val="19"/>
          <w:szCs w:val="19"/>
        </w:rPr>
      </w:pPr>
      <w:r w:rsidRPr="004D08B1">
        <w:rPr>
          <w:rFonts w:ascii="Verdana" w:hAnsi="Verdana"/>
          <w:sz w:val="19"/>
          <w:szCs w:val="19"/>
        </w:rPr>
        <w:t xml:space="preserve">1. Ότι αποδέχεται πλήρως και ανεπιφύλακτα όλους τους όρους της διακήρυξης. </w:t>
      </w:r>
    </w:p>
    <w:p w:rsidR="004D08B1" w:rsidRPr="004D08B1" w:rsidRDefault="004D08B1" w:rsidP="004D08B1">
      <w:pPr>
        <w:ind w:firstLine="700"/>
        <w:jc w:val="both"/>
        <w:rPr>
          <w:rFonts w:ascii="Verdana" w:hAnsi="Verdana"/>
          <w:sz w:val="19"/>
          <w:szCs w:val="19"/>
        </w:rPr>
      </w:pPr>
      <w:r w:rsidRPr="004D08B1">
        <w:rPr>
          <w:rFonts w:ascii="Verdana" w:hAnsi="Verdana"/>
          <w:sz w:val="19"/>
          <w:szCs w:val="19"/>
        </w:rPr>
        <w:t xml:space="preserve">2.  Ότι είναι γνώστης των τοπικών συνθηκών. </w:t>
      </w:r>
    </w:p>
    <w:p w:rsidR="004D08B1" w:rsidRPr="004D08B1" w:rsidRDefault="004D08B1" w:rsidP="004D08B1">
      <w:pPr>
        <w:jc w:val="both"/>
        <w:outlineLvl w:val="0"/>
        <w:rPr>
          <w:rFonts w:ascii="Verdana" w:hAnsi="Verdana"/>
          <w:sz w:val="19"/>
          <w:szCs w:val="19"/>
        </w:rPr>
      </w:pPr>
    </w:p>
    <w:p w:rsidR="004D08B1" w:rsidRPr="004D08B1" w:rsidRDefault="004D08B1" w:rsidP="004D08B1">
      <w:pPr>
        <w:jc w:val="both"/>
        <w:outlineLvl w:val="0"/>
        <w:rPr>
          <w:rFonts w:ascii="Verdana" w:hAnsi="Verdana"/>
          <w:sz w:val="19"/>
          <w:szCs w:val="19"/>
        </w:rPr>
      </w:pPr>
      <w:r w:rsidRPr="004D08B1">
        <w:rPr>
          <w:rFonts w:ascii="Verdana" w:hAnsi="Verdana"/>
          <w:sz w:val="19"/>
          <w:szCs w:val="19"/>
        </w:rPr>
        <w:t xml:space="preserve">Δικαιούμενοι συμμετοχής: </w:t>
      </w:r>
    </w:p>
    <w:p w:rsidR="004D08B1" w:rsidRPr="004D08B1" w:rsidRDefault="004D08B1" w:rsidP="004D08B1">
      <w:pPr>
        <w:spacing w:line="240" w:lineRule="atLeast"/>
        <w:jc w:val="both"/>
        <w:rPr>
          <w:rFonts w:ascii="Verdana" w:hAnsi="Verdana"/>
          <w:sz w:val="19"/>
          <w:szCs w:val="19"/>
        </w:rPr>
      </w:pPr>
      <w:r w:rsidRPr="004D08B1">
        <w:rPr>
          <w:rFonts w:ascii="Verdana" w:hAnsi="Verdana"/>
          <w:sz w:val="19"/>
          <w:szCs w:val="19"/>
        </w:rPr>
        <w:t>Στη διαδικασία μπορούν να λάβουν μέρος:</w:t>
      </w:r>
    </w:p>
    <w:p w:rsidR="004D08B1" w:rsidRPr="004D08B1" w:rsidRDefault="004D08B1" w:rsidP="004D08B1">
      <w:pPr>
        <w:ind w:firstLine="720"/>
        <w:jc w:val="both"/>
        <w:rPr>
          <w:rFonts w:ascii="Verdana" w:hAnsi="Verdana"/>
          <w:sz w:val="19"/>
          <w:szCs w:val="19"/>
        </w:rPr>
      </w:pPr>
      <w:r w:rsidRPr="004D08B1">
        <w:rPr>
          <w:rFonts w:ascii="Verdana" w:hAnsi="Verdana"/>
          <w:sz w:val="19"/>
          <w:szCs w:val="19"/>
        </w:rPr>
        <w:t xml:space="preserve">α) εταιρείες, </w:t>
      </w:r>
    </w:p>
    <w:p w:rsidR="004D08B1" w:rsidRPr="004D08B1" w:rsidRDefault="004D08B1" w:rsidP="004D08B1">
      <w:pPr>
        <w:spacing w:line="240" w:lineRule="atLeast"/>
        <w:ind w:firstLine="720"/>
        <w:jc w:val="both"/>
        <w:rPr>
          <w:rFonts w:ascii="Verdana" w:hAnsi="Verdana"/>
          <w:sz w:val="19"/>
          <w:szCs w:val="19"/>
        </w:rPr>
      </w:pPr>
      <w:r w:rsidRPr="004D08B1">
        <w:rPr>
          <w:rFonts w:ascii="Verdana" w:hAnsi="Verdana"/>
          <w:sz w:val="19"/>
          <w:szCs w:val="19"/>
        </w:rPr>
        <w:t xml:space="preserve">β) φυσικά ή νομικά πρόσωπα, </w:t>
      </w:r>
    </w:p>
    <w:p w:rsidR="004D08B1" w:rsidRPr="004D08B1" w:rsidRDefault="004D08B1" w:rsidP="004D08B1">
      <w:pPr>
        <w:spacing w:line="240" w:lineRule="atLeast"/>
        <w:ind w:firstLine="720"/>
        <w:jc w:val="both"/>
        <w:rPr>
          <w:rFonts w:ascii="Verdana" w:hAnsi="Verdana"/>
          <w:sz w:val="19"/>
          <w:szCs w:val="19"/>
        </w:rPr>
      </w:pPr>
      <w:r w:rsidRPr="004D08B1">
        <w:rPr>
          <w:rFonts w:ascii="Verdana" w:hAnsi="Verdana"/>
          <w:sz w:val="19"/>
          <w:szCs w:val="19"/>
        </w:rPr>
        <w:t xml:space="preserve">γ) συνεταιρισμοί, </w:t>
      </w:r>
    </w:p>
    <w:p w:rsidR="004D08B1" w:rsidRPr="004D08B1" w:rsidRDefault="004D08B1" w:rsidP="004D08B1">
      <w:pPr>
        <w:spacing w:line="240" w:lineRule="atLeast"/>
        <w:ind w:firstLine="720"/>
        <w:jc w:val="both"/>
        <w:rPr>
          <w:rFonts w:ascii="Verdana" w:hAnsi="Verdana"/>
          <w:sz w:val="19"/>
          <w:szCs w:val="19"/>
        </w:rPr>
      </w:pPr>
      <w:r w:rsidRPr="004D08B1">
        <w:rPr>
          <w:rFonts w:ascii="Verdana" w:hAnsi="Verdana"/>
          <w:sz w:val="19"/>
          <w:szCs w:val="19"/>
        </w:rPr>
        <w:t xml:space="preserve">δ) ενώσεις προμηθευτών που υποβάλλουν κοινή προσφορά και </w:t>
      </w:r>
    </w:p>
    <w:p w:rsidR="004D08B1" w:rsidRPr="004D08B1" w:rsidRDefault="004D08B1" w:rsidP="004D08B1">
      <w:pPr>
        <w:spacing w:line="240" w:lineRule="atLeast"/>
        <w:ind w:firstLine="720"/>
        <w:jc w:val="both"/>
        <w:rPr>
          <w:rFonts w:ascii="Verdana" w:hAnsi="Verdana"/>
          <w:sz w:val="19"/>
          <w:szCs w:val="19"/>
        </w:rPr>
      </w:pPr>
      <w:r w:rsidRPr="004D08B1">
        <w:rPr>
          <w:rFonts w:ascii="Verdana" w:hAnsi="Verdana"/>
          <w:sz w:val="19"/>
          <w:szCs w:val="19"/>
        </w:rPr>
        <w:t xml:space="preserve">ε) κοινοπραξίες προμηθευτών εγκατεστημένες σε οποιαδήποτε χώρα της Ε.Ε. </w:t>
      </w:r>
    </w:p>
    <w:p w:rsidR="004D08B1" w:rsidRPr="004D08B1" w:rsidRDefault="004D08B1" w:rsidP="004D08B1">
      <w:pPr>
        <w:spacing w:line="240" w:lineRule="atLeast"/>
        <w:jc w:val="both"/>
        <w:rPr>
          <w:rFonts w:ascii="Verdana" w:hAnsi="Verdana"/>
          <w:sz w:val="19"/>
          <w:szCs w:val="19"/>
        </w:rPr>
      </w:pPr>
      <w:r w:rsidRPr="004D08B1">
        <w:rPr>
          <w:rFonts w:ascii="Verdana" w:hAnsi="Verdana"/>
          <w:sz w:val="19"/>
          <w:szCs w:val="19"/>
        </w:rPr>
        <w:t xml:space="preserve">Οι παραπάνω  θα πρέπει να έχουν τουλάχιστον 3ετή εμπειρία και να στελεχώνονται από Διπλωματούχο Χημικό Μηχανικό ο οποίος: </w:t>
      </w:r>
    </w:p>
    <w:p w:rsidR="004D08B1" w:rsidRPr="004D08B1" w:rsidRDefault="004D08B1" w:rsidP="004D08B1">
      <w:pPr>
        <w:numPr>
          <w:ilvl w:val="0"/>
          <w:numId w:val="8"/>
        </w:numPr>
        <w:spacing w:line="240" w:lineRule="atLeast"/>
        <w:jc w:val="both"/>
        <w:rPr>
          <w:rFonts w:ascii="Verdana" w:hAnsi="Verdana"/>
          <w:sz w:val="19"/>
          <w:szCs w:val="19"/>
        </w:rPr>
      </w:pPr>
      <w:r w:rsidRPr="004D08B1">
        <w:rPr>
          <w:rFonts w:ascii="Verdana" w:hAnsi="Verdana"/>
          <w:sz w:val="19"/>
          <w:szCs w:val="19"/>
        </w:rPr>
        <w:t xml:space="preserve">Θα πρέπει να διαθέτει τουλάχιστον 3ετή εμπειρία σε εργασίες συντήρησης και επίβλεψης της σωστής λειτουργίας ανάλογης δυναμικότητας μονάδων Βιολογικών Σταθμών Επεξεργασίας Λυμάτων. </w:t>
      </w:r>
    </w:p>
    <w:p w:rsidR="004D08B1" w:rsidRPr="004D08B1" w:rsidRDefault="004D08B1" w:rsidP="004D08B1">
      <w:pPr>
        <w:numPr>
          <w:ilvl w:val="0"/>
          <w:numId w:val="8"/>
        </w:numPr>
        <w:spacing w:line="240" w:lineRule="atLeast"/>
        <w:jc w:val="both"/>
        <w:rPr>
          <w:rFonts w:ascii="Verdana" w:hAnsi="Verdana"/>
          <w:sz w:val="19"/>
          <w:szCs w:val="19"/>
        </w:rPr>
      </w:pPr>
      <w:r w:rsidRPr="004D08B1">
        <w:rPr>
          <w:rFonts w:ascii="Verdana" w:hAnsi="Verdana"/>
          <w:sz w:val="19"/>
          <w:szCs w:val="19"/>
        </w:rPr>
        <w:t xml:space="preserve">Θα επιβλέπει τα συνεργία συντήρησης και επισκευών της μονάδας. </w:t>
      </w:r>
    </w:p>
    <w:p w:rsidR="004D08B1" w:rsidRPr="004D08B1" w:rsidRDefault="004D08B1" w:rsidP="004D08B1">
      <w:pPr>
        <w:numPr>
          <w:ilvl w:val="0"/>
          <w:numId w:val="8"/>
        </w:numPr>
        <w:spacing w:line="240" w:lineRule="atLeast"/>
        <w:jc w:val="both"/>
        <w:rPr>
          <w:rFonts w:ascii="Verdana" w:hAnsi="Verdana"/>
          <w:sz w:val="19"/>
          <w:szCs w:val="19"/>
        </w:rPr>
      </w:pPr>
      <w:r w:rsidRPr="004D08B1">
        <w:rPr>
          <w:rFonts w:ascii="Verdana" w:hAnsi="Verdana"/>
          <w:sz w:val="19"/>
          <w:szCs w:val="19"/>
        </w:rPr>
        <w:t xml:space="preserve">Θα είναι στη διάθεση της υπηρεσίας </w:t>
      </w:r>
      <w:proofErr w:type="spellStart"/>
      <w:r w:rsidRPr="004D08B1">
        <w:rPr>
          <w:rFonts w:ascii="Verdana" w:hAnsi="Verdana"/>
          <w:sz w:val="19"/>
          <w:szCs w:val="19"/>
        </w:rPr>
        <w:t>καθ΄</w:t>
      </w:r>
      <w:proofErr w:type="spellEnd"/>
      <w:r w:rsidRPr="004D08B1">
        <w:rPr>
          <w:rFonts w:ascii="Verdana" w:hAnsi="Verdana"/>
          <w:sz w:val="19"/>
          <w:szCs w:val="19"/>
        </w:rPr>
        <w:t xml:space="preserve"> όλη τη διάρκεια της σύμβασης για να αντιμετωπίσει οποιοδήποτε πρόβλημα λειτουργίας. </w:t>
      </w:r>
    </w:p>
    <w:p w:rsidR="004D08B1" w:rsidRPr="004D08B1" w:rsidRDefault="004D08B1" w:rsidP="004D08B1">
      <w:pPr>
        <w:pStyle w:val="a3"/>
        <w:spacing w:line="280" w:lineRule="atLeast"/>
        <w:rPr>
          <w:rFonts w:ascii="Verdana" w:hAnsi="Verdana"/>
          <w:sz w:val="19"/>
          <w:szCs w:val="19"/>
        </w:rPr>
      </w:pPr>
    </w:p>
    <w:p w:rsidR="00BA1DB0" w:rsidRPr="00BA1DB0" w:rsidRDefault="00BA1DB0" w:rsidP="00BA1DB0">
      <w:pPr>
        <w:spacing w:line="240" w:lineRule="atLeast"/>
        <w:ind w:left="720"/>
        <w:jc w:val="both"/>
        <w:rPr>
          <w:rFonts w:ascii="Verdana" w:hAnsi="Verdana"/>
          <w:sz w:val="19"/>
          <w:szCs w:val="19"/>
        </w:rPr>
      </w:pP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lastRenderedPageBreak/>
        <w:t>Διάρκεια συντήρησης : Ένα (1) έτος από την ημερομηνία υπογραφής της σύμβασης.</w:t>
      </w: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t xml:space="preserve">Προσφορές  μπορούν να κατατεθούν μόνο για το σύνολο των εργασιών. </w:t>
      </w: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t>Η ανάθεση θα γίνει, στον προμηθευτή με τη χαμηλότερη τιμή</w:t>
      </w:r>
      <w:r w:rsidR="00EF67AC">
        <w:rPr>
          <w:rFonts w:ascii="Verdana" w:hAnsi="Verdana"/>
          <w:sz w:val="19"/>
          <w:szCs w:val="19"/>
        </w:rPr>
        <w:t>, μεταξύ των προσφορών πουήταν</w:t>
      </w:r>
      <w:r w:rsidR="00D127EF" w:rsidRPr="00EF67AC">
        <w:rPr>
          <w:rFonts w:ascii="Verdana" w:hAnsi="Verdana"/>
          <w:sz w:val="19"/>
          <w:szCs w:val="19"/>
        </w:rPr>
        <w:t xml:space="preserve"> σ</w:t>
      </w:r>
      <w:r w:rsidR="00EF67AC">
        <w:rPr>
          <w:rFonts w:ascii="Verdana" w:hAnsi="Verdana"/>
          <w:sz w:val="19"/>
          <w:szCs w:val="19"/>
        </w:rPr>
        <w:t>ύμφωνες</w:t>
      </w:r>
      <w:r w:rsidR="00D127EF" w:rsidRPr="00EF67AC">
        <w:rPr>
          <w:rFonts w:ascii="Verdana" w:hAnsi="Verdana"/>
          <w:sz w:val="19"/>
          <w:szCs w:val="19"/>
        </w:rPr>
        <w:t xml:space="preserve"> με </w:t>
      </w:r>
      <w:r w:rsidR="00F1093C">
        <w:rPr>
          <w:rFonts w:ascii="Verdana" w:hAnsi="Verdana"/>
          <w:sz w:val="19"/>
          <w:szCs w:val="19"/>
        </w:rPr>
        <w:t>τις</w:t>
      </w:r>
      <w:bookmarkStart w:id="0" w:name="_GoBack"/>
      <w:bookmarkEnd w:id="0"/>
      <w:r w:rsidR="00D127EF" w:rsidRPr="00EF67AC">
        <w:rPr>
          <w:rFonts w:ascii="Verdana" w:hAnsi="Verdana"/>
          <w:sz w:val="19"/>
          <w:szCs w:val="19"/>
        </w:rPr>
        <w:t xml:space="preserve"> προδιαγραφές που ορίζονται στην παρούσα Πρόσκληση Εκδήλωσης Ενδιαφέροντος</w:t>
      </w:r>
      <w:r w:rsidRPr="00EF67AC">
        <w:rPr>
          <w:rFonts w:ascii="Verdana" w:hAnsi="Verdana"/>
          <w:sz w:val="19"/>
          <w:szCs w:val="19"/>
        </w:rPr>
        <w:t>.</w:t>
      </w: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t xml:space="preserve">Τον ανάδοχο βαρύνει παρακράτηση φόρου 4% ή 8% και κάθε  άλλη  νόμιμη κράτηση. </w:t>
      </w:r>
    </w:p>
    <w:p w:rsidR="00BA1DB0" w:rsidRPr="004D08B1" w:rsidRDefault="00BA1DB0" w:rsidP="00BA1DB0">
      <w:pPr>
        <w:pStyle w:val="a3"/>
        <w:spacing w:line="276" w:lineRule="auto"/>
        <w:rPr>
          <w:rFonts w:ascii="Verdana" w:hAnsi="Verdana"/>
          <w:sz w:val="19"/>
          <w:szCs w:val="19"/>
        </w:rPr>
      </w:pPr>
    </w:p>
    <w:p w:rsidR="00FF42DA" w:rsidRPr="00FF42DA" w:rsidRDefault="00FF42DA" w:rsidP="00FF42DA">
      <w:pPr>
        <w:tabs>
          <w:tab w:val="left" w:pos="993"/>
        </w:tabs>
        <w:suppressAutoHyphens/>
        <w:spacing w:line="280" w:lineRule="atLeast"/>
        <w:jc w:val="both"/>
        <w:rPr>
          <w:rFonts w:ascii="Verdana" w:hAnsi="Verdana"/>
          <w:sz w:val="19"/>
          <w:szCs w:val="19"/>
        </w:rPr>
      </w:pPr>
    </w:p>
    <w:p w:rsidR="00FF42DA" w:rsidRPr="00FF42DA" w:rsidRDefault="00FF42DA" w:rsidP="00FF42DA">
      <w:pPr>
        <w:tabs>
          <w:tab w:val="left" w:pos="993"/>
        </w:tabs>
        <w:suppressAutoHyphens/>
        <w:spacing w:line="280" w:lineRule="atLeast"/>
        <w:jc w:val="both"/>
        <w:rPr>
          <w:rFonts w:ascii="Verdana" w:hAnsi="Verdana"/>
          <w:sz w:val="19"/>
          <w:szCs w:val="19"/>
        </w:rPr>
      </w:pPr>
      <w:r w:rsidRPr="00FF42DA">
        <w:rPr>
          <w:rFonts w:ascii="Verdana" w:hAnsi="Verdana"/>
          <w:sz w:val="19"/>
          <w:szCs w:val="19"/>
        </w:rPr>
        <w:t xml:space="preserve">Τεχνικές πληροφορίες μπορούν να παίρνουν οι ενδιαφερόμενοι όλες τις εργάσιμες ημέρες και ώρες των Δημοσίων Υπηρεσιών από τα γραφεία της Υ.Τ.Ε. στο Κτήριο Διοίκησης  του Π.Κ στις </w:t>
      </w:r>
      <w:proofErr w:type="spellStart"/>
      <w:r w:rsidRPr="00FF42DA">
        <w:rPr>
          <w:rFonts w:ascii="Verdana" w:hAnsi="Verdana"/>
          <w:sz w:val="19"/>
          <w:szCs w:val="19"/>
        </w:rPr>
        <w:t>Βούτες</w:t>
      </w:r>
      <w:proofErr w:type="spellEnd"/>
      <w:r w:rsidRPr="00FF42DA">
        <w:rPr>
          <w:rFonts w:ascii="Verdana" w:hAnsi="Verdana"/>
          <w:sz w:val="19"/>
          <w:szCs w:val="19"/>
        </w:rPr>
        <w:t xml:space="preserve"> και στο </w:t>
      </w:r>
      <w:proofErr w:type="spellStart"/>
      <w:r w:rsidRPr="00FF42DA">
        <w:rPr>
          <w:rFonts w:ascii="Verdana" w:hAnsi="Verdana"/>
          <w:sz w:val="19"/>
          <w:szCs w:val="19"/>
        </w:rPr>
        <w:t>τηλ</w:t>
      </w:r>
      <w:proofErr w:type="spellEnd"/>
      <w:r w:rsidRPr="00FF42DA">
        <w:rPr>
          <w:rFonts w:ascii="Verdana" w:hAnsi="Verdana"/>
          <w:sz w:val="19"/>
          <w:szCs w:val="19"/>
        </w:rPr>
        <w:t xml:space="preserve">. 2810-393102 (κ. </w:t>
      </w:r>
      <w:proofErr w:type="spellStart"/>
      <w:r w:rsidRPr="00FF42DA">
        <w:rPr>
          <w:rFonts w:ascii="Verdana" w:hAnsi="Verdana"/>
          <w:sz w:val="19"/>
          <w:szCs w:val="19"/>
        </w:rPr>
        <w:t>Δημ</w:t>
      </w:r>
      <w:proofErr w:type="spellEnd"/>
      <w:r w:rsidR="00FC6A0B">
        <w:rPr>
          <w:rFonts w:ascii="Verdana" w:hAnsi="Verdana"/>
          <w:sz w:val="19"/>
          <w:szCs w:val="19"/>
        </w:rPr>
        <w:t xml:space="preserve">. </w:t>
      </w:r>
      <w:proofErr w:type="spellStart"/>
      <w:r w:rsidRPr="00FF42DA">
        <w:rPr>
          <w:rFonts w:ascii="Verdana" w:hAnsi="Verdana"/>
          <w:sz w:val="19"/>
          <w:szCs w:val="19"/>
        </w:rPr>
        <w:t>Καρουζάκης</w:t>
      </w:r>
      <w:proofErr w:type="spellEnd"/>
      <w:r w:rsidRPr="00FF42DA">
        <w:rPr>
          <w:rFonts w:ascii="Verdana" w:hAnsi="Verdana"/>
          <w:sz w:val="19"/>
          <w:szCs w:val="19"/>
        </w:rPr>
        <w:t>).</w:t>
      </w:r>
    </w:p>
    <w:p w:rsidR="001355C1" w:rsidRPr="00D127EF" w:rsidRDefault="001355C1" w:rsidP="00274979">
      <w:pPr>
        <w:tabs>
          <w:tab w:val="center" w:pos="4535"/>
        </w:tabs>
        <w:jc w:val="both"/>
        <w:rPr>
          <w:rFonts w:ascii="Verdana" w:hAnsi="Verdana"/>
          <w:sz w:val="19"/>
          <w:szCs w:val="19"/>
        </w:rPr>
      </w:pPr>
    </w:p>
    <w:p w:rsidR="00BF22F1" w:rsidRPr="00D127EF" w:rsidRDefault="00274979" w:rsidP="00274979">
      <w:pPr>
        <w:tabs>
          <w:tab w:val="center" w:pos="4535"/>
        </w:tabs>
        <w:jc w:val="both"/>
        <w:rPr>
          <w:rFonts w:ascii="Verdana" w:hAnsi="Verdana"/>
          <w:sz w:val="19"/>
          <w:szCs w:val="19"/>
        </w:rPr>
      </w:pPr>
      <w:r w:rsidRPr="00D127EF">
        <w:rPr>
          <w:rFonts w:ascii="Verdana" w:hAnsi="Verdana"/>
          <w:sz w:val="19"/>
          <w:szCs w:val="19"/>
        </w:rPr>
        <w:tab/>
      </w:r>
    </w:p>
    <w:p w:rsidR="005F486A" w:rsidRPr="00D127EF" w:rsidRDefault="004349BE" w:rsidP="003F325C">
      <w:pPr>
        <w:pStyle w:val="a3"/>
        <w:spacing w:line="276" w:lineRule="auto"/>
        <w:rPr>
          <w:rFonts w:ascii="Verdana" w:hAnsi="Verdana"/>
          <w:sz w:val="19"/>
          <w:szCs w:val="19"/>
        </w:rPr>
      </w:pPr>
      <w:r w:rsidRPr="00D127EF">
        <w:rPr>
          <w:rFonts w:ascii="Verdana" w:hAnsi="Verdana"/>
          <w:sz w:val="19"/>
          <w:szCs w:val="19"/>
        </w:rPr>
        <w:t xml:space="preserve">Για οποιαδήποτε άλλη πληροφορία </w:t>
      </w:r>
      <w:r w:rsidR="005F486A" w:rsidRPr="00D127EF">
        <w:rPr>
          <w:rFonts w:ascii="Verdana" w:hAnsi="Verdana"/>
          <w:sz w:val="19"/>
          <w:szCs w:val="19"/>
        </w:rPr>
        <w:t xml:space="preserve">οι ενδιαφερόμενοι </w:t>
      </w:r>
      <w:r w:rsidRPr="00D127EF">
        <w:rPr>
          <w:rFonts w:ascii="Verdana" w:hAnsi="Verdana"/>
          <w:sz w:val="19"/>
          <w:szCs w:val="19"/>
        </w:rPr>
        <w:t xml:space="preserve">μπορούν να επικοινωνούν </w:t>
      </w:r>
      <w:r w:rsidR="005F486A" w:rsidRPr="00D127EF">
        <w:rPr>
          <w:rFonts w:ascii="Verdana" w:hAnsi="Verdana"/>
          <w:sz w:val="19"/>
          <w:szCs w:val="19"/>
        </w:rPr>
        <w:t xml:space="preserve">όλες τις εργάσιμες ημέρες και ώρες των Δημοσίων Υπηρεσιών, </w:t>
      </w:r>
      <w:r w:rsidRPr="00D127EF">
        <w:rPr>
          <w:rFonts w:ascii="Verdana" w:hAnsi="Verdana"/>
          <w:sz w:val="19"/>
          <w:szCs w:val="19"/>
        </w:rPr>
        <w:t>με το Τμήμα Προμηθειών του Πανεπιστημίου Κρήτης στο Ηράκλειο, στο</w:t>
      </w:r>
      <w:r w:rsidR="006F1872" w:rsidRPr="00D127EF">
        <w:rPr>
          <w:rFonts w:ascii="Verdana" w:hAnsi="Verdana"/>
          <w:sz w:val="19"/>
          <w:szCs w:val="19"/>
        </w:rPr>
        <w:t xml:space="preserve"> τηλέφωνο 2810- 393137</w:t>
      </w:r>
      <w:r w:rsidR="005F486A" w:rsidRPr="00D127EF">
        <w:rPr>
          <w:rFonts w:ascii="Verdana" w:hAnsi="Verdana"/>
          <w:sz w:val="19"/>
          <w:szCs w:val="19"/>
        </w:rPr>
        <w:t>.</w:t>
      </w:r>
    </w:p>
    <w:p w:rsidR="00861BB5" w:rsidRPr="00D127EF" w:rsidRDefault="00861BB5" w:rsidP="003F325C">
      <w:pPr>
        <w:pStyle w:val="a3"/>
        <w:spacing w:line="276" w:lineRule="auto"/>
        <w:rPr>
          <w:rFonts w:ascii="Verdana" w:hAnsi="Verdana"/>
          <w:sz w:val="19"/>
          <w:szCs w:val="19"/>
        </w:rPr>
      </w:pPr>
    </w:p>
    <w:p w:rsidR="00335736" w:rsidRPr="00D127EF" w:rsidRDefault="00560AC1" w:rsidP="003F325C">
      <w:pPr>
        <w:autoSpaceDE w:val="0"/>
        <w:autoSpaceDN w:val="0"/>
        <w:adjustRightInd w:val="0"/>
        <w:spacing w:line="276" w:lineRule="auto"/>
        <w:jc w:val="both"/>
        <w:rPr>
          <w:rFonts w:ascii="Verdana" w:hAnsi="Verdana"/>
          <w:sz w:val="19"/>
          <w:szCs w:val="19"/>
        </w:rPr>
      </w:pPr>
      <w:r w:rsidRPr="00D127EF">
        <w:rPr>
          <w:rFonts w:ascii="Verdana" w:hAnsi="Verdana"/>
          <w:sz w:val="19"/>
          <w:szCs w:val="19"/>
        </w:rPr>
        <w:t>Προσφορές θα γίνονται δεκτές από το</w:t>
      </w:r>
      <w:r w:rsidR="00D127EF" w:rsidRPr="00D127EF">
        <w:rPr>
          <w:rFonts w:ascii="Verdana" w:hAnsi="Verdana"/>
          <w:sz w:val="19"/>
          <w:szCs w:val="19"/>
        </w:rPr>
        <w:t>υς ενδιαφερόμενους μέχρι και τη</w:t>
      </w:r>
    </w:p>
    <w:p w:rsidR="00386EF4" w:rsidRPr="00D127EF" w:rsidRDefault="00386EF4" w:rsidP="003F325C">
      <w:pPr>
        <w:autoSpaceDE w:val="0"/>
        <w:autoSpaceDN w:val="0"/>
        <w:adjustRightInd w:val="0"/>
        <w:spacing w:line="276" w:lineRule="auto"/>
        <w:jc w:val="both"/>
        <w:rPr>
          <w:rFonts w:ascii="Verdana" w:hAnsi="Verdana"/>
          <w:sz w:val="19"/>
          <w:szCs w:val="19"/>
        </w:rPr>
      </w:pPr>
    </w:p>
    <w:p w:rsidR="00335736" w:rsidRPr="00FC6A0B" w:rsidRDefault="00FC6A0B" w:rsidP="003F325C">
      <w:pPr>
        <w:autoSpaceDE w:val="0"/>
        <w:autoSpaceDN w:val="0"/>
        <w:adjustRightInd w:val="0"/>
        <w:spacing w:line="276" w:lineRule="auto"/>
        <w:jc w:val="center"/>
        <w:rPr>
          <w:rFonts w:ascii="Verdana" w:hAnsi="Verdana"/>
          <w:b/>
          <w:sz w:val="19"/>
          <w:szCs w:val="19"/>
        </w:rPr>
      </w:pPr>
      <w:r w:rsidRPr="00FC6A0B">
        <w:rPr>
          <w:rFonts w:ascii="Verdana" w:hAnsi="Verdana"/>
          <w:b/>
          <w:sz w:val="19"/>
          <w:szCs w:val="19"/>
        </w:rPr>
        <w:t>Τετάρτη</w:t>
      </w:r>
      <w:r w:rsidR="00D127EF" w:rsidRPr="00FC6A0B">
        <w:rPr>
          <w:rFonts w:ascii="Verdana" w:hAnsi="Verdana"/>
          <w:b/>
          <w:sz w:val="19"/>
          <w:szCs w:val="19"/>
        </w:rPr>
        <w:t xml:space="preserve"> </w:t>
      </w:r>
      <w:r w:rsidRPr="00FC6A0B">
        <w:rPr>
          <w:rFonts w:ascii="Verdana" w:hAnsi="Verdana"/>
          <w:b/>
          <w:sz w:val="19"/>
          <w:szCs w:val="19"/>
        </w:rPr>
        <w:t>24 Φεβρουαρίου 2016</w:t>
      </w:r>
      <w:r w:rsidR="00560AC1" w:rsidRPr="00FC6A0B">
        <w:rPr>
          <w:rFonts w:ascii="Verdana" w:hAnsi="Verdana"/>
          <w:b/>
          <w:sz w:val="19"/>
          <w:szCs w:val="19"/>
        </w:rPr>
        <w:t xml:space="preserve"> και ώρα </w:t>
      </w:r>
      <w:r w:rsidR="00386EF4" w:rsidRPr="00FC6A0B">
        <w:rPr>
          <w:rFonts w:ascii="Verdana" w:hAnsi="Verdana"/>
          <w:b/>
          <w:sz w:val="19"/>
          <w:szCs w:val="19"/>
        </w:rPr>
        <w:t>14:</w:t>
      </w:r>
      <w:r w:rsidR="00CE0614" w:rsidRPr="00FC6A0B">
        <w:rPr>
          <w:rFonts w:ascii="Verdana" w:hAnsi="Verdana"/>
          <w:b/>
          <w:sz w:val="19"/>
          <w:szCs w:val="19"/>
        </w:rPr>
        <w:t>3</w:t>
      </w:r>
      <w:r w:rsidR="00386EF4" w:rsidRPr="00FC6A0B">
        <w:rPr>
          <w:rFonts w:ascii="Verdana" w:hAnsi="Verdana"/>
          <w:b/>
          <w:sz w:val="19"/>
          <w:szCs w:val="19"/>
        </w:rPr>
        <w:t>0</w:t>
      </w:r>
      <w:r w:rsidR="00A86F51" w:rsidRPr="00FC6A0B">
        <w:rPr>
          <w:rFonts w:ascii="Verdana" w:hAnsi="Verdana"/>
          <w:b/>
          <w:sz w:val="19"/>
          <w:szCs w:val="19"/>
        </w:rPr>
        <w:t>,</w:t>
      </w:r>
    </w:p>
    <w:p w:rsidR="00A86F51" w:rsidRPr="004D08B1" w:rsidRDefault="00A86F51" w:rsidP="003F325C">
      <w:pPr>
        <w:autoSpaceDE w:val="0"/>
        <w:autoSpaceDN w:val="0"/>
        <w:adjustRightInd w:val="0"/>
        <w:spacing w:line="276" w:lineRule="auto"/>
        <w:jc w:val="center"/>
        <w:rPr>
          <w:rFonts w:ascii="Verdana" w:hAnsi="Verdana"/>
          <w:sz w:val="19"/>
          <w:szCs w:val="19"/>
        </w:rPr>
      </w:pPr>
    </w:p>
    <w:p w:rsidR="00BD68B8" w:rsidRPr="00D127EF" w:rsidRDefault="00BD68B8" w:rsidP="003F325C">
      <w:pPr>
        <w:autoSpaceDE w:val="0"/>
        <w:autoSpaceDN w:val="0"/>
        <w:adjustRightInd w:val="0"/>
        <w:spacing w:line="276" w:lineRule="auto"/>
        <w:jc w:val="both"/>
        <w:rPr>
          <w:rFonts w:ascii="Verdana" w:hAnsi="Verdana"/>
          <w:sz w:val="19"/>
          <w:szCs w:val="19"/>
        </w:rPr>
      </w:pPr>
      <w:r w:rsidRPr="00D127EF">
        <w:rPr>
          <w:rFonts w:ascii="Verdana" w:hAnsi="Verdana"/>
          <w:sz w:val="19"/>
          <w:szCs w:val="19"/>
        </w:rPr>
        <w:t xml:space="preserve">στο Τμήμα Προμηθειών της </w:t>
      </w:r>
      <w:proofErr w:type="spellStart"/>
      <w:r w:rsidRPr="00D127EF">
        <w:rPr>
          <w:rFonts w:ascii="Verdana" w:hAnsi="Verdana"/>
          <w:sz w:val="19"/>
          <w:szCs w:val="19"/>
        </w:rPr>
        <w:t>Υποδ</w:t>
      </w:r>
      <w:proofErr w:type="spellEnd"/>
      <w:r w:rsidRPr="00D127EF">
        <w:rPr>
          <w:rFonts w:ascii="Verdana" w:hAnsi="Verdana"/>
          <w:sz w:val="19"/>
          <w:szCs w:val="19"/>
        </w:rPr>
        <w:t>/</w:t>
      </w:r>
      <w:proofErr w:type="spellStart"/>
      <w:r w:rsidRPr="00D127EF">
        <w:rPr>
          <w:rFonts w:ascii="Verdana" w:hAnsi="Verdana"/>
          <w:sz w:val="19"/>
          <w:szCs w:val="19"/>
        </w:rPr>
        <w:t>νσης</w:t>
      </w:r>
      <w:proofErr w:type="spellEnd"/>
      <w:r w:rsidRPr="00D127EF">
        <w:rPr>
          <w:rFonts w:ascii="Verdana" w:hAnsi="Verdana"/>
          <w:sz w:val="19"/>
          <w:szCs w:val="19"/>
        </w:rPr>
        <w:t xml:space="preserve"> Οικονομικής Διαχείρισης του Πανεπιστημίου Κρήτης στις </w:t>
      </w:r>
      <w:proofErr w:type="spellStart"/>
      <w:r w:rsidRPr="00D127EF">
        <w:rPr>
          <w:rFonts w:ascii="Verdana" w:hAnsi="Verdana"/>
          <w:sz w:val="19"/>
          <w:szCs w:val="19"/>
        </w:rPr>
        <w:t>Βούτες</w:t>
      </w:r>
      <w:proofErr w:type="spellEnd"/>
      <w:r w:rsidRPr="00D127EF">
        <w:rPr>
          <w:rFonts w:ascii="Verdana" w:hAnsi="Verdana"/>
          <w:sz w:val="19"/>
          <w:szCs w:val="19"/>
        </w:rPr>
        <w:t xml:space="preserve"> Ηρακλείου (κτήριο Διοίκησης).</w:t>
      </w:r>
    </w:p>
    <w:p w:rsidR="00560AC1" w:rsidRPr="00D127EF" w:rsidRDefault="00560AC1" w:rsidP="003F325C">
      <w:pPr>
        <w:autoSpaceDE w:val="0"/>
        <w:autoSpaceDN w:val="0"/>
        <w:adjustRightInd w:val="0"/>
        <w:spacing w:line="276" w:lineRule="auto"/>
        <w:jc w:val="both"/>
        <w:rPr>
          <w:rFonts w:ascii="Verdana" w:hAnsi="Verdana"/>
          <w:sz w:val="19"/>
          <w:szCs w:val="19"/>
        </w:rPr>
      </w:pPr>
    </w:p>
    <w:p w:rsidR="00FD595F" w:rsidRPr="00D127EF" w:rsidRDefault="00FD595F" w:rsidP="003F325C">
      <w:pPr>
        <w:autoSpaceDE w:val="0"/>
        <w:autoSpaceDN w:val="0"/>
        <w:adjustRightInd w:val="0"/>
        <w:spacing w:line="276" w:lineRule="auto"/>
        <w:jc w:val="both"/>
        <w:rPr>
          <w:rFonts w:ascii="Verdana" w:hAnsi="Verdana"/>
          <w:sz w:val="19"/>
          <w:szCs w:val="19"/>
        </w:rPr>
      </w:pPr>
    </w:p>
    <w:p w:rsidR="00FD595F" w:rsidRPr="00D127EF" w:rsidRDefault="00FD595F" w:rsidP="003F325C">
      <w:pPr>
        <w:autoSpaceDE w:val="0"/>
        <w:autoSpaceDN w:val="0"/>
        <w:adjustRightInd w:val="0"/>
        <w:spacing w:line="276" w:lineRule="auto"/>
        <w:jc w:val="both"/>
        <w:rPr>
          <w:rFonts w:ascii="Verdana" w:hAnsi="Verdana"/>
          <w:sz w:val="19"/>
          <w:szCs w:val="19"/>
        </w:rPr>
      </w:pPr>
    </w:p>
    <w:p w:rsidR="004D08B1" w:rsidRDefault="00D127EF" w:rsidP="003F325C">
      <w:pPr>
        <w:autoSpaceDE w:val="0"/>
        <w:autoSpaceDN w:val="0"/>
        <w:adjustRightInd w:val="0"/>
        <w:spacing w:line="276" w:lineRule="auto"/>
        <w:ind w:left="3240" w:firstLine="720"/>
        <w:jc w:val="center"/>
        <w:rPr>
          <w:rFonts w:ascii="Verdana" w:hAnsi="Verdana"/>
          <w:b/>
          <w:sz w:val="19"/>
          <w:szCs w:val="19"/>
        </w:rPr>
      </w:pPr>
      <w:r w:rsidRPr="00D127EF">
        <w:rPr>
          <w:rFonts w:ascii="Verdana" w:hAnsi="Verdana"/>
          <w:b/>
          <w:sz w:val="19"/>
          <w:szCs w:val="19"/>
        </w:rPr>
        <w:t xml:space="preserve">Ο </w:t>
      </w:r>
      <w:r w:rsidR="004D08B1">
        <w:rPr>
          <w:rFonts w:ascii="Verdana" w:hAnsi="Verdana"/>
          <w:b/>
          <w:sz w:val="19"/>
          <w:szCs w:val="19"/>
        </w:rPr>
        <w:t xml:space="preserve">Αναπληρωτής Πρύτανη </w:t>
      </w:r>
    </w:p>
    <w:p w:rsidR="00560AC1" w:rsidRPr="00D127EF" w:rsidRDefault="00D127EF" w:rsidP="003F325C">
      <w:pPr>
        <w:autoSpaceDE w:val="0"/>
        <w:autoSpaceDN w:val="0"/>
        <w:adjustRightInd w:val="0"/>
        <w:spacing w:line="276" w:lineRule="auto"/>
        <w:ind w:left="3240" w:firstLine="720"/>
        <w:jc w:val="center"/>
        <w:rPr>
          <w:rFonts w:ascii="Verdana" w:hAnsi="Verdana"/>
          <w:b/>
          <w:sz w:val="19"/>
          <w:szCs w:val="19"/>
        </w:rPr>
      </w:pPr>
      <w:r w:rsidRPr="00D127EF">
        <w:rPr>
          <w:rFonts w:ascii="Verdana" w:hAnsi="Verdana"/>
          <w:b/>
          <w:sz w:val="19"/>
          <w:szCs w:val="19"/>
        </w:rPr>
        <w:t>του Πανεπιστημίου Κρήτης</w:t>
      </w:r>
    </w:p>
    <w:p w:rsidR="00D127EF" w:rsidRPr="00D127EF" w:rsidRDefault="00D127EF" w:rsidP="003F325C">
      <w:pPr>
        <w:autoSpaceDE w:val="0"/>
        <w:autoSpaceDN w:val="0"/>
        <w:adjustRightInd w:val="0"/>
        <w:spacing w:line="276" w:lineRule="auto"/>
        <w:ind w:left="3240" w:firstLine="720"/>
        <w:jc w:val="center"/>
        <w:rPr>
          <w:rFonts w:ascii="Verdana" w:hAnsi="Verdana"/>
          <w:b/>
          <w:sz w:val="19"/>
          <w:szCs w:val="19"/>
        </w:rPr>
      </w:pPr>
    </w:p>
    <w:p w:rsidR="00D127EF" w:rsidRDefault="00D127EF" w:rsidP="003F325C">
      <w:pPr>
        <w:autoSpaceDE w:val="0"/>
        <w:autoSpaceDN w:val="0"/>
        <w:adjustRightInd w:val="0"/>
        <w:spacing w:line="276" w:lineRule="auto"/>
        <w:ind w:left="3240" w:firstLine="720"/>
        <w:jc w:val="center"/>
        <w:rPr>
          <w:rFonts w:ascii="Verdana" w:hAnsi="Verdana"/>
          <w:b/>
          <w:sz w:val="19"/>
          <w:szCs w:val="19"/>
        </w:rPr>
      </w:pPr>
    </w:p>
    <w:p w:rsidR="004D08B1" w:rsidRPr="00D127EF" w:rsidRDefault="004D08B1" w:rsidP="003F325C">
      <w:pPr>
        <w:autoSpaceDE w:val="0"/>
        <w:autoSpaceDN w:val="0"/>
        <w:adjustRightInd w:val="0"/>
        <w:spacing w:line="276" w:lineRule="auto"/>
        <w:ind w:left="3240" w:firstLine="720"/>
        <w:jc w:val="center"/>
        <w:rPr>
          <w:rFonts w:ascii="Verdana" w:hAnsi="Verdana"/>
          <w:b/>
          <w:sz w:val="19"/>
          <w:szCs w:val="19"/>
        </w:rPr>
      </w:pPr>
    </w:p>
    <w:p w:rsidR="00560AC1" w:rsidRPr="00D127EF" w:rsidRDefault="004D08B1" w:rsidP="004D08B1">
      <w:pPr>
        <w:autoSpaceDE w:val="0"/>
        <w:autoSpaceDN w:val="0"/>
        <w:adjustRightInd w:val="0"/>
        <w:spacing w:line="276" w:lineRule="auto"/>
        <w:ind w:left="4320" w:firstLine="720"/>
        <w:jc w:val="both"/>
        <w:rPr>
          <w:rFonts w:ascii="Tahoma" w:hAnsi="Tahoma" w:cs="Tahoma"/>
          <w:b/>
        </w:rPr>
      </w:pPr>
      <w:r>
        <w:rPr>
          <w:rFonts w:ascii="Verdana" w:hAnsi="Verdana"/>
          <w:b/>
          <w:sz w:val="19"/>
          <w:szCs w:val="19"/>
        </w:rPr>
        <w:t xml:space="preserve">Γεώργιος </w:t>
      </w:r>
      <w:proofErr w:type="spellStart"/>
      <w:r>
        <w:rPr>
          <w:rFonts w:ascii="Verdana" w:hAnsi="Verdana"/>
          <w:b/>
          <w:sz w:val="19"/>
          <w:szCs w:val="19"/>
        </w:rPr>
        <w:t>Νικολακάκης</w:t>
      </w:r>
      <w:proofErr w:type="spellEnd"/>
    </w:p>
    <w:p w:rsidR="00560AC1" w:rsidRPr="006C0DC7" w:rsidRDefault="00560AC1" w:rsidP="003F325C">
      <w:pPr>
        <w:autoSpaceDE w:val="0"/>
        <w:autoSpaceDN w:val="0"/>
        <w:adjustRightInd w:val="0"/>
        <w:spacing w:line="276" w:lineRule="auto"/>
        <w:jc w:val="both"/>
        <w:rPr>
          <w:rFonts w:ascii="Tahoma" w:hAnsi="Tahoma" w:cs="Tahoma"/>
        </w:rPr>
      </w:pPr>
    </w:p>
    <w:p w:rsidR="00886881" w:rsidRPr="006C0DC7" w:rsidRDefault="00886881" w:rsidP="003F325C">
      <w:pPr>
        <w:pStyle w:val="a3"/>
        <w:spacing w:line="276" w:lineRule="auto"/>
        <w:rPr>
          <w:rFonts w:ascii="Tahoma" w:hAnsi="Tahoma" w:cs="Tahoma"/>
          <w:sz w:val="20"/>
          <w:szCs w:val="20"/>
        </w:rPr>
      </w:pPr>
    </w:p>
    <w:sectPr w:rsidR="00886881" w:rsidRPr="006C0DC7" w:rsidSect="00861BB5">
      <w:footerReference w:type="even" r:id="rId9"/>
      <w:footerReference w:type="default" r:id="rId10"/>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8B1" w:rsidRDefault="004D08B1">
      <w:r>
        <w:separator/>
      </w:r>
    </w:p>
  </w:endnote>
  <w:endnote w:type="continuationSeparator" w:id="1">
    <w:p w:rsidR="004D08B1" w:rsidRDefault="004D0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B1" w:rsidRDefault="004D08B1"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D08B1" w:rsidRDefault="004D08B1" w:rsidP="00044D1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B1" w:rsidRDefault="004D08B1"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C6A0B">
      <w:rPr>
        <w:rStyle w:val="a6"/>
        <w:noProof/>
      </w:rPr>
      <w:t>1</w:t>
    </w:r>
    <w:r>
      <w:rPr>
        <w:rStyle w:val="a6"/>
      </w:rPr>
      <w:fldChar w:fldCharType="end"/>
    </w:r>
  </w:p>
  <w:p w:rsidR="004D08B1" w:rsidRDefault="004D08B1" w:rsidP="00044D1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8B1" w:rsidRDefault="004D08B1">
      <w:r>
        <w:separator/>
      </w:r>
    </w:p>
  </w:footnote>
  <w:footnote w:type="continuationSeparator" w:id="1">
    <w:p w:rsidR="004D08B1" w:rsidRDefault="004D0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0643BB4"/>
    <w:multiLevelType w:val="hybridMultilevel"/>
    <w:tmpl w:val="47F01A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F58596B"/>
    <w:multiLevelType w:val="hybridMultilevel"/>
    <w:tmpl w:val="52A020C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6403B70"/>
    <w:multiLevelType w:val="hybridMultilevel"/>
    <w:tmpl w:val="E6085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E5C2987"/>
    <w:multiLevelType w:val="hybridMultilevel"/>
    <w:tmpl w:val="C7164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9">
    <w:nsid w:val="7341640D"/>
    <w:multiLevelType w:val="hybridMultilevel"/>
    <w:tmpl w:val="4846F87A"/>
    <w:lvl w:ilvl="0" w:tplc="0408000D">
      <w:start w:val="1"/>
      <w:numFmt w:val="bullet"/>
      <w:lvlText w:val=""/>
      <w:lvlJc w:val="left"/>
      <w:pPr>
        <w:tabs>
          <w:tab w:val="num" w:pos="700"/>
        </w:tabs>
        <w:ind w:left="7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1"/>
  </w:num>
  <w:num w:numId="7">
    <w:abstractNumId w:val="9"/>
  </w:num>
  <w:num w:numId="8">
    <w:abstractNumId w:val="5"/>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04B47"/>
    <w:rsid w:val="00030D54"/>
    <w:rsid w:val="00044D16"/>
    <w:rsid w:val="0006291C"/>
    <w:rsid w:val="00072370"/>
    <w:rsid w:val="000A1675"/>
    <w:rsid w:val="000F7A8C"/>
    <w:rsid w:val="001355C1"/>
    <w:rsid w:val="00143318"/>
    <w:rsid w:val="001507B2"/>
    <w:rsid w:val="001705BF"/>
    <w:rsid w:val="001B4D4F"/>
    <w:rsid w:val="00253B06"/>
    <w:rsid w:val="00257B27"/>
    <w:rsid w:val="00274979"/>
    <w:rsid w:val="002E3BD0"/>
    <w:rsid w:val="003148E4"/>
    <w:rsid w:val="00335736"/>
    <w:rsid w:val="00356ADF"/>
    <w:rsid w:val="003852E5"/>
    <w:rsid w:val="00386EF4"/>
    <w:rsid w:val="003A3607"/>
    <w:rsid w:val="003A3C8F"/>
    <w:rsid w:val="003B3D10"/>
    <w:rsid w:val="003B48B0"/>
    <w:rsid w:val="003F325C"/>
    <w:rsid w:val="003F6AC5"/>
    <w:rsid w:val="004041D7"/>
    <w:rsid w:val="00405785"/>
    <w:rsid w:val="004079B5"/>
    <w:rsid w:val="0041449D"/>
    <w:rsid w:val="00433F98"/>
    <w:rsid w:val="004349BE"/>
    <w:rsid w:val="004571D6"/>
    <w:rsid w:val="0046775C"/>
    <w:rsid w:val="004960D8"/>
    <w:rsid w:val="004D08B1"/>
    <w:rsid w:val="004D4795"/>
    <w:rsid w:val="004E5A58"/>
    <w:rsid w:val="004F3A93"/>
    <w:rsid w:val="0053225B"/>
    <w:rsid w:val="00547627"/>
    <w:rsid w:val="00560AC1"/>
    <w:rsid w:val="00567975"/>
    <w:rsid w:val="00576A06"/>
    <w:rsid w:val="00576F37"/>
    <w:rsid w:val="00577F18"/>
    <w:rsid w:val="005F3212"/>
    <w:rsid w:val="005F486A"/>
    <w:rsid w:val="005F591F"/>
    <w:rsid w:val="0060109C"/>
    <w:rsid w:val="00601C74"/>
    <w:rsid w:val="006525A4"/>
    <w:rsid w:val="00673D03"/>
    <w:rsid w:val="006760B1"/>
    <w:rsid w:val="006B2125"/>
    <w:rsid w:val="006B43B8"/>
    <w:rsid w:val="006C0DC7"/>
    <w:rsid w:val="006C6C9F"/>
    <w:rsid w:val="006F1872"/>
    <w:rsid w:val="006F1A05"/>
    <w:rsid w:val="006F3258"/>
    <w:rsid w:val="006F4FFB"/>
    <w:rsid w:val="00707D8F"/>
    <w:rsid w:val="007256EF"/>
    <w:rsid w:val="0072700E"/>
    <w:rsid w:val="00732943"/>
    <w:rsid w:val="007904C8"/>
    <w:rsid w:val="00790A3F"/>
    <w:rsid w:val="00797C01"/>
    <w:rsid w:val="007B34F2"/>
    <w:rsid w:val="007B551D"/>
    <w:rsid w:val="007D3BB0"/>
    <w:rsid w:val="007E55C7"/>
    <w:rsid w:val="0083151A"/>
    <w:rsid w:val="00832E04"/>
    <w:rsid w:val="0085195B"/>
    <w:rsid w:val="00861BB5"/>
    <w:rsid w:val="00865C20"/>
    <w:rsid w:val="00886881"/>
    <w:rsid w:val="008A2B6F"/>
    <w:rsid w:val="008C2F99"/>
    <w:rsid w:val="008D7DBA"/>
    <w:rsid w:val="008F62F7"/>
    <w:rsid w:val="00940931"/>
    <w:rsid w:val="009525EF"/>
    <w:rsid w:val="00952F78"/>
    <w:rsid w:val="009663F7"/>
    <w:rsid w:val="00983168"/>
    <w:rsid w:val="00A12F84"/>
    <w:rsid w:val="00A507EC"/>
    <w:rsid w:val="00A86F51"/>
    <w:rsid w:val="00AE0096"/>
    <w:rsid w:val="00B03074"/>
    <w:rsid w:val="00B27C4A"/>
    <w:rsid w:val="00B4242B"/>
    <w:rsid w:val="00B428BE"/>
    <w:rsid w:val="00B93E2E"/>
    <w:rsid w:val="00BA080A"/>
    <w:rsid w:val="00BA1DB0"/>
    <w:rsid w:val="00BD68B8"/>
    <w:rsid w:val="00BF215D"/>
    <w:rsid w:val="00BF22F1"/>
    <w:rsid w:val="00C11274"/>
    <w:rsid w:val="00C318A6"/>
    <w:rsid w:val="00C60775"/>
    <w:rsid w:val="00C86F93"/>
    <w:rsid w:val="00C96EA3"/>
    <w:rsid w:val="00CA2A9F"/>
    <w:rsid w:val="00CA3866"/>
    <w:rsid w:val="00CB60D9"/>
    <w:rsid w:val="00CE0614"/>
    <w:rsid w:val="00D127EF"/>
    <w:rsid w:val="00D371C8"/>
    <w:rsid w:val="00D448D3"/>
    <w:rsid w:val="00D479E1"/>
    <w:rsid w:val="00D66745"/>
    <w:rsid w:val="00D72811"/>
    <w:rsid w:val="00D952CE"/>
    <w:rsid w:val="00DD41F7"/>
    <w:rsid w:val="00DE5B22"/>
    <w:rsid w:val="00E213A0"/>
    <w:rsid w:val="00E32AB5"/>
    <w:rsid w:val="00E65B80"/>
    <w:rsid w:val="00EA4B65"/>
    <w:rsid w:val="00EB0681"/>
    <w:rsid w:val="00ED27CA"/>
    <w:rsid w:val="00EE4D38"/>
    <w:rsid w:val="00EF67AC"/>
    <w:rsid w:val="00F1093C"/>
    <w:rsid w:val="00F44D5F"/>
    <w:rsid w:val="00F66A02"/>
    <w:rsid w:val="00F67971"/>
    <w:rsid w:val="00F7057E"/>
    <w:rsid w:val="00F76453"/>
    <w:rsid w:val="00F844A8"/>
    <w:rsid w:val="00FA6123"/>
    <w:rsid w:val="00FC6A0B"/>
    <w:rsid w:val="00FC73EC"/>
    <w:rsid w:val="00FD595F"/>
    <w:rsid w:val="00FE3A01"/>
    <w:rsid w:val="00FE3DE0"/>
    <w:rsid w:val="00FE49A8"/>
    <w:rsid w:val="00FF3942"/>
    <w:rsid w:val="00FF42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B4D4F"/>
    <w:pPr>
      <w:ind w:left="720"/>
      <w:contextualSpacing/>
    </w:pPr>
  </w:style>
  <w:style w:type="character" w:customStyle="1" w:styleId="fontstyle23">
    <w:name w:val="fontstyle23"/>
    <w:basedOn w:val="a0"/>
    <w:rsid w:val="004D0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4D4F"/>
    <w:pPr>
      <w:ind w:left="720"/>
      <w:contextualSpacing/>
    </w:pPr>
  </w:style>
</w:styles>
</file>

<file path=word/webSettings.xml><?xml version="1.0" encoding="utf-8"?>
<w:webSettings xmlns:r="http://schemas.openxmlformats.org/officeDocument/2006/relationships" xmlns:w="http://schemas.openxmlformats.org/wordprocessingml/2006/main">
  <w:divs>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454521665">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ECAD-B500-49AB-90C7-9B91D130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975</Words>
  <Characters>5911</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3</cp:revision>
  <cp:lastPrinted>2014-05-26T07:53:00Z</cp:lastPrinted>
  <dcterms:created xsi:type="dcterms:W3CDTF">2016-02-12T07:28:00Z</dcterms:created>
  <dcterms:modified xsi:type="dcterms:W3CDTF">2016-02-12T08:24:00Z</dcterms:modified>
</cp:coreProperties>
</file>