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1" w:rsidRPr="006507EF" w:rsidRDefault="002F5F0D" w:rsidP="00FE3A01">
      <w:pPr>
        <w:ind w:left="-810" w:firstLine="810"/>
        <w:rPr>
          <w:rFonts w:ascii="Palatino Linotype" w:hAnsi="Palatino Linotype" w:cs="Courier New"/>
          <w:b/>
          <w:bCs/>
        </w:rPr>
      </w:pPr>
      <w:r w:rsidRPr="002F5F0D">
        <w:rPr>
          <w:rFonts w:ascii="Palatino Linotype" w:hAnsi="Palatino Linotype"/>
          <w:noProof/>
        </w:rPr>
        <w:pict>
          <v:shapetype id="_x0000_t202" coordsize="21600,21600" o:spt="202" path="m,l,21600r21600,l21600,xe">
            <v:stroke joinstyle="miter"/>
            <v:path gradientshapeok="t" o:connecttype="rect"/>
          </v:shapetype>
          <v:shape id="_x0000_s1026" type="#_x0000_t202" style="position:absolute;left:0;text-align:left;margin-left:67.05pt;margin-top:.8pt;width:360.45pt;height:74pt;z-index:251657728" filled="f" stroked="f">
            <v:textbox style="mso-next-textbox:#_x0000_s1026">
              <w:txbxContent>
                <w:p w:rsidR="00AC41AE" w:rsidRPr="00253B06" w:rsidRDefault="00AC41AE"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AC41AE" w:rsidRPr="00CA3866" w:rsidRDefault="00AC41AE"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AC41AE" w:rsidRPr="00CA3866" w:rsidRDefault="00AC41AE"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AC41AE" w:rsidRPr="006760B1" w:rsidRDefault="00AC41AE" w:rsidP="00FE3A01">
                  <w:pPr>
                    <w:rPr>
                      <w:rFonts w:ascii="Arial" w:hAnsi="Arial" w:cs="Arial"/>
                      <w:sz w:val="14"/>
                      <w:szCs w:val="14"/>
                    </w:rPr>
                  </w:pPr>
                </w:p>
              </w:txbxContent>
            </v:textbox>
          </v:shape>
        </w:pict>
      </w:r>
      <w:r w:rsidR="00F955B8">
        <w:rPr>
          <w:rFonts w:ascii="Palatino Linotype" w:hAnsi="Palatino Linotype"/>
          <w:noProof/>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20CD5" w:rsidRPr="006507EF" w:rsidTr="00EC51E3">
        <w:tc>
          <w:tcPr>
            <w:tcW w:w="5508" w:type="dxa"/>
          </w:tcPr>
          <w:p w:rsidR="00620CD5" w:rsidRPr="006507EF" w:rsidRDefault="00620CD5" w:rsidP="00FE3A01">
            <w:pPr>
              <w:rPr>
                <w:rFonts w:ascii="Palatino Linotype" w:hAnsi="Palatino Linotype"/>
                <w:b/>
                <w:bCs/>
              </w:rPr>
            </w:pPr>
            <w:r w:rsidRPr="006507EF">
              <w:rPr>
                <w:rFonts w:ascii="Palatino Linotype" w:hAnsi="Palatino Linotype"/>
                <w:b/>
                <w:bCs/>
              </w:rPr>
              <w:t>ΥΠΟΔ</w:t>
            </w:r>
            <w:r w:rsidRPr="00310DE0">
              <w:rPr>
                <w:rFonts w:ascii="Palatino Linotype" w:hAnsi="Palatino Linotype"/>
                <w:b/>
                <w:bCs/>
              </w:rPr>
              <w:t>/</w:t>
            </w:r>
            <w:r w:rsidRPr="006507EF">
              <w:rPr>
                <w:rFonts w:ascii="Palatino Linotype" w:hAnsi="Palatino Linotype"/>
                <w:b/>
                <w:bCs/>
              </w:rPr>
              <w:t>ΝΣΗ ΟΙΚΟΝΟΜΙΚΗΣ ΔΙΑΧΕΙΡΙΣΗΣ</w:t>
            </w:r>
          </w:p>
          <w:p w:rsidR="00620CD5" w:rsidRPr="006507EF" w:rsidRDefault="00620CD5" w:rsidP="00FE3A01">
            <w:pPr>
              <w:rPr>
                <w:rFonts w:ascii="Palatino Linotype" w:hAnsi="Palatino Linotype"/>
                <w:b/>
                <w:bCs/>
              </w:rPr>
            </w:pPr>
            <w:r w:rsidRPr="006507EF">
              <w:rPr>
                <w:rFonts w:ascii="Palatino Linotype" w:hAnsi="Palatino Linotype"/>
                <w:b/>
                <w:bCs/>
              </w:rPr>
              <w:t xml:space="preserve">ΤΜΗΜΑ ΠΡΟΜΗΘΕΙΩΝ </w:t>
            </w:r>
          </w:p>
          <w:p w:rsidR="00620CD5" w:rsidRPr="006507EF" w:rsidRDefault="00360A7B" w:rsidP="00FE3A01">
            <w:pPr>
              <w:rPr>
                <w:rFonts w:ascii="Palatino Linotype" w:hAnsi="Palatino Linotype"/>
              </w:rPr>
            </w:pPr>
            <w:r w:rsidRPr="006507EF">
              <w:rPr>
                <w:rFonts w:ascii="Palatino Linotype" w:hAnsi="Palatino Linotype"/>
              </w:rPr>
              <w:t>Κτή</w:t>
            </w:r>
            <w:r w:rsidR="00620CD5" w:rsidRPr="006507EF">
              <w:rPr>
                <w:rFonts w:ascii="Palatino Linotype" w:hAnsi="Palatino Linotype"/>
              </w:rPr>
              <w:t xml:space="preserve">ριο Διοίκησης </w:t>
            </w:r>
          </w:p>
          <w:p w:rsidR="00620CD5" w:rsidRPr="006507EF" w:rsidRDefault="00620CD5" w:rsidP="00FE3A01">
            <w:pPr>
              <w:rPr>
                <w:rFonts w:ascii="Palatino Linotype" w:hAnsi="Palatino Linotype"/>
              </w:rPr>
            </w:pPr>
            <w:r w:rsidRPr="006507EF">
              <w:rPr>
                <w:rFonts w:ascii="Palatino Linotype" w:hAnsi="Palatino Linotype"/>
              </w:rPr>
              <w:t>Πανεπιστημιούπολη Βουτών</w:t>
            </w:r>
          </w:p>
          <w:p w:rsidR="00620CD5" w:rsidRPr="006507EF" w:rsidRDefault="00620CD5" w:rsidP="00FE3A01">
            <w:pPr>
              <w:rPr>
                <w:rFonts w:ascii="Palatino Linotype" w:hAnsi="Palatino Linotype"/>
              </w:rPr>
            </w:pPr>
            <w:r w:rsidRPr="006507EF">
              <w:rPr>
                <w:rFonts w:ascii="Palatino Linotype" w:hAnsi="Palatino Linotype"/>
              </w:rPr>
              <w:t>70013 Ηράκλειο</w:t>
            </w:r>
          </w:p>
          <w:p w:rsidR="00620CD5" w:rsidRPr="009858A7" w:rsidRDefault="00620CD5" w:rsidP="00FE3A01">
            <w:pPr>
              <w:rPr>
                <w:rFonts w:ascii="Palatino Linotype" w:hAnsi="Palatino Linotype"/>
              </w:rPr>
            </w:pPr>
            <w:proofErr w:type="spellStart"/>
            <w:r w:rsidRPr="006507EF">
              <w:rPr>
                <w:rFonts w:ascii="Palatino Linotype" w:hAnsi="Palatino Linotype"/>
              </w:rPr>
              <w:t>Τηλ</w:t>
            </w:r>
            <w:proofErr w:type="spellEnd"/>
            <w:r w:rsidRPr="006507EF">
              <w:rPr>
                <w:rFonts w:ascii="Palatino Linotype" w:hAnsi="Palatino Linotype"/>
              </w:rPr>
              <w:t xml:space="preserve">:  2810 </w:t>
            </w:r>
            <w:r w:rsidR="0027569B" w:rsidRPr="006507EF">
              <w:rPr>
                <w:rFonts w:ascii="Palatino Linotype" w:hAnsi="Palatino Linotype"/>
              </w:rPr>
              <w:t>3931</w:t>
            </w:r>
            <w:r w:rsidR="009858A7" w:rsidRPr="00310DE0">
              <w:rPr>
                <w:rFonts w:ascii="Palatino Linotype" w:hAnsi="Palatino Linotype"/>
              </w:rPr>
              <w:t>3</w:t>
            </w:r>
            <w:r w:rsidR="009858A7">
              <w:rPr>
                <w:rFonts w:ascii="Palatino Linotype" w:hAnsi="Palatino Linotype"/>
              </w:rPr>
              <w:t>7</w:t>
            </w:r>
          </w:p>
          <w:p w:rsidR="009A1CFB" w:rsidRPr="00A522CA" w:rsidRDefault="00620CD5" w:rsidP="00707D8F">
            <w:pPr>
              <w:rPr>
                <w:rFonts w:ascii="Palatino Linotype" w:hAnsi="Palatino Linotype"/>
                <w:lang w:val="en-US"/>
              </w:rPr>
            </w:pPr>
            <w:r w:rsidRPr="006507EF">
              <w:rPr>
                <w:rFonts w:ascii="Palatino Linotype" w:hAnsi="Palatino Linotype"/>
                <w:lang w:val="en-US"/>
              </w:rPr>
              <w:t>Fax</w:t>
            </w:r>
            <w:r w:rsidRPr="006507EF">
              <w:rPr>
                <w:rFonts w:ascii="Palatino Linotype" w:hAnsi="Palatino Linotype"/>
              </w:rPr>
              <w:t>:   2810 393408</w:t>
            </w:r>
          </w:p>
        </w:tc>
        <w:tc>
          <w:tcPr>
            <w:tcW w:w="3600" w:type="dxa"/>
          </w:tcPr>
          <w:p w:rsidR="00620CD5" w:rsidRPr="006507EF" w:rsidRDefault="00620CD5" w:rsidP="00707D8F">
            <w:pPr>
              <w:rPr>
                <w:rFonts w:ascii="Palatino Linotype" w:hAnsi="Palatino Linotype"/>
              </w:rPr>
            </w:pPr>
          </w:p>
          <w:p w:rsidR="00620CD5" w:rsidRPr="00103EA7" w:rsidRDefault="00620CD5" w:rsidP="00AC41AE">
            <w:pPr>
              <w:rPr>
                <w:rFonts w:ascii="Palatino Linotype" w:hAnsi="Palatino Linotype"/>
                <w:b/>
                <w:lang w:val="en-US"/>
              </w:rPr>
            </w:pPr>
            <w:r w:rsidRPr="006507EF">
              <w:rPr>
                <w:rFonts w:ascii="Palatino Linotype" w:hAnsi="Palatino Linotype"/>
                <w:b/>
              </w:rPr>
              <w:t xml:space="preserve">Ηράκλειο </w:t>
            </w:r>
            <w:r w:rsidR="004D22F8" w:rsidRPr="006507EF">
              <w:rPr>
                <w:rFonts w:ascii="Palatino Linotype" w:hAnsi="Palatino Linotype"/>
                <w:b/>
              </w:rPr>
              <w:t xml:space="preserve"> </w:t>
            </w:r>
            <w:r w:rsidR="004E6BB6">
              <w:rPr>
                <w:rFonts w:ascii="Palatino Linotype" w:hAnsi="Palatino Linotype"/>
                <w:b/>
                <w:lang w:val="en-US"/>
              </w:rPr>
              <w:t>1</w:t>
            </w:r>
            <w:proofErr w:type="spellStart"/>
            <w:r w:rsidR="00AC41AE">
              <w:rPr>
                <w:rFonts w:ascii="Palatino Linotype" w:hAnsi="Palatino Linotype"/>
                <w:b/>
              </w:rPr>
              <w:t>1</w:t>
            </w:r>
            <w:proofErr w:type="spellEnd"/>
            <w:r w:rsidR="004E6BB6">
              <w:rPr>
                <w:rFonts w:ascii="Palatino Linotype" w:hAnsi="Palatino Linotype"/>
                <w:b/>
                <w:lang w:val="en-US"/>
              </w:rPr>
              <w:t>/10/2016</w:t>
            </w:r>
            <w:r w:rsidR="004D22F8" w:rsidRPr="006507EF">
              <w:rPr>
                <w:rFonts w:ascii="Palatino Linotype" w:hAnsi="Palatino Linotype"/>
                <w:b/>
              </w:rPr>
              <w:t xml:space="preserve">                    </w:t>
            </w:r>
            <w:r w:rsidR="00E75E4E">
              <w:rPr>
                <w:rFonts w:ascii="Palatino Linotype" w:hAnsi="Palatino Linotype"/>
                <w:b/>
              </w:rPr>
              <w:t xml:space="preserve">                </w:t>
            </w:r>
            <w:r w:rsidRPr="006507EF">
              <w:rPr>
                <w:rFonts w:ascii="Palatino Linotype" w:hAnsi="Palatino Linotype"/>
                <w:b/>
              </w:rPr>
              <w:t>Αρ. Πρωτ.</w:t>
            </w:r>
            <w:r w:rsidR="0093170F" w:rsidRPr="006507EF">
              <w:rPr>
                <w:rFonts w:ascii="Palatino Linotype" w:hAnsi="Palatino Linotype"/>
                <w:b/>
              </w:rPr>
              <w:t xml:space="preserve"> </w:t>
            </w:r>
            <w:r w:rsidR="001B0F28" w:rsidRPr="006507EF">
              <w:rPr>
                <w:rFonts w:ascii="Palatino Linotype" w:hAnsi="Palatino Linotype"/>
                <w:b/>
              </w:rPr>
              <w:t>:</w:t>
            </w:r>
            <w:r w:rsidR="00B339BC">
              <w:rPr>
                <w:rFonts w:ascii="Palatino Linotype" w:hAnsi="Palatino Linotype"/>
                <w:b/>
              </w:rPr>
              <w:t xml:space="preserve"> </w:t>
            </w:r>
            <w:r w:rsidR="00AC41AE">
              <w:rPr>
                <w:rFonts w:ascii="Palatino Linotype" w:hAnsi="Palatino Linotype"/>
                <w:b/>
              </w:rPr>
              <w:t>13340</w:t>
            </w:r>
          </w:p>
        </w:tc>
      </w:tr>
      <w:tr w:rsidR="00E75E4E" w:rsidRPr="006507EF" w:rsidTr="00EC51E3">
        <w:tc>
          <w:tcPr>
            <w:tcW w:w="5508" w:type="dxa"/>
          </w:tcPr>
          <w:p w:rsidR="00E75E4E" w:rsidRPr="006507EF" w:rsidRDefault="00E75E4E" w:rsidP="00FE3A01">
            <w:pPr>
              <w:rPr>
                <w:rFonts w:ascii="Palatino Linotype" w:hAnsi="Palatino Linotype"/>
                <w:b/>
                <w:bCs/>
              </w:rPr>
            </w:pPr>
          </w:p>
        </w:tc>
        <w:tc>
          <w:tcPr>
            <w:tcW w:w="3600" w:type="dxa"/>
          </w:tcPr>
          <w:p w:rsidR="00E75E4E" w:rsidRPr="006507EF" w:rsidRDefault="00E75E4E" w:rsidP="00707D8F">
            <w:pPr>
              <w:rPr>
                <w:rFonts w:ascii="Palatino Linotype" w:hAnsi="Palatino Linotype"/>
              </w:rPr>
            </w:pPr>
          </w:p>
        </w:tc>
      </w:tr>
    </w:tbl>
    <w:p w:rsidR="00D400E8" w:rsidRDefault="00D400E8" w:rsidP="00D400E8">
      <w:pPr>
        <w:rPr>
          <w:rFonts w:ascii="Palatino Linotype" w:hAnsi="Palatino Linotype"/>
          <w:b/>
          <w:bCs/>
          <w:i/>
        </w:rPr>
      </w:pPr>
    </w:p>
    <w:p w:rsidR="00E75E4E" w:rsidRDefault="00E75E4E" w:rsidP="00D400E8">
      <w:pPr>
        <w:rPr>
          <w:rFonts w:ascii="Palatino Linotype" w:hAnsi="Palatino Linotype"/>
          <w:b/>
          <w:bCs/>
          <w:i/>
        </w:rPr>
      </w:pPr>
    </w:p>
    <w:p w:rsidR="00790A3F" w:rsidRPr="006507EF" w:rsidRDefault="007B34F2" w:rsidP="007B34F2">
      <w:pPr>
        <w:jc w:val="center"/>
        <w:rPr>
          <w:rFonts w:ascii="Palatino Linotype" w:hAnsi="Palatino Linotype"/>
          <w:b/>
          <w:bCs/>
          <w:i/>
        </w:rPr>
      </w:pPr>
      <w:r w:rsidRPr="006507EF">
        <w:rPr>
          <w:rFonts w:ascii="Palatino Linotype" w:hAnsi="Palatino Linotype"/>
          <w:b/>
          <w:bCs/>
          <w:i/>
        </w:rPr>
        <w:t>ΠΡΟΣΚΛΗΣΗ ΕΚΔΗΛΩΣΗΣ ΕΝΔΙΑΦΕΡΟΝΤΟΣ</w:t>
      </w:r>
    </w:p>
    <w:p w:rsidR="00D400E8" w:rsidRDefault="00D400E8" w:rsidP="00C1349B">
      <w:pPr>
        <w:rPr>
          <w:rFonts w:ascii="Palatino Linotype" w:hAnsi="Palatino Linotype"/>
          <w:b/>
          <w:bCs/>
          <w:i/>
        </w:rPr>
      </w:pPr>
    </w:p>
    <w:p w:rsidR="00E75E4E" w:rsidRPr="006507EF" w:rsidRDefault="00E75E4E" w:rsidP="00C1349B">
      <w:pPr>
        <w:rPr>
          <w:rFonts w:ascii="Palatino Linotype" w:hAnsi="Palatino Linotype"/>
          <w:b/>
          <w:bCs/>
          <w:i/>
        </w:rPr>
      </w:pPr>
    </w:p>
    <w:p w:rsidR="00387375" w:rsidRPr="00785D6D" w:rsidRDefault="007B34F2" w:rsidP="00785D6D">
      <w:pPr>
        <w:tabs>
          <w:tab w:val="left" w:pos="567"/>
        </w:tabs>
        <w:spacing w:after="200"/>
        <w:jc w:val="both"/>
        <w:rPr>
          <w:rFonts w:ascii="Palatino Linotype" w:hAnsi="Palatino Linotype"/>
          <w:color w:val="000000"/>
        </w:rPr>
      </w:pPr>
      <w:r w:rsidRPr="006507EF">
        <w:rPr>
          <w:rFonts w:ascii="Palatino Linotype" w:hAnsi="Palatino Linotype"/>
        </w:rPr>
        <w:t>Το Τμήμα Προμηθειών του Πανεπιστημίου Κρήτης,</w:t>
      </w:r>
      <w:r w:rsidR="003F6AC5" w:rsidRPr="006507EF">
        <w:rPr>
          <w:rFonts w:ascii="Palatino Linotype" w:hAnsi="Palatino Linotype"/>
        </w:rPr>
        <w:t xml:space="preserve"> </w:t>
      </w:r>
      <w:r w:rsidRPr="006507EF">
        <w:rPr>
          <w:rFonts w:ascii="Palatino Linotype" w:hAnsi="Palatino Linotype"/>
        </w:rPr>
        <w:t xml:space="preserve">πρόκειται να προβεί με τη </w:t>
      </w:r>
      <w:r w:rsidRPr="006507EF">
        <w:rPr>
          <w:rFonts w:ascii="Palatino Linotype" w:hAnsi="Palatino Linotype"/>
          <w:u w:val="single"/>
        </w:rPr>
        <w:t xml:space="preserve">διαδικασία της </w:t>
      </w:r>
      <w:r w:rsidR="009715AB" w:rsidRPr="006507EF">
        <w:rPr>
          <w:rFonts w:ascii="Palatino Linotype" w:hAnsi="Palatino Linotype"/>
          <w:u w:val="single"/>
        </w:rPr>
        <w:t>απ</w:t>
      </w:r>
      <w:r w:rsidR="00DE1496" w:rsidRPr="006507EF">
        <w:rPr>
          <w:rFonts w:ascii="Palatino Linotype" w:hAnsi="Palatino Linotype"/>
          <w:u w:val="single"/>
        </w:rPr>
        <w:t xml:space="preserve">’ </w:t>
      </w:r>
      <w:r w:rsidR="009715AB" w:rsidRPr="006507EF">
        <w:rPr>
          <w:rFonts w:ascii="Palatino Linotype" w:hAnsi="Palatino Linotype"/>
          <w:u w:val="single"/>
        </w:rPr>
        <w:t>ε</w:t>
      </w:r>
      <w:r w:rsidR="003F6AC5" w:rsidRPr="006507EF">
        <w:rPr>
          <w:rFonts w:ascii="Palatino Linotype" w:hAnsi="Palatino Linotype"/>
          <w:u w:val="single"/>
        </w:rPr>
        <w:t>υθείας ανάθεσης</w:t>
      </w:r>
      <w:r w:rsidR="003F6AC5" w:rsidRPr="006507EF">
        <w:rPr>
          <w:rFonts w:ascii="Palatino Linotype" w:hAnsi="Palatino Linotype"/>
        </w:rPr>
        <w:t>,</w:t>
      </w:r>
      <w:r w:rsidR="00620CD5" w:rsidRPr="006507EF">
        <w:rPr>
          <w:rFonts w:ascii="Palatino Linotype" w:hAnsi="Palatino Linotype"/>
        </w:rPr>
        <w:t xml:space="preserve"> </w:t>
      </w:r>
      <w:r w:rsidR="00F86759">
        <w:rPr>
          <w:rFonts w:ascii="Palatino Linotype" w:hAnsi="Palatino Linotype"/>
        </w:rPr>
        <w:t>σ</w:t>
      </w:r>
      <w:r w:rsidR="008D67D3">
        <w:rPr>
          <w:rFonts w:ascii="Palatino Linotype" w:hAnsi="Palatino Linotype"/>
        </w:rPr>
        <w:t xml:space="preserve">την </w:t>
      </w:r>
      <w:r w:rsidR="00785D6D" w:rsidRPr="002D1DED">
        <w:rPr>
          <w:rFonts w:ascii="Palatino Linotype" w:hAnsi="Palatino Linotype"/>
          <w:b/>
          <w:color w:val="000000"/>
        </w:rPr>
        <w:t xml:space="preserve">προμήθεια </w:t>
      </w:r>
      <w:r w:rsidR="00D4042B" w:rsidRPr="002D1DED">
        <w:rPr>
          <w:rFonts w:ascii="Palatino Linotype" w:hAnsi="Palatino Linotype"/>
          <w:b/>
          <w:color w:val="000000"/>
        </w:rPr>
        <w:t xml:space="preserve">οκτώ (8) </w:t>
      </w:r>
      <w:r w:rsidR="004E6BB6" w:rsidRPr="002D1DED">
        <w:rPr>
          <w:rFonts w:ascii="Palatino Linotype" w:hAnsi="Palatino Linotype"/>
          <w:b/>
          <w:color w:val="000000"/>
        </w:rPr>
        <w:t>καθισμάτων εργασίας</w:t>
      </w:r>
      <w:r w:rsidR="004E6BB6">
        <w:rPr>
          <w:rFonts w:ascii="Palatino Linotype" w:hAnsi="Palatino Linotype"/>
          <w:color w:val="000000"/>
        </w:rPr>
        <w:t xml:space="preserve"> για την κάλυψη των αναγκών των Διοικητικών Υπηρεσιών του Πανεπιστημίου Κρήτης στο Ηράκλειο</w:t>
      </w:r>
      <w:r w:rsidR="00785D6D" w:rsidRPr="00785D6D">
        <w:rPr>
          <w:rFonts w:ascii="Palatino Linotype" w:hAnsi="Palatino Linotype"/>
          <w:color w:val="000000"/>
        </w:rPr>
        <w:t xml:space="preserve"> </w:t>
      </w:r>
      <w:r w:rsidR="004A3BD5">
        <w:rPr>
          <w:rFonts w:ascii="Palatino Linotype" w:hAnsi="Palatino Linotype"/>
          <w:color w:val="000000"/>
        </w:rPr>
        <w:t>προϋπολογισμένης δαπάνης</w:t>
      </w:r>
      <w:r w:rsidR="004A3BD5" w:rsidRPr="004A3BD5">
        <w:rPr>
          <w:rFonts w:ascii="Palatino Linotype" w:hAnsi="Palatino Linotype"/>
          <w:color w:val="000000"/>
        </w:rPr>
        <w:t xml:space="preserve"> </w:t>
      </w:r>
      <w:r w:rsidR="004E6BB6">
        <w:rPr>
          <w:rFonts w:ascii="Palatino Linotype" w:hAnsi="Palatino Linotype"/>
          <w:b/>
          <w:color w:val="000000"/>
        </w:rPr>
        <w:t>560,00</w:t>
      </w:r>
      <w:r w:rsidR="004A3BD5" w:rsidRPr="004A3BD5">
        <w:rPr>
          <w:rFonts w:ascii="Palatino Linotype" w:hAnsi="Palatino Linotype"/>
          <w:b/>
          <w:color w:val="000000"/>
        </w:rPr>
        <w:t>€</w:t>
      </w:r>
      <w:r w:rsidR="004A3BD5" w:rsidRPr="004A3BD5">
        <w:rPr>
          <w:rFonts w:ascii="Palatino Linotype" w:hAnsi="Palatino Linotype"/>
          <w:color w:val="000000"/>
        </w:rPr>
        <w:t xml:space="preserve"> </w:t>
      </w:r>
      <w:r w:rsidR="00C51C6D" w:rsidRPr="006507EF">
        <w:rPr>
          <w:rFonts w:ascii="Palatino Linotype" w:hAnsi="Palatino Linotype"/>
        </w:rPr>
        <w:t>συμπεριλαμβανομένου του ΦΠΑ</w:t>
      </w:r>
      <w:r w:rsidR="004E6BB6">
        <w:rPr>
          <w:rFonts w:ascii="Palatino Linotype" w:hAnsi="Palatino Linotype"/>
        </w:rPr>
        <w:t xml:space="preserve"> (451,61 + 108,39 = 560,00).</w:t>
      </w:r>
      <w:r w:rsidR="004A3BD5" w:rsidRPr="004A3BD5">
        <w:rPr>
          <w:rFonts w:ascii="Palatino Linotype" w:hAnsi="Palatino Linotype"/>
          <w:lang w:eastAsia="en-US"/>
        </w:rPr>
        <w:t xml:space="preserve"> </w:t>
      </w:r>
    </w:p>
    <w:p w:rsidR="00D400E8" w:rsidRDefault="00D400E8" w:rsidP="009B626A">
      <w:pPr>
        <w:tabs>
          <w:tab w:val="left" w:pos="567"/>
        </w:tabs>
        <w:autoSpaceDE w:val="0"/>
        <w:autoSpaceDN w:val="0"/>
        <w:adjustRightInd w:val="0"/>
        <w:jc w:val="both"/>
        <w:rPr>
          <w:rFonts w:ascii="Palatino Linotype" w:hAnsi="Palatino Linotype"/>
        </w:rPr>
      </w:pPr>
    </w:p>
    <w:p w:rsidR="004E6BB6" w:rsidRPr="006953FC" w:rsidRDefault="004E6BB6" w:rsidP="004354CF">
      <w:pPr>
        <w:pStyle w:val="20"/>
        <w:tabs>
          <w:tab w:val="left" w:pos="-426"/>
        </w:tabs>
        <w:autoSpaceDE w:val="0"/>
        <w:autoSpaceDN w:val="0"/>
        <w:adjustRightInd w:val="0"/>
        <w:spacing w:after="0" w:line="276" w:lineRule="auto"/>
        <w:jc w:val="both"/>
        <w:rPr>
          <w:rFonts w:ascii="Palatino Linotype" w:hAnsi="Palatino Linotype"/>
        </w:rPr>
      </w:pPr>
      <w:r w:rsidRPr="000B3E17">
        <w:rPr>
          <w:rFonts w:ascii="Palatino Linotype" w:hAnsi="Palatino Linotype"/>
        </w:rPr>
        <w:t>Η δαπάνη θα βαρύνει τις πιστώσεις του προϋπολογισμού Δημοσίων Επενδύσεων του Ιδρύματος και συγκεκριμένα το έργο 2009ΣΕ04600058, «ΕΞΟΠΛΙΣΜΟΣ ΜΕΤΕΓΚΑΤΑΣΤΑΣΗΣ ΣΘΕΤΕ ΔΙΟΙΚΗΤΙΚΩΝ ΤΕΧΝΙΚΩΝ ΥΠΗΡΕΣΙΩΝ ΚΑΙ ΒΙΒΛΙΟΘΗΚΗΣ ΑΠΟ ΚΝΩΣΟ ΣΕ ΒΟΥΤΕΣ</w:t>
      </w:r>
      <w:r w:rsidRPr="006953FC">
        <w:rPr>
          <w:rFonts w:ascii="Palatino Linotype" w:hAnsi="Palatino Linotype"/>
        </w:rPr>
        <w:t xml:space="preserve"> </w:t>
      </w:r>
    </w:p>
    <w:p w:rsidR="00310DE0" w:rsidRDefault="00756B7C" w:rsidP="009B626A">
      <w:pPr>
        <w:tabs>
          <w:tab w:val="left" w:pos="567"/>
        </w:tabs>
        <w:autoSpaceDE w:val="0"/>
        <w:autoSpaceDN w:val="0"/>
        <w:adjustRightInd w:val="0"/>
        <w:jc w:val="both"/>
        <w:rPr>
          <w:rFonts w:ascii="Palatino Linotype" w:hAnsi="Palatino Linotype"/>
        </w:rPr>
      </w:pPr>
      <w:r>
        <w:rPr>
          <w:rFonts w:ascii="Palatino Linotype" w:hAnsi="Palatino Linotype"/>
        </w:rPr>
        <w:t>Απόφαση</w:t>
      </w:r>
      <w:r w:rsidR="003519A2">
        <w:rPr>
          <w:rFonts w:ascii="Palatino Linotype" w:hAnsi="Palatino Linotype"/>
        </w:rPr>
        <w:t xml:space="preserve"> έγκρι</w:t>
      </w:r>
      <w:r w:rsidR="008156D5">
        <w:rPr>
          <w:rFonts w:ascii="Palatino Linotype" w:hAnsi="Palatino Linotype"/>
        </w:rPr>
        <w:t>σης πίστω</w:t>
      </w:r>
      <w:r w:rsidR="00B03DAF">
        <w:rPr>
          <w:rFonts w:ascii="Palatino Linotype" w:hAnsi="Palatino Linotype"/>
        </w:rPr>
        <w:t>σης με αρ</w:t>
      </w:r>
      <w:r w:rsidR="008156D5">
        <w:rPr>
          <w:rFonts w:ascii="Palatino Linotype" w:hAnsi="Palatino Linotype"/>
        </w:rPr>
        <w:t xml:space="preserve">. πρωτ. </w:t>
      </w:r>
      <w:r w:rsidR="004E6BB6">
        <w:rPr>
          <w:rFonts w:ascii="Palatino Linotype" w:hAnsi="Palatino Linotype"/>
          <w:color w:val="000000"/>
        </w:rPr>
        <w:t>1301</w:t>
      </w:r>
      <w:r w:rsidR="004E6BB6" w:rsidRPr="004E6BB6">
        <w:rPr>
          <w:rFonts w:ascii="Palatino Linotype" w:hAnsi="Palatino Linotype"/>
          <w:color w:val="000000"/>
        </w:rPr>
        <w:t>7</w:t>
      </w:r>
      <w:r w:rsidR="00785D6D">
        <w:rPr>
          <w:rFonts w:ascii="Palatino Linotype" w:hAnsi="Palatino Linotype"/>
        </w:rPr>
        <w:t>/</w:t>
      </w:r>
      <w:r w:rsidR="004E6BB6">
        <w:rPr>
          <w:rFonts w:ascii="Palatino Linotype" w:hAnsi="Palatino Linotype"/>
        </w:rPr>
        <w:t>05-10-2016</w:t>
      </w:r>
      <w:r w:rsidR="008156D5">
        <w:rPr>
          <w:rFonts w:ascii="Palatino Linotype" w:hAnsi="Palatino Linotype"/>
        </w:rPr>
        <w:t xml:space="preserve"> και ΑΔΑ </w:t>
      </w:r>
      <w:r w:rsidR="004E6BB6">
        <w:rPr>
          <w:rFonts w:ascii="Palatino Linotype" w:hAnsi="Palatino Linotype"/>
        </w:rPr>
        <w:t xml:space="preserve">7ΦΕ5469Β7Γ-ΦΦΤ, ΑΑΥ 638 αρ. </w:t>
      </w:r>
      <w:proofErr w:type="spellStart"/>
      <w:r w:rsidR="004E6BB6">
        <w:rPr>
          <w:rFonts w:ascii="Palatino Linotype" w:hAnsi="Palatino Linotype"/>
        </w:rPr>
        <w:t>πρ</w:t>
      </w:r>
      <w:proofErr w:type="spellEnd"/>
      <w:r w:rsidR="004E6BB6">
        <w:rPr>
          <w:rFonts w:ascii="Palatino Linotype" w:hAnsi="Palatino Linotype"/>
        </w:rPr>
        <w:t>. 13263/10-10-2016 με ΑΔΑ ΩΨ6Η469Β7Γ-Π9Ω</w:t>
      </w:r>
      <w:r w:rsidR="004354CF">
        <w:rPr>
          <w:rFonts w:ascii="Palatino Linotype" w:hAnsi="Palatino Linotype"/>
        </w:rPr>
        <w:t xml:space="preserve">. </w:t>
      </w:r>
      <w:r w:rsidR="00D663E1">
        <w:rPr>
          <w:rFonts w:ascii="Palatino Linotype" w:hAnsi="Palatino Linotype"/>
        </w:rPr>
        <w:t xml:space="preserve"> </w:t>
      </w:r>
    </w:p>
    <w:p w:rsidR="00310DE0" w:rsidRDefault="00310DE0" w:rsidP="009B626A">
      <w:pPr>
        <w:tabs>
          <w:tab w:val="left" w:pos="567"/>
        </w:tabs>
        <w:autoSpaceDE w:val="0"/>
        <w:autoSpaceDN w:val="0"/>
        <w:adjustRightInd w:val="0"/>
        <w:jc w:val="both"/>
        <w:rPr>
          <w:rFonts w:ascii="Palatino Linotype" w:hAnsi="Palatino Linotype"/>
        </w:rPr>
      </w:pPr>
    </w:p>
    <w:p w:rsidR="00B03DAF" w:rsidRDefault="00B03DAF" w:rsidP="009B626A">
      <w:pPr>
        <w:tabs>
          <w:tab w:val="left" w:pos="567"/>
        </w:tabs>
        <w:autoSpaceDE w:val="0"/>
        <w:autoSpaceDN w:val="0"/>
        <w:adjustRightInd w:val="0"/>
        <w:jc w:val="both"/>
        <w:rPr>
          <w:rFonts w:ascii="Palatino Linotype" w:hAnsi="Palatino Linotype"/>
        </w:rPr>
      </w:pPr>
      <w:r w:rsidRPr="00310DE0">
        <w:rPr>
          <w:rFonts w:ascii="Palatino Linotype" w:hAnsi="Palatino Linotype"/>
          <w:u w:val="single"/>
        </w:rPr>
        <w:t>Αναλυτικά</w:t>
      </w:r>
      <w:r w:rsidR="004354CF">
        <w:rPr>
          <w:rFonts w:ascii="Palatino Linotype" w:hAnsi="Palatino Linotype"/>
          <w:u w:val="single"/>
        </w:rPr>
        <w:t>:</w:t>
      </w:r>
    </w:p>
    <w:p w:rsidR="004354CF" w:rsidRPr="004354CF" w:rsidRDefault="002D1DED" w:rsidP="002D1DED">
      <w:pPr>
        <w:spacing w:before="120"/>
        <w:jc w:val="center"/>
        <w:rPr>
          <w:rFonts w:ascii="Palatino Linotype" w:hAnsi="Palatino Linotype"/>
        </w:rPr>
      </w:pPr>
      <w:r>
        <w:rPr>
          <w:rFonts w:ascii="Palatino Linotype" w:hAnsi="Palatino Linotype"/>
        </w:rPr>
        <w:t xml:space="preserve">ΤΕΧΝΙΚΗ ΠΕΡΙΓΡΑΦΗ </w:t>
      </w:r>
    </w:p>
    <w:p w:rsidR="004354CF" w:rsidRPr="004354CF" w:rsidRDefault="004354CF" w:rsidP="004354CF">
      <w:pPr>
        <w:spacing w:before="120"/>
        <w:jc w:val="both"/>
        <w:rPr>
          <w:rFonts w:ascii="Palatino Linotype" w:hAnsi="Palatino Linotype"/>
        </w:rPr>
      </w:pPr>
      <w:r w:rsidRPr="004354CF">
        <w:rPr>
          <w:rFonts w:ascii="Palatino Linotype" w:hAnsi="Palatino Linotype"/>
        </w:rPr>
        <w:t>Τροχήλατο Κάθισμα Γραφείου με μπράτσα και ψηλή πλάτη, περιστρεφόμενο σε άξονα, με μεταβλητό ύψος έδρας και μηχανισμό, με  διαστάσεις: ολικό ύψος από το δάπεδο: 90-</w:t>
      </w:r>
      <w:smartTag w:uri="urn:schemas-microsoft-com:office:smarttags" w:element="metricconverter">
        <w:smartTagPr>
          <w:attr w:name="ProductID" w:val="110 εκ."/>
        </w:smartTagPr>
        <w:r w:rsidRPr="004354CF">
          <w:rPr>
            <w:rFonts w:ascii="Palatino Linotype" w:hAnsi="Palatino Linotype"/>
          </w:rPr>
          <w:t>110 εκ.</w:t>
        </w:r>
      </w:smartTag>
      <w:r w:rsidRPr="004354CF">
        <w:rPr>
          <w:rFonts w:ascii="Palatino Linotype" w:hAnsi="Palatino Linotype"/>
        </w:rPr>
        <w:t xml:space="preserve"> (±5 εκ), ολικό ύψος έδρας από δάπεδο: 42-</w:t>
      </w:r>
      <w:smartTag w:uri="urn:schemas-microsoft-com:office:smarttags" w:element="metricconverter">
        <w:smartTagPr>
          <w:attr w:name="ProductID" w:val="52 εκ."/>
        </w:smartTagPr>
        <w:r w:rsidRPr="004354CF">
          <w:rPr>
            <w:rFonts w:ascii="Palatino Linotype" w:hAnsi="Palatino Linotype"/>
          </w:rPr>
          <w:t>52 εκ.</w:t>
        </w:r>
      </w:smartTag>
      <w:r w:rsidRPr="004354CF">
        <w:rPr>
          <w:rFonts w:ascii="Palatino Linotype" w:hAnsi="Palatino Linotype"/>
        </w:rPr>
        <w:t xml:space="preserve"> (±</w:t>
      </w:r>
      <w:smartTag w:uri="urn:schemas-microsoft-com:office:smarttags" w:element="metricconverter">
        <w:smartTagPr>
          <w:attr w:name="ProductID" w:val="5 εκ."/>
        </w:smartTagPr>
        <w:r w:rsidRPr="004354CF">
          <w:rPr>
            <w:rFonts w:ascii="Palatino Linotype" w:hAnsi="Palatino Linotype"/>
          </w:rPr>
          <w:t>5 εκ.</w:t>
        </w:r>
      </w:smartTag>
      <w:r w:rsidRPr="004354CF">
        <w:rPr>
          <w:rFonts w:ascii="Palatino Linotype" w:hAnsi="Palatino Linotype"/>
        </w:rPr>
        <w:t xml:space="preserve">), διαστάσεις έδρας: 45*45 εκ. (±5 εκ), διαστάσεις πλάτης </w:t>
      </w:r>
      <w:proofErr w:type="spellStart"/>
      <w:r w:rsidRPr="004354CF">
        <w:rPr>
          <w:rFonts w:ascii="Palatino Linotype" w:hAnsi="Palatino Linotype"/>
        </w:rPr>
        <w:t>περ</w:t>
      </w:r>
      <w:proofErr w:type="spellEnd"/>
      <w:r w:rsidRPr="004354CF">
        <w:rPr>
          <w:rFonts w:ascii="Palatino Linotype" w:hAnsi="Palatino Linotype"/>
        </w:rPr>
        <w:t>. 45*55 εκ. (±5 εκ), με τα παρακάτω  κατασκευαστικά-ποιοτικά χαρακτηριστικά:</w:t>
      </w:r>
    </w:p>
    <w:p w:rsidR="004354CF" w:rsidRPr="004354CF" w:rsidRDefault="004354CF" w:rsidP="004354CF">
      <w:pPr>
        <w:numPr>
          <w:ilvl w:val="0"/>
          <w:numId w:val="20"/>
        </w:numPr>
        <w:tabs>
          <w:tab w:val="clear" w:pos="1134"/>
          <w:tab w:val="num" w:pos="589"/>
        </w:tabs>
        <w:spacing w:before="60"/>
        <w:ind w:left="589" w:hanging="402"/>
        <w:jc w:val="both"/>
        <w:rPr>
          <w:rFonts w:ascii="Palatino Linotype" w:hAnsi="Palatino Linotype"/>
        </w:rPr>
      </w:pPr>
      <w:r w:rsidRPr="004354CF">
        <w:rPr>
          <w:rFonts w:ascii="Palatino Linotype" w:hAnsi="Palatino Linotype"/>
        </w:rPr>
        <w:t xml:space="preserve">Βάση στήριξης 5 </w:t>
      </w:r>
      <w:proofErr w:type="spellStart"/>
      <w:r w:rsidRPr="004354CF">
        <w:rPr>
          <w:rFonts w:ascii="Palatino Linotype" w:hAnsi="Palatino Linotype"/>
        </w:rPr>
        <w:t>ακτίνων</w:t>
      </w:r>
      <w:proofErr w:type="spellEnd"/>
      <w:r w:rsidRPr="004354CF">
        <w:rPr>
          <w:rFonts w:ascii="Palatino Linotype" w:hAnsi="Palatino Linotype"/>
        </w:rPr>
        <w:t>,  με διάμετρο 60-</w:t>
      </w:r>
      <w:smartTag w:uri="urn:schemas-microsoft-com:office:smarttags" w:element="metricconverter">
        <w:smartTagPr>
          <w:attr w:name="ProductID" w:val="65 εκ."/>
        </w:smartTagPr>
        <w:r w:rsidRPr="004354CF">
          <w:rPr>
            <w:rFonts w:ascii="Palatino Linotype" w:hAnsi="Palatino Linotype"/>
          </w:rPr>
          <w:t>65 εκ.</w:t>
        </w:r>
      </w:smartTag>
      <w:r w:rsidRPr="004354CF">
        <w:rPr>
          <w:rFonts w:ascii="Palatino Linotype" w:hAnsi="Palatino Linotype"/>
        </w:rPr>
        <w:t xml:space="preserve"> και χρώμα μαύρο ή νίκελ.  Η βάση θα στηρίζεται σε δίδυμους τροχούς με μεταλλικούς πύρους υποδοχής που θα ασφαλίζουν στις κατάλληλες υποδοχές της βάσης στήριξης του καθίσματος.</w:t>
      </w:r>
    </w:p>
    <w:p w:rsidR="004354CF" w:rsidRPr="004354CF" w:rsidRDefault="004354CF" w:rsidP="004354CF">
      <w:pPr>
        <w:numPr>
          <w:ilvl w:val="0"/>
          <w:numId w:val="20"/>
        </w:numPr>
        <w:tabs>
          <w:tab w:val="clear" w:pos="1134"/>
          <w:tab w:val="num" w:pos="589"/>
        </w:tabs>
        <w:spacing w:before="60"/>
        <w:ind w:left="589" w:hanging="402"/>
        <w:jc w:val="both"/>
        <w:rPr>
          <w:rFonts w:ascii="Palatino Linotype" w:hAnsi="Palatino Linotype"/>
        </w:rPr>
      </w:pPr>
      <w:r w:rsidRPr="004354CF">
        <w:rPr>
          <w:rFonts w:ascii="Palatino Linotype" w:hAnsi="Palatino Linotype"/>
        </w:rPr>
        <w:t xml:space="preserve">Το κέλυφος της έδρας θα είναι  από ανθεκτικό πλαστικό ενισχυμένο με νευρώσεις στο εσωτερικό, επάνω στο οποίο τοποθετείται η ταπετσαρία.  </w:t>
      </w:r>
    </w:p>
    <w:p w:rsidR="004354CF" w:rsidRPr="004354CF" w:rsidRDefault="004354CF" w:rsidP="004354CF">
      <w:pPr>
        <w:numPr>
          <w:ilvl w:val="0"/>
          <w:numId w:val="20"/>
        </w:numPr>
        <w:tabs>
          <w:tab w:val="clear" w:pos="1134"/>
          <w:tab w:val="num" w:pos="589"/>
        </w:tabs>
        <w:spacing w:before="60"/>
        <w:ind w:left="589" w:hanging="402"/>
        <w:jc w:val="both"/>
        <w:rPr>
          <w:rFonts w:ascii="Palatino Linotype" w:hAnsi="Palatino Linotype"/>
        </w:rPr>
      </w:pPr>
      <w:r w:rsidRPr="004354CF">
        <w:rPr>
          <w:rFonts w:ascii="Palatino Linotype" w:hAnsi="Palatino Linotype"/>
        </w:rPr>
        <w:t xml:space="preserve">Η πλάτη και η έδρα θα πρέπει ρυθμιζόμενες με μηχανισμό ώστε να παρέχουν την καλύτερη ανατομική και εργονομική δυνατότητα.  </w:t>
      </w:r>
    </w:p>
    <w:p w:rsidR="004354CF" w:rsidRPr="004354CF" w:rsidRDefault="004354CF" w:rsidP="004354CF">
      <w:pPr>
        <w:numPr>
          <w:ilvl w:val="0"/>
          <w:numId w:val="20"/>
        </w:numPr>
        <w:tabs>
          <w:tab w:val="clear" w:pos="1134"/>
          <w:tab w:val="num" w:pos="589"/>
        </w:tabs>
        <w:spacing w:before="60"/>
        <w:ind w:left="589" w:hanging="402"/>
        <w:jc w:val="both"/>
        <w:rPr>
          <w:rFonts w:ascii="Palatino Linotype" w:hAnsi="Palatino Linotype"/>
        </w:rPr>
      </w:pPr>
      <w:r w:rsidRPr="004354CF">
        <w:rPr>
          <w:rFonts w:ascii="Palatino Linotype" w:hAnsi="Palatino Linotype"/>
        </w:rPr>
        <w:t xml:space="preserve">Οι βραχίονες (μπράτσα) θα προσαρμόζονται στο κάτω μέρος του καθίσματος ενώ  το υλικό κατασκευής και το σχήμα τους αφήνεται στην κρίση του προσφέροντος.  Σε κάθε περίπτωση το υλικό θα πρέπει να είναι υψηλής αντοχής, αισθητικής και διάρκειας σε χρήση. </w:t>
      </w:r>
    </w:p>
    <w:p w:rsidR="004354CF" w:rsidRPr="004354CF" w:rsidRDefault="004354CF" w:rsidP="004354CF">
      <w:pPr>
        <w:numPr>
          <w:ilvl w:val="0"/>
          <w:numId w:val="20"/>
        </w:numPr>
        <w:tabs>
          <w:tab w:val="clear" w:pos="1134"/>
          <w:tab w:val="num" w:pos="589"/>
        </w:tabs>
        <w:spacing w:before="60"/>
        <w:ind w:left="589" w:hanging="402"/>
        <w:jc w:val="both"/>
        <w:rPr>
          <w:rFonts w:ascii="Palatino Linotype" w:hAnsi="Palatino Linotype"/>
        </w:rPr>
      </w:pPr>
      <w:r w:rsidRPr="004354CF">
        <w:rPr>
          <w:rFonts w:ascii="Palatino Linotype" w:hAnsi="Palatino Linotype"/>
        </w:rPr>
        <w:t xml:space="preserve">Η εσωτερική επένδυση της έδρας και της πλάτης θα είναι από μαλακή διογκωμένη </w:t>
      </w:r>
      <w:proofErr w:type="spellStart"/>
      <w:r w:rsidRPr="004354CF">
        <w:rPr>
          <w:rFonts w:ascii="Palatino Linotype" w:hAnsi="Palatino Linotype"/>
        </w:rPr>
        <w:t>πολυουρεθάνη</w:t>
      </w:r>
      <w:proofErr w:type="spellEnd"/>
      <w:r w:rsidRPr="004354CF">
        <w:rPr>
          <w:rFonts w:ascii="Palatino Linotype" w:hAnsi="Palatino Linotype"/>
        </w:rPr>
        <w:t xml:space="preserve"> (αφρολέξ) πυκνότητας για την έδρα 30 kg/m3  και πάχους  </w:t>
      </w:r>
      <w:smartTag w:uri="urn:schemas-microsoft-com:office:smarttags" w:element="metricconverter">
        <w:smartTagPr>
          <w:attr w:name="ProductID" w:val="50 mm"/>
        </w:smartTagPr>
        <w:r w:rsidRPr="004354CF">
          <w:rPr>
            <w:rFonts w:ascii="Palatino Linotype" w:hAnsi="Palatino Linotype"/>
          </w:rPr>
          <w:t>50 mm</w:t>
        </w:r>
      </w:smartTag>
      <w:r w:rsidRPr="004354CF">
        <w:rPr>
          <w:rFonts w:ascii="Palatino Linotype" w:hAnsi="Palatino Linotype"/>
        </w:rPr>
        <w:t xml:space="preserve">  ενώ για την </w:t>
      </w:r>
      <w:r w:rsidRPr="004354CF">
        <w:rPr>
          <w:rFonts w:ascii="Palatino Linotype" w:hAnsi="Palatino Linotype"/>
        </w:rPr>
        <w:lastRenderedPageBreak/>
        <w:t xml:space="preserve">πλάτη 25 kg/m3 και πάχους </w:t>
      </w:r>
      <w:smartTag w:uri="urn:schemas-microsoft-com:office:smarttags" w:element="metricconverter">
        <w:smartTagPr>
          <w:attr w:name="ProductID" w:val="40 mm"/>
        </w:smartTagPr>
        <w:r w:rsidRPr="004354CF">
          <w:rPr>
            <w:rFonts w:ascii="Palatino Linotype" w:hAnsi="Palatino Linotype"/>
          </w:rPr>
          <w:t>40 mm</w:t>
        </w:r>
      </w:smartTag>
      <w:r w:rsidRPr="004354CF">
        <w:rPr>
          <w:rFonts w:ascii="Palatino Linotype" w:hAnsi="Palatino Linotype"/>
        </w:rPr>
        <w:t xml:space="preserve">.  Η εξωτερική επένδυση θα είναι από αντιιδρωτικό βραδύκαυστο ύφασμα σε  χρώμα που θα επιλεγεί από την Υπηρεσία από το διαθέσιμο </w:t>
      </w:r>
      <w:proofErr w:type="spellStart"/>
      <w:r w:rsidRPr="004354CF">
        <w:rPr>
          <w:rFonts w:ascii="Palatino Linotype" w:hAnsi="Palatino Linotype"/>
        </w:rPr>
        <w:t>χρωματολόγιο</w:t>
      </w:r>
      <w:proofErr w:type="spellEnd"/>
    </w:p>
    <w:p w:rsidR="00E75E4E" w:rsidRDefault="008156D5" w:rsidP="00BF2982">
      <w:pPr>
        <w:spacing w:before="200"/>
        <w:jc w:val="both"/>
        <w:rPr>
          <w:rFonts w:ascii="Palatino Linotype" w:hAnsi="Palatino Linotype"/>
        </w:rPr>
      </w:pPr>
      <w:r w:rsidRPr="00310DE0">
        <w:rPr>
          <w:rFonts w:ascii="Palatino Linotype" w:hAnsi="Palatino Linotype"/>
        </w:rPr>
        <w:t xml:space="preserve">Η ανάθεση θα γίνει </w:t>
      </w:r>
      <w:r w:rsidR="003519A2" w:rsidRPr="00310DE0">
        <w:rPr>
          <w:rFonts w:ascii="Palatino Linotype" w:hAnsi="Palatino Linotype"/>
        </w:rPr>
        <w:t xml:space="preserve">στην εταιρεία με την </w:t>
      </w:r>
      <w:r w:rsidR="00310DE0" w:rsidRPr="00310DE0">
        <w:rPr>
          <w:rFonts w:ascii="Palatino Linotype" w:hAnsi="Palatino Linotype"/>
        </w:rPr>
        <w:t>χαμηλότερη τιμή.</w:t>
      </w:r>
    </w:p>
    <w:p w:rsidR="005125A7" w:rsidRDefault="005125A7" w:rsidP="005125A7">
      <w:pPr>
        <w:tabs>
          <w:tab w:val="left" w:pos="567"/>
        </w:tabs>
        <w:autoSpaceDE w:val="0"/>
        <w:autoSpaceDN w:val="0"/>
        <w:adjustRightInd w:val="0"/>
        <w:jc w:val="both"/>
        <w:rPr>
          <w:rFonts w:ascii="Palatino Linotype" w:hAnsi="Palatino Linotype"/>
          <w:b/>
          <w:color w:val="000000"/>
        </w:rPr>
      </w:pPr>
    </w:p>
    <w:p w:rsidR="00C51C6D" w:rsidRPr="00D2389C" w:rsidRDefault="00C51C6D" w:rsidP="005125A7">
      <w:pPr>
        <w:tabs>
          <w:tab w:val="left" w:pos="567"/>
        </w:tabs>
        <w:autoSpaceDE w:val="0"/>
        <w:autoSpaceDN w:val="0"/>
        <w:adjustRightInd w:val="0"/>
        <w:jc w:val="both"/>
        <w:rPr>
          <w:rFonts w:ascii="Palatino Linotype" w:hAnsi="Palatino Linotype"/>
          <w:b/>
          <w:color w:val="000000"/>
        </w:rPr>
      </w:pPr>
      <w:r w:rsidRPr="00D2389C">
        <w:rPr>
          <w:rFonts w:ascii="Palatino Linotype" w:hAnsi="Palatino Linotype"/>
          <w:b/>
          <w:color w:val="000000"/>
        </w:rPr>
        <w:t>Τεχνικέ</w:t>
      </w:r>
      <w:r w:rsidR="00F065D8" w:rsidRPr="00D2389C">
        <w:rPr>
          <w:rFonts w:ascii="Palatino Linotype" w:hAnsi="Palatino Linotype"/>
          <w:b/>
          <w:color w:val="000000"/>
        </w:rPr>
        <w:t xml:space="preserve">ς πληροφορίες </w:t>
      </w:r>
      <w:r w:rsidR="00CD4B29" w:rsidRPr="00D2389C">
        <w:rPr>
          <w:rFonts w:ascii="Palatino Linotype" w:hAnsi="Palatino Linotype"/>
          <w:b/>
          <w:color w:val="000000"/>
        </w:rPr>
        <w:t>:</w:t>
      </w:r>
    </w:p>
    <w:p w:rsidR="00CD4B29" w:rsidRPr="00E75E4E" w:rsidRDefault="0008110A" w:rsidP="00CD4B29">
      <w:r w:rsidRPr="00D2389C">
        <w:rPr>
          <w:rFonts w:ascii="Palatino Linotype" w:hAnsi="Palatino Linotype"/>
        </w:rPr>
        <w:t xml:space="preserve">κ. </w:t>
      </w:r>
      <w:r w:rsidR="00AC41AE" w:rsidRPr="00D2389C">
        <w:rPr>
          <w:rFonts w:ascii="Palatino Linotype" w:hAnsi="Palatino Linotype"/>
        </w:rPr>
        <w:t xml:space="preserve">Παναγιώτη </w:t>
      </w:r>
      <w:proofErr w:type="spellStart"/>
      <w:r w:rsidR="00AC41AE" w:rsidRPr="00D2389C">
        <w:rPr>
          <w:rFonts w:ascii="Palatino Linotype" w:hAnsi="Palatino Linotype"/>
        </w:rPr>
        <w:t>Κακουδάκη</w:t>
      </w:r>
      <w:proofErr w:type="spellEnd"/>
      <w:r w:rsidR="008024D0" w:rsidRPr="00D2389C">
        <w:rPr>
          <w:rFonts w:ascii="Palatino Linotype" w:hAnsi="Palatino Linotype"/>
        </w:rPr>
        <w:t xml:space="preserve"> 2810 39</w:t>
      </w:r>
      <w:r w:rsidR="00045CC6" w:rsidRPr="00D2389C">
        <w:rPr>
          <w:rFonts w:ascii="Palatino Linotype" w:hAnsi="Palatino Linotype"/>
        </w:rPr>
        <w:t>311</w:t>
      </w:r>
      <w:r w:rsidR="00AC41AE" w:rsidRPr="00D2389C">
        <w:rPr>
          <w:rFonts w:ascii="Palatino Linotype" w:hAnsi="Palatino Linotype"/>
        </w:rPr>
        <w:t>5</w:t>
      </w:r>
    </w:p>
    <w:p w:rsidR="00D400E8" w:rsidRPr="00310DE0" w:rsidRDefault="00D400E8" w:rsidP="00112BEC">
      <w:pPr>
        <w:tabs>
          <w:tab w:val="left" w:pos="567"/>
        </w:tabs>
        <w:autoSpaceDE w:val="0"/>
        <w:autoSpaceDN w:val="0"/>
        <w:adjustRightInd w:val="0"/>
        <w:jc w:val="both"/>
        <w:rPr>
          <w:rFonts w:ascii="Palatino Linotype" w:hAnsi="Palatino Linotype"/>
          <w:color w:val="000000"/>
        </w:rPr>
      </w:pPr>
    </w:p>
    <w:p w:rsidR="00D479E1" w:rsidRPr="000520AC" w:rsidRDefault="004511CE" w:rsidP="00F618F5">
      <w:pPr>
        <w:pStyle w:val="a3"/>
        <w:spacing w:line="280" w:lineRule="atLeast"/>
        <w:rPr>
          <w:rFonts w:ascii="Palatino Linotype" w:hAnsi="Palatino Linotype"/>
          <w:sz w:val="20"/>
          <w:szCs w:val="20"/>
        </w:rPr>
      </w:pPr>
      <w:r w:rsidRPr="000520AC">
        <w:rPr>
          <w:rFonts w:ascii="Palatino Linotype" w:hAnsi="Palatino Linotype"/>
          <w:sz w:val="20"/>
          <w:szCs w:val="20"/>
        </w:rPr>
        <w:t>Γενικές πληροφορίες</w:t>
      </w:r>
      <w:r w:rsidR="006A2C86" w:rsidRPr="000520AC">
        <w:rPr>
          <w:rFonts w:ascii="Palatino Linotype" w:hAnsi="Palatino Linotype"/>
          <w:sz w:val="20"/>
          <w:szCs w:val="20"/>
        </w:rPr>
        <w:t xml:space="preserve"> </w:t>
      </w:r>
      <w:r w:rsidRPr="000520AC">
        <w:rPr>
          <w:rFonts w:ascii="Palatino Linotype" w:hAnsi="Palatino Linotype"/>
          <w:sz w:val="20"/>
          <w:szCs w:val="20"/>
        </w:rPr>
        <w:t xml:space="preserve">μπορούν να παίρνουν οι ενδιαφερόμενοι όλες τις εργάσιμες ημέρες και ώρες των Δημοσίων Υπηρεσιών </w:t>
      </w:r>
      <w:r w:rsidR="006A2C86" w:rsidRPr="000520AC">
        <w:rPr>
          <w:rFonts w:ascii="Palatino Linotype" w:hAnsi="Palatino Linotype"/>
          <w:sz w:val="20"/>
          <w:szCs w:val="20"/>
        </w:rPr>
        <w:t>από τα γραφεία του Τμήματος Προμηθ</w:t>
      </w:r>
      <w:r w:rsidR="00360A7B" w:rsidRPr="000520AC">
        <w:rPr>
          <w:rFonts w:ascii="Palatino Linotype" w:hAnsi="Palatino Linotype"/>
          <w:sz w:val="20"/>
          <w:szCs w:val="20"/>
        </w:rPr>
        <w:t>ειών – Κτή</w:t>
      </w:r>
      <w:r w:rsidR="006A2C86" w:rsidRPr="000520AC">
        <w:rPr>
          <w:rFonts w:ascii="Palatino Linotype" w:hAnsi="Palatino Linotype"/>
          <w:sz w:val="20"/>
          <w:szCs w:val="20"/>
        </w:rPr>
        <w:t xml:space="preserve">ριο Διοίκησης </w:t>
      </w:r>
      <w:r w:rsidR="009858A7" w:rsidRPr="000520AC">
        <w:rPr>
          <w:rFonts w:ascii="Palatino Linotype" w:hAnsi="Palatino Linotype"/>
          <w:sz w:val="20"/>
          <w:szCs w:val="20"/>
        </w:rPr>
        <w:t xml:space="preserve">Ι </w:t>
      </w:r>
      <w:r w:rsidR="006A2C86" w:rsidRPr="000520AC">
        <w:rPr>
          <w:rFonts w:ascii="Palatino Linotype" w:hAnsi="Palatino Linotype"/>
          <w:sz w:val="20"/>
          <w:szCs w:val="20"/>
        </w:rPr>
        <w:t>-</w:t>
      </w:r>
      <w:r w:rsidR="00D479E1" w:rsidRPr="000520AC">
        <w:rPr>
          <w:rFonts w:ascii="Palatino Linotype" w:hAnsi="Palatino Linotype"/>
          <w:sz w:val="20"/>
          <w:szCs w:val="20"/>
        </w:rPr>
        <w:t xml:space="preserve"> του Π.Κ </w:t>
      </w:r>
      <w:r w:rsidR="00FD6C15" w:rsidRPr="000520AC">
        <w:rPr>
          <w:rFonts w:ascii="Palatino Linotype" w:hAnsi="Palatino Linotype"/>
          <w:sz w:val="20"/>
          <w:szCs w:val="20"/>
        </w:rPr>
        <w:t>στις Βούτες</w:t>
      </w:r>
      <w:r w:rsidR="00D479E1" w:rsidRPr="000520AC">
        <w:rPr>
          <w:rFonts w:ascii="Palatino Linotype" w:hAnsi="Palatino Linotype"/>
          <w:sz w:val="20"/>
          <w:szCs w:val="20"/>
        </w:rPr>
        <w:t xml:space="preserve"> και στ</w:t>
      </w:r>
      <w:r w:rsidR="000A1675" w:rsidRPr="000520AC">
        <w:rPr>
          <w:rFonts w:ascii="Palatino Linotype" w:hAnsi="Palatino Linotype"/>
          <w:sz w:val="20"/>
          <w:szCs w:val="20"/>
        </w:rPr>
        <w:t>ο τηλ</w:t>
      </w:r>
      <w:r w:rsidR="00855A40" w:rsidRPr="000520AC">
        <w:rPr>
          <w:rFonts w:ascii="Palatino Linotype" w:hAnsi="Palatino Linotype"/>
          <w:sz w:val="20"/>
          <w:szCs w:val="20"/>
        </w:rPr>
        <w:t>.</w:t>
      </w:r>
      <w:r w:rsidRPr="000520AC">
        <w:rPr>
          <w:rFonts w:ascii="Palatino Linotype" w:hAnsi="Palatino Linotype"/>
          <w:sz w:val="20"/>
          <w:szCs w:val="20"/>
        </w:rPr>
        <w:t xml:space="preserve"> 2810-3</w:t>
      </w:r>
      <w:r w:rsidR="00D479E1" w:rsidRPr="000520AC">
        <w:rPr>
          <w:rFonts w:ascii="Palatino Linotype" w:hAnsi="Palatino Linotype"/>
          <w:sz w:val="20"/>
          <w:szCs w:val="20"/>
        </w:rPr>
        <w:t>9</w:t>
      </w:r>
      <w:r w:rsidR="006A2C86" w:rsidRPr="000520AC">
        <w:rPr>
          <w:rFonts w:ascii="Palatino Linotype" w:hAnsi="Palatino Linotype"/>
          <w:sz w:val="20"/>
          <w:szCs w:val="20"/>
        </w:rPr>
        <w:t>3</w:t>
      </w:r>
      <w:r w:rsidR="0027569B" w:rsidRPr="000520AC">
        <w:rPr>
          <w:rFonts w:ascii="Palatino Linotype" w:hAnsi="Palatino Linotype"/>
          <w:sz w:val="20"/>
          <w:szCs w:val="20"/>
        </w:rPr>
        <w:t>1</w:t>
      </w:r>
      <w:r w:rsidR="00256712" w:rsidRPr="000520AC">
        <w:rPr>
          <w:rFonts w:ascii="Palatino Linotype" w:hAnsi="Palatino Linotype"/>
          <w:sz w:val="20"/>
          <w:szCs w:val="20"/>
        </w:rPr>
        <w:t>3</w:t>
      </w:r>
      <w:r w:rsidR="009858A7" w:rsidRPr="000520AC">
        <w:rPr>
          <w:rFonts w:ascii="Palatino Linotype" w:hAnsi="Palatino Linotype"/>
          <w:sz w:val="20"/>
          <w:szCs w:val="20"/>
        </w:rPr>
        <w:t>7.</w:t>
      </w:r>
    </w:p>
    <w:p w:rsidR="003752B5" w:rsidRPr="00B03DAF" w:rsidRDefault="003752B5" w:rsidP="00497B3D">
      <w:pPr>
        <w:pStyle w:val="a3"/>
        <w:spacing w:line="280" w:lineRule="atLeast"/>
        <w:rPr>
          <w:rFonts w:ascii="Palatino Linotype" w:hAnsi="Palatino Linotype"/>
          <w:sz w:val="20"/>
          <w:szCs w:val="20"/>
          <w:highlight w:val="yellow"/>
        </w:rPr>
      </w:pPr>
    </w:p>
    <w:p w:rsidR="006760B1" w:rsidRPr="00F11CA0" w:rsidRDefault="00D479E1" w:rsidP="00497B3D">
      <w:pPr>
        <w:pStyle w:val="a3"/>
        <w:spacing w:line="280" w:lineRule="atLeast"/>
        <w:rPr>
          <w:rFonts w:ascii="Palatino Linotype" w:hAnsi="Palatino Linotype"/>
          <w:sz w:val="20"/>
          <w:szCs w:val="20"/>
        </w:rPr>
      </w:pPr>
      <w:r w:rsidRPr="00E75E4E">
        <w:rPr>
          <w:rFonts w:ascii="Palatino Linotype" w:hAnsi="Palatino Linotype"/>
          <w:sz w:val="20"/>
          <w:szCs w:val="20"/>
        </w:rPr>
        <w:t>Προσφορές</w:t>
      </w:r>
      <w:r w:rsidR="005F3212" w:rsidRPr="00E75E4E">
        <w:rPr>
          <w:rFonts w:ascii="Palatino Linotype" w:hAnsi="Palatino Linotype"/>
          <w:sz w:val="20"/>
          <w:szCs w:val="20"/>
        </w:rPr>
        <w:t xml:space="preserve"> θα </w:t>
      </w:r>
      <w:r w:rsidRPr="00E75E4E">
        <w:rPr>
          <w:rFonts w:ascii="Palatino Linotype" w:hAnsi="Palatino Linotype"/>
          <w:sz w:val="20"/>
          <w:szCs w:val="20"/>
        </w:rPr>
        <w:t xml:space="preserve">γίνονται δεκτές από τους </w:t>
      </w:r>
      <w:r w:rsidR="009B626A" w:rsidRPr="00E75E4E">
        <w:rPr>
          <w:rFonts w:ascii="Palatino Linotype" w:hAnsi="Palatino Linotype"/>
          <w:sz w:val="20"/>
          <w:szCs w:val="20"/>
        </w:rPr>
        <w:t>ενδιαφερομέ</w:t>
      </w:r>
      <w:r w:rsidR="005F3212" w:rsidRPr="00E75E4E">
        <w:rPr>
          <w:rFonts w:ascii="Palatino Linotype" w:hAnsi="Palatino Linotype"/>
          <w:sz w:val="20"/>
          <w:szCs w:val="20"/>
        </w:rPr>
        <w:t xml:space="preserve">νους μέχρι </w:t>
      </w:r>
      <w:r w:rsidR="005F3212" w:rsidRPr="00F11CA0">
        <w:rPr>
          <w:rFonts w:ascii="Palatino Linotype" w:hAnsi="Palatino Linotype"/>
          <w:sz w:val="20"/>
          <w:szCs w:val="20"/>
        </w:rPr>
        <w:t>και τη</w:t>
      </w:r>
      <w:r w:rsidR="0033034D" w:rsidRPr="00F11CA0">
        <w:rPr>
          <w:rFonts w:ascii="Palatino Linotype" w:hAnsi="Palatino Linotype"/>
          <w:sz w:val="20"/>
          <w:szCs w:val="20"/>
        </w:rPr>
        <w:t>ν</w:t>
      </w:r>
      <w:r w:rsidR="001B0F28" w:rsidRPr="00F11CA0">
        <w:rPr>
          <w:rFonts w:ascii="Palatino Linotype" w:hAnsi="Palatino Linotype"/>
          <w:b/>
          <w:sz w:val="20"/>
          <w:szCs w:val="20"/>
        </w:rPr>
        <w:t xml:space="preserve"> </w:t>
      </w:r>
      <w:r w:rsidR="00F11CA0" w:rsidRPr="00F11CA0">
        <w:rPr>
          <w:rFonts w:ascii="Palatino Linotype" w:hAnsi="Palatino Linotype"/>
          <w:b/>
          <w:sz w:val="20"/>
          <w:szCs w:val="20"/>
        </w:rPr>
        <w:t xml:space="preserve">Παρασκευή 21 Οκτωβρίου </w:t>
      </w:r>
      <w:r w:rsidR="00225F21" w:rsidRPr="00F11CA0">
        <w:rPr>
          <w:rFonts w:ascii="Palatino Linotype" w:hAnsi="Palatino Linotype"/>
          <w:b/>
          <w:sz w:val="20"/>
          <w:szCs w:val="20"/>
        </w:rPr>
        <w:t xml:space="preserve"> 2016</w:t>
      </w:r>
      <w:r w:rsidR="00103BCF" w:rsidRPr="00F11CA0">
        <w:rPr>
          <w:rFonts w:ascii="Palatino Linotype" w:hAnsi="Palatino Linotype"/>
          <w:b/>
          <w:sz w:val="20"/>
          <w:szCs w:val="20"/>
        </w:rPr>
        <w:t xml:space="preserve"> </w:t>
      </w:r>
      <w:r w:rsidR="005F3212" w:rsidRPr="00F11CA0">
        <w:rPr>
          <w:rFonts w:ascii="Palatino Linotype" w:hAnsi="Palatino Linotype"/>
          <w:sz w:val="20"/>
          <w:szCs w:val="20"/>
        </w:rPr>
        <w:t xml:space="preserve">και ώρα </w:t>
      </w:r>
      <w:r w:rsidR="00225F21" w:rsidRPr="00F11CA0">
        <w:rPr>
          <w:rFonts w:ascii="Palatino Linotype" w:hAnsi="Palatino Linotype"/>
          <w:b/>
          <w:sz w:val="20"/>
          <w:szCs w:val="20"/>
        </w:rPr>
        <w:t>1</w:t>
      </w:r>
      <w:r w:rsidR="000520AC" w:rsidRPr="00F11CA0">
        <w:rPr>
          <w:rFonts w:ascii="Palatino Linotype" w:hAnsi="Palatino Linotype"/>
          <w:b/>
          <w:sz w:val="20"/>
          <w:szCs w:val="20"/>
        </w:rPr>
        <w:t>4</w:t>
      </w:r>
      <w:r w:rsidR="005F3212" w:rsidRPr="00F11CA0">
        <w:rPr>
          <w:rFonts w:ascii="Palatino Linotype" w:hAnsi="Palatino Linotype"/>
          <w:b/>
          <w:sz w:val="20"/>
          <w:szCs w:val="20"/>
        </w:rPr>
        <w:t>:</w:t>
      </w:r>
      <w:r w:rsidR="000520AC" w:rsidRPr="00F11CA0">
        <w:rPr>
          <w:rFonts w:ascii="Palatino Linotype" w:hAnsi="Palatino Linotype"/>
          <w:b/>
          <w:sz w:val="20"/>
          <w:szCs w:val="20"/>
        </w:rPr>
        <w:t>0</w:t>
      </w:r>
      <w:r w:rsidR="005F3212" w:rsidRPr="00F11CA0">
        <w:rPr>
          <w:rFonts w:ascii="Palatino Linotype" w:hAnsi="Palatino Linotype"/>
          <w:b/>
          <w:sz w:val="20"/>
          <w:szCs w:val="20"/>
        </w:rPr>
        <w:t>0</w:t>
      </w:r>
      <w:r w:rsidR="00E42555" w:rsidRPr="00F11CA0">
        <w:rPr>
          <w:rFonts w:ascii="Palatino Linotype" w:hAnsi="Palatino Linotype"/>
          <w:sz w:val="20"/>
          <w:szCs w:val="20"/>
        </w:rPr>
        <w:t xml:space="preserve"> στο Τμήμα Προμηθειών της Υποδ/νσης Οικονομικής Διαχείρισης του Πανεπιστημίου Κρήτης στις </w:t>
      </w:r>
      <w:proofErr w:type="spellStart"/>
      <w:r w:rsidR="00E42555" w:rsidRPr="00F11CA0">
        <w:rPr>
          <w:rFonts w:ascii="Palatino Linotype" w:hAnsi="Palatino Linotype"/>
          <w:sz w:val="20"/>
          <w:szCs w:val="20"/>
        </w:rPr>
        <w:t>Βούτες</w:t>
      </w:r>
      <w:proofErr w:type="spellEnd"/>
      <w:r w:rsidR="00E42555" w:rsidRPr="00F11CA0">
        <w:rPr>
          <w:rFonts w:ascii="Palatino Linotype" w:hAnsi="Palatino Linotype"/>
          <w:sz w:val="20"/>
          <w:szCs w:val="20"/>
        </w:rPr>
        <w:t xml:space="preserve"> Ηρακλείου</w:t>
      </w:r>
      <w:r w:rsidR="009B626A" w:rsidRPr="00F11CA0">
        <w:rPr>
          <w:rFonts w:ascii="Palatino Linotype" w:hAnsi="Palatino Linotype"/>
          <w:sz w:val="20"/>
          <w:szCs w:val="20"/>
        </w:rPr>
        <w:t xml:space="preserve"> </w:t>
      </w:r>
      <w:r w:rsidR="00E42555" w:rsidRPr="00F11CA0">
        <w:rPr>
          <w:rFonts w:ascii="Palatino Linotype" w:hAnsi="Palatino Linotype"/>
          <w:sz w:val="20"/>
          <w:szCs w:val="20"/>
        </w:rPr>
        <w:t>(</w:t>
      </w:r>
      <w:r w:rsidR="006507EF" w:rsidRPr="00F11CA0">
        <w:rPr>
          <w:rFonts w:ascii="Palatino Linotype" w:hAnsi="Palatino Linotype"/>
          <w:sz w:val="20"/>
          <w:szCs w:val="20"/>
        </w:rPr>
        <w:t>κτή</w:t>
      </w:r>
      <w:r w:rsidR="00FD6C15" w:rsidRPr="00F11CA0">
        <w:rPr>
          <w:rFonts w:ascii="Palatino Linotype" w:hAnsi="Palatino Linotype"/>
          <w:sz w:val="20"/>
          <w:szCs w:val="20"/>
        </w:rPr>
        <w:t>ριο Διοίκησης</w:t>
      </w:r>
      <w:r w:rsidR="009858A7" w:rsidRPr="00F11CA0">
        <w:rPr>
          <w:rFonts w:ascii="Palatino Linotype" w:hAnsi="Palatino Linotype"/>
          <w:sz w:val="20"/>
          <w:szCs w:val="20"/>
        </w:rPr>
        <w:t xml:space="preserve"> Ι, </w:t>
      </w:r>
      <w:proofErr w:type="spellStart"/>
      <w:r w:rsidR="009858A7" w:rsidRPr="00F11CA0">
        <w:rPr>
          <w:rFonts w:ascii="Palatino Linotype" w:hAnsi="Palatino Linotype"/>
          <w:sz w:val="20"/>
          <w:szCs w:val="20"/>
        </w:rPr>
        <w:t>γραφ</w:t>
      </w:r>
      <w:proofErr w:type="spellEnd"/>
      <w:r w:rsidR="009858A7" w:rsidRPr="00F11CA0">
        <w:rPr>
          <w:rFonts w:ascii="Palatino Linotype" w:hAnsi="Palatino Linotype"/>
          <w:sz w:val="20"/>
          <w:szCs w:val="20"/>
        </w:rPr>
        <w:t>. 109</w:t>
      </w:r>
      <w:r w:rsidR="00E42555" w:rsidRPr="00F11CA0">
        <w:rPr>
          <w:rFonts w:ascii="Palatino Linotype" w:hAnsi="Palatino Linotype"/>
          <w:sz w:val="20"/>
          <w:szCs w:val="20"/>
        </w:rPr>
        <w:t>)</w:t>
      </w:r>
      <w:r w:rsidR="00FD6C15" w:rsidRPr="00F11CA0">
        <w:rPr>
          <w:rFonts w:ascii="Palatino Linotype" w:hAnsi="Palatino Linotype"/>
          <w:sz w:val="20"/>
          <w:szCs w:val="20"/>
        </w:rPr>
        <w:t>.</w:t>
      </w:r>
      <w:r w:rsidR="00FA4F30" w:rsidRPr="00F11CA0">
        <w:rPr>
          <w:rFonts w:ascii="Palatino Linotype" w:hAnsi="Palatino Linotype"/>
          <w:sz w:val="20"/>
          <w:szCs w:val="20"/>
        </w:rPr>
        <w:t xml:space="preserve">  Οι</w:t>
      </w:r>
      <w:r w:rsidR="00BF2982" w:rsidRPr="00F11CA0">
        <w:rPr>
          <w:rFonts w:ascii="Palatino Linotype" w:hAnsi="Palatino Linotype"/>
          <w:sz w:val="20"/>
          <w:szCs w:val="20"/>
        </w:rPr>
        <w:t xml:space="preserve"> προσφορές</w:t>
      </w:r>
      <w:r w:rsidR="00FA4F30" w:rsidRPr="00F11CA0">
        <w:rPr>
          <w:rFonts w:ascii="Palatino Linotype" w:hAnsi="Palatino Linotype"/>
          <w:sz w:val="20"/>
          <w:szCs w:val="20"/>
        </w:rPr>
        <w:t xml:space="preserve"> πρέπει να είναι σφραγισμένες και</w:t>
      </w:r>
      <w:r w:rsidR="00BF2982" w:rsidRPr="00F11CA0">
        <w:rPr>
          <w:rFonts w:ascii="Palatino Linotype" w:hAnsi="Palatino Linotype"/>
          <w:sz w:val="20"/>
          <w:szCs w:val="20"/>
        </w:rPr>
        <w:t xml:space="preserve"> θα πρέπει  να αναγράφεται και ο χρόνος παράδοσης των υλικ</w:t>
      </w:r>
      <w:r w:rsidR="00B540CB" w:rsidRPr="00F11CA0">
        <w:rPr>
          <w:rFonts w:ascii="Palatino Linotype" w:hAnsi="Palatino Linotype"/>
          <w:sz w:val="20"/>
          <w:szCs w:val="20"/>
        </w:rPr>
        <w:t>ών ή /και τέλεσης των εργασιών</w:t>
      </w:r>
      <w:r w:rsidR="00E75E4E" w:rsidRPr="00F11CA0">
        <w:rPr>
          <w:rFonts w:ascii="Palatino Linotype" w:hAnsi="Palatino Linotype"/>
          <w:sz w:val="20"/>
          <w:szCs w:val="20"/>
        </w:rPr>
        <w:t>.</w:t>
      </w:r>
    </w:p>
    <w:p w:rsidR="00F623EB" w:rsidRDefault="00FA4F30" w:rsidP="00F618F5">
      <w:pPr>
        <w:pStyle w:val="a3"/>
        <w:spacing w:line="280" w:lineRule="atLeast"/>
        <w:rPr>
          <w:rFonts w:ascii="Palatino Linotype" w:hAnsi="Palatino Linotype"/>
          <w:sz w:val="20"/>
          <w:szCs w:val="20"/>
        </w:rPr>
      </w:pPr>
      <w:r w:rsidRPr="00F11CA0">
        <w:rPr>
          <w:rFonts w:ascii="Palatino Linotype" w:hAnsi="Palatino Linotype"/>
          <w:sz w:val="20"/>
          <w:szCs w:val="20"/>
        </w:rPr>
        <w:t xml:space="preserve">Η αποσφράγιση των </w:t>
      </w:r>
      <w:r w:rsidR="00F140C3" w:rsidRPr="00F11CA0">
        <w:rPr>
          <w:rFonts w:ascii="Palatino Linotype" w:hAnsi="Palatino Linotype"/>
          <w:sz w:val="20"/>
          <w:szCs w:val="20"/>
        </w:rPr>
        <w:t xml:space="preserve">προσφορών θα γίνει την </w:t>
      </w:r>
      <w:r w:rsidR="00F11CA0" w:rsidRPr="00F11CA0">
        <w:rPr>
          <w:rFonts w:ascii="Palatino Linotype" w:hAnsi="Palatino Linotype"/>
          <w:b/>
          <w:sz w:val="20"/>
          <w:szCs w:val="20"/>
        </w:rPr>
        <w:t>Παρασκευή 21 Οκτωβρίου</w:t>
      </w:r>
      <w:r w:rsidR="00045CC6" w:rsidRPr="00F11CA0">
        <w:rPr>
          <w:rFonts w:ascii="Palatino Linotype" w:hAnsi="Palatino Linotype"/>
          <w:b/>
          <w:sz w:val="20"/>
          <w:szCs w:val="20"/>
        </w:rPr>
        <w:t xml:space="preserve">  2016 </w:t>
      </w:r>
      <w:r w:rsidRPr="00F11CA0">
        <w:rPr>
          <w:rFonts w:ascii="Palatino Linotype" w:hAnsi="Palatino Linotype"/>
          <w:b/>
          <w:sz w:val="20"/>
          <w:szCs w:val="20"/>
        </w:rPr>
        <w:t>στις</w:t>
      </w:r>
      <w:r w:rsidR="00C1349B" w:rsidRPr="00F11CA0">
        <w:rPr>
          <w:rFonts w:ascii="Palatino Linotype" w:hAnsi="Palatino Linotype"/>
          <w:b/>
          <w:sz w:val="20"/>
          <w:szCs w:val="20"/>
        </w:rPr>
        <w:t xml:space="preserve"> </w:t>
      </w:r>
      <w:r w:rsidR="007C4D74" w:rsidRPr="00F11CA0">
        <w:rPr>
          <w:rFonts w:ascii="Palatino Linotype" w:hAnsi="Palatino Linotype"/>
          <w:b/>
          <w:sz w:val="20"/>
          <w:szCs w:val="20"/>
        </w:rPr>
        <w:t>1</w:t>
      </w:r>
      <w:r w:rsidR="00E75E4E" w:rsidRPr="00F11CA0">
        <w:rPr>
          <w:rFonts w:ascii="Palatino Linotype" w:hAnsi="Palatino Linotype"/>
          <w:b/>
          <w:sz w:val="20"/>
          <w:szCs w:val="20"/>
        </w:rPr>
        <w:t>4</w:t>
      </w:r>
      <w:r w:rsidR="00F140C3" w:rsidRPr="00F11CA0">
        <w:rPr>
          <w:rFonts w:ascii="Palatino Linotype" w:hAnsi="Palatino Linotype"/>
          <w:b/>
          <w:sz w:val="20"/>
          <w:szCs w:val="20"/>
        </w:rPr>
        <w:t>:</w:t>
      </w:r>
      <w:r w:rsidR="0008110A" w:rsidRPr="00F11CA0">
        <w:rPr>
          <w:rFonts w:ascii="Palatino Linotype" w:hAnsi="Palatino Linotype"/>
          <w:b/>
          <w:sz w:val="20"/>
          <w:szCs w:val="20"/>
        </w:rPr>
        <w:t>40</w:t>
      </w:r>
      <w:r w:rsidR="00535E20" w:rsidRPr="00F11CA0">
        <w:rPr>
          <w:rFonts w:ascii="Palatino Linotype" w:hAnsi="Palatino Linotype"/>
          <w:b/>
          <w:sz w:val="20"/>
          <w:szCs w:val="20"/>
        </w:rPr>
        <w:t>.</w:t>
      </w:r>
    </w:p>
    <w:p w:rsidR="002E1AE7" w:rsidRDefault="002E1AE7" w:rsidP="00F618F5">
      <w:pPr>
        <w:pStyle w:val="a3"/>
        <w:spacing w:line="280" w:lineRule="atLeast"/>
        <w:rPr>
          <w:rFonts w:ascii="Palatino Linotype" w:hAnsi="Palatino Linotype"/>
          <w:sz w:val="20"/>
          <w:szCs w:val="20"/>
        </w:rPr>
      </w:pPr>
    </w:p>
    <w:p w:rsidR="004372A8" w:rsidRPr="00310DE0" w:rsidRDefault="004372A8" w:rsidP="00F618F5">
      <w:pPr>
        <w:pStyle w:val="a3"/>
        <w:spacing w:line="280" w:lineRule="atLeast"/>
        <w:rPr>
          <w:rFonts w:ascii="Palatino Linotype" w:hAnsi="Palatino Linotype"/>
          <w:sz w:val="20"/>
          <w:szCs w:val="20"/>
        </w:rPr>
      </w:pPr>
    </w:p>
    <w:p w:rsidR="00E75E4E" w:rsidRDefault="00840DD1" w:rsidP="00F623EB">
      <w:pPr>
        <w:ind w:left="1440"/>
        <w:jc w:val="center"/>
        <w:rPr>
          <w:rFonts w:ascii="Palatino Linotype" w:hAnsi="Palatino Linotype"/>
          <w:b/>
          <w:bCs/>
        </w:rPr>
      </w:pPr>
      <w:r w:rsidRPr="006507EF">
        <w:rPr>
          <w:rFonts w:ascii="Palatino Linotype" w:hAnsi="Palatino Linotype"/>
          <w:b/>
          <w:bCs/>
        </w:rPr>
        <w:t xml:space="preserve"> </w:t>
      </w:r>
      <w:r w:rsidR="009C383B" w:rsidRPr="006507EF">
        <w:rPr>
          <w:rFonts w:ascii="Palatino Linotype" w:hAnsi="Palatino Linotype"/>
          <w:b/>
          <w:bCs/>
        </w:rPr>
        <w:t xml:space="preserve">Ο </w:t>
      </w:r>
      <w:r w:rsidR="00E75E4E">
        <w:rPr>
          <w:rFonts w:ascii="Palatino Linotype" w:hAnsi="Palatino Linotype"/>
          <w:b/>
          <w:bCs/>
        </w:rPr>
        <w:t xml:space="preserve">Αναπληρωτής </w:t>
      </w:r>
      <w:r w:rsidR="009C383B" w:rsidRPr="006507EF">
        <w:rPr>
          <w:rFonts w:ascii="Palatino Linotype" w:hAnsi="Palatino Linotype"/>
          <w:b/>
          <w:bCs/>
        </w:rPr>
        <w:t>Π</w:t>
      </w:r>
      <w:r w:rsidR="00E75E4E">
        <w:rPr>
          <w:rFonts w:ascii="Palatino Linotype" w:hAnsi="Palatino Linotype"/>
          <w:b/>
          <w:bCs/>
        </w:rPr>
        <w:t>ρύτανη</w:t>
      </w:r>
      <w:r w:rsidR="009C383B" w:rsidRPr="006507EF">
        <w:rPr>
          <w:rFonts w:ascii="Palatino Linotype" w:hAnsi="Palatino Linotype"/>
          <w:b/>
          <w:bCs/>
        </w:rPr>
        <w:t xml:space="preserve"> </w:t>
      </w:r>
    </w:p>
    <w:p w:rsidR="00F623EB" w:rsidRPr="006507EF" w:rsidRDefault="009C383B" w:rsidP="00F623EB">
      <w:pPr>
        <w:ind w:left="1440"/>
        <w:jc w:val="center"/>
        <w:rPr>
          <w:rFonts w:ascii="Palatino Linotype" w:hAnsi="Palatino Linotype"/>
          <w:b/>
          <w:bCs/>
        </w:rPr>
      </w:pPr>
      <w:r w:rsidRPr="006507EF">
        <w:rPr>
          <w:rFonts w:ascii="Palatino Linotype" w:hAnsi="Palatino Linotype"/>
          <w:b/>
          <w:bCs/>
        </w:rPr>
        <w:t>του Πανεπιστημίου Κρήτης</w:t>
      </w:r>
    </w:p>
    <w:p w:rsidR="004372A8" w:rsidRDefault="009B626A" w:rsidP="00F623EB">
      <w:pPr>
        <w:rPr>
          <w:rFonts w:ascii="Palatino Linotype" w:hAnsi="Palatino Linotype"/>
          <w:b/>
          <w:bCs/>
        </w:rPr>
      </w:pPr>
      <w:r>
        <w:rPr>
          <w:rFonts w:ascii="Palatino Linotype" w:hAnsi="Palatino Linotype"/>
          <w:b/>
          <w:bCs/>
        </w:rPr>
        <w:t xml:space="preserve"> </w:t>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p>
    <w:p w:rsidR="004372A8" w:rsidRDefault="004372A8" w:rsidP="00F623EB">
      <w:pPr>
        <w:rPr>
          <w:rFonts w:ascii="Palatino Linotype" w:hAnsi="Palatino Linotype"/>
          <w:b/>
          <w:bCs/>
        </w:rPr>
      </w:pPr>
    </w:p>
    <w:p w:rsidR="00225F21" w:rsidRPr="00225F21" w:rsidRDefault="00045CDC" w:rsidP="004372A8">
      <w:pPr>
        <w:ind w:left="3600" w:firstLine="720"/>
        <w:rPr>
          <w:rFonts w:ascii="Palatino Linotype" w:hAnsi="Palatino Linotype"/>
          <w:b/>
          <w:bCs/>
        </w:rPr>
      </w:pPr>
      <w:r>
        <w:rPr>
          <w:rFonts w:ascii="Palatino Linotype" w:hAnsi="Palatino Linotype"/>
          <w:b/>
          <w:bCs/>
        </w:rPr>
        <w:t>Γεώργιος Τσ</w:t>
      </w:r>
      <w:r w:rsidR="00E75E4E">
        <w:rPr>
          <w:rFonts w:ascii="Palatino Linotype" w:hAnsi="Palatino Linotype"/>
          <w:b/>
          <w:bCs/>
        </w:rPr>
        <w:t>ιρώνης</w:t>
      </w:r>
    </w:p>
    <w:p w:rsidR="00225F21" w:rsidRDefault="00225F21" w:rsidP="004372A8">
      <w:pPr>
        <w:ind w:left="3600" w:firstLine="720"/>
        <w:rPr>
          <w:rFonts w:ascii="Palatino Linotype" w:hAnsi="Palatino Linotype"/>
          <w:b/>
          <w:bCs/>
        </w:rPr>
      </w:pPr>
    </w:p>
    <w:sectPr w:rsidR="00225F21" w:rsidSect="00E75E4E">
      <w:pgSz w:w="11906" w:h="16838"/>
      <w:pgMar w:top="1418" w:right="1247" w:bottom="1701"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1AE" w:rsidRDefault="00AC41AE">
      <w:r>
        <w:separator/>
      </w:r>
    </w:p>
  </w:endnote>
  <w:endnote w:type="continuationSeparator" w:id="1">
    <w:p w:rsidR="00AC41AE" w:rsidRDefault="00AC4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1AE" w:rsidRDefault="00AC41AE">
      <w:r>
        <w:separator/>
      </w:r>
    </w:p>
  </w:footnote>
  <w:footnote w:type="continuationSeparator" w:id="1">
    <w:p w:rsidR="00AC41AE" w:rsidRDefault="00AC4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5F21B2A"/>
    <w:multiLevelType w:val="hybridMultilevel"/>
    <w:tmpl w:val="2BB4F886"/>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nsid w:val="184D7010"/>
    <w:multiLevelType w:val="hybridMultilevel"/>
    <w:tmpl w:val="D97296EC"/>
    <w:lvl w:ilvl="0" w:tplc="7DE06966">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A5B3F98"/>
    <w:multiLevelType w:val="hybridMultilevel"/>
    <w:tmpl w:val="CC1E12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36BC165C"/>
    <w:multiLevelType w:val="multilevel"/>
    <w:tmpl w:val="51C6A5D8"/>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
    <w:nsid w:val="3B783809"/>
    <w:multiLevelType w:val="hybridMultilevel"/>
    <w:tmpl w:val="997E0C0C"/>
    <w:lvl w:ilvl="0" w:tplc="2FDC5126">
      <w:numFmt w:val="bullet"/>
      <w:lvlText w:val="-"/>
      <w:lvlJc w:val="left"/>
      <w:pPr>
        <w:tabs>
          <w:tab w:val="num" w:pos="840"/>
        </w:tabs>
        <w:ind w:left="840" w:hanging="360"/>
      </w:pPr>
      <w:rPr>
        <w:rFonts w:ascii="Times New Roman" w:eastAsia="Times New Roman" w:hAnsi="Times New Roman" w:cs="Times New Roman" w:hint="default"/>
      </w:rPr>
    </w:lvl>
    <w:lvl w:ilvl="1" w:tplc="04080003" w:tentative="1">
      <w:start w:val="1"/>
      <w:numFmt w:val="bullet"/>
      <w:lvlText w:val="o"/>
      <w:lvlJc w:val="left"/>
      <w:pPr>
        <w:tabs>
          <w:tab w:val="num" w:pos="1560"/>
        </w:tabs>
        <w:ind w:left="1560" w:hanging="360"/>
      </w:pPr>
      <w:rPr>
        <w:rFonts w:ascii="Courier New" w:hAnsi="Courier New" w:cs="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cs="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cs="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abstractNum w:abstractNumId="1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590900BB"/>
    <w:multiLevelType w:val="hybridMultilevel"/>
    <w:tmpl w:val="6D64F3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FBC7B52"/>
    <w:multiLevelType w:val="hybridMultilevel"/>
    <w:tmpl w:val="0C6AA9CA"/>
    <w:lvl w:ilvl="0" w:tplc="1D000DD6">
      <w:start w:val="1"/>
      <w:numFmt w:val="decimal"/>
      <w:lvlText w:val="%1."/>
      <w:lvlJc w:val="left"/>
      <w:pPr>
        <w:tabs>
          <w:tab w:val="num" w:pos="720"/>
        </w:tabs>
        <w:ind w:left="720" w:hanging="360"/>
      </w:pPr>
      <w:rPr>
        <w:rFonts w:ascii="Verdana" w:eastAsia="Times New Roman" w:hAnsi="Verdana" w:cs="Times New Roman"/>
        <w:sz w:val="18"/>
        <w:szCs w:val="18"/>
      </w:rPr>
    </w:lvl>
    <w:lvl w:ilvl="1" w:tplc="30E63262">
      <w:start w:val="1"/>
      <w:numFmt w:val="decimal"/>
      <w:lvlText w:val="%2."/>
      <w:lvlJc w:val="left"/>
      <w:pPr>
        <w:tabs>
          <w:tab w:val="num" w:pos="1440"/>
        </w:tabs>
        <w:ind w:left="1440" w:hanging="360"/>
      </w:pPr>
      <w:rPr>
        <w:rFonts w:hint="default"/>
        <w:sz w:val="18"/>
        <w:szCs w:val="1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62B34AF0"/>
    <w:multiLevelType w:val="hybridMultilevel"/>
    <w:tmpl w:val="1BF85AD2"/>
    <w:lvl w:ilvl="0" w:tplc="0408000D">
      <w:start w:val="1"/>
      <w:numFmt w:val="bullet"/>
      <w:lvlText w:val=""/>
      <w:lvlJc w:val="left"/>
      <w:pPr>
        <w:tabs>
          <w:tab w:val="num" w:pos="700"/>
        </w:tabs>
        <w:ind w:left="70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15">
    <w:nsid w:val="67347FCA"/>
    <w:multiLevelType w:val="hybridMultilevel"/>
    <w:tmpl w:val="85A68F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74A52FBF"/>
    <w:multiLevelType w:val="hybridMultilevel"/>
    <w:tmpl w:val="C9A8CA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B77648C"/>
    <w:multiLevelType w:val="hybridMultilevel"/>
    <w:tmpl w:val="8626F2F2"/>
    <w:lvl w:ilvl="0" w:tplc="7DE06966">
      <w:start w:val="1"/>
      <w:numFmt w:val="decimal"/>
      <w:lvlText w:val="%1."/>
      <w:lvlJc w:val="left"/>
      <w:pPr>
        <w:tabs>
          <w:tab w:val="num" w:pos="720"/>
        </w:tabs>
        <w:ind w:left="720" w:hanging="360"/>
      </w:pPr>
      <w:rPr>
        <w:rFonts w:hint="default"/>
        <w:b w:val="0"/>
        <w:i w:val="0"/>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721EE9"/>
    <w:multiLevelType w:val="multilevel"/>
    <w:tmpl w:val="ABDED658"/>
    <w:lvl w:ilvl="0">
      <w:start w:val="1"/>
      <w:numFmt w:val="bullet"/>
      <w:lvlText w:val=""/>
      <w:lvlJc w:val="left"/>
      <w:pPr>
        <w:tabs>
          <w:tab w:val="num" w:pos="1134"/>
        </w:tabs>
        <w:ind w:left="1134" w:hanging="567"/>
      </w:pPr>
      <w:rPr>
        <w:rFonts w:ascii="Wingdings" w:hAnsi="Wingdings" w:hint="default"/>
      </w:rPr>
    </w:lvl>
    <w:lvl w:ilvl="1">
      <w:start w:val="1"/>
      <w:numFmt w:val="bullet"/>
      <w:lvlText w:val="o"/>
      <w:lvlJc w:val="left"/>
      <w:pPr>
        <w:tabs>
          <w:tab w:val="num" w:pos="2664"/>
        </w:tabs>
        <w:ind w:left="2664" w:hanging="360"/>
      </w:pPr>
      <w:rPr>
        <w:rFonts w:ascii="Courier New" w:hAnsi="Courier New" w:cs="Courier New" w:hint="default"/>
      </w:rPr>
    </w:lvl>
    <w:lvl w:ilvl="2">
      <w:start w:val="1"/>
      <w:numFmt w:val="bullet"/>
      <w:lvlText w:val=""/>
      <w:lvlJc w:val="left"/>
      <w:pPr>
        <w:tabs>
          <w:tab w:val="num" w:pos="3384"/>
        </w:tabs>
        <w:ind w:left="3384" w:hanging="360"/>
      </w:pPr>
      <w:rPr>
        <w:rFonts w:ascii="Wingdings" w:hAnsi="Wingdings" w:hint="default"/>
      </w:rPr>
    </w:lvl>
    <w:lvl w:ilvl="3">
      <w:start w:val="1"/>
      <w:numFmt w:val="bullet"/>
      <w:lvlText w:val=""/>
      <w:lvlJc w:val="left"/>
      <w:pPr>
        <w:tabs>
          <w:tab w:val="num" w:pos="4104"/>
        </w:tabs>
        <w:ind w:left="4104" w:hanging="360"/>
      </w:pPr>
      <w:rPr>
        <w:rFonts w:ascii="Symbol" w:hAnsi="Symbol" w:hint="default"/>
      </w:rPr>
    </w:lvl>
    <w:lvl w:ilvl="4">
      <w:start w:val="1"/>
      <w:numFmt w:val="bullet"/>
      <w:lvlText w:val="o"/>
      <w:lvlJc w:val="left"/>
      <w:pPr>
        <w:tabs>
          <w:tab w:val="num" w:pos="4824"/>
        </w:tabs>
        <w:ind w:left="4824" w:hanging="360"/>
      </w:pPr>
      <w:rPr>
        <w:rFonts w:ascii="Courier New" w:hAnsi="Courier New" w:cs="Courier New" w:hint="default"/>
      </w:rPr>
    </w:lvl>
    <w:lvl w:ilvl="5">
      <w:start w:val="1"/>
      <w:numFmt w:val="bullet"/>
      <w:lvlText w:val=""/>
      <w:lvlJc w:val="left"/>
      <w:pPr>
        <w:tabs>
          <w:tab w:val="num" w:pos="5544"/>
        </w:tabs>
        <w:ind w:left="5544" w:hanging="360"/>
      </w:pPr>
      <w:rPr>
        <w:rFonts w:ascii="Wingdings" w:hAnsi="Wingdings" w:hint="default"/>
      </w:rPr>
    </w:lvl>
    <w:lvl w:ilvl="6">
      <w:start w:val="1"/>
      <w:numFmt w:val="bullet"/>
      <w:lvlText w:val=""/>
      <w:lvlJc w:val="left"/>
      <w:pPr>
        <w:tabs>
          <w:tab w:val="num" w:pos="6264"/>
        </w:tabs>
        <w:ind w:left="6264" w:hanging="360"/>
      </w:pPr>
      <w:rPr>
        <w:rFonts w:ascii="Symbol" w:hAnsi="Symbol" w:hint="default"/>
      </w:rPr>
    </w:lvl>
    <w:lvl w:ilvl="7">
      <w:start w:val="1"/>
      <w:numFmt w:val="bullet"/>
      <w:lvlText w:val="o"/>
      <w:lvlJc w:val="left"/>
      <w:pPr>
        <w:tabs>
          <w:tab w:val="num" w:pos="6984"/>
        </w:tabs>
        <w:ind w:left="6984" w:hanging="360"/>
      </w:pPr>
      <w:rPr>
        <w:rFonts w:ascii="Courier New" w:hAnsi="Courier New" w:cs="Courier New" w:hint="default"/>
      </w:rPr>
    </w:lvl>
    <w:lvl w:ilvl="8">
      <w:start w:val="1"/>
      <w:numFmt w:val="bullet"/>
      <w:lvlText w:val=""/>
      <w:lvlJc w:val="left"/>
      <w:pPr>
        <w:tabs>
          <w:tab w:val="num" w:pos="7704"/>
        </w:tabs>
        <w:ind w:left="7704" w:hanging="360"/>
      </w:pPr>
      <w:rPr>
        <w:rFonts w:ascii="Wingdings" w:hAnsi="Wingdings" w:hint="default"/>
      </w:rPr>
    </w:lvl>
  </w:abstractNum>
  <w:abstractNum w:abstractNumId="19">
    <w:nsid w:val="7F1472D6"/>
    <w:multiLevelType w:val="hybridMultilevel"/>
    <w:tmpl w:val="C2E44846"/>
    <w:lvl w:ilvl="0" w:tplc="E20EF7D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3"/>
  </w:num>
  <w:num w:numId="4">
    <w:abstractNumId w:val="10"/>
  </w:num>
  <w:num w:numId="5">
    <w:abstractNumId w:val="0"/>
  </w:num>
  <w:num w:numId="6">
    <w:abstractNumId w:val="1"/>
  </w:num>
  <w:num w:numId="7">
    <w:abstractNumId w:val="15"/>
  </w:num>
  <w:num w:numId="8">
    <w:abstractNumId w:val="9"/>
  </w:num>
  <w:num w:numId="9">
    <w:abstractNumId w:val="8"/>
  </w:num>
  <w:num w:numId="10">
    <w:abstractNumId w:val="19"/>
  </w:num>
  <w:num w:numId="11">
    <w:abstractNumId w:val="17"/>
  </w:num>
  <w:num w:numId="12">
    <w:abstractNumId w:val="12"/>
  </w:num>
  <w:num w:numId="13">
    <w:abstractNumId w:val="5"/>
  </w:num>
  <w:num w:numId="14">
    <w:abstractNumId w:val="6"/>
  </w:num>
  <w:num w:numId="15">
    <w:abstractNumId w:val="7"/>
  </w:num>
  <w:num w:numId="16">
    <w:abstractNumId w:val="4"/>
  </w:num>
  <w:num w:numId="17">
    <w:abstractNumId w:val="13"/>
  </w:num>
  <w:num w:numId="18">
    <w:abstractNumId w:val="16"/>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FE3A01"/>
    <w:rsid w:val="00030D54"/>
    <w:rsid w:val="00044269"/>
    <w:rsid w:val="00045CC6"/>
    <w:rsid w:val="00045CDC"/>
    <w:rsid w:val="000520AC"/>
    <w:rsid w:val="0005531E"/>
    <w:rsid w:val="000628BC"/>
    <w:rsid w:val="00072370"/>
    <w:rsid w:val="0008110A"/>
    <w:rsid w:val="0008598F"/>
    <w:rsid w:val="0009576C"/>
    <w:rsid w:val="00095CEE"/>
    <w:rsid w:val="000A0132"/>
    <w:rsid w:val="000A1675"/>
    <w:rsid w:val="000B53E5"/>
    <w:rsid w:val="000C4520"/>
    <w:rsid w:val="000E6884"/>
    <w:rsid w:val="000E7138"/>
    <w:rsid w:val="000F2536"/>
    <w:rsid w:val="000F3B0D"/>
    <w:rsid w:val="000F3B42"/>
    <w:rsid w:val="000F713B"/>
    <w:rsid w:val="00103023"/>
    <w:rsid w:val="00103BCF"/>
    <w:rsid w:val="00103EA7"/>
    <w:rsid w:val="001041E9"/>
    <w:rsid w:val="00112BEC"/>
    <w:rsid w:val="00112FC3"/>
    <w:rsid w:val="00122734"/>
    <w:rsid w:val="001332A6"/>
    <w:rsid w:val="0014117E"/>
    <w:rsid w:val="001517BA"/>
    <w:rsid w:val="0016066A"/>
    <w:rsid w:val="00164752"/>
    <w:rsid w:val="00174E00"/>
    <w:rsid w:val="001849DF"/>
    <w:rsid w:val="00184F55"/>
    <w:rsid w:val="001877ED"/>
    <w:rsid w:val="0019122E"/>
    <w:rsid w:val="00193D17"/>
    <w:rsid w:val="00196FA4"/>
    <w:rsid w:val="001A645E"/>
    <w:rsid w:val="001B0F28"/>
    <w:rsid w:val="001B21FC"/>
    <w:rsid w:val="001C6D91"/>
    <w:rsid w:val="001E2F98"/>
    <w:rsid w:val="001F735D"/>
    <w:rsid w:val="00200E64"/>
    <w:rsid w:val="00205FAB"/>
    <w:rsid w:val="00225F21"/>
    <w:rsid w:val="00242DF3"/>
    <w:rsid w:val="002512F8"/>
    <w:rsid w:val="00253B06"/>
    <w:rsid w:val="00256712"/>
    <w:rsid w:val="00267288"/>
    <w:rsid w:val="0027569B"/>
    <w:rsid w:val="00285A09"/>
    <w:rsid w:val="002966E3"/>
    <w:rsid w:val="002B2ED4"/>
    <w:rsid w:val="002C38D5"/>
    <w:rsid w:val="002D1DED"/>
    <w:rsid w:val="002E1AE7"/>
    <w:rsid w:val="002E3BD0"/>
    <w:rsid w:val="002E4059"/>
    <w:rsid w:val="002F5F0D"/>
    <w:rsid w:val="00301ED9"/>
    <w:rsid w:val="00305975"/>
    <w:rsid w:val="00310DE0"/>
    <w:rsid w:val="00310F05"/>
    <w:rsid w:val="00324917"/>
    <w:rsid w:val="0033034D"/>
    <w:rsid w:val="0033587E"/>
    <w:rsid w:val="00345545"/>
    <w:rsid w:val="003519A2"/>
    <w:rsid w:val="00356641"/>
    <w:rsid w:val="00360A7B"/>
    <w:rsid w:val="0036563D"/>
    <w:rsid w:val="0037423D"/>
    <w:rsid w:val="003752B5"/>
    <w:rsid w:val="00381DCB"/>
    <w:rsid w:val="00387375"/>
    <w:rsid w:val="00390AB8"/>
    <w:rsid w:val="003A37C8"/>
    <w:rsid w:val="003D74B3"/>
    <w:rsid w:val="003E310B"/>
    <w:rsid w:val="003F11A4"/>
    <w:rsid w:val="003F6AC5"/>
    <w:rsid w:val="004079B5"/>
    <w:rsid w:val="00413C58"/>
    <w:rsid w:val="00433F98"/>
    <w:rsid w:val="004354CF"/>
    <w:rsid w:val="004372A8"/>
    <w:rsid w:val="004376D5"/>
    <w:rsid w:val="0044248F"/>
    <w:rsid w:val="004511CE"/>
    <w:rsid w:val="0046775C"/>
    <w:rsid w:val="00496A0B"/>
    <w:rsid w:val="00497B3D"/>
    <w:rsid w:val="004A21EE"/>
    <w:rsid w:val="004A3BD5"/>
    <w:rsid w:val="004A73BA"/>
    <w:rsid w:val="004A77FD"/>
    <w:rsid w:val="004C4A25"/>
    <w:rsid w:val="004D22F8"/>
    <w:rsid w:val="004D39A1"/>
    <w:rsid w:val="004D4795"/>
    <w:rsid w:val="004E0A75"/>
    <w:rsid w:val="004E1193"/>
    <w:rsid w:val="004E6BB6"/>
    <w:rsid w:val="004F3A93"/>
    <w:rsid w:val="005125A7"/>
    <w:rsid w:val="0053225B"/>
    <w:rsid w:val="00535E20"/>
    <w:rsid w:val="005427FE"/>
    <w:rsid w:val="00542C89"/>
    <w:rsid w:val="0056168A"/>
    <w:rsid w:val="00577F18"/>
    <w:rsid w:val="00580E52"/>
    <w:rsid w:val="005826C2"/>
    <w:rsid w:val="00584A57"/>
    <w:rsid w:val="005950CF"/>
    <w:rsid w:val="00595C23"/>
    <w:rsid w:val="005A49EC"/>
    <w:rsid w:val="005B3A0C"/>
    <w:rsid w:val="005D0B4A"/>
    <w:rsid w:val="005D67D0"/>
    <w:rsid w:val="005F01EF"/>
    <w:rsid w:val="005F29A7"/>
    <w:rsid w:val="005F3212"/>
    <w:rsid w:val="005F5A98"/>
    <w:rsid w:val="0060463D"/>
    <w:rsid w:val="00611A8E"/>
    <w:rsid w:val="0061599C"/>
    <w:rsid w:val="00620CD5"/>
    <w:rsid w:val="00621C7D"/>
    <w:rsid w:val="00637332"/>
    <w:rsid w:val="006507EF"/>
    <w:rsid w:val="00656DD3"/>
    <w:rsid w:val="00671A60"/>
    <w:rsid w:val="006760B1"/>
    <w:rsid w:val="0068235B"/>
    <w:rsid w:val="006A1C3F"/>
    <w:rsid w:val="006A2C86"/>
    <w:rsid w:val="006C6C9F"/>
    <w:rsid w:val="006D1FD4"/>
    <w:rsid w:val="006D347D"/>
    <w:rsid w:val="006D3580"/>
    <w:rsid w:val="006E009F"/>
    <w:rsid w:val="006F1A05"/>
    <w:rsid w:val="006F4FFB"/>
    <w:rsid w:val="007056B1"/>
    <w:rsid w:val="00707D8F"/>
    <w:rsid w:val="007119DE"/>
    <w:rsid w:val="007256EF"/>
    <w:rsid w:val="00740E6F"/>
    <w:rsid w:val="00740F00"/>
    <w:rsid w:val="007431C3"/>
    <w:rsid w:val="007436F1"/>
    <w:rsid w:val="0075130D"/>
    <w:rsid w:val="00756B7C"/>
    <w:rsid w:val="00765C71"/>
    <w:rsid w:val="00767876"/>
    <w:rsid w:val="00770991"/>
    <w:rsid w:val="00780D25"/>
    <w:rsid w:val="00785D6D"/>
    <w:rsid w:val="00790A3F"/>
    <w:rsid w:val="00795E8D"/>
    <w:rsid w:val="007A43D9"/>
    <w:rsid w:val="007B1DCC"/>
    <w:rsid w:val="007B2EC3"/>
    <w:rsid w:val="007B34F2"/>
    <w:rsid w:val="007B5C29"/>
    <w:rsid w:val="007C151C"/>
    <w:rsid w:val="007C2521"/>
    <w:rsid w:val="007C4D74"/>
    <w:rsid w:val="007C7510"/>
    <w:rsid w:val="007E55C7"/>
    <w:rsid w:val="007F6BB4"/>
    <w:rsid w:val="007F7264"/>
    <w:rsid w:val="008024D0"/>
    <w:rsid w:val="00810823"/>
    <w:rsid w:val="008156D5"/>
    <w:rsid w:val="0082429F"/>
    <w:rsid w:val="00840DD1"/>
    <w:rsid w:val="0085195B"/>
    <w:rsid w:val="00855A40"/>
    <w:rsid w:val="00857481"/>
    <w:rsid w:val="008606B0"/>
    <w:rsid w:val="00865C4D"/>
    <w:rsid w:val="0087749A"/>
    <w:rsid w:val="00892B17"/>
    <w:rsid w:val="008A10C1"/>
    <w:rsid w:val="008A50AD"/>
    <w:rsid w:val="008B3FD0"/>
    <w:rsid w:val="008C1591"/>
    <w:rsid w:val="008C28C8"/>
    <w:rsid w:val="008D62B7"/>
    <w:rsid w:val="008D67D3"/>
    <w:rsid w:val="008E264E"/>
    <w:rsid w:val="009017F0"/>
    <w:rsid w:val="009078F4"/>
    <w:rsid w:val="0092563E"/>
    <w:rsid w:val="00926898"/>
    <w:rsid w:val="0093170F"/>
    <w:rsid w:val="00937BF2"/>
    <w:rsid w:val="009470E4"/>
    <w:rsid w:val="00955DC6"/>
    <w:rsid w:val="009564BD"/>
    <w:rsid w:val="009715AB"/>
    <w:rsid w:val="00985386"/>
    <w:rsid w:val="009858A7"/>
    <w:rsid w:val="009A1CFB"/>
    <w:rsid w:val="009B626A"/>
    <w:rsid w:val="009C383B"/>
    <w:rsid w:val="009C6636"/>
    <w:rsid w:val="009E0F84"/>
    <w:rsid w:val="009F3237"/>
    <w:rsid w:val="009F7FBE"/>
    <w:rsid w:val="00A07848"/>
    <w:rsid w:val="00A12F84"/>
    <w:rsid w:val="00A367D0"/>
    <w:rsid w:val="00A44ABA"/>
    <w:rsid w:val="00A50708"/>
    <w:rsid w:val="00A5210A"/>
    <w:rsid w:val="00A522CA"/>
    <w:rsid w:val="00A52DEA"/>
    <w:rsid w:val="00A641F7"/>
    <w:rsid w:val="00A711D9"/>
    <w:rsid w:val="00A869A4"/>
    <w:rsid w:val="00A87423"/>
    <w:rsid w:val="00AA7519"/>
    <w:rsid w:val="00AC39AB"/>
    <w:rsid w:val="00AC41AE"/>
    <w:rsid w:val="00AD2429"/>
    <w:rsid w:val="00AD4FEA"/>
    <w:rsid w:val="00AE0096"/>
    <w:rsid w:val="00AF3AEB"/>
    <w:rsid w:val="00B03DAF"/>
    <w:rsid w:val="00B122CD"/>
    <w:rsid w:val="00B2454B"/>
    <w:rsid w:val="00B339BC"/>
    <w:rsid w:val="00B4242B"/>
    <w:rsid w:val="00B4514E"/>
    <w:rsid w:val="00B540CB"/>
    <w:rsid w:val="00B676BD"/>
    <w:rsid w:val="00B67748"/>
    <w:rsid w:val="00B72B35"/>
    <w:rsid w:val="00B93E2E"/>
    <w:rsid w:val="00BA52F6"/>
    <w:rsid w:val="00BB0FC8"/>
    <w:rsid w:val="00BB48CF"/>
    <w:rsid w:val="00BE30E7"/>
    <w:rsid w:val="00BF215D"/>
    <w:rsid w:val="00BF2982"/>
    <w:rsid w:val="00BF6592"/>
    <w:rsid w:val="00C066CE"/>
    <w:rsid w:val="00C1349B"/>
    <w:rsid w:val="00C14527"/>
    <w:rsid w:val="00C15225"/>
    <w:rsid w:val="00C225BB"/>
    <w:rsid w:val="00C22E26"/>
    <w:rsid w:val="00C24C32"/>
    <w:rsid w:val="00C279F3"/>
    <w:rsid w:val="00C318A6"/>
    <w:rsid w:val="00C421C4"/>
    <w:rsid w:val="00C42682"/>
    <w:rsid w:val="00C469E7"/>
    <w:rsid w:val="00C51C6D"/>
    <w:rsid w:val="00C534B4"/>
    <w:rsid w:val="00C67E96"/>
    <w:rsid w:val="00CA3866"/>
    <w:rsid w:val="00CA4746"/>
    <w:rsid w:val="00CC060E"/>
    <w:rsid w:val="00CD4B29"/>
    <w:rsid w:val="00CE0435"/>
    <w:rsid w:val="00D07CDA"/>
    <w:rsid w:val="00D16194"/>
    <w:rsid w:val="00D2389C"/>
    <w:rsid w:val="00D25C9B"/>
    <w:rsid w:val="00D27158"/>
    <w:rsid w:val="00D31DBD"/>
    <w:rsid w:val="00D371C8"/>
    <w:rsid w:val="00D400E8"/>
    <w:rsid w:val="00D4042B"/>
    <w:rsid w:val="00D414B1"/>
    <w:rsid w:val="00D43AE3"/>
    <w:rsid w:val="00D479E1"/>
    <w:rsid w:val="00D5313B"/>
    <w:rsid w:val="00D663E1"/>
    <w:rsid w:val="00D72811"/>
    <w:rsid w:val="00D768CE"/>
    <w:rsid w:val="00DC37C4"/>
    <w:rsid w:val="00DE1496"/>
    <w:rsid w:val="00DF4601"/>
    <w:rsid w:val="00E02F98"/>
    <w:rsid w:val="00E06517"/>
    <w:rsid w:val="00E21CCC"/>
    <w:rsid w:val="00E25265"/>
    <w:rsid w:val="00E4250B"/>
    <w:rsid w:val="00E42555"/>
    <w:rsid w:val="00E47EB6"/>
    <w:rsid w:val="00E54C69"/>
    <w:rsid w:val="00E5527A"/>
    <w:rsid w:val="00E75B10"/>
    <w:rsid w:val="00E75E4E"/>
    <w:rsid w:val="00E96542"/>
    <w:rsid w:val="00EC1E00"/>
    <w:rsid w:val="00EC51E3"/>
    <w:rsid w:val="00EC7602"/>
    <w:rsid w:val="00EC7959"/>
    <w:rsid w:val="00ED27CA"/>
    <w:rsid w:val="00ED5B94"/>
    <w:rsid w:val="00EE73C2"/>
    <w:rsid w:val="00EF2683"/>
    <w:rsid w:val="00EF49D5"/>
    <w:rsid w:val="00F065D8"/>
    <w:rsid w:val="00F11CA0"/>
    <w:rsid w:val="00F140C3"/>
    <w:rsid w:val="00F44857"/>
    <w:rsid w:val="00F44D5F"/>
    <w:rsid w:val="00F45535"/>
    <w:rsid w:val="00F618F5"/>
    <w:rsid w:val="00F623EB"/>
    <w:rsid w:val="00F7744E"/>
    <w:rsid w:val="00F7774C"/>
    <w:rsid w:val="00F844A8"/>
    <w:rsid w:val="00F86759"/>
    <w:rsid w:val="00F946A8"/>
    <w:rsid w:val="00F955B8"/>
    <w:rsid w:val="00F97818"/>
    <w:rsid w:val="00FA4F30"/>
    <w:rsid w:val="00FA6123"/>
    <w:rsid w:val="00FC65B2"/>
    <w:rsid w:val="00FC73EC"/>
    <w:rsid w:val="00FD2658"/>
    <w:rsid w:val="00FD6C15"/>
    <w:rsid w:val="00FE24FA"/>
    <w:rsid w:val="00FE3A01"/>
    <w:rsid w:val="00FE3DE0"/>
    <w:rsid w:val="00FE49A8"/>
    <w:rsid w:val="00FE6A20"/>
    <w:rsid w:val="00FF081A"/>
    <w:rsid w:val="00FF3942"/>
    <w:rsid w:val="00FF54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paragraph" w:styleId="1">
    <w:name w:val="heading 1"/>
    <w:basedOn w:val="a"/>
    <w:next w:val="a"/>
    <w:autoRedefine/>
    <w:qFormat/>
    <w:rsid w:val="00EC51E3"/>
    <w:pPr>
      <w:keepNext/>
      <w:spacing w:before="60" w:after="60" w:line="280" w:lineRule="atLeast"/>
      <w:outlineLvl w:val="0"/>
    </w:pPr>
    <w:rPr>
      <w:rFonts w:ascii="Garamond" w:hAnsi="Garamond"/>
      <w:b/>
      <w:smallCap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customStyle="1" w:styleId="31">
    <w:name w:val="Σώμα κείμενου 31"/>
    <w:basedOn w:val="a"/>
    <w:rsid w:val="00285A09"/>
    <w:pPr>
      <w:tabs>
        <w:tab w:val="left" w:pos="270"/>
      </w:tabs>
      <w:suppressAutoHyphens/>
      <w:spacing w:before="60" w:after="60" w:line="280" w:lineRule="atLeast"/>
      <w:jc w:val="both"/>
    </w:pPr>
    <w:rPr>
      <w:rFonts w:ascii="Verdana" w:hAnsi="Verdana"/>
      <w:sz w:val="22"/>
      <w:szCs w:val="24"/>
      <w:lang w:eastAsia="ar-SA"/>
    </w:rPr>
  </w:style>
  <w:style w:type="paragraph" w:styleId="a5">
    <w:name w:val="Title"/>
    <w:basedOn w:val="a"/>
    <w:next w:val="a6"/>
    <w:qFormat/>
    <w:rsid w:val="00B2454B"/>
    <w:pPr>
      <w:suppressAutoHyphens/>
      <w:jc w:val="center"/>
    </w:pPr>
    <w:rPr>
      <w:b/>
      <w:bCs/>
      <w:shadow/>
      <w:sz w:val="24"/>
      <w:szCs w:val="24"/>
      <w:u w:val="single"/>
      <w:lang w:eastAsia="ar-SA"/>
    </w:rPr>
  </w:style>
  <w:style w:type="paragraph" w:styleId="a6">
    <w:name w:val="Subtitle"/>
    <w:basedOn w:val="a"/>
    <w:qFormat/>
    <w:rsid w:val="00B2454B"/>
    <w:pPr>
      <w:spacing w:after="60"/>
      <w:jc w:val="center"/>
      <w:outlineLvl w:val="1"/>
    </w:pPr>
    <w:rPr>
      <w:rFonts w:ascii="Arial" w:hAnsi="Arial" w:cs="Arial"/>
      <w:sz w:val="24"/>
      <w:szCs w:val="24"/>
    </w:rPr>
  </w:style>
  <w:style w:type="character" w:customStyle="1" w:styleId="WW8Num2z0">
    <w:name w:val="WW8Num2z0"/>
    <w:rsid w:val="00F623EB"/>
    <w:rPr>
      <w:rFonts w:ascii="Symbol" w:hAnsi="Symbol"/>
    </w:rPr>
  </w:style>
  <w:style w:type="paragraph" w:styleId="a7">
    <w:name w:val="header"/>
    <w:aliases w:val="hd"/>
    <w:basedOn w:val="a"/>
    <w:link w:val="Char"/>
    <w:rsid w:val="009017F0"/>
    <w:pPr>
      <w:tabs>
        <w:tab w:val="center" w:pos="4153"/>
        <w:tab w:val="right" w:pos="8306"/>
      </w:tabs>
      <w:suppressAutoHyphens/>
    </w:pPr>
    <w:rPr>
      <w:lang w:eastAsia="ar-SA"/>
    </w:rPr>
  </w:style>
  <w:style w:type="character" w:customStyle="1" w:styleId="Char">
    <w:name w:val="Κεφαλίδα Char"/>
    <w:aliases w:val="hd Char"/>
    <w:basedOn w:val="a0"/>
    <w:link w:val="a7"/>
    <w:rsid w:val="009017F0"/>
    <w:rPr>
      <w:lang w:val="el-GR" w:eastAsia="ar-SA" w:bidi="ar-SA"/>
    </w:rPr>
  </w:style>
  <w:style w:type="paragraph" w:styleId="2">
    <w:name w:val="Body Text Indent 2"/>
    <w:basedOn w:val="a"/>
    <w:rsid w:val="00620CD5"/>
    <w:pPr>
      <w:spacing w:after="120" w:line="480" w:lineRule="auto"/>
      <w:ind w:left="283"/>
    </w:pPr>
  </w:style>
  <w:style w:type="paragraph" w:styleId="a8">
    <w:name w:val="footnote text"/>
    <w:basedOn w:val="a"/>
    <w:semiHidden/>
    <w:rsid w:val="00620CD5"/>
  </w:style>
  <w:style w:type="character" w:styleId="a9">
    <w:name w:val="footnote reference"/>
    <w:basedOn w:val="a0"/>
    <w:semiHidden/>
    <w:rsid w:val="00620CD5"/>
    <w:rPr>
      <w:vertAlign w:val="superscript"/>
    </w:rPr>
  </w:style>
  <w:style w:type="paragraph" w:styleId="aa">
    <w:name w:val="footer"/>
    <w:basedOn w:val="a"/>
    <w:rsid w:val="005D0B4A"/>
    <w:pPr>
      <w:tabs>
        <w:tab w:val="center" w:pos="4153"/>
        <w:tab w:val="right" w:pos="8306"/>
      </w:tabs>
    </w:pPr>
    <w:rPr>
      <w:sz w:val="24"/>
      <w:szCs w:val="24"/>
    </w:rPr>
  </w:style>
  <w:style w:type="character" w:styleId="ab">
    <w:name w:val="annotation reference"/>
    <w:basedOn w:val="a0"/>
    <w:semiHidden/>
    <w:rsid w:val="007431C3"/>
    <w:rPr>
      <w:sz w:val="16"/>
      <w:szCs w:val="16"/>
    </w:rPr>
  </w:style>
  <w:style w:type="paragraph" w:styleId="ac">
    <w:name w:val="annotation text"/>
    <w:basedOn w:val="a"/>
    <w:semiHidden/>
    <w:rsid w:val="007431C3"/>
  </w:style>
  <w:style w:type="paragraph" w:styleId="ad">
    <w:name w:val="annotation subject"/>
    <w:basedOn w:val="ac"/>
    <w:next w:val="ac"/>
    <w:semiHidden/>
    <w:rsid w:val="007431C3"/>
    <w:rPr>
      <w:b/>
      <w:bCs/>
    </w:rPr>
  </w:style>
  <w:style w:type="character" w:styleId="-">
    <w:name w:val="Hyperlink"/>
    <w:rsid w:val="00CD4B29"/>
    <w:rPr>
      <w:color w:val="0000FF"/>
      <w:u w:val="single"/>
    </w:rPr>
  </w:style>
  <w:style w:type="character" w:customStyle="1" w:styleId="FontStyle12">
    <w:name w:val="Font Style12"/>
    <w:basedOn w:val="a0"/>
    <w:rsid w:val="009B626A"/>
    <w:rPr>
      <w:rFonts w:ascii="Times New Roman" w:hAnsi="Times New Roman" w:cs="Times New Roman"/>
      <w:b/>
      <w:bCs/>
      <w:sz w:val="22"/>
      <w:szCs w:val="22"/>
    </w:rPr>
  </w:style>
  <w:style w:type="paragraph" w:customStyle="1" w:styleId="Style6">
    <w:name w:val="Style6"/>
    <w:basedOn w:val="a"/>
    <w:rsid w:val="009B626A"/>
    <w:pPr>
      <w:widowControl w:val="0"/>
      <w:suppressAutoHyphens/>
      <w:autoSpaceDE w:val="0"/>
    </w:pPr>
    <w:rPr>
      <w:rFonts w:eastAsia="SimSun" w:cs="Mangal"/>
      <w:kern w:val="1"/>
      <w:sz w:val="24"/>
      <w:szCs w:val="24"/>
      <w:lang w:eastAsia="hi-IN" w:bidi="hi-IN"/>
    </w:rPr>
  </w:style>
  <w:style w:type="paragraph" w:styleId="20">
    <w:name w:val="Body Text 2"/>
    <w:basedOn w:val="a"/>
    <w:link w:val="2Char"/>
    <w:rsid w:val="00A52DEA"/>
    <w:pPr>
      <w:spacing w:after="120" w:line="480" w:lineRule="auto"/>
    </w:pPr>
  </w:style>
  <w:style w:type="character" w:customStyle="1" w:styleId="2Char">
    <w:name w:val="Σώμα κείμενου 2 Char"/>
    <w:basedOn w:val="a0"/>
    <w:link w:val="20"/>
    <w:rsid w:val="00A52DEA"/>
  </w:style>
</w:styles>
</file>

<file path=word/webSettings.xml><?xml version="1.0" encoding="utf-8"?>
<w:webSettings xmlns:r="http://schemas.openxmlformats.org/officeDocument/2006/relationships" xmlns:w="http://schemas.openxmlformats.org/wordprocessingml/2006/main">
  <w:divs>
    <w:div w:id="163059950">
      <w:bodyDiv w:val="1"/>
      <w:marLeft w:val="0"/>
      <w:marRight w:val="0"/>
      <w:marTop w:val="0"/>
      <w:marBottom w:val="0"/>
      <w:divBdr>
        <w:top w:val="none" w:sz="0" w:space="0" w:color="auto"/>
        <w:left w:val="none" w:sz="0" w:space="0" w:color="auto"/>
        <w:bottom w:val="none" w:sz="0" w:space="0" w:color="auto"/>
        <w:right w:val="none" w:sz="0" w:space="0" w:color="auto"/>
      </w:divBdr>
    </w:div>
    <w:div w:id="166988110">
      <w:bodyDiv w:val="1"/>
      <w:marLeft w:val="0"/>
      <w:marRight w:val="0"/>
      <w:marTop w:val="0"/>
      <w:marBottom w:val="0"/>
      <w:divBdr>
        <w:top w:val="none" w:sz="0" w:space="0" w:color="auto"/>
        <w:left w:val="none" w:sz="0" w:space="0" w:color="auto"/>
        <w:bottom w:val="none" w:sz="0" w:space="0" w:color="auto"/>
        <w:right w:val="none" w:sz="0" w:space="0" w:color="auto"/>
      </w:divBdr>
    </w:div>
    <w:div w:id="628825962">
      <w:bodyDiv w:val="1"/>
      <w:marLeft w:val="0"/>
      <w:marRight w:val="0"/>
      <w:marTop w:val="0"/>
      <w:marBottom w:val="0"/>
      <w:divBdr>
        <w:top w:val="none" w:sz="0" w:space="0" w:color="auto"/>
        <w:left w:val="none" w:sz="0" w:space="0" w:color="auto"/>
        <w:bottom w:val="none" w:sz="0" w:space="0" w:color="auto"/>
        <w:right w:val="none" w:sz="0" w:space="0" w:color="auto"/>
      </w:divBdr>
    </w:div>
    <w:div w:id="1018043165">
      <w:bodyDiv w:val="1"/>
      <w:marLeft w:val="0"/>
      <w:marRight w:val="0"/>
      <w:marTop w:val="0"/>
      <w:marBottom w:val="0"/>
      <w:divBdr>
        <w:top w:val="none" w:sz="0" w:space="0" w:color="auto"/>
        <w:left w:val="none" w:sz="0" w:space="0" w:color="auto"/>
        <w:bottom w:val="none" w:sz="0" w:space="0" w:color="auto"/>
        <w:right w:val="none" w:sz="0" w:space="0" w:color="auto"/>
      </w:divBdr>
    </w:div>
    <w:div w:id="1488280318">
      <w:bodyDiv w:val="1"/>
      <w:marLeft w:val="0"/>
      <w:marRight w:val="0"/>
      <w:marTop w:val="0"/>
      <w:marBottom w:val="0"/>
      <w:divBdr>
        <w:top w:val="none" w:sz="0" w:space="0" w:color="auto"/>
        <w:left w:val="none" w:sz="0" w:space="0" w:color="auto"/>
        <w:bottom w:val="none" w:sz="0" w:space="0" w:color="auto"/>
        <w:right w:val="none" w:sz="0" w:space="0" w:color="auto"/>
      </w:divBdr>
    </w:div>
    <w:div w:id="1588687420">
      <w:bodyDiv w:val="1"/>
      <w:marLeft w:val="0"/>
      <w:marRight w:val="0"/>
      <w:marTop w:val="0"/>
      <w:marBottom w:val="0"/>
      <w:divBdr>
        <w:top w:val="none" w:sz="0" w:space="0" w:color="auto"/>
        <w:left w:val="none" w:sz="0" w:space="0" w:color="auto"/>
        <w:bottom w:val="none" w:sz="0" w:space="0" w:color="auto"/>
        <w:right w:val="none" w:sz="0" w:space="0" w:color="auto"/>
      </w:divBdr>
    </w:div>
    <w:div w:id="20559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481</Words>
  <Characters>2848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3323</CharactersWithSpaces>
  <SharedDoc>false</SharedDoc>
  <HLinks>
    <vt:vector size="6" baseType="variant">
      <vt:variant>
        <vt:i4>1966196</vt:i4>
      </vt:variant>
      <vt:variant>
        <vt:i4>0</vt:i4>
      </vt:variant>
      <vt:variant>
        <vt:i4>0</vt:i4>
      </vt:variant>
      <vt:variant>
        <vt:i4>5</vt:i4>
      </vt:variant>
      <vt:variant>
        <vt:lpwstr>mailto:stefpap@biology.uoc.gr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6</cp:revision>
  <cp:lastPrinted>2016-05-24T10:51:00Z</cp:lastPrinted>
  <dcterms:created xsi:type="dcterms:W3CDTF">2016-10-10T11:11:00Z</dcterms:created>
  <dcterms:modified xsi:type="dcterms:W3CDTF">2016-10-11T07:36:00Z</dcterms:modified>
</cp:coreProperties>
</file>