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E18" w:rsidRPr="000B1F44" w:rsidRDefault="00E55E18" w:rsidP="00E55E18">
      <w:pPr>
        <w:pStyle w:val="1"/>
        <w:rPr>
          <w:rFonts w:ascii="Book Antiqua" w:hAnsi="Book Antiqua"/>
          <w:sz w:val="22"/>
          <w:szCs w:val="22"/>
        </w:rPr>
      </w:pPr>
      <w:r w:rsidRPr="000B1F44">
        <w:rPr>
          <w:rFonts w:ascii="Book Antiqua" w:hAnsi="Book Antiqua"/>
          <w:sz w:val="22"/>
          <w:szCs w:val="22"/>
        </w:rPr>
        <w:t>ΕΛΛΗΝΙΚΗ ΔΗΜΟΚΡΑΤΙΑ</w:t>
      </w:r>
    </w:p>
    <w:p w:rsidR="00E55E18" w:rsidRPr="000B1F44" w:rsidRDefault="00E55E18" w:rsidP="00E55E18">
      <w:pPr>
        <w:jc w:val="both"/>
        <w:rPr>
          <w:rFonts w:ascii="Book Antiqua" w:hAnsi="Book Antiqua"/>
          <w:b/>
          <w:bCs/>
          <w:sz w:val="22"/>
          <w:szCs w:val="22"/>
        </w:rPr>
      </w:pPr>
      <w:r w:rsidRPr="000B1F44">
        <w:rPr>
          <w:rFonts w:ascii="Book Antiqua" w:hAnsi="Book Antiqua"/>
          <w:b/>
          <w:bCs/>
          <w:sz w:val="22"/>
          <w:szCs w:val="22"/>
        </w:rPr>
        <w:t xml:space="preserve">ΠΑΝΕΠΙΣΤΗΜΙΟ ΚΡΗΤΗΣ                                            </w:t>
      </w:r>
    </w:p>
    <w:p w:rsidR="00E55E18" w:rsidRPr="00F019F1" w:rsidRDefault="00E55E18" w:rsidP="00E55E18">
      <w:pPr>
        <w:jc w:val="both"/>
        <w:rPr>
          <w:rFonts w:ascii="Book Antiqua" w:hAnsi="Book Antiqua"/>
          <w:b/>
          <w:bCs/>
          <w:sz w:val="22"/>
          <w:szCs w:val="22"/>
        </w:rPr>
      </w:pPr>
      <w:r w:rsidRPr="000B1F44">
        <w:rPr>
          <w:rFonts w:ascii="Book Antiqua" w:hAnsi="Book Antiqua"/>
          <w:b/>
          <w:bCs/>
          <w:sz w:val="22"/>
          <w:szCs w:val="22"/>
        </w:rPr>
        <w:t>ΤΜΗΜΑ ΠΡΟΜΗΘΕΙΩΝ</w:t>
      </w:r>
    </w:p>
    <w:p w:rsidR="00E55E18" w:rsidRDefault="00E55E18" w:rsidP="00E55E18">
      <w:pPr>
        <w:jc w:val="both"/>
        <w:rPr>
          <w:rFonts w:ascii="Book Antiqua" w:hAnsi="Book Antiqua"/>
          <w:b/>
          <w:bCs/>
          <w:sz w:val="22"/>
          <w:szCs w:val="22"/>
        </w:rPr>
      </w:pPr>
      <w:r w:rsidRPr="000B1F44">
        <w:rPr>
          <w:rFonts w:ascii="Book Antiqua" w:hAnsi="Book Antiqua"/>
          <w:b/>
          <w:bCs/>
          <w:sz w:val="22"/>
          <w:szCs w:val="22"/>
        </w:rPr>
        <w:t>Πανεπιστημιούπολη Ρεθύμνου</w:t>
      </w:r>
    </w:p>
    <w:p w:rsidR="00E55E18" w:rsidRPr="000B1F44" w:rsidRDefault="00E55E18" w:rsidP="00E55E18">
      <w:pPr>
        <w:jc w:val="both"/>
        <w:rPr>
          <w:rFonts w:ascii="Book Antiqua" w:hAnsi="Book Antiqua"/>
          <w:b/>
          <w:bCs/>
          <w:sz w:val="22"/>
          <w:szCs w:val="22"/>
        </w:rPr>
      </w:pPr>
      <w:r>
        <w:rPr>
          <w:rFonts w:ascii="Book Antiqua" w:hAnsi="Book Antiqua"/>
          <w:b/>
          <w:bCs/>
          <w:sz w:val="22"/>
          <w:szCs w:val="22"/>
        </w:rPr>
        <w:t xml:space="preserve">Πληροφορίες: κ. Κυβέλη </w:t>
      </w:r>
      <w:proofErr w:type="spellStart"/>
      <w:r>
        <w:rPr>
          <w:rFonts w:ascii="Book Antiqua" w:hAnsi="Book Antiqua"/>
          <w:b/>
          <w:bCs/>
          <w:sz w:val="22"/>
          <w:szCs w:val="22"/>
        </w:rPr>
        <w:t>Καρνιαβούρα</w:t>
      </w:r>
      <w:proofErr w:type="spellEnd"/>
    </w:p>
    <w:p w:rsidR="00E55E18" w:rsidRPr="00F019F1" w:rsidRDefault="00E55E18" w:rsidP="00E55E18">
      <w:pPr>
        <w:jc w:val="both"/>
        <w:rPr>
          <w:rFonts w:ascii="Book Antiqua" w:hAnsi="Book Antiqua"/>
          <w:b/>
          <w:bCs/>
          <w:sz w:val="22"/>
          <w:szCs w:val="22"/>
          <w:lang w:val="fr-FR"/>
        </w:rPr>
      </w:pPr>
      <w:proofErr w:type="spellStart"/>
      <w:r w:rsidRPr="000B1F44">
        <w:rPr>
          <w:rFonts w:ascii="Book Antiqua" w:hAnsi="Book Antiqua"/>
          <w:b/>
          <w:bCs/>
          <w:sz w:val="22"/>
          <w:szCs w:val="22"/>
        </w:rPr>
        <w:t>ΤΗΛ</w:t>
      </w:r>
      <w:proofErr w:type="spellEnd"/>
      <w:r w:rsidRPr="00F019F1">
        <w:rPr>
          <w:rFonts w:ascii="Book Antiqua" w:hAnsi="Book Antiqua"/>
          <w:b/>
          <w:bCs/>
          <w:sz w:val="22"/>
          <w:szCs w:val="22"/>
          <w:lang w:val="fr-FR"/>
        </w:rPr>
        <w:t>. 2831077940</w:t>
      </w:r>
    </w:p>
    <w:p w:rsidR="00E55E18" w:rsidRPr="00F019F1" w:rsidRDefault="00E55E18" w:rsidP="00E55E18">
      <w:pPr>
        <w:jc w:val="both"/>
        <w:rPr>
          <w:rFonts w:ascii="Book Antiqua" w:hAnsi="Book Antiqua"/>
          <w:b/>
          <w:bCs/>
          <w:sz w:val="22"/>
          <w:szCs w:val="22"/>
          <w:lang w:val="fr-FR"/>
        </w:rPr>
      </w:pPr>
      <w:r w:rsidRPr="00F019F1">
        <w:rPr>
          <w:rFonts w:ascii="Book Antiqua" w:hAnsi="Book Antiqua"/>
          <w:b/>
          <w:bCs/>
          <w:sz w:val="22"/>
          <w:szCs w:val="22"/>
          <w:lang w:val="fr-FR"/>
        </w:rPr>
        <w:t>FAX 2831077960</w:t>
      </w:r>
    </w:p>
    <w:p w:rsidR="00E55E18" w:rsidRPr="00F019F1" w:rsidRDefault="00E55E18" w:rsidP="00E55E18">
      <w:pPr>
        <w:jc w:val="both"/>
        <w:rPr>
          <w:rFonts w:ascii="Book Antiqua" w:hAnsi="Book Antiqua"/>
          <w:b/>
          <w:bCs/>
          <w:sz w:val="22"/>
          <w:szCs w:val="22"/>
          <w:lang w:val="fr-FR"/>
        </w:rPr>
      </w:pPr>
      <w:r w:rsidRPr="00F019F1">
        <w:rPr>
          <w:rFonts w:ascii="Book Antiqua" w:hAnsi="Book Antiqua"/>
          <w:b/>
          <w:bCs/>
          <w:sz w:val="22"/>
          <w:szCs w:val="22"/>
          <w:lang w:val="fr-FR"/>
        </w:rPr>
        <w:t xml:space="preserve">EMAIL </w:t>
      </w:r>
      <w:hyperlink r:id="rId7" w:history="1">
        <w:r w:rsidRPr="00F019F1">
          <w:rPr>
            <w:rStyle w:val="-"/>
            <w:rFonts w:ascii="Book Antiqua" w:hAnsi="Book Antiqua"/>
            <w:b/>
            <w:bCs/>
            <w:sz w:val="22"/>
            <w:szCs w:val="22"/>
            <w:lang w:val="fr-FR"/>
          </w:rPr>
          <w:t>karniaboyra@admin.uoc.gr</w:t>
        </w:r>
      </w:hyperlink>
    </w:p>
    <w:p w:rsidR="00E55E18" w:rsidRPr="00F019F1" w:rsidRDefault="00E55E18" w:rsidP="00E55E18">
      <w:pPr>
        <w:jc w:val="both"/>
        <w:rPr>
          <w:rFonts w:ascii="Book Antiqua" w:hAnsi="Book Antiqua"/>
          <w:b/>
          <w:bCs/>
          <w:sz w:val="22"/>
          <w:szCs w:val="22"/>
          <w:lang w:val="fr-FR"/>
        </w:rPr>
      </w:pPr>
      <w:r w:rsidRPr="00F019F1">
        <w:rPr>
          <w:rFonts w:ascii="Book Antiqua" w:hAnsi="Book Antiqua"/>
          <w:b/>
          <w:bCs/>
          <w:sz w:val="22"/>
          <w:szCs w:val="22"/>
          <w:lang w:val="fr-FR"/>
        </w:rPr>
        <w:t>WEB PAGE www.uoc.gr</w:t>
      </w:r>
    </w:p>
    <w:p w:rsidR="00E55E18" w:rsidRPr="000A12F4" w:rsidRDefault="00E55E18" w:rsidP="00E55E18">
      <w:pPr>
        <w:jc w:val="both"/>
        <w:rPr>
          <w:rFonts w:ascii="Book Antiqua" w:hAnsi="Book Antiqua"/>
          <w:b/>
          <w:bCs/>
          <w:sz w:val="22"/>
          <w:szCs w:val="22"/>
          <w:lang w:val="en-US"/>
        </w:rPr>
      </w:pPr>
      <w:r>
        <w:rPr>
          <w:rFonts w:ascii="Book Antiqua" w:hAnsi="Book Antiqua"/>
          <w:b/>
          <w:bCs/>
          <w:sz w:val="22"/>
          <w:szCs w:val="22"/>
        </w:rPr>
        <w:t>Κωδικός</w:t>
      </w:r>
      <w:r w:rsidRPr="00F019F1">
        <w:rPr>
          <w:rFonts w:ascii="Book Antiqua" w:hAnsi="Book Antiqua"/>
          <w:b/>
          <w:bCs/>
          <w:sz w:val="22"/>
          <w:szCs w:val="22"/>
          <w:lang w:val="fr-FR"/>
        </w:rPr>
        <w:t xml:space="preserve"> </w:t>
      </w:r>
      <w:proofErr w:type="spellStart"/>
      <w:r w:rsidRPr="00F019F1">
        <w:rPr>
          <w:rFonts w:ascii="Book Antiqua" w:hAnsi="Book Antiqua"/>
          <w:b/>
          <w:bCs/>
          <w:sz w:val="22"/>
          <w:szCs w:val="22"/>
          <w:lang w:val="fr-FR"/>
        </w:rPr>
        <w:t>NUTS</w:t>
      </w:r>
      <w:proofErr w:type="spellEnd"/>
      <w:r w:rsidRPr="00F019F1">
        <w:rPr>
          <w:rFonts w:ascii="Book Antiqua" w:hAnsi="Book Antiqua"/>
          <w:b/>
          <w:bCs/>
          <w:sz w:val="22"/>
          <w:szCs w:val="22"/>
          <w:lang w:val="fr-FR"/>
        </w:rPr>
        <w:t xml:space="preserve">: </w:t>
      </w:r>
      <w:proofErr w:type="spellStart"/>
      <w:r w:rsidRPr="00F019F1">
        <w:rPr>
          <w:rFonts w:ascii="Book Antiqua" w:hAnsi="Book Antiqua"/>
          <w:b/>
          <w:bCs/>
          <w:sz w:val="22"/>
          <w:szCs w:val="22"/>
          <w:lang w:val="fr-FR"/>
        </w:rPr>
        <w:t>GR433</w:t>
      </w:r>
      <w:proofErr w:type="spellEnd"/>
      <w:r w:rsidRPr="00F019F1">
        <w:rPr>
          <w:rFonts w:ascii="Book Antiqua" w:hAnsi="Book Antiqua"/>
          <w:b/>
          <w:bCs/>
          <w:sz w:val="22"/>
          <w:szCs w:val="22"/>
          <w:lang w:val="fr-FR"/>
        </w:rPr>
        <w:t xml:space="preserve"> (</w:t>
      </w:r>
      <w:r w:rsidRPr="000B1F44">
        <w:rPr>
          <w:rFonts w:ascii="Book Antiqua" w:hAnsi="Book Antiqua"/>
          <w:b/>
          <w:bCs/>
          <w:sz w:val="22"/>
          <w:szCs w:val="22"/>
        </w:rPr>
        <w:t>ΡΕΘΥΜΝΟ</w:t>
      </w:r>
      <w:r w:rsidRPr="00F019F1">
        <w:rPr>
          <w:rFonts w:ascii="Book Antiqua" w:hAnsi="Book Antiqua"/>
          <w:b/>
          <w:bCs/>
          <w:sz w:val="22"/>
          <w:szCs w:val="22"/>
          <w:lang w:val="fr-FR"/>
        </w:rPr>
        <w:t xml:space="preserve">)  </w:t>
      </w:r>
    </w:p>
    <w:p w:rsidR="00E55E18" w:rsidRPr="000B1F44" w:rsidRDefault="00E55E18" w:rsidP="00E55E18">
      <w:pPr>
        <w:jc w:val="both"/>
        <w:rPr>
          <w:rFonts w:ascii="Book Antiqua" w:hAnsi="Book Antiqua"/>
          <w:b/>
          <w:bCs/>
          <w:sz w:val="22"/>
          <w:szCs w:val="22"/>
        </w:rPr>
      </w:pPr>
      <w:r w:rsidRPr="000B1F44">
        <w:rPr>
          <w:rFonts w:ascii="Book Antiqua" w:hAnsi="Book Antiqua"/>
          <w:b/>
          <w:bCs/>
          <w:sz w:val="22"/>
          <w:szCs w:val="22"/>
        </w:rPr>
        <w:t>Πληροφορίες τεχνικού περιεχομένου</w:t>
      </w:r>
    </w:p>
    <w:p w:rsidR="00E55E18" w:rsidRPr="000B1F44" w:rsidRDefault="00E55E18" w:rsidP="00E55E18">
      <w:pPr>
        <w:jc w:val="both"/>
        <w:rPr>
          <w:rFonts w:ascii="Book Antiqua" w:hAnsi="Book Antiqua"/>
          <w:b/>
          <w:bCs/>
          <w:sz w:val="22"/>
          <w:szCs w:val="22"/>
        </w:rPr>
      </w:pPr>
      <w:r w:rsidRPr="000B1F44">
        <w:rPr>
          <w:rFonts w:ascii="Book Antiqua" w:hAnsi="Book Antiqua"/>
          <w:b/>
          <w:bCs/>
          <w:sz w:val="22"/>
          <w:szCs w:val="22"/>
        </w:rPr>
        <w:t xml:space="preserve">Κος </w:t>
      </w:r>
      <w:proofErr w:type="spellStart"/>
      <w:r>
        <w:rPr>
          <w:rFonts w:ascii="Book Antiqua" w:hAnsi="Book Antiqua"/>
          <w:b/>
          <w:bCs/>
          <w:sz w:val="22"/>
          <w:szCs w:val="22"/>
        </w:rPr>
        <w:t>Δουλγεράκης</w:t>
      </w:r>
      <w:proofErr w:type="spellEnd"/>
      <w:r>
        <w:rPr>
          <w:rFonts w:ascii="Book Antiqua" w:hAnsi="Book Antiqua"/>
          <w:b/>
          <w:bCs/>
          <w:sz w:val="22"/>
          <w:szCs w:val="22"/>
        </w:rPr>
        <w:t xml:space="preserve"> Γεώργιος</w:t>
      </w:r>
      <w:r w:rsidRPr="000B1F44">
        <w:rPr>
          <w:rFonts w:ascii="Book Antiqua" w:hAnsi="Book Antiqua"/>
          <w:b/>
          <w:bCs/>
          <w:sz w:val="22"/>
          <w:szCs w:val="22"/>
        </w:rPr>
        <w:t xml:space="preserve">, </w:t>
      </w:r>
      <w:proofErr w:type="spellStart"/>
      <w:r w:rsidRPr="000B1F44">
        <w:rPr>
          <w:rFonts w:ascii="Book Antiqua" w:hAnsi="Book Antiqua"/>
          <w:b/>
          <w:bCs/>
          <w:sz w:val="22"/>
          <w:szCs w:val="22"/>
        </w:rPr>
        <w:t>τηλ</w:t>
      </w:r>
      <w:proofErr w:type="spellEnd"/>
      <w:r w:rsidRPr="000B1F44">
        <w:rPr>
          <w:rFonts w:ascii="Book Antiqua" w:hAnsi="Book Antiqua"/>
          <w:b/>
          <w:bCs/>
          <w:sz w:val="22"/>
          <w:szCs w:val="22"/>
        </w:rPr>
        <w:t>. 28</w:t>
      </w:r>
      <w:r>
        <w:rPr>
          <w:rFonts w:ascii="Book Antiqua" w:hAnsi="Book Antiqua"/>
          <w:b/>
          <w:bCs/>
          <w:sz w:val="22"/>
          <w:szCs w:val="22"/>
        </w:rPr>
        <w:t>3</w:t>
      </w:r>
      <w:r w:rsidRPr="000B1F44">
        <w:rPr>
          <w:rFonts w:ascii="Book Antiqua" w:hAnsi="Book Antiqua"/>
          <w:b/>
          <w:bCs/>
          <w:sz w:val="22"/>
          <w:szCs w:val="22"/>
        </w:rPr>
        <w:t>10</w:t>
      </w:r>
      <w:r>
        <w:rPr>
          <w:rFonts w:ascii="Book Antiqua" w:hAnsi="Book Antiqua"/>
          <w:b/>
          <w:bCs/>
          <w:sz w:val="22"/>
          <w:szCs w:val="22"/>
        </w:rPr>
        <w:t xml:space="preserve">77747 </w:t>
      </w:r>
    </w:p>
    <w:p w:rsidR="00E55E18" w:rsidRPr="0017572D" w:rsidRDefault="00E55E18" w:rsidP="00E55E18">
      <w:pPr>
        <w:jc w:val="both"/>
        <w:rPr>
          <w:rFonts w:ascii="Book Antiqua" w:hAnsi="Book Antiqua"/>
          <w:b/>
          <w:bCs/>
          <w:sz w:val="22"/>
          <w:szCs w:val="22"/>
        </w:rPr>
      </w:pP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sidRPr="0017572D">
        <w:rPr>
          <w:rFonts w:ascii="Book Antiqua" w:hAnsi="Book Antiqua"/>
          <w:b/>
          <w:bCs/>
          <w:sz w:val="22"/>
          <w:szCs w:val="22"/>
        </w:rPr>
        <w:t xml:space="preserve">Ρέθυμνο </w:t>
      </w:r>
      <w:r>
        <w:rPr>
          <w:rFonts w:ascii="Book Antiqua" w:hAnsi="Book Antiqua"/>
          <w:b/>
          <w:bCs/>
          <w:sz w:val="22"/>
          <w:szCs w:val="22"/>
          <w:lang w:val="en-US"/>
        </w:rPr>
        <w:t>28</w:t>
      </w:r>
      <w:r w:rsidRPr="0017572D">
        <w:rPr>
          <w:rFonts w:ascii="Book Antiqua" w:hAnsi="Book Antiqua"/>
          <w:b/>
          <w:bCs/>
          <w:sz w:val="22"/>
          <w:szCs w:val="22"/>
        </w:rPr>
        <w:t>/0</w:t>
      </w:r>
      <w:r>
        <w:rPr>
          <w:rFonts w:ascii="Book Antiqua" w:hAnsi="Book Antiqua"/>
          <w:b/>
          <w:bCs/>
          <w:sz w:val="22"/>
          <w:szCs w:val="22"/>
        </w:rPr>
        <w:t>6</w:t>
      </w:r>
      <w:r w:rsidRPr="0017572D">
        <w:rPr>
          <w:rFonts w:ascii="Book Antiqua" w:hAnsi="Book Antiqua"/>
          <w:b/>
          <w:bCs/>
          <w:sz w:val="22"/>
          <w:szCs w:val="22"/>
        </w:rPr>
        <w:t>/2017</w:t>
      </w:r>
      <w:r w:rsidRPr="0017572D">
        <w:rPr>
          <w:rFonts w:ascii="Book Antiqua" w:hAnsi="Book Antiqua"/>
          <w:b/>
          <w:bCs/>
          <w:sz w:val="22"/>
          <w:szCs w:val="22"/>
        </w:rPr>
        <w:tab/>
      </w:r>
      <w:r w:rsidRPr="0017572D">
        <w:rPr>
          <w:rFonts w:ascii="Book Antiqua" w:hAnsi="Book Antiqua"/>
          <w:b/>
          <w:bCs/>
          <w:sz w:val="22"/>
          <w:szCs w:val="22"/>
        </w:rPr>
        <w:tab/>
      </w:r>
      <w:r w:rsidRPr="0017572D">
        <w:rPr>
          <w:rFonts w:ascii="Book Antiqua" w:hAnsi="Book Antiqua"/>
          <w:b/>
          <w:bCs/>
          <w:sz w:val="22"/>
          <w:szCs w:val="22"/>
        </w:rPr>
        <w:tab/>
      </w:r>
      <w:r w:rsidRPr="0017572D">
        <w:rPr>
          <w:rFonts w:ascii="Book Antiqua" w:hAnsi="Book Antiqua"/>
          <w:b/>
          <w:bCs/>
          <w:sz w:val="22"/>
          <w:szCs w:val="22"/>
        </w:rPr>
        <w:tab/>
      </w:r>
      <w:r w:rsidRPr="0017572D">
        <w:rPr>
          <w:rFonts w:ascii="Book Antiqua" w:hAnsi="Book Antiqua"/>
          <w:b/>
          <w:bCs/>
          <w:sz w:val="22"/>
          <w:szCs w:val="22"/>
        </w:rPr>
        <w:tab/>
      </w:r>
      <w:r w:rsidRPr="0017572D">
        <w:rPr>
          <w:rFonts w:ascii="Book Antiqua" w:hAnsi="Book Antiqua"/>
          <w:b/>
          <w:bCs/>
          <w:sz w:val="22"/>
          <w:szCs w:val="22"/>
        </w:rPr>
        <w:tab/>
      </w:r>
      <w:r w:rsidRPr="0017572D">
        <w:rPr>
          <w:rFonts w:ascii="Book Antiqua" w:hAnsi="Book Antiqua"/>
          <w:b/>
          <w:bCs/>
          <w:sz w:val="22"/>
          <w:szCs w:val="22"/>
        </w:rPr>
        <w:tab/>
      </w:r>
      <w:r w:rsidRPr="0017572D">
        <w:rPr>
          <w:rFonts w:ascii="Book Antiqua" w:hAnsi="Book Antiqua"/>
          <w:b/>
          <w:bCs/>
          <w:sz w:val="22"/>
          <w:szCs w:val="22"/>
        </w:rPr>
        <w:tab/>
        <w:t xml:space="preserve">           Αριθ. </w:t>
      </w:r>
      <w:proofErr w:type="spellStart"/>
      <w:r w:rsidRPr="0017572D">
        <w:rPr>
          <w:rFonts w:ascii="Book Antiqua" w:hAnsi="Book Antiqua"/>
          <w:b/>
          <w:bCs/>
          <w:sz w:val="22"/>
          <w:szCs w:val="22"/>
        </w:rPr>
        <w:t>πρωτ</w:t>
      </w:r>
      <w:proofErr w:type="spellEnd"/>
      <w:r w:rsidRPr="0017572D">
        <w:rPr>
          <w:rFonts w:ascii="Book Antiqua" w:hAnsi="Book Antiqua"/>
          <w:b/>
          <w:bCs/>
          <w:sz w:val="22"/>
          <w:szCs w:val="22"/>
        </w:rPr>
        <w:t xml:space="preserve">.: </w:t>
      </w:r>
      <w:r>
        <w:rPr>
          <w:rFonts w:ascii="Book Antiqua" w:hAnsi="Book Antiqua"/>
          <w:b/>
          <w:bCs/>
          <w:sz w:val="22"/>
          <w:szCs w:val="22"/>
        </w:rPr>
        <w:t>8736</w:t>
      </w:r>
    </w:p>
    <w:p w:rsidR="00E55E18" w:rsidRPr="0017572D" w:rsidRDefault="00E55E18" w:rsidP="00E55E18">
      <w:pPr>
        <w:jc w:val="both"/>
        <w:rPr>
          <w:b/>
          <w:bCs/>
          <w:sz w:val="22"/>
          <w:szCs w:val="22"/>
        </w:rPr>
      </w:pPr>
    </w:p>
    <w:p w:rsidR="00E55E18" w:rsidRPr="0017572D" w:rsidRDefault="00E55E18" w:rsidP="00E55E18">
      <w:pPr>
        <w:jc w:val="center"/>
        <w:rPr>
          <w:rFonts w:ascii="Book Antiqua" w:hAnsi="Book Antiqua"/>
          <w:b/>
          <w:bCs/>
          <w:color w:val="000000" w:themeColor="text1"/>
          <w:sz w:val="22"/>
          <w:szCs w:val="22"/>
        </w:rPr>
      </w:pPr>
      <w:r w:rsidRPr="0017572D">
        <w:rPr>
          <w:rFonts w:ascii="Book Antiqua" w:hAnsi="Book Antiqua"/>
          <w:b/>
          <w:bCs/>
          <w:color w:val="000000" w:themeColor="text1"/>
          <w:sz w:val="22"/>
          <w:szCs w:val="22"/>
        </w:rPr>
        <w:t xml:space="preserve"> ΠΡΟΚΗΡΥΞΗ </w:t>
      </w:r>
    </w:p>
    <w:p w:rsidR="00E55E18" w:rsidRPr="0017572D" w:rsidRDefault="00E55E18" w:rsidP="00E55E18">
      <w:pPr>
        <w:jc w:val="center"/>
        <w:rPr>
          <w:rFonts w:ascii="Book Antiqua" w:hAnsi="Book Antiqua"/>
          <w:b/>
          <w:bCs/>
          <w:sz w:val="22"/>
          <w:szCs w:val="22"/>
        </w:rPr>
      </w:pPr>
      <w:r w:rsidRPr="0017572D">
        <w:rPr>
          <w:rFonts w:ascii="Book Antiqua" w:hAnsi="Book Antiqua"/>
          <w:b/>
          <w:bCs/>
          <w:sz w:val="22"/>
          <w:szCs w:val="22"/>
        </w:rPr>
        <w:t xml:space="preserve">ΣΥΝΟΠΤΙΚΟΥ (ΠΡΟΧΕΙΡΟΥ) ΜΕΙΟΔΟΤΙΚΟΥ ΔΙΑΓΩΝΙΣΜΟΥ </w:t>
      </w:r>
    </w:p>
    <w:p w:rsidR="00E55E18" w:rsidRPr="0017572D" w:rsidRDefault="00E55E18" w:rsidP="00E55E18">
      <w:pPr>
        <w:jc w:val="center"/>
        <w:rPr>
          <w:rFonts w:ascii="Book Antiqua" w:hAnsi="Book Antiqua"/>
          <w:bCs/>
          <w:sz w:val="22"/>
          <w:szCs w:val="22"/>
        </w:rPr>
      </w:pPr>
      <w:r w:rsidRPr="0017572D">
        <w:rPr>
          <w:rFonts w:ascii="Book Antiqua" w:hAnsi="Book Antiqua"/>
          <w:bCs/>
          <w:sz w:val="22"/>
          <w:szCs w:val="22"/>
        </w:rPr>
        <w:t>για την «</w:t>
      </w:r>
      <w:r>
        <w:t>Προμήθεια μονωτικών υλικών και χρωμάτων για τον χρωματισμό και την επισκευή της εξωτερικής τοιχοποιίας του κτηρίου 7 και τμημάτων του κτηρίου 8 της Φιλοσοφικής Σχολής του Πανεπιστημίου Κρήτης στο Ρέθυμνο</w:t>
      </w:r>
      <w:r w:rsidRPr="0017572D">
        <w:rPr>
          <w:rFonts w:ascii="Book Antiqua" w:hAnsi="Book Antiqua"/>
          <w:b/>
          <w:sz w:val="22"/>
          <w:szCs w:val="22"/>
        </w:rPr>
        <w:t>»</w:t>
      </w:r>
    </w:p>
    <w:p w:rsidR="00E55E18" w:rsidRPr="0017572D" w:rsidRDefault="00E55E18" w:rsidP="00E55E18">
      <w:pPr>
        <w:tabs>
          <w:tab w:val="left" w:pos="3930"/>
        </w:tabs>
        <w:jc w:val="both"/>
        <w:rPr>
          <w:rFonts w:ascii="Book Antiqua" w:hAnsi="Book Antiqua"/>
          <w:sz w:val="22"/>
          <w:szCs w:val="22"/>
        </w:rPr>
      </w:pPr>
      <w:r w:rsidRPr="0017572D">
        <w:rPr>
          <w:rFonts w:ascii="Book Antiqua" w:hAnsi="Book Antiqua"/>
          <w:sz w:val="22"/>
          <w:szCs w:val="22"/>
        </w:rPr>
        <w:tab/>
      </w:r>
    </w:p>
    <w:p w:rsidR="00E55E18" w:rsidRPr="0017572D" w:rsidRDefault="00E55E18" w:rsidP="00E55E18">
      <w:pPr>
        <w:jc w:val="both"/>
        <w:rPr>
          <w:rFonts w:ascii="Book Antiqua" w:hAnsi="Book Antiqua"/>
          <w:sz w:val="22"/>
          <w:szCs w:val="22"/>
        </w:rPr>
      </w:pPr>
    </w:p>
    <w:p w:rsidR="00E55E18" w:rsidRPr="0017572D" w:rsidRDefault="00E55E18" w:rsidP="00E55E18">
      <w:pPr>
        <w:pStyle w:val="a3"/>
        <w:jc w:val="both"/>
        <w:rPr>
          <w:rFonts w:ascii="Book Antiqua" w:hAnsi="Book Antiqua"/>
          <w:b/>
          <w:sz w:val="22"/>
          <w:szCs w:val="22"/>
          <w:lang w:val="el-GR"/>
        </w:rPr>
      </w:pPr>
      <w:r w:rsidRPr="0017572D">
        <w:rPr>
          <w:rFonts w:ascii="Book Antiqua" w:hAnsi="Book Antiqua"/>
          <w:b/>
          <w:sz w:val="22"/>
          <w:szCs w:val="22"/>
          <w:u w:val="single"/>
          <w:lang w:val="el-GR"/>
        </w:rPr>
        <w:t xml:space="preserve">Κριτήριο Ανάθεσης </w:t>
      </w:r>
      <w:r w:rsidRPr="0017572D">
        <w:rPr>
          <w:rFonts w:ascii="Book Antiqua" w:hAnsi="Book Antiqua"/>
          <w:b/>
          <w:sz w:val="22"/>
          <w:szCs w:val="22"/>
          <w:lang w:val="el-GR"/>
        </w:rPr>
        <w:t xml:space="preserve">: Η πλέον συμφέρουσα από οικονομική άποψη προσφορά βάσει της τιμής για το σύνολο των ειδών/εργασιών </w:t>
      </w:r>
    </w:p>
    <w:p w:rsidR="00E55E18" w:rsidRPr="0017572D" w:rsidRDefault="00E55E18" w:rsidP="00E55E18">
      <w:pPr>
        <w:pStyle w:val="a3"/>
        <w:jc w:val="both"/>
        <w:rPr>
          <w:rFonts w:ascii="Book Antiqua" w:hAnsi="Book Antiqua"/>
          <w:b/>
          <w:color w:val="000000" w:themeColor="text1"/>
          <w:sz w:val="22"/>
          <w:szCs w:val="22"/>
          <w:u w:val="single"/>
          <w:lang w:val="el-GR"/>
        </w:rPr>
      </w:pPr>
      <w:r w:rsidRPr="0017572D">
        <w:rPr>
          <w:rFonts w:ascii="Book Antiqua" w:hAnsi="Book Antiqua"/>
          <w:b/>
          <w:sz w:val="22"/>
          <w:szCs w:val="22"/>
          <w:u w:val="single"/>
          <w:lang w:val="el-GR"/>
        </w:rPr>
        <w:t>Ημερομηνία Διενέργειας Διαγωνισμού</w:t>
      </w:r>
      <w:r w:rsidRPr="0017572D">
        <w:rPr>
          <w:rFonts w:ascii="Book Antiqua" w:hAnsi="Book Antiqua"/>
          <w:b/>
          <w:color w:val="000000" w:themeColor="text1"/>
          <w:sz w:val="22"/>
          <w:szCs w:val="22"/>
          <w:u w:val="single"/>
          <w:lang w:val="el-GR"/>
        </w:rPr>
        <w:t xml:space="preserve">:  </w:t>
      </w:r>
      <w:r w:rsidRPr="00E55E18">
        <w:rPr>
          <w:rFonts w:ascii="Book Antiqua" w:hAnsi="Book Antiqua"/>
          <w:b/>
          <w:color w:val="000000" w:themeColor="text1"/>
          <w:sz w:val="22"/>
          <w:szCs w:val="22"/>
          <w:u w:val="single"/>
          <w:lang w:val="el-GR"/>
        </w:rPr>
        <w:t>12</w:t>
      </w:r>
      <w:r w:rsidRPr="0017572D">
        <w:rPr>
          <w:rFonts w:ascii="Book Antiqua" w:hAnsi="Book Antiqua"/>
          <w:b/>
          <w:color w:val="000000" w:themeColor="text1"/>
          <w:sz w:val="22"/>
          <w:szCs w:val="22"/>
          <w:u w:val="single"/>
          <w:lang w:val="el-GR"/>
        </w:rPr>
        <w:t>/0</w:t>
      </w:r>
      <w:r w:rsidRPr="00E55E18">
        <w:rPr>
          <w:rFonts w:ascii="Book Antiqua" w:hAnsi="Book Antiqua"/>
          <w:b/>
          <w:color w:val="000000" w:themeColor="text1"/>
          <w:sz w:val="22"/>
          <w:szCs w:val="22"/>
          <w:u w:val="single"/>
          <w:lang w:val="el-GR"/>
        </w:rPr>
        <w:t>7</w:t>
      </w:r>
      <w:r w:rsidRPr="0017572D">
        <w:rPr>
          <w:rFonts w:ascii="Book Antiqua" w:hAnsi="Book Antiqua"/>
          <w:b/>
          <w:color w:val="000000" w:themeColor="text1"/>
          <w:sz w:val="22"/>
          <w:szCs w:val="22"/>
          <w:u w:val="single"/>
          <w:lang w:val="el-GR"/>
        </w:rPr>
        <w:t>/2017</w:t>
      </w:r>
    </w:p>
    <w:p w:rsidR="00E55E18" w:rsidRPr="006A7F4C" w:rsidRDefault="00E55E18" w:rsidP="00E55E18">
      <w:pPr>
        <w:pStyle w:val="a3"/>
        <w:jc w:val="both"/>
        <w:rPr>
          <w:rFonts w:ascii="Book Antiqua" w:hAnsi="Book Antiqua"/>
          <w:b/>
          <w:color w:val="000000" w:themeColor="text1"/>
          <w:sz w:val="22"/>
          <w:szCs w:val="22"/>
          <w:u w:val="single"/>
          <w:lang w:val="el-GR"/>
        </w:rPr>
      </w:pPr>
      <w:r w:rsidRPr="0017572D">
        <w:rPr>
          <w:rFonts w:ascii="Book Antiqua" w:hAnsi="Book Antiqua"/>
          <w:b/>
          <w:sz w:val="22"/>
          <w:szCs w:val="22"/>
          <w:u w:val="single"/>
          <w:lang w:val="el-GR"/>
        </w:rPr>
        <w:t xml:space="preserve">Καταληκτική Ημερομηνία Υποβολής Προσφορών: </w:t>
      </w:r>
      <w:r w:rsidRPr="00E55E18">
        <w:rPr>
          <w:rFonts w:ascii="Book Antiqua" w:hAnsi="Book Antiqua"/>
          <w:b/>
          <w:sz w:val="22"/>
          <w:szCs w:val="22"/>
          <w:u w:val="single"/>
          <w:lang w:val="el-GR"/>
        </w:rPr>
        <w:t>12</w:t>
      </w:r>
      <w:r>
        <w:rPr>
          <w:rFonts w:ascii="Book Antiqua" w:hAnsi="Book Antiqua"/>
          <w:b/>
          <w:sz w:val="22"/>
          <w:szCs w:val="22"/>
          <w:u w:val="single"/>
          <w:lang w:val="el-GR"/>
        </w:rPr>
        <w:t>/07</w:t>
      </w:r>
      <w:r w:rsidRPr="0017572D">
        <w:rPr>
          <w:rFonts w:ascii="Book Antiqua" w:hAnsi="Book Antiqua"/>
          <w:b/>
          <w:sz w:val="22"/>
          <w:szCs w:val="22"/>
          <w:u w:val="single"/>
          <w:lang w:val="el-GR"/>
        </w:rPr>
        <w:t>/2017</w:t>
      </w:r>
    </w:p>
    <w:p w:rsidR="00E55E18" w:rsidRPr="000B1F44" w:rsidRDefault="00E55E18" w:rsidP="00E55E18">
      <w:pPr>
        <w:rPr>
          <w:sz w:val="22"/>
          <w:szCs w:val="22"/>
        </w:rPr>
      </w:pPr>
    </w:p>
    <w:p w:rsidR="00E55E18" w:rsidRPr="000B1F44" w:rsidRDefault="00E55E18" w:rsidP="00E55E18">
      <w:pPr>
        <w:rPr>
          <w:sz w:val="22"/>
          <w:szCs w:val="22"/>
        </w:rPr>
      </w:pPr>
    </w:p>
    <w:p w:rsidR="00E55E18" w:rsidRPr="000B1F44" w:rsidRDefault="00E55E18" w:rsidP="00E55E18">
      <w:pPr>
        <w:jc w:val="both"/>
        <w:rPr>
          <w:rFonts w:ascii="Book Antiqua" w:hAnsi="Book Antiqua"/>
          <w:sz w:val="22"/>
          <w:szCs w:val="22"/>
        </w:rPr>
      </w:pPr>
      <w:r w:rsidRPr="000B1F44">
        <w:rPr>
          <w:rFonts w:ascii="Book Antiqua" w:hAnsi="Book Antiqua"/>
          <w:sz w:val="22"/>
          <w:szCs w:val="22"/>
        </w:rPr>
        <w:t>Το Πανεπιστήμιο Κρήτης έχοντας υπόψη:</w:t>
      </w:r>
    </w:p>
    <w:p w:rsidR="00E55E18" w:rsidRPr="000B1F44" w:rsidRDefault="00E55E18" w:rsidP="00E55E18">
      <w:pPr>
        <w:pStyle w:val="a4"/>
        <w:numPr>
          <w:ilvl w:val="0"/>
          <w:numId w:val="1"/>
        </w:numPr>
        <w:jc w:val="both"/>
        <w:rPr>
          <w:rFonts w:ascii="Book Antiqua" w:hAnsi="Book Antiqua"/>
          <w:sz w:val="22"/>
          <w:szCs w:val="22"/>
        </w:rPr>
      </w:pPr>
      <w:r w:rsidRPr="000B1F44">
        <w:rPr>
          <w:rFonts w:ascii="Book Antiqua" w:hAnsi="Book Antiqua"/>
          <w:sz w:val="22"/>
          <w:szCs w:val="22"/>
        </w:rPr>
        <w:t xml:space="preserve">Το </w:t>
      </w:r>
      <w:proofErr w:type="spellStart"/>
      <w:r w:rsidRPr="000B1F44">
        <w:rPr>
          <w:rFonts w:ascii="Book Antiqua" w:hAnsi="Book Antiqua"/>
          <w:sz w:val="22"/>
          <w:szCs w:val="22"/>
        </w:rPr>
        <w:t>Ν.4412</w:t>
      </w:r>
      <w:proofErr w:type="spellEnd"/>
      <w:r w:rsidRPr="000B1F44">
        <w:rPr>
          <w:rFonts w:ascii="Book Antiqua" w:hAnsi="Book Antiqua"/>
          <w:sz w:val="22"/>
          <w:szCs w:val="22"/>
        </w:rPr>
        <w:t>/2016 (ΦΕΚ 147/Α/08-08-2016) «Δημόσιες Συμβάσεις Έργων, Προμηθειών και Υπηρεσιών (προσαρμογή στις Οδηγίες 2014/24/ΕΕ και 201/25/ΕΕ)»</w:t>
      </w:r>
    </w:p>
    <w:p w:rsidR="00E55E18" w:rsidRPr="00D558B1" w:rsidRDefault="00E55E18" w:rsidP="00E55E18">
      <w:pPr>
        <w:pStyle w:val="a4"/>
        <w:numPr>
          <w:ilvl w:val="0"/>
          <w:numId w:val="1"/>
        </w:numPr>
        <w:jc w:val="both"/>
        <w:rPr>
          <w:rFonts w:ascii="Book Antiqua" w:hAnsi="Book Antiqua"/>
          <w:sz w:val="22"/>
          <w:szCs w:val="22"/>
        </w:rPr>
      </w:pPr>
      <w:r w:rsidRPr="00D558B1">
        <w:rPr>
          <w:rFonts w:ascii="Book Antiqua" w:hAnsi="Book Antiqua"/>
          <w:sz w:val="22"/>
          <w:szCs w:val="22"/>
        </w:rPr>
        <w:t xml:space="preserve">Την απόφαση Συγκλήτου με αριθ. </w:t>
      </w:r>
      <w:proofErr w:type="spellStart"/>
      <w:r w:rsidRPr="00D558B1">
        <w:rPr>
          <w:rFonts w:ascii="Book Antiqua" w:hAnsi="Book Antiqua"/>
          <w:sz w:val="22"/>
          <w:szCs w:val="22"/>
        </w:rPr>
        <w:t>πρωτ</w:t>
      </w:r>
      <w:proofErr w:type="spellEnd"/>
      <w:r w:rsidRPr="00D558B1">
        <w:rPr>
          <w:rFonts w:ascii="Book Antiqua" w:hAnsi="Book Antiqua"/>
          <w:sz w:val="22"/>
          <w:szCs w:val="22"/>
        </w:rPr>
        <w:t>.</w:t>
      </w:r>
      <w:r w:rsidRPr="00E55E18">
        <w:rPr>
          <w:rFonts w:ascii="Book Antiqua" w:hAnsi="Book Antiqua"/>
          <w:sz w:val="22"/>
          <w:szCs w:val="22"/>
        </w:rPr>
        <w:t xml:space="preserve"> </w:t>
      </w:r>
      <w:r>
        <w:rPr>
          <w:rFonts w:ascii="Book Antiqua" w:hAnsi="Book Antiqua"/>
          <w:sz w:val="22"/>
          <w:szCs w:val="22"/>
          <w:lang w:val="en-US"/>
        </w:rPr>
        <w:t>8476</w:t>
      </w:r>
      <w:r w:rsidRPr="00D558B1">
        <w:rPr>
          <w:rFonts w:ascii="Book Antiqua" w:hAnsi="Book Antiqua"/>
          <w:sz w:val="22"/>
          <w:szCs w:val="22"/>
        </w:rPr>
        <w:t>/</w:t>
      </w:r>
      <w:r>
        <w:rPr>
          <w:rFonts w:ascii="Book Antiqua" w:hAnsi="Book Antiqua"/>
          <w:sz w:val="22"/>
          <w:szCs w:val="22"/>
          <w:lang w:val="en-US"/>
        </w:rPr>
        <w:t>23</w:t>
      </w:r>
      <w:r w:rsidRPr="00D558B1">
        <w:rPr>
          <w:rFonts w:ascii="Book Antiqua" w:hAnsi="Book Antiqua"/>
          <w:sz w:val="22"/>
          <w:szCs w:val="22"/>
        </w:rPr>
        <w:t>-</w:t>
      </w:r>
      <w:r>
        <w:rPr>
          <w:rFonts w:ascii="Book Antiqua" w:hAnsi="Book Antiqua"/>
          <w:sz w:val="22"/>
          <w:szCs w:val="22"/>
        </w:rPr>
        <w:t>06</w:t>
      </w:r>
      <w:r w:rsidRPr="00D558B1">
        <w:rPr>
          <w:rFonts w:ascii="Book Antiqua" w:hAnsi="Book Antiqua"/>
          <w:sz w:val="22"/>
          <w:szCs w:val="22"/>
        </w:rPr>
        <w:t>-201</w:t>
      </w:r>
      <w:r>
        <w:rPr>
          <w:rFonts w:ascii="Book Antiqua" w:hAnsi="Book Antiqua"/>
          <w:sz w:val="22"/>
          <w:szCs w:val="22"/>
        </w:rPr>
        <w:t>7</w:t>
      </w:r>
      <w:r w:rsidRPr="00D558B1">
        <w:rPr>
          <w:rFonts w:ascii="Book Antiqua" w:hAnsi="Book Antiqua"/>
          <w:sz w:val="22"/>
          <w:szCs w:val="22"/>
        </w:rPr>
        <w:t xml:space="preserve"> και με </w:t>
      </w:r>
      <w:proofErr w:type="spellStart"/>
      <w:r w:rsidRPr="00D558B1">
        <w:rPr>
          <w:rFonts w:ascii="Book Antiqua" w:hAnsi="Book Antiqua"/>
          <w:sz w:val="22"/>
          <w:szCs w:val="22"/>
        </w:rPr>
        <w:t>ΑΔΑ</w:t>
      </w:r>
      <w:proofErr w:type="spellEnd"/>
      <w:r w:rsidRPr="00D558B1">
        <w:rPr>
          <w:rFonts w:ascii="Book Antiqua" w:hAnsi="Book Antiqua"/>
          <w:sz w:val="22"/>
          <w:szCs w:val="22"/>
        </w:rPr>
        <w:t xml:space="preserve">: </w:t>
      </w:r>
      <w:proofErr w:type="spellStart"/>
      <w:r>
        <w:rPr>
          <w:rFonts w:ascii="Book Antiqua" w:hAnsi="Book Antiqua"/>
          <w:sz w:val="22"/>
          <w:szCs w:val="22"/>
        </w:rPr>
        <w:t>ΨΨΛΡ469Β7Γ-ΦΔ6</w:t>
      </w:r>
      <w:proofErr w:type="spellEnd"/>
    </w:p>
    <w:p w:rsidR="00E55E18" w:rsidRPr="00B764E2" w:rsidRDefault="00E55E18" w:rsidP="00E55E18">
      <w:pPr>
        <w:pStyle w:val="a4"/>
        <w:numPr>
          <w:ilvl w:val="0"/>
          <w:numId w:val="1"/>
        </w:numPr>
        <w:jc w:val="both"/>
        <w:rPr>
          <w:rFonts w:ascii="Book Antiqua" w:hAnsi="Book Antiqua"/>
          <w:sz w:val="22"/>
          <w:szCs w:val="22"/>
        </w:rPr>
      </w:pPr>
      <w:r w:rsidRPr="00B764E2">
        <w:rPr>
          <w:rFonts w:ascii="Book Antiqua" w:hAnsi="Book Antiqua"/>
          <w:sz w:val="22"/>
          <w:szCs w:val="22"/>
        </w:rPr>
        <w:t>Τις πιστώσεις του προϋπολογισμού Δημοσίων Επενδύσεων του Ιδρύματος και συγ</w:t>
      </w:r>
      <w:r>
        <w:rPr>
          <w:rFonts w:ascii="Book Antiqua" w:hAnsi="Book Antiqua"/>
          <w:sz w:val="22"/>
          <w:szCs w:val="22"/>
        </w:rPr>
        <w:t xml:space="preserve">κεκριμένα το έργο </w:t>
      </w:r>
      <w:proofErr w:type="spellStart"/>
      <w:r>
        <w:rPr>
          <w:rFonts w:ascii="Book Antiqua" w:hAnsi="Book Antiqua"/>
          <w:sz w:val="22"/>
          <w:szCs w:val="22"/>
        </w:rPr>
        <w:t>2014ΣΕ546000</w:t>
      </w:r>
      <w:r>
        <w:rPr>
          <w:rFonts w:ascii="Book Antiqua" w:hAnsi="Book Antiqua"/>
          <w:sz w:val="22"/>
          <w:szCs w:val="22"/>
        </w:rPr>
        <w:t>12</w:t>
      </w:r>
      <w:proofErr w:type="spellEnd"/>
    </w:p>
    <w:p w:rsidR="00E55E18" w:rsidRPr="00D558B1" w:rsidRDefault="00E55E18" w:rsidP="00E55E18">
      <w:pPr>
        <w:pStyle w:val="a4"/>
        <w:rPr>
          <w:rFonts w:ascii="Book Antiqua" w:hAnsi="Book Antiqua"/>
          <w:sz w:val="22"/>
          <w:szCs w:val="22"/>
        </w:rPr>
      </w:pPr>
    </w:p>
    <w:p w:rsidR="00E55E18" w:rsidRPr="000B1F44" w:rsidRDefault="00E55E18" w:rsidP="00E55E18">
      <w:pPr>
        <w:rPr>
          <w:rFonts w:ascii="Book Antiqua" w:hAnsi="Book Antiqua"/>
          <w:sz w:val="22"/>
          <w:szCs w:val="22"/>
        </w:rPr>
      </w:pPr>
    </w:p>
    <w:p w:rsidR="00E55E18" w:rsidRPr="000B1F44" w:rsidRDefault="00E55E18" w:rsidP="00E55E18">
      <w:pPr>
        <w:jc w:val="center"/>
        <w:rPr>
          <w:rFonts w:ascii="Book Antiqua" w:hAnsi="Book Antiqua"/>
          <w:b/>
          <w:sz w:val="22"/>
          <w:szCs w:val="22"/>
        </w:rPr>
      </w:pPr>
      <w:r w:rsidRPr="000B1F44">
        <w:rPr>
          <w:rFonts w:ascii="Book Antiqua" w:hAnsi="Book Antiqua"/>
          <w:b/>
          <w:sz w:val="22"/>
          <w:szCs w:val="22"/>
        </w:rPr>
        <w:t>ΠΡΟΚΗΡΥΣΣΕΙ</w:t>
      </w:r>
    </w:p>
    <w:p w:rsidR="00E55E18" w:rsidRPr="00332A29" w:rsidRDefault="00E55E18" w:rsidP="00E55E18">
      <w:pPr>
        <w:pStyle w:val="a3"/>
        <w:jc w:val="both"/>
        <w:rPr>
          <w:rFonts w:ascii="Book Antiqua" w:hAnsi="Book Antiqua"/>
          <w:b/>
          <w:color w:val="FF0000"/>
          <w:sz w:val="22"/>
          <w:szCs w:val="22"/>
          <w:lang w:val="el-GR"/>
        </w:rPr>
      </w:pPr>
      <w:r w:rsidRPr="00C765C5">
        <w:rPr>
          <w:rFonts w:ascii="Book Antiqua" w:hAnsi="Book Antiqua"/>
          <w:sz w:val="22"/>
          <w:szCs w:val="22"/>
          <w:lang w:val="el-GR"/>
        </w:rPr>
        <w:t xml:space="preserve">Συνοπτικό  (πρόχειρο) διαγωνισμό για </w:t>
      </w:r>
      <w:r w:rsidRPr="00BF1CB4">
        <w:rPr>
          <w:rFonts w:ascii="Book Antiqua" w:hAnsi="Book Antiqua"/>
          <w:bCs/>
          <w:sz w:val="22"/>
          <w:szCs w:val="22"/>
          <w:lang w:val="el-GR"/>
        </w:rPr>
        <w:t>«</w:t>
      </w:r>
      <w:r w:rsidRPr="00E55E18">
        <w:rPr>
          <w:lang w:val="el-GR"/>
        </w:rPr>
        <w:t>Προμήθεια μονωτικών υλικών και χρωμάτων για τον χρωματισμό και την επισκευή της εξωτερικής τοιχοποιίας του κτηρίου 7 και τμημάτων του κτηρίου 8 της Φιλοσοφικής Σχολής του Πανεπιστημίου Κρήτης στο Ρέθυμνο</w:t>
      </w:r>
      <w:r w:rsidRPr="00BF1CB4">
        <w:rPr>
          <w:rFonts w:ascii="Book Antiqua" w:hAnsi="Book Antiqua"/>
          <w:b/>
          <w:sz w:val="22"/>
          <w:szCs w:val="22"/>
          <w:lang w:val="el-GR"/>
        </w:rPr>
        <w:t>»</w:t>
      </w:r>
      <w:r w:rsidRPr="00C765C5">
        <w:rPr>
          <w:rFonts w:ascii="Book Antiqua" w:hAnsi="Book Antiqua"/>
          <w:bCs/>
          <w:sz w:val="22"/>
          <w:szCs w:val="22"/>
          <w:lang w:val="el-GR"/>
        </w:rPr>
        <w:t xml:space="preserve"> </w:t>
      </w:r>
      <w:r w:rsidRPr="003069D2">
        <w:rPr>
          <w:rFonts w:ascii="Book Antiqua" w:hAnsi="Book Antiqua"/>
          <w:bCs/>
          <w:sz w:val="22"/>
          <w:szCs w:val="22"/>
          <w:lang w:val="el-GR"/>
        </w:rPr>
        <w:t>(</w:t>
      </w:r>
      <w:proofErr w:type="spellStart"/>
      <w:r w:rsidRPr="003069D2">
        <w:rPr>
          <w:rFonts w:ascii="Book Antiqua" w:hAnsi="Book Antiqua"/>
          <w:bCs/>
          <w:sz w:val="22"/>
          <w:szCs w:val="22"/>
          <w:lang w:val="en-US"/>
        </w:rPr>
        <w:t>CPV</w:t>
      </w:r>
      <w:proofErr w:type="spellEnd"/>
      <w:r w:rsidRPr="003069D2">
        <w:rPr>
          <w:rFonts w:ascii="Book Antiqua" w:hAnsi="Book Antiqua"/>
          <w:bCs/>
          <w:sz w:val="22"/>
          <w:szCs w:val="22"/>
          <w:lang w:val="el-GR"/>
        </w:rPr>
        <w:t>:</w:t>
      </w:r>
      <w:r w:rsidRPr="00E55E18">
        <w:rPr>
          <w:lang w:val="el-GR"/>
        </w:rPr>
        <w:t xml:space="preserve"> </w:t>
      </w:r>
      <w:r w:rsidRPr="00E55E18">
        <w:rPr>
          <w:lang w:val="el-GR"/>
        </w:rPr>
        <w:t>98314000-7 Υπηρεσίες χρωματισμού</w:t>
      </w:r>
      <w:r>
        <w:rPr>
          <w:rFonts w:ascii="Book Antiqua" w:hAnsi="Book Antiqua"/>
          <w:bCs/>
          <w:sz w:val="22"/>
          <w:szCs w:val="22"/>
          <w:lang w:val="el-GR"/>
        </w:rPr>
        <w:t>)</w:t>
      </w:r>
      <w:r w:rsidRPr="003069D2">
        <w:rPr>
          <w:rFonts w:ascii="Book Antiqua" w:hAnsi="Book Antiqua"/>
          <w:bCs/>
          <w:sz w:val="22"/>
          <w:szCs w:val="22"/>
          <w:lang w:val="el-GR"/>
        </w:rPr>
        <w:t>,</w:t>
      </w:r>
      <w:r w:rsidRPr="00C765C5">
        <w:rPr>
          <w:rFonts w:ascii="Book Antiqua" w:hAnsi="Book Antiqua"/>
          <w:bCs/>
          <w:sz w:val="22"/>
          <w:szCs w:val="22"/>
          <w:lang w:val="el-GR"/>
        </w:rPr>
        <w:t xml:space="preserve"> </w:t>
      </w:r>
      <w:r>
        <w:rPr>
          <w:rFonts w:ascii="Book Antiqua" w:hAnsi="Book Antiqua"/>
          <w:bCs/>
          <w:sz w:val="22"/>
          <w:szCs w:val="22"/>
          <w:lang w:val="el-GR"/>
        </w:rPr>
        <w:t xml:space="preserve">συνολικής </w:t>
      </w:r>
      <w:r w:rsidRPr="00C765C5">
        <w:rPr>
          <w:rFonts w:ascii="Book Antiqua" w:hAnsi="Book Antiqua"/>
          <w:bCs/>
          <w:sz w:val="22"/>
          <w:szCs w:val="22"/>
          <w:lang w:val="el-GR"/>
        </w:rPr>
        <w:t xml:space="preserve">προϋπολογισθείσας δαπάνης  </w:t>
      </w:r>
      <w:r>
        <w:rPr>
          <w:rFonts w:ascii="Book Antiqua" w:hAnsi="Book Antiqua"/>
          <w:bCs/>
          <w:sz w:val="22"/>
          <w:szCs w:val="22"/>
          <w:lang w:val="el-GR"/>
        </w:rPr>
        <w:t>εβδομήντα τεσσάρων χιλιάδων</w:t>
      </w:r>
      <w:r>
        <w:rPr>
          <w:rFonts w:ascii="Book Antiqua" w:hAnsi="Book Antiqua"/>
          <w:bCs/>
          <w:sz w:val="22"/>
          <w:szCs w:val="22"/>
          <w:lang w:val="el-GR"/>
        </w:rPr>
        <w:t xml:space="preserve"> </w:t>
      </w:r>
      <w:r>
        <w:rPr>
          <w:rFonts w:ascii="Book Antiqua" w:hAnsi="Book Antiqua"/>
          <w:bCs/>
          <w:sz w:val="22"/>
          <w:szCs w:val="22"/>
          <w:lang w:val="el-GR"/>
        </w:rPr>
        <w:t>τριακοσίων ογδόντα ενός</w:t>
      </w:r>
      <w:r>
        <w:rPr>
          <w:rFonts w:ascii="Book Antiqua" w:hAnsi="Book Antiqua"/>
          <w:bCs/>
          <w:sz w:val="22"/>
          <w:szCs w:val="22"/>
          <w:lang w:val="el-GR"/>
        </w:rPr>
        <w:t xml:space="preserve"> ευρώ και </w:t>
      </w:r>
      <w:r>
        <w:rPr>
          <w:rFonts w:ascii="Book Antiqua" w:hAnsi="Book Antiqua"/>
          <w:bCs/>
          <w:sz w:val="22"/>
          <w:szCs w:val="22"/>
          <w:lang w:val="el-GR"/>
        </w:rPr>
        <w:t>σαράντα</w:t>
      </w:r>
      <w:r>
        <w:rPr>
          <w:rFonts w:ascii="Book Antiqua" w:hAnsi="Book Antiqua"/>
          <w:bCs/>
          <w:sz w:val="22"/>
          <w:szCs w:val="22"/>
          <w:lang w:val="el-GR"/>
        </w:rPr>
        <w:t xml:space="preserve"> λεπτά </w:t>
      </w:r>
      <w:r w:rsidRPr="00C765C5">
        <w:rPr>
          <w:rFonts w:ascii="Book Antiqua" w:hAnsi="Book Antiqua"/>
          <w:bCs/>
          <w:sz w:val="22"/>
          <w:szCs w:val="22"/>
          <w:lang w:val="el-GR"/>
        </w:rPr>
        <w:t>(</w:t>
      </w:r>
      <w:r>
        <w:rPr>
          <w:rFonts w:ascii="Book Antiqua" w:hAnsi="Book Antiqua"/>
          <w:bCs/>
          <w:sz w:val="22"/>
          <w:szCs w:val="22"/>
          <w:lang w:val="el-GR"/>
        </w:rPr>
        <w:t>74.381,40</w:t>
      </w:r>
      <w:r w:rsidRPr="00C765C5">
        <w:rPr>
          <w:rFonts w:ascii="Book Antiqua" w:hAnsi="Book Antiqua"/>
          <w:bCs/>
          <w:sz w:val="22"/>
          <w:szCs w:val="22"/>
          <w:lang w:val="el-GR"/>
        </w:rPr>
        <w:t xml:space="preserve"> €) συμπεριλαμβανομένου του αναλογούντα Φ.Π.Α.,</w:t>
      </w:r>
      <w:r>
        <w:rPr>
          <w:rFonts w:ascii="Book Antiqua" w:hAnsi="Book Antiqua"/>
          <w:bCs/>
          <w:sz w:val="22"/>
          <w:szCs w:val="22"/>
          <w:lang w:val="el-GR"/>
        </w:rPr>
        <w:t xml:space="preserve"> </w:t>
      </w:r>
      <w:r w:rsidRPr="00C765C5">
        <w:rPr>
          <w:rFonts w:ascii="Book Antiqua" w:hAnsi="Book Antiqua"/>
          <w:bCs/>
          <w:sz w:val="22"/>
          <w:szCs w:val="22"/>
          <w:lang w:val="el-GR"/>
        </w:rPr>
        <w:t xml:space="preserve">με κριτήριο κατακύρωσης </w:t>
      </w:r>
      <w:r w:rsidRPr="00A557EA">
        <w:rPr>
          <w:rFonts w:ascii="Book Antiqua" w:hAnsi="Book Antiqua"/>
          <w:bCs/>
          <w:color w:val="000000" w:themeColor="text1"/>
          <w:sz w:val="22"/>
          <w:szCs w:val="22"/>
          <w:lang w:val="el-GR"/>
        </w:rPr>
        <w:t xml:space="preserve">ανάθεσης </w:t>
      </w:r>
      <w:r w:rsidRPr="00A557EA">
        <w:rPr>
          <w:rFonts w:ascii="Book Antiqua" w:hAnsi="Book Antiqua"/>
          <w:b/>
          <w:bCs/>
          <w:color w:val="000000" w:themeColor="text1"/>
          <w:sz w:val="22"/>
          <w:szCs w:val="22"/>
          <w:u w:val="single"/>
          <w:lang w:val="el-GR"/>
        </w:rPr>
        <w:t>την</w:t>
      </w:r>
      <w:r>
        <w:rPr>
          <w:rFonts w:ascii="Book Antiqua" w:hAnsi="Book Antiqua"/>
          <w:b/>
          <w:bCs/>
          <w:sz w:val="22"/>
          <w:szCs w:val="22"/>
          <w:u w:val="single"/>
          <w:lang w:val="el-GR"/>
        </w:rPr>
        <w:t xml:space="preserve"> πλέον συμφέρουσα από οικονομική άποψη προσφορά βάσει της τιμής για το σύνολο των ειδών/εργασιών.</w:t>
      </w:r>
    </w:p>
    <w:p w:rsidR="00E55E18" w:rsidRPr="000B1F44" w:rsidRDefault="00E55E18" w:rsidP="00E55E18">
      <w:pPr>
        <w:jc w:val="both"/>
        <w:rPr>
          <w:rFonts w:ascii="Book Antiqua" w:hAnsi="Book Antiqua"/>
          <w:bCs/>
          <w:sz w:val="22"/>
          <w:szCs w:val="22"/>
        </w:rPr>
      </w:pPr>
    </w:p>
    <w:p w:rsidR="00E55E18" w:rsidRPr="00402A32" w:rsidRDefault="00E55E18" w:rsidP="00E55E18">
      <w:pPr>
        <w:jc w:val="both"/>
        <w:rPr>
          <w:rFonts w:ascii="Book Antiqua" w:hAnsi="Book Antiqua"/>
          <w:b/>
          <w:bCs/>
          <w:sz w:val="22"/>
          <w:szCs w:val="22"/>
        </w:rPr>
      </w:pPr>
      <w:proofErr w:type="spellStart"/>
      <w:r w:rsidRPr="00402A32">
        <w:rPr>
          <w:rFonts w:ascii="Book Antiqua" w:hAnsi="Book Antiqua"/>
          <w:b/>
          <w:bCs/>
          <w:sz w:val="22"/>
          <w:szCs w:val="22"/>
        </w:rPr>
        <w:t>ΆΡΘΡΟ</w:t>
      </w:r>
      <w:proofErr w:type="spellEnd"/>
      <w:r w:rsidRPr="00402A32">
        <w:rPr>
          <w:rFonts w:ascii="Book Antiqua" w:hAnsi="Book Antiqua"/>
          <w:b/>
          <w:bCs/>
          <w:sz w:val="22"/>
          <w:szCs w:val="22"/>
        </w:rPr>
        <w:t xml:space="preserve"> 1. ΧΡΟΝΟΣ ΚΑΙ ΤΡΟΠΟΣ ΥΠΟΒΟΛΗΣ ΠΡΟΣΦΟΡΩΝ</w:t>
      </w:r>
    </w:p>
    <w:p w:rsidR="00E55E18" w:rsidRPr="000B1F44" w:rsidRDefault="00E55E18" w:rsidP="00E55E18">
      <w:pPr>
        <w:jc w:val="both"/>
        <w:rPr>
          <w:rFonts w:ascii="Book Antiqua" w:hAnsi="Book Antiqua"/>
          <w:sz w:val="22"/>
          <w:szCs w:val="22"/>
        </w:rPr>
      </w:pPr>
      <w:r w:rsidRPr="000B1F44">
        <w:rPr>
          <w:rFonts w:ascii="Book Antiqua" w:hAnsi="Book Antiqua"/>
          <w:sz w:val="22"/>
          <w:szCs w:val="22"/>
        </w:rPr>
        <w:lastRenderedPageBreak/>
        <w:t xml:space="preserve"> </w:t>
      </w:r>
      <w:r w:rsidRPr="009625CD">
        <w:rPr>
          <w:rFonts w:ascii="Book Antiqua" w:hAnsi="Book Antiqua"/>
          <w:sz w:val="22"/>
          <w:szCs w:val="22"/>
        </w:rPr>
        <w:t xml:space="preserve">Οι ενδιαφερόμενοι καλούνται να υποβάλουν την </w:t>
      </w:r>
      <w:r w:rsidRPr="0017572D">
        <w:rPr>
          <w:rFonts w:ascii="Book Antiqua" w:hAnsi="Book Antiqua"/>
          <w:sz w:val="22"/>
          <w:szCs w:val="22"/>
        </w:rPr>
        <w:t>προσφορά τους μέχρι και τ</w:t>
      </w:r>
      <w:r>
        <w:rPr>
          <w:rFonts w:ascii="Book Antiqua" w:hAnsi="Book Antiqua"/>
          <w:sz w:val="22"/>
          <w:szCs w:val="22"/>
        </w:rPr>
        <w:t xml:space="preserve">ην </w:t>
      </w:r>
      <w:r>
        <w:rPr>
          <w:rFonts w:ascii="Book Antiqua" w:hAnsi="Book Antiqua"/>
          <w:sz w:val="22"/>
          <w:szCs w:val="22"/>
        </w:rPr>
        <w:t>Τετάρτη</w:t>
      </w:r>
      <w:r>
        <w:rPr>
          <w:rFonts w:ascii="Book Antiqua" w:hAnsi="Book Antiqua"/>
          <w:sz w:val="22"/>
          <w:szCs w:val="22"/>
        </w:rPr>
        <w:t xml:space="preserve"> </w:t>
      </w:r>
      <w:r w:rsidRPr="0017572D">
        <w:rPr>
          <w:rFonts w:ascii="Book Antiqua" w:hAnsi="Book Antiqua"/>
          <w:sz w:val="22"/>
          <w:szCs w:val="22"/>
        </w:rPr>
        <w:t xml:space="preserve"> </w:t>
      </w:r>
      <w:r>
        <w:rPr>
          <w:rFonts w:ascii="Book Antiqua" w:hAnsi="Book Antiqua"/>
          <w:sz w:val="22"/>
          <w:szCs w:val="22"/>
        </w:rPr>
        <w:t>12</w:t>
      </w:r>
      <w:r w:rsidRPr="0017572D">
        <w:rPr>
          <w:rFonts w:ascii="Book Antiqua" w:hAnsi="Book Antiqua"/>
          <w:sz w:val="22"/>
          <w:szCs w:val="22"/>
        </w:rPr>
        <w:t xml:space="preserve"> Ιου</w:t>
      </w:r>
      <w:r>
        <w:rPr>
          <w:rFonts w:ascii="Book Antiqua" w:hAnsi="Book Antiqua"/>
          <w:sz w:val="22"/>
          <w:szCs w:val="22"/>
        </w:rPr>
        <w:t>λ</w:t>
      </w:r>
      <w:r w:rsidRPr="0017572D">
        <w:rPr>
          <w:rFonts w:ascii="Book Antiqua" w:hAnsi="Book Antiqua"/>
          <w:sz w:val="22"/>
          <w:szCs w:val="22"/>
        </w:rPr>
        <w:t>ίου 2017 και ώρα 1</w:t>
      </w:r>
      <w:r>
        <w:rPr>
          <w:rFonts w:ascii="Book Antiqua" w:hAnsi="Book Antiqua"/>
          <w:sz w:val="22"/>
          <w:szCs w:val="22"/>
        </w:rPr>
        <w:t>1</w:t>
      </w:r>
      <w:r w:rsidRPr="0017572D">
        <w:rPr>
          <w:rFonts w:ascii="Book Antiqua" w:hAnsi="Book Antiqua"/>
          <w:sz w:val="22"/>
          <w:szCs w:val="22"/>
        </w:rPr>
        <w:t xml:space="preserve"> το πρωί, ώρα έναρξης του διαγωνισμού, στο Τμήμα Προμηθειών του Πανεπιστημίου Κρήτης στο Ρέθυμνο, αφού πρώτα θα  έχουν</w:t>
      </w:r>
      <w:r w:rsidRPr="000B1F44">
        <w:rPr>
          <w:rFonts w:ascii="Book Antiqua" w:hAnsi="Book Antiqua"/>
          <w:sz w:val="22"/>
          <w:szCs w:val="22"/>
        </w:rPr>
        <w:t xml:space="preserve"> πρωτοκολληθεί στο Τμήμα Πρωτοκόλλου. Προσφορές που θα κατατεθούν μετά την ορισθείσα ημερομηνία και ώρα </w:t>
      </w:r>
      <w:r w:rsidRPr="008C3ADD">
        <w:rPr>
          <w:rFonts w:ascii="Book Antiqua" w:hAnsi="Book Antiqua"/>
          <w:sz w:val="22"/>
          <w:szCs w:val="22"/>
        </w:rPr>
        <w:t>δεν παραλαμβάνονται</w:t>
      </w:r>
      <w:r w:rsidRPr="000B1F44">
        <w:rPr>
          <w:rFonts w:ascii="Book Antiqua" w:hAnsi="Book Antiqua"/>
          <w:sz w:val="22"/>
          <w:szCs w:val="22"/>
        </w:rPr>
        <w:t xml:space="preserve">, αλλά επιστρέφονται ως εκπρόθεσμες. Οι προσφορές υποβάλλονται στην Ελληνική γλώσσα, με εξαίρεση τα συνημμένα στην τεχνική προσφορά τεχνικά φυλλάδια </w:t>
      </w:r>
      <w:r>
        <w:rPr>
          <w:rFonts w:ascii="Book Antiqua" w:hAnsi="Book Antiqua"/>
          <w:sz w:val="22"/>
          <w:szCs w:val="22"/>
        </w:rPr>
        <w:t>–</w:t>
      </w:r>
      <w:r w:rsidRPr="000B1F44">
        <w:rPr>
          <w:rFonts w:ascii="Book Antiqua" w:hAnsi="Book Antiqua"/>
          <w:sz w:val="22"/>
          <w:szCs w:val="22"/>
        </w:rPr>
        <w:t xml:space="preserve"> </w:t>
      </w:r>
      <w:r>
        <w:rPr>
          <w:rFonts w:ascii="Book Antiqua" w:hAnsi="Book Antiqua"/>
          <w:sz w:val="22"/>
          <w:szCs w:val="22"/>
        </w:rPr>
        <w:t xml:space="preserve">τεχνικά εγχειρίδια </w:t>
      </w:r>
      <w:r w:rsidRPr="00B13A6B">
        <w:rPr>
          <w:rFonts w:ascii="Book Antiqua" w:hAnsi="Book Antiqua"/>
          <w:sz w:val="22"/>
          <w:szCs w:val="22"/>
        </w:rPr>
        <w:t>όπου μπορούν να υποβληθούν στην Αγγλική γλώσσα.</w:t>
      </w:r>
      <w:r w:rsidRPr="000B1F44">
        <w:rPr>
          <w:rFonts w:ascii="Book Antiqua" w:hAnsi="Book Antiqua"/>
          <w:sz w:val="22"/>
          <w:szCs w:val="22"/>
        </w:rPr>
        <w:t xml:space="preserve"> </w:t>
      </w:r>
    </w:p>
    <w:p w:rsidR="00E55E18" w:rsidRPr="000B1F44" w:rsidRDefault="00E55E18" w:rsidP="00E55E18">
      <w:pPr>
        <w:jc w:val="both"/>
        <w:rPr>
          <w:rFonts w:ascii="Book Antiqua" w:hAnsi="Book Antiqua"/>
          <w:sz w:val="22"/>
          <w:szCs w:val="22"/>
        </w:rPr>
      </w:pPr>
    </w:p>
    <w:p w:rsidR="00E55E18" w:rsidRPr="000B1F44" w:rsidRDefault="00E55E18" w:rsidP="00E55E18">
      <w:pPr>
        <w:jc w:val="both"/>
        <w:rPr>
          <w:rFonts w:ascii="Book Antiqua" w:hAnsi="Book Antiqua"/>
          <w:sz w:val="22"/>
          <w:szCs w:val="22"/>
        </w:rPr>
      </w:pPr>
      <w:r w:rsidRPr="000B1F44">
        <w:rPr>
          <w:rFonts w:ascii="Book Antiqua" w:hAnsi="Book Antiqua"/>
          <w:sz w:val="22"/>
          <w:szCs w:val="22"/>
        </w:rPr>
        <w:t>Οι προσφορές θα υποβληθούν εντός κλειστού σφραγισμένου φακέλου, στο οποίο θα αναγράφονται ευκρινώς:</w:t>
      </w:r>
    </w:p>
    <w:p w:rsidR="00E55E18" w:rsidRPr="000B1F44" w:rsidRDefault="00E55E18" w:rsidP="00E55E18">
      <w:pPr>
        <w:pStyle w:val="a4"/>
        <w:numPr>
          <w:ilvl w:val="0"/>
          <w:numId w:val="2"/>
        </w:numPr>
        <w:jc w:val="both"/>
        <w:rPr>
          <w:rFonts w:ascii="Book Antiqua" w:hAnsi="Book Antiqua"/>
          <w:sz w:val="22"/>
          <w:szCs w:val="22"/>
        </w:rPr>
      </w:pPr>
      <w:r w:rsidRPr="000B1F44">
        <w:rPr>
          <w:rFonts w:ascii="Book Antiqua" w:hAnsi="Book Antiqua"/>
          <w:sz w:val="22"/>
          <w:szCs w:val="22"/>
        </w:rPr>
        <w:t>Η λέξη «ΠΡΟΣΦΟΡΑ»</w:t>
      </w:r>
    </w:p>
    <w:p w:rsidR="00E55E18" w:rsidRPr="000B1F44" w:rsidRDefault="00E55E18" w:rsidP="00E55E18">
      <w:pPr>
        <w:pStyle w:val="a4"/>
        <w:numPr>
          <w:ilvl w:val="0"/>
          <w:numId w:val="2"/>
        </w:numPr>
        <w:jc w:val="both"/>
        <w:rPr>
          <w:rFonts w:ascii="Book Antiqua" w:hAnsi="Book Antiqua"/>
          <w:sz w:val="22"/>
          <w:szCs w:val="22"/>
        </w:rPr>
      </w:pPr>
      <w:r w:rsidRPr="000B1F44">
        <w:rPr>
          <w:rFonts w:ascii="Book Antiqua" w:hAnsi="Book Antiqua"/>
          <w:sz w:val="22"/>
          <w:szCs w:val="22"/>
        </w:rPr>
        <w:t>Ο πλήρης τίτλος της Υπηρεσίας «ΠΑΝΕΠΙΣΤΗΜΙΟ ΚΡΗΤΗΣ ΡΕΘΥΜΝΟ»</w:t>
      </w:r>
    </w:p>
    <w:p w:rsidR="00E55E18" w:rsidRPr="000B1F44" w:rsidRDefault="00E55E18" w:rsidP="00E55E18">
      <w:pPr>
        <w:pStyle w:val="a4"/>
        <w:numPr>
          <w:ilvl w:val="0"/>
          <w:numId w:val="2"/>
        </w:numPr>
        <w:jc w:val="both"/>
        <w:rPr>
          <w:rFonts w:ascii="Book Antiqua" w:hAnsi="Book Antiqua"/>
          <w:sz w:val="22"/>
          <w:szCs w:val="22"/>
        </w:rPr>
      </w:pPr>
      <w:r w:rsidRPr="000B1F44">
        <w:rPr>
          <w:rFonts w:ascii="Book Antiqua" w:hAnsi="Book Antiqua"/>
          <w:sz w:val="22"/>
          <w:szCs w:val="22"/>
        </w:rPr>
        <w:t>Ο αριθμός πρωτοκόλλου της διακήρυξης και ο τίτλος της</w:t>
      </w:r>
    </w:p>
    <w:p w:rsidR="00E55E18" w:rsidRPr="000B1F44" w:rsidRDefault="00E55E18" w:rsidP="00E55E18">
      <w:pPr>
        <w:pStyle w:val="a4"/>
        <w:numPr>
          <w:ilvl w:val="0"/>
          <w:numId w:val="2"/>
        </w:numPr>
        <w:jc w:val="both"/>
        <w:rPr>
          <w:rFonts w:ascii="Book Antiqua" w:hAnsi="Book Antiqua"/>
          <w:sz w:val="22"/>
          <w:szCs w:val="22"/>
        </w:rPr>
      </w:pPr>
      <w:r w:rsidRPr="000B1F44">
        <w:rPr>
          <w:rFonts w:ascii="Book Antiqua" w:hAnsi="Book Antiqua"/>
          <w:sz w:val="22"/>
          <w:szCs w:val="22"/>
        </w:rPr>
        <w:t>Η ημερομηνία διενέργειας του διαγωνισμού</w:t>
      </w:r>
    </w:p>
    <w:p w:rsidR="00E55E18" w:rsidRPr="000B1F44" w:rsidRDefault="00E55E18" w:rsidP="00E55E18">
      <w:pPr>
        <w:pStyle w:val="a4"/>
        <w:numPr>
          <w:ilvl w:val="0"/>
          <w:numId w:val="2"/>
        </w:numPr>
        <w:jc w:val="both"/>
        <w:rPr>
          <w:rFonts w:ascii="Book Antiqua" w:hAnsi="Book Antiqua"/>
          <w:sz w:val="22"/>
          <w:szCs w:val="22"/>
        </w:rPr>
      </w:pPr>
      <w:r w:rsidRPr="000B1F44">
        <w:rPr>
          <w:rFonts w:ascii="Book Antiqua" w:hAnsi="Book Antiqua"/>
          <w:sz w:val="22"/>
          <w:szCs w:val="22"/>
        </w:rPr>
        <w:t>Τα στοιχεία του αποστολέα (επωνυμία, δ/</w:t>
      </w:r>
      <w:proofErr w:type="spellStart"/>
      <w:r w:rsidRPr="000B1F44">
        <w:rPr>
          <w:rFonts w:ascii="Book Antiqua" w:hAnsi="Book Antiqua"/>
          <w:sz w:val="22"/>
          <w:szCs w:val="22"/>
        </w:rPr>
        <w:t>νση</w:t>
      </w:r>
      <w:proofErr w:type="spellEnd"/>
      <w:r w:rsidRPr="000B1F44">
        <w:rPr>
          <w:rFonts w:ascii="Book Antiqua" w:hAnsi="Book Antiqua"/>
          <w:sz w:val="22"/>
          <w:szCs w:val="22"/>
        </w:rPr>
        <w:t xml:space="preserve">, αριθ. τηλεφώνου, αριθ. </w:t>
      </w:r>
      <w:r w:rsidRPr="000B1F44">
        <w:rPr>
          <w:rFonts w:ascii="Book Antiqua" w:hAnsi="Book Antiqua"/>
          <w:sz w:val="22"/>
          <w:szCs w:val="22"/>
          <w:lang w:val="en-US"/>
        </w:rPr>
        <w:t xml:space="preserve">Fax </w:t>
      </w:r>
      <w:r w:rsidRPr="000B1F44">
        <w:rPr>
          <w:rFonts w:ascii="Book Antiqua" w:hAnsi="Book Antiqua"/>
          <w:sz w:val="22"/>
          <w:szCs w:val="22"/>
        </w:rPr>
        <w:t xml:space="preserve">και </w:t>
      </w:r>
      <w:r w:rsidRPr="000B1F44">
        <w:rPr>
          <w:rFonts w:ascii="Book Antiqua" w:hAnsi="Book Antiqua"/>
          <w:sz w:val="22"/>
          <w:szCs w:val="22"/>
          <w:lang w:val="en-US"/>
        </w:rPr>
        <w:t>email).</w:t>
      </w:r>
    </w:p>
    <w:p w:rsidR="00E55E18" w:rsidRPr="000B1F44" w:rsidRDefault="00E55E18" w:rsidP="00E55E18">
      <w:pPr>
        <w:jc w:val="both"/>
        <w:rPr>
          <w:rFonts w:ascii="Book Antiqua" w:hAnsi="Book Antiqua"/>
          <w:sz w:val="22"/>
          <w:szCs w:val="22"/>
        </w:rPr>
      </w:pPr>
      <w:r w:rsidRPr="000B1F44">
        <w:rPr>
          <w:rFonts w:ascii="Book Antiqua" w:hAnsi="Book Antiqua"/>
          <w:sz w:val="22"/>
          <w:szCs w:val="22"/>
        </w:rPr>
        <w:t>Εναλλακτικές προσφορές δεν γίνονται δεκτές.</w:t>
      </w:r>
    </w:p>
    <w:p w:rsidR="00E55E18" w:rsidRPr="000B1F44" w:rsidRDefault="00E55E18" w:rsidP="00E55E18">
      <w:pPr>
        <w:jc w:val="both"/>
        <w:rPr>
          <w:rFonts w:ascii="Book Antiqua" w:hAnsi="Book Antiqua"/>
          <w:sz w:val="22"/>
          <w:szCs w:val="22"/>
        </w:rPr>
      </w:pPr>
      <w:r w:rsidRPr="000B1F44">
        <w:rPr>
          <w:rFonts w:ascii="Book Antiqua" w:hAnsi="Book Antiqua"/>
          <w:sz w:val="22"/>
          <w:szCs w:val="22"/>
        </w:rPr>
        <w:t>Μέσα στον κυρίως φάκελο τοποθετούνται σε ξεχωριστούς σφραγισμένους φακέλους που φέρουν τις ενδείξεις του κυρίως φακέλου, τα εξής:</w:t>
      </w:r>
    </w:p>
    <w:p w:rsidR="00E55E18" w:rsidRDefault="00E55E18" w:rsidP="00E55E18">
      <w:pPr>
        <w:ind w:left="60"/>
        <w:jc w:val="both"/>
        <w:rPr>
          <w:rFonts w:ascii="Book Antiqua" w:hAnsi="Book Antiqua"/>
          <w:b/>
          <w:sz w:val="22"/>
          <w:szCs w:val="22"/>
        </w:rPr>
      </w:pPr>
      <w:r w:rsidRPr="00E217EC">
        <w:rPr>
          <w:rFonts w:ascii="Book Antiqua" w:hAnsi="Book Antiqua"/>
          <w:b/>
          <w:sz w:val="22"/>
          <w:szCs w:val="22"/>
        </w:rPr>
        <w:t>Α. Κλειστός φάκελος με την ένδειξη «ΔΙΚΑΙΟΛΟΓΗΤΙΚΑ ΣΥΜΜΕΤΟΧΗΣ» ο οποίος περιλαμβάνει επί ποινής αποκλεισμού:</w:t>
      </w:r>
    </w:p>
    <w:p w:rsidR="00E55E18" w:rsidRDefault="00E55E18" w:rsidP="00E55E18">
      <w:pPr>
        <w:numPr>
          <w:ilvl w:val="0"/>
          <w:numId w:val="4"/>
        </w:numPr>
        <w:tabs>
          <w:tab w:val="left" w:pos="284"/>
        </w:tabs>
        <w:ind w:left="0" w:firstLine="0"/>
        <w:jc w:val="both"/>
        <w:rPr>
          <w:rFonts w:ascii="Book Antiqua" w:hAnsi="Book Antiqua"/>
          <w:sz w:val="22"/>
          <w:szCs w:val="22"/>
        </w:rPr>
      </w:pPr>
      <w:r w:rsidRPr="007B0E18">
        <w:rPr>
          <w:rFonts w:ascii="Book Antiqua" w:hAnsi="Book Antiqua"/>
          <w:sz w:val="22"/>
          <w:szCs w:val="22"/>
        </w:rPr>
        <w:t xml:space="preserve">Πιστοποιητικό του αντίστοιχου Επιμελητηρίου </w:t>
      </w:r>
      <w:r w:rsidRPr="00213264">
        <w:rPr>
          <w:rFonts w:ascii="Book Antiqua" w:hAnsi="Book Antiqua"/>
          <w:b/>
          <w:sz w:val="22"/>
          <w:szCs w:val="22"/>
          <w:u w:val="single"/>
        </w:rPr>
        <w:t>επί ποινή αποκλεισμού</w:t>
      </w:r>
      <w:r w:rsidRPr="007B0E18">
        <w:rPr>
          <w:rFonts w:ascii="Book Antiqua" w:hAnsi="Book Antiqua"/>
          <w:sz w:val="22"/>
          <w:szCs w:val="22"/>
        </w:rPr>
        <w:t xml:space="preserve"> (Τεχνικό</w:t>
      </w:r>
      <w:r>
        <w:rPr>
          <w:rFonts w:ascii="Book Antiqua" w:hAnsi="Book Antiqua"/>
          <w:sz w:val="22"/>
          <w:szCs w:val="22"/>
        </w:rPr>
        <w:t>, Νομαρχιακό</w:t>
      </w:r>
      <w:r w:rsidRPr="007B0E18">
        <w:rPr>
          <w:rFonts w:ascii="Book Antiqua" w:hAnsi="Book Antiqua"/>
          <w:sz w:val="22"/>
          <w:szCs w:val="22"/>
        </w:rPr>
        <w:t xml:space="preserve"> ή Εμπορικό) με το οποίο θα πιστοποιείται η εγγραφή τους, το ειδικό επάγγελμά τους κατά την ημέρα διενέργειας του διαγωνισμού και ότι εξακολουθούν να παραμένουν</w:t>
      </w:r>
      <w:r>
        <w:rPr>
          <w:rFonts w:ascii="Book Antiqua" w:hAnsi="Book Antiqua"/>
          <w:sz w:val="22"/>
          <w:szCs w:val="22"/>
        </w:rPr>
        <w:t xml:space="preserve"> και</w:t>
      </w:r>
      <w:r w:rsidRPr="007B0E18">
        <w:rPr>
          <w:rFonts w:ascii="Book Antiqua" w:hAnsi="Book Antiqua"/>
          <w:sz w:val="22"/>
          <w:szCs w:val="22"/>
        </w:rPr>
        <w:t xml:space="preserve"> </w:t>
      </w:r>
      <w:r w:rsidRPr="00213264">
        <w:rPr>
          <w:rFonts w:ascii="Book Antiqua" w:hAnsi="Book Antiqua"/>
          <w:sz w:val="22"/>
          <w:szCs w:val="22"/>
        </w:rPr>
        <w:t>Βεβαίωση εγγραφής επί ποινή αποκλεισμού στα μητρώα κατασκευαστών (</w:t>
      </w:r>
      <w:proofErr w:type="spellStart"/>
      <w:r w:rsidRPr="00213264">
        <w:rPr>
          <w:rFonts w:ascii="Book Antiqua" w:hAnsi="Book Antiqua"/>
          <w:sz w:val="22"/>
          <w:szCs w:val="22"/>
        </w:rPr>
        <w:t>Μ.Ε.Κ</w:t>
      </w:r>
      <w:proofErr w:type="spellEnd"/>
      <w:r w:rsidRPr="00213264">
        <w:rPr>
          <w:rFonts w:ascii="Book Antiqua" w:hAnsi="Book Antiqua"/>
          <w:sz w:val="22"/>
          <w:szCs w:val="22"/>
        </w:rPr>
        <w:t xml:space="preserve">. </w:t>
      </w:r>
      <w:r>
        <w:rPr>
          <w:rFonts w:ascii="Book Antiqua" w:hAnsi="Book Antiqua"/>
          <w:sz w:val="22"/>
          <w:szCs w:val="22"/>
        </w:rPr>
        <w:t xml:space="preserve">– </w:t>
      </w:r>
      <w:proofErr w:type="spellStart"/>
      <w:r>
        <w:rPr>
          <w:rFonts w:ascii="Book Antiqua" w:hAnsi="Book Antiqua"/>
          <w:sz w:val="22"/>
          <w:szCs w:val="22"/>
        </w:rPr>
        <w:t>ΜΕΕΠ</w:t>
      </w:r>
      <w:proofErr w:type="spellEnd"/>
      <w:r>
        <w:rPr>
          <w:rFonts w:ascii="Book Antiqua" w:hAnsi="Book Antiqua"/>
          <w:sz w:val="22"/>
          <w:szCs w:val="22"/>
        </w:rPr>
        <w:t xml:space="preserve"> ή</w:t>
      </w:r>
      <w:r w:rsidRPr="00213264">
        <w:rPr>
          <w:rFonts w:ascii="Book Antiqua" w:hAnsi="Book Antiqua"/>
          <w:sz w:val="22"/>
          <w:szCs w:val="22"/>
        </w:rPr>
        <w:t xml:space="preserve"> νομαρχιακά) για την εκτέλεση των απαιτούμενων εργασιών.</w:t>
      </w:r>
      <w:r>
        <w:rPr>
          <w:rFonts w:ascii="Book Antiqua" w:hAnsi="Book Antiqua"/>
          <w:sz w:val="22"/>
          <w:szCs w:val="22"/>
        </w:rPr>
        <w:t xml:space="preserve"> </w:t>
      </w:r>
      <w:r w:rsidRPr="007B0E18">
        <w:rPr>
          <w:rFonts w:ascii="Book Antiqua" w:hAnsi="Book Antiqua"/>
          <w:sz w:val="22"/>
          <w:szCs w:val="22"/>
        </w:rPr>
        <w:t xml:space="preserve">Στην περίπτωση εγγραφής </w:t>
      </w:r>
      <w:r w:rsidRPr="00B82037">
        <w:rPr>
          <w:rFonts w:ascii="Book Antiqua" w:hAnsi="Book Antiqua"/>
          <w:b/>
          <w:sz w:val="22"/>
          <w:szCs w:val="22"/>
          <w:u w:val="single"/>
        </w:rPr>
        <w:t>μόνο</w:t>
      </w:r>
      <w:r>
        <w:rPr>
          <w:rFonts w:ascii="Book Antiqua" w:hAnsi="Book Antiqua"/>
          <w:sz w:val="22"/>
          <w:szCs w:val="22"/>
        </w:rPr>
        <w:t xml:space="preserve"> </w:t>
      </w:r>
      <w:r w:rsidRPr="007B0E18">
        <w:rPr>
          <w:rFonts w:ascii="Book Antiqua" w:hAnsi="Book Antiqua"/>
          <w:sz w:val="22"/>
          <w:szCs w:val="22"/>
        </w:rPr>
        <w:t xml:space="preserve">στο εμπορικό επιμελητήριο απαραίτητη προϋπόθεση είναι η αναγραφή των </w:t>
      </w:r>
      <w:proofErr w:type="spellStart"/>
      <w:r w:rsidRPr="007B0E18">
        <w:rPr>
          <w:rFonts w:ascii="Book Antiqua" w:hAnsi="Book Antiqua"/>
          <w:sz w:val="22"/>
          <w:szCs w:val="22"/>
        </w:rPr>
        <w:t>ΚΑΔ</w:t>
      </w:r>
      <w:proofErr w:type="spellEnd"/>
      <w:r w:rsidRPr="007B0E18">
        <w:rPr>
          <w:rFonts w:ascii="Book Antiqua" w:hAnsi="Book Antiqua"/>
          <w:sz w:val="22"/>
          <w:szCs w:val="22"/>
        </w:rPr>
        <w:t xml:space="preserve"> των </w:t>
      </w:r>
      <w:r>
        <w:rPr>
          <w:rFonts w:ascii="Book Antiqua" w:hAnsi="Book Antiqua"/>
          <w:sz w:val="22"/>
          <w:szCs w:val="22"/>
        </w:rPr>
        <w:t xml:space="preserve">σχετικών υλικών και </w:t>
      </w:r>
      <w:r w:rsidRPr="007B0E18">
        <w:rPr>
          <w:rFonts w:ascii="Book Antiqua" w:hAnsi="Book Antiqua"/>
          <w:sz w:val="22"/>
          <w:szCs w:val="22"/>
        </w:rPr>
        <w:t xml:space="preserve">εργασιών που είναι ζητούμενα στην παρούσα. </w:t>
      </w:r>
    </w:p>
    <w:p w:rsidR="00E55E18" w:rsidRPr="00213264" w:rsidRDefault="00E55E18" w:rsidP="00E55E18">
      <w:pPr>
        <w:ind w:left="284"/>
        <w:jc w:val="both"/>
        <w:rPr>
          <w:rFonts w:ascii="Book Antiqua" w:hAnsi="Book Antiqua"/>
          <w:sz w:val="22"/>
          <w:szCs w:val="22"/>
        </w:rPr>
      </w:pPr>
    </w:p>
    <w:p w:rsidR="00E55E18" w:rsidRPr="007B0E18" w:rsidRDefault="00E55E18" w:rsidP="00E55E18">
      <w:pPr>
        <w:numPr>
          <w:ilvl w:val="0"/>
          <w:numId w:val="4"/>
        </w:numPr>
        <w:tabs>
          <w:tab w:val="left" w:pos="284"/>
        </w:tabs>
        <w:ind w:left="0" w:firstLine="0"/>
        <w:jc w:val="both"/>
        <w:rPr>
          <w:rFonts w:ascii="Book Antiqua" w:hAnsi="Book Antiqua"/>
          <w:sz w:val="22"/>
          <w:szCs w:val="22"/>
        </w:rPr>
      </w:pPr>
      <w:r w:rsidRPr="007B0E18">
        <w:rPr>
          <w:rFonts w:ascii="Book Antiqua" w:hAnsi="Book Antiqua"/>
          <w:sz w:val="22"/>
          <w:szCs w:val="22"/>
        </w:rPr>
        <w:t>Υπεύθυνη δήλωση της παρ. 4 του άρθρου 8 του Ν. 1599/1986 όπως εκάστοτε ισχύει στην οποία πρέπει</w:t>
      </w:r>
      <w:r>
        <w:rPr>
          <w:rFonts w:ascii="Book Antiqua" w:hAnsi="Book Antiqua"/>
          <w:sz w:val="22"/>
          <w:szCs w:val="22"/>
        </w:rPr>
        <w:t xml:space="preserve"> </w:t>
      </w:r>
      <w:r w:rsidRPr="00213264">
        <w:rPr>
          <w:rFonts w:ascii="Book Antiqua" w:hAnsi="Book Antiqua"/>
          <w:b/>
          <w:sz w:val="22"/>
          <w:szCs w:val="22"/>
          <w:u w:val="single"/>
        </w:rPr>
        <w:t>επί ποινή αποκλεισμού</w:t>
      </w:r>
      <w:r w:rsidRPr="007B0E18">
        <w:rPr>
          <w:rFonts w:ascii="Book Antiqua" w:hAnsi="Book Antiqua"/>
          <w:sz w:val="22"/>
          <w:szCs w:val="22"/>
        </w:rPr>
        <w:t>:</w:t>
      </w:r>
    </w:p>
    <w:p w:rsidR="00E55E18" w:rsidRPr="007B0E18" w:rsidRDefault="00E55E18" w:rsidP="00E55E18">
      <w:pPr>
        <w:jc w:val="both"/>
        <w:rPr>
          <w:rFonts w:ascii="Book Antiqua" w:hAnsi="Book Antiqua"/>
          <w:sz w:val="22"/>
          <w:szCs w:val="22"/>
        </w:rPr>
      </w:pPr>
      <w:r w:rsidRPr="007B0E18">
        <w:rPr>
          <w:rFonts w:ascii="Book Antiqua" w:hAnsi="Book Antiqua"/>
          <w:sz w:val="22"/>
          <w:szCs w:val="22"/>
        </w:rPr>
        <w:t xml:space="preserve">- να βεβαιώνεται η νομιμότητα και η </w:t>
      </w:r>
      <w:proofErr w:type="spellStart"/>
      <w:r w:rsidRPr="007B0E18">
        <w:rPr>
          <w:rFonts w:ascii="Book Antiqua" w:hAnsi="Book Antiqua"/>
          <w:sz w:val="22"/>
          <w:szCs w:val="22"/>
        </w:rPr>
        <w:t>καταλληλότητα</w:t>
      </w:r>
      <w:proofErr w:type="spellEnd"/>
      <w:r w:rsidRPr="007B0E18">
        <w:rPr>
          <w:rFonts w:ascii="Book Antiqua" w:hAnsi="Book Antiqua"/>
          <w:sz w:val="22"/>
          <w:szCs w:val="22"/>
        </w:rPr>
        <w:t xml:space="preserve">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w:t>
      </w:r>
    </w:p>
    <w:p w:rsidR="00E55E18" w:rsidRPr="007B0E18" w:rsidRDefault="00E55E18" w:rsidP="00E55E18">
      <w:pPr>
        <w:jc w:val="both"/>
        <w:rPr>
          <w:rFonts w:ascii="Book Antiqua" w:hAnsi="Book Antiqua"/>
          <w:sz w:val="22"/>
          <w:szCs w:val="22"/>
        </w:rPr>
      </w:pPr>
      <w:r w:rsidRPr="007B0E18">
        <w:rPr>
          <w:rFonts w:ascii="Book Antiqua" w:hAnsi="Book Antiqua"/>
          <w:sz w:val="22"/>
          <w:szCs w:val="22"/>
        </w:rPr>
        <w:t>- να βεβαιώνεται ότι τα προς προμήθεια υλικά θα είναι κατάλληλα πιστοποιημένα</w:t>
      </w:r>
      <w:r>
        <w:rPr>
          <w:rFonts w:ascii="Book Antiqua" w:hAnsi="Book Antiqua"/>
          <w:sz w:val="22"/>
          <w:szCs w:val="22"/>
        </w:rPr>
        <w:t xml:space="preserve"> (σήμανση </w:t>
      </w:r>
      <w:r>
        <w:rPr>
          <w:rFonts w:ascii="Book Antiqua" w:hAnsi="Book Antiqua"/>
          <w:sz w:val="22"/>
          <w:szCs w:val="22"/>
          <w:lang w:val="en-US"/>
        </w:rPr>
        <w:t>CE</w:t>
      </w:r>
      <w:r w:rsidRPr="007B0E18">
        <w:rPr>
          <w:rFonts w:ascii="Book Antiqua" w:hAnsi="Book Antiqua"/>
          <w:sz w:val="22"/>
          <w:szCs w:val="22"/>
        </w:rPr>
        <w:t>).</w:t>
      </w:r>
    </w:p>
    <w:p w:rsidR="00E55E18" w:rsidRPr="007B0E18" w:rsidRDefault="00E55E18" w:rsidP="00E55E18">
      <w:pPr>
        <w:widowControl w:val="0"/>
        <w:autoSpaceDE w:val="0"/>
        <w:autoSpaceDN w:val="0"/>
        <w:adjustRightInd w:val="0"/>
        <w:jc w:val="both"/>
        <w:rPr>
          <w:rFonts w:ascii="Book Antiqua" w:hAnsi="Book Antiqua"/>
          <w:sz w:val="22"/>
          <w:szCs w:val="22"/>
        </w:rPr>
      </w:pPr>
      <w:r w:rsidRPr="007B0E18">
        <w:rPr>
          <w:rFonts w:ascii="Book Antiqua" w:hAnsi="Book Antiqua"/>
          <w:sz w:val="22"/>
          <w:szCs w:val="22"/>
        </w:rPr>
        <w:t xml:space="preserve">- </w:t>
      </w:r>
      <w:r w:rsidRPr="007B0E18">
        <w:rPr>
          <w:rFonts w:ascii="Book Antiqua" w:hAnsi="Book Antiqua"/>
          <w:bCs/>
          <w:sz w:val="22"/>
          <w:szCs w:val="22"/>
          <w:lang w:eastAsia="en-US"/>
        </w:rPr>
        <w:t>ότι τα προς προμήθεια υλικά (</w:t>
      </w:r>
      <w:r>
        <w:rPr>
          <w:rFonts w:ascii="Book Antiqua" w:hAnsi="Book Antiqua"/>
          <w:bCs/>
          <w:sz w:val="22"/>
          <w:szCs w:val="22"/>
          <w:lang w:eastAsia="en-US"/>
        </w:rPr>
        <w:t>μονωτικά υλικά, χρώματα</w:t>
      </w:r>
      <w:r w:rsidRPr="007B0E18">
        <w:rPr>
          <w:rFonts w:ascii="Book Antiqua" w:hAnsi="Book Antiqua"/>
          <w:bCs/>
          <w:sz w:val="22"/>
          <w:szCs w:val="22"/>
          <w:lang w:eastAsia="en-US"/>
        </w:rPr>
        <w:t xml:space="preserve">) θα προέρχονται από βιομηχανικές μονάδες που εφαρμόζουν παραγωγική διαδικασία κατά το πρότυπο </w:t>
      </w:r>
      <w:proofErr w:type="spellStart"/>
      <w:r w:rsidRPr="007B0E18">
        <w:rPr>
          <w:rFonts w:ascii="Book Antiqua" w:hAnsi="Book Antiqua"/>
          <w:bCs/>
          <w:sz w:val="22"/>
          <w:szCs w:val="22"/>
          <w:lang w:eastAsia="en-US"/>
        </w:rPr>
        <w:t>ISO</w:t>
      </w:r>
      <w:proofErr w:type="spellEnd"/>
      <w:r w:rsidRPr="007B0E18">
        <w:rPr>
          <w:rFonts w:ascii="Book Antiqua" w:hAnsi="Book Antiqua" w:cs="TTE59FAEB8t00"/>
          <w:sz w:val="22"/>
          <w:szCs w:val="22"/>
        </w:rPr>
        <w:t xml:space="preserve"> 9001 και </w:t>
      </w:r>
      <w:r w:rsidRPr="007B0E18">
        <w:rPr>
          <w:rFonts w:ascii="Book Antiqua" w:hAnsi="Book Antiqua"/>
          <w:bCs/>
          <w:sz w:val="22"/>
          <w:szCs w:val="22"/>
          <w:lang w:eastAsia="en-US"/>
        </w:rPr>
        <w:t>πιστοποίηση</w:t>
      </w:r>
      <w:r w:rsidRPr="007B0E18">
        <w:rPr>
          <w:rFonts w:ascii="Book Antiqua" w:hAnsi="Book Antiqua"/>
          <w:color w:val="525252"/>
          <w:sz w:val="22"/>
          <w:szCs w:val="22"/>
          <w:shd w:val="clear" w:color="auto" w:fill="FFFFFF"/>
        </w:rPr>
        <w:t xml:space="preserve"> </w:t>
      </w:r>
      <w:proofErr w:type="spellStart"/>
      <w:r w:rsidRPr="007B0E18">
        <w:rPr>
          <w:rFonts w:ascii="Book Antiqua" w:hAnsi="Book Antiqua"/>
          <w:bCs/>
          <w:sz w:val="22"/>
          <w:szCs w:val="22"/>
          <w:lang w:eastAsia="en-US"/>
        </w:rPr>
        <w:t>ISO</w:t>
      </w:r>
      <w:proofErr w:type="spellEnd"/>
      <w:r w:rsidRPr="007B0E18">
        <w:rPr>
          <w:rFonts w:ascii="Book Antiqua" w:hAnsi="Book Antiqua"/>
          <w:bCs/>
          <w:sz w:val="22"/>
          <w:szCs w:val="22"/>
          <w:lang w:eastAsia="en-US"/>
        </w:rPr>
        <w:t xml:space="preserve"> 14001, από διαπιστευμένο φορέα πιστοποίησης,</w:t>
      </w:r>
      <w:r w:rsidRPr="007B0E18">
        <w:rPr>
          <w:rFonts w:ascii="Book Antiqua" w:hAnsi="Book Antiqua"/>
          <w:sz w:val="22"/>
          <w:szCs w:val="22"/>
        </w:rPr>
        <w:t xml:space="preserve"> είναι καινούργια, άριστης ποιότητας και κατασκευής δε φέρουν διαβρώσεις ή κακώσεις, δε φέρουν ελαττώματα, είναι </w:t>
      </w:r>
      <w:proofErr w:type="spellStart"/>
      <w:r w:rsidRPr="007B0E18">
        <w:rPr>
          <w:rFonts w:ascii="Book Antiqua" w:hAnsi="Book Antiqua"/>
          <w:sz w:val="22"/>
          <w:szCs w:val="22"/>
        </w:rPr>
        <w:t>έτοιµα</w:t>
      </w:r>
      <w:proofErr w:type="spellEnd"/>
      <w:r w:rsidRPr="007B0E18">
        <w:rPr>
          <w:rFonts w:ascii="Book Antiqua" w:hAnsi="Book Antiqua"/>
          <w:sz w:val="22"/>
          <w:szCs w:val="22"/>
        </w:rPr>
        <w:t xml:space="preserve"> προς χρήση, και ότι αυτά που προσφέρει συμφωνούν µε τις τεχνικές προδιαγραφές</w:t>
      </w:r>
      <w:r>
        <w:rPr>
          <w:rFonts w:ascii="Book Antiqua" w:hAnsi="Book Antiqua"/>
          <w:sz w:val="22"/>
          <w:szCs w:val="22"/>
        </w:rPr>
        <w:t>.</w:t>
      </w:r>
    </w:p>
    <w:p w:rsidR="00E55E18" w:rsidRPr="007B0E18" w:rsidRDefault="00E55E18" w:rsidP="00E55E18">
      <w:pPr>
        <w:jc w:val="both"/>
        <w:rPr>
          <w:rFonts w:ascii="Book Antiqua" w:hAnsi="Book Antiqua"/>
          <w:sz w:val="22"/>
          <w:szCs w:val="22"/>
        </w:rPr>
      </w:pPr>
      <w:r w:rsidRPr="007B0E18">
        <w:rPr>
          <w:rFonts w:ascii="Book Antiqua" w:hAnsi="Book Antiqua"/>
          <w:sz w:val="22"/>
          <w:szCs w:val="22"/>
        </w:rPr>
        <w:t>- να δηλώνεται ότι μέχρι και την ημέρα υποβολής της προσφοράς , δεν βρίσκεται σε μία από τις καταστάσεις των άρθρων 73 και 74 του Ν. 4412/2016 για τις οποίες αποκλείεται ή μπορεί να αποκλεισθεί</w:t>
      </w:r>
    </w:p>
    <w:p w:rsidR="00E55E18" w:rsidRPr="007B0E18" w:rsidRDefault="00E55E18" w:rsidP="00E55E18">
      <w:pPr>
        <w:jc w:val="both"/>
        <w:rPr>
          <w:rFonts w:ascii="Book Antiqua" w:hAnsi="Book Antiqua"/>
          <w:sz w:val="22"/>
          <w:szCs w:val="22"/>
        </w:rPr>
      </w:pPr>
      <w:r w:rsidRPr="007B0E18">
        <w:rPr>
          <w:rFonts w:ascii="Book Antiqua" w:hAnsi="Book Antiqua"/>
          <w:sz w:val="22"/>
          <w:szCs w:val="22"/>
        </w:rPr>
        <w:lastRenderedPageBreak/>
        <w:t>- να δηλώνεται ότι εφόσον του ζητηθεί, θα προσκομίσει όλα τα αποδεικτικά των παραπάνω στοιχείων έγγραφα</w:t>
      </w:r>
    </w:p>
    <w:p w:rsidR="00E55E18" w:rsidRPr="007B0E18" w:rsidRDefault="00E55E18" w:rsidP="00E55E18">
      <w:pPr>
        <w:jc w:val="both"/>
        <w:rPr>
          <w:rFonts w:ascii="Book Antiqua" w:hAnsi="Book Antiqua"/>
          <w:sz w:val="22"/>
          <w:szCs w:val="22"/>
        </w:rPr>
      </w:pPr>
      <w:r w:rsidRPr="007B0E18">
        <w:rPr>
          <w:rFonts w:ascii="Book Antiqua" w:hAnsi="Book Antiqua"/>
          <w:sz w:val="22"/>
          <w:szCs w:val="22"/>
        </w:rPr>
        <w:t>- να δηλώνεται ότι ο συμμετέχων αποδέχεται πλήρως όλους τους όρους της διακήρυξης.</w:t>
      </w:r>
    </w:p>
    <w:p w:rsidR="00E55E18" w:rsidRPr="007B0E18" w:rsidRDefault="00E55E18" w:rsidP="00E55E18">
      <w:pPr>
        <w:jc w:val="both"/>
        <w:rPr>
          <w:rFonts w:ascii="Book Antiqua" w:hAnsi="Book Antiqua"/>
          <w:sz w:val="22"/>
          <w:szCs w:val="22"/>
        </w:rPr>
      </w:pPr>
      <w:r w:rsidRPr="007B0E18">
        <w:rPr>
          <w:rFonts w:ascii="Book Antiqua" w:hAnsi="Book Antiqua"/>
          <w:sz w:val="22"/>
          <w:szCs w:val="22"/>
        </w:rPr>
        <w:t>Το Πανεπιστήμιο Κρήτης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rsidR="00E55E18" w:rsidRPr="007B0E18" w:rsidRDefault="00E55E18" w:rsidP="00E55E18">
      <w:pPr>
        <w:jc w:val="both"/>
        <w:rPr>
          <w:rFonts w:ascii="Book Antiqua" w:hAnsi="Book Antiqua"/>
          <w:sz w:val="22"/>
          <w:szCs w:val="22"/>
        </w:rPr>
      </w:pPr>
    </w:p>
    <w:p w:rsidR="00E55E18" w:rsidRPr="00A7071F" w:rsidRDefault="00E55E18" w:rsidP="00E55E18">
      <w:pPr>
        <w:numPr>
          <w:ilvl w:val="0"/>
          <w:numId w:val="4"/>
        </w:numPr>
        <w:tabs>
          <w:tab w:val="left" w:pos="284"/>
        </w:tabs>
        <w:ind w:left="0" w:firstLine="0"/>
        <w:jc w:val="both"/>
        <w:rPr>
          <w:bCs/>
          <w:color w:val="000000"/>
        </w:rPr>
      </w:pPr>
      <w:bookmarkStart w:id="0" w:name="OLE_LINK12"/>
      <w:bookmarkStart w:id="1" w:name="OLE_LINK13"/>
      <w:bookmarkStart w:id="2" w:name="OLE_LINK14"/>
      <w:bookmarkStart w:id="3" w:name="OLE_LINK19"/>
      <w:bookmarkStart w:id="4" w:name="OLE_LINK20"/>
      <w:r w:rsidRPr="0031225F">
        <w:rPr>
          <w:rFonts w:ascii="Book Antiqua" w:hAnsi="Book Antiqua"/>
          <w:sz w:val="22"/>
          <w:szCs w:val="22"/>
        </w:rPr>
        <w:t>Α</w:t>
      </w:r>
      <w:r w:rsidRPr="0031225F">
        <w:rPr>
          <w:rFonts w:ascii="Book Antiqua" w:hAnsi="Book Antiqua"/>
          <w:bCs/>
          <w:sz w:val="22"/>
          <w:szCs w:val="22"/>
        </w:rPr>
        <w:t xml:space="preserve">ποδεικτικό φορολογικής και ασφαλιστικής ενημερότητας, και ποινικό μητρώο, </w:t>
      </w:r>
      <w:r w:rsidRPr="0031225F">
        <w:rPr>
          <w:rFonts w:ascii="Book Antiqua" w:hAnsi="Book Antiqua"/>
          <w:b/>
          <w:sz w:val="22"/>
          <w:szCs w:val="22"/>
          <w:u w:val="single"/>
        </w:rPr>
        <w:t>επί ποινή αποκλεισμού</w:t>
      </w:r>
      <w:r w:rsidRPr="0031225F">
        <w:rPr>
          <w:rFonts w:ascii="Book Antiqua" w:hAnsi="Book Antiqua"/>
          <w:bCs/>
          <w:sz w:val="22"/>
          <w:szCs w:val="22"/>
        </w:rPr>
        <w:t>, η ισχύς των οποίων πρέπει να καλύπτει την ημερομηνία διενέργειας του διαγωνισμού</w:t>
      </w:r>
      <w:bookmarkEnd w:id="0"/>
      <w:bookmarkEnd w:id="1"/>
      <w:bookmarkEnd w:id="2"/>
      <w:bookmarkEnd w:id="3"/>
      <w:bookmarkEnd w:id="4"/>
      <w:r w:rsidRPr="0031225F">
        <w:rPr>
          <w:rFonts w:ascii="Book Antiqua" w:hAnsi="Book Antiqua"/>
          <w:bCs/>
          <w:sz w:val="22"/>
          <w:szCs w:val="22"/>
        </w:rPr>
        <w:t>.</w:t>
      </w:r>
      <w:r w:rsidRPr="00A57359">
        <w:rPr>
          <w:bCs/>
        </w:rPr>
        <w:t xml:space="preserve"> </w:t>
      </w:r>
      <w:r>
        <w:rPr>
          <w:bCs/>
        </w:rPr>
        <w:t xml:space="preserve">Τα αποσπάσματα Ποινικού Μητρώου θα αφορούν στην περίπτωση ΕΠΕ, ΟΕ &amp; ΕΕ των Διαχειριστών και στην περίπτωση ΑΕ του Διευθύνοντα Συμβούλου και όλων των μελών του ΔΣ. </w:t>
      </w:r>
    </w:p>
    <w:p w:rsidR="00E55E18" w:rsidRPr="00A57359" w:rsidRDefault="00E55E18" w:rsidP="00E55E18">
      <w:pPr>
        <w:jc w:val="both"/>
        <w:rPr>
          <w:rFonts w:ascii="Book Antiqua" w:hAnsi="Book Antiqua"/>
          <w:bCs/>
          <w:sz w:val="22"/>
          <w:szCs w:val="22"/>
        </w:rPr>
      </w:pPr>
    </w:p>
    <w:p w:rsidR="00E55E18" w:rsidRPr="00E55E18" w:rsidRDefault="00E55E18" w:rsidP="00E55E18">
      <w:pPr>
        <w:pStyle w:val="a4"/>
        <w:numPr>
          <w:ilvl w:val="0"/>
          <w:numId w:val="4"/>
        </w:numPr>
        <w:tabs>
          <w:tab w:val="left" w:pos="284"/>
        </w:tabs>
        <w:ind w:left="0" w:firstLine="0"/>
        <w:jc w:val="both"/>
        <w:rPr>
          <w:rFonts w:ascii="Book Antiqua" w:hAnsi="Book Antiqua"/>
          <w:bCs/>
          <w:sz w:val="22"/>
          <w:szCs w:val="22"/>
        </w:rPr>
      </w:pPr>
      <w:r w:rsidRPr="0031225F">
        <w:rPr>
          <w:rFonts w:ascii="Book Antiqua" w:hAnsi="Book Antiqua"/>
          <w:sz w:val="22"/>
          <w:szCs w:val="22"/>
        </w:rPr>
        <w:t xml:space="preserve">Οι υποψήφιοι ανάδοχοι θα πρέπει επί ποινή αποκλεισμού να προσκομίσουν βεβαίωση της Τεχνικής Υπηρεσίας του Ιδρύματος, στην οποία θα αναγράφεται ότι ο υποψήφιος ανάδοχος ή εξουσιοδοτηθείς εκπρόσωπός του με θεωρημένο το γνήσιο της υπογραφής, ο οποίος να είναι </w:t>
      </w:r>
      <w:proofErr w:type="spellStart"/>
      <w:r w:rsidRPr="0031225F">
        <w:rPr>
          <w:rFonts w:ascii="Book Antiqua" w:hAnsi="Book Antiqua"/>
          <w:sz w:val="22"/>
          <w:szCs w:val="22"/>
        </w:rPr>
        <w:t>ΠΕ</w:t>
      </w:r>
      <w:proofErr w:type="spellEnd"/>
      <w:r w:rsidRPr="0031225F">
        <w:rPr>
          <w:rFonts w:ascii="Book Antiqua" w:hAnsi="Book Antiqua"/>
          <w:sz w:val="22"/>
          <w:szCs w:val="22"/>
        </w:rPr>
        <w:t xml:space="preserve"> Μηχανικός ή ΤΕ Μηχανικός ή Εργοδηγός, έχει λάβει γνώση των τοπικών συνθηκών της προμήθειας και των εργασιών. Οι υποψήφιοι ανάδοχοι ή οι </w:t>
      </w:r>
      <w:proofErr w:type="spellStart"/>
      <w:r w:rsidRPr="0031225F">
        <w:rPr>
          <w:rFonts w:ascii="Book Antiqua" w:hAnsi="Book Antiqua"/>
          <w:sz w:val="22"/>
          <w:szCs w:val="22"/>
        </w:rPr>
        <w:t>εξουσιοδοτηθέντες</w:t>
      </w:r>
      <w:proofErr w:type="spellEnd"/>
      <w:r w:rsidRPr="0031225F">
        <w:rPr>
          <w:rFonts w:ascii="Book Antiqua" w:hAnsi="Book Antiqua"/>
          <w:sz w:val="22"/>
          <w:szCs w:val="22"/>
        </w:rPr>
        <w:t xml:space="preserve">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w:t>
      </w:r>
      <w:proofErr w:type="spellStart"/>
      <w:r w:rsidRPr="0031225F">
        <w:rPr>
          <w:rFonts w:ascii="Book Antiqua" w:hAnsi="Book Antiqua"/>
          <w:sz w:val="22"/>
          <w:szCs w:val="22"/>
        </w:rPr>
        <w:t>τηλ</w:t>
      </w:r>
      <w:proofErr w:type="spellEnd"/>
      <w:r w:rsidRPr="0031225F">
        <w:rPr>
          <w:rFonts w:ascii="Book Antiqua" w:hAnsi="Book Antiqua"/>
          <w:sz w:val="22"/>
          <w:szCs w:val="22"/>
        </w:rPr>
        <w:t>. Επικοινωνίας 6972838597, 2831077747).</w:t>
      </w:r>
    </w:p>
    <w:p w:rsidR="00E55E18" w:rsidRPr="00E55E18" w:rsidRDefault="00E55E18" w:rsidP="00E55E18">
      <w:pPr>
        <w:pStyle w:val="a4"/>
        <w:rPr>
          <w:rFonts w:ascii="Book Antiqua" w:hAnsi="Book Antiqua"/>
          <w:bCs/>
          <w:sz w:val="22"/>
          <w:szCs w:val="22"/>
        </w:rPr>
      </w:pPr>
    </w:p>
    <w:p w:rsidR="00E55E18" w:rsidRPr="00E55E18" w:rsidRDefault="00E55E18" w:rsidP="00E55E18">
      <w:pPr>
        <w:pStyle w:val="a4"/>
        <w:numPr>
          <w:ilvl w:val="0"/>
          <w:numId w:val="4"/>
        </w:numPr>
        <w:tabs>
          <w:tab w:val="left" w:pos="284"/>
        </w:tabs>
        <w:ind w:left="0" w:firstLine="0"/>
        <w:jc w:val="both"/>
        <w:rPr>
          <w:rFonts w:ascii="Book Antiqua" w:hAnsi="Book Antiqua"/>
          <w:bCs/>
          <w:sz w:val="22"/>
          <w:szCs w:val="22"/>
        </w:rPr>
      </w:pPr>
      <w:r w:rsidRPr="00E55E18">
        <w:rPr>
          <w:rFonts w:ascii="Book Antiqua" w:hAnsi="Book Antiqua"/>
          <w:bCs/>
          <w:sz w:val="22"/>
          <w:szCs w:val="22"/>
        </w:rPr>
        <w:t>8) Συμπληρωμένο το Τυποποιημένο Έντυπο Υπεύθυνης Δήλωσης (σε όποιο πεδίο  υπάρχει διακριτή διαγραφή δεν συμπληρώνεται απάντηση)</w:t>
      </w:r>
    </w:p>
    <w:p w:rsidR="00E55E18" w:rsidRPr="00C00CA4" w:rsidRDefault="00E55E18" w:rsidP="00E55E18">
      <w:pPr>
        <w:jc w:val="both"/>
        <w:rPr>
          <w:rFonts w:ascii="Book Antiqua" w:hAnsi="Book Antiqua"/>
          <w:sz w:val="22"/>
          <w:szCs w:val="22"/>
        </w:rPr>
      </w:pPr>
    </w:p>
    <w:p w:rsidR="00E55E18" w:rsidRPr="00E217EC" w:rsidRDefault="00E55E18" w:rsidP="00E55E18">
      <w:pPr>
        <w:jc w:val="both"/>
        <w:rPr>
          <w:rFonts w:ascii="Book Antiqua" w:hAnsi="Book Antiqua"/>
          <w:b/>
          <w:sz w:val="22"/>
          <w:szCs w:val="22"/>
        </w:rPr>
      </w:pPr>
      <w:r w:rsidRPr="00E217EC">
        <w:rPr>
          <w:rFonts w:ascii="Book Antiqua" w:hAnsi="Book Antiqua"/>
          <w:b/>
          <w:sz w:val="22"/>
          <w:szCs w:val="22"/>
        </w:rPr>
        <w:t xml:space="preserve">Β. Κλειστός φάκελος με την ένδειξη «ΤΕΧΝΙΚΗ ΠΡΟΣΦΟΡΑ» ο οποίος περιλαμβάνει απαραίτητα και </w:t>
      </w:r>
      <w:r w:rsidRPr="00E217EC">
        <w:rPr>
          <w:rFonts w:ascii="Book Antiqua" w:hAnsi="Book Antiqua"/>
          <w:b/>
          <w:sz w:val="22"/>
          <w:szCs w:val="22"/>
          <w:u w:val="single"/>
        </w:rPr>
        <w:t>επί ποινής αποκλεισμού</w:t>
      </w:r>
      <w:r w:rsidRPr="00E217EC">
        <w:rPr>
          <w:rFonts w:ascii="Book Antiqua" w:hAnsi="Book Antiqua"/>
          <w:b/>
          <w:sz w:val="22"/>
          <w:szCs w:val="22"/>
        </w:rPr>
        <w:t>:</w:t>
      </w:r>
    </w:p>
    <w:p w:rsidR="0062122C" w:rsidRDefault="0062122C" w:rsidP="0062122C">
      <w:pPr>
        <w:ind w:left="60"/>
        <w:jc w:val="both"/>
        <w:rPr>
          <w:rFonts w:ascii="Book Antiqua" w:hAnsi="Book Antiqua"/>
          <w:sz w:val="22"/>
          <w:szCs w:val="22"/>
        </w:rPr>
      </w:pPr>
      <w:r>
        <w:rPr>
          <w:rFonts w:ascii="Book Antiqua" w:hAnsi="Book Antiqua"/>
          <w:sz w:val="22"/>
          <w:szCs w:val="22"/>
        </w:rPr>
        <w:t>Π</w:t>
      </w:r>
      <w:r w:rsidRPr="007B0E18">
        <w:rPr>
          <w:rFonts w:ascii="Book Antiqua" w:hAnsi="Book Antiqua"/>
          <w:sz w:val="22"/>
          <w:szCs w:val="22"/>
        </w:rPr>
        <w:t>ροτεινόμενη τεχνική περιγραφή σύμφωνα με την Τεχνική Περιγραφή εργασιών – Τεχνικές προδιαγραφές</w:t>
      </w:r>
      <w:r>
        <w:rPr>
          <w:rFonts w:ascii="Book Antiqua" w:hAnsi="Book Antiqua"/>
          <w:sz w:val="22"/>
          <w:szCs w:val="22"/>
        </w:rPr>
        <w:t xml:space="preserve"> της Υπηρεσίας</w:t>
      </w:r>
      <w:r w:rsidRPr="007B0E18">
        <w:rPr>
          <w:rFonts w:ascii="Book Antiqua" w:hAnsi="Book Antiqua"/>
          <w:sz w:val="22"/>
          <w:szCs w:val="22"/>
        </w:rPr>
        <w:t xml:space="preserve">, </w:t>
      </w:r>
      <w:r w:rsidRPr="007B0E18">
        <w:rPr>
          <w:rFonts w:ascii="Book Antiqua" w:hAnsi="Book Antiqua"/>
          <w:b/>
          <w:sz w:val="22"/>
          <w:szCs w:val="22"/>
        </w:rPr>
        <w:t>στην οποία θα αναφέρονται ακριβώς τα υλικά που θα χρησιμοποιηθούν σε κάθε φάση εργασιών και τον τρόπο εφαρμογής αυτών</w:t>
      </w:r>
      <w:r w:rsidRPr="007B0E18">
        <w:rPr>
          <w:rFonts w:ascii="Book Antiqua" w:hAnsi="Book Antiqua"/>
          <w:sz w:val="22"/>
          <w:szCs w:val="22"/>
        </w:rPr>
        <w:t xml:space="preserve">. </w:t>
      </w:r>
    </w:p>
    <w:p w:rsidR="0062122C" w:rsidRPr="007B0E18" w:rsidRDefault="0062122C" w:rsidP="0062122C">
      <w:pPr>
        <w:ind w:left="60"/>
        <w:jc w:val="both"/>
        <w:rPr>
          <w:rFonts w:ascii="Book Antiqua" w:hAnsi="Book Antiqua"/>
          <w:sz w:val="22"/>
          <w:szCs w:val="22"/>
        </w:rPr>
      </w:pPr>
      <w:r w:rsidRPr="007B0E18">
        <w:rPr>
          <w:rFonts w:ascii="Book Antiqua" w:hAnsi="Book Antiqua"/>
          <w:sz w:val="22"/>
          <w:szCs w:val="22"/>
        </w:rPr>
        <w:t xml:space="preserve">Στον φάκελο θα συμπεριλαμβάνονται και τα τεχνικά φυλλάδια με τεχνικά χαρακτηριστικά, φωτογραφίες, </w:t>
      </w:r>
      <w:proofErr w:type="spellStart"/>
      <w:r w:rsidRPr="007B0E18">
        <w:rPr>
          <w:rFonts w:ascii="Book Antiqua" w:hAnsi="Book Antiqua"/>
          <w:sz w:val="22"/>
          <w:szCs w:val="22"/>
        </w:rPr>
        <w:t>κ.λ.π</w:t>
      </w:r>
      <w:proofErr w:type="spellEnd"/>
      <w:r w:rsidRPr="007B0E18">
        <w:rPr>
          <w:rFonts w:ascii="Book Antiqua" w:hAnsi="Book Antiqua"/>
          <w:sz w:val="22"/>
          <w:szCs w:val="22"/>
        </w:rPr>
        <w:t xml:space="preserve">. των υλικών στην ελληνική ή αγγλική γλώσσα και αποδεικτικά έγγραφα ότι αυτά που προσφέρονται συμφωνούν απόλυτα με τις τεχνικές προδιαγραφές, χωρίς να αποτελεί αιτία αποκλεισμού η έλλειψη κάποιων από αυτά. </w:t>
      </w:r>
    </w:p>
    <w:p w:rsidR="0062122C" w:rsidRPr="007B0E18" w:rsidRDefault="0062122C" w:rsidP="0062122C">
      <w:pPr>
        <w:ind w:left="60"/>
        <w:jc w:val="both"/>
        <w:rPr>
          <w:rFonts w:ascii="Book Antiqua" w:hAnsi="Book Antiqua"/>
          <w:sz w:val="22"/>
          <w:szCs w:val="22"/>
        </w:rPr>
      </w:pPr>
      <w:r w:rsidRPr="007B0E18">
        <w:rPr>
          <w:rFonts w:ascii="Book Antiqua" w:hAnsi="Book Antiqua"/>
          <w:sz w:val="22"/>
          <w:szCs w:val="22"/>
        </w:rPr>
        <w:t>Να ληφθεί σοβαρά υπόψη των υποψηφίων ότι η προτεινόμενη τεχνική περιγραφή (υλικά και τρόπος εφαρμογής) που θα καταθέσουν εντός της τεχνικής τους προσφοράς θα εφαρμοστεί χωρίς αποκλίσεις εκτός αιτιολογημένων περιπτώσεων και μετά την σύμφωνη γνώμη της Υπηρεσίας. Σε περίπτωση που δεν προσδιορίζονται τα υλικά και ο τρόπος εφαρμογής τους, η προσφορά θα θεωρηθεί ασαφής και θα απορρίπτεται.</w:t>
      </w:r>
    </w:p>
    <w:p w:rsidR="0062122C" w:rsidRPr="002517C3" w:rsidRDefault="0062122C" w:rsidP="0062122C">
      <w:pPr>
        <w:ind w:left="60"/>
        <w:jc w:val="both"/>
        <w:rPr>
          <w:rFonts w:ascii="Book Antiqua" w:hAnsi="Book Antiqua"/>
          <w:sz w:val="22"/>
          <w:szCs w:val="22"/>
        </w:rPr>
      </w:pPr>
    </w:p>
    <w:p w:rsidR="0062122C" w:rsidRPr="002517C3" w:rsidRDefault="0062122C" w:rsidP="0062122C">
      <w:pPr>
        <w:contextualSpacing/>
        <w:jc w:val="both"/>
        <w:rPr>
          <w:rFonts w:ascii="Book Antiqua" w:hAnsi="Book Antiqua"/>
          <w:sz w:val="22"/>
          <w:szCs w:val="22"/>
        </w:rPr>
      </w:pPr>
      <w:r w:rsidRPr="002517C3">
        <w:rPr>
          <w:rFonts w:ascii="Book Antiqua" w:hAnsi="Book Antiqua"/>
          <w:sz w:val="22"/>
          <w:szCs w:val="22"/>
        </w:rPr>
        <w:t xml:space="preserve">Τα πιστοποιητικά </w:t>
      </w:r>
      <w:r w:rsidRPr="002517C3">
        <w:rPr>
          <w:rFonts w:ascii="Book Antiqua" w:hAnsi="Book Antiqua"/>
          <w:sz w:val="22"/>
          <w:szCs w:val="22"/>
          <w:lang w:val="en-US"/>
        </w:rPr>
        <w:t>ISO</w:t>
      </w:r>
      <w:r w:rsidRPr="002517C3">
        <w:rPr>
          <w:rFonts w:ascii="Book Antiqua" w:hAnsi="Book Antiqua"/>
          <w:sz w:val="22"/>
          <w:szCs w:val="22"/>
        </w:rPr>
        <w:t xml:space="preserve"> 9001 &amp; </w:t>
      </w:r>
      <w:r w:rsidRPr="002517C3">
        <w:rPr>
          <w:rFonts w:ascii="Book Antiqua" w:hAnsi="Book Antiqua"/>
          <w:sz w:val="22"/>
          <w:szCs w:val="22"/>
          <w:lang w:val="en-US"/>
        </w:rPr>
        <w:t>ISO</w:t>
      </w:r>
      <w:r w:rsidRPr="002517C3">
        <w:rPr>
          <w:rFonts w:ascii="Book Antiqua" w:hAnsi="Book Antiqua"/>
          <w:sz w:val="22"/>
          <w:szCs w:val="22"/>
        </w:rPr>
        <w:t xml:space="preserve"> 14001 των εταιριών (βιομηχανικών μονάδων) παραγωγής των υλικών και οι δηλώσεις συμμόρφωσης </w:t>
      </w:r>
      <w:r w:rsidRPr="002517C3">
        <w:rPr>
          <w:rFonts w:ascii="Book Antiqua" w:hAnsi="Book Antiqua"/>
          <w:sz w:val="22"/>
          <w:szCs w:val="22"/>
          <w:lang w:val="en-US"/>
        </w:rPr>
        <w:t>CE</w:t>
      </w:r>
      <w:r w:rsidRPr="002517C3">
        <w:rPr>
          <w:rFonts w:ascii="Book Antiqua" w:hAnsi="Book Antiqua"/>
          <w:sz w:val="22"/>
          <w:szCs w:val="22"/>
        </w:rPr>
        <w:t>, των υλικών που ζητούνται και θα δηλωθούν θα προσκομισθούν εντός του φακέλου του έργου κατά τη διαδικασία της παραλαβής του και θα είναι απαραίτητα στην ελληνική ή αγγλική γλώσσα. Τα πιστοποιητικά θα προέρχονται από αναγνωρισμένους ευρωπαϊκούς οργανισμούς πιστοποίησης (διαπιστευμένους). Η μη προσκόμιση τους αποτελεί λόγο μη ολοκλήρωσης του έργου.</w:t>
      </w:r>
    </w:p>
    <w:p w:rsidR="0062122C" w:rsidRPr="002517C3" w:rsidRDefault="0062122C" w:rsidP="0062122C">
      <w:pPr>
        <w:ind w:left="60"/>
        <w:jc w:val="both"/>
        <w:rPr>
          <w:rFonts w:ascii="Book Antiqua" w:hAnsi="Book Antiqua"/>
          <w:sz w:val="22"/>
          <w:szCs w:val="22"/>
          <w:u w:val="single"/>
        </w:rPr>
      </w:pPr>
    </w:p>
    <w:p w:rsidR="0062122C" w:rsidRPr="00B82037" w:rsidRDefault="0062122C" w:rsidP="0062122C">
      <w:pPr>
        <w:ind w:left="60"/>
        <w:jc w:val="both"/>
        <w:rPr>
          <w:rFonts w:ascii="Book Antiqua" w:hAnsi="Book Antiqua"/>
          <w:b/>
          <w:sz w:val="22"/>
          <w:szCs w:val="22"/>
          <w:u w:val="single"/>
        </w:rPr>
      </w:pPr>
      <w:r w:rsidRPr="002517C3">
        <w:rPr>
          <w:rFonts w:ascii="Book Antiqua" w:hAnsi="Book Antiqua"/>
          <w:b/>
          <w:sz w:val="22"/>
          <w:szCs w:val="22"/>
        </w:rPr>
        <w:t xml:space="preserve"> </w:t>
      </w:r>
      <w:r w:rsidRPr="002517C3">
        <w:rPr>
          <w:rFonts w:ascii="Book Antiqua" w:hAnsi="Book Antiqua"/>
          <w:b/>
          <w:sz w:val="22"/>
          <w:szCs w:val="22"/>
          <w:u w:val="single"/>
        </w:rPr>
        <w:t xml:space="preserve">Επίσης σημειώνεται ότι επί ποινής απόρριψης στον φάκελο αυτό δεν μπορεί να </w:t>
      </w:r>
      <w:r w:rsidRPr="00B82037">
        <w:rPr>
          <w:rFonts w:ascii="Book Antiqua" w:hAnsi="Book Antiqua"/>
          <w:b/>
          <w:sz w:val="22"/>
          <w:szCs w:val="22"/>
          <w:u w:val="single"/>
        </w:rPr>
        <w:t>περιλαμβάνονται οικονομικά στοιχεία της προσφοράς.</w:t>
      </w:r>
    </w:p>
    <w:p w:rsidR="00E55E18" w:rsidRPr="00C73C48" w:rsidRDefault="00E55E18" w:rsidP="00E55E18">
      <w:pPr>
        <w:pStyle w:val="a3"/>
        <w:ind w:left="60"/>
        <w:jc w:val="both"/>
        <w:rPr>
          <w:rFonts w:ascii="Book Antiqua" w:hAnsi="Book Antiqua"/>
          <w:sz w:val="22"/>
          <w:szCs w:val="22"/>
          <w:lang w:val="el-GR" w:eastAsia="en-US"/>
        </w:rPr>
      </w:pPr>
    </w:p>
    <w:p w:rsidR="00E55E18" w:rsidRPr="00C73C48" w:rsidRDefault="00E55E18" w:rsidP="00E55E18">
      <w:pPr>
        <w:jc w:val="both"/>
        <w:rPr>
          <w:rFonts w:ascii="Book Antiqua" w:hAnsi="Book Antiqua"/>
          <w:sz w:val="22"/>
          <w:szCs w:val="22"/>
          <w:u w:val="single"/>
        </w:rPr>
      </w:pPr>
    </w:p>
    <w:p w:rsidR="00E55E18" w:rsidRPr="00C73C48" w:rsidRDefault="00E55E18" w:rsidP="00E55E18">
      <w:pPr>
        <w:pStyle w:val="a4"/>
        <w:ind w:left="420"/>
        <w:jc w:val="both"/>
        <w:rPr>
          <w:rFonts w:ascii="Book Antiqua" w:hAnsi="Book Antiqua"/>
          <w:sz w:val="22"/>
          <w:szCs w:val="22"/>
        </w:rPr>
      </w:pPr>
      <w:r w:rsidRPr="00C73C48">
        <w:rPr>
          <w:rFonts w:ascii="Book Antiqua" w:hAnsi="Book Antiqua"/>
          <w:sz w:val="22"/>
          <w:szCs w:val="22"/>
        </w:rPr>
        <w:t xml:space="preserve">  </w:t>
      </w:r>
    </w:p>
    <w:p w:rsidR="00E55E18" w:rsidRPr="007136AF" w:rsidRDefault="00E55E18" w:rsidP="00E55E18">
      <w:pPr>
        <w:jc w:val="both"/>
        <w:rPr>
          <w:rFonts w:ascii="Book Antiqua" w:hAnsi="Book Antiqua"/>
          <w:sz w:val="22"/>
          <w:szCs w:val="22"/>
        </w:rPr>
      </w:pPr>
      <w:r w:rsidRPr="00E217EC">
        <w:rPr>
          <w:rFonts w:ascii="Book Antiqua" w:hAnsi="Book Antiqua"/>
          <w:b/>
          <w:sz w:val="22"/>
          <w:szCs w:val="22"/>
        </w:rPr>
        <w:t>Γ. Κλειστός φάκελος με την ένδειξη «ΟΙΚΟΝΟΜΙΚΗ ΠΡΟΣΦΟΡΑ»</w:t>
      </w:r>
      <w:r w:rsidRPr="007136AF">
        <w:rPr>
          <w:rFonts w:ascii="Book Antiqua" w:hAnsi="Book Antiqua"/>
          <w:sz w:val="22"/>
          <w:szCs w:val="22"/>
        </w:rPr>
        <w:t xml:space="preserve"> ο οποίος περιλαμβάνει απαραίτητα και επί ποινής απόρριψης συμπληρωμένο το ΕΝΤΥΠΟ ΟΙΚΟΝΟΜΙΚΗΣ ΠΡΟΣΦΟΡΑΣ </w:t>
      </w:r>
      <w:r w:rsidR="0062122C">
        <w:rPr>
          <w:rFonts w:ascii="Book Antiqua" w:hAnsi="Book Antiqua"/>
          <w:sz w:val="22"/>
          <w:szCs w:val="22"/>
        </w:rPr>
        <w:t xml:space="preserve"> </w:t>
      </w:r>
      <w:r w:rsidRPr="007136AF">
        <w:rPr>
          <w:rFonts w:ascii="Book Antiqua" w:hAnsi="Book Antiqua"/>
          <w:sz w:val="22"/>
          <w:szCs w:val="22"/>
        </w:rPr>
        <w:t>όπως δίνεται παρακάτω:</w:t>
      </w:r>
    </w:p>
    <w:p w:rsidR="00E55E18" w:rsidRPr="001845EC" w:rsidRDefault="00E55E18" w:rsidP="00E55E18">
      <w:pPr>
        <w:jc w:val="both"/>
        <w:rPr>
          <w:rFonts w:ascii="Book Antiqua" w:hAnsi="Book Antiqua"/>
          <w:sz w:val="22"/>
          <w:szCs w:val="22"/>
        </w:rPr>
      </w:pPr>
    </w:p>
    <w:p w:rsidR="0062122C" w:rsidRDefault="0062122C" w:rsidP="0062122C">
      <w:pPr>
        <w:contextualSpacing/>
        <w:jc w:val="both"/>
        <w:rPr>
          <w:rFonts w:ascii="Book Antiqua" w:hAnsi="Book Antiqua"/>
          <w:sz w:val="22"/>
          <w:szCs w:val="22"/>
        </w:rPr>
      </w:pPr>
    </w:p>
    <w:tbl>
      <w:tblPr>
        <w:tblW w:w="10808" w:type="dxa"/>
        <w:tblInd w:w="-1202" w:type="dxa"/>
        <w:tblLayout w:type="fixed"/>
        <w:tblLook w:val="0000" w:firstRow="0" w:lastRow="0" w:firstColumn="0" w:lastColumn="0" w:noHBand="0" w:noVBand="0"/>
      </w:tblPr>
      <w:tblGrid>
        <w:gridCol w:w="601"/>
        <w:gridCol w:w="5812"/>
        <w:gridCol w:w="1134"/>
        <w:gridCol w:w="742"/>
        <w:gridCol w:w="251"/>
        <w:gridCol w:w="992"/>
        <w:gridCol w:w="1276"/>
      </w:tblGrid>
      <w:tr w:rsidR="0062122C" w:rsidRPr="007B0E18" w:rsidTr="002A7FE9">
        <w:trPr>
          <w:trHeight w:val="340"/>
        </w:trPr>
        <w:tc>
          <w:tcPr>
            <w:tcW w:w="108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62122C" w:rsidRPr="007B0E18" w:rsidRDefault="0062122C" w:rsidP="002A7FE9">
            <w:pPr>
              <w:jc w:val="center"/>
              <w:rPr>
                <w:b/>
                <w:bCs/>
              </w:rPr>
            </w:pPr>
            <w:r w:rsidRPr="007B0E18">
              <w:rPr>
                <w:b/>
                <w:bCs/>
              </w:rPr>
              <w:t xml:space="preserve">ΕΝΤΥΠΟ ΟΙΚΟΝΟΜΙΚΗΣ ΠΡΟΣΦΟΡΑΣ </w:t>
            </w:r>
          </w:p>
        </w:tc>
      </w:tr>
      <w:tr w:rsidR="0062122C" w:rsidRPr="007B0E18" w:rsidTr="002A7FE9">
        <w:tblPrEx>
          <w:tblLook w:val="04A0" w:firstRow="1" w:lastRow="0" w:firstColumn="1" w:lastColumn="0" w:noHBand="0" w:noVBand="1"/>
        </w:tblPrEx>
        <w:trPr>
          <w:trHeight w:val="340"/>
        </w:trPr>
        <w:tc>
          <w:tcPr>
            <w:tcW w:w="601"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62122C" w:rsidRPr="007B0E18" w:rsidRDefault="0062122C" w:rsidP="002A7FE9">
            <w:pPr>
              <w:jc w:val="center"/>
              <w:rPr>
                <w:b/>
                <w:bCs/>
                <w:color w:val="000000"/>
                <w:sz w:val="22"/>
                <w:szCs w:val="22"/>
              </w:rPr>
            </w:pPr>
            <w:r w:rsidRPr="007B0E18">
              <w:rPr>
                <w:b/>
                <w:bCs/>
                <w:color w:val="000000"/>
                <w:sz w:val="22"/>
                <w:szCs w:val="22"/>
              </w:rPr>
              <w:t>Α/Α</w:t>
            </w:r>
          </w:p>
        </w:tc>
        <w:tc>
          <w:tcPr>
            <w:tcW w:w="5812" w:type="dxa"/>
            <w:tcBorders>
              <w:top w:val="single" w:sz="8" w:space="0" w:color="000000"/>
              <w:left w:val="nil"/>
              <w:bottom w:val="single" w:sz="8" w:space="0" w:color="000000"/>
              <w:right w:val="single" w:sz="8" w:space="0" w:color="000000"/>
            </w:tcBorders>
            <w:shd w:val="clear" w:color="auto" w:fill="auto"/>
            <w:vAlign w:val="center"/>
            <w:hideMark/>
          </w:tcPr>
          <w:p w:rsidR="0062122C" w:rsidRPr="007B0E18" w:rsidRDefault="0062122C" w:rsidP="002A7FE9">
            <w:pPr>
              <w:jc w:val="center"/>
              <w:rPr>
                <w:b/>
                <w:bCs/>
                <w:color w:val="000000"/>
                <w:sz w:val="22"/>
                <w:szCs w:val="22"/>
              </w:rPr>
            </w:pPr>
            <w:r w:rsidRPr="007B0E18">
              <w:rPr>
                <w:b/>
                <w:bCs/>
                <w:color w:val="000000"/>
                <w:sz w:val="22"/>
                <w:szCs w:val="22"/>
              </w:rPr>
              <w:t>Τύπος</w:t>
            </w:r>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rsidR="0062122C" w:rsidRPr="007B0E18" w:rsidRDefault="0062122C" w:rsidP="002A7FE9">
            <w:pPr>
              <w:jc w:val="center"/>
              <w:rPr>
                <w:b/>
                <w:bCs/>
                <w:color w:val="000000"/>
                <w:sz w:val="22"/>
                <w:szCs w:val="22"/>
              </w:rPr>
            </w:pPr>
            <w:proofErr w:type="spellStart"/>
            <w:r w:rsidRPr="007B0E18">
              <w:rPr>
                <w:b/>
                <w:bCs/>
                <w:color w:val="000000"/>
                <w:sz w:val="22"/>
                <w:szCs w:val="22"/>
              </w:rPr>
              <w:t>Μον</w:t>
            </w:r>
            <w:proofErr w:type="spellEnd"/>
            <w:r w:rsidRPr="007B0E18">
              <w:rPr>
                <w:b/>
                <w:bCs/>
                <w:color w:val="000000"/>
                <w:sz w:val="22"/>
                <w:szCs w:val="22"/>
              </w:rPr>
              <w:t xml:space="preserve">. </w:t>
            </w:r>
            <w:proofErr w:type="spellStart"/>
            <w:r w:rsidRPr="007B0E18">
              <w:rPr>
                <w:b/>
                <w:bCs/>
                <w:color w:val="000000"/>
                <w:sz w:val="22"/>
                <w:szCs w:val="22"/>
              </w:rPr>
              <w:t>Μέτρ</w:t>
            </w:r>
            <w:proofErr w:type="spellEnd"/>
            <w:r w:rsidRPr="007B0E18">
              <w:rPr>
                <w:b/>
                <w:bCs/>
                <w:color w:val="000000"/>
                <w:sz w:val="22"/>
                <w:szCs w:val="22"/>
              </w:rPr>
              <w:t xml:space="preserve">. </w:t>
            </w:r>
          </w:p>
        </w:tc>
        <w:tc>
          <w:tcPr>
            <w:tcW w:w="993" w:type="dxa"/>
            <w:gridSpan w:val="2"/>
            <w:tcBorders>
              <w:top w:val="single" w:sz="8" w:space="0" w:color="000000"/>
              <w:left w:val="nil"/>
              <w:bottom w:val="single" w:sz="8" w:space="0" w:color="000000"/>
              <w:right w:val="single" w:sz="8" w:space="0" w:color="000000"/>
            </w:tcBorders>
            <w:shd w:val="clear" w:color="auto" w:fill="auto"/>
            <w:vAlign w:val="center"/>
            <w:hideMark/>
          </w:tcPr>
          <w:p w:rsidR="0062122C" w:rsidRPr="007B0E18" w:rsidRDefault="0062122C" w:rsidP="002A7FE9">
            <w:pPr>
              <w:jc w:val="center"/>
              <w:rPr>
                <w:b/>
                <w:bCs/>
                <w:color w:val="000000"/>
                <w:sz w:val="21"/>
                <w:szCs w:val="21"/>
              </w:rPr>
            </w:pPr>
            <w:proofErr w:type="spellStart"/>
            <w:r w:rsidRPr="007B0E18">
              <w:rPr>
                <w:b/>
                <w:bCs/>
                <w:color w:val="000000"/>
                <w:sz w:val="21"/>
                <w:szCs w:val="21"/>
              </w:rPr>
              <w:t>Ποσότ</w:t>
            </w:r>
            <w:proofErr w:type="spellEnd"/>
            <w:r>
              <w:rPr>
                <w:b/>
                <w:bCs/>
                <w:color w:val="000000"/>
                <w:sz w:val="21"/>
                <w:szCs w:val="21"/>
              </w:rPr>
              <w:t>.</w:t>
            </w:r>
          </w:p>
        </w:tc>
        <w:tc>
          <w:tcPr>
            <w:tcW w:w="992" w:type="dxa"/>
            <w:tcBorders>
              <w:top w:val="single" w:sz="8" w:space="0" w:color="000000"/>
              <w:left w:val="nil"/>
              <w:bottom w:val="single" w:sz="8" w:space="0" w:color="000000"/>
              <w:right w:val="single" w:sz="8" w:space="0" w:color="000000"/>
            </w:tcBorders>
            <w:shd w:val="clear" w:color="auto" w:fill="auto"/>
            <w:vAlign w:val="center"/>
            <w:hideMark/>
          </w:tcPr>
          <w:p w:rsidR="0062122C" w:rsidRPr="007B0E18" w:rsidRDefault="0062122C" w:rsidP="002A7FE9">
            <w:pPr>
              <w:jc w:val="center"/>
              <w:rPr>
                <w:b/>
                <w:bCs/>
                <w:color w:val="000000"/>
                <w:sz w:val="22"/>
                <w:szCs w:val="22"/>
              </w:rPr>
            </w:pPr>
            <w:r w:rsidRPr="007B0E18">
              <w:rPr>
                <w:b/>
                <w:bCs/>
                <w:color w:val="000000"/>
                <w:sz w:val="22"/>
                <w:szCs w:val="22"/>
              </w:rPr>
              <w:t xml:space="preserve">Τιμή </w:t>
            </w:r>
            <w:proofErr w:type="spellStart"/>
            <w:r w:rsidRPr="007B0E18">
              <w:rPr>
                <w:b/>
                <w:bCs/>
                <w:color w:val="000000"/>
                <w:sz w:val="22"/>
                <w:szCs w:val="22"/>
              </w:rPr>
              <w:t>Μον</w:t>
            </w:r>
            <w:proofErr w:type="spellEnd"/>
            <w:r w:rsidRPr="007B0E18">
              <w:rPr>
                <w:b/>
                <w:bCs/>
                <w:color w:val="000000"/>
                <w:sz w:val="22"/>
                <w:szCs w:val="22"/>
              </w:rPr>
              <w:t>.</w:t>
            </w:r>
          </w:p>
          <w:p w:rsidR="0062122C" w:rsidRPr="007B0E18" w:rsidRDefault="0062122C" w:rsidP="002A7FE9">
            <w:pPr>
              <w:jc w:val="center"/>
              <w:rPr>
                <w:b/>
                <w:bCs/>
                <w:color w:val="000000"/>
                <w:sz w:val="22"/>
                <w:szCs w:val="22"/>
              </w:rPr>
            </w:pPr>
            <w:r w:rsidRPr="007B0E18">
              <w:rPr>
                <w:b/>
                <w:bCs/>
                <w:color w:val="000000"/>
                <w:sz w:val="22"/>
                <w:szCs w:val="22"/>
              </w:rPr>
              <w:t>€</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rsidR="0062122C" w:rsidRPr="007B0E18" w:rsidRDefault="0062122C" w:rsidP="002A7FE9">
            <w:pPr>
              <w:jc w:val="center"/>
              <w:rPr>
                <w:b/>
                <w:bCs/>
                <w:color w:val="000000"/>
                <w:sz w:val="22"/>
                <w:szCs w:val="22"/>
              </w:rPr>
            </w:pPr>
            <w:r w:rsidRPr="007B0E18">
              <w:rPr>
                <w:b/>
                <w:bCs/>
                <w:color w:val="000000"/>
                <w:sz w:val="22"/>
                <w:szCs w:val="22"/>
              </w:rPr>
              <w:t>Κόστος</w:t>
            </w:r>
          </w:p>
          <w:p w:rsidR="0062122C" w:rsidRPr="007B0E18" w:rsidRDefault="0062122C" w:rsidP="002A7FE9">
            <w:pPr>
              <w:jc w:val="center"/>
              <w:rPr>
                <w:b/>
                <w:bCs/>
                <w:color w:val="000000"/>
                <w:sz w:val="22"/>
                <w:szCs w:val="22"/>
              </w:rPr>
            </w:pPr>
            <w:r w:rsidRPr="007B0E18">
              <w:rPr>
                <w:b/>
                <w:bCs/>
                <w:color w:val="000000"/>
                <w:sz w:val="22"/>
                <w:szCs w:val="22"/>
              </w:rPr>
              <w:t xml:space="preserve"> €</w:t>
            </w:r>
          </w:p>
        </w:tc>
      </w:tr>
      <w:tr w:rsidR="0062122C" w:rsidRPr="007B0E18" w:rsidTr="002A7FE9">
        <w:tblPrEx>
          <w:tblLook w:val="04A0" w:firstRow="1" w:lastRow="0" w:firstColumn="1" w:lastColumn="0" w:noHBand="0" w:noVBand="1"/>
        </w:tblPrEx>
        <w:trPr>
          <w:trHeight w:val="397"/>
        </w:trPr>
        <w:tc>
          <w:tcPr>
            <w:tcW w:w="601" w:type="dxa"/>
            <w:tcBorders>
              <w:top w:val="nil"/>
              <w:left w:val="single" w:sz="8" w:space="0" w:color="000000"/>
              <w:bottom w:val="single" w:sz="8" w:space="0" w:color="000000"/>
              <w:right w:val="single" w:sz="8" w:space="0" w:color="000000"/>
            </w:tcBorders>
            <w:shd w:val="clear" w:color="auto" w:fill="auto"/>
            <w:noWrap/>
            <w:vAlign w:val="center"/>
            <w:hideMark/>
          </w:tcPr>
          <w:p w:rsidR="0062122C" w:rsidRPr="007B0E18" w:rsidRDefault="0062122C" w:rsidP="002A7FE9">
            <w:pPr>
              <w:jc w:val="center"/>
              <w:rPr>
                <w:color w:val="000000"/>
                <w:sz w:val="16"/>
                <w:szCs w:val="16"/>
              </w:rPr>
            </w:pPr>
            <w:r w:rsidRPr="007B0E18">
              <w:rPr>
                <w:color w:val="000000"/>
                <w:sz w:val="16"/>
                <w:szCs w:val="16"/>
              </w:rPr>
              <w:t>1</w:t>
            </w:r>
          </w:p>
        </w:tc>
        <w:tc>
          <w:tcPr>
            <w:tcW w:w="5812" w:type="dxa"/>
            <w:tcBorders>
              <w:top w:val="nil"/>
              <w:left w:val="nil"/>
              <w:bottom w:val="single" w:sz="8" w:space="0" w:color="000000"/>
              <w:right w:val="single" w:sz="8" w:space="0" w:color="000000"/>
            </w:tcBorders>
            <w:shd w:val="clear" w:color="000000" w:fill="FFFFFF"/>
            <w:vAlign w:val="center"/>
          </w:tcPr>
          <w:p w:rsidR="0062122C" w:rsidRPr="00B82037" w:rsidRDefault="0062122C" w:rsidP="002A7FE9">
            <w:pPr>
              <w:jc w:val="both"/>
              <w:rPr>
                <w:color w:val="000000"/>
                <w:sz w:val="16"/>
                <w:szCs w:val="16"/>
              </w:rPr>
            </w:pPr>
            <w:r w:rsidRPr="00B82037">
              <w:rPr>
                <w:b/>
              </w:rPr>
              <w:t>Προμήθεια</w:t>
            </w:r>
            <w:r>
              <w:rPr>
                <w:b/>
              </w:rPr>
              <w:t xml:space="preserve"> </w:t>
            </w:r>
            <w:r w:rsidRPr="00B82037">
              <w:rPr>
                <w:b/>
              </w:rPr>
              <w:t xml:space="preserve">μονωτικών υλικών και χρωμάτων για την επισκευή της τοιχοποιίας του κτηρίου 7 και τμημάτων του κτηρίου 8, της </w:t>
            </w:r>
            <w:r>
              <w:rPr>
                <w:b/>
              </w:rPr>
              <w:t>Φ</w:t>
            </w:r>
            <w:r w:rsidRPr="00B82037">
              <w:rPr>
                <w:b/>
              </w:rPr>
              <w:t xml:space="preserve">ιλοσοφικής </w:t>
            </w:r>
            <w:r>
              <w:rPr>
                <w:b/>
              </w:rPr>
              <w:t>Σ</w:t>
            </w:r>
            <w:r w:rsidRPr="00B82037">
              <w:rPr>
                <w:b/>
              </w:rPr>
              <w:t>χολ</w:t>
            </w:r>
            <w:r>
              <w:rPr>
                <w:b/>
              </w:rPr>
              <w:t>ή</w:t>
            </w:r>
            <w:r w:rsidRPr="00B82037">
              <w:rPr>
                <w:b/>
              </w:rPr>
              <w:t xml:space="preserve">ς στην </w:t>
            </w:r>
            <w:r>
              <w:rPr>
                <w:b/>
              </w:rPr>
              <w:t>Π</w:t>
            </w:r>
            <w:r w:rsidRPr="00B82037">
              <w:rPr>
                <w:b/>
              </w:rPr>
              <w:t>ανεπιστημιούπολη Ρεθύμνου</w:t>
            </w:r>
            <w:r>
              <w:rPr>
                <w:b/>
              </w:rPr>
              <w:t>.</w:t>
            </w:r>
          </w:p>
        </w:tc>
        <w:tc>
          <w:tcPr>
            <w:tcW w:w="1134" w:type="dxa"/>
            <w:tcBorders>
              <w:top w:val="nil"/>
              <w:left w:val="nil"/>
              <w:bottom w:val="single" w:sz="8" w:space="0" w:color="000000"/>
              <w:right w:val="single" w:sz="8" w:space="0" w:color="000000"/>
            </w:tcBorders>
            <w:shd w:val="clear" w:color="000000" w:fill="FFFFFF"/>
            <w:noWrap/>
            <w:vAlign w:val="center"/>
          </w:tcPr>
          <w:p w:rsidR="0062122C" w:rsidRPr="007B0E18" w:rsidRDefault="0062122C" w:rsidP="002A7FE9">
            <w:pPr>
              <w:jc w:val="center"/>
              <w:rPr>
                <w:color w:val="000000"/>
              </w:rPr>
            </w:pPr>
            <w:proofErr w:type="spellStart"/>
            <w:r w:rsidRPr="007B0E18">
              <w:rPr>
                <w:color w:val="000000"/>
              </w:rPr>
              <w:t>τμχ</w:t>
            </w:r>
            <w:proofErr w:type="spellEnd"/>
          </w:p>
        </w:tc>
        <w:tc>
          <w:tcPr>
            <w:tcW w:w="993" w:type="dxa"/>
            <w:gridSpan w:val="2"/>
            <w:tcBorders>
              <w:top w:val="nil"/>
              <w:left w:val="nil"/>
              <w:bottom w:val="single" w:sz="8" w:space="0" w:color="000000"/>
              <w:right w:val="single" w:sz="8" w:space="0" w:color="000000"/>
            </w:tcBorders>
            <w:shd w:val="clear" w:color="auto" w:fill="auto"/>
            <w:vAlign w:val="center"/>
          </w:tcPr>
          <w:p w:rsidR="0062122C" w:rsidRPr="007B0E18" w:rsidRDefault="0062122C" w:rsidP="002A7FE9">
            <w:pPr>
              <w:jc w:val="right"/>
              <w:rPr>
                <w:color w:val="000000"/>
                <w:sz w:val="18"/>
                <w:szCs w:val="18"/>
              </w:rPr>
            </w:pPr>
            <w:r w:rsidRPr="007B0E18">
              <w:rPr>
                <w:color w:val="000000"/>
                <w:sz w:val="18"/>
                <w:szCs w:val="18"/>
              </w:rPr>
              <w:t>1</w:t>
            </w:r>
          </w:p>
        </w:tc>
        <w:tc>
          <w:tcPr>
            <w:tcW w:w="992" w:type="dxa"/>
            <w:tcBorders>
              <w:top w:val="single" w:sz="8" w:space="0" w:color="000000"/>
              <w:left w:val="nil"/>
              <w:bottom w:val="single" w:sz="8" w:space="0" w:color="000000"/>
              <w:right w:val="nil"/>
            </w:tcBorders>
            <w:shd w:val="clear" w:color="auto" w:fill="auto"/>
            <w:vAlign w:val="center"/>
          </w:tcPr>
          <w:p w:rsidR="0062122C" w:rsidRPr="007B0E18" w:rsidRDefault="0062122C" w:rsidP="002A7FE9">
            <w:pPr>
              <w:jc w:val="right"/>
              <w:rPr>
                <w:color w:val="000000"/>
                <w:sz w:val="16"/>
                <w:szCs w:val="16"/>
              </w:rPr>
            </w:pP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2122C" w:rsidRPr="007B0E18" w:rsidRDefault="0062122C" w:rsidP="002A7FE9">
            <w:pPr>
              <w:jc w:val="right"/>
              <w:rPr>
                <w:color w:val="000000"/>
                <w:sz w:val="16"/>
                <w:szCs w:val="16"/>
              </w:rPr>
            </w:pPr>
          </w:p>
        </w:tc>
      </w:tr>
      <w:tr w:rsidR="0062122C" w:rsidRPr="007B0E18" w:rsidTr="002A7FE9">
        <w:trPr>
          <w:trHeight w:val="340"/>
        </w:trPr>
        <w:tc>
          <w:tcPr>
            <w:tcW w:w="8289" w:type="dxa"/>
            <w:gridSpan w:val="4"/>
            <w:tcBorders>
              <w:top w:val="single" w:sz="4" w:space="0" w:color="000000"/>
              <w:left w:val="single" w:sz="4" w:space="0" w:color="000000"/>
              <w:bottom w:val="single" w:sz="4" w:space="0" w:color="000000"/>
              <w:right w:val="nil"/>
            </w:tcBorders>
            <w:shd w:val="clear" w:color="auto" w:fill="auto"/>
            <w:noWrap/>
            <w:vAlign w:val="center"/>
          </w:tcPr>
          <w:p w:rsidR="0062122C" w:rsidRPr="007B0E18" w:rsidRDefault="0062122C" w:rsidP="002A7FE9">
            <w:pPr>
              <w:jc w:val="center"/>
              <w:rPr>
                <w:b/>
                <w:bCs/>
                <w:sz w:val="22"/>
                <w:szCs w:val="22"/>
                <w:lang w:val="en-US"/>
              </w:rPr>
            </w:pPr>
            <w:proofErr w:type="spellStart"/>
            <w:r w:rsidRPr="007B0E18">
              <w:rPr>
                <w:b/>
                <w:bCs/>
                <w:sz w:val="22"/>
                <w:szCs w:val="22"/>
                <w:lang w:val="en-US"/>
              </w:rPr>
              <w:t>ΑΘΡΟΙΣΜΑ</w:t>
            </w:r>
            <w:proofErr w:type="spellEnd"/>
          </w:p>
        </w:tc>
        <w:tc>
          <w:tcPr>
            <w:tcW w:w="1243" w:type="dxa"/>
            <w:gridSpan w:val="2"/>
            <w:tcBorders>
              <w:top w:val="nil"/>
              <w:left w:val="nil"/>
              <w:bottom w:val="single" w:sz="4" w:space="0" w:color="000000"/>
              <w:right w:val="single" w:sz="4" w:space="0" w:color="000000"/>
            </w:tcBorders>
            <w:shd w:val="clear" w:color="auto" w:fill="auto"/>
            <w:vAlign w:val="center"/>
          </w:tcPr>
          <w:p w:rsidR="0062122C" w:rsidRPr="007B0E18" w:rsidRDefault="0062122C" w:rsidP="002A7FE9">
            <w:pPr>
              <w:jc w:val="right"/>
              <w:rPr>
                <w:sz w:val="22"/>
                <w:szCs w:val="22"/>
              </w:rPr>
            </w:pPr>
            <w:r w:rsidRPr="007B0E18">
              <w:rPr>
                <w:sz w:val="22"/>
                <w:szCs w:val="22"/>
              </w:rPr>
              <w:t> </w:t>
            </w:r>
          </w:p>
        </w:tc>
        <w:tc>
          <w:tcPr>
            <w:tcW w:w="1276" w:type="dxa"/>
            <w:tcBorders>
              <w:top w:val="nil"/>
              <w:left w:val="nil"/>
              <w:bottom w:val="single" w:sz="4" w:space="0" w:color="000000"/>
              <w:right w:val="single" w:sz="4" w:space="0" w:color="000000"/>
            </w:tcBorders>
            <w:shd w:val="clear" w:color="auto" w:fill="auto"/>
            <w:noWrap/>
            <w:vAlign w:val="center"/>
          </w:tcPr>
          <w:p w:rsidR="0062122C" w:rsidRPr="007B0E18" w:rsidRDefault="0062122C" w:rsidP="002A7FE9">
            <w:pPr>
              <w:jc w:val="right"/>
              <w:rPr>
                <w:b/>
                <w:bCs/>
                <w:sz w:val="22"/>
                <w:szCs w:val="22"/>
              </w:rPr>
            </w:pPr>
          </w:p>
        </w:tc>
      </w:tr>
      <w:tr w:rsidR="0062122C" w:rsidRPr="007B0E18" w:rsidTr="002A7FE9">
        <w:trPr>
          <w:trHeight w:val="340"/>
        </w:trPr>
        <w:tc>
          <w:tcPr>
            <w:tcW w:w="8289" w:type="dxa"/>
            <w:gridSpan w:val="4"/>
            <w:tcBorders>
              <w:top w:val="single" w:sz="4" w:space="0" w:color="000000"/>
              <w:left w:val="single" w:sz="4" w:space="0" w:color="000000"/>
              <w:bottom w:val="single" w:sz="4" w:space="0" w:color="000000"/>
              <w:right w:val="nil"/>
            </w:tcBorders>
            <w:shd w:val="clear" w:color="auto" w:fill="auto"/>
            <w:noWrap/>
            <w:vAlign w:val="center"/>
          </w:tcPr>
          <w:p w:rsidR="0062122C" w:rsidRPr="007B0E18" w:rsidRDefault="0062122C" w:rsidP="002A7FE9">
            <w:pPr>
              <w:jc w:val="center"/>
              <w:rPr>
                <w:b/>
                <w:bCs/>
                <w:sz w:val="22"/>
                <w:szCs w:val="22"/>
              </w:rPr>
            </w:pPr>
            <w:r w:rsidRPr="007B0E18">
              <w:rPr>
                <w:b/>
                <w:bCs/>
                <w:sz w:val="22"/>
                <w:szCs w:val="22"/>
              </w:rPr>
              <w:t>ΦΠΑ</w:t>
            </w:r>
          </w:p>
        </w:tc>
        <w:tc>
          <w:tcPr>
            <w:tcW w:w="1243" w:type="dxa"/>
            <w:gridSpan w:val="2"/>
            <w:tcBorders>
              <w:top w:val="nil"/>
              <w:left w:val="nil"/>
              <w:bottom w:val="single" w:sz="4" w:space="0" w:color="000000"/>
              <w:right w:val="single" w:sz="4" w:space="0" w:color="000000"/>
            </w:tcBorders>
            <w:shd w:val="clear" w:color="auto" w:fill="auto"/>
            <w:vAlign w:val="center"/>
          </w:tcPr>
          <w:p w:rsidR="0062122C" w:rsidRPr="007B0E18" w:rsidRDefault="0062122C" w:rsidP="002A7FE9">
            <w:pPr>
              <w:jc w:val="center"/>
              <w:rPr>
                <w:sz w:val="22"/>
                <w:szCs w:val="22"/>
              </w:rPr>
            </w:pPr>
            <w:r w:rsidRPr="007B0E18">
              <w:rPr>
                <w:sz w:val="22"/>
                <w:szCs w:val="22"/>
              </w:rPr>
              <w:t>24,00%</w:t>
            </w:r>
          </w:p>
        </w:tc>
        <w:tc>
          <w:tcPr>
            <w:tcW w:w="1276" w:type="dxa"/>
            <w:tcBorders>
              <w:top w:val="nil"/>
              <w:left w:val="nil"/>
              <w:bottom w:val="single" w:sz="4" w:space="0" w:color="000000"/>
              <w:right w:val="single" w:sz="4" w:space="0" w:color="000000"/>
            </w:tcBorders>
            <w:shd w:val="clear" w:color="auto" w:fill="auto"/>
            <w:noWrap/>
            <w:vAlign w:val="center"/>
          </w:tcPr>
          <w:p w:rsidR="0062122C" w:rsidRPr="007B0E18" w:rsidRDefault="0062122C" w:rsidP="002A7FE9">
            <w:pPr>
              <w:jc w:val="right"/>
              <w:rPr>
                <w:b/>
                <w:bCs/>
                <w:sz w:val="22"/>
                <w:szCs w:val="22"/>
              </w:rPr>
            </w:pPr>
          </w:p>
        </w:tc>
      </w:tr>
      <w:tr w:rsidR="0062122C" w:rsidRPr="007B0E18" w:rsidTr="002A7FE9">
        <w:trPr>
          <w:trHeight w:val="340"/>
        </w:trPr>
        <w:tc>
          <w:tcPr>
            <w:tcW w:w="8289" w:type="dxa"/>
            <w:gridSpan w:val="4"/>
            <w:tcBorders>
              <w:top w:val="single" w:sz="4" w:space="0" w:color="000000"/>
              <w:left w:val="single" w:sz="4" w:space="0" w:color="000000"/>
              <w:bottom w:val="single" w:sz="4" w:space="0" w:color="000000"/>
              <w:right w:val="nil"/>
            </w:tcBorders>
            <w:shd w:val="clear" w:color="auto" w:fill="auto"/>
            <w:noWrap/>
            <w:vAlign w:val="center"/>
          </w:tcPr>
          <w:p w:rsidR="0062122C" w:rsidRPr="007B0E18" w:rsidRDefault="0062122C" w:rsidP="002A7FE9">
            <w:pPr>
              <w:jc w:val="center"/>
              <w:rPr>
                <w:b/>
                <w:bCs/>
                <w:sz w:val="22"/>
                <w:szCs w:val="22"/>
              </w:rPr>
            </w:pPr>
            <w:r w:rsidRPr="007B0E18">
              <w:rPr>
                <w:b/>
                <w:bCs/>
                <w:sz w:val="22"/>
                <w:szCs w:val="22"/>
              </w:rPr>
              <w:t xml:space="preserve">ΤΕΛΙΚΟ ΣΥΝΟΛΟ </w:t>
            </w:r>
          </w:p>
        </w:tc>
        <w:tc>
          <w:tcPr>
            <w:tcW w:w="1243" w:type="dxa"/>
            <w:gridSpan w:val="2"/>
            <w:tcBorders>
              <w:top w:val="nil"/>
              <w:left w:val="nil"/>
              <w:bottom w:val="single" w:sz="4" w:space="0" w:color="000000"/>
              <w:right w:val="single" w:sz="4" w:space="0" w:color="000000"/>
            </w:tcBorders>
            <w:shd w:val="clear" w:color="auto" w:fill="auto"/>
            <w:vAlign w:val="center"/>
          </w:tcPr>
          <w:p w:rsidR="0062122C" w:rsidRPr="007B0E18" w:rsidRDefault="0062122C" w:rsidP="002A7FE9">
            <w:pPr>
              <w:jc w:val="right"/>
              <w:rPr>
                <w:sz w:val="22"/>
                <w:szCs w:val="22"/>
              </w:rPr>
            </w:pPr>
            <w:r w:rsidRPr="007B0E18">
              <w:rPr>
                <w:sz w:val="22"/>
                <w:szCs w:val="22"/>
              </w:rPr>
              <w:t> </w:t>
            </w:r>
          </w:p>
        </w:tc>
        <w:tc>
          <w:tcPr>
            <w:tcW w:w="1276" w:type="dxa"/>
            <w:tcBorders>
              <w:top w:val="nil"/>
              <w:left w:val="nil"/>
              <w:bottom w:val="single" w:sz="4" w:space="0" w:color="000000"/>
              <w:right w:val="single" w:sz="4" w:space="0" w:color="000000"/>
            </w:tcBorders>
            <w:shd w:val="clear" w:color="auto" w:fill="auto"/>
            <w:noWrap/>
            <w:vAlign w:val="center"/>
          </w:tcPr>
          <w:p w:rsidR="0062122C" w:rsidRPr="007B0E18" w:rsidRDefault="0062122C" w:rsidP="002A7FE9">
            <w:pPr>
              <w:jc w:val="right"/>
              <w:rPr>
                <w:b/>
                <w:bCs/>
                <w:sz w:val="22"/>
                <w:szCs w:val="22"/>
              </w:rPr>
            </w:pPr>
          </w:p>
        </w:tc>
      </w:tr>
    </w:tbl>
    <w:p w:rsidR="00E55E18" w:rsidRPr="007675EA" w:rsidRDefault="00E55E18" w:rsidP="00E55E18"/>
    <w:p w:rsidR="00E55E18" w:rsidRPr="000B1F44" w:rsidRDefault="00E55E18" w:rsidP="00E55E18">
      <w:pPr>
        <w:jc w:val="both"/>
        <w:rPr>
          <w:rFonts w:ascii="Book Antiqua" w:hAnsi="Book Antiqua"/>
          <w:sz w:val="22"/>
          <w:szCs w:val="22"/>
        </w:rPr>
      </w:pPr>
      <w:r w:rsidRPr="000B1F44">
        <w:rPr>
          <w:rFonts w:ascii="Book Antiqua" w:hAnsi="Book Antiqua"/>
          <w:sz w:val="22"/>
          <w:szCs w:val="22"/>
        </w:rPr>
        <w:t xml:space="preserve">Οι προσφερόμενες τιμές περιλαμβάνουν το σύνολο των επιβαρύνσεων: το κόστος του προϊόντος, το κόστος μεταφοράς, εγκατάστασης και ένταξής του στο χώρο που θα υποδειχθεί, το κόστος τυχόν </w:t>
      </w:r>
      <w:r w:rsidRPr="005D40CD">
        <w:rPr>
          <w:rFonts w:ascii="Book Antiqua" w:hAnsi="Book Antiqua"/>
          <w:sz w:val="22"/>
          <w:szCs w:val="22"/>
        </w:rPr>
        <w:t>προσαρμογών (αποξηλώσεις παλαιού εξοπλισμού) και</w:t>
      </w:r>
      <w:r w:rsidRPr="000B1F44">
        <w:rPr>
          <w:rFonts w:ascii="Book Antiqua" w:hAnsi="Book Antiqua"/>
          <w:sz w:val="22"/>
          <w:szCs w:val="22"/>
        </w:rPr>
        <w:t xml:space="preserve"> δοκιμών εφαρμογής, τις τυχόν υπέρ τρίτων κρατήσεις, έξοδα μεταφοράς, εγκατάστασης και κάθε τέλος, δασμό, ασφάλιστρα ή επιβάρυνση.</w:t>
      </w:r>
    </w:p>
    <w:p w:rsidR="00E55E18" w:rsidRPr="000B1F44" w:rsidRDefault="00E55E18" w:rsidP="00E55E18">
      <w:pPr>
        <w:jc w:val="both"/>
        <w:rPr>
          <w:rFonts w:ascii="Book Antiqua" w:hAnsi="Book Antiqua"/>
          <w:sz w:val="22"/>
          <w:szCs w:val="22"/>
        </w:rPr>
      </w:pPr>
      <w:r w:rsidRPr="000B1F44">
        <w:rPr>
          <w:rFonts w:ascii="Book Antiqua" w:hAnsi="Book Antiqua"/>
          <w:sz w:val="22"/>
          <w:szCs w:val="22"/>
        </w:rPr>
        <w:t>Οι προσφερόμενες τιμές είναι δεσμευτικές και σταθερές καθ’ όλη τη διάρκεια της σύμβασης και δεν αναπροσαρμόζονται, δοθέντος ότι ο ανάδοχος θεωρεί τον κίνδυνο απρόοπτου μεταβολής των οικονομικών συνθηκών ως ενδεχόμενο και τον αποδέχεται. Προσφορά που θέτει όρο αναπροσαρμογής απορρίπτεται ως απαράδεκτη.</w:t>
      </w:r>
    </w:p>
    <w:p w:rsidR="00E55E18" w:rsidRPr="000B1F44" w:rsidRDefault="00E55E18" w:rsidP="00E55E18">
      <w:pPr>
        <w:jc w:val="both"/>
        <w:rPr>
          <w:rFonts w:ascii="Book Antiqua" w:hAnsi="Book Antiqua"/>
          <w:sz w:val="22"/>
          <w:szCs w:val="22"/>
        </w:rPr>
      </w:pPr>
      <w:r w:rsidRPr="000B1F44">
        <w:rPr>
          <w:rFonts w:ascii="Book Antiqua" w:hAnsi="Book Antiqua"/>
          <w:sz w:val="22"/>
          <w:szCs w:val="22"/>
        </w:rPr>
        <w:t>Προσφορά που καταλήγει σε συνολική τιμή συμπεριλαμβανομένου του Φ.Π.Α. μεγαλύτερη του προϋπολογισμού του διαγωνισμού (</w:t>
      </w:r>
      <w:r w:rsidR="0062122C">
        <w:rPr>
          <w:rFonts w:ascii="Book Antiqua" w:hAnsi="Book Antiqua"/>
          <w:sz w:val="22"/>
          <w:szCs w:val="22"/>
        </w:rPr>
        <w:t>74.381,40</w:t>
      </w:r>
      <w:r>
        <w:rPr>
          <w:rFonts w:ascii="Book Antiqua" w:hAnsi="Book Antiqua"/>
          <w:sz w:val="22"/>
          <w:szCs w:val="22"/>
        </w:rPr>
        <w:t xml:space="preserve"> €</w:t>
      </w:r>
      <w:r w:rsidRPr="000B1F44">
        <w:rPr>
          <w:rFonts w:ascii="Book Antiqua" w:hAnsi="Book Antiqua"/>
          <w:sz w:val="22"/>
          <w:szCs w:val="22"/>
        </w:rPr>
        <w:t>)  απορρίπτεται ως απαράδεκτη.</w:t>
      </w:r>
    </w:p>
    <w:p w:rsidR="00E55E18" w:rsidRPr="000B1F44" w:rsidRDefault="00E55E18" w:rsidP="00E55E18">
      <w:pPr>
        <w:jc w:val="both"/>
        <w:rPr>
          <w:rFonts w:ascii="Book Antiqua" w:hAnsi="Book Antiqua"/>
          <w:sz w:val="22"/>
          <w:szCs w:val="22"/>
        </w:rPr>
      </w:pPr>
      <w:r w:rsidRPr="000B1F44">
        <w:rPr>
          <w:rFonts w:ascii="Book Antiqua" w:hAnsi="Book Antiqua"/>
          <w:sz w:val="22"/>
          <w:szCs w:val="22"/>
        </w:rPr>
        <w:t>Σε περίπτωση που από την προσφορά δεν προκύπτει με σαφήνεια η προσφερόμενη τιμή, η προσφορά απορρίπτεται ως απαράδεκτη. Ομοίως και σε περίπτωση που η προσφορά παραλείπει τιμές ή περιλαμβάνει αντιφατικά στοιχεία τιμών που καθιστούν την προσφορά ανεπίδεκτη εκτίμησης ή καταλείπει αμφιβολία ως προς την προσφερόμενη τιμή.</w:t>
      </w:r>
    </w:p>
    <w:p w:rsidR="00E55E18" w:rsidRPr="000B1F44" w:rsidRDefault="00E55E18" w:rsidP="00E55E18">
      <w:pPr>
        <w:jc w:val="both"/>
        <w:rPr>
          <w:rFonts w:ascii="Book Antiqua" w:hAnsi="Book Antiqua"/>
          <w:sz w:val="22"/>
          <w:szCs w:val="22"/>
        </w:rPr>
      </w:pPr>
      <w:r w:rsidRPr="000B1F44">
        <w:rPr>
          <w:rFonts w:ascii="Book Antiqua" w:hAnsi="Book Antiqua"/>
          <w:sz w:val="22"/>
          <w:szCs w:val="22"/>
        </w:rPr>
        <w:t>Προσφορές που θα περιλαμβάνουν σχόλια, αιρέσεις, ή όρους θα θεωρηθούν ως επιφυλάξεις επί των όρων του Διαγωνισμού και θα απορριφθούν.</w:t>
      </w:r>
    </w:p>
    <w:p w:rsidR="00E55E18" w:rsidRPr="000B1F44" w:rsidRDefault="00E55E18" w:rsidP="00E55E18">
      <w:pPr>
        <w:jc w:val="both"/>
        <w:rPr>
          <w:rFonts w:ascii="Book Antiqua" w:hAnsi="Book Antiqua"/>
          <w:sz w:val="22"/>
          <w:szCs w:val="22"/>
        </w:rPr>
      </w:pPr>
    </w:p>
    <w:p w:rsidR="00E55E18" w:rsidRPr="00402A32" w:rsidRDefault="00E55E18" w:rsidP="00E55E18">
      <w:pPr>
        <w:jc w:val="both"/>
        <w:rPr>
          <w:rFonts w:ascii="Book Antiqua" w:hAnsi="Book Antiqua"/>
          <w:b/>
          <w:sz w:val="22"/>
          <w:szCs w:val="22"/>
        </w:rPr>
      </w:pPr>
      <w:proofErr w:type="spellStart"/>
      <w:r>
        <w:rPr>
          <w:rFonts w:ascii="Book Antiqua" w:hAnsi="Book Antiqua"/>
          <w:b/>
          <w:sz w:val="22"/>
          <w:szCs w:val="22"/>
        </w:rPr>
        <w:t>ΆΡΘΡΟ</w:t>
      </w:r>
      <w:proofErr w:type="spellEnd"/>
      <w:r>
        <w:rPr>
          <w:rFonts w:ascii="Book Antiqua" w:hAnsi="Book Antiqua"/>
          <w:b/>
          <w:sz w:val="22"/>
          <w:szCs w:val="22"/>
        </w:rPr>
        <w:t xml:space="preserve"> 2.</w:t>
      </w:r>
      <w:r w:rsidRPr="00402A32">
        <w:rPr>
          <w:rFonts w:ascii="Book Antiqua" w:hAnsi="Book Antiqua"/>
          <w:b/>
          <w:sz w:val="22"/>
          <w:szCs w:val="22"/>
        </w:rPr>
        <w:t xml:space="preserve"> ΔΙΑΔΙΚΑΣΙΑ ΔΙΑΓΩΝΙΣΜΟΥ</w:t>
      </w:r>
    </w:p>
    <w:p w:rsidR="00E55E18" w:rsidRPr="000B1F44" w:rsidRDefault="00E55E18" w:rsidP="00E55E18">
      <w:pPr>
        <w:jc w:val="both"/>
        <w:rPr>
          <w:rFonts w:ascii="Book Antiqua" w:hAnsi="Book Antiqua"/>
          <w:sz w:val="22"/>
          <w:szCs w:val="22"/>
        </w:rPr>
      </w:pPr>
    </w:p>
    <w:p w:rsidR="00E55E18" w:rsidRPr="000B1F44" w:rsidRDefault="00E55E18" w:rsidP="00E55E18">
      <w:pPr>
        <w:autoSpaceDE w:val="0"/>
        <w:autoSpaceDN w:val="0"/>
        <w:adjustRightInd w:val="0"/>
        <w:jc w:val="both"/>
        <w:rPr>
          <w:rFonts w:ascii="Book Antiqua" w:hAnsi="Book Antiqua"/>
          <w:sz w:val="22"/>
          <w:szCs w:val="22"/>
        </w:rPr>
      </w:pPr>
      <w:r w:rsidRPr="000B1F44">
        <w:rPr>
          <w:rFonts w:ascii="Book Antiqua" w:hAnsi="Book Antiqua"/>
          <w:sz w:val="22"/>
          <w:szCs w:val="22"/>
        </w:rPr>
        <w:t xml:space="preserve">Η αποσφράγιση, αξιολόγηση των προσφορών και ανάδειξη της χαμηλότερη τιμής θα διενεργηθεί την </w:t>
      </w:r>
      <w:r w:rsidR="0062122C">
        <w:rPr>
          <w:rFonts w:ascii="Book Antiqua" w:hAnsi="Book Antiqua"/>
          <w:sz w:val="22"/>
          <w:szCs w:val="22"/>
        </w:rPr>
        <w:t>Τετάρτη</w:t>
      </w:r>
      <w:r>
        <w:rPr>
          <w:rFonts w:ascii="Book Antiqua" w:hAnsi="Book Antiqua"/>
          <w:sz w:val="22"/>
          <w:szCs w:val="22"/>
        </w:rPr>
        <w:t xml:space="preserve"> </w:t>
      </w:r>
      <w:r w:rsidR="0062122C">
        <w:rPr>
          <w:rFonts w:ascii="Book Antiqua" w:hAnsi="Book Antiqua"/>
          <w:sz w:val="22"/>
          <w:szCs w:val="22"/>
        </w:rPr>
        <w:t>12</w:t>
      </w:r>
      <w:r>
        <w:rPr>
          <w:rFonts w:ascii="Book Antiqua" w:hAnsi="Book Antiqua"/>
          <w:sz w:val="22"/>
          <w:szCs w:val="22"/>
        </w:rPr>
        <w:t xml:space="preserve"> Ιου</w:t>
      </w:r>
      <w:r w:rsidR="0062122C">
        <w:rPr>
          <w:rFonts w:ascii="Book Antiqua" w:hAnsi="Book Antiqua"/>
          <w:sz w:val="22"/>
          <w:szCs w:val="22"/>
        </w:rPr>
        <w:t>λ</w:t>
      </w:r>
      <w:r>
        <w:rPr>
          <w:rFonts w:ascii="Book Antiqua" w:hAnsi="Book Antiqua"/>
          <w:sz w:val="22"/>
          <w:szCs w:val="22"/>
        </w:rPr>
        <w:t>ίου 2017</w:t>
      </w:r>
      <w:r w:rsidRPr="000B1F44">
        <w:rPr>
          <w:rFonts w:ascii="Book Antiqua" w:hAnsi="Book Antiqua"/>
          <w:sz w:val="22"/>
          <w:szCs w:val="22"/>
        </w:rPr>
        <w:t xml:space="preserve"> ώρα 1</w:t>
      </w:r>
      <w:r w:rsidR="0062122C">
        <w:rPr>
          <w:rFonts w:ascii="Book Antiqua" w:hAnsi="Book Antiqua"/>
          <w:sz w:val="22"/>
          <w:szCs w:val="22"/>
        </w:rPr>
        <w:t>1</w:t>
      </w:r>
      <w:r w:rsidRPr="000B1F44">
        <w:rPr>
          <w:rFonts w:ascii="Book Antiqua" w:hAnsi="Book Antiqua"/>
          <w:sz w:val="22"/>
          <w:szCs w:val="22"/>
        </w:rPr>
        <w:t xml:space="preserve">:00 από την ορισμένη τριμελή επιτροπή Αξιολόγησης η οποία συστάθηκε με την απόφαση Συγκλήτου με αριθ. </w:t>
      </w:r>
      <w:r w:rsidR="0062122C">
        <w:rPr>
          <w:rFonts w:ascii="Book Antiqua" w:hAnsi="Book Antiqua"/>
          <w:sz w:val="22"/>
          <w:szCs w:val="22"/>
        </w:rPr>
        <w:t>8476</w:t>
      </w:r>
      <w:r>
        <w:rPr>
          <w:rFonts w:ascii="Book Antiqua" w:hAnsi="Book Antiqua"/>
          <w:sz w:val="22"/>
          <w:szCs w:val="22"/>
        </w:rPr>
        <w:t>/</w:t>
      </w:r>
      <w:r w:rsidR="0062122C">
        <w:rPr>
          <w:rFonts w:ascii="Book Antiqua" w:hAnsi="Book Antiqua"/>
          <w:sz w:val="22"/>
          <w:szCs w:val="22"/>
        </w:rPr>
        <w:t>23</w:t>
      </w:r>
      <w:r>
        <w:rPr>
          <w:rFonts w:ascii="Book Antiqua" w:hAnsi="Book Antiqua"/>
          <w:sz w:val="22"/>
          <w:szCs w:val="22"/>
        </w:rPr>
        <w:t>-06-2017 (</w:t>
      </w:r>
      <w:proofErr w:type="spellStart"/>
      <w:r>
        <w:rPr>
          <w:rFonts w:ascii="Book Antiqua" w:hAnsi="Book Antiqua"/>
          <w:sz w:val="22"/>
          <w:szCs w:val="22"/>
        </w:rPr>
        <w:t>ΑΔΑ</w:t>
      </w:r>
      <w:proofErr w:type="spellEnd"/>
      <w:r>
        <w:rPr>
          <w:rFonts w:ascii="Book Antiqua" w:hAnsi="Book Antiqua"/>
          <w:sz w:val="22"/>
          <w:szCs w:val="22"/>
        </w:rPr>
        <w:t xml:space="preserve">: </w:t>
      </w:r>
      <w:proofErr w:type="spellStart"/>
      <w:r w:rsidR="0062122C">
        <w:rPr>
          <w:rFonts w:ascii="Book Antiqua" w:hAnsi="Book Antiqua"/>
          <w:sz w:val="22"/>
          <w:szCs w:val="22"/>
        </w:rPr>
        <w:t>ΨΨΛΡ469Β7Γ-ΦΔ6</w:t>
      </w:r>
      <w:proofErr w:type="spellEnd"/>
      <w:r>
        <w:rPr>
          <w:rFonts w:ascii="Book Antiqua" w:hAnsi="Book Antiqua"/>
          <w:sz w:val="22"/>
          <w:szCs w:val="22"/>
        </w:rPr>
        <w:t>)</w:t>
      </w:r>
    </w:p>
    <w:p w:rsidR="00E55E18" w:rsidRPr="000B1F44" w:rsidRDefault="00E55E18" w:rsidP="00E55E18">
      <w:pPr>
        <w:jc w:val="both"/>
        <w:rPr>
          <w:rFonts w:ascii="Book Antiqua" w:hAnsi="Book Antiqua"/>
          <w:sz w:val="22"/>
          <w:szCs w:val="22"/>
        </w:rPr>
      </w:pPr>
      <w:r w:rsidRPr="000B1F44">
        <w:rPr>
          <w:rFonts w:ascii="Book Antiqua" w:hAnsi="Book Antiqua"/>
          <w:sz w:val="22"/>
          <w:szCs w:val="22"/>
        </w:rPr>
        <w:lastRenderedPageBreak/>
        <w:t xml:space="preserve">Οι εξουσιοδοτημένοι εκπρόσωποι των εταιρειών που υπέβαλαν προσφορά δύνανται να παρευρίσκονται στη διαδικασία αποσφράγισης των προσφορών. Κατά την ημέρα αυτή, και μόνον αυτή, μπορούν εφόσον το επιθυμούν να λάβουν γνώση για τα έγγραφα συμμετοχής </w:t>
      </w:r>
      <w:r>
        <w:rPr>
          <w:rFonts w:ascii="Book Antiqua" w:hAnsi="Book Antiqua"/>
          <w:sz w:val="22"/>
          <w:szCs w:val="22"/>
        </w:rPr>
        <w:t xml:space="preserve">(Δικαιολογητικών Συμμετοχής - Τεχνικής Προσφοράς – Οικονομικής Προσφοράς) </w:t>
      </w:r>
      <w:r w:rsidRPr="000B1F44">
        <w:rPr>
          <w:rFonts w:ascii="Book Antiqua" w:hAnsi="Book Antiqua"/>
          <w:sz w:val="22"/>
          <w:szCs w:val="22"/>
        </w:rPr>
        <w:t>των συμμετεχόντων</w:t>
      </w:r>
      <w:r>
        <w:rPr>
          <w:rFonts w:ascii="Book Antiqua" w:hAnsi="Book Antiqua"/>
          <w:sz w:val="22"/>
          <w:szCs w:val="22"/>
        </w:rPr>
        <w:t>. Για όσες οικονομικές προσφορές ανοιχθούν, τα ποσά τους αναγράφονται στο πρακτικό της επιτροπής διενέργειας και αξιολόγησης</w:t>
      </w:r>
      <w:r w:rsidRPr="000B1F44">
        <w:rPr>
          <w:rFonts w:ascii="Book Antiqua" w:hAnsi="Book Antiqua"/>
          <w:sz w:val="22"/>
          <w:szCs w:val="22"/>
        </w:rPr>
        <w:t>.</w:t>
      </w:r>
    </w:p>
    <w:p w:rsidR="00E55E18" w:rsidRPr="000B1F44" w:rsidRDefault="00E55E18" w:rsidP="00E55E18">
      <w:pPr>
        <w:jc w:val="both"/>
        <w:rPr>
          <w:rFonts w:ascii="Book Antiqua" w:hAnsi="Book Antiqua"/>
          <w:sz w:val="22"/>
          <w:szCs w:val="22"/>
        </w:rPr>
      </w:pPr>
      <w:r w:rsidRPr="000B1F44">
        <w:rPr>
          <w:rFonts w:ascii="Book Antiqua" w:hAnsi="Book Antiqua"/>
          <w:sz w:val="22"/>
          <w:szCs w:val="22"/>
        </w:rPr>
        <w:t>Η επιτροπή αφού διαπιστώσει ότι έχουν κατατεθεί τα ζητούμενα από την διακήρυξη δικαιολογητικά συμμετοχής θα εξετάσει τα τεχνικά χαρακτηριστικά των προσφορών και στη συνέχεια (την ίδια ημέρα) θα προβεί στην οικονομική αξιολόγηση των τεχνικά αποδεκτών προσφορών και θα συντάξει σχετικό Πρακτικό το οποίο θα διαβιβασθεί προς την Σύγκλητο του Παν/</w:t>
      </w:r>
      <w:proofErr w:type="spellStart"/>
      <w:r w:rsidRPr="000B1F44">
        <w:rPr>
          <w:rFonts w:ascii="Book Antiqua" w:hAnsi="Book Antiqua"/>
          <w:sz w:val="22"/>
          <w:szCs w:val="22"/>
        </w:rPr>
        <w:t>μίου</w:t>
      </w:r>
      <w:proofErr w:type="spellEnd"/>
      <w:r w:rsidRPr="000B1F44">
        <w:rPr>
          <w:rFonts w:ascii="Book Antiqua" w:hAnsi="Book Antiqua"/>
          <w:sz w:val="22"/>
          <w:szCs w:val="22"/>
        </w:rPr>
        <w:t xml:space="preserve"> Κρήτης προς έγκριση. Προσφορές που απορρίπτονται κατά τα στάδια αξιολόγησης δικαιολογητικών συμμετοχής και τεχνικής αξιολόγησης δεν συμμετέχουν στο στάδιο της οικονομικής αξιολόγησης και οι φάκελοι των οικονομικών προσφορών τους επιστρέφονται σφραγισμένοι μετά την ολοκλήρωση του διαγωνισμού.</w:t>
      </w:r>
    </w:p>
    <w:p w:rsidR="00E55E18" w:rsidRPr="000B1F44" w:rsidRDefault="00E55E18" w:rsidP="00E55E18">
      <w:pPr>
        <w:jc w:val="both"/>
        <w:rPr>
          <w:rFonts w:ascii="Book Antiqua" w:hAnsi="Book Antiqua"/>
          <w:sz w:val="22"/>
          <w:szCs w:val="22"/>
        </w:rPr>
      </w:pPr>
    </w:p>
    <w:p w:rsidR="00E55E18" w:rsidRPr="00402A32" w:rsidRDefault="00E55E18" w:rsidP="00E55E18">
      <w:pPr>
        <w:jc w:val="both"/>
        <w:rPr>
          <w:rFonts w:ascii="Book Antiqua" w:hAnsi="Book Antiqua"/>
          <w:b/>
          <w:sz w:val="22"/>
          <w:szCs w:val="22"/>
        </w:rPr>
      </w:pPr>
      <w:proofErr w:type="spellStart"/>
      <w:r w:rsidRPr="00402A32">
        <w:rPr>
          <w:rFonts w:ascii="Book Antiqua" w:hAnsi="Book Antiqua"/>
          <w:b/>
          <w:sz w:val="22"/>
          <w:szCs w:val="22"/>
        </w:rPr>
        <w:t>ΆΡΘΡΟ</w:t>
      </w:r>
      <w:proofErr w:type="spellEnd"/>
      <w:r w:rsidRPr="00402A32">
        <w:rPr>
          <w:rFonts w:ascii="Book Antiqua" w:hAnsi="Book Antiqua"/>
          <w:b/>
          <w:sz w:val="22"/>
          <w:szCs w:val="22"/>
        </w:rPr>
        <w:t xml:space="preserve"> 3. ΤΙΜΕΣ ΠΡΟΣΦΟΡΩΝ – ΝΟΜΙΣΜΑ</w:t>
      </w:r>
    </w:p>
    <w:p w:rsidR="00E55E18" w:rsidRPr="000B1F44" w:rsidRDefault="00E55E18" w:rsidP="00E55E18">
      <w:pPr>
        <w:jc w:val="both"/>
        <w:rPr>
          <w:rFonts w:ascii="Book Antiqua" w:hAnsi="Book Antiqua"/>
          <w:sz w:val="22"/>
          <w:szCs w:val="22"/>
        </w:rPr>
      </w:pPr>
      <w:r w:rsidRPr="000B1F44">
        <w:rPr>
          <w:rFonts w:ascii="Book Antiqua" w:hAnsi="Book Antiqua"/>
          <w:sz w:val="22"/>
          <w:szCs w:val="22"/>
        </w:rPr>
        <w:t>Οι τιμές θα δίνονται σε ευρώ. Προσφορές που δεν δίνουν τιμές σε ευρώ ή που καθορίζουν σχέση ευρώ με ξένο νόμισμα θα απορρίπτονται ως απαράδεκτες.</w:t>
      </w:r>
    </w:p>
    <w:p w:rsidR="00E55E18" w:rsidRPr="000B1F44" w:rsidRDefault="00E55E18" w:rsidP="00E55E18">
      <w:pPr>
        <w:jc w:val="both"/>
        <w:rPr>
          <w:rFonts w:ascii="Book Antiqua" w:hAnsi="Book Antiqua"/>
          <w:sz w:val="22"/>
          <w:szCs w:val="22"/>
        </w:rPr>
      </w:pPr>
    </w:p>
    <w:p w:rsidR="00E55E18" w:rsidRPr="00402A32" w:rsidRDefault="00E55E18" w:rsidP="00E55E18">
      <w:pPr>
        <w:jc w:val="both"/>
        <w:rPr>
          <w:rFonts w:ascii="Book Antiqua" w:hAnsi="Book Antiqua"/>
          <w:b/>
          <w:sz w:val="22"/>
          <w:szCs w:val="22"/>
        </w:rPr>
      </w:pPr>
      <w:proofErr w:type="spellStart"/>
      <w:r w:rsidRPr="00402A32">
        <w:rPr>
          <w:rFonts w:ascii="Book Antiqua" w:hAnsi="Book Antiqua"/>
          <w:b/>
          <w:sz w:val="22"/>
          <w:szCs w:val="22"/>
        </w:rPr>
        <w:t>ΆΡΘΡΟ</w:t>
      </w:r>
      <w:proofErr w:type="spellEnd"/>
      <w:r w:rsidRPr="00402A32">
        <w:rPr>
          <w:rFonts w:ascii="Book Antiqua" w:hAnsi="Book Antiqua"/>
          <w:b/>
          <w:sz w:val="22"/>
          <w:szCs w:val="22"/>
        </w:rPr>
        <w:t xml:space="preserve"> 4. ΧΡΟΝΟΣ ΙΣΧΥΟΣ ΠΡΟΣΦΟΡΩΝ</w:t>
      </w:r>
    </w:p>
    <w:p w:rsidR="00E55E18" w:rsidRPr="000B1F44" w:rsidRDefault="00E55E18" w:rsidP="00E55E18">
      <w:pPr>
        <w:jc w:val="both"/>
        <w:rPr>
          <w:rFonts w:ascii="Book Antiqua" w:hAnsi="Book Antiqua"/>
          <w:sz w:val="22"/>
          <w:szCs w:val="22"/>
        </w:rPr>
      </w:pPr>
      <w:r w:rsidRPr="000B1F44">
        <w:rPr>
          <w:rFonts w:ascii="Book Antiqua" w:hAnsi="Book Antiqua"/>
          <w:sz w:val="22"/>
          <w:szCs w:val="22"/>
        </w:rPr>
        <w:t xml:space="preserve"> Οι προσφορές ισχύουν και δεσμεύουν τους συμμετέχοντες επί </w:t>
      </w:r>
      <w:proofErr w:type="spellStart"/>
      <w:r w:rsidRPr="000B1F44">
        <w:rPr>
          <w:rFonts w:ascii="Book Antiqua" w:hAnsi="Book Antiqua"/>
          <w:sz w:val="22"/>
          <w:szCs w:val="22"/>
        </w:rPr>
        <w:t>εκατόν</w:t>
      </w:r>
      <w:proofErr w:type="spellEnd"/>
      <w:r w:rsidRPr="000B1F44">
        <w:rPr>
          <w:rFonts w:ascii="Book Antiqua" w:hAnsi="Book Antiqua"/>
          <w:sz w:val="22"/>
          <w:szCs w:val="22"/>
        </w:rPr>
        <w:t xml:space="preserve"> είκοσι (120) ημερολογιακές ημέρες από την επομένη της διενέργειας του διαγωνισμού. Προσφορά που ορίζει  μικρότερο χρόνο ισχύος απορρίπτεται ως απαράδεκτη.</w:t>
      </w:r>
    </w:p>
    <w:p w:rsidR="00E55E18" w:rsidRPr="000B1F44" w:rsidRDefault="00E55E18" w:rsidP="00E55E18">
      <w:pPr>
        <w:jc w:val="both"/>
        <w:rPr>
          <w:rFonts w:ascii="Book Antiqua" w:hAnsi="Book Antiqua"/>
          <w:sz w:val="22"/>
          <w:szCs w:val="22"/>
        </w:rPr>
      </w:pPr>
    </w:p>
    <w:p w:rsidR="00E55E18" w:rsidRPr="00C73C48" w:rsidRDefault="00E55E18" w:rsidP="00E55E18">
      <w:pPr>
        <w:jc w:val="both"/>
        <w:rPr>
          <w:rFonts w:ascii="Book Antiqua" w:hAnsi="Book Antiqua"/>
          <w:b/>
          <w:sz w:val="22"/>
          <w:szCs w:val="22"/>
        </w:rPr>
      </w:pPr>
      <w:r w:rsidRPr="00C73C48">
        <w:rPr>
          <w:rFonts w:ascii="Book Antiqua" w:hAnsi="Book Antiqua"/>
          <w:b/>
          <w:sz w:val="22"/>
          <w:szCs w:val="22"/>
        </w:rPr>
        <w:t xml:space="preserve"> </w:t>
      </w:r>
      <w:proofErr w:type="spellStart"/>
      <w:r w:rsidRPr="00C73C48">
        <w:rPr>
          <w:rFonts w:ascii="Book Antiqua" w:hAnsi="Book Antiqua"/>
          <w:b/>
          <w:sz w:val="22"/>
          <w:szCs w:val="22"/>
        </w:rPr>
        <w:t>ΆΡΘΡΟ</w:t>
      </w:r>
      <w:proofErr w:type="spellEnd"/>
      <w:r w:rsidRPr="00C73C48">
        <w:rPr>
          <w:rFonts w:ascii="Book Antiqua" w:hAnsi="Book Antiqua"/>
          <w:b/>
          <w:sz w:val="22"/>
          <w:szCs w:val="22"/>
        </w:rPr>
        <w:t xml:space="preserve"> 5. ΠΑΡΑΔΟΣΗ – ΔΙΑΡΚΕΙΑ ΣΥΜΒΑΣΗΣ</w:t>
      </w:r>
    </w:p>
    <w:p w:rsidR="0062122C" w:rsidRPr="007B0E18" w:rsidRDefault="0062122C" w:rsidP="0062122C">
      <w:pPr>
        <w:jc w:val="both"/>
        <w:rPr>
          <w:rFonts w:ascii="Book Antiqua" w:hAnsi="Book Antiqua"/>
          <w:sz w:val="22"/>
          <w:szCs w:val="22"/>
        </w:rPr>
      </w:pPr>
      <w:r w:rsidRPr="007B0E18">
        <w:rPr>
          <w:rFonts w:ascii="Book Antiqua" w:hAnsi="Book Antiqua"/>
          <w:sz w:val="22"/>
          <w:szCs w:val="22"/>
        </w:rPr>
        <w:t xml:space="preserve">Οι απαιτούμενες εργασίες </w:t>
      </w:r>
      <w:r>
        <w:rPr>
          <w:rFonts w:ascii="Book Antiqua" w:hAnsi="Book Antiqua"/>
          <w:sz w:val="22"/>
          <w:szCs w:val="22"/>
        </w:rPr>
        <w:t xml:space="preserve">με τα απαιτούμενα υλικά τοποθετημένα </w:t>
      </w:r>
      <w:r w:rsidRPr="007B0E18">
        <w:rPr>
          <w:rFonts w:ascii="Book Antiqua" w:hAnsi="Book Antiqua"/>
          <w:sz w:val="22"/>
          <w:szCs w:val="22"/>
        </w:rPr>
        <w:t>θα πραγματοποιηθούν αμέσως μετά την υπογραφή της σύμβασης και σε συνεννόηση με την Τεχνική Υπηρεσία.</w:t>
      </w:r>
    </w:p>
    <w:p w:rsidR="0062122C" w:rsidRDefault="0062122C" w:rsidP="0062122C">
      <w:pPr>
        <w:jc w:val="both"/>
        <w:rPr>
          <w:rFonts w:ascii="Book Antiqua" w:hAnsi="Book Antiqua"/>
          <w:b/>
          <w:sz w:val="22"/>
          <w:szCs w:val="22"/>
        </w:rPr>
      </w:pPr>
      <w:r w:rsidRPr="007B0E18">
        <w:rPr>
          <w:rFonts w:ascii="Book Antiqua" w:hAnsi="Book Antiqua"/>
          <w:b/>
          <w:sz w:val="22"/>
          <w:szCs w:val="22"/>
        </w:rPr>
        <w:t xml:space="preserve">Η διάρκεια των εργασιών υπολογίζεται σε </w:t>
      </w:r>
      <w:r>
        <w:rPr>
          <w:rFonts w:ascii="Book Antiqua" w:hAnsi="Book Antiqua"/>
          <w:b/>
          <w:sz w:val="22"/>
          <w:szCs w:val="22"/>
        </w:rPr>
        <w:t>εξήντα</w:t>
      </w:r>
      <w:r w:rsidRPr="007B0E18">
        <w:rPr>
          <w:rFonts w:ascii="Book Antiqua" w:hAnsi="Book Antiqua"/>
          <w:b/>
          <w:sz w:val="22"/>
          <w:szCs w:val="22"/>
        </w:rPr>
        <w:t xml:space="preserve"> ημέρες (</w:t>
      </w:r>
      <w:r>
        <w:rPr>
          <w:rFonts w:ascii="Book Antiqua" w:hAnsi="Book Antiqua"/>
          <w:b/>
          <w:sz w:val="22"/>
          <w:szCs w:val="22"/>
        </w:rPr>
        <w:t>6</w:t>
      </w:r>
      <w:r w:rsidRPr="007B0E18">
        <w:rPr>
          <w:rFonts w:ascii="Book Antiqua" w:hAnsi="Book Antiqua"/>
          <w:b/>
          <w:sz w:val="22"/>
          <w:szCs w:val="22"/>
        </w:rPr>
        <w:t>0).</w:t>
      </w:r>
    </w:p>
    <w:p w:rsidR="0062122C" w:rsidRPr="00213264" w:rsidRDefault="0062122C" w:rsidP="0062122C">
      <w:pPr>
        <w:jc w:val="both"/>
        <w:rPr>
          <w:rFonts w:ascii="Book Antiqua" w:hAnsi="Book Antiqua"/>
          <w:b/>
          <w:i/>
          <w:sz w:val="22"/>
          <w:szCs w:val="22"/>
          <w:lang w:eastAsia="en-US"/>
        </w:rPr>
      </w:pPr>
      <w:r w:rsidRPr="00213264">
        <w:rPr>
          <w:rFonts w:ascii="Book Antiqua" w:hAnsi="Book Antiqua"/>
          <w:b/>
          <w:i/>
          <w:sz w:val="22"/>
          <w:szCs w:val="22"/>
          <w:lang w:eastAsia="en-US"/>
        </w:rPr>
        <w:t xml:space="preserve">Η Υπηρεσία έχει το δικαίωμα να διακόπτει τις εργασίες για όσο χρονικό διάστημα κρίνει απαραίτητο π.χ. λόγω κακών καιρικών συνθηκών που θα δημιουργούν πρόβλημα στην εκτέλεση σύμφωνα με τους νόμους της Τέχνης και της Επιστήμης των εργασιών. Ο χρόνος αυτός δεν θα </w:t>
      </w:r>
      <w:proofErr w:type="spellStart"/>
      <w:r w:rsidRPr="00213264">
        <w:rPr>
          <w:rFonts w:ascii="Book Antiqua" w:hAnsi="Book Antiqua"/>
          <w:b/>
          <w:i/>
          <w:sz w:val="22"/>
          <w:szCs w:val="22"/>
          <w:lang w:eastAsia="en-US"/>
        </w:rPr>
        <w:t>προσμετράται</w:t>
      </w:r>
      <w:proofErr w:type="spellEnd"/>
      <w:r w:rsidRPr="00213264">
        <w:rPr>
          <w:rFonts w:ascii="Book Antiqua" w:hAnsi="Book Antiqua"/>
          <w:b/>
          <w:i/>
          <w:sz w:val="22"/>
          <w:szCs w:val="22"/>
          <w:lang w:eastAsia="en-US"/>
        </w:rPr>
        <w:t xml:space="preserve"> στο χρόνο παράδοσης. </w:t>
      </w:r>
    </w:p>
    <w:p w:rsidR="0062122C" w:rsidRPr="007B0E18" w:rsidRDefault="0062122C" w:rsidP="0062122C">
      <w:pPr>
        <w:jc w:val="both"/>
        <w:rPr>
          <w:rFonts w:ascii="Book Antiqua" w:hAnsi="Book Antiqua"/>
          <w:sz w:val="22"/>
          <w:szCs w:val="22"/>
        </w:rPr>
      </w:pPr>
      <w:r w:rsidRPr="007B0E18">
        <w:rPr>
          <w:rFonts w:ascii="Book Antiqua" w:hAnsi="Book Antiqua"/>
          <w:sz w:val="22"/>
          <w:szCs w:val="22"/>
        </w:rPr>
        <w:t>-Η οριστική παραλαβή των</w:t>
      </w:r>
      <w:r>
        <w:rPr>
          <w:rFonts w:ascii="Book Antiqua" w:hAnsi="Book Antiqua"/>
          <w:sz w:val="22"/>
          <w:szCs w:val="22"/>
        </w:rPr>
        <w:t xml:space="preserve"> υλικών και </w:t>
      </w:r>
      <w:r w:rsidRPr="007B0E18">
        <w:rPr>
          <w:rFonts w:ascii="Book Antiqua" w:hAnsi="Book Antiqua"/>
          <w:sz w:val="22"/>
          <w:szCs w:val="22"/>
        </w:rPr>
        <w:t xml:space="preserve"> εργασιών, θα γίνει αφού παραδοθούν όλα τα είδη</w:t>
      </w:r>
      <w:r>
        <w:rPr>
          <w:rFonts w:ascii="Book Antiqua" w:hAnsi="Book Antiqua"/>
          <w:sz w:val="22"/>
          <w:szCs w:val="22"/>
        </w:rPr>
        <w:t xml:space="preserve"> και οι εργασίες</w:t>
      </w:r>
      <w:r w:rsidRPr="007B0E18">
        <w:rPr>
          <w:rFonts w:ascii="Book Antiqua" w:hAnsi="Book Antiqua"/>
          <w:sz w:val="22"/>
          <w:szCs w:val="22"/>
        </w:rPr>
        <w:t>.</w:t>
      </w:r>
    </w:p>
    <w:p w:rsidR="0062122C" w:rsidRPr="007B0E18" w:rsidRDefault="0062122C" w:rsidP="0062122C">
      <w:pPr>
        <w:jc w:val="both"/>
        <w:rPr>
          <w:rFonts w:ascii="Book Antiqua" w:hAnsi="Book Antiqua"/>
          <w:sz w:val="22"/>
          <w:szCs w:val="22"/>
        </w:rPr>
      </w:pPr>
      <w:r w:rsidRPr="007B0E18">
        <w:rPr>
          <w:rFonts w:ascii="Book Antiqua" w:hAnsi="Book Antiqua"/>
          <w:sz w:val="22"/>
          <w:szCs w:val="22"/>
        </w:rPr>
        <w:t xml:space="preserve">-Η προμήθεια και οι εργασίες θα εκτελεστούν σύμφωνα με τους κανόνες της επιστήμης, της τεχνικής και της καλής κατασκευής. </w:t>
      </w:r>
    </w:p>
    <w:p w:rsidR="0062122C" w:rsidRPr="007B0E18" w:rsidRDefault="0062122C" w:rsidP="0062122C">
      <w:pPr>
        <w:jc w:val="both"/>
        <w:rPr>
          <w:rFonts w:ascii="Book Antiqua" w:hAnsi="Book Antiqua"/>
          <w:sz w:val="22"/>
          <w:szCs w:val="22"/>
        </w:rPr>
      </w:pPr>
      <w:r w:rsidRPr="007B0E18">
        <w:rPr>
          <w:rFonts w:ascii="Book Antiqua" w:hAnsi="Book Antiqua"/>
          <w:sz w:val="22"/>
          <w:szCs w:val="22"/>
        </w:rPr>
        <w:t>-Η Υπηρεσία θα εκτελεί συνεχείς ελέγχους σε όλα τα στάδια. Θα βεβαιώνει την σωστή εφαρμογή και θα επιτρέπει την συνέχιση των εργασιών (γραπτώς ή προφορικώς) αλλιώς θα επαναλαμβάνεται η εφαρμογή.</w:t>
      </w:r>
    </w:p>
    <w:p w:rsidR="0062122C" w:rsidRPr="007B0E18" w:rsidRDefault="0062122C" w:rsidP="0062122C">
      <w:pPr>
        <w:jc w:val="both"/>
        <w:rPr>
          <w:rFonts w:ascii="Book Antiqua" w:hAnsi="Book Antiqua"/>
          <w:sz w:val="22"/>
          <w:szCs w:val="22"/>
        </w:rPr>
      </w:pPr>
      <w:r w:rsidRPr="007B0E18">
        <w:rPr>
          <w:rFonts w:ascii="Book Antiqua" w:hAnsi="Book Antiqua"/>
          <w:sz w:val="22"/>
          <w:szCs w:val="22"/>
        </w:rPr>
        <w:t xml:space="preserve">-Τυχόν ελαττωματικά είδη ή </w:t>
      </w:r>
      <w:r>
        <w:rPr>
          <w:rFonts w:ascii="Book Antiqua" w:hAnsi="Book Antiqua"/>
          <w:sz w:val="22"/>
          <w:szCs w:val="22"/>
        </w:rPr>
        <w:t xml:space="preserve">εργασίες </w:t>
      </w:r>
      <w:r w:rsidRPr="007B0E18">
        <w:rPr>
          <w:rFonts w:ascii="Book Antiqua" w:hAnsi="Book Antiqua"/>
          <w:sz w:val="22"/>
          <w:szCs w:val="22"/>
        </w:rPr>
        <w:t xml:space="preserve">που δεν καλύπτουν τις τεχνικές προδιαγραφές, δεν θα παραλαμβάνονται από την υπηρεσία µας µε ευθύνη του προμηθευτή, χωρίς </w:t>
      </w:r>
      <w:proofErr w:type="spellStart"/>
      <w:r w:rsidRPr="007B0E18">
        <w:rPr>
          <w:rFonts w:ascii="Book Antiqua" w:hAnsi="Book Antiqua"/>
          <w:sz w:val="22"/>
          <w:szCs w:val="22"/>
        </w:rPr>
        <w:t>καµία</w:t>
      </w:r>
      <w:proofErr w:type="spellEnd"/>
      <w:r w:rsidRPr="007B0E18">
        <w:rPr>
          <w:rFonts w:ascii="Book Antiqua" w:hAnsi="Book Antiqua"/>
          <w:sz w:val="22"/>
          <w:szCs w:val="22"/>
        </w:rPr>
        <w:t xml:space="preserve"> </w:t>
      </w:r>
      <w:proofErr w:type="spellStart"/>
      <w:r w:rsidRPr="007B0E18">
        <w:rPr>
          <w:rFonts w:ascii="Book Antiqua" w:hAnsi="Book Antiqua"/>
          <w:sz w:val="22"/>
          <w:szCs w:val="22"/>
        </w:rPr>
        <w:t>οικονοµική</w:t>
      </w:r>
      <w:proofErr w:type="spellEnd"/>
      <w:r w:rsidRPr="007B0E18">
        <w:rPr>
          <w:rFonts w:ascii="Book Antiqua" w:hAnsi="Book Antiqua"/>
          <w:sz w:val="22"/>
          <w:szCs w:val="22"/>
        </w:rPr>
        <w:t xml:space="preserve"> επιβάρυνση του </w:t>
      </w:r>
      <w:proofErr w:type="spellStart"/>
      <w:r w:rsidRPr="007B0E18">
        <w:rPr>
          <w:rFonts w:ascii="Book Antiqua" w:hAnsi="Book Antiqua"/>
          <w:sz w:val="22"/>
          <w:szCs w:val="22"/>
        </w:rPr>
        <w:t>Π.Κ</w:t>
      </w:r>
      <w:proofErr w:type="spellEnd"/>
      <w:r w:rsidRPr="007B0E18">
        <w:rPr>
          <w:rFonts w:ascii="Book Antiqua" w:hAnsi="Book Antiqua"/>
          <w:sz w:val="22"/>
          <w:szCs w:val="22"/>
        </w:rPr>
        <w:t xml:space="preserve">. και θα αντικαθίστανται </w:t>
      </w:r>
      <w:proofErr w:type="spellStart"/>
      <w:r w:rsidRPr="007B0E18">
        <w:rPr>
          <w:rFonts w:ascii="Book Antiqua" w:hAnsi="Book Antiqua"/>
          <w:sz w:val="22"/>
          <w:szCs w:val="22"/>
        </w:rPr>
        <w:t>άµεσα</w:t>
      </w:r>
      <w:proofErr w:type="spellEnd"/>
      <w:r w:rsidRPr="007B0E18">
        <w:rPr>
          <w:rFonts w:ascii="Book Antiqua" w:hAnsi="Book Antiqua"/>
          <w:sz w:val="22"/>
          <w:szCs w:val="22"/>
        </w:rPr>
        <w:t xml:space="preserve"> από τον προμηθευτή. </w:t>
      </w:r>
    </w:p>
    <w:p w:rsidR="0062122C" w:rsidRPr="007B0E18" w:rsidRDefault="0062122C" w:rsidP="0062122C">
      <w:pPr>
        <w:jc w:val="both"/>
        <w:rPr>
          <w:rFonts w:ascii="Book Antiqua" w:hAnsi="Book Antiqua"/>
          <w:sz w:val="22"/>
          <w:szCs w:val="22"/>
        </w:rPr>
      </w:pPr>
      <w:r w:rsidRPr="007B0E18">
        <w:rPr>
          <w:rFonts w:ascii="Book Antiqua" w:hAnsi="Book Antiqua"/>
          <w:sz w:val="22"/>
          <w:szCs w:val="22"/>
        </w:rPr>
        <w:t xml:space="preserve">-Τα είδη </w:t>
      </w:r>
      <w:r>
        <w:rPr>
          <w:rFonts w:ascii="Book Antiqua" w:hAnsi="Book Antiqua"/>
          <w:sz w:val="22"/>
          <w:szCs w:val="22"/>
        </w:rPr>
        <w:t xml:space="preserve">και οι εργασίες </w:t>
      </w:r>
      <w:r w:rsidRPr="007B0E18">
        <w:rPr>
          <w:rFonts w:ascii="Book Antiqua" w:hAnsi="Book Antiqua"/>
          <w:sz w:val="22"/>
          <w:szCs w:val="22"/>
        </w:rPr>
        <w:t xml:space="preserve">παραλαμβάνονται οριστικά αν συμφωνούν µε τις τεχνικές προδιαγραφές και αφού διαπιστωθεί µε τον μακροσκοπικό έλεγχο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w:t>
      </w:r>
      <w:proofErr w:type="spellStart"/>
      <w:r w:rsidRPr="007B0E18">
        <w:rPr>
          <w:rFonts w:ascii="Book Antiqua" w:hAnsi="Book Antiqua"/>
          <w:sz w:val="22"/>
          <w:szCs w:val="22"/>
        </w:rPr>
        <w:t>δικαίωµα</w:t>
      </w:r>
      <w:proofErr w:type="spellEnd"/>
      <w:r w:rsidRPr="007B0E18">
        <w:rPr>
          <w:rFonts w:ascii="Book Antiqua" w:hAnsi="Book Antiqua"/>
          <w:sz w:val="22"/>
          <w:szCs w:val="22"/>
        </w:rPr>
        <w:t xml:space="preserve"> να απορρίψει µ</w:t>
      </w:r>
      <w:proofErr w:type="spellStart"/>
      <w:r w:rsidRPr="007B0E18">
        <w:rPr>
          <w:rFonts w:ascii="Book Antiqua" w:hAnsi="Book Antiqua"/>
          <w:sz w:val="22"/>
          <w:szCs w:val="22"/>
        </w:rPr>
        <w:t>έρος</w:t>
      </w:r>
      <w:proofErr w:type="spellEnd"/>
      <w:r w:rsidRPr="007B0E18">
        <w:rPr>
          <w:rFonts w:ascii="Book Antiqua" w:hAnsi="Book Antiqua"/>
          <w:sz w:val="22"/>
          <w:szCs w:val="22"/>
        </w:rPr>
        <w:t xml:space="preserve"> ή το σύνολο της ποσότητας </w:t>
      </w:r>
      <w:r>
        <w:rPr>
          <w:rFonts w:ascii="Book Antiqua" w:hAnsi="Book Antiqua"/>
          <w:sz w:val="22"/>
          <w:szCs w:val="22"/>
        </w:rPr>
        <w:t xml:space="preserve">υλικών και εργασιών </w:t>
      </w:r>
      <w:r w:rsidRPr="007B0E18">
        <w:rPr>
          <w:rFonts w:ascii="Book Antiqua" w:hAnsi="Book Antiqua"/>
          <w:sz w:val="22"/>
          <w:szCs w:val="22"/>
        </w:rPr>
        <w:t xml:space="preserve">και να ζητήσει </w:t>
      </w:r>
      <w:r w:rsidRPr="007B0E18">
        <w:rPr>
          <w:rFonts w:ascii="Book Antiqua" w:hAnsi="Book Antiqua"/>
          <w:sz w:val="22"/>
          <w:szCs w:val="22"/>
        </w:rPr>
        <w:lastRenderedPageBreak/>
        <w:t xml:space="preserve">την </w:t>
      </w:r>
      <w:proofErr w:type="spellStart"/>
      <w:r w:rsidRPr="007B0E18">
        <w:rPr>
          <w:rFonts w:ascii="Book Antiqua" w:hAnsi="Book Antiqua"/>
          <w:sz w:val="22"/>
          <w:szCs w:val="22"/>
        </w:rPr>
        <w:t>άµεση</w:t>
      </w:r>
      <w:proofErr w:type="spellEnd"/>
      <w:r w:rsidRPr="007B0E18">
        <w:rPr>
          <w:rFonts w:ascii="Book Antiqua" w:hAnsi="Book Antiqua"/>
          <w:sz w:val="22"/>
          <w:szCs w:val="22"/>
        </w:rPr>
        <w:t xml:space="preserve"> αντικατάστασή τους µε είδη</w:t>
      </w:r>
      <w:r>
        <w:rPr>
          <w:rFonts w:ascii="Book Antiqua" w:hAnsi="Book Antiqua"/>
          <w:sz w:val="22"/>
          <w:szCs w:val="22"/>
        </w:rPr>
        <w:t xml:space="preserve"> - εργασίες</w:t>
      </w:r>
      <w:r w:rsidRPr="007B0E18">
        <w:rPr>
          <w:rFonts w:ascii="Book Antiqua" w:hAnsi="Book Antiqua"/>
          <w:sz w:val="22"/>
          <w:szCs w:val="22"/>
        </w:rPr>
        <w:t xml:space="preserve"> που να συμφωνούν απόλυτα µε τις τεχνικές προδιαγραφές.</w:t>
      </w:r>
    </w:p>
    <w:p w:rsidR="0062122C" w:rsidRPr="007B0E18" w:rsidRDefault="0062122C" w:rsidP="0062122C">
      <w:pPr>
        <w:jc w:val="both"/>
        <w:rPr>
          <w:rFonts w:ascii="Book Antiqua" w:hAnsi="Book Antiqua"/>
          <w:sz w:val="22"/>
          <w:szCs w:val="22"/>
        </w:rPr>
      </w:pPr>
      <w:r w:rsidRPr="007B0E18">
        <w:rPr>
          <w:rFonts w:ascii="Book Antiqua" w:hAnsi="Book Antiqua"/>
          <w:sz w:val="22"/>
          <w:szCs w:val="22"/>
        </w:rPr>
        <w:t>-Τα είδη θα παραδοθούν στις αυθεντικές συσκευασίες τους, που δεν πρέπει να φέρουν αλλοιώσεις, σκισίματα ή εκδορές, εφόσον αφορούν ακέραιες ποσότητες.</w:t>
      </w:r>
    </w:p>
    <w:p w:rsidR="0062122C" w:rsidRPr="0031225F" w:rsidRDefault="0062122C" w:rsidP="0062122C">
      <w:pPr>
        <w:jc w:val="both"/>
        <w:rPr>
          <w:rFonts w:ascii="Book Antiqua" w:hAnsi="Book Antiqua"/>
          <w:sz w:val="22"/>
          <w:szCs w:val="22"/>
        </w:rPr>
      </w:pPr>
      <w:r w:rsidRPr="007B0E18">
        <w:rPr>
          <w:rFonts w:ascii="Book Antiqua" w:hAnsi="Book Antiqua"/>
          <w:sz w:val="22"/>
          <w:szCs w:val="22"/>
        </w:rPr>
        <w:t xml:space="preserve">- Η οριστική παραλαβή, θα γίνει αφού παραδοθούν όλα τα πιστοποιητικά, </w:t>
      </w:r>
      <w:r>
        <w:rPr>
          <w:rFonts w:ascii="Book Antiqua" w:hAnsi="Book Antiqua"/>
          <w:sz w:val="22"/>
          <w:szCs w:val="22"/>
        </w:rPr>
        <w:t xml:space="preserve">τα τεχνικά εγχειρίδια, </w:t>
      </w:r>
      <w:r w:rsidRPr="007B0E18">
        <w:rPr>
          <w:rFonts w:ascii="Book Antiqua" w:hAnsi="Book Antiqua"/>
          <w:sz w:val="22"/>
          <w:szCs w:val="22"/>
        </w:rPr>
        <w:t>οι εγγυήσεις που ζητούνται με την παρούσα και εκτελεστούν οι απαραίτητες δοκιμές και έλεγχοι από την Τεχνική Υπηρεσία και υπογραφούν.</w:t>
      </w:r>
    </w:p>
    <w:p w:rsidR="00E55E18" w:rsidRPr="00C73C48" w:rsidRDefault="00E55E18" w:rsidP="00E55E18">
      <w:pPr>
        <w:jc w:val="both"/>
        <w:rPr>
          <w:rFonts w:ascii="Book Antiqua" w:hAnsi="Book Antiqua"/>
          <w:sz w:val="22"/>
          <w:szCs w:val="22"/>
        </w:rPr>
      </w:pPr>
    </w:p>
    <w:p w:rsidR="00E55E18" w:rsidRPr="00C73C48" w:rsidRDefault="00E55E18" w:rsidP="00E55E18">
      <w:pPr>
        <w:jc w:val="both"/>
        <w:rPr>
          <w:rFonts w:ascii="Book Antiqua" w:hAnsi="Book Antiqua"/>
          <w:b/>
          <w:sz w:val="22"/>
          <w:szCs w:val="22"/>
        </w:rPr>
      </w:pPr>
      <w:proofErr w:type="spellStart"/>
      <w:r w:rsidRPr="00C73C48">
        <w:rPr>
          <w:rFonts w:ascii="Book Antiqua" w:hAnsi="Book Antiqua"/>
          <w:b/>
          <w:sz w:val="22"/>
          <w:szCs w:val="22"/>
        </w:rPr>
        <w:t>ΆΡΘΡΟ</w:t>
      </w:r>
      <w:proofErr w:type="spellEnd"/>
      <w:r w:rsidRPr="00C73C48">
        <w:rPr>
          <w:rFonts w:ascii="Book Antiqua" w:hAnsi="Book Antiqua"/>
          <w:b/>
          <w:sz w:val="22"/>
          <w:szCs w:val="22"/>
        </w:rPr>
        <w:t xml:space="preserve"> 6. ΠΛΗΡΩΜΗ – ΚΡΑΤΗΣΕΙΣ</w:t>
      </w:r>
    </w:p>
    <w:p w:rsidR="00E55E18" w:rsidRPr="00C73C48" w:rsidRDefault="00E55E18" w:rsidP="00E55E18">
      <w:pPr>
        <w:pStyle w:val="a5"/>
        <w:ind w:left="0"/>
        <w:jc w:val="both"/>
        <w:rPr>
          <w:rFonts w:ascii="Book Antiqua" w:hAnsi="Book Antiqua"/>
          <w:sz w:val="22"/>
          <w:szCs w:val="22"/>
        </w:rPr>
      </w:pPr>
      <w:r w:rsidRPr="00C73C48">
        <w:rPr>
          <w:rFonts w:ascii="Book Antiqua" w:hAnsi="Book Antiqua"/>
          <w:sz w:val="22"/>
          <w:szCs w:val="22"/>
        </w:rPr>
        <w:t xml:space="preserve">Η πληρωμή του αναδόχου θα γίνει </w:t>
      </w:r>
      <w:r w:rsidRPr="00C73C48">
        <w:rPr>
          <w:rFonts w:ascii="Book Antiqua" w:hAnsi="Book Antiqua"/>
          <w:sz w:val="22"/>
          <w:szCs w:val="22"/>
          <w:lang w:eastAsia="en-US"/>
        </w:rPr>
        <w:t>μετά  την ολοκλήρωση τ</w:t>
      </w:r>
      <w:r>
        <w:rPr>
          <w:rFonts w:ascii="Book Antiqua" w:hAnsi="Book Antiqua"/>
          <w:sz w:val="22"/>
          <w:szCs w:val="22"/>
          <w:lang w:eastAsia="en-US"/>
        </w:rPr>
        <w:t>ων εργασιών</w:t>
      </w:r>
      <w:r w:rsidRPr="00C73C48">
        <w:rPr>
          <w:rFonts w:ascii="Book Antiqua" w:hAnsi="Book Antiqua"/>
          <w:sz w:val="22"/>
          <w:szCs w:val="22"/>
          <w:lang w:eastAsia="en-US"/>
        </w:rPr>
        <w:t xml:space="preserve"> και μετά την οριστική ποιοτική και ποσοτική παραλαβή των ειδών/εργασιών από την αρμόδια Επιτροπή Παραλαβής, η οποία θα ελέγξει την τήρηση και των τεχνικών προδιαγραφών-ποσοτήτων, που συνοδεύει την παρούσα διακήρυξη και εν συνεχεία θα εκδώσει το σχετικό πρωτόκολλο παραλαβής</w:t>
      </w:r>
      <w:r w:rsidRPr="00C73C48">
        <w:rPr>
          <w:rFonts w:ascii="Book Antiqua" w:hAnsi="Book Antiqua"/>
          <w:sz w:val="22"/>
          <w:szCs w:val="22"/>
        </w:rPr>
        <w:t xml:space="preserve">, με τακτικό χρηματικό ένταλμα που θα εκδοθεί με βάση το τιμολόγιο του αναδόχου και θα θεωρηθεί από την αρμόδια υπηρεσία του Ελεγκτικού Συνεδρίου. </w:t>
      </w:r>
    </w:p>
    <w:p w:rsidR="00E55E18" w:rsidRPr="000B1F44" w:rsidRDefault="00E55E18" w:rsidP="00E55E18">
      <w:pPr>
        <w:pStyle w:val="a3"/>
        <w:jc w:val="both"/>
        <w:rPr>
          <w:rFonts w:ascii="Book Antiqua" w:hAnsi="Book Antiqua"/>
          <w:sz w:val="22"/>
          <w:szCs w:val="22"/>
          <w:lang w:val="el-GR"/>
        </w:rPr>
      </w:pPr>
      <w:r w:rsidRPr="00C73C48">
        <w:rPr>
          <w:rFonts w:ascii="Book Antiqua" w:hAnsi="Book Antiqua"/>
          <w:sz w:val="22"/>
          <w:szCs w:val="22"/>
          <w:lang w:val="el-GR"/>
        </w:rPr>
        <w:t xml:space="preserve">Ο ανάδοχος </w:t>
      </w:r>
      <w:proofErr w:type="spellStart"/>
      <w:r w:rsidRPr="00C73C48">
        <w:rPr>
          <w:rFonts w:ascii="Book Antiqua" w:hAnsi="Book Antiqua"/>
          <w:sz w:val="22"/>
          <w:szCs w:val="22"/>
          <w:lang w:val="el-GR"/>
        </w:rPr>
        <w:t>βαρύνεται</w:t>
      </w:r>
      <w:proofErr w:type="spellEnd"/>
      <w:r w:rsidRPr="00C73C48">
        <w:rPr>
          <w:rFonts w:ascii="Book Antiqua" w:hAnsi="Book Antiqua"/>
          <w:sz w:val="22"/>
          <w:szCs w:val="22"/>
          <w:lang w:val="el-GR"/>
        </w:rPr>
        <w:t xml:space="preserve"> με  παρακράτηση φόρου 4% για την οποία  χορηγείται σχετική</w:t>
      </w:r>
      <w:r w:rsidRPr="003E53FB">
        <w:rPr>
          <w:rFonts w:ascii="Book Antiqua" w:hAnsi="Book Antiqua"/>
          <w:sz w:val="22"/>
          <w:szCs w:val="22"/>
          <w:lang w:val="el-GR"/>
        </w:rPr>
        <w:t xml:space="preserve"> βεβαίωση, κράτηση 0,06% υπέρ της Ενιαίας Ανεξάρτητης Αρχής Δημοσίων Συμβάσεων καθώς και με κάθε άλλη νόμιμη επιβάρυνση.</w:t>
      </w:r>
    </w:p>
    <w:p w:rsidR="00E55E18" w:rsidRDefault="00E55E18" w:rsidP="00E55E18">
      <w:pPr>
        <w:pStyle w:val="a3"/>
        <w:jc w:val="both"/>
        <w:rPr>
          <w:rFonts w:ascii="Book Antiqua" w:hAnsi="Book Antiqua"/>
          <w:b/>
          <w:sz w:val="22"/>
          <w:szCs w:val="22"/>
          <w:lang w:val="el-GR"/>
        </w:rPr>
      </w:pPr>
    </w:p>
    <w:p w:rsidR="00E55E18" w:rsidRPr="00402A32" w:rsidRDefault="00E55E18" w:rsidP="00E55E18">
      <w:pPr>
        <w:pStyle w:val="a3"/>
        <w:jc w:val="both"/>
        <w:rPr>
          <w:rFonts w:ascii="Book Antiqua" w:hAnsi="Book Antiqua"/>
          <w:b/>
          <w:sz w:val="22"/>
          <w:szCs w:val="22"/>
          <w:lang w:val="el-GR"/>
        </w:rPr>
      </w:pPr>
      <w:proofErr w:type="spellStart"/>
      <w:r w:rsidRPr="00402A32">
        <w:rPr>
          <w:rFonts w:ascii="Book Antiqua" w:hAnsi="Book Antiqua"/>
          <w:b/>
          <w:sz w:val="22"/>
          <w:szCs w:val="22"/>
          <w:lang w:val="el-GR"/>
        </w:rPr>
        <w:t>ΆΡΘΡΟ</w:t>
      </w:r>
      <w:proofErr w:type="spellEnd"/>
      <w:r w:rsidRPr="00402A32">
        <w:rPr>
          <w:rFonts w:ascii="Book Antiqua" w:hAnsi="Book Antiqua"/>
          <w:b/>
          <w:sz w:val="22"/>
          <w:szCs w:val="22"/>
          <w:lang w:val="el-GR"/>
        </w:rPr>
        <w:t xml:space="preserve"> 7. ΕΓΓΥΗΣΕΙΣ</w:t>
      </w:r>
    </w:p>
    <w:p w:rsidR="00E55E18" w:rsidRPr="00C73C48" w:rsidRDefault="00E55E18" w:rsidP="0062122C">
      <w:pPr>
        <w:jc w:val="both"/>
        <w:rPr>
          <w:rFonts w:ascii="Book Antiqua" w:hAnsi="Book Antiqua"/>
          <w:sz w:val="22"/>
          <w:szCs w:val="22"/>
        </w:rPr>
      </w:pPr>
      <w:r w:rsidRPr="00EF4C35">
        <w:rPr>
          <w:lang w:eastAsia="en-US"/>
        </w:rPr>
        <w:t>Α</w:t>
      </w:r>
      <w:r>
        <w:rPr>
          <w:lang w:eastAsia="en-US"/>
        </w:rPr>
        <w:t>)</w:t>
      </w:r>
      <w:r w:rsidRPr="00EF4C35">
        <w:rPr>
          <w:lang w:eastAsia="en-US"/>
        </w:rPr>
        <w:t xml:space="preserve"> Απαιτείται εγγυητική επιστολή συμμετοχής. Οι υποψήφιοι ανάδοχοι θα πρέπει </w:t>
      </w:r>
      <w:r w:rsidRPr="00C73C48">
        <w:rPr>
          <w:rFonts w:ascii="Book Antiqua" w:hAnsi="Book Antiqua"/>
          <w:sz w:val="22"/>
          <w:szCs w:val="22"/>
          <w:lang w:eastAsia="en-US"/>
        </w:rPr>
        <w:t xml:space="preserve">επί ποινή αποκλεισμού να προσκομίσουν Εγγυητική επιστολή συμμετοχής: Η εγγύηση αυτή εκδίδεται υπέρ του συμμετέχοντος για ποσό που αντιστοιχεί σε ποσοστό 2% της </w:t>
      </w:r>
      <w:proofErr w:type="spellStart"/>
      <w:r w:rsidRPr="00C73C48">
        <w:rPr>
          <w:rFonts w:ascii="Book Antiqua" w:hAnsi="Book Antiqua"/>
          <w:sz w:val="22"/>
          <w:szCs w:val="22"/>
          <w:lang w:eastAsia="en-US"/>
        </w:rPr>
        <w:t>προεκτιμώμενης</w:t>
      </w:r>
      <w:proofErr w:type="spellEnd"/>
      <w:r w:rsidRPr="00C73C48">
        <w:rPr>
          <w:rFonts w:ascii="Book Antiqua" w:hAnsi="Book Antiqua"/>
          <w:sz w:val="22"/>
          <w:szCs w:val="22"/>
          <w:lang w:eastAsia="en-US"/>
        </w:rPr>
        <w:t xml:space="preserve"> αξίας της σύμβασης εκτός ΦΠΑ. </w:t>
      </w:r>
      <w:r w:rsidR="0062122C" w:rsidRPr="007B0E18">
        <w:rPr>
          <w:rFonts w:ascii="Book Antiqua" w:hAnsi="Book Antiqua"/>
          <w:sz w:val="22"/>
          <w:szCs w:val="22"/>
        </w:rPr>
        <w:t>Η εγγύηση συμμετοχής θα πρέπει να αναφέρει τη σχετική διακήρυξη (</w:t>
      </w:r>
      <w:r w:rsidR="0062122C" w:rsidRPr="007B0E18">
        <w:rPr>
          <w:rFonts w:ascii="Book Antiqua" w:hAnsi="Book Antiqua"/>
          <w:b/>
          <w:sz w:val="22"/>
          <w:szCs w:val="22"/>
        </w:rPr>
        <w:t>αριθμός πρωτοκόλλου διακήρυξης</w:t>
      </w:r>
      <w:r w:rsidR="0062122C" w:rsidRPr="007B0E18">
        <w:rPr>
          <w:rFonts w:ascii="Book Antiqua" w:hAnsi="Book Antiqua"/>
          <w:sz w:val="22"/>
          <w:szCs w:val="22"/>
        </w:rPr>
        <w:t xml:space="preserve">), </w:t>
      </w:r>
      <w:r w:rsidR="0062122C" w:rsidRPr="007B0E18">
        <w:rPr>
          <w:rFonts w:ascii="Book Antiqua" w:hAnsi="Book Antiqua"/>
          <w:b/>
          <w:sz w:val="22"/>
          <w:szCs w:val="22"/>
        </w:rPr>
        <w:t>την ημερομηνία διαγωνισμού</w:t>
      </w:r>
      <w:r w:rsidR="0062122C" w:rsidRPr="007B0E18">
        <w:rPr>
          <w:rFonts w:ascii="Book Antiqua" w:hAnsi="Book Antiqua"/>
          <w:sz w:val="22"/>
          <w:szCs w:val="22"/>
        </w:rPr>
        <w:t xml:space="preserve"> και το αντικείμενο του διαγωνισμού </w:t>
      </w:r>
      <w:r w:rsidR="0062122C" w:rsidRPr="007B0E18">
        <w:rPr>
          <w:rFonts w:ascii="Book Antiqua" w:hAnsi="Book Antiqua"/>
          <w:b/>
          <w:sz w:val="22"/>
          <w:szCs w:val="22"/>
        </w:rPr>
        <w:t>(τίτλος προμήθειας υλικών και εργασιών).</w:t>
      </w:r>
    </w:p>
    <w:p w:rsidR="00E55E18" w:rsidRPr="00C73C48" w:rsidRDefault="00E55E18" w:rsidP="0062122C">
      <w:pPr>
        <w:tabs>
          <w:tab w:val="left" w:pos="426"/>
        </w:tabs>
        <w:spacing w:after="200"/>
        <w:jc w:val="both"/>
        <w:rPr>
          <w:rFonts w:ascii="Book Antiqua" w:hAnsi="Book Antiqua"/>
          <w:sz w:val="22"/>
          <w:szCs w:val="22"/>
          <w:lang w:eastAsia="en-US"/>
        </w:rPr>
      </w:pPr>
      <w:r w:rsidRPr="00C73C48">
        <w:rPr>
          <w:rFonts w:ascii="Book Antiqua" w:hAnsi="Book Antiqua"/>
          <w:sz w:val="22"/>
          <w:szCs w:val="22"/>
          <w:lang w:eastAsia="en-US"/>
        </w:rPr>
        <w:t>Η εγγύηση πρέπει να ισχύει τουλάχιστον επί ένα μήνα μετά τη λήξη του χρόνου ισχύος της προσφοράς που ζητά η διακήρυξη.</w:t>
      </w:r>
    </w:p>
    <w:p w:rsidR="0062122C" w:rsidRDefault="0062122C" w:rsidP="0062122C">
      <w:pPr>
        <w:jc w:val="both"/>
        <w:rPr>
          <w:rFonts w:ascii="Book Antiqua" w:hAnsi="Book Antiqua"/>
          <w:bCs/>
          <w:sz w:val="22"/>
          <w:szCs w:val="22"/>
        </w:rPr>
      </w:pPr>
      <w:r>
        <w:rPr>
          <w:rFonts w:ascii="Book Antiqua" w:hAnsi="Book Antiqua"/>
          <w:sz w:val="22"/>
          <w:szCs w:val="22"/>
        </w:rPr>
        <w:t xml:space="preserve">Β) </w:t>
      </w:r>
      <w:r w:rsidRPr="007B0E18">
        <w:rPr>
          <w:rFonts w:ascii="Book Antiqua" w:hAnsi="Book Antiqua"/>
          <w:sz w:val="22"/>
          <w:szCs w:val="22"/>
        </w:rPr>
        <w:t xml:space="preserve">Απαιτείται εγγυητική επιστολή καλής εκτέλεσης. </w:t>
      </w:r>
      <w:r w:rsidRPr="007B0E18">
        <w:rPr>
          <w:rFonts w:ascii="Book Antiqua" w:hAnsi="Book Antiqua"/>
          <w:bCs/>
          <w:sz w:val="22"/>
          <w:szCs w:val="22"/>
        </w:rPr>
        <w:t xml:space="preserve">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Η εγγύηση καλής εκτέλεσης θα έχει διάρκεια </w:t>
      </w:r>
      <w:r>
        <w:rPr>
          <w:rFonts w:ascii="Book Antiqua" w:hAnsi="Book Antiqua"/>
          <w:b/>
          <w:bCs/>
          <w:sz w:val="22"/>
          <w:szCs w:val="22"/>
          <w:u w:val="single"/>
        </w:rPr>
        <w:t>90</w:t>
      </w:r>
      <w:r w:rsidRPr="007B0E18">
        <w:rPr>
          <w:rFonts w:ascii="Book Antiqua" w:hAnsi="Book Antiqua"/>
          <w:b/>
          <w:bCs/>
          <w:sz w:val="22"/>
          <w:szCs w:val="22"/>
          <w:u w:val="single"/>
        </w:rPr>
        <w:t xml:space="preserve"> </w:t>
      </w:r>
      <w:r>
        <w:rPr>
          <w:rFonts w:ascii="Book Antiqua" w:hAnsi="Book Antiqua"/>
          <w:b/>
          <w:bCs/>
          <w:sz w:val="22"/>
          <w:szCs w:val="22"/>
          <w:u w:val="single"/>
        </w:rPr>
        <w:t>ημερών</w:t>
      </w:r>
      <w:r w:rsidRPr="007B0E18">
        <w:rPr>
          <w:rFonts w:ascii="Book Antiqua" w:hAnsi="Book Antiqua"/>
          <w:bCs/>
          <w:sz w:val="22"/>
          <w:szCs w:val="22"/>
        </w:rPr>
        <w:t xml:space="preserve"> από την υπογραφή της σύμβασης (Ν. 4412/2016 άρθρο 72).</w:t>
      </w:r>
    </w:p>
    <w:p w:rsidR="0062122C" w:rsidRDefault="0062122C" w:rsidP="0062122C">
      <w:pPr>
        <w:jc w:val="both"/>
        <w:rPr>
          <w:rFonts w:ascii="Book Antiqua" w:hAnsi="Book Antiqua"/>
          <w:bCs/>
          <w:sz w:val="22"/>
          <w:szCs w:val="22"/>
        </w:rPr>
      </w:pPr>
      <w:r>
        <w:rPr>
          <w:rFonts w:ascii="Book Antiqua" w:hAnsi="Book Antiqua"/>
          <w:sz w:val="22"/>
          <w:szCs w:val="22"/>
        </w:rPr>
        <w:t>Γ</w:t>
      </w:r>
      <w:r w:rsidRPr="007B0E18">
        <w:rPr>
          <w:rFonts w:ascii="Book Antiqua" w:hAnsi="Book Antiqua"/>
          <w:sz w:val="22"/>
          <w:szCs w:val="22"/>
        </w:rPr>
        <w:t>) Απαιτείται εγγ</w:t>
      </w:r>
      <w:r>
        <w:rPr>
          <w:rFonts w:ascii="Book Antiqua" w:hAnsi="Book Antiqua"/>
          <w:sz w:val="22"/>
          <w:szCs w:val="22"/>
        </w:rPr>
        <w:t>ύ</w:t>
      </w:r>
      <w:r w:rsidRPr="007B0E18">
        <w:rPr>
          <w:rFonts w:ascii="Book Antiqua" w:hAnsi="Book Antiqua"/>
          <w:sz w:val="22"/>
          <w:szCs w:val="22"/>
        </w:rPr>
        <w:t>η</w:t>
      </w:r>
      <w:r>
        <w:rPr>
          <w:rFonts w:ascii="Book Antiqua" w:hAnsi="Book Antiqua"/>
          <w:sz w:val="22"/>
          <w:szCs w:val="22"/>
        </w:rPr>
        <w:t>ση</w:t>
      </w:r>
      <w:r w:rsidRPr="007B0E18">
        <w:rPr>
          <w:rFonts w:ascii="Book Antiqua" w:hAnsi="Book Antiqua"/>
          <w:sz w:val="22"/>
          <w:szCs w:val="22"/>
        </w:rPr>
        <w:t xml:space="preserve"> καλής </w:t>
      </w:r>
      <w:r>
        <w:rPr>
          <w:rFonts w:ascii="Book Antiqua" w:hAnsi="Book Antiqua"/>
          <w:sz w:val="22"/>
          <w:szCs w:val="22"/>
        </w:rPr>
        <w:t xml:space="preserve">λειτουργίας για την αποκατάσταση των ελαττωμάτων που ανακύπτουν ή των ζημιών που προκαλούνται από οποιαδήποτε δυσλειτουργία διάρκειας </w:t>
      </w:r>
      <w:r w:rsidRPr="001B7ACB">
        <w:rPr>
          <w:rFonts w:ascii="Book Antiqua" w:hAnsi="Book Antiqua"/>
          <w:b/>
          <w:sz w:val="22"/>
          <w:szCs w:val="22"/>
        </w:rPr>
        <w:t xml:space="preserve">δύο (2) ετών </w:t>
      </w:r>
      <w:r w:rsidRPr="001B7ACB">
        <w:rPr>
          <w:rFonts w:ascii="Book Antiqua" w:hAnsi="Book Antiqua"/>
          <w:b/>
          <w:bCs/>
          <w:sz w:val="22"/>
          <w:szCs w:val="22"/>
        </w:rPr>
        <w:t xml:space="preserve">από την υπογραφή της σύμβασης, </w:t>
      </w:r>
      <w:r w:rsidRPr="001B7ACB">
        <w:rPr>
          <w:rFonts w:ascii="Book Antiqua" w:hAnsi="Book Antiqua"/>
          <w:b/>
          <w:sz w:val="22"/>
          <w:szCs w:val="22"/>
        </w:rPr>
        <w:t>και ύψους 6.000€</w:t>
      </w:r>
      <w:r w:rsidRPr="007B0E18">
        <w:rPr>
          <w:rFonts w:ascii="Book Antiqua" w:hAnsi="Book Antiqua"/>
          <w:sz w:val="22"/>
          <w:szCs w:val="22"/>
        </w:rPr>
        <w:t xml:space="preserve"> </w:t>
      </w:r>
      <w:r w:rsidRPr="007B0E18">
        <w:rPr>
          <w:rFonts w:ascii="Book Antiqua" w:hAnsi="Book Antiqua"/>
          <w:bCs/>
          <w:sz w:val="22"/>
          <w:szCs w:val="22"/>
        </w:rPr>
        <w:t>(Ν. 4412/2016 άρθρο 72).</w:t>
      </w:r>
    </w:p>
    <w:p w:rsidR="00E55E18" w:rsidRPr="00C73C48" w:rsidRDefault="00E55E18" w:rsidP="00E55E18">
      <w:pPr>
        <w:tabs>
          <w:tab w:val="left" w:pos="0"/>
        </w:tabs>
        <w:ind w:left="425" w:hanging="425"/>
        <w:jc w:val="both"/>
        <w:rPr>
          <w:rFonts w:ascii="Book Antiqua" w:hAnsi="Book Antiqua"/>
          <w:sz w:val="22"/>
          <w:szCs w:val="22"/>
          <w:lang w:eastAsia="en-US"/>
        </w:rPr>
      </w:pPr>
    </w:p>
    <w:p w:rsidR="00E55E18" w:rsidRPr="00C73C48" w:rsidRDefault="00E55E18" w:rsidP="00E55E18">
      <w:pPr>
        <w:pStyle w:val="a3"/>
        <w:jc w:val="both"/>
        <w:rPr>
          <w:rFonts w:ascii="Book Antiqua" w:hAnsi="Book Antiqua"/>
          <w:sz w:val="22"/>
          <w:szCs w:val="22"/>
          <w:lang w:val="el-GR"/>
        </w:rPr>
      </w:pPr>
    </w:p>
    <w:p w:rsidR="00E55E18" w:rsidRPr="00C73C48" w:rsidRDefault="00E55E18" w:rsidP="00E55E18">
      <w:pPr>
        <w:pStyle w:val="a3"/>
        <w:jc w:val="both"/>
        <w:rPr>
          <w:rFonts w:ascii="Book Antiqua" w:hAnsi="Book Antiqua"/>
          <w:b/>
          <w:sz w:val="22"/>
          <w:szCs w:val="22"/>
          <w:lang w:val="el-GR"/>
        </w:rPr>
      </w:pPr>
      <w:proofErr w:type="spellStart"/>
      <w:r w:rsidRPr="00C73C48">
        <w:rPr>
          <w:rFonts w:ascii="Book Antiqua" w:hAnsi="Book Antiqua"/>
          <w:b/>
          <w:sz w:val="22"/>
          <w:szCs w:val="22"/>
          <w:lang w:val="el-GR"/>
        </w:rPr>
        <w:t>ΆΡΘΡΟ</w:t>
      </w:r>
      <w:proofErr w:type="spellEnd"/>
      <w:r w:rsidRPr="00C73C48">
        <w:rPr>
          <w:rFonts w:ascii="Book Antiqua" w:hAnsi="Book Antiqua"/>
          <w:b/>
          <w:sz w:val="22"/>
          <w:szCs w:val="22"/>
          <w:lang w:val="el-GR"/>
        </w:rPr>
        <w:t xml:space="preserve"> 8. ΕΝΣΤΑΣΕΙΣ</w:t>
      </w:r>
    </w:p>
    <w:p w:rsidR="00E55E18" w:rsidRPr="00C73C48" w:rsidRDefault="00E55E18" w:rsidP="00E55E18">
      <w:pPr>
        <w:pStyle w:val="a3"/>
        <w:jc w:val="both"/>
        <w:rPr>
          <w:rFonts w:ascii="Book Antiqua" w:hAnsi="Book Antiqua"/>
          <w:sz w:val="22"/>
          <w:szCs w:val="22"/>
          <w:lang w:val="el-GR"/>
        </w:rPr>
      </w:pPr>
      <w:r w:rsidRPr="00C73C48">
        <w:rPr>
          <w:rFonts w:ascii="Book Antiqua" w:hAnsi="Book Antiqua"/>
          <w:sz w:val="22"/>
          <w:szCs w:val="22"/>
          <w:lang w:val="el-GR"/>
        </w:rPr>
        <w:t>Σύμφωνα με το άρθρο 127 του Ν. 4412/2016</w:t>
      </w:r>
    </w:p>
    <w:p w:rsidR="00E55E18" w:rsidRPr="00C73C48" w:rsidRDefault="00E55E18" w:rsidP="00E55E18">
      <w:pPr>
        <w:pStyle w:val="a3"/>
        <w:jc w:val="both"/>
        <w:rPr>
          <w:rFonts w:ascii="Book Antiqua" w:hAnsi="Book Antiqua"/>
          <w:sz w:val="22"/>
          <w:szCs w:val="22"/>
          <w:lang w:val="el-GR"/>
        </w:rPr>
      </w:pPr>
    </w:p>
    <w:p w:rsidR="00E55E18" w:rsidRPr="00C73C48" w:rsidRDefault="00E55E18" w:rsidP="00E55E18">
      <w:pPr>
        <w:pStyle w:val="a3"/>
        <w:jc w:val="both"/>
        <w:rPr>
          <w:rFonts w:ascii="Book Antiqua" w:hAnsi="Book Antiqua"/>
          <w:b/>
          <w:sz w:val="22"/>
          <w:szCs w:val="22"/>
          <w:lang w:val="el-GR"/>
        </w:rPr>
      </w:pPr>
      <w:proofErr w:type="spellStart"/>
      <w:r w:rsidRPr="00C73C48">
        <w:rPr>
          <w:rFonts w:ascii="Book Antiqua" w:hAnsi="Book Antiqua"/>
          <w:b/>
          <w:sz w:val="22"/>
          <w:szCs w:val="22"/>
          <w:lang w:val="el-GR"/>
        </w:rPr>
        <w:t>ΆΡΘΡΟ</w:t>
      </w:r>
      <w:proofErr w:type="spellEnd"/>
      <w:r w:rsidRPr="00C73C48">
        <w:rPr>
          <w:rFonts w:ascii="Book Antiqua" w:hAnsi="Book Antiqua"/>
          <w:b/>
          <w:sz w:val="22"/>
          <w:szCs w:val="22"/>
          <w:lang w:val="el-GR"/>
        </w:rPr>
        <w:t xml:space="preserve"> 9. ΟΡΟΙ ΕΚΤΕΛΕΣΗΣ ΤΗΣ ΣΥΜΒΑΣΗΣ</w:t>
      </w:r>
    </w:p>
    <w:p w:rsidR="00E55E18" w:rsidRPr="00C73C48" w:rsidRDefault="00E55E18" w:rsidP="00E55E18">
      <w:pPr>
        <w:pStyle w:val="a3"/>
        <w:jc w:val="both"/>
        <w:rPr>
          <w:rFonts w:ascii="Book Antiqua" w:hAnsi="Book Antiqua"/>
          <w:sz w:val="22"/>
          <w:szCs w:val="22"/>
          <w:lang w:val="el-GR"/>
        </w:rPr>
      </w:pPr>
      <w:r w:rsidRPr="00C73C48">
        <w:rPr>
          <w:rFonts w:ascii="Book Antiqua" w:hAnsi="Book Antiqua"/>
          <w:sz w:val="22"/>
          <w:szCs w:val="22"/>
          <w:lang w:val="el-GR"/>
        </w:rPr>
        <w:t xml:space="preserve">Κατά την εκτέλεση της σύμβασης ο ανάδοχος επιβάλλεται να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w:t>
      </w:r>
      <w:r w:rsidRPr="00C73C48">
        <w:rPr>
          <w:rFonts w:ascii="Book Antiqua" w:hAnsi="Book Antiqua"/>
          <w:sz w:val="22"/>
          <w:szCs w:val="22"/>
          <w:lang w:val="el-GR"/>
        </w:rPr>
        <w:lastRenderedPageBreak/>
        <w:t xml:space="preserve">δικαίου, οι οποίες απαριθμούνται στο Παράρτημα Χ του Προσαρτήματος </w:t>
      </w:r>
      <w:proofErr w:type="spellStart"/>
      <w:r w:rsidRPr="00C73C48">
        <w:rPr>
          <w:rFonts w:ascii="Book Antiqua" w:hAnsi="Book Antiqua"/>
          <w:sz w:val="22"/>
          <w:szCs w:val="22"/>
          <w:lang w:val="el-GR"/>
        </w:rPr>
        <w:t>Α΄του</w:t>
      </w:r>
      <w:proofErr w:type="spellEnd"/>
      <w:r w:rsidRPr="00C73C48">
        <w:rPr>
          <w:rFonts w:ascii="Book Antiqua" w:hAnsi="Book Antiqua"/>
          <w:sz w:val="22"/>
          <w:szCs w:val="22"/>
          <w:lang w:val="el-GR"/>
        </w:rPr>
        <w:t xml:space="preserve"> Ν. 4412/2016.</w:t>
      </w:r>
    </w:p>
    <w:p w:rsidR="00E55E18" w:rsidRPr="00C73C48" w:rsidRDefault="00E55E18" w:rsidP="00E55E18">
      <w:pPr>
        <w:pStyle w:val="a3"/>
        <w:jc w:val="both"/>
        <w:rPr>
          <w:rFonts w:ascii="Book Antiqua" w:hAnsi="Book Antiqua"/>
          <w:sz w:val="22"/>
          <w:szCs w:val="22"/>
          <w:lang w:val="el-GR"/>
        </w:rPr>
      </w:pPr>
    </w:p>
    <w:p w:rsidR="00E55E18" w:rsidRPr="00860DD6" w:rsidRDefault="00E55E18" w:rsidP="00E55E18">
      <w:pPr>
        <w:pStyle w:val="a3"/>
        <w:jc w:val="both"/>
        <w:rPr>
          <w:rFonts w:ascii="Book Antiqua" w:hAnsi="Book Antiqua"/>
          <w:b/>
          <w:sz w:val="22"/>
          <w:szCs w:val="22"/>
          <w:lang w:val="el-GR"/>
        </w:rPr>
      </w:pPr>
      <w:proofErr w:type="spellStart"/>
      <w:r w:rsidRPr="00860DD6">
        <w:rPr>
          <w:rFonts w:ascii="Book Antiqua" w:hAnsi="Book Antiqua"/>
          <w:b/>
          <w:sz w:val="22"/>
          <w:szCs w:val="22"/>
          <w:lang w:val="el-GR"/>
        </w:rPr>
        <w:t>ΆΡΘΡΟ</w:t>
      </w:r>
      <w:proofErr w:type="spellEnd"/>
      <w:r w:rsidRPr="00860DD6">
        <w:rPr>
          <w:rFonts w:ascii="Book Antiqua" w:hAnsi="Book Antiqua"/>
          <w:b/>
          <w:sz w:val="22"/>
          <w:szCs w:val="22"/>
          <w:lang w:val="el-GR"/>
        </w:rPr>
        <w:t xml:space="preserve"> 10</w:t>
      </w:r>
      <w:r>
        <w:rPr>
          <w:rFonts w:ascii="Book Antiqua" w:hAnsi="Book Antiqua"/>
          <w:b/>
          <w:sz w:val="22"/>
          <w:szCs w:val="22"/>
          <w:lang w:val="el-GR"/>
        </w:rPr>
        <w:t>.</w:t>
      </w:r>
      <w:r w:rsidRPr="00860DD6">
        <w:rPr>
          <w:rFonts w:ascii="Book Antiqua" w:hAnsi="Book Antiqua"/>
          <w:b/>
          <w:sz w:val="22"/>
          <w:szCs w:val="22"/>
          <w:lang w:val="el-GR"/>
        </w:rPr>
        <w:t xml:space="preserve"> ΣΥΜΒΑΤΙΚΟ ΠΛΑΙΣΙΟ – ΕΦΑΡΜΟΣΤΕΑ ΝΟΜΟΘΕΣΙΑ</w:t>
      </w:r>
    </w:p>
    <w:p w:rsidR="00E55E18" w:rsidRDefault="00E55E18" w:rsidP="00E55E18">
      <w:pPr>
        <w:pStyle w:val="a3"/>
        <w:jc w:val="both"/>
        <w:rPr>
          <w:rFonts w:ascii="Book Antiqua" w:hAnsi="Book Antiqua"/>
          <w:sz w:val="22"/>
          <w:szCs w:val="22"/>
          <w:lang w:val="el-GR"/>
        </w:rPr>
      </w:pPr>
      <w:r>
        <w:rPr>
          <w:rFonts w:ascii="Book Antiqua" w:hAnsi="Book Antiqua"/>
          <w:sz w:val="22"/>
          <w:szCs w:val="22"/>
          <w:lang w:val="el-GR"/>
        </w:rPr>
        <w:t xml:space="preserve">Ο διαγωνισμός θα διενεργηθεί σύμφωνα με τον Ν. 4412/2016. </w:t>
      </w:r>
    </w:p>
    <w:p w:rsidR="00E55E18" w:rsidRPr="000B1F44" w:rsidRDefault="00E55E18" w:rsidP="00E55E18">
      <w:pPr>
        <w:pStyle w:val="a3"/>
        <w:jc w:val="both"/>
        <w:rPr>
          <w:rFonts w:ascii="Book Antiqua" w:hAnsi="Book Antiqua"/>
          <w:sz w:val="22"/>
          <w:szCs w:val="22"/>
          <w:lang w:val="el-GR"/>
        </w:rPr>
      </w:pPr>
      <w:r>
        <w:rPr>
          <w:rFonts w:ascii="Book Antiqua" w:hAnsi="Book Antiqua"/>
          <w:sz w:val="22"/>
          <w:szCs w:val="22"/>
          <w:lang w:val="el-GR"/>
        </w:rPr>
        <w:t>Κατά την εκτέλεση της σύμβασης εφαρμόζονται οι διατάξεις του Ν. 4412/2016, οι όροι της παρούσας και συμπληρωματικά ο Αστικός Κώδικας.</w:t>
      </w:r>
    </w:p>
    <w:p w:rsidR="00E55E18" w:rsidRDefault="00E55E18" w:rsidP="00E55E18">
      <w:pPr>
        <w:pStyle w:val="a3"/>
        <w:jc w:val="both"/>
        <w:rPr>
          <w:rFonts w:ascii="Book Antiqua" w:hAnsi="Book Antiqua"/>
          <w:szCs w:val="24"/>
          <w:lang w:val="el-GR"/>
        </w:rPr>
      </w:pPr>
    </w:p>
    <w:p w:rsidR="00E55E18" w:rsidRPr="00F36997" w:rsidRDefault="00E55E18" w:rsidP="00E55E18">
      <w:pPr>
        <w:pStyle w:val="a3"/>
        <w:jc w:val="both"/>
        <w:rPr>
          <w:rFonts w:ascii="Book Antiqua" w:hAnsi="Book Antiqua"/>
          <w:b/>
          <w:szCs w:val="24"/>
          <w:lang w:val="el-GR"/>
        </w:rPr>
      </w:pPr>
      <w:proofErr w:type="spellStart"/>
      <w:r w:rsidRPr="00F36997">
        <w:rPr>
          <w:rFonts w:ascii="Book Antiqua" w:hAnsi="Book Antiqua"/>
          <w:b/>
          <w:szCs w:val="24"/>
          <w:lang w:val="el-GR"/>
        </w:rPr>
        <w:t>Ά</w:t>
      </w:r>
      <w:r>
        <w:rPr>
          <w:rFonts w:ascii="Book Antiqua" w:hAnsi="Book Antiqua"/>
          <w:b/>
          <w:szCs w:val="24"/>
          <w:lang w:val="el-GR"/>
        </w:rPr>
        <w:t>Ρ</w:t>
      </w:r>
      <w:r w:rsidRPr="00F36997">
        <w:rPr>
          <w:rFonts w:ascii="Book Antiqua" w:hAnsi="Book Antiqua"/>
          <w:b/>
          <w:szCs w:val="24"/>
          <w:lang w:val="el-GR"/>
        </w:rPr>
        <w:t>ΘΡΟ</w:t>
      </w:r>
      <w:proofErr w:type="spellEnd"/>
      <w:r w:rsidRPr="00F36997">
        <w:rPr>
          <w:rFonts w:ascii="Book Antiqua" w:hAnsi="Book Antiqua"/>
          <w:b/>
          <w:szCs w:val="24"/>
          <w:lang w:val="el-GR"/>
        </w:rPr>
        <w:t xml:space="preserve"> 11. ΔΗΜΟΣΙΟΤΗΤΑ</w:t>
      </w:r>
    </w:p>
    <w:p w:rsidR="00E55E18" w:rsidRPr="00F36997" w:rsidRDefault="00E55E18" w:rsidP="00E55E18">
      <w:pPr>
        <w:pStyle w:val="a3"/>
        <w:jc w:val="both"/>
        <w:rPr>
          <w:rFonts w:ascii="Book Antiqua" w:hAnsi="Book Antiqua"/>
          <w:szCs w:val="24"/>
          <w:lang w:val="el-GR"/>
        </w:rPr>
      </w:pPr>
      <w:r>
        <w:rPr>
          <w:rFonts w:ascii="Book Antiqua" w:hAnsi="Book Antiqua"/>
          <w:szCs w:val="24"/>
          <w:lang w:val="el-GR"/>
        </w:rPr>
        <w:t>Η παρούσα θα αναρτηθεί στο «Κεντρικό Μητρώο Δημοσίων Συμβάσεων»</w:t>
      </w:r>
      <w:r w:rsidRPr="00F36997">
        <w:rPr>
          <w:rFonts w:ascii="Book Antiqua" w:hAnsi="Book Antiqua"/>
          <w:szCs w:val="24"/>
          <w:lang w:val="el-GR"/>
        </w:rPr>
        <w:t xml:space="preserve">, </w:t>
      </w:r>
      <w:r>
        <w:rPr>
          <w:rFonts w:ascii="Book Antiqua" w:hAnsi="Book Antiqua"/>
          <w:szCs w:val="24"/>
          <w:lang w:val="el-GR"/>
        </w:rPr>
        <w:t xml:space="preserve">στη «ΔΙΑΥΓΕΙΑ» και στην Ιστοσελίδα του Πανεπιστημίου Κρήτης </w:t>
      </w:r>
      <w:r w:rsidRPr="00F36997">
        <w:rPr>
          <w:rFonts w:ascii="Book Antiqua" w:hAnsi="Book Antiqua"/>
          <w:szCs w:val="24"/>
          <w:lang w:val="el-GR"/>
        </w:rPr>
        <w:t>(</w:t>
      </w:r>
      <w:hyperlink r:id="rId8" w:history="1">
        <w:r w:rsidR="0062122C" w:rsidRPr="0055186A">
          <w:rPr>
            <w:rStyle w:val="-"/>
            <w:rFonts w:ascii="Book Antiqua" w:hAnsi="Book Antiqua"/>
            <w:szCs w:val="24"/>
            <w:lang w:val="en-US"/>
          </w:rPr>
          <w:t>www</w:t>
        </w:r>
        <w:r w:rsidR="0062122C" w:rsidRPr="0055186A">
          <w:rPr>
            <w:rStyle w:val="-"/>
            <w:rFonts w:ascii="Book Antiqua" w:hAnsi="Book Antiqua"/>
            <w:szCs w:val="24"/>
            <w:lang w:val="el-GR"/>
          </w:rPr>
          <w:t>.</w:t>
        </w:r>
        <w:proofErr w:type="spellStart"/>
        <w:r w:rsidR="0062122C" w:rsidRPr="0055186A">
          <w:rPr>
            <w:rStyle w:val="-"/>
            <w:rFonts w:ascii="Book Antiqua" w:hAnsi="Book Antiqua"/>
            <w:szCs w:val="24"/>
            <w:lang w:val="en-US"/>
          </w:rPr>
          <w:t>uoc</w:t>
        </w:r>
        <w:proofErr w:type="spellEnd"/>
        <w:r w:rsidR="0062122C" w:rsidRPr="0055186A">
          <w:rPr>
            <w:rStyle w:val="-"/>
            <w:rFonts w:ascii="Book Antiqua" w:hAnsi="Book Antiqua"/>
            <w:szCs w:val="24"/>
            <w:lang w:val="el-GR"/>
          </w:rPr>
          <w:t>.</w:t>
        </w:r>
        <w:r w:rsidR="0062122C" w:rsidRPr="0055186A">
          <w:rPr>
            <w:rStyle w:val="-"/>
            <w:rFonts w:ascii="Book Antiqua" w:hAnsi="Book Antiqua"/>
            <w:szCs w:val="24"/>
            <w:lang w:val="en-US"/>
          </w:rPr>
          <w:t>gr</w:t>
        </w:r>
      </w:hyperlink>
      <w:r w:rsidRPr="00F36997">
        <w:rPr>
          <w:rFonts w:ascii="Book Antiqua" w:hAnsi="Book Antiqua"/>
          <w:szCs w:val="24"/>
          <w:lang w:val="el-GR"/>
        </w:rPr>
        <w:t>).</w:t>
      </w:r>
      <w:r w:rsidR="0062122C">
        <w:rPr>
          <w:rFonts w:ascii="Book Antiqua" w:hAnsi="Book Antiqua"/>
          <w:szCs w:val="24"/>
          <w:lang w:val="el-GR"/>
        </w:rPr>
        <w:t xml:space="preserve"> Στην ιστοσελίδα του Παν/</w:t>
      </w:r>
      <w:proofErr w:type="spellStart"/>
      <w:r w:rsidR="0062122C">
        <w:rPr>
          <w:rFonts w:ascii="Book Antiqua" w:hAnsi="Book Antiqua"/>
          <w:szCs w:val="24"/>
          <w:lang w:val="el-GR"/>
        </w:rPr>
        <w:t>μίου</w:t>
      </w:r>
      <w:proofErr w:type="spellEnd"/>
      <w:r w:rsidR="0062122C">
        <w:rPr>
          <w:rFonts w:ascii="Book Antiqua" w:hAnsi="Book Antiqua"/>
          <w:szCs w:val="24"/>
          <w:lang w:val="el-GR"/>
        </w:rPr>
        <w:t xml:space="preserve"> Κρήτης θα αναρτηθούν επίσης  σχεδιαγράμματα των χώρων επέμβασης αλλά και το </w:t>
      </w:r>
      <w:proofErr w:type="spellStart"/>
      <w:r w:rsidR="0062122C">
        <w:rPr>
          <w:rFonts w:ascii="Book Antiqua" w:hAnsi="Book Antiqua"/>
          <w:szCs w:val="24"/>
          <w:lang w:val="el-GR"/>
        </w:rPr>
        <w:t>Τ.Ε.Υ.Δ</w:t>
      </w:r>
      <w:proofErr w:type="spellEnd"/>
      <w:r w:rsidR="0062122C">
        <w:rPr>
          <w:rFonts w:ascii="Book Antiqua" w:hAnsi="Book Antiqua"/>
          <w:szCs w:val="24"/>
          <w:lang w:val="el-GR"/>
        </w:rPr>
        <w:t xml:space="preserve"> σε επεξεργάσιμη μορφή.</w:t>
      </w:r>
    </w:p>
    <w:p w:rsidR="00E55E18" w:rsidRDefault="00E55E18" w:rsidP="00E55E18">
      <w:pPr>
        <w:pStyle w:val="a3"/>
        <w:jc w:val="both"/>
        <w:rPr>
          <w:rFonts w:ascii="Book Antiqua" w:hAnsi="Book Antiqua"/>
          <w:szCs w:val="24"/>
          <w:lang w:val="el-GR"/>
        </w:rPr>
      </w:pPr>
    </w:p>
    <w:p w:rsidR="00E55E18" w:rsidRDefault="00E55E18" w:rsidP="00E55E18">
      <w:pPr>
        <w:ind w:firstLine="397"/>
        <w:jc w:val="both"/>
        <w:rPr>
          <w:rFonts w:ascii="Book Antiqua" w:hAnsi="Book Antiqua"/>
          <w:b/>
          <w:bCs/>
        </w:rPr>
      </w:pPr>
      <w:r>
        <w:rPr>
          <w:rFonts w:ascii="Book Antiqua" w:hAnsi="Book Antiqua"/>
          <w:b/>
          <w:bCs/>
        </w:rPr>
        <w:t xml:space="preserve">                                                                        Ο ΑΝΑΠΛΗΡΩΤΗΣ ΠΡΥΤΑΝΗ</w:t>
      </w:r>
    </w:p>
    <w:p w:rsidR="00E55E18" w:rsidRDefault="00E55E18" w:rsidP="00E55E18">
      <w:pPr>
        <w:ind w:firstLine="397"/>
        <w:jc w:val="both"/>
        <w:rPr>
          <w:rFonts w:ascii="Book Antiqua" w:hAnsi="Book Antiqua"/>
          <w:b/>
          <w:bCs/>
        </w:rPr>
      </w:pPr>
      <w:r>
        <w:rPr>
          <w:rFonts w:ascii="Book Antiqua" w:hAnsi="Book Antiqua"/>
          <w:b/>
          <w:bCs/>
        </w:rPr>
        <w:t xml:space="preserve">                                                                           ΠΑΝΕΠΙΣΤΗΜΙΟΥ ΚΡΗΤΗΣ</w:t>
      </w:r>
    </w:p>
    <w:p w:rsidR="00E55E18" w:rsidRDefault="00E55E18" w:rsidP="00E55E18">
      <w:pPr>
        <w:jc w:val="both"/>
        <w:rPr>
          <w:rFonts w:ascii="Book Antiqua" w:hAnsi="Book Antiqua"/>
          <w:b/>
          <w:bCs/>
        </w:rPr>
      </w:pPr>
    </w:p>
    <w:p w:rsidR="00E55E18" w:rsidRDefault="00E55E18" w:rsidP="00E55E18">
      <w:pPr>
        <w:jc w:val="both"/>
        <w:rPr>
          <w:rFonts w:ascii="Book Antiqua" w:hAnsi="Book Antiqua"/>
          <w:b/>
          <w:bCs/>
        </w:rPr>
      </w:pPr>
    </w:p>
    <w:p w:rsidR="00E55E18" w:rsidRPr="00162FA6" w:rsidRDefault="00E55E18" w:rsidP="00E55E18">
      <w:pPr>
        <w:spacing w:before="120" w:after="120"/>
        <w:ind w:firstLine="397"/>
        <w:jc w:val="both"/>
        <w:rPr>
          <w:rFonts w:ascii="Book Antiqua" w:hAnsi="Book Antiqua"/>
          <w:b/>
          <w:bCs/>
        </w:rPr>
      </w:pPr>
      <w:r>
        <w:rPr>
          <w:rFonts w:ascii="Book Antiqua" w:hAnsi="Book Antiqua"/>
          <w:b/>
          <w:bCs/>
        </w:rPr>
        <w:t xml:space="preserve">                                                                          ΠΑΝΑΓΙΩΤΗΣ ΤΣΑΚΑΛΙΔΗΣ</w:t>
      </w:r>
    </w:p>
    <w:p w:rsidR="00E55E18" w:rsidRDefault="00E55E18" w:rsidP="00E55E18"/>
    <w:p w:rsidR="00E55E18" w:rsidRDefault="00E55E18" w:rsidP="00E55E18"/>
    <w:p w:rsidR="00E55E18" w:rsidRDefault="00E55E18" w:rsidP="00E55E18"/>
    <w:p w:rsidR="00E55E18" w:rsidRDefault="00E55E18" w:rsidP="00E55E18"/>
    <w:p w:rsidR="00E55E18" w:rsidRDefault="00E55E18" w:rsidP="00E55E18"/>
    <w:p w:rsidR="00E55E18" w:rsidRDefault="00E55E18" w:rsidP="00E55E18"/>
    <w:p w:rsidR="00E55E18" w:rsidRDefault="00E55E18" w:rsidP="00E55E18"/>
    <w:p w:rsidR="00E55E18" w:rsidRDefault="00E55E18" w:rsidP="00E55E18"/>
    <w:p w:rsidR="00E55E18" w:rsidRDefault="00E55E18" w:rsidP="00E55E18"/>
    <w:p w:rsidR="00E55E18" w:rsidRDefault="00E55E18" w:rsidP="00E55E18"/>
    <w:p w:rsidR="00E55E18" w:rsidRDefault="00E55E18" w:rsidP="00E55E18"/>
    <w:p w:rsidR="00E55E18" w:rsidRDefault="00E55E18" w:rsidP="00E55E18"/>
    <w:p w:rsidR="005B5789" w:rsidRDefault="005B5789"/>
    <w:p w:rsidR="009B42A5" w:rsidRDefault="009B42A5"/>
    <w:p w:rsidR="009B42A5" w:rsidRDefault="009B42A5"/>
    <w:p w:rsidR="009B42A5" w:rsidRDefault="009B42A5"/>
    <w:p w:rsidR="009B42A5" w:rsidRDefault="009B42A5"/>
    <w:p w:rsidR="009B42A5" w:rsidRDefault="009B42A5"/>
    <w:p w:rsidR="009B42A5" w:rsidRDefault="009B42A5"/>
    <w:p w:rsidR="009B42A5" w:rsidRDefault="009B42A5"/>
    <w:p w:rsidR="009B42A5" w:rsidRDefault="009B42A5"/>
    <w:p w:rsidR="009B42A5" w:rsidRDefault="009B42A5"/>
    <w:p w:rsidR="009B42A5" w:rsidRDefault="009B42A5"/>
    <w:p w:rsidR="009B42A5" w:rsidRDefault="009B42A5"/>
    <w:p w:rsidR="009B42A5" w:rsidRDefault="009B42A5"/>
    <w:p w:rsidR="009B42A5" w:rsidRDefault="009B42A5"/>
    <w:p w:rsidR="009B42A5" w:rsidRDefault="009B42A5"/>
    <w:p w:rsidR="009B42A5" w:rsidRDefault="009B42A5"/>
    <w:p w:rsidR="009B42A5" w:rsidRDefault="009B42A5"/>
    <w:p w:rsidR="009B42A5" w:rsidRDefault="009B42A5" w:rsidP="009B42A5"/>
    <w:p w:rsidR="009B42A5" w:rsidRPr="000D551C" w:rsidRDefault="009B42A5" w:rsidP="009B42A5">
      <w:pPr>
        <w:jc w:val="center"/>
        <w:rPr>
          <w:b/>
          <w:sz w:val="22"/>
          <w:szCs w:val="22"/>
        </w:rPr>
      </w:pPr>
      <w:r w:rsidRPr="000D551C">
        <w:rPr>
          <w:b/>
          <w:sz w:val="22"/>
          <w:szCs w:val="22"/>
        </w:rPr>
        <w:t>ΤΕΧΝΙΚΗ ΠΕΡΙΓΡΑΦΗ ΚΑΙ ΠΡΟΔΙΑΓΡΑΦΕΣ Τ</w:t>
      </w:r>
      <w:r>
        <w:rPr>
          <w:b/>
          <w:sz w:val="22"/>
          <w:szCs w:val="22"/>
        </w:rPr>
        <w:t>ΗΣ</w:t>
      </w:r>
      <w:r w:rsidRPr="000D551C">
        <w:rPr>
          <w:b/>
          <w:sz w:val="22"/>
          <w:szCs w:val="22"/>
        </w:rPr>
        <w:t xml:space="preserve"> </w:t>
      </w:r>
    </w:p>
    <w:p w:rsidR="009B42A5" w:rsidRPr="000D551C" w:rsidRDefault="009B42A5" w:rsidP="009B42A5">
      <w:pPr>
        <w:jc w:val="center"/>
        <w:rPr>
          <w:b/>
          <w:sz w:val="22"/>
          <w:szCs w:val="22"/>
        </w:rPr>
      </w:pPr>
      <w:r w:rsidRPr="00B82037">
        <w:rPr>
          <w:b/>
          <w:sz w:val="22"/>
          <w:szCs w:val="22"/>
        </w:rPr>
        <w:t xml:space="preserve">ΠΡΟΜΗΘΕΙΑΣ ΜΟΝΩΤΙΚΩΝ ΥΛΙΚΩΝ ΚΑΙ ΧΡΩΜΑΤΩΝ ΓΙΑ ΤΗΝ ΕΠΙΣΚΕΥΗ ΤΗΣ ΤΟΙΧΟΠΟΙΙΑΣ ΤΟΥ ΚΤΗΡΙΟΥ 7 ΚΑΙ ΤΜΗΜΑΤΩΝ ΤΟΥ ΚΤΗΡΙΟΥ 8, ΤΗΣ ΦΙΛΟΣΟΦΙΚΗΣ ΣΧΟΛΗΣ ΣΤΗΝ </w:t>
      </w:r>
      <w:proofErr w:type="spellStart"/>
      <w:r w:rsidRPr="00B82037">
        <w:rPr>
          <w:b/>
          <w:sz w:val="22"/>
          <w:szCs w:val="22"/>
        </w:rPr>
        <w:t>ΠΑΝΕΠΙΣΤΗΜΙΟΠΟΛΗ</w:t>
      </w:r>
      <w:proofErr w:type="spellEnd"/>
      <w:r w:rsidRPr="00B82037">
        <w:rPr>
          <w:b/>
          <w:sz w:val="22"/>
          <w:szCs w:val="22"/>
        </w:rPr>
        <w:t xml:space="preserve"> ΡΕΘΥΜΝΟΥ</w:t>
      </w:r>
      <w:r w:rsidRPr="000D551C">
        <w:rPr>
          <w:b/>
          <w:sz w:val="22"/>
          <w:szCs w:val="22"/>
        </w:rPr>
        <w:t>.</w:t>
      </w:r>
    </w:p>
    <w:p w:rsidR="009B42A5" w:rsidRPr="00E9279D" w:rsidRDefault="009B42A5" w:rsidP="009B42A5">
      <w:pPr>
        <w:jc w:val="center"/>
        <w:rPr>
          <w:rStyle w:val="2"/>
          <w:color w:val="000000"/>
        </w:rPr>
      </w:pPr>
    </w:p>
    <w:p w:rsidR="009B42A5" w:rsidRDefault="009B42A5" w:rsidP="009B42A5">
      <w:pPr>
        <w:pStyle w:val="1"/>
        <w:rPr>
          <w:color w:val="000000"/>
          <w:u w:val="single"/>
        </w:rPr>
      </w:pPr>
      <w:r>
        <w:t xml:space="preserve">Α)  </w:t>
      </w:r>
      <w:r>
        <w:rPr>
          <w:color w:val="000000"/>
          <w:u w:val="single"/>
        </w:rPr>
        <w:t>ΠΕΡΙΓΡΑΦΗ-ΠΡΟΔΙΑΓΡΑΦΕΣ.</w:t>
      </w:r>
    </w:p>
    <w:p w:rsidR="009B42A5" w:rsidRDefault="009B42A5" w:rsidP="009B42A5"/>
    <w:p w:rsidR="009B42A5" w:rsidRPr="000D551C" w:rsidRDefault="009B42A5" w:rsidP="009B42A5">
      <w:pPr>
        <w:widowControl w:val="0"/>
        <w:autoSpaceDE w:val="0"/>
        <w:autoSpaceDN w:val="0"/>
        <w:adjustRightInd w:val="0"/>
        <w:spacing w:line="360" w:lineRule="auto"/>
        <w:jc w:val="both"/>
      </w:pPr>
      <w:r w:rsidRPr="000D551C">
        <w:t>Πριν τις εργασίες χρωματισμών κι όπου απαιτηθεί θ</w:t>
      </w:r>
      <w:r>
        <w:t>α γίνουν οι παρακάτω επεμβάσεις</w:t>
      </w:r>
      <w:r w:rsidRPr="000D551C">
        <w:t>:</w:t>
      </w:r>
    </w:p>
    <w:p w:rsidR="009B42A5" w:rsidRPr="0015342B" w:rsidRDefault="009B42A5" w:rsidP="009B42A5">
      <w:pPr>
        <w:widowControl w:val="0"/>
        <w:numPr>
          <w:ilvl w:val="0"/>
          <w:numId w:val="6"/>
        </w:numPr>
        <w:tabs>
          <w:tab w:val="left" w:pos="284"/>
        </w:tabs>
        <w:autoSpaceDE w:val="0"/>
        <w:autoSpaceDN w:val="0"/>
        <w:adjustRightInd w:val="0"/>
        <w:spacing w:line="360" w:lineRule="auto"/>
        <w:ind w:left="0" w:firstLine="0"/>
        <w:jc w:val="both"/>
      </w:pPr>
      <w:r w:rsidRPr="0015342B">
        <w:t xml:space="preserve">Καθαίρεση του </w:t>
      </w:r>
      <w:proofErr w:type="spellStart"/>
      <w:r w:rsidRPr="0015342B">
        <w:t>ρηγματωμένου</w:t>
      </w:r>
      <w:proofErr w:type="spellEnd"/>
      <w:r w:rsidRPr="0015342B">
        <w:t xml:space="preserve"> σκυροδέματος, όπου απαιτηθεί, με ελαφρά μηχανικά μέσα.</w:t>
      </w:r>
    </w:p>
    <w:p w:rsidR="009B42A5" w:rsidRPr="0015342B" w:rsidRDefault="009B42A5" w:rsidP="009B42A5">
      <w:pPr>
        <w:widowControl w:val="0"/>
        <w:numPr>
          <w:ilvl w:val="0"/>
          <w:numId w:val="6"/>
        </w:numPr>
        <w:tabs>
          <w:tab w:val="left" w:pos="284"/>
        </w:tabs>
        <w:autoSpaceDE w:val="0"/>
        <w:autoSpaceDN w:val="0"/>
        <w:adjustRightInd w:val="0"/>
        <w:spacing w:line="360" w:lineRule="auto"/>
        <w:ind w:left="0" w:firstLine="0"/>
        <w:jc w:val="both"/>
      </w:pPr>
      <w:r w:rsidRPr="0015342B">
        <w:t>Καθαρισμός του οπλισμού που θα αποκαλυφθεί, με ελαφρά μηχανικά μέσα ή αμμοβολή.</w:t>
      </w:r>
    </w:p>
    <w:p w:rsidR="009B42A5" w:rsidRPr="0015342B" w:rsidRDefault="009B42A5" w:rsidP="009B42A5">
      <w:pPr>
        <w:widowControl w:val="0"/>
        <w:numPr>
          <w:ilvl w:val="0"/>
          <w:numId w:val="6"/>
        </w:numPr>
        <w:tabs>
          <w:tab w:val="left" w:pos="284"/>
        </w:tabs>
        <w:autoSpaceDE w:val="0"/>
        <w:autoSpaceDN w:val="0"/>
        <w:adjustRightInd w:val="0"/>
        <w:spacing w:line="360" w:lineRule="auto"/>
        <w:ind w:left="0" w:firstLine="0"/>
        <w:jc w:val="both"/>
      </w:pPr>
      <w:r>
        <w:t>Κατάλληλη</w:t>
      </w:r>
      <w:r w:rsidRPr="0015342B">
        <w:t xml:space="preserve"> προστασία του οξειδωμένου οπλισμού όπου αυτοί είναι εμφανείς.</w:t>
      </w:r>
    </w:p>
    <w:p w:rsidR="009B42A5" w:rsidRDefault="009B42A5" w:rsidP="009B42A5">
      <w:pPr>
        <w:widowControl w:val="0"/>
        <w:numPr>
          <w:ilvl w:val="0"/>
          <w:numId w:val="6"/>
        </w:numPr>
        <w:tabs>
          <w:tab w:val="left" w:pos="284"/>
        </w:tabs>
        <w:autoSpaceDE w:val="0"/>
        <w:autoSpaceDN w:val="0"/>
        <w:adjustRightInd w:val="0"/>
        <w:spacing w:line="360" w:lineRule="auto"/>
        <w:ind w:left="0" w:firstLine="0"/>
        <w:jc w:val="both"/>
      </w:pPr>
      <w:r w:rsidRPr="000D551C">
        <w:t xml:space="preserve">Πλύσιμο όλης της εξωτερικής επιφάνειας με </w:t>
      </w:r>
      <w:proofErr w:type="spellStart"/>
      <w:r w:rsidRPr="000D551C">
        <w:t>υδροβολή</w:t>
      </w:r>
      <w:proofErr w:type="spellEnd"/>
      <w:r w:rsidRPr="000D551C">
        <w:t xml:space="preserve"> υψηλής πίεσης</w:t>
      </w:r>
      <w:r>
        <w:t>.</w:t>
      </w:r>
    </w:p>
    <w:p w:rsidR="009B42A5" w:rsidRDefault="009B42A5" w:rsidP="009B42A5">
      <w:pPr>
        <w:widowControl w:val="0"/>
        <w:numPr>
          <w:ilvl w:val="0"/>
          <w:numId w:val="6"/>
        </w:numPr>
        <w:tabs>
          <w:tab w:val="left" w:pos="284"/>
        </w:tabs>
        <w:autoSpaceDE w:val="0"/>
        <w:autoSpaceDN w:val="0"/>
        <w:adjustRightInd w:val="0"/>
        <w:spacing w:line="360" w:lineRule="auto"/>
        <w:ind w:left="0" w:firstLine="0"/>
        <w:jc w:val="both"/>
      </w:pPr>
      <w:r w:rsidRPr="000D551C">
        <w:t xml:space="preserve"> Αποκατάσταση του σκυροδέματος και της επικάλυψης των οπλισμών με επισκευαστικά κονιάματα. </w:t>
      </w:r>
    </w:p>
    <w:p w:rsidR="009B42A5" w:rsidRDefault="009B42A5" w:rsidP="009B42A5">
      <w:pPr>
        <w:widowControl w:val="0"/>
        <w:numPr>
          <w:ilvl w:val="0"/>
          <w:numId w:val="6"/>
        </w:numPr>
        <w:tabs>
          <w:tab w:val="left" w:pos="426"/>
        </w:tabs>
        <w:autoSpaceDE w:val="0"/>
        <w:autoSpaceDN w:val="0"/>
        <w:adjustRightInd w:val="0"/>
        <w:spacing w:line="360" w:lineRule="auto"/>
        <w:ind w:left="0" w:firstLine="0"/>
        <w:jc w:val="both"/>
      </w:pPr>
      <w:r w:rsidRPr="0015342B">
        <w:t>Πλήρη επαναφορά της επιφάνειας των όψεων στην αρχική κατάσταση.</w:t>
      </w:r>
    </w:p>
    <w:p w:rsidR="009B42A5" w:rsidRDefault="009B42A5" w:rsidP="009B42A5">
      <w:pPr>
        <w:widowControl w:val="0"/>
        <w:autoSpaceDE w:val="0"/>
        <w:autoSpaceDN w:val="0"/>
        <w:adjustRightInd w:val="0"/>
        <w:spacing w:line="360" w:lineRule="auto"/>
        <w:jc w:val="both"/>
      </w:pPr>
      <w:r>
        <w:t>Μετά τις παραπάνω επεμβάσεις ακολουθεί:</w:t>
      </w:r>
    </w:p>
    <w:p w:rsidR="009B42A5" w:rsidRDefault="009B42A5" w:rsidP="009B42A5">
      <w:pPr>
        <w:widowControl w:val="0"/>
        <w:numPr>
          <w:ilvl w:val="0"/>
          <w:numId w:val="6"/>
        </w:numPr>
        <w:autoSpaceDE w:val="0"/>
        <w:autoSpaceDN w:val="0"/>
        <w:adjustRightInd w:val="0"/>
        <w:spacing w:line="360" w:lineRule="auto"/>
        <w:ind w:left="426" w:hanging="426"/>
        <w:jc w:val="both"/>
      </w:pPr>
      <w:r w:rsidRPr="000D551C">
        <w:t xml:space="preserve">Αστάρωμα και χρωματισμός των επισκευασμένων </w:t>
      </w:r>
      <w:r>
        <w:t>επιφανειών</w:t>
      </w:r>
      <w:r w:rsidRPr="000D551C">
        <w:t xml:space="preserve"> με ακρυλικό χρώμα αρίστης ποιότητας σε δύο στρώσεις.</w:t>
      </w:r>
    </w:p>
    <w:p w:rsidR="009B42A5" w:rsidRPr="000D551C" w:rsidRDefault="009B42A5" w:rsidP="009B42A5">
      <w:pPr>
        <w:pStyle w:val="a4"/>
        <w:widowControl w:val="0"/>
        <w:numPr>
          <w:ilvl w:val="0"/>
          <w:numId w:val="6"/>
        </w:numPr>
        <w:autoSpaceDE w:val="0"/>
        <w:autoSpaceDN w:val="0"/>
        <w:adjustRightInd w:val="0"/>
        <w:spacing w:line="360" w:lineRule="auto"/>
        <w:ind w:left="426" w:hanging="426"/>
        <w:jc w:val="both"/>
      </w:pPr>
      <w:r w:rsidRPr="000D551C">
        <w:t>Στεγανοποίηση περιμετρικά των ανοιγμάτων με την τοιχοποιία</w:t>
      </w:r>
      <w:r>
        <w:t xml:space="preserve"> και των μεταλλικών γυάλινων θόλων των αιθουσών της Φιλοσοφικής Σχολής,</w:t>
      </w:r>
      <w:r w:rsidRPr="000D551C">
        <w:t xml:space="preserve"> </w:t>
      </w:r>
      <w:r>
        <w:t>α</w:t>
      </w:r>
      <w:r w:rsidRPr="000D551C">
        <w:t xml:space="preserve">φού προηγηθεί επιμελής καθαρισμός της υφιστάμενης </w:t>
      </w:r>
      <w:proofErr w:type="spellStart"/>
      <w:r w:rsidRPr="000D551C">
        <w:t>μαστίχης</w:t>
      </w:r>
      <w:proofErr w:type="spellEnd"/>
      <w:r w:rsidRPr="000D551C">
        <w:t xml:space="preserve"> με κατάλληλο διαλυτικό, και τοποθέτηση νέας.</w:t>
      </w:r>
    </w:p>
    <w:p w:rsidR="009B42A5" w:rsidRPr="000D551C" w:rsidRDefault="009B42A5" w:rsidP="009B42A5">
      <w:pPr>
        <w:widowControl w:val="0"/>
        <w:numPr>
          <w:ilvl w:val="0"/>
          <w:numId w:val="6"/>
        </w:numPr>
        <w:autoSpaceDE w:val="0"/>
        <w:autoSpaceDN w:val="0"/>
        <w:adjustRightInd w:val="0"/>
        <w:spacing w:line="360" w:lineRule="auto"/>
        <w:ind w:left="426" w:hanging="426"/>
        <w:jc w:val="both"/>
      </w:pPr>
      <w:r w:rsidRPr="000D551C">
        <w:t>Συντήρηση</w:t>
      </w:r>
      <w:r>
        <w:t xml:space="preserve"> μεταλλικών </w:t>
      </w:r>
      <w:proofErr w:type="spellStart"/>
      <w:r>
        <w:t>υδροροών</w:t>
      </w:r>
      <w:proofErr w:type="spellEnd"/>
      <w:r>
        <w:t xml:space="preserve"> με</w:t>
      </w:r>
      <w:r w:rsidRPr="000D551C">
        <w:t xml:space="preserve"> επιδιόρθωση</w:t>
      </w:r>
      <w:r>
        <w:t xml:space="preserve"> και </w:t>
      </w:r>
      <w:r w:rsidRPr="000D551C">
        <w:t xml:space="preserve">βαφή </w:t>
      </w:r>
      <w:r>
        <w:t>τους</w:t>
      </w:r>
      <w:r w:rsidRPr="000D551C">
        <w:t>.</w:t>
      </w:r>
    </w:p>
    <w:p w:rsidR="009B42A5" w:rsidRPr="000D551C" w:rsidRDefault="009B42A5" w:rsidP="009B42A5">
      <w:pPr>
        <w:pStyle w:val="a4"/>
        <w:widowControl w:val="0"/>
        <w:autoSpaceDE w:val="0"/>
        <w:autoSpaceDN w:val="0"/>
        <w:adjustRightInd w:val="0"/>
        <w:spacing w:line="360" w:lineRule="auto"/>
        <w:ind w:left="0"/>
        <w:jc w:val="both"/>
      </w:pPr>
      <w:r>
        <w:t>Τέλος στο τελικό κόστος εκτός των παραπάνω εργασιών και υλικών συμπεριλαμβάνονται, η χρήση των ικριωμάτων (</w:t>
      </w:r>
      <w:r w:rsidRPr="000D551C">
        <w:t>σκαλωσιές</w:t>
      </w:r>
      <w:r>
        <w:t>)</w:t>
      </w:r>
      <w:r w:rsidRPr="000D551C">
        <w:t xml:space="preserve">, </w:t>
      </w:r>
      <w:r>
        <w:t xml:space="preserve">οι </w:t>
      </w:r>
      <w:r w:rsidRPr="000D551C">
        <w:t xml:space="preserve">μεταφορές </w:t>
      </w:r>
      <w:r>
        <w:t xml:space="preserve">και απόθεση των προϊόντων </w:t>
      </w:r>
      <w:r w:rsidRPr="000D551C">
        <w:t xml:space="preserve">καθαιρέσεων </w:t>
      </w:r>
      <w:proofErr w:type="spellStart"/>
      <w:r w:rsidRPr="000D551C">
        <w:t>κ.λ.π</w:t>
      </w:r>
      <w:proofErr w:type="spellEnd"/>
      <w:r w:rsidRPr="000D551C">
        <w:t>.</w:t>
      </w:r>
      <w:r>
        <w:t xml:space="preserve"> στα κατάλληλα σημεία.</w:t>
      </w:r>
    </w:p>
    <w:p w:rsidR="009B42A5" w:rsidRDefault="009B42A5" w:rsidP="009B42A5">
      <w:pPr>
        <w:widowControl w:val="0"/>
        <w:autoSpaceDE w:val="0"/>
        <w:autoSpaceDN w:val="0"/>
        <w:adjustRightInd w:val="0"/>
        <w:spacing w:line="360" w:lineRule="auto"/>
        <w:jc w:val="both"/>
      </w:pPr>
    </w:p>
    <w:p w:rsidR="009B42A5" w:rsidRDefault="009B42A5"/>
    <w:p w:rsidR="009B42A5" w:rsidRDefault="009B42A5"/>
    <w:p w:rsidR="009B42A5" w:rsidRDefault="009B42A5"/>
    <w:p w:rsidR="009B42A5" w:rsidRDefault="009B42A5"/>
    <w:p w:rsidR="009B42A5" w:rsidRDefault="009B42A5"/>
    <w:p w:rsidR="009B42A5" w:rsidRDefault="009B42A5"/>
    <w:p w:rsidR="009B42A5" w:rsidRDefault="009B42A5"/>
    <w:p w:rsidR="009B42A5" w:rsidRDefault="009B42A5"/>
    <w:p w:rsidR="009B42A5" w:rsidRPr="00F806FE" w:rsidRDefault="009B42A5" w:rsidP="009B42A5">
      <w:pPr>
        <w:jc w:val="center"/>
        <w:rPr>
          <w:rFonts w:ascii="Palatino Linotype" w:hAnsi="Palatino Linotype"/>
          <w:b/>
          <w:bCs/>
        </w:rPr>
      </w:pPr>
      <w:r w:rsidRPr="00F806FE">
        <w:rPr>
          <w:rFonts w:ascii="Palatino Linotype" w:hAnsi="Palatino Linotype"/>
          <w:b/>
          <w:bCs/>
        </w:rPr>
        <w:lastRenderedPageBreak/>
        <w:t>ΤΥΠΟΠΟΙΗΜΕΝΟ ΕΝΤΥΠΟ ΥΠΕΥΘΥΝΗΣ ΔΗΛΩΣΗΣ (</w:t>
      </w:r>
      <w:proofErr w:type="spellStart"/>
      <w:r w:rsidRPr="00F806FE">
        <w:rPr>
          <w:rFonts w:ascii="Palatino Linotype" w:hAnsi="Palatino Linotype"/>
          <w:b/>
          <w:bCs/>
        </w:rPr>
        <w:t>TEΥΔ</w:t>
      </w:r>
      <w:proofErr w:type="spellEnd"/>
      <w:r w:rsidRPr="00F806FE">
        <w:rPr>
          <w:rFonts w:ascii="Palatino Linotype" w:hAnsi="Palatino Linotype"/>
          <w:b/>
          <w:bCs/>
        </w:rPr>
        <w:t>)</w:t>
      </w:r>
    </w:p>
    <w:p w:rsidR="009B42A5" w:rsidRPr="00F806FE" w:rsidRDefault="009B42A5" w:rsidP="009B42A5">
      <w:pPr>
        <w:jc w:val="center"/>
        <w:rPr>
          <w:rFonts w:ascii="Palatino Linotype" w:eastAsia="Calibri" w:hAnsi="Palatino Linotype"/>
          <w:b/>
          <w:bCs/>
          <w:color w:val="669900"/>
          <w:u w:val="single"/>
        </w:rPr>
      </w:pPr>
      <w:r w:rsidRPr="00F806FE">
        <w:rPr>
          <w:rFonts w:ascii="Palatino Linotype" w:hAnsi="Palatino Linotype"/>
          <w:b/>
          <w:bCs/>
        </w:rPr>
        <w:t>[άρθρου 79 παρ. 4 ν. 4412/2016 (Α 147)]</w:t>
      </w:r>
    </w:p>
    <w:p w:rsidR="009B42A5" w:rsidRPr="00F806FE" w:rsidRDefault="009B42A5" w:rsidP="009B42A5">
      <w:pPr>
        <w:jc w:val="center"/>
        <w:rPr>
          <w:rFonts w:ascii="Palatino Linotype" w:hAnsi="Palatino Linotype"/>
        </w:rPr>
      </w:pPr>
      <w:r w:rsidRPr="00F806FE">
        <w:rPr>
          <w:rFonts w:ascii="Palatino Linotype" w:eastAsia="Calibri" w:hAnsi="Palatino Linotype"/>
          <w:b/>
          <w:bCs/>
          <w:color w:val="669900"/>
          <w:u w:val="single"/>
        </w:rPr>
        <w:t xml:space="preserve"> </w:t>
      </w:r>
      <w:r w:rsidRPr="00F806FE">
        <w:rPr>
          <w:rFonts w:ascii="Palatino Linotype" w:eastAsia="Calibri" w:hAnsi="Palatino Linotype"/>
          <w:b/>
          <w:bCs/>
          <w:color w:val="00000A"/>
          <w:u w:val="single"/>
        </w:rPr>
        <w:t>για διαδικασίες σύναψης δημόσιας σύμβασης κάτω των ορίων των οδηγιών</w:t>
      </w:r>
    </w:p>
    <w:p w:rsidR="009B42A5" w:rsidRPr="00F806FE" w:rsidRDefault="009B42A5" w:rsidP="009B42A5">
      <w:pPr>
        <w:jc w:val="center"/>
        <w:rPr>
          <w:rFonts w:ascii="Palatino Linotype" w:hAnsi="Palatino Linotype"/>
          <w:b/>
          <w:bCs/>
        </w:rPr>
      </w:pPr>
      <w:r w:rsidRPr="00F806FE">
        <w:rPr>
          <w:rFonts w:ascii="Palatino Linotype" w:hAnsi="Palatino Linotype"/>
          <w:b/>
          <w:bCs/>
          <w:u w:val="single"/>
        </w:rPr>
        <w:t>Μέρος Ι: Πληροφορίες σχετικά με την αναθέτουσα αρχή/αναθέτοντα φορέα</w:t>
      </w:r>
      <w:r w:rsidRPr="00F806FE">
        <w:rPr>
          <w:rStyle w:val="a8"/>
          <w:rFonts w:ascii="Palatino Linotype" w:hAnsi="Palatino Linotype"/>
          <w:b/>
          <w:bCs/>
          <w:u w:val="single"/>
        </w:rPr>
        <w:endnoteReference w:id="1"/>
      </w:r>
      <w:r w:rsidRPr="00F806FE">
        <w:rPr>
          <w:rFonts w:ascii="Palatino Linotype" w:hAnsi="Palatino Linotype"/>
          <w:b/>
          <w:bCs/>
          <w:u w:val="single"/>
        </w:rPr>
        <w:t xml:space="preserve">  και τη διαδικασία ανάθεσης</w:t>
      </w:r>
    </w:p>
    <w:p w:rsidR="009B42A5" w:rsidRPr="00F806FE" w:rsidRDefault="009B42A5" w:rsidP="009B42A5">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bCs/>
        </w:rPr>
      </w:pPr>
      <w:r w:rsidRPr="00F806FE">
        <w:rPr>
          <w:rFonts w:ascii="Palatino Linotype" w:hAnsi="Palatino Linotype"/>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9B42A5" w:rsidRPr="00F806FE" w:rsidTr="002A7FE9">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9B42A5" w:rsidRPr="00F806FE" w:rsidRDefault="009B42A5" w:rsidP="002A7FE9">
            <w:pPr>
              <w:rPr>
                <w:rFonts w:ascii="Palatino Linotype" w:hAnsi="Palatino Linotype"/>
              </w:rPr>
            </w:pPr>
            <w:r w:rsidRPr="00F806FE">
              <w:rPr>
                <w:rFonts w:ascii="Palatino Linotype" w:hAnsi="Palatino Linotype"/>
                <w:b/>
                <w:bCs/>
              </w:rPr>
              <w:t>Α: Ονομασία, διεύθυνση και στοιχεία επικοινωνίας της αναθέτουσας αρχής (</w:t>
            </w:r>
            <w:proofErr w:type="spellStart"/>
            <w:r w:rsidRPr="00F806FE">
              <w:rPr>
                <w:rFonts w:ascii="Palatino Linotype" w:hAnsi="Palatino Linotype"/>
                <w:b/>
                <w:bCs/>
              </w:rPr>
              <w:t>αα</w:t>
            </w:r>
            <w:proofErr w:type="spellEnd"/>
            <w:r w:rsidRPr="00F806FE">
              <w:rPr>
                <w:rFonts w:ascii="Palatino Linotype" w:hAnsi="Palatino Linotype"/>
                <w:b/>
                <w:bCs/>
              </w:rPr>
              <w:t>)/ αναθέτοντα φορέα (</w:t>
            </w:r>
            <w:proofErr w:type="spellStart"/>
            <w:r w:rsidRPr="00F806FE">
              <w:rPr>
                <w:rFonts w:ascii="Palatino Linotype" w:hAnsi="Palatino Linotype"/>
                <w:b/>
                <w:bCs/>
              </w:rPr>
              <w:t>αφ</w:t>
            </w:r>
            <w:proofErr w:type="spellEnd"/>
            <w:r w:rsidRPr="00F806FE">
              <w:rPr>
                <w:rFonts w:ascii="Palatino Linotype" w:hAnsi="Palatino Linotype"/>
                <w:b/>
                <w:bCs/>
              </w:rPr>
              <w:t>)</w:t>
            </w:r>
          </w:p>
          <w:p w:rsidR="009B42A5" w:rsidRPr="00F806FE" w:rsidRDefault="009B42A5" w:rsidP="002A7FE9">
            <w:pPr>
              <w:rPr>
                <w:rFonts w:ascii="Palatino Linotype" w:hAnsi="Palatino Linotype"/>
              </w:rPr>
            </w:pPr>
            <w:r w:rsidRPr="00F806FE">
              <w:rPr>
                <w:rFonts w:ascii="Palatino Linotype" w:hAnsi="Palatino Linotype"/>
              </w:rPr>
              <w:t>- Ονομασία: ΠΑΝΕΠΙΣΤΗΜΙΟ ΚΡΗΤΗΣ</w:t>
            </w:r>
          </w:p>
          <w:p w:rsidR="009B42A5" w:rsidRPr="00F806FE" w:rsidRDefault="009B42A5" w:rsidP="002A7FE9">
            <w:pPr>
              <w:rPr>
                <w:rFonts w:ascii="Palatino Linotype" w:hAnsi="Palatino Linotype"/>
              </w:rPr>
            </w:pPr>
            <w:r w:rsidRPr="00F806FE">
              <w:rPr>
                <w:rFonts w:ascii="Palatino Linotype" w:hAnsi="Palatino Linotype"/>
              </w:rPr>
              <w:t>- Κωδικός  Αναθέτουσας Αρχής / Ανα</w:t>
            </w:r>
            <w:r>
              <w:rPr>
                <w:rFonts w:ascii="Palatino Linotype" w:hAnsi="Palatino Linotype"/>
              </w:rPr>
              <w:t xml:space="preserve">θέτοντα Φορέα </w:t>
            </w:r>
            <w:proofErr w:type="spellStart"/>
            <w:r>
              <w:rPr>
                <w:rFonts w:ascii="Palatino Linotype" w:hAnsi="Palatino Linotype"/>
              </w:rPr>
              <w:t>ΚΗΜΔΗΣ</w:t>
            </w:r>
            <w:proofErr w:type="spellEnd"/>
            <w:r>
              <w:rPr>
                <w:rFonts w:ascii="Palatino Linotype" w:hAnsi="Palatino Linotype"/>
              </w:rPr>
              <w:t xml:space="preserve"> : 1866</w:t>
            </w:r>
          </w:p>
          <w:p w:rsidR="009B42A5" w:rsidRPr="00F806FE" w:rsidRDefault="009B42A5" w:rsidP="002A7FE9">
            <w:pPr>
              <w:rPr>
                <w:rFonts w:ascii="Palatino Linotype" w:hAnsi="Palatino Linotype"/>
              </w:rPr>
            </w:pPr>
            <w:r w:rsidRPr="00F806FE">
              <w:rPr>
                <w:rFonts w:ascii="Palatino Linotype" w:hAnsi="Palatino Linotype"/>
              </w:rPr>
              <w:t xml:space="preserve">- Ταχυδρομική διεύθυνση / Πόλη / </w:t>
            </w:r>
            <w:proofErr w:type="spellStart"/>
            <w:r w:rsidRPr="00F806FE">
              <w:rPr>
                <w:rFonts w:ascii="Palatino Linotype" w:hAnsi="Palatino Linotype"/>
              </w:rPr>
              <w:t>Ταχ</w:t>
            </w:r>
            <w:proofErr w:type="spellEnd"/>
            <w:r w:rsidRPr="00F806FE">
              <w:rPr>
                <w:rFonts w:ascii="Palatino Linotype" w:hAnsi="Palatino Linotype"/>
              </w:rPr>
              <w:t xml:space="preserve">. Κωδικός: ΠΑΝΕΠΙΣΤΗΜΙΟΥΠΟΛΗ </w:t>
            </w:r>
            <w:proofErr w:type="spellStart"/>
            <w:r w:rsidRPr="00F806FE">
              <w:rPr>
                <w:rFonts w:ascii="Palatino Linotype" w:hAnsi="Palatino Linotype"/>
              </w:rPr>
              <w:t>ΡΕΘΥΜΝΟΥ,74100</w:t>
            </w:r>
            <w:proofErr w:type="spellEnd"/>
          </w:p>
          <w:p w:rsidR="009B42A5" w:rsidRPr="00F806FE" w:rsidRDefault="009B42A5" w:rsidP="002A7FE9">
            <w:pPr>
              <w:rPr>
                <w:rFonts w:ascii="Palatino Linotype" w:hAnsi="Palatino Linotype"/>
              </w:rPr>
            </w:pPr>
            <w:r w:rsidRPr="00F806FE">
              <w:rPr>
                <w:rFonts w:ascii="Palatino Linotype" w:hAnsi="Palatino Linotype"/>
              </w:rPr>
              <w:t xml:space="preserve">- Αρμόδιος για πληροφορίες: Κ. </w:t>
            </w:r>
            <w:proofErr w:type="spellStart"/>
            <w:r w:rsidRPr="00F806FE">
              <w:rPr>
                <w:rFonts w:ascii="Palatino Linotype" w:hAnsi="Palatino Linotype"/>
              </w:rPr>
              <w:t>ΚΑΡΝΙΑΒΟΥΡΑ</w:t>
            </w:r>
            <w:proofErr w:type="spellEnd"/>
          </w:p>
          <w:p w:rsidR="009B42A5" w:rsidRPr="00F806FE" w:rsidRDefault="009B42A5" w:rsidP="002A7FE9">
            <w:pPr>
              <w:rPr>
                <w:rFonts w:ascii="Palatino Linotype" w:hAnsi="Palatino Linotype"/>
              </w:rPr>
            </w:pPr>
            <w:r w:rsidRPr="00F806FE">
              <w:rPr>
                <w:rFonts w:ascii="Palatino Linotype" w:hAnsi="Palatino Linotype"/>
              </w:rPr>
              <w:t>- Τηλέφωνο: 2831077940</w:t>
            </w:r>
          </w:p>
          <w:p w:rsidR="009B42A5" w:rsidRPr="00F806FE" w:rsidRDefault="009B42A5" w:rsidP="002A7FE9">
            <w:pPr>
              <w:rPr>
                <w:rFonts w:ascii="Palatino Linotype" w:hAnsi="Palatino Linotype"/>
              </w:rPr>
            </w:pPr>
            <w:r w:rsidRPr="00F806FE">
              <w:rPr>
                <w:rFonts w:ascii="Palatino Linotype" w:hAnsi="Palatino Linotype"/>
              </w:rPr>
              <w:t xml:space="preserve">- </w:t>
            </w:r>
            <w:proofErr w:type="spellStart"/>
            <w:r w:rsidRPr="00F806FE">
              <w:rPr>
                <w:rFonts w:ascii="Palatino Linotype" w:hAnsi="Palatino Linotype"/>
              </w:rPr>
              <w:t>Ηλ</w:t>
            </w:r>
            <w:proofErr w:type="spellEnd"/>
            <w:r w:rsidRPr="00F806FE">
              <w:rPr>
                <w:rFonts w:ascii="Palatino Linotype" w:hAnsi="Palatino Linotype"/>
              </w:rPr>
              <w:t>. ταχυδρομείο:</w:t>
            </w:r>
            <w:proofErr w:type="spellStart"/>
            <w:r w:rsidRPr="00F806FE">
              <w:rPr>
                <w:rFonts w:ascii="Palatino Linotype" w:hAnsi="Palatino Linotype"/>
                <w:lang w:val="en-US"/>
              </w:rPr>
              <w:t>karniaboyra</w:t>
            </w:r>
            <w:proofErr w:type="spellEnd"/>
            <w:r w:rsidRPr="00F806FE">
              <w:rPr>
                <w:rFonts w:ascii="Palatino Linotype" w:hAnsi="Palatino Linotype"/>
              </w:rPr>
              <w:t>@</w:t>
            </w:r>
            <w:r w:rsidRPr="00F806FE">
              <w:rPr>
                <w:rFonts w:ascii="Palatino Linotype" w:hAnsi="Palatino Linotype"/>
                <w:lang w:val="en-US"/>
              </w:rPr>
              <w:t>admin</w:t>
            </w:r>
            <w:r w:rsidRPr="00F806FE">
              <w:rPr>
                <w:rFonts w:ascii="Palatino Linotype" w:hAnsi="Palatino Linotype"/>
              </w:rPr>
              <w:t>.</w:t>
            </w:r>
            <w:proofErr w:type="spellStart"/>
            <w:r w:rsidRPr="00F806FE">
              <w:rPr>
                <w:rFonts w:ascii="Palatino Linotype" w:hAnsi="Palatino Linotype"/>
                <w:lang w:val="en-US"/>
              </w:rPr>
              <w:t>uoc</w:t>
            </w:r>
            <w:proofErr w:type="spellEnd"/>
            <w:r w:rsidRPr="00F806FE">
              <w:rPr>
                <w:rFonts w:ascii="Palatino Linotype" w:hAnsi="Palatino Linotype"/>
              </w:rPr>
              <w:t>.</w:t>
            </w:r>
            <w:r w:rsidRPr="00F806FE">
              <w:rPr>
                <w:rFonts w:ascii="Palatino Linotype" w:hAnsi="Palatino Linotype"/>
                <w:lang w:val="en-US"/>
              </w:rPr>
              <w:t>gr</w:t>
            </w:r>
          </w:p>
          <w:p w:rsidR="009B42A5" w:rsidRPr="00F806FE" w:rsidRDefault="009B42A5" w:rsidP="002A7FE9">
            <w:pPr>
              <w:rPr>
                <w:rFonts w:ascii="Palatino Linotype" w:hAnsi="Palatino Linotype"/>
              </w:rPr>
            </w:pPr>
            <w:r w:rsidRPr="00F806FE">
              <w:rPr>
                <w:rFonts w:ascii="Palatino Linotype" w:hAnsi="Palatino Linotype"/>
              </w:rPr>
              <w:t xml:space="preserve">- Διεύθυνση στο Διαδίκτυο (διεύθυνση δικτυακού τόπου) : </w:t>
            </w:r>
            <w:r w:rsidRPr="00F806FE">
              <w:rPr>
                <w:rFonts w:ascii="Palatino Linotype" w:hAnsi="Palatino Linotype"/>
                <w:lang w:val="en-US"/>
              </w:rPr>
              <w:t>www</w:t>
            </w:r>
            <w:r w:rsidRPr="00F806FE">
              <w:rPr>
                <w:rFonts w:ascii="Palatino Linotype" w:hAnsi="Palatino Linotype"/>
              </w:rPr>
              <w:t>.</w:t>
            </w:r>
            <w:proofErr w:type="spellStart"/>
            <w:r w:rsidRPr="00F806FE">
              <w:rPr>
                <w:rFonts w:ascii="Palatino Linotype" w:hAnsi="Palatino Linotype"/>
                <w:lang w:val="en-US"/>
              </w:rPr>
              <w:t>uoc</w:t>
            </w:r>
            <w:proofErr w:type="spellEnd"/>
            <w:r w:rsidRPr="00F806FE">
              <w:rPr>
                <w:rFonts w:ascii="Palatino Linotype" w:hAnsi="Palatino Linotype"/>
              </w:rPr>
              <w:t>.</w:t>
            </w:r>
            <w:r w:rsidRPr="00F806FE">
              <w:rPr>
                <w:rFonts w:ascii="Palatino Linotype" w:hAnsi="Palatino Linotype"/>
                <w:lang w:val="en-US"/>
              </w:rPr>
              <w:t>gr</w:t>
            </w:r>
          </w:p>
        </w:tc>
      </w:tr>
      <w:tr w:rsidR="009B42A5" w:rsidRPr="00F806FE" w:rsidTr="002A7FE9">
        <w:trPr>
          <w:jc w:val="center"/>
        </w:trPr>
        <w:tc>
          <w:tcPr>
            <w:tcW w:w="8954" w:type="dxa"/>
            <w:tcBorders>
              <w:left w:val="single" w:sz="1" w:space="0" w:color="000000"/>
              <w:bottom w:val="single" w:sz="1" w:space="0" w:color="000000"/>
              <w:right w:val="single" w:sz="1" w:space="0" w:color="000000"/>
            </w:tcBorders>
            <w:shd w:val="clear" w:color="auto" w:fill="B2B2B2"/>
          </w:tcPr>
          <w:p w:rsidR="009B42A5" w:rsidRPr="00F806FE" w:rsidRDefault="009B42A5" w:rsidP="002A7FE9">
            <w:pPr>
              <w:rPr>
                <w:rFonts w:ascii="Palatino Linotype" w:hAnsi="Palatino Linotype"/>
              </w:rPr>
            </w:pPr>
            <w:r w:rsidRPr="00F806FE">
              <w:rPr>
                <w:rFonts w:ascii="Palatino Linotype" w:hAnsi="Palatino Linotype"/>
                <w:b/>
                <w:bCs/>
              </w:rPr>
              <w:t>Β: Πληροφορίες σχετικά με τη διαδικασία σύναψης σύμβασης</w:t>
            </w:r>
          </w:p>
          <w:p w:rsidR="009B42A5" w:rsidRPr="00F806FE" w:rsidRDefault="009B42A5" w:rsidP="002A7FE9">
            <w:pPr>
              <w:rPr>
                <w:rFonts w:ascii="Palatino Linotype" w:hAnsi="Palatino Linotype"/>
              </w:rPr>
            </w:pPr>
            <w:r w:rsidRPr="00F806FE">
              <w:rPr>
                <w:rFonts w:ascii="Palatino Linotype" w:hAnsi="Palatino Linotype"/>
              </w:rPr>
              <w:t xml:space="preserve">- Τίτλος ή σύντομη περιγραφή της δημόσιας σύμβασης (συμπεριλαμβανομένου του σχετικού </w:t>
            </w:r>
            <w:proofErr w:type="spellStart"/>
            <w:r w:rsidRPr="00F806FE">
              <w:rPr>
                <w:rFonts w:ascii="Palatino Linotype" w:hAnsi="Palatino Linotype"/>
                <w:lang w:val="en-US"/>
              </w:rPr>
              <w:t>CPV</w:t>
            </w:r>
            <w:proofErr w:type="spellEnd"/>
            <w:r w:rsidRPr="00F806FE">
              <w:rPr>
                <w:rFonts w:ascii="Palatino Linotype" w:hAnsi="Palatino Linotype"/>
              </w:rPr>
              <w:t>):</w:t>
            </w:r>
            <w:r w:rsidRPr="00F57273">
              <w:rPr>
                <w:rFonts w:ascii="Palatino Linotype" w:hAnsi="Palatino Linotype" w:cs="Arial"/>
                <w:sz w:val="20"/>
                <w:szCs w:val="20"/>
              </w:rPr>
              <w:t>.</w:t>
            </w:r>
            <w:r w:rsidRPr="00BF1CB4">
              <w:rPr>
                <w:rFonts w:ascii="Book Antiqua" w:hAnsi="Book Antiqua"/>
                <w:bCs/>
                <w:sz w:val="22"/>
                <w:szCs w:val="22"/>
              </w:rPr>
              <w:t xml:space="preserve"> «</w:t>
            </w:r>
            <w:r>
              <w:t xml:space="preserve">Προμήθεια μονωτικών υλικών και χρωμάτων για τον χρωματισμό και την επισκευή της εξωτερικής τοιχοποιίας του κτηρίου 7 και τμημάτων του κτηρίου 8 της Φιλοσοφικής Σχολής του Πανεπιστημίου Κρήτης στο Ρέθυμνο» - </w:t>
            </w:r>
            <w:r w:rsidRPr="000B531B">
              <w:t>(</w:t>
            </w:r>
            <w:proofErr w:type="spellStart"/>
            <w:r w:rsidRPr="000B531B">
              <w:rPr>
                <w:lang w:val="en-US"/>
              </w:rPr>
              <w:t>CPV</w:t>
            </w:r>
            <w:proofErr w:type="spellEnd"/>
            <w:r w:rsidRPr="000B531B">
              <w:t xml:space="preserve">: </w:t>
            </w:r>
            <w:r>
              <w:t>98314000-7</w:t>
            </w:r>
            <w:r w:rsidRPr="000B531B">
              <w:t xml:space="preserve"> </w:t>
            </w:r>
            <w:r>
              <w:t>Υπηρεσίες χρωματισμού</w:t>
            </w:r>
            <w:r w:rsidRPr="000B531B">
              <w:t>)</w:t>
            </w:r>
            <w:r w:rsidRPr="00F806FE">
              <w:rPr>
                <w:rFonts w:ascii="Palatino Linotype" w:hAnsi="Palatino Linotype"/>
              </w:rPr>
              <w:t xml:space="preserve">- Η σύμβαση αναφέρεται σε έργα, προμήθειες, ή υπηρεσίες : </w:t>
            </w:r>
            <w:r>
              <w:rPr>
                <w:rFonts w:ascii="Palatino Linotype" w:hAnsi="Palatino Linotype"/>
              </w:rPr>
              <w:t>ΥΠΗΡΕΣΙΑ</w:t>
            </w: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r w:rsidRPr="00F806FE">
              <w:rPr>
                <w:rFonts w:ascii="Palatino Linotype" w:hAnsi="Palatino Linotype"/>
              </w:rPr>
              <w:t>- Αριθμός αναφοράς που αποδίδεται στον φάκελο από την αναθέτουσα αρχή (</w:t>
            </w:r>
            <w:r w:rsidRPr="00F806FE">
              <w:rPr>
                <w:rFonts w:ascii="Palatino Linotype" w:hAnsi="Palatino Linotype"/>
                <w:i/>
              </w:rPr>
              <w:t>εάν υπάρχει</w:t>
            </w:r>
            <w:r w:rsidRPr="00C7566A">
              <w:rPr>
                <w:rFonts w:ascii="Palatino Linotype" w:hAnsi="Palatino Linotype"/>
              </w:rPr>
              <w:t>):</w:t>
            </w:r>
            <w:r>
              <w:rPr>
                <w:rFonts w:ascii="Palatino Linotype" w:hAnsi="Palatino Linotype"/>
              </w:rPr>
              <w:t xml:space="preserve"> 8736/2017</w:t>
            </w:r>
          </w:p>
        </w:tc>
      </w:tr>
    </w:tbl>
    <w:p w:rsidR="009B42A5" w:rsidRPr="00F806FE" w:rsidRDefault="009B42A5" w:rsidP="009B42A5">
      <w:pPr>
        <w:rPr>
          <w:rFonts w:ascii="Palatino Linotype" w:hAnsi="Palatino Linotype"/>
        </w:rPr>
      </w:pPr>
    </w:p>
    <w:p w:rsidR="009B42A5" w:rsidRPr="00F806FE" w:rsidRDefault="009B42A5" w:rsidP="009B42A5">
      <w:pPr>
        <w:shd w:val="clear" w:color="auto" w:fill="B2B2B2"/>
        <w:rPr>
          <w:rFonts w:ascii="Palatino Linotype" w:hAnsi="Palatino Linotype"/>
          <w:b/>
          <w:bCs/>
          <w:u w:val="single"/>
        </w:rPr>
      </w:pPr>
      <w:r w:rsidRPr="00F806FE">
        <w:rPr>
          <w:rFonts w:ascii="Palatino Linotype" w:hAnsi="Palatino Linotype"/>
        </w:rPr>
        <w:t xml:space="preserve">ΟΛΕΣ ΟΙ ΥΠΟΛΟΙΠΕΣ ΠΛΗΡΟΦΟΡΙΕΣ ΣΕ ΚΑΘΕ ΕΝΟΤΗΤΑ ΤΟΥ </w:t>
      </w:r>
      <w:proofErr w:type="spellStart"/>
      <w:r w:rsidRPr="00F806FE">
        <w:rPr>
          <w:rFonts w:ascii="Palatino Linotype" w:hAnsi="Palatino Linotype"/>
        </w:rPr>
        <w:t>ΤΕΥΔ</w:t>
      </w:r>
      <w:proofErr w:type="spellEnd"/>
      <w:r w:rsidRPr="00F806FE">
        <w:rPr>
          <w:rFonts w:ascii="Palatino Linotype" w:hAnsi="Palatino Linotype"/>
        </w:rPr>
        <w:t xml:space="preserve"> ΘΑ ΠΡΕΠΕΙ ΝΑ ΣΥΜΠΛΗΡΩΘΟΥΝ ΑΠΟ ΤΟΝ ΟΙΚΟΝΟΜΙΚΟ ΦΟΡΕΑ</w:t>
      </w:r>
    </w:p>
    <w:p w:rsidR="009B42A5" w:rsidRPr="00F806FE" w:rsidRDefault="009B42A5" w:rsidP="009B42A5">
      <w:pPr>
        <w:pageBreakBefore/>
        <w:jc w:val="center"/>
        <w:rPr>
          <w:rFonts w:ascii="Palatino Linotype" w:hAnsi="Palatino Linotype"/>
          <w:b/>
          <w:bCs/>
        </w:rPr>
      </w:pPr>
      <w:r w:rsidRPr="00F806FE">
        <w:rPr>
          <w:rFonts w:ascii="Palatino Linotype" w:hAnsi="Palatino Linotype"/>
          <w:b/>
          <w:bCs/>
          <w:u w:val="single"/>
        </w:rPr>
        <w:lastRenderedPageBreak/>
        <w:t>Μέρος II: Πληροφορίες σχετικά με τον οικονομικό φορέα</w:t>
      </w:r>
    </w:p>
    <w:p w:rsidR="009B42A5" w:rsidRPr="00F806FE" w:rsidRDefault="009B42A5" w:rsidP="009B42A5">
      <w:pPr>
        <w:jc w:val="center"/>
        <w:rPr>
          <w:rFonts w:ascii="Palatino Linotype" w:hAnsi="Palatino Linotype"/>
          <w:b/>
          <w:i/>
        </w:rPr>
      </w:pPr>
      <w:r w:rsidRPr="00F806FE">
        <w:rPr>
          <w:rFonts w:ascii="Palatino Linotype" w:hAnsi="Palatino Linotype"/>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9B42A5" w:rsidRPr="00F806FE" w:rsidTr="002A7FE9">
        <w:trPr>
          <w:jc w:val="center"/>
        </w:trPr>
        <w:tc>
          <w:tcPr>
            <w:tcW w:w="4479" w:type="dxa"/>
            <w:tcBorders>
              <w:top w:val="single" w:sz="4" w:space="0" w:color="000000"/>
              <w:left w:val="single" w:sz="4" w:space="0" w:color="000000"/>
              <w:bottom w:val="single" w:sz="4" w:space="0" w:color="000000"/>
            </w:tcBorders>
            <w:shd w:val="clear" w:color="auto" w:fill="auto"/>
          </w:tcPr>
          <w:p w:rsidR="009B42A5" w:rsidRPr="00F806FE" w:rsidRDefault="009B42A5" w:rsidP="002A7FE9">
            <w:pPr>
              <w:spacing w:before="120"/>
              <w:rPr>
                <w:rFonts w:ascii="Palatino Linotype" w:hAnsi="Palatino Linotype"/>
                <w:b/>
                <w:i/>
              </w:rPr>
            </w:pPr>
            <w:r w:rsidRPr="00F806FE">
              <w:rPr>
                <w:rFonts w:ascii="Palatino Linotype" w:hAnsi="Palatino Linotype"/>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42A5" w:rsidRPr="00F806FE" w:rsidRDefault="009B42A5" w:rsidP="002A7FE9">
            <w:pPr>
              <w:rPr>
                <w:rFonts w:ascii="Palatino Linotype" w:hAnsi="Palatino Linotype"/>
                <w:b/>
                <w:i/>
              </w:rPr>
            </w:pPr>
            <w:r w:rsidRPr="00F806FE">
              <w:rPr>
                <w:rFonts w:ascii="Palatino Linotype" w:hAnsi="Palatino Linotype"/>
                <w:b/>
                <w:i/>
              </w:rPr>
              <w:t>Απάντηση:</w:t>
            </w:r>
          </w:p>
        </w:tc>
      </w:tr>
      <w:tr w:rsidR="009B42A5" w:rsidRPr="00F806FE" w:rsidTr="002A7FE9">
        <w:trPr>
          <w:jc w:val="center"/>
        </w:trPr>
        <w:tc>
          <w:tcPr>
            <w:tcW w:w="4479" w:type="dxa"/>
            <w:tcBorders>
              <w:top w:val="single" w:sz="4" w:space="0" w:color="000000"/>
              <w:left w:val="single" w:sz="4" w:space="0" w:color="000000"/>
              <w:bottom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rPr>
              <w:t>[   ]</w:t>
            </w:r>
          </w:p>
        </w:tc>
      </w:tr>
      <w:tr w:rsidR="009B42A5" w:rsidRPr="00F806FE" w:rsidTr="002A7FE9">
        <w:trPr>
          <w:jc w:val="center"/>
        </w:trPr>
        <w:tc>
          <w:tcPr>
            <w:tcW w:w="4479" w:type="dxa"/>
            <w:tcBorders>
              <w:top w:val="single" w:sz="4" w:space="0" w:color="000000"/>
              <w:left w:val="single" w:sz="4" w:space="0" w:color="000000"/>
              <w:bottom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rPr>
              <w:t>Αριθμός φορολογικού μητρώου (</w:t>
            </w:r>
            <w:proofErr w:type="spellStart"/>
            <w:r w:rsidRPr="00F806FE">
              <w:rPr>
                <w:rFonts w:ascii="Palatino Linotype" w:hAnsi="Palatino Linotype"/>
              </w:rPr>
              <w:t>ΑΦΜ</w:t>
            </w:r>
            <w:proofErr w:type="spellEnd"/>
            <w:r w:rsidRPr="00F806FE">
              <w:rPr>
                <w:rFonts w:ascii="Palatino Linotype" w:hAnsi="Palatino Linotype"/>
              </w:rPr>
              <w:t>):</w:t>
            </w:r>
          </w:p>
          <w:p w:rsidR="009B42A5" w:rsidRPr="00F806FE" w:rsidRDefault="009B42A5" w:rsidP="002A7FE9">
            <w:pPr>
              <w:rPr>
                <w:rFonts w:ascii="Palatino Linotype" w:hAnsi="Palatino Linotype"/>
              </w:rPr>
            </w:pPr>
            <w:r w:rsidRPr="00F806FE">
              <w:rPr>
                <w:rFonts w:ascii="Palatino Linotype" w:hAnsi="Palatino Linotype"/>
              </w:rPr>
              <w:t xml:space="preserve">Εάν δεν υπάρχει </w:t>
            </w:r>
            <w:proofErr w:type="spellStart"/>
            <w:r w:rsidRPr="00F806FE">
              <w:rPr>
                <w:rFonts w:ascii="Palatino Linotype" w:hAnsi="Palatino Linotype"/>
              </w:rPr>
              <w:t>ΑΦΜ</w:t>
            </w:r>
            <w:proofErr w:type="spellEnd"/>
            <w:r w:rsidRPr="00F806FE">
              <w:rPr>
                <w:rFonts w:ascii="Palatino Linotype" w:hAnsi="Palatino Linotype"/>
              </w:rPr>
              <w:t xml:space="preserve">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rPr>
              <w:t>[   ]</w:t>
            </w:r>
          </w:p>
        </w:tc>
      </w:tr>
      <w:tr w:rsidR="009B42A5" w:rsidRPr="00F806FE" w:rsidTr="002A7FE9">
        <w:trPr>
          <w:jc w:val="center"/>
        </w:trPr>
        <w:tc>
          <w:tcPr>
            <w:tcW w:w="4479" w:type="dxa"/>
            <w:tcBorders>
              <w:top w:val="single" w:sz="4" w:space="0" w:color="000000"/>
              <w:left w:val="single" w:sz="4" w:space="0" w:color="000000"/>
              <w:bottom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rPr>
              <w:t>[……]</w:t>
            </w:r>
          </w:p>
        </w:tc>
      </w:tr>
      <w:tr w:rsidR="009B42A5" w:rsidRPr="00F806FE" w:rsidTr="002A7FE9">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9B42A5" w:rsidRPr="00F806FE" w:rsidRDefault="009B42A5" w:rsidP="002A7FE9">
            <w:pPr>
              <w:shd w:val="clear" w:color="auto" w:fill="FFFFFF"/>
              <w:rPr>
                <w:rFonts w:ascii="Palatino Linotype" w:hAnsi="Palatino Linotype"/>
              </w:rPr>
            </w:pPr>
            <w:r w:rsidRPr="00F806FE">
              <w:rPr>
                <w:rFonts w:ascii="Palatino Linotype" w:hAnsi="Palatino Linotype"/>
              </w:rPr>
              <w:t>Αρμόδιος ή αρμόδιοι</w:t>
            </w:r>
            <w:r w:rsidRPr="00F806FE">
              <w:rPr>
                <w:rStyle w:val="a6"/>
                <w:rFonts w:ascii="Palatino Linotype" w:hAnsi="Palatino Linotype"/>
                <w:vertAlign w:val="superscript"/>
              </w:rPr>
              <w:endnoteReference w:id="2"/>
            </w:r>
            <w:r w:rsidRPr="00F806FE">
              <w:rPr>
                <w:rStyle w:val="a6"/>
                <w:rFonts w:ascii="Palatino Linotype" w:hAnsi="Palatino Linotype"/>
              </w:rPr>
              <w:t xml:space="preserve"> </w:t>
            </w:r>
            <w:r w:rsidRPr="00F806FE">
              <w:rPr>
                <w:rFonts w:ascii="Palatino Linotype" w:hAnsi="Palatino Linotype"/>
              </w:rPr>
              <w:t>:</w:t>
            </w:r>
          </w:p>
          <w:p w:rsidR="009B42A5" w:rsidRPr="00F806FE" w:rsidRDefault="009B42A5" w:rsidP="002A7FE9">
            <w:pPr>
              <w:rPr>
                <w:rFonts w:ascii="Palatino Linotype" w:hAnsi="Palatino Linotype"/>
              </w:rPr>
            </w:pPr>
            <w:r w:rsidRPr="00F806FE">
              <w:rPr>
                <w:rFonts w:ascii="Palatino Linotype" w:hAnsi="Palatino Linotype"/>
              </w:rPr>
              <w:t>Τηλέφωνο:</w:t>
            </w:r>
          </w:p>
          <w:p w:rsidR="009B42A5" w:rsidRPr="00F806FE" w:rsidRDefault="009B42A5" w:rsidP="002A7FE9">
            <w:pPr>
              <w:rPr>
                <w:rFonts w:ascii="Palatino Linotype" w:hAnsi="Palatino Linotype"/>
              </w:rPr>
            </w:pPr>
            <w:proofErr w:type="spellStart"/>
            <w:r w:rsidRPr="00F806FE">
              <w:rPr>
                <w:rFonts w:ascii="Palatino Linotype" w:hAnsi="Palatino Linotype"/>
              </w:rPr>
              <w:t>Ηλ</w:t>
            </w:r>
            <w:proofErr w:type="spellEnd"/>
            <w:r w:rsidRPr="00F806FE">
              <w:rPr>
                <w:rFonts w:ascii="Palatino Linotype" w:hAnsi="Palatino Linotype"/>
              </w:rPr>
              <w:t>. ταχυδρομείο:</w:t>
            </w:r>
          </w:p>
          <w:p w:rsidR="009B42A5" w:rsidRPr="00F806FE" w:rsidRDefault="009B42A5" w:rsidP="002A7FE9">
            <w:pPr>
              <w:rPr>
                <w:rFonts w:ascii="Palatino Linotype" w:hAnsi="Palatino Linotype"/>
              </w:rPr>
            </w:pPr>
            <w:r w:rsidRPr="00F806FE">
              <w:rPr>
                <w:rFonts w:ascii="Palatino Linotype" w:hAnsi="Palatino Linotype"/>
              </w:rPr>
              <w:t>Διεύθυνση στο Διαδίκτυο (διεύθυνση δικτυακού τόπου) (</w:t>
            </w:r>
            <w:r w:rsidRPr="00F806FE">
              <w:rPr>
                <w:rFonts w:ascii="Palatino Linotype" w:hAnsi="Palatino Linotype"/>
                <w:i/>
              </w:rPr>
              <w:t>εάν υπάρχει</w:t>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rPr>
              <w:t>[……]</w:t>
            </w:r>
          </w:p>
          <w:p w:rsidR="009B42A5" w:rsidRPr="00F806FE" w:rsidRDefault="009B42A5" w:rsidP="002A7FE9">
            <w:pPr>
              <w:rPr>
                <w:rFonts w:ascii="Palatino Linotype" w:hAnsi="Palatino Linotype"/>
              </w:rPr>
            </w:pPr>
            <w:r w:rsidRPr="00F806FE">
              <w:rPr>
                <w:rFonts w:ascii="Palatino Linotype" w:hAnsi="Palatino Linotype"/>
              </w:rPr>
              <w:t>[……]</w:t>
            </w:r>
          </w:p>
          <w:p w:rsidR="009B42A5" w:rsidRPr="00F806FE" w:rsidRDefault="009B42A5" w:rsidP="002A7FE9">
            <w:pPr>
              <w:rPr>
                <w:rFonts w:ascii="Palatino Linotype" w:hAnsi="Palatino Linotype"/>
              </w:rPr>
            </w:pPr>
            <w:r w:rsidRPr="00F806FE">
              <w:rPr>
                <w:rFonts w:ascii="Palatino Linotype" w:hAnsi="Palatino Linotype"/>
              </w:rPr>
              <w:t>[……]</w:t>
            </w:r>
          </w:p>
          <w:p w:rsidR="009B42A5" w:rsidRPr="00F806FE" w:rsidRDefault="009B42A5" w:rsidP="002A7FE9">
            <w:pPr>
              <w:rPr>
                <w:rFonts w:ascii="Palatino Linotype" w:hAnsi="Palatino Linotype"/>
              </w:rPr>
            </w:pPr>
            <w:r w:rsidRPr="00F806FE">
              <w:rPr>
                <w:rFonts w:ascii="Palatino Linotype" w:hAnsi="Palatino Linotype"/>
              </w:rPr>
              <w:t>[……]</w:t>
            </w:r>
          </w:p>
        </w:tc>
      </w:tr>
      <w:tr w:rsidR="009B42A5" w:rsidRPr="00F806FE" w:rsidTr="002A7FE9">
        <w:trPr>
          <w:jc w:val="center"/>
        </w:trPr>
        <w:tc>
          <w:tcPr>
            <w:tcW w:w="4479" w:type="dxa"/>
            <w:tcBorders>
              <w:top w:val="single" w:sz="4" w:space="0" w:color="000000"/>
              <w:left w:val="single" w:sz="4" w:space="0" w:color="000000"/>
              <w:bottom w:val="single" w:sz="4" w:space="0" w:color="000000"/>
            </w:tcBorders>
            <w:shd w:val="clear" w:color="auto" w:fill="auto"/>
          </w:tcPr>
          <w:p w:rsidR="009B42A5" w:rsidRPr="00F806FE" w:rsidRDefault="009B42A5" w:rsidP="002A7FE9">
            <w:pPr>
              <w:rPr>
                <w:rFonts w:ascii="Palatino Linotype" w:hAnsi="Palatino Linotype"/>
                <w:b/>
                <w:bCs/>
                <w:i/>
                <w:iCs/>
              </w:rPr>
            </w:pPr>
            <w:r w:rsidRPr="00F806FE">
              <w:rPr>
                <w:rFonts w:ascii="Palatino Linotype" w:hAnsi="Palatino Linotype"/>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b/>
                <w:bCs/>
                <w:i/>
                <w:iCs/>
              </w:rPr>
              <w:t>Απάντηση:</w:t>
            </w:r>
          </w:p>
        </w:tc>
      </w:tr>
      <w:tr w:rsidR="009B42A5" w:rsidRPr="00F806FE" w:rsidTr="002A7FE9">
        <w:trPr>
          <w:jc w:val="center"/>
        </w:trPr>
        <w:tc>
          <w:tcPr>
            <w:tcW w:w="4479" w:type="dxa"/>
            <w:tcBorders>
              <w:top w:val="single" w:sz="4" w:space="0" w:color="000000"/>
              <w:left w:val="single" w:sz="4" w:space="0" w:color="000000"/>
              <w:bottom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rPr>
              <w:t>Ο οικονομικός φορέας είναι πολύ μικρή, μικρή ή μεσαία επιχείρηση</w:t>
            </w:r>
            <w:r w:rsidRPr="00F806FE">
              <w:rPr>
                <w:rStyle w:val="a6"/>
                <w:rFonts w:ascii="Palatino Linotype" w:hAnsi="Palatino Linotype"/>
                <w:vertAlign w:val="superscript"/>
              </w:rPr>
              <w:endnoteReference w:id="3"/>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42A5" w:rsidRPr="00F806FE" w:rsidRDefault="009B42A5" w:rsidP="002A7FE9">
            <w:pPr>
              <w:snapToGrid w:val="0"/>
              <w:rPr>
                <w:rFonts w:ascii="Palatino Linotype" w:hAnsi="Palatino Linotype"/>
              </w:rPr>
            </w:pPr>
          </w:p>
        </w:tc>
      </w:tr>
      <w:tr w:rsidR="009B42A5" w:rsidRPr="00F806FE" w:rsidTr="002A7FE9">
        <w:trPr>
          <w:jc w:val="center"/>
        </w:trPr>
        <w:tc>
          <w:tcPr>
            <w:tcW w:w="4479" w:type="dxa"/>
            <w:tcBorders>
              <w:left w:val="single" w:sz="4" w:space="0" w:color="000000"/>
              <w:bottom w:val="single" w:sz="4" w:space="0" w:color="000000"/>
            </w:tcBorders>
            <w:shd w:val="clear" w:color="auto" w:fill="auto"/>
          </w:tcPr>
          <w:p w:rsidR="009B42A5" w:rsidRPr="00F806FE" w:rsidRDefault="009B42A5" w:rsidP="002A7FE9">
            <w:pPr>
              <w:rPr>
                <w:rFonts w:ascii="Palatino Linotype" w:hAnsi="Palatino Linotype"/>
                <w:b/>
                <w:color w:val="000000"/>
              </w:rPr>
            </w:pPr>
            <w:r w:rsidRPr="00F806FE">
              <w:rPr>
                <w:rFonts w:ascii="Palatino Linotype" w:hAnsi="Palatino Linotype"/>
                <w:b/>
                <w:u w:val="single"/>
              </w:rPr>
              <w:t xml:space="preserve">Μόνο σε περίπτωση προμήθειας </w:t>
            </w:r>
            <w:proofErr w:type="spellStart"/>
            <w:r w:rsidRPr="00F806FE">
              <w:rPr>
                <w:rFonts w:ascii="Palatino Linotype" w:hAnsi="Palatino Linotype"/>
                <w:b/>
                <w:u w:val="single"/>
              </w:rPr>
              <w:t>κατ</w:t>
            </w:r>
            <w:proofErr w:type="spellEnd"/>
            <w:r w:rsidRPr="00F806FE">
              <w:rPr>
                <w:rFonts w:ascii="Palatino Linotype" w:hAnsi="Palatino Linotype"/>
                <w:b/>
                <w:u w:val="single"/>
              </w:rPr>
              <w:t>᾽ αποκλειστικότητα, του άρθρου 20:</w:t>
            </w:r>
            <w:r w:rsidRPr="00F806FE">
              <w:rPr>
                <w:rFonts w:ascii="Palatino Linotype" w:hAnsi="Palatino Linotype"/>
                <w:b/>
              </w:rPr>
              <w:t xml:space="preserve"> </w:t>
            </w:r>
            <w:r w:rsidRPr="00F806FE">
              <w:rPr>
                <w:rFonts w:ascii="Palatino Linotype" w:hAnsi="Palatino Linotype"/>
              </w:rPr>
              <w:t>ο οικονομικός φορέας είναι προστατευόμενο εργαστήριο, «κοινωνική επιχείρηση»</w:t>
            </w:r>
            <w:r w:rsidRPr="00F806FE">
              <w:rPr>
                <w:rStyle w:val="a6"/>
                <w:rFonts w:ascii="Palatino Linotype" w:hAnsi="Palatino Linotype"/>
                <w:vertAlign w:val="superscript"/>
              </w:rPr>
              <w:endnoteReference w:id="4"/>
            </w:r>
            <w:r w:rsidRPr="00F806FE">
              <w:rPr>
                <w:rFonts w:ascii="Palatino Linotype" w:hAnsi="Palatino Linotype"/>
              </w:rPr>
              <w:t xml:space="preserve"> ή προβλέπει την εκτέλεση συμβάσεων στο πλαίσιο προγραμμάτων προστατευόμενης απασχόλησης;</w:t>
            </w:r>
          </w:p>
          <w:p w:rsidR="009B42A5" w:rsidRPr="00F806FE" w:rsidRDefault="009B42A5" w:rsidP="002A7FE9">
            <w:pPr>
              <w:rPr>
                <w:rFonts w:ascii="Palatino Linotype" w:hAnsi="Palatino Linotype"/>
              </w:rPr>
            </w:pPr>
            <w:r w:rsidRPr="00F806FE">
              <w:rPr>
                <w:rFonts w:ascii="Palatino Linotype" w:hAnsi="Palatino Linotype"/>
                <w:b/>
                <w:color w:val="000000"/>
              </w:rPr>
              <w:t xml:space="preserve">Εάν </w:t>
            </w:r>
            <w:r w:rsidRPr="00F806FE">
              <w:rPr>
                <w:rFonts w:ascii="Palatino Linotype" w:hAnsi="Palatino Linotype"/>
                <w:b/>
              </w:rPr>
              <w:t xml:space="preserve">ναι, </w:t>
            </w:r>
            <w:r w:rsidRPr="00F806FE">
              <w:rPr>
                <w:rFonts w:ascii="Palatino Linotype" w:hAnsi="Palatino Linotype"/>
              </w:rPr>
              <w:t xml:space="preserve">ποιο είναι το αντίστοιχο ποσοστό των εργαζομένων με αναπηρία ή </w:t>
            </w:r>
            <w:proofErr w:type="spellStart"/>
            <w:r w:rsidRPr="00F806FE">
              <w:rPr>
                <w:rFonts w:ascii="Palatino Linotype" w:hAnsi="Palatino Linotype"/>
              </w:rPr>
              <w:t>μειονεκτούντων</w:t>
            </w:r>
            <w:proofErr w:type="spellEnd"/>
            <w:r w:rsidRPr="00F806FE">
              <w:rPr>
                <w:rFonts w:ascii="Palatino Linotype" w:hAnsi="Palatino Linotype"/>
              </w:rPr>
              <w:t xml:space="preserve"> εργαζομένων;</w:t>
            </w:r>
          </w:p>
          <w:p w:rsidR="009B42A5" w:rsidRPr="00F806FE" w:rsidRDefault="009B42A5" w:rsidP="002A7FE9">
            <w:pPr>
              <w:rPr>
                <w:rFonts w:ascii="Palatino Linotype" w:hAnsi="Palatino Linotype"/>
              </w:rPr>
            </w:pPr>
            <w:r w:rsidRPr="00F806FE">
              <w:rPr>
                <w:rFonts w:ascii="Palatino Linotype" w:hAnsi="Palatino Linotype"/>
              </w:rPr>
              <w:t xml:space="preserve">Εφόσον απαιτείται, προσδιορίστε σε ποια κατηγορία ή κατηγορίες εργαζομένων με αναπηρία ή </w:t>
            </w:r>
            <w:proofErr w:type="spellStart"/>
            <w:r w:rsidRPr="00F806FE">
              <w:rPr>
                <w:rFonts w:ascii="Palatino Linotype" w:hAnsi="Palatino Linotype"/>
              </w:rPr>
              <w:t>μειονεκτούντων</w:t>
            </w:r>
            <w:proofErr w:type="spellEnd"/>
            <w:r w:rsidRPr="00F806FE">
              <w:rPr>
                <w:rFonts w:ascii="Palatino Linotype" w:hAnsi="Palatino Linotype"/>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rPr>
              <w:t>[</w:t>
            </w:r>
            <w:r w:rsidRPr="00F806FE">
              <w:rPr>
                <w:rFonts w:ascii="Palatino Linotype" w:hAnsi="Palatino Linotype"/>
                <w:lang w:val="en-US"/>
              </w:rPr>
              <w:t xml:space="preserve"> </w:t>
            </w:r>
            <w:r w:rsidRPr="00F806FE">
              <w:rPr>
                <w:rFonts w:ascii="Palatino Linotype" w:hAnsi="Palatino Linotype"/>
              </w:rPr>
              <w:t>] Ναι [] Όχι</w:t>
            </w: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r w:rsidRPr="00F806FE">
              <w:rPr>
                <w:rFonts w:ascii="Palatino Linotype" w:hAnsi="Palatino Linotype"/>
              </w:rPr>
              <w:t>[...............]</w:t>
            </w: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r w:rsidRPr="00F806FE">
              <w:rPr>
                <w:rFonts w:ascii="Palatino Linotype" w:hAnsi="Palatino Linotype"/>
              </w:rPr>
              <w:t>[…...............]</w:t>
            </w:r>
          </w:p>
          <w:p w:rsidR="009B42A5" w:rsidRPr="00F806FE" w:rsidRDefault="009B42A5" w:rsidP="002A7FE9">
            <w:pPr>
              <w:rPr>
                <w:rFonts w:ascii="Palatino Linotype" w:hAnsi="Palatino Linotype"/>
              </w:rPr>
            </w:pPr>
            <w:r w:rsidRPr="00F806FE">
              <w:rPr>
                <w:rFonts w:ascii="Palatino Linotype" w:hAnsi="Palatino Linotype"/>
              </w:rPr>
              <w:t>[….]</w:t>
            </w:r>
          </w:p>
        </w:tc>
      </w:tr>
      <w:tr w:rsidR="009B42A5" w:rsidRPr="00F806FE" w:rsidTr="002A7FE9">
        <w:trPr>
          <w:jc w:val="center"/>
        </w:trPr>
        <w:tc>
          <w:tcPr>
            <w:tcW w:w="4479" w:type="dxa"/>
            <w:tcBorders>
              <w:left w:val="single" w:sz="4" w:space="0" w:color="000000"/>
              <w:bottom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rPr>
              <w:t xml:space="preserve">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w:t>
            </w:r>
            <w:r w:rsidRPr="00F806FE">
              <w:rPr>
                <w:rFonts w:ascii="Palatino Linotype" w:hAnsi="Palatino Linotype"/>
              </w:rPr>
              <w:lastRenderedPageBreak/>
              <w:t>(π.χ.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rPr>
              <w:lastRenderedPageBreak/>
              <w:t>[] Ναι [] Όχι [] Άνευ αντικειμένου</w:t>
            </w:r>
          </w:p>
        </w:tc>
      </w:tr>
      <w:tr w:rsidR="009B42A5" w:rsidRPr="00F806FE" w:rsidTr="002A7FE9">
        <w:trPr>
          <w:jc w:val="center"/>
        </w:trPr>
        <w:tc>
          <w:tcPr>
            <w:tcW w:w="4479" w:type="dxa"/>
            <w:tcBorders>
              <w:top w:val="single" w:sz="4" w:space="0" w:color="000000"/>
              <w:left w:val="single" w:sz="4" w:space="0" w:color="000000"/>
              <w:bottom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b/>
              </w:rPr>
              <w:t>Εάν ναι</w:t>
            </w:r>
            <w:r w:rsidRPr="00F806FE">
              <w:rPr>
                <w:rFonts w:ascii="Palatino Linotype" w:hAnsi="Palatino Linotype"/>
              </w:rPr>
              <w:t>:</w:t>
            </w:r>
          </w:p>
          <w:p w:rsidR="009B42A5" w:rsidRPr="00F806FE" w:rsidRDefault="009B42A5" w:rsidP="002A7FE9">
            <w:pPr>
              <w:rPr>
                <w:rFonts w:ascii="Palatino Linotype" w:hAnsi="Palatino Linotype"/>
              </w:rPr>
            </w:pPr>
            <w:r w:rsidRPr="00F806FE">
              <w:rPr>
                <w:rFonts w:ascii="Palatino Linotype" w:hAnsi="Palatino Linotype"/>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9B42A5" w:rsidRPr="00F806FE" w:rsidRDefault="009B42A5" w:rsidP="002A7FE9">
            <w:pPr>
              <w:rPr>
                <w:rFonts w:ascii="Palatino Linotype" w:hAnsi="Palatino Linotype"/>
              </w:rPr>
            </w:pPr>
            <w:r w:rsidRPr="00F806FE">
              <w:rPr>
                <w:rFonts w:ascii="Palatino Linotype" w:hAnsi="Palatino Linotype"/>
              </w:rPr>
              <w:t>α) Αναφέρετε την ονομασία του καταλόγου ή του πιστοποιητικού και τον σχετικό αριθμό εγγραφής ή πιστοποίησης, κατά περίπτωση:</w:t>
            </w:r>
          </w:p>
          <w:p w:rsidR="009B42A5" w:rsidRPr="00F806FE" w:rsidRDefault="009B42A5" w:rsidP="002A7FE9">
            <w:pPr>
              <w:rPr>
                <w:rFonts w:ascii="Palatino Linotype" w:hAnsi="Palatino Linotype"/>
              </w:rPr>
            </w:pPr>
            <w:r w:rsidRPr="00F806FE">
              <w:rPr>
                <w:rFonts w:ascii="Palatino Linotype" w:hAnsi="Palatino Linotype"/>
              </w:rPr>
              <w:t>β) Εάν το πιστοποιητικό εγγραφής ή η πιστοποίηση διατίθεται ηλεκτρονικά, αναφέρετε:</w:t>
            </w:r>
          </w:p>
          <w:p w:rsidR="009B42A5" w:rsidRPr="00F806FE" w:rsidRDefault="009B42A5" w:rsidP="002A7FE9">
            <w:pPr>
              <w:rPr>
                <w:rFonts w:ascii="Palatino Linotype" w:hAnsi="Palatino Linotype"/>
              </w:rPr>
            </w:pPr>
            <w:r w:rsidRPr="00F806FE">
              <w:rPr>
                <w:rFonts w:ascii="Palatino Linotype" w:hAnsi="Palatino Linotype"/>
              </w:rPr>
              <w:t>γ) Αναφέρετε τα δικαιολογητικά στα οποία βασίζεται η εγγραφή ή η πιστοποίηση και, κατά περίπτωση, την κατάταξη στον επίσημο κατάλογο</w:t>
            </w:r>
            <w:r w:rsidRPr="00F806FE">
              <w:rPr>
                <w:rStyle w:val="a6"/>
                <w:rFonts w:ascii="Palatino Linotype" w:hAnsi="Palatino Linotype"/>
                <w:vertAlign w:val="superscript"/>
              </w:rPr>
              <w:endnoteReference w:id="5"/>
            </w:r>
            <w:r w:rsidRPr="00F806FE">
              <w:rPr>
                <w:rFonts w:ascii="Palatino Linotype" w:hAnsi="Palatino Linotype"/>
              </w:rPr>
              <w:t>:</w:t>
            </w:r>
          </w:p>
          <w:p w:rsidR="009B42A5" w:rsidRPr="00F806FE" w:rsidRDefault="009B42A5" w:rsidP="002A7FE9">
            <w:pPr>
              <w:rPr>
                <w:rFonts w:ascii="Palatino Linotype" w:hAnsi="Palatino Linotype"/>
                <w:b/>
              </w:rPr>
            </w:pPr>
            <w:r w:rsidRPr="00F806FE">
              <w:rPr>
                <w:rFonts w:ascii="Palatino Linotype" w:hAnsi="Palatino Linotype"/>
              </w:rPr>
              <w:t>δ) Η εγγραφή ή η πιστοποίηση καλύπτει όλα τα απαιτούμενα κριτήρια επιλογής;</w:t>
            </w:r>
          </w:p>
          <w:p w:rsidR="009B42A5" w:rsidRPr="00F806FE" w:rsidRDefault="009B42A5" w:rsidP="002A7FE9">
            <w:pPr>
              <w:rPr>
                <w:rFonts w:ascii="Palatino Linotype" w:hAnsi="Palatino Linotype"/>
                <w:b/>
                <w:u w:val="single"/>
              </w:rPr>
            </w:pPr>
            <w:r w:rsidRPr="00F806FE">
              <w:rPr>
                <w:rFonts w:ascii="Palatino Linotype" w:hAnsi="Palatino Linotype"/>
                <w:b/>
              </w:rPr>
              <w:t>Εάν όχι:</w:t>
            </w:r>
          </w:p>
          <w:p w:rsidR="009B42A5" w:rsidRPr="00F806FE" w:rsidRDefault="009B42A5" w:rsidP="002A7FE9">
            <w:pPr>
              <w:rPr>
                <w:rFonts w:ascii="Palatino Linotype" w:hAnsi="Palatino Linotype"/>
              </w:rPr>
            </w:pPr>
            <w:r w:rsidRPr="00F806FE">
              <w:rPr>
                <w:rFonts w:ascii="Palatino Linotype" w:hAnsi="Palatino Linotype"/>
                <w:b/>
                <w:u w:val="single"/>
              </w:rPr>
              <w:t>Επιπροσθέτως, συμπληρώστε τις πληροφορίες που λείπουν στο μέρος IV, ενότητες Α, Β, Γ, ή Δ κατά περίπτωση</w:t>
            </w:r>
            <w:r w:rsidRPr="00F806FE">
              <w:rPr>
                <w:rFonts w:ascii="Palatino Linotype" w:hAnsi="Palatino Linotype"/>
              </w:rPr>
              <w:t xml:space="preserve"> </w:t>
            </w:r>
            <w:r w:rsidRPr="00F806FE">
              <w:rPr>
                <w:rFonts w:ascii="Palatino Linotype" w:hAnsi="Palatino Linotype"/>
                <w:b/>
                <w:i/>
              </w:rPr>
              <w:t>ΜΟΝΟ εφόσον αυτό απαιτείται στη σχετική διακήρυξη ή στα έγγραφα της σύμβασης:</w:t>
            </w:r>
          </w:p>
          <w:p w:rsidR="009B42A5" w:rsidRPr="00F806FE" w:rsidRDefault="009B42A5" w:rsidP="002A7FE9">
            <w:pPr>
              <w:rPr>
                <w:rFonts w:ascii="Palatino Linotype" w:hAnsi="Palatino Linotype"/>
              </w:rPr>
            </w:pPr>
            <w:r w:rsidRPr="00F806FE">
              <w:rPr>
                <w:rFonts w:ascii="Palatino Linotype" w:hAnsi="Palatino Linotype"/>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42A5" w:rsidRPr="00F806FE" w:rsidRDefault="009B42A5" w:rsidP="002A7FE9">
            <w:pPr>
              <w:snapToGrid w:val="0"/>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r w:rsidRPr="00F806FE">
              <w:rPr>
                <w:rFonts w:ascii="Palatino Linotype" w:hAnsi="Palatino Linotype"/>
              </w:rPr>
              <w:t>α) [……]</w:t>
            </w: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r w:rsidRPr="00F806FE">
              <w:rPr>
                <w:rFonts w:ascii="Palatino Linotype" w:hAnsi="Palatino Linotype"/>
                <w:i/>
              </w:rPr>
              <w:t>β) (διαδικτυακή διεύθυνση, αρχή ή φορέας έκδοσης, επακριβή στοιχεία αναφοράς των εγγράφων):[……][……][……][……]</w:t>
            </w:r>
          </w:p>
          <w:p w:rsidR="009B42A5" w:rsidRPr="00F806FE" w:rsidRDefault="009B42A5" w:rsidP="002A7FE9">
            <w:pPr>
              <w:rPr>
                <w:rFonts w:ascii="Palatino Linotype" w:hAnsi="Palatino Linotype"/>
              </w:rPr>
            </w:pPr>
            <w:r w:rsidRPr="00F806FE">
              <w:rPr>
                <w:rFonts w:ascii="Palatino Linotype" w:hAnsi="Palatino Linotype"/>
              </w:rPr>
              <w:t>γ) [……]</w:t>
            </w: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r w:rsidRPr="00F806FE">
              <w:rPr>
                <w:rFonts w:ascii="Palatino Linotype" w:hAnsi="Palatino Linotype"/>
              </w:rPr>
              <w:t>δ) [] Ναι [] Όχι</w:t>
            </w: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i/>
              </w:rPr>
            </w:pPr>
          </w:p>
          <w:p w:rsidR="009B42A5" w:rsidRPr="00F806FE" w:rsidRDefault="009B42A5" w:rsidP="002A7FE9">
            <w:pPr>
              <w:rPr>
                <w:rFonts w:ascii="Palatino Linotype" w:hAnsi="Palatino Linotype"/>
                <w:i/>
              </w:rPr>
            </w:pPr>
          </w:p>
          <w:p w:rsidR="009B42A5" w:rsidRPr="00F806FE" w:rsidRDefault="009B42A5" w:rsidP="002A7FE9">
            <w:pPr>
              <w:rPr>
                <w:rFonts w:ascii="Palatino Linotype" w:hAnsi="Palatino Linotype"/>
                <w:i/>
              </w:rPr>
            </w:pPr>
          </w:p>
          <w:p w:rsidR="009B42A5" w:rsidRPr="00F806FE" w:rsidRDefault="009B42A5" w:rsidP="002A7FE9">
            <w:pPr>
              <w:rPr>
                <w:rFonts w:ascii="Palatino Linotype" w:hAnsi="Palatino Linotype"/>
                <w:i/>
              </w:rPr>
            </w:pPr>
          </w:p>
          <w:p w:rsidR="009B42A5" w:rsidRPr="00F806FE" w:rsidRDefault="009B42A5" w:rsidP="002A7FE9">
            <w:pPr>
              <w:rPr>
                <w:rFonts w:ascii="Palatino Linotype" w:hAnsi="Palatino Linotype"/>
                <w:i/>
              </w:rPr>
            </w:pPr>
          </w:p>
          <w:p w:rsidR="009B42A5" w:rsidRPr="00F806FE" w:rsidRDefault="009B42A5" w:rsidP="002A7FE9">
            <w:pPr>
              <w:rPr>
                <w:rFonts w:ascii="Palatino Linotype" w:hAnsi="Palatino Linotype"/>
              </w:rPr>
            </w:pPr>
          </w:p>
        </w:tc>
      </w:tr>
      <w:tr w:rsidR="009B42A5" w:rsidRPr="00F806FE" w:rsidTr="002A7FE9">
        <w:trPr>
          <w:jc w:val="center"/>
        </w:trPr>
        <w:tc>
          <w:tcPr>
            <w:tcW w:w="4479" w:type="dxa"/>
            <w:tcBorders>
              <w:left w:val="single" w:sz="4" w:space="0" w:color="000000"/>
              <w:bottom w:val="single" w:sz="4" w:space="0" w:color="000000"/>
            </w:tcBorders>
            <w:shd w:val="clear" w:color="auto" w:fill="auto"/>
          </w:tcPr>
          <w:p w:rsidR="009B42A5" w:rsidRPr="00F806FE" w:rsidRDefault="009B42A5" w:rsidP="002A7FE9">
            <w:pPr>
              <w:spacing w:before="120"/>
              <w:rPr>
                <w:rFonts w:ascii="Palatino Linotype" w:hAnsi="Palatino Linotype"/>
                <w:b/>
                <w:bCs/>
                <w:i/>
                <w:iCs/>
              </w:rPr>
            </w:pPr>
            <w:r w:rsidRPr="00F806FE">
              <w:rPr>
                <w:rFonts w:ascii="Palatino Linotype" w:hAnsi="Palatino Linotype"/>
                <w:b/>
                <w:i/>
              </w:rPr>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b/>
                <w:bCs/>
                <w:i/>
                <w:iCs/>
              </w:rPr>
              <w:t>Απάντηση:</w:t>
            </w:r>
          </w:p>
        </w:tc>
      </w:tr>
      <w:tr w:rsidR="009B42A5" w:rsidRPr="00F806FE" w:rsidTr="002A7FE9">
        <w:trPr>
          <w:jc w:val="center"/>
        </w:trPr>
        <w:tc>
          <w:tcPr>
            <w:tcW w:w="4479" w:type="dxa"/>
            <w:tcBorders>
              <w:top w:val="single" w:sz="4" w:space="0" w:color="000000"/>
              <w:left w:val="single" w:sz="4" w:space="0" w:color="000000"/>
              <w:bottom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rPr>
              <w:t>Ο οικονομικός φορέας συμμετέχει στη διαδικασία σύναψης δημόσιας σύμβασης από κοινού με άλλους</w:t>
            </w:r>
            <w:r w:rsidRPr="00F806FE">
              <w:rPr>
                <w:rStyle w:val="a6"/>
                <w:rFonts w:ascii="Palatino Linotype" w:hAnsi="Palatino Linotype"/>
                <w:vertAlign w:val="superscript"/>
              </w:rPr>
              <w:endnoteReference w:id="6"/>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rPr>
              <w:t>[] Ναι [] Όχι</w:t>
            </w:r>
          </w:p>
        </w:tc>
      </w:tr>
      <w:tr w:rsidR="009B42A5" w:rsidRPr="00F806FE" w:rsidTr="002A7FE9">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9B42A5" w:rsidRPr="00F806FE" w:rsidRDefault="009B42A5" w:rsidP="002A7FE9">
            <w:pPr>
              <w:rPr>
                <w:rFonts w:ascii="Palatino Linotype" w:hAnsi="Palatino Linotype"/>
              </w:rPr>
            </w:pPr>
            <w:r w:rsidRPr="00F806FE">
              <w:rPr>
                <w:rFonts w:ascii="Palatino Linotype" w:hAnsi="Palatino Linotype"/>
                <w:b/>
                <w:i/>
              </w:rPr>
              <w:lastRenderedPageBreak/>
              <w:t>Εάν ναι</w:t>
            </w:r>
            <w:r w:rsidRPr="00F806FE">
              <w:rPr>
                <w:rFonts w:ascii="Palatino Linotype" w:hAnsi="Palatino Linotype"/>
                <w:i/>
              </w:rPr>
              <w:t xml:space="preserve">, μεριμνήστε για την υποβολή χωριστού εντύπου </w:t>
            </w:r>
            <w:proofErr w:type="spellStart"/>
            <w:r w:rsidRPr="00F806FE">
              <w:rPr>
                <w:rFonts w:ascii="Palatino Linotype" w:hAnsi="Palatino Linotype"/>
                <w:i/>
              </w:rPr>
              <w:t>ΤΕΥΔ</w:t>
            </w:r>
            <w:proofErr w:type="spellEnd"/>
            <w:r w:rsidRPr="00F806FE">
              <w:rPr>
                <w:rFonts w:ascii="Palatino Linotype" w:hAnsi="Palatino Linotype"/>
                <w:i/>
              </w:rPr>
              <w:t xml:space="preserve"> από τους άλλους εμπλεκόμενους οικονομικούς φορείς.</w:t>
            </w:r>
          </w:p>
        </w:tc>
      </w:tr>
      <w:tr w:rsidR="009B42A5" w:rsidRPr="00F806FE" w:rsidTr="002A7FE9">
        <w:trPr>
          <w:jc w:val="center"/>
        </w:trPr>
        <w:tc>
          <w:tcPr>
            <w:tcW w:w="4479" w:type="dxa"/>
            <w:tcBorders>
              <w:top w:val="single" w:sz="4" w:space="0" w:color="000000"/>
              <w:left w:val="single" w:sz="4" w:space="0" w:color="000000"/>
              <w:bottom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b/>
              </w:rPr>
              <w:t>Εάν ναι</w:t>
            </w:r>
            <w:r w:rsidRPr="00F806FE">
              <w:rPr>
                <w:rFonts w:ascii="Palatino Linotype" w:hAnsi="Palatino Linotype"/>
              </w:rPr>
              <w:t>:</w:t>
            </w:r>
          </w:p>
          <w:p w:rsidR="009B42A5" w:rsidRPr="00F806FE" w:rsidRDefault="009B42A5" w:rsidP="002A7FE9">
            <w:pPr>
              <w:rPr>
                <w:rFonts w:ascii="Palatino Linotype" w:hAnsi="Palatino Linotype"/>
                <w:color w:val="000000"/>
              </w:rPr>
            </w:pPr>
            <w:r w:rsidRPr="00F806FE">
              <w:rPr>
                <w:rFonts w:ascii="Palatino Linotype" w:hAnsi="Palatino Linotype"/>
              </w:rPr>
              <w:t>α) Α</w:t>
            </w:r>
            <w:r w:rsidRPr="00F806FE">
              <w:rPr>
                <w:rFonts w:ascii="Palatino Linotype" w:hAnsi="Palatino Linotype"/>
                <w:color w:val="000000"/>
              </w:rPr>
              <w:t>ναφέρετε τον ρόλο του οικονομικού φορέα στην ένωση ή κοινοπραξία   (επικεφαλής, υπεύθυνος για συγκεκριμένα καθήκοντα …):</w:t>
            </w:r>
          </w:p>
          <w:p w:rsidR="009B42A5" w:rsidRPr="00F806FE" w:rsidRDefault="009B42A5" w:rsidP="002A7FE9">
            <w:pPr>
              <w:rPr>
                <w:rFonts w:ascii="Palatino Linotype" w:hAnsi="Palatino Linotype"/>
              </w:rPr>
            </w:pPr>
            <w:r w:rsidRPr="00F806FE">
              <w:rPr>
                <w:rFonts w:ascii="Palatino Linotype" w:hAnsi="Palatino Linotype"/>
                <w:color w:val="000000"/>
              </w:rPr>
              <w:t>β) Προσδιορίστε τους άλλους οικονομικούς φορείς που συμμετ</w:t>
            </w:r>
            <w:r w:rsidRPr="00F806FE">
              <w:rPr>
                <w:rFonts w:ascii="Palatino Linotype" w:hAnsi="Palatino Linotype"/>
              </w:rPr>
              <w:t>έχουν από κοινού στη διαδικασία σύναψης δημόσιας σύμβασης:</w:t>
            </w:r>
          </w:p>
          <w:p w:rsidR="009B42A5" w:rsidRPr="00F806FE" w:rsidRDefault="009B42A5" w:rsidP="002A7FE9">
            <w:pPr>
              <w:rPr>
                <w:rFonts w:ascii="Palatino Linotype" w:hAnsi="Palatino Linotype"/>
              </w:rPr>
            </w:pPr>
            <w:r w:rsidRPr="00F806FE">
              <w:rPr>
                <w:rFonts w:ascii="Palatino Linotype" w:hAnsi="Palatino Linotype"/>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42A5" w:rsidRPr="00F806FE" w:rsidRDefault="009B42A5" w:rsidP="002A7FE9">
            <w:pPr>
              <w:snapToGrid w:val="0"/>
              <w:rPr>
                <w:rFonts w:ascii="Palatino Linotype" w:hAnsi="Palatino Linotype"/>
              </w:rPr>
            </w:pPr>
          </w:p>
          <w:p w:rsidR="009B42A5" w:rsidRPr="00F806FE" w:rsidRDefault="009B42A5" w:rsidP="002A7FE9">
            <w:pPr>
              <w:rPr>
                <w:rFonts w:ascii="Palatino Linotype" w:hAnsi="Palatino Linotype"/>
              </w:rPr>
            </w:pPr>
            <w:r w:rsidRPr="00F806FE">
              <w:rPr>
                <w:rFonts w:ascii="Palatino Linotype" w:hAnsi="Palatino Linotype"/>
              </w:rPr>
              <w:t>α) [……]</w:t>
            </w: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r w:rsidRPr="00F806FE">
              <w:rPr>
                <w:rFonts w:ascii="Palatino Linotype" w:hAnsi="Palatino Linotype"/>
              </w:rPr>
              <w:t>β) [……]</w:t>
            </w: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r w:rsidRPr="00F806FE">
              <w:rPr>
                <w:rFonts w:ascii="Palatino Linotype" w:hAnsi="Palatino Linotype"/>
              </w:rPr>
              <w:t>γ) [……]</w:t>
            </w:r>
          </w:p>
        </w:tc>
      </w:tr>
      <w:tr w:rsidR="009B42A5" w:rsidRPr="00F806FE" w:rsidTr="002A7FE9">
        <w:trPr>
          <w:jc w:val="center"/>
        </w:trPr>
        <w:tc>
          <w:tcPr>
            <w:tcW w:w="4479" w:type="dxa"/>
            <w:tcBorders>
              <w:top w:val="single" w:sz="4" w:space="0" w:color="000000"/>
              <w:left w:val="single" w:sz="4" w:space="0" w:color="000000"/>
              <w:bottom w:val="single" w:sz="4" w:space="0" w:color="000000"/>
            </w:tcBorders>
            <w:shd w:val="clear" w:color="auto" w:fill="auto"/>
          </w:tcPr>
          <w:p w:rsidR="009B42A5" w:rsidRPr="00F806FE" w:rsidRDefault="009B42A5" w:rsidP="002A7FE9">
            <w:pPr>
              <w:rPr>
                <w:rFonts w:ascii="Palatino Linotype" w:hAnsi="Palatino Linotype"/>
                <w:b/>
                <w:bCs/>
                <w:i/>
                <w:iCs/>
              </w:rPr>
            </w:pPr>
            <w:r w:rsidRPr="00F806FE">
              <w:rPr>
                <w:rFonts w:ascii="Palatino Linotype" w:hAnsi="Palatino Linotype"/>
                <w:b/>
                <w:bCs/>
                <w:i/>
                <w:iCs/>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b/>
                <w:bCs/>
                <w:i/>
                <w:iCs/>
              </w:rPr>
              <w:t>Απάντηση:</w:t>
            </w:r>
          </w:p>
        </w:tc>
      </w:tr>
      <w:tr w:rsidR="009B42A5" w:rsidRPr="00F806FE" w:rsidTr="002A7FE9">
        <w:trPr>
          <w:jc w:val="center"/>
        </w:trPr>
        <w:tc>
          <w:tcPr>
            <w:tcW w:w="4479" w:type="dxa"/>
            <w:tcBorders>
              <w:top w:val="single" w:sz="4" w:space="0" w:color="000000"/>
              <w:left w:val="single" w:sz="4" w:space="0" w:color="000000"/>
              <w:bottom w:val="single" w:sz="4" w:space="0" w:color="000000"/>
            </w:tcBorders>
            <w:shd w:val="clear" w:color="auto" w:fill="auto"/>
          </w:tcPr>
          <w:p w:rsidR="009B42A5" w:rsidRPr="00F806FE" w:rsidRDefault="009B42A5" w:rsidP="002A7FE9">
            <w:pPr>
              <w:rPr>
                <w:rFonts w:ascii="Palatino Linotype" w:hAnsi="Palatino Linotype"/>
              </w:rPr>
            </w:pPr>
            <w:r w:rsidRPr="00BE42E4">
              <w:rPr>
                <w:rFonts w:ascii="Palatino Linotype" w:hAnsi="Palatino Linotype"/>
                <w:strike/>
              </w:rPr>
              <w:t>Κατά περίπτωση, αναφορά του τμήματος  ή των τμημάτων για τα οποία ο οικονομικός φορέας επιθυμεί να υποβάλει προσφορά</w:t>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rPr>
              <w:t>[   ]</w:t>
            </w:r>
          </w:p>
        </w:tc>
      </w:tr>
    </w:tbl>
    <w:p w:rsidR="009B42A5" w:rsidRPr="00F806FE" w:rsidRDefault="009B42A5" w:rsidP="009B42A5">
      <w:pPr>
        <w:rPr>
          <w:rFonts w:ascii="Palatino Linotype" w:hAnsi="Palatino Linotype"/>
        </w:rPr>
      </w:pPr>
    </w:p>
    <w:p w:rsidR="009B42A5" w:rsidRPr="00F806FE" w:rsidRDefault="009B42A5" w:rsidP="009B42A5">
      <w:pPr>
        <w:pageBreakBefore/>
        <w:jc w:val="center"/>
        <w:rPr>
          <w:rFonts w:ascii="Palatino Linotype" w:hAnsi="Palatino Linotype"/>
          <w:i/>
        </w:rPr>
      </w:pPr>
      <w:r w:rsidRPr="00F806FE">
        <w:rPr>
          <w:rFonts w:ascii="Palatino Linotype" w:hAnsi="Palatino Linotype"/>
          <w:b/>
          <w:bCs/>
        </w:rPr>
        <w:lastRenderedPageBreak/>
        <w:t>Β: Πληροφορίες σχετικά με τους νόμιμους εκπροσώπους του οικονομικού φορέα</w:t>
      </w:r>
    </w:p>
    <w:p w:rsidR="009B42A5" w:rsidRPr="00F806FE" w:rsidRDefault="009B42A5" w:rsidP="009B42A5">
      <w:pPr>
        <w:pBdr>
          <w:top w:val="single" w:sz="1" w:space="1" w:color="000000"/>
          <w:left w:val="single" w:sz="1" w:space="1" w:color="000000"/>
          <w:bottom w:val="single" w:sz="1" w:space="1" w:color="000000"/>
          <w:right w:val="single" w:sz="1" w:space="1" w:color="000000"/>
        </w:pBdr>
        <w:shd w:val="clear" w:color="auto" w:fill="FFFFFF"/>
        <w:rPr>
          <w:rFonts w:ascii="Palatino Linotype" w:hAnsi="Palatino Linotype"/>
          <w:b/>
          <w:i/>
        </w:rPr>
      </w:pPr>
      <w:r w:rsidRPr="00F806FE">
        <w:rPr>
          <w:rFonts w:ascii="Palatino Linotype" w:hAnsi="Palatino Linotype"/>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9B42A5" w:rsidRPr="00F806FE" w:rsidTr="002A7FE9">
        <w:trPr>
          <w:jc w:val="center"/>
        </w:trPr>
        <w:tc>
          <w:tcPr>
            <w:tcW w:w="4479" w:type="dxa"/>
            <w:tcBorders>
              <w:top w:val="single" w:sz="4" w:space="0" w:color="000000"/>
              <w:left w:val="single" w:sz="4" w:space="0" w:color="000000"/>
              <w:bottom w:val="single" w:sz="4" w:space="0" w:color="000000"/>
            </w:tcBorders>
            <w:shd w:val="clear" w:color="auto" w:fill="auto"/>
          </w:tcPr>
          <w:p w:rsidR="009B42A5" w:rsidRPr="00F806FE" w:rsidRDefault="009B42A5" w:rsidP="002A7FE9">
            <w:pPr>
              <w:rPr>
                <w:rFonts w:ascii="Palatino Linotype" w:hAnsi="Palatino Linotype"/>
                <w:b/>
                <w:i/>
              </w:rPr>
            </w:pPr>
            <w:r w:rsidRPr="00F806FE">
              <w:rPr>
                <w:rFonts w:ascii="Palatino Linotype" w:hAnsi="Palatino Linotype"/>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b/>
                <w:i/>
              </w:rPr>
              <w:t>Απάντηση:</w:t>
            </w:r>
          </w:p>
        </w:tc>
      </w:tr>
      <w:tr w:rsidR="009B42A5" w:rsidRPr="00F806FE" w:rsidTr="002A7FE9">
        <w:trPr>
          <w:jc w:val="center"/>
        </w:trPr>
        <w:tc>
          <w:tcPr>
            <w:tcW w:w="4479" w:type="dxa"/>
            <w:tcBorders>
              <w:top w:val="single" w:sz="4" w:space="0" w:color="000000"/>
              <w:left w:val="single" w:sz="4" w:space="0" w:color="000000"/>
              <w:bottom w:val="single" w:sz="4" w:space="0" w:color="000000"/>
            </w:tcBorders>
            <w:shd w:val="clear" w:color="auto" w:fill="auto"/>
          </w:tcPr>
          <w:p w:rsidR="009B42A5" w:rsidRPr="00F806FE" w:rsidRDefault="009B42A5" w:rsidP="002A7FE9">
            <w:pPr>
              <w:rPr>
                <w:rFonts w:ascii="Palatino Linotype" w:hAnsi="Palatino Linotype"/>
                <w:color w:val="000000"/>
              </w:rPr>
            </w:pPr>
            <w:r w:rsidRPr="00F806FE">
              <w:rPr>
                <w:rFonts w:ascii="Palatino Linotype" w:hAnsi="Palatino Linotype"/>
              </w:rPr>
              <w:t>Ονοματεπώνυμο</w:t>
            </w:r>
          </w:p>
          <w:p w:rsidR="009B42A5" w:rsidRPr="00F806FE" w:rsidRDefault="009B42A5" w:rsidP="002A7FE9">
            <w:pPr>
              <w:rPr>
                <w:rFonts w:ascii="Palatino Linotype" w:hAnsi="Palatino Linotype"/>
              </w:rPr>
            </w:pPr>
            <w:r w:rsidRPr="00F806FE">
              <w:rPr>
                <w:rFonts w:ascii="Palatino Linotype" w:hAnsi="Palatino Linotype"/>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rPr>
              <w:t>[……]</w:t>
            </w:r>
          </w:p>
          <w:p w:rsidR="009B42A5" w:rsidRPr="00F806FE" w:rsidRDefault="009B42A5" w:rsidP="002A7FE9">
            <w:pPr>
              <w:rPr>
                <w:rFonts w:ascii="Palatino Linotype" w:hAnsi="Palatino Linotype"/>
              </w:rPr>
            </w:pPr>
            <w:r w:rsidRPr="00F806FE">
              <w:rPr>
                <w:rFonts w:ascii="Palatino Linotype" w:hAnsi="Palatino Linotype"/>
              </w:rPr>
              <w:t>[……]</w:t>
            </w:r>
          </w:p>
        </w:tc>
      </w:tr>
      <w:tr w:rsidR="009B42A5" w:rsidRPr="00F806FE" w:rsidTr="002A7FE9">
        <w:trPr>
          <w:jc w:val="center"/>
        </w:trPr>
        <w:tc>
          <w:tcPr>
            <w:tcW w:w="4479" w:type="dxa"/>
            <w:tcBorders>
              <w:top w:val="single" w:sz="4" w:space="0" w:color="000000"/>
              <w:left w:val="single" w:sz="4" w:space="0" w:color="000000"/>
              <w:bottom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rPr>
              <w:t>[……]</w:t>
            </w:r>
          </w:p>
        </w:tc>
      </w:tr>
      <w:tr w:rsidR="009B42A5" w:rsidRPr="00F806FE" w:rsidTr="002A7FE9">
        <w:trPr>
          <w:jc w:val="center"/>
        </w:trPr>
        <w:tc>
          <w:tcPr>
            <w:tcW w:w="4479" w:type="dxa"/>
            <w:tcBorders>
              <w:top w:val="single" w:sz="4" w:space="0" w:color="000000"/>
              <w:left w:val="single" w:sz="4" w:space="0" w:color="000000"/>
              <w:bottom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rPr>
              <w:t>[……]</w:t>
            </w:r>
          </w:p>
        </w:tc>
      </w:tr>
      <w:tr w:rsidR="009B42A5" w:rsidRPr="00F806FE" w:rsidTr="002A7FE9">
        <w:trPr>
          <w:jc w:val="center"/>
        </w:trPr>
        <w:tc>
          <w:tcPr>
            <w:tcW w:w="4479" w:type="dxa"/>
            <w:tcBorders>
              <w:top w:val="single" w:sz="4" w:space="0" w:color="000000"/>
              <w:left w:val="single" w:sz="4" w:space="0" w:color="000000"/>
              <w:bottom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rPr>
              <w:t>[……]</w:t>
            </w:r>
          </w:p>
        </w:tc>
      </w:tr>
      <w:tr w:rsidR="009B42A5" w:rsidRPr="00F806FE" w:rsidTr="002A7FE9">
        <w:trPr>
          <w:jc w:val="center"/>
        </w:trPr>
        <w:tc>
          <w:tcPr>
            <w:tcW w:w="4479" w:type="dxa"/>
            <w:tcBorders>
              <w:top w:val="single" w:sz="4" w:space="0" w:color="000000"/>
              <w:left w:val="single" w:sz="4" w:space="0" w:color="000000"/>
              <w:bottom w:val="single" w:sz="4" w:space="0" w:color="000000"/>
            </w:tcBorders>
            <w:shd w:val="clear" w:color="auto" w:fill="auto"/>
          </w:tcPr>
          <w:p w:rsidR="009B42A5" w:rsidRPr="00F806FE" w:rsidRDefault="009B42A5" w:rsidP="002A7FE9">
            <w:pPr>
              <w:rPr>
                <w:rFonts w:ascii="Palatino Linotype" w:hAnsi="Palatino Linotype"/>
              </w:rPr>
            </w:pPr>
            <w:proofErr w:type="spellStart"/>
            <w:r w:rsidRPr="00F806FE">
              <w:rPr>
                <w:rFonts w:ascii="Palatino Linotype" w:hAnsi="Palatino Linotype"/>
              </w:rPr>
              <w:t>Ηλ</w:t>
            </w:r>
            <w:proofErr w:type="spellEnd"/>
            <w:r w:rsidRPr="00F806FE">
              <w:rPr>
                <w:rFonts w:ascii="Palatino Linotype" w:hAnsi="Palatino Linotype"/>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rPr>
              <w:t>[……]</w:t>
            </w:r>
          </w:p>
        </w:tc>
      </w:tr>
      <w:tr w:rsidR="009B42A5" w:rsidRPr="00F806FE" w:rsidTr="002A7FE9">
        <w:trPr>
          <w:jc w:val="center"/>
        </w:trPr>
        <w:tc>
          <w:tcPr>
            <w:tcW w:w="4479" w:type="dxa"/>
            <w:tcBorders>
              <w:top w:val="single" w:sz="4" w:space="0" w:color="000000"/>
              <w:left w:val="single" w:sz="4" w:space="0" w:color="000000"/>
              <w:bottom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rPr>
              <w:t>[……]</w:t>
            </w:r>
          </w:p>
        </w:tc>
      </w:tr>
    </w:tbl>
    <w:p w:rsidR="009B42A5" w:rsidRPr="00F806FE" w:rsidRDefault="009B42A5" w:rsidP="009B42A5">
      <w:pPr>
        <w:pStyle w:val="SectionTitle"/>
        <w:ind w:left="850" w:firstLine="0"/>
        <w:rPr>
          <w:rFonts w:ascii="Palatino Linotype" w:hAnsi="Palatino Linotype"/>
        </w:rPr>
      </w:pPr>
    </w:p>
    <w:p w:rsidR="009B42A5" w:rsidRPr="00F806FE" w:rsidRDefault="009B42A5" w:rsidP="009B42A5">
      <w:pPr>
        <w:pageBreakBefore/>
        <w:ind w:left="850"/>
        <w:jc w:val="center"/>
        <w:rPr>
          <w:rFonts w:ascii="Palatino Linotype" w:hAnsi="Palatino Linotype"/>
          <w:b/>
          <w:i/>
        </w:rPr>
      </w:pPr>
      <w:r w:rsidRPr="00F806FE">
        <w:rPr>
          <w:rFonts w:ascii="Palatino Linotype" w:hAnsi="Palatino Linotype"/>
          <w:b/>
          <w:bCs/>
        </w:rPr>
        <w:lastRenderedPageBreak/>
        <w:t>Γ: Πληροφορίες σχετικά με τη στήριξη στις ικανότητες άλλων ΦΟΡΕΩΝ</w:t>
      </w:r>
      <w:r w:rsidRPr="00F806FE">
        <w:rPr>
          <w:rStyle w:val="a8"/>
          <w:rFonts w:ascii="Palatino Linotype" w:hAnsi="Palatino Linotype"/>
          <w:b/>
          <w:bCs/>
        </w:rPr>
        <w:endnoteReference w:id="7"/>
      </w:r>
      <w:r w:rsidRPr="00F806FE">
        <w:rPr>
          <w:rFonts w:ascii="Palatino Linotype" w:hAnsi="Palatino Linotype"/>
        </w:rPr>
        <w:t xml:space="preserve"> </w:t>
      </w:r>
    </w:p>
    <w:tbl>
      <w:tblPr>
        <w:tblW w:w="8959" w:type="dxa"/>
        <w:jc w:val="center"/>
        <w:tblLayout w:type="fixed"/>
        <w:tblLook w:val="0000" w:firstRow="0" w:lastRow="0" w:firstColumn="0" w:lastColumn="0" w:noHBand="0" w:noVBand="0"/>
      </w:tblPr>
      <w:tblGrid>
        <w:gridCol w:w="4479"/>
        <w:gridCol w:w="4480"/>
      </w:tblGrid>
      <w:tr w:rsidR="009B42A5" w:rsidRPr="00F806FE" w:rsidTr="002A7FE9">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9B42A5" w:rsidRPr="00F806FE" w:rsidRDefault="009B42A5" w:rsidP="002A7FE9">
            <w:pPr>
              <w:rPr>
                <w:rFonts w:ascii="Palatino Linotype" w:hAnsi="Palatino Linotype"/>
                <w:b/>
                <w:i/>
              </w:rPr>
            </w:pPr>
            <w:r w:rsidRPr="00F806FE">
              <w:rPr>
                <w:rFonts w:ascii="Palatino Linotype" w:hAnsi="Palatino Linotype"/>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b/>
                <w:i/>
              </w:rPr>
              <w:t>Απάντηση:</w:t>
            </w:r>
          </w:p>
        </w:tc>
      </w:tr>
      <w:tr w:rsidR="009B42A5" w:rsidRPr="00F806FE" w:rsidTr="002A7FE9">
        <w:trPr>
          <w:jc w:val="center"/>
        </w:trPr>
        <w:tc>
          <w:tcPr>
            <w:tcW w:w="4479" w:type="dxa"/>
            <w:tcBorders>
              <w:top w:val="single" w:sz="4" w:space="0" w:color="000000"/>
              <w:left w:val="single" w:sz="4" w:space="0" w:color="000000"/>
              <w:bottom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rPr>
              <w:t>[]Ναι []Όχι</w:t>
            </w:r>
          </w:p>
        </w:tc>
      </w:tr>
    </w:tbl>
    <w:p w:rsidR="009B42A5" w:rsidRPr="00F806FE" w:rsidRDefault="009B42A5" w:rsidP="009B42A5">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rPr>
      </w:pPr>
      <w:r w:rsidRPr="00F806FE">
        <w:rPr>
          <w:rFonts w:ascii="Palatino Linotype" w:hAnsi="Palatino Linotype"/>
          <w:b/>
          <w:i/>
        </w:rPr>
        <w:t>Εάν ναι</w:t>
      </w:r>
      <w:r w:rsidRPr="00F806FE">
        <w:rPr>
          <w:rFonts w:ascii="Palatino Linotype" w:hAnsi="Palatino Linotype"/>
          <w:i/>
        </w:rPr>
        <w:t xml:space="preserve">, επισυνάψτε χωριστό έντυπο </w:t>
      </w:r>
      <w:proofErr w:type="spellStart"/>
      <w:r w:rsidRPr="00F806FE">
        <w:rPr>
          <w:rFonts w:ascii="Palatino Linotype" w:hAnsi="Palatino Linotype"/>
          <w:i/>
        </w:rPr>
        <w:t>ΤΕΥΔ</w:t>
      </w:r>
      <w:proofErr w:type="spellEnd"/>
      <w:r w:rsidRPr="00F806FE">
        <w:rPr>
          <w:rFonts w:ascii="Palatino Linotype" w:hAnsi="Palatino Linotype"/>
          <w:i/>
        </w:rPr>
        <w:t xml:space="preserve"> με τις πληροφορίες που απαιτούνται σύμφωνα με τις </w:t>
      </w:r>
      <w:r w:rsidRPr="00F806FE">
        <w:rPr>
          <w:rFonts w:ascii="Palatino Linotype" w:hAnsi="Palatino Linotype"/>
          <w:b/>
          <w:i/>
        </w:rPr>
        <w:t xml:space="preserve">ενότητες Α και Β του παρόντος μέρους και σύμφωνα με το μέρος ΙΙΙ, για κάθε ένα </w:t>
      </w:r>
      <w:r w:rsidRPr="00F806FE">
        <w:rPr>
          <w:rFonts w:ascii="Palatino Linotype" w:hAnsi="Palatino Linotype"/>
          <w:i/>
        </w:rPr>
        <w:t xml:space="preserve">από τους σχετικούς φορείς, δεόντως συμπληρωμένο και υπογεγραμμένο από τους </w:t>
      </w:r>
      <w:proofErr w:type="spellStart"/>
      <w:r w:rsidRPr="00F806FE">
        <w:rPr>
          <w:rFonts w:ascii="Palatino Linotype" w:hAnsi="Palatino Linotype"/>
          <w:i/>
        </w:rPr>
        <w:t>νομίμους</w:t>
      </w:r>
      <w:proofErr w:type="spellEnd"/>
      <w:r w:rsidRPr="00F806FE">
        <w:rPr>
          <w:rFonts w:ascii="Palatino Linotype" w:hAnsi="Palatino Linotype"/>
          <w:i/>
        </w:rPr>
        <w:t xml:space="preserve"> εκπροσώπους αυτών. </w:t>
      </w:r>
    </w:p>
    <w:p w:rsidR="009B42A5" w:rsidRPr="00F806FE" w:rsidRDefault="009B42A5" w:rsidP="009B42A5">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rPr>
      </w:pPr>
      <w:r w:rsidRPr="00F806FE">
        <w:rPr>
          <w:rFonts w:ascii="Palatino Linotype" w:hAnsi="Palatino Linotype"/>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9B42A5" w:rsidRPr="00F806FE" w:rsidRDefault="009B42A5" w:rsidP="009B42A5">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rPr>
      </w:pPr>
      <w:r w:rsidRPr="00F806FE">
        <w:rPr>
          <w:rFonts w:ascii="Palatino Linotype" w:hAnsi="Palatino Linotype"/>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9B42A5" w:rsidRPr="00F806FE" w:rsidRDefault="009B42A5" w:rsidP="009B42A5">
      <w:pPr>
        <w:jc w:val="center"/>
        <w:rPr>
          <w:rFonts w:ascii="Palatino Linotype" w:hAnsi="Palatino Linotype"/>
        </w:rPr>
      </w:pPr>
    </w:p>
    <w:p w:rsidR="009B42A5" w:rsidRPr="00F806FE" w:rsidRDefault="009B42A5" w:rsidP="009B42A5">
      <w:pPr>
        <w:pageBreakBefore/>
        <w:jc w:val="center"/>
        <w:rPr>
          <w:rFonts w:ascii="Palatino Linotype" w:hAnsi="Palatino Linotype"/>
          <w:b/>
          <w:bCs/>
        </w:rPr>
      </w:pPr>
      <w:r w:rsidRPr="00F806FE">
        <w:rPr>
          <w:rFonts w:ascii="Palatino Linotype" w:hAnsi="Palatino Linotype"/>
          <w:b/>
          <w:bCs/>
        </w:rPr>
        <w:lastRenderedPageBreak/>
        <w:t xml:space="preserve">Δ: Πληροφορίες σχετικά με υπεργολάβους στην ικανότητα των οποίων </w:t>
      </w:r>
      <w:r w:rsidRPr="00F806FE">
        <w:rPr>
          <w:rFonts w:ascii="Palatino Linotype" w:hAnsi="Palatino Linotype"/>
          <w:b/>
          <w:bCs/>
          <w:u w:val="single"/>
        </w:rPr>
        <w:t>δεν στηρίζεται</w:t>
      </w:r>
      <w:r w:rsidRPr="00F806FE">
        <w:rPr>
          <w:rFonts w:ascii="Palatino Linotype" w:hAnsi="Palatino Linotype"/>
          <w:b/>
          <w:bCs/>
        </w:rPr>
        <w:t xml:space="preserve"> ο οικονομικός φορέας</w:t>
      </w:r>
      <w:r w:rsidRPr="00F806FE">
        <w:rPr>
          <w:rFonts w:ascii="Palatino Linotype" w:hAnsi="Palatino Linotype"/>
        </w:rPr>
        <w:t xml:space="preserve"> </w:t>
      </w:r>
    </w:p>
    <w:p w:rsidR="009B42A5" w:rsidRPr="00F806FE" w:rsidRDefault="009B42A5" w:rsidP="009B42A5">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i/>
        </w:rPr>
      </w:pPr>
      <w:r w:rsidRPr="00F806FE">
        <w:rPr>
          <w:rFonts w:ascii="Palatino Linotype" w:hAnsi="Palatino Linotype"/>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9B42A5" w:rsidRPr="00F806FE" w:rsidTr="002A7FE9">
        <w:trPr>
          <w:jc w:val="center"/>
        </w:trPr>
        <w:tc>
          <w:tcPr>
            <w:tcW w:w="4479" w:type="dxa"/>
            <w:tcBorders>
              <w:top w:val="single" w:sz="4" w:space="0" w:color="000000"/>
              <w:left w:val="single" w:sz="4" w:space="0" w:color="000000"/>
              <w:bottom w:val="single" w:sz="4" w:space="0" w:color="000000"/>
            </w:tcBorders>
            <w:shd w:val="clear" w:color="auto" w:fill="auto"/>
          </w:tcPr>
          <w:p w:rsidR="009B42A5" w:rsidRPr="00F806FE" w:rsidRDefault="009B42A5" w:rsidP="002A7FE9">
            <w:pPr>
              <w:rPr>
                <w:rFonts w:ascii="Palatino Linotype" w:hAnsi="Palatino Linotype"/>
                <w:b/>
                <w:i/>
              </w:rPr>
            </w:pPr>
            <w:proofErr w:type="spellStart"/>
            <w:r w:rsidRPr="00F806FE">
              <w:rPr>
                <w:rFonts w:ascii="Palatino Linotype" w:hAnsi="Palatino Linotype"/>
                <w:b/>
                <w:i/>
              </w:rPr>
              <w:t>Υπεργολαβική</w:t>
            </w:r>
            <w:proofErr w:type="spellEnd"/>
            <w:r w:rsidRPr="00F806FE">
              <w:rPr>
                <w:rFonts w:ascii="Palatino Linotype" w:hAnsi="Palatino Linotype"/>
                <w:b/>
                <w:i/>
              </w:rPr>
              <w:t xml:space="preserve">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b/>
                <w:i/>
              </w:rPr>
              <w:t>Απάντηση:</w:t>
            </w:r>
          </w:p>
        </w:tc>
      </w:tr>
      <w:tr w:rsidR="009B42A5" w:rsidRPr="00F806FE" w:rsidTr="002A7FE9">
        <w:trPr>
          <w:jc w:val="center"/>
        </w:trPr>
        <w:tc>
          <w:tcPr>
            <w:tcW w:w="4479" w:type="dxa"/>
            <w:tcBorders>
              <w:top w:val="single" w:sz="4" w:space="0" w:color="000000"/>
              <w:left w:val="single" w:sz="4" w:space="0" w:color="000000"/>
              <w:bottom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rPr>
              <w:t>[]Ναι []Όχι</w:t>
            </w: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r w:rsidRPr="00F806FE">
              <w:rPr>
                <w:rFonts w:ascii="Palatino Linotype" w:hAnsi="Palatino Linotype"/>
              </w:rPr>
              <w:t xml:space="preserve">Εάν </w:t>
            </w:r>
            <w:r w:rsidRPr="00F806FE">
              <w:rPr>
                <w:rFonts w:ascii="Palatino Linotype" w:hAnsi="Palatino Linotype"/>
                <w:b/>
              </w:rPr>
              <w:t xml:space="preserve">ναι </w:t>
            </w:r>
            <w:r w:rsidRPr="00F806FE">
              <w:rPr>
                <w:rFonts w:ascii="Palatino Linotype" w:hAnsi="Palatino Linotype"/>
              </w:rPr>
              <w:t xml:space="preserve">παραθέστε κατάλογο των προτεινόμενων υπεργολάβων και το ποσοστό της σύμβασης που θα αναλάβουν: </w:t>
            </w:r>
          </w:p>
          <w:p w:rsidR="009B42A5" w:rsidRPr="00F806FE" w:rsidRDefault="009B42A5" w:rsidP="002A7FE9">
            <w:pPr>
              <w:rPr>
                <w:rFonts w:ascii="Palatino Linotype" w:hAnsi="Palatino Linotype"/>
              </w:rPr>
            </w:pPr>
            <w:r w:rsidRPr="00F806FE">
              <w:rPr>
                <w:rFonts w:ascii="Palatino Linotype" w:hAnsi="Palatino Linotype"/>
              </w:rPr>
              <w:t>[…]</w:t>
            </w:r>
          </w:p>
        </w:tc>
      </w:tr>
    </w:tbl>
    <w:p w:rsidR="009B42A5" w:rsidRPr="00F806FE" w:rsidRDefault="009B42A5" w:rsidP="009B42A5">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Palatino Linotype" w:hAnsi="Palatino Linotype"/>
          <w:bCs/>
          <w:u w:val="single"/>
        </w:rPr>
      </w:pPr>
      <w:r w:rsidRPr="00F806FE">
        <w:rPr>
          <w:rFonts w:ascii="Palatino Linotype" w:hAnsi="Palatino Linotype"/>
          <w:i/>
        </w:rPr>
        <w:t>Εάν</w:t>
      </w:r>
      <w:r w:rsidRPr="00F806FE">
        <w:rPr>
          <w:rFonts w:ascii="Palatino Linotype" w:hAnsi="Palatino Linotype"/>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F806FE">
        <w:rPr>
          <w:rFonts w:ascii="Palatino Linotype" w:hAnsi="Palatino Linotype"/>
          <w:b w:val="0"/>
          <w:i/>
        </w:rPr>
        <w:t xml:space="preserve">επιπλέον των πληροφοριών </w:t>
      </w:r>
      <w:r w:rsidRPr="00F806FE">
        <w:rPr>
          <w:rFonts w:ascii="Palatino Linotype" w:hAnsi="Palatino Linotype"/>
          <w:i/>
        </w:rPr>
        <w:t xml:space="preserve">που προβλέπονται στην παρούσα ενότητα, </w:t>
      </w:r>
      <w:r w:rsidRPr="00F806FE">
        <w:rPr>
          <w:rFonts w:ascii="Palatino Linotype" w:hAnsi="Palatino Linotype"/>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9B42A5" w:rsidRPr="00F806FE" w:rsidRDefault="009B42A5" w:rsidP="009B42A5">
      <w:pPr>
        <w:pageBreakBefore/>
        <w:jc w:val="center"/>
        <w:rPr>
          <w:rFonts w:ascii="Palatino Linotype" w:hAnsi="Palatino Linotype"/>
          <w:b/>
          <w:bCs/>
          <w:color w:val="000000"/>
        </w:rPr>
      </w:pPr>
      <w:r w:rsidRPr="00F806FE">
        <w:rPr>
          <w:rFonts w:ascii="Palatino Linotype" w:hAnsi="Palatino Linotype"/>
          <w:b/>
          <w:bCs/>
          <w:u w:val="single"/>
        </w:rPr>
        <w:lastRenderedPageBreak/>
        <w:t>Μέρος III: Λόγοι αποκλεισμού</w:t>
      </w:r>
    </w:p>
    <w:p w:rsidR="009B42A5" w:rsidRPr="00F806FE" w:rsidRDefault="009B42A5" w:rsidP="009B42A5">
      <w:pPr>
        <w:jc w:val="center"/>
        <w:rPr>
          <w:rFonts w:ascii="Palatino Linotype" w:hAnsi="Palatino Linotype"/>
        </w:rPr>
      </w:pPr>
      <w:r w:rsidRPr="00F806FE">
        <w:rPr>
          <w:rFonts w:ascii="Palatino Linotype" w:hAnsi="Palatino Linotype"/>
          <w:b/>
          <w:bCs/>
          <w:color w:val="000000"/>
        </w:rPr>
        <w:t>Α: Λόγοι αποκλεισμού που σχετίζονται με ποινικές καταδίκες</w:t>
      </w:r>
      <w:r w:rsidRPr="00F806FE">
        <w:rPr>
          <w:rStyle w:val="a8"/>
          <w:rFonts w:ascii="Palatino Linotype" w:hAnsi="Palatino Linotype"/>
          <w:color w:val="000000"/>
        </w:rPr>
        <w:endnoteReference w:id="8"/>
      </w:r>
    </w:p>
    <w:p w:rsidR="009B42A5" w:rsidRPr="00F806FE" w:rsidRDefault="009B42A5" w:rsidP="009B42A5">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olor w:val="000000"/>
        </w:rPr>
      </w:pPr>
      <w:r w:rsidRPr="00F806FE">
        <w:rPr>
          <w:rFonts w:ascii="Palatino Linotype" w:hAnsi="Palatino Linotype"/>
        </w:rPr>
        <w:t>Στο άρθρο 73 παρ. 1 ορίζονται οι ακόλουθοι λόγοι αποκλεισμού:</w:t>
      </w:r>
    </w:p>
    <w:p w:rsidR="009B42A5" w:rsidRPr="00F806FE" w:rsidRDefault="009B42A5" w:rsidP="009B42A5">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806FE">
        <w:rPr>
          <w:rFonts w:ascii="Palatino Linotype" w:hAnsi="Palatino Linotype"/>
          <w:color w:val="000000"/>
        </w:rPr>
        <w:t xml:space="preserve">συμμετοχή σε </w:t>
      </w:r>
      <w:r w:rsidRPr="00F806FE">
        <w:rPr>
          <w:rFonts w:ascii="Palatino Linotype" w:hAnsi="Palatino Linotype"/>
          <w:b/>
          <w:color w:val="000000"/>
        </w:rPr>
        <w:t>εγκληματική οργάνωση</w:t>
      </w:r>
      <w:r w:rsidRPr="00F806FE">
        <w:rPr>
          <w:rStyle w:val="a6"/>
          <w:rFonts w:ascii="Palatino Linotype" w:hAnsi="Palatino Linotype"/>
          <w:color w:val="000000"/>
          <w:vertAlign w:val="superscript"/>
        </w:rPr>
        <w:endnoteReference w:id="9"/>
      </w:r>
      <w:r w:rsidRPr="00F806FE">
        <w:rPr>
          <w:rFonts w:ascii="Palatino Linotype" w:hAnsi="Palatino Linotype"/>
          <w:color w:val="000000"/>
        </w:rPr>
        <w:t>·</w:t>
      </w:r>
    </w:p>
    <w:p w:rsidR="009B42A5" w:rsidRPr="00F806FE" w:rsidRDefault="009B42A5" w:rsidP="009B42A5">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806FE">
        <w:rPr>
          <w:rFonts w:ascii="Palatino Linotype" w:hAnsi="Palatino Linotype"/>
          <w:b/>
          <w:color w:val="000000"/>
        </w:rPr>
        <w:t>δωροδοκία</w:t>
      </w:r>
      <w:r w:rsidRPr="00F806FE">
        <w:rPr>
          <w:rStyle w:val="a8"/>
          <w:rFonts w:ascii="Palatino Linotype" w:hAnsi="Palatino Linotype"/>
          <w:color w:val="000000"/>
        </w:rPr>
        <w:endnoteReference w:id="10"/>
      </w:r>
      <w:r w:rsidRPr="00F806FE">
        <w:rPr>
          <w:rFonts w:ascii="Palatino Linotype" w:hAnsi="Palatino Linotype"/>
          <w:color w:val="000000"/>
          <w:vertAlign w:val="superscript"/>
        </w:rPr>
        <w:t>,</w:t>
      </w:r>
      <w:r w:rsidRPr="00F806FE">
        <w:rPr>
          <w:rStyle w:val="a6"/>
          <w:rFonts w:ascii="Palatino Linotype" w:hAnsi="Palatino Linotype"/>
          <w:color w:val="000000"/>
          <w:vertAlign w:val="superscript"/>
        </w:rPr>
        <w:endnoteReference w:id="11"/>
      </w:r>
      <w:r w:rsidRPr="00F806FE">
        <w:rPr>
          <w:rFonts w:ascii="Palatino Linotype" w:hAnsi="Palatino Linotype"/>
          <w:color w:val="000000"/>
        </w:rPr>
        <w:t>·</w:t>
      </w:r>
    </w:p>
    <w:p w:rsidR="009B42A5" w:rsidRPr="00F806FE" w:rsidRDefault="009B42A5" w:rsidP="009B42A5">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806FE">
        <w:rPr>
          <w:rFonts w:ascii="Palatino Linotype" w:hAnsi="Palatino Linotype"/>
          <w:b/>
          <w:color w:val="000000"/>
        </w:rPr>
        <w:t>απάτη</w:t>
      </w:r>
      <w:r w:rsidRPr="00F806FE">
        <w:rPr>
          <w:rStyle w:val="a6"/>
          <w:rFonts w:ascii="Palatino Linotype" w:hAnsi="Palatino Linotype"/>
          <w:color w:val="000000"/>
          <w:vertAlign w:val="superscript"/>
        </w:rPr>
        <w:endnoteReference w:id="12"/>
      </w:r>
      <w:r w:rsidRPr="00F806FE">
        <w:rPr>
          <w:rFonts w:ascii="Palatino Linotype" w:hAnsi="Palatino Linotype"/>
          <w:color w:val="000000"/>
        </w:rPr>
        <w:t>·</w:t>
      </w:r>
    </w:p>
    <w:p w:rsidR="009B42A5" w:rsidRPr="00F806FE" w:rsidRDefault="009B42A5" w:rsidP="009B42A5">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806FE">
        <w:rPr>
          <w:rFonts w:ascii="Palatino Linotype" w:hAnsi="Palatino Linotype"/>
          <w:b/>
          <w:color w:val="000000"/>
        </w:rPr>
        <w:t>τρομοκρατικά εγκλήματα ή εγκλήματα συνδεόμενα με τρομοκρατικές δραστηριότητες</w:t>
      </w:r>
      <w:r w:rsidRPr="00F806FE">
        <w:rPr>
          <w:rStyle w:val="a6"/>
          <w:rFonts w:ascii="Palatino Linotype" w:hAnsi="Palatino Linotype"/>
          <w:color w:val="000000"/>
          <w:vertAlign w:val="superscript"/>
        </w:rPr>
        <w:endnoteReference w:id="13"/>
      </w:r>
      <w:r w:rsidRPr="00F806FE">
        <w:rPr>
          <w:rStyle w:val="a6"/>
          <w:rFonts w:ascii="Palatino Linotype" w:hAnsi="Palatino Linotype"/>
          <w:color w:val="000000"/>
        </w:rPr>
        <w:t>·</w:t>
      </w:r>
    </w:p>
    <w:p w:rsidR="009B42A5" w:rsidRPr="00F806FE" w:rsidRDefault="009B42A5" w:rsidP="009B42A5">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6"/>
          <w:rFonts w:ascii="Palatino Linotype" w:hAnsi="Palatino Linotype"/>
          <w:b/>
          <w:color w:val="000000"/>
        </w:rPr>
      </w:pPr>
      <w:r w:rsidRPr="00F806FE">
        <w:rPr>
          <w:rFonts w:ascii="Palatino Linotype" w:hAnsi="Palatino Linotype"/>
          <w:b/>
          <w:color w:val="000000"/>
        </w:rPr>
        <w:t>νομιμοποίηση εσόδων από παράνομες δραστηριότητες ή χρηματοδότηση της τρομοκρατίας</w:t>
      </w:r>
      <w:r w:rsidRPr="00F806FE">
        <w:rPr>
          <w:rStyle w:val="a6"/>
          <w:rFonts w:ascii="Palatino Linotype" w:hAnsi="Palatino Linotype"/>
          <w:color w:val="000000"/>
          <w:vertAlign w:val="superscript"/>
        </w:rPr>
        <w:endnoteReference w:id="14"/>
      </w:r>
      <w:r w:rsidRPr="00F806FE">
        <w:rPr>
          <w:rFonts w:ascii="Palatino Linotype" w:hAnsi="Palatino Linotype"/>
          <w:color w:val="000000"/>
        </w:rPr>
        <w:t>·</w:t>
      </w:r>
    </w:p>
    <w:p w:rsidR="009B42A5" w:rsidRPr="00F806FE" w:rsidRDefault="009B42A5" w:rsidP="009B42A5">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bCs/>
          <w:i/>
          <w:iCs/>
        </w:rPr>
      </w:pPr>
      <w:r w:rsidRPr="00F806FE">
        <w:rPr>
          <w:rStyle w:val="a6"/>
          <w:rFonts w:ascii="Palatino Linotype" w:hAnsi="Palatino Linotype"/>
          <w:color w:val="000000"/>
        </w:rPr>
        <w:t>παιδική εργασία και άλλες μορφές εμπορίας ανθρώπων</w:t>
      </w:r>
      <w:r w:rsidRPr="00F806FE">
        <w:rPr>
          <w:rStyle w:val="a6"/>
          <w:rFonts w:ascii="Palatino Linotype" w:hAnsi="Palatino Linotype"/>
          <w:color w:val="000000"/>
          <w:vertAlign w:val="superscript"/>
        </w:rPr>
        <w:endnoteReference w:id="15"/>
      </w:r>
      <w:r w:rsidRPr="00F806FE">
        <w:rPr>
          <w:rStyle w:val="a6"/>
          <w:rFonts w:ascii="Palatino Linotype" w:hAnsi="Palatino Linotype"/>
          <w:color w:val="000000"/>
        </w:rPr>
        <w:t>.</w:t>
      </w:r>
    </w:p>
    <w:tbl>
      <w:tblPr>
        <w:tblW w:w="8959" w:type="dxa"/>
        <w:jc w:val="center"/>
        <w:tblLayout w:type="fixed"/>
        <w:tblLook w:val="0000" w:firstRow="0" w:lastRow="0" w:firstColumn="0" w:lastColumn="0" w:noHBand="0" w:noVBand="0"/>
      </w:tblPr>
      <w:tblGrid>
        <w:gridCol w:w="4479"/>
        <w:gridCol w:w="4480"/>
      </w:tblGrid>
      <w:tr w:rsidR="009B42A5" w:rsidRPr="00F806FE" w:rsidTr="002A7FE9">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9B42A5" w:rsidRPr="00F806FE" w:rsidRDefault="009B42A5" w:rsidP="002A7FE9">
            <w:pPr>
              <w:rPr>
                <w:rFonts w:ascii="Palatino Linotype" w:hAnsi="Palatino Linotype"/>
                <w:b/>
                <w:bCs/>
                <w:i/>
                <w:iCs/>
              </w:rPr>
            </w:pPr>
            <w:r w:rsidRPr="00F806FE">
              <w:rPr>
                <w:rFonts w:ascii="Palatino Linotype" w:hAnsi="Palatino Linotype"/>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42A5" w:rsidRPr="00F806FE" w:rsidRDefault="009B42A5" w:rsidP="002A7FE9">
            <w:pPr>
              <w:snapToGrid w:val="0"/>
              <w:rPr>
                <w:rFonts w:ascii="Palatino Linotype" w:hAnsi="Palatino Linotype"/>
              </w:rPr>
            </w:pPr>
            <w:r w:rsidRPr="00F806FE">
              <w:rPr>
                <w:rFonts w:ascii="Palatino Linotype" w:hAnsi="Palatino Linotype"/>
                <w:b/>
                <w:bCs/>
                <w:i/>
                <w:iCs/>
              </w:rPr>
              <w:t>Απάντηση:</w:t>
            </w:r>
          </w:p>
        </w:tc>
      </w:tr>
      <w:tr w:rsidR="009B42A5" w:rsidRPr="00F806FE" w:rsidTr="002A7FE9">
        <w:trPr>
          <w:jc w:val="center"/>
        </w:trPr>
        <w:tc>
          <w:tcPr>
            <w:tcW w:w="4479" w:type="dxa"/>
            <w:tcBorders>
              <w:left w:val="single" w:sz="4" w:space="0" w:color="000000"/>
              <w:bottom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rPr>
              <w:t xml:space="preserve">Υπάρχει τελεσίδικη καταδικαστική </w:t>
            </w:r>
            <w:r w:rsidRPr="00F806FE">
              <w:rPr>
                <w:rFonts w:ascii="Palatino Linotype" w:hAnsi="Palatino Linotype"/>
                <w:b/>
              </w:rPr>
              <w:t>απόφαση εις βάρος του οικονομικού φορέα</w:t>
            </w:r>
            <w:r w:rsidRPr="00F806FE">
              <w:rPr>
                <w:rFonts w:ascii="Palatino Linotype" w:hAnsi="Palatino Linotype"/>
              </w:rPr>
              <w:t xml:space="preserve"> ή </w:t>
            </w:r>
            <w:r w:rsidRPr="00F806FE">
              <w:rPr>
                <w:rFonts w:ascii="Palatino Linotype" w:hAnsi="Palatino Linotype"/>
                <w:b/>
              </w:rPr>
              <w:t>οποιουδήποτε</w:t>
            </w:r>
            <w:r w:rsidRPr="00F806FE">
              <w:rPr>
                <w:rFonts w:ascii="Palatino Linotype" w:hAnsi="Palatino Linotype"/>
              </w:rPr>
              <w:t xml:space="preserve"> προσώπου</w:t>
            </w:r>
            <w:r w:rsidRPr="00F806FE">
              <w:rPr>
                <w:rStyle w:val="a8"/>
                <w:rFonts w:ascii="Palatino Linotype" w:hAnsi="Palatino Linotype"/>
              </w:rPr>
              <w:endnoteReference w:id="16"/>
            </w:r>
            <w:r w:rsidRPr="00F806FE">
              <w:rPr>
                <w:rFonts w:ascii="Palatino Linotype" w:hAnsi="Palatino Linotype"/>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9B42A5" w:rsidRPr="00F806FE" w:rsidRDefault="009B42A5" w:rsidP="002A7FE9">
            <w:pPr>
              <w:rPr>
                <w:rFonts w:ascii="Palatino Linotype" w:hAnsi="Palatino Linotype"/>
                <w:i/>
              </w:rPr>
            </w:pPr>
            <w:r w:rsidRPr="00F806FE">
              <w:rPr>
                <w:rFonts w:ascii="Palatino Linotype" w:hAnsi="Palatino Linotype"/>
              </w:rPr>
              <w:t>[] Ναι [] Όχι</w:t>
            </w:r>
          </w:p>
          <w:p w:rsidR="009B42A5" w:rsidRPr="00F806FE" w:rsidRDefault="009B42A5" w:rsidP="002A7FE9">
            <w:pPr>
              <w:rPr>
                <w:rFonts w:ascii="Palatino Linotype" w:hAnsi="Palatino Linotype"/>
                <w:i/>
              </w:rPr>
            </w:pPr>
          </w:p>
          <w:p w:rsidR="009B42A5" w:rsidRPr="00F806FE" w:rsidRDefault="009B42A5" w:rsidP="002A7FE9">
            <w:pPr>
              <w:rPr>
                <w:rFonts w:ascii="Palatino Linotype" w:hAnsi="Palatino Linotype"/>
                <w:i/>
              </w:rPr>
            </w:pPr>
          </w:p>
          <w:p w:rsidR="009B42A5" w:rsidRPr="00F806FE" w:rsidRDefault="009B42A5" w:rsidP="002A7FE9">
            <w:pPr>
              <w:rPr>
                <w:rFonts w:ascii="Palatino Linotype" w:hAnsi="Palatino Linotype"/>
                <w:i/>
              </w:rPr>
            </w:pPr>
          </w:p>
          <w:p w:rsidR="009B42A5" w:rsidRPr="00F806FE" w:rsidRDefault="009B42A5" w:rsidP="002A7FE9">
            <w:pPr>
              <w:rPr>
                <w:rFonts w:ascii="Palatino Linotype" w:hAnsi="Palatino Linotype"/>
                <w:i/>
              </w:rPr>
            </w:pPr>
          </w:p>
          <w:p w:rsidR="009B42A5" w:rsidRPr="00F806FE" w:rsidRDefault="009B42A5" w:rsidP="002A7FE9">
            <w:pPr>
              <w:rPr>
                <w:rFonts w:ascii="Palatino Linotype" w:hAnsi="Palatino Linotype"/>
                <w:i/>
              </w:rPr>
            </w:pPr>
          </w:p>
          <w:p w:rsidR="009B42A5" w:rsidRPr="00F806FE" w:rsidRDefault="009B42A5" w:rsidP="002A7FE9">
            <w:pPr>
              <w:rPr>
                <w:rFonts w:ascii="Palatino Linotype" w:hAnsi="Palatino Linotype"/>
                <w:i/>
              </w:rPr>
            </w:pPr>
          </w:p>
          <w:p w:rsidR="009B42A5" w:rsidRPr="00F806FE" w:rsidRDefault="009B42A5" w:rsidP="002A7FE9">
            <w:pPr>
              <w:rPr>
                <w:rFonts w:ascii="Palatino Linotype" w:hAnsi="Palatino Linotype"/>
                <w:i/>
              </w:rPr>
            </w:pPr>
          </w:p>
          <w:p w:rsidR="009B42A5" w:rsidRPr="00F806FE" w:rsidRDefault="009B42A5" w:rsidP="002A7FE9">
            <w:pPr>
              <w:rPr>
                <w:rFonts w:ascii="Palatino Linotype" w:hAnsi="Palatino Linotype"/>
                <w:i/>
              </w:rPr>
            </w:pPr>
          </w:p>
          <w:p w:rsidR="009B42A5" w:rsidRPr="00F806FE" w:rsidRDefault="009B42A5" w:rsidP="002A7FE9">
            <w:pPr>
              <w:rPr>
                <w:rFonts w:ascii="Palatino Linotype" w:hAnsi="Palatino Linotype"/>
                <w:i/>
              </w:rPr>
            </w:pPr>
          </w:p>
          <w:p w:rsidR="009B42A5" w:rsidRPr="00F806FE" w:rsidRDefault="009B42A5" w:rsidP="002A7FE9">
            <w:pPr>
              <w:rPr>
                <w:rFonts w:ascii="Palatino Linotype" w:hAnsi="Palatino Linotype"/>
                <w:i/>
              </w:rPr>
            </w:pPr>
          </w:p>
          <w:p w:rsidR="009B42A5" w:rsidRPr="00F806FE" w:rsidRDefault="009B42A5" w:rsidP="002A7FE9">
            <w:pPr>
              <w:rPr>
                <w:rFonts w:ascii="Palatino Linotype" w:hAnsi="Palatino Linotype"/>
                <w:i/>
              </w:rPr>
            </w:pPr>
          </w:p>
          <w:p w:rsidR="009B42A5" w:rsidRPr="00F806FE" w:rsidRDefault="009B42A5" w:rsidP="002A7FE9">
            <w:pPr>
              <w:rPr>
                <w:rFonts w:ascii="Palatino Linotype" w:hAnsi="Palatino Linotype"/>
                <w:i/>
              </w:rPr>
            </w:pPr>
            <w:r w:rsidRPr="00F806FE">
              <w:rPr>
                <w:rFonts w:ascii="Palatino Linotype" w:hAnsi="Palatino Linotype"/>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9B42A5" w:rsidRPr="00F806FE" w:rsidRDefault="009B42A5" w:rsidP="002A7FE9">
            <w:pPr>
              <w:rPr>
                <w:rFonts w:ascii="Palatino Linotype" w:hAnsi="Palatino Linotype"/>
              </w:rPr>
            </w:pPr>
            <w:r w:rsidRPr="00F806FE">
              <w:rPr>
                <w:rFonts w:ascii="Palatino Linotype" w:hAnsi="Palatino Linotype"/>
                <w:i/>
              </w:rPr>
              <w:t>[……][……][……][……]</w:t>
            </w:r>
            <w:r w:rsidRPr="00F806FE">
              <w:rPr>
                <w:rStyle w:val="a6"/>
                <w:rFonts w:ascii="Palatino Linotype" w:hAnsi="Palatino Linotype"/>
                <w:vertAlign w:val="superscript"/>
              </w:rPr>
              <w:endnoteReference w:id="17"/>
            </w:r>
          </w:p>
        </w:tc>
      </w:tr>
      <w:tr w:rsidR="009B42A5" w:rsidRPr="00F806FE" w:rsidTr="002A7FE9">
        <w:trPr>
          <w:jc w:val="center"/>
        </w:trPr>
        <w:tc>
          <w:tcPr>
            <w:tcW w:w="4479" w:type="dxa"/>
            <w:tcBorders>
              <w:top w:val="single" w:sz="4" w:space="0" w:color="000000"/>
              <w:left w:val="single" w:sz="4" w:space="0" w:color="000000"/>
              <w:bottom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b/>
              </w:rPr>
              <w:t>Εάν ναι</w:t>
            </w:r>
            <w:r w:rsidRPr="00F806FE">
              <w:rPr>
                <w:rFonts w:ascii="Palatino Linotype" w:hAnsi="Palatino Linotype"/>
              </w:rPr>
              <w:t>, αναφέρετε</w:t>
            </w:r>
            <w:r w:rsidRPr="00F806FE">
              <w:rPr>
                <w:rStyle w:val="a6"/>
                <w:rFonts w:ascii="Palatino Linotype" w:hAnsi="Palatino Linotype"/>
                <w:vertAlign w:val="superscript"/>
              </w:rPr>
              <w:endnoteReference w:id="18"/>
            </w:r>
            <w:r w:rsidRPr="00F806FE">
              <w:rPr>
                <w:rFonts w:ascii="Palatino Linotype" w:hAnsi="Palatino Linotype"/>
              </w:rPr>
              <w:t>:</w:t>
            </w:r>
          </w:p>
          <w:p w:rsidR="009B42A5" w:rsidRPr="00F806FE" w:rsidRDefault="009B42A5" w:rsidP="002A7FE9">
            <w:pPr>
              <w:rPr>
                <w:rFonts w:ascii="Palatino Linotype" w:hAnsi="Palatino Linotype"/>
              </w:rPr>
            </w:pPr>
            <w:r w:rsidRPr="00F806FE">
              <w:rPr>
                <w:rFonts w:ascii="Palatino Linotype" w:hAnsi="Palatino Linotype"/>
              </w:rPr>
              <w:t>α) Ημερομηνία της καταδικαστικής απόφασης προσδιορίζοντας ποιο από τα σημεία 1 έως 6 αφορά και τον λόγο ή τους λόγους της καταδίκης,</w:t>
            </w:r>
          </w:p>
          <w:p w:rsidR="009B42A5" w:rsidRPr="00F806FE" w:rsidRDefault="009B42A5" w:rsidP="002A7FE9">
            <w:pPr>
              <w:rPr>
                <w:rFonts w:ascii="Palatino Linotype" w:hAnsi="Palatino Linotype"/>
              </w:rPr>
            </w:pPr>
            <w:r w:rsidRPr="00F806FE">
              <w:rPr>
                <w:rFonts w:ascii="Palatino Linotype" w:hAnsi="Palatino Linotype"/>
              </w:rPr>
              <w:lastRenderedPageBreak/>
              <w:t>β) Προσδιορίστε ποιος έχει καταδικαστεί [ ]·</w:t>
            </w:r>
          </w:p>
          <w:p w:rsidR="009B42A5" w:rsidRPr="00F806FE" w:rsidRDefault="009B42A5" w:rsidP="002A7FE9">
            <w:pPr>
              <w:rPr>
                <w:rFonts w:ascii="Palatino Linotype" w:hAnsi="Palatino Linotype"/>
              </w:rPr>
            </w:pPr>
            <w:r w:rsidRPr="00F806FE">
              <w:rPr>
                <w:rFonts w:ascii="Palatino Linotype" w:hAnsi="Palatino Linotype"/>
                <w:b/>
              </w:rPr>
              <w:t xml:space="preserve">γ) </w:t>
            </w:r>
            <w:r w:rsidRPr="00F806FE">
              <w:rPr>
                <w:rFonts w:ascii="Palatino Linotype" w:hAnsi="Palatino Linotype"/>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42A5" w:rsidRPr="00F806FE" w:rsidRDefault="009B42A5" w:rsidP="002A7FE9">
            <w:pPr>
              <w:snapToGrid w:val="0"/>
              <w:rPr>
                <w:rFonts w:ascii="Palatino Linotype" w:hAnsi="Palatino Linotype"/>
              </w:rPr>
            </w:pPr>
          </w:p>
          <w:p w:rsidR="009B42A5" w:rsidRPr="00F806FE" w:rsidRDefault="009B42A5" w:rsidP="002A7FE9">
            <w:pPr>
              <w:rPr>
                <w:rFonts w:ascii="Palatino Linotype" w:hAnsi="Palatino Linotype"/>
              </w:rPr>
            </w:pPr>
            <w:r w:rsidRPr="00F806FE">
              <w:rPr>
                <w:rFonts w:ascii="Palatino Linotype" w:hAnsi="Palatino Linotype"/>
              </w:rPr>
              <w:t xml:space="preserve">α) Ημερομηνία:[   ], </w:t>
            </w:r>
          </w:p>
          <w:p w:rsidR="009B42A5" w:rsidRPr="00F806FE" w:rsidRDefault="009B42A5" w:rsidP="002A7FE9">
            <w:pPr>
              <w:rPr>
                <w:rFonts w:ascii="Palatino Linotype" w:hAnsi="Palatino Linotype"/>
              </w:rPr>
            </w:pPr>
            <w:r w:rsidRPr="00F806FE">
              <w:rPr>
                <w:rFonts w:ascii="Palatino Linotype" w:hAnsi="Palatino Linotype"/>
              </w:rPr>
              <w:t xml:space="preserve">σημείο-(-α): [   ], </w:t>
            </w:r>
          </w:p>
          <w:p w:rsidR="009B42A5" w:rsidRPr="00F806FE" w:rsidRDefault="009B42A5" w:rsidP="002A7FE9">
            <w:pPr>
              <w:rPr>
                <w:rFonts w:ascii="Palatino Linotype" w:hAnsi="Palatino Linotype"/>
              </w:rPr>
            </w:pPr>
            <w:r w:rsidRPr="00F806FE">
              <w:rPr>
                <w:rFonts w:ascii="Palatino Linotype" w:hAnsi="Palatino Linotype"/>
              </w:rPr>
              <w:t>λόγος(-οι):[   ]</w:t>
            </w: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r w:rsidRPr="00F806FE">
              <w:rPr>
                <w:rFonts w:ascii="Palatino Linotype" w:hAnsi="Palatino Linotype"/>
              </w:rPr>
              <w:t>β) [……]</w:t>
            </w:r>
          </w:p>
          <w:p w:rsidR="009B42A5" w:rsidRPr="00F806FE" w:rsidRDefault="009B42A5" w:rsidP="002A7FE9">
            <w:pPr>
              <w:rPr>
                <w:rFonts w:ascii="Palatino Linotype" w:hAnsi="Palatino Linotype"/>
                <w:i/>
              </w:rPr>
            </w:pPr>
            <w:r w:rsidRPr="00F806FE">
              <w:rPr>
                <w:rFonts w:ascii="Palatino Linotype" w:hAnsi="Palatino Linotype"/>
              </w:rPr>
              <w:lastRenderedPageBreak/>
              <w:t>γ) Διάρκεια της περιόδου αποκλεισμού [……] και σχετικό(-ά) σημείο(-α) [   ]</w:t>
            </w:r>
          </w:p>
          <w:p w:rsidR="009B42A5" w:rsidRPr="00F806FE" w:rsidRDefault="009B42A5" w:rsidP="002A7FE9">
            <w:pPr>
              <w:rPr>
                <w:rFonts w:ascii="Palatino Linotype" w:hAnsi="Palatino Linotype"/>
                <w:i/>
              </w:rPr>
            </w:pPr>
            <w:r w:rsidRPr="00F806FE">
              <w:rPr>
                <w:rFonts w:ascii="Palatino Linotype" w:hAnsi="Palatino Linotype"/>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9B42A5" w:rsidRPr="00F806FE" w:rsidRDefault="009B42A5" w:rsidP="002A7FE9">
            <w:pPr>
              <w:rPr>
                <w:rFonts w:ascii="Palatino Linotype" w:hAnsi="Palatino Linotype"/>
              </w:rPr>
            </w:pPr>
            <w:r w:rsidRPr="00F806FE">
              <w:rPr>
                <w:rFonts w:ascii="Palatino Linotype" w:hAnsi="Palatino Linotype"/>
                <w:i/>
              </w:rPr>
              <w:t>[……][……][……][……]</w:t>
            </w:r>
            <w:r w:rsidRPr="00F806FE">
              <w:rPr>
                <w:rStyle w:val="a6"/>
                <w:rFonts w:ascii="Palatino Linotype" w:hAnsi="Palatino Linotype"/>
                <w:vertAlign w:val="superscript"/>
              </w:rPr>
              <w:endnoteReference w:id="19"/>
            </w:r>
          </w:p>
        </w:tc>
      </w:tr>
      <w:tr w:rsidR="009B42A5" w:rsidRPr="00F806FE" w:rsidTr="002A7FE9">
        <w:trPr>
          <w:jc w:val="center"/>
        </w:trPr>
        <w:tc>
          <w:tcPr>
            <w:tcW w:w="4479" w:type="dxa"/>
            <w:tcBorders>
              <w:top w:val="single" w:sz="4" w:space="0" w:color="000000"/>
              <w:left w:val="single" w:sz="4" w:space="0" w:color="000000"/>
              <w:bottom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F806FE">
              <w:rPr>
                <w:rStyle w:val="NormalBoldChar"/>
                <w:rFonts w:ascii="Palatino Linotype" w:eastAsia="Calibri" w:hAnsi="Palatino Linotype" w:cs="Calibri"/>
                <w:sz w:val="22"/>
              </w:rPr>
              <w:t>αυτοκάθαρση»)</w:t>
            </w:r>
            <w:r w:rsidRPr="00F806FE">
              <w:rPr>
                <w:rStyle w:val="NormalBoldChar"/>
                <w:rFonts w:ascii="Palatino Linotype" w:eastAsia="Calibri" w:hAnsi="Palatino Linotype" w:cs="Calibri"/>
                <w:sz w:val="22"/>
                <w:vertAlign w:val="superscript"/>
              </w:rPr>
              <w:endnoteReference w:id="20"/>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rPr>
              <w:t xml:space="preserve">[] Ναι [] Όχι </w:t>
            </w:r>
          </w:p>
        </w:tc>
      </w:tr>
      <w:tr w:rsidR="009B42A5" w:rsidRPr="00F806FE" w:rsidTr="002A7FE9">
        <w:trPr>
          <w:jc w:val="center"/>
        </w:trPr>
        <w:tc>
          <w:tcPr>
            <w:tcW w:w="4479" w:type="dxa"/>
            <w:tcBorders>
              <w:top w:val="single" w:sz="4" w:space="0" w:color="000000"/>
              <w:left w:val="single" w:sz="4" w:space="0" w:color="000000"/>
              <w:bottom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b/>
              </w:rPr>
              <w:t>Εάν ναι,</w:t>
            </w:r>
            <w:r w:rsidRPr="00F806FE">
              <w:rPr>
                <w:rFonts w:ascii="Palatino Linotype" w:hAnsi="Palatino Linotype"/>
              </w:rPr>
              <w:t xml:space="preserve"> περιγράψτε τα μέτρα που λήφθηκαν</w:t>
            </w:r>
            <w:r w:rsidRPr="00F806FE">
              <w:rPr>
                <w:rStyle w:val="a6"/>
                <w:rFonts w:ascii="Palatino Linotype" w:hAnsi="Palatino Linotype"/>
                <w:vertAlign w:val="superscript"/>
              </w:rPr>
              <w:endnoteReference w:id="21"/>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rPr>
              <w:t>[……]</w:t>
            </w:r>
          </w:p>
        </w:tc>
      </w:tr>
    </w:tbl>
    <w:p w:rsidR="009B42A5" w:rsidRPr="00F806FE" w:rsidRDefault="009B42A5" w:rsidP="009B42A5">
      <w:pPr>
        <w:pStyle w:val="SectionTitle"/>
        <w:rPr>
          <w:rFonts w:ascii="Palatino Linotype" w:hAnsi="Palatino Linotype"/>
        </w:rPr>
      </w:pPr>
    </w:p>
    <w:p w:rsidR="009B42A5" w:rsidRPr="00F806FE" w:rsidRDefault="009B42A5" w:rsidP="009B42A5">
      <w:pPr>
        <w:pageBreakBefore/>
        <w:jc w:val="center"/>
        <w:rPr>
          <w:rFonts w:ascii="Palatino Linotype" w:hAnsi="Palatino Linotype"/>
          <w:b/>
          <w:i/>
        </w:rPr>
      </w:pPr>
      <w:r w:rsidRPr="00F806FE">
        <w:rPr>
          <w:rFonts w:ascii="Palatino Linotype" w:hAnsi="Palatino Linotype"/>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9B42A5" w:rsidRPr="00F806FE" w:rsidTr="002A7FE9">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9B42A5" w:rsidRPr="00F806FE" w:rsidRDefault="009B42A5" w:rsidP="002A7FE9">
            <w:pPr>
              <w:rPr>
                <w:rFonts w:ascii="Palatino Linotype" w:hAnsi="Palatino Linotype"/>
                <w:b/>
                <w:i/>
              </w:rPr>
            </w:pPr>
            <w:r w:rsidRPr="00F806FE">
              <w:rPr>
                <w:rFonts w:ascii="Palatino Linotype" w:hAnsi="Palatino Linotype"/>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b/>
                <w:i/>
              </w:rPr>
              <w:t>Απάντηση:</w:t>
            </w:r>
          </w:p>
        </w:tc>
      </w:tr>
      <w:tr w:rsidR="009B42A5" w:rsidRPr="00F806FE" w:rsidTr="002A7FE9">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rPr>
              <w:t xml:space="preserve">1) Ο οικονομικός φορέας έχει εκπληρώσει όλες </w:t>
            </w:r>
            <w:r w:rsidRPr="00F806FE">
              <w:rPr>
                <w:rFonts w:ascii="Palatino Linotype" w:hAnsi="Palatino Linotype"/>
                <w:b/>
              </w:rPr>
              <w:t>τις υποχρεώσεις του όσον αφορά την πληρωμή φόρων ή εισφορών κοινωνικής ασφάλισης</w:t>
            </w:r>
            <w:r w:rsidRPr="00F806FE">
              <w:rPr>
                <w:rStyle w:val="a8"/>
                <w:rFonts w:ascii="Palatino Linotype" w:hAnsi="Palatino Linotype"/>
              </w:rPr>
              <w:endnoteReference w:id="22"/>
            </w:r>
            <w:r w:rsidRPr="00F806FE">
              <w:rPr>
                <w:rFonts w:ascii="Palatino Linotype" w:hAnsi="Palatino Linotype"/>
                <w:b/>
              </w:rPr>
              <w:t>,</w:t>
            </w:r>
            <w:r w:rsidRPr="00F806FE">
              <w:rPr>
                <w:rFonts w:ascii="Palatino Linotype" w:hAnsi="Palatino Linotype"/>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rPr>
              <w:t xml:space="preserve">[] Ναι [] Όχι </w:t>
            </w:r>
          </w:p>
        </w:tc>
      </w:tr>
      <w:tr w:rsidR="009B42A5" w:rsidRPr="00F806FE" w:rsidTr="002A7FE9">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9B42A5" w:rsidRPr="00F806FE" w:rsidRDefault="009B42A5" w:rsidP="002A7FE9">
            <w:pPr>
              <w:snapToGrid w:val="0"/>
              <w:rPr>
                <w:rFonts w:ascii="Palatino Linotype" w:hAnsi="Palatino Linotype"/>
              </w:rPr>
            </w:pPr>
          </w:p>
          <w:p w:rsidR="009B42A5" w:rsidRPr="00F806FE" w:rsidRDefault="009B42A5" w:rsidP="002A7FE9">
            <w:pPr>
              <w:snapToGrid w:val="0"/>
              <w:rPr>
                <w:rFonts w:ascii="Palatino Linotype" w:hAnsi="Palatino Linotype"/>
              </w:rPr>
            </w:pPr>
          </w:p>
          <w:p w:rsidR="009B42A5" w:rsidRPr="00F806FE" w:rsidRDefault="009B42A5" w:rsidP="002A7FE9">
            <w:pPr>
              <w:snapToGrid w:val="0"/>
              <w:rPr>
                <w:rFonts w:ascii="Palatino Linotype" w:hAnsi="Palatino Linotype"/>
              </w:rPr>
            </w:pPr>
            <w:r w:rsidRPr="00F806FE">
              <w:rPr>
                <w:rFonts w:ascii="Palatino Linotype" w:hAnsi="Palatino Linotype"/>
              </w:rPr>
              <w:t xml:space="preserve">Εάν όχι αναφέρετε: </w:t>
            </w:r>
          </w:p>
          <w:p w:rsidR="009B42A5" w:rsidRPr="00F806FE" w:rsidRDefault="009B42A5" w:rsidP="002A7FE9">
            <w:pPr>
              <w:snapToGrid w:val="0"/>
              <w:rPr>
                <w:rFonts w:ascii="Palatino Linotype" w:hAnsi="Palatino Linotype"/>
              </w:rPr>
            </w:pPr>
            <w:r w:rsidRPr="00F806FE">
              <w:rPr>
                <w:rFonts w:ascii="Palatino Linotype" w:hAnsi="Palatino Linotype"/>
              </w:rPr>
              <w:t>α) Χώρα ή κράτος μέλος για το οποίο πρόκειται:</w:t>
            </w:r>
          </w:p>
          <w:p w:rsidR="009B42A5" w:rsidRPr="00F806FE" w:rsidRDefault="009B42A5" w:rsidP="002A7FE9">
            <w:pPr>
              <w:snapToGrid w:val="0"/>
              <w:rPr>
                <w:rFonts w:ascii="Palatino Linotype" w:hAnsi="Palatino Linotype"/>
              </w:rPr>
            </w:pPr>
            <w:r w:rsidRPr="00F806FE">
              <w:rPr>
                <w:rFonts w:ascii="Palatino Linotype" w:hAnsi="Palatino Linotype"/>
              </w:rPr>
              <w:t>β) Ποιο είναι το σχετικό ποσό;</w:t>
            </w:r>
          </w:p>
          <w:p w:rsidR="009B42A5" w:rsidRPr="00F806FE" w:rsidRDefault="009B42A5" w:rsidP="002A7FE9">
            <w:pPr>
              <w:snapToGrid w:val="0"/>
              <w:rPr>
                <w:rFonts w:ascii="Palatino Linotype" w:hAnsi="Palatino Linotype"/>
              </w:rPr>
            </w:pPr>
            <w:r w:rsidRPr="00F806FE">
              <w:rPr>
                <w:rFonts w:ascii="Palatino Linotype" w:hAnsi="Palatino Linotype"/>
              </w:rPr>
              <w:t>γ)Πως διαπιστώθηκε η αθέτηση των υποχρεώσεων;</w:t>
            </w:r>
          </w:p>
          <w:p w:rsidR="009B42A5" w:rsidRPr="00F806FE" w:rsidRDefault="009B42A5" w:rsidP="002A7FE9">
            <w:pPr>
              <w:snapToGrid w:val="0"/>
              <w:rPr>
                <w:rFonts w:ascii="Palatino Linotype" w:hAnsi="Palatino Linotype"/>
                <w:b/>
              </w:rPr>
            </w:pPr>
            <w:r w:rsidRPr="00F806FE">
              <w:rPr>
                <w:rFonts w:ascii="Palatino Linotype" w:hAnsi="Palatino Linotype"/>
              </w:rPr>
              <w:t>1) Μέσω δικαστικής ή διοικητικής απόφασης;</w:t>
            </w:r>
          </w:p>
          <w:p w:rsidR="009B42A5" w:rsidRPr="00F806FE" w:rsidRDefault="009B42A5" w:rsidP="002A7FE9">
            <w:pPr>
              <w:snapToGrid w:val="0"/>
              <w:rPr>
                <w:rFonts w:ascii="Palatino Linotype" w:hAnsi="Palatino Linotype"/>
              </w:rPr>
            </w:pPr>
            <w:r w:rsidRPr="00F806FE">
              <w:rPr>
                <w:rFonts w:ascii="Palatino Linotype" w:hAnsi="Palatino Linotype"/>
                <w:b/>
              </w:rPr>
              <w:t xml:space="preserve">- </w:t>
            </w:r>
            <w:r w:rsidRPr="00F806FE">
              <w:rPr>
                <w:rFonts w:ascii="Palatino Linotype" w:hAnsi="Palatino Linotype"/>
              </w:rPr>
              <w:t>Η εν λόγω απόφαση είναι τελεσίδικη και δεσμευτική;</w:t>
            </w:r>
          </w:p>
          <w:p w:rsidR="009B42A5" w:rsidRPr="00F806FE" w:rsidRDefault="009B42A5" w:rsidP="002A7FE9">
            <w:pPr>
              <w:snapToGrid w:val="0"/>
              <w:rPr>
                <w:rFonts w:ascii="Palatino Linotype" w:hAnsi="Palatino Linotype"/>
              </w:rPr>
            </w:pPr>
            <w:r w:rsidRPr="00F806FE">
              <w:rPr>
                <w:rFonts w:ascii="Palatino Linotype" w:hAnsi="Palatino Linotype"/>
              </w:rPr>
              <w:t>- Αναφέρατε την ημερομηνία καταδίκης ή έκδοσης απόφασης</w:t>
            </w:r>
          </w:p>
          <w:p w:rsidR="009B42A5" w:rsidRPr="00F806FE" w:rsidRDefault="009B42A5" w:rsidP="002A7FE9">
            <w:pPr>
              <w:snapToGrid w:val="0"/>
              <w:rPr>
                <w:rFonts w:ascii="Palatino Linotype" w:hAnsi="Palatino Linotype"/>
              </w:rPr>
            </w:pPr>
            <w:r w:rsidRPr="00F806FE">
              <w:rPr>
                <w:rFonts w:ascii="Palatino Linotype" w:hAnsi="Palatino Linotype"/>
              </w:rPr>
              <w:t>- Σε περίπτωση καταδικαστικής απόφασης, εφόσον ορίζεται απευθείας σε αυτήν, τη διάρκεια της περιόδου αποκλεισμού:</w:t>
            </w:r>
          </w:p>
          <w:p w:rsidR="009B42A5" w:rsidRPr="00F806FE" w:rsidRDefault="009B42A5" w:rsidP="002A7FE9">
            <w:pPr>
              <w:snapToGrid w:val="0"/>
              <w:rPr>
                <w:rFonts w:ascii="Palatino Linotype" w:hAnsi="Palatino Linotype"/>
              </w:rPr>
            </w:pPr>
            <w:r w:rsidRPr="00F806FE">
              <w:rPr>
                <w:rFonts w:ascii="Palatino Linotype" w:hAnsi="Palatino Linotype"/>
              </w:rPr>
              <w:t xml:space="preserve">2) Με άλλα μέσα; </w:t>
            </w:r>
            <w:proofErr w:type="spellStart"/>
            <w:r w:rsidRPr="00F806FE">
              <w:rPr>
                <w:rFonts w:ascii="Palatino Linotype" w:hAnsi="Palatino Linotype"/>
              </w:rPr>
              <w:t>Διευκρινήστε</w:t>
            </w:r>
            <w:proofErr w:type="spellEnd"/>
            <w:r w:rsidRPr="00F806FE">
              <w:rPr>
                <w:rFonts w:ascii="Palatino Linotype" w:hAnsi="Palatino Linotype"/>
              </w:rPr>
              <w:t>:</w:t>
            </w:r>
          </w:p>
          <w:p w:rsidR="009B42A5" w:rsidRPr="00F806FE" w:rsidRDefault="009B42A5" w:rsidP="002A7FE9">
            <w:pPr>
              <w:snapToGrid w:val="0"/>
              <w:rPr>
                <w:rFonts w:ascii="Palatino Linotype" w:hAnsi="Palatino Linotype"/>
                <w:b/>
                <w:bCs/>
              </w:rPr>
            </w:pPr>
            <w:r w:rsidRPr="00F806FE">
              <w:rPr>
                <w:rFonts w:ascii="Palatino Linotype" w:hAnsi="Palatino Linotype"/>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F806FE">
              <w:rPr>
                <w:rStyle w:val="a8"/>
                <w:rFonts w:ascii="Palatino Linotype" w:hAnsi="Palatino Linotype"/>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9B42A5" w:rsidRPr="00F806FE" w:rsidTr="002A7FE9">
              <w:tc>
                <w:tcPr>
                  <w:tcW w:w="2036" w:type="dxa"/>
                  <w:tcBorders>
                    <w:top w:val="single" w:sz="1" w:space="0" w:color="000000"/>
                    <w:left w:val="single" w:sz="1" w:space="0" w:color="000000"/>
                    <w:bottom w:val="single" w:sz="1"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b/>
                      <w:bCs/>
                    </w:rPr>
                    <w:t>ΦΟΡΟΙ</w:t>
                  </w:r>
                </w:p>
                <w:p w:rsidR="009B42A5" w:rsidRPr="00F806FE" w:rsidRDefault="009B42A5" w:rsidP="002A7FE9">
                  <w:pPr>
                    <w:rPr>
                      <w:rFonts w:ascii="Palatino Linotype" w:hAnsi="Palatino Linotype"/>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b/>
                      <w:bCs/>
                    </w:rPr>
                    <w:t>ΕΙΣΦΟΡΕΣ ΚΟΙΝΩΝΙΚΗΣ ΑΣΦΑΛΙΣΗΣ</w:t>
                  </w:r>
                </w:p>
              </w:tc>
            </w:tr>
            <w:tr w:rsidR="009B42A5" w:rsidRPr="00F806FE" w:rsidTr="002A7FE9">
              <w:tc>
                <w:tcPr>
                  <w:tcW w:w="2036" w:type="dxa"/>
                  <w:tcBorders>
                    <w:left w:val="single" w:sz="1" w:space="0" w:color="000000"/>
                    <w:bottom w:val="single" w:sz="1" w:space="0" w:color="000000"/>
                  </w:tcBorders>
                  <w:shd w:val="clear" w:color="auto" w:fill="auto"/>
                </w:tcPr>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r w:rsidRPr="00F806FE">
                    <w:rPr>
                      <w:rFonts w:ascii="Palatino Linotype" w:hAnsi="Palatino Linotype"/>
                    </w:rPr>
                    <w:t>α)[……]·</w:t>
                  </w: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r w:rsidRPr="00F806FE">
                    <w:rPr>
                      <w:rFonts w:ascii="Palatino Linotype" w:hAnsi="Palatino Linotype"/>
                    </w:rPr>
                    <w:t>β)[……]</w:t>
                  </w: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roofErr w:type="spellStart"/>
                  <w:r w:rsidRPr="00F806FE">
                    <w:rPr>
                      <w:rFonts w:ascii="Palatino Linotype" w:hAnsi="Palatino Linotype"/>
                    </w:rPr>
                    <w:t>γ.1</w:t>
                  </w:r>
                  <w:proofErr w:type="spellEnd"/>
                  <w:r w:rsidRPr="00F806FE">
                    <w:rPr>
                      <w:rFonts w:ascii="Palatino Linotype" w:hAnsi="Palatino Linotype"/>
                    </w:rPr>
                    <w:t xml:space="preserve">) [] Ναι [] Όχι </w:t>
                  </w:r>
                </w:p>
                <w:p w:rsidR="009B42A5" w:rsidRPr="00F806FE" w:rsidRDefault="009B42A5" w:rsidP="002A7FE9">
                  <w:pPr>
                    <w:rPr>
                      <w:rFonts w:ascii="Palatino Linotype" w:hAnsi="Palatino Linotype"/>
                    </w:rPr>
                  </w:pPr>
                  <w:r w:rsidRPr="00F806FE">
                    <w:rPr>
                      <w:rFonts w:ascii="Palatino Linotype" w:hAnsi="Palatino Linotype"/>
                    </w:rPr>
                    <w:t xml:space="preserve">-[] Ναι [] Όχι </w:t>
                  </w: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r w:rsidRPr="00F806FE">
                    <w:rPr>
                      <w:rFonts w:ascii="Palatino Linotype" w:hAnsi="Palatino Linotype"/>
                    </w:rPr>
                    <w:t>-[……]·</w:t>
                  </w: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r w:rsidRPr="00F806FE">
                    <w:rPr>
                      <w:rFonts w:ascii="Palatino Linotype" w:hAnsi="Palatino Linotype"/>
                    </w:rPr>
                    <w:t>-[……]·</w:t>
                  </w: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roofErr w:type="spellStart"/>
                  <w:r w:rsidRPr="00F806FE">
                    <w:rPr>
                      <w:rFonts w:ascii="Palatino Linotype" w:hAnsi="Palatino Linotype"/>
                    </w:rPr>
                    <w:t>γ.2</w:t>
                  </w:r>
                  <w:proofErr w:type="spellEnd"/>
                  <w:r w:rsidRPr="00F806FE">
                    <w:rPr>
                      <w:rFonts w:ascii="Palatino Linotype" w:hAnsi="Palatino Linotype"/>
                    </w:rPr>
                    <w:t>)[……]·</w:t>
                  </w:r>
                </w:p>
                <w:p w:rsidR="009B42A5" w:rsidRPr="00F806FE" w:rsidRDefault="009B42A5" w:rsidP="002A7FE9">
                  <w:pPr>
                    <w:rPr>
                      <w:rFonts w:ascii="Palatino Linotype" w:hAnsi="Palatino Linotype"/>
                      <w:sz w:val="21"/>
                      <w:szCs w:val="21"/>
                    </w:rPr>
                  </w:pPr>
                  <w:r w:rsidRPr="00F806FE">
                    <w:rPr>
                      <w:rFonts w:ascii="Palatino Linotype" w:hAnsi="Palatino Linotype"/>
                    </w:rPr>
                    <w:t xml:space="preserve">δ) [] Ναι [] Όχι </w:t>
                  </w:r>
                </w:p>
                <w:p w:rsidR="009B42A5" w:rsidRPr="00F806FE" w:rsidRDefault="009B42A5" w:rsidP="002A7FE9">
                  <w:pPr>
                    <w:rPr>
                      <w:rFonts w:ascii="Palatino Linotype" w:hAnsi="Palatino Linotype"/>
                    </w:rPr>
                  </w:pPr>
                  <w:r w:rsidRPr="00F806FE">
                    <w:rPr>
                      <w:rFonts w:ascii="Palatino Linotype" w:hAnsi="Palatino Linotype"/>
                      <w:sz w:val="21"/>
                      <w:szCs w:val="21"/>
                    </w:rPr>
                    <w:t>Εάν ναι, να αναφερθούν λεπτομερείς πληροφορίες</w:t>
                  </w:r>
                </w:p>
                <w:p w:rsidR="009B42A5" w:rsidRPr="00F806FE" w:rsidRDefault="009B42A5" w:rsidP="002A7FE9">
                  <w:pPr>
                    <w:rPr>
                      <w:rFonts w:ascii="Palatino Linotype" w:hAnsi="Palatino Linotype"/>
                    </w:rPr>
                  </w:pPr>
                  <w:r w:rsidRPr="00F806FE">
                    <w:rPr>
                      <w:rFonts w:ascii="Palatino Linotype" w:hAnsi="Palatino Linotype"/>
                    </w:rPr>
                    <w:t>[……]</w:t>
                  </w:r>
                </w:p>
              </w:tc>
              <w:tc>
                <w:tcPr>
                  <w:tcW w:w="2192" w:type="dxa"/>
                  <w:tcBorders>
                    <w:left w:val="single" w:sz="1" w:space="0" w:color="000000"/>
                    <w:bottom w:val="single" w:sz="1" w:space="0" w:color="000000"/>
                    <w:right w:val="single" w:sz="1" w:space="0" w:color="000000"/>
                  </w:tcBorders>
                  <w:shd w:val="clear" w:color="auto" w:fill="auto"/>
                </w:tcPr>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r w:rsidRPr="00F806FE">
                    <w:rPr>
                      <w:rFonts w:ascii="Palatino Linotype" w:hAnsi="Palatino Linotype"/>
                    </w:rPr>
                    <w:t>α)[……]·</w:t>
                  </w: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r w:rsidRPr="00F806FE">
                    <w:rPr>
                      <w:rFonts w:ascii="Palatino Linotype" w:hAnsi="Palatino Linotype"/>
                    </w:rPr>
                    <w:t>β)[……]</w:t>
                  </w: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roofErr w:type="spellStart"/>
                  <w:r w:rsidRPr="00F806FE">
                    <w:rPr>
                      <w:rFonts w:ascii="Palatino Linotype" w:hAnsi="Palatino Linotype"/>
                    </w:rPr>
                    <w:t>γ.1</w:t>
                  </w:r>
                  <w:proofErr w:type="spellEnd"/>
                  <w:r w:rsidRPr="00F806FE">
                    <w:rPr>
                      <w:rFonts w:ascii="Palatino Linotype" w:hAnsi="Palatino Linotype"/>
                    </w:rPr>
                    <w:t xml:space="preserve">) [] Ναι [] Όχι </w:t>
                  </w:r>
                </w:p>
                <w:p w:rsidR="009B42A5" w:rsidRPr="00F806FE" w:rsidRDefault="009B42A5" w:rsidP="002A7FE9">
                  <w:pPr>
                    <w:rPr>
                      <w:rFonts w:ascii="Palatino Linotype" w:hAnsi="Palatino Linotype"/>
                    </w:rPr>
                  </w:pPr>
                  <w:r w:rsidRPr="00F806FE">
                    <w:rPr>
                      <w:rFonts w:ascii="Palatino Linotype" w:hAnsi="Palatino Linotype"/>
                    </w:rPr>
                    <w:t xml:space="preserve">-[] Ναι [] Όχι </w:t>
                  </w: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r w:rsidRPr="00F806FE">
                    <w:rPr>
                      <w:rFonts w:ascii="Palatino Linotype" w:hAnsi="Palatino Linotype"/>
                    </w:rPr>
                    <w:t>-[……]·</w:t>
                  </w: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r w:rsidRPr="00F806FE">
                    <w:rPr>
                      <w:rFonts w:ascii="Palatino Linotype" w:hAnsi="Palatino Linotype"/>
                    </w:rPr>
                    <w:t>-[……]·</w:t>
                  </w: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roofErr w:type="spellStart"/>
                  <w:r w:rsidRPr="00F806FE">
                    <w:rPr>
                      <w:rFonts w:ascii="Palatino Linotype" w:hAnsi="Palatino Linotype"/>
                    </w:rPr>
                    <w:t>γ.2</w:t>
                  </w:r>
                  <w:proofErr w:type="spellEnd"/>
                  <w:r w:rsidRPr="00F806FE">
                    <w:rPr>
                      <w:rFonts w:ascii="Palatino Linotype" w:hAnsi="Palatino Linotype"/>
                    </w:rPr>
                    <w:t>)[……]·</w:t>
                  </w:r>
                </w:p>
                <w:p w:rsidR="009B42A5" w:rsidRPr="00F806FE" w:rsidRDefault="009B42A5" w:rsidP="002A7FE9">
                  <w:pPr>
                    <w:rPr>
                      <w:rFonts w:ascii="Palatino Linotype" w:hAnsi="Palatino Linotype"/>
                    </w:rPr>
                  </w:pPr>
                  <w:r w:rsidRPr="00F806FE">
                    <w:rPr>
                      <w:rFonts w:ascii="Palatino Linotype" w:hAnsi="Palatino Linotype"/>
                    </w:rPr>
                    <w:t xml:space="preserve">δ) [] Ναι [] Όχι </w:t>
                  </w:r>
                </w:p>
                <w:p w:rsidR="009B42A5" w:rsidRPr="00F806FE" w:rsidRDefault="009B42A5" w:rsidP="002A7FE9">
                  <w:pPr>
                    <w:rPr>
                      <w:rFonts w:ascii="Palatino Linotype" w:hAnsi="Palatino Linotype"/>
                    </w:rPr>
                  </w:pPr>
                  <w:r w:rsidRPr="00F806FE">
                    <w:rPr>
                      <w:rFonts w:ascii="Palatino Linotype" w:hAnsi="Palatino Linotype"/>
                    </w:rPr>
                    <w:t>Εάν ναι, να αναφερθούν λεπτομερείς πληροφορίες</w:t>
                  </w:r>
                </w:p>
                <w:p w:rsidR="009B42A5" w:rsidRPr="00F806FE" w:rsidRDefault="009B42A5" w:rsidP="002A7FE9">
                  <w:pPr>
                    <w:rPr>
                      <w:rFonts w:ascii="Palatino Linotype" w:hAnsi="Palatino Linotype"/>
                    </w:rPr>
                  </w:pPr>
                  <w:r w:rsidRPr="00F806FE">
                    <w:rPr>
                      <w:rFonts w:ascii="Palatino Linotype" w:hAnsi="Palatino Linotype"/>
                    </w:rPr>
                    <w:t>[……]</w:t>
                  </w:r>
                </w:p>
              </w:tc>
            </w:tr>
          </w:tbl>
          <w:p w:rsidR="009B42A5" w:rsidRPr="00F806FE" w:rsidRDefault="009B42A5" w:rsidP="002A7FE9">
            <w:pPr>
              <w:rPr>
                <w:rFonts w:ascii="Palatino Linotype" w:hAnsi="Palatino Linotype"/>
              </w:rPr>
            </w:pPr>
          </w:p>
        </w:tc>
      </w:tr>
      <w:tr w:rsidR="009B42A5" w:rsidRPr="00F806FE" w:rsidTr="002A7FE9">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9B42A5" w:rsidRPr="00F806FE" w:rsidRDefault="009B42A5" w:rsidP="002A7FE9">
            <w:pPr>
              <w:rPr>
                <w:rFonts w:ascii="Palatino Linotype" w:hAnsi="Palatino Linotype"/>
                <w:i/>
              </w:rPr>
            </w:pPr>
            <w:r w:rsidRPr="00F806FE">
              <w:rPr>
                <w:rFonts w:ascii="Palatino Linotype" w:hAnsi="Palatino Linotype"/>
                <w:i/>
              </w:rPr>
              <w:lastRenderedPageBreak/>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9B42A5" w:rsidRPr="00F806FE" w:rsidRDefault="009B42A5" w:rsidP="002A7FE9">
            <w:pPr>
              <w:rPr>
                <w:rFonts w:ascii="Palatino Linotype" w:hAnsi="Palatino Linotype"/>
                <w:i/>
              </w:rPr>
            </w:pPr>
            <w:r w:rsidRPr="00F806FE">
              <w:rPr>
                <w:rFonts w:ascii="Palatino Linotype" w:hAnsi="Palatino Linotype"/>
                <w:i/>
              </w:rPr>
              <w:t>(διαδικτυακή διεύθυνση, αρχή ή φορέας έκδοσης, επακριβή στοιχεία αναφοράς των εγγράφων):</w:t>
            </w:r>
            <w:r w:rsidRPr="00F806FE">
              <w:rPr>
                <w:rStyle w:val="a6"/>
                <w:rFonts w:ascii="Palatino Linotype" w:hAnsi="Palatino Linotype"/>
                <w:i/>
              </w:rPr>
              <w:t xml:space="preserve"> </w:t>
            </w:r>
            <w:r w:rsidRPr="00F806FE">
              <w:rPr>
                <w:rStyle w:val="a6"/>
                <w:rFonts w:ascii="Palatino Linotype" w:hAnsi="Palatino Linotype"/>
                <w:vertAlign w:val="superscript"/>
              </w:rPr>
              <w:endnoteReference w:id="24"/>
            </w:r>
          </w:p>
          <w:p w:rsidR="009B42A5" w:rsidRPr="00F806FE" w:rsidRDefault="009B42A5" w:rsidP="002A7FE9">
            <w:pPr>
              <w:rPr>
                <w:rFonts w:ascii="Palatino Linotype" w:hAnsi="Palatino Linotype"/>
              </w:rPr>
            </w:pPr>
            <w:r w:rsidRPr="00F806FE">
              <w:rPr>
                <w:rFonts w:ascii="Palatino Linotype" w:hAnsi="Palatino Linotype"/>
                <w:i/>
              </w:rPr>
              <w:t>[……][……][……]</w:t>
            </w:r>
          </w:p>
        </w:tc>
      </w:tr>
    </w:tbl>
    <w:p w:rsidR="009B42A5" w:rsidRPr="00F806FE" w:rsidRDefault="009B42A5" w:rsidP="009B42A5">
      <w:pPr>
        <w:pageBreakBefore/>
        <w:jc w:val="center"/>
        <w:rPr>
          <w:rFonts w:ascii="Palatino Linotype" w:hAnsi="Palatino Linotype"/>
          <w:b/>
          <w:i/>
        </w:rPr>
      </w:pPr>
      <w:r w:rsidRPr="00F806FE">
        <w:rPr>
          <w:rFonts w:ascii="Palatino Linotype" w:hAnsi="Palatino Linotype"/>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9B42A5" w:rsidRPr="00F806FE" w:rsidTr="002A7FE9">
        <w:trPr>
          <w:jc w:val="center"/>
        </w:trPr>
        <w:tc>
          <w:tcPr>
            <w:tcW w:w="4479" w:type="dxa"/>
            <w:tcBorders>
              <w:top w:val="single" w:sz="4" w:space="0" w:color="000000"/>
              <w:left w:val="single" w:sz="4" w:space="0" w:color="000000"/>
              <w:bottom w:val="single" w:sz="4" w:space="0" w:color="000000"/>
            </w:tcBorders>
            <w:shd w:val="clear" w:color="auto" w:fill="auto"/>
          </w:tcPr>
          <w:p w:rsidR="009B42A5" w:rsidRPr="00F806FE" w:rsidRDefault="009B42A5" w:rsidP="002A7FE9">
            <w:pPr>
              <w:rPr>
                <w:rFonts w:ascii="Palatino Linotype" w:hAnsi="Palatino Linotype"/>
                <w:b/>
                <w:i/>
              </w:rPr>
            </w:pPr>
            <w:r w:rsidRPr="00F806FE">
              <w:rPr>
                <w:rFonts w:ascii="Palatino Linotype" w:hAnsi="Palatino Linotype"/>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b/>
                <w:i/>
              </w:rPr>
              <w:t>Απάντηση:</w:t>
            </w:r>
          </w:p>
        </w:tc>
      </w:tr>
      <w:tr w:rsidR="009B42A5" w:rsidRPr="00F806FE" w:rsidTr="002A7FE9">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rPr>
              <w:t>Ο οικονομικός φορέας έχει,</w:t>
            </w:r>
            <w:r w:rsidRPr="00F806FE">
              <w:rPr>
                <w:rFonts w:ascii="Palatino Linotype" w:hAnsi="Palatino Linotype"/>
                <w:b/>
              </w:rPr>
              <w:t xml:space="preserve"> εν γνώσει του</w:t>
            </w:r>
            <w:r w:rsidRPr="00F806FE">
              <w:rPr>
                <w:rFonts w:ascii="Palatino Linotype" w:hAnsi="Palatino Linotype"/>
              </w:rPr>
              <w:t xml:space="preserve">, αθετήσει </w:t>
            </w:r>
            <w:r w:rsidRPr="00F806FE">
              <w:rPr>
                <w:rFonts w:ascii="Palatino Linotype" w:hAnsi="Palatino Linotype"/>
                <w:b/>
              </w:rPr>
              <w:t xml:space="preserve">τις υποχρεώσεις του </w:t>
            </w:r>
            <w:r w:rsidRPr="00F806FE">
              <w:rPr>
                <w:rFonts w:ascii="Palatino Linotype" w:hAnsi="Palatino Linotype"/>
              </w:rPr>
              <w:t xml:space="preserve">στους τομείς του </w:t>
            </w:r>
            <w:r w:rsidRPr="00F806FE">
              <w:rPr>
                <w:rFonts w:ascii="Palatino Linotype" w:hAnsi="Palatino Linotype"/>
                <w:b/>
              </w:rPr>
              <w:t>περιβαλλοντικού, κοινωνικού και εργατικού δικαίου</w:t>
            </w:r>
            <w:r w:rsidRPr="00F806FE">
              <w:rPr>
                <w:rStyle w:val="a8"/>
                <w:rFonts w:ascii="Palatino Linotype" w:hAnsi="Palatino Linotype"/>
              </w:rPr>
              <w:endnoteReference w:id="25"/>
            </w:r>
            <w:r w:rsidRPr="00F806FE">
              <w:rPr>
                <w:rFonts w:ascii="Palatino Linotype" w:hAnsi="Palatino Linotype"/>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rPr>
              <w:t>[] Ναι [] Όχι</w:t>
            </w:r>
          </w:p>
        </w:tc>
      </w:tr>
      <w:tr w:rsidR="009B42A5" w:rsidRPr="00F806FE" w:rsidTr="002A7FE9">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9B42A5" w:rsidRPr="00F806FE" w:rsidRDefault="009B42A5" w:rsidP="002A7FE9">
            <w:pPr>
              <w:snapToGrid w:val="0"/>
              <w:rPr>
                <w:rFonts w:ascii="Palatino Linotype" w:hAnsi="Palatino Linotype"/>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42A5" w:rsidRPr="00F806FE" w:rsidRDefault="009B42A5" w:rsidP="002A7FE9">
            <w:pPr>
              <w:rPr>
                <w:rFonts w:ascii="Palatino Linotype" w:hAnsi="Palatino Linotype"/>
                <w:b/>
              </w:rPr>
            </w:pPr>
          </w:p>
          <w:p w:rsidR="009B42A5" w:rsidRPr="00F806FE" w:rsidRDefault="009B42A5" w:rsidP="002A7FE9">
            <w:pPr>
              <w:rPr>
                <w:rFonts w:ascii="Palatino Linotype" w:hAnsi="Palatino Linotype"/>
              </w:rPr>
            </w:pPr>
            <w:r w:rsidRPr="00F806FE">
              <w:rPr>
                <w:rFonts w:ascii="Palatino Linotype" w:hAnsi="Palatino Linotype"/>
                <w:b/>
              </w:rPr>
              <w:t>Εάν ναι</w:t>
            </w:r>
            <w:r w:rsidRPr="00F806FE">
              <w:rPr>
                <w:rFonts w:ascii="Palatino Linotype" w:hAnsi="Palatino Linotype"/>
              </w:rPr>
              <w:t>, ο οικονομικός φορέας έχει λάβει μέτρα που να αποδεικνύουν την αξιοπιστία του παρά την ύπαρξη αυτού του λόγου αποκλεισμού («αυτοκάθαρση»);</w:t>
            </w:r>
          </w:p>
          <w:p w:rsidR="009B42A5" w:rsidRPr="00F806FE" w:rsidRDefault="009B42A5" w:rsidP="002A7FE9">
            <w:pPr>
              <w:rPr>
                <w:rFonts w:ascii="Palatino Linotype" w:hAnsi="Palatino Linotype"/>
                <w:b/>
              </w:rPr>
            </w:pPr>
            <w:r w:rsidRPr="00F806FE">
              <w:rPr>
                <w:rFonts w:ascii="Palatino Linotype" w:hAnsi="Palatino Linotype"/>
              </w:rPr>
              <w:t>[] Ναι [] Όχι</w:t>
            </w:r>
          </w:p>
          <w:p w:rsidR="009B42A5" w:rsidRPr="00F806FE" w:rsidRDefault="009B42A5" w:rsidP="002A7FE9">
            <w:pPr>
              <w:rPr>
                <w:rFonts w:ascii="Palatino Linotype" w:hAnsi="Palatino Linotype"/>
              </w:rPr>
            </w:pPr>
            <w:r w:rsidRPr="00F806FE">
              <w:rPr>
                <w:rFonts w:ascii="Palatino Linotype" w:hAnsi="Palatino Linotype"/>
                <w:b/>
              </w:rPr>
              <w:t>Εάν το έχει πράξει,</w:t>
            </w:r>
            <w:r w:rsidRPr="00F806FE">
              <w:rPr>
                <w:rFonts w:ascii="Palatino Linotype" w:hAnsi="Palatino Linotype"/>
              </w:rPr>
              <w:t xml:space="preserve"> περιγράψτε τα μέτρα που λήφθηκαν: […….............]</w:t>
            </w:r>
          </w:p>
        </w:tc>
      </w:tr>
      <w:tr w:rsidR="009B42A5" w:rsidRPr="00F806FE" w:rsidTr="002A7FE9">
        <w:trPr>
          <w:jc w:val="center"/>
        </w:trPr>
        <w:tc>
          <w:tcPr>
            <w:tcW w:w="4479" w:type="dxa"/>
            <w:tcBorders>
              <w:top w:val="single" w:sz="4" w:space="0" w:color="000000"/>
              <w:left w:val="single" w:sz="4" w:space="0" w:color="000000"/>
              <w:bottom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rPr>
              <w:t>Βρίσκεται ο οικονομικός φορέας σε οποιαδήποτε από τις ακόλουθες καταστάσεις</w:t>
            </w:r>
            <w:r w:rsidRPr="00F806FE">
              <w:rPr>
                <w:rStyle w:val="a8"/>
                <w:rFonts w:ascii="Palatino Linotype" w:hAnsi="Palatino Linotype"/>
              </w:rPr>
              <w:endnoteReference w:id="26"/>
            </w:r>
            <w:r w:rsidRPr="00F806FE">
              <w:rPr>
                <w:rFonts w:ascii="Palatino Linotype" w:hAnsi="Palatino Linotype"/>
              </w:rPr>
              <w:t xml:space="preserve"> :</w:t>
            </w:r>
          </w:p>
          <w:p w:rsidR="009B42A5" w:rsidRPr="00F806FE" w:rsidRDefault="009B42A5" w:rsidP="002A7FE9">
            <w:pPr>
              <w:rPr>
                <w:rFonts w:ascii="Palatino Linotype" w:hAnsi="Palatino Linotype"/>
              </w:rPr>
            </w:pPr>
            <w:r w:rsidRPr="00F806FE">
              <w:rPr>
                <w:rFonts w:ascii="Palatino Linotype" w:hAnsi="Palatino Linotype"/>
              </w:rPr>
              <w:t xml:space="preserve">α) πτώχευση, ή </w:t>
            </w:r>
          </w:p>
          <w:p w:rsidR="009B42A5" w:rsidRPr="00F806FE" w:rsidRDefault="009B42A5" w:rsidP="002A7FE9">
            <w:pPr>
              <w:rPr>
                <w:rFonts w:ascii="Palatino Linotype" w:hAnsi="Palatino Linotype"/>
              </w:rPr>
            </w:pPr>
            <w:r w:rsidRPr="00F806FE">
              <w:rPr>
                <w:rFonts w:ascii="Palatino Linotype" w:hAnsi="Palatino Linotype"/>
              </w:rPr>
              <w:t>β) διαδικασία εξυγίανσης, ή</w:t>
            </w:r>
          </w:p>
          <w:p w:rsidR="009B42A5" w:rsidRPr="00F806FE" w:rsidRDefault="009B42A5" w:rsidP="002A7FE9">
            <w:pPr>
              <w:rPr>
                <w:rFonts w:ascii="Palatino Linotype" w:hAnsi="Palatino Linotype"/>
              </w:rPr>
            </w:pPr>
            <w:r w:rsidRPr="00F806FE">
              <w:rPr>
                <w:rFonts w:ascii="Palatino Linotype" w:hAnsi="Palatino Linotype"/>
              </w:rPr>
              <w:t>γ) ειδική εκκαθάριση, ή</w:t>
            </w:r>
          </w:p>
          <w:p w:rsidR="009B42A5" w:rsidRPr="00F806FE" w:rsidRDefault="009B42A5" w:rsidP="002A7FE9">
            <w:pPr>
              <w:rPr>
                <w:rFonts w:ascii="Palatino Linotype" w:hAnsi="Palatino Linotype"/>
              </w:rPr>
            </w:pPr>
            <w:r w:rsidRPr="00F806FE">
              <w:rPr>
                <w:rFonts w:ascii="Palatino Linotype" w:hAnsi="Palatino Linotype"/>
              </w:rPr>
              <w:t>δ) αναγκαστική διαχείριση από εκκαθαριστή ή από το δικαστήριο, ή</w:t>
            </w:r>
          </w:p>
          <w:p w:rsidR="009B42A5" w:rsidRPr="00F806FE" w:rsidRDefault="009B42A5" w:rsidP="002A7FE9">
            <w:pPr>
              <w:rPr>
                <w:rFonts w:ascii="Palatino Linotype" w:hAnsi="Palatino Linotype"/>
              </w:rPr>
            </w:pPr>
            <w:r w:rsidRPr="00F806FE">
              <w:rPr>
                <w:rFonts w:ascii="Palatino Linotype" w:hAnsi="Palatino Linotype"/>
              </w:rPr>
              <w:t xml:space="preserve">ε) έχει υπαχθεί σε διαδικασία πτωχευτικού συμβιβασμού, ή </w:t>
            </w:r>
          </w:p>
          <w:p w:rsidR="009B42A5" w:rsidRPr="00F806FE" w:rsidRDefault="009B42A5" w:rsidP="002A7FE9">
            <w:pPr>
              <w:rPr>
                <w:rFonts w:ascii="Palatino Linotype" w:hAnsi="Palatino Linotype"/>
                <w:color w:val="000000"/>
              </w:rPr>
            </w:pPr>
            <w:proofErr w:type="spellStart"/>
            <w:r w:rsidRPr="00F806FE">
              <w:rPr>
                <w:rFonts w:ascii="Palatino Linotype" w:hAnsi="Palatino Linotype"/>
              </w:rPr>
              <w:t>στ</w:t>
            </w:r>
            <w:proofErr w:type="spellEnd"/>
            <w:r w:rsidRPr="00F806FE">
              <w:rPr>
                <w:rFonts w:ascii="Palatino Linotype" w:hAnsi="Palatino Linotype"/>
              </w:rPr>
              <w:t xml:space="preserve">) αναστολή επιχειρηματικών δραστηριοτήτων, ή </w:t>
            </w:r>
          </w:p>
          <w:p w:rsidR="009B42A5" w:rsidRPr="00F806FE" w:rsidRDefault="009B42A5" w:rsidP="002A7FE9">
            <w:pPr>
              <w:rPr>
                <w:rFonts w:ascii="Palatino Linotype" w:hAnsi="Palatino Linotype"/>
              </w:rPr>
            </w:pPr>
            <w:r w:rsidRPr="00F806FE">
              <w:rPr>
                <w:rFonts w:ascii="Palatino Linotype" w:hAnsi="Palatino Linotype"/>
                <w:color w:val="000000"/>
              </w:rPr>
              <w:t xml:space="preserve">ζ) σε οποιαδήποτε ανάλογη κατάσταση </w:t>
            </w:r>
            <w:proofErr w:type="spellStart"/>
            <w:r w:rsidRPr="00F806FE">
              <w:rPr>
                <w:rFonts w:ascii="Palatino Linotype" w:hAnsi="Palatino Linotype"/>
                <w:color w:val="000000"/>
              </w:rPr>
              <w:t>προκύπτουσα</w:t>
            </w:r>
            <w:proofErr w:type="spellEnd"/>
            <w:r w:rsidRPr="00F806FE">
              <w:rPr>
                <w:rFonts w:ascii="Palatino Linotype" w:hAnsi="Palatino Linotype"/>
                <w:color w:val="000000"/>
              </w:rPr>
              <w:t xml:space="preserve"> από παρόμοια διαδικασία προβλεπόμενη σε εθνικές διατάξεις νόμου</w:t>
            </w:r>
          </w:p>
          <w:p w:rsidR="009B42A5" w:rsidRPr="00F806FE" w:rsidRDefault="009B42A5" w:rsidP="002A7FE9">
            <w:pPr>
              <w:rPr>
                <w:rFonts w:ascii="Palatino Linotype" w:hAnsi="Palatino Linotype"/>
              </w:rPr>
            </w:pPr>
            <w:r w:rsidRPr="00F806FE">
              <w:rPr>
                <w:rFonts w:ascii="Palatino Linotype" w:hAnsi="Palatino Linotype"/>
              </w:rPr>
              <w:t>Εάν ναι:</w:t>
            </w:r>
          </w:p>
          <w:p w:rsidR="009B42A5" w:rsidRPr="00F806FE" w:rsidRDefault="009B42A5" w:rsidP="002A7FE9">
            <w:pPr>
              <w:rPr>
                <w:rFonts w:ascii="Palatino Linotype" w:hAnsi="Palatino Linotype"/>
              </w:rPr>
            </w:pPr>
            <w:r w:rsidRPr="00F806FE">
              <w:rPr>
                <w:rFonts w:ascii="Palatino Linotype" w:hAnsi="Palatino Linotype"/>
              </w:rPr>
              <w:t>- Παραθέστε λεπτομερή στοιχεία:</w:t>
            </w:r>
          </w:p>
          <w:p w:rsidR="009B42A5" w:rsidRPr="00F806FE" w:rsidRDefault="009B42A5" w:rsidP="002A7FE9">
            <w:pPr>
              <w:rPr>
                <w:rFonts w:ascii="Palatino Linotype" w:hAnsi="Palatino Linotype"/>
              </w:rPr>
            </w:pPr>
            <w:r w:rsidRPr="00F806FE">
              <w:rPr>
                <w:rFonts w:ascii="Palatino Linotype" w:hAnsi="Palatino Linotype"/>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F806FE">
              <w:rPr>
                <w:rFonts w:ascii="Palatino Linotype" w:hAnsi="Palatino Linotype"/>
              </w:rPr>
              <w:t>συνέχε</w:t>
            </w:r>
            <w:proofErr w:type="spellEnd"/>
            <w:r w:rsidRPr="00F806FE">
              <w:rPr>
                <w:rFonts w:ascii="Palatino Linotype" w:hAnsi="Palatino Linotype"/>
              </w:rPr>
              <w:t xml:space="preserve"> συνέχιση της επιχειρηματικής του </w:t>
            </w:r>
            <w:r w:rsidRPr="00F806FE">
              <w:rPr>
                <w:rFonts w:ascii="Palatino Linotype" w:hAnsi="Palatino Linotype"/>
              </w:rPr>
              <w:lastRenderedPageBreak/>
              <w:t xml:space="preserve">λειτουργίας υπό αυτές </w:t>
            </w:r>
            <w:proofErr w:type="spellStart"/>
            <w:r w:rsidRPr="00F806FE">
              <w:rPr>
                <w:rFonts w:ascii="Palatino Linotype" w:hAnsi="Palatino Linotype"/>
              </w:rPr>
              <w:t>αυτές</w:t>
            </w:r>
            <w:proofErr w:type="spellEnd"/>
            <w:r w:rsidRPr="00F806FE">
              <w:rPr>
                <w:rFonts w:ascii="Palatino Linotype" w:hAnsi="Palatino Linotype"/>
              </w:rPr>
              <w:t xml:space="preserve"> τις περιστάσεις</w:t>
            </w:r>
            <w:r w:rsidRPr="00F806FE">
              <w:rPr>
                <w:rStyle w:val="a8"/>
                <w:rFonts w:ascii="Palatino Linotype" w:hAnsi="Palatino Linotype"/>
              </w:rPr>
              <w:endnoteReference w:id="27"/>
            </w:r>
            <w:r w:rsidRPr="00F806FE">
              <w:rPr>
                <w:rStyle w:val="a8"/>
                <w:rFonts w:ascii="Palatino Linotype" w:hAnsi="Palatino Linotype"/>
              </w:rPr>
              <w:t xml:space="preserve"> </w:t>
            </w:r>
          </w:p>
          <w:p w:rsidR="009B42A5" w:rsidRPr="00F806FE" w:rsidRDefault="009B42A5" w:rsidP="002A7FE9">
            <w:pPr>
              <w:rPr>
                <w:rFonts w:ascii="Palatino Linotype" w:hAnsi="Palatino Linotype"/>
              </w:rPr>
            </w:pPr>
            <w:r w:rsidRPr="00F806FE">
              <w:rPr>
                <w:rFonts w:ascii="Palatino Linotype" w:hAnsi="Palatino Linotyp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42A5" w:rsidRPr="00F806FE" w:rsidRDefault="009B42A5" w:rsidP="002A7FE9">
            <w:pPr>
              <w:snapToGrid w:val="0"/>
              <w:rPr>
                <w:rFonts w:ascii="Palatino Linotype" w:hAnsi="Palatino Linotype"/>
              </w:rPr>
            </w:pPr>
            <w:r w:rsidRPr="00F806FE">
              <w:rPr>
                <w:rFonts w:ascii="Palatino Linotype" w:hAnsi="Palatino Linotype"/>
              </w:rPr>
              <w:lastRenderedPageBreak/>
              <w:t>[] Ναι [] Όχι</w:t>
            </w:r>
          </w:p>
          <w:p w:rsidR="009B42A5" w:rsidRPr="00F806FE" w:rsidRDefault="009B42A5" w:rsidP="002A7FE9">
            <w:pPr>
              <w:snapToGrid w:val="0"/>
              <w:rPr>
                <w:rFonts w:ascii="Palatino Linotype" w:hAnsi="Palatino Linotype"/>
              </w:rPr>
            </w:pPr>
          </w:p>
          <w:p w:rsidR="009B42A5" w:rsidRPr="00F806FE" w:rsidRDefault="009B42A5" w:rsidP="002A7FE9">
            <w:pPr>
              <w:snapToGrid w:val="0"/>
              <w:rPr>
                <w:rFonts w:ascii="Palatino Linotype" w:hAnsi="Palatino Linotype"/>
              </w:rPr>
            </w:pPr>
          </w:p>
          <w:p w:rsidR="009B42A5" w:rsidRPr="00F806FE" w:rsidRDefault="009B42A5" w:rsidP="002A7FE9">
            <w:pPr>
              <w:snapToGrid w:val="0"/>
              <w:rPr>
                <w:rFonts w:ascii="Palatino Linotype" w:hAnsi="Palatino Linotype"/>
              </w:rPr>
            </w:pPr>
          </w:p>
          <w:p w:rsidR="009B42A5" w:rsidRPr="00F806FE" w:rsidRDefault="009B42A5" w:rsidP="002A7FE9">
            <w:pPr>
              <w:snapToGrid w:val="0"/>
              <w:rPr>
                <w:rFonts w:ascii="Palatino Linotype" w:hAnsi="Palatino Linotype"/>
              </w:rPr>
            </w:pPr>
          </w:p>
          <w:p w:rsidR="009B42A5" w:rsidRPr="00F806FE" w:rsidRDefault="009B42A5" w:rsidP="002A7FE9">
            <w:pPr>
              <w:snapToGrid w:val="0"/>
              <w:rPr>
                <w:rFonts w:ascii="Palatino Linotype" w:hAnsi="Palatino Linotype"/>
              </w:rPr>
            </w:pPr>
          </w:p>
          <w:p w:rsidR="009B42A5" w:rsidRPr="00F806FE" w:rsidRDefault="009B42A5" w:rsidP="002A7FE9">
            <w:pPr>
              <w:snapToGrid w:val="0"/>
              <w:rPr>
                <w:rFonts w:ascii="Palatino Linotype" w:hAnsi="Palatino Linotype"/>
              </w:rPr>
            </w:pPr>
          </w:p>
          <w:p w:rsidR="009B42A5" w:rsidRPr="00F806FE" w:rsidRDefault="009B42A5" w:rsidP="002A7FE9">
            <w:pPr>
              <w:snapToGrid w:val="0"/>
              <w:rPr>
                <w:rFonts w:ascii="Palatino Linotype" w:hAnsi="Palatino Linotype"/>
              </w:rPr>
            </w:pPr>
          </w:p>
          <w:p w:rsidR="009B42A5" w:rsidRPr="00F806FE" w:rsidRDefault="009B42A5" w:rsidP="002A7FE9">
            <w:pPr>
              <w:snapToGrid w:val="0"/>
              <w:rPr>
                <w:rFonts w:ascii="Palatino Linotype" w:hAnsi="Palatino Linotype"/>
              </w:rPr>
            </w:pPr>
          </w:p>
          <w:p w:rsidR="009B42A5" w:rsidRPr="00F806FE" w:rsidRDefault="009B42A5" w:rsidP="002A7FE9">
            <w:pPr>
              <w:snapToGrid w:val="0"/>
              <w:rPr>
                <w:rFonts w:ascii="Palatino Linotype" w:hAnsi="Palatino Linotype"/>
              </w:rPr>
            </w:pPr>
          </w:p>
          <w:p w:rsidR="009B42A5" w:rsidRPr="00F806FE" w:rsidRDefault="009B42A5" w:rsidP="002A7FE9">
            <w:pPr>
              <w:snapToGrid w:val="0"/>
              <w:rPr>
                <w:rFonts w:ascii="Palatino Linotype" w:hAnsi="Palatino Linotype"/>
              </w:rPr>
            </w:pPr>
          </w:p>
          <w:p w:rsidR="009B42A5" w:rsidRPr="00F806FE" w:rsidRDefault="009B42A5" w:rsidP="002A7FE9">
            <w:pPr>
              <w:snapToGrid w:val="0"/>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r w:rsidRPr="00F806FE">
              <w:rPr>
                <w:rFonts w:ascii="Palatino Linotype" w:hAnsi="Palatino Linotype"/>
              </w:rPr>
              <w:t>-[.......................]</w:t>
            </w:r>
          </w:p>
          <w:p w:rsidR="009B42A5" w:rsidRPr="00F806FE" w:rsidRDefault="009B42A5" w:rsidP="002A7FE9">
            <w:pPr>
              <w:rPr>
                <w:rFonts w:ascii="Palatino Linotype" w:hAnsi="Palatino Linotype"/>
              </w:rPr>
            </w:pPr>
            <w:r w:rsidRPr="00F806FE">
              <w:rPr>
                <w:rFonts w:ascii="Palatino Linotype" w:hAnsi="Palatino Linotype"/>
              </w:rPr>
              <w:t>-[.......................]</w:t>
            </w: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i/>
              </w:rPr>
            </w:pPr>
          </w:p>
          <w:p w:rsidR="009B42A5" w:rsidRPr="00F806FE" w:rsidRDefault="009B42A5" w:rsidP="002A7FE9">
            <w:pPr>
              <w:rPr>
                <w:rFonts w:ascii="Palatino Linotype" w:hAnsi="Palatino Linotype"/>
                <w:i/>
              </w:rPr>
            </w:pPr>
          </w:p>
          <w:p w:rsidR="009B42A5" w:rsidRPr="00F806FE" w:rsidRDefault="009B42A5" w:rsidP="002A7FE9">
            <w:pPr>
              <w:rPr>
                <w:rFonts w:ascii="Palatino Linotype" w:hAnsi="Palatino Linotype"/>
                <w:i/>
              </w:rPr>
            </w:pPr>
          </w:p>
          <w:p w:rsidR="009B42A5" w:rsidRPr="00F806FE" w:rsidRDefault="009B42A5" w:rsidP="002A7FE9">
            <w:pPr>
              <w:rPr>
                <w:rFonts w:ascii="Palatino Linotype" w:hAnsi="Palatino Linotype"/>
              </w:rPr>
            </w:pPr>
            <w:r w:rsidRPr="00F806FE">
              <w:rPr>
                <w:rFonts w:ascii="Palatino Linotype" w:hAnsi="Palatino Linotype"/>
                <w:i/>
              </w:rPr>
              <w:t xml:space="preserve">(διαδικτυακή διεύθυνση, αρχή ή φορέας έκδοσης, επακριβή στοιχεία </w:t>
            </w:r>
            <w:r w:rsidRPr="00F806FE">
              <w:rPr>
                <w:rFonts w:ascii="Palatino Linotype" w:hAnsi="Palatino Linotype"/>
                <w:i/>
              </w:rPr>
              <w:lastRenderedPageBreak/>
              <w:t>αναφοράς των εγγράφων): [……][……][……]</w:t>
            </w:r>
          </w:p>
        </w:tc>
      </w:tr>
      <w:tr w:rsidR="009B42A5" w:rsidRPr="00F806FE" w:rsidTr="002A7FE9">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9B42A5" w:rsidRPr="00F806FE" w:rsidRDefault="009B42A5" w:rsidP="002A7FE9">
            <w:pPr>
              <w:rPr>
                <w:rFonts w:ascii="Palatino Linotype" w:hAnsi="Palatino Linotype"/>
                <w:b/>
              </w:rPr>
            </w:pPr>
            <w:r w:rsidRPr="00F806FE">
              <w:rPr>
                <w:rStyle w:val="NormalBoldChar"/>
                <w:rFonts w:ascii="Palatino Linotype" w:eastAsia="Calibri" w:hAnsi="Palatino Linotype" w:cs="Calibri"/>
                <w:sz w:val="22"/>
              </w:rPr>
              <w:lastRenderedPageBreak/>
              <w:t xml:space="preserve">Έχει διαπράξει ο </w:t>
            </w:r>
            <w:r w:rsidRPr="00F806FE">
              <w:rPr>
                <w:rFonts w:ascii="Palatino Linotype" w:hAnsi="Palatino Linotype"/>
              </w:rPr>
              <w:t xml:space="preserve">οικονομικός φορέας </w:t>
            </w:r>
            <w:r w:rsidRPr="00F806FE">
              <w:rPr>
                <w:rFonts w:ascii="Palatino Linotype" w:hAnsi="Palatino Linotype"/>
                <w:b/>
              </w:rPr>
              <w:t>σοβαρό επαγγελματικό παράπτωμα</w:t>
            </w:r>
            <w:r w:rsidRPr="00F806FE">
              <w:rPr>
                <w:rStyle w:val="a8"/>
                <w:rFonts w:ascii="Palatino Linotype" w:hAnsi="Palatino Linotype"/>
              </w:rPr>
              <w:endnoteReference w:id="28"/>
            </w:r>
            <w:r w:rsidRPr="00F806FE">
              <w:rPr>
                <w:rFonts w:ascii="Palatino Linotype" w:hAnsi="Palatino Linotype"/>
              </w:rPr>
              <w:t>;</w:t>
            </w:r>
          </w:p>
          <w:p w:rsidR="009B42A5" w:rsidRPr="00F806FE" w:rsidRDefault="009B42A5" w:rsidP="002A7FE9">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rPr>
              <w:t>[] Ναι [] Όχι</w:t>
            </w: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r w:rsidRPr="00F806FE">
              <w:rPr>
                <w:rFonts w:ascii="Palatino Linotype" w:hAnsi="Palatino Linotype"/>
              </w:rPr>
              <w:t>[.......................]</w:t>
            </w:r>
          </w:p>
        </w:tc>
      </w:tr>
      <w:tr w:rsidR="009B42A5" w:rsidRPr="00F806FE" w:rsidTr="002A7FE9">
        <w:trPr>
          <w:trHeight w:val="257"/>
          <w:jc w:val="center"/>
        </w:trPr>
        <w:tc>
          <w:tcPr>
            <w:tcW w:w="4479" w:type="dxa"/>
            <w:vMerge/>
            <w:tcBorders>
              <w:left w:val="single" w:sz="4" w:space="0" w:color="000000"/>
              <w:bottom w:val="single" w:sz="4" w:space="0" w:color="000000"/>
            </w:tcBorders>
            <w:shd w:val="clear" w:color="auto" w:fill="auto"/>
          </w:tcPr>
          <w:p w:rsidR="009B42A5" w:rsidRPr="00F806FE" w:rsidRDefault="009B42A5" w:rsidP="002A7FE9">
            <w:pPr>
              <w:snapToGrid w:val="0"/>
              <w:rPr>
                <w:rFonts w:ascii="Palatino Linotype" w:hAnsi="Palatino Linotype"/>
              </w:rPr>
            </w:pPr>
          </w:p>
        </w:tc>
        <w:tc>
          <w:tcPr>
            <w:tcW w:w="4479" w:type="dxa"/>
            <w:tcBorders>
              <w:left w:val="single" w:sz="4" w:space="0" w:color="000000"/>
              <w:bottom w:val="single" w:sz="4" w:space="0" w:color="000000"/>
              <w:right w:val="single" w:sz="4" w:space="0" w:color="000000"/>
            </w:tcBorders>
            <w:shd w:val="clear" w:color="auto" w:fill="auto"/>
          </w:tcPr>
          <w:p w:rsidR="009B42A5" w:rsidRPr="00F806FE" w:rsidRDefault="009B42A5" w:rsidP="002A7FE9">
            <w:pPr>
              <w:rPr>
                <w:rFonts w:ascii="Palatino Linotype" w:hAnsi="Palatino Linotype"/>
                <w:b/>
              </w:rPr>
            </w:pPr>
          </w:p>
          <w:p w:rsidR="009B42A5" w:rsidRPr="00F806FE" w:rsidRDefault="009B42A5" w:rsidP="002A7FE9">
            <w:pPr>
              <w:rPr>
                <w:rFonts w:ascii="Palatino Linotype" w:hAnsi="Palatino Linotype"/>
              </w:rPr>
            </w:pPr>
            <w:r w:rsidRPr="00F806FE">
              <w:rPr>
                <w:rFonts w:ascii="Palatino Linotype" w:hAnsi="Palatino Linotype"/>
                <w:b/>
              </w:rPr>
              <w:t>Εάν ναι</w:t>
            </w:r>
            <w:r w:rsidRPr="00F806FE">
              <w:rPr>
                <w:rFonts w:ascii="Palatino Linotype" w:hAnsi="Palatino Linotype"/>
              </w:rPr>
              <w:t xml:space="preserve">, έχει λάβει ο οικονομικός φορέας μέτρα αυτοκάθαρσης; </w:t>
            </w:r>
          </w:p>
          <w:p w:rsidR="009B42A5" w:rsidRPr="00F806FE" w:rsidRDefault="009B42A5" w:rsidP="002A7FE9">
            <w:pPr>
              <w:rPr>
                <w:rFonts w:ascii="Palatino Linotype" w:hAnsi="Palatino Linotype"/>
                <w:b/>
              </w:rPr>
            </w:pPr>
            <w:r w:rsidRPr="00F806FE">
              <w:rPr>
                <w:rFonts w:ascii="Palatino Linotype" w:hAnsi="Palatino Linotype"/>
              </w:rPr>
              <w:t>[] Ναι [] Όχι</w:t>
            </w:r>
          </w:p>
          <w:p w:rsidR="009B42A5" w:rsidRPr="00F806FE" w:rsidRDefault="009B42A5" w:rsidP="002A7FE9">
            <w:pPr>
              <w:rPr>
                <w:rFonts w:ascii="Palatino Linotype" w:hAnsi="Palatino Linotype"/>
              </w:rPr>
            </w:pPr>
            <w:r w:rsidRPr="00F806FE">
              <w:rPr>
                <w:rFonts w:ascii="Palatino Linotype" w:hAnsi="Palatino Linotype"/>
                <w:b/>
              </w:rPr>
              <w:t>Εάν το έχει πράξει,</w:t>
            </w:r>
            <w:r w:rsidRPr="00F806FE">
              <w:rPr>
                <w:rFonts w:ascii="Palatino Linotype" w:hAnsi="Palatino Linotype"/>
              </w:rPr>
              <w:t xml:space="preserve"> περιγράψτε τα μέτρα που λήφθηκαν: </w:t>
            </w:r>
          </w:p>
          <w:p w:rsidR="009B42A5" w:rsidRPr="00F806FE" w:rsidRDefault="009B42A5" w:rsidP="002A7FE9">
            <w:pPr>
              <w:rPr>
                <w:rFonts w:ascii="Palatino Linotype" w:hAnsi="Palatino Linotype"/>
              </w:rPr>
            </w:pPr>
            <w:r w:rsidRPr="00F806FE">
              <w:rPr>
                <w:rFonts w:ascii="Palatino Linotype" w:hAnsi="Palatino Linotype"/>
              </w:rPr>
              <w:t>[..........……]</w:t>
            </w:r>
          </w:p>
        </w:tc>
      </w:tr>
      <w:tr w:rsidR="009B42A5" w:rsidRPr="00F806FE" w:rsidTr="002A7FE9">
        <w:trPr>
          <w:trHeight w:val="1544"/>
          <w:jc w:val="center"/>
        </w:trPr>
        <w:tc>
          <w:tcPr>
            <w:tcW w:w="4479" w:type="dxa"/>
            <w:vMerge w:val="restart"/>
            <w:tcBorders>
              <w:left w:val="single" w:sz="4" w:space="0" w:color="000000"/>
              <w:bottom w:val="single" w:sz="4" w:space="0" w:color="000000"/>
            </w:tcBorders>
            <w:shd w:val="clear" w:color="auto" w:fill="auto"/>
          </w:tcPr>
          <w:p w:rsidR="009B42A5" w:rsidRPr="00F806FE" w:rsidRDefault="009B42A5" w:rsidP="002A7FE9">
            <w:pPr>
              <w:rPr>
                <w:rFonts w:ascii="Palatino Linotype" w:hAnsi="Palatino Linotype"/>
                <w:b/>
              </w:rPr>
            </w:pPr>
            <w:r w:rsidRPr="00F806FE">
              <w:rPr>
                <w:rStyle w:val="NormalBoldChar"/>
                <w:rFonts w:ascii="Palatino Linotype" w:eastAsia="Calibri" w:hAnsi="Palatino Linotype" w:cs="Calibri"/>
                <w:sz w:val="22"/>
              </w:rPr>
              <w:t>Έχει συνάψει</w:t>
            </w:r>
            <w:r w:rsidRPr="00F806FE">
              <w:rPr>
                <w:rFonts w:ascii="Palatino Linotype" w:hAnsi="Palatino Linotype"/>
              </w:rPr>
              <w:t xml:space="preserve"> ο οικονομικός φορέας </w:t>
            </w:r>
            <w:r w:rsidRPr="00F806FE">
              <w:rPr>
                <w:rFonts w:ascii="Palatino Linotype" w:hAnsi="Palatino Linotype"/>
                <w:b/>
              </w:rPr>
              <w:t>συμφωνίες</w:t>
            </w:r>
            <w:r w:rsidRPr="00F806FE">
              <w:rPr>
                <w:rFonts w:ascii="Palatino Linotype" w:hAnsi="Palatino Linotype"/>
              </w:rPr>
              <w:t xml:space="preserve"> με άλλους οικονομικούς φορείς </w:t>
            </w:r>
            <w:r w:rsidRPr="00F806FE">
              <w:rPr>
                <w:rFonts w:ascii="Palatino Linotype" w:hAnsi="Palatino Linotype"/>
                <w:b/>
              </w:rPr>
              <w:t>με σκοπό τη στρέβλωση του ανταγωνισμού</w:t>
            </w:r>
            <w:r w:rsidRPr="00F806FE">
              <w:rPr>
                <w:rFonts w:ascii="Palatino Linotype" w:hAnsi="Palatino Linotype"/>
              </w:rPr>
              <w:t>;</w:t>
            </w:r>
          </w:p>
          <w:p w:rsidR="009B42A5" w:rsidRPr="00F806FE" w:rsidRDefault="009B42A5" w:rsidP="002A7FE9">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rPr>
              <w:t>[] Ναι [] Όχι</w:t>
            </w: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r w:rsidRPr="00F806FE">
              <w:rPr>
                <w:rFonts w:ascii="Palatino Linotype" w:hAnsi="Palatino Linotype"/>
              </w:rPr>
              <w:t>[…...........]</w:t>
            </w:r>
          </w:p>
        </w:tc>
      </w:tr>
      <w:tr w:rsidR="009B42A5" w:rsidRPr="00F806FE" w:rsidTr="002A7FE9">
        <w:trPr>
          <w:trHeight w:val="514"/>
          <w:jc w:val="center"/>
        </w:trPr>
        <w:tc>
          <w:tcPr>
            <w:tcW w:w="4479" w:type="dxa"/>
            <w:vMerge/>
            <w:tcBorders>
              <w:left w:val="single" w:sz="4" w:space="0" w:color="000000"/>
              <w:bottom w:val="single" w:sz="4" w:space="0" w:color="000000"/>
            </w:tcBorders>
            <w:shd w:val="clear" w:color="auto" w:fill="auto"/>
          </w:tcPr>
          <w:p w:rsidR="009B42A5" w:rsidRPr="00F806FE" w:rsidRDefault="009B42A5" w:rsidP="002A7FE9">
            <w:pPr>
              <w:snapToGrid w:val="0"/>
              <w:rPr>
                <w:rFonts w:ascii="Palatino Linotype" w:hAnsi="Palatino Linotype"/>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b/>
              </w:rPr>
              <w:t>Εάν ναι</w:t>
            </w:r>
            <w:r w:rsidRPr="00F806FE">
              <w:rPr>
                <w:rFonts w:ascii="Palatino Linotype" w:hAnsi="Palatino Linotype"/>
              </w:rPr>
              <w:t xml:space="preserve">, έχει λάβει ο οικονομικός φορέας μέτρα αυτοκάθαρσης; </w:t>
            </w:r>
          </w:p>
          <w:p w:rsidR="009B42A5" w:rsidRPr="00F806FE" w:rsidRDefault="009B42A5" w:rsidP="002A7FE9">
            <w:pPr>
              <w:rPr>
                <w:rFonts w:ascii="Palatino Linotype" w:hAnsi="Palatino Linotype"/>
                <w:b/>
              </w:rPr>
            </w:pPr>
            <w:r w:rsidRPr="00F806FE">
              <w:rPr>
                <w:rFonts w:ascii="Palatino Linotype" w:hAnsi="Palatino Linotype"/>
              </w:rPr>
              <w:t>[] Ναι [] Όχι</w:t>
            </w:r>
          </w:p>
          <w:p w:rsidR="009B42A5" w:rsidRPr="00F806FE" w:rsidRDefault="009B42A5" w:rsidP="002A7FE9">
            <w:pPr>
              <w:rPr>
                <w:rFonts w:ascii="Palatino Linotype" w:hAnsi="Palatino Linotype"/>
              </w:rPr>
            </w:pPr>
            <w:r w:rsidRPr="00F806FE">
              <w:rPr>
                <w:rFonts w:ascii="Palatino Linotype" w:hAnsi="Palatino Linotype"/>
                <w:b/>
              </w:rPr>
              <w:t>Εάν το έχει πράξει,</w:t>
            </w:r>
            <w:r w:rsidRPr="00F806FE">
              <w:rPr>
                <w:rFonts w:ascii="Palatino Linotype" w:hAnsi="Palatino Linotype"/>
              </w:rPr>
              <w:t xml:space="preserve"> περιγράψτε τα μέτρα που λήφθηκαν:</w:t>
            </w:r>
          </w:p>
          <w:p w:rsidR="009B42A5" w:rsidRPr="00F806FE" w:rsidRDefault="009B42A5" w:rsidP="002A7FE9">
            <w:pPr>
              <w:rPr>
                <w:rFonts w:ascii="Palatino Linotype" w:hAnsi="Palatino Linotype"/>
              </w:rPr>
            </w:pPr>
            <w:r w:rsidRPr="00F806FE">
              <w:rPr>
                <w:rFonts w:ascii="Palatino Linotype" w:hAnsi="Palatino Linotype"/>
              </w:rPr>
              <w:t>[……]</w:t>
            </w:r>
          </w:p>
        </w:tc>
      </w:tr>
      <w:tr w:rsidR="009B42A5" w:rsidRPr="00F806FE" w:rsidTr="002A7FE9">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9B42A5" w:rsidRPr="00F806FE" w:rsidRDefault="009B42A5" w:rsidP="002A7FE9">
            <w:pPr>
              <w:rPr>
                <w:rFonts w:ascii="Palatino Linotype" w:hAnsi="Palatino Linotype"/>
                <w:b/>
              </w:rPr>
            </w:pPr>
            <w:r w:rsidRPr="00F806FE">
              <w:rPr>
                <w:rStyle w:val="NormalBoldChar"/>
                <w:rFonts w:ascii="Palatino Linotype" w:eastAsia="Calibri" w:hAnsi="Palatino Linotype" w:cs="Calibri"/>
                <w:sz w:val="22"/>
              </w:rPr>
              <w:t xml:space="preserve">Γνωρίζει ο οικονομικός φορέας την ύπαρξη τυχόν </w:t>
            </w:r>
            <w:r w:rsidRPr="00F806FE">
              <w:rPr>
                <w:rFonts w:ascii="Palatino Linotype" w:hAnsi="Palatino Linotype"/>
                <w:b/>
              </w:rPr>
              <w:t>σύγκρουσης συμφερόντων</w:t>
            </w:r>
            <w:r w:rsidRPr="00F806FE">
              <w:rPr>
                <w:rStyle w:val="a6"/>
                <w:rFonts w:ascii="Palatino Linotype" w:hAnsi="Palatino Linotype"/>
              </w:rPr>
              <w:endnoteReference w:id="29"/>
            </w:r>
            <w:r w:rsidRPr="00F806FE">
              <w:rPr>
                <w:rFonts w:ascii="Palatino Linotype" w:hAnsi="Palatino Linotype"/>
              </w:rPr>
              <w:t>, λόγω της συμμετοχής του στη διαδικασία ανάθεσης της σύμβασης;</w:t>
            </w:r>
          </w:p>
          <w:p w:rsidR="009B42A5" w:rsidRPr="00F806FE" w:rsidRDefault="009B42A5" w:rsidP="002A7FE9">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rPr>
              <w:t>[] Ναι [] Όχι</w:t>
            </w: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r w:rsidRPr="00F806FE">
              <w:rPr>
                <w:rFonts w:ascii="Palatino Linotype" w:hAnsi="Palatino Linotype"/>
              </w:rPr>
              <w:t>[.........…]</w:t>
            </w:r>
          </w:p>
        </w:tc>
      </w:tr>
      <w:tr w:rsidR="009B42A5" w:rsidRPr="00F806FE" w:rsidTr="002A7FE9">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9B42A5" w:rsidRPr="00F806FE" w:rsidRDefault="009B42A5" w:rsidP="002A7FE9">
            <w:pPr>
              <w:rPr>
                <w:rFonts w:ascii="Palatino Linotype" w:hAnsi="Palatino Linotype"/>
                <w:b/>
              </w:rPr>
            </w:pPr>
            <w:r w:rsidRPr="00F806FE">
              <w:rPr>
                <w:rStyle w:val="NormalBoldChar"/>
                <w:rFonts w:ascii="Palatino Linotype" w:eastAsia="Calibri" w:hAnsi="Palatino Linotype" w:cs="Calibri"/>
                <w:sz w:val="22"/>
              </w:rPr>
              <w:t xml:space="preserve">Έχει παράσχει </w:t>
            </w:r>
            <w:r w:rsidRPr="00F806FE">
              <w:rPr>
                <w:rStyle w:val="NormalBoldChar"/>
                <w:rFonts w:ascii="Palatino Linotype" w:eastAsia="Calibri" w:hAnsi="Palatino Linotype"/>
                <w:sz w:val="22"/>
              </w:rPr>
              <w:t xml:space="preserve">ο οικονομικός φορέας ή </w:t>
            </w:r>
            <w:r w:rsidRPr="00F806FE">
              <w:rPr>
                <w:rFonts w:ascii="Palatino Linotype" w:hAnsi="Palatino Linotype"/>
              </w:rPr>
              <w:t xml:space="preserve">επιχείρηση συνδεδεμένη με αυτόν </w:t>
            </w:r>
            <w:r w:rsidRPr="00F806FE">
              <w:rPr>
                <w:rFonts w:ascii="Palatino Linotype" w:hAnsi="Palatino Linotype"/>
                <w:b/>
              </w:rPr>
              <w:t>συμβουλές</w:t>
            </w:r>
            <w:r w:rsidRPr="00F806FE">
              <w:rPr>
                <w:rFonts w:ascii="Palatino Linotype" w:hAnsi="Palatino Linotype"/>
              </w:rPr>
              <w:t xml:space="preserve"> στην αναθέτουσα αρχή ή στον αναθέτοντα φορέα ή έχει με άλλο τρόπο </w:t>
            </w:r>
            <w:r w:rsidRPr="00F806FE">
              <w:rPr>
                <w:rFonts w:ascii="Palatino Linotype" w:hAnsi="Palatino Linotype"/>
                <w:b/>
              </w:rPr>
              <w:t>αναμειχθεί στην προετοιμασία</w:t>
            </w:r>
            <w:r w:rsidRPr="00F806FE">
              <w:rPr>
                <w:rFonts w:ascii="Palatino Linotype" w:hAnsi="Palatino Linotype"/>
              </w:rPr>
              <w:t xml:space="preserve"> της διαδικασίας σύναψης της σύμβασης</w:t>
            </w:r>
            <w:r w:rsidRPr="00F806FE">
              <w:rPr>
                <w:rStyle w:val="a8"/>
                <w:rFonts w:ascii="Palatino Linotype" w:hAnsi="Palatino Linotype"/>
              </w:rPr>
              <w:endnoteReference w:id="30"/>
            </w:r>
            <w:r w:rsidRPr="00F806FE">
              <w:rPr>
                <w:rFonts w:ascii="Palatino Linotype" w:hAnsi="Palatino Linotype"/>
              </w:rPr>
              <w:t>;</w:t>
            </w:r>
          </w:p>
          <w:p w:rsidR="009B42A5" w:rsidRPr="00F806FE" w:rsidRDefault="009B42A5" w:rsidP="002A7FE9">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rPr>
              <w:t>[] Ναι [] Όχι</w:t>
            </w: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r w:rsidRPr="00F806FE">
              <w:rPr>
                <w:rFonts w:ascii="Palatino Linotype" w:hAnsi="Palatino Linotype"/>
              </w:rPr>
              <w:t>[...................…]</w:t>
            </w:r>
          </w:p>
        </w:tc>
      </w:tr>
      <w:tr w:rsidR="009B42A5" w:rsidRPr="00F806FE" w:rsidTr="002A7FE9">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9B42A5" w:rsidRPr="00F806FE" w:rsidRDefault="009B42A5" w:rsidP="002A7FE9">
            <w:pPr>
              <w:rPr>
                <w:rFonts w:ascii="Palatino Linotype" w:hAnsi="Palatino Linotype"/>
                <w:b/>
              </w:rPr>
            </w:pPr>
            <w:r w:rsidRPr="00F806FE">
              <w:rPr>
                <w:rFonts w:ascii="Palatino Linotype" w:hAnsi="Palatino Linotype"/>
              </w:rPr>
              <w:lastRenderedPageBreak/>
              <w:t>Έχει επιδείξει ο οικονομικός φορέας σοβαρή ή επαναλαμβανόμενη πλημμέλεια</w:t>
            </w:r>
            <w:r w:rsidRPr="00F806FE">
              <w:rPr>
                <w:rStyle w:val="a8"/>
                <w:rFonts w:ascii="Palatino Linotype" w:hAnsi="Palatino Linotype"/>
              </w:rPr>
              <w:endnoteReference w:id="31"/>
            </w:r>
            <w:r w:rsidRPr="00F806FE">
              <w:rPr>
                <w:rFonts w:ascii="Palatino Linotype" w:hAnsi="Palatino Linotype"/>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9B42A5" w:rsidRPr="00F806FE" w:rsidRDefault="009B42A5" w:rsidP="002A7FE9">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rPr>
              <w:t>[] Ναι [] Όχι</w:t>
            </w: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r w:rsidRPr="00F806FE">
              <w:rPr>
                <w:rFonts w:ascii="Palatino Linotype" w:hAnsi="Palatino Linotype"/>
              </w:rPr>
              <w:t>[….................]</w:t>
            </w:r>
          </w:p>
        </w:tc>
      </w:tr>
      <w:tr w:rsidR="009B42A5" w:rsidRPr="00F806FE" w:rsidTr="002A7FE9">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9B42A5" w:rsidRPr="00F806FE" w:rsidRDefault="009B42A5" w:rsidP="002A7FE9">
            <w:pPr>
              <w:snapToGrid w:val="0"/>
              <w:rPr>
                <w:rFonts w:ascii="Palatino Linotype" w:hAnsi="Palatino Linotype"/>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b/>
              </w:rPr>
              <w:t>Εάν ναι</w:t>
            </w:r>
            <w:r w:rsidRPr="00F806FE">
              <w:rPr>
                <w:rFonts w:ascii="Palatino Linotype" w:hAnsi="Palatino Linotype"/>
              </w:rPr>
              <w:t xml:space="preserve">, έχει λάβει ο οικονομικός φορέας μέτρα αυτοκάθαρσης; </w:t>
            </w:r>
          </w:p>
          <w:p w:rsidR="009B42A5" w:rsidRPr="00F806FE" w:rsidRDefault="009B42A5" w:rsidP="002A7FE9">
            <w:pPr>
              <w:rPr>
                <w:rFonts w:ascii="Palatino Linotype" w:hAnsi="Palatino Linotype"/>
                <w:b/>
              </w:rPr>
            </w:pPr>
            <w:r w:rsidRPr="00F806FE">
              <w:rPr>
                <w:rFonts w:ascii="Palatino Linotype" w:hAnsi="Palatino Linotype"/>
              </w:rPr>
              <w:t>[] Ναι [] Όχι</w:t>
            </w:r>
          </w:p>
          <w:p w:rsidR="009B42A5" w:rsidRPr="00F806FE" w:rsidRDefault="009B42A5" w:rsidP="002A7FE9">
            <w:pPr>
              <w:rPr>
                <w:rFonts w:ascii="Palatino Linotype" w:hAnsi="Palatino Linotype"/>
              </w:rPr>
            </w:pPr>
            <w:r w:rsidRPr="00F806FE">
              <w:rPr>
                <w:rFonts w:ascii="Palatino Linotype" w:hAnsi="Palatino Linotype"/>
                <w:b/>
              </w:rPr>
              <w:t>Εάν το έχει πράξει,</w:t>
            </w:r>
            <w:r w:rsidRPr="00F806FE">
              <w:rPr>
                <w:rFonts w:ascii="Palatino Linotype" w:hAnsi="Palatino Linotype"/>
              </w:rPr>
              <w:t xml:space="preserve"> περιγράψτε τα μέτρα που λήφθηκαν:</w:t>
            </w:r>
          </w:p>
          <w:p w:rsidR="009B42A5" w:rsidRPr="00F806FE" w:rsidRDefault="009B42A5" w:rsidP="002A7FE9">
            <w:pPr>
              <w:rPr>
                <w:rFonts w:ascii="Palatino Linotype" w:hAnsi="Palatino Linotype"/>
              </w:rPr>
            </w:pPr>
            <w:r w:rsidRPr="00F806FE">
              <w:rPr>
                <w:rFonts w:ascii="Palatino Linotype" w:hAnsi="Palatino Linotype"/>
              </w:rPr>
              <w:t>[……]</w:t>
            </w:r>
          </w:p>
        </w:tc>
      </w:tr>
      <w:tr w:rsidR="009B42A5" w:rsidRPr="00F806FE" w:rsidTr="002A7FE9">
        <w:trPr>
          <w:jc w:val="center"/>
        </w:trPr>
        <w:tc>
          <w:tcPr>
            <w:tcW w:w="4479" w:type="dxa"/>
            <w:tcBorders>
              <w:top w:val="single" w:sz="4" w:space="0" w:color="000000"/>
              <w:left w:val="single" w:sz="4" w:space="0" w:color="000000"/>
              <w:bottom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rPr>
              <w:t>Μπορεί ο οικονομικός φορέας να επιβεβαιώσει ότι:</w:t>
            </w:r>
          </w:p>
          <w:p w:rsidR="009B42A5" w:rsidRPr="00F806FE" w:rsidRDefault="009B42A5" w:rsidP="002A7FE9">
            <w:pPr>
              <w:rPr>
                <w:rFonts w:ascii="Palatino Linotype" w:hAnsi="Palatino Linotype"/>
              </w:rPr>
            </w:pPr>
            <w:r w:rsidRPr="00F806FE">
              <w:rPr>
                <w:rFonts w:ascii="Palatino Linotype" w:hAnsi="Palatino Linotype"/>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9B42A5" w:rsidRPr="00F806FE" w:rsidRDefault="009B42A5" w:rsidP="002A7FE9">
            <w:pPr>
              <w:rPr>
                <w:rFonts w:ascii="Palatino Linotype" w:hAnsi="Palatino Linotype"/>
              </w:rPr>
            </w:pPr>
            <w:r w:rsidRPr="00F806FE">
              <w:rPr>
                <w:rFonts w:ascii="Palatino Linotype" w:hAnsi="Palatino Linotype"/>
              </w:rPr>
              <w:t>β) δεν έχει αποκρύψει τις πληροφορίες αυτές,</w:t>
            </w:r>
          </w:p>
          <w:p w:rsidR="009B42A5" w:rsidRPr="00F806FE" w:rsidRDefault="009B42A5" w:rsidP="002A7FE9">
            <w:pPr>
              <w:rPr>
                <w:rFonts w:ascii="Palatino Linotype" w:hAnsi="Palatino Linotype"/>
              </w:rPr>
            </w:pPr>
            <w:r w:rsidRPr="00F806FE">
              <w:rPr>
                <w:rFonts w:ascii="Palatino Linotype" w:hAnsi="Palatino Linotype"/>
              </w:rPr>
              <w:t xml:space="preserve">γ) ήταν σε θέση να υποβάλλει χωρίς καθυστέρηση τα δικαιολογητικά που απαιτούνται από την αναθέτουσα αρχή/αναθέτοντα φορέα </w:t>
            </w:r>
          </w:p>
          <w:p w:rsidR="009B42A5" w:rsidRPr="00F806FE" w:rsidRDefault="009B42A5" w:rsidP="002A7FE9">
            <w:pPr>
              <w:rPr>
                <w:rFonts w:ascii="Palatino Linotype" w:hAnsi="Palatino Linotype"/>
              </w:rPr>
            </w:pPr>
            <w:r w:rsidRPr="00F806FE">
              <w:rPr>
                <w:rFonts w:ascii="Palatino Linotype" w:hAnsi="Palatino Linotype"/>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w:t>
            </w:r>
            <w:r w:rsidRPr="00F806FE">
              <w:rPr>
                <w:rFonts w:ascii="Palatino Linotype" w:hAnsi="Palatino Linotype"/>
              </w:rPr>
              <w:lastRenderedPageBreak/>
              <w:t xml:space="preserve">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rPr>
              <w:lastRenderedPageBreak/>
              <w:t>[] Ναι [] Όχι</w:t>
            </w:r>
          </w:p>
        </w:tc>
      </w:tr>
    </w:tbl>
    <w:p w:rsidR="009B42A5" w:rsidRPr="00F806FE" w:rsidRDefault="009B42A5" w:rsidP="009B42A5">
      <w:pPr>
        <w:pStyle w:val="ChapterTitle"/>
        <w:rPr>
          <w:rFonts w:ascii="Palatino Linotype" w:hAnsi="Palatino Linotype"/>
        </w:rPr>
      </w:pPr>
    </w:p>
    <w:p w:rsidR="009B42A5" w:rsidRPr="00F806FE" w:rsidRDefault="009B42A5" w:rsidP="009B42A5">
      <w:pPr>
        <w:jc w:val="center"/>
        <w:rPr>
          <w:rFonts w:ascii="Palatino Linotype" w:hAnsi="Palatino Linotype"/>
          <w:b/>
          <w:bCs/>
        </w:rPr>
      </w:pPr>
    </w:p>
    <w:p w:rsidR="009B42A5" w:rsidRPr="00F806FE" w:rsidRDefault="009B42A5" w:rsidP="009B42A5">
      <w:pPr>
        <w:pageBreakBefore/>
        <w:jc w:val="center"/>
        <w:rPr>
          <w:rFonts w:ascii="Palatino Linotype" w:hAnsi="Palatino Linotype"/>
          <w:b/>
          <w:i/>
        </w:rPr>
      </w:pPr>
      <w:r w:rsidRPr="00F806FE">
        <w:rPr>
          <w:rFonts w:ascii="Palatino Linotype" w:hAnsi="Palatino Linotype"/>
          <w:b/>
          <w:bCs/>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9B42A5" w:rsidRPr="00F806FE" w:rsidTr="002A7FE9">
        <w:trPr>
          <w:jc w:val="center"/>
        </w:trPr>
        <w:tc>
          <w:tcPr>
            <w:tcW w:w="4479" w:type="dxa"/>
            <w:tcBorders>
              <w:top w:val="single" w:sz="4" w:space="0" w:color="000000"/>
              <w:left w:val="single" w:sz="4" w:space="0" w:color="000000"/>
              <w:bottom w:val="single" w:sz="4" w:space="0" w:color="000000"/>
            </w:tcBorders>
            <w:shd w:val="clear" w:color="auto" w:fill="auto"/>
          </w:tcPr>
          <w:p w:rsidR="009B42A5" w:rsidRPr="00F806FE" w:rsidRDefault="009B42A5" w:rsidP="002A7FE9">
            <w:pPr>
              <w:rPr>
                <w:rFonts w:ascii="Palatino Linotype" w:hAnsi="Palatino Linotype"/>
                <w:b/>
                <w:i/>
              </w:rPr>
            </w:pPr>
            <w:r w:rsidRPr="00F806FE">
              <w:rPr>
                <w:rFonts w:ascii="Palatino Linotype" w:hAnsi="Palatino Linotype"/>
                <w:b/>
                <w:i/>
              </w:rPr>
              <w:t>Ονομαστικοποίηση μετοχών εταιρειών που συνάπτουν δημόσιες συμβάσεις Άρθρο 8 παρ. 4 ν. 3310/2005</w:t>
            </w:r>
            <w:r w:rsidRPr="00F806FE">
              <w:rPr>
                <w:rStyle w:val="a8"/>
                <w:rFonts w:ascii="Palatino Linotype" w:hAnsi="Palatino Linotype"/>
              </w:rPr>
              <w:endnoteReference w:id="32"/>
            </w:r>
            <w:r w:rsidRPr="00F806FE">
              <w:rPr>
                <w:rFonts w:ascii="Palatino Linotype" w:hAnsi="Palatino Linotype"/>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b/>
                <w:i/>
              </w:rPr>
              <w:t>Απάντηση:</w:t>
            </w:r>
          </w:p>
        </w:tc>
      </w:tr>
      <w:tr w:rsidR="009B42A5" w:rsidRPr="00F806FE" w:rsidTr="002A7FE9">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rPr>
              <w:t xml:space="preserve">[] Ναι [] Όχι </w:t>
            </w: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b/>
                <w:i/>
              </w:rPr>
            </w:pPr>
            <w:r w:rsidRPr="00F806FE">
              <w:rPr>
                <w:rFonts w:ascii="Palatino Linotype" w:hAnsi="Palatino Linotype"/>
                <w:i/>
              </w:rPr>
              <w:t>(διαδικτυακή διεύθυνση, αρχή ή φορέας έκδοσης, επακριβή στοιχεία αναφοράς των εγγράφων): [……][……][……]</w:t>
            </w:r>
          </w:p>
          <w:p w:rsidR="009B42A5" w:rsidRPr="00F806FE" w:rsidRDefault="009B42A5" w:rsidP="002A7FE9">
            <w:pPr>
              <w:rPr>
                <w:rFonts w:ascii="Palatino Linotype" w:hAnsi="Palatino Linotype"/>
                <w:i/>
              </w:rPr>
            </w:pPr>
            <w:r w:rsidRPr="00F806FE">
              <w:rPr>
                <w:rFonts w:ascii="Palatino Linotype" w:hAnsi="Palatino Linotype"/>
                <w:b/>
                <w:i/>
              </w:rPr>
              <w:t>Εάν ναι</w:t>
            </w:r>
            <w:r w:rsidRPr="00F806FE">
              <w:rPr>
                <w:rFonts w:ascii="Palatino Linotype" w:hAnsi="Palatino Linotype"/>
                <w:i/>
              </w:rPr>
              <w:t xml:space="preserve">, έχει λάβει ο οικονομικός φορέας μέτρα αυτοκάθαρσης; </w:t>
            </w:r>
          </w:p>
          <w:p w:rsidR="009B42A5" w:rsidRPr="00F806FE" w:rsidRDefault="009B42A5" w:rsidP="002A7FE9">
            <w:pPr>
              <w:rPr>
                <w:rFonts w:ascii="Palatino Linotype" w:hAnsi="Palatino Linotype"/>
                <w:b/>
                <w:i/>
              </w:rPr>
            </w:pPr>
            <w:r w:rsidRPr="00F806FE">
              <w:rPr>
                <w:rFonts w:ascii="Palatino Linotype" w:hAnsi="Palatino Linotype"/>
                <w:i/>
              </w:rPr>
              <w:t>[] Ναι [] Όχι</w:t>
            </w:r>
          </w:p>
          <w:p w:rsidR="009B42A5" w:rsidRPr="00F806FE" w:rsidRDefault="009B42A5" w:rsidP="002A7FE9">
            <w:pPr>
              <w:rPr>
                <w:rFonts w:ascii="Palatino Linotype" w:hAnsi="Palatino Linotype"/>
                <w:i/>
              </w:rPr>
            </w:pPr>
            <w:r w:rsidRPr="00F806FE">
              <w:rPr>
                <w:rFonts w:ascii="Palatino Linotype" w:hAnsi="Palatino Linotype"/>
                <w:b/>
                <w:i/>
              </w:rPr>
              <w:t>Εάν το έχει πράξει,</w:t>
            </w:r>
            <w:r w:rsidRPr="00F806FE">
              <w:rPr>
                <w:rFonts w:ascii="Palatino Linotype" w:hAnsi="Palatino Linotype"/>
                <w:i/>
              </w:rPr>
              <w:t xml:space="preserve"> περιγράψτε τα μέτρα που λήφθηκαν: </w:t>
            </w:r>
          </w:p>
          <w:p w:rsidR="009B42A5" w:rsidRPr="00F806FE" w:rsidRDefault="009B42A5" w:rsidP="002A7FE9">
            <w:pPr>
              <w:rPr>
                <w:rFonts w:ascii="Palatino Linotype" w:hAnsi="Palatino Linotype"/>
              </w:rPr>
            </w:pPr>
            <w:r w:rsidRPr="00F806FE">
              <w:rPr>
                <w:rFonts w:ascii="Palatino Linotype" w:hAnsi="Palatino Linotype"/>
                <w:i/>
              </w:rPr>
              <w:t>[……]</w:t>
            </w:r>
          </w:p>
        </w:tc>
      </w:tr>
    </w:tbl>
    <w:p w:rsidR="009B42A5" w:rsidRPr="00F806FE" w:rsidRDefault="009B42A5" w:rsidP="009B42A5">
      <w:pPr>
        <w:pageBreakBefore/>
        <w:jc w:val="center"/>
        <w:rPr>
          <w:rFonts w:ascii="Palatino Linotype" w:hAnsi="Palatino Linotype"/>
        </w:rPr>
      </w:pPr>
      <w:r w:rsidRPr="00F806FE">
        <w:rPr>
          <w:rFonts w:ascii="Palatino Linotype" w:hAnsi="Palatino Linotype"/>
          <w:b/>
          <w:bCs/>
          <w:u w:val="single"/>
        </w:rPr>
        <w:lastRenderedPageBreak/>
        <w:t>Μέρος IV: Κριτήρια επιλογής</w:t>
      </w:r>
    </w:p>
    <w:p w:rsidR="009B42A5" w:rsidRPr="00F806FE" w:rsidRDefault="009B42A5" w:rsidP="009B42A5">
      <w:pPr>
        <w:rPr>
          <w:rFonts w:ascii="Palatino Linotype" w:hAnsi="Palatino Linotype"/>
          <w:b/>
          <w:bCs/>
        </w:rPr>
      </w:pPr>
      <w:r w:rsidRPr="00F806FE">
        <w:rPr>
          <w:rFonts w:ascii="Palatino Linotype" w:hAnsi="Palatino Linotype"/>
        </w:rPr>
        <w:t xml:space="preserve">Όσον αφορά τα κριτήρια επιλογής (ενότητα </w:t>
      </w:r>
      <w:r w:rsidRPr="00F806FE">
        <w:rPr>
          <w:rFonts w:ascii="Palatino Linotype" w:hAnsi="Palatino Linotype" w:cs="Symbol"/>
        </w:rPr>
        <w:t></w:t>
      </w:r>
      <w:r w:rsidRPr="00F806FE">
        <w:rPr>
          <w:rFonts w:ascii="Palatino Linotype" w:hAnsi="Palatino Linotype"/>
        </w:rPr>
        <w:t xml:space="preserve"> ή ενότητες Α έως Δ του παρόντος μέρους), ο οικονομικός φορέας δηλώνει ότι: </w:t>
      </w:r>
    </w:p>
    <w:p w:rsidR="009B42A5" w:rsidRPr="00F806FE" w:rsidRDefault="009B42A5" w:rsidP="009B42A5">
      <w:pPr>
        <w:jc w:val="center"/>
        <w:rPr>
          <w:rFonts w:ascii="Palatino Linotype" w:hAnsi="Palatino Linotype"/>
          <w:b/>
          <w:i/>
          <w:sz w:val="21"/>
          <w:szCs w:val="21"/>
        </w:rPr>
      </w:pPr>
      <w:r w:rsidRPr="00F806FE">
        <w:rPr>
          <w:rFonts w:ascii="Palatino Linotype" w:hAnsi="Palatino Linotype"/>
          <w:b/>
          <w:bCs/>
        </w:rPr>
        <w:t>α: Γενική ένδειξη για όλα τα κριτήρια επιλογής</w:t>
      </w:r>
    </w:p>
    <w:p w:rsidR="009B42A5" w:rsidRPr="00457A3B" w:rsidRDefault="009B42A5" w:rsidP="009B42A5">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rPr>
      </w:pPr>
      <w:r w:rsidRPr="00457A3B">
        <w:rPr>
          <w:rFonts w:ascii="Palatino Linotype" w:hAnsi="Palatino Linotype"/>
          <w:b/>
          <w:i/>
          <w:strike/>
          <w:sz w:val="21"/>
          <w:szCs w:val="21"/>
        </w:rPr>
        <w:t xml:space="preserve">Ο οικονομικός φορέας πρέπει να συμπληρώσει αυτό το πεδίο </w:t>
      </w:r>
      <w:r w:rsidRPr="00457A3B">
        <w:rPr>
          <w:rFonts w:ascii="Palatino Linotype" w:hAnsi="Palatino Linotype"/>
          <w:b/>
          <w:strike/>
          <w:sz w:val="21"/>
          <w:szCs w:val="21"/>
          <w:u w:val="single"/>
        </w:rPr>
        <w:t>μόνο</w:t>
      </w:r>
      <w:r w:rsidRPr="00457A3B">
        <w:rPr>
          <w:rFonts w:ascii="Palatino Linotype" w:hAnsi="Palatino Linotype"/>
          <w:b/>
          <w:i/>
          <w:strike/>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457A3B">
        <w:rPr>
          <w:rFonts w:ascii="Palatino Linotype" w:hAnsi="Palatino Linotype"/>
          <w:b/>
          <w:i/>
          <w:strike/>
          <w:sz w:val="21"/>
          <w:szCs w:val="21"/>
          <w:lang w:val="en-US"/>
        </w:rPr>
        <w:t>a</w:t>
      </w:r>
      <w:r w:rsidRPr="00457A3B">
        <w:rPr>
          <w:rFonts w:ascii="Palatino Linotype" w:hAnsi="Palatino Linotype"/>
          <w:b/>
          <w:i/>
          <w:strike/>
          <w:sz w:val="21"/>
          <w:szCs w:val="21"/>
        </w:rPr>
        <w:t xml:space="preserve"> του Μέρους Ι</w:t>
      </w:r>
      <w:r w:rsidRPr="00457A3B">
        <w:rPr>
          <w:rFonts w:ascii="Palatino Linotype" w:hAnsi="Palatino Linotype"/>
          <w:b/>
          <w:i/>
          <w:strike/>
          <w:sz w:val="21"/>
          <w:szCs w:val="21"/>
          <w:lang w:val="en-US"/>
        </w:rPr>
        <w:t>V</w:t>
      </w:r>
      <w:r w:rsidRPr="00457A3B">
        <w:rPr>
          <w:rFonts w:ascii="Palatino Linotype" w:hAnsi="Palatino Linotype"/>
          <w:b/>
          <w:i/>
          <w:strike/>
          <w:sz w:val="21"/>
          <w:szCs w:val="21"/>
        </w:rPr>
        <w:t xml:space="preserve"> χωρίς να υποχρεούται να συμπληρώσει οποιαδήποτε άλλη ενότητα του Μέρους Ι</w:t>
      </w:r>
      <w:r w:rsidRPr="00457A3B">
        <w:rPr>
          <w:rFonts w:ascii="Palatino Linotype" w:hAnsi="Palatino Linotype"/>
          <w:b/>
          <w:i/>
          <w:strike/>
          <w:sz w:val="21"/>
          <w:szCs w:val="21"/>
          <w:lang w:val="en-US"/>
        </w:rPr>
        <w:t>V</w:t>
      </w:r>
      <w:r w:rsidRPr="00457A3B">
        <w:rPr>
          <w:rFonts w:ascii="Palatino Linotype" w:hAnsi="Palatino Linotype"/>
          <w:b/>
          <w:i/>
          <w:strike/>
          <w:sz w:val="21"/>
          <w:szCs w:val="21"/>
        </w:rPr>
        <w:t>:</w:t>
      </w:r>
    </w:p>
    <w:tbl>
      <w:tblPr>
        <w:tblW w:w="8959" w:type="dxa"/>
        <w:jc w:val="center"/>
        <w:tblLayout w:type="fixed"/>
        <w:tblLook w:val="0000" w:firstRow="0" w:lastRow="0" w:firstColumn="0" w:lastColumn="0" w:noHBand="0" w:noVBand="0"/>
      </w:tblPr>
      <w:tblGrid>
        <w:gridCol w:w="4479"/>
        <w:gridCol w:w="4480"/>
      </w:tblGrid>
      <w:tr w:rsidR="009B42A5" w:rsidRPr="00F806FE" w:rsidTr="002A7FE9">
        <w:trPr>
          <w:jc w:val="center"/>
        </w:trPr>
        <w:tc>
          <w:tcPr>
            <w:tcW w:w="4479" w:type="dxa"/>
            <w:tcBorders>
              <w:top w:val="single" w:sz="4" w:space="0" w:color="000000"/>
              <w:left w:val="single" w:sz="4" w:space="0" w:color="000000"/>
              <w:bottom w:val="single" w:sz="4" w:space="0" w:color="000000"/>
            </w:tcBorders>
            <w:shd w:val="clear" w:color="auto" w:fill="auto"/>
          </w:tcPr>
          <w:p w:rsidR="009B42A5" w:rsidRPr="00F806FE" w:rsidRDefault="009B42A5" w:rsidP="002A7FE9">
            <w:pPr>
              <w:rPr>
                <w:rFonts w:ascii="Palatino Linotype" w:hAnsi="Palatino Linotype"/>
                <w:b/>
                <w:i/>
              </w:rPr>
            </w:pPr>
            <w:r w:rsidRPr="00F806FE">
              <w:rPr>
                <w:rFonts w:ascii="Palatino Linotype" w:hAnsi="Palatino Linotype"/>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b/>
                <w:i/>
              </w:rPr>
              <w:t>Απάντηση</w:t>
            </w:r>
          </w:p>
        </w:tc>
      </w:tr>
      <w:tr w:rsidR="009B42A5" w:rsidRPr="00F806FE" w:rsidTr="002A7FE9">
        <w:trPr>
          <w:jc w:val="center"/>
        </w:trPr>
        <w:tc>
          <w:tcPr>
            <w:tcW w:w="4479" w:type="dxa"/>
            <w:tcBorders>
              <w:top w:val="single" w:sz="4" w:space="0" w:color="000000"/>
              <w:left w:val="single" w:sz="4" w:space="0" w:color="000000"/>
              <w:bottom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rPr>
              <w:t>[] Ναι [] Όχι</w:t>
            </w:r>
          </w:p>
        </w:tc>
      </w:tr>
    </w:tbl>
    <w:p w:rsidR="009B42A5" w:rsidRPr="00F806FE" w:rsidRDefault="009B42A5" w:rsidP="009B42A5">
      <w:pPr>
        <w:pStyle w:val="SectionTitle"/>
        <w:rPr>
          <w:rFonts w:ascii="Palatino Linotype" w:hAnsi="Palatino Linotype"/>
          <w:sz w:val="22"/>
        </w:rPr>
      </w:pPr>
    </w:p>
    <w:p w:rsidR="009B42A5" w:rsidRPr="00F806FE" w:rsidRDefault="009B42A5" w:rsidP="009B42A5">
      <w:pPr>
        <w:jc w:val="center"/>
        <w:rPr>
          <w:rFonts w:ascii="Palatino Linotype" w:hAnsi="Palatino Linotype"/>
          <w:b/>
          <w:i/>
          <w:sz w:val="21"/>
          <w:szCs w:val="21"/>
        </w:rPr>
      </w:pPr>
      <w:r w:rsidRPr="00F806FE">
        <w:rPr>
          <w:rFonts w:ascii="Palatino Linotype" w:hAnsi="Palatino Linotype"/>
          <w:b/>
          <w:bCs/>
        </w:rPr>
        <w:t xml:space="preserve">Α: </w:t>
      </w:r>
      <w:proofErr w:type="spellStart"/>
      <w:r w:rsidRPr="00F806FE">
        <w:rPr>
          <w:rFonts w:ascii="Palatino Linotype" w:hAnsi="Palatino Linotype"/>
          <w:b/>
          <w:bCs/>
        </w:rPr>
        <w:t>Καταλληλότητα</w:t>
      </w:r>
      <w:proofErr w:type="spellEnd"/>
    </w:p>
    <w:p w:rsidR="009B42A5" w:rsidRPr="00F806FE" w:rsidRDefault="009B42A5" w:rsidP="009B42A5">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806FE">
        <w:rPr>
          <w:rFonts w:ascii="Palatino Linotype" w:hAnsi="Palatino Linotype"/>
          <w:b/>
          <w:i/>
          <w:sz w:val="21"/>
          <w:szCs w:val="21"/>
        </w:rPr>
        <w:t xml:space="preserve">Ο οικονομικός φορέας πρέπει να  παράσχει πληροφορίες </w:t>
      </w:r>
      <w:r w:rsidRPr="00F806FE">
        <w:rPr>
          <w:rFonts w:ascii="Palatino Linotype" w:hAnsi="Palatino Linotype"/>
          <w:b/>
          <w:i/>
          <w:sz w:val="21"/>
          <w:szCs w:val="21"/>
          <w:u w:val="single"/>
        </w:rPr>
        <w:t>μόνον</w:t>
      </w:r>
      <w:r w:rsidRPr="00F806FE">
        <w:rPr>
          <w:rFonts w:ascii="Palatino Linotype" w:hAnsi="Palatino Linotype"/>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9B42A5" w:rsidRPr="00F806FE" w:rsidTr="002A7FE9">
        <w:trPr>
          <w:jc w:val="center"/>
        </w:trPr>
        <w:tc>
          <w:tcPr>
            <w:tcW w:w="4479" w:type="dxa"/>
            <w:tcBorders>
              <w:top w:val="single" w:sz="4" w:space="0" w:color="000000"/>
              <w:left w:val="single" w:sz="4" w:space="0" w:color="000000"/>
              <w:bottom w:val="single" w:sz="4" w:space="0" w:color="000000"/>
            </w:tcBorders>
            <w:shd w:val="clear" w:color="auto" w:fill="auto"/>
          </w:tcPr>
          <w:p w:rsidR="009B42A5" w:rsidRPr="00F806FE" w:rsidRDefault="009B42A5" w:rsidP="002A7FE9">
            <w:pPr>
              <w:rPr>
                <w:rFonts w:ascii="Palatino Linotype" w:hAnsi="Palatino Linotype"/>
                <w:b/>
                <w:i/>
              </w:rPr>
            </w:pPr>
            <w:proofErr w:type="spellStart"/>
            <w:r w:rsidRPr="00F806FE">
              <w:rPr>
                <w:rFonts w:ascii="Palatino Linotype" w:hAnsi="Palatino Linotype"/>
                <w:b/>
                <w:i/>
              </w:rPr>
              <w:t>Καταλληλότητα</w:t>
            </w:r>
            <w:proofErr w:type="spellEnd"/>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b/>
                <w:i/>
              </w:rPr>
              <w:t>Απάντηση</w:t>
            </w:r>
          </w:p>
        </w:tc>
      </w:tr>
      <w:tr w:rsidR="009B42A5" w:rsidRPr="00F806FE" w:rsidTr="002A7FE9">
        <w:trPr>
          <w:jc w:val="center"/>
        </w:trPr>
        <w:tc>
          <w:tcPr>
            <w:tcW w:w="4479" w:type="dxa"/>
            <w:tcBorders>
              <w:top w:val="single" w:sz="4" w:space="0" w:color="000000"/>
              <w:left w:val="single" w:sz="4" w:space="0" w:color="000000"/>
              <w:bottom w:val="single" w:sz="4" w:space="0" w:color="000000"/>
            </w:tcBorders>
            <w:shd w:val="clear" w:color="auto" w:fill="auto"/>
          </w:tcPr>
          <w:p w:rsidR="009B42A5" w:rsidRPr="00F806FE" w:rsidRDefault="009B42A5" w:rsidP="002A7FE9">
            <w:pPr>
              <w:rPr>
                <w:rFonts w:ascii="Palatino Linotype" w:hAnsi="Palatino Linotype"/>
                <w:i/>
                <w:sz w:val="21"/>
                <w:szCs w:val="21"/>
              </w:rPr>
            </w:pPr>
            <w:r w:rsidRPr="00F806FE">
              <w:rPr>
                <w:rFonts w:ascii="Palatino Linotype" w:hAnsi="Palatino Linotype"/>
                <w:b/>
                <w:sz w:val="21"/>
                <w:szCs w:val="21"/>
              </w:rPr>
              <w:t>1) Ο οικονομικός φορέας είναι εγγεγραμμένος στα σχετικά επαγγελματικά ή εμπορικά μητρώα</w:t>
            </w:r>
            <w:r w:rsidRPr="00F806FE">
              <w:rPr>
                <w:rFonts w:ascii="Palatino Linotype" w:hAnsi="Palatino Linotype"/>
                <w:sz w:val="21"/>
                <w:szCs w:val="21"/>
              </w:rPr>
              <w:t xml:space="preserve"> που τηρούνται στην Ελλάδα ή στο κράτος μέλος εγκατάστασής</w:t>
            </w:r>
            <w:r w:rsidRPr="00F806FE">
              <w:rPr>
                <w:rStyle w:val="a8"/>
                <w:rFonts w:ascii="Palatino Linotype" w:hAnsi="Palatino Linotype"/>
                <w:sz w:val="20"/>
                <w:szCs w:val="20"/>
              </w:rPr>
              <w:endnoteReference w:id="33"/>
            </w:r>
            <w:r w:rsidRPr="00F806FE">
              <w:rPr>
                <w:rFonts w:ascii="Palatino Linotype" w:hAnsi="Palatino Linotype"/>
                <w:sz w:val="20"/>
                <w:szCs w:val="20"/>
              </w:rPr>
              <w:t>;</w:t>
            </w:r>
            <w:r w:rsidRPr="00F806FE">
              <w:rPr>
                <w:rFonts w:ascii="Palatino Linotype" w:hAnsi="Palatino Linotype"/>
                <w:sz w:val="21"/>
                <w:szCs w:val="21"/>
              </w:rPr>
              <w:t xml:space="preserve"> του:</w:t>
            </w:r>
          </w:p>
          <w:p w:rsidR="009B42A5" w:rsidRPr="00F806FE" w:rsidRDefault="009B42A5" w:rsidP="002A7FE9">
            <w:pPr>
              <w:rPr>
                <w:rFonts w:ascii="Palatino Linotype" w:hAnsi="Palatino Linotype"/>
              </w:rPr>
            </w:pPr>
            <w:r w:rsidRPr="00F806FE">
              <w:rPr>
                <w:rFonts w:ascii="Palatino Linotype" w:hAnsi="Palatino Linotype"/>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42A5" w:rsidRPr="00F806FE" w:rsidRDefault="009B42A5" w:rsidP="002A7FE9">
            <w:pPr>
              <w:rPr>
                <w:rFonts w:ascii="Palatino Linotype" w:hAnsi="Palatino Linotype"/>
                <w:i/>
                <w:sz w:val="21"/>
                <w:szCs w:val="21"/>
              </w:rPr>
            </w:pPr>
            <w:r w:rsidRPr="00F806FE">
              <w:rPr>
                <w:rFonts w:ascii="Palatino Linotype" w:hAnsi="Palatino Linotype"/>
              </w:rPr>
              <w:t>[…]</w:t>
            </w:r>
          </w:p>
          <w:p w:rsidR="009B42A5" w:rsidRPr="00F806FE" w:rsidRDefault="009B42A5" w:rsidP="002A7FE9">
            <w:pPr>
              <w:rPr>
                <w:rFonts w:ascii="Palatino Linotype" w:hAnsi="Palatino Linotype"/>
                <w:i/>
                <w:sz w:val="21"/>
                <w:szCs w:val="21"/>
              </w:rPr>
            </w:pPr>
          </w:p>
          <w:p w:rsidR="009B42A5" w:rsidRPr="00F806FE" w:rsidRDefault="009B42A5" w:rsidP="002A7FE9">
            <w:pPr>
              <w:rPr>
                <w:rFonts w:ascii="Palatino Linotype" w:hAnsi="Palatino Linotype"/>
                <w:i/>
                <w:sz w:val="21"/>
                <w:szCs w:val="21"/>
              </w:rPr>
            </w:pPr>
          </w:p>
          <w:p w:rsidR="009B42A5" w:rsidRPr="00F806FE" w:rsidRDefault="009B42A5" w:rsidP="002A7FE9">
            <w:pPr>
              <w:rPr>
                <w:rFonts w:ascii="Palatino Linotype" w:hAnsi="Palatino Linotype"/>
                <w:i/>
                <w:sz w:val="21"/>
                <w:szCs w:val="21"/>
              </w:rPr>
            </w:pPr>
          </w:p>
          <w:p w:rsidR="009B42A5" w:rsidRPr="00F806FE" w:rsidRDefault="009B42A5" w:rsidP="002A7FE9">
            <w:pPr>
              <w:rPr>
                <w:rFonts w:ascii="Palatino Linotype" w:hAnsi="Palatino Linotype"/>
                <w:i/>
                <w:sz w:val="21"/>
                <w:szCs w:val="21"/>
              </w:rPr>
            </w:pPr>
            <w:r w:rsidRPr="00F806FE">
              <w:rPr>
                <w:rFonts w:ascii="Palatino Linotype" w:hAnsi="Palatino Linotype"/>
                <w:i/>
                <w:sz w:val="21"/>
                <w:szCs w:val="21"/>
              </w:rPr>
              <w:t xml:space="preserve">(διαδικτυακή διεύθυνση, αρχή ή φορέας έκδοσης, επακριβή στοιχεία αναφοράς των εγγράφων): </w:t>
            </w:r>
          </w:p>
          <w:p w:rsidR="009B42A5" w:rsidRPr="00F806FE" w:rsidRDefault="009B42A5" w:rsidP="002A7FE9">
            <w:pPr>
              <w:rPr>
                <w:rFonts w:ascii="Palatino Linotype" w:hAnsi="Palatino Linotype"/>
              </w:rPr>
            </w:pPr>
            <w:r w:rsidRPr="00F806FE">
              <w:rPr>
                <w:rFonts w:ascii="Palatino Linotype" w:hAnsi="Palatino Linotype"/>
                <w:i/>
                <w:sz w:val="21"/>
                <w:szCs w:val="21"/>
              </w:rPr>
              <w:t>[……][……][……]</w:t>
            </w:r>
          </w:p>
        </w:tc>
      </w:tr>
      <w:tr w:rsidR="009B42A5" w:rsidRPr="00F806FE" w:rsidTr="002A7FE9">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9B42A5" w:rsidRPr="00F54B9F" w:rsidRDefault="009B42A5" w:rsidP="002A7FE9">
            <w:pPr>
              <w:rPr>
                <w:rFonts w:ascii="Palatino Linotype" w:hAnsi="Palatino Linotype"/>
                <w:strike/>
                <w:sz w:val="20"/>
                <w:szCs w:val="20"/>
              </w:rPr>
            </w:pPr>
            <w:r w:rsidRPr="00F54B9F">
              <w:rPr>
                <w:rFonts w:ascii="Palatino Linotype" w:hAnsi="Palatino Linotype"/>
                <w:b/>
                <w:strike/>
                <w:sz w:val="20"/>
                <w:szCs w:val="20"/>
              </w:rPr>
              <w:t>2) Για συμβάσεις υπηρεσιών:</w:t>
            </w:r>
          </w:p>
          <w:p w:rsidR="009B42A5" w:rsidRPr="00F54B9F" w:rsidRDefault="009B42A5" w:rsidP="002A7FE9">
            <w:pPr>
              <w:rPr>
                <w:rFonts w:ascii="Palatino Linotype" w:hAnsi="Palatino Linotype"/>
                <w:strike/>
              </w:rPr>
            </w:pPr>
            <w:r w:rsidRPr="00F54B9F">
              <w:rPr>
                <w:rFonts w:ascii="Palatino Linotype" w:hAnsi="Palatino Linotype"/>
                <w:strike/>
                <w:sz w:val="20"/>
                <w:szCs w:val="20"/>
              </w:rPr>
              <w:t xml:space="preserve">Χρειάζεται ειδική </w:t>
            </w:r>
            <w:r w:rsidRPr="00F54B9F">
              <w:rPr>
                <w:rFonts w:ascii="Palatino Linotype" w:hAnsi="Palatino Linotype"/>
                <w:b/>
                <w:strike/>
                <w:sz w:val="20"/>
                <w:szCs w:val="20"/>
              </w:rPr>
              <w:t>έγκριση ή να είναι ο οικονομικός φορέας μέλος</w:t>
            </w:r>
            <w:r w:rsidRPr="00F54B9F">
              <w:rPr>
                <w:rFonts w:ascii="Palatino Linotype" w:hAnsi="Palatino Linotype"/>
                <w:strike/>
                <w:sz w:val="20"/>
                <w:szCs w:val="20"/>
              </w:rPr>
              <w:t xml:space="preserve"> συγκεκριμένου οργανισμού για να έχει τη δυνατότητα να παράσχει τις σχετικές υπηρεσίες στη χώρα εγκατάστασής του</w:t>
            </w:r>
          </w:p>
          <w:p w:rsidR="009B42A5" w:rsidRPr="00F54B9F" w:rsidRDefault="009B42A5" w:rsidP="002A7FE9">
            <w:pPr>
              <w:rPr>
                <w:rFonts w:ascii="Palatino Linotype" w:hAnsi="Palatino Linotype"/>
                <w:strike/>
              </w:rPr>
            </w:pPr>
          </w:p>
          <w:p w:rsidR="009B42A5" w:rsidRPr="00F54B9F" w:rsidRDefault="009B42A5" w:rsidP="002A7FE9">
            <w:pPr>
              <w:rPr>
                <w:rFonts w:ascii="Palatino Linotype" w:hAnsi="Palatino Linotype"/>
                <w:strike/>
                <w:sz w:val="20"/>
                <w:szCs w:val="20"/>
              </w:rPr>
            </w:pPr>
            <w:r w:rsidRPr="00F54B9F">
              <w:rPr>
                <w:rFonts w:ascii="Palatino Linotype" w:hAnsi="Palatino Linotype"/>
                <w:i/>
                <w:strike/>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42A5" w:rsidRPr="00F54B9F" w:rsidRDefault="009B42A5" w:rsidP="002A7FE9">
            <w:pPr>
              <w:snapToGrid w:val="0"/>
              <w:rPr>
                <w:rFonts w:ascii="Palatino Linotype" w:hAnsi="Palatino Linotype"/>
                <w:strike/>
                <w:sz w:val="20"/>
                <w:szCs w:val="20"/>
              </w:rPr>
            </w:pPr>
          </w:p>
          <w:p w:rsidR="009B42A5" w:rsidRPr="00F54B9F" w:rsidRDefault="009B42A5" w:rsidP="002A7FE9">
            <w:pPr>
              <w:rPr>
                <w:rFonts w:ascii="Palatino Linotype" w:hAnsi="Palatino Linotype"/>
                <w:strike/>
                <w:sz w:val="20"/>
                <w:szCs w:val="20"/>
              </w:rPr>
            </w:pPr>
            <w:r w:rsidRPr="00F54B9F">
              <w:rPr>
                <w:rFonts w:ascii="Palatino Linotype" w:hAnsi="Palatino Linotype"/>
                <w:strike/>
                <w:sz w:val="20"/>
                <w:szCs w:val="20"/>
              </w:rPr>
              <w:t>[] Ναι [] Όχι</w:t>
            </w:r>
          </w:p>
          <w:p w:rsidR="009B42A5" w:rsidRPr="00F54B9F" w:rsidRDefault="009B42A5" w:rsidP="002A7FE9">
            <w:pPr>
              <w:rPr>
                <w:rFonts w:ascii="Palatino Linotype" w:hAnsi="Palatino Linotype"/>
                <w:strike/>
                <w:sz w:val="20"/>
                <w:szCs w:val="20"/>
              </w:rPr>
            </w:pPr>
            <w:r w:rsidRPr="00F54B9F">
              <w:rPr>
                <w:rFonts w:ascii="Palatino Linotype" w:hAnsi="Palatino Linotype"/>
                <w:strike/>
                <w:sz w:val="20"/>
                <w:szCs w:val="20"/>
              </w:rPr>
              <w:t xml:space="preserve">Εάν ναι, διευκρινίστε για ποια πρόκειται και δηλώστε αν τη διαθέτει ο οικονομικός φορέας: </w:t>
            </w:r>
          </w:p>
          <w:p w:rsidR="009B42A5" w:rsidRPr="00F54B9F" w:rsidRDefault="009B42A5" w:rsidP="002A7FE9">
            <w:pPr>
              <w:rPr>
                <w:rFonts w:ascii="Palatino Linotype" w:hAnsi="Palatino Linotype"/>
                <w:i/>
                <w:strike/>
                <w:sz w:val="20"/>
                <w:szCs w:val="20"/>
              </w:rPr>
            </w:pPr>
            <w:r w:rsidRPr="00F54B9F">
              <w:rPr>
                <w:rFonts w:ascii="Palatino Linotype" w:hAnsi="Palatino Linotype"/>
                <w:strike/>
                <w:sz w:val="20"/>
                <w:szCs w:val="20"/>
              </w:rPr>
              <w:t>[ …] [] Ναι [] Όχι</w:t>
            </w:r>
          </w:p>
          <w:p w:rsidR="009B42A5" w:rsidRPr="00F54B9F" w:rsidRDefault="009B42A5" w:rsidP="002A7FE9">
            <w:pPr>
              <w:rPr>
                <w:rFonts w:ascii="Palatino Linotype" w:hAnsi="Palatino Linotype"/>
                <w:i/>
                <w:strike/>
                <w:sz w:val="20"/>
                <w:szCs w:val="20"/>
              </w:rPr>
            </w:pPr>
          </w:p>
          <w:p w:rsidR="009B42A5" w:rsidRPr="00F54B9F" w:rsidRDefault="009B42A5" w:rsidP="002A7FE9">
            <w:pPr>
              <w:rPr>
                <w:rFonts w:ascii="Palatino Linotype" w:hAnsi="Palatino Linotype"/>
                <w:strike/>
              </w:rPr>
            </w:pPr>
            <w:r w:rsidRPr="00F54B9F">
              <w:rPr>
                <w:rFonts w:ascii="Palatino Linotype" w:hAnsi="Palatino Linotype"/>
                <w:i/>
                <w:strike/>
                <w:sz w:val="20"/>
                <w:szCs w:val="20"/>
              </w:rPr>
              <w:t>(διαδικτυακή διεύθυνση, αρχή ή φορέας έκδοσης, επακριβή στοιχεία αναφοράς των εγγράφων): [……][……][……]</w:t>
            </w:r>
          </w:p>
        </w:tc>
      </w:tr>
    </w:tbl>
    <w:p w:rsidR="009B42A5" w:rsidRPr="00F806FE" w:rsidRDefault="009B42A5" w:rsidP="009B42A5">
      <w:pPr>
        <w:jc w:val="center"/>
        <w:rPr>
          <w:rFonts w:ascii="Palatino Linotype" w:hAnsi="Palatino Linotype"/>
          <w:b/>
          <w:bCs/>
        </w:rPr>
      </w:pPr>
    </w:p>
    <w:p w:rsidR="009B42A5" w:rsidRPr="00F806FE" w:rsidRDefault="009B42A5" w:rsidP="009B42A5">
      <w:pPr>
        <w:jc w:val="center"/>
        <w:rPr>
          <w:rFonts w:ascii="Palatino Linotype" w:hAnsi="Palatino Linotype"/>
          <w:b/>
          <w:bCs/>
        </w:rPr>
      </w:pPr>
    </w:p>
    <w:p w:rsidR="009B42A5" w:rsidRPr="00F806FE" w:rsidRDefault="009B42A5" w:rsidP="009B42A5">
      <w:pPr>
        <w:pageBreakBefore/>
        <w:jc w:val="center"/>
        <w:rPr>
          <w:rFonts w:ascii="Palatino Linotype" w:hAnsi="Palatino Linotype"/>
          <w:b/>
          <w:i/>
        </w:rPr>
      </w:pPr>
      <w:r w:rsidRPr="00F806FE">
        <w:rPr>
          <w:rFonts w:ascii="Palatino Linotype" w:hAnsi="Palatino Linotype"/>
          <w:b/>
          <w:bCs/>
        </w:rPr>
        <w:lastRenderedPageBreak/>
        <w:t>Β: Οικονομική και χρηματοοικονομική επάρκεια</w:t>
      </w:r>
    </w:p>
    <w:p w:rsidR="009B42A5" w:rsidRPr="00F806FE" w:rsidRDefault="009B42A5" w:rsidP="009B42A5">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806FE">
        <w:rPr>
          <w:rFonts w:ascii="Palatino Linotype" w:hAnsi="Palatino Linotype"/>
          <w:b/>
          <w:i/>
        </w:rPr>
        <w:t xml:space="preserve">Ο οικονομικός φορέας πρέπει να παράσχει πληροφορίες </w:t>
      </w:r>
      <w:r w:rsidRPr="00F806FE">
        <w:rPr>
          <w:rFonts w:ascii="Palatino Linotype" w:hAnsi="Palatino Linotype"/>
          <w:b/>
          <w:u w:val="single"/>
        </w:rPr>
        <w:t>μόνον</w:t>
      </w:r>
      <w:r w:rsidRPr="00F806FE">
        <w:rPr>
          <w:rFonts w:ascii="Palatino Linotype" w:hAnsi="Palatino Linotype"/>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9B42A5" w:rsidRPr="003069D2" w:rsidTr="002A7FE9">
        <w:trPr>
          <w:jc w:val="center"/>
        </w:trPr>
        <w:tc>
          <w:tcPr>
            <w:tcW w:w="4479" w:type="dxa"/>
            <w:tcBorders>
              <w:top w:val="single" w:sz="4" w:space="0" w:color="000000"/>
              <w:left w:val="single" w:sz="4" w:space="0" w:color="000000"/>
              <w:bottom w:val="single" w:sz="4" w:space="0" w:color="000000"/>
            </w:tcBorders>
            <w:shd w:val="clear" w:color="auto" w:fill="auto"/>
          </w:tcPr>
          <w:p w:rsidR="009B42A5" w:rsidRPr="003069D2" w:rsidRDefault="009B42A5" w:rsidP="002A7FE9">
            <w:pPr>
              <w:rPr>
                <w:rFonts w:ascii="Palatino Linotype" w:hAnsi="Palatino Linotype"/>
                <w:b/>
                <w:i/>
                <w:strike/>
              </w:rPr>
            </w:pPr>
            <w:r w:rsidRPr="003069D2">
              <w:rPr>
                <w:rFonts w:ascii="Palatino Linotype" w:hAnsi="Palatino Linotype"/>
                <w:b/>
                <w:i/>
                <w:strike/>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42A5" w:rsidRPr="003069D2" w:rsidRDefault="009B42A5" w:rsidP="002A7FE9">
            <w:pPr>
              <w:rPr>
                <w:rFonts w:ascii="Palatino Linotype" w:hAnsi="Palatino Linotype"/>
                <w:strike/>
              </w:rPr>
            </w:pPr>
            <w:r w:rsidRPr="003069D2">
              <w:rPr>
                <w:rFonts w:ascii="Palatino Linotype" w:hAnsi="Palatino Linotype"/>
                <w:b/>
                <w:i/>
                <w:strike/>
              </w:rPr>
              <w:t>Απάντηση:</w:t>
            </w:r>
          </w:p>
        </w:tc>
      </w:tr>
      <w:tr w:rsidR="009B42A5" w:rsidRPr="003069D2" w:rsidTr="002A7FE9">
        <w:trPr>
          <w:jc w:val="center"/>
        </w:trPr>
        <w:tc>
          <w:tcPr>
            <w:tcW w:w="4479" w:type="dxa"/>
            <w:tcBorders>
              <w:top w:val="single" w:sz="4" w:space="0" w:color="000000"/>
              <w:left w:val="single" w:sz="4" w:space="0" w:color="000000"/>
              <w:bottom w:val="single" w:sz="4" w:space="0" w:color="000000"/>
            </w:tcBorders>
            <w:shd w:val="clear" w:color="auto" w:fill="auto"/>
          </w:tcPr>
          <w:p w:rsidR="009B42A5" w:rsidRPr="003069D2" w:rsidRDefault="009B42A5" w:rsidP="002A7FE9">
            <w:pPr>
              <w:rPr>
                <w:rFonts w:ascii="Palatino Linotype" w:hAnsi="Palatino Linotype"/>
                <w:b/>
                <w:bCs/>
                <w:strike/>
              </w:rPr>
            </w:pPr>
            <w:proofErr w:type="spellStart"/>
            <w:r w:rsidRPr="003069D2">
              <w:rPr>
                <w:rFonts w:ascii="Palatino Linotype" w:hAnsi="Palatino Linotype"/>
                <w:strike/>
              </w:rPr>
              <w:t>1α</w:t>
            </w:r>
            <w:proofErr w:type="spellEnd"/>
            <w:r w:rsidRPr="003069D2">
              <w:rPr>
                <w:rFonts w:ascii="Palatino Linotype" w:hAnsi="Palatino Linotype"/>
                <w:strike/>
              </w:rPr>
              <w:t xml:space="preserve">) Ο («γενικός») </w:t>
            </w:r>
            <w:r w:rsidRPr="003069D2">
              <w:rPr>
                <w:rFonts w:ascii="Palatino Linotype" w:hAnsi="Palatino Linotype"/>
                <w:b/>
                <w:strike/>
              </w:rPr>
              <w:t>ετήσιος κύκλος εργασιών</w:t>
            </w:r>
            <w:r w:rsidRPr="003069D2">
              <w:rPr>
                <w:rFonts w:ascii="Palatino Linotype" w:hAnsi="Palatino Linotype"/>
                <w:strike/>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3069D2">
              <w:rPr>
                <w:rFonts w:ascii="Palatino Linotype" w:hAnsi="Palatino Linotype"/>
                <w:b/>
                <w:strike/>
              </w:rPr>
              <w:t>:</w:t>
            </w:r>
          </w:p>
          <w:p w:rsidR="009B42A5" w:rsidRPr="003069D2" w:rsidRDefault="009B42A5" w:rsidP="002A7FE9">
            <w:pPr>
              <w:rPr>
                <w:rFonts w:ascii="Palatino Linotype" w:hAnsi="Palatino Linotype"/>
                <w:strike/>
              </w:rPr>
            </w:pPr>
            <w:r w:rsidRPr="003069D2">
              <w:rPr>
                <w:rFonts w:ascii="Palatino Linotype" w:hAnsi="Palatino Linotype"/>
                <w:b/>
                <w:bCs/>
                <w:strike/>
              </w:rPr>
              <w:t>και/ή,</w:t>
            </w:r>
          </w:p>
          <w:p w:rsidR="009B42A5" w:rsidRPr="003069D2" w:rsidRDefault="009B42A5" w:rsidP="002A7FE9">
            <w:pPr>
              <w:rPr>
                <w:rFonts w:ascii="Palatino Linotype" w:hAnsi="Palatino Linotype"/>
                <w:i/>
                <w:strike/>
              </w:rPr>
            </w:pPr>
            <w:proofErr w:type="spellStart"/>
            <w:r w:rsidRPr="003069D2">
              <w:rPr>
                <w:rFonts w:ascii="Palatino Linotype" w:hAnsi="Palatino Linotype"/>
                <w:strike/>
              </w:rPr>
              <w:t>1β</w:t>
            </w:r>
            <w:proofErr w:type="spellEnd"/>
            <w:r w:rsidRPr="003069D2">
              <w:rPr>
                <w:rFonts w:ascii="Palatino Linotype" w:hAnsi="Palatino Linotype"/>
                <w:strike/>
              </w:rPr>
              <w:t xml:space="preserve">) Ο </w:t>
            </w:r>
            <w:r w:rsidRPr="003069D2">
              <w:rPr>
                <w:rFonts w:ascii="Palatino Linotype" w:hAnsi="Palatino Linotype"/>
                <w:b/>
                <w:strike/>
              </w:rPr>
              <w:t>μέσος</w:t>
            </w:r>
            <w:r w:rsidRPr="003069D2">
              <w:rPr>
                <w:rFonts w:ascii="Palatino Linotype" w:hAnsi="Palatino Linotype"/>
                <w:strike/>
              </w:rPr>
              <w:t xml:space="preserve"> ετήσιος </w:t>
            </w:r>
            <w:r w:rsidRPr="003069D2">
              <w:rPr>
                <w:rFonts w:ascii="Palatino Linotype" w:hAnsi="Palatino Linotype"/>
                <w:b/>
                <w:strike/>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3069D2">
              <w:rPr>
                <w:rStyle w:val="a6"/>
                <w:rFonts w:ascii="Palatino Linotype" w:hAnsi="Palatino Linotype"/>
                <w:strike/>
                <w:vertAlign w:val="superscript"/>
              </w:rPr>
              <w:endnoteReference w:id="34"/>
            </w:r>
            <w:r w:rsidRPr="003069D2">
              <w:rPr>
                <w:rFonts w:ascii="Palatino Linotype" w:hAnsi="Palatino Linotype"/>
                <w:b/>
                <w:strike/>
              </w:rPr>
              <w:t>:</w:t>
            </w:r>
          </w:p>
          <w:p w:rsidR="009B42A5" w:rsidRPr="003069D2" w:rsidRDefault="009B42A5" w:rsidP="002A7FE9">
            <w:pPr>
              <w:rPr>
                <w:rFonts w:ascii="Palatino Linotype" w:hAnsi="Palatino Linotype"/>
                <w:strike/>
              </w:rPr>
            </w:pPr>
            <w:r w:rsidRPr="003069D2">
              <w:rPr>
                <w:rFonts w:ascii="Palatino Linotype" w:hAnsi="Palatino Linotype"/>
                <w:i/>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42A5" w:rsidRPr="003069D2" w:rsidRDefault="009B42A5" w:rsidP="002A7FE9">
            <w:pPr>
              <w:rPr>
                <w:rFonts w:ascii="Palatino Linotype" w:hAnsi="Palatino Linotype"/>
                <w:strike/>
              </w:rPr>
            </w:pPr>
            <w:r w:rsidRPr="003069D2">
              <w:rPr>
                <w:rFonts w:ascii="Palatino Linotype" w:hAnsi="Palatino Linotype"/>
                <w:strike/>
              </w:rPr>
              <w:t>έτος: [……] κύκλος εργασιών:[……][…]νόμισμα</w:t>
            </w:r>
          </w:p>
          <w:p w:rsidR="009B42A5" w:rsidRPr="003069D2" w:rsidRDefault="009B42A5" w:rsidP="002A7FE9">
            <w:pPr>
              <w:rPr>
                <w:rFonts w:ascii="Palatino Linotype" w:hAnsi="Palatino Linotype"/>
                <w:strike/>
              </w:rPr>
            </w:pPr>
            <w:r w:rsidRPr="003069D2">
              <w:rPr>
                <w:rFonts w:ascii="Palatino Linotype" w:hAnsi="Palatino Linotype"/>
                <w:strike/>
              </w:rPr>
              <w:t>έτος: [……] κύκλος εργασιών:[……][…]νόμισμα</w:t>
            </w:r>
          </w:p>
          <w:p w:rsidR="009B42A5" w:rsidRPr="003069D2" w:rsidRDefault="009B42A5" w:rsidP="002A7FE9">
            <w:pPr>
              <w:rPr>
                <w:rFonts w:ascii="Palatino Linotype" w:hAnsi="Palatino Linotype"/>
                <w:strike/>
              </w:rPr>
            </w:pPr>
            <w:r w:rsidRPr="003069D2">
              <w:rPr>
                <w:rFonts w:ascii="Palatino Linotype" w:hAnsi="Palatino Linotype"/>
                <w:strike/>
              </w:rPr>
              <w:t>έτος: [……] κύκλος εργασιών:[……][…]νόμισμα</w:t>
            </w:r>
          </w:p>
          <w:p w:rsidR="009B42A5" w:rsidRPr="003069D2" w:rsidRDefault="009B42A5" w:rsidP="002A7FE9">
            <w:pPr>
              <w:rPr>
                <w:rFonts w:ascii="Palatino Linotype" w:hAnsi="Palatino Linotype"/>
                <w:strike/>
              </w:rPr>
            </w:pPr>
          </w:p>
          <w:p w:rsidR="009B42A5" w:rsidRPr="003069D2" w:rsidRDefault="009B42A5" w:rsidP="002A7FE9">
            <w:pPr>
              <w:rPr>
                <w:rFonts w:ascii="Palatino Linotype" w:hAnsi="Palatino Linotype"/>
                <w:strike/>
              </w:rPr>
            </w:pPr>
          </w:p>
          <w:p w:rsidR="009B42A5" w:rsidRPr="003069D2" w:rsidRDefault="009B42A5" w:rsidP="002A7FE9">
            <w:pPr>
              <w:rPr>
                <w:rFonts w:ascii="Palatino Linotype" w:hAnsi="Palatino Linotype"/>
                <w:strike/>
              </w:rPr>
            </w:pPr>
          </w:p>
          <w:p w:rsidR="009B42A5" w:rsidRPr="003069D2" w:rsidRDefault="009B42A5" w:rsidP="002A7FE9">
            <w:pPr>
              <w:rPr>
                <w:rFonts w:ascii="Palatino Linotype" w:hAnsi="Palatino Linotype"/>
                <w:strike/>
              </w:rPr>
            </w:pPr>
            <w:r w:rsidRPr="003069D2">
              <w:rPr>
                <w:rFonts w:ascii="Palatino Linotype" w:hAnsi="Palatino Linotype"/>
                <w:strike/>
              </w:rPr>
              <w:t>(αριθμός ετών, μέσος κύκλος εργασιών)</w:t>
            </w:r>
            <w:r w:rsidRPr="003069D2">
              <w:rPr>
                <w:rFonts w:ascii="Palatino Linotype" w:hAnsi="Palatino Linotype"/>
                <w:b/>
                <w:strike/>
              </w:rPr>
              <w:t>:</w:t>
            </w:r>
            <w:r w:rsidRPr="003069D2">
              <w:rPr>
                <w:rFonts w:ascii="Palatino Linotype" w:hAnsi="Palatino Linotype"/>
                <w:strike/>
              </w:rPr>
              <w:t xml:space="preserve"> </w:t>
            </w:r>
          </w:p>
          <w:p w:rsidR="009B42A5" w:rsidRPr="003069D2" w:rsidRDefault="009B42A5" w:rsidP="002A7FE9">
            <w:pPr>
              <w:rPr>
                <w:rFonts w:ascii="Palatino Linotype" w:hAnsi="Palatino Linotype"/>
                <w:strike/>
              </w:rPr>
            </w:pPr>
            <w:r w:rsidRPr="003069D2">
              <w:rPr>
                <w:rFonts w:ascii="Palatino Linotype" w:hAnsi="Palatino Linotype"/>
                <w:strike/>
              </w:rPr>
              <w:t>[……],[……][…]νόμισμα</w:t>
            </w:r>
          </w:p>
          <w:p w:rsidR="009B42A5" w:rsidRPr="003069D2" w:rsidRDefault="009B42A5" w:rsidP="002A7FE9">
            <w:pPr>
              <w:rPr>
                <w:rFonts w:ascii="Palatino Linotype" w:hAnsi="Palatino Linotype"/>
                <w:strike/>
              </w:rPr>
            </w:pPr>
          </w:p>
          <w:p w:rsidR="009B42A5" w:rsidRPr="003069D2" w:rsidRDefault="009B42A5" w:rsidP="002A7FE9">
            <w:pPr>
              <w:rPr>
                <w:rFonts w:ascii="Palatino Linotype" w:hAnsi="Palatino Linotype"/>
                <w:i/>
                <w:strike/>
              </w:rPr>
            </w:pPr>
          </w:p>
          <w:p w:rsidR="009B42A5" w:rsidRPr="003069D2" w:rsidRDefault="009B42A5" w:rsidP="002A7FE9">
            <w:pPr>
              <w:rPr>
                <w:rFonts w:ascii="Palatino Linotype" w:hAnsi="Palatino Linotype"/>
                <w:i/>
                <w:strike/>
              </w:rPr>
            </w:pPr>
          </w:p>
          <w:p w:rsidR="009B42A5" w:rsidRPr="003069D2" w:rsidRDefault="009B42A5" w:rsidP="002A7FE9">
            <w:pPr>
              <w:rPr>
                <w:rFonts w:ascii="Palatino Linotype" w:hAnsi="Palatino Linotype"/>
                <w:i/>
                <w:strike/>
              </w:rPr>
            </w:pPr>
            <w:r w:rsidRPr="003069D2">
              <w:rPr>
                <w:rFonts w:ascii="Palatino Linotype" w:hAnsi="Palatino Linotype"/>
                <w:i/>
                <w:strike/>
              </w:rPr>
              <w:t xml:space="preserve">(διαδικτυακή διεύθυνση, αρχή ή φορέας έκδοσης, επακριβή στοιχεία αναφοράς των εγγράφων): </w:t>
            </w:r>
          </w:p>
          <w:p w:rsidR="009B42A5" w:rsidRPr="003069D2" w:rsidRDefault="009B42A5" w:rsidP="002A7FE9">
            <w:pPr>
              <w:rPr>
                <w:rFonts w:ascii="Palatino Linotype" w:hAnsi="Palatino Linotype"/>
                <w:strike/>
              </w:rPr>
            </w:pPr>
            <w:r w:rsidRPr="003069D2">
              <w:rPr>
                <w:rFonts w:ascii="Palatino Linotype" w:hAnsi="Palatino Linotype"/>
                <w:i/>
                <w:strike/>
              </w:rPr>
              <w:t>[……][……][……]</w:t>
            </w:r>
          </w:p>
        </w:tc>
      </w:tr>
      <w:tr w:rsidR="009B42A5" w:rsidRPr="003069D2" w:rsidTr="002A7FE9">
        <w:trPr>
          <w:jc w:val="center"/>
        </w:trPr>
        <w:tc>
          <w:tcPr>
            <w:tcW w:w="4479" w:type="dxa"/>
            <w:tcBorders>
              <w:top w:val="single" w:sz="4" w:space="0" w:color="000000"/>
              <w:left w:val="single" w:sz="4" w:space="0" w:color="000000"/>
              <w:bottom w:val="single" w:sz="4" w:space="0" w:color="000000"/>
            </w:tcBorders>
            <w:shd w:val="clear" w:color="auto" w:fill="auto"/>
          </w:tcPr>
          <w:p w:rsidR="009B42A5" w:rsidRPr="003069D2" w:rsidRDefault="009B42A5" w:rsidP="002A7FE9">
            <w:pPr>
              <w:rPr>
                <w:rFonts w:ascii="Palatino Linotype" w:hAnsi="Palatino Linotype"/>
                <w:b/>
                <w:bCs/>
                <w:strike/>
              </w:rPr>
            </w:pPr>
            <w:proofErr w:type="spellStart"/>
            <w:r w:rsidRPr="003069D2">
              <w:rPr>
                <w:rFonts w:ascii="Palatino Linotype" w:hAnsi="Palatino Linotype"/>
                <w:strike/>
              </w:rPr>
              <w:t>2α</w:t>
            </w:r>
            <w:proofErr w:type="spellEnd"/>
            <w:r w:rsidRPr="003069D2">
              <w:rPr>
                <w:rFonts w:ascii="Palatino Linotype" w:hAnsi="Palatino Linotype"/>
                <w:strike/>
              </w:rPr>
              <w:t xml:space="preserve">) Ο ετήσιος («ειδικός») </w:t>
            </w:r>
            <w:r w:rsidRPr="003069D2">
              <w:rPr>
                <w:rFonts w:ascii="Palatino Linotype" w:hAnsi="Palatino Linotype"/>
                <w:b/>
                <w:strike/>
              </w:rPr>
              <w:t>κύκλος εργασιών του οικονομικού φορέα στον επιχειρηματικό τομέα που καλύπτεται από τη σύμβαση</w:t>
            </w:r>
            <w:r w:rsidRPr="003069D2">
              <w:rPr>
                <w:rFonts w:ascii="Palatino Linotype" w:hAnsi="Palatino Linotype"/>
                <w:strike/>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9B42A5" w:rsidRPr="003069D2" w:rsidRDefault="009B42A5" w:rsidP="002A7FE9">
            <w:pPr>
              <w:rPr>
                <w:rFonts w:ascii="Palatino Linotype" w:hAnsi="Palatino Linotype"/>
                <w:strike/>
              </w:rPr>
            </w:pPr>
            <w:r w:rsidRPr="003069D2">
              <w:rPr>
                <w:rFonts w:ascii="Palatino Linotype" w:hAnsi="Palatino Linotype"/>
                <w:b/>
                <w:bCs/>
                <w:strike/>
              </w:rPr>
              <w:t>και/ή,</w:t>
            </w:r>
          </w:p>
          <w:p w:rsidR="009B42A5" w:rsidRPr="003069D2" w:rsidRDefault="009B42A5" w:rsidP="002A7FE9">
            <w:pPr>
              <w:rPr>
                <w:rFonts w:ascii="Palatino Linotype" w:hAnsi="Palatino Linotype"/>
                <w:i/>
                <w:strike/>
              </w:rPr>
            </w:pPr>
            <w:proofErr w:type="spellStart"/>
            <w:r w:rsidRPr="003069D2">
              <w:rPr>
                <w:rFonts w:ascii="Palatino Linotype" w:hAnsi="Palatino Linotype"/>
                <w:strike/>
              </w:rPr>
              <w:t>2β</w:t>
            </w:r>
            <w:proofErr w:type="spellEnd"/>
            <w:r w:rsidRPr="003069D2">
              <w:rPr>
                <w:rFonts w:ascii="Palatino Linotype" w:hAnsi="Palatino Linotype"/>
                <w:strike/>
              </w:rPr>
              <w:t xml:space="preserve">) Ο </w:t>
            </w:r>
            <w:r w:rsidRPr="003069D2">
              <w:rPr>
                <w:rFonts w:ascii="Palatino Linotype" w:hAnsi="Palatino Linotype"/>
                <w:b/>
                <w:strike/>
              </w:rPr>
              <w:t>μέσος</w:t>
            </w:r>
            <w:r w:rsidRPr="003069D2">
              <w:rPr>
                <w:rFonts w:ascii="Palatino Linotype" w:hAnsi="Palatino Linotype"/>
                <w:strike/>
              </w:rPr>
              <w:t xml:space="preserve"> ετήσιος </w:t>
            </w:r>
            <w:r w:rsidRPr="003069D2">
              <w:rPr>
                <w:rFonts w:ascii="Palatino Linotype" w:hAnsi="Palatino Linotype"/>
                <w:b/>
                <w:strike/>
              </w:rPr>
              <w:t xml:space="preserve">κύκλος εργασιών του οικονομικού φορέα στον τομέα και για τον αριθμό ετών που απαιτούνται στη σχετική διακήρυξη ή στην πρόσκληση ή </w:t>
            </w:r>
            <w:r w:rsidRPr="003069D2">
              <w:rPr>
                <w:rFonts w:ascii="Palatino Linotype" w:hAnsi="Palatino Linotype"/>
                <w:b/>
                <w:strike/>
              </w:rPr>
              <w:lastRenderedPageBreak/>
              <w:t>στα έγγραφα της σύμβασης είναι ο εξής</w:t>
            </w:r>
            <w:r w:rsidRPr="003069D2">
              <w:rPr>
                <w:rStyle w:val="a8"/>
                <w:rFonts w:ascii="Palatino Linotype" w:hAnsi="Palatino Linotype"/>
                <w:strike/>
              </w:rPr>
              <w:endnoteReference w:id="35"/>
            </w:r>
            <w:r w:rsidRPr="003069D2">
              <w:rPr>
                <w:rFonts w:ascii="Palatino Linotype" w:hAnsi="Palatino Linotype"/>
                <w:strike/>
              </w:rPr>
              <w:t>:</w:t>
            </w:r>
          </w:p>
          <w:p w:rsidR="009B42A5" w:rsidRPr="003069D2" w:rsidRDefault="009B42A5" w:rsidP="002A7FE9">
            <w:pPr>
              <w:rPr>
                <w:rFonts w:ascii="Palatino Linotype" w:hAnsi="Palatino Linotype"/>
                <w:strike/>
              </w:rPr>
            </w:pPr>
            <w:r w:rsidRPr="003069D2">
              <w:rPr>
                <w:rFonts w:ascii="Palatino Linotype" w:hAnsi="Palatino Linotype"/>
                <w:i/>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42A5" w:rsidRPr="003069D2" w:rsidRDefault="009B42A5" w:rsidP="002A7FE9">
            <w:pPr>
              <w:rPr>
                <w:rFonts w:ascii="Palatino Linotype" w:hAnsi="Palatino Linotype"/>
                <w:strike/>
              </w:rPr>
            </w:pPr>
            <w:r w:rsidRPr="003069D2">
              <w:rPr>
                <w:rFonts w:ascii="Palatino Linotype" w:hAnsi="Palatino Linotype"/>
                <w:strike/>
              </w:rPr>
              <w:lastRenderedPageBreak/>
              <w:t>έτος: [……] κύκλος εργασιών: [……][…] νόμισμα</w:t>
            </w:r>
          </w:p>
          <w:p w:rsidR="009B42A5" w:rsidRPr="003069D2" w:rsidRDefault="009B42A5" w:rsidP="002A7FE9">
            <w:pPr>
              <w:rPr>
                <w:rFonts w:ascii="Palatino Linotype" w:hAnsi="Palatino Linotype"/>
                <w:strike/>
              </w:rPr>
            </w:pPr>
            <w:r w:rsidRPr="003069D2">
              <w:rPr>
                <w:rFonts w:ascii="Palatino Linotype" w:hAnsi="Palatino Linotype"/>
                <w:strike/>
              </w:rPr>
              <w:t>έτος: [……] κύκλος εργασιών: [……][…] νόμισμα</w:t>
            </w:r>
          </w:p>
          <w:p w:rsidR="009B42A5" w:rsidRPr="003069D2" w:rsidRDefault="009B42A5" w:rsidP="002A7FE9">
            <w:pPr>
              <w:rPr>
                <w:rFonts w:ascii="Palatino Linotype" w:hAnsi="Palatino Linotype"/>
                <w:strike/>
              </w:rPr>
            </w:pPr>
            <w:r w:rsidRPr="003069D2">
              <w:rPr>
                <w:rFonts w:ascii="Palatino Linotype" w:hAnsi="Palatino Linotype"/>
                <w:strike/>
              </w:rPr>
              <w:t>έτος: [……] κύκλος εργασιών: [……][…] νόμισμα</w:t>
            </w:r>
          </w:p>
          <w:p w:rsidR="009B42A5" w:rsidRPr="003069D2" w:rsidRDefault="009B42A5" w:rsidP="002A7FE9">
            <w:pPr>
              <w:rPr>
                <w:rFonts w:ascii="Palatino Linotype" w:hAnsi="Palatino Linotype"/>
                <w:strike/>
              </w:rPr>
            </w:pPr>
          </w:p>
          <w:p w:rsidR="009B42A5" w:rsidRPr="003069D2" w:rsidRDefault="009B42A5" w:rsidP="002A7FE9">
            <w:pPr>
              <w:rPr>
                <w:rFonts w:ascii="Palatino Linotype" w:hAnsi="Palatino Linotype"/>
                <w:strike/>
              </w:rPr>
            </w:pPr>
          </w:p>
          <w:p w:rsidR="009B42A5" w:rsidRPr="003069D2" w:rsidRDefault="009B42A5" w:rsidP="002A7FE9">
            <w:pPr>
              <w:rPr>
                <w:rFonts w:ascii="Palatino Linotype" w:hAnsi="Palatino Linotype"/>
                <w:strike/>
              </w:rPr>
            </w:pPr>
          </w:p>
          <w:p w:rsidR="009B42A5" w:rsidRPr="003069D2" w:rsidRDefault="009B42A5" w:rsidP="002A7FE9">
            <w:pPr>
              <w:rPr>
                <w:rFonts w:ascii="Palatino Linotype" w:hAnsi="Palatino Linotype"/>
                <w:strike/>
              </w:rPr>
            </w:pPr>
          </w:p>
          <w:p w:rsidR="009B42A5" w:rsidRPr="003069D2" w:rsidRDefault="009B42A5" w:rsidP="002A7FE9">
            <w:pPr>
              <w:rPr>
                <w:rFonts w:ascii="Palatino Linotype" w:hAnsi="Palatino Linotype"/>
                <w:strike/>
              </w:rPr>
            </w:pPr>
          </w:p>
          <w:p w:rsidR="009B42A5" w:rsidRPr="003069D2" w:rsidRDefault="009B42A5" w:rsidP="002A7FE9">
            <w:pPr>
              <w:rPr>
                <w:rFonts w:ascii="Palatino Linotype" w:hAnsi="Palatino Linotype"/>
                <w:strike/>
              </w:rPr>
            </w:pPr>
            <w:r w:rsidRPr="003069D2">
              <w:rPr>
                <w:rFonts w:ascii="Palatino Linotype" w:hAnsi="Palatino Linotype"/>
                <w:strike/>
              </w:rPr>
              <w:t>(αριθμός ετών, μέσος κύκλος εργασιών)</w:t>
            </w:r>
            <w:r w:rsidRPr="003069D2">
              <w:rPr>
                <w:rFonts w:ascii="Palatino Linotype" w:hAnsi="Palatino Linotype"/>
                <w:b/>
                <w:strike/>
              </w:rPr>
              <w:t>:</w:t>
            </w:r>
            <w:r w:rsidRPr="003069D2">
              <w:rPr>
                <w:rFonts w:ascii="Palatino Linotype" w:hAnsi="Palatino Linotype"/>
                <w:strike/>
              </w:rPr>
              <w:t xml:space="preserve"> </w:t>
            </w:r>
          </w:p>
          <w:p w:rsidR="009B42A5" w:rsidRPr="003069D2" w:rsidRDefault="009B42A5" w:rsidP="002A7FE9">
            <w:pPr>
              <w:rPr>
                <w:rFonts w:ascii="Palatino Linotype" w:hAnsi="Palatino Linotype"/>
                <w:i/>
                <w:strike/>
              </w:rPr>
            </w:pPr>
            <w:r w:rsidRPr="003069D2">
              <w:rPr>
                <w:rFonts w:ascii="Palatino Linotype" w:hAnsi="Palatino Linotype"/>
                <w:strike/>
              </w:rPr>
              <w:t>[……],[……][…] νόμισμα</w:t>
            </w:r>
          </w:p>
          <w:p w:rsidR="009B42A5" w:rsidRPr="003069D2" w:rsidRDefault="009B42A5" w:rsidP="002A7FE9">
            <w:pPr>
              <w:rPr>
                <w:rFonts w:ascii="Palatino Linotype" w:hAnsi="Palatino Linotype"/>
                <w:i/>
                <w:strike/>
              </w:rPr>
            </w:pPr>
          </w:p>
          <w:p w:rsidR="009B42A5" w:rsidRPr="003069D2" w:rsidRDefault="009B42A5" w:rsidP="002A7FE9">
            <w:pPr>
              <w:rPr>
                <w:rFonts w:ascii="Palatino Linotype" w:hAnsi="Palatino Linotype"/>
                <w:i/>
                <w:strike/>
              </w:rPr>
            </w:pPr>
          </w:p>
          <w:p w:rsidR="009B42A5" w:rsidRPr="003069D2" w:rsidRDefault="009B42A5" w:rsidP="002A7FE9">
            <w:pPr>
              <w:rPr>
                <w:rFonts w:ascii="Palatino Linotype" w:hAnsi="Palatino Linotype"/>
                <w:i/>
                <w:strike/>
              </w:rPr>
            </w:pPr>
          </w:p>
          <w:p w:rsidR="009B42A5" w:rsidRPr="003069D2" w:rsidRDefault="009B42A5" w:rsidP="002A7FE9">
            <w:pPr>
              <w:rPr>
                <w:rFonts w:ascii="Palatino Linotype" w:hAnsi="Palatino Linotype"/>
                <w:i/>
                <w:strike/>
              </w:rPr>
            </w:pPr>
            <w:r w:rsidRPr="003069D2">
              <w:rPr>
                <w:rFonts w:ascii="Palatino Linotype" w:hAnsi="Palatino Linotype"/>
                <w:i/>
                <w:strike/>
              </w:rPr>
              <w:t xml:space="preserve">(διαδικτυακή διεύθυνση, αρχή ή φορέας έκδοσης, επακριβή στοιχεία αναφοράς των εγγράφων): </w:t>
            </w:r>
          </w:p>
          <w:p w:rsidR="009B42A5" w:rsidRPr="003069D2" w:rsidRDefault="009B42A5" w:rsidP="002A7FE9">
            <w:pPr>
              <w:rPr>
                <w:rFonts w:ascii="Palatino Linotype" w:hAnsi="Palatino Linotype"/>
                <w:strike/>
              </w:rPr>
            </w:pPr>
            <w:r w:rsidRPr="003069D2">
              <w:rPr>
                <w:rFonts w:ascii="Palatino Linotype" w:hAnsi="Palatino Linotype"/>
                <w:i/>
                <w:strike/>
              </w:rPr>
              <w:t>[……][……][……]</w:t>
            </w:r>
          </w:p>
        </w:tc>
      </w:tr>
      <w:tr w:rsidR="009B42A5" w:rsidRPr="003069D2" w:rsidTr="002A7FE9">
        <w:trPr>
          <w:jc w:val="center"/>
        </w:trPr>
        <w:tc>
          <w:tcPr>
            <w:tcW w:w="4479" w:type="dxa"/>
            <w:tcBorders>
              <w:top w:val="single" w:sz="4" w:space="0" w:color="000000"/>
              <w:left w:val="single" w:sz="4" w:space="0" w:color="000000"/>
              <w:bottom w:val="single" w:sz="4" w:space="0" w:color="000000"/>
            </w:tcBorders>
            <w:shd w:val="clear" w:color="auto" w:fill="auto"/>
          </w:tcPr>
          <w:p w:rsidR="009B42A5" w:rsidRPr="003069D2" w:rsidRDefault="009B42A5" w:rsidP="002A7FE9">
            <w:pPr>
              <w:rPr>
                <w:rFonts w:ascii="Palatino Linotype" w:hAnsi="Palatino Linotype"/>
                <w:strike/>
              </w:rPr>
            </w:pPr>
            <w:r w:rsidRPr="003069D2">
              <w:rPr>
                <w:rFonts w:ascii="Palatino Linotype" w:hAnsi="Palatino Linotype"/>
                <w:strike/>
              </w:rPr>
              <w:lastRenderedPageBreak/>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42A5" w:rsidRPr="003069D2" w:rsidRDefault="009B42A5" w:rsidP="002A7FE9">
            <w:pPr>
              <w:rPr>
                <w:rFonts w:ascii="Palatino Linotype" w:hAnsi="Palatino Linotype"/>
                <w:strike/>
              </w:rPr>
            </w:pPr>
            <w:r w:rsidRPr="003069D2">
              <w:rPr>
                <w:rFonts w:ascii="Palatino Linotype" w:hAnsi="Palatino Linotype"/>
                <w:strike/>
              </w:rPr>
              <w:t>[…................................…]</w:t>
            </w:r>
          </w:p>
        </w:tc>
      </w:tr>
      <w:tr w:rsidR="009B42A5" w:rsidRPr="003069D2" w:rsidTr="002A7FE9">
        <w:trPr>
          <w:jc w:val="center"/>
        </w:trPr>
        <w:tc>
          <w:tcPr>
            <w:tcW w:w="4479" w:type="dxa"/>
            <w:tcBorders>
              <w:top w:val="single" w:sz="4" w:space="0" w:color="000000"/>
              <w:left w:val="single" w:sz="4" w:space="0" w:color="000000"/>
              <w:bottom w:val="single" w:sz="4" w:space="0" w:color="000000"/>
            </w:tcBorders>
            <w:shd w:val="clear" w:color="auto" w:fill="auto"/>
          </w:tcPr>
          <w:p w:rsidR="009B42A5" w:rsidRPr="003069D2" w:rsidRDefault="009B42A5" w:rsidP="002A7FE9">
            <w:pPr>
              <w:snapToGrid w:val="0"/>
              <w:rPr>
                <w:rFonts w:ascii="Palatino Linotype" w:hAnsi="Palatino Linotype"/>
                <w:strike/>
              </w:rPr>
            </w:pPr>
            <w:r w:rsidRPr="003069D2">
              <w:rPr>
                <w:rFonts w:ascii="Palatino Linotype" w:hAnsi="Palatino Linotype"/>
                <w:strike/>
              </w:rPr>
              <w:t>4)Όσον αφορά τις χρηματοοικονομικές αναλογίες</w:t>
            </w:r>
            <w:r w:rsidRPr="003069D2">
              <w:rPr>
                <w:rStyle w:val="a8"/>
                <w:rFonts w:ascii="Palatino Linotype" w:hAnsi="Palatino Linotype"/>
                <w:strike/>
              </w:rPr>
              <w:endnoteReference w:id="36"/>
            </w:r>
            <w:r w:rsidRPr="003069D2">
              <w:rPr>
                <w:rFonts w:ascii="Palatino Linotype" w:hAnsi="Palatino Linotype"/>
                <w:strike/>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9B42A5" w:rsidRPr="003069D2" w:rsidRDefault="009B42A5" w:rsidP="002A7FE9">
            <w:pPr>
              <w:snapToGrid w:val="0"/>
              <w:rPr>
                <w:rFonts w:ascii="Palatino Linotype" w:hAnsi="Palatino Linotype"/>
                <w:strike/>
              </w:rPr>
            </w:pPr>
            <w:r w:rsidRPr="003069D2">
              <w:rPr>
                <w:rFonts w:ascii="Palatino Linotype" w:hAnsi="Palatino Linotype"/>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42A5" w:rsidRPr="003069D2" w:rsidRDefault="009B42A5" w:rsidP="002A7FE9">
            <w:pPr>
              <w:snapToGrid w:val="0"/>
              <w:rPr>
                <w:rFonts w:ascii="Palatino Linotype" w:hAnsi="Palatino Linotype"/>
                <w:strike/>
              </w:rPr>
            </w:pPr>
            <w:r w:rsidRPr="003069D2">
              <w:rPr>
                <w:rFonts w:ascii="Palatino Linotype" w:hAnsi="Palatino Linotype"/>
                <w:strike/>
              </w:rPr>
              <w:t xml:space="preserve">(προσδιορισμός της απαιτούμενης αναλογίας-αναλογία μεταξύ </w:t>
            </w:r>
            <w:r w:rsidRPr="003069D2">
              <w:rPr>
                <w:rFonts w:ascii="Palatino Linotype" w:hAnsi="Palatino Linotype"/>
                <w:strike/>
                <w:lang w:val="en-US"/>
              </w:rPr>
              <w:t>x</w:t>
            </w:r>
            <w:r w:rsidRPr="003069D2">
              <w:rPr>
                <w:rFonts w:ascii="Palatino Linotype" w:hAnsi="Palatino Linotype"/>
                <w:strike/>
              </w:rPr>
              <w:t xml:space="preserve"> και </w:t>
            </w:r>
            <w:r w:rsidRPr="003069D2">
              <w:rPr>
                <w:rFonts w:ascii="Palatino Linotype" w:hAnsi="Palatino Linotype"/>
                <w:strike/>
                <w:lang w:val="en-US"/>
              </w:rPr>
              <w:t>y</w:t>
            </w:r>
            <w:r w:rsidRPr="003069D2">
              <w:rPr>
                <w:rStyle w:val="a8"/>
                <w:rFonts w:ascii="Palatino Linotype" w:hAnsi="Palatino Linotype"/>
                <w:strike/>
                <w:lang w:val="en-US"/>
              </w:rPr>
              <w:endnoteReference w:id="37"/>
            </w:r>
            <w:r w:rsidRPr="003069D2">
              <w:rPr>
                <w:rFonts w:ascii="Palatino Linotype" w:hAnsi="Palatino Linotype"/>
                <w:strike/>
              </w:rPr>
              <w:t xml:space="preserve"> -και η αντίστοιχη αξία)</w:t>
            </w:r>
          </w:p>
          <w:p w:rsidR="009B42A5" w:rsidRPr="003069D2" w:rsidRDefault="009B42A5" w:rsidP="002A7FE9">
            <w:pPr>
              <w:snapToGrid w:val="0"/>
              <w:rPr>
                <w:rFonts w:ascii="Palatino Linotype" w:hAnsi="Palatino Linotype"/>
                <w:strike/>
              </w:rPr>
            </w:pPr>
          </w:p>
          <w:p w:rsidR="009B42A5" w:rsidRPr="003069D2" w:rsidRDefault="009B42A5" w:rsidP="002A7FE9">
            <w:pPr>
              <w:snapToGrid w:val="0"/>
              <w:rPr>
                <w:rFonts w:ascii="Palatino Linotype" w:hAnsi="Palatino Linotype"/>
                <w:strike/>
              </w:rPr>
            </w:pPr>
          </w:p>
          <w:p w:rsidR="009B42A5" w:rsidRPr="003069D2" w:rsidRDefault="009B42A5" w:rsidP="002A7FE9">
            <w:pPr>
              <w:snapToGrid w:val="0"/>
              <w:rPr>
                <w:rFonts w:ascii="Palatino Linotype" w:hAnsi="Palatino Linotype"/>
                <w:i/>
                <w:strike/>
              </w:rPr>
            </w:pPr>
          </w:p>
          <w:p w:rsidR="009B42A5" w:rsidRPr="003069D2" w:rsidRDefault="009B42A5" w:rsidP="002A7FE9">
            <w:pPr>
              <w:snapToGrid w:val="0"/>
              <w:rPr>
                <w:rFonts w:ascii="Palatino Linotype" w:hAnsi="Palatino Linotype"/>
                <w:i/>
                <w:strike/>
              </w:rPr>
            </w:pPr>
            <w:r w:rsidRPr="003069D2">
              <w:rPr>
                <w:rFonts w:ascii="Palatino Linotype" w:hAnsi="Palatino Linotype"/>
                <w:i/>
                <w:strike/>
              </w:rPr>
              <w:t xml:space="preserve">(διαδικτυακή διεύθυνση, αρχή ή φορέας έκδοσης, επακριβή στοιχεία αναφοράς των εγγράφων): </w:t>
            </w:r>
          </w:p>
          <w:p w:rsidR="009B42A5" w:rsidRPr="003069D2" w:rsidRDefault="009B42A5" w:rsidP="002A7FE9">
            <w:pPr>
              <w:snapToGrid w:val="0"/>
              <w:rPr>
                <w:rFonts w:ascii="Palatino Linotype" w:hAnsi="Palatino Linotype"/>
                <w:strike/>
              </w:rPr>
            </w:pPr>
            <w:r w:rsidRPr="003069D2">
              <w:rPr>
                <w:rFonts w:ascii="Palatino Linotype" w:hAnsi="Palatino Linotype"/>
                <w:i/>
                <w:strike/>
              </w:rPr>
              <w:t>[……][……][……]</w:t>
            </w:r>
          </w:p>
        </w:tc>
      </w:tr>
      <w:tr w:rsidR="009B42A5" w:rsidRPr="003069D2" w:rsidTr="002A7FE9">
        <w:trPr>
          <w:jc w:val="center"/>
        </w:trPr>
        <w:tc>
          <w:tcPr>
            <w:tcW w:w="4479" w:type="dxa"/>
            <w:tcBorders>
              <w:top w:val="single" w:sz="4" w:space="0" w:color="000000"/>
              <w:left w:val="single" w:sz="4" w:space="0" w:color="000000"/>
              <w:bottom w:val="single" w:sz="4" w:space="0" w:color="000000"/>
            </w:tcBorders>
            <w:shd w:val="clear" w:color="auto" w:fill="auto"/>
          </w:tcPr>
          <w:p w:rsidR="009B42A5" w:rsidRPr="003069D2" w:rsidRDefault="009B42A5" w:rsidP="002A7FE9">
            <w:pPr>
              <w:rPr>
                <w:rStyle w:val="NormalBoldChar"/>
                <w:rFonts w:ascii="Palatino Linotype" w:eastAsia="Calibri" w:hAnsi="Palatino Linotype"/>
                <w:b w:val="0"/>
                <w:i/>
                <w:strike/>
                <w:sz w:val="22"/>
              </w:rPr>
            </w:pPr>
            <w:r w:rsidRPr="003069D2">
              <w:rPr>
                <w:rFonts w:ascii="Palatino Linotype" w:hAnsi="Palatino Linotype"/>
                <w:strike/>
              </w:rPr>
              <w:t xml:space="preserve">5) Το ασφαλισμένο ποσό στην </w:t>
            </w:r>
            <w:r w:rsidRPr="003069D2">
              <w:rPr>
                <w:rFonts w:ascii="Palatino Linotype" w:hAnsi="Palatino Linotype"/>
                <w:b/>
                <w:strike/>
              </w:rPr>
              <w:t>ασφαλιστική κάλυψη επαγγελματικών κινδύνων</w:t>
            </w:r>
            <w:r w:rsidRPr="003069D2">
              <w:rPr>
                <w:rFonts w:ascii="Palatino Linotype" w:hAnsi="Palatino Linotype"/>
                <w:strike/>
              </w:rPr>
              <w:t xml:space="preserve"> του οικονομικού φορέα είναι το εξής:</w:t>
            </w:r>
          </w:p>
          <w:p w:rsidR="009B42A5" w:rsidRPr="003069D2" w:rsidRDefault="009B42A5" w:rsidP="002A7FE9">
            <w:pPr>
              <w:rPr>
                <w:rFonts w:ascii="Palatino Linotype" w:hAnsi="Palatino Linotype"/>
                <w:strike/>
              </w:rPr>
            </w:pPr>
            <w:r w:rsidRPr="003069D2">
              <w:rPr>
                <w:rFonts w:ascii="Palatino Linotype" w:hAnsi="Palatino Linotype"/>
                <w:i/>
                <w:strike/>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42A5" w:rsidRPr="003069D2" w:rsidRDefault="009B42A5" w:rsidP="002A7FE9">
            <w:pPr>
              <w:rPr>
                <w:rFonts w:ascii="Palatino Linotype" w:hAnsi="Palatino Linotype"/>
                <w:strike/>
              </w:rPr>
            </w:pPr>
            <w:r w:rsidRPr="003069D2">
              <w:rPr>
                <w:rFonts w:ascii="Palatino Linotype" w:hAnsi="Palatino Linotype"/>
                <w:strike/>
              </w:rPr>
              <w:t>[……][…]νόμισμα</w:t>
            </w:r>
          </w:p>
          <w:p w:rsidR="009B42A5" w:rsidRPr="003069D2" w:rsidRDefault="009B42A5" w:rsidP="002A7FE9">
            <w:pPr>
              <w:rPr>
                <w:rFonts w:ascii="Palatino Linotype" w:hAnsi="Palatino Linotype"/>
                <w:strike/>
              </w:rPr>
            </w:pPr>
          </w:p>
          <w:p w:rsidR="009B42A5" w:rsidRPr="003069D2" w:rsidRDefault="009B42A5" w:rsidP="002A7FE9">
            <w:pPr>
              <w:rPr>
                <w:rFonts w:ascii="Palatino Linotype" w:hAnsi="Palatino Linotype"/>
                <w:i/>
                <w:strike/>
              </w:rPr>
            </w:pPr>
          </w:p>
          <w:p w:rsidR="009B42A5" w:rsidRPr="003069D2" w:rsidRDefault="009B42A5" w:rsidP="002A7FE9">
            <w:pPr>
              <w:rPr>
                <w:rFonts w:ascii="Palatino Linotype" w:hAnsi="Palatino Linotype"/>
                <w:i/>
                <w:strike/>
              </w:rPr>
            </w:pPr>
            <w:r w:rsidRPr="003069D2">
              <w:rPr>
                <w:rFonts w:ascii="Palatino Linotype" w:hAnsi="Palatino Linotype"/>
                <w:i/>
                <w:strike/>
              </w:rPr>
              <w:t xml:space="preserve">(διαδικτυακή διεύθυνση, αρχή ή φορέας έκδοσης, επακριβή στοιχεία αναφοράς των εγγράφων): </w:t>
            </w:r>
          </w:p>
          <w:p w:rsidR="009B42A5" w:rsidRPr="003069D2" w:rsidRDefault="009B42A5" w:rsidP="002A7FE9">
            <w:pPr>
              <w:rPr>
                <w:rFonts w:ascii="Palatino Linotype" w:hAnsi="Palatino Linotype"/>
                <w:strike/>
              </w:rPr>
            </w:pPr>
            <w:r w:rsidRPr="003069D2">
              <w:rPr>
                <w:rFonts w:ascii="Palatino Linotype" w:hAnsi="Palatino Linotype"/>
                <w:i/>
                <w:strike/>
              </w:rPr>
              <w:t>[……][……][……]</w:t>
            </w:r>
          </w:p>
        </w:tc>
      </w:tr>
      <w:tr w:rsidR="009B42A5" w:rsidRPr="003069D2" w:rsidTr="002A7FE9">
        <w:trPr>
          <w:jc w:val="center"/>
        </w:trPr>
        <w:tc>
          <w:tcPr>
            <w:tcW w:w="4479" w:type="dxa"/>
            <w:tcBorders>
              <w:top w:val="single" w:sz="4" w:space="0" w:color="000000"/>
              <w:left w:val="single" w:sz="4" w:space="0" w:color="000000"/>
              <w:bottom w:val="single" w:sz="4" w:space="0" w:color="000000"/>
            </w:tcBorders>
            <w:shd w:val="clear" w:color="auto" w:fill="auto"/>
          </w:tcPr>
          <w:p w:rsidR="009B42A5" w:rsidRPr="003069D2" w:rsidRDefault="009B42A5" w:rsidP="002A7FE9">
            <w:pPr>
              <w:rPr>
                <w:rFonts w:ascii="Palatino Linotype" w:hAnsi="Palatino Linotype"/>
                <w:i/>
                <w:strike/>
              </w:rPr>
            </w:pPr>
            <w:r w:rsidRPr="003069D2">
              <w:rPr>
                <w:rFonts w:ascii="Palatino Linotype" w:hAnsi="Palatino Linotype"/>
                <w:strike/>
              </w:rPr>
              <w:t xml:space="preserve">6) Όσον αφορά τις </w:t>
            </w:r>
            <w:r w:rsidRPr="003069D2">
              <w:rPr>
                <w:rFonts w:ascii="Palatino Linotype" w:hAnsi="Palatino Linotype"/>
                <w:b/>
                <w:strike/>
              </w:rPr>
              <w:t>λοιπές οικονομικές ή χρηματοοικονομικές απαιτήσεις,</w:t>
            </w:r>
            <w:r w:rsidRPr="003069D2">
              <w:rPr>
                <w:rFonts w:ascii="Palatino Linotype" w:hAnsi="Palatino Linotype"/>
                <w:strike/>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9B42A5" w:rsidRPr="003069D2" w:rsidRDefault="009B42A5" w:rsidP="002A7FE9">
            <w:pPr>
              <w:rPr>
                <w:rFonts w:ascii="Palatino Linotype" w:hAnsi="Palatino Linotype"/>
                <w:strike/>
              </w:rPr>
            </w:pPr>
            <w:r w:rsidRPr="003069D2">
              <w:rPr>
                <w:rFonts w:ascii="Palatino Linotype" w:hAnsi="Palatino Linotype"/>
                <w:i/>
                <w:strike/>
              </w:rPr>
              <w:t xml:space="preserve">Εάν η σχετική τεκμηρίωση που </w:t>
            </w:r>
            <w:r w:rsidRPr="003069D2">
              <w:rPr>
                <w:rFonts w:ascii="Palatino Linotype" w:hAnsi="Palatino Linotype"/>
                <w:b/>
                <w:i/>
                <w:strike/>
              </w:rPr>
              <w:t>ενδέχεται</w:t>
            </w:r>
            <w:r w:rsidRPr="003069D2">
              <w:rPr>
                <w:rFonts w:ascii="Palatino Linotype" w:hAnsi="Palatino Linotype"/>
                <w:i/>
                <w:strike/>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42A5" w:rsidRPr="003069D2" w:rsidRDefault="009B42A5" w:rsidP="002A7FE9">
            <w:pPr>
              <w:rPr>
                <w:rFonts w:ascii="Palatino Linotype" w:hAnsi="Palatino Linotype"/>
                <w:strike/>
              </w:rPr>
            </w:pPr>
            <w:r w:rsidRPr="003069D2">
              <w:rPr>
                <w:rFonts w:ascii="Palatino Linotype" w:hAnsi="Palatino Linotype"/>
                <w:strike/>
              </w:rPr>
              <w:t>[……..........]</w:t>
            </w:r>
          </w:p>
          <w:p w:rsidR="009B42A5" w:rsidRPr="003069D2" w:rsidRDefault="009B42A5" w:rsidP="002A7FE9">
            <w:pPr>
              <w:rPr>
                <w:rFonts w:ascii="Palatino Linotype" w:hAnsi="Palatino Linotype"/>
                <w:strike/>
              </w:rPr>
            </w:pPr>
          </w:p>
          <w:p w:rsidR="009B42A5" w:rsidRPr="003069D2" w:rsidRDefault="009B42A5" w:rsidP="002A7FE9">
            <w:pPr>
              <w:rPr>
                <w:rFonts w:ascii="Palatino Linotype" w:hAnsi="Palatino Linotype"/>
                <w:strike/>
              </w:rPr>
            </w:pPr>
          </w:p>
          <w:p w:rsidR="009B42A5" w:rsidRPr="003069D2" w:rsidRDefault="009B42A5" w:rsidP="002A7FE9">
            <w:pPr>
              <w:rPr>
                <w:rFonts w:ascii="Palatino Linotype" w:hAnsi="Palatino Linotype"/>
                <w:strike/>
              </w:rPr>
            </w:pPr>
          </w:p>
          <w:p w:rsidR="009B42A5" w:rsidRPr="003069D2" w:rsidRDefault="009B42A5" w:rsidP="002A7FE9">
            <w:pPr>
              <w:rPr>
                <w:rFonts w:ascii="Palatino Linotype" w:hAnsi="Palatino Linotype"/>
                <w:strike/>
              </w:rPr>
            </w:pPr>
          </w:p>
          <w:p w:rsidR="009B42A5" w:rsidRPr="003069D2" w:rsidRDefault="009B42A5" w:rsidP="002A7FE9">
            <w:pPr>
              <w:rPr>
                <w:rFonts w:ascii="Palatino Linotype" w:hAnsi="Palatino Linotype"/>
                <w:i/>
                <w:strike/>
              </w:rPr>
            </w:pPr>
          </w:p>
          <w:p w:rsidR="009B42A5" w:rsidRPr="003069D2" w:rsidRDefault="009B42A5" w:rsidP="002A7FE9">
            <w:pPr>
              <w:rPr>
                <w:rFonts w:ascii="Palatino Linotype" w:hAnsi="Palatino Linotype"/>
                <w:i/>
                <w:strike/>
              </w:rPr>
            </w:pPr>
            <w:r w:rsidRPr="003069D2">
              <w:rPr>
                <w:rFonts w:ascii="Palatino Linotype" w:hAnsi="Palatino Linotype"/>
                <w:i/>
                <w:strike/>
              </w:rPr>
              <w:t xml:space="preserve">(διαδικτυακή διεύθυνση, αρχή ή φορέας έκδοσης, επακριβή στοιχεία αναφοράς των εγγράφων): </w:t>
            </w:r>
          </w:p>
          <w:p w:rsidR="009B42A5" w:rsidRPr="003069D2" w:rsidRDefault="009B42A5" w:rsidP="002A7FE9">
            <w:pPr>
              <w:rPr>
                <w:rFonts w:ascii="Palatino Linotype" w:hAnsi="Palatino Linotype"/>
                <w:strike/>
              </w:rPr>
            </w:pPr>
            <w:r w:rsidRPr="003069D2">
              <w:rPr>
                <w:rFonts w:ascii="Palatino Linotype" w:hAnsi="Palatino Linotype"/>
                <w:i/>
                <w:strike/>
              </w:rPr>
              <w:t>[……][……][……]</w:t>
            </w:r>
          </w:p>
        </w:tc>
      </w:tr>
    </w:tbl>
    <w:p w:rsidR="009B42A5" w:rsidRPr="00F806FE" w:rsidRDefault="009B42A5" w:rsidP="009B42A5">
      <w:pPr>
        <w:pStyle w:val="SectionTitle"/>
        <w:ind w:firstLine="0"/>
        <w:rPr>
          <w:rFonts w:ascii="Palatino Linotype" w:hAnsi="Palatino Linotype"/>
        </w:rPr>
      </w:pPr>
    </w:p>
    <w:p w:rsidR="009B42A5" w:rsidRPr="00F806FE" w:rsidRDefault="009B42A5" w:rsidP="009B42A5">
      <w:pPr>
        <w:pageBreakBefore/>
        <w:jc w:val="center"/>
        <w:rPr>
          <w:rFonts w:ascii="Palatino Linotype" w:hAnsi="Palatino Linotype"/>
          <w:b/>
          <w:sz w:val="21"/>
          <w:szCs w:val="21"/>
        </w:rPr>
      </w:pPr>
      <w:r w:rsidRPr="00F806FE">
        <w:rPr>
          <w:rFonts w:ascii="Palatino Linotype" w:hAnsi="Palatino Linotype"/>
          <w:b/>
          <w:bCs/>
        </w:rPr>
        <w:lastRenderedPageBreak/>
        <w:t>Γ: Τεχνική και επαγγελματική ικανότητα</w:t>
      </w:r>
    </w:p>
    <w:p w:rsidR="009B42A5" w:rsidRPr="00F806FE" w:rsidRDefault="009B42A5" w:rsidP="009B42A5">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806FE">
        <w:rPr>
          <w:rFonts w:ascii="Palatino Linotype" w:hAnsi="Palatino Linotype"/>
          <w:b/>
          <w:sz w:val="21"/>
          <w:szCs w:val="21"/>
        </w:rPr>
        <w:t>Ο οικονομικός φορέας πρέπει να παράσχε</w:t>
      </w:r>
      <w:r w:rsidRPr="00F806FE">
        <w:rPr>
          <w:rFonts w:ascii="Palatino Linotype" w:hAnsi="Palatino Linotype"/>
          <w:b/>
          <w:i/>
          <w:sz w:val="21"/>
          <w:szCs w:val="21"/>
        </w:rPr>
        <w:t>ι</w:t>
      </w:r>
      <w:r w:rsidRPr="00F806FE">
        <w:rPr>
          <w:rFonts w:ascii="Palatino Linotype" w:hAnsi="Palatino Linotype"/>
          <w:b/>
          <w:sz w:val="21"/>
          <w:szCs w:val="21"/>
        </w:rPr>
        <w:t xml:space="preserve"> πληροφορίες </w:t>
      </w:r>
      <w:r w:rsidRPr="00F806FE">
        <w:rPr>
          <w:rFonts w:ascii="Palatino Linotype" w:hAnsi="Palatino Linotype"/>
          <w:b/>
          <w:sz w:val="21"/>
          <w:szCs w:val="21"/>
          <w:u w:val="single"/>
        </w:rPr>
        <w:t>μόνον</w:t>
      </w:r>
      <w:r w:rsidRPr="00F806FE">
        <w:rPr>
          <w:rFonts w:ascii="Palatino Linotype" w:hAnsi="Palatino Linotype"/>
          <w:b/>
          <w:sz w:val="21"/>
          <w:szCs w:val="21"/>
        </w:rPr>
        <w:t xml:space="preserve"> όταν τα σχετικά κριτήρια επιλογής έχουν οριστεί από την αναθέτουσα αρχή ή τον αναθέτοντα φορέα  </w:t>
      </w:r>
      <w:r w:rsidRPr="00F806FE">
        <w:rPr>
          <w:rFonts w:ascii="Palatino Linotype" w:hAnsi="Palatino Linotype"/>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9B42A5" w:rsidRPr="00F806FE" w:rsidTr="002A7FE9">
        <w:trPr>
          <w:jc w:val="center"/>
        </w:trPr>
        <w:tc>
          <w:tcPr>
            <w:tcW w:w="4479" w:type="dxa"/>
            <w:tcBorders>
              <w:top w:val="single" w:sz="4" w:space="0" w:color="000000"/>
              <w:left w:val="single" w:sz="4" w:space="0" w:color="000000"/>
              <w:bottom w:val="single" w:sz="4" w:space="0" w:color="000000"/>
            </w:tcBorders>
            <w:shd w:val="clear" w:color="auto" w:fill="auto"/>
          </w:tcPr>
          <w:p w:rsidR="009B42A5" w:rsidRPr="003069D2" w:rsidRDefault="009B42A5" w:rsidP="002A7FE9">
            <w:pPr>
              <w:rPr>
                <w:rFonts w:ascii="Palatino Linotype" w:hAnsi="Palatino Linotype"/>
                <w:b/>
                <w:i/>
                <w:strike/>
              </w:rPr>
            </w:pPr>
            <w:r w:rsidRPr="003069D2">
              <w:rPr>
                <w:rFonts w:ascii="Palatino Linotype" w:hAnsi="Palatino Linotype"/>
                <w:b/>
                <w:i/>
                <w:strike/>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b/>
                <w:i/>
              </w:rPr>
              <w:t>Απάντηση:</w:t>
            </w:r>
          </w:p>
        </w:tc>
      </w:tr>
      <w:tr w:rsidR="009B42A5" w:rsidRPr="00F806FE" w:rsidTr="002A7FE9">
        <w:trPr>
          <w:jc w:val="center"/>
        </w:trPr>
        <w:tc>
          <w:tcPr>
            <w:tcW w:w="4479" w:type="dxa"/>
            <w:tcBorders>
              <w:top w:val="single" w:sz="4" w:space="0" w:color="000000"/>
              <w:left w:val="single" w:sz="4" w:space="0" w:color="000000"/>
              <w:bottom w:val="single" w:sz="4" w:space="0" w:color="000000"/>
            </w:tcBorders>
            <w:shd w:val="clear" w:color="auto" w:fill="auto"/>
          </w:tcPr>
          <w:p w:rsidR="009B42A5" w:rsidRPr="003069D2" w:rsidRDefault="009B42A5" w:rsidP="002A7FE9">
            <w:pPr>
              <w:rPr>
                <w:rFonts w:ascii="Palatino Linotype" w:hAnsi="Palatino Linotype"/>
                <w:strike/>
              </w:rPr>
            </w:pPr>
            <w:proofErr w:type="spellStart"/>
            <w:r w:rsidRPr="003069D2">
              <w:rPr>
                <w:rFonts w:ascii="Palatino Linotype" w:hAnsi="Palatino Linotype"/>
                <w:strike/>
              </w:rPr>
              <w:t>1α</w:t>
            </w:r>
            <w:proofErr w:type="spellEnd"/>
            <w:r w:rsidRPr="003069D2">
              <w:rPr>
                <w:rFonts w:ascii="Palatino Linotype" w:hAnsi="Palatino Linotype"/>
                <w:strike/>
              </w:rPr>
              <w:t xml:space="preserve">) Μόνο για τις </w:t>
            </w:r>
            <w:r w:rsidRPr="003069D2">
              <w:rPr>
                <w:rFonts w:ascii="Palatino Linotype" w:hAnsi="Palatino Linotype"/>
                <w:b/>
                <w:i/>
                <w:strike/>
              </w:rPr>
              <w:t>δημόσιες συμβάσεις έργων</w:t>
            </w:r>
            <w:r w:rsidRPr="003069D2">
              <w:rPr>
                <w:rFonts w:ascii="Palatino Linotype" w:hAnsi="Palatino Linotype"/>
                <w:strike/>
              </w:rPr>
              <w:t>:</w:t>
            </w:r>
          </w:p>
          <w:p w:rsidR="009B42A5" w:rsidRPr="003069D2" w:rsidRDefault="009B42A5" w:rsidP="002A7FE9">
            <w:pPr>
              <w:rPr>
                <w:rFonts w:ascii="Palatino Linotype" w:hAnsi="Palatino Linotype"/>
                <w:i/>
                <w:strike/>
              </w:rPr>
            </w:pPr>
            <w:r w:rsidRPr="003069D2">
              <w:rPr>
                <w:rFonts w:ascii="Palatino Linotype" w:hAnsi="Palatino Linotype"/>
                <w:strike/>
              </w:rPr>
              <w:t>Κατά τη διάρκεια της περιόδου αναφοράς</w:t>
            </w:r>
            <w:r w:rsidRPr="003069D2">
              <w:rPr>
                <w:rStyle w:val="a6"/>
                <w:rFonts w:ascii="Palatino Linotype" w:hAnsi="Palatino Linotype"/>
                <w:strike/>
                <w:vertAlign w:val="superscript"/>
              </w:rPr>
              <w:endnoteReference w:id="38"/>
            </w:r>
            <w:r w:rsidRPr="003069D2">
              <w:rPr>
                <w:rFonts w:ascii="Palatino Linotype" w:hAnsi="Palatino Linotype"/>
                <w:strike/>
              </w:rPr>
              <w:t xml:space="preserve">, ο οικονομικός φορέας έχει </w:t>
            </w:r>
            <w:r w:rsidRPr="003069D2">
              <w:rPr>
                <w:rFonts w:ascii="Palatino Linotype" w:hAnsi="Palatino Linotype"/>
                <w:b/>
                <w:strike/>
              </w:rPr>
              <w:t>εκτελέσει τα ακόλουθα έργα του είδους που έχει προσδιοριστεί</w:t>
            </w:r>
            <w:r w:rsidRPr="003069D2">
              <w:rPr>
                <w:rFonts w:ascii="Palatino Linotype" w:hAnsi="Palatino Linotype"/>
                <w:strike/>
              </w:rPr>
              <w:t>:</w:t>
            </w:r>
          </w:p>
          <w:p w:rsidR="009B42A5" w:rsidRPr="003069D2" w:rsidRDefault="009B42A5" w:rsidP="002A7FE9">
            <w:pPr>
              <w:rPr>
                <w:rFonts w:ascii="Palatino Linotype" w:hAnsi="Palatino Linotype"/>
                <w:i/>
                <w:strike/>
              </w:rPr>
            </w:pPr>
          </w:p>
          <w:p w:rsidR="009B42A5" w:rsidRPr="003069D2" w:rsidRDefault="009B42A5" w:rsidP="002A7FE9">
            <w:pPr>
              <w:rPr>
                <w:rFonts w:ascii="Palatino Linotype" w:hAnsi="Palatino Linotype"/>
                <w:strike/>
              </w:rPr>
            </w:pPr>
            <w:r w:rsidRPr="003069D2">
              <w:rPr>
                <w:rFonts w:ascii="Palatino Linotype" w:hAnsi="Palatino Linotype"/>
                <w:i/>
                <w:strike/>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42A5" w:rsidRPr="00F54B9F" w:rsidRDefault="009B42A5" w:rsidP="002A7FE9">
            <w:pPr>
              <w:rPr>
                <w:rFonts w:ascii="Palatino Linotype" w:hAnsi="Palatino Linotype"/>
                <w:strike/>
              </w:rPr>
            </w:pPr>
            <w:r w:rsidRPr="00F54B9F">
              <w:rPr>
                <w:rFonts w:ascii="Palatino Linotype" w:hAnsi="Palatino Linotype"/>
                <w:strike/>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9B42A5" w:rsidRPr="00F54B9F" w:rsidRDefault="009B42A5" w:rsidP="002A7FE9">
            <w:pPr>
              <w:rPr>
                <w:rFonts w:ascii="Palatino Linotype" w:hAnsi="Palatino Linotype"/>
                <w:strike/>
              </w:rPr>
            </w:pPr>
            <w:r w:rsidRPr="00F54B9F">
              <w:rPr>
                <w:rFonts w:ascii="Palatino Linotype" w:hAnsi="Palatino Linotype"/>
                <w:strike/>
              </w:rPr>
              <w:t>[…]</w:t>
            </w:r>
          </w:p>
          <w:p w:rsidR="009B42A5" w:rsidRPr="00F54B9F" w:rsidRDefault="009B42A5" w:rsidP="002A7FE9">
            <w:pPr>
              <w:rPr>
                <w:rFonts w:ascii="Palatino Linotype" w:hAnsi="Palatino Linotype"/>
                <w:i/>
                <w:strike/>
              </w:rPr>
            </w:pPr>
            <w:r w:rsidRPr="00F54B9F">
              <w:rPr>
                <w:rFonts w:ascii="Palatino Linotype" w:hAnsi="Palatino Linotype"/>
                <w:strike/>
              </w:rPr>
              <w:t>Έργα: [……]</w:t>
            </w:r>
          </w:p>
          <w:p w:rsidR="009B42A5" w:rsidRPr="00F54B9F" w:rsidRDefault="009B42A5" w:rsidP="002A7FE9">
            <w:pPr>
              <w:rPr>
                <w:rFonts w:ascii="Palatino Linotype" w:eastAsia="Calibri" w:hAnsi="Palatino Linotype"/>
                <w:i/>
                <w:strike/>
              </w:rPr>
            </w:pPr>
            <w:r w:rsidRPr="00F54B9F">
              <w:rPr>
                <w:rFonts w:ascii="Palatino Linotype" w:hAnsi="Palatino Linotype"/>
                <w:i/>
                <w:strike/>
              </w:rPr>
              <w:t>(διαδικτυακή διεύθυνση, αρχή ή φορέας έκδοσης, επακριβή στοιχεία αναφοράς των εγγράφων):</w:t>
            </w:r>
          </w:p>
          <w:p w:rsidR="009B42A5" w:rsidRPr="00F54B9F" w:rsidRDefault="009B42A5" w:rsidP="002A7FE9">
            <w:pPr>
              <w:rPr>
                <w:rFonts w:ascii="Palatino Linotype" w:hAnsi="Palatino Linotype"/>
                <w:strike/>
              </w:rPr>
            </w:pPr>
            <w:r w:rsidRPr="00F54B9F">
              <w:rPr>
                <w:rFonts w:ascii="Palatino Linotype" w:eastAsia="Calibri" w:hAnsi="Palatino Linotype"/>
                <w:i/>
                <w:strike/>
              </w:rPr>
              <w:t xml:space="preserve"> </w:t>
            </w:r>
            <w:r w:rsidRPr="00F54B9F">
              <w:rPr>
                <w:rFonts w:ascii="Palatino Linotype" w:hAnsi="Palatino Linotype"/>
                <w:i/>
                <w:strike/>
              </w:rPr>
              <w:t>[……][……][……]</w:t>
            </w:r>
          </w:p>
        </w:tc>
      </w:tr>
      <w:tr w:rsidR="009B42A5" w:rsidRPr="00F806FE" w:rsidTr="002A7FE9">
        <w:trPr>
          <w:jc w:val="center"/>
        </w:trPr>
        <w:tc>
          <w:tcPr>
            <w:tcW w:w="4479" w:type="dxa"/>
            <w:tcBorders>
              <w:top w:val="single" w:sz="4" w:space="0" w:color="000000"/>
              <w:left w:val="single" w:sz="4" w:space="0" w:color="000000"/>
              <w:bottom w:val="single" w:sz="4" w:space="0" w:color="000000"/>
            </w:tcBorders>
            <w:shd w:val="clear" w:color="auto" w:fill="auto"/>
          </w:tcPr>
          <w:p w:rsidR="009B42A5" w:rsidRPr="003069D2" w:rsidRDefault="009B42A5" w:rsidP="002A7FE9">
            <w:pPr>
              <w:rPr>
                <w:rFonts w:ascii="Palatino Linotype" w:hAnsi="Palatino Linotype"/>
                <w:strike/>
              </w:rPr>
            </w:pPr>
            <w:proofErr w:type="spellStart"/>
            <w:r w:rsidRPr="003069D2">
              <w:rPr>
                <w:rFonts w:ascii="Palatino Linotype" w:hAnsi="Palatino Linotype"/>
                <w:strike/>
              </w:rPr>
              <w:t>1β</w:t>
            </w:r>
            <w:proofErr w:type="spellEnd"/>
            <w:r w:rsidRPr="003069D2">
              <w:rPr>
                <w:rFonts w:ascii="Palatino Linotype" w:hAnsi="Palatino Linotype"/>
                <w:strike/>
              </w:rPr>
              <w:t xml:space="preserve">) Μόνο για </w:t>
            </w:r>
            <w:r w:rsidRPr="003069D2">
              <w:rPr>
                <w:rFonts w:ascii="Palatino Linotype" w:hAnsi="Palatino Linotype"/>
                <w:b/>
                <w:i/>
                <w:strike/>
              </w:rPr>
              <w:t>δημόσιες συμβάσεις προμηθειών και δημόσιες συμβάσεις υπηρεσιών</w:t>
            </w:r>
            <w:r w:rsidRPr="003069D2">
              <w:rPr>
                <w:rFonts w:ascii="Palatino Linotype" w:hAnsi="Palatino Linotype"/>
                <w:strike/>
              </w:rPr>
              <w:t>:</w:t>
            </w:r>
          </w:p>
          <w:p w:rsidR="009B42A5" w:rsidRPr="003069D2" w:rsidRDefault="009B42A5" w:rsidP="002A7FE9">
            <w:pPr>
              <w:rPr>
                <w:rFonts w:ascii="Palatino Linotype" w:hAnsi="Palatino Linotype"/>
                <w:strike/>
              </w:rPr>
            </w:pPr>
            <w:r w:rsidRPr="003069D2">
              <w:rPr>
                <w:rFonts w:ascii="Palatino Linotype" w:hAnsi="Palatino Linotype"/>
                <w:strike/>
              </w:rPr>
              <w:t>Κατά τη διάρκεια της περιόδου αναφοράς</w:t>
            </w:r>
            <w:r w:rsidRPr="003069D2">
              <w:rPr>
                <w:rStyle w:val="a6"/>
                <w:rFonts w:ascii="Palatino Linotype" w:hAnsi="Palatino Linotype"/>
                <w:strike/>
                <w:vertAlign w:val="superscript"/>
              </w:rPr>
              <w:endnoteReference w:id="39"/>
            </w:r>
            <w:r w:rsidRPr="003069D2">
              <w:rPr>
                <w:rFonts w:ascii="Palatino Linotype" w:hAnsi="Palatino Linotype"/>
                <w:strike/>
              </w:rPr>
              <w:t xml:space="preserve">, ο οικονομικός φορέας έχει </w:t>
            </w:r>
            <w:r w:rsidRPr="003069D2">
              <w:rPr>
                <w:rFonts w:ascii="Palatino Linotype" w:hAnsi="Palatino Linotype"/>
                <w:b/>
                <w:strike/>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9B42A5" w:rsidRPr="003069D2" w:rsidRDefault="009B42A5" w:rsidP="002A7FE9">
            <w:pPr>
              <w:rPr>
                <w:rFonts w:ascii="Palatino Linotype" w:hAnsi="Palatino Linotype"/>
                <w:strike/>
              </w:rPr>
            </w:pPr>
            <w:r w:rsidRPr="003069D2">
              <w:rPr>
                <w:rFonts w:ascii="Palatino Linotype" w:hAnsi="Palatino Linotype"/>
                <w:strike/>
              </w:rPr>
              <w:t>Κατά τη σύνταξη του σχετικού καταλόγου αναφέρετε τα ποσά, τις ημερομηνίες και τους παραλήπτες δημόσιους ή ιδιωτικούς</w:t>
            </w:r>
            <w:r w:rsidRPr="003069D2">
              <w:rPr>
                <w:rStyle w:val="a6"/>
                <w:rFonts w:ascii="Palatino Linotype" w:hAnsi="Palatino Linotype"/>
                <w:strike/>
                <w:vertAlign w:val="superscript"/>
              </w:rPr>
              <w:endnoteReference w:id="40"/>
            </w:r>
            <w:r w:rsidRPr="003069D2">
              <w:rPr>
                <w:rFonts w:ascii="Palatino Linotype" w:hAnsi="Palatino Linotype"/>
                <w:strik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42A5" w:rsidRPr="00BE42E4" w:rsidRDefault="009B42A5" w:rsidP="002A7FE9">
            <w:pPr>
              <w:rPr>
                <w:rFonts w:ascii="Palatino Linotype" w:hAnsi="Palatino Linotype"/>
                <w:strike/>
              </w:rPr>
            </w:pPr>
            <w:r w:rsidRPr="00BE42E4">
              <w:rPr>
                <w:rFonts w:ascii="Palatino Linotype" w:hAnsi="Palatino Linotype"/>
                <w:strike/>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9B42A5" w:rsidRPr="00BE42E4" w:rsidRDefault="009B42A5" w:rsidP="002A7FE9">
            <w:pPr>
              <w:rPr>
                <w:rFonts w:ascii="Palatino Linotype" w:hAnsi="Palatino Linotype"/>
                <w:strike/>
                <w:sz w:val="14"/>
                <w:szCs w:val="14"/>
              </w:rPr>
            </w:pPr>
            <w:r w:rsidRPr="00BE42E4">
              <w:rPr>
                <w:rFonts w:ascii="Palatino Linotype" w:hAnsi="Palatino Linotype"/>
                <w:strike/>
              </w:rPr>
              <w:t>[…...........]</w:t>
            </w:r>
          </w:p>
          <w:tbl>
            <w:tblPr>
              <w:tblW w:w="0" w:type="auto"/>
              <w:tblLayout w:type="fixed"/>
              <w:tblLook w:val="0000" w:firstRow="0" w:lastRow="0" w:firstColumn="0" w:lastColumn="0" w:noHBand="0" w:noVBand="0"/>
            </w:tblPr>
            <w:tblGrid>
              <w:gridCol w:w="1057"/>
              <w:gridCol w:w="1052"/>
              <w:gridCol w:w="1052"/>
              <w:gridCol w:w="1155"/>
            </w:tblGrid>
            <w:tr w:rsidR="009B42A5" w:rsidRPr="00BE42E4" w:rsidTr="002A7FE9">
              <w:tc>
                <w:tcPr>
                  <w:tcW w:w="1057" w:type="dxa"/>
                  <w:tcBorders>
                    <w:top w:val="single" w:sz="4" w:space="0" w:color="000000"/>
                    <w:left w:val="single" w:sz="4" w:space="0" w:color="000000"/>
                    <w:bottom w:val="single" w:sz="4" w:space="0" w:color="000000"/>
                  </w:tcBorders>
                  <w:shd w:val="clear" w:color="auto" w:fill="auto"/>
                </w:tcPr>
                <w:p w:rsidR="009B42A5" w:rsidRPr="00BE42E4" w:rsidRDefault="009B42A5" w:rsidP="002A7FE9">
                  <w:pPr>
                    <w:rPr>
                      <w:rFonts w:ascii="Palatino Linotype" w:hAnsi="Palatino Linotype"/>
                      <w:strike/>
                      <w:sz w:val="14"/>
                      <w:szCs w:val="14"/>
                    </w:rPr>
                  </w:pPr>
                  <w:r w:rsidRPr="00BE42E4">
                    <w:rPr>
                      <w:rFonts w:ascii="Palatino Linotype" w:hAnsi="Palatino Linotype"/>
                      <w:strike/>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9B42A5" w:rsidRPr="00BE42E4" w:rsidRDefault="009B42A5" w:rsidP="002A7FE9">
                  <w:pPr>
                    <w:rPr>
                      <w:rFonts w:ascii="Palatino Linotype" w:hAnsi="Palatino Linotype"/>
                      <w:strike/>
                      <w:sz w:val="14"/>
                      <w:szCs w:val="14"/>
                    </w:rPr>
                  </w:pPr>
                  <w:r w:rsidRPr="00BE42E4">
                    <w:rPr>
                      <w:rFonts w:ascii="Palatino Linotype" w:hAnsi="Palatino Linotype"/>
                      <w:strike/>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9B42A5" w:rsidRPr="00BE42E4" w:rsidRDefault="009B42A5" w:rsidP="002A7FE9">
                  <w:pPr>
                    <w:rPr>
                      <w:rFonts w:ascii="Palatino Linotype" w:hAnsi="Palatino Linotype"/>
                      <w:strike/>
                      <w:sz w:val="14"/>
                      <w:szCs w:val="14"/>
                    </w:rPr>
                  </w:pPr>
                  <w:r w:rsidRPr="00BE42E4">
                    <w:rPr>
                      <w:rFonts w:ascii="Palatino Linotype" w:hAnsi="Palatino Linotype"/>
                      <w:strike/>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9B42A5" w:rsidRPr="00BE42E4" w:rsidRDefault="009B42A5" w:rsidP="002A7FE9">
                  <w:pPr>
                    <w:rPr>
                      <w:rFonts w:ascii="Palatino Linotype" w:hAnsi="Palatino Linotype"/>
                      <w:strike/>
                    </w:rPr>
                  </w:pPr>
                  <w:r w:rsidRPr="00BE42E4">
                    <w:rPr>
                      <w:rFonts w:ascii="Palatino Linotype" w:hAnsi="Palatino Linotype"/>
                      <w:strike/>
                      <w:sz w:val="14"/>
                      <w:szCs w:val="14"/>
                    </w:rPr>
                    <w:t>παραλήπτες</w:t>
                  </w:r>
                </w:p>
              </w:tc>
            </w:tr>
            <w:tr w:rsidR="009B42A5" w:rsidRPr="00BE42E4" w:rsidTr="002A7FE9">
              <w:tc>
                <w:tcPr>
                  <w:tcW w:w="1057" w:type="dxa"/>
                  <w:tcBorders>
                    <w:top w:val="single" w:sz="4" w:space="0" w:color="000000"/>
                    <w:left w:val="single" w:sz="4" w:space="0" w:color="000000"/>
                    <w:bottom w:val="single" w:sz="4" w:space="0" w:color="000000"/>
                  </w:tcBorders>
                  <w:shd w:val="clear" w:color="auto" w:fill="auto"/>
                </w:tcPr>
                <w:p w:rsidR="009B42A5" w:rsidRPr="00BE42E4" w:rsidRDefault="009B42A5" w:rsidP="002A7FE9">
                  <w:pPr>
                    <w:snapToGrid w:val="0"/>
                    <w:rPr>
                      <w:rFonts w:ascii="Palatino Linotype" w:hAnsi="Palatino Linotype"/>
                      <w:strike/>
                    </w:rPr>
                  </w:pPr>
                </w:p>
              </w:tc>
              <w:tc>
                <w:tcPr>
                  <w:tcW w:w="1052" w:type="dxa"/>
                  <w:tcBorders>
                    <w:top w:val="single" w:sz="4" w:space="0" w:color="000000"/>
                    <w:left w:val="single" w:sz="4" w:space="0" w:color="000000"/>
                    <w:bottom w:val="single" w:sz="4" w:space="0" w:color="000000"/>
                  </w:tcBorders>
                  <w:shd w:val="clear" w:color="auto" w:fill="auto"/>
                </w:tcPr>
                <w:p w:rsidR="009B42A5" w:rsidRPr="00BE42E4" w:rsidRDefault="009B42A5" w:rsidP="002A7FE9">
                  <w:pPr>
                    <w:snapToGrid w:val="0"/>
                    <w:rPr>
                      <w:rFonts w:ascii="Palatino Linotype" w:hAnsi="Palatino Linotype"/>
                      <w:strike/>
                    </w:rPr>
                  </w:pPr>
                </w:p>
              </w:tc>
              <w:tc>
                <w:tcPr>
                  <w:tcW w:w="1052" w:type="dxa"/>
                  <w:tcBorders>
                    <w:top w:val="single" w:sz="4" w:space="0" w:color="000000"/>
                    <w:left w:val="single" w:sz="4" w:space="0" w:color="000000"/>
                    <w:bottom w:val="single" w:sz="4" w:space="0" w:color="000000"/>
                  </w:tcBorders>
                  <w:shd w:val="clear" w:color="auto" w:fill="auto"/>
                </w:tcPr>
                <w:p w:rsidR="009B42A5" w:rsidRPr="00BE42E4" w:rsidRDefault="009B42A5" w:rsidP="002A7FE9">
                  <w:pPr>
                    <w:snapToGrid w:val="0"/>
                    <w:rPr>
                      <w:rFonts w:ascii="Palatino Linotype" w:hAnsi="Palatino Linotype"/>
                      <w:strike/>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9B42A5" w:rsidRPr="00BE42E4" w:rsidRDefault="009B42A5" w:rsidP="002A7FE9">
                  <w:pPr>
                    <w:snapToGrid w:val="0"/>
                    <w:rPr>
                      <w:rFonts w:ascii="Palatino Linotype" w:hAnsi="Palatino Linotype"/>
                      <w:strike/>
                    </w:rPr>
                  </w:pPr>
                </w:p>
              </w:tc>
            </w:tr>
          </w:tbl>
          <w:p w:rsidR="009B42A5" w:rsidRPr="00BE42E4" w:rsidRDefault="009B42A5" w:rsidP="002A7FE9">
            <w:pPr>
              <w:rPr>
                <w:rFonts w:ascii="Palatino Linotype" w:hAnsi="Palatino Linotype"/>
                <w:strike/>
              </w:rPr>
            </w:pPr>
          </w:p>
        </w:tc>
      </w:tr>
      <w:tr w:rsidR="009B42A5" w:rsidRPr="00F806FE" w:rsidTr="002A7FE9">
        <w:trPr>
          <w:jc w:val="center"/>
        </w:trPr>
        <w:tc>
          <w:tcPr>
            <w:tcW w:w="4479" w:type="dxa"/>
            <w:tcBorders>
              <w:top w:val="single" w:sz="4" w:space="0" w:color="000000"/>
              <w:left w:val="single" w:sz="4" w:space="0" w:color="000000"/>
              <w:bottom w:val="single" w:sz="4" w:space="0" w:color="000000"/>
            </w:tcBorders>
            <w:shd w:val="clear" w:color="auto" w:fill="auto"/>
          </w:tcPr>
          <w:p w:rsidR="009B42A5" w:rsidRPr="003069D2" w:rsidRDefault="009B42A5" w:rsidP="002A7FE9">
            <w:pPr>
              <w:rPr>
                <w:rFonts w:ascii="Palatino Linotype" w:hAnsi="Palatino Linotype"/>
                <w:strike/>
              </w:rPr>
            </w:pPr>
            <w:r w:rsidRPr="003069D2">
              <w:rPr>
                <w:rFonts w:ascii="Palatino Linotype" w:hAnsi="Palatino Linotype"/>
                <w:strike/>
              </w:rPr>
              <w:t xml:space="preserve">2) Ο οικονομικός φορέας μπορεί να χρησιμοποιήσει το ακόλουθο </w:t>
            </w:r>
            <w:r w:rsidRPr="003069D2">
              <w:rPr>
                <w:rFonts w:ascii="Palatino Linotype" w:hAnsi="Palatino Linotype"/>
                <w:b/>
                <w:strike/>
              </w:rPr>
              <w:t>τεχνικό προσωπικό ή τις ακόλουθες τεχνικές υπηρεσίες</w:t>
            </w:r>
            <w:r w:rsidRPr="003069D2">
              <w:rPr>
                <w:rStyle w:val="a6"/>
                <w:rFonts w:ascii="Palatino Linotype" w:hAnsi="Palatino Linotype"/>
                <w:strike/>
                <w:vertAlign w:val="superscript"/>
              </w:rPr>
              <w:endnoteReference w:id="41"/>
            </w:r>
            <w:r w:rsidRPr="003069D2">
              <w:rPr>
                <w:rFonts w:ascii="Palatino Linotype" w:hAnsi="Palatino Linotype"/>
                <w:strike/>
              </w:rPr>
              <w:t>, ιδίως τους υπεύθυνους για τον έλεγχο της ποιότητας:</w:t>
            </w:r>
          </w:p>
          <w:p w:rsidR="009B42A5" w:rsidRPr="003069D2" w:rsidRDefault="009B42A5" w:rsidP="002A7FE9">
            <w:pPr>
              <w:rPr>
                <w:rFonts w:ascii="Palatino Linotype" w:hAnsi="Palatino Linotype"/>
                <w:strike/>
              </w:rPr>
            </w:pPr>
            <w:r w:rsidRPr="003069D2">
              <w:rPr>
                <w:rFonts w:ascii="Palatino Linotype" w:hAnsi="Palatino Linotype"/>
                <w:strike/>
              </w:rPr>
              <w:t xml:space="preserve">Στην περίπτωση δημόσιων συμβάσεων έργων, ο οικονομικός φορέας θα μπορεί να χρησιμοποιήσει το ακόλουθο τεχνικό προσωπικό ή τις </w:t>
            </w:r>
            <w:r w:rsidRPr="003069D2">
              <w:rPr>
                <w:rFonts w:ascii="Palatino Linotype" w:hAnsi="Palatino Linotype"/>
                <w:strike/>
              </w:rPr>
              <w:lastRenderedPageBreak/>
              <w:t>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rPr>
              <w:lastRenderedPageBreak/>
              <w:t>[……..........................]</w:t>
            </w: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r w:rsidRPr="00F806FE">
              <w:rPr>
                <w:rFonts w:ascii="Palatino Linotype" w:hAnsi="Palatino Linotype"/>
              </w:rPr>
              <w:t>[……]</w:t>
            </w:r>
          </w:p>
        </w:tc>
      </w:tr>
      <w:tr w:rsidR="009B42A5" w:rsidRPr="00F806FE" w:rsidTr="002A7FE9">
        <w:trPr>
          <w:jc w:val="center"/>
        </w:trPr>
        <w:tc>
          <w:tcPr>
            <w:tcW w:w="4479" w:type="dxa"/>
            <w:tcBorders>
              <w:top w:val="single" w:sz="4" w:space="0" w:color="000000"/>
              <w:left w:val="single" w:sz="4" w:space="0" w:color="000000"/>
              <w:bottom w:val="single" w:sz="4" w:space="0" w:color="000000"/>
            </w:tcBorders>
            <w:shd w:val="clear" w:color="auto" w:fill="auto"/>
          </w:tcPr>
          <w:p w:rsidR="009B42A5" w:rsidRPr="003069D2" w:rsidRDefault="009B42A5" w:rsidP="002A7FE9">
            <w:pPr>
              <w:rPr>
                <w:rFonts w:ascii="Palatino Linotype" w:hAnsi="Palatino Linotype"/>
                <w:strike/>
              </w:rPr>
            </w:pPr>
            <w:r w:rsidRPr="003069D2">
              <w:rPr>
                <w:rFonts w:ascii="Palatino Linotype" w:hAnsi="Palatino Linotype"/>
                <w:strike/>
              </w:rPr>
              <w:t xml:space="preserve">3) Ο οικονομικός φορέας χρησιμοποιεί τον ακόλουθο </w:t>
            </w:r>
            <w:r w:rsidRPr="003069D2">
              <w:rPr>
                <w:rFonts w:ascii="Palatino Linotype" w:hAnsi="Palatino Linotype"/>
                <w:b/>
                <w:strike/>
              </w:rPr>
              <w:t>τεχνικό εξοπλισμό και λαμβάνει τα ακόλουθα μέτρα για την διασφάλιση της ποιότητας</w:t>
            </w:r>
            <w:r w:rsidRPr="003069D2">
              <w:rPr>
                <w:rFonts w:ascii="Palatino Linotype" w:hAnsi="Palatino Linotype"/>
                <w:strike/>
              </w:rPr>
              <w:t xml:space="preserve"> και τα </w:t>
            </w:r>
            <w:r w:rsidRPr="003069D2">
              <w:rPr>
                <w:rFonts w:ascii="Palatino Linotype" w:hAnsi="Palatino Linotype"/>
                <w:b/>
                <w:strike/>
              </w:rPr>
              <w:t>μέσα μελέτης και έρευνας</w:t>
            </w:r>
            <w:r w:rsidRPr="003069D2">
              <w:rPr>
                <w:rFonts w:ascii="Palatino Linotype" w:hAnsi="Palatino Linotype"/>
                <w:strike/>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rPr>
              <w:t>[……]</w:t>
            </w:r>
          </w:p>
        </w:tc>
      </w:tr>
      <w:tr w:rsidR="009B42A5" w:rsidRPr="00F806FE" w:rsidTr="002A7FE9">
        <w:trPr>
          <w:jc w:val="center"/>
        </w:trPr>
        <w:tc>
          <w:tcPr>
            <w:tcW w:w="4479" w:type="dxa"/>
            <w:tcBorders>
              <w:top w:val="single" w:sz="4" w:space="0" w:color="000000"/>
              <w:left w:val="single" w:sz="4" w:space="0" w:color="000000"/>
              <w:bottom w:val="single" w:sz="4" w:space="0" w:color="000000"/>
            </w:tcBorders>
            <w:shd w:val="clear" w:color="auto" w:fill="auto"/>
          </w:tcPr>
          <w:p w:rsidR="009B42A5" w:rsidRPr="003069D2" w:rsidRDefault="009B42A5" w:rsidP="002A7FE9">
            <w:pPr>
              <w:rPr>
                <w:rFonts w:ascii="Palatino Linotype" w:hAnsi="Palatino Linotype"/>
                <w:strike/>
              </w:rPr>
            </w:pPr>
            <w:r w:rsidRPr="003069D2">
              <w:rPr>
                <w:rFonts w:ascii="Palatino Linotype" w:hAnsi="Palatino Linotype"/>
                <w:strike/>
              </w:rPr>
              <w:t xml:space="preserve">4) Ο οικονομικός φορέας θα μπορεί να εφαρμόσει τα ακόλουθα συστήματα </w:t>
            </w:r>
            <w:r w:rsidRPr="003069D2">
              <w:rPr>
                <w:rFonts w:ascii="Palatino Linotype" w:hAnsi="Palatino Linotype"/>
                <w:b/>
                <w:strike/>
              </w:rPr>
              <w:t>διαχείρισης της αλυσίδας εφοδιασμού</w:t>
            </w:r>
            <w:r w:rsidRPr="003069D2">
              <w:rPr>
                <w:rFonts w:ascii="Palatino Linotype" w:hAnsi="Palatino Linotype"/>
                <w:strike/>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rPr>
              <w:t>[....……]</w:t>
            </w:r>
          </w:p>
        </w:tc>
      </w:tr>
      <w:tr w:rsidR="009B42A5" w:rsidRPr="00F806FE" w:rsidTr="002A7FE9">
        <w:trPr>
          <w:jc w:val="center"/>
        </w:trPr>
        <w:tc>
          <w:tcPr>
            <w:tcW w:w="4479" w:type="dxa"/>
            <w:tcBorders>
              <w:top w:val="single" w:sz="4" w:space="0" w:color="000000"/>
              <w:left w:val="single" w:sz="4" w:space="0" w:color="000000"/>
              <w:bottom w:val="single" w:sz="4" w:space="0" w:color="000000"/>
            </w:tcBorders>
            <w:shd w:val="clear" w:color="auto" w:fill="auto"/>
          </w:tcPr>
          <w:p w:rsidR="009B42A5" w:rsidRPr="003069D2" w:rsidRDefault="009B42A5" w:rsidP="002A7FE9">
            <w:pPr>
              <w:rPr>
                <w:rFonts w:ascii="Palatino Linotype" w:hAnsi="Palatino Linotype"/>
                <w:strike/>
              </w:rPr>
            </w:pPr>
            <w:r w:rsidRPr="003069D2">
              <w:rPr>
                <w:rFonts w:ascii="Palatino Linotype" w:hAnsi="Palatino Linotype"/>
                <w:b/>
                <w:i/>
                <w:strike/>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9B42A5" w:rsidRPr="00F806FE" w:rsidRDefault="009B42A5" w:rsidP="002A7FE9">
            <w:pPr>
              <w:rPr>
                <w:rFonts w:ascii="Palatino Linotype" w:hAnsi="Palatino Linotype"/>
              </w:rPr>
            </w:pPr>
            <w:r w:rsidRPr="003069D2">
              <w:rPr>
                <w:rFonts w:ascii="Palatino Linotype" w:hAnsi="Palatino Linotype"/>
                <w:strike/>
              </w:rPr>
              <w:t xml:space="preserve">Ο οικονομικός φορέας </w:t>
            </w:r>
            <w:r w:rsidRPr="003069D2">
              <w:rPr>
                <w:rFonts w:ascii="Palatino Linotype" w:hAnsi="Palatino Linotype"/>
                <w:b/>
                <w:strike/>
              </w:rPr>
              <w:t>θα</w:t>
            </w:r>
            <w:r w:rsidRPr="003069D2">
              <w:rPr>
                <w:rFonts w:ascii="Palatino Linotype" w:hAnsi="Palatino Linotype"/>
                <w:strike/>
              </w:rPr>
              <w:t xml:space="preserve"> επιτρέπει τη διενέργεια </w:t>
            </w:r>
            <w:r w:rsidRPr="003069D2">
              <w:rPr>
                <w:rFonts w:ascii="Palatino Linotype" w:hAnsi="Palatino Linotype"/>
                <w:b/>
                <w:strike/>
              </w:rPr>
              <w:t>ελέγχων</w:t>
            </w:r>
            <w:r w:rsidRPr="003069D2">
              <w:rPr>
                <w:rStyle w:val="a6"/>
                <w:rFonts w:ascii="Palatino Linotype" w:hAnsi="Palatino Linotype"/>
                <w:strike/>
                <w:vertAlign w:val="superscript"/>
              </w:rPr>
              <w:endnoteReference w:id="42"/>
            </w:r>
            <w:r w:rsidRPr="003069D2">
              <w:rPr>
                <w:rFonts w:ascii="Palatino Linotype" w:hAnsi="Palatino Linotype"/>
                <w:strike/>
              </w:rPr>
              <w:t xml:space="preserve"> όσον αφορά το </w:t>
            </w:r>
            <w:r w:rsidRPr="003069D2">
              <w:rPr>
                <w:rFonts w:ascii="Palatino Linotype" w:hAnsi="Palatino Linotype"/>
                <w:b/>
                <w:strike/>
              </w:rPr>
              <w:t>παραγωγικό δυναμικό</w:t>
            </w:r>
            <w:r w:rsidRPr="003069D2">
              <w:rPr>
                <w:rFonts w:ascii="Palatino Linotype" w:hAnsi="Palatino Linotype"/>
                <w:strike/>
              </w:rPr>
              <w:t xml:space="preserve"> ή τις </w:t>
            </w:r>
            <w:r w:rsidRPr="003069D2">
              <w:rPr>
                <w:rFonts w:ascii="Palatino Linotype" w:hAnsi="Palatino Linotype"/>
                <w:b/>
                <w:strike/>
              </w:rPr>
              <w:t>τεχνικές ικανότητες</w:t>
            </w:r>
            <w:r w:rsidRPr="003069D2">
              <w:rPr>
                <w:rFonts w:ascii="Palatino Linotype" w:hAnsi="Palatino Linotype"/>
                <w:strike/>
              </w:rPr>
              <w:t xml:space="preserve"> του οικονομικού φορέα και, εφόσον κρίνεται αναγκαίο, όσον αφορά τα </w:t>
            </w:r>
            <w:r w:rsidRPr="003069D2">
              <w:rPr>
                <w:rFonts w:ascii="Palatino Linotype" w:hAnsi="Palatino Linotype"/>
                <w:b/>
                <w:strike/>
              </w:rPr>
              <w:t>μέσα μελέτης και έρευνας</w:t>
            </w:r>
            <w:r w:rsidRPr="003069D2">
              <w:rPr>
                <w:rFonts w:ascii="Palatino Linotype" w:hAnsi="Palatino Linotype"/>
                <w:strike/>
              </w:rPr>
              <w:t xml:space="preserve"> που αυτός διαθέτει καθώς και τα </w:t>
            </w:r>
            <w:r w:rsidRPr="003069D2">
              <w:rPr>
                <w:rFonts w:ascii="Palatino Linotype" w:hAnsi="Palatino Linotype"/>
                <w:b/>
                <w:strike/>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42A5" w:rsidRPr="00F806FE" w:rsidRDefault="009B42A5" w:rsidP="002A7FE9">
            <w:pPr>
              <w:snapToGrid w:val="0"/>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r w:rsidRPr="00F806FE">
              <w:rPr>
                <w:rFonts w:ascii="Palatino Linotype" w:hAnsi="Palatino Linotype"/>
              </w:rPr>
              <w:t>[] Ναι [] Όχι</w:t>
            </w:r>
          </w:p>
        </w:tc>
      </w:tr>
      <w:tr w:rsidR="009B42A5" w:rsidRPr="00F806FE" w:rsidTr="002A7FE9">
        <w:trPr>
          <w:jc w:val="center"/>
        </w:trPr>
        <w:tc>
          <w:tcPr>
            <w:tcW w:w="4479" w:type="dxa"/>
            <w:tcBorders>
              <w:top w:val="single" w:sz="4" w:space="0" w:color="000000"/>
              <w:left w:val="single" w:sz="4" w:space="0" w:color="000000"/>
              <w:bottom w:val="single" w:sz="4" w:space="0" w:color="000000"/>
            </w:tcBorders>
            <w:shd w:val="clear" w:color="auto" w:fill="auto"/>
          </w:tcPr>
          <w:p w:rsidR="009B42A5" w:rsidRPr="00F54B9F" w:rsidRDefault="009B42A5" w:rsidP="002A7FE9">
            <w:pPr>
              <w:rPr>
                <w:rFonts w:ascii="Palatino Linotype" w:hAnsi="Palatino Linotype"/>
                <w:strike/>
              </w:rPr>
            </w:pPr>
            <w:r w:rsidRPr="00F806FE">
              <w:rPr>
                <w:rFonts w:ascii="Palatino Linotype" w:hAnsi="Palatino Linotype"/>
              </w:rPr>
              <w:t>6</w:t>
            </w:r>
            <w:r w:rsidRPr="00F54B9F">
              <w:rPr>
                <w:rFonts w:ascii="Palatino Linotype" w:hAnsi="Palatino Linotype"/>
                <w:strike/>
              </w:rPr>
              <w:t xml:space="preserve">) Οι ακόλουθοι </w:t>
            </w:r>
            <w:r w:rsidRPr="00F54B9F">
              <w:rPr>
                <w:rFonts w:ascii="Palatino Linotype" w:hAnsi="Palatino Linotype"/>
                <w:b/>
                <w:strike/>
              </w:rPr>
              <w:t>τίτλοι σπουδών και επαγγελματικών προσόντων</w:t>
            </w:r>
            <w:r w:rsidRPr="00F54B9F">
              <w:rPr>
                <w:rFonts w:ascii="Palatino Linotype" w:hAnsi="Palatino Linotype"/>
                <w:strike/>
              </w:rPr>
              <w:t xml:space="preserve"> διατίθενται από:</w:t>
            </w:r>
          </w:p>
          <w:p w:rsidR="009B42A5" w:rsidRPr="00F54B9F" w:rsidRDefault="009B42A5" w:rsidP="002A7FE9">
            <w:pPr>
              <w:rPr>
                <w:rFonts w:ascii="Palatino Linotype" w:hAnsi="Palatino Linotype"/>
                <w:b/>
                <w:i/>
                <w:strike/>
              </w:rPr>
            </w:pPr>
            <w:r w:rsidRPr="00F54B9F">
              <w:rPr>
                <w:rFonts w:ascii="Palatino Linotype" w:hAnsi="Palatino Linotype"/>
                <w:strike/>
              </w:rPr>
              <w:t xml:space="preserve">α) τον ίδιο τον </w:t>
            </w:r>
            <w:proofErr w:type="spellStart"/>
            <w:r w:rsidRPr="00F54B9F">
              <w:rPr>
                <w:rFonts w:ascii="Palatino Linotype" w:hAnsi="Palatino Linotype"/>
                <w:strike/>
              </w:rPr>
              <w:t>πάροχο</w:t>
            </w:r>
            <w:proofErr w:type="spellEnd"/>
            <w:r w:rsidRPr="00F54B9F">
              <w:rPr>
                <w:rFonts w:ascii="Palatino Linotype" w:hAnsi="Palatino Linotype"/>
                <w:strike/>
              </w:rPr>
              <w:t xml:space="preserve"> υπηρεσιών ή τον εργολάβο,</w:t>
            </w:r>
          </w:p>
          <w:p w:rsidR="009B42A5" w:rsidRPr="00F54B9F" w:rsidRDefault="009B42A5" w:rsidP="002A7FE9">
            <w:pPr>
              <w:rPr>
                <w:rFonts w:ascii="Palatino Linotype" w:hAnsi="Palatino Linotype"/>
                <w:strike/>
              </w:rPr>
            </w:pPr>
            <w:r w:rsidRPr="00F54B9F">
              <w:rPr>
                <w:rFonts w:ascii="Palatino Linotype" w:hAnsi="Palatino Linotype"/>
                <w:b/>
                <w:i/>
                <w:strike/>
              </w:rPr>
              <w:t>και/ή</w:t>
            </w:r>
            <w:r w:rsidRPr="00F54B9F">
              <w:rPr>
                <w:rFonts w:ascii="Palatino Linotype" w:hAnsi="Palatino Linotype"/>
                <w:strike/>
              </w:rPr>
              <w:t xml:space="preserve"> (ανάλογα με τις απαιτήσεις που ορίζονται στη σχετική πρόσκληση ή διακήρυξη ή στα έγγραφα της σύμβασης)</w:t>
            </w:r>
          </w:p>
          <w:p w:rsidR="009B42A5" w:rsidRPr="00F806FE" w:rsidRDefault="009B42A5" w:rsidP="002A7FE9">
            <w:pPr>
              <w:rPr>
                <w:rFonts w:ascii="Palatino Linotype" w:hAnsi="Palatino Linotype"/>
              </w:rPr>
            </w:pPr>
            <w:r w:rsidRPr="00F54B9F">
              <w:rPr>
                <w:rFonts w:ascii="Palatino Linotype" w:hAnsi="Palatino Linotype"/>
                <w:strike/>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42A5" w:rsidRPr="00F806FE" w:rsidRDefault="009B42A5" w:rsidP="002A7FE9">
            <w:pPr>
              <w:snapToGrid w:val="0"/>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r w:rsidRPr="00F806FE">
              <w:rPr>
                <w:rFonts w:ascii="Palatino Linotype" w:hAnsi="Palatino Linotype"/>
              </w:rPr>
              <w:t>α)[......................................……]</w:t>
            </w: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r w:rsidRPr="00F806FE">
              <w:rPr>
                <w:rFonts w:ascii="Palatino Linotype" w:hAnsi="Palatino Linotype"/>
              </w:rPr>
              <w:t>β) [……]</w:t>
            </w:r>
          </w:p>
        </w:tc>
      </w:tr>
      <w:tr w:rsidR="009B42A5" w:rsidRPr="00F806FE" w:rsidTr="002A7FE9">
        <w:trPr>
          <w:jc w:val="center"/>
        </w:trPr>
        <w:tc>
          <w:tcPr>
            <w:tcW w:w="4479" w:type="dxa"/>
            <w:tcBorders>
              <w:top w:val="single" w:sz="4" w:space="0" w:color="000000"/>
              <w:left w:val="single" w:sz="4" w:space="0" w:color="000000"/>
              <w:bottom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rPr>
              <w:t>7</w:t>
            </w:r>
            <w:r w:rsidRPr="0007528A">
              <w:rPr>
                <w:rFonts w:ascii="Palatino Linotype" w:hAnsi="Palatino Linotype"/>
                <w:strike/>
              </w:rPr>
              <w:t xml:space="preserve">) Ο οικονομικός φορέας θα μπορεί να εφαρμόζει τα ακόλουθα </w:t>
            </w:r>
            <w:r w:rsidRPr="0007528A">
              <w:rPr>
                <w:rFonts w:ascii="Palatino Linotype" w:hAnsi="Palatino Linotype"/>
                <w:b/>
                <w:strike/>
              </w:rPr>
              <w:t xml:space="preserve">μέτρα </w:t>
            </w:r>
            <w:r w:rsidRPr="0007528A">
              <w:rPr>
                <w:rFonts w:ascii="Palatino Linotype" w:hAnsi="Palatino Linotype"/>
                <w:b/>
                <w:strike/>
              </w:rPr>
              <w:lastRenderedPageBreak/>
              <w:t>περιβαλλοντικής διαχείρισης</w:t>
            </w:r>
            <w:r w:rsidRPr="0007528A">
              <w:rPr>
                <w:rFonts w:ascii="Palatino Linotype" w:hAnsi="Palatino Linotype"/>
                <w:strike/>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rPr>
              <w:lastRenderedPageBreak/>
              <w:t>[……]</w:t>
            </w:r>
          </w:p>
        </w:tc>
      </w:tr>
      <w:tr w:rsidR="009B42A5" w:rsidRPr="00F806FE" w:rsidTr="002A7FE9">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9B42A5" w:rsidRPr="00F54B9F" w:rsidRDefault="009B42A5" w:rsidP="002A7FE9">
            <w:pPr>
              <w:rPr>
                <w:rFonts w:ascii="Palatino Linotype" w:hAnsi="Palatino Linotype"/>
                <w:strike/>
              </w:rPr>
            </w:pPr>
            <w:r w:rsidRPr="00F54B9F">
              <w:rPr>
                <w:rFonts w:ascii="Palatino Linotype" w:hAnsi="Palatino Linotype"/>
                <w:strike/>
              </w:rPr>
              <w:t xml:space="preserve">8) Το </w:t>
            </w:r>
            <w:r w:rsidRPr="00F54B9F">
              <w:rPr>
                <w:rFonts w:ascii="Palatino Linotype" w:hAnsi="Palatino Linotype"/>
                <w:b/>
                <w:bCs/>
                <w:strike/>
              </w:rPr>
              <w:t xml:space="preserve">μέσο ετήσιο εργατοϋπαλληλικό δυναμικό </w:t>
            </w:r>
            <w:r w:rsidRPr="00F54B9F">
              <w:rPr>
                <w:rFonts w:ascii="Palatino Linotype" w:hAnsi="Palatino Linotype"/>
                <w:strike/>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42A5" w:rsidRPr="00F54B9F" w:rsidRDefault="009B42A5" w:rsidP="002A7FE9">
            <w:pPr>
              <w:rPr>
                <w:rFonts w:ascii="Palatino Linotype" w:hAnsi="Palatino Linotype"/>
                <w:strike/>
              </w:rPr>
            </w:pPr>
            <w:r w:rsidRPr="00F54B9F">
              <w:rPr>
                <w:rFonts w:ascii="Palatino Linotype" w:hAnsi="Palatino Linotype"/>
                <w:strike/>
              </w:rPr>
              <w:t xml:space="preserve">Έτος, μέσο ετήσιο εργατοϋπαλληλικό προσωπικό: </w:t>
            </w:r>
          </w:p>
          <w:p w:rsidR="009B42A5" w:rsidRPr="00F54B9F" w:rsidRDefault="009B42A5" w:rsidP="002A7FE9">
            <w:pPr>
              <w:rPr>
                <w:rFonts w:ascii="Palatino Linotype" w:hAnsi="Palatino Linotype"/>
                <w:strike/>
              </w:rPr>
            </w:pPr>
            <w:r w:rsidRPr="00F54B9F">
              <w:rPr>
                <w:rFonts w:ascii="Palatino Linotype" w:hAnsi="Palatino Linotype"/>
                <w:strike/>
              </w:rPr>
              <w:t xml:space="preserve">[........], [.........] </w:t>
            </w:r>
          </w:p>
          <w:p w:rsidR="009B42A5" w:rsidRPr="00F54B9F" w:rsidRDefault="009B42A5" w:rsidP="002A7FE9">
            <w:pPr>
              <w:rPr>
                <w:rFonts w:ascii="Palatino Linotype" w:hAnsi="Palatino Linotype"/>
                <w:strike/>
              </w:rPr>
            </w:pPr>
            <w:r w:rsidRPr="00F54B9F">
              <w:rPr>
                <w:rFonts w:ascii="Palatino Linotype" w:hAnsi="Palatino Linotype"/>
                <w:strike/>
              </w:rPr>
              <w:t xml:space="preserve">[........], [.........] </w:t>
            </w:r>
          </w:p>
          <w:p w:rsidR="009B42A5" w:rsidRPr="00F54B9F" w:rsidRDefault="009B42A5" w:rsidP="002A7FE9">
            <w:pPr>
              <w:rPr>
                <w:rFonts w:ascii="Palatino Linotype" w:hAnsi="Palatino Linotype"/>
                <w:strike/>
              </w:rPr>
            </w:pPr>
            <w:r w:rsidRPr="00F54B9F">
              <w:rPr>
                <w:rFonts w:ascii="Palatino Linotype" w:hAnsi="Palatino Linotype"/>
                <w:strike/>
              </w:rPr>
              <w:t xml:space="preserve">[........], [.........] </w:t>
            </w:r>
          </w:p>
          <w:p w:rsidR="009B42A5" w:rsidRPr="00F54B9F" w:rsidRDefault="009B42A5" w:rsidP="002A7FE9">
            <w:pPr>
              <w:rPr>
                <w:rFonts w:ascii="Palatino Linotype" w:hAnsi="Palatino Linotype"/>
                <w:strike/>
              </w:rPr>
            </w:pPr>
            <w:r w:rsidRPr="00F54B9F">
              <w:rPr>
                <w:rFonts w:ascii="Palatino Linotype" w:hAnsi="Palatino Linotype"/>
                <w:strike/>
              </w:rPr>
              <w:t>Έτος, αριθμός διευθυντικών στελεχών:</w:t>
            </w:r>
          </w:p>
          <w:p w:rsidR="009B42A5" w:rsidRPr="00F54B9F" w:rsidRDefault="009B42A5" w:rsidP="002A7FE9">
            <w:pPr>
              <w:rPr>
                <w:rFonts w:ascii="Palatino Linotype" w:hAnsi="Palatino Linotype"/>
                <w:strike/>
              </w:rPr>
            </w:pPr>
            <w:r w:rsidRPr="00F54B9F">
              <w:rPr>
                <w:rFonts w:ascii="Palatino Linotype" w:hAnsi="Palatino Linotype"/>
                <w:strike/>
              </w:rPr>
              <w:t xml:space="preserve">[........], [.........] </w:t>
            </w:r>
          </w:p>
          <w:p w:rsidR="009B42A5" w:rsidRPr="00F54B9F" w:rsidRDefault="009B42A5" w:rsidP="002A7FE9">
            <w:pPr>
              <w:rPr>
                <w:rFonts w:ascii="Palatino Linotype" w:hAnsi="Palatino Linotype"/>
                <w:strike/>
              </w:rPr>
            </w:pPr>
            <w:r w:rsidRPr="00F54B9F">
              <w:rPr>
                <w:rFonts w:ascii="Palatino Linotype" w:hAnsi="Palatino Linotype"/>
                <w:strike/>
              </w:rPr>
              <w:t xml:space="preserve">[........], [.........] </w:t>
            </w:r>
          </w:p>
          <w:p w:rsidR="009B42A5" w:rsidRPr="00F54B9F" w:rsidRDefault="009B42A5" w:rsidP="002A7FE9">
            <w:pPr>
              <w:rPr>
                <w:rFonts w:ascii="Palatino Linotype" w:hAnsi="Palatino Linotype"/>
                <w:strike/>
              </w:rPr>
            </w:pPr>
            <w:r w:rsidRPr="00F54B9F">
              <w:rPr>
                <w:rFonts w:ascii="Palatino Linotype" w:hAnsi="Palatino Linotype"/>
                <w:strike/>
              </w:rPr>
              <w:t xml:space="preserve">[........], [.........] </w:t>
            </w:r>
          </w:p>
        </w:tc>
      </w:tr>
      <w:tr w:rsidR="009B42A5" w:rsidRPr="00F806FE" w:rsidTr="002A7FE9">
        <w:trPr>
          <w:jc w:val="center"/>
        </w:trPr>
        <w:tc>
          <w:tcPr>
            <w:tcW w:w="4479" w:type="dxa"/>
            <w:tcBorders>
              <w:left w:val="single" w:sz="4" w:space="0" w:color="000000"/>
              <w:bottom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rPr>
              <w:t xml:space="preserve">9) </w:t>
            </w:r>
            <w:r w:rsidRPr="00F54B9F">
              <w:rPr>
                <w:rFonts w:ascii="Palatino Linotype" w:hAnsi="Palatino Linotype"/>
                <w:strike/>
              </w:rPr>
              <w:t xml:space="preserve">Ο οικονομικός φορέας θα έχει στη διάθεσή του τα ακόλουθα </w:t>
            </w:r>
            <w:r w:rsidRPr="00F54B9F">
              <w:rPr>
                <w:rFonts w:ascii="Palatino Linotype" w:hAnsi="Palatino Linotype"/>
                <w:b/>
                <w:strike/>
              </w:rPr>
              <w:t xml:space="preserve">μηχανήματα, εγκαταστάσεις και τεχνικό εξοπλισμό </w:t>
            </w:r>
            <w:r w:rsidRPr="00F54B9F">
              <w:rPr>
                <w:rFonts w:ascii="Palatino Linotype" w:hAnsi="Palatino Linotype"/>
                <w:strike/>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rPr>
              <w:t>[……]</w:t>
            </w:r>
          </w:p>
        </w:tc>
      </w:tr>
      <w:tr w:rsidR="009B42A5" w:rsidRPr="00F806FE" w:rsidTr="002A7FE9">
        <w:trPr>
          <w:jc w:val="center"/>
        </w:trPr>
        <w:tc>
          <w:tcPr>
            <w:tcW w:w="4479" w:type="dxa"/>
            <w:tcBorders>
              <w:top w:val="single" w:sz="4" w:space="0" w:color="000000"/>
              <w:left w:val="single" w:sz="4" w:space="0" w:color="000000"/>
              <w:bottom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rPr>
              <w:t xml:space="preserve">10) Ο οικονομικός φορέας </w:t>
            </w:r>
            <w:r w:rsidRPr="00F806FE">
              <w:rPr>
                <w:rFonts w:ascii="Palatino Linotype" w:hAnsi="Palatino Linotype"/>
                <w:b/>
              </w:rPr>
              <w:t>προτίθεται, να αναθέσει σε τρίτους υπό μορφή υπεργολαβίας</w:t>
            </w:r>
            <w:r w:rsidRPr="00F806FE">
              <w:rPr>
                <w:rStyle w:val="a6"/>
                <w:rFonts w:ascii="Palatino Linotype" w:hAnsi="Palatino Linotype"/>
                <w:vertAlign w:val="superscript"/>
              </w:rPr>
              <w:endnoteReference w:id="43"/>
            </w:r>
            <w:r w:rsidRPr="00F806FE">
              <w:rPr>
                <w:rFonts w:ascii="Palatino Linotype" w:hAnsi="Palatino Linotype"/>
              </w:rPr>
              <w:t xml:space="preserve"> το ακόλουθο</w:t>
            </w:r>
            <w:r w:rsidRPr="00F806FE">
              <w:rPr>
                <w:rFonts w:ascii="Palatino Linotype" w:hAnsi="Palatino Linotype"/>
                <w:b/>
              </w:rPr>
              <w:t xml:space="preserve"> τμήμα (δηλ. ποσοστό)</w:t>
            </w:r>
            <w:r w:rsidRPr="00F806FE">
              <w:rPr>
                <w:rFonts w:ascii="Palatino Linotype" w:hAnsi="Palatino Linotype"/>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rPr>
              <w:t>[....……]</w:t>
            </w:r>
          </w:p>
        </w:tc>
      </w:tr>
      <w:tr w:rsidR="009B42A5" w:rsidRPr="00F806FE" w:rsidTr="002A7FE9">
        <w:trPr>
          <w:jc w:val="center"/>
        </w:trPr>
        <w:tc>
          <w:tcPr>
            <w:tcW w:w="4479" w:type="dxa"/>
            <w:tcBorders>
              <w:top w:val="single" w:sz="4" w:space="0" w:color="000000"/>
              <w:left w:val="single" w:sz="4" w:space="0" w:color="000000"/>
              <w:bottom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rPr>
              <w:t xml:space="preserve">11) Για </w:t>
            </w:r>
            <w:r w:rsidRPr="00F806FE">
              <w:rPr>
                <w:rFonts w:ascii="Palatino Linotype" w:hAnsi="Palatino Linotype"/>
                <w:b/>
                <w:i/>
              </w:rPr>
              <w:t xml:space="preserve">δημόσιες συμβάσεις προμηθειών </w:t>
            </w:r>
            <w:r w:rsidRPr="00F806FE">
              <w:rPr>
                <w:rFonts w:ascii="Palatino Linotype" w:hAnsi="Palatino Linotype"/>
              </w:rPr>
              <w:t>:</w:t>
            </w:r>
          </w:p>
          <w:p w:rsidR="009B42A5" w:rsidRPr="00F806FE" w:rsidRDefault="009B42A5" w:rsidP="002A7FE9">
            <w:pPr>
              <w:rPr>
                <w:rFonts w:ascii="Palatino Linotype" w:hAnsi="Palatino Linotype"/>
              </w:rPr>
            </w:pPr>
            <w:r w:rsidRPr="00F806FE">
              <w:rPr>
                <w:rFonts w:ascii="Palatino Linotype" w:hAnsi="Palatino Linotype"/>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9B42A5" w:rsidRPr="00F806FE" w:rsidRDefault="009B42A5" w:rsidP="002A7FE9">
            <w:pPr>
              <w:rPr>
                <w:rFonts w:ascii="Palatino Linotype" w:hAnsi="Palatino Linotype"/>
                <w:i/>
              </w:rPr>
            </w:pPr>
            <w:r w:rsidRPr="00F806FE">
              <w:rPr>
                <w:rFonts w:ascii="Palatino Linotype" w:hAnsi="Palatino Linotype"/>
              </w:rPr>
              <w:t>Κατά περίπτωση, ο οικονομικός φορέας δηλώνει περαιτέρω ότι θα προσκομίσει τα απαιτούμενα πιστοποιητικά γνησιότητας.</w:t>
            </w:r>
          </w:p>
          <w:p w:rsidR="009B42A5" w:rsidRPr="00F806FE" w:rsidRDefault="009B42A5" w:rsidP="002A7FE9">
            <w:pPr>
              <w:rPr>
                <w:rFonts w:ascii="Palatino Linotype" w:hAnsi="Palatino Linotype"/>
              </w:rPr>
            </w:pPr>
            <w:r w:rsidRPr="00F806FE">
              <w:rPr>
                <w:rFonts w:ascii="Palatino Linotype" w:hAnsi="Palatino Linotype"/>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42A5" w:rsidRPr="00F806FE" w:rsidRDefault="009B42A5" w:rsidP="002A7FE9">
            <w:pPr>
              <w:snapToGrid w:val="0"/>
              <w:rPr>
                <w:rFonts w:ascii="Palatino Linotype" w:hAnsi="Palatino Linotype"/>
              </w:rPr>
            </w:pPr>
          </w:p>
          <w:p w:rsidR="009B42A5" w:rsidRPr="00F806FE" w:rsidRDefault="009B42A5" w:rsidP="002A7FE9">
            <w:pPr>
              <w:rPr>
                <w:rFonts w:ascii="Palatino Linotype" w:hAnsi="Palatino Linotype"/>
              </w:rPr>
            </w:pPr>
            <w:r w:rsidRPr="00F806FE">
              <w:rPr>
                <w:rFonts w:ascii="Palatino Linotype" w:hAnsi="Palatino Linotype"/>
              </w:rPr>
              <w:t>[] Ναι [] Όχι</w:t>
            </w: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i/>
              </w:rPr>
            </w:pPr>
            <w:r w:rsidRPr="00F806FE">
              <w:rPr>
                <w:rFonts w:ascii="Palatino Linotype" w:hAnsi="Palatino Linotype"/>
              </w:rPr>
              <w:t>[] Ναι [] Όχι</w:t>
            </w:r>
          </w:p>
          <w:p w:rsidR="009B42A5" w:rsidRPr="00F806FE" w:rsidRDefault="009B42A5" w:rsidP="002A7FE9">
            <w:pPr>
              <w:rPr>
                <w:rFonts w:ascii="Palatino Linotype" w:hAnsi="Palatino Linotype"/>
                <w:i/>
              </w:rPr>
            </w:pPr>
          </w:p>
          <w:p w:rsidR="009B42A5" w:rsidRPr="00F806FE" w:rsidRDefault="009B42A5" w:rsidP="002A7FE9">
            <w:pPr>
              <w:rPr>
                <w:rFonts w:ascii="Palatino Linotype" w:hAnsi="Palatino Linotype"/>
                <w:i/>
              </w:rPr>
            </w:pPr>
          </w:p>
          <w:p w:rsidR="009B42A5" w:rsidRPr="00F806FE" w:rsidRDefault="009B42A5" w:rsidP="002A7FE9">
            <w:pPr>
              <w:rPr>
                <w:rFonts w:ascii="Palatino Linotype" w:hAnsi="Palatino Linotype"/>
              </w:rPr>
            </w:pPr>
            <w:r w:rsidRPr="00F806FE">
              <w:rPr>
                <w:rFonts w:ascii="Palatino Linotype" w:hAnsi="Palatino Linotype"/>
                <w:i/>
              </w:rPr>
              <w:t>(διαδικτυακή διεύθυνση, αρχή ή φορέας έκδοσης, επακριβή στοιχεία αναφοράς των εγγράφων): [……][……][……]</w:t>
            </w:r>
          </w:p>
        </w:tc>
      </w:tr>
      <w:tr w:rsidR="009B42A5" w:rsidRPr="00F806FE" w:rsidTr="002A7FE9">
        <w:trPr>
          <w:jc w:val="center"/>
        </w:trPr>
        <w:tc>
          <w:tcPr>
            <w:tcW w:w="4479" w:type="dxa"/>
            <w:tcBorders>
              <w:top w:val="single" w:sz="4" w:space="0" w:color="000000"/>
              <w:left w:val="single" w:sz="4" w:space="0" w:color="000000"/>
              <w:bottom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rPr>
              <w:t xml:space="preserve">12) Για </w:t>
            </w:r>
            <w:r w:rsidRPr="00F806FE">
              <w:rPr>
                <w:rFonts w:ascii="Palatino Linotype" w:hAnsi="Palatino Linotype"/>
                <w:b/>
                <w:i/>
              </w:rPr>
              <w:t>δημόσιες συμβάσεις προμηθειών</w:t>
            </w:r>
            <w:r w:rsidRPr="00F806FE">
              <w:rPr>
                <w:rFonts w:ascii="Palatino Linotype" w:hAnsi="Palatino Linotype"/>
              </w:rPr>
              <w:t>:</w:t>
            </w:r>
          </w:p>
          <w:p w:rsidR="009B42A5" w:rsidRPr="00F806FE" w:rsidRDefault="009B42A5" w:rsidP="002A7FE9">
            <w:pPr>
              <w:rPr>
                <w:rFonts w:ascii="Palatino Linotype" w:hAnsi="Palatino Linotype"/>
                <w:b/>
              </w:rPr>
            </w:pPr>
            <w:r w:rsidRPr="00F806FE">
              <w:rPr>
                <w:rFonts w:ascii="Palatino Linotype" w:hAnsi="Palatino Linotype"/>
              </w:rPr>
              <w:t xml:space="preserve">Μπορεί ο οικονομικός φορέας να προσκομίσει τα απαιτούμενα </w:t>
            </w:r>
            <w:r w:rsidRPr="00F806FE">
              <w:rPr>
                <w:rFonts w:ascii="Palatino Linotype" w:hAnsi="Palatino Linotype"/>
                <w:b/>
              </w:rPr>
              <w:t>πιστοποιητικά</w:t>
            </w:r>
            <w:r w:rsidRPr="00F806FE">
              <w:rPr>
                <w:rFonts w:ascii="Palatino Linotype" w:hAnsi="Palatino Linotype"/>
              </w:rPr>
              <w:t xml:space="preserve"> που έχουν εκδοθεί </w:t>
            </w:r>
            <w:r w:rsidRPr="00F806FE">
              <w:rPr>
                <w:rFonts w:ascii="Palatino Linotype" w:hAnsi="Palatino Linotype"/>
              </w:rPr>
              <w:lastRenderedPageBreak/>
              <w:t xml:space="preserve">από επίσημα </w:t>
            </w:r>
            <w:r w:rsidRPr="00F806FE">
              <w:rPr>
                <w:rFonts w:ascii="Palatino Linotype" w:hAnsi="Palatino Linotype"/>
                <w:b/>
              </w:rPr>
              <w:t>ινστιτούτα ελέγχου ποιότητας</w:t>
            </w:r>
            <w:r w:rsidRPr="00F806FE">
              <w:rPr>
                <w:rFonts w:ascii="Palatino Linotype" w:hAnsi="Palatino Linotype"/>
              </w:rPr>
              <w:t xml:space="preserve"> ή υπηρεσίες αναγνωρισμένων ικανοτήτων, με τα οποία βεβαιώνεται η </w:t>
            </w:r>
            <w:proofErr w:type="spellStart"/>
            <w:r w:rsidRPr="00F806FE">
              <w:rPr>
                <w:rFonts w:ascii="Palatino Linotype" w:hAnsi="Palatino Linotype"/>
              </w:rPr>
              <w:t>καταλληλότητα</w:t>
            </w:r>
            <w:proofErr w:type="spellEnd"/>
            <w:r w:rsidRPr="00F806FE">
              <w:rPr>
                <w:rFonts w:ascii="Palatino Linotype" w:hAnsi="Palatino Linotype"/>
              </w:rPr>
              <w:t xml:space="preserve"> των προϊόντων, </w:t>
            </w:r>
            <w:proofErr w:type="spellStart"/>
            <w:r w:rsidRPr="00F806FE">
              <w:rPr>
                <w:rFonts w:ascii="Palatino Linotype" w:hAnsi="Palatino Linotype"/>
              </w:rPr>
              <w:t>επαληθευόμενη</w:t>
            </w:r>
            <w:proofErr w:type="spellEnd"/>
            <w:r w:rsidRPr="00F806FE">
              <w:rPr>
                <w:rFonts w:ascii="Palatino Linotype" w:hAnsi="Palatino Linotype"/>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9B42A5" w:rsidRPr="00F806FE" w:rsidRDefault="009B42A5" w:rsidP="002A7FE9">
            <w:pPr>
              <w:rPr>
                <w:rFonts w:ascii="Palatino Linotype" w:hAnsi="Palatino Linotype"/>
                <w:i/>
              </w:rPr>
            </w:pPr>
            <w:r w:rsidRPr="00F806FE">
              <w:rPr>
                <w:rFonts w:ascii="Palatino Linotype" w:hAnsi="Palatino Linotype"/>
                <w:b/>
              </w:rPr>
              <w:t>Εάν όχι</w:t>
            </w:r>
            <w:r w:rsidRPr="00F806FE">
              <w:rPr>
                <w:rFonts w:ascii="Palatino Linotype" w:hAnsi="Palatino Linotype"/>
              </w:rPr>
              <w:t>, εξηγήστε τους λόγους και αναφέρετε ποια άλλα αποδεικτικά μέσα μπορούν να προσκομιστούν:</w:t>
            </w:r>
          </w:p>
          <w:p w:rsidR="009B42A5" w:rsidRPr="00F806FE" w:rsidRDefault="009B42A5" w:rsidP="002A7FE9">
            <w:pPr>
              <w:rPr>
                <w:rFonts w:ascii="Palatino Linotype" w:hAnsi="Palatino Linotype"/>
              </w:rPr>
            </w:pPr>
            <w:r w:rsidRPr="00F806FE">
              <w:rPr>
                <w:rFonts w:ascii="Palatino Linotype" w:hAnsi="Palatino Linotype"/>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42A5" w:rsidRPr="00F806FE" w:rsidRDefault="009B42A5" w:rsidP="002A7FE9">
            <w:pPr>
              <w:snapToGrid w:val="0"/>
              <w:rPr>
                <w:rFonts w:ascii="Palatino Linotype" w:hAnsi="Palatino Linotype"/>
              </w:rPr>
            </w:pPr>
          </w:p>
          <w:p w:rsidR="009B42A5" w:rsidRPr="00F806FE" w:rsidRDefault="009B42A5" w:rsidP="002A7FE9">
            <w:pPr>
              <w:rPr>
                <w:rFonts w:ascii="Palatino Linotype" w:hAnsi="Palatino Linotype"/>
              </w:rPr>
            </w:pPr>
            <w:r w:rsidRPr="00F806FE">
              <w:rPr>
                <w:rFonts w:ascii="Palatino Linotype" w:hAnsi="Palatino Linotype"/>
              </w:rPr>
              <w:t>[] Ναι [] Όχι</w:t>
            </w: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r w:rsidRPr="00F806FE">
              <w:rPr>
                <w:rFonts w:ascii="Palatino Linotype" w:hAnsi="Palatino Linotype"/>
              </w:rPr>
              <w:t>[….............................................]</w:t>
            </w: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i/>
              </w:rPr>
            </w:pPr>
          </w:p>
          <w:p w:rsidR="009B42A5" w:rsidRPr="00F806FE" w:rsidRDefault="009B42A5" w:rsidP="002A7FE9">
            <w:pPr>
              <w:rPr>
                <w:rFonts w:ascii="Palatino Linotype" w:hAnsi="Palatino Linotype"/>
              </w:rPr>
            </w:pPr>
            <w:r w:rsidRPr="00F806FE">
              <w:rPr>
                <w:rFonts w:ascii="Palatino Linotype" w:hAnsi="Palatino Linotype"/>
                <w:i/>
              </w:rPr>
              <w:t>(διαδικτυακή διεύθυνση, αρχή ή φορέας έκδοσης, επακριβή στοιχεία αναφοράς των εγγράφων): [……][……][……]</w:t>
            </w:r>
          </w:p>
        </w:tc>
      </w:tr>
    </w:tbl>
    <w:p w:rsidR="009B42A5" w:rsidRPr="00F806FE" w:rsidRDefault="009B42A5" w:rsidP="009B42A5">
      <w:pPr>
        <w:pStyle w:val="SectionTitle"/>
        <w:ind w:firstLine="0"/>
        <w:rPr>
          <w:rFonts w:ascii="Palatino Linotype" w:hAnsi="Palatino Linotype"/>
        </w:rPr>
      </w:pPr>
    </w:p>
    <w:p w:rsidR="009B42A5" w:rsidRPr="00F806FE" w:rsidRDefault="009B42A5" w:rsidP="009B42A5">
      <w:pPr>
        <w:jc w:val="center"/>
        <w:rPr>
          <w:rFonts w:ascii="Palatino Linotype" w:hAnsi="Palatino Linotype"/>
          <w:b/>
          <w:bCs/>
        </w:rPr>
      </w:pPr>
    </w:p>
    <w:p w:rsidR="009B42A5" w:rsidRPr="00F806FE" w:rsidRDefault="009B42A5" w:rsidP="009B42A5">
      <w:pPr>
        <w:pageBreakBefore/>
        <w:jc w:val="center"/>
        <w:rPr>
          <w:rFonts w:ascii="Palatino Linotype" w:hAnsi="Palatino Linotype"/>
          <w:b/>
          <w:i/>
        </w:rPr>
      </w:pPr>
      <w:r w:rsidRPr="00F806FE">
        <w:rPr>
          <w:rFonts w:ascii="Palatino Linotype" w:hAnsi="Palatino Linotype"/>
          <w:b/>
          <w:bCs/>
        </w:rPr>
        <w:lastRenderedPageBreak/>
        <w:t>Δ: Συστήματα διασφάλισης ποιότητας και πρότυπα περιβαλλοντικής διαχείρισης</w:t>
      </w:r>
    </w:p>
    <w:p w:rsidR="009B42A5" w:rsidRPr="00F806FE" w:rsidRDefault="009B42A5" w:rsidP="009B42A5">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806FE">
        <w:rPr>
          <w:rFonts w:ascii="Palatino Linotype" w:hAnsi="Palatino Linotype"/>
          <w:b/>
          <w:i/>
        </w:rPr>
        <w:t xml:space="preserve">Ο οικονομικός φορέας πρέπει να παράσχει πληροφορίες </w:t>
      </w:r>
      <w:r w:rsidRPr="00F806FE">
        <w:rPr>
          <w:rFonts w:ascii="Palatino Linotype" w:hAnsi="Palatino Linotype"/>
          <w:b/>
          <w:u w:val="single"/>
        </w:rPr>
        <w:t>μόνον</w:t>
      </w:r>
      <w:r w:rsidRPr="00F806FE">
        <w:rPr>
          <w:rFonts w:ascii="Palatino Linotype" w:hAnsi="Palatino Linotype"/>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9B42A5" w:rsidRPr="00F806FE" w:rsidTr="002A7FE9">
        <w:trPr>
          <w:jc w:val="center"/>
        </w:trPr>
        <w:tc>
          <w:tcPr>
            <w:tcW w:w="4479" w:type="dxa"/>
            <w:tcBorders>
              <w:top w:val="single" w:sz="4" w:space="0" w:color="000000"/>
              <w:left w:val="single" w:sz="4" w:space="0" w:color="000000"/>
              <w:bottom w:val="single" w:sz="4" w:space="0" w:color="000000"/>
            </w:tcBorders>
            <w:shd w:val="clear" w:color="auto" w:fill="auto"/>
          </w:tcPr>
          <w:p w:rsidR="009B42A5" w:rsidRPr="00F806FE" w:rsidRDefault="009B42A5" w:rsidP="002A7FE9">
            <w:pPr>
              <w:rPr>
                <w:rFonts w:ascii="Palatino Linotype" w:hAnsi="Palatino Linotype"/>
                <w:b/>
                <w:i/>
              </w:rPr>
            </w:pPr>
            <w:r w:rsidRPr="00F806FE">
              <w:rPr>
                <w:rFonts w:ascii="Palatino Linotype" w:hAnsi="Palatino Linotype"/>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b/>
                <w:i/>
              </w:rPr>
              <w:t>Απάντηση:</w:t>
            </w:r>
          </w:p>
        </w:tc>
      </w:tr>
      <w:tr w:rsidR="009B42A5" w:rsidRPr="00F806FE" w:rsidTr="002A7FE9">
        <w:trPr>
          <w:jc w:val="center"/>
        </w:trPr>
        <w:tc>
          <w:tcPr>
            <w:tcW w:w="4479" w:type="dxa"/>
            <w:tcBorders>
              <w:top w:val="single" w:sz="4" w:space="0" w:color="000000"/>
              <w:left w:val="single" w:sz="4" w:space="0" w:color="000000"/>
              <w:bottom w:val="single" w:sz="4" w:space="0" w:color="000000"/>
            </w:tcBorders>
            <w:shd w:val="clear" w:color="auto" w:fill="auto"/>
          </w:tcPr>
          <w:p w:rsidR="009B42A5" w:rsidRPr="00F806FE" w:rsidRDefault="009B42A5" w:rsidP="002A7FE9">
            <w:pPr>
              <w:rPr>
                <w:rFonts w:ascii="Palatino Linotype" w:hAnsi="Palatino Linotype"/>
                <w:b/>
                <w:color w:val="000000"/>
              </w:rPr>
            </w:pPr>
            <w:r w:rsidRPr="00F806FE">
              <w:rPr>
                <w:rFonts w:ascii="Palatino Linotype" w:hAnsi="Palatino Linotype"/>
                <w:color w:val="000000"/>
              </w:rPr>
              <w:t xml:space="preserve">Θα είναι σε θέση ο οικονομικός φορέας να προσκομίσει </w:t>
            </w:r>
            <w:r w:rsidRPr="00F806FE">
              <w:rPr>
                <w:rFonts w:ascii="Palatino Linotype" w:hAnsi="Palatino Linotype"/>
                <w:b/>
                <w:color w:val="000000"/>
              </w:rPr>
              <w:t>πιστοποιητικά</w:t>
            </w:r>
            <w:r w:rsidRPr="00F806FE">
              <w:rPr>
                <w:rFonts w:ascii="Palatino Linotype" w:hAnsi="Palatino Linotype"/>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F806FE">
              <w:rPr>
                <w:rFonts w:ascii="Palatino Linotype" w:hAnsi="Palatino Linotype"/>
                <w:b/>
                <w:color w:val="000000"/>
              </w:rPr>
              <w:t>πρότυπα διασφάλισης ποιότητας</w:t>
            </w:r>
            <w:r w:rsidRPr="00F806FE">
              <w:rPr>
                <w:rFonts w:ascii="Palatino Linotype" w:hAnsi="Palatino Linotype"/>
                <w:color w:val="000000"/>
              </w:rPr>
              <w:t>, συμπεριλαμβανομένης της προσβασιμότητας για άτομα με ειδικές ανάγκες;</w:t>
            </w:r>
          </w:p>
          <w:p w:rsidR="009B42A5" w:rsidRPr="00F806FE" w:rsidRDefault="009B42A5" w:rsidP="002A7FE9">
            <w:pPr>
              <w:rPr>
                <w:rFonts w:ascii="Palatino Linotype" w:hAnsi="Palatino Linotype"/>
                <w:i/>
                <w:color w:val="000000"/>
              </w:rPr>
            </w:pPr>
            <w:r w:rsidRPr="00F806FE">
              <w:rPr>
                <w:rFonts w:ascii="Palatino Linotype" w:hAnsi="Palatino Linotype"/>
                <w:b/>
                <w:color w:val="000000"/>
              </w:rPr>
              <w:t>Εάν όχι</w:t>
            </w:r>
            <w:r w:rsidRPr="00F806FE">
              <w:rPr>
                <w:rFonts w:ascii="Palatino Linotype" w:hAnsi="Palatino Linotype"/>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9B42A5" w:rsidRPr="00F806FE" w:rsidRDefault="009B42A5" w:rsidP="002A7FE9">
            <w:pPr>
              <w:rPr>
                <w:rFonts w:ascii="Palatino Linotype" w:hAnsi="Palatino Linotype"/>
              </w:rPr>
            </w:pPr>
            <w:r w:rsidRPr="00F806FE">
              <w:rPr>
                <w:rFonts w:ascii="Palatino Linotype" w:hAnsi="Palatino Linotype"/>
                <w:i/>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rPr>
              <w:t>[] Ναι [] Όχι</w:t>
            </w: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i/>
              </w:rPr>
            </w:pPr>
            <w:r w:rsidRPr="00F806FE">
              <w:rPr>
                <w:rFonts w:ascii="Palatino Linotype" w:hAnsi="Palatino Linotype"/>
              </w:rPr>
              <w:t>[……] [……]</w:t>
            </w:r>
          </w:p>
          <w:p w:rsidR="009B42A5" w:rsidRPr="00F806FE" w:rsidRDefault="009B42A5" w:rsidP="002A7FE9">
            <w:pPr>
              <w:rPr>
                <w:rFonts w:ascii="Palatino Linotype" w:hAnsi="Palatino Linotype"/>
                <w:i/>
              </w:rPr>
            </w:pPr>
          </w:p>
          <w:p w:rsidR="009B42A5" w:rsidRPr="00F806FE" w:rsidRDefault="009B42A5" w:rsidP="002A7FE9">
            <w:pPr>
              <w:rPr>
                <w:rFonts w:ascii="Palatino Linotype" w:hAnsi="Palatino Linotype"/>
                <w:i/>
              </w:rPr>
            </w:pPr>
          </w:p>
          <w:p w:rsidR="009B42A5" w:rsidRPr="00F806FE" w:rsidRDefault="009B42A5" w:rsidP="002A7FE9">
            <w:pPr>
              <w:rPr>
                <w:rFonts w:ascii="Palatino Linotype" w:hAnsi="Palatino Linotype"/>
                <w:i/>
              </w:rPr>
            </w:pPr>
          </w:p>
          <w:p w:rsidR="009B42A5" w:rsidRPr="00F806FE" w:rsidRDefault="009B42A5" w:rsidP="002A7FE9">
            <w:pPr>
              <w:rPr>
                <w:rFonts w:ascii="Palatino Linotype" w:hAnsi="Palatino Linotype"/>
              </w:rPr>
            </w:pPr>
            <w:r w:rsidRPr="00F806FE">
              <w:rPr>
                <w:rFonts w:ascii="Palatino Linotype" w:hAnsi="Palatino Linotype"/>
                <w:i/>
              </w:rPr>
              <w:t>(διαδικτυακή διεύθυνση, αρχή ή φορέας έκδοσης, επακριβή στοιχεία αναφοράς των εγγράφων): [……][……][……]</w:t>
            </w:r>
          </w:p>
        </w:tc>
      </w:tr>
      <w:tr w:rsidR="009B42A5" w:rsidRPr="00F806FE" w:rsidTr="002A7FE9">
        <w:trPr>
          <w:jc w:val="center"/>
        </w:trPr>
        <w:tc>
          <w:tcPr>
            <w:tcW w:w="4479" w:type="dxa"/>
            <w:tcBorders>
              <w:top w:val="single" w:sz="4" w:space="0" w:color="000000"/>
              <w:left w:val="single" w:sz="4" w:space="0" w:color="000000"/>
              <w:bottom w:val="single" w:sz="4" w:space="0" w:color="000000"/>
            </w:tcBorders>
            <w:shd w:val="clear" w:color="auto" w:fill="auto"/>
          </w:tcPr>
          <w:p w:rsidR="009B42A5" w:rsidRPr="00F806FE" w:rsidRDefault="009B42A5" w:rsidP="002A7FE9">
            <w:pPr>
              <w:rPr>
                <w:rFonts w:ascii="Palatino Linotype" w:hAnsi="Palatino Linotype"/>
                <w:b/>
              </w:rPr>
            </w:pPr>
            <w:r w:rsidRPr="00F806FE">
              <w:rPr>
                <w:rFonts w:ascii="Palatino Linotype" w:hAnsi="Palatino Linotype"/>
              </w:rPr>
              <w:t xml:space="preserve">Θα είναι σε θέση ο οικονομικός φορέας να προσκομίσει </w:t>
            </w:r>
            <w:r w:rsidRPr="00F806FE">
              <w:rPr>
                <w:rFonts w:ascii="Palatino Linotype" w:hAnsi="Palatino Linotype"/>
                <w:b/>
              </w:rPr>
              <w:t>πιστοποιητικά</w:t>
            </w:r>
            <w:r w:rsidRPr="00F806FE">
              <w:rPr>
                <w:rFonts w:ascii="Palatino Linotype" w:hAnsi="Palatino Linotype"/>
              </w:rPr>
              <w:t xml:space="preserve"> που έχουν εκδοθεί από ανεξάρτητους οργανισμούς που βεβαιώνουν ότι ο οικονομικός φορέας συμμορφώνεται με τα απαιτούμενα </w:t>
            </w:r>
            <w:r w:rsidRPr="00F806FE">
              <w:rPr>
                <w:rFonts w:ascii="Palatino Linotype" w:hAnsi="Palatino Linotype"/>
                <w:b/>
              </w:rPr>
              <w:t>συστήματα ή πρότυπα περιβαλλοντικής διαχείρισης</w:t>
            </w:r>
            <w:r w:rsidRPr="00F806FE">
              <w:rPr>
                <w:rFonts w:ascii="Palatino Linotype" w:hAnsi="Palatino Linotype"/>
              </w:rPr>
              <w:t>;</w:t>
            </w:r>
          </w:p>
          <w:p w:rsidR="009B42A5" w:rsidRPr="00F806FE" w:rsidRDefault="009B42A5" w:rsidP="002A7FE9">
            <w:pPr>
              <w:rPr>
                <w:rFonts w:ascii="Palatino Linotype" w:hAnsi="Palatino Linotype"/>
              </w:rPr>
            </w:pPr>
            <w:r w:rsidRPr="00F806FE">
              <w:rPr>
                <w:rFonts w:ascii="Palatino Linotype" w:hAnsi="Palatino Linotype"/>
                <w:b/>
              </w:rPr>
              <w:t>Εάν όχι</w:t>
            </w:r>
            <w:r w:rsidRPr="00F806FE">
              <w:rPr>
                <w:rFonts w:ascii="Palatino Linotype" w:hAnsi="Palatino Linotype"/>
              </w:rPr>
              <w:t xml:space="preserve">, εξηγήστε τους λόγους και διευκρινίστε ποια άλλα αποδεικτικά μέσα μπορούν να προσκομιστούν όσον αφορά τα </w:t>
            </w:r>
            <w:r w:rsidRPr="00F806FE">
              <w:rPr>
                <w:rFonts w:ascii="Palatino Linotype" w:hAnsi="Palatino Linotype"/>
                <w:b/>
              </w:rPr>
              <w:t>συστήματα ή πρότυπα περιβαλλοντικής διαχείρισης</w:t>
            </w:r>
            <w:r w:rsidRPr="00F806FE">
              <w:rPr>
                <w:rFonts w:ascii="Palatino Linotype" w:hAnsi="Palatino Linotype"/>
              </w:rPr>
              <w:t>:</w:t>
            </w: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r w:rsidRPr="00F806FE">
              <w:rPr>
                <w:rFonts w:ascii="Palatino Linotype" w:hAnsi="Palatino Linotype"/>
                <w:i/>
              </w:rPr>
              <w:lastRenderedPageBreak/>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42A5" w:rsidRPr="00F806FE" w:rsidRDefault="009B42A5" w:rsidP="002A7FE9">
            <w:pPr>
              <w:rPr>
                <w:rFonts w:ascii="Palatino Linotype" w:hAnsi="Palatino Linotype"/>
              </w:rPr>
            </w:pPr>
            <w:r w:rsidRPr="00F806FE">
              <w:rPr>
                <w:rFonts w:ascii="Palatino Linotype" w:hAnsi="Palatino Linotype"/>
              </w:rPr>
              <w:lastRenderedPageBreak/>
              <w:t>[] Ναι [] Όχι</w:t>
            </w: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rPr>
            </w:pPr>
          </w:p>
          <w:p w:rsidR="009B42A5" w:rsidRPr="00F806FE" w:rsidRDefault="009B42A5" w:rsidP="002A7FE9">
            <w:pPr>
              <w:rPr>
                <w:rFonts w:ascii="Palatino Linotype" w:hAnsi="Palatino Linotype"/>
                <w:i/>
              </w:rPr>
            </w:pPr>
            <w:r w:rsidRPr="00F806FE">
              <w:rPr>
                <w:rFonts w:ascii="Palatino Linotype" w:hAnsi="Palatino Linotype"/>
              </w:rPr>
              <w:t>[……] [……]</w:t>
            </w:r>
          </w:p>
          <w:p w:rsidR="009B42A5" w:rsidRPr="00F806FE" w:rsidRDefault="009B42A5" w:rsidP="002A7FE9">
            <w:pPr>
              <w:rPr>
                <w:rFonts w:ascii="Palatino Linotype" w:hAnsi="Palatino Linotype"/>
                <w:i/>
              </w:rPr>
            </w:pPr>
          </w:p>
          <w:p w:rsidR="009B42A5" w:rsidRPr="00F806FE" w:rsidRDefault="009B42A5" w:rsidP="002A7FE9">
            <w:pPr>
              <w:rPr>
                <w:rFonts w:ascii="Palatino Linotype" w:hAnsi="Palatino Linotype"/>
                <w:i/>
              </w:rPr>
            </w:pPr>
          </w:p>
          <w:p w:rsidR="009B42A5" w:rsidRPr="00F806FE" w:rsidRDefault="009B42A5" w:rsidP="002A7FE9">
            <w:pPr>
              <w:rPr>
                <w:rFonts w:ascii="Palatino Linotype" w:hAnsi="Palatino Linotype"/>
                <w:i/>
              </w:rPr>
            </w:pPr>
          </w:p>
          <w:p w:rsidR="009B42A5" w:rsidRPr="00F806FE" w:rsidRDefault="009B42A5" w:rsidP="002A7FE9">
            <w:pPr>
              <w:rPr>
                <w:rFonts w:ascii="Palatino Linotype" w:hAnsi="Palatino Linotype"/>
                <w:i/>
              </w:rPr>
            </w:pPr>
          </w:p>
          <w:p w:rsidR="009B42A5" w:rsidRPr="00F806FE" w:rsidRDefault="009B42A5" w:rsidP="002A7FE9">
            <w:pPr>
              <w:rPr>
                <w:rFonts w:ascii="Palatino Linotype" w:hAnsi="Palatino Linotype"/>
                <w:i/>
              </w:rPr>
            </w:pPr>
          </w:p>
          <w:p w:rsidR="009B42A5" w:rsidRPr="00F806FE" w:rsidRDefault="009B42A5" w:rsidP="002A7FE9">
            <w:pPr>
              <w:rPr>
                <w:rFonts w:ascii="Palatino Linotype" w:hAnsi="Palatino Linotype"/>
              </w:rPr>
            </w:pPr>
            <w:r w:rsidRPr="00F806FE">
              <w:rPr>
                <w:rFonts w:ascii="Palatino Linotype" w:hAnsi="Palatino Linotype"/>
                <w:i/>
              </w:rPr>
              <w:t xml:space="preserve">(διαδικτυακή διεύθυνση, αρχή ή φορέας έκδοσης, επακριβή στοιχεία </w:t>
            </w:r>
            <w:r w:rsidRPr="00F806FE">
              <w:rPr>
                <w:rFonts w:ascii="Palatino Linotype" w:hAnsi="Palatino Linotype"/>
                <w:i/>
              </w:rPr>
              <w:lastRenderedPageBreak/>
              <w:t>αναφοράς των εγγράφων): [……][……][……]</w:t>
            </w:r>
          </w:p>
        </w:tc>
      </w:tr>
    </w:tbl>
    <w:p w:rsidR="009B42A5" w:rsidRPr="00F806FE" w:rsidRDefault="009B42A5" w:rsidP="009B42A5">
      <w:pPr>
        <w:jc w:val="center"/>
        <w:rPr>
          <w:rFonts w:ascii="Palatino Linotype" w:hAnsi="Palatino Linotype"/>
        </w:rPr>
      </w:pPr>
    </w:p>
    <w:p w:rsidR="009B42A5" w:rsidRPr="00F54B9F" w:rsidRDefault="009B42A5" w:rsidP="009B42A5">
      <w:pPr>
        <w:pageBreakBefore/>
        <w:jc w:val="center"/>
        <w:rPr>
          <w:rFonts w:ascii="Palatino Linotype" w:hAnsi="Palatino Linotype"/>
          <w:b/>
          <w:i/>
          <w:strike/>
        </w:rPr>
      </w:pPr>
      <w:r w:rsidRPr="00F54B9F">
        <w:rPr>
          <w:rFonts w:ascii="Palatino Linotype" w:hAnsi="Palatino Linotype"/>
          <w:b/>
          <w:bCs/>
          <w:strike/>
        </w:rPr>
        <w:lastRenderedPageBreak/>
        <w:t xml:space="preserve">Μέρος V: Περιορισμός του αριθμού των </w:t>
      </w:r>
      <w:proofErr w:type="spellStart"/>
      <w:r w:rsidRPr="00F54B9F">
        <w:rPr>
          <w:rFonts w:ascii="Palatino Linotype" w:hAnsi="Palatino Linotype"/>
          <w:b/>
          <w:bCs/>
          <w:strike/>
        </w:rPr>
        <w:t>πληρούντων</w:t>
      </w:r>
      <w:proofErr w:type="spellEnd"/>
      <w:r w:rsidRPr="00F54B9F">
        <w:rPr>
          <w:rFonts w:ascii="Palatino Linotype" w:hAnsi="Palatino Linotype"/>
          <w:b/>
          <w:bCs/>
          <w:strike/>
        </w:rPr>
        <w:t xml:space="preserve"> τα κριτήρια επιλογής υποψηφίων</w:t>
      </w:r>
    </w:p>
    <w:p w:rsidR="009B42A5" w:rsidRPr="00F54B9F" w:rsidRDefault="009B42A5" w:rsidP="009B42A5">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u w:val="single"/>
        </w:rPr>
      </w:pPr>
      <w:r w:rsidRPr="00F54B9F">
        <w:rPr>
          <w:rFonts w:ascii="Palatino Linotype" w:hAnsi="Palatino Linotype"/>
          <w:b/>
          <w:i/>
          <w:strike/>
        </w:rPr>
        <w:t xml:space="preserve">Ο οικονομικός φορέας πρέπει να παράσχει πληροφορίες </w:t>
      </w:r>
      <w:r w:rsidRPr="00F54B9F">
        <w:rPr>
          <w:rFonts w:ascii="Palatino Linotype" w:hAnsi="Palatino Linotype"/>
          <w:b/>
          <w:strike/>
          <w:u w:val="single"/>
        </w:rPr>
        <w:t>μόνον</w:t>
      </w:r>
      <w:r w:rsidRPr="00F54B9F">
        <w:rPr>
          <w:rFonts w:ascii="Palatino Linotype" w:hAnsi="Palatino Linotype"/>
          <w:b/>
          <w:i/>
          <w:strike/>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F54B9F">
        <w:rPr>
          <w:rFonts w:ascii="Palatino Linotype" w:hAnsi="Palatino Linotype"/>
          <w:b/>
          <w:strike/>
        </w:rPr>
        <w:t>εφόσον συντρέχει περίπτωση</w:t>
      </w:r>
      <w:r w:rsidRPr="00F54B9F">
        <w:rPr>
          <w:rFonts w:ascii="Palatino Linotype" w:hAnsi="Palatino Linotype"/>
          <w:b/>
          <w:i/>
          <w:strike/>
        </w:rPr>
        <w:t>,</w:t>
      </w:r>
      <w:r w:rsidRPr="00F54B9F">
        <w:rPr>
          <w:rFonts w:ascii="Palatino Linotype" w:hAnsi="Palatino Linotype"/>
          <w:b/>
          <w:i/>
          <w:strike/>
          <w:u w:val="single"/>
        </w:rPr>
        <w:t xml:space="preserve"> </w:t>
      </w:r>
      <w:r w:rsidRPr="00F54B9F">
        <w:rPr>
          <w:rFonts w:ascii="Palatino Linotype" w:hAnsi="Palatino Linotype"/>
          <w:b/>
          <w:i/>
          <w:strike/>
        </w:rPr>
        <w:t>που θα πρέπει να προσκομιστούν, ορίζονται στη σχετική διακήρυξη  ή στην πρόσκληση ή στα έγγραφα της σύμβασης.</w:t>
      </w:r>
    </w:p>
    <w:p w:rsidR="009B42A5" w:rsidRPr="00F54B9F" w:rsidRDefault="009B42A5" w:rsidP="009B42A5">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strike/>
        </w:rPr>
      </w:pPr>
      <w:r w:rsidRPr="00F54B9F">
        <w:rPr>
          <w:rFonts w:ascii="Palatino Linotype" w:hAnsi="Palatino Linotype"/>
          <w:b/>
          <w:i/>
          <w:strike/>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9B42A5" w:rsidRPr="00F54B9F" w:rsidRDefault="009B42A5" w:rsidP="009B42A5">
      <w:pPr>
        <w:rPr>
          <w:rFonts w:ascii="Palatino Linotype" w:hAnsi="Palatino Linotype"/>
          <w:b/>
          <w:i/>
          <w:strike/>
        </w:rPr>
      </w:pPr>
      <w:r w:rsidRPr="00F54B9F">
        <w:rPr>
          <w:rFonts w:ascii="Palatino Linotype" w:hAnsi="Palatino Linotype"/>
          <w:b/>
          <w:strike/>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9B42A5" w:rsidRPr="00F54B9F" w:rsidTr="002A7FE9">
        <w:trPr>
          <w:jc w:val="center"/>
        </w:trPr>
        <w:tc>
          <w:tcPr>
            <w:tcW w:w="4479" w:type="dxa"/>
            <w:tcBorders>
              <w:top w:val="single" w:sz="4" w:space="0" w:color="000000"/>
              <w:left w:val="single" w:sz="4" w:space="0" w:color="000000"/>
              <w:bottom w:val="single" w:sz="4" w:space="0" w:color="000000"/>
            </w:tcBorders>
            <w:shd w:val="clear" w:color="auto" w:fill="auto"/>
          </w:tcPr>
          <w:p w:rsidR="009B42A5" w:rsidRPr="00F54B9F" w:rsidRDefault="009B42A5" w:rsidP="002A7FE9">
            <w:pPr>
              <w:rPr>
                <w:rFonts w:ascii="Palatino Linotype" w:hAnsi="Palatino Linotype"/>
                <w:b/>
                <w:i/>
                <w:strike/>
              </w:rPr>
            </w:pPr>
            <w:r w:rsidRPr="00F54B9F">
              <w:rPr>
                <w:rFonts w:ascii="Palatino Linotype" w:hAnsi="Palatino Linotype"/>
                <w:b/>
                <w:i/>
                <w:strike/>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42A5" w:rsidRPr="00F54B9F" w:rsidRDefault="009B42A5" w:rsidP="002A7FE9">
            <w:pPr>
              <w:rPr>
                <w:rFonts w:ascii="Palatino Linotype" w:hAnsi="Palatino Linotype"/>
                <w:strike/>
              </w:rPr>
            </w:pPr>
            <w:r w:rsidRPr="00F54B9F">
              <w:rPr>
                <w:rFonts w:ascii="Palatino Linotype" w:hAnsi="Palatino Linotype"/>
                <w:b/>
                <w:i/>
                <w:strike/>
              </w:rPr>
              <w:t>Απάντηση:</w:t>
            </w:r>
          </w:p>
        </w:tc>
      </w:tr>
      <w:tr w:rsidR="009B42A5" w:rsidRPr="00F54B9F" w:rsidTr="002A7FE9">
        <w:trPr>
          <w:jc w:val="center"/>
        </w:trPr>
        <w:tc>
          <w:tcPr>
            <w:tcW w:w="4479" w:type="dxa"/>
            <w:tcBorders>
              <w:top w:val="single" w:sz="4" w:space="0" w:color="000000"/>
              <w:left w:val="single" w:sz="4" w:space="0" w:color="000000"/>
              <w:bottom w:val="single" w:sz="4" w:space="0" w:color="000000"/>
            </w:tcBorders>
            <w:shd w:val="clear" w:color="auto" w:fill="auto"/>
          </w:tcPr>
          <w:p w:rsidR="009B42A5" w:rsidRPr="00F54B9F" w:rsidRDefault="009B42A5" w:rsidP="002A7FE9">
            <w:pPr>
              <w:rPr>
                <w:rFonts w:ascii="Palatino Linotype" w:hAnsi="Palatino Linotype"/>
                <w:strike/>
              </w:rPr>
            </w:pPr>
            <w:r w:rsidRPr="00F54B9F">
              <w:rPr>
                <w:rFonts w:ascii="Palatino Linotype" w:hAnsi="Palatino Linotype"/>
                <w:b/>
                <w:strike/>
              </w:rPr>
              <w:t>Πληροί</w:t>
            </w:r>
            <w:r w:rsidRPr="00F54B9F">
              <w:rPr>
                <w:rFonts w:ascii="Palatino Linotype" w:hAnsi="Palatino Linotype"/>
                <w:strike/>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9B42A5" w:rsidRPr="00F54B9F" w:rsidRDefault="009B42A5" w:rsidP="002A7FE9">
            <w:pPr>
              <w:rPr>
                <w:rFonts w:ascii="Palatino Linotype" w:hAnsi="Palatino Linotype"/>
                <w:i/>
                <w:strike/>
              </w:rPr>
            </w:pPr>
            <w:r w:rsidRPr="00F54B9F">
              <w:rPr>
                <w:rFonts w:ascii="Palatino Linotype" w:hAnsi="Palatino Linotype"/>
                <w:strike/>
              </w:rPr>
              <w:t xml:space="preserve">Εφόσον ζητούνται ορισμένα πιστοποιητικά ή λοιπές μορφές αποδεικτικών εγγράφων, αναφέρετε για </w:t>
            </w:r>
            <w:r w:rsidRPr="00F54B9F">
              <w:rPr>
                <w:rFonts w:ascii="Palatino Linotype" w:hAnsi="Palatino Linotype"/>
                <w:b/>
                <w:strike/>
              </w:rPr>
              <w:t>καθένα από αυτά</w:t>
            </w:r>
            <w:r w:rsidRPr="00F54B9F">
              <w:rPr>
                <w:rFonts w:ascii="Palatino Linotype" w:hAnsi="Palatino Linotype"/>
                <w:strike/>
              </w:rPr>
              <w:t xml:space="preserve"> αν ο οικονομικός φορέας διαθέτει τα απαιτούμενα έγγραφα:</w:t>
            </w:r>
          </w:p>
          <w:p w:rsidR="009B42A5" w:rsidRPr="00F54B9F" w:rsidRDefault="009B42A5" w:rsidP="002A7FE9">
            <w:pPr>
              <w:rPr>
                <w:rFonts w:ascii="Palatino Linotype" w:hAnsi="Palatino Linotype"/>
                <w:strike/>
              </w:rPr>
            </w:pPr>
            <w:r w:rsidRPr="00F54B9F">
              <w:rPr>
                <w:rFonts w:ascii="Palatino Linotype" w:hAnsi="Palatino Linotype"/>
                <w:i/>
                <w:strike/>
              </w:rPr>
              <w:t>Εάν ορισμένα από τα εν λόγω πιστοποιητικά ή λοιπές μορφές αποδεικτικών στοιχείων διατίθενται ηλεκτρονικά</w:t>
            </w:r>
            <w:r w:rsidRPr="00F54B9F">
              <w:rPr>
                <w:rStyle w:val="a6"/>
                <w:rFonts w:ascii="Palatino Linotype" w:hAnsi="Palatino Linotype"/>
                <w:i/>
                <w:strike/>
              </w:rPr>
              <w:endnoteReference w:id="44"/>
            </w:r>
            <w:r w:rsidRPr="00F54B9F">
              <w:rPr>
                <w:rFonts w:ascii="Palatino Linotype" w:hAnsi="Palatino Linotype"/>
                <w:i/>
                <w:strike/>
              </w:rPr>
              <w:t xml:space="preserve">, αναφέρετε για το </w:t>
            </w:r>
            <w:r w:rsidRPr="00F54B9F">
              <w:rPr>
                <w:rFonts w:ascii="Palatino Linotype" w:hAnsi="Palatino Linotype"/>
                <w:b/>
                <w:i/>
                <w:strike/>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9B42A5" w:rsidRPr="00F54B9F" w:rsidRDefault="009B42A5" w:rsidP="002A7FE9">
            <w:pPr>
              <w:rPr>
                <w:rFonts w:ascii="Palatino Linotype" w:hAnsi="Palatino Linotype"/>
                <w:strike/>
              </w:rPr>
            </w:pPr>
            <w:r w:rsidRPr="00F54B9F">
              <w:rPr>
                <w:rFonts w:ascii="Palatino Linotype" w:hAnsi="Palatino Linotype"/>
                <w:strike/>
              </w:rPr>
              <w:t>[….]</w:t>
            </w:r>
          </w:p>
          <w:p w:rsidR="009B42A5" w:rsidRPr="00F54B9F" w:rsidRDefault="009B42A5" w:rsidP="002A7FE9">
            <w:pPr>
              <w:rPr>
                <w:rFonts w:ascii="Palatino Linotype" w:hAnsi="Palatino Linotype"/>
                <w:strike/>
              </w:rPr>
            </w:pPr>
          </w:p>
          <w:p w:rsidR="009B42A5" w:rsidRPr="00F54B9F" w:rsidRDefault="009B42A5" w:rsidP="002A7FE9">
            <w:pPr>
              <w:rPr>
                <w:rFonts w:ascii="Palatino Linotype" w:hAnsi="Palatino Linotype"/>
                <w:strike/>
              </w:rPr>
            </w:pPr>
          </w:p>
          <w:p w:rsidR="009B42A5" w:rsidRPr="00F54B9F" w:rsidRDefault="009B42A5" w:rsidP="002A7FE9">
            <w:pPr>
              <w:rPr>
                <w:rFonts w:ascii="Palatino Linotype" w:hAnsi="Palatino Linotype"/>
                <w:strike/>
              </w:rPr>
            </w:pPr>
          </w:p>
          <w:p w:rsidR="009B42A5" w:rsidRPr="00F54B9F" w:rsidRDefault="009B42A5" w:rsidP="002A7FE9">
            <w:pPr>
              <w:rPr>
                <w:rFonts w:ascii="Palatino Linotype" w:hAnsi="Palatino Linotype"/>
                <w:strike/>
              </w:rPr>
            </w:pPr>
          </w:p>
          <w:p w:rsidR="009B42A5" w:rsidRPr="00F54B9F" w:rsidRDefault="009B42A5" w:rsidP="002A7FE9">
            <w:pPr>
              <w:rPr>
                <w:rFonts w:ascii="Palatino Linotype" w:hAnsi="Palatino Linotype"/>
                <w:strike/>
              </w:rPr>
            </w:pPr>
            <w:r w:rsidRPr="00F54B9F">
              <w:rPr>
                <w:rFonts w:ascii="Palatino Linotype" w:hAnsi="Palatino Linotype"/>
                <w:strike/>
              </w:rPr>
              <w:t>[] Ναι [] Όχι</w:t>
            </w:r>
            <w:r w:rsidRPr="00F54B9F">
              <w:rPr>
                <w:rStyle w:val="a6"/>
                <w:rFonts w:ascii="Palatino Linotype" w:hAnsi="Palatino Linotype"/>
                <w:strike/>
                <w:vertAlign w:val="superscript"/>
              </w:rPr>
              <w:endnoteReference w:id="45"/>
            </w:r>
          </w:p>
          <w:p w:rsidR="009B42A5" w:rsidRPr="00F54B9F" w:rsidRDefault="009B42A5" w:rsidP="002A7FE9">
            <w:pPr>
              <w:rPr>
                <w:rFonts w:ascii="Palatino Linotype" w:hAnsi="Palatino Linotype"/>
                <w:strike/>
              </w:rPr>
            </w:pPr>
          </w:p>
          <w:p w:rsidR="009B42A5" w:rsidRPr="00F54B9F" w:rsidRDefault="009B42A5" w:rsidP="002A7FE9">
            <w:pPr>
              <w:rPr>
                <w:rFonts w:ascii="Palatino Linotype" w:hAnsi="Palatino Linotype"/>
                <w:strike/>
              </w:rPr>
            </w:pPr>
          </w:p>
          <w:p w:rsidR="009B42A5" w:rsidRPr="00F54B9F" w:rsidRDefault="009B42A5" w:rsidP="002A7FE9">
            <w:pPr>
              <w:rPr>
                <w:rFonts w:ascii="Palatino Linotype" w:hAnsi="Palatino Linotype"/>
                <w:strike/>
              </w:rPr>
            </w:pPr>
          </w:p>
          <w:p w:rsidR="009B42A5" w:rsidRPr="00F54B9F" w:rsidRDefault="009B42A5" w:rsidP="002A7FE9">
            <w:pPr>
              <w:rPr>
                <w:rFonts w:ascii="Palatino Linotype" w:hAnsi="Palatino Linotype"/>
                <w:i/>
                <w:strike/>
              </w:rPr>
            </w:pPr>
          </w:p>
          <w:p w:rsidR="009B42A5" w:rsidRPr="00F54B9F" w:rsidRDefault="009B42A5" w:rsidP="002A7FE9">
            <w:pPr>
              <w:rPr>
                <w:rFonts w:ascii="Palatino Linotype" w:hAnsi="Palatino Linotype"/>
                <w:strike/>
              </w:rPr>
            </w:pPr>
            <w:r w:rsidRPr="00F54B9F">
              <w:rPr>
                <w:rFonts w:ascii="Palatino Linotype" w:hAnsi="Palatino Linotype"/>
                <w:i/>
                <w:strike/>
              </w:rPr>
              <w:t>(διαδικτυακή διεύθυνση, αρχή ή φορέας έκδοσης, επακριβή στοιχεία αναφοράς των εγγράφων): [……][……][……]</w:t>
            </w:r>
            <w:r w:rsidRPr="00F54B9F">
              <w:rPr>
                <w:rStyle w:val="a6"/>
                <w:rFonts w:ascii="Palatino Linotype" w:hAnsi="Palatino Linotype"/>
                <w:i/>
                <w:strike/>
                <w:vertAlign w:val="superscript"/>
              </w:rPr>
              <w:endnoteReference w:id="46"/>
            </w:r>
          </w:p>
        </w:tc>
      </w:tr>
    </w:tbl>
    <w:p w:rsidR="009B42A5" w:rsidRPr="00F806FE" w:rsidRDefault="009B42A5" w:rsidP="009B42A5">
      <w:pPr>
        <w:pStyle w:val="ChapterTitle"/>
        <w:rPr>
          <w:rFonts w:ascii="Palatino Linotype" w:hAnsi="Palatino Linotype"/>
        </w:rPr>
      </w:pPr>
    </w:p>
    <w:p w:rsidR="009B42A5" w:rsidRPr="00F806FE" w:rsidRDefault="009B42A5" w:rsidP="009B42A5">
      <w:pPr>
        <w:pStyle w:val="ChapterTitle"/>
        <w:rPr>
          <w:rFonts w:ascii="Palatino Linotype" w:hAnsi="Palatino Linotype"/>
          <w:i/>
        </w:rPr>
      </w:pPr>
      <w:r w:rsidRPr="00F806FE">
        <w:rPr>
          <w:rFonts w:ascii="Palatino Linotype" w:hAnsi="Palatino Linotype"/>
        </w:rPr>
        <w:br w:type="page"/>
      </w:r>
      <w:r w:rsidRPr="00F806FE">
        <w:rPr>
          <w:rFonts w:ascii="Palatino Linotype" w:hAnsi="Palatino Linotype"/>
          <w:bCs/>
        </w:rPr>
        <w:lastRenderedPageBreak/>
        <w:t>Μέρος VI: Τελικές δηλώσεις</w:t>
      </w:r>
    </w:p>
    <w:p w:rsidR="009B42A5" w:rsidRPr="00F806FE" w:rsidRDefault="009B42A5" w:rsidP="009B42A5">
      <w:pPr>
        <w:rPr>
          <w:rFonts w:ascii="Palatino Linotype" w:hAnsi="Palatino Linotype"/>
          <w:i/>
        </w:rPr>
      </w:pPr>
      <w:r w:rsidRPr="00F806FE">
        <w:rPr>
          <w:rFonts w:ascii="Palatino Linotype" w:hAnsi="Palatino Linotype"/>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9B42A5" w:rsidRPr="00F806FE" w:rsidRDefault="009B42A5" w:rsidP="009B42A5">
      <w:pPr>
        <w:rPr>
          <w:rFonts w:ascii="Palatino Linotype" w:hAnsi="Palatino Linotype"/>
          <w:i/>
        </w:rPr>
      </w:pPr>
      <w:r w:rsidRPr="00F806FE">
        <w:rPr>
          <w:rFonts w:ascii="Palatino Linotype" w:hAnsi="Palatino Linotype"/>
          <w:i/>
        </w:rPr>
        <w:t>Ο κάτωθι υπογεγραμμένος, δηλώνω επισήμως ότι είμαι</w:t>
      </w:r>
      <w:r>
        <w:rPr>
          <w:rFonts w:ascii="Palatino Linotype" w:hAnsi="Palatino Linotype"/>
          <w:i/>
        </w:rPr>
        <w:t xml:space="preserve"> </w:t>
      </w:r>
      <w:r w:rsidRPr="00F806FE">
        <w:rPr>
          <w:rFonts w:ascii="Palatino Linotype" w:hAnsi="Palatino Linotype"/>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F806FE">
        <w:rPr>
          <w:rStyle w:val="a8"/>
          <w:rFonts w:ascii="Palatino Linotype" w:hAnsi="Palatino Linotype"/>
        </w:rPr>
        <w:endnoteReference w:id="47"/>
      </w:r>
      <w:r w:rsidRPr="00F806FE">
        <w:rPr>
          <w:rFonts w:ascii="Palatino Linotype" w:hAnsi="Palatino Linotype"/>
          <w:i/>
        </w:rPr>
        <w:t>, εκτός εάν :</w:t>
      </w:r>
    </w:p>
    <w:p w:rsidR="009B42A5" w:rsidRPr="00F806FE" w:rsidRDefault="009B42A5" w:rsidP="009B42A5">
      <w:pPr>
        <w:rPr>
          <w:rStyle w:val="a6"/>
          <w:rFonts w:ascii="Palatino Linotype" w:hAnsi="Palatino Linotype"/>
          <w:i/>
        </w:rPr>
      </w:pPr>
      <w:r w:rsidRPr="00F806FE">
        <w:rPr>
          <w:rFonts w:ascii="Palatino Linotype" w:hAnsi="Palatino Linotype"/>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F806FE">
        <w:rPr>
          <w:rStyle w:val="a6"/>
          <w:rFonts w:ascii="Palatino Linotype" w:hAnsi="Palatino Linotype"/>
          <w:vertAlign w:val="superscript"/>
        </w:rPr>
        <w:endnoteReference w:id="48"/>
      </w:r>
      <w:r w:rsidRPr="00F806FE">
        <w:rPr>
          <w:rStyle w:val="a6"/>
          <w:rFonts w:ascii="Palatino Linotype" w:hAnsi="Palatino Linotype"/>
          <w:i/>
        </w:rPr>
        <w:t>.</w:t>
      </w:r>
    </w:p>
    <w:p w:rsidR="009B42A5" w:rsidRPr="00F806FE" w:rsidRDefault="009B42A5" w:rsidP="009B42A5">
      <w:pPr>
        <w:rPr>
          <w:rFonts w:ascii="Palatino Linotype" w:hAnsi="Palatino Linotype"/>
          <w:i/>
        </w:rPr>
      </w:pPr>
      <w:r w:rsidRPr="00F806FE">
        <w:rPr>
          <w:rStyle w:val="a6"/>
          <w:rFonts w:ascii="Palatino Linotype" w:hAnsi="Palatino Linotype"/>
          <w:i/>
        </w:rPr>
        <w:t>β) η αναθέτουσα αρχή ή ο αναθέτων φορέας έχουν ήδη στην κατοχή τους τα σχετικά έγγραφα.</w:t>
      </w:r>
    </w:p>
    <w:p w:rsidR="009B42A5" w:rsidRPr="00F806FE" w:rsidRDefault="009B42A5" w:rsidP="009B42A5">
      <w:pPr>
        <w:rPr>
          <w:rFonts w:ascii="Palatino Linotype" w:hAnsi="Palatino Linotype"/>
          <w:i/>
        </w:rPr>
      </w:pPr>
      <w:r w:rsidRPr="00F806FE">
        <w:rPr>
          <w:rFonts w:ascii="Palatino Linotype" w:hAnsi="Palatino Linotype"/>
          <w:i/>
        </w:rPr>
        <w:t xml:space="preserve">Ο κάτωθι υπογεγραμμένος δίδω επισήμως τη συγκατάθεσή μου </w:t>
      </w:r>
      <w:proofErr w:type="spellStart"/>
      <w:r w:rsidRPr="00F806FE">
        <w:rPr>
          <w:rFonts w:ascii="Palatino Linotype" w:hAnsi="Palatino Linotype"/>
          <w:i/>
        </w:rPr>
        <w:t>στ</w:t>
      </w:r>
      <w:proofErr w:type="spellEnd"/>
      <w:r w:rsidRPr="00F806FE">
        <w:rPr>
          <w:rFonts w:ascii="Palatino Linotype" w:hAnsi="Palatino Linotype"/>
          <w:i/>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F806FE">
        <w:rPr>
          <w:rFonts w:ascii="Palatino Linotype" w:hAnsi="Palatino Linotype"/>
          <w:i/>
        </w:rPr>
        <w:t>στ</w:t>
      </w:r>
      <w:proofErr w:type="spellEnd"/>
      <w:r w:rsidRPr="00F806FE">
        <w:rPr>
          <w:rFonts w:ascii="Palatino Linotype" w:hAnsi="Palatino Linotype"/>
          <w:i/>
        </w:rPr>
        <w:t xml:space="preserve">... [να προσδιοριστεί το αντίστοιχο μέρος/ενότητα/σημείο] του παρόντος Τυποποιημένου Εντύπου Υπεύθυνης </w:t>
      </w:r>
      <w:proofErr w:type="spellStart"/>
      <w:r w:rsidRPr="00F806FE">
        <w:rPr>
          <w:rFonts w:ascii="Palatino Linotype" w:hAnsi="Palatino Linotype"/>
          <w:i/>
        </w:rPr>
        <w:t>Δήλώσης</w:t>
      </w:r>
      <w:proofErr w:type="spellEnd"/>
      <w:r w:rsidRPr="00F806FE">
        <w:rPr>
          <w:rFonts w:ascii="Palatino Linotype" w:hAnsi="Palatino Linotype"/>
          <w:i/>
        </w:rPr>
        <w:t xml:space="preserve"> για τους σκοπούς τ... </w:t>
      </w:r>
      <w:r w:rsidRPr="00F806FE">
        <w:rPr>
          <w:rFonts w:ascii="Palatino Linotype" w:hAnsi="Palatino Linotype"/>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F806FE">
        <w:rPr>
          <w:rFonts w:ascii="Palatino Linotype" w:hAnsi="Palatino Linotype"/>
          <w:i/>
        </w:rPr>
        <w:t>.</w:t>
      </w:r>
    </w:p>
    <w:p w:rsidR="009B42A5" w:rsidRPr="00F806FE" w:rsidRDefault="009B42A5" w:rsidP="009B42A5">
      <w:pPr>
        <w:rPr>
          <w:rFonts w:ascii="Palatino Linotype" w:hAnsi="Palatino Linotype"/>
          <w:i/>
        </w:rPr>
      </w:pPr>
    </w:p>
    <w:p w:rsidR="009B42A5" w:rsidRPr="00F806FE" w:rsidRDefault="009B42A5" w:rsidP="009B42A5">
      <w:pPr>
        <w:rPr>
          <w:rFonts w:ascii="Palatino Linotype" w:hAnsi="Palatino Linotype"/>
          <w:i/>
        </w:rPr>
      </w:pPr>
      <w:r w:rsidRPr="00F806FE">
        <w:rPr>
          <w:rFonts w:ascii="Palatino Linotype" w:hAnsi="Palatino Linotype"/>
          <w:i/>
        </w:rPr>
        <w:t>Ημερομηνία, τόπος και, όπου ζητείται ή είναι απαραίτητο, υπογραφή(-</w:t>
      </w:r>
      <w:proofErr w:type="spellStart"/>
      <w:r w:rsidRPr="00F806FE">
        <w:rPr>
          <w:rFonts w:ascii="Palatino Linotype" w:hAnsi="Palatino Linotype"/>
          <w:i/>
        </w:rPr>
        <w:t>ές</w:t>
      </w:r>
      <w:proofErr w:type="spellEnd"/>
      <w:r w:rsidRPr="00F806FE">
        <w:rPr>
          <w:rFonts w:ascii="Palatino Linotype" w:hAnsi="Palatino Linotype"/>
          <w:i/>
        </w:rPr>
        <w:t xml:space="preserve">): [……]   </w:t>
      </w:r>
    </w:p>
    <w:p w:rsidR="009B42A5" w:rsidRDefault="009B42A5" w:rsidP="009B42A5">
      <w:r w:rsidRPr="00F806FE">
        <w:rPr>
          <w:rFonts w:ascii="Palatino Linotype" w:hAnsi="Palatino Linotype"/>
          <w:i/>
        </w:rPr>
        <w:br w:type="page"/>
      </w:r>
    </w:p>
    <w:p w:rsidR="009B42A5" w:rsidRPr="006E5691" w:rsidRDefault="009B42A5" w:rsidP="009B42A5">
      <w:pPr>
        <w:tabs>
          <w:tab w:val="left" w:pos="993"/>
          <w:tab w:val="center" w:pos="7655"/>
        </w:tabs>
        <w:ind w:right="-91"/>
        <w:jc w:val="center"/>
        <w:rPr>
          <w:rFonts w:ascii="Palatino Linotype" w:hAnsi="Palatino Linotype" w:cs="Garamond"/>
          <w:b/>
          <w:sz w:val="20"/>
          <w:szCs w:val="20"/>
        </w:rPr>
      </w:pPr>
    </w:p>
    <w:p w:rsidR="009B42A5" w:rsidRDefault="009B42A5" w:rsidP="009B42A5"/>
    <w:p w:rsidR="009B42A5" w:rsidRDefault="009B42A5" w:rsidP="009B42A5"/>
    <w:p w:rsidR="009B42A5" w:rsidRPr="00751710" w:rsidRDefault="009B42A5" w:rsidP="009B42A5">
      <w:pPr>
        <w:rPr>
          <w:rFonts w:ascii="Book Antiqua" w:hAnsi="Book Antiqua"/>
          <w:sz w:val="22"/>
          <w:szCs w:val="22"/>
        </w:rPr>
      </w:pPr>
    </w:p>
    <w:p w:rsidR="009B42A5" w:rsidRDefault="009B42A5" w:rsidP="009B42A5"/>
    <w:p w:rsidR="009B42A5" w:rsidRDefault="009B42A5" w:rsidP="009B42A5"/>
    <w:p w:rsidR="009B42A5" w:rsidRDefault="009B42A5" w:rsidP="009B42A5"/>
    <w:p w:rsidR="009B42A5" w:rsidRDefault="009B42A5">
      <w:bookmarkStart w:id="5" w:name="_GoBack"/>
      <w:bookmarkEnd w:id="5"/>
    </w:p>
    <w:sectPr w:rsidR="009B42A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2A5" w:rsidRDefault="009B42A5" w:rsidP="009B42A5">
      <w:r>
        <w:separator/>
      </w:r>
    </w:p>
  </w:endnote>
  <w:endnote w:type="continuationSeparator" w:id="0">
    <w:p w:rsidR="009B42A5" w:rsidRDefault="009B42A5" w:rsidP="009B42A5">
      <w:r>
        <w:continuationSeparator/>
      </w:r>
    </w:p>
  </w:endnote>
  <w:endnote w:id="1">
    <w:p w:rsidR="009B42A5" w:rsidRPr="002F6B21" w:rsidRDefault="009B42A5" w:rsidP="009B42A5">
      <w:pPr>
        <w:pStyle w:val="a9"/>
        <w:tabs>
          <w:tab w:val="left" w:pos="284"/>
        </w:tabs>
        <w:ind w:firstLine="0"/>
      </w:pPr>
      <w:r>
        <w:rPr>
          <w:rStyle w:val="a6"/>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9B42A5" w:rsidRPr="002F6B21" w:rsidRDefault="009B42A5" w:rsidP="009B42A5">
      <w:pPr>
        <w:pStyle w:val="a9"/>
        <w:tabs>
          <w:tab w:val="left" w:pos="284"/>
        </w:tabs>
        <w:ind w:firstLine="0"/>
      </w:pPr>
      <w:r w:rsidRPr="00F62DFA">
        <w:rPr>
          <w:rStyle w:val="a6"/>
        </w:rPr>
        <w:endnoteRef/>
      </w:r>
      <w:r w:rsidRPr="002F6B21">
        <w:tab/>
      </w:r>
      <w:r w:rsidRPr="002F6B21">
        <w:t>Επαναλάβετε τα στοιχεία των αρμοδίων, όνομα και επώνυμο, όσες φορές χρειάζεται.</w:t>
      </w:r>
    </w:p>
  </w:endnote>
  <w:endnote w:id="3">
    <w:p w:rsidR="009B42A5" w:rsidRPr="00F62DFA" w:rsidRDefault="009B42A5" w:rsidP="009B42A5">
      <w:pPr>
        <w:pStyle w:val="a9"/>
        <w:tabs>
          <w:tab w:val="left" w:pos="284"/>
        </w:tabs>
        <w:ind w:firstLine="0"/>
        <w:rPr>
          <w:rStyle w:val="DeltaViewInsertion"/>
          <w:rFonts w:eastAsiaTheme="majorEastAsia"/>
          <w:b w:val="0"/>
          <w:i w:val="0"/>
        </w:rPr>
      </w:pPr>
      <w:r w:rsidRPr="00F62DFA">
        <w:rPr>
          <w:rStyle w:val="a6"/>
        </w:rPr>
        <w:endnoteRef/>
      </w:r>
      <w:r w:rsidRPr="002F6B21">
        <w:tab/>
      </w:r>
      <w:r w:rsidRPr="002F6B21">
        <w:t xml:space="preserve">Βλέπε </w:t>
      </w:r>
      <w:r w:rsidRPr="00F62DFA">
        <w:rPr>
          <w:rStyle w:val="DeltaViewInsertion"/>
          <w:rFonts w:eastAsiaTheme="majorEastAsia"/>
        </w:rPr>
        <w:t xml:space="preserve">σύσταση της Επιτροπής, της </w:t>
      </w:r>
      <w:proofErr w:type="spellStart"/>
      <w:r w:rsidRPr="00F62DFA">
        <w:rPr>
          <w:rStyle w:val="DeltaViewInsertion"/>
          <w:rFonts w:eastAsiaTheme="majorEastAsia"/>
        </w:rPr>
        <w:t>6ης</w:t>
      </w:r>
      <w:proofErr w:type="spellEnd"/>
      <w:r w:rsidRPr="00F62DFA">
        <w:rPr>
          <w:rStyle w:val="DeltaViewInsertion"/>
          <w:rFonts w:eastAsiaTheme="majorEastAsia"/>
        </w:rPr>
        <w:t xml:space="preserve">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9B42A5" w:rsidRPr="00F62DFA" w:rsidRDefault="009B42A5" w:rsidP="009B42A5">
      <w:pPr>
        <w:pStyle w:val="a9"/>
        <w:tabs>
          <w:tab w:val="left" w:pos="284"/>
        </w:tabs>
        <w:ind w:firstLine="0"/>
        <w:rPr>
          <w:rStyle w:val="DeltaViewInsertion"/>
          <w:rFonts w:eastAsiaTheme="majorEastAsia"/>
          <w:b w:val="0"/>
          <w:i w:val="0"/>
        </w:rPr>
      </w:pPr>
      <w:r w:rsidRPr="00F62DFA">
        <w:rPr>
          <w:rStyle w:val="DeltaViewInsertion"/>
          <w:rFonts w:eastAsiaTheme="majorEastAsia"/>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9B42A5" w:rsidRPr="00F62DFA" w:rsidRDefault="009B42A5" w:rsidP="009B42A5">
      <w:pPr>
        <w:pStyle w:val="a9"/>
        <w:tabs>
          <w:tab w:val="left" w:pos="284"/>
        </w:tabs>
        <w:ind w:firstLine="0"/>
        <w:rPr>
          <w:rStyle w:val="DeltaViewInsertion"/>
          <w:rFonts w:eastAsiaTheme="majorEastAsia"/>
          <w:b w:val="0"/>
          <w:i w:val="0"/>
        </w:rPr>
      </w:pPr>
      <w:r w:rsidRPr="00F62DFA">
        <w:rPr>
          <w:rStyle w:val="DeltaViewInsertion"/>
          <w:rFonts w:eastAsiaTheme="majorEastAsia"/>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9B42A5" w:rsidRPr="002F6B21" w:rsidRDefault="009B42A5" w:rsidP="009B42A5">
      <w:pPr>
        <w:pStyle w:val="a9"/>
        <w:tabs>
          <w:tab w:val="left" w:pos="284"/>
        </w:tabs>
        <w:ind w:firstLine="0"/>
      </w:pPr>
      <w:r w:rsidRPr="00F62DFA">
        <w:rPr>
          <w:rStyle w:val="DeltaViewInsertion"/>
          <w:rFonts w:eastAsiaTheme="majorEastAsia"/>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9B42A5" w:rsidRPr="002F6B21" w:rsidRDefault="009B42A5" w:rsidP="009B42A5">
      <w:pPr>
        <w:pStyle w:val="a9"/>
        <w:tabs>
          <w:tab w:val="left" w:pos="284"/>
        </w:tabs>
        <w:ind w:firstLine="0"/>
      </w:pPr>
      <w:r w:rsidRPr="00F62DFA">
        <w:rPr>
          <w:rStyle w:val="a6"/>
        </w:rPr>
        <w:endnoteRef/>
      </w:r>
      <w:r w:rsidRPr="002F6B21">
        <w:tab/>
      </w:r>
      <w:r w:rsidRPr="002F6B21">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rsidR="009B42A5" w:rsidRPr="002F6B21" w:rsidRDefault="009B42A5" w:rsidP="009B42A5">
      <w:pPr>
        <w:pStyle w:val="a9"/>
        <w:tabs>
          <w:tab w:val="left" w:pos="284"/>
        </w:tabs>
        <w:ind w:firstLine="0"/>
      </w:pPr>
      <w:r w:rsidRPr="00F62DFA">
        <w:rPr>
          <w:rStyle w:val="a6"/>
        </w:rPr>
        <w:endnoteRef/>
      </w:r>
      <w:r w:rsidRPr="002F6B21">
        <w:tab/>
      </w:r>
      <w:r w:rsidRPr="002F6B21">
        <w:t>Τα δικαιολογητικά και η κατάταξη, εάν υπάρχουν, αναφέρονται στην πιστοποίηση.</w:t>
      </w:r>
    </w:p>
  </w:endnote>
  <w:endnote w:id="6">
    <w:p w:rsidR="009B42A5" w:rsidRPr="002F6B21" w:rsidRDefault="009B42A5" w:rsidP="009B42A5">
      <w:pPr>
        <w:pStyle w:val="a9"/>
        <w:tabs>
          <w:tab w:val="left" w:pos="284"/>
        </w:tabs>
        <w:ind w:firstLine="0"/>
      </w:pPr>
      <w:r w:rsidRPr="00F62DFA">
        <w:rPr>
          <w:rStyle w:val="a6"/>
        </w:rPr>
        <w:endnoteRef/>
      </w:r>
      <w:r w:rsidRPr="002F6B21">
        <w:tab/>
      </w:r>
      <w:r w:rsidRPr="002F6B21">
        <w:t>Ειδικότερα ως μέλος ένωσης ή κοινοπραξίας ή άλλου παρόμοιου καθεστώτος.</w:t>
      </w:r>
    </w:p>
  </w:endnote>
  <w:endnote w:id="7">
    <w:p w:rsidR="009B42A5" w:rsidRPr="002F6B21" w:rsidRDefault="009B42A5" w:rsidP="009B42A5">
      <w:pPr>
        <w:pStyle w:val="a9"/>
        <w:tabs>
          <w:tab w:val="left" w:pos="284"/>
        </w:tabs>
        <w:ind w:firstLine="0"/>
      </w:pPr>
      <w:r w:rsidRPr="00F62DFA">
        <w:rPr>
          <w:rStyle w:val="a6"/>
        </w:rPr>
        <w:endnoteRef/>
      </w:r>
      <w:r w:rsidRPr="002F6B21">
        <w:tab/>
        <w:t xml:space="preserve"> </w:t>
      </w:r>
      <w:r w:rsidRPr="002F6B21">
        <w:t>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w:t>
      </w:r>
      <w:proofErr w:type="spellStart"/>
      <w:r w:rsidRPr="002F6B21">
        <w:rPr>
          <w:i/>
          <w:iCs/>
        </w:rPr>
        <w:t>ΙΙ</w:t>
      </w:r>
      <w:proofErr w:type="spellEnd"/>
      <w:r w:rsidRPr="002F6B21">
        <w:rPr>
          <w:i/>
          <w:iCs/>
        </w:rPr>
        <w:t xml:space="preserve"> του Παραρτήματος </w:t>
      </w:r>
      <w:proofErr w:type="spellStart"/>
      <w:r w:rsidRPr="002F6B21">
        <w:rPr>
          <w:i/>
          <w:iCs/>
        </w:rPr>
        <w:t>ΧΙΙ</w:t>
      </w:r>
      <w:proofErr w:type="spellEnd"/>
      <w:r w:rsidRPr="002F6B21">
        <w:rPr>
          <w:i/>
          <w:iCs/>
        </w:rPr>
        <w:t xml:space="preserve">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9B42A5" w:rsidRPr="002F6B21" w:rsidRDefault="009B42A5" w:rsidP="009B42A5">
      <w:pPr>
        <w:pStyle w:val="a9"/>
        <w:tabs>
          <w:tab w:val="left" w:pos="284"/>
        </w:tabs>
        <w:ind w:firstLine="0"/>
      </w:pPr>
      <w:r w:rsidRPr="00F62DFA">
        <w:rPr>
          <w:rStyle w:val="a6"/>
        </w:rPr>
        <w:endnoteRef/>
      </w:r>
      <w:r w:rsidRPr="002F6B21">
        <w:tab/>
      </w:r>
      <w:r w:rsidRPr="002F6B21">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9B42A5" w:rsidRPr="002F6B21" w:rsidRDefault="009B42A5" w:rsidP="009B42A5">
      <w:pPr>
        <w:pStyle w:val="a9"/>
        <w:tabs>
          <w:tab w:val="left" w:pos="284"/>
        </w:tabs>
        <w:ind w:firstLine="0"/>
      </w:pPr>
      <w:r w:rsidRPr="00F62DFA">
        <w:rPr>
          <w:rStyle w:val="a6"/>
        </w:rPr>
        <w:endnoteRef/>
      </w:r>
      <w:r w:rsidRPr="002F6B21">
        <w:tab/>
      </w:r>
      <w:r w:rsidRPr="002F6B21">
        <w:t>Όπως ορίζεται στο άρθρο 2 της απόφασης-πλαίσιο 2008/841/</w:t>
      </w:r>
      <w:proofErr w:type="spellStart"/>
      <w:r w:rsidRPr="002F6B21">
        <w:t>ΔΕΥ</w:t>
      </w:r>
      <w:proofErr w:type="spellEnd"/>
      <w:r w:rsidRPr="002F6B21">
        <w:t xml:space="preserve"> του Συμβουλίου, της </w:t>
      </w:r>
      <w:proofErr w:type="spellStart"/>
      <w:r w:rsidRPr="002F6B21">
        <w:t>24ης</w:t>
      </w:r>
      <w:proofErr w:type="spellEnd"/>
      <w:r w:rsidRPr="002F6B21">
        <w:t xml:space="preserve"> Οκτωβρίου 2008, για την καταπολέμηση του οργανωμένου εγκλήματος (ΕΕ L 300 της 11.11.2008, σ. 42).</w:t>
      </w:r>
    </w:p>
  </w:endnote>
  <w:endnote w:id="10">
    <w:p w:rsidR="009B42A5" w:rsidRPr="002F6B21" w:rsidRDefault="009B42A5" w:rsidP="009B42A5">
      <w:pPr>
        <w:pStyle w:val="a9"/>
        <w:tabs>
          <w:tab w:val="left" w:pos="284"/>
        </w:tabs>
        <w:ind w:firstLine="0"/>
      </w:pPr>
      <w:r w:rsidRPr="00F62DFA">
        <w:rPr>
          <w:rStyle w:val="a6"/>
        </w:rPr>
        <w:endnoteRef/>
      </w:r>
      <w:r w:rsidRPr="002F6B21">
        <w:tab/>
      </w:r>
      <w:r w:rsidRPr="002F6B21">
        <w:t xml:space="preserve">Σύμφωνα με άρθρο 73 παρ. 1 (β). Στον Κανονισμό </w:t>
      </w:r>
      <w:proofErr w:type="spellStart"/>
      <w:r w:rsidRPr="002F6B21">
        <w:t>ΕΕΕΣ</w:t>
      </w:r>
      <w:proofErr w:type="spellEnd"/>
      <w:r w:rsidRPr="002F6B21">
        <w:t xml:space="preserve"> (Κανονισμός ΕΕ 2016/7) αναφέρεται ως “διαφθορά”.</w:t>
      </w:r>
    </w:p>
  </w:endnote>
  <w:endnote w:id="11">
    <w:p w:rsidR="009B42A5" w:rsidRPr="002F6B21" w:rsidRDefault="009B42A5" w:rsidP="009B42A5">
      <w:pPr>
        <w:pStyle w:val="a9"/>
        <w:tabs>
          <w:tab w:val="left" w:pos="284"/>
        </w:tabs>
        <w:ind w:firstLine="0"/>
      </w:pPr>
      <w:r w:rsidRPr="00F62DFA">
        <w:rPr>
          <w:rStyle w:val="a6"/>
        </w:rPr>
        <w:endnoteRef/>
      </w:r>
      <w:r w:rsidRPr="002F6B21">
        <w:tab/>
      </w:r>
      <w:r w:rsidRPr="002F6B21">
        <w:t>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w:t>
      </w:r>
      <w:proofErr w:type="spellStart"/>
      <w:r w:rsidRPr="002F6B21">
        <w:t>ΔΕΥ</w:t>
      </w:r>
      <w:proofErr w:type="spellEnd"/>
      <w:r w:rsidRPr="002F6B21">
        <w:t xml:space="preserve"> του Συμβουλίου, της </w:t>
      </w:r>
      <w:proofErr w:type="spellStart"/>
      <w:r w:rsidRPr="002F6B21">
        <w:t>22ας</w:t>
      </w:r>
      <w:proofErr w:type="spellEnd"/>
      <w:r w:rsidRPr="002F6B21">
        <w:t xml:space="preserve">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9B42A5" w:rsidRPr="002F6B21" w:rsidRDefault="009B42A5" w:rsidP="009B42A5">
      <w:pPr>
        <w:pStyle w:val="a9"/>
        <w:tabs>
          <w:tab w:val="left" w:pos="284"/>
        </w:tabs>
        <w:ind w:firstLine="0"/>
      </w:pPr>
      <w:r w:rsidRPr="00F62DFA">
        <w:rPr>
          <w:rStyle w:val="a6"/>
        </w:rPr>
        <w:endnoteRef/>
      </w:r>
      <w:r w:rsidRPr="002F6B21">
        <w:tab/>
      </w:r>
      <w:r w:rsidRPr="002F6B21">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7"/>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rsidR="009B42A5" w:rsidRPr="002F6B21" w:rsidRDefault="009B42A5" w:rsidP="009B42A5">
      <w:pPr>
        <w:pStyle w:val="a9"/>
        <w:tabs>
          <w:tab w:val="left" w:pos="284"/>
        </w:tabs>
        <w:ind w:firstLine="0"/>
      </w:pPr>
      <w:r w:rsidRPr="00F62DFA">
        <w:rPr>
          <w:rStyle w:val="a6"/>
        </w:rPr>
        <w:endnoteRef/>
      </w:r>
      <w:r w:rsidRPr="002F6B21">
        <w:tab/>
      </w:r>
      <w:r w:rsidRPr="002F6B21">
        <w:t xml:space="preserve">Όπως ορίζονται στα άρθρα 1 και 3 της απόφασης-πλαίσιο του Συμβουλίου, της </w:t>
      </w:r>
      <w:proofErr w:type="spellStart"/>
      <w:r w:rsidRPr="002F6B21">
        <w:t>13ης</w:t>
      </w:r>
      <w:proofErr w:type="spellEnd"/>
      <w:r w:rsidRPr="002F6B21">
        <w:t xml:space="preserve">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9B42A5" w:rsidRPr="002F6B21" w:rsidRDefault="009B42A5" w:rsidP="009B42A5">
      <w:pPr>
        <w:pStyle w:val="a9"/>
        <w:tabs>
          <w:tab w:val="left" w:pos="284"/>
        </w:tabs>
        <w:ind w:firstLine="0"/>
      </w:pPr>
      <w:r w:rsidRPr="00F62DFA">
        <w:rPr>
          <w:rStyle w:val="a6"/>
        </w:rPr>
        <w:endnoteRef/>
      </w:r>
      <w:r w:rsidRPr="002F6B21">
        <w:tab/>
      </w:r>
      <w:r w:rsidRPr="002F6B21">
        <w:t xml:space="preserve">Όπως ορίζεται στο άρθρο 1 της οδηγίας 2005/60/ΕΚ του Ευρωπαϊκού Κοινοβουλίου και του Συμβουλίου, της </w:t>
      </w:r>
      <w:proofErr w:type="spellStart"/>
      <w:r w:rsidRPr="002F6B21">
        <w:t>26ης</w:t>
      </w:r>
      <w:proofErr w:type="spellEnd"/>
      <w:r w:rsidRPr="002F6B21">
        <w:t xml:space="preserve">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rFonts w:eastAsiaTheme="majorEastAsia"/>
          <w:color w:val="000000"/>
        </w:rPr>
        <w:t xml:space="preserve"> (ΕΕ L 309 της 25.11.2005, </w:t>
      </w:r>
      <w:proofErr w:type="spellStart"/>
      <w:r w:rsidRPr="00F62DFA">
        <w:rPr>
          <w:rStyle w:val="DeltaViewInsertion"/>
          <w:rFonts w:eastAsiaTheme="majorEastAsia"/>
          <w:color w:val="000000"/>
        </w:rPr>
        <w:t>σ.15</w:t>
      </w:r>
      <w:proofErr w:type="spellEnd"/>
      <w:r w:rsidRPr="00F62DFA">
        <w:rPr>
          <w:rStyle w:val="DeltaViewInsertion"/>
          <w:rFonts w:eastAsiaTheme="majorEastAsia"/>
          <w:color w:val="000000"/>
        </w:rPr>
        <w:t xml:space="preserve">) </w:t>
      </w:r>
      <w:r w:rsidRPr="00F62DFA">
        <w:rPr>
          <w:rStyle w:val="a7"/>
          <w:color w:val="000000"/>
        </w:rPr>
        <w:t xml:space="preserve"> </w:t>
      </w:r>
      <w:r w:rsidRPr="00F62DFA">
        <w:rPr>
          <w:rStyle w:val="DeltaViewInsertion"/>
          <w:rFonts w:eastAsiaTheme="majorEastAsia"/>
          <w:color w:val="000000"/>
        </w:rPr>
        <w:t xml:space="preserve">που ενσωματώθηκε με το ν. 3691/2008 </w:t>
      </w:r>
      <w:r w:rsidRPr="00F62DFA">
        <w:rPr>
          <w:rStyle w:val="DeltaViewInsertion"/>
          <w:rFonts w:eastAsiaTheme="majorEastAsia"/>
          <w:color w:val="000000"/>
          <w:spacing w:val="-10"/>
        </w:rPr>
        <w:t xml:space="preserve">(ΦΕΚ 166/Α) </w:t>
      </w:r>
      <w:r w:rsidRPr="00F62DFA">
        <w:rPr>
          <w:rStyle w:val="DeltaViewInsertion"/>
          <w:rFonts w:eastAsiaTheme="majorEastAsia"/>
          <w:iCs/>
          <w:color w:val="000000"/>
          <w:spacing w:val="-10"/>
        </w:rPr>
        <w:t>“</w:t>
      </w:r>
      <w:r w:rsidRPr="00F62DFA">
        <w:rPr>
          <w:rStyle w:val="DeltaViewInsertion"/>
          <w:rFonts w:eastAsiaTheme="majorEastAsia"/>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rFonts w:eastAsiaTheme="majorEastAsia"/>
          <w:color w:val="000000"/>
        </w:rPr>
        <w:t>”.</w:t>
      </w:r>
    </w:p>
  </w:endnote>
  <w:endnote w:id="15">
    <w:p w:rsidR="009B42A5" w:rsidRPr="002F6B21" w:rsidRDefault="009B42A5" w:rsidP="009B42A5">
      <w:pPr>
        <w:pStyle w:val="a9"/>
        <w:tabs>
          <w:tab w:val="left" w:pos="284"/>
        </w:tabs>
        <w:ind w:firstLine="0"/>
      </w:pPr>
      <w:r w:rsidRPr="00F62DFA">
        <w:rPr>
          <w:rStyle w:val="a6"/>
        </w:rPr>
        <w:endnoteRef/>
      </w:r>
      <w:r w:rsidRPr="00F62DFA">
        <w:rPr>
          <w:rStyle w:val="DeltaViewInsertion"/>
          <w:rFonts w:eastAsiaTheme="majorEastAsia"/>
        </w:rPr>
        <w:tab/>
      </w:r>
      <w:r w:rsidRPr="00F62DFA">
        <w:rPr>
          <w:rStyle w:val="DeltaViewInsertion"/>
          <w:rFonts w:eastAsiaTheme="majorEastAsia"/>
        </w:rPr>
        <w:t xml:space="preserve">Όπως ορίζεται στο άρθρο 2 της οδηγίας 2011/36/ΕΕ του Ευρωπαϊκού Κοινοβουλίου και του Συμβουλίου, της </w:t>
      </w:r>
      <w:proofErr w:type="spellStart"/>
      <w:r w:rsidRPr="00F62DFA">
        <w:rPr>
          <w:rStyle w:val="DeltaViewInsertion"/>
          <w:rFonts w:eastAsiaTheme="majorEastAsia"/>
        </w:rPr>
        <w:t>5ης</w:t>
      </w:r>
      <w:proofErr w:type="spellEnd"/>
      <w:r w:rsidRPr="00F62DFA">
        <w:rPr>
          <w:rStyle w:val="DeltaViewInsertion"/>
          <w:rFonts w:eastAsiaTheme="majorEastAsia"/>
        </w:rPr>
        <w:t xml:space="preserve"> Απριλίου 2011, για την πρόληψη και την καταπολέμηση της εμπορίας ανθρώπων και για την προστασία των θυμάτων της</w:t>
      </w:r>
      <w:r w:rsidRPr="00F62DFA">
        <w:rPr>
          <w:rStyle w:val="DeltaViewInsertion"/>
          <w:rFonts w:eastAsiaTheme="majorEastAsia"/>
          <w:color w:val="000000"/>
        </w:rPr>
        <w:t>, καθώς και για την αντικατάσταση της απόφασης-πλαίσιο 2002/629/</w:t>
      </w:r>
      <w:proofErr w:type="spellStart"/>
      <w:r w:rsidRPr="00F62DFA">
        <w:rPr>
          <w:rStyle w:val="DeltaViewInsertion"/>
          <w:rFonts w:eastAsiaTheme="majorEastAsia"/>
          <w:color w:val="000000"/>
        </w:rPr>
        <w:t>ΔΕΥ</w:t>
      </w:r>
      <w:proofErr w:type="spellEnd"/>
      <w:r w:rsidRPr="00F62DFA">
        <w:rPr>
          <w:rStyle w:val="DeltaViewInsertion"/>
          <w:rFonts w:eastAsiaTheme="majorEastAsia"/>
          <w:color w:val="000000"/>
        </w:rPr>
        <w:t xml:space="preserve"> του Συμβουλίου (ΕΕ L 101 της 15.4.2011, σ. 1) η οποία ενσωματώθηκε στην εθνική νομοθεσία με το ν. 4198/2013 (ΦΕΚ 215/Α)"</w:t>
      </w:r>
      <w:r w:rsidRPr="00F62DFA">
        <w:rPr>
          <w:rStyle w:val="DeltaViewInsertion"/>
          <w:rFonts w:eastAsiaTheme="majorEastAsia"/>
          <w:iCs/>
          <w:color w:val="000000"/>
        </w:rPr>
        <w:t>Πρόληψη και καταπολέμηση της εμπορίας ανθρώπων και προστασία των θυμάτων αυτής και άλλες διατάξεις.".</w:t>
      </w:r>
    </w:p>
  </w:endnote>
  <w:endnote w:id="16">
    <w:p w:rsidR="009B42A5" w:rsidRPr="002F6B21" w:rsidRDefault="009B42A5" w:rsidP="009B42A5">
      <w:pPr>
        <w:pStyle w:val="a9"/>
        <w:tabs>
          <w:tab w:val="left" w:pos="284"/>
        </w:tabs>
        <w:ind w:firstLine="0"/>
      </w:pPr>
      <w:r w:rsidRPr="00F62DFA">
        <w:rPr>
          <w:rStyle w:val="a6"/>
        </w:rPr>
        <w:endnoteRef/>
      </w:r>
      <w:r w:rsidRPr="002F6B21">
        <w:tab/>
      </w:r>
      <w:r w:rsidRPr="002F6B21">
        <w:t>Η εν λόγω υποχρέωση αφορά ιδίως: α) στις περιπτώσεις εταιρειών περιορισμένης ευθύνης (</w:t>
      </w:r>
      <w:proofErr w:type="spellStart"/>
      <w:r w:rsidRPr="002F6B21">
        <w:t>Ε.Π.Ε</w:t>
      </w:r>
      <w:proofErr w:type="spellEnd"/>
      <w:r w:rsidRPr="002F6B21">
        <w:t>) και προσωπικών εταιρειών (</w:t>
      </w:r>
      <w:proofErr w:type="spellStart"/>
      <w:r w:rsidRPr="002F6B21">
        <w:t>Ο.Ε</w:t>
      </w:r>
      <w:proofErr w:type="spellEnd"/>
      <w:r w:rsidRPr="002F6B21">
        <w:t xml:space="preserve"> και </w:t>
      </w:r>
      <w:proofErr w:type="spellStart"/>
      <w:r w:rsidRPr="002F6B21">
        <w:t>Ε.Ε</w:t>
      </w:r>
      <w:proofErr w:type="spellEnd"/>
      <w:r w:rsidRPr="002F6B21">
        <w:t>), τους διαχειριστές, β) στις περιπτώσεις ανωνύμων εταιρειών (</w:t>
      </w:r>
      <w:proofErr w:type="spellStart"/>
      <w:r w:rsidRPr="002F6B21">
        <w:t>Α.Ε</w:t>
      </w:r>
      <w:proofErr w:type="spellEnd"/>
      <w:r w:rsidRPr="002F6B21">
        <w:t>), τον Διευθύνοντα Σύμβουλο καθώς και όλα τα μέλη του Διοικητικού Συμβουλίου ( βλ. τελευταίο εδάφιο της παρ. 1 του άρθρου 73 )</w:t>
      </w:r>
    </w:p>
  </w:endnote>
  <w:endnote w:id="17">
    <w:p w:rsidR="009B42A5" w:rsidRPr="002F6B21" w:rsidRDefault="009B42A5" w:rsidP="009B42A5">
      <w:pPr>
        <w:pStyle w:val="a9"/>
        <w:tabs>
          <w:tab w:val="left" w:pos="284"/>
        </w:tabs>
        <w:ind w:firstLine="0"/>
      </w:pPr>
      <w:r w:rsidRPr="00F62DFA">
        <w:rPr>
          <w:rStyle w:val="a6"/>
        </w:rPr>
        <w:endnoteRef/>
      </w:r>
      <w:r w:rsidRPr="002F6B21">
        <w:tab/>
      </w:r>
      <w:r w:rsidRPr="002F6B21">
        <w:t>Επαναλάβετε όσες φορές χρειάζεται.</w:t>
      </w:r>
    </w:p>
  </w:endnote>
  <w:endnote w:id="18">
    <w:p w:rsidR="009B42A5" w:rsidRPr="002F6B21" w:rsidRDefault="009B42A5" w:rsidP="009B42A5">
      <w:pPr>
        <w:pStyle w:val="a9"/>
        <w:tabs>
          <w:tab w:val="left" w:pos="284"/>
        </w:tabs>
        <w:ind w:firstLine="0"/>
      </w:pPr>
      <w:r w:rsidRPr="00F62DFA">
        <w:rPr>
          <w:rStyle w:val="a6"/>
        </w:rPr>
        <w:endnoteRef/>
      </w:r>
      <w:r w:rsidRPr="002F6B21">
        <w:tab/>
      </w:r>
      <w:r w:rsidRPr="002F6B21">
        <w:t>Επαναλάβετε όσες φορές χρειάζεται.</w:t>
      </w:r>
    </w:p>
  </w:endnote>
  <w:endnote w:id="19">
    <w:p w:rsidR="009B42A5" w:rsidRPr="002F6B21" w:rsidRDefault="009B42A5" w:rsidP="009B42A5">
      <w:pPr>
        <w:pStyle w:val="a9"/>
        <w:tabs>
          <w:tab w:val="left" w:pos="284"/>
        </w:tabs>
        <w:ind w:firstLine="0"/>
      </w:pPr>
      <w:r w:rsidRPr="00F62DFA">
        <w:rPr>
          <w:rStyle w:val="a6"/>
        </w:rPr>
        <w:endnoteRef/>
      </w:r>
      <w:r w:rsidRPr="002F6B21">
        <w:tab/>
      </w:r>
      <w:r w:rsidRPr="002F6B21">
        <w:t>Επαναλάβετε όσες φορές χρειάζεται.</w:t>
      </w:r>
    </w:p>
  </w:endnote>
  <w:endnote w:id="20">
    <w:p w:rsidR="009B42A5" w:rsidRPr="002F6B21" w:rsidRDefault="009B42A5" w:rsidP="009B42A5">
      <w:pPr>
        <w:pStyle w:val="a9"/>
        <w:tabs>
          <w:tab w:val="left" w:pos="284"/>
        </w:tabs>
        <w:ind w:firstLine="0"/>
      </w:pPr>
      <w:r w:rsidRPr="00F62DFA">
        <w:rPr>
          <w:rStyle w:val="a6"/>
        </w:rPr>
        <w:endnoteRef/>
      </w:r>
      <w:r w:rsidRPr="002F6B21">
        <w:tab/>
      </w:r>
      <w:r w:rsidRPr="002F6B21">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9B42A5" w:rsidRPr="002F6B21" w:rsidRDefault="009B42A5" w:rsidP="009B42A5">
      <w:pPr>
        <w:pStyle w:val="a9"/>
        <w:tabs>
          <w:tab w:val="left" w:pos="284"/>
        </w:tabs>
        <w:ind w:firstLine="0"/>
      </w:pPr>
      <w:r w:rsidRPr="00F62DFA">
        <w:rPr>
          <w:rStyle w:val="a6"/>
        </w:rPr>
        <w:endnoteRef/>
      </w:r>
      <w:r w:rsidRPr="002F6B21">
        <w:tab/>
      </w:r>
      <w:r w:rsidRPr="002F6B21">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rsidR="009B42A5" w:rsidRPr="002F6B21" w:rsidRDefault="009B42A5" w:rsidP="009B42A5">
      <w:pPr>
        <w:pStyle w:val="a9"/>
        <w:tabs>
          <w:tab w:val="left" w:pos="284"/>
        </w:tabs>
        <w:ind w:firstLine="0"/>
      </w:pPr>
      <w:r w:rsidRPr="00F62DFA">
        <w:rPr>
          <w:rStyle w:val="a6"/>
        </w:rPr>
        <w:endnoteRef/>
      </w:r>
      <w:r w:rsidRPr="002F6B21">
        <w:tab/>
      </w:r>
      <w:r w:rsidRPr="002F6B21">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9B42A5" w:rsidRPr="002F6B21" w:rsidRDefault="009B42A5" w:rsidP="009B42A5">
      <w:pPr>
        <w:pStyle w:val="a9"/>
        <w:tabs>
          <w:tab w:val="left" w:pos="284"/>
        </w:tabs>
        <w:ind w:firstLine="0"/>
      </w:pPr>
      <w:r w:rsidRPr="00F62DFA">
        <w:rPr>
          <w:rStyle w:val="a6"/>
        </w:rPr>
        <w:endnoteRef/>
      </w:r>
      <w:r w:rsidRPr="002F6B21">
        <w:tab/>
      </w:r>
      <w:r w:rsidRPr="002F6B21">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9B42A5" w:rsidRPr="002F6B21" w:rsidRDefault="009B42A5" w:rsidP="009B42A5">
      <w:pPr>
        <w:pStyle w:val="a9"/>
        <w:tabs>
          <w:tab w:val="left" w:pos="284"/>
        </w:tabs>
        <w:ind w:firstLine="0"/>
      </w:pPr>
      <w:r w:rsidRPr="00F62DFA">
        <w:rPr>
          <w:rStyle w:val="a6"/>
        </w:rPr>
        <w:endnoteRef/>
      </w:r>
      <w:r w:rsidRPr="002F6B21">
        <w:tab/>
      </w:r>
      <w:r w:rsidRPr="002F6B21">
        <w:t>Επαναλάβετε όσες φορές χρειάζεται.</w:t>
      </w:r>
    </w:p>
  </w:endnote>
  <w:endnote w:id="25">
    <w:p w:rsidR="009B42A5" w:rsidRPr="002F6B21" w:rsidRDefault="009B42A5" w:rsidP="009B42A5">
      <w:pPr>
        <w:pStyle w:val="a9"/>
        <w:tabs>
          <w:tab w:val="left" w:pos="284"/>
        </w:tabs>
        <w:ind w:firstLine="0"/>
      </w:pPr>
      <w:r w:rsidRPr="00F62DFA">
        <w:rPr>
          <w:rStyle w:val="a6"/>
        </w:rPr>
        <w:endnoteRef/>
      </w:r>
      <w:r w:rsidRPr="002F6B21">
        <w:tab/>
      </w:r>
      <w:r w:rsidRPr="002F6B21">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9B42A5" w:rsidRPr="002F6B21" w:rsidRDefault="009B42A5" w:rsidP="009B42A5">
      <w:pPr>
        <w:pStyle w:val="a9"/>
        <w:tabs>
          <w:tab w:val="left" w:pos="284"/>
        </w:tabs>
        <w:ind w:firstLine="0"/>
      </w:pPr>
      <w:r w:rsidRPr="00F62DFA">
        <w:rPr>
          <w:rStyle w:val="a6"/>
        </w:rPr>
        <w:endnoteRef/>
      </w:r>
      <w:r w:rsidRPr="002F6B21">
        <w:tab/>
      </w:r>
      <w:r w:rsidRPr="002F6B21">
        <w:t xml:space="preserve">. Η απόδοση όρων είναι σύμφωνη με την παρ. 4 του άρθρου 73 που διαφοροποιείται από τον Κανονισμό </w:t>
      </w:r>
      <w:proofErr w:type="spellStart"/>
      <w:r w:rsidRPr="002F6B21">
        <w:t>ΕΕΕΣ</w:t>
      </w:r>
      <w:proofErr w:type="spellEnd"/>
      <w:r w:rsidRPr="002F6B21">
        <w:t xml:space="preserve"> (Κανονισμός ΕΕ 2016/7)</w:t>
      </w:r>
    </w:p>
  </w:endnote>
  <w:endnote w:id="27">
    <w:p w:rsidR="009B42A5" w:rsidRPr="002F6B21" w:rsidRDefault="009B42A5" w:rsidP="009B42A5">
      <w:pPr>
        <w:pStyle w:val="a9"/>
        <w:tabs>
          <w:tab w:val="left" w:pos="284"/>
        </w:tabs>
        <w:ind w:firstLine="0"/>
      </w:pPr>
      <w:r w:rsidRPr="00F62DFA">
        <w:rPr>
          <w:rStyle w:val="a6"/>
        </w:rPr>
        <w:endnoteRef/>
      </w:r>
      <w:r w:rsidRPr="002F6B21">
        <w:tab/>
      </w:r>
      <w:r w:rsidRPr="002F6B21">
        <w:t>Άρθρο 73 παρ. 5.</w:t>
      </w:r>
    </w:p>
  </w:endnote>
  <w:endnote w:id="28">
    <w:p w:rsidR="009B42A5" w:rsidRPr="002F6B21" w:rsidRDefault="009B42A5" w:rsidP="009B42A5">
      <w:pPr>
        <w:pStyle w:val="a9"/>
        <w:tabs>
          <w:tab w:val="left" w:pos="284"/>
        </w:tabs>
        <w:ind w:firstLine="0"/>
      </w:pPr>
      <w:r w:rsidRPr="00F62DFA">
        <w:rPr>
          <w:rStyle w:val="a6"/>
        </w:rPr>
        <w:endnoteRef/>
      </w:r>
      <w:r w:rsidRPr="002F6B21">
        <w:tab/>
      </w:r>
      <w:r w:rsidRPr="002F6B21">
        <w:t xml:space="preserve">Εφόσον στα έγγραφα της σύμβασης γίνεται αναφορά σε συγκεκριμένη διάταξη, να συμπληρωθεί ανάλογα το </w:t>
      </w:r>
      <w:proofErr w:type="spellStart"/>
      <w:r w:rsidRPr="002F6B21">
        <w:t>ΤΕΥΔ</w:t>
      </w:r>
      <w:proofErr w:type="spellEnd"/>
      <w:r w:rsidRPr="002F6B21">
        <w:t xml:space="preserve"> πχ άρθρο 68 παρ. 2 ν. 3863/2010 .</w:t>
      </w:r>
    </w:p>
  </w:endnote>
  <w:endnote w:id="29">
    <w:p w:rsidR="009B42A5" w:rsidRPr="002F6B21" w:rsidRDefault="009B42A5" w:rsidP="009B42A5">
      <w:pPr>
        <w:pStyle w:val="a9"/>
        <w:tabs>
          <w:tab w:val="left" w:pos="284"/>
        </w:tabs>
        <w:ind w:firstLine="0"/>
      </w:pPr>
      <w:r w:rsidRPr="00F62DFA">
        <w:rPr>
          <w:rStyle w:val="a6"/>
        </w:rPr>
        <w:endnoteRef/>
      </w:r>
      <w:r w:rsidRPr="002F6B21">
        <w:tab/>
      </w:r>
      <w:r w:rsidRPr="002F6B21">
        <w:t>Όπως προσδιορίζεται στο άρθρο 24 ή στα έγγραφα της σύμβασης</w:t>
      </w:r>
      <w:r w:rsidRPr="002F6B21">
        <w:rPr>
          <w:b/>
          <w:i/>
        </w:rPr>
        <w:t>.</w:t>
      </w:r>
    </w:p>
  </w:endnote>
  <w:endnote w:id="30">
    <w:p w:rsidR="009B42A5" w:rsidRPr="002F6B21" w:rsidRDefault="009B42A5" w:rsidP="009B42A5">
      <w:pPr>
        <w:pStyle w:val="a9"/>
        <w:tabs>
          <w:tab w:val="left" w:pos="284"/>
        </w:tabs>
        <w:ind w:firstLine="0"/>
      </w:pPr>
      <w:r w:rsidRPr="00F62DFA">
        <w:rPr>
          <w:rStyle w:val="a6"/>
        </w:rPr>
        <w:endnoteRef/>
      </w:r>
      <w:r w:rsidRPr="002F6B21">
        <w:tab/>
      </w:r>
      <w:proofErr w:type="spellStart"/>
      <w:r w:rsidRPr="002F6B21">
        <w:t>Πρβλ</w:t>
      </w:r>
      <w:proofErr w:type="spellEnd"/>
      <w:r w:rsidRPr="002F6B21">
        <w:t xml:space="preserve"> άρθρο 48.</w:t>
      </w:r>
    </w:p>
  </w:endnote>
  <w:endnote w:id="31">
    <w:p w:rsidR="009B42A5" w:rsidRPr="002F6B21" w:rsidRDefault="009B42A5" w:rsidP="009B42A5">
      <w:pPr>
        <w:pStyle w:val="a9"/>
        <w:tabs>
          <w:tab w:val="left" w:pos="284"/>
        </w:tabs>
        <w:ind w:firstLine="0"/>
      </w:pPr>
      <w:r w:rsidRPr="00F62DFA">
        <w:rPr>
          <w:rStyle w:val="a6"/>
        </w:rPr>
        <w:endnoteRef/>
      </w:r>
      <w:r w:rsidRPr="002F6B21">
        <w:tab/>
        <w:t xml:space="preserve"> </w:t>
      </w:r>
      <w:r w:rsidRPr="002F6B21">
        <w:t xml:space="preserve">Η απόδοση όρων είναι σύμφωνη με την </w:t>
      </w:r>
      <w:proofErr w:type="spellStart"/>
      <w:r w:rsidRPr="002F6B21">
        <w:t>περιπτ</w:t>
      </w:r>
      <w:proofErr w:type="spellEnd"/>
      <w:r w:rsidRPr="002F6B21">
        <w:t xml:space="preserve">. </w:t>
      </w:r>
      <w:proofErr w:type="spellStart"/>
      <w:r w:rsidRPr="002F6B21">
        <w:t>στ</w:t>
      </w:r>
      <w:proofErr w:type="spellEnd"/>
      <w:r w:rsidRPr="002F6B21">
        <w:t xml:space="preserve"> παρ. 4 του άρθρου 73 που διαφοροποιείται από τον Κανονισμό </w:t>
      </w:r>
      <w:proofErr w:type="spellStart"/>
      <w:r w:rsidRPr="002F6B21">
        <w:t>ΕΕΕΣ</w:t>
      </w:r>
      <w:proofErr w:type="spellEnd"/>
      <w:r w:rsidRPr="002F6B21">
        <w:t xml:space="preserve"> (Κανονισμός ΕΕ 2016/7)</w:t>
      </w:r>
    </w:p>
  </w:endnote>
  <w:endnote w:id="32">
    <w:p w:rsidR="009B42A5" w:rsidRPr="002F6B21" w:rsidRDefault="009B42A5" w:rsidP="009B42A5">
      <w:pPr>
        <w:pStyle w:val="a9"/>
        <w:tabs>
          <w:tab w:val="left" w:pos="284"/>
        </w:tabs>
        <w:ind w:firstLine="0"/>
      </w:pPr>
      <w:r w:rsidRPr="00F62DFA">
        <w:rPr>
          <w:rStyle w:val="a6"/>
        </w:rPr>
        <w:endnoteRef/>
      </w:r>
      <w:r w:rsidRPr="002F6B21">
        <w:tab/>
      </w:r>
      <w:r w:rsidRPr="002F6B21">
        <w:t xml:space="preserve">Για συμβάσεις έργου, η εκτιμώμενη αξία της οποίας υπερβαίνει το ένα εκατομμύριο (1.000.000) ευρώ εκτός ΦΠΑ (άρθρο 79 παρ. 2). </w:t>
      </w:r>
      <w:proofErr w:type="spellStart"/>
      <w:r w:rsidRPr="002F6B21">
        <w:t>Πρβλ</w:t>
      </w:r>
      <w:proofErr w:type="spellEnd"/>
      <w:r w:rsidRPr="002F6B21">
        <w:t xml:space="preserve">  και άρθρο 375 παρ. 10.</w:t>
      </w:r>
    </w:p>
  </w:endnote>
  <w:endnote w:id="33">
    <w:p w:rsidR="009B42A5" w:rsidRPr="002F6B21" w:rsidRDefault="009B42A5" w:rsidP="009B42A5">
      <w:pPr>
        <w:pStyle w:val="a9"/>
        <w:tabs>
          <w:tab w:val="left" w:pos="284"/>
        </w:tabs>
        <w:ind w:firstLine="0"/>
      </w:pPr>
      <w:r w:rsidRPr="00F62DFA">
        <w:rPr>
          <w:rStyle w:val="a6"/>
        </w:rPr>
        <w:endnoteRef/>
      </w:r>
      <w:r w:rsidRPr="002F6B21">
        <w:tab/>
      </w:r>
      <w:r w:rsidRPr="002F6B21">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9B42A5" w:rsidRPr="002F6B21" w:rsidRDefault="009B42A5" w:rsidP="009B42A5">
      <w:pPr>
        <w:pStyle w:val="a9"/>
        <w:tabs>
          <w:tab w:val="left" w:pos="284"/>
        </w:tabs>
        <w:ind w:firstLine="0"/>
      </w:pPr>
      <w:r w:rsidRPr="00F62DFA">
        <w:rPr>
          <w:rStyle w:val="a6"/>
        </w:rPr>
        <w:endnoteRef/>
      </w:r>
      <w:r w:rsidRPr="002F6B21">
        <w:tab/>
        <w:t xml:space="preserve"> </w:t>
      </w:r>
      <w:r w:rsidRPr="002F6B21">
        <w:t xml:space="preserve">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9B42A5" w:rsidRPr="002F6B21" w:rsidRDefault="009B42A5" w:rsidP="009B42A5">
      <w:pPr>
        <w:pStyle w:val="a9"/>
        <w:tabs>
          <w:tab w:val="left" w:pos="284"/>
        </w:tabs>
        <w:ind w:firstLine="0"/>
      </w:pPr>
      <w:r w:rsidRPr="00F62DFA">
        <w:rPr>
          <w:rStyle w:val="a6"/>
        </w:rPr>
        <w:endnoteRef/>
      </w:r>
      <w:r w:rsidRPr="002F6B21">
        <w:tab/>
        <w:t xml:space="preserve"> </w:t>
      </w:r>
      <w:r w:rsidRPr="002F6B21">
        <w:t>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9B42A5" w:rsidRPr="002F6B21" w:rsidRDefault="009B42A5" w:rsidP="009B42A5">
      <w:pPr>
        <w:pStyle w:val="a9"/>
        <w:tabs>
          <w:tab w:val="left" w:pos="284"/>
        </w:tabs>
        <w:ind w:firstLine="0"/>
      </w:pPr>
      <w:r w:rsidRPr="00F62DFA">
        <w:rPr>
          <w:rStyle w:val="a6"/>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7">
    <w:p w:rsidR="009B42A5" w:rsidRPr="002F6B21" w:rsidRDefault="009B42A5" w:rsidP="009B42A5">
      <w:pPr>
        <w:pStyle w:val="a9"/>
        <w:tabs>
          <w:tab w:val="left" w:pos="284"/>
        </w:tabs>
        <w:ind w:firstLine="0"/>
      </w:pPr>
      <w:r w:rsidRPr="00F62DFA">
        <w:rPr>
          <w:rStyle w:val="a6"/>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8">
    <w:p w:rsidR="009B42A5" w:rsidRPr="002F6B21" w:rsidRDefault="009B42A5" w:rsidP="009B42A5">
      <w:pPr>
        <w:pStyle w:val="a9"/>
        <w:tabs>
          <w:tab w:val="left" w:pos="284"/>
        </w:tabs>
        <w:ind w:firstLine="0"/>
      </w:pPr>
      <w:r w:rsidRPr="00F62DFA">
        <w:rPr>
          <w:rStyle w:val="a6"/>
        </w:rPr>
        <w:endnoteRef/>
      </w:r>
      <w:r w:rsidRPr="002F6B21">
        <w:tab/>
      </w:r>
      <w:r w:rsidRPr="002F6B21">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9B42A5" w:rsidRPr="002F6B21" w:rsidRDefault="009B42A5" w:rsidP="009B42A5">
      <w:pPr>
        <w:pStyle w:val="a9"/>
        <w:tabs>
          <w:tab w:val="left" w:pos="284"/>
        </w:tabs>
        <w:ind w:firstLine="0"/>
      </w:pPr>
      <w:r w:rsidRPr="00F62DFA">
        <w:rPr>
          <w:rStyle w:val="a6"/>
        </w:rPr>
        <w:endnoteRef/>
      </w:r>
      <w:r w:rsidRPr="002F6B21">
        <w:tab/>
      </w:r>
      <w:r w:rsidRPr="002F6B21">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9B42A5" w:rsidRPr="002F6B21" w:rsidRDefault="009B42A5" w:rsidP="009B42A5">
      <w:pPr>
        <w:pStyle w:val="a9"/>
        <w:tabs>
          <w:tab w:val="left" w:pos="284"/>
        </w:tabs>
        <w:ind w:firstLine="0"/>
      </w:pPr>
      <w:r w:rsidRPr="00F62DFA">
        <w:rPr>
          <w:rStyle w:val="a6"/>
        </w:rPr>
        <w:endnoteRef/>
      </w:r>
      <w:r w:rsidRPr="002F6B21">
        <w:tab/>
      </w:r>
      <w:r w:rsidRPr="002F6B21">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9B42A5" w:rsidRPr="002F6B21" w:rsidRDefault="009B42A5" w:rsidP="009B42A5">
      <w:pPr>
        <w:pStyle w:val="a9"/>
        <w:tabs>
          <w:tab w:val="left" w:pos="284"/>
        </w:tabs>
        <w:ind w:firstLine="0"/>
      </w:pPr>
      <w:r w:rsidRPr="00F62DFA">
        <w:rPr>
          <w:rStyle w:val="a6"/>
        </w:rPr>
        <w:endnoteRef/>
      </w:r>
      <w:r w:rsidRPr="002F6B21">
        <w:tab/>
      </w:r>
      <w:r w:rsidRPr="002F6B21">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w:t>
      </w:r>
      <w:proofErr w:type="spellStart"/>
      <w:r w:rsidRPr="002F6B21">
        <w:t>ΤΕΥΔ</w:t>
      </w:r>
      <w:proofErr w:type="spellEnd"/>
      <w:r w:rsidRPr="002F6B21">
        <w:t>.</w:t>
      </w:r>
    </w:p>
  </w:endnote>
  <w:endnote w:id="42">
    <w:p w:rsidR="009B42A5" w:rsidRPr="002F6B21" w:rsidRDefault="009B42A5" w:rsidP="009B42A5">
      <w:pPr>
        <w:pStyle w:val="a9"/>
        <w:tabs>
          <w:tab w:val="left" w:pos="284"/>
        </w:tabs>
        <w:ind w:firstLine="0"/>
      </w:pPr>
      <w:r w:rsidRPr="00F62DFA">
        <w:rPr>
          <w:rStyle w:val="a6"/>
        </w:rPr>
        <w:endnoteRef/>
      </w:r>
      <w:r w:rsidRPr="002F6B21">
        <w:tab/>
      </w:r>
      <w:r w:rsidRPr="002F6B21">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2F6B21">
        <w:t>πάροχος</w:t>
      </w:r>
      <w:proofErr w:type="spellEnd"/>
      <w:r w:rsidRPr="002F6B21">
        <w:t xml:space="preserve"> υπηρεσιών.</w:t>
      </w:r>
    </w:p>
  </w:endnote>
  <w:endnote w:id="43">
    <w:p w:rsidR="009B42A5" w:rsidRPr="002F6B21" w:rsidRDefault="009B42A5" w:rsidP="009B42A5">
      <w:pPr>
        <w:pStyle w:val="a9"/>
        <w:tabs>
          <w:tab w:val="left" w:pos="284"/>
        </w:tabs>
        <w:ind w:firstLine="0"/>
      </w:pPr>
      <w:r w:rsidRPr="00F62DFA">
        <w:rPr>
          <w:rStyle w:val="a6"/>
        </w:rPr>
        <w:endnoteRef/>
      </w:r>
      <w:r w:rsidRPr="002F6B21">
        <w:tab/>
      </w:r>
      <w:r w:rsidRPr="002F6B21">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w:t>
      </w:r>
      <w:proofErr w:type="spellStart"/>
      <w:r w:rsidRPr="002F6B21">
        <w:t>ΤΕΥΔ</w:t>
      </w:r>
      <w:proofErr w:type="spellEnd"/>
      <w:r w:rsidRPr="002F6B21">
        <w:t xml:space="preserve"> για τους σχετικούς υπεργολάβους, βλέπε μέρος </w:t>
      </w:r>
      <w:proofErr w:type="spellStart"/>
      <w:r w:rsidRPr="002F6B21">
        <w:t>ΙΙ</w:t>
      </w:r>
      <w:proofErr w:type="spellEnd"/>
      <w:r w:rsidRPr="002F6B21">
        <w:t xml:space="preserve">, ενότητα Γ ανωτέρω. </w:t>
      </w:r>
    </w:p>
  </w:endnote>
  <w:endnote w:id="44">
    <w:p w:rsidR="009B42A5" w:rsidRPr="002F6B21" w:rsidRDefault="009B42A5" w:rsidP="009B42A5">
      <w:pPr>
        <w:pStyle w:val="a9"/>
        <w:tabs>
          <w:tab w:val="left" w:pos="284"/>
        </w:tabs>
        <w:ind w:firstLine="0"/>
      </w:pPr>
      <w:r w:rsidRPr="00F62DFA">
        <w:rPr>
          <w:rStyle w:val="a6"/>
        </w:rPr>
        <w:endnoteRef/>
      </w:r>
      <w:r w:rsidRPr="002F6B21">
        <w:tab/>
      </w:r>
      <w:r w:rsidRPr="002F6B21">
        <w:t>Διευκρινίστε ποιο στοιχείο αφορά η απάντηση.</w:t>
      </w:r>
    </w:p>
  </w:endnote>
  <w:endnote w:id="45">
    <w:p w:rsidR="009B42A5" w:rsidRPr="002F6B21" w:rsidRDefault="009B42A5" w:rsidP="009B42A5">
      <w:pPr>
        <w:pStyle w:val="a9"/>
        <w:tabs>
          <w:tab w:val="left" w:pos="284"/>
        </w:tabs>
        <w:ind w:firstLine="0"/>
      </w:pPr>
      <w:r w:rsidRPr="00F62DFA">
        <w:rPr>
          <w:rStyle w:val="a6"/>
        </w:rPr>
        <w:endnoteRef/>
      </w:r>
      <w:r w:rsidRPr="002F6B21">
        <w:tab/>
      </w:r>
      <w:r w:rsidRPr="002F6B21">
        <w:t>Επαναλάβετε όσες φορές χρειάζεται.</w:t>
      </w:r>
    </w:p>
  </w:endnote>
  <w:endnote w:id="46">
    <w:p w:rsidR="009B42A5" w:rsidRPr="002F6B21" w:rsidRDefault="009B42A5" w:rsidP="009B42A5">
      <w:pPr>
        <w:pStyle w:val="a9"/>
        <w:tabs>
          <w:tab w:val="left" w:pos="284"/>
        </w:tabs>
        <w:ind w:firstLine="0"/>
      </w:pPr>
      <w:r w:rsidRPr="00F62DFA">
        <w:rPr>
          <w:rStyle w:val="a6"/>
        </w:rPr>
        <w:endnoteRef/>
      </w:r>
      <w:r w:rsidRPr="002F6B21">
        <w:tab/>
      </w:r>
      <w:r w:rsidRPr="002F6B21">
        <w:t>Επαναλάβετε όσες φορές χρειάζεται.</w:t>
      </w:r>
    </w:p>
  </w:endnote>
  <w:endnote w:id="47">
    <w:p w:rsidR="009B42A5" w:rsidRPr="002F6B21" w:rsidRDefault="009B42A5" w:rsidP="009B42A5">
      <w:pPr>
        <w:pStyle w:val="a9"/>
        <w:tabs>
          <w:tab w:val="left" w:pos="284"/>
        </w:tabs>
        <w:ind w:firstLine="0"/>
      </w:pPr>
      <w:r w:rsidRPr="00F62DFA">
        <w:rPr>
          <w:rStyle w:val="a6"/>
        </w:rPr>
        <w:endnoteRef/>
      </w:r>
      <w:r w:rsidRPr="002F6B21">
        <w:tab/>
      </w:r>
      <w:proofErr w:type="spellStart"/>
      <w:r w:rsidRPr="002F6B21">
        <w:t>Πρβλ</w:t>
      </w:r>
      <w:proofErr w:type="spellEnd"/>
      <w:r w:rsidRPr="002F6B21">
        <w:t xml:space="preserve"> και άρθρο 1 ν. 4250/2014</w:t>
      </w:r>
    </w:p>
  </w:endnote>
  <w:endnote w:id="48">
    <w:p w:rsidR="009B42A5" w:rsidRPr="002F6B21" w:rsidRDefault="009B42A5" w:rsidP="009B42A5">
      <w:pPr>
        <w:pStyle w:val="a9"/>
        <w:tabs>
          <w:tab w:val="left" w:pos="284"/>
        </w:tabs>
        <w:ind w:firstLine="0"/>
      </w:pPr>
      <w:r w:rsidRPr="00F62DFA">
        <w:rPr>
          <w:rStyle w:val="a6"/>
        </w:rPr>
        <w:endnoteRef/>
      </w:r>
      <w:r w:rsidRPr="002F6B21">
        <w:tab/>
      </w:r>
      <w:r w:rsidRPr="002F6B21">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TTE59FAEB8t00">
    <w:panose1 w:val="00000000000000000000"/>
    <w:charset w:val="A1"/>
    <w:family w:val="auto"/>
    <w:notTrueType/>
    <w:pitch w:val="default"/>
    <w:sig w:usb0="00000081" w:usb1="00000000" w:usb2="00000000" w:usb3="00000000" w:csb0="00000008" w:csb1="00000000"/>
  </w:font>
  <w:font w:name="Palatino Linotype">
    <w:panose1 w:val="02040502050505030304"/>
    <w:charset w:val="A1"/>
    <w:family w:val="roman"/>
    <w:pitch w:val="variable"/>
    <w:sig w:usb0="E0000287" w:usb1="40000013" w:usb2="00000000" w:usb3="00000000" w:csb0="0000019F" w:csb1="00000000"/>
  </w:font>
  <w:font w:name="Garamond">
    <w:panose1 w:val="02020404030301010803"/>
    <w:charset w:val="A1"/>
    <w:family w:val="roman"/>
    <w:pitch w:val="variable"/>
    <w:sig w:usb0="000002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2A5" w:rsidRDefault="009B42A5" w:rsidP="009B42A5">
      <w:r>
        <w:separator/>
      </w:r>
    </w:p>
  </w:footnote>
  <w:footnote w:type="continuationSeparator" w:id="0">
    <w:p w:rsidR="009B42A5" w:rsidRDefault="009B42A5" w:rsidP="009B42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00863BEF"/>
    <w:multiLevelType w:val="hybridMultilevel"/>
    <w:tmpl w:val="7430F7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10250E7"/>
    <w:multiLevelType w:val="hybridMultilevel"/>
    <w:tmpl w:val="3B4063FA"/>
    <w:lvl w:ilvl="0" w:tplc="89F84FF8">
      <w:start w:val="5"/>
      <w:numFmt w:val="decimal"/>
      <w:lvlText w:val="%1)"/>
      <w:lvlJc w:val="left"/>
      <w:pPr>
        <w:ind w:left="360" w:hanging="360"/>
      </w:pPr>
      <w:rPr>
        <w:rFonts w:hint="default"/>
        <w:b w:val="0"/>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3" w15:restartNumberingAfterBreak="0">
    <w:nsid w:val="23181671"/>
    <w:multiLevelType w:val="hybridMultilevel"/>
    <w:tmpl w:val="562A2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6061F26"/>
    <w:multiLevelType w:val="hybridMultilevel"/>
    <w:tmpl w:val="C66EE2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E62382D"/>
    <w:multiLevelType w:val="hybridMultilevel"/>
    <w:tmpl w:val="05E8D34C"/>
    <w:lvl w:ilvl="0" w:tplc="04080001">
      <w:start w:val="1"/>
      <w:numFmt w:val="bullet"/>
      <w:lvlText w:val=""/>
      <w:lvlJc w:val="left"/>
      <w:pPr>
        <w:ind w:left="1104" w:hanging="360"/>
      </w:pPr>
      <w:rPr>
        <w:rFonts w:ascii="Symbol" w:hAnsi="Symbol" w:hint="default"/>
      </w:rPr>
    </w:lvl>
    <w:lvl w:ilvl="1" w:tplc="04080003" w:tentative="1">
      <w:start w:val="1"/>
      <w:numFmt w:val="bullet"/>
      <w:lvlText w:val="o"/>
      <w:lvlJc w:val="left"/>
      <w:pPr>
        <w:ind w:left="1824" w:hanging="360"/>
      </w:pPr>
      <w:rPr>
        <w:rFonts w:ascii="Courier New" w:hAnsi="Courier New" w:cs="Courier New" w:hint="default"/>
      </w:rPr>
    </w:lvl>
    <w:lvl w:ilvl="2" w:tplc="04080005">
      <w:start w:val="1"/>
      <w:numFmt w:val="bullet"/>
      <w:lvlText w:val=""/>
      <w:lvlJc w:val="left"/>
      <w:pPr>
        <w:tabs>
          <w:tab w:val="num" w:pos="2544"/>
        </w:tabs>
        <w:ind w:left="2544" w:hanging="360"/>
      </w:pPr>
      <w:rPr>
        <w:rFonts w:ascii="Wingdings" w:hAnsi="Wingdings" w:hint="default"/>
      </w:rPr>
    </w:lvl>
    <w:lvl w:ilvl="3" w:tplc="04080001" w:tentative="1">
      <w:start w:val="1"/>
      <w:numFmt w:val="bullet"/>
      <w:lvlText w:val=""/>
      <w:lvlJc w:val="left"/>
      <w:pPr>
        <w:ind w:left="3264" w:hanging="360"/>
      </w:pPr>
      <w:rPr>
        <w:rFonts w:ascii="Symbol" w:hAnsi="Symbol" w:hint="default"/>
      </w:rPr>
    </w:lvl>
    <w:lvl w:ilvl="4" w:tplc="04080003" w:tentative="1">
      <w:start w:val="1"/>
      <w:numFmt w:val="bullet"/>
      <w:lvlText w:val="o"/>
      <w:lvlJc w:val="left"/>
      <w:pPr>
        <w:ind w:left="3984" w:hanging="360"/>
      </w:pPr>
      <w:rPr>
        <w:rFonts w:ascii="Courier New" w:hAnsi="Courier New" w:cs="Courier New" w:hint="default"/>
      </w:rPr>
    </w:lvl>
    <w:lvl w:ilvl="5" w:tplc="04080005" w:tentative="1">
      <w:start w:val="1"/>
      <w:numFmt w:val="bullet"/>
      <w:lvlText w:val=""/>
      <w:lvlJc w:val="left"/>
      <w:pPr>
        <w:ind w:left="4704" w:hanging="360"/>
      </w:pPr>
      <w:rPr>
        <w:rFonts w:ascii="Wingdings" w:hAnsi="Wingdings" w:hint="default"/>
      </w:rPr>
    </w:lvl>
    <w:lvl w:ilvl="6" w:tplc="04080001" w:tentative="1">
      <w:start w:val="1"/>
      <w:numFmt w:val="bullet"/>
      <w:lvlText w:val=""/>
      <w:lvlJc w:val="left"/>
      <w:pPr>
        <w:ind w:left="5424" w:hanging="360"/>
      </w:pPr>
      <w:rPr>
        <w:rFonts w:ascii="Symbol" w:hAnsi="Symbol" w:hint="default"/>
      </w:rPr>
    </w:lvl>
    <w:lvl w:ilvl="7" w:tplc="04080003" w:tentative="1">
      <w:start w:val="1"/>
      <w:numFmt w:val="bullet"/>
      <w:lvlText w:val="o"/>
      <w:lvlJc w:val="left"/>
      <w:pPr>
        <w:ind w:left="6144" w:hanging="360"/>
      </w:pPr>
      <w:rPr>
        <w:rFonts w:ascii="Courier New" w:hAnsi="Courier New" w:cs="Courier New" w:hint="default"/>
      </w:rPr>
    </w:lvl>
    <w:lvl w:ilvl="8" w:tplc="04080005" w:tentative="1">
      <w:start w:val="1"/>
      <w:numFmt w:val="bullet"/>
      <w:lvlText w:val=""/>
      <w:lvlJc w:val="left"/>
      <w:pPr>
        <w:ind w:left="6864" w:hanging="360"/>
      </w:pPr>
      <w:rPr>
        <w:rFonts w:ascii="Wingdings" w:hAnsi="Wingdings" w:hint="default"/>
      </w:rPr>
    </w:lvl>
  </w:abstractNum>
  <w:abstractNum w:abstractNumId="6" w15:restartNumberingAfterBreak="0">
    <w:nsid w:val="58F45DBA"/>
    <w:multiLevelType w:val="hybridMultilevel"/>
    <w:tmpl w:val="DD220C5A"/>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6"/>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E18"/>
    <w:rsid w:val="005B5789"/>
    <w:rsid w:val="0062122C"/>
    <w:rsid w:val="009B42A5"/>
    <w:rsid w:val="00E55E1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7DF6A1-276D-4ADB-92CA-D0E56E8A7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5E1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E55E18"/>
    <w:pPr>
      <w:keepNext/>
      <w:jc w:val="both"/>
      <w:outlineLvl w:val="0"/>
    </w:pPr>
    <w:rPr>
      <w:rFonts w:ascii="Arial" w:hAnsi="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55E18"/>
    <w:rPr>
      <w:rFonts w:ascii="Arial" w:eastAsia="Times New Roman" w:hAnsi="Arial" w:cs="Times New Roman"/>
      <w:b/>
      <w:bCs/>
      <w:sz w:val="24"/>
      <w:szCs w:val="24"/>
      <w:lang w:eastAsia="el-GR"/>
    </w:rPr>
  </w:style>
  <w:style w:type="paragraph" w:styleId="a3">
    <w:name w:val="Body Text"/>
    <w:basedOn w:val="a"/>
    <w:link w:val="Char"/>
    <w:rsid w:val="00E55E18"/>
    <w:rPr>
      <w:rFonts w:ascii="Arial" w:hAnsi="Arial"/>
      <w:szCs w:val="20"/>
      <w:lang w:val="en-GB"/>
    </w:rPr>
  </w:style>
  <w:style w:type="character" w:customStyle="1" w:styleId="Char">
    <w:name w:val="Σώμα κειμένου Char"/>
    <w:basedOn w:val="a0"/>
    <w:link w:val="a3"/>
    <w:rsid w:val="00E55E18"/>
    <w:rPr>
      <w:rFonts w:ascii="Arial" w:eastAsia="Times New Roman" w:hAnsi="Arial" w:cs="Times New Roman"/>
      <w:sz w:val="24"/>
      <w:szCs w:val="20"/>
      <w:lang w:val="en-GB" w:eastAsia="el-GR"/>
    </w:rPr>
  </w:style>
  <w:style w:type="character" w:styleId="-">
    <w:name w:val="Hyperlink"/>
    <w:basedOn w:val="a0"/>
    <w:uiPriority w:val="99"/>
    <w:unhideWhenUsed/>
    <w:rsid w:val="00E55E18"/>
    <w:rPr>
      <w:color w:val="0563C1" w:themeColor="hyperlink"/>
      <w:u w:val="single"/>
    </w:rPr>
  </w:style>
  <w:style w:type="paragraph" w:styleId="a4">
    <w:name w:val="List Paragraph"/>
    <w:basedOn w:val="a"/>
    <w:uiPriority w:val="34"/>
    <w:qFormat/>
    <w:rsid w:val="00E55E18"/>
    <w:pPr>
      <w:ind w:left="720"/>
      <w:contextualSpacing/>
    </w:pPr>
  </w:style>
  <w:style w:type="paragraph" w:styleId="a5">
    <w:name w:val="Body Text Indent"/>
    <w:basedOn w:val="a"/>
    <w:link w:val="Char0"/>
    <w:rsid w:val="00E55E18"/>
    <w:pPr>
      <w:spacing w:after="120"/>
      <w:ind w:left="283"/>
    </w:pPr>
  </w:style>
  <w:style w:type="character" w:customStyle="1" w:styleId="Char0">
    <w:name w:val="Σώμα κείμενου με εσοχή Char"/>
    <w:basedOn w:val="a0"/>
    <w:link w:val="a5"/>
    <w:rsid w:val="00E55E18"/>
    <w:rPr>
      <w:rFonts w:ascii="Times New Roman" w:eastAsia="Times New Roman" w:hAnsi="Times New Roman" w:cs="Times New Roman"/>
      <w:sz w:val="24"/>
      <w:szCs w:val="24"/>
      <w:lang w:eastAsia="el-GR"/>
    </w:rPr>
  </w:style>
  <w:style w:type="character" w:customStyle="1" w:styleId="2">
    <w:name w:val="Επικεφαλίδα #2_"/>
    <w:link w:val="20"/>
    <w:rsid w:val="009B42A5"/>
    <w:rPr>
      <w:rFonts w:ascii="Arial" w:hAnsi="Arial"/>
      <w:b/>
      <w:bCs/>
      <w:spacing w:val="3"/>
      <w:sz w:val="21"/>
      <w:szCs w:val="21"/>
      <w:shd w:val="clear" w:color="auto" w:fill="FFFFFF"/>
    </w:rPr>
  </w:style>
  <w:style w:type="paragraph" w:customStyle="1" w:styleId="20">
    <w:name w:val="Επικεφαλίδα #2"/>
    <w:basedOn w:val="a"/>
    <w:link w:val="2"/>
    <w:rsid w:val="009B42A5"/>
    <w:pPr>
      <w:widowControl w:val="0"/>
      <w:shd w:val="clear" w:color="auto" w:fill="FFFFFF"/>
      <w:spacing w:before="720" w:after="240" w:line="316" w:lineRule="exact"/>
      <w:jc w:val="both"/>
      <w:outlineLvl w:val="1"/>
    </w:pPr>
    <w:rPr>
      <w:rFonts w:ascii="Arial" w:eastAsiaTheme="minorHAnsi" w:hAnsi="Arial" w:cstheme="minorBidi"/>
      <w:b/>
      <w:bCs/>
      <w:spacing w:val="3"/>
      <w:sz w:val="21"/>
      <w:szCs w:val="21"/>
      <w:lang w:eastAsia="en-US"/>
    </w:rPr>
  </w:style>
  <w:style w:type="character" w:customStyle="1" w:styleId="a6">
    <w:name w:val="Χαρακτήρες υποσημείωσης"/>
    <w:rsid w:val="009B42A5"/>
  </w:style>
  <w:style w:type="character" w:customStyle="1" w:styleId="a7">
    <w:name w:val="Σύμβολο υποσημείωσης"/>
    <w:rsid w:val="009B42A5"/>
    <w:rPr>
      <w:vertAlign w:val="superscript"/>
    </w:rPr>
  </w:style>
  <w:style w:type="character" w:customStyle="1" w:styleId="DeltaViewInsertion">
    <w:name w:val="DeltaView Insertion"/>
    <w:rsid w:val="009B42A5"/>
    <w:rPr>
      <w:b/>
      <w:i/>
      <w:spacing w:val="0"/>
      <w:lang w:val="el-GR"/>
    </w:rPr>
  </w:style>
  <w:style w:type="character" w:customStyle="1" w:styleId="NormalBoldChar">
    <w:name w:val="NormalBold Char"/>
    <w:rsid w:val="009B42A5"/>
    <w:rPr>
      <w:rFonts w:ascii="Times New Roman" w:eastAsia="Times New Roman" w:hAnsi="Times New Roman" w:cs="Times New Roman"/>
      <w:b/>
      <w:sz w:val="24"/>
      <w:lang w:val="el-GR"/>
    </w:rPr>
  </w:style>
  <w:style w:type="character" w:styleId="a8">
    <w:name w:val="endnote reference"/>
    <w:rsid w:val="009B42A5"/>
    <w:rPr>
      <w:vertAlign w:val="superscript"/>
    </w:rPr>
  </w:style>
  <w:style w:type="paragraph" w:customStyle="1" w:styleId="ChapterTitle">
    <w:name w:val="ChapterTitle"/>
    <w:basedOn w:val="a"/>
    <w:next w:val="a"/>
    <w:rsid w:val="009B42A5"/>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9B42A5"/>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9">
    <w:name w:val="endnote text"/>
    <w:basedOn w:val="a"/>
    <w:link w:val="Char1"/>
    <w:uiPriority w:val="99"/>
    <w:unhideWhenUsed/>
    <w:rsid w:val="009B42A5"/>
    <w:pPr>
      <w:suppressAutoHyphens/>
      <w:spacing w:after="200" w:line="276" w:lineRule="auto"/>
      <w:ind w:firstLine="397"/>
      <w:jc w:val="both"/>
    </w:pPr>
    <w:rPr>
      <w:rFonts w:ascii="Calibri" w:hAnsi="Calibri" w:cs="Calibri"/>
      <w:kern w:val="1"/>
      <w:sz w:val="20"/>
      <w:szCs w:val="20"/>
      <w:lang w:eastAsia="zh-CN"/>
    </w:rPr>
  </w:style>
  <w:style w:type="character" w:customStyle="1" w:styleId="Char1">
    <w:name w:val="Κείμενο σημείωσης τέλους Char"/>
    <w:basedOn w:val="a0"/>
    <w:link w:val="a9"/>
    <w:uiPriority w:val="99"/>
    <w:rsid w:val="009B42A5"/>
    <w:rPr>
      <w:rFonts w:ascii="Calibri" w:eastAsia="Times New Roman" w:hAnsi="Calibri" w:cs="Calibri"/>
      <w:kern w:val="1"/>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3" Type="http://schemas.openxmlformats.org/officeDocument/2006/relationships/settings" Target="settings.xml"/><Relationship Id="rId7" Type="http://schemas.openxmlformats.org/officeDocument/2006/relationships/hyperlink" Target="mailto:karniaboyra@admin.uoc.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40</Pages>
  <Words>7106</Words>
  <Characters>42423</Characters>
  <Application>Microsoft Office Word</Application>
  <DocSecurity>0</DocSecurity>
  <Lines>1087</Lines>
  <Paragraphs>438</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49091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1</cp:revision>
  <dcterms:created xsi:type="dcterms:W3CDTF">2017-06-28T10:55:00Z</dcterms:created>
  <dcterms:modified xsi:type="dcterms:W3CDTF">2017-06-28T11:33:00Z</dcterms:modified>
</cp:coreProperties>
</file>