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DE5" w:rsidRPr="00B51680" w:rsidRDefault="00FA3DE5" w:rsidP="00FA3DE5">
      <w:pPr>
        <w:pStyle w:val="1"/>
        <w:rPr>
          <w:rFonts w:cs="Arial"/>
        </w:rPr>
      </w:pPr>
      <w:r w:rsidRPr="00B51680">
        <w:rPr>
          <w:rFonts w:cs="Arial"/>
        </w:rPr>
        <w:t>ΕΛΛΗΝΙΚΗ ΔΗΜΟΚΡΑΤΙΑ</w:t>
      </w:r>
    </w:p>
    <w:p w:rsidR="00FA3DE5" w:rsidRPr="00F66220" w:rsidRDefault="00FA3DE5" w:rsidP="00FA3DE5">
      <w:pPr>
        <w:jc w:val="both"/>
        <w:rPr>
          <w:rFonts w:ascii="Arial" w:hAnsi="Arial" w:cs="Arial"/>
          <w:b/>
          <w:bCs/>
          <w:sz w:val="24"/>
          <w:szCs w:val="24"/>
          <w:lang w:val="el-GR"/>
        </w:rPr>
      </w:pPr>
      <w:r w:rsidRPr="00F66220">
        <w:rPr>
          <w:rFonts w:ascii="Arial" w:hAnsi="Arial" w:cs="Arial"/>
          <w:b/>
          <w:bCs/>
          <w:sz w:val="24"/>
          <w:szCs w:val="24"/>
          <w:lang w:val="el-GR"/>
        </w:rPr>
        <w:t xml:space="preserve">ΠΑΝΕΠΙΣΤΗΜΙΟ ΚΡΗΤΗΣ                                            Ρέθυμνο  </w:t>
      </w:r>
      <w:r w:rsidR="00F66220">
        <w:rPr>
          <w:rFonts w:ascii="Arial" w:hAnsi="Arial" w:cs="Arial"/>
          <w:b/>
          <w:bCs/>
          <w:sz w:val="24"/>
          <w:szCs w:val="24"/>
          <w:lang w:val="el-GR"/>
        </w:rPr>
        <w:t>12</w:t>
      </w:r>
      <w:r w:rsidRPr="00F66220">
        <w:rPr>
          <w:rFonts w:ascii="Arial" w:hAnsi="Arial" w:cs="Arial"/>
          <w:b/>
          <w:bCs/>
          <w:sz w:val="24"/>
          <w:szCs w:val="24"/>
          <w:lang w:val="el-GR"/>
        </w:rPr>
        <w:t>/0</w:t>
      </w:r>
      <w:r w:rsidR="00F66220">
        <w:rPr>
          <w:rFonts w:ascii="Arial" w:hAnsi="Arial" w:cs="Arial"/>
          <w:b/>
          <w:bCs/>
          <w:sz w:val="24"/>
          <w:szCs w:val="24"/>
          <w:lang w:val="en-US"/>
        </w:rPr>
        <w:t>7</w:t>
      </w:r>
      <w:r w:rsidRPr="00F66220">
        <w:rPr>
          <w:rFonts w:ascii="Arial" w:hAnsi="Arial" w:cs="Arial"/>
          <w:b/>
          <w:bCs/>
          <w:sz w:val="24"/>
          <w:szCs w:val="24"/>
          <w:lang w:val="el-GR"/>
        </w:rPr>
        <w:t>/201</w:t>
      </w:r>
      <w:r w:rsidRPr="00F66220">
        <w:rPr>
          <w:rFonts w:ascii="Arial" w:hAnsi="Arial" w:cs="Arial"/>
          <w:b/>
          <w:bCs/>
          <w:sz w:val="24"/>
          <w:szCs w:val="24"/>
          <w:lang w:val="el-GR"/>
        </w:rPr>
        <w:t>7</w:t>
      </w:r>
    </w:p>
    <w:p w:rsidR="00FA3DE5" w:rsidRPr="00F66220" w:rsidRDefault="00FA3DE5" w:rsidP="00FA3DE5">
      <w:pPr>
        <w:ind w:left="5040" w:firstLine="720"/>
        <w:jc w:val="both"/>
        <w:rPr>
          <w:rFonts w:ascii="Arial" w:hAnsi="Arial" w:cs="Arial"/>
          <w:b/>
          <w:bCs/>
          <w:sz w:val="24"/>
          <w:szCs w:val="24"/>
          <w:lang w:val="en-US"/>
        </w:rPr>
      </w:pPr>
      <w:r w:rsidRPr="00F66220">
        <w:rPr>
          <w:rFonts w:ascii="Arial" w:hAnsi="Arial" w:cs="Arial"/>
          <w:b/>
          <w:bCs/>
          <w:sz w:val="24"/>
          <w:szCs w:val="24"/>
          <w:lang w:val="el-GR"/>
        </w:rPr>
        <w:t xml:space="preserve">Αριθ. </w:t>
      </w:r>
      <w:proofErr w:type="spellStart"/>
      <w:r w:rsidRPr="00F66220">
        <w:rPr>
          <w:rFonts w:ascii="Arial" w:hAnsi="Arial" w:cs="Arial"/>
          <w:b/>
          <w:bCs/>
          <w:sz w:val="24"/>
          <w:szCs w:val="24"/>
          <w:lang w:val="el-GR"/>
        </w:rPr>
        <w:t>Πρωτ</w:t>
      </w:r>
      <w:proofErr w:type="spellEnd"/>
      <w:r w:rsidRPr="00F66220">
        <w:rPr>
          <w:rFonts w:ascii="Arial" w:hAnsi="Arial" w:cs="Arial"/>
          <w:b/>
          <w:bCs/>
          <w:sz w:val="24"/>
          <w:szCs w:val="24"/>
          <w:lang w:val="el-GR"/>
        </w:rPr>
        <w:t>.:</w:t>
      </w:r>
      <w:r w:rsidRPr="00B51680">
        <w:rPr>
          <w:rFonts w:ascii="Arial" w:hAnsi="Arial" w:cs="Arial"/>
          <w:b/>
          <w:bCs/>
          <w:sz w:val="24"/>
          <w:szCs w:val="24"/>
          <w:lang w:val="el-GR"/>
        </w:rPr>
        <w:t xml:space="preserve"> </w:t>
      </w:r>
      <w:r w:rsidR="00F66220">
        <w:rPr>
          <w:rFonts w:ascii="Arial" w:hAnsi="Arial" w:cs="Arial"/>
          <w:b/>
          <w:bCs/>
          <w:sz w:val="24"/>
          <w:szCs w:val="24"/>
          <w:lang w:val="en-US"/>
        </w:rPr>
        <w:t>9455</w:t>
      </w:r>
    </w:p>
    <w:p w:rsidR="00FA3DE5" w:rsidRPr="00B51680" w:rsidRDefault="00FA3DE5" w:rsidP="00FA3DE5">
      <w:pPr>
        <w:jc w:val="both"/>
        <w:rPr>
          <w:rFonts w:ascii="Arial" w:hAnsi="Arial" w:cs="Arial"/>
          <w:b/>
          <w:bCs/>
          <w:sz w:val="24"/>
          <w:szCs w:val="24"/>
          <w:lang w:val="el-GR"/>
        </w:rPr>
      </w:pPr>
    </w:p>
    <w:p w:rsidR="00FA3DE5" w:rsidRPr="00B51680" w:rsidRDefault="00FA3DE5" w:rsidP="00FA3DE5">
      <w:pPr>
        <w:jc w:val="both"/>
        <w:rPr>
          <w:rFonts w:ascii="Arial" w:hAnsi="Arial" w:cs="Arial"/>
          <w:b/>
          <w:bCs/>
          <w:sz w:val="24"/>
          <w:szCs w:val="24"/>
          <w:lang w:val="el-GR"/>
        </w:rPr>
      </w:pPr>
    </w:p>
    <w:p w:rsidR="00FA3DE5" w:rsidRPr="00B51680" w:rsidRDefault="00FA3DE5" w:rsidP="00FA3DE5">
      <w:pPr>
        <w:jc w:val="both"/>
        <w:rPr>
          <w:rFonts w:ascii="Arial" w:hAnsi="Arial" w:cs="Arial"/>
          <w:b/>
          <w:bCs/>
          <w:sz w:val="24"/>
          <w:szCs w:val="24"/>
          <w:lang w:val="el-GR"/>
        </w:rPr>
      </w:pPr>
      <w:r w:rsidRPr="00B51680">
        <w:rPr>
          <w:rFonts w:ascii="Arial" w:hAnsi="Arial" w:cs="Arial"/>
          <w:b/>
          <w:bCs/>
          <w:sz w:val="24"/>
          <w:szCs w:val="24"/>
          <w:lang w:val="el-GR"/>
        </w:rPr>
        <w:t>Διεύθυνση</w:t>
      </w:r>
      <w:r w:rsidRPr="00B51680">
        <w:rPr>
          <w:rFonts w:ascii="Arial" w:hAnsi="Arial" w:cs="Arial"/>
          <w:b/>
          <w:bCs/>
          <w:sz w:val="24"/>
          <w:szCs w:val="24"/>
          <w:lang w:val="el-GR"/>
        </w:rPr>
        <w:tab/>
        <w:t>: Οικονομικής Διαχείρισης</w:t>
      </w:r>
    </w:p>
    <w:p w:rsidR="00FA3DE5" w:rsidRPr="00B51680" w:rsidRDefault="00FA3DE5" w:rsidP="00FA3DE5">
      <w:pPr>
        <w:jc w:val="both"/>
        <w:rPr>
          <w:rFonts w:ascii="Arial" w:hAnsi="Arial" w:cs="Arial"/>
          <w:b/>
          <w:bCs/>
          <w:sz w:val="24"/>
          <w:szCs w:val="24"/>
          <w:lang w:val="el-GR"/>
        </w:rPr>
      </w:pPr>
      <w:r w:rsidRPr="00B51680">
        <w:rPr>
          <w:rFonts w:ascii="Arial" w:hAnsi="Arial" w:cs="Arial"/>
          <w:b/>
          <w:bCs/>
          <w:sz w:val="24"/>
          <w:szCs w:val="24"/>
          <w:lang w:val="el-GR"/>
        </w:rPr>
        <w:t>Τμήμα</w:t>
      </w:r>
      <w:r w:rsidRPr="00B51680">
        <w:rPr>
          <w:rFonts w:ascii="Arial" w:hAnsi="Arial" w:cs="Arial"/>
          <w:b/>
          <w:bCs/>
          <w:sz w:val="24"/>
          <w:szCs w:val="24"/>
          <w:lang w:val="el-GR"/>
        </w:rPr>
        <w:tab/>
        <w:t>: Προμηθειών</w:t>
      </w:r>
    </w:p>
    <w:p w:rsidR="00FA3DE5" w:rsidRPr="00B51680" w:rsidRDefault="00FA3DE5" w:rsidP="00FA3DE5">
      <w:pPr>
        <w:jc w:val="both"/>
        <w:rPr>
          <w:rFonts w:ascii="Arial" w:hAnsi="Arial" w:cs="Arial"/>
          <w:b/>
          <w:bCs/>
          <w:sz w:val="24"/>
          <w:szCs w:val="24"/>
          <w:lang w:val="el-GR"/>
        </w:rPr>
      </w:pPr>
      <w:proofErr w:type="spellStart"/>
      <w:r w:rsidRPr="00B51680">
        <w:rPr>
          <w:rFonts w:ascii="Arial" w:hAnsi="Arial" w:cs="Arial"/>
          <w:b/>
          <w:bCs/>
          <w:sz w:val="24"/>
          <w:szCs w:val="24"/>
          <w:lang w:val="el-GR"/>
        </w:rPr>
        <w:t>Ταχ</w:t>
      </w:r>
      <w:proofErr w:type="spellEnd"/>
      <w:r w:rsidRPr="00B51680">
        <w:rPr>
          <w:rFonts w:ascii="Arial" w:hAnsi="Arial" w:cs="Arial"/>
          <w:b/>
          <w:bCs/>
          <w:sz w:val="24"/>
          <w:szCs w:val="24"/>
          <w:lang w:val="el-GR"/>
        </w:rPr>
        <w:t>. Δ/</w:t>
      </w:r>
      <w:proofErr w:type="spellStart"/>
      <w:r w:rsidRPr="00B51680">
        <w:rPr>
          <w:rFonts w:ascii="Arial" w:hAnsi="Arial" w:cs="Arial"/>
          <w:b/>
          <w:bCs/>
          <w:sz w:val="24"/>
          <w:szCs w:val="24"/>
          <w:lang w:val="el-GR"/>
        </w:rPr>
        <w:t>νση</w:t>
      </w:r>
      <w:proofErr w:type="spellEnd"/>
      <w:r w:rsidRPr="00B51680">
        <w:rPr>
          <w:rFonts w:ascii="Arial" w:hAnsi="Arial" w:cs="Arial"/>
          <w:b/>
          <w:bCs/>
          <w:sz w:val="24"/>
          <w:szCs w:val="24"/>
          <w:lang w:val="el-GR"/>
        </w:rPr>
        <w:tab/>
        <w:t>: Παν/</w:t>
      </w:r>
      <w:proofErr w:type="spellStart"/>
      <w:r w:rsidRPr="00B51680">
        <w:rPr>
          <w:rFonts w:ascii="Arial" w:hAnsi="Arial" w:cs="Arial"/>
          <w:b/>
          <w:bCs/>
          <w:sz w:val="24"/>
          <w:szCs w:val="24"/>
          <w:lang w:val="el-GR"/>
        </w:rPr>
        <w:t>πολη</w:t>
      </w:r>
      <w:proofErr w:type="spellEnd"/>
      <w:r w:rsidRPr="00B51680">
        <w:rPr>
          <w:rFonts w:ascii="Arial" w:hAnsi="Arial" w:cs="Arial"/>
          <w:b/>
          <w:bCs/>
          <w:sz w:val="24"/>
          <w:szCs w:val="24"/>
          <w:lang w:val="el-GR"/>
        </w:rPr>
        <w:t xml:space="preserve"> Ρεθύμνου</w:t>
      </w:r>
    </w:p>
    <w:p w:rsidR="00FA3DE5" w:rsidRPr="00C2259B" w:rsidRDefault="00FA3DE5" w:rsidP="00FA3DE5">
      <w:pPr>
        <w:jc w:val="both"/>
        <w:rPr>
          <w:rFonts w:ascii="Arial" w:hAnsi="Arial" w:cs="Arial"/>
          <w:b/>
          <w:bCs/>
          <w:sz w:val="24"/>
          <w:szCs w:val="24"/>
          <w:lang w:val="el-GR"/>
        </w:rPr>
      </w:pPr>
      <w:r>
        <w:rPr>
          <w:rFonts w:ascii="Arial" w:hAnsi="Arial" w:cs="Arial"/>
          <w:b/>
          <w:bCs/>
          <w:sz w:val="24"/>
          <w:szCs w:val="24"/>
          <w:lang w:val="el-GR"/>
        </w:rPr>
        <w:t>Τηλέφωνο</w:t>
      </w:r>
      <w:r>
        <w:rPr>
          <w:rFonts w:ascii="Arial" w:hAnsi="Arial" w:cs="Arial"/>
          <w:b/>
          <w:bCs/>
          <w:sz w:val="24"/>
          <w:szCs w:val="24"/>
          <w:lang w:val="el-GR"/>
        </w:rPr>
        <w:tab/>
        <w:t>: 28310779</w:t>
      </w:r>
      <w:r w:rsidRPr="00C2259B">
        <w:rPr>
          <w:rFonts w:ascii="Arial" w:hAnsi="Arial" w:cs="Arial"/>
          <w:b/>
          <w:bCs/>
          <w:sz w:val="24"/>
          <w:szCs w:val="24"/>
          <w:lang w:val="el-GR"/>
        </w:rPr>
        <w:t>40</w:t>
      </w:r>
    </w:p>
    <w:p w:rsidR="00FA3DE5" w:rsidRPr="00C2259B" w:rsidRDefault="00FA3DE5" w:rsidP="00FA3DE5">
      <w:pPr>
        <w:jc w:val="both"/>
        <w:rPr>
          <w:rFonts w:ascii="Arial" w:hAnsi="Arial" w:cs="Arial"/>
          <w:b/>
          <w:bCs/>
          <w:sz w:val="24"/>
          <w:szCs w:val="24"/>
          <w:lang w:val="el-GR"/>
        </w:rPr>
      </w:pPr>
      <w:r w:rsidRPr="00B51680">
        <w:rPr>
          <w:rFonts w:ascii="Arial" w:hAnsi="Arial" w:cs="Arial"/>
          <w:b/>
          <w:bCs/>
          <w:sz w:val="24"/>
          <w:szCs w:val="24"/>
          <w:lang w:val="en-US"/>
        </w:rPr>
        <w:t>FAX</w:t>
      </w:r>
      <w:r>
        <w:rPr>
          <w:rFonts w:ascii="Arial" w:hAnsi="Arial" w:cs="Arial"/>
          <w:b/>
          <w:bCs/>
          <w:sz w:val="24"/>
          <w:szCs w:val="24"/>
          <w:lang w:val="el-GR"/>
        </w:rPr>
        <w:tab/>
      </w:r>
      <w:r>
        <w:rPr>
          <w:rFonts w:ascii="Arial" w:hAnsi="Arial" w:cs="Arial"/>
          <w:b/>
          <w:bCs/>
          <w:sz w:val="24"/>
          <w:szCs w:val="24"/>
          <w:lang w:val="el-GR"/>
        </w:rPr>
        <w:tab/>
        <w:t>: 28310779</w:t>
      </w:r>
      <w:r>
        <w:rPr>
          <w:rFonts w:ascii="Arial" w:hAnsi="Arial" w:cs="Arial"/>
          <w:b/>
          <w:bCs/>
          <w:sz w:val="24"/>
          <w:szCs w:val="24"/>
          <w:lang w:val="el-GR"/>
        </w:rPr>
        <w:t>35-77960</w:t>
      </w:r>
    </w:p>
    <w:p w:rsidR="00FA3DE5" w:rsidRPr="00B51680" w:rsidRDefault="00FA3DE5" w:rsidP="00FA3DE5">
      <w:pPr>
        <w:jc w:val="both"/>
        <w:rPr>
          <w:rFonts w:ascii="Arial" w:hAnsi="Arial" w:cs="Arial"/>
          <w:b/>
          <w:sz w:val="24"/>
          <w:szCs w:val="24"/>
          <w:lang w:val="el-GR"/>
        </w:rPr>
      </w:pPr>
    </w:p>
    <w:p w:rsidR="00FA3DE5" w:rsidRDefault="00FA3DE5" w:rsidP="00FA3DE5">
      <w:pPr>
        <w:jc w:val="both"/>
        <w:rPr>
          <w:rFonts w:ascii="Arial" w:hAnsi="Arial"/>
          <w:b/>
          <w:sz w:val="24"/>
          <w:lang w:val="el-GR"/>
        </w:rPr>
      </w:pPr>
    </w:p>
    <w:p w:rsidR="00FA3DE5" w:rsidRDefault="00FA3DE5" w:rsidP="00FA3DE5">
      <w:pPr>
        <w:jc w:val="center"/>
        <w:rPr>
          <w:rFonts w:ascii="Arial" w:hAnsi="Arial"/>
          <w:b/>
          <w:sz w:val="24"/>
          <w:lang w:val="el-GR"/>
        </w:rPr>
      </w:pPr>
      <w:r>
        <w:rPr>
          <w:rFonts w:ascii="Arial" w:hAnsi="Arial"/>
          <w:b/>
          <w:sz w:val="24"/>
          <w:lang w:val="el-GR"/>
        </w:rPr>
        <w:t>ΔΙΑΚΗΡΥΞΗ</w:t>
      </w:r>
    </w:p>
    <w:p w:rsidR="00FA3DE5" w:rsidRDefault="00FA3DE5" w:rsidP="00FA3DE5">
      <w:pPr>
        <w:jc w:val="both"/>
        <w:rPr>
          <w:rFonts w:ascii="Arial" w:hAnsi="Arial"/>
          <w:b/>
          <w:sz w:val="24"/>
          <w:lang w:val="el-GR"/>
        </w:rPr>
      </w:pPr>
    </w:p>
    <w:p w:rsidR="00FA3DE5" w:rsidRDefault="00FA3DE5" w:rsidP="00FA3DE5">
      <w:pPr>
        <w:jc w:val="both"/>
        <w:rPr>
          <w:rFonts w:ascii="Arial" w:hAnsi="Arial"/>
          <w:b/>
          <w:sz w:val="24"/>
          <w:lang w:val="el-GR"/>
        </w:rPr>
      </w:pPr>
    </w:p>
    <w:p w:rsidR="00FA3DE5" w:rsidRPr="00FA3DE5" w:rsidRDefault="00FA3DE5" w:rsidP="00FA3DE5">
      <w:pPr>
        <w:spacing w:before="120" w:after="120"/>
        <w:ind w:firstLine="397"/>
        <w:jc w:val="both"/>
        <w:rPr>
          <w:rFonts w:ascii="Arial" w:hAnsi="Arial" w:cs="Arial"/>
          <w:b/>
          <w:sz w:val="24"/>
          <w:lang w:val="el-GR"/>
        </w:rPr>
      </w:pPr>
      <w:r>
        <w:rPr>
          <w:rFonts w:ascii="Arial" w:hAnsi="Arial"/>
          <w:b/>
          <w:sz w:val="24"/>
          <w:lang w:val="el-GR"/>
        </w:rPr>
        <w:t>Δημόσιου μειοδοτικού διαγωνισμού</w:t>
      </w:r>
      <w:r w:rsidRPr="00C16415">
        <w:rPr>
          <w:sz w:val="27"/>
          <w:szCs w:val="27"/>
          <w:lang w:val="el-GR"/>
        </w:rPr>
        <w:t xml:space="preserve"> </w:t>
      </w:r>
      <w:r w:rsidRPr="001B141C">
        <w:rPr>
          <w:rFonts w:ascii="Arial" w:hAnsi="Arial" w:cs="Arial"/>
          <w:b/>
          <w:sz w:val="24"/>
          <w:szCs w:val="24"/>
          <w:lang w:val="el-GR"/>
        </w:rPr>
        <w:t xml:space="preserve">για τη μίσθωση </w:t>
      </w:r>
      <w:r w:rsidRPr="00FA3DE5">
        <w:rPr>
          <w:rFonts w:ascii="Arial" w:hAnsi="Arial" w:cs="Arial"/>
          <w:b/>
          <w:sz w:val="24"/>
          <w:szCs w:val="24"/>
          <w:lang w:val="el-GR"/>
        </w:rPr>
        <w:t>για δύο (2) έτη κατάλληλου χώρου στην πόλη  του Ρεθύμνου, ο οποίος θα χρησιμοποιηθεί ως Φοιτητικό Στέκι των Πολιτιστικών Ομάδων των Φοιτητών του Πανεπιστημίου Κρήτης στο Ρέθυμνο</w:t>
      </w: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Έχοντας υπόψη τις διατάξεις:</w:t>
      </w: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α) Του Ν.Δ. 87/73, του Ν.Δ. 114/74, των Ν. 259/76, 1268/82 και της λοιπής νομοθεσίας που ισχύει για το Παν/</w:t>
      </w:r>
      <w:proofErr w:type="spellStart"/>
      <w:r>
        <w:rPr>
          <w:rFonts w:ascii="Arial" w:hAnsi="Arial"/>
          <w:b/>
          <w:sz w:val="24"/>
          <w:lang w:val="el-GR"/>
        </w:rPr>
        <w:t>μιο</w:t>
      </w:r>
      <w:proofErr w:type="spellEnd"/>
      <w:r>
        <w:rPr>
          <w:rFonts w:ascii="Arial" w:hAnsi="Arial"/>
          <w:b/>
          <w:sz w:val="24"/>
          <w:lang w:val="el-GR"/>
        </w:rPr>
        <w:t xml:space="preserve"> Κρήτης</w:t>
      </w:r>
    </w:p>
    <w:p w:rsidR="00FA3DE5" w:rsidRPr="00B76930"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 xml:space="preserve">β) Του </w:t>
      </w:r>
      <w:proofErr w:type="spellStart"/>
      <w:r>
        <w:rPr>
          <w:rFonts w:ascii="Arial" w:hAnsi="Arial"/>
          <w:b/>
          <w:sz w:val="24"/>
          <w:lang w:val="el-GR"/>
        </w:rPr>
        <w:t>Ν.</w:t>
      </w:r>
      <w:r w:rsidRPr="00B76930">
        <w:rPr>
          <w:rFonts w:ascii="Arial" w:hAnsi="Arial"/>
          <w:b/>
          <w:sz w:val="24"/>
          <w:lang w:val="el-GR"/>
        </w:rPr>
        <w:t>4270</w:t>
      </w:r>
      <w:proofErr w:type="spellEnd"/>
      <w:r w:rsidRPr="00B76930">
        <w:rPr>
          <w:rFonts w:ascii="Arial" w:hAnsi="Arial"/>
          <w:b/>
          <w:sz w:val="24"/>
          <w:lang w:val="el-GR"/>
        </w:rPr>
        <w:t xml:space="preserve">/2014 </w:t>
      </w:r>
      <w:r>
        <w:rPr>
          <w:rFonts w:ascii="Arial" w:hAnsi="Arial"/>
          <w:b/>
          <w:sz w:val="24"/>
          <w:lang w:val="el-GR"/>
        </w:rPr>
        <w:t>«Αρχές δημοσιονομικής διαχείρισης και εποπτείας (ενσωμάτωση της Οδηγίας 2011/85/ΕΕ) – δημόσιο λογιστικό και άλλες διατάξεις».</w:t>
      </w: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 xml:space="preserve">γ) Τις διατάξεις του Π.Δ. 715/1979 τμήμα ΙΙΙ </w:t>
      </w: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 xml:space="preserve">δ) Τον  Ν. 3661/2008 </w:t>
      </w: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 xml:space="preserve">ε) Την </w:t>
      </w:r>
      <w:r>
        <w:rPr>
          <w:rFonts w:ascii="Arial" w:hAnsi="Arial"/>
          <w:b/>
          <w:sz w:val="24"/>
          <w:lang w:val="el-GR"/>
        </w:rPr>
        <w:t>9340</w:t>
      </w:r>
      <w:r>
        <w:rPr>
          <w:rFonts w:ascii="Arial" w:hAnsi="Arial"/>
          <w:b/>
          <w:sz w:val="24"/>
          <w:lang w:val="el-GR"/>
        </w:rPr>
        <w:t>/</w:t>
      </w:r>
      <w:r>
        <w:rPr>
          <w:rFonts w:ascii="Arial" w:hAnsi="Arial"/>
          <w:b/>
          <w:sz w:val="24"/>
          <w:lang w:val="el-GR"/>
        </w:rPr>
        <w:t>10</w:t>
      </w:r>
      <w:r w:rsidRPr="00C16415">
        <w:rPr>
          <w:rFonts w:ascii="Arial" w:hAnsi="Arial"/>
          <w:b/>
          <w:sz w:val="24"/>
          <w:lang w:val="el-GR"/>
        </w:rPr>
        <w:t>-</w:t>
      </w:r>
      <w:r>
        <w:rPr>
          <w:rFonts w:ascii="Arial" w:hAnsi="Arial"/>
          <w:b/>
          <w:sz w:val="24"/>
          <w:lang w:val="el-GR"/>
        </w:rPr>
        <w:t>0</w:t>
      </w:r>
      <w:r>
        <w:rPr>
          <w:rFonts w:ascii="Arial" w:hAnsi="Arial"/>
          <w:b/>
          <w:sz w:val="24"/>
          <w:lang w:val="el-GR"/>
        </w:rPr>
        <w:t>7</w:t>
      </w:r>
      <w:r w:rsidRPr="00C16415">
        <w:rPr>
          <w:rFonts w:ascii="Arial" w:hAnsi="Arial"/>
          <w:b/>
          <w:sz w:val="24"/>
          <w:lang w:val="el-GR"/>
        </w:rPr>
        <w:t>-20</w:t>
      </w:r>
      <w:r>
        <w:rPr>
          <w:rFonts w:ascii="Arial" w:hAnsi="Arial"/>
          <w:b/>
          <w:sz w:val="24"/>
          <w:lang w:val="el-GR"/>
        </w:rPr>
        <w:t>1</w:t>
      </w:r>
      <w:r>
        <w:rPr>
          <w:rFonts w:ascii="Arial" w:hAnsi="Arial"/>
          <w:b/>
          <w:sz w:val="24"/>
          <w:lang w:val="el-GR"/>
        </w:rPr>
        <w:t>7</w:t>
      </w:r>
      <w:r>
        <w:rPr>
          <w:rFonts w:ascii="Arial" w:hAnsi="Arial"/>
          <w:b/>
          <w:sz w:val="24"/>
          <w:lang w:val="el-GR"/>
        </w:rPr>
        <w:t xml:space="preserve"> απόφαση του Πρύτανη του Πανεπιστημίου Κρήτης (</w:t>
      </w:r>
      <w:proofErr w:type="spellStart"/>
      <w:r>
        <w:rPr>
          <w:rFonts w:ascii="Arial" w:hAnsi="Arial"/>
          <w:b/>
          <w:sz w:val="24"/>
          <w:lang w:val="el-GR"/>
        </w:rPr>
        <w:t>ΑΔΑ:</w:t>
      </w:r>
      <w:r>
        <w:rPr>
          <w:rFonts w:ascii="Arial" w:hAnsi="Arial"/>
          <w:b/>
          <w:sz w:val="24"/>
          <w:lang w:val="el-GR"/>
        </w:rPr>
        <w:t>7ΦΤ1469Β7Γ-1Κ3</w:t>
      </w:r>
      <w:proofErr w:type="spellEnd"/>
      <w:r>
        <w:rPr>
          <w:rFonts w:ascii="Arial" w:hAnsi="Arial"/>
          <w:b/>
          <w:sz w:val="24"/>
          <w:lang w:val="el-GR"/>
        </w:rPr>
        <w:t xml:space="preserve">) και τα πρακτικά της </w:t>
      </w:r>
      <w:proofErr w:type="spellStart"/>
      <w:r>
        <w:rPr>
          <w:rFonts w:ascii="Arial" w:hAnsi="Arial"/>
          <w:b/>
          <w:sz w:val="24"/>
          <w:lang w:val="el-GR"/>
        </w:rPr>
        <w:t>153</w:t>
      </w:r>
      <w:r w:rsidRPr="00305B44">
        <w:rPr>
          <w:rFonts w:ascii="Arial" w:hAnsi="Arial"/>
          <w:b/>
          <w:sz w:val="24"/>
          <w:vertAlign w:val="superscript"/>
          <w:lang w:val="el-GR"/>
        </w:rPr>
        <w:t>ης</w:t>
      </w:r>
      <w:proofErr w:type="spellEnd"/>
      <w:r>
        <w:rPr>
          <w:rFonts w:ascii="Arial" w:hAnsi="Arial"/>
          <w:b/>
          <w:sz w:val="24"/>
          <w:lang w:val="el-GR"/>
        </w:rPr>
        <w:t>/</w:t>
      </w:r>
      <w:r>
        <w:rPr>
          <w:rFonts w:ascii="Arial" w:hAnsi="Arial"/>
          <w:b/>
          <w:sz w:val="24"/>
          <w:lang w:val="el-GR"/>
        </w:rPr>
        <w:t>29</w:t>
      </w:r>
      <w:r>
        <w:rPr>
          <w:rFonts w:ascii="Arial" w:hAnsi="Arial"/>
          <w:b/>
          <w:sz w:val="24"/>
          <w:lang w:val="el-GR"/>
        </w:rPr>
        <w:t>-0</w:t>
      </w:r>
      <w:r>
        <w:rPr>
          <w:rFonts w:ascii="Arial" w:hAnsi="Arial"/>
          <w:b/>
          <w:sz w:val="24"/>
          <w:lang w:val="el-GR"/>
        </w:rPr>
        <w:t>6</w:t>
      </w:r>
      <w:r>
        <w:rPr>
          <w:rFonts w:ascii="Arial" w:hAnsi="Arial"/>
          <w:b/>
          <w:sz w:val="24"/>
          <w:lang w:val="el-GR"/>
        </w:rPr>
        <w:t>-201</w:t>
      </w:r>
      <w:r>
        <w:rPr>
          <w:rFonts w:ascii="Arial" w:hAnsi="Arial"/>
          <w:b/>
          <w:sz w:val="24"/>
          <w:lang w:val="el-GR"/>
        </w:rPr>
        <w:t>7</w:t>
      </w:r>
      <w:r>
        <w:rPr>
          <w:rFonts w:ascii="Arial" w:hAnsi="Arial"/>
          <w:b/>
          <w:sz w:val="24"/>
          <w:lang w:val="el-GR"/>
        </w:rPr>
        <w:t xml:space="preserve"> συνεδρίασης του Πρυτανικού Συμβουλίου για τ</w:t>
      </w:r>
      <w:r>
        <w:rPr>
          <w:rFonts w:ascii="Arial" w:hAnsi="Arial"/>
          <w:b/>
          <w:sz w:val="24"/>
          <w:lang w:val="el-GR"/>
        </w:rPr>
        <w:t xml:space="preserve">ην προκήρυξη του διαγωνισμού, </w:t>
      </w:r>
      <w:r>
        <w:rPr>
          <w:rFonts w:ascii="Arial" w:hAnsi="Arial"/>
          <w:b/>
          <w:sz w:val="24"/>
          <w:lang w:val="el-GR"/>
        </w:rPr>
        <w:t>την έγκριση των προδιαγραφών</w:t>
      </w:r>
      <w:r>
        <w:rPr>
          <w:rFonts w:ascii="Arial" w:hAnsi="Arial"/>
          <w:b/>
          <w:sz w:val="24"/>
          <w:lang w:val="el-GR"/>
        </w:rPr>
        <w:t xml:space="preserve"> και </w:t>
      </w:r>
      <w:r>
        <w:rPr>
          <w:rFonts w:ascii="Arial" w:hAnsi="Arial"/>
          <w:b/>
          <w:sz w:val="24"/>
          <w:lang w:val="el-GR"/>
        </w:rPr>
        <w:t>την συγκρότηση της επιτροπής διενέργειας του διαγωνισμού και της παραλαβής του μίσθιου.</w:t>
      </w:r>
    </w:p>
    <w:p w:rsidR="00FA3DE5" w:rsidRDefault="00FA3DE5" w:rsidP="00FA3DE5">
      <w:pPr>
        <w:spacing w:before="120" w:after="120" w:line="240" w:lineRule="atLeast"/>
        <w:ind w:firstLine="397"/>
        <w:jc w:val="both"/>
        <w:rPr>
          <w:rFonts w:ascii="Arial" w:hAnsi="Arial"/>
          <w:b/>
          <w:sz w:val="24"/>
          <w:lang w:val="el-GR"/>
        </w:rPr>
      </w:pPr>
      <w:proofErr w:type="spellStart"/>
      <w:r>
        <w:rPr>
          <w:rFonts w:ascii="Arial" w:hAnsi="Arial"/>
          <w:b/>
          <w:sz w:val="24"/>
          <w:lang w:val="el-GR"/>
        </w:rPr>
        <w:t>στ</w:t>
      </w:r>
      <w:proofErr w:type="spellEnd"/>
      <w:r>
        <w:rPr>
          <w:rFonts w:ascii="Arial" w:hAnsi="Arial"/>
          <w:b/>
          <w:sz w:val="24"/>
          <w:lang w:val="el-GR"/>
        </w:rPr>
        <w:t xml:space="preserve">) Την απόφαση ανάληψης υποχρέωσης </w:t>
      </w:r>
      <w:r w:rsidR="00E41BB7" w:rsidRPr="00E41BB7">
        <w:rPr>
          <w:rFonts w:ascii="Arial" w:hAnsi="Arial"/>
          <w:b/>
          <w:sz w:val="24"/>
          <w:lang w:val="el-GR"/>
        </w:rPr>
        <w:t>389</w:t>
      </w:r>
      <w:r w:rsidRPr="00E41BB7">
        <w:rPr>
          <w:rFonts w:ascii="Arial" w:hAnsi="Arial"/>
          <w:b/>
          <w:sz w:val="24"/>
          <w:lang w:val="el-GR"/>
        </w:rPr>
        <w:t xml:space="preserve">/ αριθ. </w:t>
      </w:r>
      <w:proofErr w:type="spellStart"/>
      <w:r w:rsidRPr="00E41BB7">
        <w:rPr>
          <w:rFonts w:ascii="Arial" w:hAnsi="Arial"/>
          <w:b/>
          <w:sz w:val="24"/>
          <w:lang w:val="el-GR"/>
        </w:rPr>
        <w:t>πρωτ</w:t>
      </w:r>
      <w:proofErr w:type="spellEnd"/>
      <w:r w:rsidRPr="00E41BB7">
        <w:rPr>
          <w:rFonts w:ascii="Arial" w:hAnsi="Arial"/>
          <w:b/>
          <w:sz w:val="24"/>
          <w:lang w:val="el-GR"/>
        </w:rPr>
        <w:t xml:space="preserve">. </w:t>
      </w:r>
      <w:r w:rsidR="00E41BB7" w:rsidRPr="00E41BB7">
        <w:rPr>
          <w:rFonts w:ascii="Arial" w:hAnsi="Arial"/>
          <w:b/>
          <w:sz w:val="24"/>
          <w:lang w:val="el-GR"/>
        </w:rPr>
        <w:t>9423</w:t>
      </w:r>
      <w:r w:rsidRPr="00E41BB7">
        <w:rPr>
          <w:rFonts w:ascii="Arial" w:hAnsi="Arial"/>
          <w:b/>
          <w:sz w:val="24"/>
          <w:lang w:val="el-GR"/>
        </w:rPr>
        <w:t>/</w:t>
      </w:r>
      <w:r w:rsidR="00E41BB7" w:rsidRPr="00E41BB7">
        <w:rPr>
          <w:rFonts w:ascii="Arial" w:hAnsi="Arial"/>
          <w:b/>
          <w:sz w:val="24"/>
          <w:lang w:val="el-GR"/>
        </w:rPr>
        <w:t>11</w:t>
      </w:r>
      <w:r w:rsidRPr="00E41BB7">
        <w:rPr>
          <w:rFonts w:ascii="Arial" w:hAnsi="Arial"/>
          <w:b/>
          <w:sz w:val="24"/>
          <w:lang w:val="el-GR"/>
        </w:rPr>
        <w:t>-0</w:t>
      </w:r>
      <w:r w:rsidR="00E41BB7" w:rsidRPr="00E41BB7">
        <w:rPr>
          <w:rFonts w:ascii="Arial" w:hAnsi="Arial"/>
          <w:b/>
          <w:sz w:val="24"/>
          <w:lang w:val="el-GR"/>
        </w:rPr>
        <w:t>7-2017</w:t>
      </w:r>
      <w:r w:rsidRPr="00E41BB7">
        <w:rPr>
          <w:rFonts w:ascii="Arial" w:hAnsi="Arial"/>
          <w:b/>
          <w:sz w:val="24"/>
          <w:lang w:val="el-GR"/>
        </w:rPr>
        <w:t xml:space="preserve"> (</w:t>
      </w:r>
      <w:proofErr w:type="spellStart"/>
      <w:r w:rsidRPr="00E41BB7">
        <w:rPr>
          <w:rFonts w:ascii="Arial" w:hAnsi="Arial"/>
          <w:b/>
          <w:sz w:val="24"/>
          <w:lang w:val="el-GR"/>
        </w:rPr>
        <w:t>ΑΔΑ</w:t>
      </w:r>
      <w:proofErr w:type="spellEnd"/>
      <w:r w:rsidRPr="00E41BB7">
        <w:rPr>
          <w:rFonts w:ascii="Arial" w:hAnsi="Arial"/>
          <w:b/>
          <w:sz w:val="24"/>
          <w:lang w:val="el-GR"/>
        </w:rPr>
        <w:t xml:space="preserve">: </w:t>
      </w:r>
      <w:proofErr w:type="spellStart"/>
      <w:r w:rsidR="00E41BB7" w:rsidRPr="00E41BB7">
        <w:rPr>
          <w:rFonts w:ascii="Arial" w:hAnsi="Arial"/>
          <w:b/>
          <w:sz w:val="24"/>
          <w:lang w:val="el-GR"/>
        </w:rPr>
        <w:t>6Σ2Η469Β7Γ-ΨΡ5</w:t>
      </w:r>
      <w:proofErr w:type="spellEnd"/>
      <w:r w:rsidRPr="00E41BB7">
        <w:rPr>
          <w:rFonts w:ascii="Arial" w:hAnsi="Arial"/>
          <w:b/>
          <w:sz w:val="24"/>
          <w:lang w:val="el-GR"/>
        </w:rPr>
        <w:t>)</w:t>
      </w:r>
      <w:r w:rsidR="00E41BB7">
        <w:rPr>
          <w:rFonts w:ascii="Arial" w:hAnsi="Arial"/>
          <w:b/>
          <w:sz w:val="24"/>
          <w:lang w:val="el-GR"/>
        </w:rPr>
        <w:t>, ΚΑΕ 0813</w:t>
      </w:r>
      <w:r w:rsidRPr="00E41BB7">
        <w:rPr>
          <w:rFonts w:ascii="Arial" w:hAnsi="Arial"/>
          <w:b/>
          <w:sz w:val="24"/>
          <w:lang w:val="el-GR"/>
        </w:rPr>
        <w:t>.</w:t>
      </w:r>
    </w:p>
    <w:p w:rsidR="00FA3DE5" w:rsidRDefault="00FA3DE5" w:rsidP="00FA3DE5">
      <w:pPr>
        <w:spacing w:before="120" w:after="120" w:line="240" w:lineRule="atLeast"/>
        <w:ind w:firstLine="397"/>
        <w:jc w:val="both"/>
        <w:rPr>
          <w:rFonts w:ascii="Arial" w:hAnsi="Arial"/>
          <w:b/>
          <w:sz w:val="24"/>
          <w:lang w:val="el-GR"/>
        </w:rPr>
      </w:pPr>
    </w:p>
    <w:p w:rsidR="00FA3DE5" w:rsidRDefault="00FA3DE5" w:rsidP="00FA3DE5">
      <w:pPr>
        <w:spacing w:before="120" w:after="120" w:line="240" w:lineRule="atLeast"/>
        <w:ind w:firstLine="397"/>
        <w:jc w:val="center"/>
        <w:rPr>
          <w:rFonts w:ascii="Arial" w:hAnsi="Arial"/>
          <w:b/>
          <w:sz w:val="24"/>
          <w:lang w:val="el-GR"/>
        </w:rPr>
      </w:pPr>
      <w:r>
        <w:rPr>
          <w:rFonts w:ascii="Arial" w:hAnsi="Arial"/>
          <w:b/>
          <w:sz w:val="24"/>
          <w:lang w:val="el-GR"/>
        </w:rPr>
        <w:t>ΠΡΟΚΗΡΥΣΣΟΥΜΕ</w:t>
      </w:r>
    </w:p>
    <w:p w:rsidR="00FA3DE5" w:rsidRDefault="00FA3DE5" w:rsidP="00FA3DE5">
      <w:pPr>
        <w:spacing w:before="120" w:after="120" w:line="240" w:lineRule="atLeast"/>
        <w:ind w:firstLine="397"/>
        <w:jc w:val="both"/>
        <w:rPr>
          <w:rFonts w:ascii="Arial" w:hAnsi="Arial"/>
          <w:b/>
          <w:sz w:val="24"/>
          <w:lang w:val="el-GR"/>
        </w:rPr>
      </w:pPr>
    </w:p>
    <w:p w:rsidR="00FA3DE5" w:rsidRPr="00FA3DE5" w:rsidRDefault="00FA3DE5" w:rsidP="00FA3DE5">
      <w:pPr>
        <w:spacing w:before="120" w:after="120"/>
        <w:ind w:firstLine="397"/>
        <w:jc w:val="both"/>
        <w:rPr>
          <w:rFonts w:ascii="Arial" w:hAnsi="Arial" w:cs="Arial"/>
          <w:b/>
          <w:sz w:val="24"/>
          <w:lang w:val="el-GR"/>
        </w:rPr>
      </w:pPr>
      <w:r>
        <w:rPr>
          <w:rFonts w:ascii="Arial" w:hAnsi="Arial"/>
          <w:b/>
          <w:sz w:val="24"/>
          <w:lang w:val="el-GR"/>
        </w:rPr>
        <w:t>Δημόσιο μειοδοτικό διαγωνισμό</w:t>
      </w:r>
      <w:r w:rsidRPr="00C16415">
        <w:rPr>
          <w:rFonts w:ascii="Arial" w:hAnsi="Arial"/>
          <w:b/>
          <w:sz w:val="24"/>
          <w:lang w:val="el-GR"/>
        </w:rPr>
        <w:t xml:space="preserve"> </w:t>
      </w:r>
      <w:r w:rsidRPr="001B141C">
        <w:rPr>
          <w:rFonts w:ascii="Arial" w:hAnsi="Arial" w:cs="Arial"/>
          <w:b/>
          <w:sz w:val="24"/>
          <w:szCs w:val="24"/>
          <w:lang w:val="el-GR"/>
        </w:rPr>
        <w:t>για τη μίσθωση</w:t>
      </w:r>
      <w:r>
        <w:rPr>
          <w:rFonts w:ascii="Arial" w:hAnsi="Arial" w:cs="Arial"/>
          <w:b/>
          <w:sz w:val="24"/>
          <w:szCs w:val="24"/>
          <w:lang w:val="el-GR"/>
        </w:rPr>
        <w:t xml:space="preserve"> </w:t>
      </w:r>
      <w:r w:rsidRPr="00FA3DE5">
        <w:rPr>
          <w:rFonts w:ascii="Arial" w:hAnsi="Arial" w:cs="Arial"/>
          <w:b/>
          <w:sz w:val="24"/>
          <w:szCs w:val="24"/>
          <w:lang w:val="el-GR"/>
        </w:rPr>
        <w:t>για δύο (2) έτη κατάλληλου χώρου στην πόλη  του Ρεθύμνου, ο οποίος θα χρησιμοποιηθεί ως Φοιτητικό Στέκι των Πολιτιστικών Ομάδων των Φοιτητών του Πανεπιστημίου Κρήτης στο Ρέθυμνο</w:t>
      </w:r>
      <w:r>
        <w:rPr>
          <w:rFonts w:ascii="Arial" w:hAnsi="Arial"/>
          <w:b/>
          <w:sz w:val="24"/>
          <w:lang w:val="el-GR"/>
        </w:rPr>
        <w:t>, με συνολικό προϋπολογισμό δαπάνης 2</w:t>
      </w:r>
      <w:r>
        <w:rPr>
          <w:rFonts w:ascii="Arial" w:hAnsi="Arial"/>
          <w:b/>
          <w:sz w:val="24"/>
          <w:lang w:val="el-GR"/>
        </w:rPr>
        <w:t>6</w:t>
      </w:r>
      <w:r>
        <w:rPr>
          <w:rFonts w:ascii="Arial" w:hAnsi="Arial"/>
          <w:b/>
          <w:sz w:val="24"/>
          <w:lang w:val="el-GR"/>
        </w:rPr>
        <w:t>.</w:t>
      </w:r>
      <w:r>
        <w:rPr>
          <w:rFonts w:ascii="Arial" w:hAnsi="Arial"/>
          <w:b/>
          <w:sz w:val="24"/>
          <w:lang w:val="el-GR"/>
        </w:rPr>
        <w:t>4</w:t>
      </w:r>
      <w:r>
        <w:rPr>
          <w:rFonts w:ascii="Arial" w:hAnsi="Arial"/>
          <w:b/>
          <w:sz w:val="24"/>
          <w:lang w:val="el-GR"/>
        </w:rPr>
        <w:t>00,00 €</w:t>
      </w:r>
      <w:r>
        <w:rPr>
          <w:rFonts w:ascii="Arial" w:hAnsi="Arial"/>
          <w:b/>
          <w:sz w:val="24"/>
          <w:lang w:val="el-GR"/>
        </w:rPr>
        <w:t xml:space="preserve"> (μηνιαίο μίσθωμα μέχρι 1.100,00 €)</w:t>
      </w:r>
      <w:r>
        <w:rPr>
          <w:rFonts w:ascii="Arial" w:hAnsi="Arial"/>
          <w:b/>
          <w:sz w:val="24"/>
          <w:lang w:val="el-GR"/>
        </w:rPr>
        <w:t>, με το σύστημα των ανοιχτών εγγράφων προσφορών και συνέχιση του διαγωνισμού με προφορική μειοδοσία.</w:t>
      </w: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lastRenderedPageBreak/>
        <w:t xml:space="preserve">Ο διαγωνισμός θα γίνει στο γραφείο Προμηθειών, κτίριο </w:t>
      </w:r>
      <w:proofErr w:type="spellStart"/>
      <w:r>
        <w:rPr>
          <w:rFonts w:ascii="Arial" w:hAnsi="Arial"/>
          <w:b/>
          <w:sz w:val="24"/>
          <w:lang w:val="el-GR"/>
        </w:rPr>
        <w:t>Β1</w:t>
      </w:r>
      <w:proofErr w:type="spellEnd"/>
      <w:r>
        <w:rPr>
          <w:rFonts w:ascii="Arial" w:hAnsi="Arial"/>
          <w:b/>
          <w:sz w:val="24"/>
          <w:lang w:val="el-GR"/>
        </w:rPr>
        <w:t xml:space="preserve"> ισόγειο της Πανεπιστημιούπολης Ρεθύμνου στις </w:t>
      </w:r>
      <w:r w:rsidR="00E41BB7">
        <w:rPr>
          <w:rFonts w:ascii="Arial" w:hAnsi="Arial"/>
          <w:b/>
          <w:sz w:val="24"/>
          <w:lang w:val="el-GR"/>
        </w:rPr>
        <w:t>02/08/2017,</w:t>
      </w:r>
      <w:r w:rsidRPr="00C2259B">
        <w:rPr>
          <w:rFonts w:ascii="Arial" w:hAnsi="Arial"/>
          <w:b/>
          <w:sz w:val="24"/>
          <w:lang w:val="el-GR"/>
        </w:rPr>
        <w:t xml:space="preserve"> ημέρα Τετάρτη και ώρα 10.00 π.μ.</w:t>
      </w: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Το Πανεπιστήμιο δεν καταβάλλει εγγύηση μίσθωσης</w:t>
      </w: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Η δαπάνη του ηλεκτρικού ρεύματος, νερού, θέρμανσης και κοινοχρήστων θα βαρύνει τον μισθωτή.</w:t>
      </w: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 xml:space="preserve">Ο εκμισθωτής υποχρεώνεται διαρκούσης της μίσθωσης να ενεργεί στο μίσθιο τις αναγκαίες επισκευές και να επανορθώνει τις φθορές από τη συνήθη χρήση, εντός ορισμένης προθεσμίας. Σε περίπτωση άρνησής του ή αν δεν ενεργήσει τις επισκευές μέσα στην προθεσμία που θα του ταχθεί, το Πανεπιστήμιο έχει το εκλεκτικό δικαίωμα να προβεί στη μονομερή λύση της μίσθωσης και την </w:t>
      </w:r>
      <w:proofErr w:type="spellStart"/>
      <w:r>
        <w:rPr>
          <w:rFonts w:ascii="Arial" w:hAnsi="Arial"/>
          <w:b/>
          <w:sz w:val="24"/>
          <w:lang w:val="el-GR"/>
        </w:rPr>
        <w:t>απ</w:t>
      </w:r>
      <w:proofErr w:type="spellEnd"/>
      <w:r>
        <w:rPr>
          <w:rFonts w:ascii="Arial" w:hAnsi="Arial"/>
          <w:b/>
          <w:sz w:val="24"/>
          <w:lang w:val="el-GR"/>
        </w:rPr>
        <w:t xml:space="preserve">΄ ευθείας μίσθωση άλλου οικήματος σε βάρος του εκμισθωτή ή να ενεργήσει τις επισκευές του ακινήτου σε βάρος του εκμισθωτή από την πίστωση των μισθωμάτων παρακρατώντας το ποσό της γενομένης δαπάνης μετά από </w:t>
      </w:r>
      <w:proofErr w:type="spellStart"/>
      <w:r>
        <w:rPr>
          <w:rFonts w:ascii="Arial" w:hAnsi="Arial"/>
          <w:b/>
          <w:sz w:val="24"/>
          <w:lang w:val="el-GR"/>
        </w:rPr>
        <w:t>πρηγούμενη</w:t>
      </w:r>
      <w:proofErr w:type="spellEnd"/>
      <w:r>
        <w:rPr>
          <w:rFonts w:ascii="Arial" w:hAnsi="Arial"/>
          <w:b/>
          <w:sz w:val="24"/>
          <w:lang w:val="el-GR"/>
        </w:rPr>
        <w:t xml:space="preserve"> βεβαίωση της Τεχνικής Υπηρεσίας του Ιδρύματος.</w:t>
      </w: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 xml:space="preserve">Στο μίσθωμα συμπεριλαμβάνονται όλοι ανεξαιρέτως οι φόροι, τα τέλη (ενδεικτικώς αναφερομένου του Φόρου Προστιθέμενης Αξίας) κρατήσεις και οιαδήποτε συναφής επιβάρυνση. Το μίσθωμα θα παραμείνει σταθερό και αμετάβλητο για ολόκληρο το μισθωτικό χρόνο, του εκμισθωτού παραιτουμένου ρητώς και άνευ επιφυλάξεως του δικαιώματος να ζητήσει αύξηση τιμής του ενοικίου για οιονδήποτε λόγο και αιτία. Το μίσθωμα θα καταβάλλεται μετά την υποβολή εξοφλητικής απόδειξης του εκμισθωτή </w:t>
      </w:r>
      <w:proofErr w:type="spellStart"/>
      <w:r>
        <w:rPr>
          <w:rFonts w:ascii="Arial" w:hAnsi="Arial"/>
          <w:b/>
          <w:sz w:val="24"/>
          <w:lang w:val="el-GR"/>
        </w:rPr>
        <w:t>αφαιρουμένων</w:t>
      </w:r>
      <w:proofErr w:type="spellEnd"/>
      <w:r>
        <w:rPr>
          <w:rFonts w:ascii="Arial" w:hAnsi="Arial"/>
          <w:b/>
          <w:sz w:val="24"/>
          <w:lang w:val="el-GR"/>
        </w:rPr>
        <w:t xml:space="preserve"> των </w:t>
      </w:r>
      <w:proofErr w:type="spellStart"/>
      <w:r>
        <w:rPr>
          <w:rFonts w:ascii="Arial" w:hAnsi="Arial"/>
          <w:b/>
          <w:sz w:val="24"/>
          <w:lang w:val="el-GR"/>
        </w:rPr>
        <w:t>νομίμων</w:t>
      </w:r>
      <w:proofErr w:type="spellEnd"/>
      <w:r>
        <w:rPr>
          <w:rFonts w:ascii="Arial" w:hAnsi="Arial"/>
          <w:b/>
          <w:sz w:val="24"/>
          <w:lang w:val="el-GR"/>
        </w:rPr>
        <w:t xml:space="preserve"> κρατήσεων.</w:t>
      </w:r>
    </w:p>
    <w:p w:rsidR="00FA3DE5" w:rsidRDefault="00FA3DE5" w:rsidP="00FA3DE5">
      <w:pPr>
        <w:spacing w:before="120" w:after="120" w:line="240" w:lineRule="atLeast"/>
        <w:ind w:firstLine="397"/>
        <w:jc w:val="both"/>
        <w:rPr>
          <w:rFonts w:ascii="Arial" w:hAnsi="Arial"/>
          <w:b/>
          <w:sz w:val="24"/>
          <w:lang w:val="el-GR"/>
        </w:rPr>
      </w:pPr>
    </w:p>
    <w:p w:rsidR="00FA3DE5" w:rsidRDefault="00FA3DE5" w:rsidP="00FA3DE5">
      <w:pPr>
        <w:spacing w:before="120" w:after="120" w:line="240" w:lineRule="atLeast"/>
        <w:ind w:firstLine="397"/>
        <w:jc w:val="center"/>
        <w:rPr>
          <w:rFonts w:ascii="Arial" w:hAnsi="Arial"/>
          <w:b/>
          <w:sz w:val="24"/>
          <w:lang w:val="el-GR"/>
        </w:rPr>
      </w:pPr>
      <w:r>
        <w:rPr>
          <w:rFonts w:ascii="Arial" w:hAnsi="Arial"/>
          <w:b/>
          <w:sz w:val="24"/>
          <w:lang w:val="el-GR"/>
        </w:rPr>
        <w:t>ΕΙΔΙΚΟΙ ΟΡΟΙ</w:t>
      </w: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 xml:space="preserve">Ο χώρος που ζητείται θα χρησιμοποιηθεί ως Φοιτητικό Στέκι και θα καλύπτει πάγιες λειτουργικές ανάγκες των πολιτιστικών ομάδων των φοιτητών του Π.Κ. στο Ρέθυμνο και επιδιώκεται να βρίσκεται σε κεντρικό σημείο της Παλιάς όλης του Ρεθύμνου, προκειμένου να υπάρχει άμεση πρόσβαση όλων των ακαδημαϊκών μελών αλλά και της </w:t>
      </w:r>
      <w:proofErr w:type="spellStart"/>
      <w:r>
        <w:rPr>
          <w:rFonts w:ascii="Arial" w:hAnsi="Arial"/>
          <w:b/>
          <w:sz w:val="24"/>
          <w:lang w:val="el-GR"/>
        </w:rPr>
        <w:t>ρεθεμνιώτικης</w:t>
      </w:r>
      <w:proofErr w:type="spellEnd"/>
      <w:r>
        <w:rPr>
          <w:rFonts w:ascii="Arial" w:hAnsi="Arial"/>
          <w:b/>
          <w:sz w:val="24"/>
          <w:lang w:val="el-GR"/>
        </w:rPr>
        <w:t xml:space="preserve"> κοινωνίας στις διάφορες εκδηλώσεις που θα διοργανώνονται σε τακτά χρονικά διαστήματα.</w:t>
      </w: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Οι ελάχιστες απαιτούμενες προϋποθέσεις που θα καλύπτει ο χώρος είναι:</w:t>
      </w:r>
    </w:p>
    <w:p w:rsidR="00BE44FD" w:rsidRDefault="00BE44FD" w:rsidP="00FA3DE5">
      <w:pPr>
        <w:numPr>
          <w:ilvl w:val="0"/>
          <w:numId w:val="1"/>
        </w:numPr>
        <w:spacing w:before="120" w:after="120" w:line="240" w:lineRule="atLeast"/>
        <w:jc w:val="both"/>
        <w:rPr>
          <w:rFonts w:ascii="Arial" w:hAnsi="Arial"/>
          <w:b/>
          <w:sz w:val="24"/>
          <w:lang w:val="el-GR"/>
        </w:rPr>
      </w:pPr>
      <w:r>
        <w:rPr>
          <w:rFonts w:ascii="Arial" w:hAnsi="Arial"/>
          <w:b/>
          <w:sz w:val="24"/>
          <w:lang w:val="el-GR"/>
        </w:rPr>
        <w:t>Ο χώρος να βρίσκεται σε κεντρικό σημείο της Παλιάς Πόλης του Ρεθύμνου</w:t>
      </w:r>
    </w:p>
    <w:p w:rsidR="00FA3DE5" w:rsidRDefault="00FA3DE5" w:rsidP="00FA3DE5">
      <w:pPr>
        <w:numPr>
          <w:ilvl w:val="0"/>
          <w:numId w:val="1"/>
        </w:numPr>
        <w:spacing w:before="120" w:after="120" w:line="240" w:lineRule="atLeast"/>
        <w:jc w:val="both"/>
        <w:rPr>
          <w:rFonts w:ascii="Arial" w:hAnsi="Arial"/>
          <w:b/>
          <w:sz w:val="24"/>
          <w:lang w:val="el-GR"/>
        </w:rPr>
      </w:pPr>
      <w:r>
        <w:rPr>
          <w:rFonts w:ascii="Arial" w:hAnsi="Arial"/>
          <w:b/>
          <w:sz w:val="24"/>
          <w:lang w:val="el-GR"/>
        </w:rPr>
        <w:t xml:space="preserve">Ο χώρος θα πρέπει </w:t>
      </w:r>
      <w:r w:rsidRPr="005F5724">
        <w:rPr>
          <w:rFonts w:ascii="Arial" w:hAnsi="Arial"/>
          <w:b/>
          <w:sz w:val="24"/>
          <w:lang w:val="el-GR"/>
        </w:rPr>
        <w:t>να έχει εμβαδόν</w:t>
      </w:r>
      <w:r>
        <w:rPr>
          <w:rFonts w:ascii="Arial" w:hAnsi="Arial"/>
          <w:b/>
          <w:sz w:val="24"/>
          <w:lang w:val="el-GR"/>
        </w:rPr>
        <w:t xml:space="preserve"> τουλάχιστον </w:t>
      </w:r>
      <w:r w:rsidR="00BE44FD">
        <w:rPr>
          <w:rFonts w:ascii="Arial" w:hAnsi="Arial"/>
          <w:b/>
          <w:sz w:val="24"/>
          <w:lang w:val="el-GR"/>
        </w:rPr>
        <w:t xml:space="preserve">170 </w:t>
      </w:r>
      <w:r>
        <w:rPr>
          <w:rFonts w:ascii="Arial" w:hAnsi="Arial"/>
          <w:b/>
          <w:sz w:val="24"/>
          <w:lang w:val="el-GR"/>
        </w:rPr>
        <w:t>τ.μ.</w:t>
      </w:r>
      <w:r w:rsidR="006F2E2B">
        <w:rPr>
          <w:rFonts w:ascii="Arial" w:hAnsi="Arial"/>
          <w:b/>
          <w:sz w:val="24"/>
          <w:lang w:val="el-GR"/>
        </w:rPr>
        <w:t>, εκ των οποίων τουλάχιστον τα μισά θα πρέπει να είναι χώρος κύριας χρήσης.</w:t>
      </w:r>
      <w:bookmarkStart w:id="0" w:name="_GoBack"/>
      <w:bookmarkEnd w:id="0"/>
    </w:p>
    <w:p w:rsidR="00FA3DE5" w:rsidRDefault="00FA3DE5" w:rsidP="00FA3DE5">
      <w:pPr>
        <w:numPr>
          <w:ilvl w:val="0"/>
          <w:numId w:val="1"/>
        </w:numPr>
        <w:spacing w:before="120" w:after="120" w:line="240" w:lineRule="atLeast"/>
        <w:jc w:val="both"/>
        <w:rPr>
          <w:rFonts w:ascii="Arial" w:hAnsi="Arial"/>
          <w:b/>
          <w:sz w:val="24"/>
          <w:lang w:val="el-GR"/>
        </w:rPr>
      </w:pPr>
      <w:r>
        <w:rPr>
          <w:rFonts w:ascii="Arial" w:hAnsi="Arial"/>
          <w:b/>
          <w:sz w:val="24"/>
          <w:lang w:val="el-GR"/>
        </w:rPr>
        <w:t>Ν</w:t>
      </w:r>
      <w:r w:rsidRPr="005F5724">
        <w:rPr>
          <w:rFonts w:ascii="Arial" w:hAnsi="Arial"/>
          <w:b/>
          <w:sz w:val="24"/>
          <w:lang w:val="el-GR"/>
        </w:rPr>
        <w:t>α εξυπηρετεί</w:t>
      </w:r>
      <w:r>
        <w:rPr>
          <w:rFonts w:ascii="Arial" w:hAnsi="Arial"/>
          <w:b/>
          <w:sz w:val="24"/>
          <w:lang w:val="el-GR"/>
        </w:rPr>
        <w:t xml:space="preserve"> κατά κάτοψη και καθ’ ύψος τις απαιτούμενες ανάγκες για θεατρικές παραστάσεις. </w:t>
      </w:r>
    </w:p>
    <w:p w:rsidR="00FA3DE5" w:rsidRDefault="00FA3DE5" w:rsidP="00FA3DE5">
      <w:pPr>
        <w:numPr>
          <w:ilvl w:val="0"/>
          <w:numId w:val="1"/>
        </w:numPr>
        <w:spacing w:before="120" w:after="120" w:line="240" w:lineRule="atLeast"/>
        <w:jc w:val="both"/>
        <w:rPr>
          <w:rFonts w:ascii="Arial" w:hAnsi="Arial"/>
          <w:b/>
          <w:sz w:val="24"/>
          <w:lang w:val="el-GR"/>
        </w:rPr>
      </w:pPr>
      <w:r>
        <w:rPr>
          <w:rFonts w:ascii="Arial" w:hAnsi="Arial"/>
          <w:b/>
          <w:sz w:val="24"/>
          <w:lang w:val="el-GR"/>
        </w:rPr>
        <w:t>Να είναι χαρακτηρισμένος χώρος κύριας χρήσεως.</w:t>
      </w:r>
    </w:p>
    <w:p w:rsidR="00FA3DE5" w:rsidRDefault="00FA3DE5" w:rsidP="00FA3DE5">
      <w:pPr>
        <w:numPr>
          <w:ilvl w:val="0"/>
          <w:numId w:val="1"/>
        </w:numPr>
        <w:spacing w:before="120" w:after="120" w:line="240" w:lineRule="atLeast"/>
        <w:jc w:val="both"/>
        <w:rPr>
          <w:rFonts w:ascii="Arial" w:hAnsi="Arial"/>
          <w:b/>
          <w:sz w:val="24"/>
          <w:lang w:val="el-GR"/>
        </w:rPr>
      </w:pPr>
      <w:r>
        <w:rPr>
          <w:rFonts w:ascii="Arial" w:hAnsi="Arial"/>
          <w:b/>
          <w:sz w:val="24"/>
          <w:lang w:val="el-GR"/>
        </w:rPr>
        <w:t>Να εκδίδεται άδεια λειτουργίας για συνάθροιση κοινού.</w:t>
      </w:r>
    </w:p>
    <w:p w:rsidR="00FA3DE5" w:rsidRDefault="00FA3DE5" w:rsidP="00FA3DE5">
      <w:pPr>
        <w:numPr>
          <w:ilvl w:val="0"/>
          <w:numId w:val="1"/>
        </w:numPr>
        <w:spacing w:before="120" w:after="120" w:line="240" w:lineRule="atLeast"/>
        <w:jc w:val="both"/>
        <w:rPr>
          <w:rFonts w:ascii="Arial" w:hAnsi="Arial"/>
          <w:b/>
          <w:sz w:val="24"/>
          <w:lang w:val="el-GR"/>
        </w:rPr>
      </w:pPr>
      <w:r>
        <w:rPr>
          <w:rFonts w:ascii="Arial" w:hAnsi="Arial"/>
          <w:b/>
          <w:sz w:val="24"/>
          <w:lang w:val="el-GR"/>
        </w:rPr>
        <w:lastRenderedPageBreak/>
        <w:t>Να καλύπτει τους κανονισμούς παθητικής και ενεργητικής πυροπροστασίας.</w:t>
      </w:r>
    </w:p>
    <w:p w:rsidR="00FA3DE5" w:rsidRDefault="00FA3DE5" w:rsidP="00FA3DE5">
      <w:pPr>
        <w:numPr>
          <w:ilvl w:val="0"/>
          <w:numId w:val="1"/>
        </w:numPr>
        <w:spacing w:before="120" w:after="120" w:line="240" w:lineRule="atLeast"/>
        <w:jc w:val="both"/>
        <w:rPr>
          <w:rFonts w:ascii="Arial" w:hAnsi="Arial"/>
          <w:b/>
          <w:sz w:val="24"/>
          <w:lang w:val="el-GR"/>
        </w:rPr>
      </w:pPr>
      <w:r>
        <w:rPr>
          <w:rFonts w:ascii="Arial" w:hAnsi="Arial"/>
          <w:b/>
          <w:sz w:val="24"/>
          <w:lang w:val="el-GR"/>
        </w:rPr>
        <w:t>Να διαθέτει κατά προτίμηση παραδοσιακά αρχιτεκτονικά στοιχεία</w:t>
      </w:r>
    </w:p>
    <w:p w:rsidR="00FA3DE5" w:rsidRDefault="00FA3DE5" w:rsidP="00FA3DE5">
      <w:pPr>
        <w:numPr>
          <w:ilvl w:val="0"/>
          <w:numId w:val="1"/>
        </w:numPr>
        <w:spacing w:before="120" w:after="120" w:line="240" w:lineRule="atLeast"/>
        <w:jc w:val="both"/>
        <w:rPr>
          <w:rFonts w:ascii="Arial" w:hAnsi="Arial"/>
          <w:b/>
          <w:sz w:val="24"/>
          <w:lang w:val="el-GR"/>
        </w:rPr>
      </w:pPr>
      <w:r>
        <w:rPr>
          <w:rFonts w:ascii="Arial" w:hAnsi="Arial"/>
          <w:b/>
          <w:sz w:val="24"/>
          <w:lang w:val="el-GR"/>
        </w:rPr>
        <w:t>Να είναι άμεσα παραδοτέος χωρίς απαιτούμενες από το Πανεπιστήμιο επιπλέον δαπάνες</w:t>
      </w:r>
    </w:p>
    <w:p w:rsidR="00FA3DE5" w:rsidRDefault="00FA3DE5" w:rsidP="00FA3DE5">
      <w:pPr>
        <w:spacing w:before="120" w:after="120" w:line="240" w:lineRule="atLeast"/>
        <w:ind w:firstLine="397"/>
        <w:jc w:val="both"/>
        <w:rPr>
          <w:rFonts w:ascii="Arial" w:hAnsi="Arial"/>
          <w:b/>
          <w:sz w:val="24"/>
          <w:lang w:val="el-GR"/>
        </w:rPr>
      </w:pPr>
    </w:p>
    <w:p w:rsidR="00FA3DE5" w:rsidRDefault="00FA3DE5" w:rsidP="00FA3DE5">
      <w:pPr>
        <w:spacing w:before="120" w:after="120" w:line="240" w:lineRule="atLeast"/>
        <w:ind w:firstLine="397"/>
        <w:jc w:val="both"/>
        <w:rPr>
          <w:rFonts w:ascii="Arial" w:hAnsi="Arial"/>
          <w:b/>
          <w:sz w:val="24"/>
          <w:lang w:val="el-GR"/>
        </w:rPr>
      </w:pPr>
    </w:p>
    <w:p w:rsidR="00FA3DE5" w:rsidRDefault="00FA3DE5" w:rsidP="00FA3DE5">
      <w:pPr>
        <w:spacing w:before="120" w:after="120" w:line="240" w:lineRule="atLeast"/>
        <w:ind w:firstLine="397"/>
        <w:jc w:val="center"/>
        <w:rPr>
          <w:rFonts w:ascii="Arial" w:hAnsi="Arial"/>
          <w:b/>
          <w:sz w:val="24"/>
          <w:lang w:val="el-GR"/>
        </w:rPr>
      </w:pPr>
      <w:r>
        <w:rPr>
          <w:rFonts w:ascii="Arial" w:hAnsi="Arial"/>
          <w:b/>
          <w:sz w:val="24"/>
          <w:lang w:val="el-GR"/>
        </w:rPr>
        <w:t>ΠΡΟΣΦΟΡΕΣ</w:t>
      </w:r>
    </w:p>
    <w:p w:rsidR="00FA3DE5" w:rsidRDefault="00FA3DE5" w:rsidP="00FA3DE5">
      <w:pPr>
        <w:spacing w:before="120" w:after="120" w:line="240" w:lineRule="atLeast"/>
        <w:ind w:firstLine="397"/>
        <w:jc w:val="both"/>
        <w:rPr>
          <w:rFonts w:ascii="Arial" w:hAnsi="Arial"/>
          <w:b/>
          <w:sz w:val="24"/>
          <w:lang w:val="el-GR"/>
        </w:rPr>
      </w:pP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Οι προσφορές θα πρέπει να ισχύσουν για 45 τουλάχιστον ημέρες από την ημέρα διεξαγωγής του διαγωνισμού, σύμφωνα με το άρθρο 29 του Π.Δ. 715/79.</w:t>
      </w:r>
    </w:p>
    <w:p w:rsidR="00FA3DE5" w:rsidRDefault="00FA3DE5" w:rsidP="00FA3DE5">
      <w:pPr>
        <w:spacing w:before="120" w:after="120" w:line="240" w:lineRule="atLeast"/>
        <w:ind w:firstLine="397"/>
        <w:jc w:val="both"/>
        <w:rPr>
          <w:rFonts w:ascii="Arial" w:hAnsi="Arial"/>
          <w:b/>
          <w:sz w:val="24"/>
          <w:lang w:val="el-GR"/>
        </w:rPr>
      </w:pPr>
    </w:p>
    <w:p w:rsidR="00FA3DE5" w:rsidRDefault="00FA3DE5" w:rsidP="00FA3DE5">
      <w:pPr>
        <w:spacing w:before="120" w:after="120" w:line="240" w:lineRule="atLeast"/>
        <w:ind w:firstLine="397"/>
        <w:jc w:val="center"/>
        <w:rPr>
          <w:rFonts w:ascii="Arial" w:hAnsi="Arial"/>
          <w:b/>
          <w:sz w:val="24"/>
          <w:lang w:val="el-GR"/>
        </w:rPr>
      </w:pPr>
      <w:r>
        <w:rPr>
          <w:rFonts w:ascii="Arial" w:hAnsi="Arial"/>
          <w:b/>
          <w:sz w:val="24"/>
          <w:lang w:val="el-GR"/>
        </w:rPr>
        <w:t>ΔΙΚΑΙΟΛΟΓΗΤΙΚΑ ΣΥΜΜΕΤΟΧΗΣ</w:t>
      </w:r>
    </w:p>
    <w:p w:rsidR="00FA3DE5" w:rsidRDefault="00FA3DE5" w:rsidP="00FA3DE5">
      <w:pPr>
        <w:spacing w:before="120" w:after="120" w:line="240" w:lineRule="atLeast"/>
        <w:ind w:firstLine="397"/>
        <w:jc w:val="both"/>
        <w:rPr>
          <w:rFonts w:ascii="Arial" w:hAnsi="Arial"/>
          <w:b/>
          <w:sz w:val="24"/>
          <w:lang w:val="el-GR"/>
        </w:rPr>
      </w:pP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 xml:space="preserve">Όσοι επιθυμούν να λάβουν μέρος στο διαγωνισμό, πρέπει να καταθέσουν μέχρι </w:t>
      </w:r>
      <w:r w:rsidR="00F66220" w:rsidRPr="00F66220">
        <w:rPr>
          <w:rFonts w:ascii="Arial" w:hAnsi="Arial"/>
          <w:b/>
          <w:sz w:val="24"/>
          <w:lang w:val="el-GR"/>
        </w:rPr>
        <w:t>02/08/2017</w:t>
      </w:r>
      <w:r>
        <w:rPr>
          <w:rFonts w:ascii="Arial" w:hAnsi="Arial"/>
          <w:b/>
          <w:sz w:val="24"/>
          <w:lang w:val="el-GR"/>
        </w:rPr>
        <w:t xml:space="preserve"> και την ώρα έναρξης του διαγωνισμού (τέλος προθεσμίας κατάθεσης προσφορών) στα γραφεία του Πανεπιστημίου Κρήτης, Τμήμα Προμηθειών, κτίριο </w:t>
      </w:r>
      <w:proofErr w:type="spellStart"/>
      <w:r>
        <w:rPr>
          <w:rFonts w:ascii="Arial" w:hAnsi="Arial"/>
          <w:b/>
          <w:sz w:val="24"/>
          <w:lang w:val="el-GR"/>
        </w:rPr>
        <w:t>Β1</w:t>
      </w:r>
      <w:proofErr w:type="spellEnd"/>
      <w:r>
        <w:rPr>
          <w:rFonts w:ascii="Arial" w:hAnsi="Arial"/>
          <w:b/>
          <w:sz w:val="24"/>
          <w:lang w:val="el-GR"/>
        </w:rPr>
        <w:t xml:space="preserve"> ισόγειο, Πανεπιστημιούπολη Ρεθύμνου </w:t>
      </w:r>
      <w:r w:rsidRPr="00EB03FE">
        <w:rPr>
          <w:rFonts w:ascii="Arial" w:hAnsi="Arial"/>
          <w:b/>
          <w:sz w:val="24"/>
          <w:u w:val="single"/>
          <w:lang w:val="el-GR"/>
        </w:rPr>
        <w:t>εντός φακέλου</w:t>
      </w:r>
      <w:r>
        <w:rPr>
          <w:rFonts w:ascii="Arial" w:hAnsi="Arial"/>
          <w:b/>
          <w:sz w:val="24"/>
          <w:lang w:val="el-GR"/>
        </w:rPr>
        <w:t xml:space="preserve"> τα παρακάτω δικαιολογητικά:</w:t>
      </w: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α) Προσφορά  στην οποία θα αναφέρονται με λεπτομέρεια το ζητούμενο μίσθωμα κατά μήνα, η περιγραφή του ακινήτου με σχεδιάγραμμα ή σκαρίφημα.</w:t>
      </w: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β) Υπεύθυνη δήλωση (υπογραμμένη και σφραγισμένη) ότι ο προσφέρων έλαβε γνώση και αποδέχεται πλήρως και ανεπιφύλακτα όλους τους όρους της διακήρυξης.</w:t>
      </w: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γ) Εγγυητική επιστολή αναγνωρισμένης Τράπεζας ή γραμμάτιο παρακαταθήκης του Ταμείου Παρακαταθηκών και Δανείων για το ποσό ίσο με το εικοστό του αιτουμένου ετήσιου μισθώματος ως εγγύηση συμμετοχής στο διαγωνισμό και υπογραφής της οικείας σύμβασης</w:t>
      </w:r>
      <w:r w:rsidR="00BE44FD">
        <w:rPr>
          <w:rFonts w:ascii="Arial" w:hAnsi="Arial"/>
          <w:b/>
          <w:sz w:val="24"/>
          <w:lang w:val="el-GR"/>
        </w:rPr>
        <w:t xml:space="preserve"> (ετήσιο μίσθωμα 13.200,00 € και το εικοστό αυτού 660,00 €)</w:t>
      </w:r>
      <w:r>
        <w:rPr>
          <w:rFonts w:ascii="Arial" w:hAnsi="Arial"/>
          <w:b/>
          <w:sz w:val="24"/>
          <w:lang w:val="el-GR"/>
        </w:rPr>
        <w:t>,</w:t>
      </w: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δ) Απόσπασμα ποινικού μητρώου μόνο όταν ο διαγωνιζόμενος είναι φυσικό πρόσωπο.</w:t>
      </w: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ε) Πιστοποιητικό ενεργειακής απόδοσης ή έγγραφο από Δημόσια Αρχή από το οποίο να προκύπτει ότι το προσφερόμενο οικοδόμημα ή η περιοχή στην οποία βρίσκεται αυτό έχει κριθεί διατηρητέο ή ιστορικό μνημείο</w:t>
      </w:r>
    </w:p>
    <w:p w:rsidR="00FA3DE5" w:rsidRDefault="00FA3DE5" w:rsidP="00FA3DE5">
      <w:pPr>
        <w:spacing w:before="120" w:after="120" w:line="240" w:lineRule="atLeast"/>
        <w:ind w:firstLine="397"/>
        <w:jc w:val="both"/>
        <w:rPr>
          <w:rFonts w:ascii="Arial" w:hAnsi="Arial"/>
          <w:b/>
          <w:sz w:val="24"/>
          <w:lang w:val="el-GR"/>
        </w:rPr>
      </w:pPr>
      <w:proofErr w:type="spellStart"/>
      <w:r>
        <w:rPr>
          <w:rFonts w:ascii="Arial" w:hAnsi="Arial"/>
          <w:b/>
          <w:sz w:val="24"/>
          <w:lang w:val="el-GR"/>
        </w:rPr>
        <w:t>στ</w:t>
      </w:r>
      <w:proofErr w:type="spellEnd"/>
      <w:r>
        <w:rPr>
          <w:rFonts w:ascii="Arial" w:hAnsi="Arial"/>
          <w:b/>
          <w:sz w:val="24"/>
          <w:lang w:val="el-GR"/>
        </w:rPr>
        <w:t xml:space="preserve">) Φύλλο υπολογισμού της αντικειμενικής αξίας του προσφερόμενου ακινήτου από </w:t>
      </w:r>
      <w:r w:rsidR="00BE44FD">
        <w:rPr>
          <w:rFonts w:ascii="Arial" w:hAnsi="Arial"/>
          <w:b/>
          <w:sz w:val="24"/>
          <w:lang w:val="el-GR"/>
        </w:rPr>
        <w:t>Δ</w:t>
      </w:r>
      <w:r>
        <w:rPr>
          <w:rFonts w:ascii="Arial" w:hAnsi="Arial"/>
          <w:b/>
          <w:sz w:val="24"/>
          <w:lang w:val="el-GR"/>
        </w:rPr>
        <w:t>Ο</w:t>
      </w:r>
      <w:r w:rsidR="00BE44FD">
        <w:rPr>
          <w:rFonts w:ascii="Arial" w:hAnsi="Arial"/>
          <w:b/>
          <w:sz w:val="24"/>
          <w:lang w:val="el-GR"/>
        </w:rPr>
        <w:t>Υ</w:t>
      </w:r>
      <w:r>
        <w:rPr>
          <w:rFonts w:ascii="Arial" w:hAnsi="Arial"/>
          <w:b/>
          <w:sz w:val="24"/>
          <w:lang w:val="el-GR"/>
        </w:rPr>
        <w:t>.</w:t>
      </w: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lastRenderedPageBreak/>
        <w:t>ζ) Υπεύθυνη δήλωση (υπογραμμένη και σφραγισμένη) ότι ο χώρος θα πάρει πιστοποιητικό πυροπροστασίας για την χρήση που ζητείται, σε τρείς μήνες μετά την υπογραφή της σύμβασης.</w:t>
      </w: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 xml:space="preserve">Εξωτερικά του φακέλου θα αναγράφονται υποχρεωτικά τα στοιχεία του προσφέροντα και ότι ο φάκελος αφορά ΠΡΟΣΦΟΡΑ ΓΙΑ </w:t>
      </w:r>
      <w:r w:rsidRPr="001B141C">
        <w:rPr>
          <w:rFonts w:ascii="Arial" w:hAnsi="Arial" w:cs="Arial"/>
          <w:b/>
          <w:sz w:val="24"/>
          <w:szCs w:val="24"/>
          <w:lang w:val="el-GR"/>
        </w:rPr>
        <w:t>μίσθωση</w:t>
      </w:r>
      <w:r w:rsidR="00BE44FD">
        <w:rPr>
          <w:rFonts w:ascii="Arial" w:hAnsi="Arial" w:cs="Arial"/>
          <w:b/>
          <w:sz w:val="24"/>
          <w:szCs w:val="24"/>
          <w:lang w:val="el-GR"/>
        </w:rPr>
        <w:t xml:space="preserve"> </w:t>
      </w:r>
      <w:r w:rsidR="00BE44FD" w:rsidRPr="00FA3DE5">
        <w:rPr>
          <w:rFonts w:ascii="Arial" w:hAnsi="Arial" w:cs="Arial"/>
          <w:b/>
          <w:sz w:val="24"/>
          <w:szCs w:val="24"/>
          <w:lang w:val="el-GR"/>
        </w:rPr>
        <w:t>για δύο (2) έτη κατάλληλου χώρου στην πόλη  του Ρεθύμνου</w:t>
      </w:r>
      <w:r w:rsidRPr="001B141C">
        <w:rPr>
          <w:rFonts w:ascii="Arial" w:hAnsi="Arial" w:cs="Arial"/>
          <w:b/>
          <w:sz w:val="24"/>
          <w:szCs w:val="24"/>
          <w:lang w:val="el-GR"/>
        </w:rPr>
        <w:t>, ο οποίος θα χρησιμοποιηθεί ως Φοιτητικό Στέκι των Πολιτιστικών Ομάδων των Φοιτητών του Πανεπιστημίου Κρήτης στο Ρέθυμνο</w:t>
      </w:r>
      <w:r>
        <w:rPr>
          <w:rFonts w:ascii="Arial" w:hAnsi="Arial"/>
          <w:b/>
          <w:sz w:val="24"/>
          <w:lang w:val="el-GR"/>
        </w:rPr>
        <w:t xml:space="preserve"> </w:t>
      </w:r>
    </w:p>
    <w:p w:rsidR="00FA3DE5" w:rsidRDefault="00FA3DE5" w:rsidP="00FA3DE5">
      <w:pPr>
        <w:spacing w:before="120" w:after="120" w:line="240" w:lineRule="atLeast"/>
        <w:ind w:firstLine="397"/>
        <w:jc w:val="center"/>
        <w:rPr>
          <w:rFonts w:ascii="Arial" w:hAnsi="Arial"/>
          <w:b/>
          <w:sz w:val="24"/>
          <w:lang w:val="el-GR"/>
        </w:rPr>
      </w:pPr>
    </w:p>
    <w:p w:rsidR="00FA3DE5" w:rsidRDefault="00FA3DE5" w:rsidP="00FA3DE5">
      <w:pPr>
        <w:spacing w:before="120" w:after="120" w:line="240" w:lineRule="atLeast"/>
        <w:ind w:firstLine="397"/>
        <w:jc w:val="center"/>
        <w:rPr>
          <w:rFonts w:ascii="Arial" w:hAnsi="Arial"/>
          <w:b/>
          <w:sz w:val="24"/>
          <w:lang w:val="el-GR"/>
        </w:rPr>
      </w:pPr>
    </w:p>
    <w:p w:rsidR="00FA3DE5" w:rsidRDefault="00FA3DE5" w:rsidP="00FA3DE5">
      <w:pPr>
        <w:spacing w:before="120" w:after="120" w:line="240" w:lineRule="atLeast"/>
        <w:ind w:firstLine="397"/>
        <w:jc w:val="center"/>
        <w:rPr>
          <w:rFonts w:ascii="Arial" w:hAnsi="Arial"/>
          <w:b/>
          <w:sz w:val="24"/>
          <w:lang w:val="el-GR"/>
        </w:rPr>
      </w:pPr>
      <w:r>
        <w:rPr>
          <w:rFonts w:ascii="Arial" w:hAnsi="Arial"/>
          <w:b/>
          <w:sz w:val="24"/>
          <w:lang w:val="el-GR"/>
        </w:rPr>
        <w:t>ΚΡΑΤΗΣΕΙΣ - ΕΠΙΒΑΡΥΝΣΕΙΣ</w:t>
      </w:r>
    </w:p>
    <w:p w:rsidR="00FA3DE5" w:rsidRDefault="00FA3DE5" w:rsidP="00FA3DE5">
      <w:pPr>
        <w:spacing w:before="120" w:after="120" w:line="240" w:lineRule="atLeast"/>
        <w:ind w:firstLine="397"/>
        <w:jc w:val="both"/>
        <w:rPr>
          <w:rFonts w:ascii="Arial" w:hAnsi="Arial"/>
          <w:b/>
          <w:sz w:val="24"/>
          <w:lang w:val="el-GR"/>
        </w:rPr>
      </w:pP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Τον ανάδοχο βαρύνουν:</w:t>
      </w: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α) Ολόκληρο το τέλος χαρτοσήμου των μισθωμάτων.</w:t>
      </w:r>
    </w:p>
    <w:p w:rsidR="00BE44FD" w:rsidRDefault="00BE44FD" w:rsidP="00FA3DE5">
      <w:pPr>
        <w:spacing w:before="120" w:after="120" w:line="240" w:lineRule="atLeast"/>
        <w:ind w:firstLine="397"/>
        <w:jc w:val="both"/>
        <w:rPr>
          <w:rFonts w:ascii="Arial" w:hAnsi="Arial"/>
          <w:b/>
          <w:sz w:val="24"/>
          <w:lang w:val="el-GR"/>
        </w:rPr>
      </w:pPr>
      <w:r>
        <w:rPr>
          <w:rFonts w:ascii="Arial" w:hAnsi="Arial"/>
          <w:b/>
          <w:sz w:val="24"/>
          <w:lang w:val="el-GR"/>
        </w:rPr>
        <w:t xml:space="preserve">β) Κράτηση 0,06 % υπέρ της Ενιαίας Ανεξάρτητης Αρχής Δημοσίων </w:t>
      </w:r>
    </w:p>
    <w:p w:rsidR="00BE44FD" w:rsidRDefault="00BE44FD" w:rsidP="00FA3DE5">
      <w:pPr>
        <w:spacing w:before="120" w:after="120" w:line="240" w:lineRule="atLeast"/>
        <w:ind w:firstLine="397"/>
        <w:jc w:val="both"/>
        <w:rPr>
          <w:rFonts w:ascii="Arial" w:hAnsi="Arial"/>
          <w:b/>
          <w:sz w:val="24"/>
          <w:lang w:val="el-GR"/>
        </w:rPr>
      </w:pPr>
      <w:r>
        <w:rPr>
          <w:rFonts w:ascii="Arial" w:hAnsi="Arial"/>
          <w:b/>
          <w:sz w:val="24"/>
          <w:lang w:val="el-GR"/>
        </w:rPr>
        <w:t xml:space="preserve">    Συμβάσεων</w:t>
      </w:r>
    </w:p>
    <w:p w:rsidR="00FA3DE5" w:rsidRDefault="00BE44FD" w:rsidP="00FA3DE5">
      <w:pPr>
        <w:spacing w:before="120" w:after="120" w:line="240" w:lineRule="atLeast"/>
        <w:ind w:firstLine="397"/>
        <w:jc w:val="both"/>
        <w:rPr>
          <w:rFonts w:ascii="Arial" w:hAnsi="Arial"/>
          <w:b/>
          <w:sz w:val="24"/>
          <w:lang w:val="el-GR"/>
        </w:rPr>
      </w:pPr>
      <w:r>
        <w:rPr>
          <w:rFonts w:ascii="Arial" w:hAnsi="Arial"/>
          <w:b/>
          <w:sz w:val="24"/>
          <w:lang w:val="el-GR"/>
        </w:rPr>
        <w:t>γ</w:t>
      </w:r>
      <w:r w:rsidR="00FA3DE5">
        <w:rPr>
          <w:rFonts w:ascii="Arial" w:hAnsi="Arial"/>
          <w:b/>
          <w:sz w:val="24"/>
          <w:lang w:val="el-GR"/>
        </w:rPr>
        <w:t>) Κάθε άλλη νόμιμη κράτηση</w:t>
      </w:r>
    </w:p>
    <w:p w:rsidR="00FA3DE5" w:rsidRDefault="00BE44FD" w:rsidP="00FA3DE5">
      <w:pPr>
        <w:spacing w:before="120" w:after="120" w:line="240" w:lineRule="atLeast"/>
        <w:ind w:firstLine="397"/>
        <w:jc w:val="both"/>
        <w:rPr>
          <w:rFonts w:ascii="Arial" w:hAnsi="Arial"/>
          <w:b/>
          <w:sz w:val="24"/>
          <w:lang w:val="el-GR"/>
        </w:rPr>
      </w:pPr>
      <w:r>
        <w:rPr>
          <w:rFonts w:ascii="Arial" w:hAnsi="Arial"/>
          <w:b/>
          <w:sz w:val="24"/>
          <w:lang w:val="el-GR"/>
        </w:rPr>
        <w:t>δ</w:t>
      </w:r>
      <w:r w:rsidR="00FA3DE5">
        <w:rPr>
          <w:rFonts w:ascii="Arial" w:hAnsi="Arial"/>
          <w:b/>
          <w:sz w:val="24"/>
          <w:lang w:val="el-GR"/>
        </w:rPr>
        <w:t xml:space="preserve">) Τα έξοδα δημοσίευσης της διακήρυξης στο τύπο </w:t>
      </w:r>
    </w:p>
    <w:p w:rsidR="00FA3DE5" w:rsidRDefault="00FA3DE5" w:rsidP="00FA3DE5">
      <w:pPr>
        <w:spacing w:before="120" w:after="120" w:line="240" w:lineRule="atLeast"/>
        <w:ind w:firstLine="397"/>
        <w:jc w:val="both"/>
        <w:rPr>
          <w:rFonts w:ascii="Arial" w:hAnsi="Arial"/>
          <w:b/>
          <w:sz w:val="24"/>
          <w:lang w:val="el-GR"/>
        </w:rPr>
      </w:pPr>
    </w:p>
    <w:p w:rsidR="00BE44FD"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Το Πανεπιστήμιο βαρύνει</w:t>
      </w:r>
      <w:r w:rsidR="00BE44FD">
        <w:rPr>
          <w:rFonts w:ascii="Arial" w:hAnsi="Arial"/>
          <w:b/>
          <w:sz w:val="24"/>
          <w:lang w:val="el-GR"/>
        </w:rPr>
        <w:t>:</w:t>
      </w:r>
    </w:p>
    <w:p w:rsidR="00FA3DE5" w:rsidRPr="00BE44FD" w:rsidRDefault="00BE44FD" w:rsidP="00BE44FD">
      <w:pPr>
        <w:pStyle w:val="a3"/>
        <w:numPr>
          <w:ilvl w:val="0"/>
          <w:numId w:val="2"/>
        </w:numPr>
        <w:spacing w:before="120" w:after="120" w:line="240" w:lineRule="atLeast"/>
        <w:jc w:val="both"/>
        <w:rPr>
          <w:rFonts w:ascii="Arial" w:hAnsi="Arial"/>
          <w:b/>
          <w:sz w:val="24"/>
          <w:lang w:val="el-GR"/>
        </w:rPr>
      </w:pPr>
      <w:r>
        <w:rPr>
          <w:rFonts w:ascii="Arial" w:hAnsi="Arial"/>
          <w:b/>
          <w:sz w:val="24"/>
          <w:lang w:val="el-GR"/>
        </w:rPr>
        <w:t>Η</w:t>
      </w:r>
      <w:r w:rsidR="00FA3DE5" w:rsidRPr="00BE44FD">
        <w:rPr>
          <w:rFonts w:ascii="Arial" w:hAnsi="Arial"/>
          <w:b/>
          <w:sz w:val="24"/>
          <w:lang w:val="el-GR"/>
        </w:rPr>
        <w:t xml:space="preserve"> απόδοση του  ανάλογου Φ.Π.Α.</w:t>
      </w:r>
    </w:p>
    <w:p w:rsidR="00BE44FD" w:rsidRPr="00BE44FD" w:rsidRDefault="00BE44FD" w:rsidP="00BE44FD">
      <w:pPr>
        <w:pStyle w:val="a3"/>
        <w:numPr>
          <w:ilvl w:val="0"/>
          <w:numId w:val="2"/>
        </w:numPr>
        <w:spacing w:before="120" w:after="120" w:line="240" w:lineRule="atLeast"/>
        <w:jc w:val="both"/>
        <w:rPr>
          <w:rFonts w:ascii="Arial" w:hAnsi="Arial"/>
          <w:b/>
          <w:sz w:val="24"/>
          <w:lang w:val="el-GR"/>
        </w:rPr>
      </w:pPr>
      <w:r>
        <w:rPr>
          <w:rFonts w:ascii="Arial" w:hAnsi="Arial"/>
          <w:b/>
          <w:sz w:val="24"/>
          <w:lang w:val="el-GR"/>
        </w:rPr>
        <w:t>Η δαπάνη ηλεκτρικού ρεύματος, νερού, θέρμανσης και κοινοχρήστων</w:t>
      </w:r>
    </w:p>
    <w:p w:rsidR="00FA3DE5" w:rsidRDefault="00FA3DE5" w:rsidP="00FA3DE5">
      <w:pPr>
        <w:spacing w:before="120" w:after="120" w:line="240" w:lineRule="atLeast"/>
        <w:ind w:firstLine="397"/>
        <w:jc w:val="both"/>
        <w:rPr>
          <w:rFonts w:ascii="Arial" w:hAnsi="Arial"/>
          <w:b/>
          <w:sz w:val="24"/>
          <w:lang w:val="el-GR"/>
        </w:rPr>
      </w:pPr>
    </w:p>
    <w:p w:rsidR="00FA3DE5" w:rsidRDefault="00FA3DE5" w:rsidP="00FA3DE5">
      <w:pPr>
        <w:spacing w:before="120" w:after="120" w:line="240" w:lineRule="atLeast"/>
        <w:ind w:firstLine="397"/>
        <w:jc w:val="both"/>
        <w:rPr>
          <w:rFonts w:ascii="Arial" w:hAnsi="Arial"/>
          <w:b/>
          <w:sz w:val="24"/>
          <w:lang w:val="el-GR"/>
        </w:rPr>
      </w:pPr>
    </w:p>
    <w:p w:rsidR="00FA3DE5" w:rsidRDefault="00FA3DE5" w:rsidP="00FA3DE5">
      <w:pPr>
        <w:spacing w:before="120" w:after="120" w:line="240" w:lineRule="atLeast"/>
        <w:ind w:firstLine="397"/>
        <w:jc w:val="center"/>
        <w:rPr>
          <w:rFonts w:ascii="Arial" w:hAnsi="Arial"/>
          <w:b/>
          <w:sz w:val="24"/>
          <w:lang w:val="el-GR"/>
        </w:rPr>
      </w:pPr>
      <w:r>
        <w:rPr>
          <w:rFonts w:ascii="Arial" w:hAnsi="Arial"/>
          <w:b/>
          <w:sz w:val="24"/>
          <w:lang w:val="el-GR"/>
        </w:rPr>
        <w:t>ΚΑΤΑΚΥΡΩΣΗ ΚΑΙ ΥΠΟΓΡΑΦΗ ΤΗΣ ΣΥΜΒΑΣΗΣ</w:t>
      </w:r>
    </w:p>
    <w:p w:rsidR="00FA3DE5" w:rsidRDefault="00FA3DE5" w:rsidP="00FA3DE5">
      <w:pPr>
        <w:spacing w:before="120" w:after="120" w:line="240" w:lineRule="atLeast"/>
        <w:ind w:firstLine="397"/>
        <w:jc w:val="both"/>
        <w:rPr>
          <w:rFonts w:ascii="Arial" w:hAnsi="Arial"/>
          <w:b/>
          <w:sz w:val="24"/>
          <w:lang w:val="el-GR"/>
        </w:rPr>
      </w:pP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 xml:space="preserve">Η επιτροπή διεξαγωγής του διαγωνισμού διατηρεί το δικαίωμα εφόσον δεν γνωρίζει τους χώρους κάποιου από τα προσφερόμενα διαμερίσματα να ζητήσει την επιτόπου εξέταση της </w:t>
      </w:r>
      <w:proofErr w:type="spellStart"/>
      <w:r>
        <w:rPr>
          <w:rFonts w:ascii="Arial" w:hAnsi="Arial"/>
          <w:b/>
          <w:sz w:val="24"/>
          <w:lang w:val="el-GR"/>
        </w:rPr>
        <w:t>καταλληλότητας</w:t>
      </w:r>
      <w:proofErr w:type="spellEnd"/>
      <w:r>
        <w:rPr>
          <w:rFonts w:ascii="Arial" w:hAnsi="Arial"/>
          <w:b/>
          <w:sz w:val="24"/>
          <w:lang w:val="el-GR"/>
        </w:rPr>
        <w:t xml:space="preserve"> των χώρων. Εφόσον η επιτόπιος επίσκεψη κριθεί αναγκαία, θα ορισθεί νέα ημερομηνία και ώρα για την συνέχιση του διαγωνισμού προφορικά, διαφορετικά η προφορική μειοδοσία θα διενεργηθεί μετά την αποσφράγιση των προσφορών.</w:t>
      </w: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Η επιτροπή δεν δεσμεύεται και δεν υποχρεούται να προτείνει την κατακύρωση του διαγωνισμού σ΄ αυτόν που θα προσφέρει το μικρότερο μίσθωμα.</w:t>
      </w: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Θα ληφθούν υπόψη εκτός από την  τιμή και των δικαιολογητικών συμμετοχής ,γενικά οι ανάγκες του Πανεπιστημίου.</w:t>
      </w: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 xml:space="preserve">Η κατακύρωση του διαγωνισμού θα γίνει από το αρμόδιο Συλλογικό όργανο του Πανεπιστημίου Κρήτης, το οποίο διατηρεί το δικαίωμα να </w:t>
      </w:r>
      <w:r>
        <w:rPr>
          <w:rFonts w:ascii="Arial" w:hAnsi="Arial"/>
          <w:b/>
          <w:sz w:val="24"/>
          <w:lang w:val="el-GR"/>
        </w:rPr>
        <w:lastRenderedPageBreak/>
        <w:t>εγκρίνει ή να απορρίψει το αποτέλεσμα ή να ματαιώσει ή να επαναλάβει τον διαγωνισμό χωρίς να έχουν δικαίωμα αποζημίωσης όσοι πήραν μέρος σ΄ αυτόν.</w:t>
      </w: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Ο διαγωνιζόμενος στον οποίο θα κατακυρωθεί ο διαγωνισμός είναι υποχρεωμένος μέσα σε 15 μέρες από την ημέρα που θα πάρει τη σχετική πρόσκληση, να παρουσιαστεί στα γραφεία των Υπηρεσιών του Πανεπιστημίου για την υπογραφή της σύμβασης, διαφορετικά μπορεί να κηρυχθεί έκπτωτος και η εγγύηση που κατέθεσε για συμμετοχή στον διαγωνισμό να καταπέσει υπέρ του Πανεπιστημίου.</w:t>
      </w: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Η σύμβαση μπορεί να λυθεί μονομερώς από το Πανεπιστήμιο στις περιπτώσεις που προβλέπει το άρθρο 36 του Π.Δ. 715/79, μετά από έγγραφη προειδοποίηση του εκμισθωτή 30 τουλάχιστον ημέρες πριν τη λύση της μίσθωσης.</w:t>
      </w:r>
    </w:p>
    <w:p w:rsidR="00FA3DE5" w:rsidRDefault="00FA3DE5" w:rsidP="00FA3DE5">
      <w:pPr>
        <w:spacing w:before="120" w:after="120" w:line="240" w:lineRule="atLeast"/>
        <w:ind w:firstLine="397"/>
        <w:jc w:val="both"/>
        <w:rPr>
          <w:rFonts w:ascii="Arial" w:hAnsi="Arial"/>
          <w:b/>
          <w:sz w:val="24"/>
          <w:lang w:val="el-GR"/>
        </w:rPr>
      </w:pPr>
    </w:p>
    <w:p w:rsidR="00FA3DE5" w:rsidRDefault="00FA3DE5" w:rsidP="00FA3DE5">
      <w:pPr>
        <w:spacing w:before="120" w:after="120" w:line="240" w:lineRule="atLeast"/>
        <w:ind w:firstLine="397"/>
        <w:jc w:val="center"/>
        <w:rPr>
          <w:rFonts w:ascii="Arial" w:hAnsi="Arial"/>
          <w:b/>
          <w:sz w:val="24"/>
          <w:lang w:val="el-GR"/>
        </w:rPr>
      </w:pPr>
      <w:r>
        <w:rPr>
          <w:rFonts w:ascii="Arial" w:hAnsi="Arial"/>
          <w:b/>
          <w:sz w:val="24"/>
          <w:lang w:val="el-GR"/>
        </w:rPr>
        <w:t>ΤΡΟΠΟΣ ΠΛΗΡΩΜΗΣ</w:t>
      </w:r>
    </w:p>
    <w:p w:rsidR="00FA3DE5" w:rsidRDefault="00FA3DE5" w:rsidP="00FA3DE5">
      <w:pPr>
        <w:spacing w:before="120" w:after="120" w:line="240" w:lineRule="atLeast"/>
        <w:ind w:firstLine="397"/>
        <w:jc w:val="both"/>
        <w:rPr>
          <w:rFonts w:ascii="Arial" w:hAnsi="Arial"/>
          <w:b/>
          <w:sz w:val="24"/>
          <w:lang w:val="el-GR"/>
        </w:rPr>
      </w:pP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 xml:space="preserve">Η πληρωμή θα γίνεται τμηματικά με τακτικό χρηματικό ένταλμα </w:t>
      </w:r>
      <w:r w:rsidR="00346902">
        <w:rPr>
          <w:rFonts w:ascii="Arial" w:hAnsi="Arial"/>
          <w:b/>
          <w:sz w:val="24"/>
          <w:lang w:val="el-GR"/>
        </w:rPr>
        <w:t xml:space="preserve">μηνιαίως ή ανά τρίμηνο, </w:t>
      </w:r>
      <w:r>
        <w:rPr>
          <w:rFonts w:ascii="Arial" w:hAnsi="Arial"/>
          <w:b/>
          <w:sz w:val="24"/>
          <w:lang w:val="el-GR"/>
        </w:rPr>
        <w:t xml:space="preserve">που θα εκδίδεται με βάση την απόδειξη του εκμισθωτή και θα θεωρείται από την αρμόδια Υπηρεσία του </w:t>
      </w:r>
      <w:r w:rsidR="00346902">
        <w:rPr>
          <w:rFonts w:ascii="Arial" w:hAnsi="Arial"/>
          <w:b/>
          <w:sz w:val="24"/>
          <w:lang w:val="el-GR"/>
        </w:rPr>
        <w:t xml:space="preserve">Ελεγκτικού Συνεδρίου. Το </w:t>
      </w:r>
      <w:r>
        <w:rPr>
          <w:rFonts w:ascii="Arial" w:hAnsi="Arial"/>
          <w:b/>
          <w:sz w:val="24"/>
          <w:lang w:val="el-GR"/>
        </w:rPr>
        <w:t xml:space="preserve"> μίσθωμα είναι δυνατόν να προκαταβάλλεται.</w:t>
      </w:r>
    </w:p>
    <w:p w:rsidR="00FA3DE5" w:rsidRDefault="00FA3DE5" w:rsidP="00FA3DE5">
      <w:pPr>
        <w:spacing w:before="120" w:after="120" w:line="240" w:lineRule="atLeast"/>
        <w:ind w:firstLine="397"/>
        <w:jc w:val="both"/>
        <w:rPr>
          <w:rFonts w:ascii="Arial" w:hAnsi="Arial"/>
          <w:b/>
          <w:sz w:val="24"/>
          <w:lang w:val="el-GR"/>
        </w:rPr>
      </w:pPr>
    </w:p>
    <w:p w:rsidR="00FA3DE5" w:rsidRDefault="00FA3DE5" w:rsidP="00FA3DE5">
      <w:pPr>
        <w:spacing w:before="120" w:after="120" w:line="240" w:lineRule="atLeast"/>
        <w:ind w:firstLine="397"/>
        <w:jc w:val="center"/>
        <w:rPr>
          <w:rFonts w:ascii="Arial" w:hAnsi="Arial"/>
          <w:b/>
          <w:sz w:val="24"/>
          <w:lang w:val="el-GR"/>
        </w:rPr>
      </w:pPr>
      <w:r>
        <w:rPr>
          <w:rFonts w:ascii="Arial" w:hAnsi="Arial"/>
          <w:b/>
          <w:sz w:val="24"/>
          <w:lang w:val="el-GR"/>
        </w:rPr>
        <w:t>ΓΕΝΙΚΟΙ ΟΡΟΙ</w:t>
      </w:r>
    </w:p>
    <w:p w:rsidR="00FA3DE5" w:rsidRDefault="00FA3DE5" w:rsidP="00FA3DE5">
      <w:pPr>
        <w:spacing w:before="120" w:after="120" w:line="240" w:lineRule="atLeast"/>
        <w:ind w:firstLine="397"/>
        <w:jc w:val="both"/>
        <w:rPr>
          <w:rFonts w:ascii="Arial" w:hAnsi="Arial"/>
          <w:b/>
          <w:sz w:val="24"/>
          <w:lang w:val="el-GR"/>
        </w:rPr>
      </w:pP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α) Το κείμενο της διακήρυξης είναι ισχυρότερο από κάθε άλλο κείμενο σχετικό με το διαγωνισμό, εκτός από προφανή σφάλματα ή παραδρομές.</w:t>
      </w: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β) Ο εκμισθωτής αναφορικά με τη σύμβαση υπάγεται στην αρμοδιότητα των δικαστηρίων Ρεθύμνου.</w:t>
      </w:r>
    </w:p>
    <w:p w:rsidR="00FA3DE5"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γ) Ο διαγωνισμός θα διεξαχθεί σύμφωνα με τις διατάξεις του Π.Δ. 715/79, οι οποίες εφαρμόζονται για τους όρους που δεν προβλέπονται από την παρούσα διακήρυξη.</w:t>
      </w:r>
    </w:p>
    <w:p w:rsidR="00FA3DE5" w:rsidRPr="00346902" w:rsidRDefault="00FA3DE5" w:rsidP="00FA3DE5">
      <w:pPr>
        <w:spacing w:before="120" w:after="120" w:line="240" w:lineRule="atLeast"/>
        <w:ind w:firstLine="397"/>
        <w:jc w:val="both"/>
        <w:rPr>
          <w:rFonts w:ascii="Arial" w:hAnsi="Arial"/>
          <w:b/>
          <w:sz w:val="24"/>
          <w:lang w:val="el-GR"/>
        </w:rPr>
      </w:pPr>
      <w:r>
        <w:rPr>
          <w:rFonts w:ascii="Arial" w:hAnsi="Arial"/>
          <w:b/>
          <w:sz w:val="24"/>
          <w:lang w:val="el-GR"/>
        </w:rPr>
        <w:t>Η παρούσα διακήρυξη να επικολληθεί στο πίνακα ανακοινώσεων εισόδου του Πανεπιστημίου και να δημοσιευθεί περίληψη όπως προβλέπει ο Νόμος.</w:t>
      </w:r>
      <w:r w:rsidR="00346902">
        <w:rPr>
          <w:rFonts w:ascii="Arial" w:hAnsi="Arial"/>
          <w:b/>
          <w:sz w:val="24"/>
          <w:lang w:val="el-GR"/>
        </w:rPr>
        <w:t xml:space="preserve"> Επίσης η παρούσα αναρτάται στην ιστοσελίδα του Παν/</w:t>
      </w:r>
      <w:proofErr w:type="spellStart"/>
      <w:r w:rsidR="00346902">
        <w:rPr>
          <w:rFonts w:ascii="Arial" w:hAnsi="Arial"/>
          <w:b/>
          <w:sz w:val="24"/>
          <w:lang w:val="el-GR"/>
        </w:rPr>
        <w:t>μίου</w:t>
      </w:r>
      <w:proofErr w:type="spellEnd"/>
      <w:r w:rsidR="00346902">
        <w:rPr>
          <w:rFonts w:ascii="Arial" w:hAnsi="Arial"/>
          <w:b/>
          <w:sz w:val="24"/>
          <w:lang w:val="el-GR"/>
        </w:rPr>
        <w:t xml:space="preserve"> Κρήτης </w:t>
      </w:r>
      <w:r w:rsidR="00346902">
        <w:rPr>
          <w:rFonts w:ascii="Arial" w:hAnsi="Arial"/>
          <w:b/>
          <w:sz w:val="24"/>
          <w:lang w:val="en-US"/>
        </w:rPr>
        <w:t>www</w:t>
      </w:r>
      <w:r w:rsidR="00346902" w:rsidRPr="00346902">
        <w:rPr>
          <w:rFonts w:ascii="Arial" w:hAnsi="Arial"/>
          <w:b/>
          <w:sz w:val="24"/>
          <w:lang w:val="el-GR"/>
        </w:rPr>
        <w:t>.</w:t>
      </w:r>
      <w:proofErr w:type="spellStart"/>
      <w:r w:rsidR="00346902">
        <w:rPr>
          <w:rFonts w:ascii="Arial" w:hAnsi="Arial"/>
          <w:b/>
          <w:sz w:val="24"/>
          <w:lang w:val="en-US"/>
        </w:rPr>
        <w:t>uoc</w:t>
      </w:r>
      <w:proofErr w:type="spellEnd"/>
      <w:r w:rsidR="00346902" w:rsidRPr="00346902">
        <w:rPr>
          <w:rFonts w:ascii="Arial" w:hAnsi="Arial"/>
          <w:b/>
          <w:sz w:val="24"/>
          <w:lang w:val="el-GR"/>
        </w:rPr>
        <w:t>.</w:t>
      </w:r>
      <w:r w:rsidR="00346902">
        <w:rPr>
          <w:rFonts w:ascii="Arial" w:hAnsi="Arial"/>
          <w:b/>
          <w:sz w:val="24"/>
          <w:lang w:val="en-US"/>
        </w:rPr>
        <w:t>gr</w:t>
      </w:r>
    </w:p>
    <w:p w:rsidR="00FA3DE5" w:rsidRDefault="00FA3DE5" w:rsidP="008471AE">
      <w:pPr>
        <w:spacing w:before="120" w:after="120" w:line="240" w:lineRule="atLeast"/>
        <w:ind w:firstLine="397"/>
        <w:jc w:val="both"/>
        <w:rPr>
          <w:rFonts w:ascii="Arial" w:hAnsi="Arial"/>
          <w:b/>
          <w:sz w:val="24"/>
          <w:lang w:val="el-GR"/>
        </w:rPr>
      </w:pPr>
      <w:r>
        <w:rPr>
          <w:rFonts w:ascii="Arial" w:hAnsi="Arial"/>
          <w:b/>
          <w:sz w:val="24"/>
          <w:lang w:val="el-GR"/>
        </w:rPr>
        <w:t xml:space="preserve">Πληροφορίες μπορούν να παίρνουν οι ενδιαφερόμενοι κάθε εργάσιμη ημέρα κατά τις ώρες 09.00 </w:t>
      </w:r>
      <w:proofErr w:type="spellStart"/>
      <w:r>
        <w:rPr>
          <w:rFonts w:ascii="Arial" w:hAnsi="Arial"/>
          <w:b/>
          <w:sz w:val="24"/>
          <w:lang w:val="el-GR"/>
        </w:rPr>
        <w:t>πμ</w:t>
      </w:r>
      <w:proofErr w:type="spellEnd"/>
      <w:r>
        <w:rPr>
          <w:rFonts w:ascii="Arial" w:hAnsi="Arial"/>
          <w:b/>
          <w:sz w:val="24"/>
          <w:lang w:val="el-GR"/>
        </w:rPr>
        <w:t xml:space="preserve">. έως 14.00 μ.μ. από το γραφείο Προμηθειών του Πανεπιστημίου Κρήτης στην Πανεπιστημιούπολη Ρεθύμνου, κτίριο </w:t>
      </w:r>
      <w:proofErr w:type="spellStart"/>
      <w:r>
        <w:rPr>
          <w:rFonts w:ascii="Arial" w:hAnsi="Arial"/>
          <w:b/>
          <w:sz w:val="24"/>
          <w:lang w:val="el-GR"/>
        </w:rPr>
        <w:t>Β1</w:t>
      </w:r>
      <w:proofErr w:type="spellEnd"/>
      <w:r>
        <w:rPr>
          <w:rFonts w:ascii="Arial" w:hAnsi="Arial"/>
          <w:b/>
          <w:sz w:val="24"/>
          <w:lang w:val="el-GR"/>
        </w:rPr>
        <w:t xml:space="preserve"> ισόγειο, </w:t>
      </w:r>
      <w:proofErr w:type="spellStart"/>
      <w:r>
        <w:rPr>
          <w:rFonts w:ascii="Arial" w:hAnsi="Arial"/>
          <w:b/>
          <w:sz w:val="24"/>
          <w:lang w:val="el-GR"/>
        </w:rPr>
        <w:t>τηλ</w:t>
      </w:r>
      <w:proofErr w:type="spellEnd"/>
      <w:r>
        <w:rPr>
          <w:rFonts w:ascii="Arial" w:hAnsi="Arial"/>
          <w:b/>
          <w:sz w:val="24"/>
          <w:lang w:val="el-GR"/>
        </w:rPr>
        <w:t>. 28310 77940.</w:t>
      </w:r>
    </w:p>
    <w:p w:rsidR="008471AE" w:rsidRPr="008471AE" w:rsidRDefault="008471AE" w:rsidP="008471AE">
      <w:pPr>
        <w:spacing w:before="60" w:after="60"/>
        <w:ind w:left="2160"/>
        <w:jc w:val="center"/>
        <w:rPr>
          <w:b/>
          <w:bCs/>
          <w:sz w:val="24"/>
          <w:szCs w:val="24"/>
          <w:lang w:val="el-GR"/>
        </w:rPr>
      </w:pPr>
      <w:r w:rsidRPr="008471AE">
        <w:rPr>
          <w:b/>
          <w:bCs/>
          <w:sz w:val="24"/>
          <w:szCs w:val="24"/>
          <w:lang w:val="el-GR"/>
        </w:rPr>
        <w:t xml:space="preserve">Ο Πρύτανης </w:t>
      </w:r>
    </w:p>
    <w:p w:rsidR="008471AE" w:rsidRPr="008471AE" w:rsidRDefault="008471AE" w:rsidP="008471AE">
      <w:pPr>
        <w:spacing w:before="60" w:after="60"/>
        <w:ind w:left="2160"/>
        <w:jc w:val="center"/>
        <w:rPr>
          <w:b/>
          <w:bCs/>
          <w:sz w:val="24"/>
          <w:szCs w:val="24"/>
          <w:lang w:val="el-GR"/>
        </w:rPr>
      </w:pPr>
      <w:r w:rsidRPr="008471AE">
        <w:rPr>
          <w:b/>
          <w:bCs/>
          <w:sz w:val="24"/>
          <w:szCs w:val="24"/>
          <w:lang w:val="el-GR"/>
        </w:rPr>
        <w:t>του Πανεπιστημίου Κρήτης</w:t>
      </w:r>
    </w:p>
    <w:p w:rsidR="008471AE" w:rsidRPr="00A653C0" w:rsidRDefault="008471AE" w:rsidP="008471AE">
      <w:pPr>
        <w:jc w:val="center"/>
        <w:rPr>
          <w:sz w:val="24"/>
          <w:szCs w:val="24"/>
          <w:lang w:val="el-GR"/>
        </w:rPr>
      </w:pPr>
      <w:r w:rsidRPr="008471AE">
        <w:rPr>
          <w:sz w:val="24"/>
          <w:szCs w:val="24"/>
          <w:lang w:val="el-GR"/>
        </w:rPr>
        <w:t xml:space="preserve">                               </w:t>
      </w:r>
      <w:proofErr w:type="spellStart"/>
      <w:r w:rsidRPr="008471AE">
        <w:rPr>
          <w:sz w:val="24"/>
          <w:szCs w:val="24"/>
          <w:lang w:val="el-GR"/>
        </w:rPr>
        <w:t>α.α</w:t>
      </w:r>
      <w:proofErr w:type="spellEnd"/>
    </w:p>
    <w:p w:rsidR="008471AE" w:rsidRPr="008471AE" w:rsidRDefault="008471AE" w:rsidP="008471AE">
      <w:pPr>
        <w:jc w:val="center"/>
        <w:rPr>
          <w:sz w:val="24"/>
          <w:szCs w:val="24"/>
          <w:lang w:val="el-GR"/>
        </w:rPr>
      </w:pPr>
    </w:p>
    <w:p w:rsidR="008471AE" w:rsidRPr="008471AE" w:rsidRDefault="008471AE" w:rsidP="008471AE">
      <w:pPr>
        <w:ind w:left="1440"/>
        <w:jc w:val="center"/>
        <w:rPr>
          <w:b/>
          <w:bCs/>
          <w:sz w:val="24"/>
          <w:szCs w:val="24"/>
          <w:lang w:val="el-GR"/>
        </w:rPr>
      </w:pPr>
      <w:r w:rsidRPr="008471AE">
        <w:rPr>
          <w:b/>
          <w:bCs/>
          <w:sz w:val="24"/>
          <w:szCs w:val="24"/>
          <w:lang w:val="el-GR"/>
        </w:rPr>
        <w:t xml:space="preserve">               </w:t>
      </w:r>
    </w:p>
    <w:p w:rsidR="008471AE" w:rsidRDefault="008471AE" w:rsidP="008471AE">
      <w:pPr>
        <w:ind w:left="1440"/>
        <w:jc w:val="center"/>
        <w:rPr>
          <w:b/>
          <w:bCs/>
          <w:sz w:val="24"/>
          <w:szCs w:val="24"/>
        </w:rPr>
      </w:pPr>
      <w:r w:rsidRPr="008471AE">
        <w:rPr>
          <w:b/>
          <w:bCs/>
          <w:sz w:val="24"/>
          <w:szCs w:val="24"/>
          <w:lang w:val="el-GR"/>
        </w:rPr>
        <w:lastRenderedPageBreak/>
        <w:t xml:space="preserve">         </w:t>
      </w:r>
      <w:r>
        <w:rPr>
          <w:b/>
          <w:bCs/>
          <w:sz w:val="24"/>
          <w:szCs w:val="24"/>
        </w:rPr>
        <w:t>Πανα</w:t>
      </w:r>
      <w:proofErr w:type="spellStart"/>
      <w:r>
        <w:rPr>
          <w:b/>
          <w:bCs/>
          <w:sz w:val="24"/>
          <w:szCs w:val="24"/>
        </w:rPr>
        <w:t>γιώτης</w:t>
      </w:r>
      <w:proofErr w:type="spellEnd"/>
      <w:r>
        <w:rPr>
          <w:b/>
          <w:bCs/>
          <w:sz w:val="24"/>
          <w:szCs w:val="24"/>
        </w:rPr>
        <w:t xml:space="preserve"> </w:t>
      </w:r>
      <w:proofErr w:type="spellStart"/>
      <w:r>
        <w:rPr>
          <w:b/>
          <w:bCs/>
          <w:sz w:val="24"/>
          <w:szCs w:val="24"/>
        </w:rPr>
        <w:t>Τσ</w:t>
      </w:r>
      <w:proofErr w:type="spellEnd"/>
      <w:r>
        <w:rPr>
          <w:b/>
          <w:bCs/>
          <w:sz w:val="24"/>
          <w:szCs w:val="24"/>
        </w:rPr>
        <w:t>ακαλίδης</w:t>
      </w:r>
    </w:p>
    <w:p w:rsidR="008471AE" w:rsidRDefault="008471AE" w:rsidP="008471AE">
      <w:pPr>
        <w:ind w:left="1440"/>
        <w:jc w:val="center"/>
        <w:rPr>
          <w:b/>
          <w:bCs/>
          <w:sz w:val="24"/>
          <w:szCs w:val="24"/>
        </w:rPr>
      </w:pPr>
      <w:r>
        <w:rPr>
          <w:b/>
          <w:bCs/>
          <w:sz w:val="24"/>
          <w:szCs w:val="24"/>
        </w:rPr>
        <w:t xml:space="preserve">         </w:t>
      </w:r>
      <w:proofErr w:type="spellStart"/>
      <w:r>
        <w:rPr>
          <w:b/>
          <w:bCs/>
          <w:sz w:val="24"/>
          <w:szCs w:val="24"/>
        </w:rPr>
        <w:t>Αν</w:t>
      </w:r>
      <w:proofErr w:type="spellEnd"/>
      <w:r>
        <w:rPr>
          <w:b/>
          <w:bCs/>
          <w:sz w:val="24"/>
          <w:szCs w:val="24"/>
        </w:rPr>
        <w:t xml:space="preserve">απληρωτής </w:t>
      </w:r>
      <w:proofErr w:type="spellStart"/>
      <w:r>
        <w:rPr>
          <w:b/>
          <w:bCs/>
          <w:sz w:val="24"/>
          <w:szCs w:val="24"/>
        </w:rPr>
        <w:t>Πρύτ</w:t>
      </w:r>
      <w:proofErr w:type="spellEnd"/>
      <w:r>
        <w:rPr>
          <w:b/>
          <w:bCs/>
          <w:sz w:val="24"/>
          <w:szCs w:val="24"/>
        </w:rPr>
        <w:t xml:space="preserve">ανη </w:t>
      </w:r>
    </w:p>
    <w:p w:rsidR="00FA3DE5" w:rsidRDefault="008471AE" w:rsidP="008471AE">
      <w:r>
        <w:rPr>
          <w:b/>
          <w:bCs/>
          <w:sz w:val="24"/>
          <w:szCs w:val="24"/>
        </w:rPr>
        <w:t xml:space="preserve">         </w:t>
      </w:r>
    </w:p>
    <w:p w:rsidR="00FA3DE5" w:rsidRDefault="00FA3DE5" w:rsidP="00FA3DE5"/>
    <w:p w:rsidR="00FA3DE5" w:rsidRDefault="00FA3DE5" w:rsidP="00FA3DE5"/>
    <w:p w:rsidR="005B5789" w:rsidRDefault="005B5789"/>
    <w:sectPr w:rsidR="005B5789" w:rsidSect="009A7EC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C16F2A"/>
    <w:multiLevelType w:val="hybridMultilevel"/>
    <w:tmpl w:val="63BC9AD2"/>
    <w:lvl w:ilvl="0" w:tplc="8B10689A">
      <w:start w:val="1"/>
      <w:numFmt w:val="decimal"/>
      <w:lvlText w:val="%1."/>
      <w:lvlJc w:val="left"/>
      <w:pPr>
        <w:ind w:left="757" w:hanging="360"/>
      </w:pPr>
      <w:rPr>
        <w:rFonts w:hint="default"/>
      </w:rPr>
    </w:lvl>
    <w:lvl w:ilvl="1" w:tplc="04080019" w:tentative="1">
      <w:start w:val="1"/>
      <w:numFmt w:val="lowerLetter"/>
      <w:lvlText w:val="%2."/>
      <w:lvlJc w:val="left"/>
      <w:pPr>
        <w:ind w:left="1477" w:hanging="360"/>
      </w:pPr>
    </w:lvl>
    <w:lvl w:ilvl="2" w:tplc="0408001B" w:tentative="1">
      <w:start w:val="1"/>
      <w:numFmt w:val="lowerRoman"/>
      <w:lvlText w:val="%3."/>
      <w:lvlJc w:val="right"/>
      <w:pPr>
        <w:ind w:left="2197" w:hanging="180"/>
      </w:pPr>
    </w:lvl>
    <w:lvl w:ilvl="3" w:tplc="0408000F" w:tentative="1">
      <w:start w:val="1"/>
      <w:numFmt w:val="decimal"/>
      <w:lvlText w:val="%4."/>
      <w:lvlJc w:val="left"/>
      <w:pPr>
        <w:ind w:left="2917" w:hanging="360"/>
      </w:pPr>
    </w:lvl>
    <w:lvl w:ilvl="4" w:tplc="04080019" w:tentative="1">
      <w:start w:val="1"/>
      <w:numFmt w:val="lowerLetter"/>
      <w:lvlText w:val="%5."/>
      <w:lvlJc w:val="left"/>
      <w:pPr>
        <w:ind w:left="3637" w:hanging="360"/>
      </w:pPr>
    </w:lvl>
    <w:lvl w:ilvl="5" w:tplc="0408001B" w:tentative="1">
      <w:start w:val="1"/>
      <w:numFmt w:val="lowerRoman"/>
      <w:lvlText w:val="%6."/>
      <w:lvlJc w:val="right"/>
      <w:pPr>
        <w:ind w:left="4357" w:hanging="180"/>
      </w:pPr>
    </w:lvl>
    <w:lvl w:ilvl="6" w:tplc="0408000F" w:tentative="1">
      <w:start w:val="1"/>
      <w:numFmt w:val="decimal"/>
      <w:lvlText w:val="%7."/>
      <w:lvlJc w:val="left"/>
      <w:pPr>
        <w:ind w:left="5077" w:hanging="360"/>
      </w:pPr>
    </w:lvl>
    <w:lvl w:ilvl="7" w:tplc="04080019" w:tentative="1">
      <w:start w:val="1"/>
      <w:numFmt w:val="lowerLetter"/>
      <w:lvlText w:val="%8."/>
      <w:lvlJc w:val="left"/>
      <w:pPr>
        <w:ind w:left="5797" w:hanging="360"/>
      </w:pPr>
    </w:lvl>
    <w:lvl w:ilvl="8" w:tplc="0408001B" w:tentative="1">
      <w:start w:val="1"/>
      <w:numFmt w:val="lowerRoman"/>
      <w:lvlText w:val="%9."/>
      <w:lvlJc w:val="right"/>
      <w:pPr>
        <w:ind w:left="6517" w:hanging="180"/>
      </w:pPr>
    </w:lvl>
  </w:abstractNum>
  <w:abstractNum w:abstractNumId="1" w15:restartNumberingAfterBreak="0">
    <w:nsid w:val="739E34B1"/>
    <w:multiLevelType w:val="hybridMultilevel"/>
    <w:tmpl w:val="56A68652"/>
    <w:lvl w:ilvl="0" w:tplc="133A1CAC">
      <w:start w:val="1"/>
      <w:numFmt w:val="decimal"/>
      <w:lvlText w:val="%1."/>
      <w:lvlJc w:val="left"/>
      <w:pPr>
        <w:tabs>
          <w:tab w:val="num" w:pos="1102"/>
        </w:tabs>
        <w:ind w:left="1102" w:hanging="705"/>
      </w:pPr>
      <w:rPr>
        <w:rFonts w:hint="default"/>
      </w:rPr>
    </w:lvl>
    <w:lvl w:ilvl="1" w:tplc="04080019" w:tentative="1">
      <w:start w:val="1"/>
      <w:numFmt w:val="lowerLetter"/>
      <w:lvlText w:val="%2."/>
      <w:lvlJc w:val="left"/>
      <w:pPr>
        <w:tabs>
          <w:tab w:val="num" w:pos="1477"/>
        </w:tabs>
        <w:ind w:left="1477" w:hanging="360"/>
      </w:pPr>
    </w:lvl>
    <w:lvl w:ilvl="2" w:tplc="0408001B" w:tentative="1">
      <w:start w:val="1"/>
      <w:numFmt w:val="lowerRoman"/>
      <w:lvlText w:val="%3."/>
      <w:lvlJc w:val="right"/>
      <w:pPr>
        <w:tabs>
          <w:tab w:val="num" w:pos="2197"/>
        </w:tabs>
        <w:ind w:left="2197" w:hanging="180"/>
      </w:pPr>
    </w:lvl>
    <w:lvl w:ilvl="3" w:tplc="0408000F" w:tentative="1">
      <w:start w:val="1"/>
      <w:numFmt w:val="decimal"/>
      <w:lvlText w:val="%4."/>
      <w:lvlJc w:val="left"/>
      <w:pPr>
        <w:tabs>
          <w:tab w:val="num" w:pos="2917"/>
        </w:tabs>
        <w:ind w:left="2917" w:hanging="360"/>
      </w:pPr>
    </w:lvl>
    <w:lvl w:ilvl="4" w:tplc="04080019" w:tentative="1">
      <w:start w:val="1"/>
      <w:numFmt w:val="lowerLetter"/>
      <w:lvlText w:val="%5."/>
      <w:lvlJc w:val="left"/>
      <w:pPr>
        <w:tabs>
          <w:tab w:val="num" w:pos="3637"/>
        </w:tabs>
        <w:ind w:left="3637" w:hanging="360"/>
      </w:pPr>
    </w:lvl>
    <w:lvl w:ilvl="5" w:tplc="0408001B" w:tentative="1">
      <w:start w:val="1"/>
      <w:numFmt w:val="lowerRoman"/>
      <w:lvlText w:val="%6."/>
      <w:lvlJc w:val="right"/>
      <w:pPr>
        <w:tabs>
          <w:tab w:val="num" w:pos="4357"/>
        </w:tabs>
        <w:ind w:left="4357" w:hanging="180"/>
      </w:pPr>
    </w:lvl>
    <w:lvl w:ilvl="6" w:tplc="0408000F" w:tentative="1">
      <w:start w:val="1"/>
      <w:numFmt w:val="decimal"/>
      <w:lvlText w:val="%7."/>
      <w:lvlJc w:val="left"/>
      <w:pPr>
        <w:tabs>
          <w:tab w:val="num" w:pos="5077"/>
        </w:tabs>
        <w:ind w:left="5077" w:hanging="360"/>
      </w:pPr>
    </w:lvl>
    <w:lvl w:ilvl="7" w:tplc="04080019" w:tentative="1">
      <w:start w:val="1"/>
      <w:numFmt w:val="lowerLetter"/>
      <w:lvlText w:val="%8."/>
      <w:lvlJc w:val="left"/>
      <w:pPr>
        <w:tabs>
          <w:tab w:val="num" w:pos="5797"/>
        </w:tabs>
        <w:ind w:left="5797" w:hanging="360"/>
      </w:pPr>
    </w:lvl>
    <w:lvl w:ilvl="8" w:tplc="0408001B" w:tentative="1">
      <w:start w:val="1"/>
      <w:numFmt w:val="lowerRoman"/>
      <w:lvlText w:val="%9."/>
      <w:lvlJc w:val="right"/>
      <w:pPr>
        <w:tabs>
          <w:tab w:val="num" w:pos="6517"/>
        </w:tabs>
        <w:ind w:left="651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DE5"/>
    <w:rsid w:val="002837E3"/>
    <w:rsid w:val="00346902"/>
    <w:rsid w:val="005B5789"/>
    <w:rsid w:val="006F2E2B"/>
    <w:rsid w:val="008471AE"/>
    <w:rsid w:val="00BE44FD"/>
    <w:rsid w:val="00E41BB7"/>
    <w:rsid w:val="00F66220"/>
    <w:rsid w:val="00FA3D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C29D4-4C74-41A8-91E6-CBA34F05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DE5"/>
    <w:pPr>
      <w:spacing w:after="0" w:line="240" w:lineRule="auto"/>
    </w:pPr>
    <w:rPr>
      <w:rFonts w:ascii="Times" w:eastAsia="Times New Roman" w:hAnsi="Times" w:cs="Times New Roman"/>
      <w:sz w:val="20"/>
      <w:szCs w:val="20"/>
      <w:lang w:val="en-GB" w:eastAsia="el-GR"/>
    </w:rPr>
  </w:style>
  <w:style w:type="paragraph" w:styleId="1">
    <w:name w:val="heading 1"/>
    <w:basedOn w:val="a"/>
    <w:next w:val="a"/>
    <w:link w:val="1Char"/>
    <w:qFormat/>
    <w:rsid w:val="00FA3DE5"/>
    <w:pPr>
      <w:keepNext/>
      <w:jc w:val="both"/>
      <w:outlineLvl w:val="0"/>
    </w:pPr>
    <w:rPr>
      <w:rFonts w:ascii="Arial" w:hAnsi="Arial"/>
      <w:b/>
      <w:bCs/>
      <w:sz w:val="24"/>
      <w:szCs w:val="24"/>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A3DE5"/>
    <w:rPr>
      <w:rFonts w:ascii="Arial" w:eastAsia="Times New Roman" w:hAnsi="Arial" w:cs="Times New Roman"/>
      <w:b/>
      <w:bCs/>
      <w:sz w:val="24"/>
      <w:szCs w:val="24"/>
      <w:lang w:eastAsia="el-GR"/>
    </w:rPr>
  </w:style>
  <w:style w:type="paragraph" w:styleId="a3">
    <w:name w:val="List Paragraph"/>
    <w:basedOn w:val="a"/>
    <w:uiPriority w:val="34"/>
    <w:qFormat/>
    <w:rsid w:val="00BE4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1379</Words>
  <Characters>7960</Characters>
  <Application>Microsoft Office Word</Application>
  <DocSecurity>0</DocSecurity>
  <Lines>165</Lines>
  <Paragraphs>55</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9284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8</cp:revision>
  <cp:lastPrinted>2017-07-12T12:09:00Z</cp:lastPrinted>
  <dcterms:created xsi:type="dcterms:W3CDTF">2017-07-11T06:19:00Z</dcterms:created>
  <dcterms:modified xsi:type="dcterms:W3CDTF">2017-07-14T06:17:00Z</dcterms:modified>
</cp:coreProperties>
</file>