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9EE" w:rsidRPr="00953D86" w:rsidRDefault="000F59EE" w:rsidP="000F59EE">
      <w:pPr>
        <w:rPr>
          <w:b/>
          <w:sz w:val="28"/>
          <w:szCs w:val="28"/>
        </w:rPr>
      </w:pPr>
      <w:r w:rsidRPr="00953D86">
        <w:rPr>
          <w:b/>
          <w:sz w:val="28"/>
          <w:szCs w:val="28"/>
        </w:rPr>
        <w:t>ΕΛΛΗΝΙΚΗ ΔΗΜΟΚΡΑΤΙΑ</w:t>
      </w:r>
    </w:p>
    <w:p w:rsidR="000F59EE" w:rsidRPr="00953D86" w:rsidRDefault="000F59EE" w:rsidP="000F59EE">
      <w:pPr>
        <w:rPr>
          <w:b/>
          <w:sz w:val="28"/>
          <w:szCs w:val="28"/>
        </w:rPr>
      </w:pPr>
      <w:r w:rsidRPr="00953D86">
        <w:rPr>
          <w:b/>
          <w:sz w:val="28"/>
          <w:szCs w:val="28"/>
        </w:rPr>
        <w:t>ΠΑΝΕΠΙΣΤΗΜΙΟ ΚΡΗΤΗΣ</w:t>
      </w:r>
    </w:p>
    <w:p w:rsidR="000F59EE" w:rsidRPr="003557FA" w:rsidRDefault="000F59EE" w:rsidP="000F59EE">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Ρέθυμνο </w:t>
      </w:r>
      <w:r>
        <w:rPr>
          <w:b/>
          <w:sz w:val="28"/>
          <w:szCs w:val="28"/>
        </w:rPr>
        <w:t>17</w:t>
      </w:r>
      <w:r w:rsidRPr="003557FA">
        <w:rPr>
          <w:b/>
          <w:sz w:val="28"/>
          <w:szCs w:val="28"/>
        </w:rPr>
        <w:t>/0</w:t>
      </w:r>
      <w:r>
        <w:rPr>
          <w:b/>
          <w:sz w:val="28"/>
          <w:szCs w:val="28"/>
        </w:rPr>
        <w:t>7</w:t>
      </w:r>
      <w:r w:rsidRPr="003557FA">
        <w:rPr>
          <w:b/>
          <w:sz w:val="28"/>
          <w:szCs w:val="28"/>
        </w:rPr>
        <w:t>/2017</w:t>
      </w:r>
    </w:p>
    <w:p w:rsidR="000F59EE" w:rsidRPr="00414194" w:rsidRDefault="000F59EE" w:rsidP="000F59EE">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xml:space="preserve">.: </w:t>
      </w:r>
      <w:r w:rsidR="00F45016">
        <w:rPr>
          <w:b/>
          <w:sz w:val="28"/>
          <w:szCs w:val="28"/>
        </w:rPr>
        <w:t>9686</w:t>
      </w:r>
    </w:p>
    <w:p w:rsidR="000F59EE" w:rsidRPr="00953D86" w:rsidRDefault="000F59EE" w:rsidP="000F59EE">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0F59EE" w:rsidRPr="00953D86" w:rsidRDefault="000F59EE" w:rsidP="000F59EE">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0F59EE" w:rsidRPr="00953D86" w:rsidRDefault="000F59EE" w:rsidP="000F59EE">
      <w:pPr>
        <w:rPr>
          <w:b/>
          <w:sz w:val="28"/>
          <w:szCs w:val="28"/>
        </w:rPr>
      </w:pPr>
      <w:r>
        <w:rPr>
          <w:b/>
          <w:sz w:val="28"/>
          <w:szCs w:val="28"/>
        </w:rPr>
        <w:t>Πληροφορίες</w:t>
      </w:r>
      <w:r>
        <w:rPr>
          <w:b/>
          <w:sz w:val="28"/>
          <w:szCs w:val="28"/>
        </w:rPr>
        <w:tab/>
        <w:t xml:space="preserve">:Κ. </w:t>
      </w:r>
      <w:proofErr w:type="spellStart"/>
      <w:r>
        <w:rPr>
          <w:b/>
          <w:sz w:val="28"/>
          <w:szCs w:val="28"/>
        </w:rPr>
        <w:t>Καρνιαβούρα</w:t>
      </w:r>
      <w:proofErr w:type="spellEnd"/>
    </w:p>
    <w:p w:rsidR="000F59EE" w:rsidRPr="00953D86" w:rsidRDefault="000F59EE" w:rsidP="000F59EE">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0F59EE" w:rsidRPr="00953D86" w:rsidRDefault="000F59EE" w:rsidP="000F59EE">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0F59EE" w:rsidRPr="00455D2E" w:rsidRDefault="000F59EE" w:rsidP="000F59EE">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bookmarkStart w:id="0" w:name="_GoBack"/>
      <w:bookmarkEnd w:id="0"/>
    </w:p>
    <w:p w:rsidR="000F59EE" w:rsidRPr="00953D86" w:rsidRDefault="000F59EE" w:rsidP="000F59EE">
      <w:pPr>
        <w:rPr>
          <w:b/>
          <w:bCs/>
          <w:sz w:val="28"/>
          <w:szCs w:val="28"/>
        </w:rPr>
      </w:pPr>
    </w:p>
    <w:p w:rsidR="000F59EE" w:rsidRDefault="000F59EE" w:rsidP="000F59EE">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0F59EE" w:rsidRPr="00F959A7" w:rsidRDefault="000F59EE" w:rsidP="000F59EE">
      <w:pPr>
        <w:tabs>
          <w:tab w:val="num" w:pos="720"/>
        </w:tabs>
        <w:jc w:val="center"/>
        <w:rPr>
          <w:rStyle w:val="a3"/>
          <w:rFonts w:eastAsia="Tahoma"/>
          <w:sz w:val="28"/>
          <w:szCs w:val="28"/>
        </w:rPr>
      </w:pPr>
      <w:r>
        <w:rPr>
          <w:rStyle w:val="a3"/>
          <w:rFonts w:eastAsia="Tahoma"/>
          <w:sz w:val="28"/>
          <w:szCs w:val="28"/>
        </w:rPr>
        <w:t>(απόφαση πρύτανη 9397/11-07-201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ΩΩΠΠ469Β7Γ-ΜΙΥ</w:t>
      </w:r>
      <w:proofErr w:type="spellEnd"/>
      <w:r w:rsidRPr="00F959A7">
        <w:rPr>
          <w:rStyle w:val="a3"/>
          <w:rFonts w:eastAsia="Tahoma"/>
          <w:sz w:val="28"/>
          <w:szCs w:val="28"/>
        </w:rPr>
        <w:t>)</w:t>
      </w:r>
    </w:p>
    <w:p w:rsidR="000F59EE" w:rsidRPr="00AE3E7A" w:rsidRDefault="000F59EE" w:rsidP="000F59EE">
      <w:pPr>
        <w:jc w:val="both"/>
        <w:rPr>
          <w:b/>
        </w:rPr>
      </w:pPr>
    </w:p>
    <w:p w:rsidR="000F59EE" w:rsidRPr="000F59EE" w:rsidRDefault="000F59EE" w:rsidP="000F59EE">
      <w:pPr>
        <w:tabs>
          <w:tab w:val="left" w:pos="284"/>
          <w:tab w:val="left" w:pos="7811"/>
        </w:tabs>
        <w:suppressAutoHyphens/>
        <w:jc w:val="both"/>
      </w:pPr>
      <w:r>
        <w:rPr>
          <w:sz w:val="28"/>
          <w:szCs w:val="28"/>
        </w:rPr>
        <w:tab/>
      </w:r>
      <w:r w:rsidRPr="000F59EE">
        <w:t>Παρακαλούμε εφόσον ενδιαφέρεστε να καταθέσετε προσφορά μέχρι και τις 31/07/2017, ημέρα Δευτέρα και ώρα 10.00 μ.μ.,</w:t>
      </w:r>
      <w:r w:rsidRPr="000F59EE">
        <w:rPr>
          <w:b/>
        </w:rPr>
        <w:t xml:space="preserve">  για την συντήρηση, για ένα έτος από την ημερομηνία υπογραφής της σύμβασης,</w:t>
      </w:r>
      <w:r w:rsidRPr="000F59EE">
        <w:rPr>
          <w:rFonts w:ascii="Book Antiqua" w:eastAsia="Calibri" w:hAnsi="Book Antiqua" w:cs="Calibri"/>
          <w:b/>
          <w:bCs/>
        </w:rPr>
        <w:t xml:space="preserve"> </w:t>
      </w:r>
      <w:r w:rsidRPr="000F59EE">
        <w:rPr>
          <w:rFonts w:eastAsia="Calibri"/>
          <w:b/>
          <w:bCs/>
        </w:rPr>
        <w:t xml:space="preserve">των γεννητριών, των πυροσβεστικών μηχανών, των πιεστικών συγκροτημάτων νερού, των ψυκτικών μηχανημάτων και κλιματιστικών μονάδων της Βιβλιοθήκης, του ψυκτικού μηχανήματος και των κλιματιστικών μονάδων του Γυμναστηρίου, των Υποσταθμών Ρεύματος, των Πεδίων και Γενικών Ηλεκτρολογικών Πινάκων τους, των αυτόματων μπαρών διέλευσης, </w:t>
      </w:r>
      <w:bookmarkStart w:id="1" w:name="OLE_LINK72"/>
      <w:bookmarkStart w:id="2" w:name="OLE_LINK73"/>
      <w:r w:rsidRPr="000F59EE">
        <w:rPr>
          <w:rFonts w:eastAsia="Calibri"/>
          <w:b/>
          <w:bCs/>
        </w:rPr>
        <w:t>των εγκατεστημένων ηλιακών συστημάτων παραγωγής ζεστού νερού χρήσης της Φοιτητικής Κατοικίας</w:t>
      </w:r>
      <w:bookmarkEnd w:id="1"/>
      <w:bookmarkEnd w:id="2"/>
      <w:r w:rsidRPr="000F59EE">
        <w:rPr>
          <w:rFonts w:eastAsia="Calibri"/>
          <w:b/>
          <w:bCs/>
        </w:rPr>
        <w:t xml:space="preserve">, των Λεβητοστασίων που υπάρχουν στην </w:t>
      </w:r>
      <w:proofErr w:type="spellStart"/>
      <w:r w:rsidRPr="000F59EE">
        <w:rPr>
          <w:rFonts w:eastAsia="Calibri"/>
          <w:b/>
          <w:bCs/>
        </w:rPr>
        <w:t>Πανεπιστημιόπολη</w:t>
      </w:r>
      <w:proofErr w:type="spellEnd"/>
      <w:r w:rsidRPr="000F59EE">
        <w:rPr>
          <w:rFonts w:eastAsia="Calibri"/>
          <w:b/>
          <w:bCs/>
        </w:rPr>
        <w:t xml:space="preserve"> Ρεθύμνου, στο εργαστήριο Αρχαιολογίας στο </w:t>
      </w:r>
      <w:proofErr w:type="spellStart"/>
      <w:r w:rsidRPr="000F59EE">
        <w:rPr>
          <w:rFonts w:eastAsia="Calibri"/>
          <w:b/>
          <w:bCs/>
        </w:rPr>
        <w:t>Ελιδάκι</w:t>
      </w:r>
      <w:proofErr w:type="spellEnd"/>
      <w:r w:rsidRPr="000F59EE">
        <w:rPr>
          <w:rFonts w:eastAsia="Calibri"/>
          <w:b/>
          <w:bCs/>
        </w:rPr>
        <w:t xml:space="preserve"> και του </w:t>
      </w:r>
      <w:proofErr w:type="spellStart"/>
      <w:r w:rsidRPr="000F59EE">
        <w:rPr>
          <w:rFonts w:eastAsia="Calibri"/>
          <w:b/>
          <w:bCs/>
        </w:rPr>
        <w:t>HEAT</w:t>
      </w:r>
      <w:proofErr w:type="spellEnd"/>
      <w:r w:rsidRPr="000F59EE">
        <w:rPr>
          <w:rFonts w:eastAsia="Calibri"/>
          <w:b/>
          <w:bCs/>
        </w:rPr>
        <w:t xml:space="preserve"> </w:t>
      </w:r>
      <w:proofErr w:type="spellStart"/>
      <w:r w:rsidRPr="000F59EE">
        <w:rPr>
          <w:rFonts w:eastAsia="Calibri"/>
          <w:b/>
          <w:bCs/>
        </w:rPr>
        <w:t>MASTER</w:t>
      </w:r>
      <w:proofErr w:type="spellEnd"/>
      <w:r w:rsidRPr="000F59EE">
        <w:rPr>
          <w:rFonts w:eastAsia="Calibri"/>
          <w:b/>
          <w:bCs/>
        </w:rPr>
        <w:t xml:space="preserve"> του κτιρίου ΞΕΝΙΑ στο Ρέθυμνο, των Συστημάτων Πυρανίχνευσης και τοπικής κατάσβεσης, και των αλεξικέραυνων και γειώσεων των κτηρίων του Π.Κ. στο Ρέθυμνο, συμπεριλαμβανομένων των εγκαταστάσεων της Φοιτητικής Κατοικίας, του κτιρίου Κ.Ε.Μ.Ε. στην </w:t>
      </w:r>
      <w:proofErr w:type="spellStart"/>
      <w:r w:rsidRPr="000F59EE">
        <w:rPr>
          <w:rFonts w:eastAsia="Calibri"/>
          <w:b/>
          <w:bCs/>
        </w:rPr>
        <w:t>Πανεπιστημιόπολη</w:t>
      </w:r>
      <w:proofErr w:type="spellEnd"/>
      <w:r w:rsidRPr="000F59EE">
        <w:rPr>
          <w:rFonts w:eastAsia="Calibri"/>
          <w:b/>
          <w:bCs/>
        </w:rPr>
        <w:t xml:space="preserve"> Ρεθύμνου και των κτηρίων Ξενία και εργαστήριο Αρχαιολογίας στο </w:t>
      </w:r>
      <w:proofErr w:type="spellStart"/>
      <w:r w:rsidRPr="000F59EE">
        <w:rPr>
          <w:rFonts w:eastAsia="Calibri"/>
          <w:b/>
          <w:bCs/>
        </w:rPr>
        <w:t>Ελιδάκι</w:t>
      </w:r>
      <w:proofErr w:type="spellEnd"/>
      <w:r w:rsidRPr="000F59EE">
        <w:rPr>
          <w:rFonts w:eastAsia="Calibri"/>
          <w:b/>
          <w:bCs/>
        </w:rPr>
        <w:t>, στην πόλη του Ρεθύμνου</w:t>
      </w:r>
      <w:r>
        <w:rPr>
          <w:rFonts w:eastAsia="Calibri"/>
          <w:b/>
          <w:bCs/>
        </w:rPr>
        <w:t>,</w:t>
      </w:r>
      <w:r w:rsidRPr="000F59EE">
        <w:t xml:space="preserve"> προϋπολογισμού δαπάνης  </w:t>
      </w:r>
      <w:r>
        <w:t>24.490</w:t>
      </w:r>
      <w:r w:rsidRPr="000F59EE">
        <w:t>,00 € συμπεριλαμβανομένου του Φ.Π.Α., (προϋπολογισμός Δημοσίων Επενδύσεων Παν/</w:t>
      </w:r>
      <w:proofErr w:type="spellStart"/>
      <w:r w:rsidRPr="000F59EE">
        <w:t>μίου</w:t>
      </w:r>
      <w:proofErr w:type="spellEnd"/>
      <w:r w:rsidRPr="000F59EE">
        <w:t xml:space="preserve"> Κρήτης, οικονομικού έτους 2017, έργο </w:t>
      </w:r>
      <w:proofErr w:type="spellStart"/>
      <w:r w:rsidRPr="000F59EE">
        <w:t>2014ΣΕ54600012</w:t>
      </w:r>
      <w:proofErr w:type="spellEnd"/>
      <w:r w:rsidRPr="000F59EE">
        <w:t xml:space="preserve">) με </w:t>
      </w:r>
      <w:proofErr w:type="spellStart"/>
      <w:r w:rsidRPr="000F59EE">
        <w:rPr>
          <w:lang w:val="en-US"/>
        </w:rPr>
        <w:t>CPV</w:t>
      </w:r>
      <w:proofErr w:type="spellEnd"/>
      <w:r w:rsidRPr="000F59EE">
        <w:t xml:space="preserve"> 50710000-5 </w:t>
      </w:r>
      <w:r>
        <w:t>Υπηρεσίες επισκευής και συντήρησης ηλεκτρομηχανολογικών</w:t>
      </w:r>
      <w:r w:rsidRPr="000F59EE">
        <w:t xml:space="preserve"> εγκαταστάσεων</w:t>
      </w:r>
      <w:r>
        <w:t xml:space="preserve"> κτιρίου</w:t>
      </w:r>
      <w:r w:rsidRPr="000F59EE">
        <w:t>).</w:t>
      </w:r>
    </w:p>
    <w:p w:rsidR="000F59EE" w:rsidRPr="000F59EE" w:rsidRDefault="000F59EE" w:rsidP="000F59EE">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Pr="000F59EE">
        <w:t>για το σύνολο των εργασιών και των ειδών.</w:t>
      </w:r>
    </w:p>
    <w:p w:rsidR="000F59EE" w:rsidRDefault="000F59EE" w:rsidP="000F59EE">
      <w:pPr>
        <w:jc w:val="both"/>
      </w:pPr>
      <w:r>
        <w:t xml:space="preserve">Ακολουθεί πίνακας Τεχνικών Προδιαγραφών. </w:t>
      </w:r>
    </w:p>
    <w:p w:rsidR="000F59EE" w:rsidRDefault="000F59EE" w:rsidP="000F59EE">
      <w:pPr>
        <w:jc w:val="both"/>
      </w:pPr>
      <w:r>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 Στην Ιστοσελίδα συνοδεύεται </w:t>
      </w:r>
      <w:r w:rsidR="003A7C10">
        <w:t xml:space="preserve">από </w:t>
      </w:r>
      <w:r w:rsidR="001E3E46">
        <w:t>ΦΥΛΛΟ ΕΛΕΓΧΟΥ ΚΑΥΣΤΗΡΑ</w:t>
      </w:r>
      <w:r w:rsidR="00B610D5">
        <w:t xml:space="preserve">, ΕΝΤΥΠΟ ΟΙΚΟΝΟΜΙΚΗΣ ΠΡΟΣΦΟΡΑΣ &amp; </w:t>
      </w:r>
      <w:proofErr w:type="spellStart"/>
      <w:r w:rsidR="00B610D5">
        <w:t>ΤΕΥΔ</w:t>
      </w:r>
      <w:proofErr w:type="spellEnd"/>
      <w:r>
        <w:t>.</w:t>
      </w:r>
    </w:p>
    <w:p w:rsidR="000F59EE" w:rsidRDefault="000F59EE" w:rsidP="000F59EE">
      <w:pPr>
        <w:jc w:val="both"/>
      </w:pPr>
    </w:p>
    <w:p w:rsidR="000F59EE" w:rsidRDefault="000F59EE" w:rsidP="000F59EE">
      <w:pPr>
        <w:jc w:val="both"/>
      </w:pPr>
    </w:p>
    <w:p w:rsidR="000F59EE" w:rsidRPr="002D0F2C" w:rsidRDefault="000F59EE" w:rsidP="000F59EE">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0F59EE" w:rsidRPr="002D0F2C" w:rsidRDefault="000F59EE" w:rsidP="000F59EE">
      <w:pPr>
        <w:jc w:val="center"/>
        <w:rPr>
          <w:b/>
          <w:bCs/>
          <w:sz w:val="20"/>
          <w:szCs w:val="20"/>
        </w:rPr>
      </w:pPr>
      <w:r w:rsidRPr="002D0F2C">
        <w:rPr>
          <w:b/>
          <w:bCs/>
          <w:sz w:val="20"/>
          <w:szCs w:val="20"/>
        </w:rPr>
        <w:t>ΤΟΥ ΠΑΝΕΠΙΣΤΗΜΙΟΥ ΚΡΗΤΗΣ</w:t>
      </w:r>
    </w:p>
    <w:p w:rsidR="000F59EE" w:rsidRDefault="000F59EE" w:rsidP="000F59EE"/>
    <w:p w:rsidR="000F59EE" w:rsidRDefault="000F59EE" w:rsidP="000F59EE"/>
    <w:p w:rsidR="000F59EE" w:rsidRPr="0015730A" w:rsidRDefault="000F59EE" w:rsidP="000F59EE">
      <w:pPr>
        <w:rPr>
          <w:b/>
          <w:sz w:val="20"/>
          <w:szCs w:val="20"/>
        </w:rPr>
      </w:pPr>
      <w:r>
        <w:t xml:space="preserve">                                              </w:t>
      </w:r>
      <w:r w:rsidRPr="0015730A">
        <w:rPr>
          <w:b/>
          <w:sz w:val="20"/>
          <w:szCs w:val="20"/>
        </w:rPr>
        <w:t>ΠΑΝΑΓΙΩΤΗΣ ΤΣΑΚΑΛΙΔΗΣ</w:t>
      </w:r>
    </w:p>
    <w:tbl>
      <w:tblPr>
        <w:tblW w:w="11027" w:type="dxa"/>
        <w:tblInd w:w="-1330" w:type="dxa"/>
        <w:tblLook w:val="0000" w:firstRow="0" w:lastRow="0" w:firstColumn="0" w:lastColumn="0" w:noHBand="0" w:noVBand="0"/>
      </w:tblPr>
      <w:tblGrid>
        <w:gridCol w:w="550"/>
        <w:gridCol w:w="2309"/>
        <w:gridCol w:w="2537"/>
        <w:gridCol w:w="3364"/>
        <w:gridCol w:w="2267"/>
      </w:tblGrid>
      <w:tr w:rsidR="001E3E46" w:rsidTr="005D5EF0">
        <w:trPr>
          <w:trHeight w:val="337"/>
        </w:trPr>
        <w:tc>
          <w:tcPr>
            <w:tcW w:w="11027" w:type="dxa"/>
            <w:gridSpan w:val="5"/>
            <w:vMerge w:val="restart"/>
            <w:tcBorders>
              <w:top w:val="nil"/>
              <w:left w:val="nil"/>
              <w:bottom w:val="nil"/>
              <w:right w:val="nil"/>
            </w:tcBorders>
            <w:shd w:val="clear" w:color="auto" w:fill="auto"/>
            <w:noWrap/>
            <w:vAlign w:val="bottom"/>
          </w:tcPr>
          <w:p w:rsidR="001E3E46" w:rsidRDefault="001E3E46" w:rsidP="005D5EF0">
            <w:pPr>
              <w:jc w:val="center"/>
              <w:rPr>
                <w:rFonts w:ascii="Book Antiqua" w:hAnsi="Book Antiqua"/>
                <w:b/>
                <w:bCs/>
                <w:sz w:val="28"/>
                <w:szCs w:val="28"/>
              </w:rPr>
            </w:pPr>
          </w:p>
          <w:p w:rsidR="001E3E46" w:rsidRDefault="001E3E46" w:rsidP="005D5EF0">
            <w:pPr>
              <w:jc w:val="center"/>
              <w:rPr>
                <w:rFonts w:ascii="Book Antiqua" w:hAnsi="Book Antiqua"/>
                <w:b/>
                <w:bCs/>
                <w:sz w:val="28"/>
                <w:szCs w:val="28"/>
              </w:rPr>
            </w:pPr>
          </w:p>
          <w:p w:rsidR="001E3E46" w:rsidRPr="008F4960" w:rsidRDefault="001E3E46" w:rsidP="005D5EF0">
            <w:pPr>
              <w:jc w:val="center"/>
              <w:rPr>
                <w:rFonts w:ascii="Book Antiqua" w:hAnsi="Book Antiqua"/>
                <w:b/>
                <w:bCs/>
                <w:sz w:val="28"/>
                <w:szCs w:val="28"/>
              </w:rPr>
            </w:pPr>
            <w:r w:rsidRPr="008F4960">
              <w:rPr>
                <w:rFonts w:ascii="Book Antiqua" w:hAnsi="Book Antiqua"/>
                <w:b/>
                <w:bCs/>
                <w:sz w:val="28"/>
                <w:szCs w:val="28"/>
              </w:rPr>
              <w:t>ΤΕΧΝΙΚΕΣ ΠΡΟΔΙΑΓΡΑΦΕΣ - ΕΙΔΗ - ΕΙΔΙΚΟΙ ΟΡΟΙ- ΓΕΝΙΚΟΙ ΟΡΟΙ</w:t>
            </w:r>
          </w:p>
          <w:p w:rsidR="001E3E46" w:rsidRDefault="001E3E46" w:rsidP="005D5EF0">
            <w:pPr>
              <w:jc w:val="center"/>
              <w:rPr>
                <w:sz w:val="28"/>
                <w:szCs w:val="28"/>
              </w:rPr>
            </w:pPr>
            <w:r w:rsidRPr="005251A3">
              <w:rPr>
                <w:sz w:val="28"/>
                <w:szCs w:val="28"/>
              </w:rPr>
              <w:t>ΠΙΝΑΚΑΣ ΜΗΧΑΝΗΜΑΤΩΝ</w:t>
            </w:r>
          </w:p>
          <w:p w:rsidR="001E3E46" w:rsidRPr="005251A3" w:rsidRDefault="001E3E46" w:rsidP="005D5EF0">
            <w:pPr>
              <w:jc w:val="center"/>
              <w:rPr>
                <w:sz w:val="28"/>
                <w:szCs w:val="28"/>
              </w:rPr>
            </w:pPr>
          </w:p>
        </w:tc>
      </w:tr>
      <w:tr w:rsidR="001E3E46" w:rsidTr="005D5EF0">
        <w:trPr>
          <w:trHeight w:val="345"/>
        </w:trPr>
        <w:tc>
          <w:tcPr>
            <w:tcW w:w="11027" w:type="dxa"/>
            <w:gridSpan w:val="5"/>
            <w:vMerge/>
            <w:tcBorders>
              <w:top w:val="nil"/>
              <w:left w:val="nil"/>
              <w:bottom w:val="nil"/>
              <w:right w:val="nil"/>
            </w:tcBorders>
            <w:vAlign w:val="center"/>
          </w:tcPr>
          <w:p w:rsidR="001E3E46" w:rsidRDefault="001E3E46" w:rsidP="005D5EF0">
            <w:pPr>
              <w:rPr>
                <w:rFonts w:ascii="Century Schoolbook" w:hAnsi="Century Schoolbook" w:cs="Arial"/>
                <w:sz w:val="28"/>
                <w:szCs w:val="28"/>
              </w:rPr>
            </w:pPr>
          </w:p>
        </w:tc>
      </w:tr>
      <w:tr w:rsidR="001E3E46" w:rsidRPr="00497E8F" w:rsidTr="005D5EF0">
        <w:trPr>
          <w:trHeight w:val="300"/>
        </w:trPr>
        <w:tc>
          <w:tcPr>
            <w:tcW w:w="55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α/α</w:t>
            </w:r>
          </w:p>
        </w:tc>
        <w:tc>
          <w:tcPr>
            <w:tcW w:w="230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ΧΩΡΟΣ</w:t>
            </w:r>
          </w:p>
        </w:tc>
        <w:tc>
          <w:tcPr>
            <w:tcW w:w="2537"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ΤΥΠΟΣ ΜΗΧΑΝΗΜΑΤΟΣ</w:t>
            </w:r>
          </w:p>
        </w:tc>
        <w:tc>
          <w:tcPr>
            <w:tcW w:w="336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ΚΑΤΑΣΚΕΥΑΣΤΗΣ-ΤΥΠΟΣ</w:t>
            </w:r>
          </w:p>
        </w:tc>
        <w:tc>
          <w:tcPr>
            <w:tcW w:w="226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Pr>
                <w:sz w:val="20"/>
                <w:szCs w:val="20"/>
              </w:rPr>
              <w:t>ΠΕΡΙΟΔΟΣ</w:t>
            </w:r>
            <w:r w:rsidRPr="00497E8F">
              <w:rPr>
                <w:sz w:val="20"/>
                <w:szCs w:val="20"/>
              </w:rPr>
              <w:t xml:space="preserve"> ΕΡΓΑΣΙΩΝ ΣΥΝΤΗΡΗΣΗΣ </w:t>
            </w:r>
          </w:p>
        </w:tc>
      </w:tr>
      <w:tr w:rsidR="001E3E46" w:rsidRPr="00497E8F" w:rsidTr="005D5EF0">
        <w:trPr>
          <w:trHeight w:val="406"/>
        </w:trPr>
        <w:tc>
          <w:tcPr>
            <w:tcW w:w="550" w:type="dxa"/>
            <w:vMerge/>
            <w:tcBorders>
              <w:top w:val="single" w:sz="8" w:space="0" w:color="auto"/>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single" w:sz="8" w:space="0" w:color="auto"/>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single" w:sz="8" w:space="0" w:color="auto"/>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vMerge/>
            <w:tcBorders>
              <w:top w:val="single" w:sz="8" w:space="0" w:color="auto"/>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267" w:type="dxa"/>
            <w:vMerge/>
            <w:tcBorders>
              <w:top w:val="single" w:sz="8" w:space="0" w:color="auto"/>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lang w:val="en-US"/>
              </w:rPr>
              <w:t xml:space="preserve">IVECO-TYPE </w:t>
            </w:r>
            <w:proofErr w:type="spellStart"/>
            <w:r w:rsidRPr="00497E8F">
              <w:rPr>
                <w:sz w:val="20"/>
                <w:szCs w:val="20"/>
                <w:lang w:val="en-US"/>
              </w:rPr>
              <w:t>AFI</w:t>
            </w:r>
            <w:proofErr w:type="spellEnd"/>
            <w:r w:rsidRPr="00497E8F">
              <w:rPr>
                <w:sz w:val="20"/>
                <w:szCs w:val="20"/>
                <w:lang w:val="en-US"/>
              </w:rPr>
              <w:t>-100 /</w:t>
            </w:r>
            <w:proofErr w:type="spellStart"/>
            <w:r w:rsidRPr="00497E8F">
              <w:rPr>
                <w:sz w:val="20"/>
                <w:szCs w:val="20"/>
                <w:lang w:val="en-US"/>
              </w:rPr>
              <w:t>100KVA</w:t>
            </w:r>
            <w:proofErr w:type="spellEnd"/>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2</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ΞΕΝΙΑ</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ΠΥΡΟΣΒΕΣΤΙΚΟ ΣΥΓΚΡ.</w:t>
            </w:r>
          </w:p>
        </w:tc>
        <w:tc>
          <w:tcPr>
            <w:tcW w:w="3364" w:type="dxa"/>
            <w:tcBorders>
              <w:top w:val="nil"/>
              <w:left w:val="nil"/>
              <w:bottom w:val="nil"/>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lang w:val="en-US"/>
              </w:rPr>
              <w:t>MPFC</w:t>
            </w:r>
            <w:proofErr w:type="spellEnd"/>
            <w:r w:rsidRPr="00497E8F">
              <w:rPr>
                <w:sz w:val="20"/>
                <w:szCs w:val="20"/>
                <w:lang w:val="en-US"/>
              </w:rPr>
              <w:t xml:space="preserve"> 3-27</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30"/>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lang w:val="en-US"/>
              </w:rPr>
              <w:t>RUGGERINI</w:t>
            </w:r>
            <w:proofErr w:type="spellEnd"/>
            <w:r w:rsidRPr="00497E8F">
              <w:rPr>
                <w:sz w:val="20"/>
                <w:szCs w:val="20"/>
                <w:lang w:val="en-US"/>
              </w:rPr>
              <w:t xml:space="preserve"> – TYPE RD 270</w:t>
            </w:r>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630"/>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3</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ΞΕΝΙΑ</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lang w:val="en-US"/>
              </w:rPr>
              <w:t xml:space="preserve">MARCO PUMPS-TYPE </w:t>
            </w:r>
            <w:proofErr w:type="spellStart"/>
            <w:r w:rsidRPr="00497E8F">
              <w:rPr>
                <w:sz w:val="20"/>
                <w:szCs w:val="20"/>
                <w:lang w:val="en-US"/>
              </w:rPr>
              <w:t>MPCH2</w:t>
            </w:r>
            <w:proofErr w:type="spellEnd"/>
            <w:r w:rsidRPr="00497E8F">
              <w:rPr>
                <w:sz w:val="20"/>
                <w:szCs w:val="20"/>
                <w:lang w:val="en-US"/>
              </w:rPr>
              <w:t xml:space="preserve">-55 </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1160"/>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4</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ΒΙΒΛΙΟΘΗΚΗ</w:t>
            </w:r>
          </w:p>
        </w:tc>
        <w:tc>
          <w:tcPr>
            <w:tcW w:w="2537" w:type="dxa"/>
            <w:tcBorders>
              <w:top w:val="nil"/>
              <w:left w:val="nil"/>
              <w:bottom w:val="single" w:sz="4" w:space="0" w:color="auto"/>
              <w:right w:val="single" w:sz="4" w:space="0" w:color="auto"/>
            </w:tcBorders>
            <w:shd w:val="clear" w:color="auto" w:fill="auto"/>
            <w:vAlign w:val="center"/>
          </w:tcPr>
          <w:p w:rsidR="001E3E46" w:rsidRDefault="001E3E46" w:rsidP="005D5EF0">
            <w:pPr>
              <w:jc w:val="center"/>
              <w:rPr>
                <w:sz w:val="20"/>
                <w:szCs w:val="20"/>
              </w:rPr>
            </w:pPr>
            <w:r w:rsidRPr="00497E8F">
              <w:rPr>
                <w:sz w:val="20"/>
                <w:szCs w:val="20"/>
              </w:rPr>
              <w:t>ΨΥΚΤΙΚΑ ΜΗΧΑΝΗΜΑΤΑ</w:t>
            </w:r>
          </w:p>
          <w:p w:rsidR="001E3E46" w:rsidRPr="00497E8F" w:rsidRDefault="001E3E46" w:rsidP="005D5EF0">
            <w:pPr>
              <w:jc w:val="center"/>
              <w:rPr>
                <w:sz w:val="20"/>
                <w:szCs w:val="20"/>
              </w:rPr>
            </w:pPr>
            <w:r w:rsidRPr="00497E8F">
              <w:rPr>
                <w:sz w:val="20"/>
                <w:szCs w:val="20"/>
              </w:rPr>
              <w:t xml:space="preserve">2 </w:t>
            </w:r>
            <w:proofErr w:type="spellStart"/>
            <w:r w:rsidRPr="00497E8F">
              <w:rPr>
                <w:sz w:val="20"/>
                <w:szCs w:val="20"/>
              </w:rPr>
              <w:t>TEM</w:t>
            </w:r>
            <w:proofErr w:type="spellEnd"/>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 </w:t>
            </w:r>
            <w:proofErr w:type="spellStart"/>
            <w:r w:rsidRPr="00497E8F">
              <w:rPr>
                <w:sz w:val="20"/>
                <w:szCs w:val="20"/>
              </w:rPr>
              <w:t>ΕΝΑΛΛΑΚΤΕΣ</w:t>
            </w:r>
            <w:proofErr w:type="spellEnd"/>
            <w:r w:rsidRPr="00497E8F">
              <w:rPr>
                <w:sz w:val="20"/>
                <w:szCs w:val="20"/>
              </w:rPr>
              <w:t xml:space="preserve"> </w:t>
            </w:r>
            <w:r w:rsidRPr="00497E8F">
              <w:rPr>
                <w:sz w:val="20"/>
                <w:szCs w:val="20"/>
                <w:lang w:val="en-US"/>
              </w:rPr>
              <w:t>ALFA</w:t>
            </w:r>
            <w:r w:rsidRPr="00497E8F">
              <w:rPr>
                <w:sz w:val="20"/>
                <w:szCs w:val="20"/>
              </w:rPr>
              <w:t xml:space="preserve"> </w:t>
            </w:r>
            <w:r w:rsidRPr="00497E8F">
              <w:rPr>
                <w:sz w:val="20"/>
                <w:szCs w:val="20"/>
                <w:lang w:val="en-US"/>
              </w:rPr>
              <w:t>LAVAL</w:t>
            </w:r>
            <w:r w:rsidRPr="00497E8F">
              <w:rPr>
                <w:sz w:val="20"/>
                <w:szCs w:val="20"/>
              </w:rPr>
              <w:t xml:space="preserve">-ΣΥΜΠΙΕΣΤΕΣ </w:t>
            </w:r>
            <w:r w:rsidRPr="00497E8F">
              <w:rPr>
                <w:sz w:val="20"/>
                <w:szCs w:val="20"/>
                <w:lang w:val="en-US"/>
              </w:rPr>
              <w:t>DAIKIN</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1 ΦΟΡΑ ΤΟ ΧΡΟΝΟ ΣΤΗΝ ΑΡΧΗ ΤΗΣ ΣΑΙΖΟΝ ΛΕΙΤΟΥΡΓΙΑΣ ΤΟΥ</w:t>
            </w:r>
          </w:p>
        </w:tc>
      </w:tr>
      <w:tr w:rsidR="001E3E46" w:rsidRPr="00497E8F" w:rsidTr="005D5EF0">
        <w:trPr>
          <w:trHeight w:val="535"/>
        </w:trPr>
        <w:tc>
          <w:tcPr>
            <w:tcW w:w="55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5</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FA050F" w:rsidRDefault="001E3E46" w:rsidP="005D5EF0">
            <w:pPr>
              <w:jc w:val="center"/>
              <w:rPr>
                <w:sz w:val="20"/>
                <w:szCs w:val="20"/>
                <w:lang w:val="en-US"/>
              </w:rPr>
            </w:pPr>
            <w:r w:rsidRPr="00497E8F">
              <w:rPr>
                <w:sz w:val="20"/>
                <w:szCs w:val="20"/>
              </w:rPr>
              <w:t>ΒΙΒΛΙΟΘΗΚΗ</w:t>
            </w:r>
            <w:r>
              <w:rPr>
                <w:sz w:val="20"/>
                <w:szCs w:val="20"/>
                <w:lang w:val="en-US"/>
              </w:rPr>
              <w:t xml:space="preserve"> </w:t>
            </w:r>
            <w:proofErr w:type="spellStart"/>
            <w:r>
              <w:rPr>
                <w:sz w:val="20"/>
                <w:szCs w:val="20"/>
              </w:rPr>
              <w:t>ΚΚΜ</w:t>
            </w:r>
            <w:proofErr w:type="spellEnd"/>
            <w:r>
              <w:rPr>
                <w:sz w:val="20"/>
                <w:szCs w:val="20"/>
                <w:lang w:val="en-US"/>
              </w:rPr>
              <w:t>1</w:t>
            </w:r>
          </w:p>
          <w:p w:rsidR="001E3E46" w:rsidRPr="00FA050F" w:rsidRDefault="001E3E46" w:rsidP="005D5EF0">
            <w:pPr>
              <w:jc w:val="center"/>
              <w:rPr>
                <w:sz w:val="20"/>
                <w:szCs w:val="20"/>
                <w:lang w:val="en-US"/>
              </w:rPr>
            </w:pPr>
            <w:r>
              <w:rPr>
                <w:sz w:val="20"/>
                <w:szCs w:val="20"/>
              </w:rPr>
              <w:t>9,</w:t>
            </w:r>
            <w:r>
              <w:rPr>
                <w:sz w:val="20"/>
                <w:szCs w:val="20"/>
                <w:lang w:val="en-US"/>
              </w:rPr>
              <w:t>3</w:t>
            </w:r>
            <w:r>
              <w:rPr>
                <w:sz w:val="20"/>
                <w:szCs w:val="20"/>
              </w:rPr>
              <w:t>2-5,</w:t>
            </w:r>
            <w:r>
              <w:rPr>
                <w:sz w:val="20"/>
                <w:szCs w:val="20"/>
                <w:lang w:val="en-US"/>
              </w:rPr>
              <w:t>6</w:t>
            </w:r>
          </w:p>
        </w:tc>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ΚΛΙΜΑΤΙΣΤΙΚΗ ΜΟΝΑΔΑ ΝΕΡΟΥ-ΑΕΡΟΣ (2 </w:t>
            </w:r>
            <w:proofErr w:type="spellStart"/>
            <w:r w:rsidRPr="00497E8F">
              <w:rPr>
                <w:sz w:val="20"/>
                <w:szCs w:val="20"/>
              </w:rPr>
              <w:t>MOTER</w:t>
            </w:r>
            <w:proofErr w:type="spellEnd"/>
            <w:r w:rsidRPr="00497E8F">
              <w:rPr>
                <w:sz w:val="20"/>
                <w:szCs w:val="20"/>
              </w:rPr>
              <w:t>)</w:t>
            </w:r>
          </w:p>
        </w:tc>
        <w:tc>
          <w:tcPr>
            <w:tcW w:w="3364" w:type="dxa"/>
            <w:tcBorders>
              <w:top w:val="single" w:sz="4" w:space="0" w:color="auto"/>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ND400</w:t>
            </w:r>
            <w:proofErr w:type="spellEnd"/>
            <w:r w:rsidRPr="00497E8F">
              <w:rPr>
                <w:sz w:val="20"/>
                <w:szCs w:val="20"/>
              </w:rPr>
              <w:t>/342</w:t>
            </w:r>
          </w:p>
        </w:tc>
        <w:tc>
          <w:tcPr>
            <w:tcW w:w="2267"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349"/>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NG342</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524"/>
        </w:trPr>
        <w:tc>
          <w:tcPr>
            <w:tcW w:w="55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6</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FA050F" w:rsidRDefault="001E3E46" w:rsidP="005D5EF0">
            <w:pPr>
              <w:jc w:val="center"/>
              <w:rPr>
                <w:sz w:val="20"/>
                <w:szCs w:val="20"/>
                <w:lang w:val="en-US"/>
              </w:rPr>
            </w:pPr>
            <w:r w:rsidRPr="00497E8F">
              <w:rPr>
                <w:sz w:val="20"/>
                <w:szCs w:val="20"/>
              </w:rPr>
              <w:t>ΒΙΒΛΙΟΘΗΚΗ</w:t>
            </w:r>
            <w:r>
              <w:rPr>
                <w:sz w:val="20"/>
                <w:szCs w:val="20"/>
                <w:lang w:val="en-US"/>
              </w:rPr>
              <w:t xml:space="preserve"> </w:t>
            </w:r>
            <w:proofErr w:type="spellStart"/>
            <w:r>
              <w:rPr>
                <w:sz w:val="20"/>
                <w:szCs w:val="20"/>
              </w:rPr>
              <w:t>ΚΚΜ</w:t>
            </w:r>
            <w:proofErr w:type="spellEnd"/>
            <w:r>
              <w:rPr>
                <w:sz w:val="20"/>
                <w:szCs w:val="20"/>
                <w:lang w:val="en-US"/>
              </w:rPr>
              <w:t>2</w:t>
            </w:r>
          </w:p>
          <w:p w:rsidR="001E3E46" w:rsidRPr="00497E8F" w:rsidRDefault="001E3E46" w:rsidP="005D5EF0">
            <w:pPr>
              <w:jc w:val="center"/>
              <w:rPr>
                <w:sz w:val="20"/>
                <w:szCs w:val="20"/>
              </w:rPr>
            </w:pPr>
            <w:r>
              <w:rPr>
                <w:sz w:val="20"/>
                <w:szCs w:val="20"/>
              </w:rPr>
              <w:t>5,5-2,2</w:t>
            </w:r>
          </w:p>
        </w:tc>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single" w:sz="4" w:space="0" w:color="auto"/>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ND500</w:t>
            </w:r>
            <w:proofErr w:type="spellEnd"/>
            <w:r w:rsidRPr="00497E8F">
              <w:rPr>
                <w:sz w:val="20"/>
                <w:szCs w:val="20"/>
              </w:rPr>
              <w:t>/552</w:t>
            </w:r>
          </w:p>
        </w:tc>
        <w:tc>
          <w:tcPr>
            <w:tcW w:w="2267"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352"/>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NG552</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347"/>
        </w:trPr>
        <w:tc>
          <w:tcPr>
            <w:tcW w:w="55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7</w:t>
            </w:r>
          </w:p>
        </w:tc>
        <w:tc>
          <w:tcPr>
            <w:tcW w:w="23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FA050F" w:rsidRDefault="001E3E46" w:rsidP="005D5EF0">
            <w:pPr>
              <w:jc w:val="center"/>
              <w:rPr>
                <w:sz w:val="20"/>
                <w:szCs w:val="20"/>
                <w:lang w:val="en-US"/>
              </w:rPr>
            </w:pPr>
            <w:r w:rsidRPr="00497E8F">
              <w:rPr>
                <w:sz w:val="20"/>
                <w:szCs w:val="20"/>
              </w:rPr>
              <w:t>ΒΙΒΛΙΟΘΗΚΗ</w:t>
            </w:r>
            <w:r>
              <w:rPr>
                <w:sz w:val="20"/>
                <w:szCs w:val="20"/>
                <w:lang w:val="en-US"/>
              </w:rPr>
              <w:t xml:space="preserve"> </w:t>
            </w:r>
            <w:proofErr w:type="spellStart"/>
            <w:r>
              <w:rPr>
                <w:sz w:val="20"/>
                <w:szCs w:val="20"/>
              </w:rPr>
              <w:t>ΚΚΜ</w:t>
            </w:r>
            <w:proofErr w:type="spellEnd"/>
            <w:r>
              <w:rPr>
                <w:sz w:val="20"/>
                <w:szCs w:val="20"/>
                <w:lang w:val="en-US"/>
              </w:rPr>
              <w:t>4</w:t>
            </w:r>
          </w:p>
          <w:p w:rsidR="001E3E46" w:rsidRPr="00FA050F" w:rsidRDefault="001E3E46" w:rsidP="005D5EF0">
            <w:pPr>
              <w:jc w:val="center"/>
              <w:rPr>
                <w:sz w:val="20"/>
                <w:szCs w:val="20"/>
                <w:lang w:val="en-US"/>
              </w:rPr>
            </w:pPr>
            <w:r>
              <w:rPr>
                <w:sz w:val="20"/>
                <w:szCs w:val="20"/>
              </w:rPr>
              <w:t>9,</w:t>
            </w:r>
            <w:r>
              <w:rPr>
                <w:sz w:val="20"/>
                <w:szCs w:val="20"/>
                <w:lang w:val="en-US"/>
              </w:rPr>
              <w:t>3</w:t>
            </w:r>
            <w:r>
              <w:rPr>
                <w:sz w:val="20"/>
                <w:szCs w:val="20"/>
              </w:rPr>
              <w:t>2-5,</w:t>
            </w:r>
            <w:r>
              <w:rPr>
                <w:sz w:val="20"/>
                <w:szCs w:val="20"/>
                <w:lang w:val="en-US"/>
              </w:rPr>
              <w:t>6</w:t>
            </w:r>
          </w:p>
        </w:tc>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single" w:sz="4" w:space="0" w:color="auto"/>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ND500</w:t>
            </w:r>
            <w:proofErr w:type="spellEnd"/>
            <w:r w:rsidRPr="00497E8F">
              <w:rPr>
                <w:sz w:val="20"/>
                <w:szCs w:val="20"/>
              </w:rPr>
              <w:t>/552</w:t>
            </w:r>
          </w:p>
        </w:tc>
        <w:tc>
          <w:tcPr>
            <w:tcW w:w="2267"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355"/>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NG552</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339"/>
        </w:trPr>
        <w:tc>
          <w:tcPr>
            <w:tcW w:w="550" w:type="dxa"/>
            <w:vMerge w:val="restart"/>
            <w:tcBorders>
              <w:top w:val="nil"/>
              <w:left w:val="single" w:sz="8" w:space="0" w:color="auto"/>
              <w:bottom w:val="single" w:sz="4" w:space="0" w:color="000000"/>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8</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Default="001E3E46" w:rsidP="005D5EF0">
            <w:pPr>
              <w:jc w:val="center"/>
              <w:rPr>
                <w:sz w:val="20"/>
                <w:szCs w:val="20"/>
                <w:lang w:val="en-US"/>
              </w:rPr>
            </w:pPr>
            <w:r w:rsidRPr="00497E8F">
              <w:rPr>
                <w:sz w:val="20"/>
                <w:szCs w:val="20"/>
              </w:rPr>
              <w:t>ΒΙΒΛΙΟΘΗΚΗ</w:t>
            </w:r>
            <w:r>
              <w:rPr>
                <w:sz w:val="20"/>
                <w:szCs w:val="20"/>
                <w:lang w:val="en-US"/>
              </w:rPr>
              <w:t xml:space="preserve"> </w:t>
            </w:r>
            <w:proofErr w:type="spellStart"/>
            <w:r>
              <w:rPr>
                <w:sz w:val="20"/>
                <w:szCs w:val="20"/>
              </w:rPr>
              <w:t>ΚΚΜ</w:t>
            </w:r>
            <w:proofErr w:type="spellEnd"/>
            <w:r>
              <w:rPr>
                <w:sz w:val="20"/>
                <w:szCs w:val="20"/>
                <w:lang w:val="en-US"/>
              </w:rPr>
              <w:t>5</w:t>
            </w:r>
          </w:p>
          <w:p w:rsidR="001E3E46" w:rsidRPr="00FA050F" w:rsidRDefault="001E3E46" w:rsidP="005D5EF0">
            <w:pPr>
              <w:jc w:val="center"/>
              <w:rPr>
                <w:sz w:val="20"/>
                <w:szCs w:val="20"/>
                <w:lang w:val="en-US"/>
              </w:rPr>
            </w:pPr>
            <w:r>
              <w:rPr>
                <w:sz w:val="20"/>
                <w:szCs w:val="20"/>
                <w:lang w:val="en-US"/>
              </w:rPr>
              <w:t>7,5-4,0</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ND500</w:t>
            </w:r>
            <w:proofErr w:type="spellEnd"/>
            <w:r w:rsidRPr="00497E8F">
              <w:rPr>
                <w:sz w:val="20"/>
                <w:szCs w:val="20"/>
              </w:rPr>
              <w:t>/552</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293"/>
        </w:trPr>
        <w:tc>
          <w:tcPr>
            <w:tcW w:w="550" w:type="dxa"/>
            <w:vMerge/>
            <w:tcBorders>
              <w:top w:val="nil"/>
              <w:left w:val="single" w:sz="8" w:space="0" w:color="auto"/>
              <w:bottom w:val="single" w:sz="4" w:space="0" w:color="000000"/>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ΒΙΟΣΟΛ</w:t>
            </w:r>
            <w:proofErr w:type="spellEnd"/>
            <w:r w:rsidRPr="00497E8F">
              <w:rPr>
                <w:sz w:val="20"/>
                <w:szCs w:val="20"/>
              </w:rPr>
              <w:t xml:space="preserve">   </w:t>
            </w:r>
            <w:proofErr w:type="spellStart"/>
            <w:r w:rsidRPr="00497E8F">
              <w:rPr>
                <w:sz w:val="20"/>
                <w:szCs w:val="20"/>
              </w:rPr>
              <w:t>TYPE</w:t>
            </w:r>
            <w:proofErr w:type="spellEnd"/>
            <w:r w:rsidRPr="00497E8F">
              <w:rPr>
                <w:sz w:val="20"/>
                <w:szCs w:val="20"/>
              </w:rPr>
              <w:t xml:space="preserve"> : </w:t>
            </w:r>
            <w:proofErr w:type="spellStart"/>
            <w:r w:rsidRPr="00497E8F">
              <w:rPr>
                <w:sz w:val="20"/>
                <w:szCs w:val="20"/>
              </w:rPr>
              <w:t>NG552</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538"/>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9</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ΒΙΒΛΙΟΘΗΚΗ</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ΠΥΡΟΣΒΕΣΤΙΚΟ ΣΥΓΚΡ.</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lang w:val="en-US"/>
              </w:rPr>
              <w:t>RUGGERINI</w:t>
            </w:r>
            <w:proofErr w:type="spellEnd"/>
            <w:r w:rsidRPr="00497E8F">
              <w:rPr>
                <w:sz w:val="20"/>
                <w:szCs w:val="20"/>
                <w:lang w:val="en-US"/>
              </w:rPr>
              <w:t xml:space="preserve"> – TYPE RD 100</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1071"/>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10</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ΨΥΚΤΙΚΟ ΜΗΧΑΝΗΜΑ       </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 </w:t>
            </w:r>
            <w:proofErr w:type="spellStart"/>
            <w:r w:rsidRPr="00497E8F">
              <w:rPr>
                <w:sz w:val="20"/>
                <w:szCs w:val="20"/>
              </w:rPr>
              <w:t>ΕΝΑΛΛΑΚΤΗΣ</w:t>
            </w:r>
            <w:proofErr w:type="spellEnd"/>
            <w:r w:rsidRPr="00497E8F">
              <w:rPr>
                <w:sz w:val="20"/>
                <w:szCs w:val="20"/>
              </w:rPr>
              <w:t xml:space="preserve"> </w:t>
            </w:r>
            <w:r w:rsidRPr="00497E8F">
              <w:rPr>
                <w:sz w:val="20"/>
                <w:szCs w:val="20"/>
                <w:lang w:val="en-US"/>
              </w:rPr>
              <w:t>ALFA</w:t>
            </w:r>
            <w:r w:rsidRPr="00497E8F">
              <w:rPr>
                <w:sz w:val="20"/>
                <w:szCs w:val="20"/>
              </w:rPr>
              <w:t xml:space="preserve"> </w:t>
            </w:r>
            <w:r w:rsidRPr="00497E8F">
              <w:rPr>
                <w:sz w:val="20"/>
                <w:szCs w:val="20"/>
                <w:lang w:val="en-US"/>
              </w:rPr>
              <w:t>LAVAL</w:t>
            </w:r>
            <w:r w:rsidRPr="00497E8F">
              <w:rPr>
                <w:sz w:val="20"/>
                <w:szCs w:val="20"/>
              </w:rPr>
              <w:t xml:space="preserve">-ΣΥΜΠΙΕΣΤΕΣ </w:t>
            </w:r>
            <w:r w:rsidRPr="00497E8F">
              <w:rPr>
                <w:sz w:val="20"/>
                <w:szCs w:val="20"/>
                <w:lang w:val="en-US"/>
              </w:rPr>
              <w:t>DAIKIN</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1 ΦΟΡΑ ΤΟ ΧΡΟΝΟ ΣΤΗΝ ΑΡΧΗ ΤΗΣ ΣΑΙΖΟΝ ΛΕΙΤΟΥΡΓΙΑΣ ΤΟΥ</w:t>
            </w:r>
          </w:p>
        </w:tc>
      </w:tr>
      <w:tr w:rsidR="001E3E46" w:rsidRPr="00497E8F" w:rsidTr="005D5EF0">
        <w:trPr>
          <w:trHeight w:val="714"/>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11</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ΚΜ1</w:t>
            </w:r>
            <w:proofErr w:type="spellEnd"/>
            <w:r w:rsidRPr="00497E8F">
              <w:rPr>
                <w:sz w:val="20"/>
                <w:szCs w:val="20"/>
              </w:rPr>
              <w:t xml:space="preserve"> / </w:t>
            </w: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269</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706"/>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12</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ΚΜ2</w:t>
            </w:r>
            <w:proofErr w:type="spellEnd"/>
            <w:r w:rsidRPr="00497E8F">
              <w:rPr>
                <w:sz w:val="20"/>
                <w:szCs w:val="20"/>
              </w:rPr>
              <w:t xml:space="preserve"> / </w:t>
            </w: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269</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174"/>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13</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ΚΜ3</w:t>
            </w:r>
            <w:proofErr w:type="spellEnd"/>
            <w:r w:rsidRPr="00497E8F">
              <w:rPr>
                <w:sz w:val="20"/>
                <w:szCs w:val="20"/>
              </w:rPr>
              <w:t xml:space="preserve">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335"/>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FSB45</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305"/>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FSB45</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177"/>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14</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ΓΥΜΝΑΣΤΗΡΙΟ</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ΚΛΙΜΑΤΙΣΤΙΚΗ ΜΟΝΑΔΑ ΝΕΡΟΥ-ΑΕΡΟΣ</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ΚΜ3</w:t>
            </w:r>
            <w:proofErr w:type="spellEnd"/>
            <w:r w:rsidRPr="00497E8F">
              <w:rPr>
                <w:sz w:val="20"/>
                <w:szCs w:val="20"/>
              </w:rPr>
              <w:t xml:space="preserve"> / </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285"/>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45</w:t>
            </w:r>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351"/>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45</w:t>
            </w:r>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707"/>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lastRenderedPageBreak/>
              <w:t>15</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ΓΥΜΝΑΣΤΗΡΙΟ</w:t>
            </w:r>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ΚΛΙΜΑΤΙΣΤΙΚΗ ΜΟΝΑΔΑ </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 </w:t>
            </w:r>
            <w:proofErr w:type="spellStart"/>
            <w:r w:rsidRPr="00497E8F">
              <w:rPr>
                <w:sz w:val="20"/>
                <w:szCs w:val="20"/>
              </w:rPr>
              <w:t>ΦΥΡΟΓΕΝΗΣ</w:t>
            </w:r>
            <w:proofErr w:type="spellEnd"/>
            <w:r w:rsidRPr="00497E8F">
              <w:rPr>
                <w:sz w:val="20"/>
                <w:szCs w:val="20"/>
              </w:rPr>
              <w:t xml:space="preserve"> </w:t>
            </w:r>
            <w:proofErr w:type="spellStart"/>
            <w:r w:rsidRPr="00497E8F">
              <w:rPr>
                <w:sz w:val="20"/>
                <w:szCs w:val="20"/>
              </w:rPr>
              <w:t>MFB</w:t>
            </w:r>
            <w:proofErr w:type="spellEnd"/>
            <w:r w:rsidRPr="00497E8F">
              <w:rPr>
                <w:sz w:val="20"/>
                <w:szCs w:val="20"/>
              </w:rPr>
              <w:t xml:space="preserve"> 45</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2 ΦΟΡΕΣ ΤΗ ΣΑΙΖΟΝ ΛΕΙΤΟΥΡΓΙΑΣ ΤΟΥΣ (ΨΥΞΗ-ΘΕΡΜΑΝΣΗ)</w:t>
            </w:r>
          </w:p>
        </w:tc>
      </w:tr>
      <w:tr w:rsidR="001E3E46" w:rsidRPr="00497E8F" w:rsidTr="005D5EF0">
        <w:trPr>
          <w:trHeight w:val="300"/>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16</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Η/Ζ</w:t>
            </w:r>
          </w:p>
        </w:tc>
        <w:tc>
          <w:tcPr>
            <w:tcW w:w="3364"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lang w:val="en-US"/>
              </w:rPr>
              <w:t>CUMMINS/STANFORD-</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391"/>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single" w:sz="4" w:space="0" w:color="auto"/>
              <w:left w:val="single" w:sz="4" w:space="0" w:color="auto"/>
              <w:bottom w:val="single" w:sz="4" w:space="0" w:color="auto"/>
              <w:right w:val="single" w:sz="4" w:space="0" w:color="auto"/>
            </w:tcBorders>
            <w:vAlign w:val="center"/>
          </w:tcPr>
          <w:p w:rsidR="001E3E46" w:rsidRPr="00497E8F" w:rsidRDefault="001E3E46" w:rsidP="005D5EF0">
            <w:pPr>
              <w:jc w:val="center"/>
              <w:rPr>
                <w:sz w:val="20"/>
                <w:szCs w:val="20"/>
              </w:rPr>
            </w:pPr>
            <w:r w:rsidRPr="00497E8F">
              <w:rPr>
                <w:sz w:val="20"/>
                <w:szCs w:val="20"/>
                <w:lang w:val="en-US"/>
              </w:rPr>
              <w:t xml:space="preserve">TYPE </w:t>
            </w:r>
            <w:proofErr w:type="spellStart"/>
            <w:r w:rsidRPr="00497E8F">
              <w:rPr>
                <w:sz w:val="20"/>
                <w:szCs w:val="20"/>
                <w:lang w:val="en-US"/>
              </w:rPr>
              <w:t>AHCS500</w:t>
            </w:r>
            <w:proofErr w:type="spellEnd"/>
            <w:r w:rsidRPr="00497E8F">
              <w:rPr>
                <w:sz w:val="20"/>
                <w:szCs w:val="20"/>
                <w:lang w:val="en-US"/>
              </w:rPr>
              <w:t xml:space="preserve">-5 / </w:t>
            </w:r>
            <w:proofErr w:type="spellStart"/>
            <w:r w:rsidRPr="00497E8F">
              <w:rPr>
                <w:sz w:val="20"/>
                <w:szCs w:val="20"/>
                <w:lang w:val="en-US"/>
              </w:rPr>
              <w:t>500KVA</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702"/>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17</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ΦΙΛΟΣΟΦΙΚΗ ΣΧΟΛΗ</w:t>
            </w:r>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ΥΠΟΣΤΑΘΜΟΣ</w:t>
            </w:r>
          </w:p>
        </w:tc>
        <w:tc>
          <w:tcPr>
            <w:tcW w:w="33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ΜΕΤΑΣΧΗΜΑΤΙΣΤΗΣ ΕΛΑΙΟΥ 800 </w:t>
            </w:r>
            <w:proofErr w:type="spellStart"/>
            <w:r w:rsidRPr="00497E8F">
              <w:rPr>
                <w:sz w:val="20"/>
                <w:szCs w:val="20"/>
              </w:rPr>
              <w:t>ΚVA</w:t>
            </w:r>
            <w:proofErr w:type="spellEnd"/>
            <w:r w:rsidRPr="00497E8F">
              <w:rPr>
                <w:sz w:val="20"/>
                <w:szCs w:val="20"/>
              </w:rPr>
              <w:t>, ΠΙΝΑΚΑΣ ΜΕΣΗΣ ΤΑΣΗΣ, ΠΙΝΑΚΕΣ ΧΑΜΗΛΗΣ ΤΑΣΗΣ</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ΕΤΟΣ</w:t>
            </w:r>
          </w:p>
        </w:tc>
      </w:tr>
      <w:tr w:rsidR="001E3E46" w:rsidRPr="00497E8F" w:rsidTr="005D5EF0">
        <w:trPr>
          <w:trHeight w:val="230"/>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230"/>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955"/>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18</w:t>
            </w:r>
          </w:p>
        </w:tc>
        <w:tc>
          <w:tcPr>
            <w:tcW w:w="2309"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ΚΤΙΡΙΑ </w:t>
            </w:r>
            <w:proofErr w:type="spellStart"/>
            <w:r w:rsidRPr="00497E8F">
              <w:rPr>
                <w:sz w:val="20"/>
                <w:szCs w:val="20"/>
              </w:rPr>
              <w:t>Α,Β,Γ,Δ</w:t>
            </w:r>
            <w:proofErr w:type="spellEnd"/>
          </w:p>
        </w:tc>
        <w:tc>
          <w:tcPr>
            <w:tcW w:w="2537"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ΥΠΟΣΤΑΘΜΟΣ</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2 ΜΕΤΑΣΧΗΜΑΤΙΣΤΕΣ ΕΛΑΙΟΥ 1000 </w:t>
            </w:r>
            <w:proofErr w:type="spellStart"/>
            <w:r w:rsidRPr="00497E8F">
              <w:rPr>
                <w:sz w:val="20"/>
                <w:szCs w:val="20"/>
              </w:rPr>
              <w:t>ΚVA</w:t>
            </w:r>
            <w:proofErr w:type="spellEnd"/>
            <w:r w:rsidRPr="00497E8F">
              <w:rPr>
                <w:sz w:val="20"/>
                <w:szCs w:val="20"/>
              </w:rPr>
              <w:t xml:space="preserve"> ΕΚΑΣΤΟΣ, ΠΙΝΑΚΑΣ ΜΕΣΗΣ ΤΑΣΗΣ, ΠΙΝΑΚΕΣ ΧΑΜΗΛΗΣ ΤΑΣΗΣ</w:t>
            </w:r>
          </w:p>
        </w:tc>
        <w:tc>
          <w:tcPr>
            <w:tcW w:w="2267"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ΕΤΟΣ</w:t>
            </w:r>
          </w:p>
        </w:tc>
      </w:tr>
      <w:tr w:rsidR="001E3E46" w:rsidRPr="00497E8F" w:rsidTr="005D5EF0">
        <w:trPr>
          <w:trHeight w:val="315"/>
        </w:trPr>
        <w:tc>
          <w:tcPr>
            <w:tcW w:w="550" w:type="dxa"/>
            <w:vMerge w:val="restart"/>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19</w:t>
            </w:r>
          </w:p>
        </w:tc>
        <w:tc>
          <w:tcPr>
            <w:tcW w:w="2309"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ΚΤΙΡΙΑ </w:t>
            </w:r>
            <w:proofErr w:type="spellStart"/>
            <w:r w:rsidRPr="00497E8F">
              <w:rPr>
                <w:sz w:val="20"/>
                <w:szCs w:val="20"/>
              </w:rPr>
              <w:t>Α,Β,Γ,Δ</w:t>
            </w:r>
            <w:proofErr w:type="spellEnd"/>
          </w:p>
        </w:tc>
        <w:tc>
          <w:tcPr>
            <w:tcW w:w="2537" w:type="dxa"/>
            <w:vMerge w:val="restart"/>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lang w:val="en-US"/>
              </w:rPr>
              <w:t>VOLVO PENTA/ABB-</w:t>
            </w:r>
          </w:p>
        </w:tc>
        <w:tc>
          <w:tcPr>
            <w:tcW w:w="2267" w:type="dxa"/>
            <w:vMerge w:val="restart"/>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387"/>
        </w:trPr>
        <w:tc>
          <w:tcPr>
            <w:tcW w:w="550" w:type="dxa"/>
            <w:vMerge/>
            <w:tcBorders>
              <w:top w:val="nil"/>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309"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37" w:type="dxa"/>
            <w:vMerge/>
            <w:tcBorders>
              <w:top w:val="nil"/>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lang w:val="en-US"/>
              </w:rPr>
              <w:t xml:space="preserve">TYPE </w:t>
            </w:r>
            <w:proofErr w:type="spellStart"/>
            <w:r w:rsidRPr="00497E8F">
              <w:rPr>
                <w:sz w:val="20"/>
                <w:szCs w:val="20"/>
                <w:lang w:val="en-US"/>
              </w:rPr>
              <w:t>HCI444F1</w:t>
            </w:r>
            <w:proofErr w:type="spellEnd"/>
            <w:r w:rsidRPr="00497E8F">
              <w:rPr>
                <w:sz w:val="20"/>
                <w:szCs w:val="20"/>
                <w:lang w:val="en-US"/>
              </w:rPr>
              <w:t xml:space="preserve"> / </w:t>
            </w:r>
            <w:proofErr w:type="spellStart"/>
            <w:r w:rsidRPr="00497E8F">
              <w:rPr>
                <w:sz w:val="20"/>
                <w:szCs w:val="20"/>
                <w:lang w:val="en-US"/>
              </w:rPr>
              <w:t>380KVA</w:t>
            </w:r>
            <w:proofErr w:type="spellEnd"/>
          </w:p>
        </w:tc>
        <w:tc>
          <w:tcPr>
            <w:tcW w:w="2267" w:type="dxa"/>
            <w:vMerge/>
            <w:tcBorders>
              <w:top w:val="nil"/>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C25C8D" w:rsidTr="005D5EF0">
        <w:trPr>
          <w:trHeight w:val="534"/>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C25C8D" w:rsidRDefault="001E3E46" w:rsidP="005D5EF0">
            <w:pPr>
              <w:jc w:val="center"/>
              <w:rPr>
                <w:sz w:val="20"/>
                <w:szCs w:val="20"/>
              </w:rPr>
            </w:pPr>
            <w:r w:rsidRPr="00C25C8D">
              <w:rPr>
                <w:sz w:val="20"/>
                <w:szCs w:val="20"/>
              </w:rPr>
              <w:t>20</w:t>
            </w:r>
          </w:p>
        </w:tc>
        <w:tc>
          <w:tcPr>
            <w:tcW w:w="2309" w:type="dxa"/>
            <w:tcBorders>
              <w:top w:val="nil"/>
              <w:left w:val="single" w:sz="4" w:space="0" w:color="auto"/>
              <w:bottom w:val="single" w:sz="4" w:space="0" w:color="auto"/>
              <w:right w:val="single" w:sz="4" w:space="0" w:color="auto"/>
            </w:tcBorders>
            <w:shd w:val="clear" w:color="auto" w:fill="auto"/>
            <w:vAlign w:val="center"/>
          </w:tcPr>
          <w:p w:rsidR="001E3E46" w:rsidRPr="00C25C8D" w:rsidRDefault="001E3E46" w:rsidP="005D5EF0">
            <w:pPr>
              <w:jc w:val="center"/>
              <w:rPr>
                <w:sz w:val="20"/>
                <w:szCs w:val="20"/>
              </w:rPr>
            </w:pPr>
            <w:r w:rsidRPr="00C25C8D">
              <w:rPr>
                <w:sz w:val="20"/>
                <w:szCs w:val="20"/>
              </w:rPr>
              <w:t xml:space="preserve">ΚΤΙΡΙΑ </w:t>
            </w:r>
            <w:proofErr w:type="spellStart"/>
            <w:r w:rsidRPr="00C25C8D">
              <w:rPr>
                <w:sz w:val="20"/>
                <w:szCs w:val="20"/>
              </w:rPr>
              <w:t>Α,Β,Γ,Δ</w:t>
            </w:r>
            <w:proofErr w:type="spellEnd"/>
          </w:p>
        </w:tc>
        <w:tc>
          <w:tcPr>
            <w:tcW w:w="2537" w:type="dxa"/>
            <w:tcBorders>
              <w:top w:val="nil"/>
              <w:left w:val="single" w:sz="4" w:space="0" w:color="auto"/>
              <w:bottom w:val="single" w:sz="4" w:space="0" w:color="auto"/>
              <w:right w:val="single" w:sz="4" w:space="0" w:color="auto"/>
            </w:tcBorders>
            <w:shd w:val="clear" w:color="auto" w:fill="auto"/>
            <w:vAlign w:val="center"/>
          </w:tcPr>
          <w:p w:rsidR="001E3E46" w:rsidRPr="00C25C8D" w:rsidRDefault="001E3E46" w:rsidP="005D5EF0">
            <w:pPr>
              <w:jc w:val="center"/>
              <w:rPr>
                <w:sz w:val="20"/>
                <w:szCs w:val="20"/>
              </w:rPr>
            </w:pPr>
            <w:r w:rsidRPr="00C25C8D">
              <w:rPr>
                <w:sz w:val="20"/>
                <w:szCs w:val="20"/>
              </w:rPr>
              <w:t>Η/Ζ</w:t>
            </w:r>
          </w:p>
        </w:tc>
        <w:tc>
          <w:tcPr>
            <w:tcW w:w="3364" w:type="dxa"/>
            <w:tcBorders>
              <w:top w:val="nil"/>
              <w:left w:val="nil"/>
              <w:bottom w:val="single" w:sz="4" w:space="0" w:color="auto"/>
              <w:right w:val="single" w:sz="4" w:space="0" w:color="auto"/>
            </w:tcBorders>
            <w:shd w:val="clear" w:color="auto" w:fill="auto"/>
            <w:vAlign w:val="center"/>
          </w:tcPr>
          <w:p w:rsidR="001E3E46" w:rsidRPr="00C25C8D" w:rsidRDefault="001E3E46" w:rsidP="005D5EF0">
            <w:pPr>
              <w:jc w:val="center"/>
              <w:rPr>
                <w:sz w:val="20"/>
                <w:szCs w:val="20"/>
              </w:rPr>
            </w:pPr>
            <w:r w:rsidRPr="00C25C8D">
              <w:rPr>
                <w:sz w:val="20"/>
                <w:szCs w:val="20"/>
                <w:lang w:val="en-US"/>
              </w:rPr>
              <w:t>JOHN DEER</w:t>
            </w:r>
          </w:p>
        </w:tc>
        <w:tc>
          <w:tcPr>
            <w:tcW w:w="2267" w:type="dxa"/>
            <w:tcBorders>
              <w:top w:val="nil"/>
              <w:left w:val="single" w:sz="4" w:space="0" w:color="auto"/>
              <w:bottom w:val="single" w:sz="4" w:space="0" w:color="auto"/>
              <w:right w:val="single" w:sz="8" w:space="0" w:color="auto"/>
            </w:tcBorders>
            <w:shd w:val="clear" w:color="auto" w:fill="auto"/>
            <w:vAlign w:val="center"/>
          </w:tcPr>
          <w:p w:rsidR="001E3E46" w:rsidRPr="00C25C8D" w:rsidRDefault="001E3E46" w:rsidP="005D5EF0">
            <w:pPr>
              <w:jc w:val="center"/>
              <w:rPr>
                <w:sz w:val="20"/>
                <w:szCs w:val="20"/>
              </w:rPr>
            </w:pPr>
            <w:r w:rsidRPr="00C25C8D">
              <w:rPr>
                <w:sz w:val="20"/>
                <w:szCs w:val="20"/>
              </w:rPr>
              <w:t>ΚΑΘΕ 6 ΜΗΝΕΣ</w:t>
            </w:r>
          </w:p>
        </w:tc>
      </w:tr>
      <w:tr w:rsidR="001E3E46" w:rsidRPr="00497E8F" w:rsidTr="005D5EF0">
        <w:trPr>
          <w:trHeight w:val="542"/>
        </w:trPr>
        <w:tc>
          <w:tcPr>
            <w:tcW w:w="550"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lang w:val="en-US"/>
              </w:rPr>
            </w:pPr>
            <w:r w:rsidRPr="00497E8F">
              <w:rPr>
                <w:sz w:val="20"/>
                <w:szCs w:val="20"/>
              </w:rPr>
              <w:t>2</w:t>
            </w:r>
            <w:r w:rsidRPr="00497E8F">
              <w:rPr>
                <w:sz w:val="20"/>
                <w:szCs w:val="20"/>
                <w:lang w:val="en-US"/>
              </w:rPr>
              <w:t>1</w:t>
            </w:r>
          </w:p>
        </w:tc>
        <w:tc>
          <w:tcPr>
            <w:tcW w:w="2309"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ΚΤΙΡΙΑ </w:t>
            </w:r>
            <w:proofErr w:type="spellStart"/>
            <w:r w:rsidRPr="00497E8F">
              <w:rPr>
                <w:sz w:val="20"/>
                <w:szCs w:val="20"/>
              </w:rPr>
              <w:t>Α,Β,Γ,Δ</w:t>
            </w:r>
            <w:proofErr w:type="spellEnd"/>
          </w:p>
        </w:tc>
        <w:tc>
          <w:tcPr>
            <w:tcW w:w="2537"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ΠΙΕΣΤΙΚΟ ΣΥΓΚΡΟΤΗΜΑ</w:t>
            </w:r>
          </w:p>
        </w:tc>
        <w:tc>
          <w:tcPr>
            <w:tcW w:w="3364"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ΔΡΑΚΟΣ ΠΟΛΕΜΗΣ ΑΕ F 312 M</w:t>
            </w:r>
          </w:p>
        </w:tc>
        <w:tc>
          <w:tcPr>
            <w:tcW w:w="2267"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5620FD" w:rsidRDefault="001E3E46" w:rsidP="005D5EF0">
            <w:pPr>
              <w:jc w:val="center"/>
              <w:rPr>
                <w:sz w:val="20"/>
                <w:szCs w:val="20"/>
              </w:rPr>
            </w:pPr>
            <w:r w:rsidRPr="00497E8F">
              <w:rPr>
                <w:sz w:val="20"/>
                <w:szCs w:val="20"/>
                <w:lang w:val="en-US"/>
              </w:rPr>
              <w:t>2</w:t>
            </w:r>
            <w:r>
              <w:rPr>
                <w:sz w:val="20"/>
                <w:szCs w:val="20"/>
              </w:rPr>
              <w:t>2</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lang w:val="en-GB"/>
              </w:rPr>
            </w:pPr>
            <w:proofErr w:type="spellStart"/>
            <w:r w:rsidRPr="00497E8F">
              <w:rPr>
                <w:sz w:val="20"/>
                <w:szCs w:val="20"/>
              </w:rPr>
              <w:t>ΚΤΙΡΙ</w:t>
            </w:r>
            <w:proofErr w:type="spellEnd"/>
            <w:r w:rsidRPr="00497E8F">
              <w:rPr>
                <w:sz w:val="20"/>
                <w:szCs w:val="20"/>
                <w:lang w:val="en-GB"/>
              </w:rPr>
              <w:t xml:space="preserve">A </w:t>
            </w:r>
            <w:proofErr w:type="spellStart"/>
            <w:r w:rsidRPr="00497E8F">
              <w:rPr>
                <w:sz w:val="20"/>
                <w:szCs w:val="20"/>
                <w:lang w:val="en-GB"/>
              </w:rPr>
              <w:t>A</w:t>
            </w:r>
            <w:proofErr w:type="spellEnd"/>
            <w:r w:rsidRPr="00497E8F">
              <w:rPr>
                <w:sz w:val="20"/>
                <w:szCs w:val="20"/>
                <w:lang w:val="en-GB"/>
              </w:rPr>
              <w:t>,</w:t>
            </w:r>
            <w:r w:rsidRPr="00497E8F">
              <w:rPr>
                <w:sz w:val="20"/>
                <w:szCs w:val="20"/>
              </w:rPr>
              <w:t>Β</w:t>
            </w:r>
            <w:r w:rsidRPr="00497E8F">
              <w:rPr>
                <w:sz w:val="20"/>
                <w:szCs w:val="20"/>
                <w:lang w:val="en-GB"/>
              </w:rPr>
              <w:t>,</w:t>
            </w:r>
            <w:r w:rsidRPr="00497E8F">
              <w:rPr>
                <w:sz w:val="20"/>
                <w:szCs w:val="20"/>
              </w:rPr>
              <w:t>Γ</w:t>
            </w:r>
            <w:r w:rsidRPr="00497E8F">
              <w:rPr>
                <w:sz w:val="20"/>
                <w:szCs w:val="20"/>
                <w:lang w:val="en-GB"/>
              </w:rPr>
              <w:t xml:space="preserve">, </w:t>
            </w:r>
            <w:r w:rsidRPr="00497E8F">
              <w:rPr>
                <w:sz w:val="20"/>
                <w:szCs w:val="20"/>
              </w:rPr>
              <w:t>Δ</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ΑΥΤΟΜΑΤH</w:t>
            </w:r>
            <w:proofErr w:type="spellEnd"/>
            <w:r w:rsidRPr="00497E8F">
              <w:rPr>
                <w:sz w:val="20"/>
                <w:szCs w:val="20"/>
              </w:rPr>
              <w:t xml:space="preserve"> </w:t>
            </w:r>
            <w:proofErr w:type="spellStart"/>
            <w:r w:rsidRPr="00497E8F">
              <w:rPr>
                <w:sz w:val="20"/>
                <w:szCs w:val="20"/>
              </w:rPr>
              <w:t>ΒΥΘΙΖΟΜΕΝH</w:t>
            </w:r>
            <w:proofErr w:type="spellEnd"/>
            <w:r w:rsidRPr="00497E8F">
              <w:rPr>
                <w:sz w:val="20"/>
                <w:szCs w:val="20"/>
              </w:rPr>
              <w:t xml:space="preserve"> </w:t>
            </w:r>
            <w:proofErr w:type="spellStart"/>
            <w:r w:rsidRPr="00497E8F">
              <w:rPr>
                <w:sz w:val="20"/>
                <w:szCs w:val="20"/>
              </w:rPr>
              <w:t>ΜΠΑΡA</w:t>
            </w:r>
            <w:proofErr w:type="spellEnd"/>
          </w:p>
        </w:tc>
        <w:tc>
          <w:tcPr>
            <w:tcW w:w="3364"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w:t>
            </w:r>
            <w:proofErr w:type="spellStart"/>
            <w:r w:rsidRPr="00497E8F">
              <w:rPr>
                <w:sz w:val="20"/>
                <w:szCs w:val="20"/>
              </w:rPr>
              <w:t>BFT</w:t>
            </w:r>
            <w:proofErr w:type="spellEnd"/>
            <w:r w:rsidRPr="00497E8F">
              <w:rPr>
                <w:sz w:val="20"/>
                <w:szCs w:val="20"/>
              </w:rPr>
              <w:t xml:space="preserve"> - </w:t>
            </w:r>
            <w:proofErr w:type="spellStart"/>
            <w:r w:rsidRPr="00497E8F">
              <w:rPr>
                <w:sz w:val="20"/>
                <w:szCs w:val="20"/>
              </w:rPr>
              <w:t>STOPPY</w:t>
            </w:r>
            <w:proofErr w:type="spellEnd"/>
            <w:r w:rsidRPr="00497E8F">
              <w:rPr>
                <w:sz w:val="20"/>
                <w:szCs w:val="20"/>
              </w:rPr>
              <w:t xml:space="preserve"> L) ΜΕ ΗΛΕΚΤΡΟΜΗΧΑΝΙΚΟ ΜΗΧΑΝΙΣΜΟ ΛΕΙΤΟΥΡΓΙΑΣ</w:t>
            </w:r>
            <w:r w:rsidRPr="00497E8F">
              <w:rPr>
                <w:sz w:val="20"/>
                <w:szCs w:val="20"/>
              </w:rPr>
              <w:br/>
              <w:t xml:space="preserve">Φ 210 </w:t>
            </w:r>
            <w:proofErr w:type="spellStart"/>
            <w:r w:rsidRPr="00497E8F">
              <w:rPr>
                <w:sz w:val="20"/>
                <w:szCs w:val="20"/>
              </w:rPr>
              <w:t>mm</w:t>
            </w:r>
            <w:proofErr w:type="spellEnd"/>
            <w:r w:rsidRPr="00497E8F">
              <w:rPr>
                <w:sz w:val="20"/>
                <w:szCs w:val="20"/>
              </w:rPr>
              <w:t xml:space="preserve"> &amp;  Η=50 </w:t>
            </w:r>
            <w:proofErr w:type="spellStart"/>
            <w:r w:rsidRPr="00497E8F">
              <w:rPr>
                <w:sz w:val="20"/>
                <w:szCs w:val="20"/>
              </w:rPr>
              <w:t>cm</w:t>
            </w:r>
            <w:proofErr w:type="spellEnd"/>
            <w:r w:rsidRPr="00497E8F">
              <w:rPr>
                <w:sz w:val="20"/>
                <w:szCs w:val="20"/>
              </w:rPr>
              <w:t xml:space="preserve">         </w:t>
            </w:r>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5620FD" w:rsidRDefault="001E3E46" w:rsidP="005D5EF0">
            <w:pPr>
              <w:jc w:val="center"/>
              <w:rPr>
                <w:sz w:val="20"/>
                <w:szCs w:val="20"/>
              </w:rPr>
            </w:pPr>
            <w:r w:rsidRPr="00497E8F">
              <w:rPr>
                <w:sz w:val="20"/>
                <w:szCs w:val="20"/>
                <w:lang w:val="en-US"/>
              </w:rPr>
              <w:t>2</w:t>
            </w:r>
            <w:r>
              <w:rPr>
                <w:sz w:val="20"/>
                <w:szCs w:val="20"/>
              </w:rPr>
              <w:t>3</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lang w:val="en-GB"/>
              </w:rPr>
            </w:pPr>
            <w:proofErr w:type="spellStart"/>
            <w:r w:rsidRPr="00497E8F">
              <w:rPr>
                <w:sz w:val="20"/>
                <w:szCs w:val="20"/>
              </w:rPr>
              <w:t>ΚΤΙΡΙ</w:t>
            </w:r>
            <w:proofErr w:type="spellEnd"/>
            <w:r w:rsidRPr="00497E8F">
              <w:rPr>
                <w:sz w:val="20"/>
                <w:szCs w:val="20"/>
                <w:lang w:val="en-GB"/>
              </w:rPr>
              <w:t xml:space="preserve">A </w:t>
            </w:r>
            <w:proofErr w:type="spellStart"/>
            <w:r w:rsidRPr="00497E8F">
              <w:rPr>
                <w:sz w:val="20"/>
                <w:szCs w:val="20"/>
                <w:lang w:val="en-GB"/>
              </w:rPr>
              <w:t>A</w:t>
            </w:r>
            <w:proofErr w:type="spellEnd"/>
            <w:r w:rsidRPr="00497E8F">
              <w:rPr>
                <w:sz w:val="20"/>
                <w:szCs w:val="20"/>
                <w:lang w:val="en-GB"/>
              </w:rPr>
              <w:t>,</w:t>
            </w:r>
            <w:r w:rsidRPr="00497E8F">
              <w:rPr>
                <w:sz w:val="20"/>
                <w:szCs w:val="20"/>
              </w:rPr>
              <w:t>Β</w:t>
            </w:r>
            <w:r w:rsidRPr="00497E8F">
              <w:rPr>
                <w:sz w:val="20"/>
                <w:szCs w:val="20"/>
                <w:lang w:val="en-GB"/>
              </w:rPr>
              <w:t>,</w:t>
            </w:r>
            <w:r w:rsidRPr="00497E8F">
              <w:rPr>
                <w:sz w:val="20"/>
                <w:szCs w:val="20"/>
              </w:rPr>
              <w:t>Γ</w:t>
            </w:r>
            <w:r w:rsidRPr="00497E8F">
              <w:rPr>
                <w:sz w:val="20"/>
                <w:szCs w:val="20"/>
                <w:lang w:val="en-GB"/>
              </w:rPr>
              <w:t xml:space="preserve">, </w:t>
            </w:r>
            <w:r w:rsidRPr="00497E8F">
              <w:rPr>
                <w:sz w:val="20"/>
                <w:szCs w:val="20"/>
              </w:rPr>
              <w:t>Δ</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ΤΡEΙΣ</w:t>
            </w:r>
            <w:proofErr w:type="spellEnd"/>
            <w:r w:rsidRPr="00497E8F">
              <w:rPr>
                <w:sz w:val="20"/>
                <w:szCs w:val="20"/>
              </w:rPr>
              <w:t xml:space="preserve"> ΑΥΤΟΜΑΤΕΣ ΒΥΘΙΖΟΜΕΝΕΣ ΜΠΑΡΕΣ</w:t>
            </w:r>
          </w:p>
        </w:tc>
        <w:tc>
          <w:tcPr>
            <w:tcW w:w="3364"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Μπάρα Αυτόματη </w:t>
            </w:r>
            <w:proofErr w:type="spellStart"/>
            <w:r w:rsidRPr="00497E8F">
              <w:rPr>
                <w:sz w:val="20"/>
                <w:szCs w:val="20"/>
              </w:rPr>
              <w:t>CHATEUNEUF</w:t>
            </w:r>
            <w:proofErr w:type="spellEnd"/>
            <w:r w:rsidRPr="00497E8F">
              <w:rPr>
                <w:sz w:val="20"/>
                <w:szCs w:val="20"/>
              </w:rPr>
              <w:t xml:space="preserve"> </w:t>
            </w:r>
            <w:proofErr w:type="spellStart"/>
            <w:r w:rsidRPr="00497E8F">
              <w:rPr>
                <w:sz w:val="20"/>
                <w:szCs w:val="20"/>
              </w:rPr>
              <w:t>Φ12</w:t>
            </w:r>
            <w:proofErr w:type="spellEnd"/>
            <w:r w:rsidRPr="00497E8F">
              <w:rPr>
                <w:sz w:val="20"/>
                <w:szCs w:val="20"/>
              </w:rPr>
              <w:t xml:space="preserve"> ύψους </w:t>
            </w:r>
            <w:proofErr w:type="spellStart"/>
            <w:r w:rsidRPr="00497E8F">
              <w:rPr>
                <w:sz w:val="20"/>
                <w:szCs w:val="20"/>
              </w:rPr>
              <w:t>50cm</w:t>
            </w:r>
            <w:proofErr w:type="spellEnd"/>
            <w:r w:rsidRPr="00497E8F">
              <w:rPr>
                <w:sz w:val="20"/>
                <w:szCs w:val="20"/>
              </w:rPr>
              <w:t xml:space="preserve"> (</w:t>
            </w:r>
            <w:proofErr w:type="spellStart"/>
            <w:r w:rsidRPr="00497E8F">
              <w:rPr>
                <w:sz w:val="20"/>
                <w:szCs w:val="20"/>
              </w:rPr>
              <w:t>BPCHPD50</w:t>
            </w:r>
            <w:proofErr w:type="spellEnd"/>
            <w:r w:rsidRPr="00497E8F">
              <w:rPr>
                <w:sz w:val="20"/>
                <w:szCs w:val="20"/>
              </w:rPr>
              <w:t xml:space="preserve">)       </w:t>
            </w:r>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1E3E46" w:rsidRPr="005620FD" w:rsidRDefault="001E3E46" w:rsidP="005D5EF0">
            <w:pPr>
              <w:jc w:val="center"/>
              <w:rPr>
                <w:sz w:val="20"/>
                <w:szCs w:val="20"/>
              </w:rPr>
            </w:pPr>
            <w:r w:rsidRPr="00497E8F">
              <w:rPr>
                <w:sz w:val="20"/>
                <w:szCs w:val="20"/>
                <w:lang w:val="en-US"/>
              </w:rPr>
              <w:t>2</w:t>
            </w:r>
            <w:r>
              <w:rPr>
                <w:sz w:val="20"/>
                <w:szCs w:val="20"/>
              </w:rPr>
              <w:t>4</w:t>
            </w:r>
          </w:p>
        </w:tc>
        <w:tc>
          <w:tcPr>
            <w:tcW w:w="2309"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ΚΕΝΤΡΙΚΗ ΕΙΣΟΔΟΣ</w:t>
            </w:r>
          </w:p>
        </w:tc>
        <w:tc>
          <w:tcPr>
            <w:tcW w:w="2537"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ΔΥΟ ΑΥΤΟΜΑΤΕΣ ΜΠΑΡΕΣ </w:t>
            </w:r>
            <w:proofErr w:type="spellStart"/>
            <w:r w:rsidRPr="00497E8F">
              <w:rPr>
                <w:sz w:val="20"/>
                <w:szCs w:val="20"/>
              </w:rPr>
              <w:t>ΑΝΟΙΓΟΜΕΝΕΣ</w:t>
            </w:r>
            <w:proofErr w:type="spellEnd"/>
          </w:p>
        </w:tc>
        <w:tc>
          <w:tcPr>
            <w:tcW w:w="3364"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rPr>
              <w:t>BFT</w:t>
            </w:r>
            <w:proofErr w:type="spellEnd"/>
            <w:r w:rsidRPr="00497E8F">
              <w:rPr>
                <w:sz w:val="20"/>
                <w:szCs w:val="20"/>
              </w:rPr>
              <w:t xml:space="preserve"> </w:t>
            </w:r>
            <w:proofErr w:type="spellStart"/>
            <w:r w:rsidRPr="00497E8F">
              <w:rPr>
                <w:sz w:val="20"/>
                <w:szCs w:val="20"/>
              </w:rPr>
              <w:t>mod.BGV</w:t>
            </w:r>
            <w:proofErr w:type="spellEnd"/>
            <w:r w:rsidRPr="00497E8F">
              <w:rPr>
                <w:sz w:val="20"/>
                <w:szCs w:val="20"/>
              </w:rPr>
              <w:t xml:space="preserve"> 60</w:t>
            </w:r>
          </w:p>
        </w:tc>
        <w:tc>
          <w:tcPr>
            <w:tcW w:w="2267" w:type="dxa"/>
            <w:tcBorders>
              <w:top w:val="single" w:sz="4" w:space="0" w:color="auto"/>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45"/>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1E3E46" w:rsidRPr="00497E8F" w:rsidRDefault="001E3E46" w:rsidP="005D5EF0">
            <w:pPr>
              <w:jc w:val="center"/>
              <w:rPr>
                <w:sz w:val="20"/>
                <w:szCs w:val="20"/>
                <w:lang w:val="en-US"/>
              </w:rPr>
            </w:pPr>
            <w:bookmarkStart w:id="3" w:name="OLE_LINK171"/>
            <w:bookmarkStart w:id="4" w:name="OLE_LINK172"/>
            <w:bookmarkStart w:id="5" w:name="OLE_LINK173"/>
            <w:r w:rsidRPr="00497E8F">
              <w:rPr>
                <w:sz w:val="20"/>
                <w:szCs w:val="20"/>
              </w:rPr>
              <w:t>2</w:t>
            </w:r>
            <w:r>
              <w:rPr>
                <w:sz w:val="20"/>
                <w:szCs w:val="20"/>
              </w:rPr>
              <w:t>5</w:t>
            </w:r>
          </w:p>
        </w:tc>
        <w:tc>
          <w:tcPr>
            <w:tcW w:w="2309" w:type="dxa"/>
            <w:tcBorders>
              <w:top w:val="single" w:sz="4" w:space="0" w:color="auto"/>
              <w:left w:val="nil"/>
              <w:bottom w:val="single" w:sz="8" w:space="0" w:color="auto"/>
              <w:right w:val="single" w:sz="4" w:space="0" w:color="auto"/>
            </w:tcBorders>
            <w:shd w:val="clear" w:color="auto" w:fill="auto"/>
            <w:vAlign w:val="center"/>
          </w:tcPr>
          <w:p w:rsidR="001E3E46" w:rsidRPr="005620FD" w:rsidRDefault="001E3E46" w:rsidP="005D5EF0">
            <w:pPr>
              <w:jc w:val="center"/>
              <w:rPr>
                <w:sz w:val="20"/>
                <w:szCs w:val="20"/>
              </w:rPr>
            </w:pPr>
            <w:r w:rsidRPr="005620FD">
              <w:rPr>
                <w:sz w:val="20"/>
                <w:szCs w:val="20"/>
              </w:rPr>
              <w:t>ΚΤΙΡΙΑ Π.Κ.</w:t>
            </w:r>
          </w:p>
        </w:tc>
        <w:tc>
          <w:tcPr>
            <w:tcW w:w="2537" w:type="dxa"/>
            <w:tcBorders>
              <w:top w:val="single" w:sz="4" w:space="0" w:color="auto"/>
              <w:left w:val="nil"/>
              <w:bottom w:val="single" w:sz="8" w:space="0" w:color="auto"/>
              <w:right w:val="single" w:sz="4" w:space="0" w:color="auto"/>
            </w:tcBorders>
            <w:shd w:val="clear" w:color="auto" w:fill="auto"/>
            <w:vAlign w:val="center"/>
          </w:tcPr>
          <w:p w:rsidR="001E3E46" w:rsidRPr="005620FD" w:rsidRDefault="001E3E46" w:rsidP="005D5EF0">
            <w:pPr>
              <w:jc w:val="center"/>
              <w:rPr>
                <w:sz w:val="20"/>
                <w:szCs w:val="20"/>
              </w:rPr>
            </w:pPr>
            <w:r w:rsidRPr="005620FD">
              <w:rPr>
                <w:sz w:val="20"/>
                <w:szCs w:val="20"/>
              </w:rPr>
              <w:t>ΑΛΕΞΙΚΕΡΑΥΝΑ ΚΑΙ ΟΙ ΓΕΙΩΣΕΙΣ ΣΕ ΟΛΑ ΤΑ ΚΤΙΡΙΑ</w:t>
            </w:r>
          </w:p>
        </w:tc>
        <w:tc>
          <w:tcPr>
            <w:tcW w:w="3364"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w:t>
            </w:r>
          </w:p>
        </w:tc>
        <w:tc>
          <w:tcPr>
            <w:tcW w:w="2267" w:type="dxa"/>
            <w:tcBorders>
              <w:top w:val="single" w:sz="4" w:space="0" w:color="auto"/>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ΕΤΟΣ</w:t>
            </w:r>
          </w:p>
        </w:tc>
      </w:tr>
      <w:bookmarkEnd w:id="3"/>
      <w:bookmarkEnd w:id="4"/>
      <w:bookmarkEnd w:id="5"/>
      <w:tr w:rsidR="001E3E46" w:rsidRPr="00497E8F" w:rsidTr="005D5EF0">
        <w:trPr>
          <w:trHeight w:val="533"/>
        </w:trPr>
        <w:tc>
          <w:tcPr>
            <w:tcW w:w="550" w:type="dxa"/>
            <w:tcBorders>
              <w:top w:val="single" w:sz="4" w:space="0" w:color="auto"/>
              <w:left w:val="single" w:sz="8" w:space="0" w:color="auto"/>
              <w:bottom w:val="single" w:sz="8" w:space="0" w:color="auto"/>
              <w:right w:val="single" w:sz="4" w:space="0" w:color="auto"/>
            </w:tcBorders>
            <w:shd w:val="clear" w:color="auto" w:fill="auto"/>
            <w:noWrap/>
            <w:vAlign w:val="center"/>
          </w:tcPr>
          <w:p w:rsidR="001E3E46" w:rsidRPr="00DB2BC0" w:rsidRDefault="001E3E46" w:rsidP="005D5EF0">
            <w:pPr>
              <w:jc w:val="center"/>
              <w:rPr>
                <w:sz w:val="20"/>
                <w:szCs w:val="20"/>
              </w:rPr>
            </w:pPr>
            <w:r>
              <w:rPr>
                <w:sz w:val="20"/>
                <w:szCs w:val="20"/>
              </w:rPr>
              <w:t>26</w:t>
            </w:r>
          </w:p>
        </w:tc>
        <w:tc>
          <w:tcPr>
            <w:tcW w:w="2309"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ΕΣΤΙΑΤΟΡΙΟ</w:t>
            </w:r>
          </w:p>
        </w:tc>
        <w:tc>
          <w:tcPr>
            <w:tcW w:w="2537"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ΠΥΡΟΣΒΕΣΤΙΚΟ ΣΥΓΚΡ.</w:t>
            </w:r>
          </w:p>
        </w:tc>
        <w:tc>
          <w:tcPr>
            <w:tcW w:w="3364" w:type="dxa"/>
            <w:tcBorders>
              <w:top w:val="single" w:sz="4" w:space="0" w:color="auto"/>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497E8F">
              <w:rPr>
                <w:sz w:val="20"/>
                <w:szCs w:val="20"/>
                <w:lang w:val="en-US"/>
              </w:rPr>
              <w:t>RUGGERINI</w:t>
            </w:r>
            <w:proofErr w:type="spellEnd"/>
            <w:r w:rsidRPr="00497E8F">
              <w:rPr>
                <w:sz w:val="20"/>
                <w:szCs w:val="20"/>
                <w:lang w:val="en-US"/>
              </w:rPr>
              <w:t xml:space="preserve"> – TYPE RD 100</w:t>
            </w:r>
          </w:p>
        </w:tc>
        <w:tc>
          <w:tcPr>
            <w:tcW w:w="2267" w:type="dxa"/>
            <w:tcBorders>
              <w:top w:val="single" w:sz="4" w:space="0" w:color="auto"/>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DB2BC0" w:rsidRDefault="001E3E46" w:rsidP="005D5EF0">
            <w:pPr>
              <w:jc w:val="center"/>
              <w:rPr>
                <w:sz w:val="20"/>
                <w:szCs w:val="20"/>
              </w:rPr>
            </w:pPr>
            <w:r>
              <w:rPr>
                <w:sz w:val="20"/>
                <w:szCs w:val="20"/>
              </w:rPr>
              <w:t>27</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ΥΠΟΣΤΑΘΜΟΣ</w:t>
            </w:r>
          </w:p>
        </w:tc>
        <w:tc>
          <w:tcPr>
            <w:tcW w:w="3364"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ΜΕΤΑΣΧΗΜΑΤΙΣΤΗΣ </w:t>
            </w:r>
            <w:proofErr w:type="spellStart"/>
            <w:r w:rsidRPr="00497E8F">
              <w:rPr>
                <w:sz w:val="20"/>
                <w:szCs w:val="20"/>
              </w:rPr>
              <w:t>Ξ.Τ</w:t>
            </w:r>
            <w:proofErr w:type="spellEnd"/>
            <w:r w:rsidRPr="00497E8F">
              <w:rPr>
                <w:sz w:val="20"/>
                <w:szCs w:val="20"/>
              </w:rPr>
              <w:t xml:space="preserve">. 400 </w:t>
            </w:r>
            <w:proofErr w:type="spellStart"/>
            <w:r w:rsidRPr="00497E8F">
              <w:rPr>
                <w:sz w:val="20"/>
                <w:szCs w:val="20"/>
              </w:rPr>
              <w:t>ΚVA</w:t>
            </w:r>
            <w:proofErr w:type="spellEnd"/>
            <w:r w:rsidRPr="00497E8F">
              <w:rPr>
                <w:sz w:val="20"/>
                <w:szCs w:val="20"/>
              </w:rPr>
              <w:t xml:space="preserve"> , ΠΙΝΑΚΑΣ ΜΕΣΗΣ ΤΑΣΗΣ, ΠΙΝΑΚΕΣ ΧΑΜΗΛΗΣ ΤΑΣΗΣ</w:t>
            </w:r>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ΕΤΟΣ</w:t>
            </w:r>
          </w:p>
        </w:tc>
      </w:tr>
      <w:tr w:rsidR="001E3E46" w:rsidRPr="00497E8F" w:rsidTr="005D5EF0">
        <w:trPr>
          <w:trHeight w:val="437"/>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DB2BC0" w:rsidRDefault="001E3E46" w:rsidP="005D5EF0">
            <w:pPr>
              <w:jc w:val="center"/>
              <w:rPr>
                <w:sz w:val="20"/>
                <w:szCs w:val="20"/>
              </w:rPr>
            </w:pPr>
            <w:r>
              <w:rPr>
                <w:sz w:val="20"/>
                <w:szCs w:val="20"/>
              </w:rPr>
              <w:t>28</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E3E46" w:rsidRPr="00634716" w:rsidRDefault="001E3E46" w:rsidP="005D5EF0">
            <w:pPr>
              <w:jc w:val="center"/>
              <w:rPr>
                <w:sz w:val="20"/>
                <w:szCs w:val="20"/>
                <w:lang w:val="en-US"/>
              </w:rPr>
            </w:pPr>
            <w:r>
              <w:rPr>
                <w:sz w:val="20"/>
                <w:szCs w:val="20"/>
                <w:lang w:val="en-US"/>
              </w:rPr>
              <w:t xml:space="preserve">2 x </w:t>
            </w:r>
            <w:proofErr w:type="spellStart"/>
            <w:r>
              <w:rPr>
                <w:sz w:val="20"/>
                <w:szCs w:val="20"/>
                <w:lang w:val="en-US"/>
              </w:rPr>
              <w:t>GRUNDFOS</w:t>
            </w:r>
            <w:proofErr w:type="spellEnd"/>
            <w:r>
              <w:rPr>
                <w:sz w:val="20"/>
                <w:szCs w:val="20"/>
                <w:lang w:val="en-US"/>
              </w:rPr>
              <w:t xml:space="preserve"> </w:t>
            </w:r>
            <w:proofErr w:type="spellStart"/>
            <w:r>
              <w:rPr>
                <w:sz w:val="20"/>
                <w:szCs w:val="20"/>
                <w:lang w:val="en-US"/>
              </w:rPr>
              <w:t>3KW</w:t>
            </w:r>
            <w:proofErr w:type="spellEnd"/>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501"/>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DB2BC0" w:rsidRDefault="001E3E46" w:rsidP="005D5EF0">
            <w:pPr>
              <w:jc w:val="center"/>
              <w:rPr>
                <w:sz w:val="20"/>
                <w:szCs w:val="20"/>
              </w:rPr>
            </w:pPr>
            <w:r>
              <w:rPr>
                <w:sz w:val="20"/>
                <w:szCs w:val="20"/>
              </w:rPr>
              <w:t>29</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ΠΥΡΟΣΒΕΣΤΙΚΟ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E3E46" w:rsidRDefault="001E3E46" w:rsidP="005D5EF0">
            <w:pPr>
              <w:jc w:val="center"/>
              <w:rPr>
                <w:sz w:val="20"/>
                <w:szCs w:val="20"/>
                <w:lang w:val="en-US"/>
              </w:rPr>
            </w:pPr>
            <w:r>
              <w:rPr>
                <w:sz w:val="20"/>
                <w:szCs w:val="20"/>
                <w:lang w:val="en-US"/>
              </w:rPr>
              <w:t xml:space="preserve">MARCO PUMPS </w:t>
            </w:r>
            <w:proofErr w:type="spellStart"/>
            <w:r>
              <w:rPr>
                <w:sz w:val="20"/>
                <w:szCs w:val="20"/>
                <w:lang w:val="en-US"/>
              </w:rPr>
              <w:t>39HP</w:t>
            </w:r>
            <w:proofErr w:type="spellEnd"/>
          </w:p>
          <w:p w:rsidR="001E3E46" w:rsidRPr="00634716" w:rsidRDefault="001E3E46" w:rsidP="005D5EF0">
            <w:pPr>
              <w:jc w:val="center"/>
              <w:rPr>
                <w:sz w:val="20"/>
                <w:szCs w:val="20"/>
                <w:lang w:val="en-GB"/>
              </w:rPr>
            </w:pPr>
            <w:proofErr w:type="spellStart"/>
            <w:r w:rsidRPr="00497E8F">
              <w:rPr>
                <w:sz w:val="20"/>
                <w:szCs w:val="20"/>
                <w:lang w:val="en-US"/>
              </w:rPr>
              <w:t>RUGGERINI</w:t>
            </w:r>
            <w:proofErr w:type="spellEnd"/>
          </w:p>
          <w:p w:rsidR="001E3E46" w:rsidRDefault="001E3E46" w:rsidP="005D5EF0">
            <w:pPr>
              <w:jc w:val="center"/>
              <w:rPr>
                <w:sz w:val="20"/>
                <w:szCs w:val="20"/>
                <w:lang w:val="en-US"/>
              </w:rPr>
            </w:pPr>
            <w:proofErr w:type="spellStart"/>
            <w:r>
              <w:rPr>
                <w:sz w:val="20"/>
                <w:szCs w:val="20"/>
                <w:lang w:val="en-US"/>
              </w:rPr>
              <w:t>DEMAC</w:t>
            </w:r>
            <w:proofErr w:type="spellEnd"/>
            <w:r>
              <w:rPr>
                <w:sz w:val="20"/>
                <w:szCs w:val="20"/>
                <w:lang w:val="en-US"/>
              </w:rPr>
              <w:t xml:space="preserve"> </w:t>
            </w:r>
            <w:proofErr w:type="spellStart"/>
            <w:r>
              <w:rPr>
                <w:sz w:val="20"/>
                <w:szCs w:val="20"/>
                <w:lang w:val="en-US"/>
              </w:rPr>
              <w:t>11KW</w:t>
            </w:r>
            <w:proofErr w:type="spellEnd"/>
          </w:p>
          <w:p w:rsidR="001E3E46" w:rsidRPr="00497E8F" w:rsidRDefault="001E3E46" w:rsidP="005D5EF0">
            <w:pPr>
              <w:jc w:val="center"/>
              <w:rPr>
                <w:sz w:val="20"/>
                <w:szCs w:val="20"/>
              </w:rPr>
            </w:pPr>
            <w:r>
              <w:rPr>
                <w:sz w:val="20"/>
                <w:szCs w:val="20"/>
                <w:lang w:val="en-US"/>
              </w:rPr>
              <w:t xml:space="preserve">DAB </w:t>
            </w:r>
            <w:proofErr w:type="spellStart"/>
            <w:r>
              <w:rPr>
                <w:sz w:val="20"/>
                <w:szCs w:val="20"/>
                <w:lang w:val="en-US"/>
              </w:rPr>
              <w:t>3HP</w:t>
            </w:r>
            <w:proofErr w:type="spellEnd"/>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329"/>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497E8F" w:rsidRDefault="001E3E46" w:rsidP="005D5EF0">
            <w:pPr>
              <w:jc w:val="center"/>
              <w:rPr>
                <w:sz w:val="20"/>
                <w:szCs w:val="20"/>
                <w:lang w:val="en-US"/>
              </w:rPr>
            </w:pPr>
            <w:r w:rsidRPr="00497E8F">
              <w:rPr>
                <w:sz w:val="20"/>
                <w:szCs w:val="20"/>
              </w:rPr>
              <w:t>3</w:t>
            </w:r>
            <w:r>
              <w:rPr>
                <w:sz w:val="20"/>
                <w:szCs w:val="20"/>
              </w:rPr>
              <w:t>0</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ΚΕΜΕ</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Η/Ζ</w:t>
            </w:r>
          </w:p>
        </w:tc>
        <w:tc>
          <w:tcPr>
            <w:tcW w:w="3364" w:type="dxa"/>
            <w:tcBorders>
              <w:top w:val="nil"/>
              <w:left w:val="nil"/>
              <w:bottom w:val="single" w:sz="8" w:space="0" w:color="auto"/>
              <w:right w:val="single" w:sz="4" w:space="0" w:color="auto"/>
            </w:tcBorders>
            <w:shd w:val="clear" w:color="auto" w:fill="auto"/>
            <w:vAlign w:val="center"/>
          </w:tcPr>
          <w:p w:rsidR="001E3E46" w:rsidRPr="00634716" w:rsidRDefault="001E3E46" w:rsidP="005D5EF0">
            <w:pPr>
              <w:jc w:val="center"/>
              <w:rPr>
                <w:sz w:val="20"/>
                <w:szCs w:val="20"/>
                <w:lang w:val="en-US"/>
              </w:rPr>
            </w:pPr>
            <w:proofErr w:type="spellStart"/>
            <w:r>
              <w:rPr>
                <w:sz w:val="20"/>
                <w:szCs w:val="20"/>
              </w:rPr>
              <w:t>ΗΛΒΙΟΚΑΤ</w:t>
            </w:r>
            <w:proofErr w:type="spellEnd"/>
            <w:r>
              <w:rPr>
                <w:sz w:val="20"/>
                <w:szCs w:val="20"/>
              </w:rPr>
              <w:t xml:space="preserve"> 160</w:t>
            </w:r>
            <w:r>
              <w:rPr>
                <w:sz w:val="20"/>
                <w:szCs w:val="20"/>
                <w:lang w:val="en-US"/>
              </w:rPr>
              <w:t>KW</w:t>
            </w:r>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645"/>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497E8F" w:rsidRDefault="001E3E46" w:rsidP="005D5EF0">
            <w:pPr>
              <w:jc w:val="center"/>
              <w:rPr>
                <w:sz w:val="20"/>
                <w:szCs w:val="20"/>
                <w:lang w:val="en-US"/>
              </w:rPr>
            </w:pPr>
            <w:r w:rsidRPr="00497E8F">
              <w:rPr>
                <w:sz w:val="20"/>
                <w:szCs w:val="20"/>
              </w:rPr>
              <w:t>3</w:t>
            </w:r>
            <w:r>
              <w:rPr>
                <w:sz w:val="20"/>
                <w:szCs w:val="20"/>
              </w:rPr>
              <w:t>1</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ΥΠΟΣΤΑΘΜΟΣ</w:t>
            </w:r>
          </w:p>
        </w:tc>
        <w:tc>
          <w:tcPr>
            <w:tcW w:w="3364"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ΜΕΤΑΣΧΗΜΑΤΙΣΤΗΣ </w:t>
            </w:r>
            <w:proofErr w:type="spellStart"/>
            <w:r w:rsidRPr="00497E8F">
              <w:rPr>
                <w:sz w:val="20"/>
                <w:szCs w:val="20"/>
              </w:rPr>
              <w:t>Ξ.Τ</w:t>
            </w:r>
            <w:proofErr w:type="spellEnd"/>
            <w:r w:rsidRPr="00497E8F">
              <w:rPr>
                <w:sz w:val="20"/>
                <w:szCs w:val="20"/>
              </w:rPr>
              <w:t xml:space="preserve">. 400 </w:t>
            </w:r>
            <w:proofErr w:type="spellStart"/>
            <w:r w:rsidRPr="00497E8F">
              <w:rPr>
                <w:sz w:val="20"/>
                <w:szCs w:val="20"/>
              </w:rPr>
              <w:t>ΚVA</w:t>
            </w:r>
            <w:proofErr w:type="spellEnd"/>
            <w:r w:rsidRPr="00497E8F">
              <w:rPr>
                <w:sz w:val="20"/>
                <w:szCs w:val="20"/>
              </w:rPr>
              <w:t xml:space="preserve"> , ΠΙΝΑΚΑΣ ΜΕΣΗΣ ΤΑΣΗΣ, ΠΙΝΑΚΕΣ ΧΑΜΗΛΗΣ ΤΑΣΗΣ</w:t>
            </w:r>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ΕΤΟΣ</w:t>
            </w:r>
          </w:p>
        </w:tc>
      </w:tr>
      <w:tr w:rsidR="001E3E46" w:rsidRPr="00497E8F" w:rsidTr="005D5EF0">
        <w:trPr>
          <w:trHeight w:val="538"/>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497E8F" w:rsidRDefault="001E3E46" w:rsidP="005D5EF0">
            <w:pPr>
              <w:jc w:val="center"/>
              <w:rPr>
                <w:sz w:val="20"/>
                <w:szCs w:val="20"/>
                <w:lang w:val="en-US"/>
              </w:rPr>
            </w:pPr>
            <w:r w:rsidRPr="00497E8F">
              <w:rPr>
                <w:sz w:val="20"/>
                <w:szCs w:val="20"/>
              </w:rPr>
              <w:t>3</w:t>
            </w:r>
            <w:r>
              <w:rPr>
                <w:sz w:val="20"/>
                <w:szCs w:val="20"/>
              </w:rPr>
              <w:t>2</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ΠΥΡΟΣΒΕΣΤΙΚΟ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E3E46" w:rsidRDefault="001E3E46" w:rsidP="005D5EF0">
            <w:pPr>
              <w:jc w:val="center"/>
              <w:rPr>
                <w:sz w:val="20"/>
                <w:szCs w:val="20"/>
                <w:lang w:val="en-US"/>
              </w:rPr>
            </w:pPr>
            <w:r>
              <w:rPr>
                <w:sz w:val="20"/>
                <w:szCs w:val="20"/>
                <w:lang w:val="en-US"/>
              </w:rPr>
              <w:t>DEMOS-</w:t>
            </w:r>
          </w:p>
          <w:p w:rsidR="001E3E46" w:rsidRPr="00662B27" w:rsidRDefault="001E3E46" w:rsidP="005D5EF0">
            <w:pPr>
              <w:jc w:val="center"/>
              <w:rPr>
                <w:sz w:val="20"/>
                <w:szCs w:val="20"/>
                <w:lang w:val="en-US"/>
              </w:rPr>
            </w:pPr>
            <w:proofErr w:type="spellStart"/>
            <w:r>
              <w:rPr>
                <w:sz w:val="20"/>
                <w:szCs w:val="20"/>
                <w:lang w:val="en-US"/>
              </w:rPr>
              <w:t>DEMAC</w:t>
            </w:r>
            <w:proofErr w:type="spellEnd"/>
            <w:r>
              <w:rPr>
                <w:sz w:val="20"/>
                <w:szCs w:val="20"/>
                <w:lang w:val="en-US"/>
              </w:rPr>
              <w:t xml:space="preserve"> </w:t>
            </w:r>
            <w:proofErr w:type="spellStart"/>
            <w:r>
              <w:rPr>
                <w:sz w:val="20"/>
                <w:szCs w:val="20"/>
                <w:lang w:val="en-US"/>
              </w:rPr>
              <w:t>3MOT</w:t>
            </w:r>
            <w:proofErr w:type="spellEnd"/>
            <w:r>
              <w:rPr>
                <w:sz w:val="20"/>
                <w:szCs w:val="20"/>
                <w:lang w:val="en-US"/>
              </w:rPr>
              <w:t xml:space="preserve">  </w:t>
            </w:r>
            <w:proofErr w:type="spellStart"/>
            <w:r>
              <w:rPr>
                <w:sz w:val="20"/>
                <w:szCs w:val="20"/>
                <w:lang w:val="en-US"/>
              </w:rPr>
              <w:t>22KW</w:t>
            </w:r>
            <w:proofErr w:type="spellEnd"/>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tr w:rsidR="001E3E46" w:rsidRPr="00497E8F" w:rsidTr="005D5EF0">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DB2BC0" w:rsidRDefault="001E3E46" w:rsidP="005D5EF0">
            <w:pPr>
              <w:jc w:val="center"/>
              <w:rPr>
                <w:sz w:val="20"/>
                <w:szCs w:val="20"/>
              </w:rPr>
            </w:pPr>
            <w:bookmarkStart w:id="6" w:name="OLE_LINK74"/>
            <w:bookmarkStart w:id="7" w:name="OLE_LINK75"/>
            <w:r>
              <w:rPr>
                <w:sz w:val="20"/>
                <w:szCs w:val="20"/>
              </w:rPr>
              <w:t>33</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ΠΙΕΣΤΙΚΟ ΣΥΓΚΡΟΤΗΜΑ</w:t>
            </w:r>
          </w:p>
        </w:tc>
        <w:tc>
          <w:tcPr>
            <w:tcW w:w="3364" w:type="dxa"/>
            <w:tcBorders>
              <w:top w:val="nil"/>
              <w:left w:val="nil"/>
              <w:bottom w:val="single" w:sz="8" w:space="0" w:color="auto"/>
              <w:right w:val="single" w:sz="4" w:space="0" w:color="auto"/>
            </w:tcBorders>
            <w:shd w:val="clear" w:color="auto" w:fill="auto"/>
            <w:vAlign w:val="center"/>
          </w:tcPr>
          <w:p w:rsidR="001E3E46" w:rsidRPr="00FB34A9" w:rsidRDefault="001E3E46" w:rsidP="005D5EF0">
            <w:pPr>
              <w:jc w:val="center"/>
              <w:rPr>
                <w:sz w:val="20"/>
                <w:szCs w:val="20"/>
                <w:lang w:val="en-US"/>
              </w:rPr>
            </w:pPr>
            <w:r>
              <w:rPr>
                <w:sz w:val="20"/>
                <w:szCs w:val="20"/>
                <w:lang w:val="en-US"/>
              </w:rPr>
              <w:t xml:space="preserve">3 X DAB  </w:t>
            </w:r>
            <w:proofErr w:type="spellStart"/>
            <w:r>
              <w:rPr>
                <w:sz w:val="20"/>
                <w:szCs w:val="20"/>
                <w:lang w:val="en-US"/>
              </w:rPr>
              <w:t>27m3</w:t>
            </w:r>
            <w:proofErr w:type="spellEnd"/>
            <w:r>
              <w:rPr>
                <w:sz w:val="20"/>
                <w:szCs w:val="20"/>
                <w:lang w:val="en-US"/>
              </w:rPr>
              <w:t xml:space="preserve">/h, </w:t>
            </w:r>
            <w:proofErr w:type="spellStart"/>
            <w:r>
              <w:rPr>
                <w:sz w:val="20"/>
                <w:szCs w:val="20"/>
                <w:lang w:val="en-US"/>
              </w:rPr>
              <w:t>52m</w:t>
            </w:r>
            <w:proofErr w:type="spellEnd"/>
            <w:r>
              <w:rPr>
                <w:sz w:val="20"/>
                <w:szCs w:val="20"/>
                <w:lang w:val="en-US"/>
              </w:rPr>
              <w:t xml:space="preserve">, </w:t>
            </w:r>
            <w:proofErr w:type="spellStart"/>
            <w:r>
              <w:rPr>
                <w:sz w:val="20"/>
                <w:szCs w:val="20"/>
                <w:lang w:val="en-US"/>
              </w:rPr>
              <w:t>2900rpm</w:t>
            </w:r>
            <w:proofErr w:type="spellEnd"/>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ΚΑΘΕ 6 ΜΗΝΕΣ</w:t>
            </w:r>
          </w:p>
        </w:tc>
      </w:tr>
      <w:bookmarkEnd w:id="6"/>
      <w:bookmarkEnd w:id="7"/>
      <w:tr w:rsidR="001E3E46" w:rsidRPr="00497E8F" w:rsidTr="005D5EF0">
        <w:trPr>
          <w:trHeight w:val="518"/>
        </w:trPr>
        <w:tc>
          <w:tcPr>
            <w:tcW w:w="550" w:type="dxa"/>
            <w:tcBorders>
              <w:top w:val="nil"/>
              <w:left w:val="single" w:sz="8" w:space="0" w:color="auto"/>
              <w:bottom w:val="single" w:sz="8" w:space="0" w:color="auto"/>
              <w:right w:val="single" w:sz="4" w:space="0" w:color="auto"/>
            </w:tcBorders>
            <w:shd w:val="clear" w:color="auto" w:fill="auto"/>
            <w:noWrap/>
            <w:vAlign w:val="center"/>
          </w:tcPr>
          <w:p w:rsidR="001E3E46" w:rsidRPr="00DB2BC0" w:rsidRDefault="001E3E46" w:rsidP="005D5EF0">
            <w:pPr>
              <w:jc w:val="center"/>
              <w:rPr>
                <w:sz w:val="20"/>
                <w:szCs w:val="20"/>
              </w:rPr>
            </w:pPr>
            <w:r>
              <w:rPr>
                <w:sz w:val="20"/>
                <w:szCs w:val="20"/>
              </w:rPr>
              <w:t>34</w:t>
            </w:r>
          </w:p>
        </w:tc>
        <w:tc>
          <w:tcPr>
            <w:tcW w:w="2309"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ΦΟΙΤΗΤΙΚΗ ΚΑΤΟΙΚΙΑ</w:t>
            </w:r>
          </w:p>
        </w:tc>
        <w:tc>
          <w:tcPr>
            <w:tcW w:w="2537" w:type="dxa"/>
            <w:tcBorders>
              <w:top w:val="nil"/>
              <w:left w:val="nil"/>
              <w:bottom w:val="single" w:sz="8" w:space="0" w:color="auto"/>
              <w:right w:val="single" w:sz="4" w:space="0" w:color="auto"/>
            </w:tcBorders>
            <w:shd w:val="clear" w:color="auto" w:fill="auto"/>
            <w:vAlign w:val="center"/>
          </w:tcPr>
          <w:p w:rsidR="001E3E46" w:rsidRPr="00497E8F" w:rsidRDefault="001E3E46" w:rsidP="005D5EF0">
            <w:pPr>
              <w:jc w:val="center"/>
              <w:rPr>
                <w:sz w:val="20"/>
                <w:szCs w:val="20"/>
              </w:rPr>
            </w:pPr>
            <w:r>
              <w:rPr>
                <w:sz w:val="20"/>
                <w:szCs w:val="20"/>
              </w:rPr>
              <w:t xml:space="preserve">ΔΥΟ ΣΥΣΤΗΜΑΤΑ ΗΛΙΑΚΩΝ </w:t>
            </w:r>
            <w:proofErr w:type="spellStart"/>
            <w:r>
              <w:rPr>
                <w:sz w:val="20"/>
                <w:szCs w:val="20"/>
              </w:rPr>
              <w:t>ΣΥΛΕΚΤΩΝ</w:t>
            </w:r>
            <w:proofErr w:type="spellEnd"/>
            <w:r>
              <w:rPr>
                <w:sz w:val="20"/>
                <w:szCs w:val="20"/>
              </w:rPr>
              <w:t xml:space="preserve"> ΠΑΡΑΓΩΓΗΣ </w:t>
            </w:r>
            <w:proofErr w:type="spellStart"/>
            <w:r>
              <w:rPr>
                <w:sz w:val="20"/>
                <w:szCs w:val="20"/>
              </w:rPr>
              <w:t>Ζ.Ν.Χ</w:t>
            </w:r>
            <w:proofErr w:type="spellEnd"/>
            <w:r>
              <w:rPr>
                <w:sz w:val="20"/>
                <w:szCs w:val="20"/>
              </w:rPr>
              <w:t>.</w:t>
            </w:r>
          </w:p>
        </w:tc>
        <w:tc>
          <w:tcPr>
            <w:tcW w:w="3364" w:type="dxa"/>
            <w:tcBorders>
              <w:top w:val="nil"/>
              <w:left w:val="nil"/>
              <w:bottom w:val="single" w:sz="8" w:space="0" w:color="auto"/>
              <w:right w:val="single" w:sz="4" w:space="0" w:color="auto"/>
            </w:tcBorders>
            <w:shd w:val="clear" w:color="auto" w:fill="auto"/>
            <w:vAlign w:val="center"/>
          </w:tcPr>
          <w:p w:rsidR="001E3E46" w:rsidRPr="00523B2C" w:rsidRDefault="001E3E46" w:rsidP="005D5EF0">
            <w:pPr>
              <w:pStyle w:val="Style5"/>
              <w:widowControl/>
              <w:jc w:val="center"/>
              <w:rPr>
                <w:rStyle w:val="FontStyle22"/>
                <w:rFonts w:ascii="Century Schoolbook" w:hAnsi="Century Schoolbook"/>
              </w:rPr>
            </w:pPr>
            <w:r>
              <w:rPr>
                <w:rStyle w:val="FontStyle22"/>
                <w:rFonts w:ascii="Century Schoolbook" w:hAnsi="Century Schoolbook"/>
              </w:rPr>
              <w:t xml:space="preserve">ΣΑΡΑΝΤΑ (40) ΤΕΜΑΧΙΑ </w:t>
            </w:r>
            <w:r w:rsidRPr="009038F4">
              <w:rPr>
                <w:rStyle w:val="FontStyle22"/>
                <w:rFonts w:ascii="Century Schoolbook" w:hAnsi="Century Schoolbook"/>
              </w:rPr>
              <w:t>ΗΛΙΑΚΟ</w:t>
            </w:r>
            <w:r>
              <w:rPr>
                <w:rStyle w:val="FontStyle22"/>
                <w:rFonts w:ascii="Century Schoolbook" w:hAnsi="Century Schoolbook"/>
              </w:rPr>
              <w:t>Ι</w:t>
            </w:r>
            <w:r w:rsidRPr="009038F4">
              <w:rPr>
                <w:rStyle w:val="FontStyle22"/>
                <w:rFonts w:ascii="Century Schoolbook" w:hAnsi="Century Schoolbook"/>
              </w:rPr>
              <w:t xml:space="preserve"> ΣΥΛΛΕΚΤ</w:t>
            </w:r>
            <w:r>
              <w:rPr>
                <w:rStyle w:val="FontStyle22"/>
                <w:rFonts w:ascii="Century Schoolbook" w:hAnsi="Century Schoolbook"/>
              </w:rPr>
              <w:t>ΕΣ</w:t>
            </w:r>
            <w:r w:rsidRPr="009038F4">
              <w:rPr>
                <w:rStyle w:val="FontStyle22"/>
                <w:rFonts w:ascii="Century Schoolbook" w:hAnsi="Century Schoolbook"/>
              </w:rPr>
              <w:t xml:space="preserve"> </w:t>
            </w:r>
            <w:proofErr w:type="spellStart"/>
            <w:r w:rsidRPr="009038F4">
              <w:rPr>
                <w:rStyle w:val="FontStyle22"/>
                <w:rFonts w:ascii="Century Schoolbook" w:hAnsi="Century Schoolbook"/>
              </w:rPr>
              <w:t>2x1</w:t>
            </w:r>
            <w:proofErr w:type="spellEnd"/>
            <w:r w:rsidRPr="009038F4">
              <w:rPr>
                <w:rStyle w:val="FontStyle22"/>
                <w:rFonts w:ascii="Century Schoolbook" w:hAnsi="Century Schoolbook"/>
                <w:lang w:val="en-US"/>
              </w:rPr>
              <w:t>m</w:t>
            </w:r>
            <w:r w:rsidRPr="00523B2C">
              <w:rPr>
                <w:rStyle w:val="FontStyle22"/>
                <w:rFonts w:ascii="Century Schoolbook" w:hAnsi="Century Schoolbook"/>
                <w:vertAlign w:val="superscript"/>
              </w:rPr>
              <w:t>2</w:t>
            </w:r>
          </w:p>
        </w:tc>
        <w:tc>
          <w:tcPr>
            <w:tcW w:w="2267" w:type="dxa"/>
            <w:tcBorders>
              <w:top w:val="nil"/>
              <w:left w:val="nil"/>
              <w:bottom w:val="single" w:sz="8" w:space="0" w:color="auto"/>
              <w:right w:val="single" w:sz="8" w:space="0" w:color="auto"/>
            </w:tcBorders>
            <w:shd w:val="clear" w:color="auto" w:fill="auto"/>
            <w:vAlign w:val="center"/>
          </w:tcPr>
          <w:p w:rsidR="001E3E46" w:rsidRPr="00497E8F" w:rsidRDefault="001E3E46" w:rsidP="005D5EF0">
            <w:pPr>
              <w:jc w:val="center"/>
              <w:rPr>
                <w:sz w:val="20"/>
                <w:szCs w:val="20"/>
              </w:rPr>
            </w:pPr>
            <w:r>
              <w:rPr>
                <w:sz w:val="20"/>
                <w:szCs w:val="20"/>
              </w:rPr>
              <w:t>ΑΝΑΛΥΕΤΑΙ ΠΑΡΑΚΑΤΩ</w:t>
            </w:r>
          </w:p>
        </w:tc>
      </w:tr>
    </w:tbl>
    <w:p w:rsidR="001E3E46" w:rsidRDefault="001E3E46" w:rsidP="001E3E46">
      <w:pPr>
        <w:ind w:left="360"/>
        <w:jc w:val="both"/>
        <w:rPr>
          <w:bCs/>
        </w:rPr>
      </w:pPr>
    </w:p>
    <w:p w:rsidR="001E3E46" w:rsidRPr="00282614" w:rsidRDefault="001E3E46" w:rsidP="001E3E46">
      <w:pPr>
        <w:ind w:left="360"/>
        <w:jc w:val="center"/>
        <w:rPr>
          <w:rFonts w:ascii="Book Antiqua" w:hAnsi="Book Antiqua"/>
          <w:bCs/>
          <w:u w:val="single"/>
        </w:rPr>
      </w:pPr>
      <w:r w:rsidRPr="00282614">
        <w:rPr>
          <w:rFonts w:ascii="Book Antiqua" w:hAnsi="Book Antiqua"/>
          <w:bCs/>
          <w:u w:val="single"/>
        </w:rPr>
        <w:t>ΠΙΝΑΚΑΣ ΜΗΧΑΝΗΜΑΤΩΝ</w:t>
      </w:r>
      <w:r>
        <w:rPr>
          <w:rFonts w:ascii="Book Antiqua" w:hAnsi="Book Antiqua"/>
          <w:bCs/>
          <w:u w:val="single"/>
        </w:rPr>
        <w:t>-ΛΕΒΗΤΟΣΤΑΣΙΩΝ</w:t>
      </w:r>
    </w:p>
    <w:p w:rsidR="001E3E46" w:rsidRDefault="001E3E46" w:rsidP="001E3E46">
      <w:pPr>
        <w:ind w:left="360"/>
        <w:jc w:val="both"/>
        <w:rPr>
          <w:bCs/>
        </w:rPr>
      </w:pPr>
    </w:p>
    <w:tbl>
      <w:tblPr>
        <w:tblW w:w="11123" w:type="dxa"/>
        <w:tblInd w:w="-1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828"/>
        <w:gridCol w:w="1701"/>
        <w:gridCol w:w="1985"/>
        <w:gridCol w:w="992"/>
        <w:gridCol w:w="1559"/>
        <w:gridCol w:w="1538"/>
      </w:tblGrid>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proofErr w:type="spellStart"/>
            <w:r w:rsidRPr="00BA3CA4">
              <w:rPr>
                <w:sz w:val="18"/>
                <w:szCs w:val="18"/>
              </w:rPr>
              <w:t>ΛΕΒΗΤ</w:t>
            </w:r>
            <w:proofErr w:type="spellEnd"/>
            <w:r w:rsidRPr="00BA3CA4">
              <w:rPr>
                <w:sz w:val="18"/>
                <w:szCs w:val="18"/>
              </w:rPr>
              <w:t>/</w:t>
            </w:r>
            <w:proofErr w:type="spellStart"/>
            <w:r w:rsidRPr="00BA3CA4">
              <w:rPr>
                <w:sz w:val="18"/>
                <w:szCs w:val="18"/>
              </w:rPr>
              <w:t>ΣΙΟ</w:t>
            </w:r>
            <w:proofErr w:type="spellEnd"/>
          </w:p>
        </w:tc>
        <w:tc>
          <w:tcPr>
            <w:tcW w:w="1828"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ΤΥΠΟΣ ΛΕΒΗΤΑ-ΚΑΤΑΣΚΕΥΑΣΤΗΣ</w:t>
            </w:r>
          </w:p>
        </w:tc>
        <w:tc>
          <w:tcPr>
            <w:tcW w:w="1701"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ΟΝΟΜΑΣΤΙΚΗ ΙΣΧΥΣ ΛΕΒΗΤΑ</w:t>
            </w:r>
          </w:p>
        </w:tc>
        <w:tc>
          <w:tcPr>
            <w:tcW w:w="1985"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ΤΥΠΟΣ ΚΑΥΣΤΗΡΑ-ΚΑΤΑΣΚΕΥΑΣΤΗΣ</w:t>
            </w:r>
          </w:p>
        </w:tc>
        <w:tc>
          <w:tcPr>
            <w:tcW w:w="992"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 xml:space="preserve">ΠΑΡΟΧΗ </w:t>
            </w:r>
            <w:proofErr w:type="spellStart"/>
            <w:r w:rsidRPr="00BA3CA4">
              <w:rPr>
                <w:sz w:val="18"/>
                <w:szCs w:val="18"/>
              </w:rPr>
              <w:t>ΜΠΕΚ</w:t>
            </w:r>
            <w:proofErr w:type="spellEnd"/>
          </w:p>
        </w:tc>
        <w:tc>
          <w:tcPr>
            <w:tcW w:w="1559"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ΕΙΔΟΣ ΚΑΥΣΙΜΟΥ</w:t>
            </w:r>
          </w:p>
        </w:tc>
        <w:tc>
          <w:tcPr>
            <w:tcW w:w="1538" w:type="dxa"/>
            <w:shd w:val="clear" w:color="auto" w:fill="auto"/>
            <w:vAlign w:val="center"/>
          </w:tcPr>
          <w:p w:rsidR="001E3E46" w:rsidRPr="00BA3CA4" w:rsidRDefault="001E3E46" w:rsidP="005D5EF0">
            <w:pPr>
              <w:spacing w:line="360" w:lineRule="auto"/>
              <w:jc w:val="center"/>
              <w:rPr>
                <w:sz w:val="18"/>
                <w:szCs w:val="18"/>
              </w:rPr>
            </w:pPr>
            <w:r>
              <w:rPr>
                <w:sz w:val="20"/>
                <w:szCs w:val="20"/>
              </w:rPr>
              <w:t>ΠΕΡΙΟΔΟΣ</w:t>
            </w:r>
            <w:r w:rsidRPr="00497E8F">
              <w:rPr>
                <w:sz w:val="20"/>
                <w:szCs w:val="20"/>
              </w:rPr>
              <w:t xml:space="preserve"> ΕΡΓΑΣΙΩΝ ΣΥΝΤΗΡΗΣΗΣ </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ΓΥΜΝΑΣΤΗΡΙΟ</w:t>
            </w:r>
          </w:p>
        </w:tc>
        <w:tc>
          <w:tcPr>
            <w:tcW w:w="1828" w:type="dxa"/>
            <w:shd w:val="clear" w:color="auto" w:fill="auto"/>
            <w:vAlign w:val="center"/>
          </w:tcPr>
          <w:p w:rsidR="001E3E46" w:rsidRPr="00BA3CA4" w:rsidRDefault="001E3E46" w:rsidP="005D5EF0">
            <w:pPr>
              <w:spacing w:line="360" w:lineRule="auto"/>
              <w:jc w:val="center"/>
              <w:rPr>
                <w:sz w:val="20"/>
                <w:szCs w:val="20"/>
              </w:rPr>
            </w:pPr>
            <w:proofErr w:type="spellStart"/>
            <w:r w:rsidRPr="00BA3CA4">
              <w:rPr>
                <w:sz w:val="20"/>
                <w:szCs w:val="20"/>
                <w:lang w:val="en-US"/>
              </w:rPr>
              <w:t>SL650D</w:t>
            </w:r>
            <w:proofErr w:type="spellEnd"/>
            <w:r w:rsidRPr="00BA3CA4">
              <w:rPr>
                <w:sz w:val="20"/>
                <w:szCs w:val="20"/>
                <w:lang w:val="en-US"/>
              </w:rPr>
              <w:t>-</w:t>
            </w:r>
            <w:proofErr w:type="spellStart"/>
            <w:r w:rsidRPr="00BA3CA4">
              <w:rPr>
                <w:sz w:val="20"/>
                <w:szCs w:val="20"/>
              </w:rPr>
              <w:t>ΦΥΡΟΓΕΝΗΣ</w:t>
            </w:r>
            <w:proofErr w:type="spellEnd"/>
          </w:p>
        </w:tc>
        <w:tc>
          <w:tcPr>
            <w:tcW w:w="1701"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rPr>
              <w:t>650.000</w:t>
            </w:r>
            <w:r w:rsidRPr="00BA3CA4">
              <w:rPr>
                <w:sz w:val="20"/>
                <w:szCs w:val="20"/>
                <w:lang w:val="en-US"/>
              </w:rPr>
              <w:t xml:space="preserve"> KCAL</w:t>
            </w:r>
          </w:p>
        </w:tc>
        <w:tc>
          <w:tcPr>
            <w:tcW w:w="1985"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RIELLO</w:t>
            </w:r>
            <w:proofErr w:type="spellEnd"/>
            <w:r w:rsidRPr="00BA3CA4">
              <w:rPr>
                <w:sz w:val="20"/>
                <w:szCs w:val="20"/>
                <w:lang w:val="en-US"/>
              </w:rPr>
              <w:t xml:space="preserve"> PRESS </w:t>
            </w:r>
            <w:proofErr w:type="spellStart"/>
            <w:r w:rsidRPr="00BA3CA4">
              <w:rPr>
                <w:sz w:val="20"/>
                <w:szCs w:val="20"/>
                <w:lang w:val="en-US"/>
              </w:rPr>
              <w:t>3G</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rPr>
            </w:pPr>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ΒΙΒΛΙΟΘΗΚΗ 1</w:t>
            </w:r>
          </w:p>
        </w:tc>
        <w:tc>
          <w:tcPr>
            <w:tcW w:w="1828"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SOULIS</w:t>
            </w:r>
            <w:proofErr w:type="spellEnd"/>
          </w:p>
        </w:tc>
        <w:tc>
          <w:tcPr>
            <w:tcW w:w="1701"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315.000 KCAL</w:t>
            </w:r>
          </w:p>
        </w:tc>
        <w:tc>
          <w:tcPr>
            <w:tcW w:w="1985"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JOANNES</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 xml:space="preserve">6.0 </w:t>
            </w:r>
            <w:proofErr w:type="spellStart"/>
            <w:r w:rsidRPr="00BA3CA4">
              <w:rPr>
                <w:sz w:val="20"/>
                <w:szCs w:val="20"/>
                <w:lang w:val="en-US"/>
              </w:rPr>
              <w:t>GPH</w:t>
            </w:r>
            <w:proofErr w:type="spellEnd"/>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lang w:val="en-US"/>
              </w:rPr>
            </w:pPr>
            <w:r w:rsidRPr="00BA3CA4">
              <w:rPr>
                <w:sz w:val="18"/>
                <w:szCs w:val="18"/>
              </w:rPr>
              <w:t xml:space="preserve">ΒΙΒΛΙΟΘΗΚΗ </w:t>
            </w:r>
            <w:r w:rsidRPr="00BA3CA4">
              <w:rPr>
                <w:sz w:val="18"/>
                <w:szCs w:val="18"/>
                <w:lang w:val="en-US"/>
              </w:rPr>
              <w:t>2</w:t>
            </w:r>
          </w:p>
        </w:tc>
        <w:tc>
          <w:tcPr>
            <w:tcW w:w="1828"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SOULIS</w:t>
            </w:r>
            <w:proofErr w:type="spellEnd"/>
          </w:p>
        </w:tc>
        <w:tc>
          <w:tcPr>
            <w:tcW w:w="1701"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315.000 KCAL</w:t>
            </w:r>
          </w:p>
        </w:tc>
        <w:tc>
          <w:tcPr>
            <w:tcW w:w="1985"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JOANNES</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 xml:space="preserve">6.0 </w:t>
            </w:r>
            <w:proofErr w:type="spellStart"/>
            <w:r w:rsidRPr="00BA3CA4">
              <w:rPr>
                <w:sz w:val="20"/>
                <w:szCs w:val="20"/>
                <w:lang w:val="en-US"/>
              </w:rPr>
              <w:t>GPH</w:t>
            </w:r>
            <w:proofErr w:type="spellEnd"/>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ΙΑΤΡΕΙΟ</w:t>
            </w:r>
          </w:p>
        </w:tc>
        <w:tc>
          <w:tcPr>
            <w:tcW w:w="1828"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POWERTHERM</w:t>
            </w:r>
            <w:proofErr w:type="spellEnd"/>
          </w:p>
        </w:tc>
        <w:tc>
          <w:tcPr>
            <w:tcW w:w="1701"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80.000 KCAL</w:t>
            </w:r>
          </w:p>
        </w:tc>
        <w:tc>
          <w:tcPr>
            <w:tcW w:w="1985" w:type="dxa"/>
            <w:shd w:val="clear" w:color="auto" w:fill="auto"/>
            <w:vAlign w:val="center"/>
          </w:tcPr>
          <w:p w:rsidR="001E3E46" w:rsidRPr="00BA3CA4" w:rsidRDefault="001E3E46" w:rsidP="005D5EF0">
            <w:pPr>
              <w:spacing w:line="360" w:lineRule="auto"/>
              <w:jc w:val="center"/>
              <w:rPr>
                <w:sz w:val="20"/>
                <w:szCs w:val="20"/>
              </w:rPr>
            </w:pPr>
            <w:proofErr w:type="spellStart"/>
            <w:r w:rsidRPr="00BA3CA4">
              <w:rPr>
                <w:sz w:val="20"/>
                <w:szCs w:val="20"/>
                <w:lang w:val="en-US"/>
              </w:rPr>
              <w:t>RIELLO</w:t>
            </w:r>
            <w:proofErr w:type="spellEnd"/>
            <w:r w:rsidRPr="00BA3CA4">
              <w:rPr>
                <w:sz w:val="20"/>
                <w:szCs w:val="20"/>
                <w:lang w:val="en-US"/>
              </w:rPr>
              <w:t xml:space="preserve">  GULLIVER </w:t>
            </w:r>
            <w:proofErr w:type="spellStart"/>
            <w:r w:rsidRPr="00BA3CA4">
              <w:rPr>
                <w:sz w:val="20"/>
                <w:szCs w:val="20"/>
                <w:lang w:val="en-US"/>
              </w:rPr>
              <w:t>RG2</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 xml:space="preserve">1.3 </w:t>
            </w:r>
            <w:proofErr w:type="spellStart"/>
            <w:r w:rsidRPr="00BA3CA4">
              <w:rPr>
                <w:sz w:val="20"/>
                <w:szCs w:val="20"/>
                <w:lang w:val="en-US"/>
              </w:rPr>
              <w:t>GPH</w:t>
            </w:r>
            <w:proofErr w:type="spellEnd"/>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proofErr w:type="spellStart"/>
            <w:r w:rsidRPr="00BA3CA4">
              <w:rPr>
                <w:sz w:val="18"/>
                <w:szCs w:val="18"/>
              </w:rPr>
              <w:t>ΕΛΙΔΑΚΙ</w:t>
            </w:r>
            <w:proofErr w:type="spellEnd"/>
          </w:p>
        </w:tc>
        <w:tc>
          <w:tcPr>
            <w:tcW w:w="1828" w:type="dxa"/>
            <w:shd w:val="clear" w:color="auto" w:fill="auto"/>
            <w:vAlign w:val="center"/>
          </w:tcPr>
          <w:p w:rsidR="001E3E46" w:rsidRPr="00BA3CA4" w:rsidRDefault="001E3E46" w:rsidP="005D5EF0">
            <w:pPr>
              <w:spacing w:line="360" w:lineRule="auto"/>
              <w:jc w:val="center"/>
              <w:rPr>
                <w:sz w:val="20"/>
                <w:szCs w:val="20"/>
              </w:rPr>
            </w:pPr>
            <w:proofErr w:type="spellStart"/>
            <w:r w:rsidRPr="00BA3CA4">
              <w:rPr>
                <w:sz w:val="20"/>
                <w:szCs w:val="20"/>
              </w:rPr>
              <w:t>ΠΥΡΟΘΕΡΜ</w:t>
            </w:r>
            <w:proofErr w:type="spellEnd"/>
          </w:p>
        </w:tc>
        <w:tc>
          <w:tcPr>
            <w:tcW w:w="1701"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 xml:space="preserve">80.000 </w:t>
            </w:r>
            <w:r w:rsidRPr="00BA3CA4">
              <w:rPr>
                <w:sz w:val="20"/>
                <w:szCs w:val="20"/>
                <w:lang w:val="en-US"/>
              </w:rPr>
              <w:t>KCAL</w:t>
            </w:r>
          </w:p>
        </w:tc>
        <w:tc>
          <w:tcPr>
            <w:tcW w:w="1985"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OERTLI</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 xml:space="preserve">1.35 </w:t>
            </w:r>
            <w:proofErr w:type="spellStart"/>
            <w:r w:rsidRPr="00BA3CA4">
              <w:rPr>
                <w:sz w:val="20"/>
                <w:szCs w:val="20"/>
                <w:lang w:val="en-US"/>
              </w:rPr>
              <w:t>GPH</w:t>
            </w:r>
            <w:proofErr w:type="spellEnd"/>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ΞΕΝΙΑ</w:t>
            </w:r>
          </w:p>
        </w:tc>
        <w:tc>
          <w:tcPr>
            <w:tcW w:w="1828"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HEAT MASTER</w:t>
            </w:r>
          </w:p>
          <w:p w:rsidR="001E3E46" w:rsidRPr="00BA3CA4" w:rsidRDefault="001E3E46" w:rsidP="005D5EF0">
            <w:pPr>
              <w:spacing w:line="360" w:lineRule="auto"/>
              <w:jc w:val="center"/>
              <w:rPr>
                <w:sz w:val="20"/>
                <w:szCs w:val="20"/>
                <w:lang w:val="en-US"/>
              </w:rPr>
            </w:pPr>
            <w:r w:rsidRPr="00BA3CA4">
              <w:rPr>
                <w:sz w:val="20"/>
                <w:szCs w:val="20"/>
                <w:lang w:val="en-US"/>
              </w:rPr>
              <w:t xml:space="preserve">TYPE HM </w:t>
            </w:r>
            <w:proofErr w:type="spellStart"/>
            <w:r w:rsidRPr="00BA3CA4">
              <w:rPr>
                <w:sz w:val="20"/>
                <w:szCs w:val="20"/>
                <w:lang w:val="en-US"/>
              </w:rPr>
              <w:t>100N</w:t>
            </w:r>
            <w:proofErr w:type="spellEnd"/>
          </w:p>
        </w:tc>
        <w:tc>
          <w:tcPr>
            <w:tcW w:w="1701"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 xml:space="preserve">ΑΠΟΔ. 90,1 </w:t>
            </w:r>
            <w:r w:rsidRPr="00BA3CA4">
              <w:rPr>
                <w:sz w:val="20"/>
                <w:szCs w:val="20"/>
                <w:lang w:val="en-US"/>
              </w:rPr>
              <w:t>KW</w:t>
            </w:r>
            <w:r w:rsidRPr="00BA3CA4">
              <w:rPr>
                <w:sz w:val="20"/>
                <w:szCs w:val="20"/>
              </w:rPr>
              <w:t xml:space="preserve"> </w:t>
            </w:r>
          </w:p>
          <w:p w:rsidR="001E3E46" w:rsidRPr="00BA3CA4" w:rsidRDefault="001E3E46" w:rsidP="005D5EF0">
            <w:pPr>
              <w:spacing w:line="360" w:lineRule="auto"/>
              <w:jc w:val="center"/>
              <w:rPr>
                <w:sz w:val="20"/>
                <w:szCs w:val="20"/>
              </w:rPr>
            </w:pPr>
            <w:r w:rsidRPr="00BA3CA4">
              <w:rPr>
                <w:sz w:val="20"/>
                <w:szCs w:val="20"/>
              </w:rPr>
              <w:t xml:space="preserve">(352,5 </w:t>
            </w:r>
            <w:r w:rsidRPr="00BA3CA4">
              <w:rPr>
                <w:sz w:val="20"/>
                <w:szCs w:val="20"/>
                <w:lang w:val="en-US"/>
              </w:rPr>
              <w:t>LIT</w:t>
            </w:r>
            <w:r w:rsidRPr="00BA3CA4">
              <w:rPr>
                <w:sz w:val="20"/>
                <w:szCs w:val="20"/>
              </w:rPr>
              <w:t>)</w:t>
            </w:r>
          </w:p>
        </w:tc>
        <w:tc>
          <w:tcPr>
            <w:tcW w:w="1985"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w:t>
            </w:r>
          </w:p>
        </w:tc>
        <w:tc>
          <w:tcPr>
            <w:tcW w:w="992"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w:t>
            </w:r>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ΦΟΙΤΗΤΙΚΗ ΚΑΤΟΙΚΙΑ</w:t>
            </w:r>
          </w:p>
        </w:tc>
        <w:tc>
          <w:tcPr>
            <w:tcW w:w="1828"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TECHNOTHERM</w:t>
            </w:r>
            <w:proofErr w:type="spellEnd"/>
            <w:r w:rsidRPr="00BA3CA4">
              <w:rPr>
                <w:sz w:val="20"/>
                <w:szCs w:val="20"/>
                <w:lang w:val="en-US"/>
              </w:rPr>
              <w:t xml:space="preserve">  L-50</w:t>
            </w:r>
          </w:p>
        </w:tc>
        <w:tc>
          <w:tcPr>
            <w:tcW w:w="1701"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 xml:space="preserve">ΑΠΟΔ. </w:t>
            </w:r>
            <w:r w:rsidRPr="00BA3CA4">
              <w:rPr>
                <w:sz w:val="20"/>
                <w:szCs w:val="20"/>
                <w:lang w:val="en-US"/>
              </w:rPr>
              <w:t>58</w:t>
            </w:r>
            <w:r w:rsidRPr="00BA3CA4">
              <w:rPr>
                <w:sz w:val="20"/>
                <w:szCs w:val="20"/>
              </w:rPr>
              <w:t xml:space="preserve"> </w:t>
            </w:r>
            <w:r w:rsidRPr="00BA3CA4">
              <w:rPr>
                <w:sz w:val="20"/>
                <w:szCs w:val="20"/>
                <w:lang w:val="en-US"/>
              </w:rPr>
              <w:t>KW</w:t>
            </w:r>
          </w:p>
        </w:tc>
        <w:tc>
          <w:tcPr>
            <w:tcW w:w="1985"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F85A</w:t>
            </w:r>
            <w:proofErr w:type="spellEnd"/>
            <w:r w:rsidRPr="00BA3CA4">
              <w:rPr>
                <w:sz w:val="20"/>
                <w:szCs w:val="20"/>
                <w:lang w:val="en-US"/>
              </w:rPr>
              <w:t xml:space="preserve"> Gris / </w:t>
            </w:r>
            <w:proofErr w:type="spellStart"/>
            <w:r w:rsidRPr="00BA3CA4">
              <w:rPr>
                <w:sz w:val="20"/>
                <w:szCs w:val="20"/>
                <w:lang w:val="en-US"/>
              </w:rPr>
              <w:t>E01E.8L</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3,6-7,2  kg/h</w:t>
            </w:r>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r w:rsidR="001E3E46" w:rsidRPr="00BA3CA4" w:rsidTr="005D5EF0">
        <w:tc>
          <w:tcPr>
            <w:tcW w:w="1520" w:type="dxa"/>
            <w:shd w:val="clear" w:color="auto" w:fill="auto"/>
            <w:vAlign w:val="center"/>
          </w:tcPr>
          <w:p w:rsidR="001E3E46" w:rsidRPr="00BA3CA4" w:rsidRDefault="001E3E46" w:rsidP="005D5EF0">
            <w:pPr>
              <w:spacing w:line="360" w:lineRule="auto"/>
              <w:jc w:val="center"/>
              <w:rPr>
                <w:sz w:val="18"/>
                <w:szCs w:val="18"/>
              </w:rPr>
            </w:pPr>
            <w:r w:rsidRPr="00BA3CA4">
              <w:rPr>
                <w:sz w:val="18"/>
                <w:szCs w:val="18"/>
              </w:rPr>
              <w:t>ΦΟΙΤΗΤΙΚΗ ΚΑΤΟΙΚΙΑ</w:t>
            </w:r>
          </w:p>
        </w:tc>
        <w:tc>
          <w:tcPr>
            <w:tcW w:w="1828"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TECHNOTHERM</w:t>
            </w:r>
            <w:proofErr w:type="spellEnd"/>
            <w:r w:rsidRPr="00BA3CA4">
              <w:rPr>
                <w:sz w:val="20"/>
                <w:szCs w:val="20"/>
                <w:lang w:val="en-US"/>
              </w:rPr>
              <w:t xml:space="preserve">  L-50</w:t>
            </w:r>
          </w:p>
        </w:tc>
        <w:tc>
          <w:tcPr>
            <w:tcW w:w="1701"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 xml:space="preserve">ΑΠΟΔ. </w:t>
            </w:r>
            <w:r w:rsidRPr="00BA3CA4">
              <w:rPr>
                <w:sz w:val="20"/>
                <w:szCs w:val="20"/>
                <w:lang w:val="en-US"/>
              </w:rPr>
              <w:t>58</w:t>
            </w:r>
            <w:r w:rsidRPr="00BA3CA4">
              <w:rPr>
                <w:sz w:val="20"/>
                <w:szCs w:val="20"/>
              </w:rPr>
              <w:t xml:space="preserve"> </w:t>
            </w:r>
            <w:r w:rsidRPr="00BA3CA4">
              <w:rPr>
                <w:sz w:val="20"/>
                <w:szCs w:val="20"/>
                <w:lang w:val="en-US"/>
              </w:rPr>
              <w:t>KW</w:t>
            </w:r>
          </w:p>
        </w:tc>
        <w:tc>
          <w:tcPr>
            <w:tcW w:w="1985" w:type="dxa"/>
            <w:shd w:val="clear" w:color="auto" w:fill="auto"/>
            <w:vAlign w:val="center"/>
          </w:tcPr>
          <w:p w:rsidR="001E3E46" w:rsidRPr="00BA3CA4" w:rsidRDefault="001E3E46" w:rsidP="005D5EF0">
            <w:pPr>
              <w:spacing w:line="360" w:lineRule="auto"/>
              <w:jc w:val="center"/>
              <w:rPr>
                <w:sz w:val="20"/>
                <w:szCs w:val="20"/>
                <w:lang w:val="en-US"/>
              </w:rPr>
            </w:pPr>
            <w:proofErr w:type="spellStart"/>
            <w:r w:rsidRPr="00BA3CA4">
              <w:rPr>
                <w:sz w:val="20"/>
                <w:szCs w:val="20"/>
                <w:lang w:val="en-US"/>
              </w:rPr>
              <w:t>ELCO</w:t>
            </w:r>
            <w:proofErr w:type="spellEnd"/>
            <w:r w:rsidRPr="00BA3CA4">
              <w:rPr>
                <w:sz w:val="20"/>
                <w:szCs w:val="20"/>
                <w:lang w:val="en-US"/>
              </w:rPr>
              <w:t xml:space="preserve"> </w:t>
            </w:r>
            <w:proofErr w:type="spellStart"/>
            <w:r w:rsidRPr="00BA3CA4">
              <w:rPr>
                <w:sz w:val="20"/>
                <w:szCs w:val="20"/>
                <w:lang w:val="en-US"/>
              </w:rPr>
              <w:t>F85A</w:t>
            </w:r>
            <w:proofErr w:type="spellEnd"/>
            <w:r w:rsidRPr="00BA3CA4">
              <w:rPr>
                <w:sz w:val="20"/>
                <w:szCs w:val="20"/>
                <w:lang w:val="en-US"/>
              </w:rPr>
              <w:t xml:space="preserve"> Gris / </w:t>
            </w:r>
            <w:proofErr w:type="spellStart"/>
            <w:r w:rsidRPr="00BA3CA4">
              <w:rPr>
                <w:sz w:val="20"/>
                <w:szCs w:val="20"/>
                <w:lang w:val="en-US"/>
              </w:rPr>
              <w:t>E01E.8L</w:t>
            </w:r>
            <w:proofErr w:type="spellEnd"/>
          </w:p>
        </w:tc>
        <w:tc>
          <w:tcPr>
            <w:tcW w:w="992" w:type="dxa"/>
            <w:shd w:val="clear" w:color="auto" w:fill="auto"/>
            <w:vAlign w:val="center"/>
          </w:tcPr>
          <w:p w:rsidR="001E3E46" w:rsidRPr="00BA3CA4" w:rsidRDefault="001E3E46" w:rsidP="005D5EF0">
            <w:pPr>
              <w:spacing w:line="360" w:lineRule="auto"/>
              <w:jc w:val="center"/>
              <w:rPr>
                <w:sz w:val="20"/>
                <w:szCs w:val="20"/>
                <w:lang w:val="en-US"/>
              </w:rPr>
            </w:pPr>
            <w:r w:rsidRPr="00BA3CA4">
              <w:rPr>
                <w:sz w:val="20"/>
                <w:szCs w:val="20"/>
                <w:lang w:val="en-US"/>
              </w:rPr>
              <w:t>3,6-7,2  kg/h</w:t>
            </w:r>
          </w:p>
        </w:tc>
        <w:tc>
          <w:tcPr>
            <w:tcW w:w="1559"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ΠΕΤΡΕΛΑΙΟ</w:t>
            </w:r>
          </w:p>
        </w:tc>
        <w:tc>
          <w:tcPr>
            <w:tcW w:w="1538" w:type="dxa"/>
            <w:shd w:val="clear" w:color="auto" w:fill="auto"/>
            <w:vAlign w:val="center"/>
          </w:tcPr>
          <w:p w:rsidR="001E3E46" w:rsidRPr="00BA3CA4" w:rsidRDefault="001E3E46" w:rsidP="005D5EF0">
            <w:pPr>
              <w:spacing w:line="360" w:lineRule="auto"/>
              <w:jc w:val="center"/>
              <w:rPr>
                <w:sz w:val="20"/>
                <w:szCs w:val="20"/>
              </w:rPr>
            </w:pPr>
            <w:r w:rsidRPr="00BA3CA4">
              <w:rPr>
                <w:sz w:val="20"/>
                <w:szCs w:val="20"/>
              </w:rPr>
              <w:t>ΚΑΘΕ 6 ΜΗΝΕΣ</w:t>
            </w:r>
          </w:p>
        </w:tc>
      </w:tr>
    </w:tbl>
    <w:p w:rsidR="001E3E46" w:rsidRDefault="001E3E46" w:rsidP="001E3E46">
      <w:pPr>
        <w:ind w:left="360"/>
        <w:jc w:val="both"/>
        <w:rPr>
          <w:bCs/>
        </w:rPr>
      </w:pPr>
    </w:p>
    <w:p w:rsidR="001E3E46" w:rsidRDefault="001E3E46" w:rsidP="001E3E46">
      <w:pPr>
        <w:jc w:val="both"/>
        <w:rPr>
          <w:bCs/>
          <w:lang w:val="en-US"/>
        </w:rPr>
      </w:pPr>
    </w:p>
    <w:p w:rsidR="001E3E46" w:rsidRDefault="001E3E46" w:rsidP="001E3E46">
      <w:pPr>
        <w:jc w:val="center"/>
      </w:pPr>
      <w:r>
        <w:t>ΣΥΣΤΗΜΑΤΑ ΠΥΡΑΣΦΑΛΕΙΑΣ ΚΑΤΑΣΒΕΣΗΣ</w:t>
      </w:r>
    </w:p>
    <w:p w:rsidR="001E3E46" w:rsidRDefault="001E3E46" w:rsidP="001E3E46">
      <w:pPr>
        <w:jc w:val="center"/>
      </w:pPr>
    </w:p>
    <w:tbl>
      <w:tblPr>
        <w:tblW w:w="10316" w:type="dxa"/>
        <w:tblInd w:w="-792" w:type="dxa"/>
        <w:tblLayout w:type="fixed"/>
        <w:tblLook w:val="0000" w:firstRow="0" w:lastRow="0" w:firstColumn="0" w:lastColumn="0" w:noHBand="0" w:noVBand="0"/>
      </w:tblPr>
      <w:tblGrid>
        <w:gridCol w:w="482"/>
        <w:gridCol w:w="2686"/>
        <w:gridCol w:w="1843"/>
        <w:gridCol w:w="2549"/>
        <w:gridCol w:w="2756"/>
      </w:tblGrid>
      <w:tr w:rsidR="001E3E46" w:rsidRPr="00497E8F" w:rsidTr="005D5EF0">
        <w:trPr>
          <w:trHeight w:val="300"/>
        </w:trPr>
        <w:tc>
          <w:tcPr>
            <w:tcW w:w="48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sidRPr="00497E8F">
              <w:rPr>
                <w:sz w:val="20"/>
                <w:szCs w:val="20"/>
              </w:rPr>
              <w:t>α/α</w:t>
            </w:r>
          </w:p>
        </w:tc>
        <w:tc>
          <w:tcPr>
            <w:tcW w:w="268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ΧΩΡΟΣ</w:t>
            </w:r>
            <w:r>
              <w:rPr>
                <w:sz w:val="20"/>
                <w:szCs w:val="20"/>
              </w:rPr>
              <w:t>/ΚΤΗΡΙΟ</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ΤΥΠΟΣ ΜΗΧΑΝΗΜΑΤΟΣ</w:t>
            </w:r>
          </w:p>
        </w:tc>
        <w:tc>
          <w:tcPr>
            <w:tcW w:w="2549"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ΚΑΤΑΣΚΕΥΑΣΤΗΣ-ΤΥΠΟΣ</w:t>
            </w:r>
          </w:p>
        </w:tc>
        <w:tc>
          <w:tcPr>
            <w:tcW w:w="2756"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497E8F">
              <w:rPr>
                <w:sz w:val="20"/>
                <w:szCs w:val="20"/>
              </w:rPr>
              <w:t xml:space="preserve">ΧΡΟΝΟΣ ΕΡΓΑΣΙΩΝ ΣΥΝΤΗΡΗΣΗΣ </w:t>
            </w:r>
          </w:p>
        </w:tc>
      </w:tr>
      <w:tr w:rsidR="001E3E46" w:rsidRPr="00497E8F" w:rsidTr="005D5EF0">
        <w:trPr>
          <w:trHeight w:val="406"/>
        </w:trPr>
        <w:tc>
          <w:tcPr>
            <w:tcW w:w="482" w:type="dxa"/>
            <w:vMerge/>
            <w:tcBorders>
              <w:top w:val="single" w:sz="8" w:space="0" w:color="auto"/>
              <w:left w:val="single" w:sz="8"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686" w:type="dxa"/>
            <w:vMerge/>
            <w:tcBorders>
              <w:top w:val="single" w:sz="8" w:space="0" w:color="auto"/>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549" w:type="dxa"/>
            <w:vMerge/>
            <w:tcBorders>
              <w:top w:val="single" w:sz="8" w:space="0" w:color="auto"/>
              <w:left w:val="single" w:sz="4" w:space="0" w:color="auto"/>
              <w:bottom w:val="single" w:sz="4" w:space="0" w:color="auto"/>
              <w:right w:val="single" w:sz="4" w:space="0" w:color="auto"/>
            </w:tcBorders>
            <w:vAlign w:val="center"/>
          </w:tcPr>
          <w:p w:rsidR="001E3E46" w:rsidRPr="00497E8F" w:rsidRDefault="001E3E46" w:rsidP="005D5EF0">
            <w:pPr>
              <w:rPr>
                <w:sz w:val="20"/>
                <w:szCs w:val="20"/>
              </w:rPr>
            </w:pPr>
          </w:p>
        </w:tc>
        <w:tc>
          <w:tcPr>
            <w:tcW w:w="2756" w:type="dxa"/>
            <w:vMerge/>
            <w:tcBorders>
              <w:top w:val="single" w:sz="8" w:space="0" w:color="auto"/>
              <w:left w:val="single" w:sz="4" w:space="0" w:color="auto"/>
              <w:bottom w:val="single" w:sz="4" w:space="0" w:color="auto"/>
              <w:right w:val="single" w:sz="8" w:space="0" w:color="auto"/>
            </w:tcBorders>
            <w:vAlign w:val="center"/>
          </w:tcPr>
          <w:p w:rsidR="001E3E46" w:rsidRPr="00497E8F" w:rsidRDefault="001E3E46" w:rsidP="005D5EF0">
            <w:pPr>
              <w:rPr>
                <w:sz w:val="20"/>
                <w:szCs w:val="20"/>
              </w:rPr>
            </w:pPr>
          </w:p>
        </w:tc>
      </w:tr>
      <w:tr w:rsidR="001E3E46" w:rsidRPr="00497E8F" w:rsidTr="005D5EF0">
        <w:trPr>
          <w:trHeight w:val="508"/>
        </w:trPr>
        <w:tc>
          <w:tcPr>
            <w:tcW w:w="482" w:type="dxa"/>
            <w:tcBorders>
              <w:top w:val="nil"/>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Pr>
                <w:sz w:val="20"/>
                <w:szCs w:val="20"/>
              </w:rPr>
              <w:t>1</w:t>
            </w:r>
          </w:p>
        </w:tc>
        <w:tc>
          <w:tcPr>
            <w:tcW w:w="2686" w:type="dxa"/>
            <w:tcBorders>
              <w:top w:val="nil"/>
              <w:left w:val="nil"/>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sidRPr="00497E8F">
              <w:rPr>
                <w:sz w:val="20"/>
                <w:szCs w:val="20"/>
              </w:rPr>
              <w:t>ΒΙΒΛΙΟΘΗΚΗ</w:t>
            </w:r>
          </w:p>
        </w:tc>
        <w:tc>
          <w:tcPr>
            <w:tcW w:w="1843" w:type="dxa"/>
            <w:tcBorders>
              <w:top w:val="nil"/>
              <w:left w:val="nil"/>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lang w:val="en-US"/>
              </w:rPr>
            </w:pPr>
            <w:bookmarkStart w:id="8" w:name="OLE_LINK26"/>
            <w:bookmarkStart w:id="9" w:name="OLE_LINK27"/>
            <w:bookmarkStart w:id="10" w:name="OLE_LINK28"/>
            <w:proofErr w:type="spellStart"/>
            <w:r>
              <w:rPr>
                <w:sz w:val="20"/>
                <w:szCs w:val="20"/>
              </w:rPr>
              <w:t>ΠΊΝΑΚΑΣ</w:t>
            </w:r>
            <w:proofErr w:type="spellEnd"/>
            <w:r>
              <w:rPr>
                <w:sz w:val="20"/>
                <w:szCs w:val="20"/>
              </w:rPr>
              <w:t xml:space="preserve"> ΠΥΡΑΣΦΑΛΕΙΑΣ </w:t>
            </w:r>
            <w:bookmarkEnd w:id="8"/>
            <w:bookmarkEnd w:id="9"/>
            <w:bookmarkEnd w:id="10"/>
          </w:p>
        </w:tc>
        <w:tc>
          <w:tcPr>
            <w:tcW w:w="2549" w:type="dxa"/>
            <w:tcBorders>
              <w:top w:val="nil"/>
              <w:left w:val="nil"/>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lang w:val="en-US"/>
              </w:rPr>
            </w:pPr>
            <w:bookmarkStart w:id="11" w:name="OLE_LINK29"/>
            <w:bookmarkStart w:id="12" w:name="OLE_LINK30"/>
            <w:r w:rsidRPr="00E8344F">
              <w:rPr>
                <w:sz w:val="20"/>
                <w:szCs w:val="20"/>
                <w:lang w:val="en-US"/>
              </w:rPr>
              <w:t xml:space="preserve"> </w:t>
            </w:r>
            <w:proofErr w:type="spellStart"/>
            <w:r>
              <w:rPr>
                <w:sz w:val="20"/>
                <w:szCs w:val="20"/>
              </w:rPr>
              <w:t>NOTIFIER</w:t>
            </w:r>
            <w:bookmarkEnd w:id="11"/>
            <w:bookmarkEnd w:id="12"/>
            <w:proofErr w:type="spellEnd"/>
          </w:p>
        </w:tc>
        <w:tc>
          <w:tcPr>
            <w:tcW w:w="2756" w:type="dxa"/>
            <w:tcBorders>
              <w:top w:val="nil"/>
              <w:left w:val="nil"/>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546"/>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r>
              <w:rPr>
                <w:sz w:val="20"/>
                <w:szCs w:val="20"/>
              </w:rPr>
              <w:t>2</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rPr>
            </w:pPr>
            <w:proofErr w:type="spellStart"/>
            <w:r>
              <w:rPr>
                <w:sz w:val="20"/>
                <w:szCs w:val="20"/>
                <w:lang w:val="en-US"/>
              </w:rPr>
              <w:t>ΕΣΤΙΑΤΟΡΙΟ</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bookmarkStart w:id="13" w:name="OLE_LINK40"/>
            <w:bookmarkStart w:id="14" w:name="OLE_LINK41"/>
            <w:bookmarkStart w:id="15" w:name="OLE_LINK42"/>
            <w:bookmarkStart w:id="16" w:name="OLE_LINK43"/>
            <w:proofErr w:type="spellStart"/>
            <w:r>
              <w:rPr>
                <w:sz w:val="20"/>
                <w:szCs w:val="20"/>
              </w:rPr>
              <w:t>ΠΊΝΑΚΑΣ</w:t>
            </w:r>
            <w:proofErr w:type="spellEnd"/>
            <w:r>
              <w:rPr>
                <w:sz w:val="20"/>
                <w:szCs w:val="20"/>
              </w:rPr>
              <w:t xml:space="preserve"> ΠΥΡΑΣΦΑΛΕΙΑΣ</w:t>
            </w:r>
            <w:bookmarkEnd w:id="13"/>
            <w:bookmarkEnd w:id="14"/>
            <w:bookmarkEnd w:id="15"/>
            <w:bookmarkEnd w:id="16"/>
          </w:p>
        </w:tc>
        <w:tc>
          <w:tcPr>
            <w:tcW w:w="2549" w:type="dxa"/>
            <w:tcBorders>
              <w:top w:val="single" w:sz="4" w:space="0" w:color="auto"/>
              <w:left w:val="nil"/>
              <w:right w:val="single" w:sz="4" w:space="0" w:color="auto"/>
            </w:tcBorders>
            <w:shd w:val="clear" w:color="auto" w:fill="auto"/>
            <w:vAlign w:val="center"/>
          </w:tcPr>
          <w:p w:rsidR="001E3E46" w:rsidRDefault="001E3E46" w:rsidP="005D5EF0">
            <w:pPr>
              <w:jc w:val="center"/>
            </w:pPr>
            <w:bookmarkStart w:id="17" w:name="OLE_LINK44"/>
            <w:proofErr w:type="spellStart"/>
            <w:r w:rsidRPr="001E76E3">
              <w:rPr>
                <w:sz w:val="20"/>
                <w:szCs w:val="20"/>
              </w:rPr>
              <w:t>NOTIFIER</w:t>
            </w:r>
            <w:bookmarkEnd w:id="17"/>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426"/>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bookmarkStart w:id="18" w:name="OLE_LINK56"/>
            <w:bookmarkStart w:id="19" w:name="OLE_LINK57"/>
            <w:bookmarkStart w:id="20" w:name="OLE_LINK58"/>
            <w:r>
              <w:rPr>
                <w:sz w:val="20"/>
                <w:szCs w:val="20"/>
              </w:rPr>
              <w:t>3</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Pr>
                <w:sz w:val="20"/>
                <w:szCs w:val="20"/>
              </w:rPr>
              <w:t>ΚΕΜΕ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1E76E3">
              <w:rPr>
                <w:sz w:val="20"/>
                <w:szCs w:val="20"/>
              </w:rPr>
              <w:t>NOTIFIER</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660"/>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497E8F" w:rsidRDefault="001E3E46" w:rsidP="005D5EF0">
            <w:pPr>
              <w:jc w:val="center"/>
              <w:rPr>
                <w:sz w:val="20"/>
                <w:szCs w:val="20"/>
              </w:rPr>
            </w:pPr>
            <w:bookmarkStart w:id="21" w:name="OLE_LINK52"/>
            <w:bookmarkStart w:id="22" w:name="OLE_LINK53"/>
            <w:bookmarkEnd w:id="18"/>
            <w:bookmarkEnd w:id="19"/>
            <w:bookmarkEnd w:id="20"/>
            <w:r>
              <w:rPr>
                <w:sz w:val="20"/>
                <w:szCs w:val="20"/>
              </w:rPr>
              <w:t>4</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rPr>
            </w:pPr>
            <w:bookmarkStart w:id="23" w:name="OLE_LINK51"/>
            <w:r>
              <w:rPr>
                <w:sz w:val="20"/>
                <w:szCs w:val="20"/>
              </w:rPr>
              <w:t>ΝΕΟ ΚΤΗΡΙΟ ΣΧΟΛΗΣ ΕΠΙΣΤΗΜΩΝ ΑΓΩΓΗΣ</w:t>
            </w:r>
            <w:bookmarkEnd w:id="23"/>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proofErr w:type="spellStart"/>
            <w:r>
              <w:rPr>
                <w:sz w:val="20"/>
                <w:szCs w:val="20"/>
                <w:lang w:val="en-US"/>
              </w:rPr>
              <w:t>MENVIER</w:t>
            </w:r>
            <w:proofErr w:type="spellEnd"/>
            <w:r>
              <w:rPr>
                <w:sz w:val="20"/>
                <w:szCs w:val="20"/>
              </w:rPr>
              <w:t xml:space="preserve"> </w:t>
            </w:r>
            <w:proofErr w:type="spellStart"/>
            <w:r>
              <w:rPr>
                <w:sz w:val="20"/>
                <w:szCs w:val="20"/>
              </w:rPr>
              <w:t>UNIVEL</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497E8F" w:rsidRDefault="001E3E46" w:rsidP="005D5EF0">
            <w:pPr>
              <w:jc w:val="center"/>
              <w:rPr>
                <w:sz w:val="20"/>
                <w:szCs w:val="20"/>
              </w:rPr>
            </w:pPr>
            <w:bookmarkStart w:id="24" w:name="OLE_LINK61"/>
            <w:bookmarkStart w:id="25" w:name="OLE_LINK62"/>
            <w:bookmarkStart w:id="26" w:name="OLE_LINK63"/>
            <w:bookmarkEnd w:id="21"/>
            <w:bookmarkEnd w:id="22"/>
            <w:r>
              <w:rPr>
                <w:sz w:val="20"/>
                <w:szCs w:val="20"/>
              </w:rPr>
              <w:t>5</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rPr>
            </w:pPr>
            <w:r>
              <w:rPr>
                <w:sz w:val="20"/>
                <w:szCs w:val="20"/>
              </w:rPr>
              <w:t xml:space="preserve">ΝΕΟ ΚΤΗΡΙΟ ΣΧΟΛΗΣ </w:t>
            </w:r>
            <w:r w:rsidRPr="00F46B1B">
              <w:rPr>
                <w:sz w:val="20"/>
                <w:szCs w:val="20"/>
              </w:rPr>
              <w:t xml:space="preserve">ΚΟΙΝΩΝΙΚΩΝ </w:t>
            </w:r>
            <w:r>
              <w:rPr>
                <w:sz w:val="20"/>
                <w:szCs w:val="20"/>
              </w:rPr>
              <w:t xml:space="preserve">ΕΠΙΣΤΗΜΩΝ </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lang w:val="en-US"/>
              </w:rPr>
            </w:pPr>
            <w:proofErr w:type="spellStart"/>
            <w:r>
              <w:rPr>
                <w:sz w:val="20"/>
                <w:szCs w:val="20"/>
                <w:lang w:val="en-US"/>
              </w:rPr>
              <w:t>MENVIER</w:t>
            </w:r>
            <w:proofErr w:type="spellEnd"/>
            <w:r>
              <w:rPr>
                <w:sz w:val="20"/>
                <w:szCs w:val="20"/>
                <w:lang w:val="en-US"/>
              </w:rPr>
              <w:t xml:space="preserve"> </w:t>
            </w:r>
            <w:proofErr w:type="spellStart"/>
            <w:r>
              <w:rPr>
                <w:sz w:val="20"/>
                <w:szCs w:val="20"/>
                <w:lang w:val="en-US"/>
              </w:rPr>
              <w:t>UNIVEL</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bookmarkEnd w:id="24"/>
      <w:bookmarkEnd w:id="25"/>
      <w:bookmarkEnd w:id="26"/>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lang w:val="en-US"/>
              </w:rPr>
            </w:pPr>
            <w:r>
              <w:rPr>
                <w:sz w:val="20"/>
                <w:szCs w:val="20"/>
                <w:lang w:val="en-US"/>
              </w:rPr>
              <w:t>6</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rPr>
            </w:pPr>
            <w:r>
              <w:rPr>
                <w:sz w:val="20"/>
                <w:szCs w:val="20"/>
              </w:rPr>
              <w:t xml:space="preserve">ΚΤΗΡΙΑ </w:t>
            </w:r>
            <w:proofErr w:type="spellStart"/>
            <w:r>
              <w:rPr>
                <w:sz w:val="20"/>
                <w:szCs w:val="20"/>
              </w:rPr>
              <w:t>Α,Β,Γ,Δ</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lang w:val="en-US"/>
              </w:rPr>
            </w:pPr>
            <w:r>
              <w:rPr>
                <w:sz w:val="20"/>
                <w:szCs w:val="20"/>
                <w:lang w:val="en-US"/>
              </w:rPr>
              <w:t>7</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E8344F" w:rsidRDefault="001E3E46" w:rsidP="005D5EF0">
            <w:pPr>
              <w:jc w:val="center"/>
              <w:rPr>
                <w:sz w:val="20"/>
                <w:szCs w:val="20"/>
              </w:rPr>
            </w:pPr>
            <w:r>
              <w:rPr>
                <w:sz w:val="20"/>
                <w:szCs w:val="20"/>
              </w:rPr>
              <w:t>ΞΕΝΙΑ</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r>
              <w:rPr>
                <w:sz w:val="20"/>
                <w:szCs w:val="20"/>
                <w:lang w:val="en-US"/>
              </w:rPr>
              <w:t>OLYMPIA</w:t>
            </w:r>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bookmarkStart w:id="27" w:name="OLE_LINK66"/>
            <w:bookmarkStart w:id="28" w:name="OLE_LINK67"/>
            <w:r w:rsidRPr="009141F2">
              <w:rPr>
                <w:sz w:val="20"/>
                <w:szCs w:val="20"/>
              </w:rPr>
              <w:t>8</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rPr>
            </w:pPr>
            <w:r>
              <w:rPr>
                <w:sz w:val="20"/>
                <w:szCs w:val="20"/>
              </w:rPr>
              <w:t>ΚΤΗΡΙΟ 1 ΦΙΛΟΣΟΦΙΚΗΣ</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bookmarkStart w:id="29" w:name="OLE_LINK68"/>
            <w:bookmarkStart w:id="30" w:name="OLE_LINK69"/>
            <w:bookmarkEnd w:id="27"/>
            <w:bookmarkEnd w:id="28"/>
            <w:r w:rsidRPr="009141F2">
              <w:rPr>
                <w:sz w:val="20"/>
                <w:szCs w:val="20"/>
              </w:rPr>
              <w:lastRenderedPageBreak/>
              <w:t>9</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rPr>
            </w:pPr>
            <w:r>
              <w:rPr>
                <w:sz w:val="20"/>
                <w:szCs w:val="20"/>
              </w:rPr>
              <w:t>ΦΟΙΤΗΤΙΚΗ ΚΑΤΟΙΚΙΑ  Α</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bookmarkStart w:id="31" w:name="OLE_LINK70"/>
            <w:bookmarkStart w:id="32" w:name="OLE_LINK71"/>
            <w:bookmarkEnd w:id="29"/>
            <w:bookmarkEnd w:id="30"/>
            <w:r w:rsidRPr="009141F2">
              <w:rPr>
                <w:sz w:val="20"/>
                <w:szCs w:val="20"/>
              </w:rPr>
              <w:t>10</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rPr>
            </w:pPr>
            <w:r>
              <w:rPr>
                <w:sz w:val="20"/>
                <w:szCs w:val="20"/>
              </w:rPr>
              <w:t>ΦΟΙΤΗΤΙΚΗ ΚΑΤΟΙΚΙΑ  Β</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proofErr w:type="spellStart"/>
            <w:r w:rsidRPr="00F46B1B">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bookmarkEnd w:id="31"/>
      <w:bookmarkEnd w:id="32"/>
      <w:tr w:rsidR="001E3E46" w:rsidRPr="00497E8F" w:rsidTr="005D5EF0">
        <w:trPr>
          <w:trHeight w:val="339"/>
        </w:trPr>
        <w:tc>
          <w:tcPr>
            <w:tcW w:w="482"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11</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rPr>
            </w:pPr>
            <w:r>
              <w:rPr>
                <w:sz w:val="20"/>
                <w:szCs w:val="20"/>
              </w:rPr>
              <w:t>ΦΟΙΤΗΤΙΚΗ ΚΑΤΟΙΚΙΑ  ΥΠΟΣΤΑΘΜΟΣ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F46B1B" w:rsidRDefault="001E3E46" w:rsidP="005D5EF0">
            <w:pPr>
              <w:jc w:val="center"/>
              <w:rPr>
                <w:sz w:val="20"/>
                <w:szCs w:val="20"/>
                <w:lang w:val="en-US"/>
              </w:rPr>
            </w:pPr>
            <w:proofErr w:type="spellStart"/>
            <w:r w:rsidRPr="00F46B1B">
              <w:rPr>
                <w:sz w:val="20"/>
                <w:szCs w:val="20"/>
                <w:lang w:val="en-US"/>
              </w:rPr>
              <w:t>NOTIFIER</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12</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C6CB6" w:rsidRDefault="001E3E46" w:rsidP="005D5EF0">
            <w:pPr>
              <w:rPr>
                <w:sz w:val="20"/>
                <w:szCs w:val="20"/>
              </w:rPr>
            </w:pPr>
            <w:r>
              <w:rPr>
                <w:sz w:val="20"/>
                <w:szCs w:val="20"/>
              </w:rPr>
              <w:t xml:space="preserve">ΚΤΗΡΙΟ </w:t>
            </w:r>
            <w:proofErr w:type="spellStart"/>
            <w:r>
              <w:rPr>
                <w:sz w:val="20"/>
                <w:szCs w:val="20"/>
              </w:rPr>
              <w:t>Δ8</w:t>
            </w:r>
            <w:proofErr w:type="spellEnd"/>
            <w:r>
              <w:rPr>
                <w:sz w:val="20"/>
                <w:szCs w:val="20"/>
              </w:rPr>
              <w:t xml:space="preserve"> (</w:t>
            </w:r>
            <w:proofErr w:type="spellStart"/>
            <w:r>
              <w:rPr>
                <w:sz w:val="20"/>
                <w:szCs w:val="20"/>
              </w:rPr>
              <w:t>ΖΩΟΚΟΜΕΙΟ</w:t>
            </w:r>
            <w:proofErr w:type="spellEnd"/>
            <w:r>
              <w:rPr>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Pr>
                <w:sz w:val="20"/>
                <w:szCs w:val="20"/>
              </w:rPr>
              <w:t>ΠΊΝΑΚΑΣ</w:t>
            </w:r>
            <w:proofErr w:type="spellEnd"/>
            <w:r>
              <w:rPr>
                <w:sz w:val="20"/>
                <w:szCs w:val="20"/>
              </w:rPr>
              <w:t xml:space="preserve"> ΠΥΡΑΣΦΑΛΕΙΑΣ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Default="001E3E46" w:rsidP="005D5EF0">
            <w:pPr>
              <w:jc w:val="center"/>
              <w:rPr>
                <w:sz w:val="20"/>
                <w:szCs w:val="20"/>
                <w:lang w:val="en-US"/>
              </w:rPr>
            </w:pPr>
            <w:proofErr w:type="spellStart"/>
            <w:r>
              <w:rPr>
                <w:sz w:val="20"/>
                <w:szCs w:val="20"/>
                <w:lang w:val="en-US"/>
              </w:rPr>
              <w:t>MENVIER</w:t>
            </w:r>
            <w:proofErr w:type="spellEnd"/>
            <w:r>
              <w:rPr>
                <w:sz w:val="20"/>
                <w:szCs w:val="20"/>
                <w:lang w:val="en-US"/>
              </w:rPr>
              <w:t xml:space="preserve"> </w:t>
            </w:r>
            <w:proofErr w:type="spellStart"/>
            <w:r>
              <w:rPr>
                <w:sz w:val="20"/>
                <w:szCs w:val="20"/>
                <w:lang w:val="en-US"/>
              </w:rPr>
              <w:t>UNIVEL</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72568D"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13</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lang w:val="en-US"/>
              </w:rPr>
            </w:pPr>
            <w:r>
              <w:rPr>
                <w:sz w:val="20"/>
                <w:szCs w:val="20"/>
              </w:rPr>
              <w:t xml:space="preserve">ΧΩΡΟΣ ΓΕΝΝΗΤΡΙΑΣ </w:t>
            </w:r>
            <w:r>
              <w:rPr>
                <w:sz w:val="20"/>
                <w:szCs w:val="20"/>
                <w:lang w:val="en-US"/>
              </w:rPr>
              <w:t>JOHN DEER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lang w:val="en-US"/>
              </w:rPr>
            </w:pPr>
            <w:proofErr w:type="spellStart"/>
            <w:r>
              <w:rPr>
                <w:sz w:val="20"/>
                <w:szCs w:val="20"/>
                <w:lang w:val="en-US"/>
              </w:rPr>
              <w:t>KENTECH</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339"/>
        </w:trPr>
        <w:tc>
          <w:tcPr>
            <w:tcW w:w="482" w:type="dxa"/>
            <w:tcBorders>
              <w:top w:val="single" w:sz="4" w:space="0" w:color="auto"/>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14</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lang w:val="en-US"/>
              </w:rPr>
            </w:pPr>
            <w:r>
              <w:rPr>
                <w:sz w:val="20"/>
                <w:szCs w:val="20"/>
              </w:rPr>
              <w:t>ΧΩΡΟΣ</w:t>
            </w:r>
            <w:r w:rsidRPr="0072568D">
              <w:rPr>
                <w:sz w:val="20"/>
                <w:szCs w:val="20"/>
                <w:lang w:val="en-US"/>
              </w:rPr>
              <w:t xml:space="preserve"> </w:t>
            </w:r>
            <w:r>
              <w:rPr>
                <w:sz w:val="20"/>
                <w:szCs w:val="20"/>
                <w:lang w:val="en-US"/>
              </w:rPr>
              <w:t xml:space="preserve">UPS </w:t>
            </w:r>
            <w:r>
              <w:rPr>
                <w:sz w:val="20"/>
                <w:szCs w:val="20"/>
              </w:rPr>
              <w:t>ΚΤΗΡΙΩΝ</w:t>
            </w:r>
            <w:r w:rsidRPr="0072568D">
              <w:rPr>
                <w:sz w:val="20"/>
                <w:szCs w:val="20"/>
                <w:lang w:val="en-US"/>
              </w:rPr>
              <w:t xml:space="preserve"> </w:t>
            </w:r>
            <w:proofErr w:type="spellStart"/>
            <w:r>
              <w:rPr>
                <w:sz w:val="20"/>
                <w:szCs w:val="20"/>
              </w:rPr>
              <w:t>ΑΒΓΔ</w:t>
            </w:r>
            <w:proofErr w:type="spellEnd"/>
            <w:r w:rsidRPr="0072568D">
              <w:rPr>
                <w:sz w:val="20"/>
                <w:szCs w:val="20"/>
                <w:lang w:val="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lang w:val="en-US"/>
              </w:rPr>
            </w:pPr>
            <w:proofErr w:type="spellStart"/>
            <w:r>
              <w:rPr>
                <w:sz w:val="20"/>
                <w:szCs w:val="20"/>
                <w:lang w:val="en-US"/>
              </w:rPr>
              <w:t>KENTECH</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15</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r>
              <w:rPr>
                <w:sz w:val="20"/>
                <w:szCs w:val="20"/>
              </w:rPr>
              <w:t xml:space="preserve">ΧΩΡΟΣ </w:t>
            </w:r>
            <w:proofErr w:type="spellStart"/>
            <w:r>
              <w:rPr>
                <w:sz w:val="20"/>
                <w:szCs w:val="20"/>
              </w:rPr>
              <w:t>ΓΕΝΝΗΤΡ</w:t>
            </w:r>
            <w:proofErr w:type="spellEnd"/>
            <w:r w:rsidRPr="0072568D">
              <w:rPr>
                <w:sz w:val="20"/>
                <w:szCs w:val="20"/>
              </w:rPr>
              <w:t>.</w:t>
            </w:r>
            <w:r>
              <w:rPr>
                <w:sz w:val="20"/>
                <w:szCs w:val="20"/>
              </w:rPr>
              <w:t xml:space="preserve"> VOLVO</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Pr>
                <w:sz w:val="20"/>
                <w:szCs w:val="20"/>
                <w:lang w:val="en-US"/>
              </w:rPr>
              <w:t>KENTECH</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491"/>
        </w:trPr>
        <w:tc>
          <w:tcPr>
            <w:tcW w:w="482" w:type="dxa"/>
            <w:tcBorders>
              <w:top w:val="single" w:sz="4" w:space="0" w:color="auto"/>
              <w:left w:val="single" w:sz="8" w:space="0" w:color="auto"/>
              <w:bottom w:val="single" w:sz="4" w:space="0" w:color="auto"/>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16</w:t>
            </w:r>
          </w:p>
        </w:tc>
        <w:tc>
          <w:tcPr>
            <w:tcW w:w="2686"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497E8F" w:rsidRDefault="001E3E46" w:rsidP="005D5EF0">
            <w:pPr>
              <w:jc w:val="center"/>
              <w:rPr>
                <w:sz w:val="20"/>
                <w:szCs w:val="20"/>
              </w:rPr>
            </w:pPr>
            <w:r>
              <w:rPr>
                <w:sz w:val="20"/>
                <w:szCs w:val="20"/>
              </w:rPr>
              <w:t>ΚΕΜΕ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Pr>
                <w:sz w:val="20"/>
                <w:szCs w:val="20"/>
              </w:rPr>
              <w:t>ΠΊΝΑΚΑΣ</w:t>
            </w:r>
            <w:proofErr w:type="spellEnd"/>
            <w:r>
              <w:rPr>
                <w:sz w:val="20"/>
                <w:szCs w:val="20"/>
              </w:rPr>
              <w:t xml:space="preserve"> </w:t>
            </w:r>
            <w:proofErr w:type="spellStart"/>
            <w:r>
              <w:rPr>
                <w:sz w:val="20"/>
                <w:szCs w:val="20"/>
                <w:lang w:val="en-US"/>
              </w:rPr>
              <w:t>ΚΑΤΑΣΒΕΣΗΣ</w:t>
            </w:r>
            <w:proofErr w:type="spellEnd"/>
          </w:p>
        </w:tc>
        <w:tc>
          <w:tcPr>
            <w:tcW w:w="2549" w:type="dxa"/>
            <w:tcBorders>
              <w:top w:val="single" w:sz="4" w:space="0" w:color="auto"/>
              <w:left w:val="nil"/>
              <w:right w:val="single" w:sz="4" w:space="0" w:color="auto"/>
            </w:tcBorders>
            <w:shd w:val="clear" w:color="auto" w:fill="auto"/>
            <w:vAlign w:val="center"/>
          </w:tcPr>
          <w:p w:rsidR="001E3E46" w:rsidRPr="00497E8F" w:rsidRDefault="001E3E46" w:rsidP="005D5EF0">
            <w:pPr>
              <w:jc w:val="center"/>
              <w:rPr>
                <w:sz w:val="20"/>
                <w:szCs w:val="20"/>
              </w:rPr>
            </w:pPr>
            <w:proofErr w:type="spellStart"/>
            <w:r w:rsidRPr="001E76E3">
              <w:rPr>
                <w:sz w:val="20"/>
                <w:szCs w:val="20"/>
              </w:rPr>
              <w:t>NOTIFIER</w:t>
            </w:r>
            <w:proofErr w:type="spellEnd"/>
          </w:p>
        </w:tc>
        <w:tc>
          <w:tcPr>
            <w:tcW w:w="2756" w:type="dxa"/>
            <w:tcBorders>
              <w:top w:val="single" w:sz="4" w:space="0" w:color="auto"/>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BA3CA4">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17</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r>
              <w:rPr>
                <w:sz w:val="20"/>
                <w:szCs w:val="20"/>
              </w:rPr>
              <w:t xml:space="preserve">ΧΩΡΟΣ ΠΙΝΑΚΩΝ ΜΕΣΗΣ ΤΑΣΗΣ ΚΤΗΡΙΩΝ </w:t>
            </w:r>
            <w:proofErr w:type="spellStart"/>
            <w:r>
              <w:rPr>
                <w:sz w:val="20"/>
                <w:szCs w:val="20"/>
              </w:rPr>
              <w:t>ΑΒΓΔ</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lang w:val="en-US"/>
              </w:rPr>
            </w:pPr>
            <w:proofErr w:type="spellStart"/>
            <w:r>
              <w:rPr>
                <w:sz w:val="20"/>
                <w:szCs w:val="20"/>
                <w:lang w:val="en-US"/>
              </w:rPr>
              <w:t>KENTECH</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18</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r>
              <w:rPr>
                <w:sz w:val="20"/>
                <w:szCs w:val="20"/>
              </w:rPr>
              <w:t xml:space="preserve">ΧΩΡΟΣ ΜΕΤ/ΣΤΗ </w:t>
            </w:r>
            <w:proofErr w:type="spellStart"/>
            <w:r>
              <w:rPr>
                <w:sz w:val="20"/>
                <w:szCs w:val="20"/>
              </w:rPr>
              <w:t>Νο1</w:t>
            </w:r>
            <w:proofErr w:type="spellEnd"/>
            <w:r>
              <w:rPr>
                <w:sz w:val="20"/>
                <w:szCs w:val="20"/>
              </w:rPr>
              <w:t xml:space="preserve"> </w:t>
            </w:r>
            <w:proofErr w:type="spellStart"/>
            <w:r>
              <w:rPr>
                <w:sz w:val="20"/>
                <w:szCs w:val="20"/>
              </w:rPr>
              <w:t>ΚΤΗΡ</w:t>
            </w:r>
            <w:proofErr w:type="spellEnd"/>
            <w:r>
              <w:rPr>
                <w:sz w:val="20"/>
                <w:szCs w:val="20"/>
              </w:rPr>
              <w:t xml:space="preserve">. </w:t>
            </w:r>
            <w:proofErr w:type="spellStart"/>
            <w:r>
              <w:rPr>
                <w:sz w:val="20"/>
                <w:szCs w:val="20"/>
              </w:rPr>
              <w:t>ΑΒΓΔ</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Pr>
                <w:sz w:val="20"/>
                <w:szCs w:val="20"/>
                <w:lang w:val="en-US"/>
              </w:rPr>
              <w:t>KENTECH</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19</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r>
              <w:rPr>
                <w:sz w:val="20"/>
                <w:szCs w:val="20"/>
              </w:rPr>
              <w:t xml:space="preserve">ΧΩΡΟΣ ΜΕΤ/ΣΤΗ </w:t>
            </w:r>
            <w:proofErr w:type="spellStart"/>
            <w:r>
              <w:rPr>
                <w:sz w:val="20"/>
                <w:szCs w:val="20"/>
              </w:rPr>
              <w:t>Νο2</w:t>
            </w:r>
            <w:proofErr w:type="spellEnd"/>
            <w:r>
              <w:rPr>
                <w:sz w:val="20"/>
                <w:szCs w:val="20"/>
              </w:rPr>
              <w:t xml:space="preserve"> </w:t>
            </w:r>
            <w:proofErr w:type="spellStart"/>
            <w:r>
              <w:rPr>
                <w:sz w:val="20"/>
                <w:szCs w:val="20"/>
              </w:rPr>
              <w:t>ΚΤΗΡ</w:t>
            </w:r>
            <w:proofErr w:type="spellEnd"/>
            <w:r>
              <w:rPr>
                <w:sz w:val="20"/>
                <w:szCs w:val="20"/>
              </w:rPr>
              <w:t xml:space="preserve">. </w:t>
            </w:r>
            <w:proofErr w:type="spellStart"/>
            <w:r>
              <w:rPr>
                <w:sz w:val="20"/>
                <w:szCs w:val="20"/>
              </w:rPr>
              <w:t>ΑΒΓΔ</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Pr>
                <w:sz w:val="20"/>
                <w:szCs w:val="20"/>
                <w:lang w:val="en-US"/>
              </w:rPr>
              <w:t>KENTECH</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20</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r>
              <w:rPr>
                <w:sz w:val="20"/>
                <w:szCs w:val="20"/>
              </w:rPr>
              <w:t xml:space="preserve">ΧΩΡΟΣ ΠΙΝΑΚΩΝ ΧΑΜΗΛΗΣ ΤΑΣΗΣ ΚΤΗΡΙΩΝ </w:t>
            </w:r>
            <w:proofErr w:type="spellStart"/>
            <w:r>
              <w:rPr>
                <w:sz w:val="20"/>
                <w:szCs w:val="20"/>
              </w:rPr>
              <w:t>ΑΒΓΔ</w:t>
            </w:r>
            <w:proofErr w:type="spellEnd"/>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lang w:val="en-US"/>
              </w:rPr>
            </w:pPr>
            <w:proofErr w:type="spellStart"/>
            <w:r>
              <w:rPr>
                <w:sz w:val="20"/>
                <w:szCs w:val="20"/>
                <w:lang w:val="en-US"/>
              </w:rPr>
              <w:t>KENTECH</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r w:rsidR="001E3E46" w:rsidRPr="00497E8F" w:rsidTr="005D5EF0">
        <w:trPr>
          <w:trHeight w:val="339"/>
        </w:trPr>
        <w:tc>
          <w:tcPr>
            <w:tcW w:w="482" w:type="dxa"/>
            <w:tcBorders>
              <w:top w:val="nil"/>
              <w:left w:val="single" w:sz="8" w:space="0" w:color="auto"/>
              <w:bottom w:val="single" w:sz="4" w:space="0" w:color="000000"/>
              <w:right w:val="single" w:sz="4" w:space="0" w:color="auto"/>
            </w:tcBorders>
            <w:shd w:val="clear" w:color="auto" w:fill="auto"/>
            <w:noWrap/>
            <w:vAlign w:val="center"/>
          </w:tcPr>
          <w:p w:rsidR="001E3E46" w:rsidRPr="009141F2" w:rsidRDefault="001E3E46" w:rsidP="005D5EF0">
            <w:pPr>
              <w:jc w:val="center"/>
              <w:rPr>
                <w:sz w:val="20"/>
                <w:szCs w:val="20"/>
              </w:rPr>
            </w:pPr>
            <w:r w:rsidRPr="009141F2">
              <w:rPr>
                <w:sz w:val="20"/>
                <w:szCs w:val="20"/>
              </w:rPr>
              <w:t>21</w:t>
            </w:r>
          </w:p>
        </w:tc>
        <w:tc>
          <w:tcPr>
            <w:tcW w:w="2686"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r w:rsidRPr="0072568D">
              <w:rPr>
                <w:sz w:val="20"/>
                <w:szCs w:val="20"/>
              </w:rPr>
              <w:t>ΦΟΙΤΗΤΙΚΗ ΚΑΤΟΙΚΙΑ  ΥΠΟΣΤΑΘΜΟΣ</w:t>
            </w:r>
          </w:p>
        </w:tc>
        <w:tc>
          <w:tcPr>
            <w:tcW w:w="1843" w:type="dxa"/>
            <w:tcBorders>
              <w:top w:val="nil"/>
              <w:left w:val="single" w:sz="4" w:space="0" w:color="auto"/>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rPr>
              <w:t>ΠΊΝΑΚΑΣ</w:t>
            </w:r>
            <w:proofErr w:type="spellEnd"/>
            <w:r w:rsidRPr="0072568D">
              <w:rPr>
                <w:sz w:val="20"/>
                <w:szCs w:val="20"/>
              </w:rPr>
              <w:t xml:space="preserve"> ΚΑΤΑΣΒΕΣΗΣ</w:t>
            </w:r>
          </w:p>
        </w:tc>
        <w:tc>
          <w:tcPr>
            <w:tcW w:w="2549" w:type="dxa"/>
            <w:tcBorders>
              <w:top w:val="single" w:sz="4" w:space="0" w:color="auto"/>
              <w:left w:val="nil"/>
              <w:bottom w:val="single" w:sz="4" w:space="0" w:color="auto"/>
              <w:right w:val="single" w:sz="4" w:space="0" w:color="auto"/>
            </w:tcBorders>
            <w:shd w:val="clear" w:color="auto" w:fill="auto"/>
            <w:vAlign w:val="center"/>
          </w:tcPr>
          <w:p w:rsidR="001E3E46" w:rsidRPr="0072568D" w:rsidRDefault="001E3E46" w:rsidP="005D5EF0">
            <w:pPr>
              <w:jc w:val="center"/>
              <w:rPr>
                <w:sz w:val="20"/>
                <w:szCs w:val="20"/>
              </w:rPr>
            </w:pPr>
            <w:proofErr w:type="spellStart"/>
            <w:r w:rsidRPr="0072568D">
              <w:rPr>
                <w:sz w:val="20"/>
                <w:szCs w:val="20"/>
                <w:lang w:val="en-US"/>
              </w:rPr>
              <w:t>NOTIFIER</w:t>
            </w:r>
            <w:proofErr w:type="spellEnd"/>
          </w:p>
        </w:tc>
        <w:tc>
          <w:tcPr>
            <w:tcW w:w="2756" w:type="dxa"/>
            <w:tcBorders>
              <w:top w:val="nil"/>
              <w:left w:val="single" w:sz="4" w:space="0" w:color="auto"/>
              <w:bottom w:val="single" w:sz="4" w:space="0" w:color="auto"/>
              <w:right w:val="single" w:sz="8" w:space="0" w:color="auto"/>
            </w:tcBorders>
            <w:shd w:val="clear" w:color="auto" w:fill="auto"/>
            <w:vAlign w:val="center"/>
          </w:tcPr>
          <w:p w:rsidR="001E3E46" w:rsidRPr="00497E8F" w:rsidRDefault="001E3E46" w:rsidP="005D5EF0">
            <w:pPr>
              <w:jc w:val="center"/>
              <w:rPr>
                <w:sz w:val="20"/>
                <w:szCs w:val="20"/>
              </w:rPr>
            </w:pPr>
            <w:r w:rsidRPr="0072568D">
              <w:rPr>
                <w:sz w:val="20"/>
                <w:szCs w:val="20"/>
              </w:rPr>
              <w:t>ΚΑΘΕ 6 ΜΗΝΕΣ</w:t>
            </w:r>
          </w:p>
        </w:tc>
      </w:tr>
    </w:tbl>
    <w:p w:rsidR="001E3E46" w:rsidRDefault="001E3E46" w:rsidP="001E3E46">
      <w:pPr>
        <w:jc w:val="both"/>
        <w:rPr>
          <w:bCs/>
          <w:lang w:val="en-US"/>
        </w:rPr>
      </w:pPr>
    </w:p>
    <w:p w:rsidR="001E3E46" w:rsidRPr="00497E8F" w:rsidRDefault="001E3E46" w:rsidP="001E3E46">
      <w:pPr>
        <w:jc w:val="both"/>
        <w:rPr>
          <w:bCs/>
        </w:rPr>
      </w:pPr>
      <w:r w:rsidRPr="00497E8F">
        <w:rPr>
          <w:bCs/>
        </w:rPr>
        <w:t>Ο διαγωνισμός θα κατακυρωθεί στον διαγωνιζόμενο που θα προσφέρει τη χαμηλότερη τιμή για το σύνολο των εργασιών.</w:t>
      </w:r>
    </w:p>
    <w:p w:rsidR="001E3E46" w:rsidRPr="00B51418" w:rsidRDefault="001E3E46" w:rsidP="001E3E46">
      <w:pPr>
        <w:ind w:left="360"/>
        <w:jc w:val="center"/>
        <w:rPr>
          <w:bCs/>
          <w:u w:val="single"/>
        </w:rPr>
      </w:pPr>
    </w:p>
    <w:p w:rsidR="001E3E46" w:rsidRPr="00497E8F" w:rsidRDefault="001E3E46" w:rsidP="001E3E46">
      <w:pPr>
        <w:ind w:left="360"/>
        <w:jc w:val="center"/>
        <w:rPr>
          <w:bCs/>
          <w:u w:val="single"/>
        </w:rPr>
      </w:pPr>
      <w:r>
        <w:rPr>
          <w:bCs/>
          <w:u w:val="single"/>
        </w:rPr>
        <w:br w:type="page"/>
      </w:r>
      <w:r w:rsidRPr="00497E8F">
        <w:rPr>
          <w:bCs/>
          <w:u w:val="single"/>
        </w:rPr>
        <w:lastRenderedPageBreak/>
        <w:t>ΠΙΝΑΚΑΣ ΕΡΓΑΣΙΩΝ</w:t>
      </w:r>
    </w:p>
    <w:p w:rsidR="001E3E46" w:rsidRPr="00497E8F" w:rsidRDefault="001E3E46" w:rsidP="001E3E46">
      <w:pPr>
        <w:ind w:left="360"/>
        <w:jc w:val="both"/>
        <w:rPr>
          <w:bCs/>
        </w:rPr>
      </w:pPr>
    </w:p>
    <w:p w:rsidR="001E3E46" w:rsidRPr="00497E8F" w:rsidRDefault="001E3E46" w:rsidP="001E3E46">
      <w:pPr>
        <w:rPr>
          <w:bCs/>
          <w:u w:val="single"/>
        </w:rPr>
      </w:pPr>
      <w:r w:rsidRPr="00497E8F">
        <w:rPr>
          <w:bCs/>
          <w:u w:val="single"/>
        </w:rPr>
        <w:t>Εργασίες Συντήρησης Ηλεκτροπαραγωγών Ζευγών (Η/Ζ)</w:t>
      </w:r>
    </w:p>
    <w:p w:rsidR="001E3E46" w:rsidRPr="00497E8F" w:rsidRDefault="001E3E46" w:rsidP="001E3E46">
      <w:pPr>
        <w:rPr>
          <w:b/>
          <w:bCs/>
          <w:u w:val="single"/>
        </w:rPr>
      </w:pPr>
    </w:p>
    <w:p w:rsidR="001E3E46" w:rsidRPr="00497E8F" w:rsidRDefault="001E3E46" w:rsidP="001E3E46">
      <w:pPr>
        <w:ind w:firstLine="360"/>
      </w:pPr>
      <w:r w:rsidRPr="00497E8F">
        <w:t>ΕΞΑΜΗΝΙΑΙΑ  ΣΥΝΤΗΡΗΣΗ Η/Ζ</w:t>
      </w:r>
    </w:p>
    <w:p w:rsidR="001E3E46" w:rsidRPr="00497E8F" w:rsidRDefault="001E3E46" w:rsidP="001E3E46">
      <w:pPr>
        <w:ind w:left="360"/>
      </w:pPr>
    </w:p>
    <w:p w:rsidR="001E3E46" w:rsidRPr="00497E8F" w:rsidRDefault="001E3E46" w:rsidP="001E3E46">
      <w:pPr>
        <w:numPr>
          <w:ilvl w:val="0"/>
          <w:numId w:val="1"/>
        </w:numPr>
      </w:pPr>
      <w:r w:rsidRPr="00497E8F">
        <w:t>Οπτικός έλεγχος εξοπλισμού Η/Ζ.</w:t>
      </w:r>
    </w:p>
    <w:p w:rsidR="001E3E46" w:rsidRPr="00497E8F" w:rsidRDefault="001E3E46" w:rsidP="001E3E46">
      <w:pPr>
        <w:numPr>
          <w:ilvl w:val="0"/>
          <w:numId w:val="1"/>
        </w:numPr>
      </w:pPr>
      <w:r w:rsidRPr="00497E8F">
        <w:t>Ακουστικός έλεγχος λειτουργίας Η/Ζ.</w:t>
      </w:r>
    </w:p>
    <w:p w:rsidR="001E3E46" w:rsidRPr="00497E8F" w:rsidRDefault="001E3E46" w:rsidP="001E3E46">
      <w:pPr>
        <w:numPr>
          <w:ilvl w:val="0"/>
          <w:numId w:val="1"/>
        </w:numPr>
      </w:pPr>
      <w:r w:rsidRPr="00497E8F">
        <w:t>Έλεγχος  λειτουργίας κυκλωμάτων αυτοματισμού και προστασίας.</w:t>
      </w:r>
    </w:p>
    <w:p w:rsidR="001E3E46" w:rsidRPr="00497E8F" w:rsidRDefault="001E3E46" w:rsidP="001E3E46">
      <w:pPr>
        <w:numPr>
          <w:ilvl w:val="0"/>
          <w:numId w:val="1"/>
        </w:numPr>
      </w:pPr>
      <w:r w:rsidRPr="00497E8F">
        <w:t>Έλεγχος λειτουργίας οργάνων ένδειξης και μετρήσεων.</w:t>
      </w:r>
    </w:p>
    <w:p w:rsidR="001E3E46" w:rsidRPr="00497E8F" w:rsidRDefault="001E3E46" w:rsidP="001E3E46">
      <w:pPr>
        <w:numPr>
          <w:ilvl w:val="0"/>
          <w:numId w:val="1"/>
        </w:numPr>
      </w:pPr>
      <w:r w:rsidRPr="00497E8F">
        <w:t>Έλεγχος λειτουργίας πίνακα ισχύος και αυτοματισμού.</w:t>
      </w:r>
    </w:p>
    <w:p w:rsidR="001E3E46" w:rsidRPr="00497E8F" w:rsidRDefault="001E3E46" w:rsidP="001E3E46">
      <w:pPr>
        <w:numPr>
          <w:ilvl w:val="0"/>
          <w:numId w:val="1"/>
        </w:numPr>
      </w:pPr>
      <w:r w:rsidRPr="00497E8F">
        <w:t>Έλεγχος στάθμης υγρών συσσωρευτή και καυσίμου.</w:t>
      </w:r>
    </w:p>
    <w:p w:rsidR="001E3E46" w:rsidRPr="00497E8F" w:rsidRDefault="001E3E46" w:rsidP="001E3E46">
      <w:pPr>
        <w:numPr>
          <w:ilvl w:val="0"/>
          <w:numId w:val="1"/>
        </w:numPr>
      </w:pPr>
      <w:r w:rsidRPr="00497E8F">
        <w:t>Έλεγχος στάθμης αντιψυκτικού και λαδιού λίπανσης.</w:t>
      </w:r>
    </w:p>
    <w:p w:rsidR="001E3E46" w:rsidRPr="00497E8F" w:rsidRDefault="001E3E46" w:rsidP="001E3E46">
      <w:pPr>
        <w:numPr>
          <w:ilvl w:val="0"/>
          <w:numId w:val="1"/>
        </w:numPr>
      </w:pPr>
      <w:r w:rsidRPr="00497E8F">
        <w:t>Έλεγχος διαρροών νερού, λαδιού και καυσίμου.</w:t>
      </w:r>
    </w:p>
    <w:p w:rsidR="001E3E46" w:rsidRPr="00497E8F" w:rsidRDefault="001E3E46" w:rsidP="001E3E46">
      <w:pPr>
        <w:numPr>
          <w:ilvl w:val="0"/>
          <w:numId w:val="1"/>
        </w:numPr>
      </w:pPr>
      <w:r w:rsidRPr="00497E8F">
        <w:t>Έλεγχος πάσης φύσεως σωλήνων.</w:t>
      </w:r>
    </w:p>
    <w:p w:rsidR="001E3E46" w:rsidRDefault="001E3E46" w:rsidP="001E3E46">
      <w:pPr>
        <w:numPr>
          <w:ilvl w:val="0"/>
          <w:numId w:val="1"/>
        </w:numPr>
      </w:pPr>
      <w:r w:rsidRPr="00497E8F">
        <w:t>Έλεγχος ρεύματος φόρτισης μπαταριών.</w:t>
      </w:r>
    </w:p>
    <w:p w:rsidR="001E3E46" w:rsidRPr="00B51418" w:rsidRDefault="001E3E46" w:rsidP="001E3E46">
      <w:pPr>
        <w:numPr>
          <w:ilvl w:val="0"/>
          <w:numId w:val="1"/>
        </w:numPr>
      </w:pPr>
      <w:r w:rsidRPr="00B51418">
        <w:t>Μέτρηση και καταγραφή εσωτερικής αντίστασης μπαταριών.</w:t>
      </w:r>
    </w:p>
    <w:p w:rsidR="001E3E46" w:rsidRPr="00497E8F" w:rsidRDefault="001E3E46" w:rsidP="001E3E46">
      <w:pPr>
        <w:numPr>
          <w:ilvl w:val="0"/>
          <w:numId w:val="1"/>
        </w:numPr>
      </w:pPr>
      <w:r w:rsidRPr="00497E8F">
        <w:t>Έλεγχος αναθυμιάσεων.</w:t>
      </w:r>
    </w:p>
    <w:p w:rsidR="001E3E46" w:rsidRPr="00497E8F" w:rsidRDefault="001E3E46" w:rsidP="001E3E46">
      <w:pPr>
        <w:numPr>
          <w:ilvl w:val="0"/>
          <w:numId w:val="1"/>
        </w:numPr>
      </w:pPr>
      <w:r w:rsidRPr="00497E8F">
        <w:t>Καθαρισμός.</w:t>
      </w:r>
    </w:p>
    <w:p w:rsidR="001E3E46" w:rsidRPr="00497E8F" w:rsidRDefault="001E3E46" w:rsidP="001E3E46">
      <w:pPr>
        <w:ind w:left="360"/>
      </w:pPr>
    </w:p>
    <w:p w:rsidR="001E3E46" w:rsidRPr="00497E8F" w:rsidRDefault="001E3E46" w:rsidP="001E3E46">
      <w:pPr>
        <w:ind w:left="360"/>
      </w:pPr>
      <w:r w:rsidRPr="00497E8F">
        <w:t>ΕΤΗΣΙΑ ΣΥΝΤΗΡΗΣΗ Η/Ζ</w:t>
      </w:r>
    </w:p>
    <w:p w:rsidR="001E3E46" w:rsidRPr="00497E8F" w:rsidRDefault="001E3E46" w:rsidP="001E3E46">
      <w:pPr>
        <w:ind w:left="360"/>
      </w:pPr>
      <w:r w:rsidRPr="00497E8F">
        <w:t>όλες οι προηγούμενες εργασίες της εξαμηνιαίας συντήρησης και επιπλέον:</w:t>
      </w:r>
    </w:p>
    <w:p w:rsidR="001E3E46" w:rsidRPr="00497E8F" w:rsidRDefault="001E3E46" w:rsidP="001E3E46">
      <w:pPr>
        <w:numPr>
          <w:ilvl w:val="0"/>
          <w:numId w:val="2"/>
        </w:numPr>
      </w:pPr>
      <w:r w:rsidRPr="00497E8F">
        <w:t>Έλεγχος φίλτρων καυσίμου.</w:t>
      </w:r>
    </w:p>
    <w:p w:rsidR="001E3E46" w:rsidRPr="00497E8F" w:rsidRDefault="001E3E46" w:rsidP="001E3E46">
      <w:pPr>
        <w:numPr>
          <w:ilvl w:val="0"/>
          <w:numId w:val="2"/>
        </w:numPr>
      </w:pPr>
      <w:r w:rsidRPr="00497E8F">
        <w:t>Έλεγχος φίλτρου αέρα και καθαρισμός.</w:t>
      </w:r>
    </w:p>
    <w:p w:rsidR="001E3E46" w:rsidRPr="00497E8F" w:rsidRDefault="001E3E46" w:rsidP="001E3E46">
      <w:pPr>
        <w:numPr>
          <w:ilvl w:val="0"/>
          <w:numId w:val="2"/>
        </w:numPr>
      </w:pPr>
      <w:r w:rsidRPr="00497E8F">
        <w:t>Έλεγχος φίλτρου λαδιού.</w:t>
      </w:r>
    </w:p>
    <w:p w:rsidR="001E3E46" w:rsidRPr="00497E8F" w:rsidRDefault="001E3E46" w:rsidP="001E3E46">
      <w:pPr>
        <w:numPr>
          <w:ilvl w:val="0"/>
          <w:numId w:val="2"/>
        </w:numPr>
      </w:pPr>
      <w:r w:rsidRPr="00497E8F">
        <w:t>Έλεγχος δεξαμενής καυσίμου.</w:t>
      </w:r>
    </w:p>
    <w:p w:rsidR="001E3E46" w:rsidRPr="00497E8F" w:rsidRDefault="001E3E46" w:rsidP="001E3E46">
      <w:pPr>
        <w:numPr>
          <w:ilvl w:val="0"/>
          <w:numId w:val="2"/>
        </w:numPr>
      </w:pPr>
      <w:r w:rsidRPr="00497E8F">
        <w:t>Έλεγχος βαλβίδων.</w:t>
      </w:r>
    </w:p>
    <w:p w:rsidR="001E3E46" w:rsidRPr="00497E8F" w:rsidRDefault="001E3E46" w:rsidP="001E3E46">
      <w:pPr>
        <w:numPr>
          <w:ilvl w:val="0"/>
          <w:numId w:val="2"/>
        </w:numPr>
      </w:pPr>
      <w:r w:rsidRPr="00497E8F">
        <w:t>Έλεγχος  κατάστασης συσσωρευτών.</w:t>
      </w:r>
    </w:p>
    <w:p w:rsidR="001E3E46" w:rsidRPr="00497E8F" w:rsidRDefault="001E3E46" w:rsidP="001E3E46">
      <w:pPr>
        <w:numPr>
          <w:ilvl w:val="0"/>
          <w:numId w:val="2"/>
        </w:numPr>
      </w:pPr>
      <w:r w:rsidRPr="00497E8F">
        <w:t>Έλεγχος Θερμοκρασίας νερού.</w:t>
      </w:r>
    </w:p>
    <w:p w:rsidR="001E3E46" w:rsidRPr="00497E8F" w:rsidRDefault="001E3E46" w:rsidP="001E3E46">
      <w:pPr>
        <w:numPr>
          <w:ilvl w:val="0"/>
          <w:numId w:val="2"/>
        </w:numPr>
      </w:pPr>
      <w:r w:rsidRPr="00497E8F">
        <w:t>Έλεγχος πίεσης λαδιού.</w:t>
      </w:r>
    </w:p>
    <w:p w:rsidR="001E3E46" w:rsidRPr="00497E8F" w:rsidRDefault="001E3E46" w:rsidP="001E3E46">
      <w:pPr>
        <w:numPr>
          <w:ilvl w:val="0"/>
          <w:numId w:val="2"/>
        </w:numPr>
      </w:pPr>
      <w:r w:rsidRPr="00497E8F">
        <w:t xml:space="preserve">Έλεγχος </w:t>
      </w:r>
      <w:proofErr w:type="spellStart"/>
      <w:r w:rsidRPr="00497E8F">
        <w:t>υπερτάχυνσης</w:t>
      </w:r>
      <w:proofErr w:type="spellEnd"/>
      <w:r w:rsidRPr="00497E8F">
        <w:t xml:space="preserve"> της μηχανής.</w:t>
      </w:r>
    </w:p>
    <w:p w:rsidR="001E3E46" w:rsidRPr="00497E8F" w:rsidRDefault="001E3E46" w:rsidP="001E3E46">
      <w:pPr>
        <w:numPr>
          <w:ilvl w:val="0"/>
          <w:numId w:val="2"/>
        </w:numPr>
      </w:pPr>
      <w:r w:rsidRPr="00497E8F">
        <w:t xml:space="preserve">Έλεγχος </w:t>
      </w:r>
      <w:proofErr w:type="spellStart"/>
      <w:r w:rsidRPr="00497E8F">
        <w:t>υπερπληρωτή</w:t>
      </w:r>
      <w:proofErr w:type="spellEnd"/>
      <w:r w:rsidRPr="00497E8F">
        <w:t>, ιμάντων και κολάρων.</w:t>
      </w:r>
    </w:p>
    <w:p w:rsidR="001E3E46" w:rsidRPr="00497E8F" w:rsidRDefault="001E3E46" w:rsidP="001E3E46">
      <w:pPr>
        <w:numPr>
          <w:ilvl w:val="0"/>
          <w:numId w:val="2"/>
        </w:numPr>
      </w:pPr>
      <w:r w:rsidRPr="00497E8F">
        <w:t>Έλεγχος και ρύθμιση στροφών.</w:t>
      </w:r>
    </w:p>
    <w:p w:rsidR="001E3E46" w:rsidRPr="00497E8F" w:rsidRDefault="001E3E46" w:rsidP="001E3E46">
      <w:pPr>
        <w:numPr>
          <w:ilvl w:val="0"/>
          <w:numId w:val="2"/>
        </w:numPr>
      </w:pPr>
      <w:r w:rsidRPr="00497E8F">
        <w:t xml:space="preserve">Έλεγχος </w:t>
      </w:r>
      <w:proofErr w:type="spellStart"/>
      <w:r w:rsidRPr="00497E8F">
        <w:t>εκκινητή</w:t>
      </w:r>
      <w:proofErr w:type="spellEnd"/>
      <w:r w:rsidRPr="00497E8F">
        <w:t xml:space="preserve">  και </w:t>
      </w:r>
      <w:proofErr w:type="spellStart"/>
      <w:r w:rsidRPr="00497E8F">
        <w:t>εναλλακτήρα</w:t>
      </w:r>
      <w:proofErr w:type="spellEnd"/>
      <w:r w:rsidRPr="00497E8F">
        <w:t xml:space="preserve">.  </w:t>
      </w:r>
    </w:p>
    <w:p w:rsidR="001E3E46" w:rsidRPr="00497E8F" w:rsidRDefault="001E3E46" w:rsidP="001E3E46">
      <w:pPr>
        <w:numPr>
          <w:ilvl w:val="0"/>
          <w:numId w:val="2"/>
        </w:numPr>
      </w:pPr>
      <w:r w:rsidRPr="00497E8F">
        <w:t>Γενικοί έλεγχοι καλής λειτουργίας του Η/Ζ  με φορτίο.</w:t>
      </w:r>
    </w:p>
    <w:p w:rsidR="001E3E46" w:rsidRPr="00497E8F" w:rsidRDefault="001E3E46" w:rsidP="001E3E46">
      <w:pPr>
        <w:numPr>
          <w:ilvl w:val="0"/>
          <w:numId w:val="2"/>
        </w:numPr>
      </w:pPr>
      <w:r w:rsidRPr="00497E8F">
        <w:t>Έλεγχος βάσεων κινητήρα σε κατάσταση λειτουργίας.</w:t>
      </w:r>
    </w:p>
    <w:p w:rsidR="001E3E46" w:rsidRPr="00497E8F" w:rsidRDefault="001E3E46" w:rsidP="001E3E46">
      <w:pPr>
        <w:numPr>
          <w:ilvl w:val="0"/>
          <w:numId w:val="2"/>
        </w:numPr>
      </w:pPr>
      <w:r w:rsidRPr="00497E8F">
        <w:t xml:space="preserve">Καταγραφή παραμέτρων λειτουργίας (φορτίο, πιέσεις, θερμοκρασίες </w:t>
      </w:r>
      <w:proofErr w:type="spellStart"/>
      <w:r w:rsidRPr="00497E8F">
        <w:t>κλπ</w:t>
      </w:r>
      <w:proofErr w:type="spellEnd"/>
      <w:r w:rsidRPr="00497E8F">
        <w:t>).</w:t>
      </w:r>
    </w:p>
    <w:p w:rsidR="001E3E46" w:rsidRPr="00497E8F" w:rsidRDefault="001E3E46" w:rsidP="001E3E46">
      <w:pPr>
        <w:numPr>
          <w:ilvl w:val="0"/>
          <w:numId w:val="2"/>
        </w:numPr>
      </w:pPr>
      <w:r w:rsidRPr="00497E8F">
        <w:t>Έλεγχος ρυθμιστή τάσης.</w:t>
      </w:r>
    </w:p>
    <w:p w:rsidR="001E3E46" w:rsidRPr="00497E8F" w:rsidRDefault="001E3E46" w:rsidP="001E3E46">
      <w:pPr>
        <w:numPr>
          <w:ilvl w:val="0"/>
          <w:numId w:val="2"/>
        </w:numPr>
      </w:pPr>
      <w:r w:rsidRPr="00497E8F">
        <w:t>Έλεγχος συστήματος διέγερσης.</w:t>
      </w:r>
    </w:p>
    <w:p w:rsidR="001E3E46" w:rsidRPr="00497E8F" w:rsidRDefault="001E3E46" w:rsidP="001E3E46">
      <w:pPr>
        <w:numPr>
          <w:ilvl w:val="0"/>
          <w:numId w:val="2"/>
        </w:numPr>
      </w:pPr>
      <w:r w:rsidRPr="00497E8F">
        <w:t>Κάθε χειρισμό ή έλεγχο που προβλέπει ο κατασκευαστής.</w:t>
      </w:r>
    </w:p>
    <w:p w:rsidR="001E3E46" w:rsidRPr="00497E8F" w:rsidRDefault="001E3E46" w:rsidP="001E3E46">
      <w:pPr>
        <w:numPr>
          <w:ilvl w:val="0"/>
          <w:numId w:val="2"/>
        </w:numPr>
      </w:pPr>
      <w:r w:rsidRPr="00497E8F">
        <w:t>Γενικοί έλεγχοι λειτουργίας χωρίς φορτίο.</w:t>
      </w:r>
    </w:p>
    <w:p w:rsidR="001E3E46" w:rsidRPr="00497E8F" w:rsidRDefault="001E3E46" w:rsidP="001E3E46">
      <w:pPr>
        <w:numPr>
          <w:ilvl w:val="0"/>
          <w:numId w:val="2"/>
        </w:numPr>
      </w:pPr>
      <w:r w:rsidRPr="00497E8F">
        <w:t xml:space="preserve">Αντικατάσταση φίλτρων καυσίμου, λαδιού και αέρα. </w:t>
      </w:r>
    </w:p>
    <w:p w:rsidR="001E3E46" w:rsidRPr="00497E8F" w:rsidRDefault="001E3E46" w:rsidP="001E3E46">
      <w:pPr>
        <w:numPr>
          <w:ilvl w:val="0"/>
          <w:numId w:val="2"/>
        </w:numPr>
      </w:pPr>
      <w:r w:rsidRPr="00497E8F">
        <w:t>Αντικατάσταση λιπαντικών.</w:t>
      </w:r>
    </w:p>
    <w:p w:rsidR="001E3E46" w:rsidRPr="00497E8F" w:rsidRDefault="001E3E46" w:rsidP="001E3E46">
      <w:pPr>
        <w:numPr>
          <w:ilvl w:val="0"/>
          <w:numId w:val="2"/>
        </w:numPr>
      </w:pPr>
      <w:r w:rsidRPr="00497E8F">
        <w:t>Αλλαγή ιμάντων κίνησης –εάν χρειαστεί.</w:t>
      </w:r>
    </w:p>
    <w:p w:rsidR="001E3E46" w:rsidRPr="00497E8F" w:rsidRDefault="001E3E46" w:rsidP="001E3E46">
      <w:pPr>
        <w:numPr>
          <w:ilvl w:val="0"/>
          <w:numId w:val="2"/>
        </w:numPr>
      </w:pPr>
      <w:r w:rsidRPr="00497E8F">
        <w:t>Αλλαγή ψυκτικού υγρού–εάν χρειαστεί.</w:t>
      </w:r>
    </w:p>
    <w:p w:rsidR="001E3E46" w:rsidRPr="00497E8F" w:rsidRDefault="001E3E46" w:rsidP="001E3E46">
      <w:pPr>
        <w:numPr>
          <w:ilvl w:val="0"/>
          <w:numId w:val="2"/>
        </w:numPr>
      </w:pPr>
      <w:r w:rsidRPr="00497E8F">
        <w:t>Αντικατάσταση συσσωρευτών- εάν χρειασθεί-.</w:t>
      </w:r>
    </w:p>
    <w:p w:rsidR="001E3E46" w:rsidRPr="00497E8F" w:rsidRDefault="001E3E46" w:rsidP="001E3E46">
      <w:pPr>
        <w:numPr>
          <w:ilvl w:val="0"/>
          <w:numId w:val="2"/>
        </w:numPr>
      </w:pPr>
      <w:r w:rsidRPr="00497E8F">
        <w:t>Καθαρισμός αντλίας πετρελαίου ή αντικατάσταση -εάν χρειαστεί-.</w:t>
      </w:r>
    </w:p>
    <w:p w:rsidR="001E3E46" w:rsidRPr="00497E8F" w:rsidRDefault="001E3E46" w:rsidP="001E3E46">
      <w:pPr>
        <w:numPr>
          <w:ilvl w:val="0"/>
          <w:numId w:val="2"/>
        </w:numPr>
      </w:pPr>
      <w:r w:rsidRPr="00497E8F">
        <w:t>Αντικατάσταση αυτόματου ρυθμιστή τάσης - εάν χρειαστεί-.</w:t>
      </w:r>
    </w:p>
    <w:p w:rsidR="001E3E46" w:rsidRPr="00497E8F" w:rsidRDefault="001E3E46" w:rsidP="001E3E46">
      <w:pPr>
        <w:numPr>
          <w:ilvl w:val="0"/>
          <w:numId w:val="2"/>
        </w:numPr>
      </w:pPr>
      <w:r w:rsidRPr="00497E8F">
        <w:t>Έλεγχος πάκτωσης-στερέωσης και ευθυγράμμισης Η/Ζ.</w:t>
      </w:r>
    </w:p>
    <w:p w:rsidR="001E3E46" w:rsidRPr="00497E8F" w:rsidRDefault="001E3E46" w:rsidP="001E3E46">
      <w:pPr>
        <w:numPr>
          <w:ilvl w:val="0"/>
          <w:numId w:val="2"/>
        </w:numPr>
      </w:pPr>
      <w:r w:rsidRPr="00497E8F">
        <w:t>Έλεγχος συστήματος γείωσης Η/Ζ.</w:t>
      </w:r>
    </w:p>
    <w:p w:rsidR="001E3E46" w:rsidRPr="00497E8F" w:rsidRDefault="001E3E46" w:rsidP="001E3E46">
      <w:pPr>
        <w:rPr>
          <w:b/>
          <w:bCs/>
          <w:u w:val="single"/>
        </w:rPr>
      </w:pPr>
    </w:p>
    <w:p w:rsidR="001E3E46" w:rsidRDefault="001E3E46" w:rsidP="001E3E46">
      <w:pPr>
        <w:rPr>
          <w:bCs/>
          <w:u w:val="single"/>
        </w:rPr>
      </w:pPr>
    </w:p>
    <w:p w:rsidR="001E3E46" w:rsidRDefault="001E3E46" w:rsidP="001E3E46">
      <w:pPr>
        <w:rPr>
          <w:bCs/>
          <w:u w:val="single"/>
        </w:rPr>
      </w:pPr>
    </w:p>
    <w:p w:rsidR="001E3E46" w:rsidRDefault="001E3E46" w:rsidP="001E3E46">
      <w:pPr>
        <w:rPr>
          <w:bCs/>
          <w:u w:val="single"/>
        </w:rPr>
      </w:pPr>
    </w:p>
    <w:p w:rsidR="001E3E46" w:rsidRPr="00497E8F" w:rsidRDefault="001E3E46" w:rsidP="001E3E46">
      <w:pPr>
        <w:rPr>
          <w:bCs/>
          <w:u w:val="single"/>
        </w:rPr>
      </w:pPr>
      <w:r w:rsidRPr="00497E8F">
        <w:rPr>
          <w:bCs/>
          <w:u w:val="single"/>
        </w:rPr>
        <w:t>Εργασίες Συντήρησης Υποσταθμών</w:t>
      </w:r>
    </w:p>
    <w:p w:rsidR="001E3E46" w:rsidRPr="00B00164" w:rsidRDefault="001E3E46" w:rsidP="001E3E46">
      <w:pPr>
        <w:rPr>
          <w:bCs/>
          <w:u w:val="single"/>
        </w:rPr>
      </w:pPr>
      <w:r w:rsidRPr="00B00164">
        <w:rPr>
          <w:bCs/>
          <w:u w:val="single"/>
        </w:rPr>
        <w:t xml:space="preserve">Α. Τακτικές </w:t>
      </w:r>
    </w:p>
    <w:p w:rsidR="001E3E46" w:rsidRPr="00B00164" w:rsidRDefault="001E3E46" w:rsidP="001E3E46">
      <w:pPr>
        <w:pStyle w:val="a4"/>
        <w:numPr>
          <w:ilvl w:val="0"/>
          <w:numId w:val="3"/>
        </w:numPr>
        <w:spacing w:after="0"/>
        <w:jc w:val="both"/>
      </w:pPr>
      <w:r w:rsidRPr="00B00164">
        <w:t xml:space="preserve">Οπτικός-Ακουστικός  έλεγχος </w:t>
      </w:r>
    </w:p>
    <w:p w:rsidR="001E3E46" w:rsidRPr="00B00164" w:rsidRDefault="001E3E46" w:rsidP="001E3E46">
      <w:pPr>
        <w:pStyle w:val="a4"/>
        <w:numPr>
          <w:ilvl w:val="0"/>
          <w:numId w:val="3"/>
        </w:numPr>
        <w:spacing w:after="0"/>
        <w:jc w:val="both"/>
      </w:pPr>
      <w:r w:rsidRPr="00B00164">
        <w:t xml:space="preserve">Έλεγχος στάθμης ελαίου (εφόσον οι διακόπτες είναι </w:t>
      </w:r>
      <w:proofErr w:type="spellStart"/>
      <w:r w:rsidRPr="00B00164">
        <w:t>ελαιοδιακ</w:t>
      </w:r>
      <w:r>
        <w:t>ό</w:t>
      </w:r>
      <w:r w:rsidRPr="00B00164">
        <w:t>πτες</w:t>
      </w:r>
      <w:proofErr w:type="spellEnd"/>
      <w:r w:rsidRPr="00B00164">
        <w:t>)</w:t>
      </w:r>
    </w:p>
    <w:p w:rsidR="001E3E46" w:rsidRPr="00B00164" w:rsidRDefault="001E3E46" w:rsidP="001E3E46">
      <w:pPr>
        <w:pStyle w:val="a4"/>
        <w:numPr>
          <w:ilvl w:val="0"/>
          <w:numId w:val="3"/>
        </w:numPr>
        <w:spacing w:after="0"/>
        <w:jc w:val="both"/>
      </w:pPr>
      <w:r w:rsidRPr="00B00164">
        <w:t xml:space="preserve">Λίπανση μηχανικών μερών διακόπτη </w:t>
      </w:r>
      <w:proofErr w:type="spellStart"/>
      <w:r w:rsidRPr="00B00164">
        <w:t>Μ.Τ</w:t>
      </w:r>
      <w:proofErr w:type="spellEnd"/>
      <w:r w:rsidRPr="00B00164">
        <w:t>.</w:t>
      </w:r>
    </w:p>
    <w:p w:rsidR="001E3E46" w:rsidRPr="00B00164" w:rsidRDefault="001E3E46" w:rsidP="001E3E46">
      <w:pPr>
        <w:pStyle w:val="a4"/>
        <w:numPr>
          <w:ilvl w:val="0"/>
          <w:numId w:val="3"/>
        </w:numPr>
        <w:spacing w:after="0"/>
        <w:jc w:val="both"/>
      </w:pPr>
      <w:r w:rsidRPr="00B00164">
        <w:t xml:space="preserve">Μετρήσεις διηλεκτρικής αντοχής ελαίου Μ/Σ σε διαπιστευμένο κατά </w:t>
      </w:r>
      <w:proofErr w:type="spellStart"/>
      <w:r w:rsidRPr="00B00164">
        <w:t>ΕΣΥΔ</w:t>
      </w:r>
      <w:proofErr w:type="spellEnd"/>
      <w:r w:rsidRPr="00B00164">
        <w:t xml:space="preserve"> εργαστήριο</w:t>
      </w:r>
    </w:p>
    <w:p w:rsidR="001E3E46" w:rsidRPr="00B00164" w:rsidRDefault="001E3E46" w:rsidP="001E3E46">
      <w:pPr>
        <w:pStyle w:val="a4"/>
        <w:numPr>
          <w:ilvl w:val="0"/>
          <w:numId w:val="3"/>
        </w:numPr>
        <w:spacing w:after="0"/>
        <w:jc w:val="both"/>
      </w:pPr>
      <w:r w:rsidRPr="00B00164">
        <w:t xml:space="preserve">Μετρήσεις υγρασίας ελαίου Μ/Σ σε διαπιστευμένο κατά </w:t>
      </w:r>
      <w:proofErr w:type="spellStart"/>
      <w:r w:rsidRPr="00B00164">
        <w:t>ΕΣΥΔ</w:t>
      </w:r>
      <w:proofErr w:type="spellEnd"/>
      <w:r w:rsidRPr="00B00164">
        <w:t xml:space="preserve"> εργαστήριο</w:t>
      </w:r>
    </w:p>
    <w:p w:rsidR="001E3E46" w:rsidRPr="00B00164" w:rsidRDefault="001E3E46" w:rsidP="001E3E46">
      <w:pPr>
        <w:pStyle w:val="a4"/>
        <w:numPr>
          <w:ilvl w:val="0"/>
          <w:numId w:val="3"/>
        </w:numPr>
        <w:spacing w:after="0"/>
        <w:jc w:val="both"/>
      </w:pPr>
      <w:r w:rsidRPr="00B00164">
        <w:t>Καθαρισμός μετασχηματιστών</w:t>
      </w:r>
    </w:p>
    <w:p w:rsidR="001E3E46" w:rsidRPr="00B00164" w:rsidRDefault="001E3E46" w:rsidP="001E3E46">
      <w:pPr>
        <w:numPr>
          <w:ilvl w:val="0"/>
          <w:numId w:val="3"/>
        </w:numPr>
        <w:jc w:val="both"/>
      </w:pPr>
      <w:r w:rsidRPr="00B00164">
        <w:t xml:space="preserve">Έλεγχος καλής λειτουργίας των πεδίων, (μέσης τάσης, χαμηλής) καθαρισμός, έλεγχος λειτουργίας των μηχανικών </w:t>
      </w:r>
      <w:proofErr w:type="spellStart"/>
      <w:r w:rsidRPr="00B00164">
        <w:t>μανδαλώσεων</w:t>
      </w:r>
      <w:proofErr w:type="spellEnd"/>
      <w:r w:rsidRPr="00B00164">
        <w:t xml:space="preserve"> πόρτας διακόπτη μέσης τάσης, έλεγχος φυσιγγίων μέσης τάσης, έλεγχος και συντήρηση των μονωτήρων, έλεγχος καλής λειτουργίας οργάνων μέτρησης και ενδείξεων, έλεγχος πυκνωτών, συσφίγξεις κι ότι άλλο απαιτηθεί,</w:t>
      </w:r>
    </w:p>
    <w:p w:rsidR="001E3E46" w:rsidRPr="00B00164" w:rsidRDefault="001E3E46" w:rsidP="001E3E46">
      <w:pPr>
        <w:pStyle w:val="a4"/>
        <w:numPr>
          <w:ilvl w:val="0"/>
          <w:numId w:val="3"/>
        </w:numPr>
        <w:spacing w:after="0"/>
        <w:jc w:val="both"/>
      </w:pPr>
      <w:proofErr w:type="spellStart"/>
      <w:r w:rsidRPr="00B00164">
        <w:t>Θερμογραφικός</w:t>
      </w:r>
      <w:proofErr w:type="spellEnd"/>
      <w:r w:rsidRPr="00B00164">
        <w:t xml:space="preserve"> έλεγχος του εξοπλισμού</w:t>
      </w:r>
    </w:p>
    <w:p w:rsidR="001E3E46" w:rsidRPr="00B00164" w:rsidRDefault="001E3E46" w:rsidP="001E3E46">
      <w:pPr>
        <w:pStyle w:val="a4"/>
        <w:numPr>
          <w:ilvl w:val="0"/>
          <w:numId w:val="3"/>
        </w:numPr>
        <w:spacing w:after="0"/>
        <w:jc w:val="both"/>
      </w:pPr>
      <w:r w:rsidRPr="00B00164">
        <w:t xml:space="preserve">Αντικατάσταση </w:t>
      </w:r>
      <w:r w:rsidRPr="00B00164">
        <w:rPr>
          <w:lang w:val="en-US"/>
        </w:rPr>
        <w:t>Sil</w:t>
      </w:r>
      <w:r>
        <w:rPr>
          <w:lang w:val="en-US"/>
        </w:rPr>
        <w:t>i</w:t>
      </w:r>
      <w:r w:rsidRPr="00B00164">
        <w:rPr>
          <w:lang w:val="en-US"/>
        </w:rPr>
        <w:t>ca</w:t>
      </w:r>
      <w:r w:rsidRPr="00B00164">
        <w:t>-</w:t>
      </w:r>
      <w:r w:rsidRPr="00B00164">
        <w:rPr>
          <w:lang w:val="en-US"/>
        </w:rPr>
        <w:t>Gel</w:t>
      </w:r>
      <w:r w:rsidRPr="00B00164">
        <w:t xml:space="preserve"> στους Μ/Σ ελαίου</w:t>
      </w:r>
    </w:p>
    <w:p w:rsidR="001E3E46" w:rsidRPr="00B00164" w:rsidRDefault="001E3E46" w:rsidP="001E3E46">
      <w:pPr>
        <w:pStyle w:val="a4"/>
        <w:numPr>
          <w:ilvl w:val="0"/>
          <w:numId w:val="3"/>
        </w:numPr>
        <w:spacing w:after="0"/>
        <w:jc w:val="both"/>
      </w:pPr>
      <w:r w:rsidRPr="00B00164">
        <w:t>Έλεγχος ασφαλιστικών συστημάτων Μ/Σ (</w:t>
      </w:r>
      <w:proofErr w:type="spellStart"/>
      <w:r w:rsidRPr="00B00164">
        <w:rPr>
          <w:lang w:val="en-US"/>
        </w:rPr>
        <w:t>Buholtz</w:t>
      </w:r>
      <w:proofErr w:type="spellEnd"/>
      <w:r w:rsidRPr="00B00164">
        <w:t xml:space="preserve">, Θερμόμετρα, </w:t>
      </w:r>
      <w:proofErr w:type="spellStart"/>
      <w:r w:rsidRPr="00B00164">
        <w:t>Θερμίστορ</w:t>
      </w:r>
      <w:proofErr w:type="spellEnd"/>
      <w:r w:rsidRPr="00B00164">
        <w:t>)</w:t>
      </w:r>
    </w:p>
    <w:p w:rsidR="001E3E46" w:rsidRDefault="001E3E46" w:rsidP="001E3E46">
      <w:pPr>
        <w:pStyle w:val="a4"/>
        <w:numPr>
          <w:ilvl w:val="0"/>
          <w:numId w:val="3"/>
        </w:numPr>
        <w:spacing w:after="0"/>
        <w:jc w:val="both"/>
      </w:pPr>
      <w:r w:rsidRPr="00B00164">
        <w:t>Έλεγχος γειώσεων</w:t>
      </w:r>
    </w:p>
    <w:p w:rsidR="001E3E46" w:rsidRPr="00B51418" w:rsidRDefault="001E3E46" w:rsidP="001E3E46">
      <w:pPr>
        <w:pStyle w:val="a4"/>
        <w:numPr>
          <w:ilvl w:val="0"/>
          <w:numId w:val="3"/>
        </w:numPr>
        <w:spacing w:after="0"/>
        <w:jc w:val="both"/>
      </w:pPr>
      <w:r w:rsidRPr="00B51418">
        <w:t>Μετρήσεις αντίστασης μόνωσης Μ/Σ με χρήση οργάνου 5</w:t>
      </w:r>
      <w:r w:rsidRPr="00B51418">
        <w:rPr>
          <w:lang w:val="en-US"/>
        </w:rPr>
        <w:t>KV</w:t>
      </w:r>
    </w:p>
    <w:p w:rsidR="001E3E46" w:rsidRDefault="001E3E46" w:rsidP="001E3E46">
      <w:pPr>
        <w:pStyle w:val="a4"/>
        <w:spacing w:after="0"/>
        <w:ind w:left="720"/>
        <w:jc w:val="both"/>
      </w:pPr>
    </w:p>
    <w:p w:rsidR="001E3E46" w:rsidRPr="00B00164" w:rsidRDefault="001E3E46" w:rsidP="001E3E46">
      <w:pPr>
        <w:rPr>
          <w:bCs/>
          <w:u w:val="single"/>
        </w:rPr>
      </w:pPr>
      <w:r w:rsidRPr="00B00164">
        <w:rPr>
          <w:bCs/>
          <w:u w:val="single"/>
        </w:rPr>
        <w:t>Β. Έκτακτες</w:t>
      </w:r>
    </w:p>
    <w:p w:rsidR="001E3E46" w:rsidRPr="00B00164" w:rsidRDefault="001E3E46" w:rsidP="001E3E46">
      <w:pPr>
        <w:pStyle w:val="a4"/>
        <w:spacing w:after="0"/>
        <w:ind w:left="720"/>
        <w:jc w:val="both"/>
      </w:pPr>
    </w:p>
    <w:p w:rsidR="001E3E46" w:rsidRPr="00B00164" w:rsidRDefault="001E3E46" w:rsidP="001E3E46">
      <w:pPr>
        <w:pStyle w:val="a4"/>
        <w:spacing w:after="0"/>
        <w:jc w:val="both"/>
      </w:pPr>
      <w:r w:rsidRPr="00B00164">
        <w:t xml:space="preserve">Στη περίπτωση που ο Ανάδοχος σε συνεργασία με την Υπηρεσία μετά τους ελέγχους και τα αποτελέσματα των εργαστηριακών μετρήσεων, διαπιστώσει την αναγκαιότητα ύπαρξης περισσότερων στοιχείων για την κατάσταση των μετασχηματιστών, θα πρέπει να προχωρήσει σε περεταίρω εργαστηριακές μετρήσεις όπως φυσικοχημικές λαδιού, ρεύματος σκανδαλισμού </w:t>
      </w:r>
      <w:proofErr w:type="spellStart"/>
      <w:r w:rsidRPr="00B00164">
        <w:t>ρελέ</w:t>
      </w:r>
      <w:proofErr w:type="spellEnd"/>
      <w:r w:rsidRPr="00B00164">
        <w:t xml:space="preserve"> ισχύος, </w:t>
      </w:r>
      <w:proofErr w:type="spellStart"/>
      <w:r w:rsidRPr="00B00164">
        <w:t>εφδ</w:t>
      </w:r>
      <w:proofErr w:type="spellEnd"/>
      <w:r w:rsidRPr="00B00164">
        <w:t xml:space="preserve"> κι όποια άλλη κριθεί απαραίτητη, και θα εκτελεστούν από τον ανάδοχο.</w:t>
      </w:r>
    </w:p>
    <w:p w:rsidR="001E3E46" w:rsidRPr="00770E35" w:rsidRDefault="001E3E46" w:rsidP="001E3E46">
      <w:pPr>
        <w:pStyle w:val="a4"/>
        <w:spacing w:after="0"/>
        <w:jc w:val="both"/>
        <w:rPr>
          <w:b/>
        </w:rPr>
      </w:pPr>
      <w:r w:rsidRPr="00B00164">
        <w:rPr>
          <w:b/>
        </w:rPr>
        <w:t>Το κόστος των παραπάνω εργαστηριακών μετρήσεων και της χρήσης εξειδικευμένων οργάνων για τους ελέγχους που θα απαιτηθούν, θα βαρύνει το Πανεπιστήμιο.</w:t>
      </w:r>
    </w:p>
    <w:p w:rsidR="001E3E46" w:rsidRDefault="001E3E46" w:rsidP="001E3E46">
      <w:pPr>
        <w:pStyle w:val="a4"/>
        <w:spacing w:after="0"/>
        <w:ind w:left="720"/>
        <w:jc w:val="both"/>
      </w:pPr>
    </w:p>
    <w:p w:rsidR="001E3E46" w:rsidRDefault="001E3E46" w:rsidP="001E3E46">
      <w:pPr>
        <w:pStyle w:val="a4"/>
        <w:spacing w:after="0"/>
        <w:jc w:val="both"/>
        <w:rPr>
          <w:bCs/>
          <w:u w:val="single"/>
        </w:rPr>
      </w:pPr>
      <w:r w:rsidRPr="00497E8F">
        <w:rPr>
          <w:bCs/>
          <w:u w:val="single"/>
        </w:rPr>
        <w:t xml:space="preserve">Εργασίες </w:t>
      </w:r>
      <w:r>
        <w:rPr>
          <w:bCs/>
          <w:u w:val="single"/>
        </w:rPr>
        <w:t>Επισκευής</w:t>
      </w:r>
      <w:r w:rsidRPr="00497E8F">
        <w:rPr>
          <w:bCs/>
          <w:u w:val="single"/>
        </w:rPr>
        <w:t xml:space="preserve"> Υποσταθμών</w:t>
      </w:r>
    </w:p>
    <w:p w:rsidR="001E3E46" w:rsidRPr="00770E35" w:rsidRDefault="001E3E46" w:rsidP="001E3E46">
      <w:pPr>
        <w:pStyle w:val="a4"/>
        <w:spacing w:after="0"/>
        <w:jc w:val="both"/>
      </w:pPr>
      <w:r w:rsidRPr="00B00164">
        <w:rPr>
          <w:bCs/>
        </w:rPr>
        <w:t>Σε περίπτωση βλάβης ο Ανάδοχος καλείται να φέρει εις πέρας τα παρακάτω :</w:t>
      </w:r>
    </w:p>
    <w:p w:rsidR="001E3E46" w:rsidRPr="00497E8F" w:rsidRDefault="001E3E46" w:rsidP="001E3E46">
      <w:pPr>
        <w:pStyle w:val="a4"/>
        <w:numPr>
          <w:ilvl w:val="0"/>
          <w:numId w:val="3"/>
        </w:numPr>
        <w:spacing w:after="0"/>
        <w:jc w:val="both"/>
      </w:pPr>
      <w:r w:rsidRPr="00497E8F">
        <w:t>Αποκατάσταση βλαβών, Μ/Σ,  Πεδίων Μέσης και χαμηλής Τάσης</w:t>
      </w:r>
    </w:p>
    <w:p w:rsidR="001E3E46" w:rsidRPr="00497E8F" w:rsidRDefault="001E3E46" w:rsidP="001E3E46">
      <w:pPr>
        <w:pStyle w:val="a4"/>
        <w:numPr>
          <w:ilvl w:val="0"/>
          <w:numId w:val="3"/>
        </w:numPr>
        <w:spacing w:after="0"/>
        <w:jc w:val="both"/>
      </w:pPr>
      <w:r w:rsidRPr="00497E8F">
        <w:t>Άνοιγμα &amp; αποσυναρμολόγηση μετασχηματιστή</w:t>
      </w:r>
      <w:r>
        <w:t xml:space="preserve"> αν απαιτηθεί</w:t>
      </w:r>
    </w:p>
    <w:p w:rsidR="001E3E46" w:rsidRPr="00497E8F" w:rsidRDefault="001E3E46" w:rsidP="001E3E46">
      <w:pPr>
        <w:pStyle w:val="a4"/>
        <w:numPr>
          <w:ilvl w:val="0"/>
          <w:numId w:val="3"/>
        </w:numPr>
        <w:spacing w:after="0"/>
        <w:jc w:val="both"/>
      </w:pPr>
      <w:r w:rsidRPr="00497E8F">
        <w:t>Αφαίρεση ενεργού μέρους / στηλών και τοποθέτηση νέων</w:t>
      </w:r>
    </w:p>
    <w:p w:rsidR="001E3E46" w:rsidRDefault="001E3E46" w:rsidP="001E3E46">
      <w:pPr>
        <w:pStyle w:val="a4"/>
        <w:numPr>
          <w:ilvl w:val="0"/>
          <w:numId w:val="3"/>
        </w:numPr>
        <w:spacing w:after="0"/>
        <w:jc w:val="both"/>
      </w:pPr>
      <w:r w:rsidRPr="00B51418">
        <w:t xml:space="preserve">Αντικατάσταση </w:t>
      </w:r>
      <w:r w:rsidRPr="00497E8F">
        <w:t>ελαίου Μ/Σ και προσθήκη νέου</w:t>
      </w:r>
      <w:r>
        <w:t xml:space="preserve"> (με το κόστος του λαδιού να βαρύνει το Πανεπιστήμιο)</w:t>
      </w:r>
      <w:r w:rsidRPr="00497E8F">
        <w:t>.</w:t>
      </w:r>
    </w:p>
    <w:p w:rsidR="001E3E46" w:rsidRDefault="001E3E46" w:rsidP="001E3E46">
      <w:pPr>
        <w:pStyle w:val="a4"/>
        <w:numPr>
          <w:ilvl w:val="0"/>
          <w:numId w:val="3"/>
        </w:numPr>
        <w:spacing w:after="0"/>
        <w:jc w:val="both"/>
      </w:pPr>
      <w:r>
        <w:t>Αντικατάσταση ασφαλειών διακοπτών πυκνωτών (με το κόστος των ανταλλακτικών να βαρύνει το Πανεπιστήμιο)</w:t>
      </w:r>
    </w:p>
    <w:p w:rsidR="001E3E46" w:rsidRPr="00497E8F" w:rsidRDefault="001E3E46" w:rsidP="001E3E46">
      <w:pPr>
        <w:pStyle w:val="a4"/>
        <w:spacing w:after="0"/>
        <w:ind w:left="720"/>
        <w:jc w:val="both"/>
      </w:pPr>
    </w:p>
    <w:p w:rsidR="001E3E46" w:rsidRPr="00497E8F" w:rsidRDefault="001E3E46" w:rsidP="001E3E46">
      <w:pPr>
        <w:rPr>
          <w:bCs/>
          <w:u w:val="single"/>
        </w:rPr>
      </w:pPr>
      <w:r w:rsidRPr="00497E8F">
        <w:rPr>
          <w:bCs/>
          <w:u w:val="single"/>
        </w:rPr>
        <w:t xml:space="preserve">Εργασίες Συντήρησης Πυροσβεστικών και Πιεστικών Συγκροτημάτων </w:t>
      </w:r>
    </w:p>
    <w:p w:rsidR="001E3E46" w:rsidRPr="00497E8F" w:rsidRDefault="001E3E46" w:rsidP="001E3E46">
      <w:pPr>
        <w:pStyle w:val="a4"/>
        <w:numPr>
          <w:ilvl w:val="0"/>
          <w:numId w:val="3"/>
        </w:numPr>
        <w:spacing w:after="0"/>
        <w:jc w:val="both"/>
      </w:pPr>
      <w:r w:rsidRPr="00497E8F">
        <w:t xml:space="preserve">Έλεγχος συστημάτων </w:t>
      </w:r>
      <w:proofErr w:type="spellStart"/>
      <w:r w:rsidRPr="00497E8F">
        <w:t>πιεζοστατικών</w:t>
      </w:r>
      <w:proofErr w:type="spellEnd"/>
      <w:r w:rsidRPr="00497E8F">
        <w:t xml:space="preserve"> εντολών πυροσβεστικού &amp; πιεστικού συγκροτήματος.</w:t>
      </w:r>
    </w:p>
    <w:p w:rsidR="001E3E46" w:rsidRPr="00497E8F" w:rsidRDefault="001E3E46" w:rsidP="001E3E46">
      <w:pPr>
        <w:pStyle w:val="a4"/>
        <w:numPr>
          <w:ilvl w:val="0"/>
          <w:numId w:val="3"/>
        </w:numPr>
        <w:spacing w:after="0"/>
        <w:jc w:val="both"/>
      </w:pPr>
      <w:r w:rsidRPr="00497E8F">
        <w:lastRenderedPageBreak/>
        <w:t>Έλεγχος στις αντλίες και τους ηλεκτρικούς κινητήρες των αντλιών.</w:t>
      </w:r>
    </w:p>
    <w:p w:rsidR="001E3E46" w:rsidRPr="00497E8F" w:rsidRDefault="001E3E46" w:rsidP="001E3E46">
      <w:pPr>
        <w:pStyle w:val="a4"/>
        <w:numPr>
          <w:ilvl w:val="0"/>
          <w:numId w:val="3"/>
        </w:numPr>
        <w:spacing w:after="0"/>
        <w:jc w:val="both"/>
      </w:pPr>
      <w:r w:rsidRPr="00497E8F">
        <w:t>Έλεγχος πιεστικών δοχείων συγκροτήματος και συμπλήρωση αέρα.</w:t>
      </w:r>
    </w:p>
    <w:p w:rsidR="001E3E46" w:rsidRPr="00497E8F" w:rsidRDefault="001E3E46" w:rsidP="001E3E46">
      <w:pPr>
        <w:pStyle w:val="a4"/>
        <w:numPr>
          <w:ilvl w:val="0"/>
          <w:numId w:val="3"/>
        </w:numPr>
        <w:spacing w:after="0"/>
        <w:jc w:val="both"/>
      </w:pPr>
      <w:r w:rsidRPr="00497E8F">
        <w:t>Έλεγχος πίνακα αυτοματισμού πυροσβεστικού και πιεστικού συγκροτήματος.</w:t>
      </w:r>
    </w:p>
    <w:p w:rsidR="001E3E46" w:rsidRPr="00497E8F" w:rsidRDefault="001E3E46" w:rsidP="001E3E46">
      <w:pPr>
        <w:pStyle w:val="a4"/>
        <w:numPr>
          <w:ilvl w:val="0"/>
          <w:numId w:val="3"/>
        </w:numPr>
        <w:spacing w:after="0"/>
        <w:jc w:val="both"/>
      </w:pPr>
      <w:r w:rsidRPr="00497E8F">
        <w:t>Δοκιμαστική λειτουργία πυροσβεστικού και πιεστικού συγκροτήματος</w:t>
      </w:r>
    </w:p>
    <w:p w:rsidR="001E3E46" w:rsidRPr="00497E8F" w:rsidRDefault="001E3E46" w:rsidP="001E3E46">
      <w:pPr>
        <w:pStyle w:val="a4"/>
        <w:numPr>
          <w:ilvl w:val="0"/>
          <w:numId w:val="3"/>
        </w:numPr>
        <w:spacing w:after="0"/>
        <w:jc w:val="both"/>
      </w:pPr>
      <w:r w:rsidRPr="00497E8F">
        <w:t xml:space="preserve">Εκτέλεση οποιασδήποτε άλλης εργασίας ζητηθεί από τον υπεύθυνο, όπως έκτακτη συντήρηση εξοπλισμού, αποκατάσταση βλαβών πυροσβεστικού και πιεστικού συγκροτήματος. </w:t>
      </w:r>
    </w:p>
    <w:p w:rsidR="001E3E46" w:rsidRPr="00497E8F" w:rsidRDefault="001E3E46" w:rsidP="001E3E46">
      <w:pPr>
        <w:rPr>
          <w:b/>
          <w:bCs/>
          <w:u w:val="single"/>
        </w:rPr>
      </w:pPr>
    </w:p>
    <w:p w:rsidR="001E3E46" w:rsidRPr="00497E8F" w:rsidRDefault="001E3E46" w:rsidP="001E3E46">
      <w:pPr>
        <w:rPr>
          <w:bCs/>
          <w:u w:val="single"/>
        </w:rPr>
      </w:pPr>
      <w:bookmarkStart w:id="33" w:name="OLE_LINK1"/>
      <w:bookmarkStart w:id="34" w:name="OLE_LINK2"/>
      <w:r>
        <w:rPr>
          <w:bCs/>
          <w:u w:val="single"/>
        </w:rPr>
        <w:t xml:space="preserve">Εργασίες </w:t>
      </w:r>
      <w:r w:rsidRPr="00497E8F">
        <w:rPr>
          <w:bCs/>
          <w:u w:val="single"/>
        </w:rPr>
        <w:t>Συντήρηση</w:t>
      </w:r>
      <w:r>
        <w:rPr>
          <w:bCs/>
          <w:u w:val="single"/>
        </w:rPr>
        <w:t>ς</w:t>
      </w:r>
      <w:r w:rsidRPr="00497E8F">
        <w:rPr>
          <w:bCs/>
          <w:u w:val="single"/>
        </w:rPr>
        <w:t xml:space="preserve"> κλιματιστικών μονάδων και ψυκτικών μηχανημάτων </w:t>
      </w:r>
    </w:p>
    <w:bookmarkEnd w:id="33"/>
    <w:bookmarkEnd w:id="34"/>
    <w:p w:rsidR="001E3E46" w:rsidRPr="00497E8F" w:rsidRDefault="001E3E46" w:rsidP="001E3E46">
      <w:pPr>
        <w:rPr>
          <w:b/>
          <w:bCs/>
          <w:u w:val="single"/>
        </w:rPr>
      </w:pPr>
    </w:p>
    <w:p w:rsidR="001E3E46" w:rsidRPr="00497E8F" w:rsidRDefault="001E3E46" w:rsidP="001E3E46">
      <w:pPr>
        <w:numPr>
          <w:ilvl w:val="0"/>
          <w:numId w:val="4"/>
        </w:numPr>
        <w:jc w:val="both"/>
      </w:pPr>
      <w:r w:rsidRPr="00497E8F">
        <w:t>Έλεγχος νερών – καθάρισμα φίλτρων νερού των συγκροτημάτων</w:t>
      </w:r>
    </w:p>
    <w:p w:rsidR="001E3E46" w:rsidRPr="00497E8F" w:rsidRDefault="001E3E46" w:rsidP="001E3E46">
      <w:pPr>
        <w:numPr>
          <w:ilvl w:val="0"/>
          <w:numId w:val="4"/>
        </w:numPr>
        <w:jc w:val="both"/>
      </w:pPr>
      <w:r w:rsidRPr="00497E8F">
        <w:t>Έλεγχος λειτουργίας αντλιών νερού και πύργων ψύξεως</w:t>
      </w:r>
    </w:p>
    <w:p w:rsidR="001E3E46" w:rsidRPr="00497E8F" w:rsidRDefault="001E3E46" w:rsidP="001E3E46">
      <w:pPr>
        <w:numPr>
          <w:ilvl w:val="0"/>
          <w:numId w:val="4"/>
        </w:numPr>
        <w:jc w:val="both"/>
      </w:pPr>
      <w:r w:rsidRPr="00497E8F">
        <w:t>Καθαρισμός στοιχείων και φίλτρων κλιματιστικών μονάδων με νερό</w:t>
      </w:r>
    </w:p>
    <w:p w:rsidR="001E3E46" w:rsidRPr="00497E8F" w:rsidRDefault="001E3E46" w:rsidP="001E3E46">
      <w:pPr>
        <w:numPr>
          <w:ilvl w:val="0"/>
          <w:numId w:val="4"/>
        </w:numPr>
        <w:jc w:val="both"/>
      </w:pPr>
      <w:r w:rsidRPr="00497E8F">
        <w:t xml:space="preserve">Έλεγχος  κινητήρων και ιμάντων </w:t>
      </w:r>
    </w:p>
    <w:p w:rsidR="001E3E46" w:rsidRPr="00D85158" w:rsidRDefault="001E3E46" w:rsidP="001E3E46">
      <w:pPr>
        <w:numPr>
          <w:ilvl w:val="0"/>
          <w:numId w:val="4"/>
        </w:numPr>
        <w:jc w:val="both"/>
      </w:pPr>
      <w:r>
        <w:t xml:space="preserve">Έλεγχος </w:t>
      </w:r>
      <w:r w:rsidRPr="00D85158">
        <w:t xml:space="preserve">οξύτητας </w:t>
      </w:r>
      <w:r>
        <w:t>ελαίου</w:t>
      </w:r>
      <w:r w:rsidRPr="00D85158">
        <w:t xml:space="preserve"> (</w:t>
      </w:r>
      <w:proofErr w:type="spellStart"/>
      <w:r w:rsidRPr="00D85158">
        <w:t>oiltest</w:t>
      </w:r>
      <w:proofErr w:type="spellEnd"/>
      <w:r w:rsidRPr="00D85158">
        <w:t xml:space="preserve">) </w:t>
      </w:r>
      <w:r>
        <w:t xml:space="preserve">του κυκλώματος των συμπιεστών </w:t>
      </w:r>
      <w:r w:rsidRPr="00D85158">
        <w:t>και εργασία αντικατάστασης του (εάν απαιτείται) όλων των παραπάνω μηχανημάτων, εκτός των φερόντων ερμητικούς συμπιεστές.</w:t>
      </w:r>
    </w:p>
    <w:p w:rsidR="001E3E46" w:rsidRPr="00497E8F" w:rsidRDefault="001E3E46" w:rsidP="001E3E46">
      <w:pPr>
        <w:numPr>
          <w:ilvl w:val="0"/>
          <w:numId w:val="4"/>
        </w:numPr>
        <w:jc w:val="both"/>
      </w:pPr>
      <w:r w:rsidRPr="00497E8F">
        <w:t>Πλύσιμο με νερό και χημικός καθαρισμός των συμπυκνωτών όλων των συγκροτημάτων (συμπεριλαμβάνεται το χημικό υγρό)</w:t>
      </w:r>
    </w:p>
    <w:p w:rsidR="001E3E46" w:rsidRPr="00497E8F" w:rsidRDefault="001E3E46" w:rsidP="001E3E46">
      <w:pPr>
        <w:numPr>
          <w:ilvl w:val="0"/>
          <w:numId w:val="4"/>
        </w:numPr>
        <w:jc w:val="both"/>
      </w:pPr>
      <w:r w:rsidRPr="00497E8F">
        <w:t>Έλεγχο διαρροών και πλήρωση με ψυκτικό μέσο των ψυκτικών μηχανημάτων.</w:t>
      </w:r>
    </w:p>
    <w:p w:rsidR="001E3E46" w:rsidRPr="00497E8F" w:rsidRDefault="001E3E46" w:rsidP="001E3E46">
      <w:pPr>
        <w:numPr>
          <w:ilvl w:val="0"/>
          <w:numId w:val="4"/>
        </w:numPr>
        <w:jc w:val="both"/>
      </w:pPr>
      <w:r w:rsidRPr="00497E8F">
        <w:t>Έλεγχο όλων των λειτουργιών και του μικροεπεξεργαστή ελέγχου και λειτουργίας του κάθε ψυκτικού μηχανήματος .</w:t>
      </w:r>
    </w:p>
    <w:p w:rsidR="001E3E46" w:rsidRDefault="001E3E46" w:rsidP="001E3E46">
      <w:pPr>
        <w:numPr>
          <w:ilvl w:val="0"/>
          <w:numId w:val="4"/>
        </w:numPr>
        <w:jc w:val="both"/>
      </w:pPr>
      <w:r w:rsidRPr="00497E8F">
        <w:t>Ρύθμιση ασφαλιστικών και παραμέτρων λειτουργίας.</w:t>
      </w:r>
    </w:p>
    <w:p w:rsidR="001E3E46" w:rsidRPr="00497E8F" w:rsidRDefault="001E3E46" w:rsidP="001E3E46">
      <w:pPr>
        <w:numPr>
          <w:ilvl w:val="0"/>
          <w:numId w:val="4"/>
        </w:numPr>
        <w:jc w:val="both"/>
      </w:pPr>
      <w:r>
        <w:t>Έλεγχος εσωτερικών μονώσεων μηχανημάτων και του δικτύου αεραγωγών.</w:t>
      </w:r>
    </w:p>
    <w:p w:rsidR="001E3E46" w:rsidRPr="00497E8F" w:rsidRDefault="001E3E46" w:rsidP="001E3E46">
      <w:pPr>
        <w:rPr>
          <w:b/>
          <w:bCs/>
          <w:u w:val="single"/>
        </w:rPr>
      </w:pPr>
    </w:p>
    <w:p w:rsidR="001E3E46" w:rsidRPr="00497E8F" w:rsidRDefault="001E3E46" w:rsidP="001E3E46">
      <w:pPr>
        <w:ind w:left="1080"/>
        <w:jc w:val="both"/>
      </w:pPr>
      <w:r w:rsidRPr="00497E8F">
        <w:t xml:space="preserve">Δεν συμπεριλαμβάνονται </w:t>
      </w:r>
      <w:r>
        <w:t xml:space="preserve">στην τιμή </w:t>
      </w:r>
      <w:r w:rsidRPr="00497E8F">
        <w:t>:</w:t>
      </w:r>
    </w:p>
    <w:p w:rsidR="001E3E46" w:rsidRPr="00497E8F" w:rsidRDefault="001E3E46" w:rsidP="001E3E46">
      <w:pPr>
        <w:ind w:left="1080"/>
        <w:jc w:val="both"/>
      </w:pPr>
    </w:p>
    <w:p w:rsidR="001E3E46" w:rsidRPr="00497E8F" w:rsidRDefault="001E3E46" w:rsidP="001E3E46">
      <w:pPr>
        <w:numPr>
          <w:ilvl w:val="0"/>
          <w:numId w:val="5"/>
        </w:numPr>
        <w:jc w:val="both"/>
      </w:pPr>
      <w:r w:rsidRPr="00497E8F">
        <w:t>Η δαπάνη για την ποσότητα του ψυκτικού μέσου που τυχόν θα απαιτηθεί.</w:t>
      </w:r>
    </w:p>
    <w:p w:rsidR="001E3E46" w:rsidRPr="00497E8F" w:rsidRDefault="001E3E46" w:rsidP="001E3E46">
      <w:pPr>
        <w:numPr>
          <w:ilvl w:val="0"/>
          <w:numId w:val="5"/>
        </w:numPr>
        <w:jc w:val="both"/>
      </w:pPr>
      <w:r w:rsidRPr="00497E8F">
        <w:t xml:space="preserve">Η δαπάνη για την ποσότητα του λαδιού που τυχόν θα απαιτηθεί. </w:t>
      </w:r>
    </w:p>
    <w:p w:rsidR="001E3E46" w:rsidRDefault="001E3E46" w:rsidP="001E3E46">
      <w:pPr>
        <w:numPr>
          <w:ilvl w:val="0"/>
          <w:numId w:val="5"/>
        </w:numPr>
        <w:jc w:val="both"/>
      </w:pPr>
      <w:r w:rsidRPr="00497E8F">
        <w:t xml:space="preserve">Η αξία οποιουδήποτε εξαρτήματος, ανταλλακτικού ή αναλώσιμου υλικού </w:t>
      </w:r>
      <w:r>
        <w:t xml:space="preserve">ή υγρού καθαρισμού </w:t>
      </w:r>
      <w:r w:rsidRPr="00497E8F">
        <w:t>που τυχόν θα απαιτηθεί κατά την διάρκεια της συντήρησης</w:t>
      </w:r>
      <w:r>
        <w:t>.</w:t>
      </w:r>
    </w:p>
    <w:p w:rsidR="001E3E46" w:rsidRPr="00497E8F" w:rsidRDefault="001E3E46" w:rsidP="001E3E46">
      <w:pPr>
        <w:numPr>
          <w:ilvl w:val="0"/>
          <w:numId w:val="5"/>
        </w:numPr>
        <w:jc w:val="both"/>
      </w:pPr>
      <w:r>
        <w:t>Η αξία των υλικών μονώσεων εφόσον απαιτηθούν.</w:t>
      </w:r>
    </w:p>
    <w:p w:rsidR="001E3E46" w:rsidRPr="00497E8F" w:rsidRDefault="001E3E46" w:rsidP="001E3E46">
      <w:pPr>
        <w:rPr>
          <w:bCs/>
          <w:u w:val="single"/>
        </w:rPr>
      </w:pPr>
    </w:p>
    <w:p w:rsidR="001E3E46" w:rsidRPr="00497E8F" w:rsidRDefault="001E3E46" w:rsidP="001E3E46">
      <w:pPr>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Αυτόματων βυθιζόμενων και αναγόμενων μπαρών </w:t>
      </w:r>
    </w:p>
    <w:p w:rsidR="001E3E46" w:rsidRPr="006A1FF5" w:rsidRDefault="001E3E46" w:rsidP="001E3E46">
      <w:pPr>
        <w:rPr>
          <w:b/>
          <w:bCs/>
          <w:u w:val="single"/>
        </w:rPr>
      </w:pPr>
    </w:p>
    <w:p w:rsidR="001E3E46" w:rsidRPr="00497E8F" w:rsidRDefault="001E3E46" w:rsidP="001E3E46">
      <w:pPr>
        <w:pStyle w:val="a4"/>
        <w:numPr>
          <w:ilvl w:val="0"/>
          <w:numId w:val="3"/>
        </w:numPr>
        <w:spacing w:after="0"/>
        <w:jc w:val="both"/>
      </w:pPr>
      <w:r w:rsidRPr="00497E8F">
        <w:t>Έλεγχος πιέσεων και διαρροών αέρος</w:t>
      </w:r>
    </w:p>
    <w:p w:rsidR="001E3E46" w:rsidRPr="00497E8F" w:rsidRDefault="001E3E46" w:rsidP="001E3E46">
      <w:pPr>
        <w:pStyle w:val="a4"/>
        <w:numPr>
          <w:ilvl w:val="0"/>
          <w:numId w:val="3"/>
        </w:numPr>
        <w:spacing w:after="0"/>
        <w:jc w:val="both"/>
      </w:pPr>
      <w:r w:rsidRPr="00497E8F">
        <w:t>Ρύθμιση πιέσεων</w:t>
      </w:r>
    </w:p>
    <w:p w:rsidR="001E3E46" w:rsidRPr="00497E8F" w:rsidRDefault="001E3E46" w:rsidP="001E3E46">
      <w:pPr>
        <w:pStyle w:val="a4"/>
        <w:numPr>
          <w:ilvl w:val="0"/>
          <w:numId w:val="3"/>
        </w:numPr>
        <w:spacing w:after="0"/>
        <w:jc w:val="both"/>
      </w:pPr>
      <w:r w:rsidRPr="00497E8F">
        <w:t>Έλεγχος και ρύθμιση Αυτοματισμών λειτουργίας</w:t>
      </w:r>
    </w:p>
    <w:p w:rsidR="001E3E46" w:rsidRPr="00497E8F" w:rsidRDefault="001E3E46" w:rsidP="001E3E46">
      <w:pPr>
        <w:pStyle w:val="a4"/>
        <w:numPr>
          <w:ilvl w:val="0"/>
          <w:numId w:val="3"/>
        </w:numPr>
        <w:spacing w:after="0"/>
        <w:jc w:val="both"/>
      </w:pPr>
      <w:r w:rsidRPr="00497E8F">
        <w:t xml:space="preserve">Έλεγχος ασφαλιστικών διατάξεων (ηλεκτρομαγνητικού βρόγχου </w:t>
      </w:r>
      <w:proofErr w:type="spellStart"/>
      <w:r w:rsidRPr="00497E8F">
        <w:t>κ.λ.π</w:t>
      </w:r>
      <w:proofErr w:type="spellEnd"/>
      <w:r w:rsidRPr="00497E8F">
        <w:t xml:space="preserve">.) </w:t>
      </w:r>
    </w:p>
    <w:p w:rsidR="001E3E46" w:rsidRPr="00497E8F" w:rsidRDefault="001E3E46" w:rsidP="001E3E46">
      <w:pPr>
        <w:rPr>
          <w:b/>
          <w:bCs/>
          <w:u w:val="single"/>
        </w:rPr>
      </w:pPr>
    </w:p>
    <w:p w:rsidR="001E3E46" w:rsidRPr="00497E8F" w:rsidRDefault="001E3E46" w:rsidP="001E3E46">
      <w:pPr>
        <w:ind w:left="1080"/>
        <w:jc w:val="both"/>
      </w:pPr>
      <w:r w:rsidRPr="00497E8F">
        <w:t>Δεν συμπεριλαμβάνονται :</w:t>
      </w:r>
    </w:p>
    <w:p w:rsidR="001E3E46" w:rsidRPr="00497E8F" w:rsidRDefault="001E3E46" w:rsidP="001E3E46">
      <w:pPr>
        <w:numPr>
          <w:ilvl w:val="0"/>
          <w:numId w:val="7"/>
        </w:numPr>
        <w:jc w:val="both"/>
      </w:pPr>
      <w:r w:rsidRPr="00497E8F">
        <w:t xml:space="preserve">Η δαπάνη για οποιοδήποτε ανταλλακτικό απαιτηθεί  </w:t>
      </w:r>
    </w:p>
    <w:p w:rsidR="001E3E46" w:rsidRDefault="001E3E46" w:rsidP="001E3E46">
      <w:pPr>
        <w:rPr>
          <w:bCs/>
          <w:u w:val="single"/>
        </w:rPr>
      </w:pPr>
    </w:p>
    <w:p w:rsidR="001E3E46" w:rsidRPr="00497E8F" w:rsidRDefault="001E3E46" w:rsidP="001E3E46">
      <w:pPr>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Αλεξικέραυνων και των γειώσεων</w:t>
      </w:r>
      <w:r>
        <w:rPr>
          <w:bCs/>
          <w:u w:val="single"/>
        </w:rPr>
        <w:t xml:space="preserve"> τους</w:t>
      </w:r>
    </w:p>
    <w:p w:rsidR="001E3E46" w:rsidRPr="00497E8F" w:rsidRDefault="001E3E46" w:rsidP="001E3E46">
      <w:pPr>
        <w:rPr>
          <w:bCs/>
          <w:u w:val="single"/>
        </w:rPr>
      </w:pPr>
    </w:p>
    <w:p w:rsidR="001E3E46" w:rsidRPr="00497E8F" w:rsidRDefault="001E3E46" w:rsidP="001E3E46">
      <w:pPr>
        <w:rPr>
          <w:bCs/>
        </w:rPr>
      </w:pPr>
      <w:r w:rsidRPr="00497E8F">
        <w:rPr>
          <w:bCs/>
        </w:rPr>
        <w:t>Γειώσεις γενικά</w:t>
      </w:r>
    </w:p>
    <w:p w:rsidR="001E3E46" w:rsidRPr="00497E8F" w:rsidRDefault="001E3E46" w:rsidP="001E3E46">
      <w:pPr>
        <w:pStyle w:val="a4"/>
        <w:numPr>
          <w:ilvl w:val="0"/>
          <w:numId w:val="3"/>
        </w:numPr>
        <w:spacing w:after="0"/>
        <w:jc w:val="both"/>
        <w:rPr>
          <w:bCs/>
          <w:u w:val="single"/>
        </w:rPr>
      </w:pPr>
      <w:r w:rsidRPr="00497E8F">
        <w:lastRenderedPageBreak/>
        <w:t>Έλεγχος συνέχειας γειώσεων, μέτρηση τους κατά τη θερινή περίοδο και καταγραφή μετρήσεων</w:t>
      </w:r>
      <w:r>
        <w:t>.</w:t>
      </w:r>
    </w:p>
    <w:p w:rsidR="001E3E46" w:rsidRPr="00497E8F" w:rsidRDefault="001E3E46" w:rsidP="001E3E46">
      <w:pPr>
        <w:pStyle w:val="a4"/>
        <w:numPr>
          <w:ilvl w:val="0"/>
          <w:numId w:val="3"/>
        </w:numPr>
        <w:spacing w:after="0"/>
        <w:jc w:val="both"/>
        <w:rPr>
          <w:bCs/>
          <w:u w:val="single"/>
        </w:rPr>
      </w:pPr>
      <w:r w:rsidRPr="00497E8F">
        <w:t>Έλεγχος και σύσφιγξη όλων των συνδέσμων (αρχικών, ενδιάμεσων και  τερματικών)</w:t>
      </w:r>
      <w:r>
        <w:t>.</w:t>
      </w:r>
    </w:p>
    <w:p w:rsidR="001E3E46" w:rsidRPr="00497E8F" w:rsidRDefault="001E3E46" w:rsidP="001E3E46">
      <w:pPr>
        <w:pStyle w:val="a4"/>
        <w:numPr>
          <w:ilvl w:val="0"/>
          <w:numId w:val="3"/>
        </w:numPr>
        <w:spacing w:after="0"/>
        <w:jc w:val="both"/>
        <w:rPr>
          <w:bCs/>
          <w:u w:val="single"/>
        </w:rPr>
      </w:pPr>
      <w:r w:rsidRPr="00497E8F">
        <w:t>Καταγραφή προτάσεων-λύσεων σε περίπτωση που οι μετρήσεις δεν είναι μέσα στα απαιτούμενα όρια</w:t>
      </w:r>
      <w:r>
        <w:t>.</w:t>
      </w:r>
    </w:p>
    <w:p w:rsidR="001E3E46" w:rsidRPr="00497E8F" w:rsidRDefault="001E3E46" w:rsidP="001E3E46">
      <w:pPr>
        <w:pStyle w:val="a4"/>
        <w:spacing w:after="0"/>
        <w:ind w:left="360"/>
        <w:jc w:val="both"/>
        <w:rPr>
          <w:bCs/>
          <w:u w:val="single"/>
        </w:rPr>
      </w:pPr>
    </w:p>
    <w:p w:rsidR="001E3E46" w:rsidRPr="00497E8F" w:rsidRDefault="001E3E46" w:rsidP="001E3E46">
      <w:pPr>
        <w:rPr>
          <w:bCs/>
        </w:rPr>
      </w:pPr>
      <w:r w:rsidRPr="00497E8F">
        <w:rPr>
          <w:bCs/>
        </w:rPr>
        <w:t>Αλεξικέραυνα</w:t>
      </w:r>
    </w:p>
    <w:p w:rsidR="001E3E46" w:rsidRPr="00497E8F" w:rsidRDefault="001E3E46" w:rsidP="001E3E46">
      <w:pPr>
        <w:pStyle w:val="a4"/>
        <w:numPr>
          <w:ilvl w:val="0"/>
          <w:numId w:val="3"/>
        </w:numPr>
        <w:spacing w:after="0"/>
        <w:jc w:val="both"/>
        <w:rPr>
          <w:bCs/>
          <w:u w:val="single"/>
        </w:rPr>
      </w:pPr>
      <w:r w:rsidRPr="00497E8F">
        <w:t>Έλεγχος γειώσεων, μέτρηση τους και καταγραφή μετρήσεων</w:t>
      </w:r>
    </w:p>
    <w:p w:rsidR="001E3E46" w:rsidRPr="00497E8F" w:rsidRDefault="001E3E46" w:rsidP="001E3E46">
      <w:pPr>
        <w:pStyle w:val="a4"/>
        <w:numPr>
          <w:ilvl w:val="0"/>
          <w:numId w:val="3"/>
        </w:numPr>
        <w:spacing w:after="0"/>
        <w:jc w:val="both"/>
        <w:rPr>
          <w:bCs/>
          <w:u w:val="single"/>
        </w:rPr>
      </w:pPr>
      <w:r w:rsidRPr="00497E8F">
        <w:t xml:space="preserve">Έλεγχος συνέχειας </w:t>
      </w:r>
      <w:proofErr w:type="spellStart"/>
      <w:r w:rsidRPr="00497E8F">
        <w:t>αντικεραυνικών</w:t>
      </w:r>
      <w:proofErr w:type="spellEnd"/>
      <w:r w:rsidRPr="00497E8F">
        <w:t xml:space="preserve"> και συσφίγξεις συνδέσμων</w:t>
      </w:r>
    </w:p>
    <w:p w:rsidR="001E3E46" w:rsidRPr="00497E8F" w:rsidRDefault="001E3E46" w:rsidP="001E3E46">
      <w:pPr>
        <w:pStyle w:val="a4"/>
        <w:numPr>
          <w:ilvl w:val="0"/>
          <w:numId w:val="3"/>
        </w:numPr>
        <w:spacing w:after="0"/>
        <w:jc w:val="both"/>
        <w:rPr>
          <w:bCs/>
          <w:u w:val="single"/>
        </w:rPr>
      </w:pPr>
      <w:r w:rsidRPr="00497E8F">
        <w:t>Έλεγχος μονωτήρων και αντικατάσταση φθαρμένων</w:t>
      </w:r>
    </w:p>
    <w:p w:rsidR="001E3E46" w:rsidRDefault="001E3E46" w:rsidP="001E3E46">
      <w:pPr>
        <w:pStyle w:val="a4"/>
        <w:numPr>
          <w:ilvl w:val="0"/>
          <w:numId w:val="3"/>
        </w:numPr>
        <w:spacing w:after="0"/>
        <w:jc w:val="both"/>
        <w:rPr>
          <w:bCs/>
          <w:u w:val="single"/>
        </w:rPr>
      </w:pPr>
      <w:r w:rsidRPr="00497E8F">
        <w:t xml:space="preserve">Έλεγχος ακίδων αλεξικέραυνων και λοιπών </w:t>
      </w:r>
      <w:proofErr w:type="spellStart"/>
      <w:r w:rsidRPr="00497E8F">
        <w:t>αντικεραυνικών</w:t>
      </w:r>
      <w:proofErr w:type="spellEnd"/>
      <w:r w:rsidRPr="00497E8F">
        <w:t xml:space="preserve"> διατάξεων</w:t>
      </w:r>
    </w:p>
    <w:p w:rsidR="001E3E46" w:rsidRPr="00B51418" w:rsidRDefault="001E3E46" w:rsidP="001E3E46">
      <w:pPr>
        <w:pStyle w:val="a4"/>
        <w:numPr>
          <w:ilvl w:val="0"/>
          <w:numId w:val="3"/>
        </w:numPr>
        <w:spacing w:after="0"/>
        <w:jc w:val="both"/>
        <w:rPr>
          <w:bCs/>
        </w:rPr>
      </w:pPr>
      <w:r w:rsidRPr="00B51418">
        <w:rPr>
          <w:bCs/>
        </w:rPr>
        <w:t xml:space="preserve">Σε περίπτωση που η κεφαλή του αλεξικέραυνου έχει δεχτεί </w:t>
      </w:r>
      <w:proofErr w:type="spellStart"/>
      <w:r w:rsidRPr="00B51418">
        <w:rPr>
          <w:bCs/>
        </w:rPr>
        <w:t>κεραυνικό</w:t>
      </w:r>
      <w:proofErr w:type="spellEnd"/>
      <w:r w:rsidRPr="00B51418">
        <w:rPr>
          <w:bCs/>
        </w:rPr>
        <w:t xml:space="preserve"> πλήγμα και κατ’ ελάχιστον κάθε 2 χρόνια αποστολή της στο προμηθευτή για έλεγχο καλής λειτουργίας.</w:t>
      </w:r>
    </w:p>
    <w:p w:rsidR="001E3E46" w:rsidRPr="00497E8F" w:rsidRDefault="001E3E46" w:rsidP="001E3E46">
      <w:pPr>
        <w:rPr>
          <w:b/>
          <w:bCs/>
          <w:u w:val="single"/>
        </w:rPr>
      </w:pPr>
    </w:p>
    <w:p w:rsidR="001E3E46" w:rsidRPr="00497E8F" w:rsidRDefault="001E3E46" w:rsidP="001E3E46">
      <w:pPr>
        <w:ind w:left="1080"/>
        <w:jc w:val="both"/>
      </w:pPr>
      <w:r w:rsidRPr="00497E8F">
        <w:t>Δεν συμπεριλαμβάνονται :</w:t>
      </w:r>
    </w:p>
    <w:p w:rsidR="001E3E46" w:rsidRPr="00497E8F" w:rsidRDefault="001E3E46" w:rsidP="001E3E46">
      <w:pPr>
        <w:ind w:left="1080"/>
        <w:jc w:val="both"/>
      </w:pPr>
    </w:p>
    <w:p w:rsidR="001E3E46" w:rsidRPr="00497E8F" w:rsidRDefault="001E3E46" w:rsidP="001E3E46">
      <w:pPr>
        <w:ind w:left="720"/>
        <w:jc w:val="both"/>
      </w:pPr>
      <w:r w:rsidRPr="00497E8F">
        <w:t xml:space="preserve">Η δαπάνη για οποιοδήποτε ανταλλακτικό απαιτηθεί όπως μονωτήρες, ακίδες αλεξικέραυνων, αγωγοί </w:t>
      </w:r>
      <w:proofErr w:type="spellStart"/>
      <w:r w:rsidRPr="00497E8F">
        <w:t>κ.λ.π</w:t>
      </w:r>
      <w:proofErr w:type="spellEnd"/>
      <w:r w:rsidRPr="00497E8F">
        <w:t xml:space="preserve">. </w:t>
      </w:r>
    </w:p>
    <w:p w:rsidR="001E3E46" w:rsidRDefault="001E3E46" w:rsidP="001E3E46">
      <w:pPr>
        <w:rPr>
          <w:bCs/>
          <w:u w:val="single"/>
        </w:rPr>
      </w:pPr>
    </w:p>
    <w:p w:rsidR="001E3E46" w:rsidRPr="00497E8F" w:rsidRDefault="001E3E46" w:rsidP="001E3E46">
      <w:pPr>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w:t>
      </w:r>
      <w:r>
        <w:rPr>
          <w:bCs/>
          <w:u w:val="single"/>
        </w:rPr>
        <w:t>Συστημάτων Πυρανίχνευσης- Κατάσβεσης</w:t>
      </w:r>
      <w:r w:rsidRPr="00497E8F">
        <w:rPr>
          <w:bCs/>
          <w:u w:val="single"/>
        </w:rPr>
        <w:t xml:space="preserve">  </w:t>
      </w:r>
    </w:p>
    <w:p w:rsidR="001E3E46" w:rsidRPr="00497E8F" w:rsidRDefault="001E3E46" w:rsidP="001E3E46">
      <w:pPr>
        <w:rPr>
          <w:bCs/>
          <w:u w:val="single"/>
        </w:rPr>
      </w:pPr>
    </w:p>
    <w:p w:rsidR="001E3E46" w:rsidRDefault="001E3E46" w:rsidP="001E3E46">
      <w:pPr>
        <w:rPr>
          <w:bCs/>
        </w:rPr>
      </w:pPr>
      <w:r>
        <w:rPr>
          <w:bCs/>
        </w:rPr>
        <w:t>Πυρανίχνευση</w:t>
      </w:r>
    </w:p>
    <w:p w:rsidR="001E3E46" w:rsidRPr="00663467" w:rsidRDefault="001E3E46" w:rsidP="001E3E46">
      <w:pPr>
        <w:pStyle w:val="a4"/>
        <w:numPr>
          <w:ilvl w:val="0"/>
          <w:numId w:val="3"/>
        </w:numPr>
        <w:spacing w:after="0"/>
        <w:jc w:val="both"/>
        <w:rPr>
          <w:bCs/>
          <w:u w:val="single"/>
        </w:rPr>
      </w:pPr>
      <w:r>
        <w:t>Οπτικός έλεγχος συστημάτων</w:t>
      </w:r>
      <w:r w:rsidRPr="00497E8F">
        <w:t xml:space="preserve"> </w:t>
      </w:r>
    </w:p>
    <w:p w:rsidR="001E3E46" w:rsidRPr="00663467" w:rsidRDefault="001E3E46" w:rsidP="001E3E46">
      <w:pPr>
        <w:pStyle w:val="a4"/>
        <w:numPr>
          <w:ilvl w:val="0"/>
          <w:numId w:val="3"/>
        </w:numPr>
        <w:spacing w:after="0"/>
        <w:jc w:val="both"/>
        <w:rPr>
          <w:bCs/>
          <w:u w:val="single"/>
        </w:rPr>
      </w:pPr>
      <w:r w:rsidRPr="00497E8F">
        <w:t>Έλεγχος συνέχειας γ</w:t>
      </w:r>
      <w:r>
        <w:t>ραμμών, διευθύνσεων</w:t>
      </w:r>
      <w:r w:rsidRPr="00497E8F">
        <w:t xml:space="preserve"> </w:t>
      </w:r>
    </w:p>
    <w:p w:rsidR="001E3E46" w:rsidRPr="00663467" w:rsidRDefault="001E3E46" w:rsidP="001E3E46">
      <w:pPr>
        <w:pStyle w:val="a4"/>
        <w:numPr>
          <w:ilvl w:val="0"/>
          <w:numId w:val="3"/>
        </w:numPr>
        <w:spacing w:after="0"/>
        <w:jc w:val="both"/>
        <w:rPr>
          <w:bCs/>
          <w:u w:val="single"/>
        </w:rPr>
      </w:pPr>
      <w:r w:rsidRPr="00497E8F">
        <w:t xml:space="preserve">Έλεγχος </w:t>
      </w:r>
      <w:r>
        <w:t xml:space="preserve">λειτουργίας, συσσωρευτών, σειρήνων </w:t>
      </w:r>
    </w:p>
    <w:p w:rsidR="001E3E46" w:rsidRDefault="001E3E46" w:rsidP="001E3E46">
      <w:pPr>
        <w:pStyle w:val="a4"/>
        <w:spacing w:after="0"/>
        <w:ind w:left="360"/>
        <w:jc w:val="both"/>
        <w:rPr>
          <w:bCs/>
          <w:u w:val="single"/>
        </w:rPr>
      </w:pPr>
    </w:p>
    <w:p w:rsidR="001E3E46" w:rsidRDefault="001E3E46" w:rsidP="001E3E46">
      <w:pPr>
        <w:rPr>
          <w:bCs/>
        </w:rPr>
      </w:pPr>
      <w:r>
        <w:rPr>
          <w:bCs/>
        </w:rPr>
        <w:t>Κατάσβεση</w:t>
      </w:r>
    </w:p>
    <w:p w:rsidR="001E3E46" w:rsidRPr="00663467" w:rsidRDefault="001E3E46" w:rsidP="001E3E46">
      <w:pPr>
        <w:pStyle w:val="a4"/>
        <w:numPr>
          <w:ilvl w:val="0"/>
          <w:numId w:val="3"/>
        </w:numPr>
        <w:spacing w:after="0"/>
        <w:jc w:val="both"/>
        <w:rPr>
          <w:bCs/>
          <w:u w:val="single"/>
        </w:rPr>
      </w:pPr>
      <w:r>
        <w:t>Οπτικός έλεγχος συστημάτων</w:t>
      </w:r>
      <w:r w:rsidRPr="00497E8F">
        <w:t xml:space="preserve"> </w:t>
      </w:r>
    </w:p>
    <w:p w:rsidR="001E3E46" w:rsidRPr="00663467" w:rsidRDefault="001E3E46" w:rsidP="001E3E46">
      <w:pPr>
        <w:pStyle w:val="a4"/>
        <w:numPr>
          <w:ilvl w:val="0"/>
          <w:numId w:val="3"/>
        </w:numPr>
        <w:spacing w:after="0"/>
        <w:jc w:val="both"/>
        <w:rPr>
          <w:bCs/>
          <w:u w:val="single"/>
        </w:rPr>
      </w:pPr>
      <w:r w:rsidRPr="00497E8F">
        <w:t xml:space="preserve">Έλεγχος </w:t>
      </w:r>
      <w:r>
        <w:t xml:space="preserve">λειτουργίας, συσσωρευτών, σειρήνων </w:t>
      </w:r>
    </w:p>
    <w:p w:rsidR="001E3E46" w:rsidRPr="00497E8F" w:rsidRDefault="001E3E46" w:rsidP="001E3E46">
      <w:pPr>
        <w:pStyle w:val="a4"/>
        <w:numPr>
          <w:ilvl w:val="0"/>
          <w:numId w:val="3"/>
        </w:numPr>
        <w:spacing w:after="0"/>
        <w:jc w:val="both"/>
        <w:rPr>
          <w:bCs/>
          <w:u w:val="single"/>
        </w:rPr>
      </w:pPr>
      <w:r>
        <w:t>Αποσύνδεση πυροκροτητών και ενεργοποίηση συστήματος για τον έλεγχο καλής λειτουργίας των ανιχνευτών</w:t>
      </w:r>
    </w:p>
    <w:p w:rsidR="001E3E46" w:rsidRPr="00497E8F" w:rsidRDefault="001E3E46" w:rsidP="001E3E46">
      <w:pPr>
        <w:pStyle w:val="a4"/>
        <w:spacing w:after="0"/>
        <w:ind w:left="360"/>
        <w:jc w:val="both"/>
        <w:rPr>
          <w:bCs/>
          <w:u w:val="single"/>
        </w:rPr>
      </w:pPr>
    </w:p>
    <w:p w:rsidR="001E3E46" w:rsidRPr="00497E8F" w:rsidRDefault="001E3E46" w:rsidP="001E3E46">
      <w:pPr>
        <w:ind w:left="1080"/>
        <w:jc w:val="both"/>
      </w:pPr>
      <w:bookmarkStart w:id="35" w:name="OLE_LINK109"/>
      <w:bookmarkStart w:id="36" w:name="OLE_LINK110"/>
      <w:bookmarkStart w:id="37" w:name="OLE_LINK111"/>
      <w:r w:rsidRPr="00497E8F">
        <w:t>Δεν συμπεριλαμβάνονται :</w:t>
      </w:r>
    </w:p>
    <w:p w:rsidR="001E3E46" w:rsidRPr="00497E8F" w:rsidRDefault="001E3E46" w:rsidP="001E3E46">
      <w:pPr>
        <w:ind w:left="720"/>
        <w:jc w:val="both"/>
      </w:pPr>
      <w:r w:rsidRPr="00497E8F">
        <w:t xml:space="preserve">Η δαπάνη για οποιοδήποτε ανταλλακτικό απαιτηθεί όπως </w:t>
      </w:r>
      <w:r>
        <w:t xml:space="preserve">σειρήνες, κουδούνια, ανιχνευτές, </w:t>
      </w:r>
      <w:proofErr w:type="spellStart"/>
      <w:r>
        <w:t>μπουτόν</w:t>
      </w:r>
      <w:proofErr w:type="spellEnd"/>
      <w:r>
        <w:t>, αντιστάσεις, πίνακες, μπαταρίες</w:t>
      </w:r>
      <w:r w:rsidRPr="00497E8F">
        <w:t xml:space="preserve"> </w:t>
      </w:r>
      <w:proofErr w:type="spellStart"/>
      <w:r w:rsidRPr="00497E8F">
        <w:t>κ.λ.π</w:t>
      </w:r>
      <w:proofErr w:type="spellEnd"/>
      <w:r w:rsidRPr="00497E8F">
        <w:t>.</w:t>
      </w:r>
      <w:bookmarkEnd w:id="35"/>
      <w:bookmarkEnd w:id="36"/>
      <w:bookmarkEnd w:id="37"/>
      <w:r w:rsidRPr="00497E8F">
        <w:t xml:space="preserve"> </w:t>
      </w:r>
    </w:p>
    <w:p w:rsidR="001E3E46" w:rsidRPr="00497E8F" w:rsidRDefault="001E3E46" w:rsidP="001E3E46">
      <w:pPr>
        <w:rPr>
          <w:b/>
          <w:bCs/>
          <w:u w:val="single"/>
        </w:rPr>
      </w:pPr>
    </w:p>
    <w:p w:rsidR="001E3E46" w:rsidRDefault="001E3E46" w:rsidP="001E3E46">
      <w:pPr>
        <w:rPr>
          <w:bCs/>
          <w:u w:val="single"/>
        </w:rPr>
      </w:pPr>
      <w:bookmarkStart w:id="38" w:name="OLE_LINK80"/>
      <w:bookmarkStart w:id="39" w:name="OLE_LINK81"/>
      <w:bookmarkStart w:id="40" w:name="OLE_LINK174"/>
      <w:bookmarkStart w:id="41" w:name="OLE_LINK175"/>
      <w:r>
        <w:rPr>
          <w:bCs/>
          <w:u w:val="single"/>
        </w:rPr>
        <w:t xml:space="preserve">Εργασίες </w:t>
      </w:r>
      <w:r w:rsidRPr="00497E8F">
        <w:rPr>
          <w:bCs/>
          <w:u w:val="single"/>
        </w:rPr>
        <w:t>Συντήρηση</w:t>
      </w:r>
      <w:r>
        <w:rPr>
          <w:bCs/>
          <w:u w:val="single"/>
        </w:rPr>
        <w:t>ς</w:t>
      </w:r>
      <w:r w:rsidRPr="00497E8F">
        <w:rPr>
          <w:bCs/>
          <w:u w:val="single"/>
        </w:rPr>
        <w:t xml:space="preserve"> </w:t>
      </w:r>
      <w:r>
        <w:rPr>
          <w:bCs/>
          <w:u w:val="single"/>
        </w:rPr>
        <w:t>Λεβητοστασίων</w:t>
      </w:r>
    </w:p>
    <w:bookmarkEnd w:id="38"/>
    <w:bookmarkEnd w:id="39"/>
    <w:bookmarkEnd w:id="40"/>
    <w:bookmarkEnd w:id="41"/>
    <w:p w:rsidR="001E3E46" w:rsidRDefault="001E3E46" w:rsidP="001E3E46">
      <w:pPr>
        <w:rPr>
          <w:bCs/>
          <w:u w:val="single"/>
        </w:rPr>
      </w:pPr>
    </w:p>
    <w:p w:rsidR="001E3E46" w:rsidRPr="000E35FC" w:rsidRDefault="001E3E46" w:rsidP="001E3E46">
      <w:pPr>
        <w:jc w:val="both"/>
        <w:rPr>
          <w:bCs/>
        </w:rPr>
      </w:pPr>
      <w:r>
        <w:rPr>
          <w:bCs/>
        </w:rPr>
        <w:t xml:space="preserve">Οι </w:t>
      </w:r>
      <w:r w:rsidRPr="000E35FC">
        <w:rPr>
          <w:bCs/>
        </w:rPr>
        <w:t>Εργασίες Συντήρησης των παραπάνω μηχανημάτων</w:t>
      </w:r>
      <w:r>
        <w:rPr>
          <w:bCs/>
        </w:rPr>
        <w:t xml:space="preserve"> θα γίνουν</w:t>
      </w:r>
      <w:r w:rsidRPr="000E35FC">
        <w:rPr>
          <w:rFonts w:ascii="Trebuchet MS" w:hAnsi="Trebuchet MS"/>
          <w:bCs/>
        </w:rPr>
        <w:t xml:space="preserve"> </w:t>
      </w:r>
      <w:r w:rsidRPr="000E35FC">
        <w:rPr>
          <w:color w:val="3F3F3F"/>
          <w:spacing w:val="-10"/>
        </w:rPr>
        <w:t xml:space="preserve">με </w:t>
      </w:r>
      <w:r w:rsidRPr="000E35FC">
        <w:rPr>
          <w:bCs/>
        </w:rPr>
        <w:t>δύο</w:t>
      </w:r>
      <w:r w:rsidRPr="000E35FC">
        <w:rPr>
          <w:color w:val="3F3F3F"/>
          <w:spacing w:val="-10"/>
        </w:rPr>
        <w:t xml:space="preserve"> επισκέψεις τη σαιζόν λειτουργίας</w:t>
      </w:r>
      <w:r>
        <w:rPr>
          <w:color w:val="3F3F3F"/>
          <w:spacing w:val="-10"/>
        </w:rPr>
        <w:t>.</w:t>
      </w:r>
      <w:r w:rsidRPr="000E35FC">
        <w:rPr>
          <w:bCs/>
        </w:rPr>
        <w:t xml:space="preserve"> Οι</w:t>
      </w:r>
      <w:r>
        <w:rPr>
          <w:bCs/>
        </w:rPr>
        <w:t xml:space="preserve"> </w:t>
      </w:r>
      <w:r w:rsidRPr="000E35FC">
        <w:rPr>
          <w:bCs/>
        </w:rPr>
        <w:t>έλεγχοι που πρέπει να γίνουν αναγράφονται στο επισυναπτόμενο φύλλο ελέγχου</w:t>
      </w:r>
      <w:r>
        <w:rPr>
          <w:bCs/>
        </w:rPr>
        <w:t>.</w:t>
      </w:r>
    </w:p>
    <w:p w:rsidR="001E3E46" w:rsidRPr="00B1454B" w:rsidRDefault="001E3E46" w:rsidP="001E3E46">
      <w:pPr>
        <w:shd w:val="clear" w:color="auto" w:fill="FFFFFF"/>
        <w:tabs>
          <w:tab w:val="left" w:pos="1620"/>
        </w:tabs>
        <w:spacing w:after="29"/>
        <w:jc w:val="both"/>
        <w:rPr>
          <w:bCs/>
          <w:u w:val="single"/>
        </w:rPr>
      </w:pPr>
      <w:r w:rsidRPr="000E35FC">
        <w:t>Με το πέρας της κάθε επίσκεψης ο Ανάδοχος θα παραδίδει στην Υπηρεσία συμπληρωμένο και σφραγισμένο</w:t>
      </w:r>
      <w:r w:rsidRPr="00B1454B">
        <w:t xml:space="preserve"> ενδεικτικ</w:t>
      </w:r>
      <w:r>
        <w:t>ό</w:t>
      </w:r>
      <w:r w:rsidRPr="000E35FC">
        <w:t xml:space="preserve"> «</w:t>
      </w:r>
      <w:r w:rsidRPr="000E35FC">
        <w:rPr>
          <w:color w:val="3F3F3F"/>
          <w:spacing w:val="12"/>
          <w:position w:val="1"/>
        </w:rPr>
        <w:t xml:space="preserve">ΦΥΛΛΟ ΕΛΕΓΧΟΥ </w:t>
      </w:r>
      <w:r w:rsidRPr="000E35FC">
        <w:rPr>
          <w:color w:val="3F3F3F"/>
          <w:spacing w:val="8"/>
        </w:rPr>
        <w:t>ΚΑΙ ΡΥΘΜΙΣΕΩΝ ΤΩΝ Ε</w:t>
      </w:r>
      <w:r>
        <w:rPr>
          <w:color w:val="3F3F3F"/>
          <w:spacing w:val="8"/>
        </w:rPr>
        <w:t>ΓΚΑΤΑΣΤΑΣΕΩΝ ΚΕΝΤΡΙΚΗΣ ΘΕΡΜΑΝΣΗΣ»</w:t>
      </w:r>
      <w:r w:rsidRPr="00B1454B">
        <w:rPr>
          <w:color w:val="3F3F3F"/>
          <w:spacing w:val="8"/>
        </w:rPr>
        <w:t>.</w:t>
      </w:r>
    </w:p>
    <w:p w:rsidR="001E3E46" w:rsidRDefault="001E3E46" w:rsidP="001E3E46">
      <w:pPr>
        <w:ind w:left="360"/>
        <w:jc w:val="center"/>
        <w:rPr>
          <w:bCs/>
          <w:u w:val="single"/>
        </w:rPr>
      </w:pPr>
    </w:p>
    <w:p w:rsidR="001E3E46" w:rsidRDefault="001E3E46" w:rsidP="001E3E46">
      <w:pPr>
        <w:jc w:val="both"/>
        <w:rPr>
          <w:bCs/>
          <w:u w:val="single"/>
        </w:rPr>
      </w:pPr>
      <w:r>
        <w:rPr>
          <w:bCs/>
          <w:u w:val="single"/>
        </w:rPr>
        <w:t xml:space="preserve">Εργασίες </w:t>
      </w:r>
      <w:r w:rsidRPr="00497E8F">
        <w:rPr>
          <w:bCs/>
          <w:u w:val="single"/>
        </w:rPr>
        <w:t>Συντήρηση</w:t>
      </w:r>
      <w:r>
        <w:rPr>
          <w:bCs/>
          <w:u w:val="single"/>
        </w:rPr>
        <w:t>ς</w:t>
      </w:r>
      <w:r w:rsidRPr="00497E8F">
        <w:rPr>
          <w:bCs/>
          <w:u w:val="single"/>
        </w:rPr>
        <w:t xml:space="preserve"> </w:t>
      </w:r>
      <w:r>
        <w:rPr>
          <w:bCs/>
          <w:u w:val="single"/>
        </w:rPr>
        <w:t xml:space="preserve">Ηλιακών συστημάτων Παραγωγής </w:t>
      </w:r>
      <w:proofErr w:type="spellStart"/>
      <w:r>
        <w:rPr>
          <w:bCs/>
          <w:u w:val="single"/>
        </w:rPr>
        <w:t>Ζ.Ν.Χ</w:t>
      </w:r>
      <w:proofErr w:type="spellEnd"/>
      <w:r>
        <w:rPr>
          <w:bCs/>
          <w:u w:val="single"/>
        </w:rPr>
        <w:t>.</w:t>
      </w:r>
    </w:p>
    <w:p w:rsidR="001E3E46" w:rsidRDefault="001E3E46" w:rsidP="001E3E46">
      <w:pPr>
        <w:jc w:val="both"/>
        <w:rPr>
          <w:bCs/>
          <w:u w:val="single"/>
        </w:rPr>
      </w:pPr>
    </w:p>
    <w:p w:rsidR="001E3E46" w:rsidRDefault="001E3E46" w:rsidP="001E3E46">
      <w:pPr>
        <w:ind w:left="360"/>
        <w:jc w:val="both"/>
        <w:rPr>
          <w:bCs/>
        </w:rPr>
      </w:pPr>
      <w:r>
        <w:rPr>
          <w:bCs/>
        </w:rPr>
        <w:lastRenderedPageBreak/>
        <w:t xml:space="preserve">Οι απαραίτητες εργασίες συντήρησης για την αποδοτική λειτουργία κάθε συστήματος που είναι εγκατεστημένα στις γειτονιές </w:t>
      </w:r>
      <w:r w:rsidRPr="00800557">
        <w:rPr>
          <w:bCs/>
        </w:rPr>
        <w:t>Α και Β</w:t>
      </w:r>
      <w:r w:rsidRPr="00E532B5">
        <w:rPr>
          <w:bCs/>
        </w:rPr>
        <w:t xml:space="preserve"> </w:t>
      </w:r>
      <w:r w:rsidRPr="00800557">
        <w:rPr>
          <w:bCs/>
        </w:rPr>
        <w:t>της Φοιτητικής Κατοικίας</w:t>
      </w:r>
      <w:r>
        <w:rPr>
          <w:bCs/>
        </w:rPr>
        <w:t xml:space="preserve"> είναι : </w:t>
      </w:r>
    </w:p>
    <w:p w:rsidR="001E3E46" w:rsidRPr="00C00D9D" w:rsidRDefault="001E3E46" w:rsidP="001E3E46">
      <w:pPr>
        <w:numPr>
          <w:ilvl w:val="1"/>
          <w:numId w:val="4"/>
        </w:numPr>
        <w:jc w:val="both"/>
        <w:rPr>
          <w:bCs/>
        </w:rPr>
      </w:pPr>
      <w:bookmarkStart w:id="42" w:name="OLE_LINK91"/>
      <w:bookmarkStart w:id="43" w:name="OLE_LINK92"/>
      <w:bookmarkStart w:id="44" w:name="OLE_LINK82"/>
      <w:bookmarkStart w:id="45" w:name="OLE_LINK83"/>
      <w:r>
        <w:rPr>
          <w:rFonts w:eastAsia="Calibri"/>
          <w:lang w:eastAsia="en-US"/>
        </w:rPr>
        <w:t>Μηνια</w:t>
      </w:r>
      <w:r w:rsidRPr="008A63FA">
        <w:rPr>
          <w:rFonts w:eastAsia="Calibri"/>
          <w:lang w:eastAsia="en-US"/>
        </w:rPr>
        <w:t>ίος έλεγχος του κυκλώματος, των ηλιακών συλλεκτών, δηλαδή</w:t>
      </w:r>
      <w:r>
        <w:rPr>
          <w:rFonts w:eastAsia="Calibri"/>
          <w:lang w:eastAsia="en-US"/>
        </w:rPr>
        <w:t xml:space="preserve"> :</w:t>
      </w:r>
      <w:r w:rsidRPr="008A63FA">
        <w:rPr>
          <w:rFonts w:eastAsia="Calibri"/>
          <w:lang w:eastAsia="en-US"/>
        </w:rPr>
        <w:t xml:space="preserve"> </w:t>
      </w:r>
      <w:bookmarkEnd w:id="42"/>
      <w:bookmarkEnd w:id="43"/>
    </w:p>
    <w:p w:rsidR="001E3E46" w:rsidRPr="00955AA0" w:rsidRDefault="001E3E46" w:rsidP="001E3E46">
      <w:pPr>
        <w:ind w:left="928"/>
        <w:jc w:val="both"/>
        <w:rPr>
          <w:bCs/>
        </w:rPr>
      </w:pPr>
      <w:r>
        <w:rPr>
          <w:rFonts w:eastAsia="Calibri"/>
          <w:lang w:eastAsia="en-US"/>
        </w:rPr>
        <w:t xml:space="preserve">α. </w:t>
      </w:r>
      <w:r w:rsidRPr="008A63FA">
        <w:rPr>
          <w:rFonts w:eastAsia="Calibri"/>
          <w:lang w:eastAsia="en-US"/>
        </w:rPr>
        <w:t xml:space="preserve">έλεγχος του αυτόματου πλήρωσης, </w:t>
      </w:r>
    </w:p>
    <w:p w:rsidR="001E3E46" w:rsidRDefault="001E3E46" w:rsidP="001E3E46">
      <w:pPr>
        <w:ind w:left="928"/>
        <w:jc w:val="both"/>
        <w:rPr>
          <w:rFonts w:eastAsia="Calibri"/>
          <w:lang w:eastAsia="en-US"/>
        </w:rPr>
      </w:pPr>
      <w:r>
        <w:rPr>
          <w:rFonts w:eastAsia="Calibri"/>
          <w:lang w:eastAsia="en-US"/>
        </w:rPr>
        <w:t xml:space="preserve">β. </w:t>
      </w:r>
      <w:bookmarkStart w:id="46" w:name="OLE_LINK86"/>
      <w:bookmarkStart w:id="47" w:name="OLE_LINK87"/>
      <w:bookmarkStart w:id="48" w:name="OLE_LINK88"/>
      <w:r>
        <w:rPr>
          <w:rFonts w:eastAsia="Calibri"/>
          <w:lang w:eastAsia="en-US"/>
        </w:rPr>
        <w:t>έλεγχος</w:t>
      </w:r>
      <w:bookmarkEnd w:id="46"/>
      <w:bookmarkEnd w:id="47"/>
      <w:bookmarkEnd w:id="48"/>
      <w:r>
        <w:rPr>
          <w:rFonts w:eastAsia="Calibri"/>
          <w:lang w:eastAsia="en-US"/>
        </w:rPr>
        <w:t xml:space="preserve"> </w:t>
      </w:r>
      <w:r w:rsidRPr="008A63FA">
        <w:rPr>
          <w:rFonts w:eastAsia="Calibri"/>
          <w:lang w:eastAsia="en-US"/>
        </w:rPr>
        <w:t xml:space="preserve">του δοχείου διαστολής, </w:t>
      </w:r>
    </w:p>
    <w:p w:rsidR="001E3E46" w:rsidRDefault="001E3E46" w:rsidP="001E3E46">
      <w:pPr>
        <w:ind w:left="928"/>
        <w:jc w:val="both"/>
        <w:rPr>
          <w:rFonts w:eastAsia="Calibri"/>
          <w:lang w:eastAsia="en-US"/>
        </w:rPr>
      </w:pPr>
      <w:r>
        <w:rPr>
          <w:rFonts w:eastAsia="Calibri"/>
          <w:lang w:eastAsia="en-US"/>
        </w:rPr>
        <w:t>γ. έλεγχος</w:t>
      </w:r>
      <w:r w:rsidRPr="008A63FA">
        <w:rPr>
          <w:rFonts w:eastAsia="Calibri"/>
          <w:lang w:eastAsia="en-US"/>
        </w:rPr>
        <w:t xml:space="preserve"> των </w:t>
      </w:r>
      <w:proofErr w:type="spellStart"/>
      <w:r w:rsidRPr="008A63FA">
        <w:rPr>
          <w:rFonts w:eastAsia="Calibri"/>
          <w:lang w:eastAsia="en-US"/>
        </w:rPr>
        <w:t>εξαεριστικών</w:t>
      </w:r>
      <w:proofErr w:type="spellEnd"/>
      <w:r w:rsidRPr="008A63FA">
        <w:rPr>
          <w:rFonts w:eastAsia="Calibri"/>
          <w:lang w:eastAsia="en-US"/>
        </w:rPr>
        <w:t xml:space="preserve"> στο δώμα και </w:t>
      </w:r>
    </w:p>
    <w:p w:rsidR="001E3E46" w:rsidRPr="00955AA0" w:rsidRDefault="001E3E46" w:rsidP="001E3E46">
      <w:pPr>
        <w:ind w:left="928"/>
        <w:jc w:val="both"/>
        <w:rPr>
          <w:rFonts w:eastAsia="Calibri"/>
          <w:lang w:eastAsia="en-US"/>
        </w:rPr>
      </w:pPr>
      <w:r>
        <w:rPr>
          <w:rFonts w:eastAsia="Calibri"/>
          <w:lang w:eastAsia="en-US"/>
        </w:rPr>
        <w:t>δ. έλεγχος</w:t>
      </w:r>
      <w:r w:rsidRPr="008A63FA">
        <w:rPr>
          <w:rFonts w:eastAsia="Calibri"/>
          <w:lang w:eastAsia="en-US"/>
        </w:rPr>
        <w:t xml:space="preserve"> των αισθητηρίων του διαφορικού</w:t>
      </w:r>
      <w:bookmarkEnd w:id="44"/>
      <w:bookmarkEnd w:id="45"/>
    </w:p>
    <w:p w:rsidR="001E3E46" w:rsidRDefault="001E3E46" w:rsidP="001E3E46">
      <w:pPr>
        <w:ind w:left="426"/>
        <w:jc w:val="both"/>
        <w:rPr>
          <w:rFonts w:eastAsia="Calibri"/>
          <w:lang w:eastAsia="en-US"/>
        </w:rPr>
      </w:pPr>
    </w:p>
    <w:p w:rsidR="001E3E46" w:rsidRDefault="001E3E46" w:rsidP="001E3E46">
      <w:pPr>
        <w:ind w:left="426"/>
        <w:jc w:val="both"/>
        <w:rPr>
          <w:bCs/>
          <w:u w:val="single"/>
        </w:rPr>
      </w:pPr>
      <w:r>
        <w:rPr>
          <w:rFonts w:eastAsia="Calibri"/>
          <w:lang w:eastAsia="en-US"/>
        </w:rPr>
        <w:t>Στις εξαμηνιαίες εργασίες συντήρησης περιλαμβάνονται τα παρακάτω :</w:t>
      </w:r>
    </w:p>
    <w:p w:rsidR="001E3E46" w:rsidRPr="00B51418" w:rsidRDefault="001E3E46" w:rsidP="001E3E46">
      <w:pPr>
        <w:numPr>
          <w:ilvl w:val="0"/>
          <w:numId w:val="8"/>
        </w:numPr>
        <w:ind w:left="641" w:hanging="357"/>
        <w:jc w:val="both"/>
      </w:pPr>
      <w:bookmarkStart w:id="49" w:name="OLE_LINK203"/>
      <w:bookmarkStart w:id="50" w:name="OLE_LINK204"/>
      <w:bookmarkStart w:id="51" w:name="OLE_LINK205"/>
      <w:r w:rsidRPr="00B51418">
        <w:t xml:space="preserve">Έλεγχος καθαριότητας </w:t>
      </w:r>
      <w:bookmarkEnd w:id="49"/>
      <w:bookmarkEnd w:id="50"/>
      <w:bookmarkEnd w:id="51"/>
      <w:r w:rsidRPr="00B51418">
        <w:t xml:space="preserve">των </w:t>
      </w:r>
      <w:proofErr w:type="spellStart"/>
      <w:r w:rsidRPr="00B51418">
        <w:t>boilers</w:t>
      </w:r>
      <w:proofErr w:type="spellEnd"/>
      <w:r w:rsidRPr="00B51418">
        <w:t xml:space="preserve"> και των </w:t>
      </w:r>
      <w:proofErr w:type="spellStart"/>
      <w:r w:rsidRPr="00B51418">
        <w:t>εναλλακτών</w:t>
      </w:r>
      <w:proofErr w:type="spellEnd"/>
      <w:r w:rsidRPr="00B51418">
        <w:t xml:space="preserve"> θερμότητας (σερπαντίνες). </w:t>
      </w:r>
    </w:p>
    <w:p w:rsidR="001E3E46" w:rsidRPr="00955AA0" w:rsidRDefault="001E3E46" w:rsidP="001E3E46">
      <w:pPr>
        <w:numPr>
          <w:ilvl w:val="0"/>
          <w:numId w:val="8"/>
        </w:numPr>
        <w:ind w:left="641" w:hanging="357"/>
        <w:jc w:val="both"/>
      </w:pPr>
      <w:bookmarkStart w:id="52" w:name="OLE_LINK98"/>
      <w:bookmarkStart w:id="53" w:name="OLE_LINK99"/>
      <w:bookmarkStart w:id="54" w:name="OLE_LINK100"/>
      <w:bookmarkStart w:id="55" w:name="OLE_LINK101"/>
      <w:bookmarkStart w:id="56" w:name="OLE_LINK102"/>
      <w:bookmarkStart w:id="57" w:name="OLE_LINK103"/>
      <w:bookmarkStart w:id="58" w:name="OLE_LINK104"/>
      <w:bookmarkStart w:id="59" w:name="OLE_LINK105"/>
      <w:r>
        <w:t>Έλεγχος καλής λειτουργίας</w:t>
      </w:r>
      <w:r w:rsidRPr="00955AA0">
        <w:t xml:space="preserve"> </w:t>
      </w:r>
      <w:bookmarkEnd w:id="52"/>
      <w:bookmarkEnd w:id="53"/>
      <w:bookmarkEnd w:id="54"/>
      <w:bookmarkEnd w:id="55"/>
      <w:bookmarkEnd w:id="56"/>
      <w:bookmarkEnd w:id="57"/>
      <w:bookmarkEnd w:id="58"/>
      <w:bookmarkEnd w:id="59"/>
      <w:r w:rsidRPr="00955AA0">
        <w:t>του κυκλοφορητή του συστήματος.</w:t>
      </w:r>
    </w:p>
    <w:p w:rsidR="001E3E46" w:rsidRPr="00955AA0" w:rsidRDefault="001E3E46" w:rsidP="001E3E46">
      <w:pPr>
        <w:numPr>
          <w:ilvl w:val="0"/>
          <w:numId w:val="8"/>
        </w:numPr>
        <w:ind w:left="641" w:hanging="357"/>
        <w:jc w:val="both"/>
      </w:pPr>
      <w:r>
        <w:t>Έλεγχος καλής λειτουργίας</w:t>
      </w:r>
      <w:r w:rsidRPr="00955AA0">
        <w:t xml:space="preserve"> των βαλβίδων εξαέρωσης, των ηλιακών συλλεκτών.</w:t>
      </w:r>
    </w:p>
    <w:p w:rsidR="001E3E46" w:rsidRPr="00955AA0" w:rsidRDefault="001E3E46" w:rsidP="001E3E46">
      <w:pPr>
        <w:numPr>
          <w:ilvl w:val="0"/>
          <w:numId w:val="8"/>
        </w:numPr>
        <w:ind w:left="641" w:hanging="357"/>
        <w:jc w:val="both"/>
      </w:pPr>
      <w:r>
        <w:t>Έλεγχος καλής λειτουργίας</w:t>
      </w:r>
      <w:r w:rsidRPr="00955AA0">
        <w:t xml:space="preserve"> των βαλβίδων ασφαλείας.</w:t>
      </w:r>
    </w:p>
    <w:p w:rsidR="001E3E46" w:rsidRPr="00955AA0" w:rsidRDefault="001E3E46" w:rsidP="001E3E46">
      <w:pPr>
        <w:numPr>
          <w:ilvl w:val="0"/>
          <w:numId w:val="8"/>
        </w:numPr>
        <w:ind w:left="641" w:hanging="357"/>
        <w:jc w:val="both"/>
      </w:pPr>
      <w:r>
        <w:t>Έλεγχος καλής λειτουργίας</w:t>
      </w:r>
      <w:r w:rsidRPr="00955AA0">
        <w:t xml:space="preserve"> των δοχείων διαστολής και των πιεστικών δοχείων.</w:t>
      </w:r>
    </w:p>
    <w:p w:rsidR="001E3E46" w:rsidRPr="00955AA0" w:rsidRDefault="001E3E46" w:rsidP="001E3E46">
      <w:pPr>
        <w:numPr>
          <w:ilvl w:val="0"/>
          <w:numId w:val="8"/>
        </w:numPr>
        <w:ind w:left="641" w:hanging="357"/>
        <w:jc w:val="both"/>
      </w:pPr>
      <w:r>
        <w:t>Έλεγχος καλής λειτουργίας</w:t>
      </w:r>
      <w:r w:rsidRPr="00955AA0">
        <w:t xml:space="preserve"> του αυτοματισμού</w:t>
      </w:r>
      <w:r>
        <w:t>.</w:t>
      </w:r>
    </w:p>
    <w:p w:rsidR="001E3E46" w:rsidRDefault="001E3E46" w:rsidP="001E3E46">
      <w:pPr>
        <w:numPr>
          <w:ilvl w:val="0"/>
          <w:numId w:val="8"/>
        </w:numPr>
        <w:ind w:left="641" w:hanging="357"/>
        <w:jc w:val="both"/>
      </w:pPr>
      <w:r>
        <w:t>Έλεγχος καλής λειτουργίας</w:t>
      </w:r>
      <w:r w:rsidRPr="00955AA0">
        <w:t xml:space="preserve"> των συσκευών ανοδικής προστασίας.</w:t>
      </w:r>
    </w:p>
    <w:p w:rsidR="001E3E46" w:rsidRPr="00955AA0" w:rsidRDefault="001E3E46" w:rsidP="001E3E46">
      <w:pPr>
        <w:numPr>
          <w:ilvl w:val="0"/>
          <w:numId w:val="8"/>
        </w:numPr>
        <w:ind w:left="641" w:hanging="357"/>
        <w:jc w:val="both"/>
      </w:pPr>
      <w:r>
        <w:t>Έλεγχος καλής λειτουργίας</w:t>
      </w:r>
      <w:r w:rsidRPr="00E532B5">
        <w:t xml:space="preserve"> </w:t>
      </w:r>
      <w:r w:rsidRPr="00955AA0">
        <w:t>των αυτομάτων πλήρωσης</w:t>
      </w:r>
      <w:r>
        <w:t>.</w:t>
      </w:r>
    </w:p>
    <w:p w:rsidR="001E3E46" w:rsidRDefault="001E3E46" w:rsidP="001E3E46">
      <w:pPr>
        <w:ind w:left="360"/>
        <w:jc w:val="both"/>
        <w:rPr>
          <w:bCs/>
          <w:u w:val="single"/>
        </w:rPr>
      </w:pPr>
    </w:p>
    <w:p w:rsidR="001E3E46" w:rsidRPr="00E532B5" w:rsidRDefault="001E3E46" w:rsidP="001E3E46">
      <w:pPr>
        <w:ind w:left="360"/>
        <w:jc w:val="both"/>
        <w:rPr>
          <w:bCs/>
        </w:rPr>
      </w:pPr>
      <w:bookmarkStart w:id="60" w:name="OLE_LINK185"/>
      <w:bookmarkStart w:id="61" w:name="OLE_LINK186"/>
      <w:bookmarkStart w:id="62" w:name="OLE_LINK187"/>
      <w:r w:rsidRPr="00E532B5">
        <w:rPr>
          <w:bCs/>
        </w:rPr>
        <w:t>Δεν συμπεριλαμβάνονται :</w:t>
      </w:r>
    </w:p>
    <w:p w:rsidR="001E3E46" w:rsidRDefault="001E3E46" w:rsidP="001E3E46">
      <w:pPr>
        <w:ind w:left="360"/>
        <w:jc w:val="both"/>
        <w:rPr>
          <w:bCs/>
        </w:rPr>
      </w:pPr>
      <w:r w:rsidRPr="00E532B5">
        <w:rPr>
          <w:bCs/>
        </w:rPr>
        <w:t>Η δαπάνη για οποιοδήποτε ανταλλακτικό απαιτηθεί για την αποκατάσταση βλαβών ή την αντικατάσταση οποιουδήποτε φθαρμένου υλικού.</w:t>
      </w:r>
      <w:bookmarkEnd w:id="60"/>
      <w:bookmarkEnd w:id="61"/>
      <w:bookmarkEnd w:id="62"/>
    </w:p>
    <w:p w:rsidR="001E3E46" w:rsidRPr="00B51418" w:rsidRDefault="001E3E46" w:rsidP="001E3E46"/>
    <w:p w:rsidR="001E3E46" w:rsidRPr="001E3E46" w:rsidRDefault="001E3E46" w:rsidP="001E3E46">
      <w:pPr>
        <w:jc w:val="both"/>
        <w:rPr>
          <w:bCs/>
        </w:rPr>
      </w:pPr>
      <w:r>
        <w:rPr>
          <w:bCs/>
        </w:rPr>
        <w:t xml:space="preserve">Επιπλέον </w:t>
      </w:r>
    </w:p>
    <w:p w:rsidR="001E3E46" w:rsidRPr="001E3E46" w:rsidRDefault="001E3E46" w:rsidP="001E3E46">
      <w:pPr>
        <w:jc w:val="both"/>
        <w:rPr>
          <w:bCs/>
        </w:rPr>
      </w:pPr>
    </w:p>
    <w:p w:rsidR="001E3E46" w:rsidRPr="009741CE" w:rsidRDefault="001E3E46" w:rsidP="001E3E46">
      <w:pPr>
        <w:jc w:val="both"/>
      </w:pPr>
      <w:r w:rsidRPr="009741CE">
        <w:t xml:space="preserve">Εκτός των παραπάνω τακτικών εργασιών, ο Ανάδοχος πρέπει να προσέρχεται για </w:t>
      </w:r>
      <w:r>
        <w:t>τεχνική βοήθεια σε θέματα-βλάβες</w:t>
      </w:r>
      <w:r w:rsidRPr="009741CE">
        <w:t xml:space="preserve"> που αφορούν το πεδίο συντήρησης του, σε έκτακτες περιπτώσεις </w:t>
      </w:r>
      <w:r>
        <w:t xml:space="preserve">εντός </w:t>
      </w:r>
      <w:proofErr w:type="spellStart"/>
      <w:r>
        <w:t>εικοσιτεσσάρων</w:t>
      </w:r>
      <w:proofErr w:type="spellEnd"/>
      <w:r>
        <w:t xml:space="preserve"> ωρών </w:t>
      </w:r>
      <w:r w:rsidRPr="009741CE">
        <w:t xml:space="preserve">μετά από τηλεφωνική ή έγγραφη ειδοποίηση της Υπηρεσίας.  </w:t>
      </w:r>
    </w:p>
    <w:p w:rsidR="001E3E46" w:rsidRPr="001E3E46" w:rsidRDefault="001E3E46" w:rsidP="001E3E46">
      <w:pPr>
        <w:jc w:val="both"/>
      </w:pPr>
      <w:r>
        <w:t xml:space="preserve">Σε </w:t>
      </w:r>
      <w:r w:rsidRPr="00961987">
        <w:t xml:space="preserve">περίπτωση που κριθεί αναγκαία η αντικατάσταση οποιουδήποτε φθαρμένου </w:t>
      </w:r>
      <w:r>
        <w:t>–</w:t>
      </w:r>
      <w:r w:rsidRPr="00961987">
        <w:t xml:space="preserve"> </w:t>
      </w:r>
      <w:r>
        <w:t>βλαμμένου ανταλλακτικού-μηχανήματος</w:t>
      </w:r>
      <w:r w:rsidRPr="00961987">
        <w:t xml:space="preserve"> </w:t>
      </w:r>
      <w:r w:rsidRPr="004B350E">
        <w:t>καθ</w:t>
      </w:r>
      <w:r>
        <w:t xml:space="preserve">΄ </w:t>
      </w:r>
      <w:r w:rsidRPr="004B350E">
        <w:t xml:space="preserve">όλη τη διάρκεια της τεχνικής παρακολούθησης, </w:t>
      </w:r>
      <w:r>
        <w:t xml:space="preserve">η εταιρία </w:t>
      </w:r>
      <w:r w:rsidRPr="00961987">
        <w:t xml:space="preserve">οφείλει να εκτελέσει την εργασία αντικατάστασης </w:t>
      </w:r>
      <w:r w:rsidRPr="00961987">
        <w:rPr>
          <w:b/>
          <w:bCs/>
        </w:rPr>
        <w:t>χωρίς</w:t>
      </w:r>
      <w:r w:rsidRPr="00961987">
        <w:t xml:space="preserve"> επιπλέον επιβάρυνση πέρα από το κόστος προμήθειας του </w:t>
      </w:r>
      <w:r>
        <w:t>ανταλλακτικού-μηχανήματος</w:t>
      </w:r>
      <w:r w:rsidRPr="00961987">
        <w:t>.</w:t>
      </w:r>
    </w:p>
    <w:p w:rsidR="001E3E46" w:rsidRPr="009141F2" w:rsidRDefault="001E3E46" w:rsidP="001E3E46">
      <w:pPr>
        <w:jc w:val="both"/>
      </w:pPr>
      <w:r w:rsidRPr="009141F2">
        <w:t xml:space="preserve">Στις υποχρεώσεις του αναδόχου είναι </w:t>
      </w:r>
      <w:r>
        <w:t>και</w:t>
      </w:r>
      <w:r w:rsidRPr="009141F2">
        <w:t xml:space="preserve"> η </w:t>
      </w:r>
      <w:r>
        <w:t>δεκαπενθήμερη</w:t>
      </w:r>
      <w:r w:rsidRPr="009141F2">
        <w:t xml:space="preserve"> συνάντηση του υπεύθυνου μηχανικού </w:t>
      </w:r>
      <w:r>
        <w:t xml:space="preserve">του Αναδόχου με τον αρμόδιο υπάλληλο της Τεχνικής Υπηρεσίας, </w:t>
      </w:r>
      <w:r w:rsidRPr="009141F2">
        <w:t>σε ώρα</w:t>
      </w:r>
      <w:r>
        <w:t>,</w:t>
      </w:r>
      <w:r w:rsidRPr="009141F2">
        <w:t xml:space="preserve"> ημέρα</w:t>
      </w:r>
      <w:r>
        <w:t xml:space="preserve"> και χώρο</w:t>
      </w:r>
      <w:r w:rsidRPr="009141F2">
        <w:t xml:space="preserve"> που</w:t>
      </w:r>
      <w:r>
        <w:t xml:space="preserve"> θα</w:t>
      </w:r>
      <w:r w:rsidRPr="009141F2">
        <w:t xml:space="preserve"> καθορίζει η </w:t>
      </w:r>
      <w:r>
        <w:t>Υ</w:t>
      </w:r>
      <w:r w:rsidRPr="009141F2">
        <w:t>πηρεσία</w:t>
      </w:r>
      <w:r>
        <w:t>,</w:t>
      </w:r>
      <w:r w:rsidRPr="009141F2">
        <w:t xml:space="preserve"> στην οποία </w:t>
      </w:r>
      <w:r>
        <w:t xml:space="preserve">θα </w:t>
      </w:r>
      <w:r w:rsidRPr="009141F2">
        <w:t xml:space="preserve">καταγράφονται τα πιθανά </w:t>
      </w:r>
      <w:r>
        <w:t>θέματα, προβλήματα</w:t>
      </w:r>
      <w:r w:rsidRPr="009141F2">
        <w:t xml:space="preserve"> </w:t>
      </w:r>
      <w:proofErr w:type="spellStart"/>
      <w:r>
        <w:t>κ.λ.π</w:t>
      </w:r>
      <w:proofErr w:type="spellEnd"/>
      <w:r>
        <w:t xml:space="preserve">. </w:t>
      </w:r>
      <w:r w:rsidRPr="009141F2">
        <w:t xml:space="preserve">και </w:t>
      </w:r>
      <w:r>
        <w:t xml:space="preserve">θα </w:t>
      </w:r>
      <w:r w:rsidRPr="009141F2">
        <w:t>γίνεται ο απαραίτητος συντονισμός.</w:t>
      </w:r>
    </w:p>
    <w:p w:rsidR="001E3E46" w:rsidRDefault="001E3E46" w:rsidP="001E3E46">
      <w:pPr>
        <w:jc w:val="both"/>
      </w:pPr>
      <w:r>
        <w:t>Τέλος στην</w:t>
      </w:r>
      <w:r w:rsidRPr="009141F2">
        <w:t xml:space="preserve"> περίπτωση που </w:t>
      </w:r>
      <w:r>
        <w:t>Υ</w:t>
      </w:r>
      <w:r w:rsidRPr="009141F2">
        <w:t xml:space="preserve">πηρεσία προμηθευτεί πρόγραμμα </w:t>
      </w:r>
      <w:r>
        <w:t xml:space="preserve">παρακολούθησης των </w:t>
      </w:r>
      <w:r w:rsidRPr="009141F2">
        <w:t>συντηρήσ</w:t>
      </w:r>
      <w:r>
        <w:t>εων ηλεκτρονικά,</w:t>
      </w:r>
      <w:r w:rsidRPr="009141F2">
        <w:t xml:space="preserve"> είναι ευθύνη του αναδόχου να καταχωρήσει σε αυτό τις </w:t>
      </w:r>
      <w:r>
        <w:t xml:space="preserve"> τρέχουσες και παλαιότερες καρτέλες</w:t>
      </w:r>
      <w:r w:rsidRPr="009141F2">
        <w:t xml:space="preserve"> συντήρησης</w:t>
      </w:r>
      <w:r>
        <w:t xml:space="preserve"> του εξοπλισμού.</w:t>
      </w:r>
    </w:p>
    <w:p w:rsidR="001E3E46" w:rsidRPr="00E532B5" w:rsidRDefault="001E3E46" w:rsidP="001E3E46">
      <w:pPr>
        <w:jc w:val="both"/>
      </w:pPr>
    </w:p>
    <w:p w:rsidR="001E3E46" w:rsidRPr="00497E8F" w:rsidRDefault="001E3E46" w:rsidP="001E3E46">
      <w:pPr>
        <w:jc w:val="center"/>
        <w:rPr>
          <w:bCs/>
          <w:u w:val="single"/>
        </w:rPr>
      </w:pPr>
      <w:bookmarkStart w:id="63" w:name="OLE_LINK115"/>
      <w:bookmarkStart w:id="64" w:name="OLE_LINK116"/>
      <w:bookmarkStart w:id="65" w:name="OLE_LINK117"/>
      <w:r w:rsidRPr="00497E8F">
        <w:rPr>
          <w:bCs/>
          <w:u w:val="single"/>
        </w:rPr>
        <w:t>ΓΕΝΙΚΟΙ ΟΡΟΙ</w:t>
      </w:r>
    </w:p>
    <w:bookmarkEnd w:id="63"/>
    <w:bookmarkEnd w:id="64"/>
    <w:bookmarkEnd w:id="65"/>
    <w:p w:rsidR="001E3E46" w:rsidRPr="00497E8F" w:rsidRDefault="001E3E46" w:rsidP="001E3E46">
      <w:pPr>
        <w:jc w:val="both"/>
        <w:rPr>
          <w:bCs/>
        </w:rPr>
      </w:pPr>
    </w:p>
    <w:p w:rsidR="001E3E46" w:rsidRDefault="001E3E46" w:rsidP="001E3E46">
      <w:pPr>
        <w:numPr>
          <w:ilvl w:val="0"/>
          <w:numId w:val="9"/>
        </w:numPr>
        <w:tabs>
          <w:tab w:val="left" w:pos="426"/>
          <w:tab w:val="left" w:pos="993"/>
        </w:tabs>
        <w:ind w:left="709" w:firstLine="0"/>
        <w:jc w:val="both"/>
      </w:pPr>
      <w:r w:rsidRPr="00497E8F">
        <w:rPr>
          <w:bCs/>
        </w:rPr>
        <w:t xml:space="preserve">Η προμήθεια όλων των απαιτούμενων υλικών για τη λειτουργία και συντήρηση των εγκαταστάσεων, όπως, λιπαντικά, ανταλλακτικά, εξαρτήματα </w:t>
      </w:r>
      <w:proofErr w:type="spellStart"/>
      <w:r w:rsidRPr="00497E8F">
        <w:rPr>
          <w:bCs/>
        </w:rPr>
        <w:t>κλπ</w:t>
      </w:r>
      <w:proofErr w:type="spellEnd"/>
      <w:r w:rsidRPr="00497E8F">
        <w:rPr>
          <w:bCs/>
        </w:rPr>
        <w:t xml:space="preserve">, θα γίνεται με μέριμνα και ευθύνη του ΑΝΑΔΟΧΟΥ, ενώ η σχετική δαπάνη βαρύνει τον ΕΡΓΟΔΟΤΗ, εκτός από τις περιπτώσεις βλαβών με υπαιτιότητα του ΑΝΑΔΟΧΟΥ. Ο ΕΡΓΟΔΟΤΗΣ διατηρεί απεριόριστο δικαίωμα ελέγχου </w:t>
      </w:r>
      <w:r w:rsidRPr="00497E8F">
        <w:rPr>
          <w:bCs/>
        </w:rPr>
        <w:lastRenderedPageBreak/>
        <w:t>των στοιχείων προμήθειας των υλικών αυτών.</w:t>
      </w:r>
      <w:r w:rsidRPr="00D67F82">
        <w:rPr>
          <w:bCs/>
        </w:rPr>
        <w:t xml:space="preserve"> </w:t>
      </w:r>
      <w:r w:rsidRPr="00497E8F">
        <w:rPr>
          <w:bCs/>
        </w:rPr>
        <w:t>Επίσης ο ΑΝΑΔΟΧΟΣ υποχρεούται όπως εντός δύο μηνών από της υπογραφής της συμβάσεως, να παραδώσει στον ΕΡΓΟΔΟΤΗ πίνακα των απαιτούμενων βασικών ανταλλακτικών και αναλώσιμων υλικών για τη συντήρηση και λειτουργία των Η/Μ εγκαταστάσεων.</w:t>
      </w:r>
    </w:p>
    <w:p w:rsidR="001E3E46" w:rsidRDefault="001E3E46" w:rsidP="001E3E46">
      <w:pPr>
        <w:numPr>
          <w:ilvl w:val="0"/>
          <w:numId w:val="9"/>
        </w:numPr>
        <w:tabs>
          <w:tab w:val="left" w:pos="851"/>
          <w:tab w:val="left" w:pos="993"/>
        </w:tabs>
        <w:ind w:left="709" w:firstLine="0"/>
        <w:jc w:val="both"/>
      </w:pPr>
      <w:r>
        <w:t xml:space="preserve">Μεγάλες επισκευές, τροποποιήσεις και νέες εγκαταστάσεις όπου απαιτηθούν ο Ανάδοχος θα υποβάλλει ξεχωριστή οικονομοτεχνική προσφορά προς έγκριση και το κόστος των εργασιών αυτών δεν θα περιλαμβάνεται στο κόστος της ετήσιας συντήρησης (π.χ. χρήση εξειδικευμένου εξοπλισμού, αντικατάσταση διακοπτών </w:t>
      </w:r>
      <w:proofErr w:type="spellStart"/>
      <w:r>
        <w:t>Μ.Τ</w:t>
      </w:r>
      <w:proofErr w:type="spellEnd"/>
      <w:r>
        <w:t xml:space="preserve">., αντικατάσταση καμπινών </w:t>
      </w:r>
      <w:proofErr w:type="spellStart"/>
      <w:r>
        <w:t>Μ.Τ</w:t>
      </w:r>
      <w:proofErr w:type="spellEnd"/>
      <w:r>
        <w:t>., αντικατάσταση καυστήρων-λεβήτων, γεννητριών</w:t>
      </w:r>
      <w:r w:rsidRPr="00623DBB">
        <w:t>, αποκατάσταση προβλημάτων ηλεκτρικών εγκαταστάσεων</w:t>
      </w:r>
      <w:r>
        <w:t xml:space="preserve"> </w:t>
      </w:r>
      <w:proofErr w:type="spellStart"/>
      <w:r>
        <w:t>κ.λ.π</w:t>
      </w:r>
      <w:proofErr w:type="spellEnd"/>
      <w:r>
        <w:t>.).</w:t>
      </w:r>
    </w:p>
    <w:p w:rsidR="001E3E46" w:rsidRPr="00497E8F" w:rsidRDefault="001E3E46" w:rsidP="001E3E46">
      <w:pPr>
        <w:numPr>
          <w:ilvl w:val="0"/>
          <w:numId w:val="9"/>
        </w:numPr>
        <w:tabs>
          <w:tab w:val="left" w:pos="993"/>
        </w:tabs>
        <w:ind w:left="709" w:firstLine="0"/>
        <w:jc w:val="both"/>
        <w:rPr>
          <w:bCs/>
        </w:rPr>
      </w:pPr>
      <w:r w:rsidRPr="00497E8F">
        <w:rPr>
          <w:bCs/>
        </w:rPr>
        <w:t xml:space="preserve">Το προσωπικό του ΑΝΑΔΟΧΟΥ θα εφοδιαστεί με τα απαραίτητα μέσα προστασίας και ασφάλειας, εργαλεία και συσκευές με μέριμνα του ΑΝΑΔΟΧΟΥ. Τυχόν εργαλεία, όργανα και εν γένει μέσα τα οποία θα απαιτηθούν θα προσκομίσει και διαθέσει με δική της δαπάνη ο ΑΝΑΔΟΧΟΣ. </w:t>
      </w:r>
    </w:p>
    <w:p w:rsidR="001E3E46" w:rsidRPr="00497E8F" w:rsidRDefault="001E3E46" w:rsidP="001E3E46">
      <w:pPr>
        <w:numPr>
          <w:ilvl w:val="0"/>
          <w:numId w:val="9"/>
        </w:numPr>
        <w:tabs>
          <w:tab w:val="left" w:pos="851"/>
          <w:tab w:val="left" w:pos="993"/>
        </w:tabs>
        <w:ind w:left="709" w:firstLine="0"/>
        <w:jc w:val="both"/>
      </w:pPr>
      <w:r w:rsidRPr="00497E8F">
        <w:rPr>
          <w:bCs/>
        </w:rPr>
        <w:t xml:space="preserve">Ο ανάδοχος υποχρεούται όπως, εκτός της κανονισμένης συντήρησης, όταν καλείται από τη υπηρεσία για την αποκατάσταση βλαβών, να σπεύδει το πολύ εντός </w:t>
      </w:r>
      <w:proofErr w:type="spellStart"/>
      <w:r w:rsidRPr="00497E8F">
        <w:rPr>
          <w:bCs/>
        </w:rPr>
        <w:t>εικοσιτεσσάρων</w:t>
      </w:r>
      <w:proofErr w:type="spellEnd"/>
      <w:r w:rsidRPr="00497E8F">
        <w:rPr>
          <w:bCs/>
        </w:rPr>
        <w:t xml:space="preserve"> (24) ωρών, όλες τις ημέρες και ώρες εργάσιμες ή μη εργάσιμες</w:t>
      </w:r>
      <w:r>
        <w:rPr>
          <w:bCs/>
        </w:rPr>
        <w:t>.</w:t>
      </w:r>
      <w:r w:rsidRPr="00497E8F">
        <w:rPr>
          <w:bCs/>
        </w:rPr>
        <w:t xml:space="preserve"> </w:t>
      </w:r>
      <w:r w:rsidRPr="00497E8F">
        <w:t>Επίσης σε οποιαδήποτε βλάβη του ηλεκτρομηχανολογικού εξοπλισμού που αναφέρεται στον συνημμένο πίνακα μηχανημάτων ο ΑΝΑΔΟΧΟΣ υποχρεούται όπως εντός δύο ημερών, να παραδώσει στον ΕΡΓΟΔΟΤΗ πίνακα των απαιτούμενων ανταλλακτικών και αναλώσιμων υλικών που θα χρειαστεί για την άμεση επισκευή.</w:t>
      </w:r>
    </w:p>
    <w:p w:rsidR="001E3E46" w:rsidRPr="008E7427" w:rsidRDefault="001E3E46" w:rsidP="001E3E46">
      <w:pPr>
        <w:numPr>
          <w:ilvl w:val="0"/>
          <w:numId w:val="9"/>
        </w:numPr>
        <w:tabs>
          <w:tab w:val="left" w:pos="993"/>
        </w:tabs>
        <w:ind w:left="720" w:hanging="11"/>
        <w:jc w:val="both"/>
        <w:rPr>
          <w:bCs/>
        </w:rPr>
      </w:pPr>
      <w:r w:rsidRPr="00497E8F">
        <w:t xml:space="preserve">Με το πέρας </w:t>
      </w:r>
      <w:r>
        <w:t xml:space="preserve">της </w:t>
      </w:r>
      <w:proofErr w:type="spellStart"/>
      <w:r>
        <w:t>1</w:t>
      </w:r>
      <w:r w:rsidRPr="00725A54">
        <w:rPr>
          <w:vertAlign w:val="superscript"/>
        </w:rPr>
        <w:t>ης</w:t>
      </w:r>
      <w:proofErr w:type="spellEnd"/>
      <w:r w:rsidRPr="00725A54">
        <w:rPr>
          <w:vertAlign w:val="superscript"/>
        </w:rPr>
        <w:t xml:space="preserve"> </w:t>
      </w:r>
      <w:r w:rsidRPr="00497E8F">
        <w:t xml:space="preserve">και </w:t>
      </w:r>
      <w:proofErr w:type="spellStart"/>
      <w:r>
        <w:t>2</w:t>
      </w:r>
      <w:r w:rsidRPr="00725A54">
        <w:rPr>
          <w:vertAlign w:val="superscript"/>
        </w:rPr>
        <w:t>ης</w:t>
      </w:r>
      <w:proofErr w:type="spellEnd"/>
      <w:r>
        <w:t xml:space="preserve"> φάσης</w:t>
      </w:r>
      <w:r w:rsidRPr="00497E8F">
        <w:t xml:space="preserve"> συντήρησης θα συμπληρώνεται από τον ανάδοχο η καρτέλα συντήρησης για κάθε μηχάνημα με την υπογραφή και σφραγίδα του αναδόχου όπου θα αναφέρεται η τρέχουσα κατάσταση του μηχανήματος και οι εργασίες συντήρησης που εκτελέστηκαν.</w:t>
      </w:r>
      <w:r w:rsidRPr="00623DBB">
        <w:t xml:space="preserve"> </w:t>
      </w:r>
      <w:r>
        <w:t xml:space="preserve">Στην </w:t>
      </w:r>
      <w:r w:rsidRPr="009141F2">
        <w:t xml:space="preserve">περίπτωση που </w:t>
      </w:r>
      <w:r>
        <w:t>η Υ</w:t>
      </w:r>
      <w:r w:rsidRPr="009141F2">
        <w:t xml:space="preserve">πηρεσία προμηθευτεί πρόγραμμα </w:t>
      </w:r>
      <w:r>
        <w:t xml:space="preserve">παρακολούθησης των </w:t>
      </w:r>
      <w:r w:rsidRPr="009141F2">
        <w:t>συντηρήσ</w:t>
      </w:r>
      <w:r>
        <w:t>εων ηλεκτρονικά,</w:t>
      </w:r>
      <w:r w:rsidRPr="009141F2">
        <w:t xml:space="preserve"> είναι ευθύνη του αναδόχου να καταχωρήσει σε αυτό τις </w:t>
      </w:r>
      <w:r>
        <w:t xml:space="preserve"> τρέχουσες και παλαιότερες καρτέλες</w:t>
      </w:r>
      <w:r w:rsidRPr="009141F2">
        <w:t xml:space="preserve"> συντήρησης</w:t>
      </w:r>
      <w:r>
        <w:t xml:space="preserve"> του εξοπλισμού.</w:t>
      </w:r>
    </w:p>
    <w:p w:rsidR="001E3E46" w:rsidRPr="00725A54" w:rsidRDefault="001E3E46" w:rsidP="001E3E46">
      <w:pPr>
        <w:numPr>
          <w:ilvl w:val="0"/>
          <w:numId w:val="9"/>
        </w:numPr>
        <w:tabs>
          <w:tab w:val="left" w:pos="709"/>
          <w:tab w:val="left" w:pos="851"/>
          <w:tab w:val="left" w:pos="993"/>
        </w:tabs>
        <w:ind w:left="709" w:firstLine="11"/>
        <w:jc w:val="both"/>
        <w:rPr>
          <w:bCs/>
        </w:rPr>
      </w:pPr>
      <w:r w:rsidRPr="008E7427">
        <w:rPr>
          <w:bCs/>
        </w:rPr>
        <w:t xml:space="preserve">Η πληρωμή της αξίας των υπηρεσιών θα γίνει σε δύο ισόποσες </w:t>
      </w:r>
      <w:r>
        <w:rPr>
          <w:bCs/>
        </w:rPr>
        <w:t xml:space="preserve">εξαμηνιαίες </w:t>
      </w:r>
      <w:r w:rsidRPr="008E7427">
        <w:rPr>
          <w:bCs/>
        </w:rPr>
        <w:t>φάσεις και μετά την παραλαβή τους από την αρμόδια επιτροπή της Υπηρεσίας.</w:t>
      </w:r>
    </w:p>
    <w:p w:rsidR="001E3E46" w:rsidRPr="00DC08BC" w:rsidRDefault="001E3E46" w:rsidP="001E3E46">
      <w:pPr>
        <w:rPr>
          <w:bCs/>
        </w:rPr>
      </w:pPr>
      <w:r w:rsidRPr="00DC08BC">
        <w:rPr>
          <w:bCs/>
        </w:rPr>
        <w:tab/>
      </w:r>
      <w:r w:rsidRPr="00DC08BC">
        <w:rPr>
          <w:bCs/>
        </w:rPr>
        <w:tab/>
      </w:r>
    </w:p>
    <w:p w:rsidR="001E3E46" w:rsidRDefault="001E3E46" w:rsidP="001E3E46">
      <w:pPr>
        <w:jc w:val="center"/>
        <w:rPr>
          <w:bCs/>
          <w:u w:val="single"/>
        </w:rPr>
      </w:pPr>
    </w:p>
    <w:p w:rsidR="001E3E46" w:rsidRPr="001F1472" w:rsidRDefault="001E3E46" w:rsidP="001E3E46">
      <w:pPr>
        <w:jc w:val="center"/>
        <w:rPr>
          <w:bCs/>
          <w:u w:val="single"/>
        </w:rPr>
      </w:pPr>
      <w:r w:rsidRPr="001F1472">
        <w:rPr>
          <w:bCs/>
          <w:u w:val="single"/>
        </w:rPr>
        <w:t>ΕΙ</w:t>
      </w:r>
      <w:r>
        <w:rPr>
          <w:bCs/>
          <w:u w:val="single"/>
        </w:rPr>
        <w:t>ΔΙ</w:t>
      </w:r>
      <w:r w:rsidRPr="001F1472">
        <w:rPr>
          <w:bCs/>
          <w:u w:val="single"/>
        </w:rPr>
        <w:t>ΚΟΙ ΟΡΟΙ</w:t>
      </w:r>
    </w:p>
    <w:p w:rsidR="001E3E46" w:rsidRPr="001F1472" w:rsidRDefault="001E3E46" w:rsidP="001E3E46">
      <w:pPr>
        <w:ind w:left="720"/>
        <w:jc w:val="both"/>
        <w:rPr>
          <w:bCs/>
        </w:rPr>
      </w:pPr>
    </w:p>
    <w:p w:rsidR="001E3E46" w:rsidRDefault="001E3E46" w:rsidP="001E3E46">
      <w:pPr>
        <w:numPr>
          <w:ilvl w:val="0"/>
          <w:numId w:val="6"/>
        </w:numPr>
        <w:jc w:val="both"/>
        <w:rPr>
          <w:bCs/>
        </w:rPr>
      </w:pPr>
      <w:r w:rsidRPr="00497E8F">
        <w:t xml:space="preserve">Δικαίωμα συμμετοχής στο διαγωνισμό </w:t>
      </w:r>
      <w:r w:rsidRPr="001F1472">
        <w:rPr>
          <w:b/>
          <w:bCs/>
          <w:u w:val="single"/>
        </w:rPr>
        <w:t>επί ποινή αποκλεισμού</w:t>
      </w:r>
      <w:r>
        <w:t>,</w:t>
      </w:r>
      <w:r w:rsidRPr="00497E8F">
        <w:t xml:space="preserve"> θα έχουν Μηχανολόγοι ή Ηλεκτρολόγοι Μηχανικοί </w:t>
      </w:r>
      <w:bookmarkStart w:id="66" w:name="OLE_LINK138"/>
      <w:bookmarkStart w:id="67" w:name="OLE_LINK139"/>
      <w:r>
        <w:t>(</w:t>
      </w:r>
      <w:bookmarkStart w:id="68" w:name="OLE_LINK134"/>
      <w:bookmarkStart w:id="69" w:name="OLE_LINK135"/>
      <w:r w:rsidRPr="00523F9B">
        <w:rPr>
          <w:bCs/>
        </w:rPr>
        <w:t>Βεβαίωση στα μητρώα κατασκευαστών (</w:t>
      </w:r>
      <w:proofErr w:type="spellStart"/>
      <w:r w:rsidRPr="00523F9B">
        <w:rPr>
          <w:bCs/>
        </w:rPr>
        <w:t>Μ.Ε.Κ</w:t>
      </w:r>
      <w:proofErr w:type="spellEnd"/>
      <w:r w:rsidRPr="00523F9B">
        <w:rPr>
          <w:bCs/>
        </w:rPr>
        <w:t>.</w:t>
      </w:r>
      <w:r>
        <w:rPr>
          <w:bCs/>
        </w:rPr>
        <w:t xml:space="preserve">- </w:t>
      </w:r>
      <w:proofErr w:type="spellStart"/>
      <w:r>
        <w:rPr>
          <w:bCs/>
        </w:rPr>
        <w:t>ΜΕΕΠ</w:t>
      </w:r>
      <w:proofErr w:type="spellEnd"/>
      <w:r w:rsidRPr="00523F9B">
        <w:rPr>
          <w:bCs/>
        </w:rPr>
        <w:t xml:space="preserve">) για την εκτέλεση των απαιτούμενων </w:t>
      </w:r>
      <w:r>
        <w:rPr>
          <w:bCs/>
        </w:rPr>
        <w:t>Η/Μ</w:t>
      </w:r>
      <w:r w:rsidRPr="00523F9B">
        <w:rPr>
          <w:bCs/>
        </w:rPr>
        <w:t xml:space="preserve"> εργασιών</w:t>
      </w:r>
      <w:bookmarkEnd w:id="68"/>
      <w:bookmarkEnd w:id="69"/>
      <w:r>
        <w:rPr>
          <w:bCs/>
        </w:rPr>
        <w:t>)</w:t>
      </w:r>
      <w:bookmarkEnd w:id="66"/>
      <w:bookmarkEnd w:id="67"/>
      <w:r>
        <w:rPr>
          <w:bCs/>
        </w:rPr>
        <w:t xml:space="preserve"> </w:t>
      </w:r>
      <w:r w:rsidRPr="00497E8F">
        <w:t>που θα χρησιμοποιούν</w:t>
      </w:r>
      <w:r w:rsidRPr="00497E8F">
        <w:rPr>
          <w:bCs/>
        </w:rPr>
        <w:t xml:space="preserve"> κατάλληλα συνεργεία αντιστοίχων ειδικοτήτων των εργασιών που πρέπει να γίνουν κάθε φορά, ενώ των συνεργείων του θα προΐσταται Μηχανολόγος </w:t>
      </w:r>
      <w:r>
        <w:rPr>
          <w:bCs/>
        </w:rPr>
        <w:t>ή</w:t>
      </w:r>
      <w:r w:rsidRPr="00497E8F">
        <w:rPr>
          <w:bCs/>
        </w:rPr>
        <w:t xml:space="preserve"> Ηλεκτρολόγος μηχανικός (</w:t>
      </w:r>
      <w:proofErr w:type="spellStart"/>
      <w:r w:rsidRPr="00497E8F">
        <w:rPr>
          <w:bCs/>
        </w:rPr>
        <w:t>ΠΕ</w:t>
      </w:r>
      <w:proofErr w:type="spellEnd"/>
      <w:r w:rsidRPr="00497E8F">
        <w:rPr>
          <w:bCs/>
        </w:rPr>
        <w:t xml:space="preserve">) </w:t>
      </w:r>
      <w:r>
        <w:t>(</w:t>
      </w:r>
      <w:r w:rsidRPr="00523F9B">
        <w:rPr>
          <w:bCs/>
        </w:rPr>
        <w:t>Βεβαίωση στα μητρώα κατασκευαστών (</w:t>
      </w:r>
      <w:proofErr w:type="spellStart"/>
      <w:r w:rsidRPr="00523F9B">
        <w:rPr>
          <w:bCs/>
        </w:rPr>
        <w:t>Μ.Ε.Κ</w:t>
      </w:r>
      <w:proofErr w:type="spellEnd"/>
      <w:r w:rsidRPr="00523F9B">
        <w:rPr>
          <w:bCs/>
        </w:rPr>
        <w:t>.</w:t>
      </w:r>
      <w:r>
        <w:rPr>
          <w:bCs/>
        </w:rPr>
        <w:t xml:space="preserve"> - </w:t>
      </w:r>
      <w:proofErr w:type="spellStart"/>
      <w:r>
        <w:rPr>
          <w:bCs/>
        </w:rPr>
        <w:t>ΜΕΕΠ</w:t>
      </w:r>
      <w:proofErr w:type="spellEnd"/>
      <w:r w:rsidRPr="00523F9B">
        <w:rPr>
          <w:bCs/>
        </w:rPr>
        <w:t xml:space="preserve">) </w:t>
      </w:r>
      <w:r>
        <w:rPr>
          <w:bCs/>
        </w:rPr>
        <w:t xml:space="preserve">(προσκόμιση υπεύθυνης δήλωσης ορισμού του, με τα στοιχεία του) </w:t>
      </w:r>
      <w:r w:rsidRPr="00523F9B">
        <w:rPr>
          <w:bCs/>
        </w:rPr>
        <w:t xml:space="preserve">για την εκτέλεση των απαιτούμενων </w:t>
      </w:r>
      <w:r>
        <w:rPr>
          <w:bCs/>
        </w:rPr>
        <w:t>Η/Μ</w:t>
      </w:r>
      <w:r w:rsidRPr="00523F9B">
        <w:rPr>
          <w:bCs/>
        </w:rPr>
        <w:t xml:space="preserve"> εργασιών</w:t>
      </w:r>
      <w:r>
        <w:rPr>
          <w:bCs/>
        </w:rPr>
        <w:t xml:space="preserve">) </w:t>
      </w:r>
      <w:r w:rsidRPr="00497E8F">
        <w:rPr>
          <w:bCs/>
        </w:rPr>
        <w:t>με τουλάχιστον δεκαετή σχετική εμπειρία σε ηλεκτρομηχανολογικές εγκαταστάσεις, ο οποίος θα παρευρίσκεται σε όλες τις εργασίες συντήρησης και θα προσκομίζει σχετική δήλωση μετά το πέρας των εργασιών.</w:t>
      </w:r>
    </w:p>
    <w:p w:rsidR="001E3E46" w:rsidRDefault="001E3E46" w:rsidP="001E3E46">
      <w:pPr>
        <w:ind w:left="720"/>
        <w:jc w:val="both"/>
      </w:pPr>
      <w:r w:rsidRPr="00111AC2">
        <w:rPr>
          <w:bCs/>
        </w:rPr>
        <w:lastRenderedPageBreak/>
        <w:t>Για τη περίπτωση της συντήρησης των ψυκτικών μηχανημάτων</w:t>
      </w:r>
      <w:r>
        <w:rPr>
          <w:bCs/>
        </w:rPr>
        <w:t>,</w:t>
      </w:r>
      <w:r w:rsidRPr="00111AC2">
        <w:rPr>
          <w:bCs/>
        </w:rPr>
        <w:t xml:space="preserve"> </w:t>
      </w:r>
      <w:r>
        <w:t>θα</w:t>
      </w:r>
      <w:r w:rsidRPr="00132324">
        <w:t xml:space="preserve"> διαθέτουν </w:t>
      </w:r>
      <w:r w:rsidRPr="00440B49">
        <w:rPr>
          <w:b/>
        </w:rPr>
        <w:t>Μηχανικό</w:t>
      </w:r>
      <w:r>
        <w:rPr>
          <w:b/>
        </w:rPr>
        <w:t xml:space="preserve"> </w:t>
      </w:r>
      <w:proofErr w:type="spellStart"/>
      <w:r>
        <w:rPr>
          <w:b/>
        </w:rPr>
        <w:t>Π.Ε</w:t>
      </w:r>
      <w:proofErr w:type="spellEnd"/>
      <w:r>
        <w:rPr>
          <w:b/>
        </w:rPr>
        <w:t>. ή Τ.Ε.</w:t>
      </w:r>
      <w:r w:rsidRPr="00440B49">
        <w:rPr>
          <w:b/>
        </w:rPr>
        <w:t xml:space="preserve"> ή </w:t>
      </w:r>
      <w:r w:rsidRPr="0078403D">
        <w:rPr>
          <w:b/>
          <w:bCs/>
        </w:rPr>
        <w:t xml:space="preserve">Αδειούχο Εργοδηγό ψυκτικό που έχει πιστοποίηση Κατηγορίας Ι </w:t>
      </w:r>
      <w:r>
        <w:rPr>
          <w:bCs/>
        </w:rPr>
        <w:t xml:space="preserve">(προσκόμιση υπεύθυνης δήλωσης ορισμού του, με τα στοιχεία του και </w:t>
      </w:r>
      <w:r w:rsidRPr="0078403D">
        <w:rPr>
          <w:b/>
          <w:bCs/>
        </w:rPr>
        <w:t>προσκόμιση γνήσιου ή επικυρωμένου πιστοποιητικού</w:t>
      </w:r>
      <w:r>
        <w:rPr>
          <w:b/>
          <w:bCs/>
        </w:rPr>
        <w:t xml:space="preserve"> ή βεβαίωσης επιτυχούς εξέτασης, από τον κατά το νόμο αναγνωρισμένο φορέα πιστοποίησης στην Ελλάδα είτε σε χώρα της Ευρωπαϊκής Ένωσης</w:t>
      </w:r>
      <w:r w:rsidRPr="0078403D">
        <w:rPr>
          <w:b/>
          <w:bCs/>
        </w:rPr>
        <w:t>)</w:t>
      </w:r>
      <w:r w:rsidRPr="0078403D">
        <w:rPr>
          <w:bCs/>
        </w:rPr>
        <w:t xml:space="preserve"> σύμφωνα με το Π.Δ. 1/08-01-2013 το Νόμο 3982/2011 </w:t>
      </w:r>
      <w:r>
        <w:rPr>
          <w:bCs/>
        </w:rPr>
        <w:t xml:space="preserve">και της </w:t>
      </w:r>
      <w:r w:rsidRPr="0080259F">
        <w:rPr>
          <w:bCs/>
        </w:rPr>
        <w:t>Οικ. 7667/520/</w:t>
      </w:r>
      <w:proofErr w:type="spellStart"/>
      <w:r w:rsidRPr="0080259F">
        <w:rPr>
          <w:bCs/>
        </w:rPr>
        <w:t>Φ.Γ.9.6.4</w:t>
      </w:r>
      <w:proofErr w:type="spellEnd"/>
      <w:r w:rsidRPr="0080259F">
        <w:rPr>
          <w:bCs/>
        </w:rPr>
        <w:t>.(Γ)/2013</w:t>
      </w:r>
      <w:r>
        <w:rPr>
          <w:bCs/>
        </w:rPr>
        <w:t xml:space="preserve"> </w:t>
      </w:r>
      <w:r w:rsidRPr="0080259F">
        <w:rPr>
          <w:bCs/>
        </w:rPr>
        <w:t>Κοινή</w:t>
      </w:r>
      <w:r>
        <w:rPr>
          <w:bCs/>
        </w:rPr>
        <w:t>ς</w:t>
      </w:r>
      <w:r w:rsidRPr="0080259F">
        <w:rPr>
          <w:bCs/>
        </w:rPr>
        <w:t xml:space="preserve"> Απόφαση</w:t>
      </w:r>
      <w:r>
        <w:rPr>
          <w:bCs/>
        </w:rPr>
        <w:t>ς</w:t>
      </w:r>
      <w:r w:rsidRPr="0080259F">
        <w:rPr>
          <w:bCs/>
        </w:rPr>
        <w:t xml:space="preserve"> </w:t>
      </w:r>
      <w:r w:rsidRPr="0078403D">
        <w:rPr>
          <w:bCs/>
          <w:i/>
        </w:rPr>
        <w:t>(οι κάθε</w:t>
      </w:r>
      <w:r w:rsidRPr="00A17FF8">
        <w:rPr>
          <w:i/>
          <w:iCs/>
        </w:rPr>
        <w:t xml:space="preserve"> </w:t>
      </w:r>
      <w:r w:rsidRPr="0078403D">
        <w:rPr>
          <w:i/>
          <w:iCs/>
          <w:u w:val="single"/>
        </w:rPr>
        <w:t xml:space="preserve">είδους ψυκτικές εργασίες όπως </w:t>
      </w:r>
      <w:r w:rsidRPr="0078403D">
        <w:rPr>
          <w:b/>
          <w:bCs/>
          <w:i/>
          <w:iCs/>
          <w:u w:val="single"/>
        </w:rPr>
        <w:t>κατασκευή-εγκατάσταση, συντήρηση, επισκευή, επιτήρησης λειτουργίας κλπ</w:t>
      </w:r>
      <w:r w:rsidRPr="0078403D">
        <w:rPr>
          <w:i/>
          <w:iCs/>
          <w:u w:val="single"/>
        </w:rPr>
        <w:t xml:space="preserve">. σε οποιαδήποτε εφαρμογή εγκαταστάσεων </w:t>
      </w:r>
      <w:r w:rsidRPr="0078403D">
        <w:rPr>
          <w:b/>
          <w:bCs/>
          <w:i/>
          <w:iCs/>
          <w:u w:val="single"/>
        </w:rPr>
        <w:t>ψύξης ή κλιματισμού</w:t>
      </w:r>
      <w:r w:rsidRPr="0078403D">
        <w:rPr>
          <w:i/>
          <w:iCs/>
          <w:u w:val="single"/>
        </w:rPr>
        <w:t xml:space="preserve">, πρέπει να εκτελούνται </w:t>
      </w:r>
      <w:r w:rsidRPr="0078403D">
        <w:rPr>
          <w:b/>
          <w:bCs/>
          <w:i/>
          <w:iCs/>
          <w:u w:val="single"/>
        </w:rPr>
        <w:t>μόνο</w:t>
      </w:r>
      <w:r w:rsidRPr="0078403D">
        <w:rPr>
          <w:i/>
          <w:iCs/>
          <w:u w:val="single"/>
        </w:rPr>
        <w:t xml:space="preserve"> από τεχνικό προσωπικό που κατέχει κατάλληλες επαγγελματικές άδειες οι οποίες χορηγούνται σύμφωνα με τις διατάξεις των προαναφερθέντων Π.Δ. και νόμου)</w:t>
      </w:r>
      <w:r w:rsidRPr="0078403D">
        <w:t>.</w:t>
      </w:r>
    </w:p>
    <w:p w:rsidR="001E3E46" w:rsidRPr="00B51418" w:rsidRDefault="001E3E46" w:rsidP="001E3E46">
      <w:pPr>
        <w:ind w:left="720"/>
        <w:jc w:val="both"/>
      </w:pPr>
    </w:p>
    <w:p w:rsidR="001E3E46" w:rsidRPr="00B610D5" w:rsidRDefault="001E3E46" w:rsidP="001E3E46">
      <w:pPr>
        <w:numPr>
          <w:ilvl w:val="0"/>
          <w:numId w:val="6"/>
        </w:numPr>
        <w:jc w:val="both"/>
        <w:rPr>
          <w:bCs/>
        </w:rPr>
      </w:pPr>
      <w:bookmarkStart w:id="70" w:name="OLE_LINK200"/>
      <w:bookmarkStart w:id="71" w:name="OLE_LINK201"/>
      <w:bookmarkStart w:id="72" w:name="OLE_LINK202"/>
      <w:bookmarkStart w:id="73" w:name="OLE_LINK197"/>
      <w:bookmarkStart w:id="74" w:name="OLE_LINK198"/>
      <w:bookmarkStart w:id="75" w:name="OLE_LINK199"/>
      <w:bookmarkStart w:id="76" w:name="OLE_LINK21"/>
      <w:r w:rsidRPr="0056142D">
        <w:t xml:space="preserve">Οι </w:t>
      </w:r>
      <w:r w:rsidRPr="001E3E46">
        <w:rPr>
          <w:bCs/>
        </w:rPr>
        <w:t xml:space="preserve">υποψήφιοι </w:t>
      </w:r>
      <w:r w:rsidRPr="001E3E46">
        <w:rPr>
          <w:b/>
          <w:bCs/>
          <w:u w:val="single"/>
        </w:rPr>
        <w:t>επί ποινή αποκλεισμού</w:t>
      </w:r>
      <w:r w:rsidRPr="001E3E46">
        <w:rPr>
          <w:bCs/>
        </w:rPr>
        <w:t xml:space="preserve">, </w:t>
      </w:r>
      <w:bookmarkEnd w:id="70"/>
      <w:bookmarkEnd w:id="71"/>
      <w:bookmarkEnd w:id="72"/>
      <w:r>
        <w:rPr>
          <w:bCs/>
        </w:rPr>
        <w:t xml:space="preserve">θα προσκομίσουν μαζί με την προσφορά τους </w:t>
      </w:r>
      <w:r w:rsidRPr="001E3E46">
        <w:rPr>
          <w:bCs/>
        </w:rPr>
        <w:t xml:space="preserve">ασφαλιστική και φορολογική ενημερότητα σε ισχύ κατά την καταληκτική ημερομηνία κατάθεσης προσφοράς, αντίγραφο ποινικού μητρώου τελευταίου τριμήνου όλων των υπόχρεων αναλόγως την εταιρεία, </w:t>
      </w:r>
      <w:r w:rsidRPr="001E3E46">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και παραστατικό εκπροσώπησης, αν ο προσφέρων συμμετέχει με εκπρόσωπό του</w:t>
      </w:r>
    </w:p>
    <w:p w:rsidR="00B610D5" w:rsidRPr="00B610D5" w:rsidRDefault="00B610D5" w:rsidP="00B610D5">
      <w:pPr>
        <w:ind w:left="720"/>
        <w:jc w:val="both"/>
        <w:rPr>
          <w:bCs/>
        </w:rPr>
      </w:pPr>
    </w:p>
    <w:p w:rsidR="00B610D5" w:rsidRPr="00B610D5" w:rsidRDefault="00B610D5" w:rsidP="001E3E46">
      <w:pPr>
        <w:numPr>
          <w:ilvl w:val="0"/>
          <w:numId w:val="6"/>
        </w:numPr>
        <w:jc w:val="both"/>
        <w:rPr>
          <w:bCs/>
        </w:rPr>
      </w:pPr>
      <w:r>
        <w:t xml:space="preserve">Συμπληρωμένο κατάλληλα το συνημμένο </w:t>
      </w:r>
      <w:proofErr w:type="spellStart"/>
      <w:r>
        <w:t>Τ.Ε.Υ.Δ</w:t>
      </w:r>
      <w:proofErr w:type="spellEnd"/>
      <w:r>
        <w:t>.</w:t>
      </w:r>
    </w:p>
    <w:p w:rsidR="00B610D5" w:rsidRPr="001E3E46" w:rsidRDefault="00B610D5" w:rsidP="00B610D5">
      <w:pPr>
        <w:ind w:left="720"/>
        <w:jc w:val="both"/>
        <w:rPr>
          <w:bCs/>
        </w:rPr>
      </w:pPr>
    </w:p>
    <w:p w:rsidR="001E3E46" w:rsidRPr="00E63836" w:rsidRDefault="001E3E46" w:rsidP="001E3E46">
      <w:pPr>
        <w:numPr>
          <w:ilvl w:val="0"/>
          <w:numId w:val="6"/>
        </w:numPr>
        <w:tabs>
          <w:tab w:val="left" w:pos="426"/>
        </w:tabs>
        <w:jc w:val="both"/>
        <w:rPr>
          <w:lang w:eastAsia="en-US"/>
        </w:rPr>
      </w:pPr>
      <w:bookmarkStart w:id="77" w:name="OLE_LINK47"/>
      <w:bookmarkStart w:id="78" w:name="OLE_LINK48"/>
      <w:bookmarkStart w:id="79" w:name="OLE_LINK31"/>
      <w:bookmarkStart w:id="80" w:name="OLE_LINK32"/>
      <w:bookmarkStart w:id="81" w:name="OLE_LINK33"/>
      <w:bookmarkEnd w:id="73"/>
      <w:bookmarkEnd w:id="74"/>
      <w:bookmarkEnd w:id="75"/>
      <w:bookmarkEnd w:id="76"/>
      <w:r w:rsidRPr="00E63836">
        <w:rPr>
          <w:lang w:eastAsia="en-US"/>
        </w:rPr>
        <w:t xml:space="preserve">Υπεύθυνη δήλωση του </w:t>
      </w:r>
      <w:proofErr w:type="spellStart"/>
      <w:r w:rsidRPr="00E63836">
        <w:rPr>
          <w:lang w:eastAsia="en-US"/>
        </w:rPr>
        <w:t>Ν.1599</w:t>
      </w:r>
      <w:proofErr w:type="spellEnd"/>
      <w:r w:rsidRPr="00E63836">
        <w:rPr>
          <w:lang w:eastAsia="en-US"/>
        </w:rPr>
        <w:t xml:space="preserve">/1986 </w:t>
      </w:r>
      <w:r w:rsidRPr="00E63836">
        <w:rPr>
          <w:b/>
          <w:bCs/>
          <w:u w:val="single"/>
          <w:lang w:eastAsia="en-US"/>
        </w:rPr>
        <w:t>επί ποινή αποκλεισμού</w:t>
      </w:r>
      <w:r w:rsidRPr="00E63836">
        <w:rPr>
          <w:bCs/>
          <w:lang w:eastAsia="en-US"/>
        </w:rPr>
        <w:t xml:space="preserve"> </w:t>
      </w:r>
      <w:r w:rsidRPr="00E63836">
        <w:rPr>
          <w:lang w:eastAsia="en-US"/>
        </w:rPr>
        <w:t>στην οποία θα αναφέρεται :</w:t>
      </w:r>
      <w:bookmarkEnd w:id="77"/>
      <w:bookmarkEnd w:id="78"/>
    </w:p>
    <w:p w:rsidR="001E3E46" w:rsidRPr="00E63836" w:rsidRDefault="001E3E46" w:rsidP="001E3E46">
      <w:pPr>
        <w:tabs>
          <w:tab w:val="left" w:pos="851"/>
        </w:tabs>
        <w:ind w:left="709" w:hanging="709"/>
        <w:jc w:val="both"/>
        <w:rPr>
          <w:bCs/>
          <w:lang w:eastAsia="en-US"/>
        </w:rPr>
      </w:pPr>
      <w:bookmarkStart w:id="82" w:name="OLE_LINK36"/>
      <w:bookmarkStart w:id="83" w:name="OLE_LINK37"/>
      <w:bookmarkStart w:id="84" w:name="OLE_LINK38"/>
      <w:r>
        <w:rPr>
          <w:lang w:eastAsia="en-US"/>
        </w:rPr>
        <w:tab/>
      </w:r>
      <w:bookmarkEnd w:id="82"/>
      <w:bookmarkEnd w:id="83"/>
      <w:bookmarkEnd w:id="84"/>
      <w:r>
        <w:rPr>
          <w:lang w:eastAsia="en-US"/>
        </w:rPr>
        <w:tab/>
      </w:r>
      <w:r w:rsidRPr="00BA022C">
        <w:rPr>
          <w:lang w:eastAsia="en-US"/>
        </w:rPr>
        <w:t>α</w:t>
      </w:r>
      <w:r w:rsidRPr="00E63836">
        <w:rPr>
          <w:lang w:eastAsia="en-US"/>
        </w:rPr>
        <w:t>)</w:t>
      </w:r>
      <w:bookmarkStart w:id="85" w:name="OLE_LINK39"/>
      <w:bookmarkStart w:id="86" w:name="OLE_LINK45"/>
      <w:bookmarkStart w:id="87" w:name="OLE_LINK46"/>
      <w:r>
        <w:rPr>
          <w:lang w:eastAsia="en-US"/>
        </w:rPr>
        <w:tab/>
      </w:r>
      <w:r w:rsidRPr="00E63836">
        <w:rPr>
          <w:bCs/>
          <w:lang w:eastAsia="en-US"/>
        </w:rPr>
        <w:t>ότι αποδέχονται πλήρως όλους τους όρους της διακήρυξης και των παραρτημάτων της</w:t>
      </w:r>
      <w:bookmarkEnd w:id="85"/>
      <w:bookmarkEnd w:id="86"/>
      <w:bookmarkEnd w:id="87"/>
      <w:r w:rsidRPr="00E63836">
        <w:rPr>
          <w:bCs/>
          <w:lang w:eastAsia="en-US"/>
        </w:rPr>
        <w:t>.</w:t>
      </w:r>
    </w:p>
    <w:p w:rsidR="001E3E46" w:rsidRDefault="001E3E46" w:rsidP="001E3E46">
      <w:pPr>
        <w:ind w:left="709" w:firstLine="142"/>
        <w:jc w:val="both"/>
        <w:rPr>
          <w:lang w:eastAsia="en-US"/>
        </w:rPr>
      </w:pPr>
      <w:bookmarkStart w:id="88" w:name="OLE_LINK34"/>
      <w:bookmarkStart w:id="89" w:name="OLE_LINK35"/>
      <w:r w:rsidRPr="00BA022C">
        <w:rPr>
          <w:bCs/>
          <w:lang w:eastAsia="en-US"/>
        </w:rPr>
        <w:t>β</w:t>
      </w:r>
      <w:r>
        <w:rPr>
          <w:bCs/>
          <w:lang w:eastAsia="en-US"/>
        </w:rPr>
        <w:t>)</w:t>
      </w:r>
      <w:r>
        <w:rPr>
          <w:bCs/>
          <w:lang w:eastAsia="en-US"/>
        </w:rPr>
        <w:tab/>
      </w:r>
      <w:r w:rsidRPr="00E63836">
        <w:rPr>
          <w:bCs/>
          <w:lang w:eastAsia="en-US"/>
        </w:rPr>
        <w:t xml:space="preserve">ότι </w:t>
      </w:r>
      <w:r w:rsidRPr="00E63836">
        <w:rPr>
          <w:lang w:eastAsia="en-US"/>
        </w:rPr>
        <w:t xml:space="preserve">βεβαιώνεται η νομιμότητα και η </w:t>
      </w:r>
      <w:proofErr w:type="spellStart"/>
      <w:r w:rsidRPr="00E63836">
        <w:rPr>
          <w:lang w:eastAsia="en-US"/>
        </w:rPr>
        <w:t>καταλληλότητα</w:t>
      </w:r>
      <w:proofErr w:type="spellEnd"/>
      <w:r w:rsidRPr="00E63836">
        <w:rPr>
          <w:lang w:eastAsia="en-U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bookmarkEnd w:id="79"/>
      <w:bookmarkEnd w:id="80"/>
      <w:bookmarkEnd w:id="81"/>
      <w:bookmarkEnd w:id="88"/>
      <w:bookmarkEnd w:id="89"/>
      <w:r>
        <w:rPr>
          <w:lang w:eastAsia="en-US"/>
        </w:rPr>
        <w:t>.</w:t>
      </w:r>
    </w:p>
    <w:p w:rsidR="00B610D5" w:rsidRDefault="00B610D5" w:rsidP="001E3E46">
      <w:pPr>
        <w:ind w:left="709" w:firstLine="142"/>
        <w:jc w:val="both"/>
        <w:rPr>
          <w:lang w:eastAsia="en-US"/>
        </w:rPr>
      </w:pPr>
    </w:p>
    <w:p w:rsidR="001E3E46" w:rsidRPr="00E01CE6" w:rsidRDefault="001E3E46" w:rsidP="001E3E46">
      <w:pPr>
        <w:ind w:left="709" w:firstLine="142"/>
        <w:jc w:val="both"/>
      </w:pPr>
    </w:p>
    <w:p w:rsidR="001E3E46" w:rsidRPr="009741CE" w:rsidRDefault="001E3E46" w:rsidP="001E3E46">
      <w:pPr>
        <w:numPr>
          <w:ilvl w:val="0"/>
          <w:numId w:val="6"/>
        </w:numPr>
        <w:jc w:val="both"/>
        <w:rPr>
          <w:bCs/>
        </w:rPr>
      </w:pPr>
      <w:r w:rsidRPr="00132324">
        <w:t xml:space="preserve">Οι υποψήφιοι </w:t>
      </w:r>
      <w:r>
        <w:t xml:space="preserve">ανάδοχοι </w:t>
      </w:r>
      <w:r w:rsidRPr="00132324">
        <w:t xml:space="preserve">θα πρέπει </w:t>
      </w:r>
      <w:r w:rsidRPr="00132324">
        <w:rPr>
          <w:b/>
          <w:u w:val="single"/>
        </w:rPr>
        <w:t>επί ποινή αποκλεισμού</w:t>
      </w:r>
      <w:r w:rsidRPr="00132324">
        <w:t xml:space="preserve"> να προσκομίσουν βεβαίωση της Τεχνικής Υπηρεσίας του Ιδρύματος, </w:t>
      </w:r>
      <w:r w:rsidRPr="0034100D">
        <w:t xml:space="preserve">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34100D">
        <w:t>ΠΕ</w:t>
      </w:r>
      <w:proofErr w:type="spellEnd"/>
      <w:r w:rsidRPr="0034100D">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34100D">
        <w:t>εξουσιοδοτηθέντες</w:t>
      </w:r>
      <w:proofErr w:type="spellEnd"/>
      <w:r w:rsidRPr="0034100D">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34100D">
        <w:t>τηλ</w:t>
      </w:r>
      <w:proofErr w:type="spellEnd"/>
      <w:r w:rsidRPr="0034100D">
        <w:t>. Επικοινωνίας 2831077</w:t>
      </w:r>
      <w:r>
        <w:t>747</w:t>
      </w:r>
      <w:r w:rsidRPr="0034100D">
        <w:t>, 2831077</w:t>
      </w:r>
      <w:r>
        <w:t>954, 6972838597</w:t>
      </w:r>
      <w:r w:rsidRPr="0034100D">
        <w:t>)</w:t>
      </w:r>
      <w:r w:rsidRPr="00497E8F">
        <w:t>.</w:t>
      </w:r>
    </w:p>
    <w:p w:rsidR="001E3E46" w:rsidRPr="00A059DC" w:rsidRDefault="001E3E46" w:rsidP="001E3E46">
      <w:pPr>
        <w:ind w:left="720"/>
        <w:jc w:val="both"/>
        <w:rPr>
          <w:bCs/>
        </w:rPr>
      </w:pPr>
    </w:p>
    <w:p w:rsidR="001E3E46" w:rsidRDefault="001E3E46" w:rsidP="001E3E46">
      <w:pPr>
        <w:numPr>
          <w:ilvl w:val="0"/>
          <w:numId w:val="6"/>
        </w:numPr>
        <w:jc w:val="both"/>
        <w:rPr>
          <w:bCs/>
        </w:rPr>
      </w:pPr>
      <w:bookmarkStart w:id="90" w:name="OLE_LINK191"/>
      <w:bookmarkStart w:id="91" w:name="OLE_LINK192"/>
      <w:bookmarkStart w:id="92" w:name="OLE_LINK193"/>
      <w:r>
        <w:t xml:space="preserve">Οι </w:t>
      </w:r>
      <w:r w:rsidRPr="00A059DC">
        <w:rPr>
          <w:bCs/>
        </w:rPr>
        <w:t xml:space="preserve">υποψήφιοι </w:t>
      </w:r>
      <w:r w:rsidRPr="00D53896">
        <w:rPr>
          <w:b/>
          <w:bCs/>
          <w:u w:val="single"/>
        </w:rPr>
        <w:t>επί ποινή αποκλεισμού</w:t>
      </w:r>
      <w:r w:rsidRPr="00A059DC">
        <w:rPr>
          <w:bCs/>
        </w:rPr>
        <w:t xml:space="preserve">, </w:t>
      </w:r>
      <w:r>
        <w:rPr>
          <w:bCs/>
        </w:rPr>
        <w:t>ν</w:t>
      </w:r>
      <w:r>
        <w:rPr>
          <w:bCs/>
          <w:color w:val="000000"/>
        </w:rPr>
        <w:t xml:space="preserve">α διαθέτουν εμπειρία, </w:t>
      </w:r>
      <w:r>
        <w:rPr>
          <w:bCs/>
        </w:rPr>
        <w:t xml:space="preserve">στη συντήρηση Η/Μ εγκαταστάσεων και ειδικότερα στη συντήρηση Υποσταθμών Ρεύματος </w:t>
      </w:r>
      <w:r>
        <w:rPr>
          <w:bCs/>
        </w:rPr>
        <w:lastRenderedPageBreak/>
        <w:t>της ΔΕΗ, γεννητριών και πυροσβεστικών μηχανών,</w:t>
      </w:r>
      <w:r>
        <w:rPr>
          <w:bCs/>
          <w:color w:val="000000"/>
        </w:rPr>
        <w:t xml:space="preserve"> που θα αποδεικνύεται με </w:t>
      </w:r>
      <w:r w:rsidRPr="008043BD">
        <w:rPr>
          <w:lang w:eastAsia="en-US"/>
        </w:rPr>
        <w:t xml:space="preserve">τουλάχιστον </w:t>
      </w:r>
      <w:r w:rsidRPr="00A91525">
        <w:rPr>
          <w:lang w:eastAsia="en-US"/>
        </w:rPr>
        <w:t>τρεις</w:t>
      </w:r>
      <w:r w:rsidRPr="008043BD">
        <w:rPr>
          <w:lang w:eastAsia="en-US"/>
        </w:rPr>
        <w:t xml:space="preserve"> (</w:t>
      </w:r>
      <w:r w:rsidRPr="00A91525">
        <w:rPr>
          <w:lang w:eastAsia="en-US"/>
        </w:rPr>
        <w:t>3</w:t>
      </w:r>
      <w:r w:rsidRPr="008043BD">
        <w:rPr>
          <w:lang w:eastAsia="en-US"/>
        </w:rPr>
        <w:t>)</w:t>
      </w:r>
      <w:r w:rsidRPr="005E6285">
        <w:rPr>
          <w:lang w:eastAsia="en-US"/>
        </w:rPr>
        <w:t xml:space="preserve"> συναφθείσες συμβάσεις</w:t>
      </w:r>
      <w:r w:rsidRPr="008043BD">
        <w:rPr>
          <w:lang w:eastAsia="en-US"/>
        </w:rPr>
        <w:t xml:space="preserve"> δημόσιων έργων συναφ</w:t>
      </w:r>
      <w:r w:rsidRPr="00A91525">
        <w:rPr>
          <w:lang w:eastAsia="en-US"/>
        </w:rPr>
        <w:t>είς</w:t>
      </w:r>
      <w:r w:rsidRPr="008043BD">
        <w:rPr>
          <w:lang w:eastAsia="en-US"/>
        </w:rPr>
        <w:t xml:space="preserve"> με το αντικείμενο της διακήρυξης, </w:t>
      </w:r>
      <w:r>
        <w:rPr>
          <w:lang w:eastAsia="en-US"/>
        </w:rPr>
        <w:t>που</w:t>
      </w:r>
      <w:r w:rsidRPr="008043BD">
        <w:rPr>
          <w:lang w:eastAsia="en-US"/>
        </w:rPr>
        <w:t xml:space="preserve"> εκτελέστηκαν την προηγούμενη </w:t>
      </w:r>
      <w:r>
        <w:rPr>
          <w:lang w:eastAsia="en-US"/>
        </w:rPr>
        <w:t>πεντα</w:t>
      </w:r>
      <w:r w:rsidRPr="008043BD">
        <w:rPr>
          <w:lang w:eastAsia="en-US"/>
        </w:rPr>
        <w:t>ετία</w:t>
      </w:r>
      <w:r>
        <w:rPr>
          <w:bCs/>
        </w:rPr>
        <w:t>.</w:t>
      </w:r>
    </w:p>
    <w:p w:rsidR="001E3E46" w:rsidRDefault="001E3E46" w:rsidP="001E3E46">
      <w:pPr>
        <w:ind w:left="720"/>
        <w:jc w:val="both"/>
        <w:rPr>
          <w:bCs/>
        </w:rPr>
      </w:pPr>
    </w:p>
    <w:bookmarkEnd w:id="90"/>
    <w:bookmarkEnd w:id="91"/>
    <w:bookmarkEnd w:id="92"/>
    <w:p w:rsidR="001E3E46" w:rsidRPr="00D1316A" w:rsidRDefault="001E3E46" w:rsidP="001E3E46">
      <w:pPr>
        <w:numPr>
          <w:ilvl w:val="0"/>
          <w:numId w:val="6"/>
        </w:numPr>
        <w:tabs>
          <w:tab w:val="left" w:pos="0"/>
        </w:tabs>
        <w:spacing w:after="200"/>
        <w:jc w:val="both"/>
        <w:rPr>
          <w:lang w:eastAsia="en-US"/>
        </w:rPr>
      </w:pPr>
      <w:r w:rsidRPr="00D1316A">
        <w:rPr>
          <w:lang w:eastAsia="en-US"/>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επί της προϋπολογισθείσας δαπάνης, </w:t>
      </w:r>
      <w:r w:rsidRPr="00F5363E">
        <w:rPr>
          <w:lang w:eastAsia="en-US"/>
        </w:rPr>
        <w:t>εκτός</w:t>
      </w:r>
      <w:r w:rsidRPr="00D1316A">
        <w:rPr>
          <w:lang w:eastAsia="en-US"/>
        </w:rPr>
        <w:t xml:space="preserve"> ΦΠΑ</w:t>
      </w:r>
      <w:r w:rsidRPr="00F5363E">
        <w:rPr>
          <w:lang w:eastAsia="en-US"/>
        </w:rPr>
        <w:t>.</w:t>
      </w:r>
    </w:p>
    <w:p w:rsidR="001E3E46" w:rsidRPr="00D1316A" w:rsidRDefault="001E3E46" w:rsidP="001E3E46">
      <w:pPr>
        <w:tabs>
          <w:tab w:val="left" w:pos="0"/>
        </w:tabs>
        <w:spacing w:after="200"/>
        <w:ind w:left="720"/>
        <w:jc w:val="both"/>
        <w:rPr>
          <w:lang w:eastAsia="en-US"/>
        </w:rPr>
      </w:pPr>
      <w:r w:rsidRPr="00D1316A">
        <w:rPr>
          <w:lang w:eastAsia="en-US"/>
        </w:rPr>
        <w:t>Η εγγύηση συμμετοχής θα πρέπει να αναφέρει επί ποινή αποκλεισμού τη σχετική διακήρυξη</w:t>
      </w:r>
      <w:r>
        <w:rPr>
          <w:lang w:eastAsia="en-US"/>
        </w:rPr>
        <w:t xml:space="preserve"> – Πρόσκληση εκδήλωσης ενδιαφέροντος (αριθ. Πρωτοκόλλου )</w:t>
      </w:r>
      <w:r w:rsidRPr="00D1316A">
        <w:rPr>
          <w:lang w:eastAsia="en-US"/>
        </w:rPr>
        <w:t>, την ημερομηνία διαγωνισμού και το αντικείμενο του διαγωνισμού</w:t>
      </w:r>
      <w:r>
        <w:rPr>
          <w:lang w:eastAsia="en-US"/>
        </w:rPr>
        <w:t xml:space="preserve"> (τίτλος) </w:t>
      </w:r>
      <w:r w:rsidRPr="00D1316A">
        <w:rPr>
          <w:lang w:eastAsia="en-US"/>
        </w:rPr>
        <w:t>.</w:t>
      </w:r>
    </w:p>
    <w:p w:rsidR="001E3E46" w:rsidRDefault="001E3E46" w:rsidP="001E3E46">
      <w:pPr>
        <w:ind w:left="720"/>
        <w:jc w:val="both"/>
        <w:rPr>
          <w:bCs/>
        </w:rPr>
      </w:pPr>
      <w:r w:rsidRPr="00D1316A">
        <w:rPr>
          <w:lang w:eastAsia="en-US"/>
        </w:rPr>
        <w:t>Η εγγύηση πρέπει να ισχύει τουλάχιστον επί ένα μήνα μετά τη λήξη του χρόνου ισχύος της προσφοράς που ζητά η διακήρυξη.</w:t>
      </w:r>
    </w:p>
    <w:p w:rsidR="001E3E46" w:rsidRDefault="001E3E46" w:rsidP="001E3E46">
      <w:pPr>
        <w:ind w:left="720"/>
        <w:jc w:val="both"/>
        <w:rPr>
          <w:bCs/>
        </w:rPr>
      </w:pPr>
    </w:p>
    <w:p w:rsidR="001E3E46" w:rsidRDefault="001E3E46" w:rsidP="001E3E46">
      <w:pPr>
        <w:numPr>
          <w:ilvl w:val="0"/>
          <w:numId w:val="6"/>
        </w:numPr>
        <w:jc w:val="both"/>
        <w:rPr>
          <w:bCs/>
        </w:rPr>
      </w:pPr>
      <w:r w:rsidRPr="00AD003B">
        <w:rPr>
          <w:bCs/>
          <w:lang w:eastAsia="en-US"/>
        </w:rPr>
        <w:t xml:space="preserve">Μετά την κατακύρωση του έργου, ο Ανάδοχος θα πρέπει να προσκομίσει εγγυητική επιστολή </w:t>
      </w:r>
      <w:r w:rsidRPr="00AC6332">
        <w:rPr>
          <w:b/>
          <w:bCs/>
          <w:lang w:eastAsia="en-US"/>
        </w:rPr>
        <w:t>καλής εκτέλεσης. Η εγγύηση αυτή εκδίδεται για ποσό που αντιστοιχεί σε ποσοστό</w:t>
      </w:r>
      <w:r>
        <w:rPr>
          <w:b/>
          <w:bCs/>
          <w:lang w:eastAsia="en-US"/>
        </w:rPr>
        <w:t xml:space="preserve"> </w:t>
      </w:r>
      <w:r w:rsidRPr="00F01044">
        <w:rPr>
          <w:b/>
          <w:bCs/>
          <w:lang w:eastAsia="en-US"/>
        </w:rPr>
        <w:t>5%</w:t>
      </w:r>
      <w:r w:rsidRPr="00AC6332">
        <w:rPr>
          <w:bCs/>
          <w:lang w:eastAsia="en-US"/>
        </w:rPr>
        <w:t xml:space="preserve">, επί της συνολικής </w:t>
      </w:r>
      <w:proofErr w:type="spellStart"/>
      <w:r w:rsidRPr="00AC6332">
        <w:rPr>
          <w:bCs/>
          <w:lang w:eastAsia="en-US"/>
        </w:rPr>
        <w:t>κατακυρωθείσας</w:t>
      </w:r>
      <w:proofErr w:type="spellEnd"/>
      <w:r w:rsidRPr="00AC6332">
        <w:rPr>
          <w:bCs/>
          <w:lang w:eastAsia="en-US"/>
        </w:rPr>
        <w:t xml:space="preserve"> δαπάνης των εργασιών, χωρίς ΦΠΑ και θα έχει διάρκεια </w:t>
      </w:r>
      <w:r w:rsidRPr="00AC6332">
        <w:rPr>
          <w:b/>
          <w:bCs/>
          <w:lang w:eastAsia="en-US"/>
        </w:rPr>
        <w:t>δ</w:t>
      </w:r>
      <w:r>
        <w:rPr>
          <w:b/>
          <w:bCs/>
          <w:lang w:eastAsia="en-US"/>
        </w:rPr>
        <w:t xml:space="preserve">ώδεκα </w:t>
      </w:r>
      <w:r w:rsidRPr="00AC6332">
        <w:rPr>
          <w:b/>
          <w:bCs/>
          <w:lang w:eastAsia="en-US"/>
        </w:rPr>
        <w:t>μηνών</w:t>
      </w:r>
      <w:r w:rsidRPr="00AC6332">
        <w:rPr>
          <w:bCs/>
          <w:lang w:eastAsia="en-US"/>
        </w:rPr>
        <w:t xml:space="preserve"> από την ημερομηνία υπογραφής της Σύμβασης</w:t>
      </w:r>
      <w:r w:rsidRPr="00523F9B">
        <w:rPr>
          <w:bCs/>
        </w:rPr>
        <w:t>.</w:t>
      </w:r>
    </w:p>
    <w:p w:rsidR="00954C7F" w:rsidRDefault="00954C7F"/>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p w:rsidR="00CE5D42" w:rsidRDefault="00CE5D42"/>
    <w:sectPr w:rsidR="00CE5D4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DBE" w:rsidRDefault="00F41DBE" w:rsidP="00F41DBE">
      <w:r>
        <w:separator/>
      </w:r>
    </w:p>
  </w:endnote>
  <w:endnote w:type="continuationSeparator" w:id="0">
    <w:p w:rsidR="00F41DBE" w:rsidRDefault="00F41DBE" w:rsidP="00F4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211863"/>
      <w:docPartObj>
        <w:docPartGallery w:val="Page Numbers (Bottom of Page)"/>
        <w:docPartUnique/>
      </w:docPartObj>
    </w:sdtPr>
    <w:sdtEndPr/>
    <w:sdtContent>
      <w:p w:rsidR="00F41DBE" w:rsidRDefault="00F41DBE">
        <w:pPr>
          <w:pStyle w:val="a6"/>
          <w:jc w:val="right"/>
        </w:pPr>
        <w:r>
          <w:fldChar w:fldCharType="begin"/>
        </w:r>
        <w:r>
          <w:instrText>PAGE   \* MERGEFORMAT</w:instrText>
        </w:r>
        <w:r>
          <w:fldChar w:fldCharType="separate"/>
        </w:r>
        <w:r w:rsidR="00455D2E">
          <w:rPr>
            <w:noProof/>
          </w:rPr>
          <w:t>13</w:t>
        </w:r>
        <w:r>
          <w:fldChar w:fldCharType="end"/>
        </w:r>
      </w:p>
    </w:sdtContent>
  </w:sdt>
  <w:p w:rsidR="00F41DBE" w:rsidRDefault="00F41DB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DBE" w:rsidRDefault="00F41DBE" w:rsidP="00F41DBE">
      <w:r>
        <w:separator/>
      </w:r>
    </w:p>
  </w:footnote>
  <w:footnote w:type="continuationSeparator" w:id="0">
    <w:p w:rsidR="00F41DBE" w:rsidRDefault="00F41DBE" w:rsidP="00F41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F0B71"/>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1"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11456C"/>
    <w:multiLevelType w:val="hybridMultilevel"/>
    <w:tmpl w:val="29E2435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CB05CF"/>
    <w:multiLevelType w:val="hybridMultilevel"/>
    <w:tmpl w:val="EA3828F8"/>
    <w:lvl w:ilvl="0" w:tplc="04080001">
      <w:start w:val="1"/>
      <w:numFmt w:val="bullet"/>
      <w:lvlText w:val=""/>
      <w:lvlJc w:val="left"/>
      <w:pPr>
        <w:tabs>
          <w:tab w:val="num" w:pos="928"/>
        </w:tabs>
        <w:ind w:left="928" w:hanging="360"/>
      </w:pPr>
      <w:rPr>
        <w:rFonts w:ascii="Symbol" w:hAnsi="Symbol" w:hint="default"/>
      </w:rPr>
    </w:lvl>
    <w:lvl w:ilvl="1" w:tplc="04080019">
      <w:start w:val="1"/>
      <w:numFmt w:val="decimal"/>
      <w:lvlText w:val="%2."/>
      <w:lvlJc w:val="left"/>
      <w:pPr>
        <w:tabs>
          <w:tab w:val="num" w:pos="928"/>
        </w:tabs>
        <w:ind w:left="928" w:hanging="360"/>
      </w:pPr>
    </w:lvl>
    <w:lvl w:ilvl="2" w:tplc="0408001B">
      <w:start w:val="1"/>
      <w:numFmt w:val="decimal"/>
      <w:lvlText w:val="%3."/>
      <w:lvlJc w:val="left"/>
      <w:pPr>
        <w:tabs>
          <w:tab w:val="num" w:pos="1648"/>
        </w:tabs>
        <w:ind w:left="1648" w:hanging="360"/>
      </w:pPr>
    </w:lvl>
    <w:lvl w:ilvl="3" w:tplc="0408000F">
      <w:start w:val="1"/>
      <w:numFmt w:val="decimal"/>
      <w:lvlText w:val="%4."/>
      <w:lvlJc w:val="left"/>
      <w:pPr>
        <w:tabs>
          <w:tab w:val="num" w:pos="2368"/>
        </w:tabs>
        <w:ind w:left="2368" w:hanging="360"/>
      </w:pPr>
    </w:lvl>
    <w:lvl w:ilvl="4" w:tplc="04080019">
      <w:start w:val="1"/>
      <w:numFmt w:val="decimal"/>
      <w:lvlText w:val="%5."/>
      <w:lvlJc w:val="left"/>
      <w:pPr>
        <w:tabs>
          <w:tab w:val="num" w:pos="3088"/>
        </w:tabs>
        <w:ind w:left="3088" w:hanging="360"/>
      </w:pPr>
    </w:lvl>
    <w:lvl w:ilvl="5" w:tplc="0408001B">
      <w:start w:val="1"/>
      <w:numFmt w:val="decimal"/>
      <w:lvlText w:val="%6."/>
      <w:lvlJc w:val="left"/>
      <w:pPr>
        <w:tabs>
          <w:tab w:val="num" w:pos="3808"/>
        </w:tabs>
        <w:ind w:left="3808" w:hanging="360"/>
      </w:pPr>
    </w:lvl>
    <w:lvl w:ilvl="6" w:tplc="0408000F">
      <w:start w:val="1"/>
      <w:numFmt w:val="decimal"/>
      <w:lvlText w:val="%7."/>
      <w:lvlJc w:val="left"/>
      <w:pPr>
        <w:tabs>
          <w:tab w:val="num" w:pos="4528"/>
        </w:tabs>
        <w:ind w:left="4528" w:hanging="360"/>
      </w:pPr>
    </w:lvl>
    <w:lvl w:ilvl="7" w:tplc="04080019">
      <w:start w:val="1"/>
      <w:numFmt w:val="decimal"/>
      <w:lvlText w:val="%8."/>
      <w:lvlJc w:val="left"/>
      <w:pPr>
        <w:tabs>
          <w:tab w:val="num" w:pos="5248"/>
        </w:tabs>
        <w:ind w:left="5248" w:hanging="360"/>
      </w:pPr>
    </w:lvl>
    <w:lvl w:ilvl="8" w:tplc="0408001B">
      <w:start w:val="1"/>
      <w:numFmt w:val="decimal"/>
      <w:lvlText w:val="%9."/>
      <w:lvlJc w:val="left"/>
      <w:pPr>
        <w:tabs>
          <w:tab w:val="num" w:pos="5968"/>
        </w:tabs>
        <w:ind w:left="5968" w:hanging="360"/>
      </w:pPr>
    </w:lvl>
  </w:abstractNum>
  <w:abstractNum w:abstractNumId="4" w15:restartNumberingAfterBreak="0">
    <w:nsid w:val="6848578B"/>
    <w:multiLevelType w:val="hybridMultilevel"/>
    <w:tmpl w:val="697643B6"/>
    <w:lvl w:ilvl="0" w:tplc="0408000D">
      <w:start w:val="1"/>
      <w:numFmt w:val="bullet"/>
      <w:lvlText w:val=""/>
      <w:lvlJc w:val="left"/>
      <w:pPr>
        <w:tabs>
          <w:tab w:val="num" w:pos="720"/>
        </w:tabs>
        <w:ind w:left="720" w:hanging="360"/>
      </w:pPr>
      <w:rPr>
        <w:rFonts w:ascii="Wingdings" w:hAnsi="Wingdings"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5C4D4E"/>
    <w:multiLevelType w:val="hybridMultilevel"/>
    <w:tmpl w:val="DEF63A0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BA00D7"/>
    <w:multiLevelType w:val="hybridMultilevel"/>
    <w:tmpl w:val="57744DE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70216B2C"/>
    <w:multiLevelType w:val="multilevel"/>
    <w:tmpl w:val="35DECDA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883"/>
        </w:tabs>
        <w:ind w:left="1883" w:hanging="465"/>
      </w:pPr>
    </w:lvl>
    <w:lvl w:ilvl="2">
      <w:start w:val="1"/>
      <w:numFmt w:val="decimal"/>
      <w:isLgl/>
      <w:lvlText w:val="%1.%2.%3"/>
      <w:lvlJc w:val="left"/>
      <w:pPr>
        <w:tabs>
          <w:tab w:val="num" w:pos="2836"/>
        </w:tabs>
        <w:ind w:left="2836" w:hanging="720"/>
      </w:pPr>
    </w:lvl>
    <w:lvl w:ilvl="3">
      <w:start w:val="1"/>
      <w:numFmt w:val="decimal"/>
      <w:isLgl/>
      <w:lvlText w:val="%1.%2.%3.%4"/>
      <w:lvlJc w:val="left"/>
      <w:pPr>
        <w:tabs>
          <w:tab w:val="num" w:pos="3894"/>
        </w:tabs>
        <w:ind w:left="3894" w:hanging="1080"/>
      </w:pPr>
    </w:lvl>
    <w:lvl w:ilvl="4">
      <w:start w:val="1"/>
      <w:numFmt w:val="decimal"/>
      <w:isLgl/>
      <w:lvlText w:val="%1.%2.%3.%4.%5"/>
      <w:lvlJc w:val="left"/>
      <w:pPr>
        <w:tabs>
          <w:tab w:val="num" w:pos="4592"/>
        </w:tabs>
        <w:ind w:left="4592" w:hanging="1080"/>
      </w:pPr>
    </w:lvl>
    <w:lvl w:ilvl="5">
      <w:start w:val="1"/>
      <w:numFmt w:val="decimal"/>
      <w:isLgl/>
      <w:lvlText w:val="%1.%2.%3.%4.%5.%6"/>
      <w:lvlJc w:val="left"/>
      <w:pPr>
        <w:tabs>
          <w:tab w:val="num" w:pos="5650"/>
        </w:tabs>
        <w:ind w:left="5650" w:hanging="1440"/>
      </w:pPr>
    </w:lvl>
    <w:lvl w:ilvl="6">
      <w:start w:val="1"/>
      <w:numFmt w:val="decimal"/>
      <w:isLgl/>
      <w:lvlText w:val="%1.%2.%3.%4.%5.%6.%7"/>
      <w:lvlJc w:val="left"/>
      <w:pPr>
        <w:tabs>
          <w:tab w:val="num" w:pos="6348"/>
        </w:tabs>
        <w:ind w:left="6348" w:hanging="1440"/>
      </w:pPr>
    </w:lvl>
    <w:lvl w:ilvl="7">
      <w:start w:val="1"/>
      <w:numFmt w:val="decimal"/>
      <w:isLgl/>
      <w:lvlText w:val="%1.%2.%3.%4.%5.%6.%7.%8"/>
      <w:lvlJc w:val="left"/>
      <w:pPr>
        <w:tabs>
          <w:tab w:val="num" w:pos="7406"/>
        </w:tabs>
        <w:ind w:left="7406" w:hanging="1800"/>
      </w:pPr>
    </w:lvl>
    <w:lvl w:ilvl="8">
      <w:start w:val="1"/>
      <w:numFmt w:val="decimal"/>
      <w:isLgl/>
      <w:lvlText w:val="%1.%2.%3.%4.%5.%6.%7.%8.%9"/>
      <w:lvlJc w:val="left"/>
      <w:pPr>
        <w:tabs>
          <w:tab w:val="num" w:pos="8104"/>
        </w:tabs>
        <w:ind w:left="8104" w:hanging="1800"/>
      </w:pPr>
    </w:lvl>
  </w:abstractNum>
  <w:abstractNum w:abstractNumId="8" w15:restartNumberingAfterBreak="0">
    <w:nsid w:val="7D044F8B"/>
    <w:multiLevelType w:val="hybridMultilevel"/>
    <w:tmpl w:val="83E2D416"/>
    <w:lvl w:ilvl="0" w:tplc="04080001">
      <w:start w:val="1"/>
      <w:numFmt w:val="bullet"/>
      <w:lvlText w:val=""/>
      <w:lvlJc w:val="left"/>
      <w:pPr>
        <w:ind w:left="643" w:hanging="360"/>
      </w:pPr>
      <w:rPr>
        <w:rFonts w:ascii="Symbol" w:hAnsi="Symbol"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num w:numId="1">
    <w:abstractNumId w:val="2"/>
  </w:num>
  <w:num w:numId="2">
    <w:abstractNumId w:val="4"/>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EE"/>
    <w:rsid w:val="00031BEF"/>
    <w:rsid w:val="000F59EE"/>
    <w:rsid w:val="001E3E46"/>
    <w:rsid w:val="003A7C10"/>
    <w:rsid w:val="00455D2E"/>
    <w:rsid w:val="00954C7F"/>
    <w:rsid w:val="00B610D5"/>
    <w:rsid w:val="00CE5D42"/>
    <w:rsid w:val="00F41DBE"/>
    <w:rsid w:val="00F450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0F5E3-E72F-48E1-837D-7BC2E7D1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9E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F59EE"/>
    <w:rPr>
      <w:b/>
      <w:bCs/>
    </w:rPr>
  </w:style>
  <w:style w:type="paragraph" w:styleId="a4">
    <w:name w:val="Body Text"/>
    <w:basedOn w:val="a"/>
    <w:link w:val="Char"/>
    <w:rsid w:val="001E3E46"/>
    <w:pPr>
      <w:spacing w:after="120"/>
    </w:pPr>
  </w:style>
  <w:style w:type="character" w:customStyle="1" w:styleId="Char">
    <w:name w:val="Σώμα κειμένου Char"/>
    <w:basedOn w:val="a0"/>
    <w:link w:val="a4"/>
    <w:rsid w:val="001E3E46"/>
    <w:rPr>
      <w:rFonts w:ascii="Times New Roman" w:eastAsia="Times New Roman" w:hAnsi="Times New Roman" w:cs="Times New Roman"/>
      <w:sz w:val="24"/>
      <w:szCs w:val="24"/>
      <w:lang w:eastAsia="el-GR"/>
    </w:rPr>
  </w:style>
  <w:style w:type="paragraph" w:customStyle="1" w:styleId="Style5">
    <w:name w:val="Style5"/>
    <w:basedOn w:val="a"/>
    <w:rsid w:val="001E3E46"/>
    <w:pPr>
      <w:widowControl w:val="0"/>
      <w:autoSpaceDE w:val="0"/>
      <w:autoSpaceDN w:val="0"/>
      <w:adjustRightInd w:val="0"/>
    </w:pPr>
    <w:rPr>
      <w:rFonts w:ascii="Arial" w:hAnsi="Arial" w:cs="Arial"/>
    </w:rPr>
  </w:style>
  <w:style w:type="character" w:customStyle="1" w:styleId="FontStyle22">
    <w:name w:val="Font Style22"/>
    <w:rsid w:val="001E3E46"/>
    <w:rPr>
      <w:rFonts w:ascii="Arial" w:hAnsi="Arial" w:cs="Arial"/>
      <w:sz w:val="18"/>
      <w:szCs w:val="18"/>
    </w:rPr>
  </w:style>
  <w:style w:type="paragraph" w:styleId="a5">
    <w:name w:val="header"/>
    <w:basedOn w:val="a"/>
    <w:link w:val="Char0"/>
    <w:uiPriority w:val="99"/>
    <w:unhideWhenUsed/>
    <w:rsid w:val="00F41DBE"/>
    <w:pPr>
      <w:tabs>
        <w:tab w:val="center" w:pos="4153"/>
        <w:tab w:val="right" w:pos="8306"/>
      </w:tabs>
    </w:pPr>
  </w:style>
  <w:style w:type="character" w:customStyle="1" w:styleId="Char0">
    <w:name w:val="Κεφαλίδα Char"/>
    <w:basedOn w:val="a0"/>
    <w:link w:val="a5"/>
    <w:uiPriority w:val="99"/>
    <w:rsid w:val="00F41DBE"/>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F41DBE"/>
    <w:pPr>
      <w:tabs>
        <w:tab w:val="center" w:pos="4153"/>
        <w:tab w:val="right" w:pos="8306"/>
      </w:tabs>
    </w:pPr>
  </w:style>
  <w:style w:type="character" w:customStyle="1" w:styleId="Char1">
    <w:name w:val="Υποσέλιδο Char"/>
    <w:basedOn w:val="a0"/>
    <w:link w:val="a6"/>
    <w:uiPriority w:val="99"/>
    <w:rsid w:val="00F41DB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3509</Words>
  <Characters>22107</Characters>
  <Application>Microsoft Office Word</Application>
  <DocSecurity>0</DocSecurity>
  <Lines>1052</Lines>
  <Paragraphs>656</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8</cp:revision>
  <cp:lastPrinted>2017-07-17T10:07:00Z</cp:lastPrinted>
  <dcterms:created xsi:type="dcterms:W3CDTF">2017-07-17T09:47:00Z</dcterms:created>
  <dcterms:modified xsi:type="dcterms:W3CDTF">2017-07-17T11:04:00Z</dcterms:modified>
</cp:coreProperties>
</file>