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6F" w:rsidRPr="00953D86" w:rsidRDefault="002D0C6F" w:rsidP="002D0C6F">
      <w:pPr>
        <w:rPr>
          <w:b/>
          <w:sz w:val="28"/>
          <w:szCs w:val="28"/>
        </w:rPr>
      </w:pPr>
      <w:r w:rsidRPr="00953D86">
        <w:rPr>
          <w:b/>
          <w:sz w:val="28"/>
          <w:szCs w:val="28"/>
        </w:rPr>
        <w:t>ΕΛΛΗΝΙΚΗ ΔΗΜΟΚΡΑΤΙΑ</w:t>
      </w:r>
    </w:p>
    <w:p w:rsidR="002D0C6F" w:rsidRPr="00953D86" w:rsidRDefault="002D0C6F" w:rsidP="002D0C6F">
      <w:pPr>
        <w:rPr>
          <w:b/>
          <w:sz w:val="28"/>
          <w:szCs w:val="28"/>
        </w:rPr>
      </w:pPr>
      <w:r w:rsidRPr="00953D86">
        <w:rPr>
          <w:b/>
          <w:sz w:val="28"/>
          <w:szCs w:val="28"/>
        </w:rPr>
        <w:t>ΠΑΝΕΠΙΣΤΗΜΙΟ ΚΡΗΤΗΣ</w:t>
      </w:r>
    </w:p>
    <w:p w:rsidR="002D0C6F" w:rsidRPr="00E00B76" w:rsidRDefault="002D0C6F" w:rsidP="002D0C6F">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E00B76">
        <w:rPr>
          <w:b/>
          <w:sz w:val="28"/>
          <w:szCs w:val="28"/>
        </w:rPr>
        <w:t xml:space="preserve">Ρέθυμνο </w:t>
      </w:r>
      <w:r w:rsidR="009C3F41" w:rsidRPr="009C3F41">
        <w:rPr>
          <w:b/>
          <w:sz w:val="28"/>
          <w:szCs w:val="28"/>
        </w:rPr>
        <w:t>12</w:t>
      </w:r>
      <w:r w:rsidRPr="009C3F41">
        <w:rPr>
          <w:b/>
          <w:sz w:val="28"/>
          <w:szCs w:val="28"/>
        </w:rPr>
        <w:t>/09/2017</w:t>
      </w:r>
    </w:p>
    <w:p w:rsidR="002D0C6F" w:rsidRPr="0082313C" w:rsidRDefault="002D0C6F" w:rsidP="002D0C6F">
      <w:pPr>
        <w:rPr>
          <w:b/>
          <w:sz w:val="28"/>
          <w:szCs w:val="28"/>
        </w:rPr>
      </w:pPr>
      <w:r w:rsidRPr="00E00B76">
        <w:rPr>
          <w:b/>
          <w:sz w:val="28"/>
          <w:szCs w:val="28"/>
        </w:rPr>
        <w:t>Διεύθυνση</w:t>
      </w:r>
      <w:r w:rsidRPr="00E00B76">
        <w:rPr>
          <w:b/>
          <w:sz w:val="28"/>
          <w:szCs w:val="28"/>
        </w:rPr>
        <w:tab/>
      </w:r>
      <w:r w:rsidRPr="00E00B76">
        <w:rPr>
          <w:b/>
          <w:sz w:val="28"/>
          <w:szCs w:val="28"/>
        </w:rPr>
        <w:tab/>
        <w:t xml:space="preserve">:Οικονομικής Διαχείρισης      Αριθ. </w:t>
      </w:r>
      <w:proofErr w:type="spellStart"/>
      <w:r w:rsidRPr="00E00B76">
        <w:rPr>
          <w:b/>
          <w:sz w:val="28"/>
          <w:szCs w:val="28"/>
        </w:rPr>
        <w:t>πρωτ</w:t>
      </w:r>
      <w:proofErr w:type="spellEnd"/>
      <w:r w:rsidRPr="00E00B76">
        <w:rPr>
          <w:b/>
          <w:sz w:val="28"/>
          <w:szCs w:val="28"/>
        </w:rPr>
        <w:t>.:</w:t>
      </w:r>
      <w:r w:rsidRPr="00953D86">
        <w:rPr>
          <w:b/>
          <w:sz w:val="28"/>
          <w:szCs w:val="28"/>
        </w:rPr>
        <w:t xml:space="preserve"> </w:t>
      </w:r>
      <w:r w:rsidR="0082313C" w:rsidRPr="0082313C">
        <w:rPr>
          <w:b/>
          <w:sz w:val="28"/>
          <w:szCs w:val="28"/>
        </w:rPr>
        <w:t>11324</w:t>
      </w:r>
    </w:p>
    <w:p w:rsidR="002D0C6F" w:rsidRPr="00953D86" w:rsidRDefault="002D0C6F" w:rsidP="002D0C6F">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2D0C6F" w:rsidRPr="00953D86" w:rsidRDefault="002D0C6F" w:rsidP="002D0C6F">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2D0C6F" w:rsidRPr="00953D86" w:rsidRDefault="002D0C6F" w:rsidP="002D0C6F">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2D0C6F" w:rsidRPr="00953D86" w:rsidRDefault="002D0C6F" w:rsidP="002D0C6F">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2D0C6F" w:rsidRPr="00953D86" w:rsidRDefault="002D0C6F" w:rsidP="002D0C6F">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2D0C6F" w:rsidRPr="00953D86" w:rsidRDefault="002D0C6F" w:rsidP="002D0C6F">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2D0C6F" w:rsidRDefault="002D0C6F" w:rsidP="002D0C6F">
      <w:pPr>
        <w:rPr>
          <w:b/>
          <w:bCs/>
        </w:rPr>
      </w:pPr>
    </w:p>
    <w:p w:rsidR="002D0C6F" w:rsidRPr="00953D86" w:rsidRDefault="002D0C6F" w:rsidP="002D0C6F">
      <w:pPr>
        <w:rPr>
          <w:b/>
          <w:bCs/>
          <w:sz w:val="28"/>
          <w:szCs w:val="28"/>
        </w:rPr>
      </w:pPr>
    </w:p>
    <w:p w:rsidR="002D0C6F" w:rsidRDefault="002D0C6F" w:rsidP="002D0C6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2D0C6F" w:rsidRPr="00F959A7" w:rsidRDefault="002D0C6F" w:rsidP="002D0C6F">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sidRPr="005739F4">
        <w:rPr>
          <w:rStyle w:val="a3"/>
          <w:rFonts w:eastAsia="Tahoma"/>
          <w:sz w:val="28"/>
          <w:szCs w:val="28"/>
        </w:rPr>
        <w:t>1070</w:t>
      </w:r>
      <w:r w:rsidR="00D10AC6" w:rsidRPr="00D10AC6">
        <w:rPr>
          <w:rStyle w:val="a3"/>
          <w:rFonts w:eastAsia="Tahoma"/>
          <w:sz w:val="28"/>
          <w:szCs w:val="28"/>
        </w:rPr>
        <w:t>6</w:t>
      </w:r>
      <w:r w:rsidRPr="00F959A7">
        <w:rPr>
          <w:rStyle w:val="a3"/>
          <w:rFonts w:eastAsia="Tahoma"/>
          <w:sz w:val="28"/>
          <w:szCs w:val="28"/>
        </w:rPr>
        <w:t>/</w:t>
      </w:r>
      <w:r>
        <w:rPr>
          <w:rStyle w:val="a3"/>
          <w:rFonts w:eastAsia="Tahoma"/>
          <w:sz w:val="28"/>
          <w:szCs w:val="28"/>
        </w:rPr>
        <w:t>2</w:t>
      </w:r>
      <w:r w:rsidRPr="005739F4">
        <w:rPr>
          <w:rStyle w:val="a3"/>
          <w:rFonts w:eastAsia="Tahoma"/>
          <w:sz w:val="28"/>
          <w:szCs w:val="28"/>
        </w:rPr>
        <w:t>3</w:t>
      </w:r>
      <w:r w:rsidRPr="00F959A7">
        <w:rPr>
          <w:rStyle w:val="a3"/>
          <w:rFonts w:eastAsia="Tahoma"/>
          <w:sz w:val="28"/>
          <w:szCs w:val="28"/>
        </w:rPr>
        <w:t>-0</w:t>
      </w:r>
      <w:r>
        <w:rPr>
          <w:rStyle w:val="a3"/>
          <w:rFonts w:eastAsia="Tahoma"/>
          <w:sz w:val="28"/>
          <w:szCs w:val="28"/>
        </w:rPr>
        <w:t xml:space="preserve">8-2017 </w:t>
      </w:r>
      <w:proofErr w:type="spellStart"/>
      <w:r>
        <w:rPr>
          <w:rStyle w:val="a3"/>
          <w:rFonts w:eastAsia="Tahoma"/>
          <w:sz w:val="28"/>
          <w:szCs w:val="28"/>
        </w:rPr>
        <w:t>ΑΔΑ</w:t>
      </w:r>
      <w:proofErr w:type="spellEnd"/>
      <w:r>
        <w:rPr>
          <w:rStyle w:val="a3"/>
          <w:rFonts w:eastAsia="Tahoma"/>
          <w:sz w:val="28"/>
          <w:szCs w:val="28"/>
        </w:rPr>
        <w:t xml:space="preserve">: </w:t>
      </w:r>
      <w:r w:rsidR="00D10AC6" w:rsidRPr="00D10AC6">
        <w:rPr>
          <w:rStyle w:val="a3"/>
          <w:rFonts w:eastAsia="Tahoma"/>
          <w:sz w:val="28"/>
          <w:szCs w:val="28"/>
        </w:rPr>
        <w:t>9</w:t>
      </w:r>
      <w:proofErr w:type="spellStart"/>
      <w:r w:rsidR="00D10AC6">
        <w:rPr>
          <w:rStyle w:val="a3"/>
          <w:rFonts w:eastAsia="Tahoma"/>
          <w:sz w:val="28"/>
          <w:szCs w:val="28"/>
        </w:rPr>
        <w:t>ΩΔ3469Β7Γ-Δ0Τ</w:t>
      </w:r>
      <w:proofErr w:type="spellEnd"/>
      <w:r w:rsidRPr="00F959A7">
        <w:rPr>
          <w:rStyle w:val="a3"/>
          <w:rFonts w:eastAsia="Tahoma"/>
          <w:sz w:val="28"/>
          <w:szCs w:val="28"/>
        </w:rPr>
        <w:t>)</w:t>
      </w:r>
    </w:p>
    <w:p w:rsidR="002D0C6F" w:rsidRPr="00AE3E7A" w:rsidRDefault="002D0C6F" w:rsidP="002D0C6F">
      <w:pPr>
        <w:jc w:val="both"/>
        <w:rPr>
          <w:b/>
        </w:rPr>
      </w:pPr>
    </w:p>
    <w:p w:rsidR="002D0C6F" w:rsidRPr="00552D15" w:rsidRDefault="002D0C6F" w:rsidP="002D0C6F">
      <w:pPr>
        <w:ind w:firstLine="720"/>
      </w:pPr>
      <w:r w:rsidRPr="00552D15">
        <w:t xml:space="preserve">Παρακαλούμε εφόσον ενδιαφέρεστε να καταθέσετε προσφορά μέχρι και τις </w:t>
      </w:r>
      <w:r w:rsidR="009C3F41">
        <w:t>26</w:t>
      </w:r>
      <w:r w:rsidRPr="00552D15">
        <w:t>/09/</w:t>
      </w:r>
      <w:bookmarkStart w:id="0" w:name="_GoBack"/>
      <w:r w:rsidRPr="00552D15">
        <w:t>2017</w:t>
      </w:r>
      <w:bookmarkEnd w:id="0"/>
      <w:r w:rsidRPr="00552D15">
        <w:t xml:space="preserve"> και ώρα 11.00 μ.μ.,</w:t>
      </w:r>
      <w:r w:rsidRPr="00552D15">
        <w:rPr>
          <w:b/>
        </w:rPr>
        <w:t xml:space="preserve">  </w:t>
      </w:r>
      <w:r w:rsidRPr="00552D15">
        <w:t xml:space="preserve">για την προμήθεια και εγκατάσταση </w:t>
      </w:r>
      <w:r w:rsidRPr="00552D15">
        <w:t>Ηλεκτρονικών Υπολογιστών, για τις ανάγκες του Παιδαγωγικού Τμήματος Δημοτικής Εκπαίδευσης και του Παιδαγωγικού Τμήματος Προσχολικής Εκπαίδευσης της Σχολής Επιστημών Αγωγής του Παν/</w:t>
      </w:r>
      <w:proofErr w:type="spellStart"/>
      <w:r w:rsidRPr="00552D15">
        <w:t>μίου</w:t>
      </w:r>
      <w:proofErr w:type="spellEnd"/>
      <w:r w:rsidRPr="00552D15">
        <w:t xml:space="preserve"> Κρήτης </w:t>
      </w:r>
      <w:r w:rsidRPr="00552D15">
        <w:t>(</w:t>
      </w:r>
      <w:proofErr w:type="spellStart"/>
      <w:r w:rsidRPr="00552D15">
        <w:rPr>
          <w:lang w:val="en-US"/>
        </w:rPr>
        <w:t>CPV</w:t>
      </w:r>
      <w:proofErr w:type="spellEnd"/>
      <w:r w:rsidRPr="00552D15">
        <w:t xml:space="preserve"> </w:t>
      </w:r>
      <w:r w:rsidR="00E8063A" w:rsidRPr="00552D15">
        <w:t>30230000-0</w:t>
      </w:r>
      <w:r w:rsidRPr="00552D15">
        <w:t xml:space="preserve"> </w:t>
      </w:r>
      <w:r w:rsidR="00E8063A" w:rsidRPr="00552D15">
        <w:t>Εξ</w:t>
      </w:r>
      <w:r w:rsidRPr="00552D15">
        <w:t>οπλισμός</w:t>
      </w:r>
      <w:r w:rsidR="00E8063A" w:rsidRPr="00552D15">
        <w:t xml:space="preserve"> ηλεκτρονικών υπολογιστών και 30141000-9 Υπολογιστικές μηχανές</w:t>
      </w:r>
      <w:r w:rsidRPr="00552D15">
        <w:t xml:space="preserve">), </w:t>
      </w:r>
      <w:r w:rsidR="00E8063A" w:rsidRPr="00552D15">
        <w:t xml:space="preserve">συνολικού </w:t>
      </w:r>
      <w:r w:rsidRPr="00552D15">
        <w:t>προϋπολογισμού δαπάνης 2</w:t>
      </w:r>
      <w:r w:rsidR="00E8063A" w:rsidRPr="00552D15">
        <w:t>4</w:t>
      </w:r>
      <w:r w:rsidRPr="00552D15">
        <w:t>.</w:t>
      </w:r>
      <w:r w:rsidR="00E8063A" w:rsidRPr="00552D15">
        <w:t>8</w:t>
      </w:r>
      <w:r w:rsidRPr="00552D15">
        <w:t xml:space="preserve">00,00 €   συμπεριλαμβανομένου Φ.Π.Α. </w:t>
      </w:r>
      <w:r w:rsidR="00552D15" w:rsidRPr="00552D15">
        <w:t>και αναλυτικότερα προϋπολογισμός Ομάδας Α (</w:t>
      </w:r>
      <w:proofErr w:type="spellStart"/>
      <w:r w:rsidR="00552D15" w:rsidRPr="00552D15">
        <w:t>ΠΤΠΕ</w:t>
      </w:r>
      <w:proofErr w:type="spellEnd"/>
      <w:r w:rsidR="00552D15" w:rsidRPr="00552D15">
        <w:t>) 12.400,00 € συμπεριλαμβανομένου του Φ.Π.Α. και προϋπολογισμός Ομάδας Β (</w:t>
      </w:r>
      <w:proofErr w:type="spellStart"/>
      <w:r w:rsidR="00552D15" w:rsidRPr="00552D15">
        <w:t>ΠΤΔΕ</w:t>
      </w:r>
      <w:proofErr w:type="spellEnd"/>
      <w:r w:rsidR="00552D15" w:rsidRPr="00552D15">
        <w:t xml:space="preserve">) 12.400,00 € συμπεριλαμβανομένου του Φ.Π.Α. </w:t>
      </w:r>
      <w:r w:rsidRPr="00552D15">
        <w:t>(προϋπολογισμός Δημοσίων Επενδύσεων Παν/</w:t>
      </w:r>
      <w:proofErr w:type="spellStart"/>
      <w:r w:rsidRPr="00552D15">
        <w:t>μίου</w:t>
      </w:r>
      <w:proofErr w:type="spellEnd"/>
      <w:r w:rsidRPr="00552D15">
        <w:t xml:space="preserve"> Κρήτης, οικονομικού έτους 2017, έργο </w:t>
      </w:r>
      <w:proofErr w:type="spellStart"/>
      <w:r w:rsidRPr="00552D15">
        <w:t>2014ΣΕ54600069</w:t>
      </w:r>
      <w:proofErr w:type="spellEnd"/>
      <w:r w:rsidRPr="00552D15">
        <w:t>).</w:t>
      </w:r>
    </w:p>
    <w:p w:rsidR="002D0C6F" w:rsidRPr="00552D15" w:rsidRDefault="002D0C6F" w:rsidP="002D0C6F">
      <w:pPr>
        <w:ind w:firstLine="720"/>
        <w:jc w:val="both"/>
      </w:pPr>
      <w:r w:rsidRPr="00552D15">
        <w:t>Κριτήριο κατακύρωσης είναι η πλέον συμφέρουσα από οικονομική άποψη προσφορά μόνο βάσει τιμής για το σύνολο των ειδών</w:t>
      </w:r>
      <w:r w:rsidR="00552D15" w:rsidRPr="00552D15">
        <w:t xml:space="preserve"> μίας ή και των δύο Ομάδων</w:t>
      </w:r>
      <w:r w:rsidRPr="00552D15">
        <w:t xml:space="preserve">. </w:t>
      </w:r>
    </w:p>
    <w:p w:rsidR="002D0C6F" w:rsidRPr="00552D15" w:rsidRDefault="002D0C6F" w:rsidP="002D0C6F">
      <w:pPr>
        <w:jc w:val="both"/>
        <w:rPr>
          <w:bCs/>
        </w:rPr>
      </w:pPr>
      <w:r w:rsidRPr="00552D15">
        <w:t>Ακολουθεί πίνακας ειδικών όρων και τεχνικών προδιαγραφών καθώς και τυποποιημένο έντυπο υπεύθυνης δήλωσης.</w:t>
      </w:r>
    </w:p>
    <w:p w:rsidR="002D0C6F" w:rsidRPr="00552D15" w:rsidRDefault="002D0C6F" w:rsidP="002D0C6F">
      <w:pPr>
        <w:ind w:firstLine="720"/>
        <w:jc w:val="both"/>
      </w:pPr>
      <w:r w:rsidRPr="00552D15">
        <w:rPr>
          <w:bCs/>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552D15">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2D0C6F" w:rsidRPr="00552D15" w:rsidRDefault="002D0C6F" w:rsidP="002D0C6F">
      <w:pPr>
        <w:ind w:firstLine="720"/>
        <w:jc w:val="both"/>
      </w:pPr>
      <w:r w:rsidRPr="00552D15">
        <w:t>Η παρούσα θα αναρτηθεί στην ιστοσελίδα του Παν/</w:t>
      </w:r>
      <w:proofErr w:type="spellStart"/>
      <w:r w:rsidRPr="00552D15">
        <w:t>μίου</w:t>
      </w:r>
      <w:proofErr w:type="spellEnd"/>
      <w:r w:rsidRPr="00552D15">
        <w:t xml:space="preserve"> Κρήτης (</w:t>
      </w:r>
      <w:r w:rsidRPr="00552D15">
        <w:rPr>
          <w:lang w:val="en-US"/>
        </w:rPr>
        <w:t>www</w:t>
      </w:r>
      <w:r w:rsidRPr="00552D15">
        <w:t>.</w:t>
      </w:r>
      <w:proofErr w:type="spellStart"/>
      <w:r w:rsidRPr="00552D15">
        <w:rPr>
          <w:lang w:val="en-US"/>
        </w:rPr>
        <w:t>uoc</w:t>
      </w:r>
      <w:proofErr w:type="spellEnd"/>
      <w:r w:rsidRPr="00552D15">
        <w:t>.</w:t>
      </w:r>
      <w:r w:rsidRPr="00552D15">
        <w:rPr>
          <w:lang w:val="en-US"/>
        </w:rPr>
        <w:t>gr</w:t>
      </w:r>
      <w:r w:rsidRPr="00552D15">
        <w:t xml:space="preserve">) και στο </w:t>
      </w:r>
      <w:proofErr w:type="spellStart"/>
      <w:r w:rsidRPr="00552D15">
        <w:t>ΚΗΜΔΗΣ</w:t>
      </w:r>
      <w:proofErr w:type="spellEnd"/>
      <w:r w:rsidRPr="00552D15">
        <w:t xml:space="preserve">. </w:t>
      </w:r>
    </w:p>
    <w:p w:rsidR="002D0C6F" w:rsidRDefault="002D0C6F" w:rsidP="002D0C6F"/>
    <w:p w:rsidR="002D0C6F" w:rsidRDefault="002D0C6F" w:rsidP="002D0C6F"/>
    <w:p w:rsidR="002D0C6F" w:rsidRPr="002D0F2C" w:rsidRDefault="002D0C6F" w:rsidP="002D0C6F">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2D0C6F" w:rsidRPr="002D0F2C" w:rsidRDefault="002D0C6F" w:rsidP="002D0C6F">
      <w:pPr>
        <w:jc w:val="center"/>
        <w:rPr>
          <w:b/>
          <w:bCs/>
          <w:sz w:val="20"/>
          <w:szCs w:val="20"/>
        </w:rPr>
      </w:pPr>
      <w:r w:rsidRPr="002D0F2C">
        <w:rPr>
          <w:b/>
          <w:bCs/>
          <w:sz w:val="20"/>
          <w:szCs w:val="20"/>
        </w:rPr>
        <w:t>ΤΟΥ ΠΑΝΕΠΙΣΤΗΜΙΟΥ ΚΡΗΤΗΣ</w:t>
      </w:r>
    </w:p>
    <w:p w:rsidR="002D0C6F" w:rsidRDefault="002D0C6F" w:rsidP="002D0C6F"/>
    <w:p w:rsidR="002D0C6F" w:rsidRDefault="002D0C6F" w:rsidP="002D0C6F"/>
    <w:p w:rsidR="002D0C6F" w:rsidRDefault="002D0C6F" w:rsidP="002D0C6F">
      <w:r w:rsidRPr="004E5C18">
        <w:t xml:space="preserve">                  </w:t>
      </w:r>
      <w:r>
        <w:t xml:space="preserve">                          ΠΑΝΑΓΙΩΤΗΣ ΤΣΑΚΑΛΙΔΗΣ</w:t>
      </w:r>
    </w:p>
    <w:p w:rsidR="00B52E43" w:rsidRPr="003515E4" w:rsidRDefault="00B52E43" w:rsidP="00B52E43">
      <w:pPr>
        <w:rPr>
          <w:b/>
        </w:rPr>
      </w:pPr>
      <w:r w:rsidRPr="003515E4">
        <w:rPr>
          <w:b/>
        </w:rPr>
        <w:lastRenderedPageBreak/>
        <w:t>ΠΙΝΑΚΑΣ ΕΙΔΙΚΩΝ ΟΡΩΝ ΚΑΙ ΠΡΟΔΙΑΓΡΑΦΩΝ</w:t>
      </w:r>
    </w:p>
    <w:p w:rsidR="00B52E43" w:rsidRDefault="00B52E43" w:rsidP="00B52E43"/>
    <w:p w:rsidR="00B52E43" w:rsidRPr="003515E4" w:rsidRDefault="00B52E43" w:rsidP="00B52E43">
      <w:pPr>
        <w:ind w:firstLine="567"/>
        <w:rPr>
          <w:b/>
        </w:rPr>
      </w:pPr>
      <w:r w:rsidRPr="003515E4">
        <w:rPr>
          <w:b/>
        </w:rPr>
        <w:t>ΟΡΟΙ ΣΥΜΜΕΤΟΧΗΣ</w:t>
      </w:r>
    </w:p>
    <w:p w:rsidR="00B52E43" w:rsidRPr="00600B3D" w:rsidRDefault="00B52E43" w:rsidP="00B52E43">
      <w:pPr>
        <w:ind w:firstLine="567"/>
      </w:pPr>
      <w:r>
        <w:t>Όσοι επιθυμούν να καταθέσουν προσφορά θα πρέπει να καταθέσουν εντός φακέλου</w:t>
      </w:r>
      <w:r w:rsidR="003E0951">
        <w:t>,</w:t>
      </w:r>
      <w:r>
        <w:t xml:space="preserve"> </w:t>
      </w:r>
      <w:r w:rsidR="003E0951">
        <w:t xml:space="preserve">όπου θα αναγράφεται στο εξωτερικό του τα στοιχεία του διαγωνισμού (τίτλος, αριθ. </w:t>
      </w:r>
      <w:proofErr w:type="spellStart"/>
      <w:r w:rsidR="003E0951">
        <w:t>Πρωτ</w:t>
      </w:r>
      <w:proofErr w:type="spellEnd"/>
      <w:r w:rsidR="003E0951">
        <w:t xml:space="preserve">. και για ποια Ομάδα ειδών κατατίθεται προσφορά) καθώς και τα στοιχεία της προσφέρουσας εταιρείας, </w:t>
      </w:r>
      <w:r>
        <w:t>τα εξής δικαιολογητικά.:</w:t>
      </w:r>
    </w:p>
    <w:p w:rsidR="00B52E43" w:rsidRPr="008B00E7" w:rsidRDefault="00B52E43" w:rsidP="00B52E43">
      <w:pPr>
        <w:widowControl w:val="0"/>
        <w:numPr>
          <w:ilvl w:val="0"/>
          <w:numId w:val="1"/>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 xml:space="preserve">προϋπόθεση είναι η αναγραφή των σχετικών </w:t>
      </w:r>
      <w:proofErr w:type="spellStart"/>
      <w:r w:rsidRPr="00062E59">
        <w:rPr>
          <w:bCs/>
        </w:rPr>
        <w:t>ΚΑΔ</w:t>
      </w:r>
      <w:proofErr w:type="spellEnd"/>
      <w:r w:rsidRPr="00062E59">
        <w:rPr>
          <w:bCs/>
        </w:rPr>
        <w:t xml:space="preserve"> των ειδών, που είναι ζητούμενα στην παρούσα</w:t>
      </w:r>
      <w:bookmarkEnd w:id="1"/>
      <w:bookmarkEnd w:id="2"/>
      <w:r w:rsidRPr="00062E59">
        <w:rPr>
          <w:bCs/>
        </w:rPr>
        <w:t>.</w:t>
      </w:r>
    </w:p>
    <w:p w:rsidR="00B52E43" w:rsidRPr="00114430" w:rsidRDefault="00B52E43" w:rsidP="00B52E43">
      <w:pPr>
        <w:widowControl w:val="0"/>
        <w:numPr>
          <w:ilvl w:val="0"/>
          <w:numId w:val="1"/>
        </w:numPr>
        <w:autoSpaceDE w:val="0"/>
        <w:autoSpaceDN w:val="0"/>
        <w:adjustRightInd w:val="0"/>
        <w:jc w:val="both"/>
        <w:rPr>
          <w:bCs/>
        </w:rPr>
      </w:pPr>
      <w:r w:rsidRPr="00523F9B">
        <w:t xml:space="preserve">Υπεύθυνη δήλωση του </w:t>
      </w:r>
      <w:proofErr w:type="spellStart"/>
      <w:r w:rsidRPr="00523F9B">
        <w:t>Ν.1599</w:t>
      </w:r>
      <w:proofErr w:type="spellEnd"/>
      <w:r w:rsidRPr="00523F9B">
        <w:t>/1986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B52E43" w:rsidRPr="00B46CD2" w:rsidRDefault="00B52E43" w:rsidP="00B52E43">
      <w:pPr>
        <w:pStyle w:val="a4"/>
        <w:tabs>
          <w:tab w:val="left" w:pos="851"/>
        </w:tabs>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B52E43" w:rsidRDefault="00B52E43" w:rsidP="00B52E43">
      <w:pPr>
        <w:pStyle w:val="a4"/>
        <w:ind w:left="709"/>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w:t>
      </w:r>
      <w:proofErr w:type="spellStart"/>
      <w:r w:rsidRPr="00934201">
        <w:rPr>
          <w:bCs/>
          <w:szCs w:val="24"/>
        </w:rPr>
        <w:t>καταλληλότητα</w:t>
      </w:r>
      <w:proofErr w:type="spellEnd"/>
      <w:r w:rsidRPr="00934201">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B52E43" w:rsidRDefault="00B52E43" w:rsidP="00B52E43">
      <w:pPr>
        <w:pStyle w:val="a4"/>
        <w:ind w:left="709"/>
        <w:rPr>
          <w:bCs/>
          <w:szCs w:val="24"/>
        </w:rPr>
      </w:pPr>
      <w:r>
        <w:rPr>
          <w:bCs/>
          <w:szCs w:val="24"/>
        </w:rPr>
        <w:t>γ) θα δηλώνει υπεύθυνα ότι η κατατιθέμενη προσφορά του ισχύει κατ’ ελάχιστον 120 ημερολογιακές ημέρες και θα αναφέρει τον ακριβή χρόνο ισχύος.</w:t>
      </w:r>
    </w:p>
    <w:p w:rsidR="00B52E43" w:rsidRPr="00B87028" w:rsidRDefault="00B52E43" w:rsidP="00B52E43">
      <w:pPr>
        <w:pStyle w:val="a4"/>
        <w:numPr>
          <w:ilvl w:val="0"/>
          <w:numId w:val="1"/>
        </w:numPr>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p>
    <w:p w:rsidR="00B52E43" w:rsidRDefault="00B52E43" w:rsidP="00B52E43">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 και παραστατικό εκπροσώπησης, αν ο προσφέρων συμμετέχει με εκπρόσωπό του.</w:t>
      </w:r>
    </w:p>
    <w:p w:rsidR="00B52E43" w:rsidRDefault="00B52E43" w:rsidP="00B52E43">
      <w:pPr>
        <w:pStyle w:val="a5"/>
        <w:numPr>
          <w:ilvl w:val="0"/>
          <w:numId w:val="1"/>
        </w:numPr>
        <w:jc w:val="both"/>
      </w:pPr>
      <w:r>
        <w:t>Συμπληρωμένο το Τυποποιημένο Έντυπο Υπεύθυνης Δήλωσης που συνοδεύει την παρούσα Πρόσκληση (δεν συμπληρώνονται τα σημεία με διακριτή διαγραφή). Η μη προσκόμισή του αποτελεί αιτία αποκλεισμού της προσφοράς.</w:t>
      </w:r>
    </w:p>
    <w:p w:rsidR="00B52E43" w:rsidRPr="00813FA6" w:rsidRDefault="00B52E43" w:rsidP="00B52E43">
      <w:pPr>
        <w:pStyle w:val="a5"/>
        <w:jc w:val="both"/>
      </w:pPr>
    </w:p>
    <w:p w:rsidR="00B52E43" w:rsidRPr="007B0E18" w:rsidRDefault="00B52E43" w:rsidP="00B52E43">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B52E43" w:rsidRPr="00B038A5" w:rsidRDefault="00B52E43" w:rsidP="00B52E43">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ές προδιαγραφές</w:t>
      </w:r>
      <w:r w:rsidR="003E0951">
        <w:t xml:space="preserve">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w:t>
      </w:r>
      <w:proofErr w:type="spellStart"/>
      <w:r>
        <w:rPr>
          <w:b/>
        </w:rPr>
        <w:t>προσπέκτους</w:t>
      </w:r>
      <w:proofErr w:type="spellEnd"/>
      <w:r>
        <w:rPr>
          <w:b/>
        </w:rPr>
        <w:t xml:space="preserve"> και φωτογραφίες των ειδών </w:t>
      </w:r>
      <w:r w:rsidRPr="00B038A5">
        <w:t xml:space="preserve">στην ελληνική ή αγγλική γλώσσα. </w:t>
      </w:r>
    </w:p>
    <w:p w:rsidR="00B52E43" w:rsidRDefault="00B52E43" w:rsidP="00B52E43">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B52E43" w:rsidRDefault="00B52E43" w:rsidP="00B52E43">
      <w:pPr>
        <w:ind w:left="709"/>
        <w:jc w:val="both"/>
      </w:pPr>
    </w:p>
    <w:p w:rsidR="00B52E43" w:rsidRDefault="00B52E43" w:rsidP="00B52E43">
      <w:pPr>
        <w:ind w:left="60"/>
        <w:jc w:val="both"/>
        <w:rPr>
          <w:rFonts w:ascii="Book Antiqua" w:hAnsi="Book Antiqua"/>
          <w:bCs/>
          <w:sz w:val="22"/>
          <w:szCs w:val="22"/>
        </w:rPr>
      </w:pPr>
      <w:r>
        <w:t xml:space="preserve">Β. </w:t>
      </w:r>
      <w:r>
        <w:rPr>
          <w:rFonts w:ascii="Book Antiqua" w:hAnsi="Book Antiqua"/>
          <w:bCs/>
          <w:sz w:val="22"/>
          <w:szCs w:val="22"/>
        </w:rPr>
        <w:t xml:space="preserve">Πιστοποιητικά που εκδίδονται από επίσημα γραφεία ποιοτικού ελέγχου ή αρμόδιες Υπηρεσίες αναγνωρισμένων ικανοτήτων που να βεβαιώνουν την </w:t>
      </w:r>
      <w:proofErr w:type="spellStart"/>
      <w:r>
        <w:rPr>
          <w:rFonts w:ascii="Book Antiqua" w:hAnsi="Book Antiqua"/>
          <w:bCs/>
          <w:sz w:val="22"/>
          <w:szCs w:val="22"/>
        </w:rPr>
        <w:t>καταλληλότητα</w:t>
      </w:r>
      <w:proofErr w:type="spellEnd"/>
      <w:r>
        <w:rPr>
          <w:rFonts w:ascii="Book Antiqua" w:hAnsi="Book Antiqua"/>
          <w:bCs/>
          <w:sz w:val="22"/>
          <w:szCs w:val="22"/>
        </w:rPr>
        <w:t xml:space="preserve"> των ειδών.</w:t>
      </w:r>
    </w:p>
    <w:p w:rsidR="00B52E43" w:rsidRDefault="00B52E43" w:rsidP="00B52E43">
      <w:pPr>
        <w:ind w:left="709"/>
        <w:jc w:val="both"/>
      </w:pPr>
    </w:p>
    <w:p w:rsidR="00B52E43" w:rsidRDefault="00B52E43" w:rsidP="00B52E43">
      <w:pPr>
        <w:ind w:left="709"/>
        <w:jc w:val="both"/>
      </w:pPr>
    </w:p>
    <w:p w:rsidR="00B52E43" w:rsidRDefault="00B52E43" w:rsidP="00B52E43">
      <w:pPr>
        <w:ind w:left="60"/>
        <w:jc w:val="both"/>
        <w:rPr>
          <w:rFonts w:ascii="Book Antiqua" w:hAnsi="Book Antiqua"/>
          <w:bCs/>
          <w:sz w:val="22"/>
          <w:szCs w:val="22"/>
        </w:rPr>
      </w:pPr>
      <w:r>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sidR="00C2377C">
        <w:rPr>
          <w:rFonts w:ascii="Book Antiqua" w:hAnsi="Book Antiqua"/>
          <w:bCs/>
          <w:sz w:val="22"/>
          <w:szCs w:val="22"/>
        </w:rPr>
        <w:t xml:space="preserve">χρονική διάρκεια </w:t>
      </w:r>
      <w:proofErr w:type="spellStart"/>
      <w:r w:rsidR="00C2377C">
        <w:rPr>
          <w:rFonts w:ascii="Book Antiqua" w:hAnsi="Book Antiqua"/>
          <w:bCs/>
          <w:sz w:val="22"/>
          <w:szCs w:val="22"/>
        </w:rPr>
        <w:t>προσφερομένων</w:t>
      </w:r>
      <w:proofErr w:type="spellEnd"/>
      <w:r w:rsidRPr="000B1F44">
        <w:rPr>
          <w:rFonts w:ascii="Book Antiqua" w:hAnsi="Book Antiqua"/>
          <w:bCs/>
          <w:sz w:val="22"/>
          <w:szCs w:val="22"/>
        </w:rPr>
        <w:t xml:space="preserve"> εγγ</w:t>
      </w:r>
      <w:r w:rsidR="00C2377C">
        <w:rPr>
          <w:rFonts w:ascii="Book Antiqua" w:hAnsi="Book Antiqua"/>
          <w:bCs/>
          <w:sz w:val="22"/>
          <w:szCs w:val="22"/>
        </w:rPr>
        <w:t>υήσεων</w:t>
      </w:r>
      <w:r w:rsidRPr="000B1F44">
        <w:rPr>
          <w:rFonts w:ascii="Book Antiqua" w:hAnsi="Book Antiqua"/>
          <w:bCs/>
          <w:sz w:val="22"/>
          <w:szCs w:val="22"/>
        </w:rPr>
        <w:t xml:space="preserve">  </w:t>
      </w:r>
      <w:r w:rsidR="00394C67">
        <w:rPr>
          <w:rFonts w:ascii="Book Antiqua" w:hAnsi="Book Antiqua"/>
          <w:bCs/>
          <w:sz w:val="22"/>
          <w:szCs w:val="22"/>
        </w:rPr>
        <w:t xml:space="preserve">όπως </w:t>
      </w:r>
      <w:r w:rsidR="00C2377C">
        <w:rPr>
          <w:rFonts w:ascii="Book Antiqua" w:hAnsi="Book Antiqua"/>
          <w:bCs/>
          <w:sz w:val="22"/>
          <w:szCs w:val="22"/>
        </w:rPr>
        <w:t>απαιτούνται κατά περίπτωση</w:t>
      </w:r>
      <w:r w:rsidR="00394C67">
        <w:rPr>
          <w:rFonts w:ascii="Book Antiqua" w:hAnsi="Book Antiqua"/>
          <w:bCs/>
          <w:sz w:val="22"/>
          <w:szCs w:val="22"/>
        </w:rPr>
        <w:t xml:space="preserve"> στους πίνακες των Τεχνικών Προδιαγραφών για κάθε Ομάδα.</w:t>
      </w:r>
      <w:r w:rsidR="00C2377C">
        <w:rPr>
          <w:rFonts w:ascii="Book Antiqua" w:hAnsi="Book Antiqua"/>
          <w:bCs/>
          <w:sz w:val="22"/>
          <w:szCs w:val="22"/>
        </w:rPr>
        <w:t xml:space="preserve"> (εγγυήσεις καλής λειτουργίας, απόκρισης, επιδιόρθωσης, ανταλλακτικών </w:t>
      </w:r>
      <w:proofErr w:type="spellStart"/>
      <w:r w:rsidR="00C2377C">
        <w:rPr>
          <w:rFonts w:ascii="Book Antiqua" w:hAnsi="Book Antiqua"/>
          <w:bCs/>
          <w:sz w:val="22"/>
          <w:szCs w:val="22"/>
        </w:rPr>
        <w:t>κ.λ.π</w:t>
      </w:r>
      <w:proofErr w:type="spellEnd"/>
      <w:r w:rsidR="00C2377C">
        <w:rPr>
          <w:rFonts w:ascii="Book Antiqua" w:hAnsi="Book Antiqua"/>
          <w:bCs/>
          <w:sz w:val="22"/>
          <w:szCs w:val="22"/>
        </w:rPr>
        <w:t>)</w:t>
      </w:r>
    </w:p>
    <w:p w:rsidR="00B52E43" w:rsidRDefault="00B52E43" w:rsidP="00B52E43">
      <w:pPr>
        <w:ind w:left="709"/>
        <w:jc w:val="both"/>
      </w:pPr>
    </w:p>
    <w:p w:rsidR="00B52E43" w:rsidRPr="000B1F44" w:rsidRDefault="00B52E43" w:rsidP="00B52E43">
      <w:pPr>
        <w:ind w:left="60"/>
        <w:jc w:val="both"/>
        <w:rPr>
          <w:rFonts w:ascii="Book Antiqua" w:hAnsi="Book Antiqua"/>
          <w:bCs/>
          <w:sz w:val="22"/>
          <w:szCs w:val="22"/>
        </w:rPr>
      </w:pPr>
      <w:r>
        <w:t xml:space="preserve">Δ. </w:t>
      </w:r>
      <w:r>
        <w:rPr>
          <w:rFonts w:ascii="Book Antiqua" w:hAnsi="Book Antiqua"/>
          <w:bCs/>
          <w:sz w:val="22"/>
          <w:szCs w:val="22"/>
        </w:rPr>
        <w:t xml:space="preserve">Δήλωση της επιχειρηματικής μονάδας στην οποία κατασκευάζεται το </w:t>
      </w:r>
      <w:proofErr w:type="spellStart"/>
      <w:r>
        <w:rPr>
          <w:rFonts w:ascii="Book Antiqua" w:hAnsi="Book Antiqua"/>
          <w:bCs/>
          <w:sz w:val="22"/>
          <w:szCs w:val="22"/>
        </w:rPr>
        <w:t>προφερόμενο</w:t>
      </w:r>
      <w:proofErr w:type="spellEnd"/>
      <w:r>
        <w:rPr>
          <w:rFonts w:ascii="Book Antiqua" w:hAnsi="Book Antiqua"/>
          <w:bCs/>
          <w:sz w:val="22"/>
          <w:szCs w:val="22"/>
        </w:rPr>
        <w:t xml:space="preserve"> είδος καθώς και τον τόπο εγκατάστασή της.</w:t>
      </w:r>
    </w:p>
    <w:p w:rsidR="00B52E43" w:rsidRDefault="00B52E43" w:rsidP="00B52E43">
      <w:pPr>
        <w:ind w:left="709"/>
        <w:jc w:val="both"/>
      </w:pPr>
    </w:p>
    <w:p w:rsidR="00B52E43" w:rsidRDefault="00B52E43" w:rsidP="00B52E43">
      <w:pPr>
        <w:ind w:left="709"/>
        <w:jc w:val="both"/>
      </w:pPr>
    </w:p>
    <w:p w:rsidR="00B52E43" w:rsidRDefault="00B52E43" w:rsidP="00B52E43">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B52E43" w:rsidRPr="00B038A5" w:rsidRDefault="00B52E43" w:rsidP="00B52E43">
      <w:pPr>
        <w:ind w:left="709"/>
        <w:jc w:val="both"/>
      </w:pPr>
    </w:p>
    <w:p w:rsidR="00B52E43" w:rsidRPr="000B770B" w:rsidRDefault="00B52E43" w:rsidP="00B52E43">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B52E43" w:rsidRPr="008C03F7" w:rsidRDefault="00B52E43" w:rsidP="00B52E43">
      <w:pPr>
        <w:ind w:left="567"/>
        <w:contextualSpacing/>
        <w:jc w:val="both"/>
      </w:pPr>
    </w:p>
    <w:p w:rsidR="00B52E43" w:rsidRDefault="00B52E43" w:rsidP="00B52E43">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00C2377C" w:rsidRPr="00C2377C">
        <w:t xml:space="preserve"> </w:t>
      </w:r>
      <w:r w:rsidR="00C2377C">
        <w:t>για κάθε Ομάδα ειδών</w:t>
      </w:r>
      <w:r>
        <w:t>.</w:t>
      </w:r>
    </w:p>
    <w:p w:rsidR="00B52E43" w:rsidRDefault="00B52E43" w:rsidP="00B52E43">
      <w:pPr>
        <w:widowControl w:val="0"/>
        <w:autoSpaceDE w:val="0"/>
        <w:autoSpaceDN w:val="0"/>
        <w:adjustRightInd w:val="0"/>
        <w:jc w:val="both"/>
      </w:pPr>
    </w:p>
    <w:p w:rsidR="00B52E43" w:rsidRDefault="00B52E43" w:rsidP="00B52E43">
      <w:pPr>
        <w:widowControl w:val="0"/>
        <w:autoSpaceDE w:val="0"/>
        <w:autoSpaceDN w:val="0"/>
        <w:adjustRightInd w:val="0"/>
        <w:jc w:val="both"/>
      </w:pPr>
      <w:r>
        <w:t>ΕΝΤΥΠΟ ΟΙΚΟΝΟΜΙΚΗΣ ΠΡΟΣΦΟΡΑΣ</w:t>
      </w:r>
      <w:r w:rsidR="003E0951">
        <w:t xml:space="preserve"> </w:t>
      </w:r>
      <w:r w:rsidR="00394C67">
        <w:t xml:space="preserve"> ΟΜΑΔΑ Α (</w:t>
      </w:r>
      <w:proofErr w:type="spellStart"/>
      <w:r w:rsidR="00394C67">
        <w:t>ΠΤΠΕ</w:t>
      </w:r>
      <w:proofErr w:type="spellEnd"/>
      <w:r w:rsidR="00394C67">
        <w:t>)</w:t>
      </w:r>
    </w:p>
    <w:p w:rsidR="00B52E43" w:rsidRDefault="00B52E43" w:rsidP="00B52E43">
      <w:pPr>
        <w:widowControl w:val="0"/>
        <w:autoSpaceDE w:val="0"/>
        <w:autoSpaceDN w:val="0"/>
        <w:adjustRightInd w:val="0"/>
        <w:jc w:val="both"/>
      </w:pPr>
    </w:p>
    <w:tbl>
      <w:tblPr>
        <w:tblW w:w="10794" w:type="dxa"/>
        <w:tblInd w:w="-1300" w:type="dxa"/>
        <w:tblLayout w:type="fixed"/>
        <w:tblLook w:val="0000" w:firstRow="0" w:lastRow="0" w:firstColumn="0" w:lastColumn="0" w:noHBand="0" w:noVBand="0"/>
      </w:tblPr>
      <w:tblGrid>
        <w:gridCol w:w="857"/>
        <w:gridCol w:w="5683"/>
        <w:gridCol w:w="1418"/>
        <w:gridCol w:w="1418"/>
        <w:gridCol w:w="1418"/>
      </w:tblGrid>
      <w:tr w:rsidR="00B52E43" w:rsidRPr="009C2F0A"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r w:rsidRPr="00B342D2">
              <w:rPr>
                <w:b/>
                <w:bCs/>
                <w:sz w:val="22"/>
                <w:szCs w:val="22"/>
                <w:lang w:val="en-US"/>
              </w:rPr>
              <w:t>A/Α</w:t>
            </w:r>
          </w:p>
        </w:tc>
        <w:tc>
          <w:tcPr>
            <w:tcW w:w="5683"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proofErr w:type="spellStart"/>
            <w:r w:rsidRPr="00B342D2">
              <w:rPr>
                <w:b/>
                <w:bCs/>
                <w:sz w:val="22"/>
                <w:szCs w:val="22"/>
                <w:lang w:val="en-US"/>
              </w:rPr>
              <w:t>Είδος</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proofErr w:type="spellStart"/>
            <w:r w:rsidRPr="00B342D2">
              <w:rPr>
                <w:b/>
                <w:bCs/>
                <w:sz w:val="22"/>
                <w:szCs w:val="22"/>
                <w:lang w:val="en-US"/>
              </w:rPr>
              <w:t>Ποσότητ</w:t>
            </w:r>
            <w:proofErr w:type="spellEnd"/>
            <w:r w:rsidRPr="00B342D2">
              <w:rPr>
                <w:b/>
                <w:bCs/>
                <w:sz w:val="22"/>
                <w:szCs w:val="22"/>
                <w:lang w:val="en-US"/>
              </w:rPr>
              <w:t>α</w:t>
            </w:r>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
                <w:bCs/>
                <w:sz w:val="22"/>
                <w:szCs w:val="22"/>
              </w:rPr>
            </w:pPr>
            <w:r w:rsidRPr="00B342D2">
              <w:rPr>
                <w:b/>
                <w:bCs/>
                <w:sz w:val="22"/>
                <w:szCs w:val="22"/>
              </w:rPr>
              <w:t xml:space="preserve">Τιμή </w:t>
            </w:r>
            <w:proofErr w:type="spellStart"/>
            <w:r w:rsidRPr="00B342D2">
              <w:rPr>
                <w:b/>
                <w:bCs/>
                <w:sz w:val="22"/>
                <w:szCs w:val="22"/>
              </w:rPr>
              <w:t>μονάδος</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
                <w:bCs/>
                <w:sz w:val="22"/>
                <w:szCs w:val="22"/>
              </w:rPr>
            </w:pPr>
            <w:r w:rsidRPr="00B342D2">
              <w:rPr>
                <w:b/>
                <w:bCs/>
                <w:sz w:val="22"/>
                <w:szCs w:val="22"/>
              </w:rPr>
              <w:t>Κόστος</w:t>
            </w:r>
          </w:p>
        </w:tc>
      </w:tr>
      <w:tr w:rsidR="00B52E43" w:rsidRPr="005F59D3"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Cs/>
                <w:sz w:val="22"/>
                <w:szCs w:val="22"/>
                <w:lang w:val="en-US"/>
              </w:rPr>
            </w:pPr>
            <w:r w:rsidRPr="00B342D2">
              <w:rPr>
                <w:bCs/>
                <w:sz w:val="22"/>
                <w:szCs w:val="22"/>
                <w:lang w:val="en-US"/>
              </w:rPr>
              <w:t>1</w:t>
            </w:r>
          </w:p>
        </w:tc>
        <w:tc>
          <w:tcPr>
            <w:tcW w:w="5683" w:type="dxa"/>
            <w:tcBorders>
              <w:top w:val="single" w:sz="4" w:space="0" w:color="000000"/>
              <w:left w:val="single" w:sz="4" w:space="0" w:color="000000"/>
              <w:bottom w:val="single" w:sz="4" w:space="0" w:color="000000"/>
            </w:tcBorders>
            <w:shd w:val="clear" w:color="auto" w:fill="auto"/>
            <w:vAlign w:val="center"/>
          </w:tcPr>
          <w:p w:rsidR="00B52E43" w:rsidRPr="00A3624D" w:rsidRDefault="00C2377C" w:rsidP="000B652E">
            <w:pPr>
              <w:snapToGrid w:val="0"/>
              <w:spacing w:line="252" w:lineRule="auto"/>
              <w:rPr>
                <w:sz w:val="22"/>
                <w:szCs w:val="22"/>
              </w:rPr>
            </w:pPr>
            <w:r>
              <w:rPr>
                <w:sz w:val="22"/>
                <w:szCs w:val="22"/>
                <w:lang w:val="en-US"/>
              </w:rPr>
              <w:t>PC</w:t>
            </w:r>
            <w:r w:rsidR="00A3624D">
              <w:rPr>
                <w:sz w:val="22"/>
                <w:szCs w:val="22"/>
              </w:rPr>
              <w:t xml:space="preserve"> (χωρίς οθόνες)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E43" w:rsidRPr="00B342D2" w:rsidRDefault="00C2377C" w:rsidP="000B652E">
            <w:pPr>
              <w:snapToGrid w:val="0"/>
              <w:jc w:val="center"/>
              <w:rPr>
                <w:bCs/>
                <w:sz w:val="22"/>
                <w:szCs w:val="22"/>
              </w:rPr>
            </w:pPr>
            <w:r>
              <w:rPr>
                <w:bCs/>
                <w:sz w:val="22"/>
                <w:szCs w:val="22"/>
                <w:lang w:val="en-US"/>
              </w:rPr>
              <w:t>17</w:t>
            </w:r>
            <w:r w:rsidR="00B52E43" w:rsidRPr="00B342D2">
              <w:rPr>
                <w:bCs/>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r>
      <w:tr w:rsidR="00B52E43"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rPr>
            </w:pPr>
            <w:r w:rsidRPr="00B342D2">
              <w:rPr>
                <w:b/>
                <w:bCs/>
                <w:sz w:val="22"/>
                <w:szCs w:val="22"/>
              </w:rPr>
              <w:t>ΑΘΡΟΙΣΜΑ</w:t>
            </w:r>
          </w:p>
        </w:tc>
        <w:tc>
          <w:tcPr>
            <w:tcW w:w="1418" w:type="dxa"/>
            <w:tcBorders>
              <w:top w:val="single" w:sz="4" w:space="0" w:color="000000"/>
              <w:bottom w:val="single" w:sz="4" w:space="0" w:color="000000"/>
            </w:tcBorders>
            <w:shd w:val="clear" w:color="auto" w:fill="auto"/>
            <w:vAlign w:val="center"/>
          </w:tcPr>
          <w:p w:rsidR="00B52E43" w:rsidRPr="00B342D2" w:rsidRDefault="00B52E43" w:rsidP="000B652E">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r>
      <w:tr w:rsidR="00B52E43"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rPr>
            </w:pPr>
            <w:r w:rsidRPr="00B342D2">
              <w:rPr>
                <w:b/>
                <w:bCs/>
                <w:sz w:val="22"/>
                <w:szCs w:val="22"/>
              </w:rPr>
              <w:t>ΦΠΑ 24%</w:t>
            </w:r>
          </w:p>
        </w:tc>
        <w:tc>
          <w:tcPr>
            <w:tcW w:w="1418" w:type="dxa"/>
            <w:tcBorders>
              <w:top w:val="single" w:sz="4" w:space="0" w:color="000000"/>
              <w:bottom w:val="single" w:sz="4" w:space="0" w:color="000000"/>
            </w:tcBorders>
            <w:shd w:val="clear" w:color="auto" w:fill="auto"/>
            <w:vAlign w:val="center"/>
          </w:tcPr>
          <w:p w:rsidR="00B52E43" w:rsidRPr="00B342D2" w:rsidRDefault="00B52E43" w:rsidP="000B652E">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52E43" w:rsidRPr="00B342D2" w:rsidRDefault="00B52E43" w:rsidP="000B652E">
            <w:pPr>
              <w:snapToGrid w:val="0"/>
              <w:jc w:val="center"/>
              <w:rPr>
                <w:bCs/>
                <w:sz w:val="22"/>
                <w:szCs w:val="22"/>
              </w:rPr>
            </w:pPr>
          </w:p>
        </w:tc>
      </w:tr>
      <w:tr w:rsidR="00B52E43"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B52E43" w:rsidRPr="00B342D2" w:rsidRDefault="00B52E43" w:rsidP="000B652E">
            <w:pPr>
              <w:snapToGrid w:val="0"/>
              <w:jc w:val="center"/>
              <w:rPr>
                <w:b/>
                <w:bCs/>
                <w:sz w:val="22"/>
                <w:szCs w:val="22"/>
              </w:rPr>
            </w:pPr>
            <w:r w:rsidRPr="00B342D2">
              <w:rPr>
                <w:b/>
                <w:bCs/>
                <w:sz w:val="22"/>
                <w:szCs w:val="22"/>
              </w:rPr>
              <w:t>ΣΥΝΟΛΙΚΗ ΤΙΜΗ ΠΡΟΣΦΟΡΑΣ</w:t>
            </w:r>
          </w:p>
        </w:tc>
        <w:tc>
          <w:tcPr>
            <w:tcW w:w="1418" w:type="dxa"/>
            <w:tcBorders>
              <w:top w:val="single" w:sz="4" w:space="0" w:color="000000"/>
              <w:bottom w:val="single" w:sz="4" w:space="0" w:color="000000"/>
            </w:tcBorders>
            <w:shd w:val="clear" w:color="auto" w:fill="auto"/>
            <w:vAlign w:val="center"/>
          </w:tcPr>
          <w:p w:rsidR="00B52E43" w:rsidRDefault="00B52E43" w:rsidP="000B652E">
            <w:pPr>
              <w:snapToGrid w:val="0"/>
              <w:jc w:val="center"/>
              <w:rPr>
                <w:rFonts w:ascii="Palatino Linotype" w:hAnsi="Palatino Linotype" w:cs="Arial"/>
                <w:bCs/>
                <w:sz w:val="20"/>
                <w:szCs w:val="20"/>
              </w:rPr>
            </w:pPr>
          </w:p>
        </w:tc>
        <w:tc>
          <w:tcPr>
            <w:tcW w:w="1418" w:type="dxa"/>
            <w:tcBorders>
              <w:top w:val="single" w:sz="4" w:space="0" w:color="000000"/>
              <w:bottom w:val="single" w:sz="4" w:space="0" w:color="000000"/>
              <w:right w:val="single" w:sz="4" w:space="0" w:color="000000"/>
            </w:tcBorders>
          </w:tcPr>
          <w:p w:rsidR="00B52E43" w:rsidRDefault="00B52E43" w:rsidP="000B652E">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52E43" w:rsidRDefault="00B52E43" w:rsidP="000B652E">
            <w:pPr>
              <w:snapToGrid w:val="0"/>
              <w:jc w:val="center"/>
              <w:rPr>
                <w:rFonts w:ascii="Palatino Linotype" w:hAnsi="Palatino Linotype" w:cs="Arial"/>
                <w:bCs/>
                <w:sz w:val="20"/>
                <w:szCs w:val="20"/>
              </w:rPr>
            </w:pPr>
          </w:p>
        </w:tc>
      </w:tr>
    </w:tbl>
    <w:p w:rsidR="00B52E43" w:rsidRDefault="00B52E43" w:rsidP="00B52E43"/>
    <w:p w:rsidR="00A3624D" w:rsidRDefault="00A3624D" w:rsidP="00B52E43">
      <w:pPr>
        <w:ind w:left="709"/>
        <w:jc w:val="both"/>
      </w:pPr>
    </w:p>
    <w:p w:rsidR="00A3624D" w:rsidRDefault="00A3624D" w:rsidP="00B52E43">
      <w:pPr>
        <w:ind w:left="709"/>
        <w:jc w:val="both"/>
      </w:pPr>
    </w:p>
    <w:p w:rsidR="00A3624D" w:rsidRDefault="00A3624D" w:rsidP="00A3624D">
      <w:pPr>
        <w:widowControl w:val="0"/>
        <w:autoSpaceDE w:val="0"/>
        <w:autoSpaceDN w:val="0"/>
        <w:adjustRightInd w:val="0"/>
        <w:jc w:val="both"/>
      </w:pPr>
      <w:r>
        <w:t xml:space="preserve">ΕΝΤΥΠΟ ΟΙΚΟΝΟΜΙΚΗΣ ΠΡΟΣΦΟΡΑΣ  ΟΜΑΔΑ </w:t>
      </w:r>
      <w:r>
        <w:t>Β</w:t>
      </w:r>
      <w:r>
        <w:t xml:space="preserve"> (</w:t>
      </w:r>
      <w:proofErr w:type="spellStart"/>
      <w:r>
        <w:t>ΠΤ</w:t>
      </w:r>
      <w:r>
        <w:t>Δ</w:t>
      </w:r>
      <w:r>
        <w:t>Ε</w:t>
      </w:r>
      <w:proofErr w:type="spellEnd"/>
      <w:r>
        <w:t>)</w:t>
      </w:r>
    </w:p>
    <w:p w:rsidR="00A3624D" w:rsidRDefault="00A3624D" w:rsidP="00A3624D">
      <w:pPr>
        <w:widowControl w:val="0"/>
        <w:autoSpaceDE w:val="0"/>
        <w:autoSpaceDN w:val="0"/>
        <w:adjustRightInd w:val="0"/>
        <w:jc w:val="both"/>
      </w:pPr>
    </w:p>
    <w:tbl>
      <w:tblPr>
        <w:tblW w:w="10794" w:type="dxa"/>
        <w:tblInd w:w="-1300" w:type="dxa"/>
        <w:tblLayout w:type="fixed"/>
        <w:tblLook w:val="0000" w:firstRow="0" w:lastRow="0" w:firstColumn="0" w:lastColumn="0" w:noHBand="0" w:noVBand="0"/>
      </w:tblPr>
      <w:tblGrid>
        <w:gridCol w:w="857"/>
        <w:gridCol w:w="5683"/>
        <w:gridCol w:w="1418"/>
        <w:gridCol w:w="1418"/>
        <w:gridCol w:w="1418"/>
      </w:tblGrid>
      <w:tr w:rsidR="00A3624D" w:rsidRPr="009C2F0A"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r w:rsidRPr="00B342D2">
              <w:rPr>
                <w:b/>
                <w:bCs/>
                <w:sz w:val="22"/>
                <w:szCs w:val="22"/>
                <w:lang w:val="en-US"/>
              </w:rPr>
              <w:t>A/Α</w:t>
            </w:r>
          </w:p>
        </w:tc>
        <w:tc>
          <w:tcPr>
            <w:tcW w:w="5683"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proofErr w:type="spellStart"/>
            <w:r w:rsidRPr="00B342D2">
              <w:rPr>
                <w:b/>
                <w:bCs/>
                <w:sz w:val="22"/>
                <w:szCs w:val="22"/>
                <w:lang w:val="en-US"/>
              </w:rPr>
              <w:t>Είδος</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proofErr w:type="spellStart"/>
            <w:r w:rsidRPr="00B342D2">
              <w:rPr>
                <w:b/>
                <w:bCs/>
                <w:sz w:val="22"/>
                <w:szCs w:val="22"/>
                <w:lang w:val="en-US"/>
              </w:rPr>
              <w:t>Ποσότητ</w:t>
            </w:r>
            <w:proofErr w:type="spellEnd"/>
            <w:r w:rsidRPr="00B342D2">
              <w:rPr>
                <w:b/>
                <w:bCs/>
                <w:sz w:val="22"/>
                <w:szCs w:val="22"/>
                <w:lang w:val="en-US"/>
              </w:rPr>
              <w:t>α</w:t>
            </w: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
                <w:bCs/>
                <w:sz w:val="22"/>
                <w:szCs w:val="22"/>
              </w:rPr>
            </w:pPr>
            <w:r w:rsidRPr="00B342D2">
              <w:rPr>
                <w:b/>
                <w:bCs/>
                <w:sz w:val="22"/>
                <w:szCs w:val="22"/>
              </w:rPr>
              <w:t xml:space="preserve">Τιμή </w:t>
            </w:r>
            <w:proofErr w:type="spellStart"/>
            <w:r w:rsidRPr="00B342D2">
              <w:rPr>
                <w:b/>
                <w:bCs/>
                <w:sz w:val="22"/>
                <w:szCs w:val="22"/>
              </w:rPr>
              <w:t>μονάδος</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
                <w:bCs/>
                <w:sz w:val="22"/>
                <w:szCs w:val="22"/>
              </w:rPr>
            </w:pPr>
            <w:r w:rsidRPr="00B342D2">
              <w:rPr>
                <w:b/>
                <w:bCs/>
                <w:sz w:val="22"/>
                <w:szCs w:val="22"/>
              </w:rPr>
              <w:t>Κόστος</w:t>
            </w:r>
          </w:p>
        </w:tc>
      </w:tr>
      <w:tr w:rsidR="00A3624D" w:rsidRPr="005F59D3"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Cs/>
                <w:sz w:val="22"/>
                <w:szCs w:val="22"/>
                <w:lang w:val="en-US"/>
              </w:rPr>
            </w:pPr>
            <w:r w:rsidRPr="00B342D2">
              <w:rPr>
                <w:bCs/>
                <w:sz w:val="22"/>
                <w:szCs w:val="22"/>
                <w:lang w:val="en-US"/>
              </w:rPr>
              <w:t>1</w:t>
            </w:r>
          </w:p>
        </w:tc>
        <w:tc>
          <w:tcPr>
            <w:tcW w:w="5683" w:type="dxa"/>
            <w:tcBorders>
              <w:top w:val="single" w:sz="4" w:space="0" w:color="000000"/>
              <w:left w:val="single" w:sz="4" w:space="0" w:color="000000"/>
              <w:bottom w:val="single" w:sz="4" w:space="0" w:color="000000"/>
            </w:tcBorders>
            <w:shd w:val="clear" w:color="auto" w:fill="auto"/>
            <w:vAlign w:val="center"/>
          </w:tcPr>
          <w:p w:rsidR="00A3624D" w:rsidRPr="00C2377C" w:rsidRDefault="00A3624D" w:rsidP="000B652E">
            <w:pPr>
              <w:snapToGrid w:val="0"/>
              <w:spacing w:line="252" w:lineRule="auto"/>
              <w:rPr>
                <w:sz w:val="22"/>
                <w:szCs w:val="22"/>
                <w:lang w:val="en-US"/>
              </w:rPr>
            </w:pPr>
            <w:r>
              <w:rPr>
                <w:sz w:val="22"/>
                <w:szCs w:val="22"/>
                <w:lang w:val="en-US"/>
              </w:rPr>
              <w:t>PC</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24D" w:rsidRPr="00B342D2" w:rsidRDefault="00A3624D" w:rsidP="000B652E">
            <w:pPr>
              <w:snapToGrid w:val="0"/>
              <w:jc w:val="center"/>
              <w:rPr>
                <w:bCs/>
                <w:sz w:val="22"/>
                <w:szCs w:val="22"/>
              </w:rPr>
            </w:pPr>
            <w:r>
              <w:rPr>
                <w:bCs/>
                <w:sz w:val="22"/>
                <w:szCs w:val="22"/>
              </w:rPr>
              <w:t>20</w:t>
            </w:r>
            <w:r w:rsidRPr="00B342D2">
              <w:rPr>
                <w:bCs/>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5F59D3"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A3624D" w:rsidRDefault="00A3624D" w:rsidP="000B652E">
            <w:pPr>
              <w:snapToGrid w:val="0"/>
              <w:jc w:val="center"/>
              <w:rPr>
                <w:bCs/>
                <w:sz w:val="22"/>
                <w:szCs w:val="22"/>
              </w:rPr>
            </w:pPr>
            <w:r>
              <w:rPr>
                <w:bCs/>
                <w:sz w:val="22"/>
                <w:szCs w:val="22"/>
              </w:rPr>
              <w:lastRenderedPageBreak/>
              <w:t>2.</w:t>
            </w:r>
          </w:p>
        </w:tc>
        <w:tc>
          <w:tcPr>
            <w:tcW w:w="5683" w:type="dxa"/>
            <w:tcBorders>
              <w:top w:val="single" w:sz="4" w:space="0" w:color="000000"/>
              <w:left w:val="single" w:sz="4" w:space="0" w:color="000000"/>
              <w:bottom w:val="single" w:sz="4" w:space="0" w:color="000000"/>
            </w:tcBorders>
            <w:shd w:val="clear" w:color="auto" w:fill="auto"/>
            <w:vAlign w:val="center"/>
          </w:tcPr>
          <w:p w:rsidR="00A3624D" w:rsidRPr="00A3624D" w:rsidRDefault="00A3624D" w:rsidP="000B652E">
            <w:pPr>
              <w:snapToGrid w:val="0"/>
              <w:spacing w:line="252" w:lineRule="auto"/>
              <w:rPr>
                <w:sz w:val="22"/>
                <w:szCs w:val="22"/>
              </w:rPr>
            </w:pPr>
            <w:r>
              <w:rPr>
                <w:sz w:val="22"/>
                <w:szCs w:val="22"/>
              </w:rPr>
              <w:t>Οθόνες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24D" w:rsidRDefault="00A3624D" w:rsidP="000B652E">
            <w:pPr>
              <w:snapToGrid w:val="0"/>
              <w:jc w:val="center"/>
              <w:rPr>
                <w:bCs/>
                <w:sz w:val="22"/>
                <w:szCs w:val="22"/>
              </w:rPr>
            </w:pPr>
            <w:r>
              <w:rPr>
                <w:bCs/>
                <w:sz w:val="22"/>
                <w:szCs w:val="22"/>
              </w:rPr>
              <w:t>17</w:t>
            </w: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5F59D3"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A3624D" w:rsidRDefault="00A3624D" w:rsidP="000B652E">
            <w:pPr>
              <w:snapToGrid w:val="0"/>
              <w:jc w:val="center"/>
              <w:rPr>
                <w:bCs/>
                <w:sz w:val="22"/>
                <w:szCs w:val="22"/>
              </w:rPr>
            </w:pPr>
            <w:r>
              <w:rPr>
                <w:bCs/>
                <w:sz w:val="22"/>
                <w:szCs w:val="22"/>
              </w:rPr>
              <w:t>3.</w:t>
            </w:r>
          </w:p>
        </w:tc>
        <w:tc>
          <w:tcPr>
            <w:tcW w:w="5683" w:type="dxa"/>
            <w:tcBorders>
              <w:top w:val="single" w:sz="4" w:space="0" w:color="000000"/>
              <w:left w:val="single" w:sz="4" w:space="0" w:color="000000"/>
              <w:bottom w:val="single" w:sz="4" w:space="0" w:color="000000"/>
            </w:tcBorders>
            <w:shd w:val="clear" w:color="auto" w:fill="auto"/>
            <w:vAlign w:val="center"/>
          </w:tcPr>
          <w:p w:rsidR="00A3624D" w:rsidRPr="00A3624D" w:rsidRDefault="00A3624D" w:rsidP="000B652E">
            <w:pPr>
              <w:snapToGrid w:val="0"/>
              <w:spacing w:line="252" w:lineRule="auto"/>
              <w:rPr>
                <w:sz w:val="22"/>
                <w:szCs w:val="22"/>
              </w:rPr>
            </w:pPr>
            <w:r>
              <w:rPr>
                <w:sz w:val="22"/>
                <w:szCs w:val="22"/>
              </w:rPr>
              <w:t>Εκτυπωτής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24D" w:rsidRDefault="00A3624D" w:rsidP="000B652E">
            <w:pPr>
              <w:snapToGrid w:val="0"/>
              <w:jc w:val="center"/>
              <w:rPr>
                <w:bCs/>
                <w:sz w:val="22"/>
                <w:szCs w:val="22"/>
              </w:rPr>
            </w:pPr>
            <w:r>
              <w:rPr>
                <w:bCs/>
                <w:sz w:val="22"/>
                <w:szCs w:val="22"/>
              </w:rPr>
              <w:t>1</w:t>
            </w: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5F59D3"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A3624D" w:rsidRDefault="00A3624D" w:rsidP="000B652E">
            <w:pPr>
              <w:snapToGrid w:val="0"/>
              <w:jc w:val="center"/>
              <w:rPr>
                <w:bCs/>
                <w:sz w:val="22"/>
                <w:szCs w:val="22"/>
              </w:rPr>
            </w:pPr>
            <w:r>
              <w:rPr>
                <w:bCs/>
                <w:sz w:val="22"/>
                <w:szCs w:val="22"/>
              </w:rPr>
              <w:t>4.</w:t>
            </w:r>
          </w:p>
        </w:tc>
        <w:tc>
          <w:tcPr>
            <w:tcW w:w="5683" w:type="dxa"/>
            <w:tcBorders>
              <w:top w:val="single" w:sz="4" w:space="0" w:color="000000"/>
              <w:left w:val="single" w:sz="4" w:space="0" w:color="000000"/>
              <w:bottom w:val="single" w:sz="4" w:space="0" w:color="000000"/>
            </w:tcBorders>
            <w:shd w:val="clear" w:color="auto" w:fill="auto"/>
            <w:vAlign w:val="center"/>
          </w:tcPr>
          <w:p w:rsidR="00A3624D" w:rsidRDefault="00A3624D" w:rsidP="000B652E">
            <w:pPr>
              <w:snapToGrid w:val="0"/>
              <w:spacing w:line="252" w:lineRule="auto"/>
              <w:rPr>
                <w:sz w:val="22"/>
                <w:szCs w:val="22"/>
                <w:lang w:val="en-US"/>
              </w:rPr>
            </w:pPr>
            <w:r>
              <w:rPr>
                <w:sz w:val="22"/>
                <w:szCs w:val="22"/>
                <w:lang w:val="en-US"/>
              </w:rPr>
              <w:t>HUB</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24D" w:rsidRPr="00A3624D" w:rsidRDefault="00A3624D" w:rsidP="000B652E">
            <w:pPr>
              <w:snapToGrid w:val="0"/>
              <w:jc w:val="center"/>
              <w:rPr>
                <w:bCs/>
                <w:sz w:val="22"/>
                <w:szCs w:val="22"/>
                <w:lang w:val="en-US"/>
              </w:rPr>
            </w:pPr>
            <w:r>
              <w:rPr>
                <w:bCs/>
                <w:sz w:val="22"/>
                <w:szCs w:val="22"/>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rPr>
            </w:pPr>
            <w:r w:rsidRPr="00B342D2">
              <w:rPr>
                <w:b/>
                <w:bCs/>
                <w:sz w:val="22"/>
                <w:szCs w:val="22"/>
              </w:rPr>
              <w:t>ΑΘΡΟΙΣΜΑ</w:t>
            </w:r>
          </w:p>
        </w:tc>
        <w:tc>
          <w:tcPr>
            <w:tcW w:w="1418" w:type="dxa"/>
            <w:tcBorders>
              <w:top w:val="single" w:sz="4" w:space="0" w:color="000000"/>
              <w:bottom w:val="single" w:sz="4" w:space="0" w:color="000000"/>
            </w:tcBorders>
            <w:shd w:val="clear" w:color="auto" w:fill="auto"/>
            <w:vAlign w:val="center"/>
          </w:tcPr>
          <w:p w:rsidR="00A3624D" w:rsidRPr="00B342D2" w:rsidRDefault="00A3624D" w:rsidP="000B652E">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rPr>
            </w:pPr>
            <w:r w:rsidRPr="00B342D2">
              <w:rPr>
                <w:b/>
                <w:bCs/>
                <w:sz w:val="22"/>
                <w:szCs w:val="22"/>
              </w:rPr>
              <w:t>ΦΠΑ 24%</w:t>
            </w:r>
          </w:p>
        </w:tc>
        <w:tc>
          <w:tcPr>
            <w:tcW w:w="1418" w:type="dxa"/>
            <w:tcBorders>
              <w:top w:val="single" w:sz="4" w:space="0" w:color="000000"/>
              <w:bottom w:val="single" w:sz="4" w:space="0" w:color="000000"/>
            </w:tcBorders>
            <w:shd w:val="clear" w:color="auto" w:fill="auto"/>
            <w:vAlign w:val="center"/>
          </w:tcPr>
          <w:p w:rsidR="00A3624D" w:rsidRPr="00B342D2" w:rsidRDefault="00A3624D" w:rsidP="000B652E">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3624D" w:rsidRPr="00B342D2" w:rsidRDefault="00A3624D" w:rsidP="000B652E">
            <w:pPr>
              <w:snapToGrid w:val="0"/>
              <w:jc w:val="center"/>
              <w:rPr>
                <w:bCs/>
                <w:sz w:val="22"/>
                <w:szCs w:val="22"/>
              </w:rPr>
            </w:pPr>
          </w:p>
        </w:tc>
      </w:tr>
      <w:tr w:rsidR="00A3624D" w:rsidRPr="004B2242" w:rsidTr="000B652E">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A3624D" w:rsidRPr="00B342D2" w:rsidRDefault="00A3624D" w:rsidP="000B652E">
            <w:pPr>
              <w:snapToGrid w:val="0"/>
              <w:jc w:val="center"/>
              <w:rPr>
                <w:b/>
                <w:bCs/>
                <w:sz w:val="22"/>
                <w:szCs w:val="22"/>
              </w:rPr>
            </w:pPr>
            <w:r w:rsidRPr="00B342D2">
              <w:rPr>
                <w:b/>
                <w:bCs/>
                <w:sz w:val="22"/>
                <w:szCs w:val="22"/>
              </w:rPr>
              <w:t>ΣΥΝΟΛΙΚΗ ΤΙΜΗ ΠΡΟΣΦΟΡΑΣ</w:t>
            </w:r>
          </w:p>
        </w:tc>
        <w:tc>
          <w:tcPr>
            <w:tcW w:w="1418" w:type="dxa"/>
            <w:tcBorders>
              <w:top w:val="single" w:sz="4" w:space="0" w:color="000000"/>
              <w:bottom w:val="single" w:sz="4" w:space="0" w:color="000000"/>
            </w:tcBorders>
            <w:shd w:val="clear" w:color="auto" w:fill="auto"/>
            <w:vAlign w:val="center"/>
          </w:tcPr>
          <w:p w:rsidR="00A3624D" w:rsidRDefault="00A3624D" w:rsidP="000B652E">
            <w:pPr>
              <w:snapToGrid w:val="0"/>
              <w:jc w:val="center"/>
              <w:rPr>
                <w:rFonts w:ascii="Palatino Linotype" w:hAnsi="Palatino Linotype" w:cs="Arial"/>
                <w:bCs/>
                <w:sz w:val="20"/>
                <w:szCs w:val="20"/>
              </w:rPr>
            </w:pPr>
          </w:p>
        </w:tc>
        <w:tc>
          <w:tcPr>
            <w:tcW w:w="1418" w:type="dxa"/>
            <w:tcBorders>
              <w:top w:val="single" w:sz="4" w:space="0" w:color="000000"/>
              <w:bottom w:val="single" w:sz="4" w:space="0" w:color="000000"/>
              <w:right w:val="single" w:sz="4" w:space="0" w:color="000000"/>
            </w:tcBorders>
          </w:tcPr>
          <w:p w:rsidR="00A3624D" w:rsidRDefault="00A3624D" w:rsidP="000B652E">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3624D" w:rsidRDefault="00A3624D" w:rsidP="000B652E">
            <w:pPr>
              <w:snapToGrid w:val="0"/>
              <w:jc w:val="center"/>
              <w:rPr>
                <w:rFonts w:ascii="Palatino Linotype" w:hAnsi="Palatino Linotype" w:cs="Arial"/>
                <w:bCs/>
                <w:sz w:val="20"/>
                <w:szCs w:val="20"/>
              </w:rPr>
            </w:pPr>
          </w:p>
        </w:tc>
      </w:tr>
    </w:tbl>
    <w:p w:rsidR="00A3624D" w:rsidRDefault="00A3624D" w:rsidP="00B52E43">
      <w:pPr>
        <w:ind w:left="709"/>
        <w:jc w:val="both"/>
      </w:pPr>
    </w:p>
    <w:p w:rsidR="00A3624D" w:rsidRDefault="00A3624D" w:rsidP="00B52E43">
      <w:pPr>
        <w:ind w:left="709"/>
        <w:jc w:val="both"/>
      </w:pPr>
    </w:p>
    <w:p w:rsidR="00B52E43" w:rsidRDefault="00B52E43" w:rsidP="00B52E43">
      <w:pPr>
        <w:ind w:left="709"/>
        <w:jc w:val="both"/>
      </w:pPr>
      <w:r>
        <w:t>ΟΛΑ ΤΑ ΣΤΟΙΧΕΙΑ ΤΗΣ ΟΙΚΟΝΟΜΙΚΗΣ ΠΡΟΣΦΟΡΑΣ ΝΑ ΚΑΤΑΤΕΘΟΥΝ ΕΝΤΟΣ ΤΟΥ ΦΑΚΕΛΟΥ ΟΙΚΟΝΟΜΙΚΗΣ ΠΡΟΣΦΟΡΑΣ ΣΕ ΕΝΤΥΠΗ ΚΑΙ ΣΕ ΗΛΕΚΤΡΟΝΙΚΗ ΜΟΡΦΗ</w:t>
      </w:r>
    </w:p>
    <w:p w:rsidR="00B52E43" w:rsidRDefault="00B52E43" w:rsidP="00B52E43">
      <w:pPr>
        <w:widowControl w:val="0"/>
        <w:autoSpaceDE w:val="0"/>
        <w:autoSpaceDN w:val="0"/>
        <w:adjustRightInd w:val="0"/>
        <w:jc w:val="both"/>
      </w:pPr>
    </w:p>
    <w:p w:rsidR="00B52E43" w:rsidRPr="008C03F7" w:rsidRDefault="00B52E43" w:rsidP="00B52E43">
      <w:pPr>
        <w:widowControl w:val="0"/>
        <w:numPr>
          <w:ilvl w:val="0"/>
          <w:numId w:val="1"/>
        </w:numPr>
        <w:autoSpaceDE w:val="0"/>
        <w:autoSpaceDN w:val="0"/>
        <w:adjustRightInd w:val="0"/>
        <w:ind w:left="680"/>
        <w:jc w:val="both"/>
      </w:pPr>
      <w:r w:rsidRPr="008C03F7">
        <w:t xml:space="preserve">Εγγυήσεις </w:t>
      </w:r>
    </w:p>
    <w:p w:rsidR="00B52E43" w:rsidRDefault="00B52E43" w:rsidP="00B52E43">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B52E43" w:rsidRDefault="00B52E43" w:rsidP="00B52E43">
      <w:pPr>
        <w:widowControl w:val="0"/>
        <w:autoSpaceDE w:val="0"/>
        <w:autoSpaceDN w:val="0"/>
        <w:adjustRightInd w:val="0"/>
        <w:ind w:left="680"/>
        <w:jc w:val="both"/>
      </w:pPr>
    </w:p>
    <w:p w:rsidR="00B52E43" w:rsidRPr="00813FA6" w:rsidRDefault="00B52E43" w:rsidP="00B52E43">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B52E43" w:rsidRPr="00813FA6" w:rsidRDefault="00B52E43" w:rsidP="00B52E43">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t>.</w:t>
      </w:r>
    </w:p>
    <w:p w:rsidR="00B52E43" w:rsidRPr="00813FA6" w:rsidRDefault="00B52E43" w:rsidP="00B52E43">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B52E43" w:rsidRDefault="00B52E43" w:rsidP="00B52E43">
      <w:pPr>
        <w:widowControl w:val="0"/>
        <w:autoSpaceDE w:val="0"/>
        <w:autoSpaceDN w:val="0"/>
        <w:adjustRightInd w:val="0"/>
        <w:ind w:left="680"/>
        <w:jc w:val="both"/>
        <w:rPr>
          <w:bCs/>
          <w:highlight w:val="yellow"/>
          <w:shd w:val="clear" w:color="auto" w:fill="FFFFFF"/>
        </w:rPr>
      </w:pPr>
    </w:p>
    <w:p w:rsidR="00B52E43" w:rsidRDefault="00B52E43" w:rsidP="00B52E43">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Pr="00636EA0">
        <w:rPr>
          <w:b/>
          <w:bCs/>
          <w:shd w:val="clear" w:color="auto" w:fill="FFFFFF"/>
        </w:rPr>
        <w:t>3</w:t>
      </w:r>
      <w:r w:rsidRPr="00636EA0">
        <w:rPr>
          <w:b/>
          <w:bCs/>
          <w:u w:val="single"/>
          <w:shd w:val="clear" w:color="auto" w:fill="FFFFFF"/>
        </w:rPr>
        <w:t>0 η</w:t>
      </w:r>
      <w:r w:rsidRPr="004B3817">
        <w:rPr>
          <w:b/>
          <w:bCs/>
          <w:u w:val="single"/>
          <w:shd w:val="clear" w:color="auto" w:fill="FFFFFF"/>
        </w:rPr>
        <w:t>μερολογιακές ημέρες</w:t>
      </w:r>
      <w:r w:rsidRPr="004B3817">
        <w:rPr>
          <w:bCs/>
          <w:shd w:val="clear" w:color="auto" w:fill="FFFFFF"/>
        </w:rPr>
        <w:t xml:space="preserve"> από την υπογραφή της Σύμβασης.</w:t>
      </w:r>
    </w:p>
    <w:p w:rsidR="00B52E43" w:rsidRDefault="00B52E43" w:rsidP="00B52E43">
      <w:pPr>
        <w:widowControl w:val="0"/>
        <w:autoSpaceDE w:val="0"/>
        <w:autoSpaceDN w:val="0"/>
        <w:adjustRightInd w:val="0"/>
        <w:ind w:left="680"/>
        <w:jc w:val="both"/>
      </w:pPr>
    </w:p>
    <w:p w:rsidR="00B52E43" w:rsidRPr="004B3817" w:rsidRDefault="00B52E43" w:rsidP="00B52E43">
      <w:pPr>
        <w:pStyle w:val="a6"/>
        <w:ind w:left="0"/>
        <w:jc w:val="both"/>
      </w:pPr>
      <w:r w:rsidRPr="004B3817">
        <w:t xml:space="preserve">Η πληρωμή του αναδόχου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B52E43" w:rsidRPr="000B1F44" w:rsidRDefault="00B52E43" w:rsidP="00B52E43">
      <w:pPr>
        <w:pStyle w:val="a4"/>
        <w:rPr>
          <w:rFonts w:ascii="Book Antiqua" w:hAnsi="Book Antiqua"/>
          <w:sz w:val="22"/>
          <w:szCs w:val="22"/>
        </w:rPr>
      </w:pPr>
      <w:r w:rsidRPr="004B3817">
        <w:rPr>
          <w:szCs w:val="24"/>
        </w:rPr>
        <w:t xml:space="preserve">Ο ανάδοχος </w:t>
      </w:r>
      <w:proofErr w:type="spellStart"/>
      <w:r w:rsidRPr="004B3817">
        <w:rPr>
          <w:szCs w:val="24"/>
        </w:rPr>
        <w:t>βαρύνεται</w:t>
      </w:r>
      <w:proofErr w:type="spellEnd"/>
      <w:r w:rsidRPr="004B3817">
        <w:rPr>
          <w:szCs w:val="24"/>
        </w:rPr>
        <w:t xml:space="preserve">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B52E43" w:rsidRDefault="00B52E43" w:rsidP="00B52E43">
      <w:pPr>
        <w:jc w:val="both"/>
      </w:pPr>
    </w:p>
    <w:p w:rsidR="00A3624D" w:rsidRDefault="00A3624D" w:rsidP="00B52E43">
      <w:pPr>
        <w:jc w:val="both"/>
        <w:rPr>
          <w:b/>
        </w:rPr>
      </w:pPr>
    </w:p>
    <w:p w:rsidR="00B52E43" w:rsidRDefault="00B52E43" w:rsidP="00B52E43">
      <w:pPr>
        <w:jc w:val="both"/>
        <w:rPr>
          <w:b/>
        </w:rPr>
      </w:pPr>
      <w:r w:rsidRPr="00732841">
        <w:rPr>
          <w:b/>
        </w:rPr>
        <w:lastRenderedPageBreak/>
        <w:t>ΤΕΧΝΙΚΕΣ ΠΡΟΔΙΑΓΡΑΦΕΣ</w:t>
      </w:r>
    </w:p>
    <w:p w:rsidR="00A3624D" w:rsidRDefault="00A3624D" w:rsidP="00B52E43">
      <w:pPr>
        <w:jc w:val="both"/>
        <w:rPr>
          <w:b/>
        </w:rPr>
      </w:pPr>
    </w:p>
    <w:p w:rsidR="00A3624D" w:rsidRDefault="00A3624D" w:rsidP="00B52E43">
      <w:pPr>
        <w:jc w:val="both"/>
        <w:rPr>
          <w:b/>
        </w:rPr>
      </w:pPr>
      <w:r>
        <w:rPr>
          <w:b/>
        </w:rPr>
        <w:t>ΟΜΑΔΑ Α</w:t>
      </w:r>
      <w:r w:rsidR="00C31AB1">
        <w:rPr>
          <w:b/>
        </w:rPr>
        <w:t xml:space="preserve"> </w:t>
      </w:r>
      <w:proofErr w:type="spellStart"/>
      <w:r w:rsidR="00C31AB1">
        <w:rPr>
          <w:b/>
        </w:rPr>
        <w:t>ΠΤΠΕ</w:t>
      </w:r>
      <w:proofErr w:type="spellEnd"/>
    </w:p>
    <w:p w:rsidR="00C31AB1" w:rsidRDefault="00C31AB1" w:rsidP="00B52E43">
      <w:pPr>
        <w:jc w:val="both"/>
        <w:rPr>
          <w:b/>
        </w:rPr>
      </w:pPr>
    </w:p>
    <w:p w:rsidR="00C31AB1" w:rsidRDefault="00C31AB1" w:rsidP="00C31AB1">
      <w:pPr>
        <w:pStyle w:val="3"/>
        <w:widowControl w:val="0"/>
        <w:numPr>
          <w:ilvl w:val="2"/>
          <w:numId w:val="2"/>
        </w:numPr>
        <w:suppressAutoHyphens/>
        <w:spacing w:after="120"/>
      </w:pPr>
      <w:r>
        <w:rPr>
          <w:lang w:val="en-US"/>
        </w:rPr>
        <w:t>PC</w:t>
      </w:r>
      <w:r w:rsidRPr="001B41F2">
        <w:t xml:space="preserve"> </w:t>
      </w:r>
      <w:r>
        <w:t xml:space="preserve">τεμάχια δεκαεπτά (17) </w:t>
      </w:r>
    </w:p>
    <w:p w:rsidR="00C31AB1" w:rsidRDefault="00C31AB1" w:rsidP="00C31A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894"/>
        <w:gridCol w:w="1984"/>
        <w:gridCol w:w="1418"/>
        <w:gridCol w:w="2205"/>
      </w:tblGrid>
      <w:tr w:rsidR="00C31AB1" w:rsidRPr="005B0381" w:rsidTr="00C31AB1">
        <w:trPr>
          <w:trHeight w:val="310"/>
        </w:trPr>
        <w:tc>
          <w:tcPr>
            <w:tcW w:w="795" w:type="dxa"/>
            <w:shd w:val="clear" w:color="auto" w:fill="auto"/>
            <w:noWrap/>
            <w:hideMark/>
          </w:tcPr>
          <w:p w:rsidR="00C31AB1" w:rsidRPr="0036685E" w:rsidRDefault="00C31AB1" w:rsidP="000B652E">
            <w:pPr>
              <w:rPr>
                <w:b/>
                <w:bCs/>
                <w:sz w:val="20"/>
                <w:szCs w:val="20"/>
              </w:rPr>
            </w:pPr>
            <w:proofErr w:type="spellStart"/>
            <w:r w:rsidRPr="0036685E">
              <w:rPr>
                <w:b/>
                <w:bCs/>
                <w:sz w:val="20"/>
                <w:szCs w:val="20"/>
              </w:rPr>
              <w:t>αα</w:t>
            </w:r>
            <w:proofErr w:type="spellEnd"/>
          </w:p>
        </w:tc>
        <w:tc>
          <w:tcPr>
            <w:tcW w:w="1894" w:type="dxa"/>
            <w:shd w:val="clear" w:color="auto" w:fill="auto"/>
            <w:hideMark/>
          </w:tcPr>
          <w:p w:rsidR="00C31AB1" w:rsidRPr="0036685E" w:rsidRDefault="00C31AB1" w:rsidP="000B652E">
            <w:pPr>
              <w:rPr>
                <w:b/>
                <w:bCs/>
                <w:sz w:val="20"/>
                <w:szCs w:val="20"/>
              </w:rPr>
            </w:pPr>
            <w:r w:rsidRPr="0036685E">
              <w:rPr>
                <w:b/>
                <w:bCs/>
                <w:sz w:val="20"/>
                <w:szCs w:val="20"/>
              </w:rPr>
              <w:t>ΠΡΟΔΙΑΓΡΑΦΕΣ</w:t>
            </w:r>
          </w:p>
        </w:tc>
        <w:tc>
          <w:tcPr>
            <w:tcW w:w="1984" w:type="dxa"/>
            <w:shd w:val="clear" w:color="auto" w:fill="auto"/>
            <w:hideMark/>
          </w:tcPr>
          <w:p w:rsidR="00C31AB1" w:rsidRPr="0036685E" w:rsidRDefault="00C31AB1" w:rsidP="000B652E">
            <w:pPr>
              <w:rPr>
                <w:b/>
                <w:bCs/>
                <w:sz w:val="20"/>
                <w:szCs w:val="20"/>
              </w:rPr>
            </w:pPr>
            <w:r w:rsidRPr="0036685E">
              <w:rPr>
                <w:b/>
                <w:bCs/>
                <w:sz w:val="20"/>
                <w:szCs w:val="20"/>
              </w:rPr>
              <w:t>ΥΠΟΧΡΕΩΤΙΚΗ ΑΠΑΙΤΗΣΗ</w:t>
            </w:r>
          </w:p>
        </w:tc>
        <w:tc>
          <w:tcPr>
            <w:tcW w:w="1418" w:type="dxa"/>
            <w:shd w:val="clear" w:color="auto" w:fill="auto"/>
            <w:hideMark/>
          </w:tcPr>
          <w:p w:rsidR="00C31AB1" w:rsidRPr="0036685E" w:rsidRDefault="00C31AB1" w:rsidP="000B652E">
            <w:pPr>
              <w:rPr>
                <w:b/>
                <w:bCs/>
                <w:sz w:val="20"/>
                <w:szCs w:val="20"/>
              </w:rPr>
            </w:pPr>
            <w:r w:rsidRPr="0036685E">
              <w:rPr>
                <w:b/>
                <w:bCs/>
                <w:sz w:val="20"/>
                <w:szCs w:val="20"/>
              </w:rPr>
              <w:t>ΑΠΑΝΤΗΣΗ</w:t>
            </w:r>
          </w:p>
        </w:tc>
        <w:tc>
          <w:tcPr>
            <w:tcW w:w="2205" w:type="dxa"/>
            <w:shd w:val="clear" w:color="auto" w:fill="auto"/>
            <w:hideMark/>
          </w:tcPr>
          <w:p w:rsidR="00C31AB1" w:rsidRPr="0036685E" w:rsidRDefault="00C31AB1" w:rsidP="000B652E">
            <w:pPr>
              <w:rPr>
                <w:b/>
                <w:bCs/>
                <w:sz w:val="20"/>
                <w:szCs w:val="20"/>
              </w:rPr>
            </w:pPr>
            <w:r w:rsidRPr="0036685E">
              <w:rPr>
                <w:b/>
                <w:bCs/>
                <w:sz w:val="20"/>
                <w:szCs w:val="20"/>
              </w:rPr>
              <w:t>ΠΑΡΑΠΟΜΠΗ</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w:t>
            </w:r>
          </w:p>
        </w:tc>
        <w:tc>
          <w:tcPr>
            <w:tcW w:w="1894" w:type="dxa"/>
            <w:shd w:val="clear" w:color="auto" w:fill="auto"/>
            <w:hideMark/>
          </w:tcPr>
          <w:p w:rsidR="00C31AB1" w:rsidRPr="0036685E" w:rsidRDefault="00C31AB1" w:rsidP="000B652E">
            <w:pPr>
              <w:rPr>
                <w:sz w:val="20"/>
                <w:szCs w:val="20"/>
              </w:rPr>
            </w:pPr>
            <w:r w:rsidRPr="0036685E">
              <w:rPr>
                <w:sz w:val="20"/>
                <w:szCs w:val="20"/>
              </w:rPr>
              <w:t>Να αναφερθεί εταιρεία κατασκευής και μοντέλο</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 </w:t>
            </w:r>
          </w:p>
        </w:tc>
        <w:tc>
          <w:tcPr>
            <w:tcW w:w="1894" w:type="dxa"/>
            <w:shd w:val="clear" w:color="auto" w:fill="auto"/>
            <w:hideMark/>
          </w:tcPr>
          <w:p w:rsidR="00C31AB1" w:rsidRPr="0036685E" w:rsidRDefault="00C31AB1" w:rsidP="000B652E">
            <w:pPr>
              <w:rPr>
                <w:b/>
                <w:bCs/>
                <w:i/>
                <w:iCs/>
                <w:sz w:val="20"/>
                <w:szCs w:val="20"/>
              </w:rPr>
            </w:pPr>
            <w:r w:rsidRPr="0036685E">
              <w:rPr>
                <w:b/>
                <w:bCs/>
                <w:i/>
                <w:iCs/>
                <w:sz w:val="20"/>
                <w:szCs w:val="20"/>
              </w:rPr>
              <w:t>Ποιοτικές Προδιαγραφές</w:t>
            </w:r>
          </w:p>
        </w:tc>
        <w:tc>
          <w:tcPr>
            <w:tcW w:w="1984"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1418"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2</w:t>
            </w:r>
          </w:p>
        </w:tc>
        <w:tc>
          <w:tcPr>
            <w:tcW w:w="1894" w:type="dxa"/>
            <w:shd w:val="clear" w:color="auto" w:fill="auto"/>
            <w:hideMark/>
          </w:tcPr>
          <w:p w:rsidR="00C31AB1" w:rsidRPr="0036685E" w:rsidRDefault="00C31AB1" w:rsidP="000B652E">
            <w:pPr>
              <w:rPr>
                <w:sz w:val="20"/>
                <w:szCs w:val="20"/>
              </w:rPr>
            </w:pPr>
            <w:r w:rsidRPr="0036685E">
              <w:rPr>
                <w:sz w:val="20"/>
                <w:szCs w:val="20"/>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3</w:t>
            </w:r>
          </w:p>
        </w:tc>
        <w:tc>
          <w:tcPr>
            <w:tcW w:w="1894" w:type="dxa"/>
            <w:shd w:val="clear" w:color="auto" w:fill="auto"/>
            <w:hideMark/>
          </w:tcPr>
          <w:p w:rsidR="00C31AB1" w:rsidRPr="0036685E" w:rsidRDefault="00C31AB1" w:rsidP="000B652E">
            <w:pPr>
              <w:rPr>
                <w:sz w:val="20"/>
                <w:szCs w:val="20"/>
              </w:rPr>
            </w:pPr>
            <w:r w:rsidRPr="0036685E">
              <w:rPr>
                <w:sz w:val="20"/>
                <w:szCs w:val="20"/>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4</w:t>
            </w:r>
          </w:p>
        </w:tc>
        <w:tc>
          <w:tcPr>
            <w:tcW w:w="1894" w:type="dxa"/>
            <w:shd w:val="clear" w:color="auto" w:fill="auto"/>
            <w:hideMark/>
          </w:tcPr>
          <w:p w:rsidR="00C31AB1" w:rsidRPr="0036685E" w:rsidRDefault="00C31AB1" w:rsidP="000B652E">
            <w:pPr>
              <w:rPr>
                <w:sz w:val="20"/>
                <w:szCs w:val="20"/>
              </w:rPr>
            </w:pPr>
            <w:r w:rsidRPr="0036685E">
              <w:rPr>
                <w:sz w:val="20"/>
                <w:szCs w:val="20"/>
              </w:rPr>
              <w:t>Το προτεινόμενο σύστημα πρέπει να είναι καινούργιο και αμεταχείριστο</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5</w:t>
            </w:r>
          </w:p>
        </w:tc>
        <w:tc>
          <w:tcPr>
            <w:tcW w:w="1894" w:type="dxa"/>
            <w:shd w:val="clear" w:color="auto" w:fill="auto"/>
            <w:hideMark/>
          </w:tcPr>
          <w:p w:rsidR="00C31AB1" w:rsidRPr="0036685E" w:rsidRDefault="00C31AB1" w:rsidP="000B652E">
            <w:pPr>
              <w:rPr>
                <w:sz w:val="20"/>
                <w:szCs w:val="20"/>
              </w:rPr>
            </w:pPr>
            <w:r w:rsidRPr="0036685E">
              <w:rPr>
                <w:sz w:val="20"/>
                <w:szCs w:val="20"/>
              </w:rPr>
              <w:t>Εγγύηση  on-</w:t>
            </w:r>
            <w:proofErr w:type="spellStart"/>
            <w:r w:rsidRPr="0036685E">
              <w:rPr>
                <w:sz w:val="20"/>
                <w:szCs w:val="20"/>
              </w:rPr>
              <w:t>site</w:t>
            </w:r>
            <w:proofErr w:type="spellEnd"/>
            <w:r w:rsidRPr="0036685E">
              <w:rPr>
                <w:sz w:val="20"/>
                <w:szCs w:val="20"/>
              </w:rPr>
              <w:t>, διάρκειας τουλάχιστον 3 ετών με απόκριση σε μία εργάσιμη ημέρα. Να υπάρχει σχετική δήλωση του Κατασκευαστή που να το πιστοποιεί.</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6</w:t>
            </w:r>
          </w:p>
        </w:tc>
        <w:tc>
          <w:tcPr>
            <w:tcW w:w="1894" w:type="dxa"/>
            <w:shd w:val="clear" w:color="auto" w:fill="auto"/>
            <w:hideMark/>
          </w:tcPr>
          <w:p w:rsidR="00C31AB1" w:rsidRPr="0036685E" w:rsidRDefault="00C31AB1" w:rsidP="000B652E">
            <w:pPr>
              <w:rPr>
                <w:sz w:val="20"/>
                <w:szCs w:val="20"/>
              </w:rPr>
            </w:pPr>
            <w:r w:rsidRPr="0036685E">
              <w:rPr>
                <w:sz w:val="20"/>
                <w:szCs w:val="20"/>
              </w:rPr>
              <w:t>Στα πλαίσια της εγγύησης η επιδιόρθωση να έχει ολοκληρωθεί εντός δύο (2) το πολύ εργάσιμων ημερών.</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7</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Ο υποψήφιος ανάδοχος να τεκμηριώσει τη δυνατότητα του για παροχή υπηρεσιών εντός και εκτός </w:t>
            </w:r>
            <w:r w:rsidRPr="0036685E">
              <w:rPr>
                <w:sz w:val="20"/>
                <w:szCs w:val="20"/>
              </w:rPr>
              <w:lastRenderedPageBreak/>
              <w:t>εγγύησης στο προσφερόμενο είδος.</w:t>
            </w:r>
          </w:p>
        </w:tc>
        <w:tc>
          <w:tcPr>
            <w:tcW w:w="1984" w:type="dxa"/>
            <w:shd w:val="clear" w:color="auto" w:fill="auto"/>
            <w:hideMark/>
          </w:tcPr>
          <w:p w:rsidR="00C31AB1" w:rsidRPr="0036685E" w:rsidRDefault="00C31AB1" w:rsidP="000B652E">
            <w:pPr>
              <w:rPr>
                <w:sz w:val="20"/>
                <w:szCs w:val="20"/>
              </w:rPr>
            </w:pPr>
            <w:r w:rsidRPr="0036685E">
              <w:rPr>
                <w:sz w:val="20"/>
                <w:szCs w:val="20"/>
              </w:rPr>
              <w:lastRenderedPageBreak/>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8</w:t>
            </w:r>
          </w:p>
        </w:tc>
        <w:tc>
          <w:tcPr>
            <w:tcW w:w="1894" w:type="dxa"/>
            <w:shd w:val="clear" w:color="auto" w:fill="auto"/>
            <w:hideMark/>
          </w:tcPr>
          <w:p w:rsidR="00C31AB1" w:rsidRPr="0036685E" w:rsidRDefault="00C31AB1" w:rsidP="000B652E">
            <w:pPr>
              <w:rPr>
                <w:sz w:val="20"/>
                <w:szCs w:val="20"/>
              </w:rPr>
            </w:pPr>
            <w:r w:rsidRPr="0036685E">
              <w:rPr>
                <w:sz w:val="20"/>
                <w:szCs w:val="20"/>
              </w:rPr>
              <w:t>Διαθεσιμότητα ανταλλακτικών για πέντε (5) τουλάχιστον έτη από την ημερομηνία κατάργησης της παραγωγής του προϊόντος. Να υπάρχει σχετική δήλωση του Κατασκευαστή που να το πιστοποιεί.</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9</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Συμβατότητα με τουλάχιστον μία ελεύθερη διανομή </w:t>
            </w:r>
            <w:proofErr w:type="spellStart"/>
            <w:r w:rsidRPr="0036685E">
              <w:rPr>
                <w:sz w:val="20"/>
                <w:szCs w:val="20"/>
              </w:rPr>
              <w:t>Linux</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ΝΑ ΑΝΑΦΕΡΘΕΙ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10</w:t>
            </w:r>
          </w:p>
        </w:tc>
        <w:tc>
          <w:tcPr>
            <w:tcW w:w="1894" w:type="dxa"/>
            <w:shd w:val="clear" w:color="auto" w:fill="auto"/>
            <w:hideMark/>
          </w:tcPr>
          <w:p w:rsidR="00C31AB1" w:rsidRPr="0036685E" w:rsidRDefault="00C31AB1" w:rsidP="000B652E">
            <w:pPr>
              <w:rPr>
                <w:sz w:val="20"/>
                <w:szCs w:val="20"/>
              </w:rPr>
            </w:pPr>
            <w:r w:rsidRPr="0036685E">
              <w:rPr>
                <w:sz w:val="20"/>
                <w:szCs w:val="20"/>
              </w:rPr>
              <w:t>Συμβατότητα με Windows</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11</w:t>
            </w:r>
          </w:p>
        </w:tc>
        <w:tc>
          <w:tcPr>
            <w:tcW w:w="1894" w:type="dxa"/>
            <w:shd w:val="clear" w:color="auto" w:fill="auto"/>
            <w:hideMark/>
          </w:tcPr>
          <w:p w:rsidR="00C31AB1" w:rsidRPr="0036685E" w:rsidRDefault="00C31AB1" w:rsidP="000B652E">
            <w:pPr>
              <w:rPr>
                <w:sz w:val="20"/>
                <w:szCs w:val="20"/>
                <w:lang w:val="en-US"/>
              </w:rPr>
            </w:pPr>
            <w:r w:rsidRPr="0036685E">
              <w:rPr>
                <w:sz w:val="20"/>
                <w:szCs w:val="20"/>
              </w:rPr>
              <w:t>Πιστοποιήσεις</w:t>
            </w:r>
            <w:r w:rsidRPr="0036685E">
              <w:rPr>
                <w:sz w:val="20"/>
                <w:szCs w:val="20"/>
                <w:lang w:val="en-US"/>
              </w:rPr>
              <w:t xml:space="preserve">, </w:t>
            </w:r>
            <w:r w:rsidRPr="0036685E">
              <w:rPr>
                <w:sz w:val="20"/>
                <w:szCs w:val="20"/>
              </w:rPr>
              <w:t>υποχρεωτικά</w:t>
            </w:r>
            <w:r w:rsidRPr="0036685E">
              <w:rPr>
                <w:sz w:val="20"/>
                <w:szCs w:val="20"/>
                <w:lang w:val="en-US"/>
              </w:rPr>
              <w:t xml:space="preserve"> CE, RoHS, </w:t>
            </w:r>
            <w:proofErr w:type="spellStart"/>
            <w:r w:rsidRPr="0036685E">
              <w:rPr>
                <w:sz w:val="20"/>
                <w:szCs w:val="20"/>
                <w:lang w:val="en-US"/>
              </w:rPr>
              <w:t>WEEE</w:t>
            </w:r>
            <w:proofErr w:type="spellEnd"/>
            <w:r w:rsidRPr="0036685E">
              <w:rPr>
                <w:sz w:val="20"/>
                <w:szCs w:val="20"/>
                <w:lang w:val="en-US"/>
              </w:rPr>
              <w:t xml:space="preserve">, ENERGY STAR, </w:t>
            </w:r>
            <w:proofErr w:type="spellStart"/>
            <w:r w:rsidRPr="0036685E">
              <w:rPr>
                <w:sz w:val="20"/>
                <w:szCs w:val="20"/>
                <w:lang w:val="en-US"/>
              </w:rPr>
              <w:t>EPEAT</w:t>
            </w:r>
            <w:proofErr w:type="spellEnd"/>
            <w:r w:rsidRPr="0036685E">
              <w:rPr>
                <w:sz w:val="20"/>
                <w:szCs w:val="20"/>
                <w:lang w:val="en-US"/>
              </w:rPr>
              <w:t xml:space="preserve"> GOLD</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12</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Μέγιστη, πιστοποιημένη κατά </w:t>
            </w:r>
            <w:proofErr w:type="spellStart"/>
            <w:r w:rsidRPr="0036685E">
              <w:rPr>
                <w:sz w:val="20"/>
                <w:szCs w:val="20"/>
              </w:rPr>
              <w:t>ISO</w:t>
            </w:r>
            <w:proofErr w:type="spellEnd"/>
            <w:r w:rsidRPr="0036685E">
              <w:rPr>
                <w:sz w:val="20"/>
                <w:szCs w:val="20"/>
              </w:rPr>
              <w:t xml:space="preserve"> 9296, εκπομπή ακουστικού θορύβου σε κατάσταση </w:t>
            </w:r>
            <w:proofErr w:type="spellStart"/>
            <w:r w:rsidRPr="0036685E">
              <w:rPr>
                <w:sz w:val="20"/>
                <w:szCs w:val="20"/>
              </w:rPr>
              <w:t>IDLE</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&lt;=</w:t>
            </w:r>
            <w:proofErr w:type="spellStart"/>
            <w:r w:rsidRPr="0036685E">
              <w:rPr>
                <w:sz w:val="20"/>
                <w:szCs w:val="20"/>
              </w:rPr>
              <w:t>25db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13</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Μέγιστη, πιστοποιημένη κατά </w:t>
            </w:r>
            <w:proofErr w:type="spellStart"/>
            <w:r w:rsidRPr="0036685E">
              <w:rPr>
                <w:sz w:val="20"/>
                <w:szCs w:val="20"/>
              </w:rPr>
              <w:t>ISO</w:t>
            </w:r>
            <w:proofErr w:type="spellEnd"/>
            <w:r w:rsidRPr="0036685E">
              <w:rPr>
                <w:sz w:val="20"/>
                <w:szCs w:val="20"/>
              </w:rPr>
              <w:t xml:space="preserve"> 9296, εκπομπή ακουστικού θορύβου σε κατάσταση Λειτουργίας </w:t>
            </w:r>
            <w:proofErr w:type="spellStart"/>
            <w:r w:rsidRPr="0036685E">
              <w:rPr>
                <w:sz w:val="20"/>
                <w:szCs w:val="20"/>
              </w:rPr>
              <w:t>Δισκου</w:t>
            </w:r>
            <w:proofErr w:type="spellEnd"/>
            <w:r w:rsidRPr="0036685E">
              <w:rPr>
                <w:sz w:val="20"/>
                <w:szCs w:val="20"/>
              </w:rPr>
              <w:t xml:space="preserve"> (</w:t>
            </w:r>
            <w:proofErr w:type="spellStart"/>
            <w:r w:rsidRPr="0036685E">
              <w:rPr>
                <w:sz w:val="20"/>
                <w:szCs w:val="20"/>
              </w:rPr>
              <w:t>HDD</w:t>
            </w:r>
            <w:proofErr w:type="spellEnd"/>
            <w:r w:rsidRPr="0036685E">
              <w:rPr>
                <w:sz w:val="20"/>
                <w:szCs w:val="20"/>
              </w:rPr>
              <w:t xml:space="preserve"> </w:t>
            </w:r>
            <w:proofErr w:type="spellStart"/>
            <w:r w:rsidRPr="0036685E">
              <w:rPr>
                <w:sz w:val="20"/>
                <w:szCs w:val="20"/>
              </w:rPr>
              <w:t>Activity</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&lt;=</w:t>
            </w:r>
            <w:proofErr w:type="spellStart"/>
            <w:r w:rsidRPr="0036685E">
              <w:rPr>
                <w:sz w:val="20"/>
                <w:szCs w:val="20"/>
              </w:rPr>
              <w:t>30db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14</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Μέγιστη, πιστοποιημένη κατά </w:t>
            </w:r>
            <w:proofErr w:type="spellStart"/>
            <w:r w:rsidRPr="0036685E">
              <w:rPr>
                <w:sz w:val="20"/>
                <w:szCs w:val="20"/>
              </w:rPr>
              <w:t>ISO</w:t>
            </w:r>
            <w:proofErr w:type="spellEnd"/>
            <w:r w:rsidRPr="0036685E">
              <w:rPr>
                <w:sz w:val="20"/>
                <w:szCs w:val="20"/>
              </w:rPr>
              <w:t xml:space="preserve"> 9296, εκπομπή ακουστικού θορύβου σε κατάσταση Λειτουργίας Οπτικού </w:t>
            </w:r>
            <w:proofErr w:type="spellStart"/>
            <w:r w:rsidRPr="0036685E">
              <w:rPr>
                <w:sz w:val="20"/>
                <w:szCs w:val="20"/>
              </w:rPr>
              <w:t>Δισκου</w:t>
            </w:r>
            <w:proofErr w:type="spellEnd"/>
            <w:r w:rsidRPr="0036685E">
              <w:rPr>
                <w:sz w:val="20"/>
                <w:szCs w:val="20"/>
              </w:rPr>
              <w:t xml:space="preserve"> (CD/</w:t>
            </w:r>
            <w:proofErr w:type="spellStart"/>
            <w:r w:rsidRPr="0036685E">
              <w:rPr>
                <w:sz w:val="20"/>
                <w:szCs w:val="20"/>
              </w:rPr>
              <w:t>DVD</w:t>
            </w:r>
            <w:proofErr w:type="spellEnd"/>
            <w:r w:rsidRPr="0036685E">
              <w:rPr>
                <w:sz w:val="20"/>
                <w:szCs w:val="20"/>
              </w:rPr>
              <w:t xml:space="preserve"> </w:t>
            </w:r>
            <w:proofErr w:type="spellStart"/>
            <w:r w:rsidRPr="0036685E">
              <w:rPr>
                <w:sz w:val="20"/>
                <w:szCs w:val="20"/>
              </w:rPr>
              <w:t>Activity</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&lt;=</w:t>
            </w:r>
            <w:proofErr w:type="spellStart"/>
            <w:r w:rsidRPr="0036685E">
              <w:rPr>
                <w:sz w:val="20"/>
                <w:szCs w:val="20"/>
              </w:rPr>
              <w:t>40db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840"/>
        </w:trPr>
        <w:tc>
          <w:tcPr>
            <w:tcW w:w="795" w:type="dxa"/>
            <w:shd w:val="clear" w:color="auto" w:fill="auto"/>
            <w:hideMark/>
          </w:tcPr>
          <w:p w:rsidR="00C31AB1" w:rsidRPr="0036685E" w:rsidRDefault="00C31AB1" w:rsidP="000B652E">
            <w:pPr>
              <w:rPr>
                <w:sz w:val="20"/>
                <w:szCs w:val="20"/>
              </w:rPr>
            </w:pPr>
            <w:r w:rsidRPr="0036685E">
              <w:rPr>
                <w:sz w:val="20"/>
                <w:szCs w:val="20"/>
              </w:rPr>
              <w:t>15</w:t>
            </w:r>
          </w:p>
        </w:tc>
        <w:tc>
          <w:tcPr>
            <w:tcW w:w="1894" w:type="dxa"/>
            <w:shd w:val="clear" w:color="auto" w:fill="auto"/>
            <w:hideMark/>
          </w:tcPr>
          <w:p w:rsidR="00C31AB1" w:rsidRPr="0036685E" w:rsidRDefault="00C31AB1" w:rsidP="000B652E">
            <w:pPr>
              <w:rPr>
                <w:sz w:val="20"/>
                <w:szCs w:val="20"/>
              </w:rPr>
            </w:pPr>
            <w:r w:rsidRPr="0036685E">
              <w:rPr>
                <w:sz w:val="20"/>
                <w:szCs w:val="20"/>
              </w:rPr>
              <w:t>Μέγιστη, δηλωμένη από τον κατασκευαστή για όλο το σύστημα, εκπομπή ακουστικού θορύβου σε κατάσταση 50% φόρτου του επεξεργαστή.</w:t>
            </w:r>
          </w:p>
        </w:tc>
        <w:tc>
          <w:tcPr>
            <w:tcW w:w="1984" w:type="dxa"/>
            <w:shd w:val="clear" w:color="auto" w:fill="auto"/>
            <w:hideMark/>
          </w:tcPr>
          <w:p w:rsidR="00C31AB1" w:rsidRPr="0036685E" w:rsidRDefault="00C31AB1" w:rsidP="000B652E">
            <w:pPr>
              <w:rPr>
                <w:sz w:val="20"/>
                <w:szCs w:val="20"/>
              </w:rPr>
            </w:pPr>
            <w:r w:rsidRPr="0036685E">
              <w:rPr>
                <w:sz w:val="20"/>
                <w:szCs w:val="20"/>
              </w:rPr>
              <w:t>&lt;=</w:t>
            </w:r>
            <w:proofErr w:type="spellStart"/>
            <w:r w:rsidRPr="0036685E">
              <w:rPr>
                <w:sz w:val="20"/>
                <w:szCs w:val="20"/>
              </w:rPr>
              <w:t>30db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lastRenderedPageBreak/>
              <w:t> </w:t>
            </w:r>
          </w:p>
        </w:tc>
        <w:tc>
          <w:tcPr>
            <w:tcW w:w="1894" w:type="dxa"/>
            <w:shd w:val="clear" w:color="auto" w:fill="auto"/>
            <w:hideMark/>
          </w:tcPr>
          <w:p w:rsidR="00C31AB1" w:rsidRPr="0036685E" w:rsidRDefault="00C31AB1" w:rsidP="000B652E">
            <w:pPr>
              <w:rPr>
                <w:b/>
                <w:bCs/>
                <w:i/>
                <w:iCs/>
                <w:sz w:val="20"/>
                <w:szCs w:val="20"/>
              </w:rPr>
            </w:pPr>
            <w:r w:rsidRPr="0036685E">
              <w:rPr>
                <w:b/>
                <w:bCs/>
                <w:i/>
                <w:iCs/>
                <w:sz w:val="20"/>
                <w:szCs w:val="20"/>
              </w:rPr>
              <w:t>Τεχνικές Προδιαγραφές</w:t>
            </w:r>
          </w:p>
        </w:tc>
        <w:tc>
          <w:tcPr>
            <w:tcW w:w="1984"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1418"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16</w:t>
            </w:r>
          </w:p>
        </w:tc>
        <w:tc>
          <w:tcPr>
            <w:tcW w:w="1894" w:type="dxa"/>
            <w:shd w:val="clear" w:color="auto" w:fill="auto"/>
            <w:hideMark/>
          </w:tcPr>
          <w:p w:rsidR="00C31AB1" w:rsidRPr="0036685E" w:rsidRDefault="00C31AB1" w:rsidP="000B652E">
            <w:pPr>
              <w:rPr>
                <w:sz w:val="20"/>
                <w:szCs w:val="20"/>
              </w:rPr>
            </w:pPr>
            <w:r w:rsidRPr="0036685E">
              <w:rPr>
                <w:sz w:val="20"/>
                <w:szCs w:val="20"/>
              </w:rPr>
              <w:t>Τροφοδοτικό (ισχύς)</w:t>
            </w:r>
          </w:p>
        </w:tc>
        <w:tc>
          <w:tcPr>
            <w:tcW w:w="1984" w:type="dxa"/>
            <w:shd w:val="clear" w:color="auto" w:fill="auto"/>
            <w:hideMark/>
          </w:tcPr>
          <w:p w:rsidR="00C31AB1" w:rsidRPr="0036685E" w:rsidRDefault="00C31AB1" w:rsidP="000B652E">
            <w:pPr>
              <w:rPr>
                <w:sz w:val="20"/>
                <w:szCs w:val="20"/>
              </w:rPr>
            </w:pPr>
            <w:r w:rsidRPr="0036685E">
              <w:rPr>
                <w:sz w:val="20"/>
                <w:szCs w:val="20"/>
              </w:rPr>
              <w:t>&lt;=</w:t>
            </w:r>
            <w:proofErr w:type="spellStart"/>
            <w:r w:rsidRPr="0036685E">
              <w:rPr>
                <w:sz w:val="20"/>
                <w:szCs w:val="20"/>
              </w:rPr>
              <w:t>280W</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17</w:t>
            </w:r>
          </w:p>
        </w:tc>
        <w:tc>
          <w:tcPr>
            <w:tcW w:w="1894" w:type="dxa"/>
            <w:shd w:val="clear" w:color="auto" w:fill="auto"/>
            <w:hideMark/>
          </w:tcPr>
          <w:p w:rsidR="00C31AB1" w:rsidRPr="0036685E" w:rsidRDefault="00C31AB1" w:rsidP="000B652E">
            <w:pPr>
              <w:rPr>
                <w:sz w:val="20"/>
                <w:szCs w:val="20"/>
              </w:rPr>
            </w:pPr>
            <w:r w:rsidRPr="0036685E">
              <w:rPr>
                <w:sz w:val="20"/>
                <w:szCs w:val="20"/>
              </w:rPr>
              <w:t>Υποστηριζόμενη Τάση Λειτουργίας</w:t>
            </w:r>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230V</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18</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Ελάχιστη απόδοση τροφοδοτικού (50% </w:t>
            </w:r>
            <w:proofErr w:type="spellStart"/>
            <w:r w:rsidRPr="0036685E">
              <w:rPr>
                <w:sz w:val="20"/>
                <w:szCs w:val="20"/>
              </w:rPr>
              <w:t>load</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&gt;=85%</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19</w:t>
            </w:r>
          </w:p>
        </w:tc>
        <w:tc>
          <w:tcPr>
            <w:tcW w:w="1894" w:type="dxa"/>
            <w:shd w:val="clear" w:color="auto" w:fill="auto"/>
            <w:hideMark/>
          </w:tcPr>
          <w:p w:rsidR="00C31AB1" w:rsidRPr="0036685E" w:rsidRDefault="00C31AB1" w:rsidP="000B652E">
            <w:pPr>
              <w:rPr>
                <w:sz w:val="20"/>
                <w:szCs w:val="20"/>
              </w:rPr>
            </w:pPr>
            <w:r w:rsidRPr="0036685E">
              <w:rPr>
                <w:sz w:val="20"/>
                <w:szCs w:val="20"/>
              </w:rPr>
              <w:t>Αριθμός επεξεργαστών (</w:t>
            </w:r>
            <w:proofErr w:type="spellStart"/>
            <w:r w:rsidRPr="0036685E">
              <w:rPr>
                <w:sz w:val="20"/>
                <w:szCs w:val="20"/>
              </w:rPr>
              <w:t>chips</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20</w:t>
            </w:r>
          </w:p>
        </w:tc>
        <w:tc>
          <w:tcPr>
            <w:tcW w:w="1894" w:type="dxa"/>
            <w:shd w:val="clear" w:color="auto" w:fill="auto"/>
            <w:hideMark/>
          </w:tcPr>
          <w:p w:rsidR="00C31AB1" w:rsidRPr="0036685E" w:rsidRDefault="00C31AB1" w:rsidP="000B652E">
            <w:pPr>
              <w:rPr>
                <w:sz w:val="20"/>
                <w:szCs w:val="20"/>
              </w:rPr>
            </w:pPr>
            <w:r w:rsidRPr="0036685E">
              <w:rPr>
                <w:sz w:val="20"/>
                <w:szCs w:val="20"/>
              </w:rPr>
              <w:t>Αριθμός πυρήνων (</w:t>
            </w:r>
            <w:proofErr w:type="spellStart"/>
            <w:r w:rsidRPr="0036685E">
              <w:rPr>
                <w:sz w:val="20"/>
                <w:szCs w:val="20"/>
              </w:rPr>
              <w:t>cores</w:t>
            </w:r>
            <w:proofErr w:type="spellEnd"/>
            <w:r w:rsidRPr="0036685E">
              <w:rPr>
                <w:sz w:val="20"/>
                <w:szCs w:val="20"/>
              </w:rPr>
              <w:t>) επεξεργαστή</w:t>
            </w:r>
          </w:p>
        </w:tc>
        <w:tc>
          <w:tcPr>
            <w:tcW w:w="1984" w:type="dxa"/>
            <w:shd w:val="clear" w:color="auto" w:fill="auto"/>
            <w:hideMark/>
          </w:tcPr>
          <w:p w:rsidR="00C31AB1" w:rsidRPr="0036685E" w:rsidRDefault="00C31AB1" w:rsidP="000B652E">
            <w:pPr>
              <w:rPr>
                <w:sz w:val="20"/>
                <w:szCs w:val="20"/>
              </w:rPr>
            </w:pPr>
            <w:r w:rsidRPr="0036685E">
              <w:rPr>
                <w:sz w:val="20"/>
                <w:szCs w:val="20"/>
              </w:rPr>
              <w:t>&gt;=2</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21</w:t>
            </w:r>
          </w:p>
        </w:tc>
        <w:tc>
          <w:tcPr>
            <w:tcW w:w="1894" w:type="dxa"/>
            <w:shd w:val="clear" w:color="auto" w:fill="auto"/>
            <w:hideMark/>
          </w:tcPr>
          <w:p w:rsidR="00C31AB1" w:rsidRPr="0036685E" w:rsidRDefault="00C31AB1" w:rsidP="000B652E">
            <w:pPr>
              <w:rPr>
                <w:sz w:val="20"/>
                <w:szCs w:val="20"/>
              </w:rPr>
            </w:pPr>
            <w:r w:rsidRPr="0036685E">
              <w:rPr>
                <w:sz w:val="20"/>
                <w:szCs w:val="20"/>
              </w:rPr>
              <w:t>Αριθμός νημάτων (</w:t>
            </w:r>
            <w:proofErr w:type="spellStart"/>
            <w:r w:rsidRPr="0036685E">
              <w:rPr>
                <w:sz w:val="20"/>
                <w:szCs w:val="20"/>
              </w:rPr>
              <w:t>threads</w:t>
            </w:r>
            <w:proofErr w:type="spellEnd"/>
            <w:r w:rsidRPr="0036685E">
              <w:rPr>
                <w:sz w:val="20"/>
                <w:szCs w:val="20"/>
              </w:rPr>
              <w:t>) επεξεργαστή</w:t>
            </w:r>
          </w:p>
        </w:tc>
        <w:tc>
          <w:tcPr>
            <w:tcW w:w="1984" w:type="dxa"/>
            <w:shd w:val="clear" w:color="auto" w:fill="auto"/>
            <w:hideMark/>
          </w:tcPr>
          <w:p w:rsidR="00C31AB1" w:rsidRPr="0036685E" w:rsidRDefault="00C31AB1" w:rsidP="000B652E">
            <w:pPr>
              <w:rPr>
                <w:sz w:val="20"/>
                <w:szCs w:val="20"/>
              </w:rPr>
            </w:pPr>
            <w:r w:rsidRPr="0036685E">
              <w:rPr>
                <w:sz w:val="20"/>
                <w:szCs w:val="20"/>
              </w:rPr>
              <w:t>&gt;=4</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22</w:t>
            </w:r>
          </w:p>
        </w:tc>
        <w:tc>
          <w:tcPr>
            <w:tcW w:w="1894" w:type="dxa"/>
            <w:shd w:val="clear" w:color="auto" w:fill="auto"/>
            <w:hideMark/>
          </w:tcPr>
          <w:p w:rsidR="00C31AB1" w:rsidRPr="0036685E" w:rsidRDefault="00C31AB1" w:rsidP="000B652E">
            <w:pPr>
              <w:rPr>
                <w:sz w:val="20"/>
                <w:szCs w:val="20"/>
              </w:rPr>
            </w:pPr>
            <w:r w:rsidRPr="0036685E">
              <w:rPr>
                <w:sz w:val="20"/>
                <w:szCs w:val="20"/>
              </w:rPr>
              <w:t>Ο επεξεργαστής να ανήκει στην τελευταία γενιά της συγκεκριμένης σειράς επεξεργαστών του κατασκευαστή</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23</w:t>
            </w:r>
          </w:p>
        </w:tc>
        <w:tc>
          <w:tcPr>
            <w:tcW w:w="1894" w:type="dxa"/>
            <w:shd w:val="clear" w:color="auto" w:fill="auto"/>
            <w:hideMark/>
          </w:tcPr>
          <w:p w:rsidR="00C31AB1" w:rsidRPr="0036685E" w:rsidRDefault="00C31AB1" w:rsidP="000B652E">
            <w:pPr>
              <w:rPr>
                <w:sz w:val="20"/>
                <w:szCs w:val="20"/>
              </w:rPr>
            </w:pPr>
            <w:r w:rsidRPr="0036685E">
              <w:rPr>
                <w:sz w:val="20"/>
                <w:szCs w:val="20"/>
              </w:rPr>
              <w:t>Σετ εντολών επεξεργαστή: 64-</w:t>
            </w:r>
            <w:proofErr w:type="spellStart"/>
            <w:r w:rsidRPr="0036685E">
              <w:rPr>
                <w:sz w:val="20"/>
                <w:szCs w:val="20"/>
              </w:rPr>
              <w:t>bit</w:t>
            </w:r>
            <w:proofErr w:type="spellEnd"/>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24</w:t>
            </w:r>
          </w:p>
        </w:tc>
        <w:tc>
          <w:tcPr>
            <w:tcW w:w="1894" w:type="dxa"/>
            <w:shd w:val="clear" w:color="auto" w:fill="auto"/>
            <w:hideMark/>
          </w:tcPr>
          <w:p w:rsidR="00C31AB1" w:rsidRPr="0036685E" w:rsidRDefault="00C31AB1" w:rsidP="000B652E">
            <w:pPr>
              <w:rPr>
                <w:sz w:val="20"/>
                <w:szCs w:val="20"/>
              </w:rPr>
            </w:pPr>
            <w:r w:rsidRPr="0036685E">
              <w:rPr>
                <w:sz w:val="20"/>
                <w:szCs w:val="20"/>
              </w:rPr>
              <w:t>Συχνότητα λειτουργίας επεξεργαστή (βασική)</w:t>
            </w:r>
          </w:p>
        </w:tc>
        <w:tc>
          <w:tcPr>
            <w:tcW w:w="1984" w:type="dxa"/>
            <w:shd w:val="clear" w:color="auto" w:fill="auto"/>
            <w:hideMark/>
          </w:tcPr>
          <w:p w:rsidR="00C31AB1" w:rsidRPr="0036685E" w:rsidRDefault="00C31AB1" w:rsidP="000B652E">
            <w:pPr>
              <w:rPr>
                <w:sz w:val="20"/>
                <w:szCs w:val="20"/>
              </w:rPr>
            </w:pPr>
            <w:r w:rsidRPr="0036685E">
              <w:rPr>
                <w:sz w:val="20"/>
                <w:szCs w:val="20"/>
              </w:rPr>
              <w:t>&gt;=</w:t>
            </w:r>
            <w:proofErr w:type="spellStart"/>
            <w:r w:rsidRPr="0036685E">
              <w:rPr>
                <w:sz w:val="20"/>
                <w:szCs w:val="20"/>
              </w:rPr>
              <w:t>3,9GHz</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25</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Μνήμη </w:t>
            </w:r>
            <w:proofErr w:type="spellStart"/>
            <w:r w:rsidRPr="0036685E">
              <w:rPr>
                <w:sz w:val="20"/>
                <w:szCs w:val="20"/>
              </w:rPr>
              <w:t>cache</w:t>
            </w:r>
            <w:proofErr w:type="spellEnd"/>
            <w:r w:rsidRPr="0036685E">
              <w:rPr>
                <w:sz w:val="20"/>
                <w:szCs w:val="20"/>
              </w:rPr>
              <w:t xml:space="preserve"> επεξεργαστή</w:t>
            </w:r>
          </w:p>
        </w:tc>
        <w:tc>
          <w:tcPr>
            <w:tcW w:w="1984" w:type="dxa"/>
            <w:shd w:val="clear" w:color="auto" w:fill="auto"/>
            <w:hideMark/>
          </w:tcPr>
          <w:p w:rsidR="00C31AB1" w:rsidRPr="0036685E" w:rsidRDefault="00C31AB1" w:rsidP="000B652E">
            <w:pPr>
              <w:rPr>
                <w:sz w:val="20"/>
                <w:szCs w:val="20"/>
              </w:rPr>
            </w:pPr>
            <w:r w:rsidRPr="0036685E">
              <w:rPr>
                <w:sz w:val="20"/>
                <w:szCs w:val="20"/>
              </w:rPr>
              <w:t>&gt;=</w:t>
            </w:r>
            <w:proofErr w:type="spellStart"/>
            <w:r w:rsidRPr="0036685E">
              <w:rPr>
                <w:sz w:val="20"/>
                <w:szCs w:val="20"/>
              </w:rPr>
              <w:t>3MB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26</w:t>
            </w:r>
          </w:p>
        </w:tc>
        <w:tc>
          <w:tcPr>
            <w:tcW w:w="1894" w:type="dxa"/>
            <w:shd w:val="clear" w:color="auto" w:fill="auto"/>
            <w:hideMark/>
          </w:tcPr>
          <w:p w:rsidR="00C31AB1" w:rsidRPr="0036685E" w:rsidRDefault="00C31AB1" w:rsidP="000B652E">
            <w:pPr>
              <w:rPr>
                <w:sz w:val="20"/>
                <w:szCs w:val="20"/>
              </w:rPr>
            </w:pPr>
            <w:r w:rsidRPr="0036685E">
              <w:rPr>
                <w:sz w:val="20"/>
                <w:szCs w:val="20"/>
              </w:rPr>
              <w:t>Υποστηριζόμενες θέσεις μνήμης μητρικής (</w:t>
            </w:r>
            <w:proofErr w:type="spellStart"/>
            <w:r w:rsidRPr="0036685E">
              <w:rPr>
                <w:sz w:val="20"/>
                <w:szCs w:val="20"/>
              </w:rPr>
              <w:t>dimm</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&gt;=4</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27</w:t>
            </w:r>
          </w:p>
        </w:tc>
        <w:tc>
          <w:tcPr>
            <w:tcW w:w="1894" w:type="dxa"/>
            <w:shd w:val="clear" w:color="auto" w:fill="auto"/>
            <w:hideMark/>
          </w:tcPr>
          <w:p w:rsidR="00C31AB1" w:rsidRPr="0036685E" w:rsidRDefault="00C31AB1" w:rsidP="000B652E">
            <w:pPr>
              <w:rPr>
                <w:sz w:val="20"/>
                <w:szCs w:val="20"/>
              </w:rPr>
            </w:pPr>
            <w:proofErr w:type="spellStart"/>
            <w:r w:rsidRPr="0036685E">
              <w:rPr>
                <w:sz w:val="20"/>
                <w:szCs w:val="20"/>
              </w:rPr>
              <w:t>Μεγιστη</w:t>
            </w:r>
            <w:proofErr w:type="spellEnd"/>
            <w:r w:rsidRPr="0036685E">
              <w:rPr>
                <w:sz w:val="20"/>
                <w:szCs w:val="20"/>
              </w:rPr>
              <w:t xml:space="preserve"> υποστηριζόμενη μνήμη μητρικής</w:t>
            </w:r>
          </w:p>
        </w:tc>
        <w:tc>
          <w:tcPr>
            <w:tcW w:w="1984" w:type="dxa"/>
            <w:shd w:val="clear" w:color="auto" w:fill="auto"/>
            <w:hideMark/>
          </w:tcPr>
          <w:p w:rsidR="00C31AB1" w:rsidRPr="0036685E" w:rsidRDefault="00C31AB1" w:rsidP="000B652E">
            <w:pPr>
              <w:rPr>
                <w:sz w:val="20"/>
                <w:szCs w:val="20"/>
              </w:rPr>
            </w:pPr>
            <w:r w:rsidRPr="0036685E">
              <w:rPr>
                <w:sz w:val="20"/>
                <w:szCs w:val="20"/>
              </w:rPr>
              <w:t>&gt;=</w:t>
            </w:r>
            <w:proofErr w:type="spellStart"/>
            <w:r w:rsidRPr="0036685E">
              <w:rPr>
                <w:sz w:val="20"/>
                <w:szCs w:val="20"/>
              </w:rPr>
              <w:t>64GB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28</w:t>
            </w:r>
          </w:p>
        </w:tc>
        <w:tc>
          <w:tcPr>
            <w:tcW w:w="1894" w:type="dxa"/>
            <w:shd w:val="clear" w:color="auto" w:fill="auto"/>
            <w:hideMark/>
          </w:tcPr>
          <w:p w:rsidR="00C31AB1" w:rsidRPr="0036685E" w:rsidRDefault="00C31AB1" w:rsidP="000B652E">
            <w:pPr>
              <w:rPr>
                <w:sz w:val="20"/>
                <w:szCs w:val="20"/>
              </w:rPr>
            </w:pPr>
            <w:r w:rsidRPr="0036685E">
              <w:rPr>
                <w:sz w:val="20"/>
                <w:szCs w:val="20"/>
              </w:rPr>
              <w:t>Προσφερόμενη μνήμη</w:t>
            </w:r>
          </w:p>
        </w:tc>
        <w:tc>
          <w:tcPr>
            <w:tcW w:w="1984" w:type="dxa"/>
            <w:shd w:val="clear" w:color="auto" w:fill="auto"/>
            <w:hideMark/>
          </w:tcPr>
          <w:p w:rsidR="00C31AB1" w:rsidRPr="0036685E" w:rsidRDefault="00C31AB1" w:rsidP="000B652E">
            <w:pPr>
              <w:rPr>
                <w:sz w:val="20"/>
                <w:szCs w:val="20"/>
              </w:rPr>
            </w:pPr>
            <w:r w:rsidRPr="0036685E">
              <w:rPr>
                <w:sz w:val="20"/>
                <w:szCs w:val="20"/>
              </w:rPr>
              <w:t>&gt;=</w:t>
            </w:r>
            <w:proofErr w:type="spellStart"/>
            <w:r w:rsidRPr="0036685E">
              <w:rPr>
                <w:sz w:val="20"/>
                <w:szCs w:val="20"/>
              </w:rPr>
              <w:t>8GB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29</w:t>
            </w:r>
          </w:p>
        </w:tc>
        <w:tc>
          <w:tcPr>
            <w:tcW w:w="1894" w:type="dxa"/>
            <w:shd w:val="clear" w:color="auto" w:fill="auto"/>
            <w:hideMark/>
          </w:tcPr>
          <w:p w:rsidR="00C31AB1" w:rsidRPr="0036685E" w:rsidRDefault="00C31AB1" w:rsidP="000B652E">
            <w:pPr>
              <w:rPr>
                <w:sz w:val="20"/>
                <w:szCs w:val="20"/>
              </w:rPr>
            </w:pPr>
            <w:r w:rsidRPr="0036685E">
              <w:rPr>
                <w:sz w:val="20"/>
                <w:szCs w:val="20"/>
              </w:rPr>
              <w:t>Πρωτόκολλο Επικοινωνίας μνήμης</w:t>
            </w:r>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DDR4</w:t>
            </w:r>
            <w:proofErr w:type="spellEnd"/>
            <w:r w:rsidRPr="0036685E">
              <w:rPr>
                <w:sz w:val="20"/>
                <w:szCs w:val="20"/>
              </w:rPr>
              <w:t xml:space="preserve"> ή καλύτερο</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30</w:t>
            </w:r>
          </w:p>
        </w:tc>
        <w:tc>
          <w:tcPr>
            <w:tcW w:w="1894" w:type="dxa"/>
            <w:shd w:val="clear" w:color="auto" w:fill="auto"/>
            <w:hideMark/>
          </w:tcPr>
          <w:p w:rsidR="00C31AB1" w:rsidRPr="0036685E" w:rsidRDefault="00C31AB1" w:rsidP="000B652E">
            <w:pPr>
              <w:rPr>
                <w:sz w:val="20"/>
                <w:szCs w:val="20"/>
              </w:rPr>
            </w:pPr>
            <w:r w:rsidRPr="0036685E">
              <w:rPr>
                <w:sz w:val="20"/>
                <w:szCs w:val="20"/>
              </w:rPr>
              <w:t>Συχνότητα μνήμης</w:t>
            </w:r>
          </w:p>
        </w:tc>
        <w:tc>
          <w:tcPr>
            <w:tcW w:w="1984" w:type="dxa"/>
            <w:shd w:val="clear" w:color="auto" w:fill="auto"/>
            <w:hideMark/>
          </w:tcPr>
          <w:p w:rsidR="00C31AB1" w:rsidRPr="0036685E" w:rsidRDefault="00C31AB1" w:rsidP="000B652E">
            <w:pPr>
              <w:rPr>
                <w:sz w:val="20"/>
                <w:szCs w:val="20"/>
              </w:rPr>
            </w:pPr>
            <w:r w:rsidRPr="0036685E">
              <w:rPr>
                <w:sz w:val="20"/>
                <w:szCs w:val="20"/>
              </w:rPr>
              <w:t xml:space="preserve">&gt;= 2400 </w:t>
            </w:r>
            <w:proofErr w:type="spellStart"/>
            <w:r w:rsidRPr="0036685E">
              <w:rPr>
                <w:sz w:val="20"/>
                <w:szCs w:val="20"/>
              </w:rPr>
              <w:t>MHz</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31</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Κάρτα γραφικών με μέγιστη υποστήριξη ανάλυσης τουλάχιστον </w:t>
            </w:r>
            <w:proofErr w:type="spellStart"/>
            <w:r w:rsidRPr="0036685E">
              <w:rPr>
                <w:sz w:val="20"/>
                <w:szCs w:val="20"/>
              </w:rPr>
              <w:t>1920Χ1080</w:t>
            </w:r>
            <w:proofErr w:type="spellEnd"/>
            <w:r w:rsidRPr="0036685E">
              <w:rPr>
                <w:sz w:val="20"/>
                <w:szCs w:val="20"/>
              </w:rPr>
              <w:t xml:space="preserve"> (on </w:t>
            </w:r>
            <w:proofErr w:type="spellStart"/>
            <w:r w:rsidRPr="0036685E">
              <w:rPr>
                <w:sz w:val="20"/>
                <w:szCs w:val="20"/>
              </w:rPr>
              <w:t>chip</w:t>
            </w:r>
            <w:proofErr w:type="spellEnd"/>
            <w:r w:rsidRPr="0036685E">
              <w:rPr>
                <w:sz w:val="20"/>
                <w:szCs w:val="20"/>
              </w:rPr>
              <w:t xml:space="preserve"> αποδεκτή)</w:t>
            </w:r>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NAI</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32</w:t>
            </w:r>
          </w:p>
        </w:tc>
        <w:tc>
          <w:tcPr>
            <w:tcW w:w="1894" w:type="dxa"/>
            <w:shd w:val="clear" w:color="auto" w:fill="auto"/>
            <w:hideMark/>
          </w:tcPr>
          <w:p w:rsidR="00C31AB1" w:rsidRPr="0036685E" w:rsidRDefault="00C31AB1" w:rsidP="000B652E">
            <w:pPr>
              <w:rPr>
                <w:sz w:val="20"/>
                <w:szCs w:val="20"/>
              </w:rPr>
            </w:pPr>
            <w:r w:rsidRPr="0036685E">
              <w:rPr>
                <w:sz w:val="20"/>
                <w:szCs w:val="20"/>
              </w:rPr>
              <w:t>Αριθμός Σκληρών Δίσκων</w:t>
            </w:r>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33</w:t>
            </w:r>
          </w:p>
        </w:tc>
        <w:tc>
          <w:tcPr>
            <w:tcW w:w="1894" w:type="dxa"/>
            <w:shd w:val="clear" w:color="auto" w:fill="auto"/>
            <w:hideMark/>
          </w:tcPr>
          <w:p w:rsidR="00C31AB1" w:rsidRPr="0036685E" w:rsidRDefault="00C31AB1" w:rsidP="000B652E">
            <w:pPr>
              <w:rPr>
                <w:sz w:val="20"/>
                <w:szCs w:val="20"/>
              </w:rPr>
            </w:pPr>
            <w:r w:rsidRPr="0036685E">
              <w:rPr>
                <w:sz w:val="20"/>
                <w:szCs w:val="20"/>
              </w:rPr>
              <w:t>Τύπος Σκληρού Δίσκου</w:t>
            </w:r>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SATA</w:t>
            </w:r>
            <w:proofErr w:type="spellEnd"/>
            <w:r w:rsidRPr="0036685E">
              <w:rPr>
                <w:sz w:val="20"/>
                <w:szCs w:val="20"/>
              </w:rPr>
              <w:t xml:space="preserve"> </w:t>
            </w:r>
            <w:proofErr w:type="spellStart"/>
            <w:r w:rsidRPr="0036685E">
              <w:rPr>
                <w:sz w:val="20"/>
                <w:szCs w:val="20"/>
              </w:rPr>
              <w:t>6Gbps</w:t>
            </w:r>
            <w:proofErr w:type="spellEnd"/>
            <w:r w:rsidRPr="0036685E">
              <w:rPr>
                <w:sz w:val="20"/>
                <w:szCs w:val="20"/>
              </w:rPr>
              <w:t xml:space="preserve"> </w:t>
            </w:r>
            <w:proofErr w:type="spellStart"/>
            <w:r w:rsidRPr="0036685E">
              <w:rPr>
                <w:sz w:val="20"/>
                <w:szCs w:val="20"/>
              </w:rPr>
              <w:t>SSD</w:t>
            </w:r>
            <w:proofErr w:type="spellEnd"/>
            <w:r w:rsidRPr="0036685E">
              <w:rPr>
                <w:sz w:val="20"/>
                <w:szCs w:val="20"/>
              </w:rPr>
              <w:t xml:space="preserve"> </w:t>
            </w:r>
            <w:proofErr w:type="spellStart"/>
            <w:r w:rsidRPr="0036685E">
              <w:rPr>
                <w:sz w:val="20"/>
                <w:szCs w:val="20"/>
              </w:rPr>
              <w:t>M.2</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34</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Μέγεθος Σκληρού Δίσκου (καθενός </w:t>
            </w:r>
            <w:proofErr w:type="spellStart"/>
            <w:r w:rsidRPr="0036685E">
              <w:rPr>
                <w:sz w:val="20"/>
                <w:szCs w:val="20"/>
              </w:rPr>
              <w:t>καθενός</w:t>
            </w:r>
            <w:proofErr w:type="spellEnd"/>
            <w:r w:rsidRPr="0036685E">
              <w:rPr>
                <w:sz w:val="20"/>
                <w:szCs w:val="20"/>
              </w:rPr>
              <w:t xml:space="preserve"> χωριστά, όχι στο σύνολό τους αθροιστικά)</w:t>
            </w:r>
          </w:p>
        </w:tc>
        <w:tc>
          <w:tcPr>
            <w:tcW w:w="1984" w:type="dxa"/>
            <w:shd w:val="clear" w:color="auto" w:fill="auto"/>
            <w:hideMark/>
          </w:tcPr>
          <w:p w:rsidR="00C31AB1" w:rsidRPr="0036685E" w:rsidRDefault="00C31AB1" w:rsidP="000B652E">
            <w:pPr>
              <w:rPr>
                <w:sz w:val="20"/>
                <w:szCs w:val="20"/>
              </w:rPr>
            </w:pPr>
            <w:r w:rsidRPr="0036685E">
              <w:rPr>
                <w:sz w:val="20"/>
                <w:szCs w:val="20"/>
              </w:rPr>
              <w:t>&gt;=</w:t>
            </w:r>
            <w:proofErr w:type="spellStart"/>
            <w:r w:rsidRPr="0036685E">
              <w:rPr>
                <w:sz w:val="20"/>
                <w:szCs w:val="20"/>
              </w:rPr>
              <w:t>128GB</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lastRenderedPageBreak/>
              <w:t>35</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Θέσεις </w:t>
            </w:r>
            <w:proofErr w:type="spellStart"/>
            <w:r w:rsidRPr="0036685E">
              <w:rPr>
                <w:sz w:val="20"/>
                <w:szCs w:val="20"/>
              </w:rPr>
              <w:t>sata</w:t>
            </w:r>
            <w:proofErr w:type="spellEnd"/>
            <w:r w:rsidRPr="0036685E">
              <w:rPr>
                <w:sz w:val="20"/>
                <w:szCs w:val="20"/>
              </w:rPr>
              <w:t xml:space="preserve"> ΙΙΙ στην μητρική (I/O </w:t>
            </w:r>
            <w:proofErr w:type="spellStart"/>
            <w:r w:rsidRPr="0036685E">
              <w:rPr>
                <w:sz w:val="20"/>
                <w:szCs w:val="20"/>
              </w:rPr>
              <w:t>controller</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&gt;=5</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36</w:t>
            </w:r>
          </w:p>
        </w:tc>
        <w:tc>
          <w:tcPr>
            <w:tcW w:w="1894" w:type="dxa"/>
            <w:shd w:val="clear" w:color="auto" w:fill="auto"/>
            <w:hideMark/>
          </w:tcPr>
          <w:p w:rsidR="00C31AB1" w:rsidRPr="0036685E" w:rsidRDefault="00C31AB1" w:rsidP="000B652E">
            <w:pPr>
              <w:rPr>
                <w:sz w:val="20"/>
                <w:szCs w:val="20"/>
              </w:rPr>
            </w:pPr>
            <w:proofErr w:type="spellStart"/>
            <w:r w:rsidRPr="0036685E">
              <w:rPr>
                <w:sz w:val="20"/>
                <w:szCs w:val="20"/>
              </w:rPr>
              <w:t>DVD</w:t>
            </w:r>
            <w:proofErr w:type="spellEnd"/>
            <w:r w:rsidRPr="0036685E">
              <w:rPr>
                <w:sz w:val="20"/>
                <w:szCs w:val="20"/>
              </w:rPr>
              <w:t xml:space="preserve"> </w:t>
            </w:r>
            <w:proofErr w:type="spellStart"/>
            <w:r w:rsidRPr="0036685E">
              <w:rPr>
                <w:sz w:val="20"/>
                <w:szCs w:val="20"/>
              </w:rPr>
              <w:t>Recorder</w:t>
            </w:r>
            <w:proofErr w:type="spellEnd"/>
            <w:r w:rsidRPr="0036685E">
              <w:rPr>
                <w:sz w:val="20"/>
                <w:szCs w:val="20"/>
              </w:rPr>
              <w:t xml:space="preserve">, +, -, </w:t>
            </w:r>
            <w:proofErr w:type="spellStart"/>
            <w:r w:rsidRPr="0036685E">
              <w:rPr>
                <w:sz w:val="20"/>
                <w:szCs w:val="20"/>
              </w:rPr>
              <w:t>double</w:t>
            </w:r>
            <w:proofErr w:type="spellEnd"/>
            <w:r w:rsidRPr="0036685E">
              <w:rPr>
                <w:sz w:val="20"/>
                <w:szCs w:val="20"/>
              </w:rPr>
              <w:t xml:space="preserve"> </w:t>
            </w:r>
            <w:proofErr w:type="spellStart"/>
            <w:r w:rsidRPr="0036685E">
              <w:rPr>
                <w:sz w:val="20"/>
                <w:szCs w:val="20"/>
              </w:rPr>
              <w:t>layer</w:t>
            </w:r>
            <w:proofErr w:type="spellEnd"/>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NAI</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37</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Πληκτρολόγιο </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38</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Οπτικό Ποντίκι </w:t>
            </w:r>
            <w:proofErr w:type="spellStart"/>
            <w:r w:rsidRPr="0036685E">
              <w:rPr>
                <w:sz w:val="20"/>
                <w:szCs w:val="20"/>
              </w:rPr>
              <w:t>wheel</w:t>
            </w:r>
            <w:proofErr w:type="spellEnd"/>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39</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Κάρτα δικτύου 10/100/1000 </w:t>
            </w:r>
            <w:proofErr w:type="spellStart"/>
            <w:r w:rsidRPr="0036685E">
              <w:rPr>
                <w:sz w:val="20"/>
                <w:szCs w:val="20"/>
              </w:rPr>
              <w:t>MBit</w:t>
            </w:r>
            <w:proofErr w:type="spellEnd"/>
            <w:r w:rsidRPr="0036685E">
              <w:rPr>
                <w:sz w:val="20"/>
                <w:szCs w:val="20"/>
              </w:rPr>
              <w:t xml:space="preserve">/s </w:t>
            </w:r>
            <w:proofErr w:type="spellStart"/>
            <w:r w:rsidRPr="0036685E">
              <w:rPr>
                <w:sz w:val="20"/>
                <w:szCs w:val="20"/>
              </w:rPr>
              <w:t>Gigabit</w:t>
            </w:r>
            <w:proofErr w:type="spellEnd"/>
            <w:r w:rsidRPr="0036685E">
              <w:rPr>
                <w:sz w:val="20"/>
                <w:szCs w:val="20"/>
              </w:rPr>
              <w:t xml:space="preserve"> </w:t>
            </w:r>
            <w:proofErr w:type="spellStart"/>
            <w:r w:rsidRPr="0036685E">
              <w:rPr>
                <w:sz w:val="20"/>
                <w:szCs w:val="20"/>
              </w:rPr>
              <w:t>Ethernet</w:t>
            </w:r>
            <w:proofErr w:type="spellEnd"/>
            <w:r w:rsidRPr="0036685E">
              <w:rPr>
                <w:sz w:val="20"/>
                <w:szCs w:val="20"/>
              </w:rPr>
              <w:t xml:space="preserve"> (on </w:t>
            </w:r>
            <w:proofErr w:type="spellStart"/>
            <w:r w:rsidRPr="0036685E">
              <w:rPr>
                <w:sz w:val="20"/>
                <w:szCs w:val="20"/>
              </w:rPr>
              <w:t>board</w:t>
            </w:r>
            <w:proofErr w:type="spellEnd"/>
            <w:r w:rsidRPr="0036685E">
              <w:rPr>
                <w:sz w:val="20"/>
                <w:szCs w:val="20"/>
              </w:rPr>
              <w:t xml:space="preserve"> είναι αποδεκτή) ή ταχύτερη</w:t>
            </w:r>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NAI</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40</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Κάρτα Ήχου (on </w:t>
            </w:r>
            <w:proofErr w:type="spellStart"/>
            <w:r w:rsidRPr="0036685E">
              <w:rPr>
                <w:sz w:val="20"/>
                <w:szCs w:val="20"/>
              </w:rPr>
              <w:t>board</w:t>
            </w:r>
            <w:proofErr w:type="spellEnd"/>
            <w:r w:rsidRPr="0036685E">
              <w:rPr>
                <w:sz w:val="20"/>
                <w:szCs w:val="20"/>
              </w:rPr>
              <w:t xml:space="preserve"> είναι αποδεκτή)</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41</w:t>
            </w:r>
          </w:p>
        </w:tc>
        <w:tc>
          <w:tcPr>
            <w:tcW w:w="1894" w:type="dxa"/>
            <w:shd w:val="clear" w:color="auto" w:fill="auto"/>
            <w:hideMark/>
          </w:tcPr>
          <w:p w:rsidR="00C31AB1" w:rsidRPr="0036685E" w:rsidRDefault="00C31AB1" w:rsidP="000B652E">
            <w:pPr>
              <w:rPr>
                <w:sz w:val="20"/>
                <w:szCs w:val="20"/>
                <w:lang w:val="en-US"/>
              </w:rPr>
            </w:pPr>
            <w:r w:rsidRPr="0036685E">
              <w:rPr>
                <w:sz w:val="20"/>
                <w:szCs w:val="20"/>
              </w:rPr>
              <w:t>Θύρες</w:t>
            </w:r>
            <w:r w:rsidRPr="0036685E">
              <w:rPr>
                <w:sz w:val="20"/>
                <w:szCs w:val="20"/>
                <w:lang w:val="en-US"/>
              </w:rPr>
              <w:t xml:space="preserve"> USB 3.1 Type C (Gen 1)</w:t>
            </w:r>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42</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Θύρες USB 3.0 στη μητρική (on </w:t>
            </w:r>
            <w:proofErr w:type="spellStart"/>
            <w:r w:rsidRPr="0036685E">
              <w:rPr>
                <w:sz w:val="20"/>
                <w:szCs w:val="20"/>
              </w:rPr>
              <w:t>board</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&gt;=6</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43</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Θύρες USB 2.0 στη μητρική (on </w:t>
            </w:r>
            <w:proofErr w:type="spellStart"/>
            <w:r w:rsidRPr="0036685E">
              <w:rPr>
                <w:sz w:val="20"/>
                <w:szCs w:val="20"/>
              </w:rPr>
              <w:t>board</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t>&gt;=5</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44</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Θύρες USB 3.1 </w:t>
            </w:r>
            <w:proofErr w:type="spellStart"/>
            <w:r w:rsidRPr="0036685E">
              <w:rPr>
                <w:sz w:val="20"/>
                <w:szCs w:val="20"/>
              </w:rPr>
              <w:t>Type</w:t>
            </w:r>
            <w:proofErr w:type="spellEnd"/>
            <w:r w:rsidRPr="0036685E">
              <w:rPr>
                <w:sz w:val="20"/>
                <w:szCs w:val="20"/>
              </w:rPr>
              <w:t xml:space="preserve"> C (</w:t>
            </w:r>
            <w:proofErr w:type="spellStart"/>
            <w:r w:rsidRPr="0036685E">
              <w:rPr>
                <w:sz w:val="20"/>
                <w:szCs w:val="20"/>
              </w:rPr>
              <w:t>Gen</w:t>
            </w:r>
            <w:proofErr w:type="spellEnd"/>
            <w:r w:rsidRPr="0036685E">
              <w:rPr>
                <w:sz w:val="20"/>
                <w:szCs w:val="20"/>
              </w:rPr>
              <w:t xml:space="preserve"> 1) στο εμπρός μέρος του κουτιού</w:t>
            </w:r>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45</w:t>
            </w:r>
          </w:p>
        </w:tc>
        <w:tc>
          <w:tcPr>
            <w:tcW w:w="1894" w:type="dxa"/>
            <w:shd w:val="clear" w:color="auto" w:fill="auto"/>
            <w:hideMark/>
          </w:tcPr>
          <w:p w:rsidR="00C31AB1" w:rsidRPr="0036685E" w:rsidRDefault="00C31AB1" w:rsidP="000B652E">
            <w:pPr>
              <w:rPr>
                <w:sz w:val="20"/>
                <w:szCs w:val="20"/>
              </w:rPr>
            </w:pPr>
            <w:r w:rsidRPr="0036685E">
              <w:rPr>
                <w:sz w:val="20"/>
                <w:szCs w:val="20"/>
              </w:rPr>
              <w:t>Θύρες USB 3.0 στο εμπρός μέρος του κουτιού</w:t>
            </w:r>
          </w:p>
        </w:tc>
        <w:tc>
          <w:tcPr>
            <w:tcW w:w="1984" w:type="dxa"/>
            <w:shd w:val="clear" w:color="auto" w:fill="auto"/>
            <w:hideMark/>
          </w:tcPr>
          <w:p w:rsidR="00C31AB1" w:rsidRPr="0036685E" w:rsidRDefault="00C31AB1" w:rsidP="000B652E">
            <w:pPr>
              <w:rPr>
                <w:sz w:val="20"/>
                <w:szCs w:val="20"/>
              </w:rPr>
            </w:pPr>
            <w:r w:rsidRPr="0036685E">
              <w:rPr>
                <w:sz w:val="20"/>
                <w:szCs w:val="20"/>
              </w:rPr>
              <w:t>&gt;=2</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46</w:t>
            </w:r>
          </w:p>
        </w:tc>
        <w:tc>
          <w:tcPr>
            <w:tcW w:w="1894" w:type="dxa"/>
            <w:shd w:val="clear" w:color="auto" w:fill="auto"/>
            <w:hideMark/>
          </w:tcPr>
          <w:p w:rsidR="00C31AB1" w:rsidRPr="0036685E" w:rsidRDefault="00C31AB1" w:rsidP="000B652E">
            <w:pPr>
              <w:rPr>
                <w:sz w:val="20"/>
                <w:szCs w:val="20"/>
              </w:rPr>
            </w:pPr>
            <w:r w:rsidRPr="0036685E">
              <w:rPr>
                <w:sz w:val="20"/>
                <w:szCs w:val="20"/>
              </w:rPr>
              <w:t>Θύρες USB 2.0 στο εμπρός μέρος του κουτιού</w:t>
            </w:r>
          </w:p>
        </w:tc>
        <w:tc>
          <w:tcPr>
            <w:tcW w:w="1984" w:type="dxa"/>
            <w:shd w:val="clear" w:color="auto" w:fill="auto"/>
            <w:hideMark/>
          </w:tcPr>
          <w:p w:rsidR="00C31AB1" w:rsidRPr="0036685E" w:rsidRDefault="00C31AB1" w:rsidP="000B652E">
            <w:pPr>
              <w:rPr>
                <w:sz w:val="20"/>
                <w:szCs w:val="20"/>
              </w:rPr>
            </w:pPr>
            <w:r w:rsidRPr="0036685E">
              <w:rPr>
                <w:sz w:val="20"/>
                <w:szCs w:val="20"/>
              </w:rPr>
              <w:t>&gt;=2</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47</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Υποδοχές </w:t>
            </w:r>
            <w:proofErr w:type="spellStart"/>
            <w:r w:rsidRPr="0036685E">
              <w:rPr>
                <w:sz w:val="20"/>
                <w:szCs w:val="20"/>
              </w:rPr>
              <w:t>PCI</w:t>
            </w:r>
            <w:proofErr w:type="spellEnd"/>
            <w:r w:rsidRPr="0036685E">
              <w:rPr>
                <w:sz w:val="20"/>
                <w:szCs w:val="20"/>
              </w:rPr>
              <w:t xml:space="preserve">-Express 3.0 </w:t>
            </w:r>
            <w:proofErr w:type="spellStart"/>
            <w:r w:rsidRPr="0036685E">
              <w:rPr>
                <w:sz w:val="20"/>
                <w:szCs w:val="20"/>
              </w:rPr>
              <w:t>x16</w:t>
            </w:r>
            <w:proofErr w:type="spellEnd"/>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48</w:t>
            </w:r>
          </w:p>
        </w:tc>
        <w:tc>
          <w:tcPr>
            <w:tcW w:w="1894" w:type="dxa"/>
            <w:shd w:val="clear" w:color="auto" w:fill="auto"/>
            <w:hideMark/>
          </w:tcPr>
          <w:p w:rsidR="00C31AB1" w:rsidRPr="0036685E" w:rsidRDefault="00C31AB1" w:rsidP="000B652E">
            <w:pPr>
              <w:rPr>
                <w:sz w:val="20"/>
                <w:szCs w:val="20"/>
                <w:lang w:val="en-US"/>
              </w:rPr>
            </w:pPr>
            <w:r w:rsidRPr="0036685E">
              <w:rPr>
                <w:sz w:val="20"/>
                <w:szCs w:val="20"/>
              </w:rPr>
              <w:t>Υποδοχές</w:t>
            </w:r>
            <w:r w:rsidRPr="0036685E">
              <w:rPr>
                <w:sz w:val="20"/>
                <w:szCs w:val="20"/>
                <w:lang w:val="en-US"/>
              </w:rPr>
              <w:t xml:space="preserve"> PCI-Express 2.0 </w:t>
            </w:r>
            <w:proofErr w:type="spellStart"/>
            <w:r w:rsidRPr="0036685E">
              <w:rPr>
                <w:sz w:val="20"/>
                <w:szCs w:val="20"/>
                <w:lang w:val="en-US"/>
              </w:rPr>
              <w:t>x4</w:t>
            </w:r>
            <w:proofErr w:type="spellEnd"/>
            <w:r w:rsidRPr="0036685E">
              <w:rPr>
                <w:sz w:val="20"/>
                <w:szCs w:val="20"/>
                <w:lang w:val="en-US"/>
              </w:rPr>
              <w:t xml:space="preserve"> (mech. </w:t>
            </w:r>
            <w:proofErr w:type="spellStart"/>
            <w:r w:rsidRPr="0036685E">
              <w:rPr>
                <w:sz w:val="20"/>
                <w:szCs w:val="20"/>
                <w:lang w:val="en-US"/>
              </w:rPr>
              <w:t>x16</w:t>
            </w:r>
            <w:proofErr w:type="spellEnd"/>
            <w:r w:rsidRPr="0036685E">
              <w:rPr>
                <w:sz w:val="20"/>
                <w:szCs w:val="20"/>
                <w:lang w:val="en-US"/>
              </w:rPr>
              <w:t>)</w:t>
            </w:r>
          </w:p>
        </w:tc>
        <w:tc>
          <w:tcPr>
            <w:tcW w:w="1984" w:type="dxa"/>
            <w:shd w:val="clear" w:color="auto" w:fill="auto"/>
            <w:hideMark/>
          </w:tcPr>
          <w:p w:rsidR="00C31AB1" w:rsidRPr="0036685E" w:rsidRDefault="00C31AB1" w:rsidP="000B652E">
            <w:pPr>
              <w:rPr>
                <w:sz w:val="20"/>
                <w:szCs w:val="20"/>
              </w:rPr>
            </w:pPr>
            <w:r w:rsidRPr="0036685E">
              <w:rPr>
                <w:sz w:val="20"/>
                <w:szCs w:val="20"/>
              </w:rPr>
              <w:t>&gt;=1</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49</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Υποδοχές </w:t>
            </w:r>
            <w:proofErr w:type="spellStart"/>
            <w:r w:rsidRPr="0036685E">
              <w:rPr>
                <w:sz w:val="20"/>
                <w:szCs w:val="20"/>
              </w:rPr>
              <w:t>PCI</w:t>
            </w:r>
            <w:proofErr w:type="spellEnd"/>
            <w:r w:rsidRPr="0036685E">
              <w:rPr>
                <w:sz w:val="20"/>
                <w:szCs w:val="20"/>
              </w:rPr>
              <w:t xml:space="preserve">-Express </w:t>
            </w:r>
            <w:proofErr w:type="spellStart"/>
            <w:r w:rsidRPr="0036685E">
              <w:rPr>
                <w:sz w:val="20"/>
                <w:szCs w:val="20"/>
              </w:rPr>
              <w:t>x1</w:t>
            </w:r>
            <w:proofErr w:type="spellEnd"/>
          </w:p>
        </w:tc>
        <w:tc>
          <w:tcPr>
            <w:tcW w:w="1984" w:type="dxa"/>
            <w:shd w:val="clear" w:color="auto" w:fill="auto"/>
            <w:hideMark/>
          </w:tcPr>
          <w:p w:rsidR="00C31AB1" w:rsidRPr="0036685E" w:rsidRDefault="00C31AB1" w:rsidP="000B652E">
            <w:pPr>
              <w:rPr>
                <w:sz w:val="20"/>
                <w:szCs w:val="20"/>
              </w:rPr>
            </w:pPr>
            <w:r w:rsidRPr="0036685E">
              <w:rPr>
                <w:sz w:val="20"/>
                <w:szCs w:val="20"/>
              </w:rPr>
              <w:t>&gt;=2</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50</w:t>
            </w:r>
          </w:p>
        </w:tc>
        <w:tc>
          <w:tcPr>
            <w:tcW w:w="1894" w:type="dxa"/>
            <w:shd w:val="clear" w:color="auto" w:fill="auto"/>
            <w:hideMark/>
          </w:tcPr>
          <w:p w:rsidR="00C31AB1" w:rsidRPr="0036685E" w:rsidRDefault="00C31AB1" w:rsidP="000B652E">
            <w:pPr>
              <w:rPr>
                <w:sz w:val="20"/>
                <w:szCs w:val="20"/>
              </w:rPr>
            </w:pPr>
            <w:r w:rsidRPr="0036685E">
              <w:rPr>
                <w:sz w:val="20"/>
                <w:szCs w:val="20"/>
              </w:rPr>
              <w:t>Θέσεις 3.5-</w:t>
            </w:r>
            <w:proofErr w:type="spellStart"/>
            <w:r w:rsidRPr="0036685E">
              <w:rPr>
                <w:sz w:val="20"/>
                <w:szCs w:val="20"/>
              </w:rPr>
              <w:t>inch</w:t>
            </w:r>
            <w:proofErr w:type="spellEnd"/>
            <w:r w:rsidRPr="0036685E">
              <w:rPr>
                <w:sz w:val="20"/>
                <w:szCs w:val="20"/>
              </w:rPr>
              <w:t xml:space="preserve"> </w:t>
            </w:r>
            <w:proofErr w:type="spellStart"/>
            <w:r w:rsidRPr="0036685E">
              <w:rPr>
                <w:sz w:val="20"/>
                <w:szCs w:val="20"/>
              </w:rPr>
              <w:t>internal</w:t>
            </w:r>
            <w:proofErr w:type="spellEnd"/>
            <w:r w:rsidRPr="0036685E">
              <w:rPr>
                <w:sz w:val="20"/>
                <w:szCs w:val="20"/>
              </w:rPr>
              <w:t xml:space="preserve"> </w:t>
            </w:r>
            <w:proofErr w:type="spellStart"/>
            <w:r w:rsidRPr="0036685E">
              <w:rPr>
                <w:sz w:val="20"/>
                <w:szCs w:val="20"/>
              </w:rPr>
              <w:t>bays</w:t>
            </w:r>
            <w:proofErr w:type="spellEnd"/>
          </w:p>
        </w:tc>
        <w:tc>
          <w:tcPr>
            <w:tcW w:w="1984" w:type="dxa"/>
            <w:shd w:val="clear" w:color="auto" w:fill="auto"/>
            <w:hideMark/>
          </w:tcPr>
          <w:p w:rsidR="00C31AB1" w:rsidRPr="0036685E" w:rsidRDefault="00C31AB1" w:rsidP="000B652E">
            <w:pPr>
              <w:rPr>
                <w:sz w:val="20"/>
                <w:szCs w:val="20"/>
              </w:rPr>
            </w:pPr>
            <w:r w:rsidRPr="0036685E">
              <w:rPr>
                <w:sz w:val="20"/>
                <w:szCs w:val="20"/>
              </w:rPr>
              <w:t>&gt;=2</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51</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Θύρες </w:t>
            </w:r>
            <w:proofErr w:type="spellStart"/>
            <w:r w:rsidRPr="0036685E">
              <w:rPr>
                <w:sz w:val="20"/>
                <w:szCs w:val="20"/>
              </w:rPr>
              <w:t>VGA</w:t>
            </w:r>
            <w:proofErr w:type="spellEnd"/>
            <w:r w:rsidRPr="0036685E">
              <w:rPr>
                <w:sz w:val="20"/>
                <w:szCs w:val="20"/>
              </w:rPr>
              <w:t xml:space="preserve">, DVI, </w:t>
            </w:r>
            <w:proofErr w:type="spellStart"/>
            <w:r w:rsidRPr="0036685E">
              <w:rPr>
                <w:sz w:val="20"/>
                <w:szCs w:val="20"/>
              </w:rPr>
              <w:t>DISPLAYPORT</w:t>
            </w:r>
            <w:proofErr w:type="spellEnd"/>
          </w:p>
        </w:tc>
        <w:tc>
          <w:tcPr>
            <w:tcW w:w="1984" w:type="dxa"/>
            <w:shd w:val="clear" w:color="auto" w:fill="auto"/>
            <w:hideMark/>
          </w:tcPr>
          <w:p w:rsidR="00C31AB1" w:rsidRPr="0036685E" w:rsidRDefault="00C31AB1" w:rsidP="000B652E">
            <w:pPr>
              <w:rPr>
                <w:sz w:val="20"/>
                <w:szCs w:val="20"/>
              </w:rPr>
            </w:pPr>
            <w:proofErr w:type="spellStart"/>
            <w:r w:rsidRPr="0036685E">
              <w:rPr>
                <w:sz w:val="20"/>
                <w:szCs w:val="20"/>
              </w:rPr>
              <w:t>NAI</w:t>
            </w:r>
            <w:proofErr w:type="spellEnd"/>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52</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Δυνατότητα προσθήκης σειριακής και παράλληλης θύρας ως διαθέσιμο </w:t>
            </w:r>
            <w:proofErr w:type="spellStart"/>
            <w:r w:rsidRPr="0036685E">
              <w:rPr>
                <w:sz w:val="20"/>
                <w:szCs w:val="20"/>
              </w:rPr>
              <w:t>part</w:t>
            </w:r>
            <w:proofErr w:type="spellEnd"/>
            <w:r w:rsidRPr="0036685E">
              <w:rPr>
                <w:sz w:val="20"/>
                <w:szCs w:val="20"/>
              </w:rPr>
              <w:t xml:space="preserve"> του κατασκευαστή, εφόσον αυτό απαιτηθεί</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53</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Υποδομή φυσικού κλειδώματος τύπου </w:t>
            </w:r>
            <w:proofErr w:type="spellStart"/>
            <w:r w:rsidRPr="0036685E">
              <w:rPr>
                <w:sz w:val="20"/>
                <w:szCs w:val="20"/>
              </w:rPr>
              <w:t>Kensington</w:t>
            </w:r>
            <w:proofErr w:type="spellEnd"/>
            <w:r w:rsidRPr="0036685E">
              <w:rPr>
                <w:sz w:val="20"/>
                <w:szCs w:val="20"/>
              </w:rPr>
              <w:t xml:space="preserve"> </w:t>
            </w:r>
            <w:proofErr w:type="spellStart"/>
            <w:r w:rsidRPr="0036685E">
              <w:rPr>
                <w:sz w:val="20"/>
                <w:szCs w:val="20"/>
              </w:rPr>
              <w:t>Lock</w:t>
            </w:r>
            <w:proofErr w:type="spellEnd"/>
            <w:r w:rsidRPr="0036685E">
              <w:rPr>
                <w:sz w:val="20"/>
                <w:szCs w:val="20"/>
              </w:rPr>
              <w:t>, στο κουτί του υπολογιστή</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560"/>
        </w:trPr>
        <w:tc>
          <w:tcPr>
            <w:tcW w:w="795" w:type="dxa"/>
            <w:shd w:val="clear" w:color="auto" w:fill="auto"/>
            <w:hideMark/>
          </w:tcPr>
          <w:p w:rsidR="00C31AB1" w:rsidRPr="0036685E" w:rsidRDefault="00C31AB1" w:rsidP="000B652E">
            <w:pPr>
              <w:rPr>
                <w:sz w:val="20"/>
                <w:szCs w:val="20"/>
              </w:rPr>
            </w:pPr>
            <w:r w:rsidRPr="0036685E">
              <w:rPr>
                <w:sz w:val="20"/>
                <w:szCs w:val="20"/>
              </w:rPr>
              <w:t>54</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Να προσφέρεται με ενσωματωμένο </w:t>
            </w:r>
            <w:r w:rsidRPr="0036685E">
              <w:rPr>
                <w:sz w:val="20"/>
                <w:szCs w:val="20"/>
              </w:rPr>
              <w:lastRenderedPageBreak/>
              <w:t>αισθητήρα ελέγχου ανοίγματος του περιβλήματος του μηχανήματος (</w:t>
            </w:r>
            <w:proofErr w:type="spellStart"/>
            <w:r w:rsidRPr="0036685E">
              <w:rPr>
                <w:sz w:val="20"/>
                <w:szCs w:val="20"/>
              </w:rPr>
              <w:t>intrusion</w:t>
            </w:r>
            <w:proofErr w:type="spellEnd"/>
            <w:r w:rsidRPr="0036685E">
              <w:rPr>
                <w:sz w:val="20"/>
                <w:szCs w:val="20"/>
              </w:rPr>
              <w:t xml:space="preserve"> </w:t>
            </w:r>
            <w:proofErr w:type="spellStart"/>
            <w:r w:rsidRPr="0036685E">
              <w:rPr>
                <w:sz w:val="20"/>
                <w:szCs w:val="20"/>
              </w:rPr>
              <w:t>switch</w:t>
            </w:r>
            <w:proofErr w:type="spellEnd"/>
            <w:r w:rsidRPr="0036685E">
              <w:rPr>
                <w:sz w:val="20"/>
                <w:szCs w:val="20"/>
              </w:rPr>
              <w:t>)</w:t>
            </w:r>
          </w:p>
        </w:tc>
        <w:tc>
          <w:tcPr>
            <w:tcW w:w="1984" w:type="dxa"/>
            <w:shd w:val="clear" w:color="auto" w:fill="auto"/>
            <w:hideMark/>
          </w:tcPr>
          <w:p w:rsidR="00C31AB1" w:rsidRPr="0036685E" w:rsidRDefault="00C31AB1" w:rsidP="000B652E">
            <w:pPr>
              <w:rPr>
                <w:sz w:val="20"/>
                <w:szCs w:val="20"/>
              </w:rPr>
            </w:pPr>
            <w:r w:rsidRPr="0036685E">
              <w:rPr>
                <w:sz w:val="20"/>
                <w:szCs w:val="20"/>
              </w:rPr>
              <w:lastRenderedPageBreak/>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55</w:t>
            </w:r>
          </w:p>
        </w:tc>
        <w:tc>
          <w:tcPr>
            <w:tcW w:w="1894" w:type="dxa"/>
            <w:shd w:val="clear" w:color="auto" w:fill="auto"/>
            <w:hideMark/>
          </w:tcPr>
          <w:p w:rsidR="00C31AB1" w:rsidRPr="0036685E" w:rsidRDefault="00C31AB1" w:rsidP="000B652E">
            <w:pPr>
              <w:rPr>
                <w:sz w:val="20"/>
                <w:szCs w:val="20"/>
                <w:lang w:val="en-US"/>
              </w:rPr>
            </w:pPr>
            <w:r w:rsidRPr="0036685E">
              <w:rPr>
                <w:sz w:val="20"/>
                <w:szCs w:val="20"/>
              </w:rPr>
              <w:t>Κουτί</w:t>
            </w:r>
            <w:r w:rsidRPr="0036685E">
              <w:rPr>
                <w:sz w:val="20"/>
                <w:szCs w:val="20"/>
                <w:lang w:val="en-US"/>
              </w:rPr>
              <w:t xml:space="preserve"> Mini </w:t>
            </w:r>
            <w:r w:rsidRPr="0036685E">
              <w:rPr>
                <w:sz w:val="20"/>
                <w:szCs w:val="20"/>
              </w:rPr>
              <w:t>ή</w:t>
            </w:r>
            <w:r w:rsidRPr="0036685E">
              <w:rPr>
                <w:sz w:val="20"/>
                <w:szCs w:val="20"/>
                <w:lang w:val="en-US"/>
              </w:rPr>
              <w:t xml:space="preserve"> Midi </w:t>
            </w:r>
            <w:r w:rsidRPr="0036685E">
              <w:rPr>
                <w:sz w:val="20"/>
                <w:szCs w:val="20"/>
              </w:rPr>
              <w:t>ή</w:t>
            </w:r>
            <w:r w:rsidRPr="0036685E">
              <w:rPr>
                <w:sz w:val="20"/>
                <w:szCs w:val="20"/>
                <w:lang w:val="en-US"/>
              </w:rPr>
              <w:t xml:space="preserve"> Micro tower</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 </w:t>
            </w:r>
          </w:p>
        </w:tc>
        <w:tc>
          <w:tcPr>
            <w:tcW w:w="1894" w:type="dxa"/>
            <w:shd w:val="clear" w:color="auto" w:fill="auto"/>
            <w:hideMark/>
          </w:tcPr>
          <w:p w:rsidR="00C31AB1" w:rsidRPr="0036685E" w:rsidRDefault="00C31AB1" w:rsidP="000B652E">
            <w:pPr>
              <w:rPr>
                <w:b/>
                <w:bCs/>
                <w:i/>
                <w:iCs/>
                <w:sz w:val="20"/>
                <w:szCs w:val="20"/>
              </w:rPr>
            </w:pPr>
            <w:proofErr w:type="spellStart"/>
            <w:r w:rsidRPr="0036685E">
              <w:rPr>
                <w:b/>
                <w:bCs/>
                <w:i/>
                <w:iCs/>
                <w:sz w:val="20"/>
                <w:szCs w:val="20"/>
              </w:rPr>
              <w:t>Προεγκατεστημένο</w:t>
            </w:r>
            <w:proofErr w:type="spellEnd"/>
            <w:r w:rsidRPr="0036685E">
              <w:rPr>
                <w:b/>
                <w:bCs/>
                <w:i/>
                <w:iCs/>
                <w:sz w:val="20"/>
                <w:szCs w:val="20"/>
              </w:rPr>
              <w:t xml:space="preserve"> λογισμικό</w:t>
            </w:r>
          </w:p>
        </w:tc>
        <w:tc>
          <w:tcPr>
            <w:tcW w:w="1984" w:type="dxa"/>
            <w:shd w:val="clear" w:color="auto" w:fill="auto"/>
            <w:hideMark/>
          </w:tcPr>
          <w:p w:rsidR="00C31AB1" w:rsidRPr="0036685E" w:rsidRDefault="00C31AB1" w:rsidP="000B652E">
            <w:pPr>
              <w:rPr>
                <w:sz w:val="20"/>
                <w:szCs w:val="20"/>
              </w:rPr>
            </w:pPr>
            <w:r w:rsidRPr="0036685E">
              <w:rPr>
                <w:sz w:val="20"/>
                <w:szCs w:val="20"/>
              </w:rPr>
              <w:t> </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56</w:t>
            </w:r>
          </w:p>
        </w:tc>
        <w:tc>
          <w:tcPr>
            <w:tcW w:w="1894" w:type="dxa"/>
            <w:shd w:val="clear" w:color="auto" w:fill="auto"/>
            <w:hideMark/>
          </w:tcPr>
          <w:p w:rsidR="00C31AB1" w:rsidRPr="0036685E" w:rsidRDefault="00C31AB1" w:rsidP="000B652E">
            <w:pPr>
              <w:rPr>
                <w:sz w:val="20"/>
                <w:szCs w:val="20"/>
                <w:lang w:val="en-US"/>
              </w:rPr>
            </w:pPr>
            <w:r w:rsidRPr="0036685E">
              <w:rPr>
                <w:sz w:val="20"/>
                <w:szCs w:val="20"/>
              </w:rPr>
              <w:t>Άδεια</w:t>
            </w:r>
            <w:r w:rsidRPr="0036685E">
              <w:rPr>
                <w:sz w:val="20"/>
                <w:szCs w:val="20"/>
                <w:lang w:val="en-US"/>
              </w:rPr>
              <w:t xml:space="preserve"> </w:t>
            </w:r>
            <w:r w:rsidRPr="0036685E">
              <w:rPr>
                <w:sz w:val="20"/>
                <w:szCs w:val="20"/>
              </w:rPr>
              <w:t>χρήσης</w:t>
            </w:r>
            <w:r w:rsidRPr="0036685E">
              <w:rPr>
                <w:sz w:val="20"/>
                <w:szCs w:val="20"/>
                <w:lang w:val="en-US"/>
              </w:rPr>
              <w:t xml:space="preserve"> Microsoft </w:t>
            </w:r>
            <w:proofErr w:type="spellStart"/>
            <w:r w:rsidRPr="0036685E">
              <w:rPr>
                <w:sz w:val="20"/>
                <w:szCs w:val="20"/>
                <w:lang w:val="en-US"/>
              </w:rPr>
              <w:t>Windows10</w:t>
            </w:r>
            <w:proofErr w:type="spellEnd"/>
            <w:r w:rsidRPr="0036685E">
              <w:rPr>
                <w:sz w:val="20"/>
                <w:szCs w:val="20"/>
                <w:lang w:val="en-US"/>
              </w:rPr>
              <w:t xml:space="preserve"> </w:t>
            </w:r>
            <w:r>
              <w:rPr>
                <w:sz w:val="20"/>
                <w:szCs w:val="20"/>
                <w:lang w:val="en-US"/>
              </w:rPr>
              <w:t xml:space="preserve">Home 64 bit </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 </w:t>
            </w:r>
          </w:p>
        </w:tc>
        <w:tc>
          <w:tcPr>
            <w:tcW w:w="1894" w:type="dxa"/>
            <w:shd w:val="clear" w:color="auto" w:fill="auto"/>
            <w:hideMark/>
          </w:tcPr>
          <w:p w:rsidR="00C31AB1" w:rsidRPr="0036685E" w:rsidRDefault="00C31AB1" w:rsidP="000B652E">
            <w:pPr>
              <w:rPr>
                <w:b/>
                <w:bCs/>
                <w:i/>
                <w:iCs/>
                <w:sz w:val="20"/>
                <w:szCs w:val="20"/>
              </w:rPr>
            </w:pPr>
            <w:r w:rsidRPr="0036685E">
              <w:rPr>
                <w:b/>
                <w:bCs/>
                <w:i/>
                <w:iCs/>
                <w:sz w:val="20"/>
                <w:szCs w:val="20"/>
              </w:rPr>
              <w:t>Συνοδευτικός Εξοπλισμός</w:t>
            </w:r>
          </w:p>
        </w:tc>
        <w:tc>
          <w:tcPr>
            <w:tcW w:w="1984" w:type="dxa"/>
            <w:shd w:val="clear" w:color="auto" w:fill="auto"/>
            <w:hideMark/>
          </w:tcPr>
          <w:p w:rsidR="00C31AB1" w:rsidRPr="0036685E" w:rsidRDefault="00C31AB1" w:rsidP="000B652E">
            <w:pPr>
              <w:rPr>
                <w:b/>
                <w:bCs/>
                <w:sz w:val="20"/>
                <w:szCs w:val="20"/>
              </w:rPr>
            </w:pPr>
            <w:r w:rsidRPr="0036685E">
              <w:rPr>
                <w:b/>
                <w:bCs/>
                <w:sz w:val="20"/>
                <w:szCs w:val="20"/>
              </w:rPr>
              <w:t> </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57</w:t>
            </w:r>
          </w:p>
        </w:tc>
        <w:tc>
          <w:tcPr>
            <w:tcW w:w="1894" w:type="dxa"/>
            <w:shd w:val="clear" w:color="auto" w:fill="auto"/>
            <w:hideMark/>
          </w:tcPr>
          <w:p w:rsidR="00C31AB1" w:rsidRPr="0036685E" w:rsidRDefault="00C31AB1" w:rsidP="000B652E">
            <w:pPr>
              <w:rPr>
                <w:sz w:val="20"/>
                <w:szCs w:val="20"/>
              </w:rPr>
            </w:pPr>
            <w:r w:rsidRPr="0036685E">
              <w:rPr>
                <w:sz w:val="20"/>
                <w:szCs w:val="20"/>
              </w:rPr>
              <w:t xml:space="preserve">Όλα τα απαραίτητα </w:t>
            </w:r>
            <w:proofErr w:type="spellStart"/>
            <w:r w:rsidRPr="0036685E">
              <w:rPr>
                <w:sz w:val="20"/>
                <w:szCs w:val="20"/>
              </w:rPr>
              <w:t>καλωδια</w:t>
            </w:r>
            <w:proofErr w:type="spellEnd"/>
            <w:r w:rsidRPr="0036685E">
              <w:rPr>
                <w:sz w:val="20"/>
                <w:szCs w:val="20"/>
              </w:rPr>
              <w:t xml:space="preserve"> σύνδεσης</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58</w:t>
            </w:r>
          </w:p>
        </w:tc>
        <w:tc>
          <w:tcPr>
            <w:tcW w:w="1894" w:type="dxa"/>
            <w:shd w:val="clear" w:color="auto" w:fill="auto"/>
            <w:hideMark/>
          </w:tcPr>
          <w:p w:rsidR="00C31AB1" w:rsidRPr="0036685E" w:rsidRDefault="00C31AB1" w:rsidP="000B652E">
            <w:pPr>
              <w:rPr>
                <w:sz w:val="20"/>
                <w:szCs w:val="20"/>
              </w:rPr>
            </w:pPr>
            <w:r w:rsidRPr="0036685E">
              <w:rPr>
                <w:sz w:val="20"/>
                <w:szCs w:val="20"/>
              </w:rPr>
              <w:t>Όλα τα απαραίτητα εγχειρίδια</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r w:rsidR="00C31AB1" w:rsidRPr="005B0381" w:rsidTr="00C31AB1">
        <w:trPr>
          <w:trHeight w:val="290"/>
        </w:trPr>
        <w:tc>
          <w:tcPr>
            <w:tcW w:w="795" w:type="dxa"/>
            <w:shd w:val="clear" w:color="auto" w:fill="auto"/>
            <w:hideMark/>
          </w:tcPr>
          <w:p w:rsidR="00C31AB1" w:rsidRPr="0036685E" w:rsidRDefault="00C31AB1" w:rsidP="000B652E">
            <w:pPr>
              <w:rPr>
                <w:sz w:val="20"/>
                <w:szCs w:val="20"/>
              </w:rPr>
            </w:pPr>
            <w:r w:rsidRPr="0036685E">
              <w:rPr>
                <w:sz w:val="20"/>
                <w:szCs w:val="20"/>
              </w:rPr>
              <w:t>59</w:t>
            </w:r>
          </w:p>
        </w:tc>
        <w:tc>
          <w:tcPr>
            <w:tcW w:w="1894" w:type="dxa"/>
            <w:shd w:val="clear" w:color="auto" w:fill="auto"/>
            <w:hideMark/>
          </w:tcPr>
          <w:p w:rsidR="00C31AB1" w:rsidRPr="0036685E" w:rsidRDefault="00C31AB1" w:rsidP="000B652E">
            <w:pPr>
              <w:rPr>
                <w:sz w:val="20"/>
                <w:szCs w:val="20"/>
              </w:rPr>
            </w:pPr>
            <w:r w:rsidRPr="0036685E">
              <w:rPr>
                <w:sz w:val="20"/>
                <w:szCs w:val="20"/>
              </w:rPr>
              <w:t>Όλα τα τεκμήρια των δηλούμενων προδιαγραφών</w:t>
            </w:r>
          </w:p>
        </w:tc>
        <w:tc>
          <w:tcPr>
            <w:tcW w:w="1984" w:type="dxa"/>
            <w:shd w:val="clear" w:color="auto" w:fill="auto"/>
            <w:hideMark/>
          </w:tcPr>
          <w:p w:rsidR="00C31AB1" w:rsidRPr="0036685E" w:rsidRDefault="00C31AB1" w:rsidP="000B652E">
            <w:pPr>
              <w:rPr>
                <w:sz w:val="20"/>
                <w:szCs w:val="20"/>
              </w:rPr>
            </w:pPr>
            <w:r w:rsidRPr="0036685E">
              <w:rPr>
                <w:sz w:val="20"/>
                <w:szCs w:val="20"/>
              </w:rPr>
              <w:t>ΝΑΙ</w:t>
            </w:r>
          </w:p>
        </w:tc>
        <w:tc>
          <w:tcPr>
            <w:tcW w:w="1418" w:type="dxa"/>
            <w:shd w:val="clear" w:color="auto" w:fill="auto"/>
            <w:hideMark/>
          </w:tcPr>
          <w:p w:rsidR="00C31AB1" w:rsidRPr="0036685E" w:rsidRDefault="00C31AB1" w:rsidP="000B652E">
            <w:pPr>
              <w:rPr>
                <w:sz w:val="20"/>
                <w:szCs w:val="20"/>
              </w:rPr>
            </w:pPr>
            <w:r w:rsidRPr="0036685E">
              <w:rPr>
                <w:sz w:val="20"/>
                <w:szCs w:val="20"/>
              </w:rPr>
              <w:t> </w:t>
            </w:r>
          </w:p>
        </w:tc>
        <w:tc>
          <w:tcPr>
            <w:tcW w:w="2205" w:type="dxa"/>
            <w:shd w:val="clear" w:color="auto" w:fill="auto"/>
            <w:noWrap/>
            <w:hideMark/>
          </w:tcPr>
          <w:p w:rsidR="00C31AB1" w:rsidRPr="0036685E" w:rsidRDefault="00C31AB1" w:rsidP="000B652E">
            <w:pPr>
              <w:rPr>
                <w:sz w:val="20"/>
                <w:szCs w:val="20"/>
              </w:rPr>
            </w:pPr>
            <w:r w:rsidRPr="0036685E">
              <w:rPr>
                <w:sz w:val="20"/>
                <w:szCs w:val="20"/>
              </w:rPr>
              <w:t> </w:t>
            </w:r>
          </w:p>
        </w:tc>
      </w:tr>
    </w:tbl>
    <w:p w:rsidR="00C31AB1" w:rsidRPr="005B0381" w:rsidRDefault="00C31AB1" w:rsidP="00C31AB1"/>
    <w:p w:rsidR="002D0C6F" w:rsidRPr="00262E45" w:rsidRDefault="002D0C6F" w:rsidP="002D0C6F">
      <w:pPr>
        <w:jc w:val="both"/>
        <w:rPr>
          <w:b/>
        </w:rPr>
      </w:pPr>
    </w:p>
    <w:p w:rsidR="00C31AB1" w:rsidRDefault="00C31AB1">
      <w:r>
        <w:t xml:space="preserve">ΟΜΑΔΑ Β </w:t>
      </w:r>
      <w:proofErr w:type="spellStart"/>
      <w:r>
        <w:t>ΠΤΔΕ</w:t>
      </w:r>
      <w:proofErr w:type="spellEnd"/>
    </w:p>
    <w:p w:rsidR="00C31AB1" w:rsidRPr="00AF4012" w:rsidRDefault="00C31AB1" w:rsidP="00C31AB1">
      <w:pPr>
        <w:rPr>
          <w:b/>
          <w:sz w:val="28"/>
          <w:szCs w:val="32"/>
        </w:rPr>
      </w:pPr>
      <w:r w:rsidRPr="00AF4012">
        <w:rPr>
          <w:b/>
          <w:bCs/>
          <w:szCs w:val="28"/>
        </w:rPr>
        <w:t xml:space="preserve">Προδιαγραφές υλικού </w:t>
      </w:r>
      <w:proofErr w:type="spellStart"/>
      <w:r w:rsidRPr="00AF4012">
        <w:rPr>
          <w:b/>
          <w:bCs/>
          <w:szCs w:val="28"/>
        </w:rPr>
        <w:t>PC</w:t>
      </w:r>
      <w:proofErr w:type="spellEnd"/>
      <w:r w:rsidRPr="00AF4012">
        <w:rPr>
          <w:b/>
          <w:szCs w:val="28"/>
        </w:rPr>
        <w:t>-</w:t>
      </w:r>
      <w:r>
        <w:rPr>
          <w:b/>
          <w:szCs w:val="28"/>
        </w:rPr>
        <w:t>1.1</w:t>
      </w:r>
      <w:r w:rsidRPr="00AF4012">
        <w:rPr>
          <w:b/>
          <w:bCs/>
          <w:szCs w:val="28"/>
        </w:rPr>
        <w:t xml:space="preserve"> (Βασικών Προδιαγραφών) τεμάχια:</w:t>
      </w:r>
      <w:r w:rsidRPr="00AF4012">
        <w:rPr>
          <w:b/>
          <w:bCs/>
          <w:sz w:val="28"/>
          <w:szCs w:val="32"/>
        </w:rPr>
        <w:t xml:space="preserve"> </w:t>
      </w:r>
      <w:r>
        <w:rPr>
          <w:b/>
          <w:sz w:val="28"/>
          <w:szCs w:val="32"/>
        </w:rPr>
        <w:t>20</w:t>
      </w:r>
    </w:p>
    <w:tbl>
      <w:tblPr>
        <w:tblW w:w="9692" w:type="dxa"/>
        <w:tblInd w:w="55"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4" w:type="dxa"/>
          <w:bottom w:w="55" w:type="dxa"/>
          <w:right w:w="55" w:type="dxa"/>
        </w:tblCellMar>
        <w:tblLook w:val="04A0" w:firstRow="1" w:lastRow="0" w:firstColumn="1" w:lastColumn="0" w:noHBand="0" w:noVBand="1"/>
      </w:tblPr>
      <w:tblGrid>
        <w:gridCol w:w="992"/>
        <w:gridCol w:w="2268"/>
        <w:gridCol w:w="3543"/>
        <w:gridCol w:w="1276"/>
        <w:gridCol w:w="1613"/>
      </w:tblGrid>
      <w:tr w:rsidR="00C31AB1" w:rsidTr="000B652E">
        <w:tc>
          <w:tcPr>
            <w:tcW w:w="992"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lang w:val="en-US"/>
              </w:rPr>
              <w:t>PC-1.1</w:t>
            </w:r>
          </w:p>
        </w:tc>
        <w:tc>
          <w:tcPr>
            <w:tcW w:w="2268"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ΠΕΡΙΓΡΑΦΗ</w:t>
            </w:r>
          </w:p>
        </w:tc>
        <w:tc>
          <w:tcPr>
            <w:tcW w:w="3543"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ΥΠΟΧΡΕΩΣΗ</w:t>
            </w:r>
          </w:p>
        </w:tc>
        <w:tc>
          <w:tcPr>
            <w:tcW w:w="1276"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ΑΠΑΝΤΗΣΗ</w:t>
            </w:r>
          </w:p>
        </w:tc>
        <w:tc>
          <w:tcPr>
            <w:tcW w:w="1613" w:type="dxa"/>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jc w:val="center"/>
              <w:rPr>
                <w:b/>
                <w:bCs/>
                <w:sz w:val="20"/>
                <w:szCs w:val="20"/>
              </w:rPr>
            </w:pPr>
            <w:r>
              <w:rPr>
                <w:b/>
                <w:bCs/>
                <w:sz w:val="20"/>
                <w:szCs w:val="20"/>
              </w:rPr>
              <w:t>ΠΑΡΑΠΟΜΠΗ</w:t>
            </w: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b/>
                <w:bCs/>
                <w:sz w:val="20"/>
                <w:szCs w:val="20"/>
              </w:rPr>
            </w:pPr>
          </w:p>
        </w:tc>
        <w:tc>
          <w:tcPr>
            <w:tcW w:w="8700" w:type="dxa"/>
            <w:gridSpan w:val="4"/>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shd w:val="clear" w:color="auto" w:fill="CFE7E5"/>
              <w:rPr>
                <w:b/>
                <w:bCs/>
                <w:sz w:val="20"/>
                <w:szCs w:val="20"/>
                <w:lang w:val="en-US"/>
              </w:rPr>
            </w:pPr>
            <w:r>
              <w:rPr>
                <w:b/>
                <w:bCs/>
                <w:sz w:val="20"/>
                <w:szCs w:val="20"/>
              </w:rPr>
              <w:t>Ποσότητα: 20</w:t>
            </w:r>
          </w:p>
        </w:tc>
      </w:tr>
      <w:tr w:rsidR="00C31AB1" w:rsidTr="000B652E">
        <w:tc>
          <w:tcPr>
            <w:tcW w:w="992"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proofErr w:type="spellStart"/>
            <w:r>
              <w:rPr>
                <w:b/>
                <w:bCs/>
                <w:sz w:val="20"/>
                <w:szCs w:val="20"/>
              </w:rPr>
              <w:t>PC</w:t>
            </w:r>
            <w:proofErr w:type="spellEnd"/>
            <w:r>
              <w:rPr>
                <w:b/>
                <w:bCs/>
                <w:sz w:val="20"/>
                <w:szCs w:val="20"/>
              </w:rPr>
              <w:t>-1.1.0</w:t>
            </w:r>
          </w:p>
        </w:tc>
        <w:tc>
          <w:tcPr>
            <w:tcW w:w="2268"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r>
              <w:rPr>
                <w:b/>
                <w:bCs/>
                <w:sz w:val="20"/>
                <w:szCs w:val="20"/>
              </w:rPr>
              <w:t>Γενικά</w:t>
            </w:r>
          </w:p>
        </w:tc>
        <w:tc>
          <w:tcPr>
            <w:tcW w:w="3543"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276"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 το μοντέλο</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 ο κατασκευαστής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F4012"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-1.1.3</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Κουτί</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 xml:space="preserve">Midi Tower </w:t>
            </w:r>
            <w:r>
              <w:rPr>
                <w:sz w:val="20"/>
                <w:szCs w:val="20"/>
              </w:rPr>
              <w:t>ή</w:t>
            </w:r>
            <w:r>
              <w:rPr>
                <w:sz w:val="20"/>
                <w:szCs w:val="20"/>
                <w:lang w:val="en-US"/>
              </w:rPr>
              <w:t xml:space="preserve"> Mini Tower,</w:t>
            </w:r>
          </w:p>
          <w:p w:rsidR="00C31AB1" w:rsidRDefault="00C31AB1" w:rsidP="000B652E">
            <w:pPr>
              <w:pStyle w:val="a8"/>
              <w:rPr>
                <w:sz w:val="20"/>
                <w:szCs w:val="20"/>
              </w:rPr>
            </w:pPr>
            <w:r>
              <w:rPr>
                <w:sz w:val="20"/>
                <w:szCs w:val="20"/>
              </w:rPr>
              <w:t>2</w:t>
            </w:r>
            <w:proofErr w:type="spellStart"/>
            <w:r>
              <w:rPr>
                <w:sz w:val="20"/>
                <w:szCs w:val="20"/>
                <w:lang w:val="en-US"/>
              </w:rPr>
              <w:t>XUSB</w:t>
            </w:r>
            <w:proofErr w:type="spellEnd"/>
            <w:r>
              <w:rPr>
                <w:sz w:val="20"/>
                <w:szCs w:val="20"/>
              </w:rPr>
              <w:t xml:space="preserve"> 2.0</w:t>
            </w:r>
            <w:r w:rsidRPr="00C31AB1">
              <w:rPr>
                <w:sz w:val="20"/>
                <w:szCs w:val="20"/>
              </w:rPr>
              <w:t xml:space="preserve"> </w:t>
            </w:r>
            <w:r>
              <w:rPr>
                <w:sz w:val="20"/>
                <w:szCs w:val="20"/>
              </w:rPr>
              <w:t>ή</w:t>
            </w:r>
            <w:r w:rsidRPr="00C31AB1">
              <w:rPr>
                <w:sz w:val="20"/>
                <w:szCs w:val="20"/>
              </w:rPr>
              <w:t xml:space="preserve"> 3.0</w:t>
            </w:r>
            <w:r>
              <w:rPr>
                <w:sz w:val="20"/>
                <w:szCs w:val="20"/>
              </w:rPr>
              <w:t xml:space="preserve"> στην πρόσοψη,</w:t>
            </w:r>
          </w:p>
          <w:p w:rsidR="00C31AB1" w:rsidRDefault="00C31AB1" w:rsidP="000B652E">
            <w:pPr>
              <w:pStyle w:val="a8"/>
              <w:rPr>
                <w:sz w:val="20"/>
                <w:szCs w:val="20"/>
              </w:rPr>
            </w:pPr>
            <w:r>
              <w:rPr>
                <w:sz w:val="20"/>
                <w:szCs w:val="20"/>
              </w:rPr>
              <w:t xml:space="preserve">υποδοχή ακουστικού-μικροφώνου στην πρόσοψη </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C210F9"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-1.1.4</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Motherboard</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C31AB1" w:rsidRDefault="00C31AB1" w:rsidP="000B652E">
            <w:pPr>
              <w:pStyle w:val="a8"/>
              <w:rPr>
                <w:sz w:val="20"/>
                <w:szCs w:val="20"/>
                <w:lang w:val="en-US"/>
              </w:rPr>
            </w:pPr>
            <w:proofErr w:type="spellStart"/>
            <w:r>
              <w:rPr>
                <w:sz w:val="20"/>
                <w:szCs w:val="20"/>
                <w:lang w:val="en-GB"/>
              </w:rPr>
              <w:t>ATX</w:t>
            </w:r>
            <w:proofErr w:type="spellEnd"/>
            <w:r>
              <w:rPr>
                <w:sz w:val="20"/>
                <w:szCs w:val="20"/>
                <w:lang w:val="en-GB"/>
              </w:rPr>
              <w:t xml:space="preserve"> </w:t>
            </w:r>
            <w:r>
              <w:rPr>
                <w:sz w:val="20"/>
                <w:szCs w:val="20"/>
              </w:rPr>
              <w:t>ή</w:t>
            </w:r>
            <w:r>
              <w:rPr>
                <w:sz w:val="20"/>
                <w:szCs w:val="20"/>
                <w:lang w:val="en-GB"/>
              </w:rPr>
              <w:t xml:space="preserve"> Micro </w:t>
            </w:r>
            <w:proofErr w:type="spellStart"/>
            <w:r>
              <w:rPr>
                <w:sz w:val="20"/>
                <w:szCs w:val="20"/>
                <w:lang w:val="en-GB"/>
              </w:rPr>
              <w:t>ATX</w:t>
            </w:r>
            <w:proofErr w:type="spellEnd"/>
            <w:r>
              <w:rPr>
                <w:sz w:val="20"/>
                <w:szCs w:val="20"/>
                <w:lang w:val="en-GB"/>
              </w:rPr>
              <w:t xml:space="preserve"> </w:t>
            </w:r>
            <w:r>
              <w:rPr>
                <w:sz w:val="20"/>
                <w:szCs w:val="20"/>
                <w:lang w:val="en-US"/>
              </w:rPr>
              <w:t>Form Factor</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GB"/>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GB"/>
              </w:rPr>
            </w:pPr>
          </w:p>
        </w:tc>
      </w:tr>
      <w:tr w:rsidR="00C31AB1" w:rsidRPr="00356E8A"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-1.1.5</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Back Panel Connectors</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w:t>
            </w:r>
            <w:proofErr w:type="spellStart"/>
            <w:r>
              <w:rPr>
                <w:rFonts w:eastAsia="Times New Roman" w:cs="Times New Roman"/>
                <w:sz w:val="20"/>
                <w:szCs w:val="20"/>
                <w:lang w:val="en-US"/>
              </w:rPr>
              <w:t>2X</w:t>
            </w:r>
            <w:proofErr w:type="spellEnd"/>
            <w:r>
              <w:rPr>
                <w:rFonts w:eastAsia="Times New Roman" w:cs="Times New Roman"/>
                <w:sz w:val="20"/>
                <w:szCs w:val="20"/>
                <w:lang w:val="en-US"/>
              </w:rPr>
              <w:t xml:space="preserve"> USB 2.0 ports,</w:t>
            </w:r>
          </w:p>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w:t>
            </w:r>
            <w:proofErr w:type="spellStart"/>
            <w:r>
              <w:rPr>
                <w:rFonts w:eastAsia="Times New Roman" w:cs="Times New Roman"/>
                <w:sz w:val="20"/>
                <w:szCs w:val="20"/>
                <w:lang w:val="en-US"/>
              </w:rPr>
              <w:t>2X</w:t>
            </w:r>
            <w:proofErr w:type="spellEnd"/>
            <w:r>
              <w:rPr>
                <w:rFonts w:eastAsia="Times New Roman" w:cs="Times New Roman"/>
                <w:sz w:val="20"/>
                <w:szCs w:val="20"/>
                <w:lang w:val="en-US"/>
              </w:rPr>
              <w:t xml:space="preserve"> USB 3.0 ports,</w:t>
            </w:r>
          </w:p>
          <w:p w:rsidR="00C31AB1" w:rsidRDefault="00C31AB1" w:rsidP="000B652E">
            <w:pPr>
              <w:pStyle w:val="a8"/>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C31AB1" w:rsidRDefault="00C31AB1" w:rsidP="000B652E">
            <w:pPr>
              <w:pStyle w:val="a8"/>
              <w:rPr>
                <w:rFonts w:eastAsia="Times New Roman" w:cs="Times New Roman"/>
                <w:sz w:val="20"/>
                <w:szCs w:val="20"/>
                <w:lang w:val="en-US"/>
              </w:rPr>
            </w:pPr>
            <w:proofErr w:type="spellStart"/>
            <w:r>
              <w:rPr>
                <w:rFonts w:eastAsia="Times New Roman" w:cs="Times New Roman"/>
                <w:sz w:val="20"/>
                <w:szCs w:val="20"/>
                <w:lang w:val="en-US"/>
              </w:rPr>
              <w:t>1X</w:t>
            </w:r>
            <w:proofErr w:type="spellEnd"/>
            <w:r>
              <w:rPr>
                <w:rFonts w:eastAsia="Times New Roman" w:cs="Times New Roman"/>
                <w:sz w:val="20"/>
                <w:szCs w:val="20"/>
                <w:lang w:val="en-US"/>
              </w:rPr>
              <w:t xml:space="preserve"> D-SUB,</w:t>
            </w:r>
          </w:p>
          <w:p w:rsidR="00C31AB1" w:rsidRDefault="00C31AB1" w:rsidP="000B652E">
            <w:pPr>
              <w:pStyle w:val="a8"/>
              <w:rPr>
                <w:rFonts w:eastAsia="Times New Roman" w:cs="Times New Roman"/>
                <w:sz w:val="20"/>
                <w:szCs w:val="20"/>
                <w:lang w:val="en-US"/>
              </w:rPr>
            </w:pPr>
            <w:proofErr w:type="spellStart"/>
            <w:r>
              <w:rPr>
                <w:rFonts w:eastAsia="Times New Roman" w:cs="Times New Roman"/>
                <w:sz w:val="20"/>
                <w:szCs w:val="20"/>
                <w:lang w:val="en-US"/>
              </w:rPr>
              <w:t>1X</w:t>
            </w:r>
            <w:proofErr w:type="spellEnd"/>
            <w:r>
              <w:rPr>
                <w:rFonts w:eastAsia="Times New Roman" w:cs="Times New Roman"/>
                <w:sz w:val="20"/>
                <w:szCs w:val="20"/>
                <w:lang w:val="en-US"/>
              </w:rPr>
              <w:t xml:space="preserve"> </w:t>
            </w:r>
            <w:r w:rsidRPr="00892190">
              <w:rPr>
                <w:sz w:val="20"/>
                <w:szCs w:val="20"/>
                <w:lang w:val="en-US"/>
              </w:rPr>
              <w:t>HDMI</w:t>
            </w:r>
            <w:r>
              <w:rPr>
                <w:rFonts w:eastAsia="Times New Roman" w:cs="Times New Roman"/>
                <w:sz w:val="20"/>
                <w:szCs w:val="20"/>
                <w:lang w:val="en-US"/>
              </w:rPr>
              <w:t>,</w:t>
            </w:r>
          </w:p>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HD Audio Jacks</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GB"/>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GB"/>
              </w:rPr>
            </w:pPr>
          </w:p>
        </w:tc>
      </w:tr>
      <w:tr w:rsidR="00C31AB1" w:rsidRPr="00C210F9"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-1.1.6</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Expansion Slots</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6058E9" w:rsidRDefault="00C31AB1" w:rsidP="000B652E">
            <w:pPr>
              <w:pStyle w:val="a8"/>
              <w:rPr>
                <w:sz w:val="20"/>
                <w:szCs w:val="20"/>
                <w:lang w:val="es-ES"/>
              </w:rPr>
            </w:pPr>
            <w:r>
              <w:rPr>
                <w:rFonts w:eastAsia="Times New Roman" w:cs="Times New Roman"/>
                <w:sz w:val="20"/>
                <w:szCs w:val="20"/>
                <w:lang w:val="es-ES"/>
              </w:rPr>
              <w:t>≥</w:t>
            </w:r>
            <w:r>
              <w:rPr>
                <w:sz w:val="20"/>
                <w:szCs w:val="20"/>
                <w:lang w:val="es-ES"/>
              </w:rPr>
              <w:t>1X PCIe x16</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s-ES"/>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s-ES"/>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-1.1.7</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proofErr w:type="spellStart"/>
            <w:r>
              <w:rPr>
                <w:sz w:val="20"/>
                <w:szCs w:val="20"/>
                <w:lang w:val="en-US"/>
              </w:rPr>
              <w:t>SATA</w:t>
            </w:r>
            <w:proofErr w:type="spellEnd"/>
            <w:r>
              <w:rPr>
                <w:sz w:val="20"/>
                <w:szCs w:val="20"/>
                <w:lang w:val="en-US"/>
              </w:rPr>
              <w:t xml:space="preserve"> Connectors</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w:t>
            </w:r>
            <w:proofErr w:type="spellStart"/>
            <w:r>
              <w:rPr>
                <w:rFonts w:eastAsia="Times New Roman" w:cs="Times New Roman"/>
                <w:sz w:val="20"/>
                <w:szCs w:val="20"/>
                <w:lang w:val="en-US"/>
              </w:rPr>
              <w:t>2XSATA</w:t>
            </w:r>
            <w:proofErr w:type="spellEnd"/>
            <w:r>
              <w:rPr>
                <w:rFonts w:eastAsia="Times New Roman" w:cs="Times New Roman"/>
                <w:sz w:val="20"/>
                <w:szCs w:val="20"/>
                <w:lang w:val="en-US"/>
              </w:rPr>
              <w:t xml:space="preserve"> </w:t>
            </w:r>
            <w:proofErr w:type="spellStart"/>
            <w:r>
              <w:rPr>
                <w:rFonts w:eastAsia="Times New Roman" w:cs="Times New Roman"/>
                <w:sz w:val="20"/>
                <w:szCs w:val="20"/>
                <w:lang w:val="en-US"/>
              </w:rPr>
              <w:t>6Gb</w:t>
            </w:r>
            <w:proofErr w:type="spellEnd"/>
            <w:r>
              <w:rPr>
                <w:rFonts w:eastAsia="Times New Roman" w:cs="Times New Roman"/>
                <w:sz w:val="20"/>
                <w:szCs w:val="20"/>
                <w:lang w:val="en-US"/>
              </w:rPr>
              <w:t xml:space="preserve">/s </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GB"/>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GB"/>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-1.1.8</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Chipset</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256F82" w:rsidTr="009C3F41">
        <w:tc>
          <w:tcPr>
            <w:tcW w:w="992"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-1.1.9</w:t>
            </w:r>
          </w:p>
        </w:tc>
        <w:tc>
          <w:tcPr>
            <w:tcW w:w="2268"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CPU</w:t>
            </w:r>
          </w:p>
        </w:tc>
        <w:tc>
          <w:tcPr>
            <w:tcW w:w="3543" w:type="dxa"/>
            <w:tcBorders>
              <w:top w:val="nil"/>
              <w:left w:val="single" w:sz="2" w:space="0" w:color="000001"/>
              <w:bottom w:val="single" w:sz="4" w:space="0" w:color="auto"/>
              <w:right w:val="nil"/>
            </w:tcBorders>
            <w:shd w:val="clear" w:color="auto" w:fill="FFFFFF"/>
            <w:tcMar>
              <w:left w:w="54" w:type="dxa"/>
            </w:tcMar>
          </w:tcPr>
          <w:p w:rsidR="00C31AB1" w:rsidRPr="00256F82" w:rsidRDefault="00C31AB1" w:rsidP="000B652E">
            <w:pPr>
              <w:pStyle w:val="a8"/>
              <w:rPr>
                <w:rFonts w:eastAsia="Times New Roman" w:cs="Times New Roman"/>
                <w:sz w:val="20"/>
                <w:szCs w:val="20"/>
              </w:rPr>
            </w:pPr>
            <w:r w:rsidRPr="00F43B98">
              <w:rPr>
                <w:sz w:val="20"/>
                <w:szCs w:val="20"/>
              </w:rPr>
              <w:t>Επεξεργαστή</w:t>
            </w:r>
            <w:r w:rsidRPr="00256F82">
              <w:rPr>
                <w:sz w:val="20"/>
                <w:szCs w:val="20"/>
              </w:rPr>
              <w:t xml:space="preserve"> </w:t>
            </w:r>
            <w:r w:rsidRPr="00F43B98">
              <w:rPr>
                <w:sz w:val="20"/>
                <w:szCs w:val="20"/>
              </w:rPr>
              <w:t>με</w:t>
            </w:r>
            <w:r w:rsidRPr="00256F82">
              <w:rPr>
                <w:sz w:val="20"/>
                <w:szCs w:val="20"/>
              </w:rPr>
              <w:t xml:space="preserve"> </w:t>
            </w:r>
            <w:r w:rsidRPr="006058E9">
              <w:rPr>
                <w:sz w:val="20"/>
                <w:szCs w:val="20"/>
              </w:rPr>
              <w:t xml:space="preserve">επιδόσεις </w:t>
            </w:r>
            <w:r w:rsidRPr="006058E9">
              <w:rPr>
                <w:rFonts w:eastAsia="Times New Roman" w:cs="Times New Roman"/>
                <w:sz w:val="20"/>
                <w:szCs w:val="20"/>
              </w:rPr>
              <w:t xml:space="preserve">≥ </w:t>
            </w:r>
            <w:r w:rsidRPr="006058E9">
              <w:rPr>
                <w:rFonts w:eastAsia="Times New Roman" w:cs="Times New Roman"/>
                <w:b/>
                <w:sz w:val="20"/>
                <w:szCs w:val="20"/>
              </w:rPr>
              <w:t>5.880</w:t>
            </w:r>
            <w:r w:rsidRPr="00256F82">
              <w:rPr>
                <w:rFonts w:eastAsia="Times New Roman" w:cs="Times New Roman"/>
                <w:sz w:val="20"/>
                <w:szCs w:val="20"/>
              </w:rPr>
              <w:t xml:space="preserve"> </w:t>
            </w:r>
            <w:r w:rsidRPr="00F43B98">
              <w:rPr>
                <w:rFonts w:eastAsia="Times New Roman" w:cs="Times New Roman"/>
                <w:sz w:val="20"/>
                <w:szCs w:val="20"/>
              </w:rPr>
              <w:t>μονάδων</w:t>
            </w:r>
            <w:r w:rsidRPr="00256F82">
              <w:rPr>
                <w:rFonts w:eastAsia="Times New Roman" w:cs="Times New Roman"/>
                <w:sz w:val="20"/>
                <w:szCs w:val="20"/>
              </w:rPr>
              <w:t xml:space="preserve"> </w:t>
            </w:r>
            <w:r w:rsidRPr="00F43B98">
              <w:rPr>
                <w:rFonts w:eastAsia="Times New Roman" w:cs="Times New Roman"/>
                <w:sz w:val="20"/>
                <w:szCs w:val="20"/>
              </w:rPr>
              <w:t>σύμφωνα</w:t>
            </w:r>
            <w:r w:rsidRPr="00256F82">
              <w:rPr>
                <w:rFonts w:eastAsia="Times New Roman" w:cs="Times New Roman"/>
                <w:sz w:val="20"/>
                <w:szCs w:val="20"/>
              </w:rPr>
              <w:t xml:space="preserve"> </w:t>
            </w:r>
            <w:r w:rsidRPr="00F43B98">
              <w:rPr>
                <w:rFonts w:eastAsia="Times New Roman" w:cs="Times New Roman"/>
                <w:sz w:val="20"/>
                <w:szCs w:val="20"/>
              </w:rPr>
              <w:t>με</w:t>
            </w:r>
            <w:r w:rsidRPr="00256F82">
              <w:rPr>
                <w:rFonts w:eastAsia="Times New Roman" w:cs="Times New Roman"/>
                <w:sz w:val="20"/>
                <w:szCs w:val="20"/>
              </w:rPr>
              <w:t xml:space="preserve"> </w:t>
            </w:r>
            <w:r w:rsidRPr="00F43B98">
              <w:rPr>
                <w:rFonts w:eastAsia="Times New Roman" w:cs="Times New Roman"/>
                <w:sz w:val="20"/>
                <w:szCs w:val="20"/>
              </w:rPr>
              <w:t>το</w:t>
            </w:r>
            <w:r w:rsidRPr="00256F82">
              <w:rPr>
                <w:rFonts w:eastAsia="Times New Roman" w:cs="Times New Roman"/>
                <w:sz w:val="20"/>
                <w:szCs w:val="20"/>
              </w:rPr>
              <w:t xml:space="preserve"> </w:t>
            </w:r>
            <w:r w:rsidRPr="00F43B98">
              <w:rPr>
                <w:rFonts w:eastAsia="Times New Roman" w:cs="Times New Roman"/>
                <w:sz w:val="20"/>
                <w:szCs w:val="20"/>
              </w:rPr>
              <w:t>διάγραμμα</w:t>
            </w:r>
            <w:r w:rsidRPr="00256F82">
              <w:rPr>
                <w:rFonts w:eastAsia="Times New Roman" w:cs="Times New Roman"/>
                <w:sz w:val="20"/>
                <w:szCs w:val="20"/>
              </w:rPr>
              <w:t xml:space="preserve"> </w:t>
            </w:r>
            <w:r w:rsidRPr="00F43B98">
              <w:rPr>
                <w:rFonts w:eastAsia="Times New Roman" w:cs="Times New Roman"/>
                <w:sz w:val="20"/>
                <w:szCs w:val="20"/>
              </w:rPr>
              <w:t>των</w:t>
            </w:r>
            <w:r w:rsidRPr="00256F82">
              <w:rPr>
                <w:rFonts w:eastAsia="Times New Roman" w:cs="Times New Roman"/>
                <w:sz w:val="20"/>
                <w:szCs w:val="20"/>
              </w:rPr>
              <w:t xml:space="preserve"> </w:t>
            </w:r>
            <w:r w:rsidRPr="00F43B98">
              <w:rPr>
                <w:rFonts w:eastAsia="Times New Roman" w:cs="Times New Roman"/>
                <w:sz w:val="20"/>
                <w:szCs w:val="20"/>
                <w:lang w:val="en-US"/>
              </w:rPr>
              <w:t>High</w:t>
            </w:r>
            <w:r w:rsidRPr="00256F82">
              <w:rPr>
                <w:rFonts w:eastAsia="Times New Roman" w:cs="Times New Roman"/>
                <w:sz w:val="20"/>
                <w:szCs w:val="20"/>
              </w:rPr>
              <w:t xml:space="preserve"> </w:t>
            </w:r>
            <w:r w:rsidRPr="00F43B98">
              <w:rPr>
                <w:rFonts w:eastAsia="Times New Roman" w:cs="Times New Roman"/>
                <w:sz w:val="20"/>
                <w:szCs w:val="20"/>
                <w:lang w:val="en-US"/>
              </w:rPr>
              <w:t>end</w:t>
            </w:r>
            <w:r w:rsidRPr="00256F82">
              <w:rPr>
                <w:rFonts w:eastAsia="Times New Roman" w:cs="Times New Roman"/>
                <w:sz w:val="20"/>
                <w:szCs w:val="20"/>
              </w:rPr>
              <w:t xml:space="preserve"> </w:t>
            </w:r>
            <w:r w:rsidRPr="00F43B98">
              <w:rPr>
                <w:rFonts w:eastAsia="Times New Roman" w:cs="Times New Roman"/>
                <w:sz w:val="20"/>
                <w:szCs w:val="20"/>
              </w:rPr>
              <w:t>επεξεργαστών</w:t>
            </w:r>
            <w:r w:rsidRPr="00256F82">
              <w:rPr>
                <w:rFonts w:eastAsia="Times New Roman" w:cs="Times New Roman"/>
                <w:sz w:val="20"/>
                <w:szCs w:val="20"/>
              </w:rPr>
              <w:t xml:space="preserve"> </w:t>
            </w:r>
            <w:r w:rsidRPr="00F43B98">
              <w:rPr>
                <w:rFonts w:eastAsia="Times New Roman" w:cs="Times New Roman"/>
                <w:sz w:val="20"/>
                <w:szCs w:val="20"/>
              </w:rPr>
              <w:t>του</w:t>
            </w:r>
            <w:r w:rsidRPr="00256F82">
              <w:rPr>
                <w:rFonts w:eastAsia="Times New Roman" w:cs="Times New Roman"/>
                <w:sz w:val="20"/>
                <w:szCs w:val="20"/>
              </w:rPr>
              <w:t xml:space="preserve"> </w:t>
            </w:r>
            <w:proofErr w:type="spellStart"/>
            <w:r w:rsidRPr="00F43B98">
              <w:rPr>
                <w:rFonts w:eastAsia="Times New Roman" w:cs="Times New Roman"/>
                <w:sz w:val="20"/>
                <w:szCs w:val="20"/>
                <w:lang w:val="en-US"/>
              </w:rPr>
              <w:t>cpubenchmark</w:t>
            </w:r>
            <w:proofErr w:type="spellEnd"/>
            <w:r w:rsidRPr="00256F82">
              <w:rPr>
                <w:rFonts w:eastAsia="Times New Roman" w:cs="Times New Roman"/>
                <w:sz w:val="20"/>
                <w:szCs w:val="20"/>
              </w:rPr>
              <w:t>.</w:t>
            </w:r>
            <w:r w:rsidRPr="00F43B98">
              <w:rPr>
                <w:rFonts w:eastAsia="Times New Roman" w:cs="Times New Roman"/>
                <w:sz w:val="20"/>
                <w:szCs w:val="20"/>
                <w:lang w:val="en-US"/>
              </w:rPr>
              <w:t>net</w:t>
            </w:r>
            <w:r w:rsidRPr="00256F82">
              <w:rPr>
                <w:rFonts w:eastAsia="Times New Roman" w:cs="Times New Roman"/>
                <w:sz w:val="20"/>
                <w:szCs w:val="20"/>
              </w:rPr>
              <w:t xml:space="preserve"> (</w:t>
            </w:r>
            <w:hyperlink r:id="rId7">
              <w:r w:rsidRPr="00356E8A">
                <w:rPr>
                  <w:rStyle w:val="a7"/>
                  <w:sz w:val="20"/>
                  <w:szCs w:val="20"/>
                  <w:lang w:val="en-US"/>
                </w:rPr>
                <w:t>http</w:t>
              </w:r>
              <w:r w:rsidRPr="00256F82">
                <w:rPr>
                  <w:rStyle w:val="a7"/>
                  <w:sz w:val="20"/>
                  <w:szCs w:val="20"/>
                </w:rPr>
                <w:t>://</w:t>
              </w:r>
              <w:r w:rsidRPr="00356E8A">
                <w:rPr>
                  <w:rStyle w:val="a7"/>
                  <w:sz w:val="20"/>
                  <w:szCs w:val="20"/>
                  <w:lang w:val="en-US"/>
                </w:rPr>
                <w:t>www</w:t>
              </w:r>
              <w:r w:rsidRPr="00256F82">
                <w:rPr>
                  <w:rStyle w:val="a7"/>
                  <w:sz w:val="20"/>
                  <w:szCs w:val="20"/>
                </w:rPr>
                <w:t>.</w:t>
              </w:r>
              <w:proofErr w:type="spellStart"/>
              <w:r w:rsidRPr="00356E8A">
                <w:rPr>
                  <w:rStyle w:val="a7"/>
                  <w:sz w:val="20"/>
                  <w:szCs w:val="20"/>
                  <w:lang w:val="en-US"/>
                </w:rPr>
                <w:t>cpubenchmark</w:t>
              </w:r>
              <w:proofErr w:type="spellEnd"/>
              <w:r w:rsidRPr="00256F82">
                <w:rPr>
                  <w:rStyle w:val="a7"/>
                  <w:sz w:val="20"/>
                  <w:szCs w:val="20"/>
                </w:rPr>
                <w:t>.</w:t>
              </w:r>
              <w:r w:rsidRPr="00356E8A">
                <w:rPr>
                  <w:rStyle w:val="a7"/>
                  <w:sz w:val="20"/>
                  <w:szCs w:val="20"/>
                  <w:lang w:val="en-US"/>
                </w:rPr>
                <w:t>net</w:t>
              </w:r>
              <w:r w:rsidRPr="00256F82">
                <w:rPr>
                  <w:rStyle w:val="a7"/>
                  <w:sz w:val="20"/>
                  <w:szCs w:val="20"/>
                </w:rPr>
                <w:t>/</w:t>
              </w:r>
              <w:r w:rsidRPr="00356E8A">
                <w:rPr>
                  <w:rStyle w:val="a7"/>
                  <w:sz w:val="20"/>
                  <w:szCs w:val="20"/>
                  <w:lang w:val="en-US"/>
                </w:rPr>
                <w:t>high</w:t>
              </w:r>
              <w:r w:rsidRPr="00256F82">
                <w:rPr>
                  <w:rStyle w:val="a7"/>
                  <w:sz w:val="20"/>
                  <w:szCs w:val="20"/>
                </w:rPr>
                <w:t>_</w:t>
              </w:r>
              <w:r w:rsidRPr="00356E8A">
                <w:rPr>
                  <w:rStyle w:val="a7"/>
                  <w:sz w:val="20"/>
                  <w:szCs w:val="20"/>
                  <w:lang w:val="en-US"/>
                </w:rPr>
                <w:t>end</w:t>
              </w:r>
              <w:r w:rsidRPr="00256F82">
                <w:rPr>
                  <w:rStyle w:val="a7"/>
                  <w:sz w:val="20"/>
                  <w:szCs w:val="20"/>
                </w:rPr>
                <w:t>_</w:t>
              </w:r>
              <w:proofErr w:type="spellStart"/>
              <w:r w:rsidRPr="00356E8A">
                <w:rPr>
                  <w:rStyle w:val="a7"/>
                  <w:sz w:val="20"/>
                  <w:szCs w:val="20"/>
                  <w:lang w:val="en-US"/>
                </w:rPr>
                <w:t>cpus</w:t>
              </w:r>
              <w:proofErr w:type="spellEnd"/>
              <w:r w:rsidRPr="00256F82">
                <w:rPr>
                  <w:rStyle w:val="a7"/>
                  <w:sz w:val="20"/>
                  <w:szCs w:val="20"/>
                </w:rPr>
                <w:t>.</w:t>
              </w:r>
              <w:r w:rsidRPr="00356E8A">
                <w:rPr>
                  <w:rStyle w:val="a7"/>
                  <w:sz w:val="20"/>
                  <w:szCs w:val="20"/>
                  <w:lang w:val="en-US"/>
                </w:rPr>
                <w:t>html</w:t>
              </w:r>
            </w:hyperlink>
            <w:r w:rsidRPr="00256F82">
              <w:rPr>
                <w:rFonts w:eastAsia="Times New Roman" w:cs="Times New Roman"/>
                <w:sz w:val="20"/>
                <w:szCs w:val="20"/>
              </w:rPr>
              <w:t>)</w:t>
            </w:r>
          </w:p>
        </w:tc>
        <w:tc>
          <w:tcPr>
            <w:tcW w:w="1276" w:type="dxa"/>
            <w:tcBorders>
              <w:top w:val="nil"/>
              <w:left w:val="single" w:sz="2" w:space="0" w:color="000001"/>
              <w:bottom w:val="single" w:sz="4" w:space="0" w:color="auto"/>
              <w:right w:val="nil"/>
            </w:tcBorders>
            <w:shd w:val="clear" w:color="auto" w:fill="FFFFFF"/>
            <w:tcMar>
              <w:left w:w="54" w:type="dxa"/>
            </w:tcMar>
          </w:tcPr>
          <w:p w:rsidR="00C31AB1" w:rsidRPr="00256F82" w:rsidRDefault="00C31AB1" w:rsidP="000B652E">
            <w:pPr>
              <w:pStyle w:val="a8"/>
              <w:rPr>
                <w:sz w:val="20"/>
                <w:szCs w:val="20"/>
              </w:rPr>
            </w:pPr>
          </w:p>
        </w:tc>
        <w:tc>
          <w:tcPr>
            <w:tcW w:w="1613" w:type="dxa"/>
            <w:tcBorders>
              <w:top w:val="nil"/>
              <w:left w:val="single" w:sz="2" w:space="0" w:color="000001"/>
              <w:bottom w:val="single" w:sz="4" w:space="0" w:color="auto"/>
              <w:right w:val="single" w:sz="2" w:space="0" w:color="000001"/>
            </w:tcBorders>
            <w:shd w:val="clear" w:color="auto" w:fill="FFFFFF"/>
            <w:tcMar>
              <w:left w:w="54" w:type="dxa"/>
            </w:tcMar>
          </w:tcPr>
          <w:p w:rsidR="00C31AB1" w:rsidRPr="00256F82" w:rsidRDefault="00C31AB1" w:rsidP="000B652E">
            <w:pPr>
              <w:pStyle w:val="a8"/>
              <w:rPr>
                <w:sz w:val="20"/>
                <w:szCs w:val="20"/>
              </w:rPr>
            </w:pPr>
          </w:p>
        </w:tc>
      </w:tr>
      <w:tr w:rsidR="00C31AB1" w:rsidRPr="00356E8A" w:rsidTr="009C3F41">
        <w:tc>
          <w:tcPr>
            <w:tcW w:w="992" w:type="dxa"/>
            <w:tcBorders>
              <w:top w:val="single" w:sz="4" w:space="0" w:color="auto"/>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r w:rsidRPr="00356E8A">
              <w:rPr>
                <w:sz w:val="20"/>
                <w:szCs w:val="20"/>
                <w:lang w:val="en-US"/>
              </w:rPr>
              <w:lastRenderedPageBreak/>
              <w:t>PC-</w:t>
            </w:r>
            <w:r>
              <w:rPr>
                <w:sz w:val="20"/>
                <w:szCs w:val="20"/>
                <w:lang w:val="en-US"/>
              </w:rPr>
              <w:t>1.1</w:t>
            </w:r>
            <w:r w:rsidRPr="00356E8A">
              <w:rPr>
                <w:sz w:val="20"/>
                <w:szCs w:val="20"/>
                <w:lang w:val="en-US"/>
              </w:rPr>
              <w:t>.10</w:t>
            </w:r>
          </w:p>
        </w:tc>
        <w:tc>
          <w:tcPr>
            <w:tcW w:w="2268"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RAM</w:t>
            </w:r>
          </w:p>
        </w:tc>
        <w:tc>
          <w:tcPr>
            <w:tcW w:w="3543"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proofErr w:type="spellStart"/>
            <w:r>
              <w:rPr>
                <w:sz w:val="20"/>
                <w:szCs w:val="20"/>
                <w:lang w:val="en-US"/>
              </w:rPr>
              <w:t>4GB</w:t>
            </w:r>
            <w:proofErr w:type="spellEnd"/>
            <w:r>
              <w:rPr>
                <w:sz w:val="20"/>
                <w:szCs w:val="20"/>
                <w:lang w:val="en-US"/>
              </w:rPr>
              <w:t xml:space="preserve">, </w:t>
            </w:r>
            <w:proofErr w:type="spellStart"/>
            <w:r>
              <w:rPr>
                <w:sz w:val="20"/>
                <w:szCs w:val="20"/>
                <w:lang w:val="en-US"/>
              </w:rPr>
              <w:t>2133MHz</w:t>
            </w:r>
            <w:proofErr w:type="spellEnd"/>
            <w:r>
              <w:rPr>
                <w:sz w:val="20"/>
                <w:szCs w:val="20"/>
                <w:lang w:val="en-US"/>
              </w:rPr>
              <w:t xml:space="preserve"> </w:t>
            </w:r>
            <w:proofErr w:type="spellStart"/>
            <w:r>
              <w:rPr>
                <w:sz w:val="20"/>
                <w:szCs w:val="20"/>
                <w:lang w:val="en-US"/>
              </w:rPr>
              <w:t>DDR4</w:t>
            </w:r>
            <w:proofErr w:type="spellEnd"/>
          </w:p>
        </w:tc>
        <w:tc>
          <w:tcPr>
            <w:tcW w:w="1276" w:type="dxa"/>
            <w:tcBorders>
              <w:top w:val="single" w:sz="4" w:space="0" w:color="auto"/>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p>
        </w:tc>
        <w:tc>
          <w:tcPr>
            <w:tcW w:w="1613" w:type="dxa"/>
            <w:tcBorders>
              <w:top w:val="single" w:sz="4" w:space="0" w:color="auto"/>
              <w:left w:val="single" w:sz="2" w:space="0" w:color="000001"/>
              <w:bottom w:val="single" w:sz="2" w:space="0" w:color="000001"/>
              <w:right w:val="single" w:sz="2" w:space="0" w:color="000001"/>
            </w:tcBorders>
            <w:shd w:val="clear" w:color="auto" w:fill="FFFFFF"/>
            <w:tcMar>
              <w:left w:w="54" w:type="dxa"/>
            </w:tcMar>
          </w:tcPr>
          <w:p w:rsidR="00C31AB1" w:rsidRPr="00356E8A" w:rsidRDefault="00C31AB1" w:rsidP="000B652E">
            <w:pPr>
              <w:pStyle w:val="a8"/>
              <w:rPr>
                <w:sz w:val="20"/>
                <w:szCs w:val="20"/>
                <w:lang w:val="en-US"/>
              </w:rPr>
            </w:pPr>
          </w:p>
        </w:tc>
      </w:tr>
      <w:tr w:rsidR="00C31AB1" w:rsidRPr="00356E8A"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r w:rsidRPr="00356E8A">
              <w:rPr>
                <w:sz w:val="20"/>
                <w:szCs w:val="20"/>
                <w:lang w:val="en-US"/>
              </w:rPr>
              <w:t>PC-</w:t>
            </w:r>
            <w:r>
              <w:rPr>
                <w:sz w:val="20"/>
                <w:szCs w:val="20"/>
                <w:lang w:val="en-US"/>
              </w:rPr>
              <w:t>1.1</w:t>
            </w:r>
            <w:r w:rsidRPr="00356E8A">
              <w:rPr>
                <w:sz w:val="20"/>
                <w:szCs w:val="20"/>
                <w:lang w:val="en-US"/>
              </w:rPr>
              <w:t>.11</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proofErr w:type="spellStart"/>
            <w:r>
              <w:rPr>
                <w:sz w:val="20"/>
                <w:szCs w:val="20"/>
                <w:lang w:val="en-US"/>
              </w:rPr>
              <w:t>DIMM</w:t>
            </w:r>
            <w:proofErr w:type="spellEnd"/>
            <w:r>
              <w:rPr>
                <w:sz w:val="20"/>
                <w:szCs w:val="20"/>
                <w:lang w:val="en-US"/>
              </w:rPr>
              <w:t xml:space="preserve"> Slots</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≥2</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356E8A" w:rsidRDefault="00C31AB1" w:rsidP="000B652E">
            <w:pPr>
              <w:pStyle w:val="a8"/>
              <w:rPr>
                <w:sz w:val="20"/>
                <w:szCs w:val="20"/>
                <w:lang w:val="en-US"/>
              </w:rPr>
            </w:pPr>
          </w:p>
        </w:tc>
      </w:tr>
      <w:tr w:rsidR="00C31AB1" w:rsidRPr="00356E8A"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r w:rsidRPr="00356E8A">
              <w:rPr>
                <w:sz w:val="20"/>
                <w:szCs w:val="20"/>
                <w:lang w:val="en-US"/>
              </w:rPr>
              <w:t>PC-</w:t>
            </w:r>
            <w:r>
              <w:rPr>
                <w:sz w:val="20"/>
                <w:szCs w:val="20"/>
                <w:lang w:val="en-US"/>
              </w:rPr>
              <w:t>1.1</w:t>
            </w:r>
            <w:r w:rsidRPr="00356E8A">
              <w:rPr>
                <w:sz w:val="20"/>
                <w:szCs w:val="20"/>
                <w:lang w:val="en-US"/>
              </w:rPr>
              <w:t>.12</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Maximum System Memory</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lang w:val="en-US"/>
              </w:rPr>
            </w:pPr>
            <w:r>
              <w:rPr>
                <w:rFonts w:eastAsia="Times New Roman" w:cs="Times New Roman"/>
                <w:sz w:val="20"/>
                <w:szCs w:val="20"/>
                <w:lang w:val="en-US"/>
              </w:rPr>
              <w:t>≥</w:t>
            </w:r>
            <w:proofErr w:type="spellStart"/>
            <w:r>
              <w:rPr>
                <w:rFonts w:eastAsia="Times New Roman" w:cs="Times New Roman"/>
                <w:sz w:val="20"/>
                <w:szCs w:val="20"/>
                <w:lang w:val="en-US"/>
              </w:rPr>
              <w:t>16GB</w:t>
            </w:r>
            <w:proofErr w:type="spellEnd"/>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356E8A" w:rsidRDefault="00C31AB1" w:rsidP="000B652E">
            <w:pPr>
              <w:pStyle w:val="a8"/>
              <w:rPr>
                <w:sz w:val="20"/>
                <w:szCs w:val="20"/>
                <w:lang w:val="en-US"/>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356E8A" w:rsidRDefault="00C31AB1" w:rsidP="000B652E">
            <w:pPr>
              <w:pStyle w:val="a8"/>
              <w:rPr>
                <w:sz w:val="20"/>
                <w:szCs w:val="20"/>
                <w:lang w:val="en-US"/>
              </w:rPr>
            </w:pPr>
          </w:p>
        </w:tc>
      </w:tr>
      <w:tr w:rsidR="00C31AB1" w:rsidRPr="00C210F9"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lang w:val="en-US"/>
              </w:rPr>
              <w:t>PC-1.1.</w:t>
            </w:r>
            <w:r w:rsidRPr="00356E8A">
              <w:rPr>
                <w:sz w:val="20"/>
                <w:szCs w:val="20"/>
                <w:lang w:val="en-US"/>
              </w:rPr>
              <w:t>1</w:t>
            </w:r>
            <w:r>
              <w:rPr>
                <w:sz w:val="20"/>
                <w:szCs w:val="20"/>
              </w:rPr>
              <w:t>3</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HDD</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3B1218" w:rsidRDefault="00C31AB1" w:rsidP="000B652E">
            <w:pPr>
              <w:pStyle w:val="a8"/>
              <w:rPr>
                <w:sz w:val="20"/>
                <w:szCs w:val="20"/>
                <w:lang w:val="en-US"/>
              </w:rPr>
            </w:pPr>
            <w:proofErr w:type="spellStart"/>
            <w:r>
              <w:rPr>
                <w:rFonts w:eastAsia="Times New Roman" w:cs="Times New Roman"/>
                <w:sz w:val="20"/>
                <w:szCs w:val="20"/>
                <w:lang w:val="en-US"/>
              </w:rPr>
              <w:t>1X</w:t>
            </w:r>
            <w:proofErr w:type="spellEnd"/>
            <w:r>
              <w:rPr>
                <w:rFonts w:eastAsia="Times New Roman" w:cs="Times New Roman"/>
                <w:sz w:val="20"/>
                <w:szCs w:val="20"/>
                <w:lang w:val="en-US"/>
              </w:rPr>
              <w:t xml:space="preserve"> ≥</w:t>
            </w:r>
            <w:proofErr w:type="spellStart"/>
            <w:r>
              <w:rPr>
                <w:rFonts w:eastAsia="Times New Roman" w:cs="Times New Roman"/>
                <w:sz w:val="20"/>
                <w:szCs w:val="20"/>
                <w:lang w:val="en-US"/>
              </w:rPr>
              <w:t>12</w:t>
            </w:r>
            <w:r>
              <w:rPr>
                <w:sz w:val="20"/>
                <w:szCs w:val="20"/>
                <w:lang w:val="en-US"/>
              </w:rPr>
              <w:t>0GB</w:t>
            </w:r>
            <w:proofErr w:type="spellEnd"/>
            <w:r>
              <w:rPr>
                <w:sz w:val="20"/>
                <w:szCs w:val="20"/>
                <w:lang w:val="en-US"/>
              </w:rPr>
              <w:t xml:space="preserve">, </w:t>
            </w:r>
            <w:proofErr w:type="spellStart"/>
            <w:r>
              <w:rPr>
                <w:rFonts w:eastAsia="Times New Roman" w:cs="Times New Roman"/>
                <w:sz w:val="20"/>
                <w:szCs w:val="20"/>
                <w:lang w:val="en-US"/>
              </w:rPr>
              <w:t>SSD</w:t>
            </w:r>
            <w:proofErr w:type="spellEnd"/>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GB"/>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GB"/>
              </w:rPr>
            </w:pPr>
          </w:p>
        </w:tc>
      </w:tr>
      <w:tr w:rsidR="00C31AB1" w:rsidRPr="006058E9"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lang w:val="en-US"/>
              </w:rPr>
              <w:t>PC-1.1.</w:t>
            </w:r>
            <w:r>
              <w:rPr>
                <w:sz w:val="20"/>
                <w:szCs w:val="20"/>
              </w:rPr>
              <w:t>14</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DVD+/-</w:t>
            </w:r>
            <w:proofErr w:type="spellStart"/>
            <w:r>
              <w:rPr>
                <w:sz w:val="20"/>
                <w:szCs w:val="20"/>
                <w:lang w:val="en-US"/>
              </w:rPr>
              <w:t>RW</w:t>
            </w:r>
            <w:proofErr w:type="spellEnd"/>
            <w:r>
              <w:rPr>
                <w:sz w:val="20"/>
                <w:szCs w:val="20"/>
                <w:lang w:val="en-US"/>
              </w:rPr>
              <w:t xml:space="preserve"> Drive</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6058E9" w:rsidRDefault="00C31AB1" w:rsidP="000B652E">
            <w:pPr>
              <w:pStyle w:val="a8"/>
              <w:rPr>
                <w:sz w:val="20"/>
                <w:szCs w:val="20"/>
              </w:rPr>
            </w:pPr>
            <w:r w:rsidRPr="006058E9">
              <w:rPr>
                <w:sz w:val="20"/>
                <w:szCs w:val="20"/>
              </w:rPr>
              <w:t>1</w:t>
            </w:r>
            <w:r>
              <w:rPr>
                <w:sz w:val="20"/>
                <w:szCs w:val="20"/>
                <w:lang w:val="en-US"/>
              </w:rPr>
              <w:t>X</w:t>
            </w:r>
            <w:r w:rsidRPr="006058E9">
              <w:rPr>
                <w:sz w:val="20"/>
                <w:szCs w:val="20"/>
              </w:rPr>
              <w:t xml:space="preserve"> </w:t>
            </w:r>
            <w:proofErr w:type="spellStart"/>
            <w:r>
              <w:rPr>
                <w:sz w:val="20"/>
                <w:szCs w:val="20"/>
                <w:lang w:val="en-US"/>
              </w:rPr>
              <w:t>Sata</w:t>
            </w:r>
            <w:proofErr w:type="spellEnd"/>
            <w:r w:rsidRPr="006058E9">
              <w:rPr>
                <w:sz w:val="20"/>
                <w:szCs w:val="20"/>
              </w:rPr>
              <w:t xml:space="preserve"> </w:t>
            </w:r>
            <w:r>
              <w:rPr>
                <w:sz w:val="20"/>
                <w:szCs w:val="20"/>
                <w:lang w:val="en-US"/>
              </w:rPr>
              <w:t>DVD</w:t>
            </w:r>
            <w:r w:rsidRPr="006058E9">
              <w:rPr>
                <w:sz w:val="20"/>
                <w:szCs w:val="20"/>
              </w:rPr>
              <w:t>+/-</w:t>
            </w:r>
            <w:proofErr w:type="spellStart"/>
            <w:r>
              <w:rPr>
                <w:sz w:val="20"/>
                <w:szCs w:val="20"/>
                <w:lang w:val="en-US"/>
              </w:rPr>
              <w:t>RW</w:t>
            </w:r>
            <w:proofErr w:type="spellEnd"/>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6058E9"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6058E9"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-1.1.15</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Graphics Card</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Ενσωματωμένη στην μητρική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-1.1.16</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Audio</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Ενσωματωμένη στην μητρική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-1.1.17</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LAN</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Ενσωματωμένη στην μητρική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-1.1.18</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rPr>
              <w:t xml:space="preserve">Υποστήριξη </w:t>
            </w:r>
            <w:proofErr w:type="spellStart"/>
            <w:r>
              <w:rPr>
                <w:sz w:val="20"/>
                <w:szCs w:val="20"/>
                <w:lang w:val="en-US"/>
              </w:rPr>
              <w:t>WOL</w:t>
            </w:r>
            <w:proofErr w:type="spellEnd"/>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C210F9"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-1.1.19</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sz w:val="20"/>
                <w:szCs w:val="20"/>
                <w:lang w:val="en-US"/>
              </w:rPr>
              <w:t>PSU</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r>
              <w:rPr>
                <w:rFonts w:eastAsia="Times New Roman" w:cs="Times New Roman"/>
                <w:sz w:val="20"/>
                <w:szCs w:val="20"/>
                <w:lang w:val="en-US"/>
              </w:rPr>
              <w:t>≥</w:t>
            </w:r>
            <w:proofErr w:type="spellStart"/>
            <w:r>
              <w:rPr>
                <w:sz w:val="20"/>
                <w:szCs w:val="20"/>
                <w:lang w:val="en-US"/>
              </w:rPr>
              <w:t>500W</w:t>
            </w:r>
            <w:proofErr w:type="spellEnd"/>
            <w:r>
              <w:rPr>
                <w:sz w:val="20"/>
                <w:szCs w:val="20"/>
                <w:lang w:val="en-US"/>
              </w:rPr>
              <w:t xml:space="preserve">, 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GB"/>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GB"/>
              </w:rPr>
            </w:pPr>
          </w:p>
        </w:tc>
      </w:tr>
      <w:tr w:rsidR="00C31AB1" w:rsidRPr="00AF4012"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-1.1.20</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Πληκτρολόγιο</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 xml:space="preserve">Διασύνδεση </w:t>
            </w:r>
            <w:r>
              <w:rPr>
                <w:sz w:val="20"/>
                <w:szCs w:val="20"/>
                <w:lang w:val="en-US"/>
              </w:rPr>
              <w:t>USB</w:t>
            </w:r>
            <w:r>
              <w:rPr>
                <w:sz w:val="20"/>
                <w:szCs w:val="20"/>
              </w:rPr>
              <w:t>,</w:t>
            </w:r>
            <w:r w:rsidRPr="00256F82">
              <w:rPr>
                <w:sz w:val="20"/>
                <w:szCs w:val="20"/>
              </w:rPr>
              <w:t xml:space="preserve"> </w:t>
            </w:r>
            <w:r w:rsidRPr="00356E8A">
              <w:rPr>
                <w:sz w:val="20"/>
                <w:szCs w:val="20"/>
              </w:rPr>
              <w:t>(</w:t>
            </w:r>
            <w:r>
              <w:rPr>
                <w:sz w:val="20"/>
                <w:szCs w:val="20"/>
                <w:lang w:val="en-US"/>
              </w:rPr>
              <w:t>Microsoft</w:t>
            </w:r>
            <w:r w:rsidRPr="00356E8A">
              <w:rPr>
                <w:sz w:val="20"/>
                <w:szCs w:val="20"/>
              </w:rPr>
              <w:t xml:space="preserve">, </w:t>
            </w:r>
            <w:r>
              <w:rPr>
                <w:sz w:val="20"/>
                <w:szCs w:val="20"/>
                <w:lang w:val="en-US"/>
              </w:rPr>
              <w:t>Logitech</w:t>
            </w:r>
            <w:r w:rsidRPr="00356E8A">
              <w:rPr>
                <w:sz w:val="20"/>
                <w:szCs w:val="20"/>
              </w:rPr>
              <w:t xml:space="preserve">) , </w:t>
            </w:r>
            <w:r>
              <w:rPr>
                <w:sz w:val="20"/>
                <w:szCs w:val="20"/>
              </w:rPr>
              <w:t>Ελληνική διάταξη πλήκτρων</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F4012"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-1.1.21</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Ποντίκι</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 xml:space="preserve">Διασύνδεση </w:t>
            </w:r>
            <w:r>
              <w:rPr>
                <w:sz w:val="20"/>
                <w:szCs w:val="20"/>
                <w:lang w:val="en-US"/>
              </w:rPr>
              <w:t>USB</w:t>
            </w:r>
            <w:r>
              <w:rPr>
                <w:sz w:val="20"/>
                <w:szCs w:val="20"/>
              </w:rPr>
              <w:t>,</w:t>
            </w:r>
            <w:r w:rsidRPr="00356E8A">
              <w:rPr>
                <w:sz w:val="20"/>
                <w:szCs w:val="20"/>
              </w:rPr>
              <w:t xml:space="preserve"> </w:t>
            </w:r>
            <w:r>
              <w:rPr>
                <w:sz w:val="20"/>
                <w:szCs w:val="20"/>
              </w:rPr>
              <w:t>ροδέλα κύλισης,</w:t>
            </w:r>
          </w:p>
          <w:p w:rsidR="00C31AB1" w:rsidRPr="00356E8A" w:rsidRDefault="00C31AB1" w:rsidP="000B652E">
            <w:pPr>
              <w:pStyle w:val="a8"/>
              <w:rPr>
                <w:sz w:val="20"/>
                <w:szCs w:val="20"/>
              </w:rPr>
            </w:pPr>
            <w:r>
              <w:rPr>
                <w:sz w:val="20"/>
                <w:szCs w:val="20"/>
              </w:rPr>
              <w:t>οπτικής τεχνολογίας</w:t>
            </w:r>
            <w:r w:rsidRPr="00356E8A">
              <w:rPr>
                <w:sz w:val="20"/>
                <w:szCs w:val="20"/>
              </w:rPr>
              <w:t>, (</w:t>
            </w:r>
            <w:r>
              <w:rPr>
                <w:sz w:val="20"/>
                <w:szCs w:val="20"/>
                <w:lang w:val="en-US"/>
              </w:rPr>
              <w:t>Microsoft</w:t>
            </w:r>
            <w:r w:rsidRPr="00356E8A">
              <w:rPr>
                <w:sz w:val="20"/>
                <w:szCs w:val="20"/>
              </w:rPr>
              <w:t xml:space="preserve">, </w:t>
            </w:r>
            <w:r>
              <w:rPr>
                <w:sz w:val="20"/>
                <w:szCs w:val="20"/>
                <w:lang w:val="en-US"/>
              </w:rPr>
              <w:t>Logitech</w:t>
            </w:r>
            <w:r w:rsidRPr="00356E8A">
              <w:rPr>
                <w:sz w:val="20"/>
                <w:szCs w:val="20"/>
              </w:rPr>
              <w:t>)</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F4012" w:rsidTr="000B652E">
        <w:tc>
          <w:tcPr>
            <w:tcW w:w="992"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rPr>
                <w:b/>
                <w:bCs/>
                <w:sz w:val="20"/>
                <w:szCs w:val="20"/>
              </w:rPr>
            </w:pPr>
          </w:p>
        </w:tc>
        <w:tc>
          <w:tcPr>
            <w:tcW w:w="8700" w:type="dxa"/>
            <w:gridSpan w:val="4"/>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Pr="00AF4012" w:rsidRDefault="00C31AB1" w:rsidP="000B652E">
            <w:pPr>
              <w:rPr>
                <w:b/>
                <w:bCs/>
                <w:sz w:val="20"/>
                <w:szCs w:val="20"/>
              </w:rPr>
            </w:pPr>
            <w:r w:rsidRPr="00AF4012">
              <w:rPr>
                <w:b/>
                <w:bCs/>
                <w:sz w:val="20"/>
                <w:szCs w:val="20"/>
              </w:rPr>
              <w:t>Εγγύηση, Ανταλλακτικά, Εγκατάσταση, Πιστοποιήσεις &amp; Παρελκόμενα</w:t>
            </w:r>
          </w:p>
        </w:tc>
      </w:tr>
      <w:tr w:rsidR="00C31AB1" w:rsidRPr="00AF4012"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-1.1.24</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Εγγύηση</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≥2 χρόνια </w:t>
            </w:r>
            <w:r>
              <w:rPr>
                <w:sz w:val="20"/>
                <w:szCs w:val="20"/>
                <w:lang w:val="en-US"/>
              </w:rPr>
              <w:t>on</w:t>
            </w:r>
            <w:r w:rsidRPr="00AF4012">
              <w:rPr>
                <w:sz w:val="20"/>
                <w:szCs w:val="20"/>
              </w:rPr>
              <w:t xml:space="preserve"> </w:t>
            </w:r>
            <w:r>
              <w:rPr>
                <w:sz w:val="20"/>
                <w:szCs w:val="20"/>
                <w:lang w:val="en-US"/>
              </w:rPr>
              <w:t>site</w:t>
            </w:r>
            <w:r w:rsidRPr="00AF4012">
              <w:rPr>
                <w:sz w:val="20"/>
                <w:szCs w:val="20"/>
              </w:rPr>
              <w:t xml:space="preserve"> για το σύνολο του υπολογιστή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RPr="00AF4012"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-1.1.25</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Ανταλλακτικά</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Υποστήριξη σε ανταλλακτικά για 2 τουλάχιστον χρόνια</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-1.1.26</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-1.1.27</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Χρόνος Παράδοσης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-1.1.28</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lang w:val="en-US"/>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99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PC</w:t>
            </w:r>
            <w:proofErr w:type="spellEnd"/>
            <w:r>
              <w:rPr>
                <w:sz w:val="20"/>
                <w:szCs w:val="20"/>
              </w:rPr>
              <w:t>-1.1.29</w:t>
            </w:r>
          </w:p>
        </w:tc>
        <w:tc>
          <w:tcPr>
            <w:tcW w:w="2268"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Συνοδευτικά </w:t>
            </w:r>
            <w:r>
              <w:rPr>
                <w:sz w:val="20"/>
                <w:szCs w:val="20"/>
              </w:rPr>
              <w:t>CD</w:t>
            </w:r>
            <w:r w:rsidRPr="00AF4012">
              <w:rPr>
                <w:sz w:val="20"/>
                <w:szCs w:val="20"/>
              </w:rPr>
              <w:t>/</w:t>
            </w:r>
            <w:proofErr w:type="spellStart"/>
            <w:r>
              <w:rPr>
                <w:sz w:val="20"/>
                <w:szCs w:val="20"/>
              </w:rPr>
              <w:t>Drivers</w:t>
            </w:r>
            <w:proofErr w:type="spellEnd"/>
            <w:r w:rsidRPr="00AF4012">
              <w:rPr>
                <w:sz w:val="20"/>
                <w:szCs w:val="20"/>
              </w:rPr>
              <w:t>/</w:t>
            </w:r>
            <w:proofErr w:type="spellStart"/>
            <w:r>
              <w:rPr>
                <w:sz w:val="20"/>
                <w:szCs w:val="20"/>
              </w:rPr>
              <w:t>Manuals</w:t>
            </w:r>
            <w:proofErr w:type="spellEnd"/>
            <w:r w:rsidRPr="00AF4012">
              <w:rPr>
                <w:sz w:val="20"/>
                <w:szCs w:val="20"/>
              </w:rPr>
              <w:t>, εξαρτήματα κουτιού</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bl>
    <w:p w:rsidR="00C31AB1" w:rsidRPr="006058E9" w:rsidRDefault="00C31AB1" w:rsidP="00C31AB1">
      <w:r w:rsidRPr="006058E9">
        <w:t>Με προ-εγκατεστημένο διπλό λειτουργικό σύστημα Α)</w:t>
      </w:r>
      <w:r w:rsidRPr="006058E9">
        <w:rPr>
          <w:lang w:val="en-US"/>
        </w:rPr>
        <w:t>Microsoft</w:t>
      </w:r>
      <w:r w:rsidRPr="006058E9">
        <w:t xml:space="preserve"> </w:t>
      </w:r>
      <w:r w:rsidRPr="006058E9">
        <w:rPr>
          <w:lang w:val="en-US"/>
        </w:rPr>
        <w:t>Windows</w:t>
      </w:r>
      <w:r w:rsidRPr="006058E9">
        <w:t xml:space="preserve"> έκδοση 10 ή μεταγενέστερη </w:t>
      </w:r>
      <w:r w:rsidRPr="006058E9">
        <w:rPr>
          <w:lang w:val="en-US"/>
        </w:rPr>
        <w:t>Microsoft</w:t>
      </w:r>
      <w:r w:rsidRPr="006058E9">
        <w:t xml:space="preserve"> </w:t>
      </w:r>
      <w:r w:rsidRPr="006058E9">
        <w:rPr>
          <w:lang w:val="en-US"/>
        </w:rPr>
        <w:t>Windows</w:t>
      </w:r>
      <w:r w:rsidRPr="006058E9">
        <w:t xml:space="preserve"> 64</w:t>
      </w:r>
      <w:r w:rsidRPr="006058E9">
        <w:rPr>
          <w:lang w:val="en-US"/>
        </w:rPr>
        <w:t>bit</w:t>
      </w:r>
      <w:r w:rsidRPr="006058E9">
        <w:t xml:space="preserve"> και Β) τελευταία έκδοση του </w:t>
      </w:r>
      <w:r w:rsidRPr="006058E9">
        <w:rPr>
          <w:lang w:val="en-US"/>
        </w:rPr>
        <w:t>UBUNTU</w:t>
      </w:r>
      <w:r w:rsidRPr="006058E9">
        <w:t xml:space="preserve"> </w:t>
      </w:r>
      <w:r w:rsidRPr="006058E9">
        <w:rPr>
          <w:lang w:val="en-US"/>
        </w:rPr>
        <w:t>Desktop</w:t>
      </w:r>
      <w:r w:rsidRPr="006058E9">
        <w:t xml:space="preserve"> </w:t>
      </w:r>
      <w:proofErr w:type="spellStart"/>
      <w:r w:rsidRPr="006058E9">
        <w:rPr>
          <w:lang w:val="en-US"/>
        </w:rPr>
        <w:t>LTS</w:t>
      </w:r>
      <w:proofErr w:type="spellEnd"/>
      <w:r w:rsidRPr="006058E9">
        <w:t xml:space="preserve">  για όλους τον κωδικό </w:t>
      </w:r>
      <w:r w:rsidRPr="006058E9">
        <w:rPr>
          <w:lang w:val="en-US"/>
        </w:rPr>
        <w:t>PC</w:t>
      </w:r>
      <w:r w:rsidRPr="006058E9">
        <w:t>-1.1.</w:t>
      </w:r>
    </w:p>
    <w:p w:rsidR="00C31AB1" w:rsidRDefault="00C31AB1" w:rsidP="00C31AB1"/>
    <w:p w:rsidR="00C31AB1" w:rsidRPr="00C31AB1" w:rsidRDefault="00C31AB1" w:rsidP="00C31AB1"/>
    <w:p w:rsidR="00C31AB1" w:rsidRPr="00AF4012" w:rsidRDefault="00C31AB1" w:rsidP="00C31AB1">
      <w:pPr>
        <w:pStyle w:val="3"/>
      </w:pPr>
      <w:r w:rsidRPr="00AF4012">
        <w:t>Προδιαγραφ</w:t>
      </w:r>
      <w:r>
        <w:t xml:space="preserve">ές Οθόνης (τουλάχιστον) 22'' </w:t>
      </w:r>
      <w:r w:rsidRPr="00AF4012">
        <w:t xml:space="preserve">τεμάχια </w:t>
      </w:r>
      <w:r>
        <w:t>17</w:t>
      </w:r>
    </w:p>
    <w:tbl>
      <w:tblPr>
        <w:tblW w:w="9692" w:type="dxa"/>
        <w:tblInd w:w="55"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4" w:type="dxa"/>
          <w:bottom w:w="55" w:type="dxa"/>
          <w:right w:w="55" w:type="dxa"/>
        </w:tblCellMar>
        <w:tblLook w:val="04A0" w:firstRow="1" w:lastRow="0" w:firstColumn="1" w:lastColumn="0" w:noHBand="0" w:noVBand="1"/>
      </w:tblPr>
      <w:tblGrid>
        <w:gridCol w:w="1132"/>
        <w:gridCol w:w="2129"/>
        <w:gridCol w:w="3542"/>
        <w:gridCol w:w="1276"/>
        <w:gridCol w:w="1599"/>
        <w:gridCol w:w="14"/>
      </w:tblGrid>
      <w:tr w:rsidR="00C31AB1" w:rsidTr="000B652E">
        <w:trPr>
          <w:gridAfter w:val="1"/>
          <w:wAfter w:w="14" w:type="dxa"/>
        </w:trPr>
        <w:tc>
          <w:tcPr>
            <w:tcW w:w="1131"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proofErr w:type="spellStart"/>
            <w:r>
              <w:rPr>
                <w:b/>
                <w:bCs/>
                <w:sz w:val="20"/>
                <w:szCs w:val="20"/>
                <w:lang w:val="en-US"/>
              </w:rPr>
              <w:t>MON1.2</w:t>
            </w:r>
            <w:proofErr w:type="spellEnd"/>
          </w:p>
        </w:tc>
        <w:tc>
          <w:tcPr>
            <w:tcW w:w="2129"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ΠΕΡΙΓΡΑΦΗ</w:t>
            </w:r>
          </w:p>
        </w:tc>
        <w:tc>
          <w:tcPr>
            <w:tcW w:w="3543"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ΥΠΟΧΡΕΩΣΗ</w:t>
            </w:r>
          </w:p>
        </w:tc>
        <w:tc>
          <w:tcPr>
            <w:tcW w:w="1276"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ΑΠΑΝΤΗΣΗ</w:t>
            </w:r>
          </w:p>
        </w:tc>
        <w:tc>
          <w:tcPr>
            <w:tcW w:w="1599" w:type="dxa"/>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jc w:val="center"/>
              <w:rPr>
                <w:b/>
                <w:bCs/>
                <w:sz w:val="20"/>
                <w:szCs w:val="20"/>
              </w:rPr>
            </w:pPr>
            <w:r>
              <w:rPr>
                <w:b/>
                <w:bCs/>
                <w:sz w:val="20"/>
                <w:szCs w:val="20"/>
              </w:rPr>
              <w:t>ΠΑΡΑΠΟΜΠΗ</w:t>
            </w: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proofErr w:type="spellStart"/>
            <w:r>
              <w:rPr>
                <w:b/>
                <w:bCs/>
                <w:sz w:val="20"/>
                <w:szCs w:val="20"/>
              </w:rPr>
              <w:t>MON1.2.0</w:t>
            </w:r>
            <w:proofErr w:type="spellEnd"/>
          </w:p>
        </w:tc>
        <w:tc>
          <w:tcPr>
            <w:tcW w:w="2129"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r>
              <w:rPr>
                <w:b/>
                <w:bCs/>
                <w:sz w:val="20"/>
                <w:szCs w:val="20"/>
              </w:rPr>
              <w:t>Γενικά</w:t>
            </w:r>
          </w:p>
        </w:tc>
        <w:tc>
          <w:tcPr>
            <w:tcW w:w="3543"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276"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MON1.2.1</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Κατασκευαστής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MON1.2.2</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Μοντέλο</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MON1.2.3</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Τεχνολογία Οθόνης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LCD</w:t>
            </w:r>
            <w:proofErr w:type="spellEnd"/>
            <w:r>
              <w:rPr>
                <w:sz w:val="20"/>
                <w:szCs w:val="20"/>
              </w:rPr>
              <w:t xml:space="preserve"> ή </w:t>
            </w:r>
            <w:proofErr w:type="spellStart"/>
            <w:r>
              <w:rPr>
                <w:sz w:val="20"/>
                <w:szCs w:val="20"/>
              </w:rPr>
              <w:t>LED</w:t>
            </w:r>
            <w:proofErr w:type="spellEnd"/>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MON1.2.4</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Λόγος Διαστάσεων</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16:9</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9C3F41">
        <w:trPr>
          <w:gridAfter w:val="1"/>
          <w:wAfter w:w="14" w:type="dxa"/>
        </w:trPr>
        <w:tc>
          <w:tcPr>
            <w:tcW w:w="1131"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MON1.2.5</w:t>
            </w:r>
            <w:proofErr w:type="spellEnd"/>
          </w:p>
        </w:tc>
        <w:tc>
          <w:tcPr>
            <w:tcW w:w="2129"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r>
              <w:rPr>
                <w:sz w:val="20"/>
                <w:szCs w:val="20"/>
              </w:rPr>
              <w:t>Μέγεθος διαγώνιου</w:t>
            </w:r>
          </w:p>
        </w:tc>
        <w:tc>
          <w:tcPr>
            <w:tcW w:w="3543"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lang w:val="en-US"/>
              </w:rPr>
            </w:pPr>
            <w:r>
              <w:rPr>
                <w:rFonts w:eastAsia="Times New Roman" w:cs="Times New Roman"/>
                <w:sz w:val="20"/>
                <w:szCs w:val="20"/>
                <w:lang w:val="en-US"/>
              </w:rPr>
              <w:t>≥</w:t>
            </w:r>
            <w:r>
              <w:rPr>
                <w:sz w:val="20"/>
                <w:szCs w:val="20"/>
                <w:lang w:val="en-US"/>
              </w:rPr>
              <w:t>21.5''</w:t>
            </w:r>
          </w:p>
        </w:tc>
        <w:tc>
          <w:tcPr>
            <w:tcW w:w="1276"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4" w:space="0" w:color="auto"/>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9C3F41">
        <w:trPr>
          <w:gridAfter w:val="1"/>
          <w:wAfter w:w="14" w:type="dxa"/>
        </w:trPr>
        <w:tc>
          <w:tcPr>
            <w:tcW w:w="1131"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lastRenderedPageBreak/>
              <w:t>MON1.2.6</w:t>
            </w:r>
            <w:proofErr w:type="spellEnd"/>
          </w:p>
        </w:tc>
        <w:tc>
          <w:tcPr>
            <w:tcW w:w="2129"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Ανάλυση</w:t>
            </w:r>
          </w:p>
        </w:tc>
        <w:tc>
          <w:tcPr>
            <w:tcW w:w="3543"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Default"/>
              <w:rPr>
                <w:sz w:val="20"/>
                <w:szCs w:val="20"/>
                <w:lang w:val="en-US"/>
              </w:rPr>
            </w:pPr>
            <w:r>
              <w:rPr>
                <w:sz w:val="18"/>
                <w:szCs w:val="18"/>
              </w:rPr>
              <w:t xml:space="preserve">1920 x </w:t>
            </w:r>
            <w:proofErr w:type="spellStart"/>
            <w:r>
              <w:rPr>
                <w:sz w:val="18"/>
                <w:szCs w:val="18"/>
              </w:rPr>
              <w:t>1080@60Hz</w:t>
            </w:r>
            <w:proofErr w:type="spellEnd"/>
            <w:r>
              <w:rPr>
                <w:sz w:val="18"/>
                <w:szCs w:val="18"/>
              </w:rPr>
              <w:t xml:space="preserve"> </w:t>
            </w:r>
          </w:p>
        </w:tc>
        <w:tc>
          <w:tcPr>
            <w:tcW w:w="1276"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single" w:sz="4" w:space="0" w:color="auto"/>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MON1.2.7</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Φωτεινότητα</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rPr>
            </w:pPr>
            <w:r>
              <w:rPr>
                <w:rFonts w:eastAsia="Times New Roman" w:cs="Times New Roman"/>
                <w:sz w:val="20"/>
                <w:szCs w:val="20"/>
                <w:lang w:val="en-US"/>
              </w:rPr>
              <w:t>≥</w:t>
            </w:r>
            <w:proofErr w:type="spellStart"/>
            <w:r>
              <w:rPr>
                <w:rFonts w:eastAsia="Times New Roman" w:cs="Times New Roman"/>
                <w:sz w:val="20"/>
                <w:szCs w:val="20"/>
                <w:lang w:val="en-US"/>
              </w:rPr>
              <w:t>250cd</w:t>
            </w:r>
            <w:proofErr w:type="spellEnd"/>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MON1.2.8</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Αντίθεση</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rFonts w:eastAsia="Times New Roman" w:cs="Times New Roman"/>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MON1.2.9</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Γωνία Θέασης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C210F9"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w:t>
            </w:r>
            <w:proofErr w:type="spellEnd"/>
            <w:r>
              <w:rPr>
                <w:sz w:val="20"/>
                <w:szCs w:val="20"/>
              </w:rPr>
              <w:t>.</w:t>
            </w:r>
            <w:r>
              <w:rPr>
                <w:sz w:val="20"/>
                <w:szCs w:val="20"/>
                <w:lang w:val="en-US"/>
              </w:rPr>
              <w:t>1</w:t>
            </w:r>
            <w:r>
              <w:rPr>
                <w:sz w:val="20"/>
                <w:szCs w:val="20"/>
              </w:rPr>
              <w:t>0</w:t>
            </w:r>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Συνδεσιμότητα</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6058E9" w:rsidRDefault="00C31AB1" w:rsidP="000B652E">
            <w:pPr>
              <w:pStyle w:val="a8"/>
              <w:rPr>
                <w:sz w:val="20"/>
                <w:szCs w:val="20"/>
              </w:rPr>
            </w:pPr>
            <w:r w:rsidRPr="00892190">
              <w:rPr>
                <w:sz w:val="20"/>
                <w:szCs w:val="20"/>
                <w:lang w:val="en-US"/>
              </w:rPr>
              <w:t>VGA</w:t>
            </w:r>
            <w:r>
              <w:rPr>
                <w:sz w:val="20"/>
                <w:szCs w:val="20"/>
                <w:lang w:val="en-US"/>
              </w:rPr>
              <w:t xml:space="preserve"> (Analog ), HDMI</w:t>
            </w:r>
            <w:r>
              <w:rPr>
                <w:sz w:val="20"/>
                <w:szCs w:val="20"/>
              </w:rPr>
              <w:t xml:space="preserve"> </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lang w:val="en-US"/>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lang w:val="en-US"/>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w:t>
            </w:r>
            <w:proofErr w:type="spellEnd"/>
            <w:r>
              <w:rPr>
                <w:sz w:val="20"/>
                <w:szCs w:val="20"/>
              </w:rPr>
              <w:t>.</w:t>
            </w:r>
            <w:r>
              <w:rPr>
                <w:sz w:val="20"/>
                <w:szCs w:val="20"/>
                <w:lang w:val="en-US"/>
              </w:rPr>
              <w:t>1</w:t>
            </w:r>
            <w:r>
              <w:rPr>
                <w:sz w:val="20"/>
                <w:szCs w:val="20"/>
              </w:rPr>
              <w:t>1</w:t>
            </w:r>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Εγγύηση</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lang w:val="en-US"/>
              </w:rPr>
            </w:pPr>
            <w:r>
              <w:rPr>
                <w:sz w:val="20"/>
                <w:szCs w:val="20"/>
                <w:lang w:val="en-US"/>
              </w:rPr>
              <w:t>≥</w:t>
            </w:r>
            <w:r>
              <w:rPr>
                <w:sz w:val="20"/>
                <w:szCs w:val="20"/>
              </w:rPr>
              <w:t xml:space="preserve">2 χρόνια </w:t>
            </w:r>
            <w:r>
              <w:rPr>
                <w:sz w:val="20"/>
                <w:szCs w:val="20"/>
                <w:lang w:val="en-US"/>
              </w:rPr>
              <w:t>on site</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w:t>
            </w:r>
            <w:proofErr w:type="spellEnd"/>
            <w:r>
              <w:rPr>
                <w:sz w:val="20"/>
                <w:szCs w:val="20"/>
              </w:rPr>
              <w:t>.</w:t>
            </w:r>
            <w:r>
              <w:rPr>
                <w:sz w:val="20"/>
                <w:szCs w:val="20"/>
                <w:lang w:val="en-US"/>
              </w:rPr>
              <w:t>1</w:t>
            </w:r>
            <w:r>
              <w:rPr>
                <w:sz w:val="20"/>
                <w:szCs w:val="20"/>
              </w:rPr>
              <w:t>2</w:t>
            </w:r>
          </w:p>
        </w:tc>
        <w:tc>
          <w:tcPr>
            <w:tcW w:w="2129"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Πιστοποιήσεις </w:t>
            </w:r>
            <w:r>
              <w:rPr>
                <w:sz w:val="20"/>
                <w:szCs w:val="20"/>
                <w:lang w:val="en-US"/>
              </w:rPr>
              <w:t>CE</w:t>
            </w:r>
            <w:r w:rsidRPr="00AF4012">
              <w:rPr>
                <w:sz w:val="20"/>
                <w:szCs w:val="20"/>
              </w:rPr>
              <w:t xml:space="preserve">, </w:t>
            </w:r>
            <w:proofErr w:type="spellStart"/>
            <w:r>
              <w:rPr>
                <w:sz w:val="20"/>
                <w:szCs w:val="20"/>
                <w:lang w:val="en-US"/>
              </w:rPr>
              <w:t>TUV</w:t>
            </w:r>
            <w:proofErr w:type="spellEnd"/>
            <w:r w:rsidRPr="00AF4012">
              <w:rPr>
                <w:sz w:val="20"/>
                <w:szCs w:val="20"/>
              </w:rPr>
              <w:t xml:space="preserve">, </w:t>
            </w:r>
            <w:r>
              <w:rPr>
                <w:sz w:val="20"/>
                <w:szCs w:val="20"/>
                <w:lang w:val="en-US"/>
              </w:rPr>
              <w:t>FCC</w:t>
            </w:r>
            <w:r w:rsidRPr="00AF4012">
              <w:rPr>
                <w:sz w:val="20"/>
                <w:szCs w:val="20"/>
              </w:rPr>
              <w:t>-</w:t>
            </w:r>
            <w:r>
              <w:rPr>
                <w:sz w:val="20"/>
                <w:szCs w:val="20"/>
                <w:lang w:val="en-US"/>
              </w:rPr>
              <w:t>B</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7070B" w:rsidRDefault="00C31AB1" w:rsidP="000B652E">
            <w:pPr>
              <w:rPr>
                <w:sz w:val="20"/>
                <w:szCs w:val="20"/>
                <w:lang w:val="en-US"/>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14" w:type="dxa"/>
        </w:trPr>
        <w:tc>
          <w:tcPr>
            <w:tcW w:w="1131"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MON1.2.13</w:t>
            </w:r>
            <w:proofErr w:type="spellEnd"/>
          </w:p>
        </w:tc>
        <w:tc>
          <w:tcPr>
            <w:tcW w:w="2129"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F4012" w:rsidTr="000B652E">
        <w:trPr>
          <w:gridAfter w:val="1"/>
          <w:wAfter w:w="14" w:type="dxa"/>
        </w:trPr>
        <w:tc>
          <w:tcPr>
            <w:tcW w:w="1131"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MON1.2.14</w:t>
            </w:r>
            <w:proofErr w:type="spellEnd"/>
          </w:p>
        </w:tc>
        <w:tc>
          <w:tcPr>
            <w:tcW w:w="2129"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r>
              <w:rPr>
                <w:sz w:val="20"/>
                <w:szCs w:val="20"/>
                <w:lang w:val="en-US"/>
              </w:rPr>
              <w:t xml:space="preserve">DVI </w:t>
            </w:r>
            <w:r>
              <w:rPr>
                <w:sz w:val="20"/>
                <w:szCs w:val="20"/>
              </w:rPr>
              <w:t>καλώδιο σύνδεσης</w:t>
            </w:r>
          </w:p>
        </w:tc>
        <w:tc>
          <w:tcPr>
            <w:tcW w:w="3543"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r>
              <w:rPr>
                <w:sz w:val="20"/>
                <w:szCs w:val="20"/>
              </w:rPr>
              <w:t>ΝΑΙ αν δεν περιέχει η συσκευασία της οθόνης</w:t>
            </w:r>
          </w:p>
        </w:tc>
        <w:tc>
          <w:tcPr>
            <w:tcW w:w="1276"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
        </w:tc>
        <w:tc>
          <w:tcPr>
            <w:tcW w:w="1599" w:type="dxa"/>
            <w:tcBorders>
              <w:top w:val="nil"/>
              <w:left w:val="single" w:sz="2" w:space="0" w:color="000001"/>
              <w:bottom w:val="single" w:sz="4" w:space="0" w:color="auto"/>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F4012" w:rsidTr="000B652E">
        <w:trPr>
          <w:gridAfter w:val="1"/>
          <w:wAfter w:w="14" w:type="dxa"/>
        </w:trPr>
        <w:tc>
          <w:tcPr>
            <w:tcW w:w="1131"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Default="00C31AB1" w:rsidP="000B652E">
            <w:pPr>
              <w:pStyle w:val="a8"/>
              <w:rPr>
                <w:sz w:val="20"/>
                <w:szCs w:val="20"/>
              </w:rPr>
            </w:pPr>
            <w:proofErr w:type="spellStart"/>
            <w:r>
              <w:rPr>
                <w:sz w:val="20"/>
                <w:szCs w:val="20"/>
              </w:rPr>
              <w:t>MON1.2.15</w:t>
            </w:r>
            <w:proofErr w:type="spellEnd"/>
          </w:p>
        </w:tc>
        <w:tc>
          <w:tcPr>
            <w:tcW w:w="2129"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892190" w:rsidRDefault="00C31AB1" w:rsidP="000B652E">
            <w:pPr>
              <w:pStyle w:val="a8"/>
              <w:rPr>
                <w:sz w:val="20"/>
                <w:szCs w:val="20"/>
              </w:rPr>
            </w:pPr>
            <w:r>
              <w:rPr>
                <w:sz w:val="20"/>
                <w:szCs w:val="20"/>
              </w:rPr>
              <w:t>Ενσωματωμένα μεγάφωνα με ε</w:t>
            </w:r>
            <w:r w:rsidRPr="004348E8">
              <w:rPr>
                <w:sz w:val="20"/>
                <w:szCs w:val="20"/>
              </w:rPr>
              <w:t>ίσοδος ήχου</w:t>
            </w:r>
            <w:r>
              <w:rPr>
                <w:sz w:val="20"/>
                <w:szCs w:val="20"/>
              </w:rPr>
              <w:t xml:space="preserve"> και έ</w:t>
            </w:r>
            <w:r w:rsidRPr="004348E8">
              <w:rPr>
                <w:sz w:val="20"/>
                <w:szCs w:val="20"/>
              </w:rPr>
              <w:t xml:space="preserve">ξοδος ακουστικών </w:t>
            </w:r>
          </w:p>
        </w:tc>
        <w:tc>
          <w:tcPr>
            <w:tcW w:w="3543"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Default="00C31AB1" w:rsidP="000B652E">
            <w:pPr>
              <w:pStyle w:val="Default"/>
              <w:rPr>
                <w:sz w:val="18"/>
                <w:szCs w:val="18"/>
              </w:rPr>
            </w:pPr>
            <w:r>
              <w:rPr>
                <w:sz w:val="18"/>
                <w:szCs w:val="18"/>
              </w:rPr>
              <w:t xml:space="preserve">Στέρεο  </w:t>
            </w:r>
            <w:r>
              <w:rPr>
                <w:sz w:val="20"/>
                <w:szCs w:val="20"/>
                <w:lang w:val="en-US"/>
              </w:rPr>
              <w:t>≥</w:t>
            </w:r>
            <w:proofErr w:type="spellStart"/>
            <w:r>
              <w:rPr>
                <w:sz w:val="18"/>
                <w:szCs w:val="18"/>
              </w:rPr>
              <w:t>2W</w:t>
            </w:r>
            <w:proofErr w:type="spellEnd"/>
            <w:r>
              <w:rPr>
                <w:sz w:val="18"/>
                <w:szCs w:val="18"/>
              </w:rPr>
              <w:t xml:space="preserve"> </w:t>
            </w:r>
          </w:p>
          <w:p w:rsidR="00C31AB1" w:rsidRDefault="00C31AB1" w:rsidP="000B652E">
            <w:pPr>
              <w:pStyle w:val="a8"/>
              <w:rPr>
                <w:sz w:val="20"/>
                <w:szCs w:val="20"/>
              </w:rPr>
            </w:pPr>
            <w:r>
              <w:rPr>
                <w:sz w:val="20"/>
                <w:szCs w:val="20"/>
              </w:rPr>
              <w:t>ΝΑΙ</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Default="00C31AB1" w:rsidP="000B652E">
            <w:pPr>
              <w:pStyle w:val="a8"/>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Default="00C31AB1" w:rsidP="000B652E">
            <w:pPr>
              <w:pStyle w:val="a8"/>
              <w:rPr>
                <w:sz w:val="20"/>
                <w:szCs w:val="20"/>
              </w:rPr>
            </w:pPr>
          </w:p>
        </w:tc>
      </w:tr>
      <w:tr w:rsidR="00C31AB1" w:rsidRPr="00AF4012" w:rsidTr="000B652E">
        <w:tc>
          <w:tcPr>
            <w:tcW w:w="1133"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rPr>
                <w:b/>
                <w:bCs/>
                <w:sz w:val="20"/>
                <w:szCs w:val="20"/>
              </w:rPr>
            </w:pPr>
          </w:p>
        </w:tc>
        <w:tc>
          <w:tcPr>
            <w:tcW w:w="8559" w:type="dxa"/>
            <w:gridSpan w:val="5"/>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Pr="00AF4012" w:rsidRDefault="00C31AB1" w:rsidP="000B652E">
            <w:pPr>
              <w:rPr>
                <w:b/>
                <w:bCs/>
                <w:sz w:val="20"/>
                <w:szCs w:val="20"/>
              </w:rPr>
            </w:pPr>
            <w:r w:rsidRPr="00AF4012">
              <w:rPr>
                <w:b/>
                <w:bCs/>
                <w:sz w:val="20"/>
                <w:szCs w:val="20"/>
              </w:rPr>
              <w:t>Εγγύηση, Ανταλλακτικά, Εγκατάσταση, Πιστοποιήσεις &amp; Παρελκόμενα</w:t>
            </w:r>
          </w:p>
        </w:tc>
      </w:tr>
      <w:tr w:rsidR="00C31AB1" w:rsidRPr="00AF4012"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CC4E43">
              <w:rPr>
                <w:sz w:val="20"/>
                <w:szCs w:val="20"/>
              </w:rPr>
              <w:t>MON1.2.1</w:t>
            </w:r>
            <w:r>
              <w:rPr>
                <w:sz w:val="20"/>
                <w:szCs w:val="20"/>
              </w:rPr>
              <w:t>6</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Εγγύηση</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≥2 χρόνια </w:t>
            </w:r>
            <w:r>
              <w:rPr>
                <w:sz w:val="20"/>
                <w:szCs w:val="20"/>
                <w:lang w:val="en-US"/>
              </w:rPr>
              <w:t>on</w:t>
            </w:r>
            <w:r w:rsidRPr="00AF4012">
              <w:rPr>
                <w:sz w:val="20"/>
                <w:szCs w:val="20"/>
              </w:rPr>
              <w:t xml:space="preserve"> </w:t>
            </w:r>
            <w:r>
              <w:rPr>
                <w:sz w:val="20"/>
                <w:szCs w:val="20"/>
                <w:lang w:val="en-US"/>
              </w:rPr>
              <w:t>site</w:t>
            </w:r>
            <w:r w:rsidRPr="00AF4012">
              <w:rPr>
                <w:sz w:val="20"/>
                <w:szCs w:val="20"/>
              </w:rPr>
              <w:t xml:space="preserve"> για το σύνολο του υπολογιστή</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RPr="00AF4012"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CC4E43">
              <w:rPr>
                <w:sz w:val="20"/>
                <w:szCs w:val="20"/>
              </w:rPr>
              <w:t>MON1.2.1</w:t>
            </w:r>
            <w:r>
              <w:rPr>
                <w:sz w:val="20"/>
                <w:szCs w:val="20"/>
              </w:rPr>
              <w:t>7</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Ανταλλακτικά</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Υποστήριξη σε ανταλλακτικά για 2 τουλάχιστον χρόνια</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CC4E43">
              <w:rPr>
                <w:sz w:val="20"/>
                <w:szCs w:val="20"/>
              </w:rPr>
              <w:t>MON1.2.1</w:t>
            </w:r>
            <w:r>
              <w:rPr>
                <w:sz w:val="20"/>
                <w:szCs w:val="20"/>
              </w:rPr>
              <w:t>8</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CC4E43">
              <w:rPr>
                <w:sz w:val="20"/>
                <w:szCs w:val="20"/>
              </w:rPr>
              <w:t>MON1.2.1</w:t>
            </w:r>
            <w:r>
              <w:rPr>
                <w:sz w:val="20"/>
                <w:szCs w:val="20"/>
              </w:rPr>
              <w:t>9</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Χρόνος Παράδοσης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Pr>
                <w:sz w:val="20"/>
                <w:szCs w:val="20"/>
              </w:rPr>
              <w:t>MON1.2.20</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lang w:val="en-US"/>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Pr>
                <w:sz w:val="20"/>
                <w:szCs w:val="20"/>
              </w:rPr>
              <w:t>MON1.2.21</w:t>
            </w:r>
            <w:proofErr w:type="spellEnd"/>
          </w:p>
        </w:tc>
        <w:tc>
          <w:tcPr>
            <w:tcW w:w="2127"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Συνοδευτικά </w:t>
            </w:r>
            <w:r>
              <w:rPr>
                <w:sz w:val="20"/>
                <w:szCs w:val="20"/>
              </w:rPr>
              <w:t>CD</w:t>
            </w:r>
            <w:r w:rsidRPr="00AF4012">
              <w:rPr>
                <w:sz w:val="20"/>
                <w:szCs w:val="20"/>
              </w:rPr>
              <w:t>/</w:t>
            </w:r>
            <w:proofErr w:type="spellStart"/>
            <w:r>
              <w:rPr>
                <w:sz w:val="20"/>
                <w:szCs w:val="20"/>
              </w:rPr>
              <w:t>Drivers</w:t>
            </w:r>
            <w:proofErr w:type="spellEnd"/>
            <w:r w:rsidRPr="00AF4012">
              <w:rPr>
                <w:sz w:val="20"/>
                <w:szCs w:val="20"/>
              </w:rPr>
              <w:t>/</w:t>
            </w:r>
            <w:proofErr w:type="spellStart"/>
            <w:r>
              <w:rPr>
                <w:sz w:val="20"/>
                <w:szCs w:val="20"/>
              </w:rPr>
              <w:t>Manuals</w:t>
            </w:r>
            <w:proofErr w:type="spellEnd"/>
            <w:r w:rsidRPr="00AF4012">
              <w:rPr>
                <w:sz w:val="20"/>
                <w:szCs w:val="20"/>
              </w:rPr>
              <w:t>, εξαρτήματα κουτιού</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276"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613"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bl>
    <w:p w:rsidR="00C31AB1" w:rsidRDefault="00C31AB1" w:rsidP="00C31AB1"/>
    <w:p w:rsidR="00C31AB1" w:rsidRDefault="00C31AB1" w:rsidP="00C31AB1">
      <w:pPr>
        <w:rPr>
          <w:b/>
          <w:bCs/>
          <w:szCs w:val="28"/>
        </w:rPr>
      </w:pPr>
    </w:p>
    <w:p w:rsidR="00C31AB1" w:rsidRDefault="00C31AB1" w:rsidP="00C31AB1">
      <w:pPr>
        <w:rPr>
          <w:b/>
          <w:bCs/>
          <w:szCs w:val="28"/>
        </w:rPr>
      </w:pPr>
    </w:p>
    <w:p w:rsidR="00C31AB1" w:rsidRDefault="00C31AB1" w:rsidP="00C31AB1">
      <w:pPr>
        <w:rPr>
          <w:b/>
          <w:bCs/>
          <w:szCs w:val="28"/>
        </w:rPr>
      </w:pPr>
    </w:p>
    <w:p w:rsidR="00C31AB1" w:rsidRDefault="00C31AB1" w:rsidP="00C31AB1">
      <w:pPr>
        <w:rPr>
          <w:b/>
          <w:bCs/>
          <w:szCs w:val="28"/>
        </w:rPr>
      </w:pPr>
    </w:p>
    <w:p w:rsidR="00C31AB1" w:rsidRDefault="00C31AB1" w:rsidP="00C31AB1">
      <w:pPr>
        <w:rPr>
          <w:b/>
          <w:sz w:val="28"/>
          <w:szCs w:val="32"/>
        </w:rPr>
      </w:pPr>
      <w:r w:rsidRPr="00AF4012">
        <w:rPr>
          <w:b/>
          <w:bCs/>
          <w:szCs w:val="28"/>
        </w:rPr>
        <w:t xml:space="preserve">Προδιαγραφές υλικού </w:t>
      </w:r>
      <w:r>
        <w:rPr>
          <w:b/>
          <w:bCs/>
          <w:szCs w:val="28"/>
        </w:rPr>
        <w:t>εκτυπωτή</w:t>
      </w:r>
      <w:r w:rsidRPr="00AF4012">
        <w:rPr>
          <w:b/>
          <w:szCs w:val="28"/>
        </w:rPr>
        <w:t>-</w:t>
      </w:r>
      <w:r>
        <w:rPr>
          <w:b/>
          <w:szCs w:val="28"/>
        </w:rPr>
        <w:t>2</w:t>
      </w:r>
      <w:r>
        <w:rPr>
          <w:b/>
          <w:bCs/>
          <w:szCs w:val="28"/>
        </w:rPr>
        <w:t>.</w:t>
      </w:r>
      <w:r w:rsidRPr="00636567">
        <w:rPr>
          <w:b/>
          <w:bCs/>
          <w:szCs w:val="28"/>
        </w:rPr>
        <w:t>1</w:t>
      </w:r>
      <w:r w:rsidRPr="00AF4012">
        <w:rPr>
          <w:b/>
          <w:bCs/>
          <w:szCs w:val="28"/>
        </w:rPr>
        <w:t xml:space="preserve"> (Βασικών Προδιαγραφών) τεμάχια:</w:t>
      </w:r>
      <w:r w:rsidRPr="00AF4012">
        <w:rPr>
          <w:b/>
          <w:bCs/>
          <w:sz w:val="28"/>
          <w:szCs w:val="32"/>
        </w:rPr>
        <w:t xml:space="preserve"> </w:t>
      </w:r>
      <w:r w:rsidRPr="00636567">
        <w:rPr>
          <w:b/>
          <w:sz w:val="28"/>
          <w:szCs w:val="32"/>
        </w:rPr>
        <w:t>1</w:t>
      </w:r>
    </w:p>
    <w:tbl>
      <w:tblPr>
        <w:tblW w:w="9692" w:type="dxa"/>
        <w:tblInd w:w="55"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4" w:type="dxa"/>
          <w:bottom w:w="55" w:type="dxa"/>
          <w:right w:w="55" w:type="dxa"/>
        </w:tblCellMar>
        <w:tblLook w:val="04A0" w:firstRow="1" w:lastRow="0" w:firstColumn="1" w:lastColumn="0" w:noHBand="0" w:noVBand="1"/>
      </w:tblPr>
      <w:tblGrid>
        <w:gridCol w:w="1133"/>
        <w:gridCol w:w="65"/>
        <w:gridCol w:w="2912"/>
        <w:gridCol w:w="3260"/>
        <w:gridCol w:w="1134"/>
        <w:gridCol w:w="1134"/>
        <w:gridCol w:w="54"/>
      </w:tblGrid>
      <w:tr w:rsidR="00C31AB1" w:rsidTr="000B652E">
        <w:trPr>
          <w:gridAfter w:val="1"/>
          <w:wAfter w:w="54" w:type="dxa"/>
        </w:trPr>
        <w:tc>
          <w:tcPr>
            <w:tcW w:w="1198" w:type="dxa"/>
            <w:gridSpan w:val="2"/>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lang w:val="en-US"/>
              </w:rPr>
              <w:t xml:space="preserve">PRN </w:t>
            </w:r>
            <w:r>
              <w:rPr>
                <w:b/>
                <w:bCs/>
                <w:sz w:val="20"/>
                <w:szCs w:val="20"/>
              </w:rPr>
              <w:t>2</w:t>
            </w:r>
            <w:r>
              <w:rPr>
                <w:b/>
                <w:bCs/>
                <w:sz w:val="20"/>
                <w:szCs w:val="20"/>
                <w:lang w:val="en-US"/>
              </w:rPr>
              <w:t>.1</w:t>
            </w:r>
          </w:p>
        </w:tc>
        <w:tc>
          <w:tcPr>
            <w:tcW w:w="2912"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ΠΕΡΙΓΡΑΦΗ</w:t>
            </w:r>
          </w:p>
        </w:tc>
        <w:tc>
          <w:tcPr>
            <w:tcW w:w="3260"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ΥΠΟΧΡΕΩΣΗ</w:t>
            </w:r>
          </w:p>
        </w:tc>
        <w:tc>
          <w:tcPr>
            <w:tcW w:w="1134"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ΑΠΑΝΤΗΣΗ</w:t>
            </w:r>
          </w:p>
        </w:tc>
        <w:tc>
          <w:tcPr>
            <w:tcW w:w="1134" w:type="dxa"/>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jc w:val="center"/>
              <w:rPr>
                <w:b/>
                <w:bCs/>
                <w:sz w:val="20"/>
                <w:szCs w:val="20"/>
              </w:rPr>
            </w:pPr>
            <w:r>
              <w:rPr>
                <w:b/>
                <w:bCs/>
                <w:sz w:val="20"/>
                <w:szCs w:val="20"/>
              </w:rPr>
              <w:t>ΠΑΡΑΠΟΜΠΗ</w:t>
            </w: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r>
              <w:rPr>
                <w:b/>
                <w:bCs/>
                <w:sz w:val="20"/>
                <w:szCs w:val="20"/>
                <w:lang w:val="en-US"/>
              </w:rPr>
              <w:t>PRN</w:t>
            </w:r>
            <w:r>
              <w:rPr>
                <w:b/>
                <w:bCs/>
                <w:sz w:val="20"/>
                <w:szCs w:val="20"/>
              </w:rPr>
              <w:t>2.1.0</w:t>
            </w:r>
          </w:p>
        </w:tc>
        <w:tc>
          <w:tcPr>
            <w:tcW w:w="2912"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r>
              <w:rPr>
                <w:b/>
                <w:bCs/>
                <w:sz w:val="20"/>
                <w:szCs w:val="20"/>
              </w:rPr>
              <w:t>Γενικά</w:t>
            </w:r>
          </w:p>
        </w:tc>
        <w:tc>
          <w:tcPr>
            <w:tcW w:w="3260"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Pr="00FF6F3F" w:rsidRDefault="00C31AB1" w:rsidP="000B652E">
            <w:pPr>
              <w:pStyle w:val="a8"/>
              <w:rPr>
                <w:sz w:val="20"/>
                <w:szCs w:val="20"/>
              </w:rPr>
            </w:pPr>
            <w:r w:rsidRPr="00FF6F3F">
              <w:rPr>
                <w:bCs/>
                <w:sz w:val="20"/>
                <w:szCs w:val="20"/>
                <w:lang w:val="en-US"/>
              </w:rPr>
              <w:t>PRN</w:t>
            </w:r>
            <w:r w:rsidRPr="00FF6F3F">
              <w:rPr>
                <w:bCs/>
                <w:sz w:val="20"/>
                <w:szCs w:val="20"/>
              </w:rPr>
              <w:t>2.1.</w:t>
            </w:r>
            <w:r w:rsidRPr="00FF6F3F">
              <w:rPr>
                <w:sz w:val="20"/>
                <w:szCs w:val="20"/>
              </w:rPr>
              <w:t>1</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Κατασκευαστής</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bCs/>
                <w:sz w:val="20"/>
                <w:szCs w:val="20"/>
                <w:lang w:val="en-US"/>
              </w:rPr>
              <w:t>PRN</w:t>
            </w:r>
            <w:r w:rsidRPr="00FF6F3F">
              <w:rPr>
                <w:bCs/>
                <w:sz w:val="20"/>
                <w:szCs w:val="20"/>
              </w:rPr>
              <w:t>2.1.</w:t>
            </w:r>
            <w:r>
              <w:rPr>
                <w:bCs/>
                <w:sz w:val="20"/>
                <w:szCs w:val="20"/>
              </w:rPr>
              <w:t>2</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Μοντέλο</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Pr>
                <w:sz w:val="20"/>
                <w:szCs w:val="20"/>
              </w:rPr>
              <w:t>Να αναφερθεί</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794B81">
              <w:rPr>
                <w:bCs/>
                <w:sz w:val="20"/>
                <w:szCs w:val="20"/>
                <w:lang w:val="en-US"/>
              </w:rPr>
              <w:t>PRN</w:t>
            </w:r>
            <w:r w:rsidRPr="00794B81">
              <w:rPr>
                <w:bCs/>
                <w:sz w:val="20"/>
                <w:szCs w:val="20"/>
              </w:rPr>
              <w:t>2.1.</w:t>
            </w:r>
            <w:r>
              <w:rPr>
                <w:sz w:val="20"/>
                <w:szCs w:val="20"/>
              </w:rPr>
              <w:t>3</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Τεχνολογία</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sidRPr="00FF6F3F">
              <w:rPr>
                <w:sz w:val="20"/>
                <w:szCs w:val="20"/>
              </w:rPr>
              <w:t>Inkjet</w:t>
            </w:r>
            <w:proofErr w:type="spellEnd"/>
            <w:r w:rsidRPr="00FF6F3F">
              <w:rPr>
                <w:sz w:val="20"/>
                <w:szCs w:val="20"/>
              </w:rPr>
              <w:t xml:space="preserve"> </w:t>
            </w:r>
            <w:proofErr w:type="spellStart"/>
            <w:r w:rsidRPr="00FF6F3F">
              <w:rPr>
                <w:sz w:val="20"/>
                <w:szCs w:val="20"/>
              </w:rPr>
              <w:t>ITS</w:t>
            </w:r>
            <w:proofErr w:type="spellEnd"/>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9C3F41">
        <w:trPr>
          <w:gridAfter w:val="1"/>
          <w:wAfter w:w="54" w:type="dxa"/>
        </w:trPr>
        <w:tc>
          <w:tcPr>
            <w:tcW w:w="1198" w:type="dxa"/>
            <w:gridSpan w:val="2"/>
            <w:tcBorders>
              <w:top w:val="nil"/>
              <w:left w:val="single" w:sz="2" w:space="0" w:color="000001"/>
              <w:bottom w:val="single" w:sz="4" w:space="0" w:color="auto"/>
              <w:right w:val="nil"/>
            </w:tcBorders>
            <w:shd w:val="clear" w:color="auto" w:fill="FFFFFF"/>
            <w:tcMar>
              <w:left w:w="54" w:type="dxa"/>
            </w:tcMar>
          </w:tcPr>
          <w:p w:rsidR="00C31AB1" w:rsidRDefault="00C31AB1" w:rsidP="000B652E">
            <w:r w:rsidRPr="00794B81">
              <w:rPr>
                <w:bCs/>
                <w:sz w:val="20"/>
                <w:szCs w:val="20"/>
                <w:lang w:val="en-US"/>
              </w:rPr>
              <w:t>PRN</w:t>
            </w:r>
            <w:r w:rsidRPr="00794B81">
              <w:rPr>
                <w:bCs/>
                <w:sz w:val="20"/>
                <w:szCs w:val="20"/>
              </w:rPr>
              <w:t>2.1.</w:t>
            </w:r>
            <w:r>
              <w:rPr>
                <w:sz w:val="20"/>
                <w:szCs w:val="20"/>
              </w:rPr>
              <w:t>4</w:t>
            </w:r>
          </w:p>
        </w:tc>
        <w:tc>
          <w:tcPr>
            <w:tcW w:w="2912"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r w:rsidRPr="00FF6F3F">
              <w:rPr>
                <w:sz w:val="20"/>
                <w:szCs w:val="20"/>
              </w:rPr>
              <w:t>Τύπος εκτύπωσης</w:t>
            </w:r>
          </w:p>
        </w:tc>
        <w:tc>
          <w:tcPr>
            <w:tcW w:w="3260"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roofErr w:type="spellStart"/>
            <w:r w:rsidRPr="00FF6F3F">
              <w:rPr>
                <w:sz w:val="20"/>
                <w:szCs w:val="20"/>
              </w:rPr>
              <w:t>Color</w:t>
            </w:r>
            <w:proofErr w:type="spellEnd"/>
          </w:p>
        </w:tc>
        <w:tc>
          <w:tcPr>
            <w:tcW w:w="1134"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4" w:space="0" w:color="auto"/>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9C3F41">
        <w:trPr>
          <w:gridAfter w:val="1"/>
          <w:wAfter w:w="54" w:type="dxa"/>
        </w:trPr>
        <w:tc>
          <w:tcPr>
            <w:tcW w:w="1198" w:type="dxa"/>
            <w:gridSpan w:val="2"/>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r w:rsidRPr="00794B81">
              <w:rPr>
                <w:bCs/>
                <w:sz w:val="20"/>
                <w:szCs w:val="20"/>
                <w:lang w:val="en-US"/>
              </w:rPr>
              <w:lastRenderedPageBreak/>
              <w:t>PRN</w:t>
            </w:r>
            <w:r w:rsidRPr="00794B81">
              <w:rPr>
                <w:bCs/>
                <w:sz w:val="20"/>
                <w:szCs w:val="20"/>
              </w:rPr>
              <w:t>2.1.</w:t>
            </w:r>
            <w:r>
              <w:rPr>
                <w:sz w:val="20"/>
                <w:szCs w:val="20"/>
              </w:rPr>
              <w:t>5</w:t>
            </w:r>
          </w:p>
        </w:tc>
        <w:tc>
          <w:tcPr>
            <w:tcW w:w="2912"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Μέγεθος χαρτιού</w:t>
            </w:r>
          </w:p>
        </w:tc>
        <w:tc>
          <w:tcPr>
            <w:tcW w:w="3260"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roofErr w:type="spellStart"/>
            <w:r>
              <w:rPr>
                <w:sz w:val="20"/>
                <w:szCs w:val="20"/>
              </w:rPr>
              <w:t>Α3</w:t>
            </w:r>
            <w:proofErr w:type="spellEnd"/>
          </w:p>
        </w:tc>
        <w:tc>
          <w:tcPr>
            <w:tcW w:w="1134"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single" w:sz="4" w:space="0" w:color="auto"/>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794B81">
              <w:rPr>
                <w:bCs/>
                <w:sz w:val="20"/>
                <w:szCs w:val="20"/>
                <w:lang w:val="en-US"/>
              </w:rPr>
              <w:t>PRN</w:t>
            </w:r>
            <w:r w:rsidRPr="00794B81">
              <w:rPr>
                <w:bCs/>
                <w:sz w:val="20"/>
                <w:szCs w:val="20"/>
              </w:rPr>
              <w:t>2.1.</w:t>
            </w:r>
            <w:r>
              <w:rPr>
                <w:sz w:val="20"/>
                <w:szCs w:val="20"/>
              </w:rPr>
              <w:t>6</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Σύνδεση</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AF4012">
              <w:rPr>
                <w:sz w:val="20"/>
                <w:szCs w:val="20"/>
              </w:rPr>
              <w:t>≥</w:t>
            </w:r>
            <w:r w:rsidRPr="00FF6F3F">
              <w:rPr>
                <w:sz w:val="20"/>
                <w:szCs w:val="20"/>
              </w:rPr>
              <w:t>USB 2.0</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794B81">
              <w:rPr>
                <w:bCs/>
                <w:sz w:val="20"/>
                <w:szCs w:val="20"/>
                <w:lang w:val="en-US"/>
              </w:rPr>
              <w:t>PRN</w:t>
            </w:r>
            <w:r w:rsidRPr="00794B81">
              <w:rPr>
                <w:bCs/>
                <w:sz w:val="20"/>
                <w:szCs w:val="20"/>
              </w:rPr>
              <w:t>2.1.</w:t>
            </w:r>
            <w:r>
              <w:rPr>
                <w:sz w:val="20"/>
                <w:szCs w:val="20"/>
              </w:rPr>
              <w:t>7</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Ανάλυση εκτύπωσης (</w:t>
            </w:r>
            <w:proofErr w:type="spellStart"/>
            <w:r w:rsidRPr="00FF6F3F">
              <w:rPr>
                <w:sz w:val="20"/>
                <w:szCs w:val="20"/>
              </w:rPr>
              <w:t>DPI</w:t>
            </w:r>
            <w:proofErr w:type="spellEnd"/>
            <w:r w:rsidRPr="00FF6F3F">
              <w:rPr>
                <w:sz w:val="20"/>
                <w:szCs w:val="20"/>
              </w:rPr>
              <w:t>)</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Pr="00FF6F3F" w:rsidRDefault="00C31AB1" w:rsidP="000B652E">
            <w:pPr>
              <w:pStyle w:val="a8"/>
              <w:rPr>
                <w:sz w:val="20"/>
                <w:szCs w:val="20"/>
                <w:lang w:val="en-US"/>
              </w:rPr>
            </w:pPr>
            <w:r w:rsidRPr="00FF6F3F">
              <w:rPr>
                <w:sz w:val="20"/>
                <w:szCs w:val="20"/>
              </w:rPr>
              <w:t>5760 x 1440</w:t>
            </w:r>
            <w:r>
              <w:rPr>
                <w:sz w:val="20"/>
                <w:szCs w:val="20"/>
                <w:lang w:val="en-US"/>
              </w:rPr>
              <w:t xml:space="preserve"> </w:t>
            </w:r>
            <w:r w:rsidRPr="00FF6F3F">
              <w:rPr>
                <w:sz w:val="20"/>
                <w:szCs w:val="20"/>
                <w:lang w:val="en-US"/>
              </w:rPr>
              <w:t>DPI.</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794B81">
              <w:rPr>
                <w:bCs/>
                <w:sz w:val="20"/>
                <w:szCs w:val="20"/>
                <w:lang w:val="en-US"/>
              </w:rPr>
              <w:t>PRN</w:t>
            </w:r>
            <w:r w:rsidRPr="00794B81">
              <w:rPr>
                <w:bCs/>
                <w:sz w:val="20"/>
                <w:szCs w:val="20"/>
              </w:rPr>
              <w:t>2.1.</w:t>
            </w:r>
            <w:r>
              <w:rPr>
                <w:sz w:val="20"/>
                <w:szCs w:val="20"/>
              </w:rPr>
              <w:t>8</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 xml:space="preserve">Ταχύτητα εκτύπωσης </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 xml:space="preserve">ασπρόμαυρης 30 </w:t>
            </w:r>
            <w:proofErr w:type="spellStart"/>
            <w:r w:rsidRPr="00FF6F3F">
              <w:rPr>
                <w:sz w:val="20"/>
                <w:szCs w:val="20"/>
              </w:rPr>
              <w:t>ppm</w:t>
            </w:r>
            <w:proofErr w:type="spellEnd"/>
          </w:p>
          <w:p w:rsidR="00C31AB1" w:rsidRDefault="00C31AB1" w:rsidP="000B652E">
            <w:pPr>
              <w:pStyle w:val="a8"/>
              <w:rPr>
                <w:sz w:val="20"/>
                <w:szCs w:val="20"/>
              </w:rPr>
            </w:pPr>
            <w:r w:rsidRPr="00FF6F3F">
              <w:rPr>
                <w:sz w:val="20"/>
                <w:szCs w:val="20"/>
              </w:rPr>
              <w:t xml:space="preserve">έγχρωμης 17 </w:t>
            </w:r>
            <w:proofErr w:type="spellStart"/>
            <w:r w:rsidRPr="00FF6F3F">
              <w:rPr>
                <w:sz w:val="20"/>
                <w:szCs w:val="20"/>
              </w:rPr>
              <w:t>ppm</w:t>
            </w:r>
            <w:proofErr w:type="spellEnd"/>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2E140B"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C85A49">
              <w:rPr>
                <w:bCs/>
                <w:sz w:val="20"/>
                <w:szCs w:val="20"/>
                <w:lang w:val="en-US"/>
              </w:rPr>
              <w:t>PRN</w:t>
            </w:r>
            <w:r w:rsidRPr="00C85A49">
              <w:rPr>
                <w:bCs/>
                <w:sz w:val="20"/>
                <w:szCs w:val="20"/>
              </w:rPr>
              <w:t>2.1.</w:t>
            </w:r>
            <w:r>
              <w:rPr>
                <w:sz w:val="20"/>
                <w:szCs w:val="20"/>
              </w:rPr>
              <w:t>9</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Μεγέθη χειρισμού χαρτιού</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Pr="002E140B" w:rsidRDefault="00C31AB1" w:rsidP="000B652E">
            <w:pPr>
              <w:pStyle w:val="a8"/>
              <w:rPr>
                <w:sz w:val="20"/>
                <w:szCs w:val="20"/>
                <w:lang w:val="en-US"/>
              </w:rPr>
            </w:pPr>
            <w:proofErr w:type="spellStart"/>
            <w:r w:rsidRPr="002E140B">
              <w:rPr>
                <w:sz w:val="20"/>
                <w:szCs w:val="20"/>
                <w:lang w:val="en-US"/>
              </w:rPr>
              <w:t>A3</w:t>
            </w:r>
            <w:proofErr w:type="spellEnd"/>
            <w:r w:rsidRPr="002E140B">
              <w:rPr>
                <w:sz w:val="20"/>
                <w:szCs w:val="20"/>
                <w:lang w:val="en-US"/>
              </w:rPr>
              <w:t xml:space="preserve">+, </w:t>
            </w:r>
            <w:proofErr w:type="spellStart"/>
            <w:r w:rsidRPr="002E140B">
              <w:rPr>
                <w:sz w:val="20"/>
                <w:szCs w:val="20"/>
                <w:lang w:val="en-US"/>
              </w:rPr>
              <w:t>A3</w:t>
            </w:r>
            <w:proofErr w:type="spellEnd"/>
            <w:r w:rsidRPr="002E140B">
              <w:rPr>
                <w:sz w:val="20"/>
                <w:szCs w:val="20"/>
                <w:lang w:val="en-US"/>
              </w:rPr>
              <w:t xml:space="preserve">, </w:t>
            </w:r>
            <w:proofErr w:type="spellStart"/>
            <w:r w:rsidRPr="002E140B">
              <w:rPr>
                <w:sz w:val="20"/>
                <w:szCs w:val="20"/>
                <w:lang w:val="en-US"/>
              </w:rPr>
              <w:t>A4</w:t>
            </w:r>
            <w:proofErr w:type="spellEnd"/>
            <w:r w:rsidRPr="002E140B">
              <w:rPr>
                <w:sz w:val="20"/>
                <w:szCs w:val="20"/>
                <w:lang w:val="en-US"/>
              </w:rPr>
              <w:t xml:space="preserve">, </w:t>
            </w:r>
            <w:proofErr w:type="spellStart"/>
            <w:r w:rsidRPr="002E140B">
              <w:rPr>
                <w:sz w:val="20"/>
                <w:szCs w:val="20"/>
                <w:lang w:val="en-US"/>
              </w:rPr>
              <w:t>A5</w:t>
            </w:r>
            <w:proofErr w:type="spellEnd"/>
            <w:r w:rsidRPr="002E140B">
              <w:rPr>
                <w:sz w:val="20"/>
                <w:szCs w:val="20"/>
                <w:lang w:val="en-US"/>
              </w:rPr>
              <w:t xml:space="preserve">, </w:t>
            </w:r>
            <w:proofErr w:type="spellStart"/>
            <w:r w:rsidRPr="002E140B">
              <w:rPr>
                <w:sz w:val="20"/>
                <w:szCs w:val="20"/>
                <w:lang w:val="en-US"/>
              </w:rPr>
              <w:t>A6</w:t>
            </w:r>
            <w:proofErr w:type="spellEnd"/>
            <w:r w:rsidRPr="002E140B">
              <w:rPr>
                <w:sz w:val="20"/>
                <w:szCs w:val="20"/>
                <w:lang w:val="en-US"/>
              </w:rPr>
              <w:t xml:space="preserve">, </w:t>
            </w:r>
            <w:proofErr w:type="spellStart"/>
            <w:r w:rsidRPr="002E140B">
              <w:rPr>
                <w:sz w:val="20"/>
                <w:szCs w:val="20"/>
                <w:lang w:val="en-US"/>
              </w:rPr>
              <w:t>B4</w:t>
            </w:r>
            <w:proofErr w:type="spellEnd"/>
            <w:r w:rsidRPr="002E140B">
              <w:rPr>
                <w:sz w:val="20"/>
                <w:szCs w:val="20"/>
                <w:lang w:val="en-US"/>
              </w:rPr>
              <w:t xml:space="preserve">, </w:t>
            </w:r>
            <w:proofErr w:type="spellStart"/>
            <w:r w:rsidRPr="002E140B">
              <w:rPr>
                <w:sz w:val="20"/>
                <w:szCs w:val="20"/>
                <w:lang w:val="en-US"/>
              </w:rPr>
              <w:t>B5</w:t>
            </w:r>
            <w:proofErr w:type="spellEnd"/>
            <w:r w:rsidRPr="002E140B">
              <w:rPr>
                <w:sz w:val="20"/>
                <w:szCs w:val="20"/>
                <w:lang w:val="en-US"/>
              </w:rPr>
              <w:t xml:space="preserve">, </w:t>
            </w:r>
            <w:proofErr w:type="spellStart"/>
            <w:r w:rsidRPr="002E140B">
              <w:rPr>
                <w:sz w:val="20"/>
                <w:szCs w:val="20"/>
                <w:lang w:val="en-US"/>
              </w:rPr>
              <w:t>C6</w:t>
            </w:r>
            <w:proofErr w:type="spellEnd"/>
            <w:r w:rsidRPr="002E140B">
              <w:rPr>
                <w:sz w:val="20"/>
                <w:szCs w:val="20"/>
                <w:lang w:val="en-US"/>
              </w:rPr>
              <w:t xml:space="preserve"> (</w:t>
            </w:r>
            <w:r w:rsidRPr="002E140B">
              <w:rPr>
                <w:sz w:val="20"/>
                <w:szCs w:val="20"/>
              </w:rPr>
              <w:t>φάκελος</w:t>
            </w:r>
            <w:r w:rsidRPr="002E140B">
              <w:rPr>
                <w:sz w:val="20"/>
                <w:szCs w:val="20"/>
                <w:lang w:val="en-US"/>
              </w:rPr>
              <w:t>), DL (</w:t>
            </w:r>
            <w:r w:rsidRPr="002E140B">
              <w:rPr>
                <w:sz w:val="20"/>
                <w:szCs w:val="20"/>
              </w:rPr>
              <w:t>φάκελος</w:t>
            </w:r>
            <w:r w:rsidRPr="002E140B">
              <w:rPr>
                <w:sz w:val="20"/>
                <w:szCs w:val="20"/>
                <w:lang w:val="en-US"/>
              </w:rPr>
              <w:t xml:space="preserve">), </w:t>
            </w:r>
            <w:proofErr w:type="spellStart"/>
            <w:r w:rsidRPr="002E140B">
              <w:rPr>
                <w:sz w:val="20"/>
                <w:szCs w:val="20"/>
              </w:rPr>
              <w:t>Αρ</w:t>
            </w:r>
            <w:proofErr w:type="spellEnd"/>
            <w:r w:rsidRPr="002E140B">
              <w:rPr>
                <w:sz w:val="20"/>
                <w:szCs w:val="20"/>
                <w:lang w:val="en-US"/>
              </w:rPr>
              <w:t>. 10 (</w:t>
            </w:r>
            <w:r w:rsidRPr="002E140B">
              <w:rPr>
                <w:sz w:val="20"/>
                <w:szCs w:val="20"/>
              </w:rPr>
              <w:t>φάκελος</w:t>
            </w:r>
            <w:r w:rsidRPr="002E140B">
              <w:rPr>
                <w:sz w:val="20"/>
                <w:szCs w:val="20"/>
                <w:lang w:val="en-US"/>
              </w:rPr>
              <w:t>), 10 x 15 cm, 13 x 18 cm, 13 x 20 cm</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2E140B"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2E140B" w:rsidRDefault="00C31AB1" w:rsidP="000B652E">
            <w:pPr>
              <w:pStyle w:val="a8"/>
              <w:rPr>
                <w:sz w:val="20"/>
                <w:szCs w:val="20"/>
                <w:lang w:val="en-US"/>
              </w:rPr>
            </w:pPr>
          </w:p>
        </w:tc>
      </w:tr>
      <w:tr w:rsidR="00C31AB1" w:rsidRPr="00FF6F3F"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C85A49">
              <w:rPr>
                <w:bCs/>
                <w:sz w:val="20"/>
                <w:szCs w:val="20"/>
                <w:lang w:val="en-US"/>
              </w:rPr>
              <w:t>PRN</w:t>
            </w:r>
            <w:r w:rsidRPr="00C85A49">
              <w:rPr>
                <w:bCs/>
                <w:sz w:val="20"/>
                <w:szCs w:val="20"/>
              </w:rPr>
              <w:t>2.1.</w:t>
            </w:r>
            <w:r>
              <w:rPr>
                <w:sz w:val="20"/>
                <w:szCs w:val="20"/>
              </w:rPr>
              <w:t>10</w:t>
            </w:r>
          </w:p>
        </w:tc>
        <w:tc>
          <w:tcPr>
            <w:tcW w:w="2912"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pStyle w:val="a8"/>
              <w:rPr>
                <w:sz w:val="20"/>
                <w:szCs w:val="20"/>
              </w:rPr>
            </w:pPr>
            <w:r w:rsidRPr="00FF6F3F">
              <w:rPr>
                <w:sz w:val="20"/>
                <w:szCs w:val="20"/>
              </w:rPr>
              <w:t>Επιπρόσθετα</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Pr="00FF6F3F" w:rsidRDefault="00C31AB1" w:rsidP="000B652E">
            <w:pPr>
              <w:pStyle w:val="a8"/>
              <w:rPr>
                <w:sz w:val="20"/>
                <w:szCs w:val="20"/>
                <w:lang w:val="en-US"/>
              </w:rPr>
            </w:pPr>
            <w:r w:rsidRPr="00FF6F3F">
              <w:rPr>
                <w:sz w:val="20"/>
                <w:szCs w:val="20"/>
                <w:lang w:val="en-US"/>
              </w:rPr>
              <w:t xml:space="preserve">Ink Tank System </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FF6F3F"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FF6F3F" w:rsidRDefault="00C31AB1" w:rsidP="000B652E">
            <w:pPr>
              <w:pStyle w:val="a8"/>
              <w:rPr>
                <w:sz w:val="20"/>
                <w:szCs w:val="20"/>
                <w:lang w:val="en-US"/>
              </w:rPr>
            </w:pPr>
          </w:p>
        </w:tc>
      </w:tr>
      <w:tr w:rsidR="00C31AB1" w:rsidRPr="00AF4012" w:rsidTr="000B652E">
        <w:tc>
          <w:tcPr>
            <w:tcW w:w="1133"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rPr>
                <w:b/>
                <w:bCs/>
                <w:sz w:val="20"/>
                <w:szCs w:val="20"/>
              </w:rPr>
            </w:pPr>
          </w:p>
        </w:tc>
        <w:tc>
          <w:tcPr>
            <w:tcW w:w="8559" w:type="dxa"/>
            <w:gridSpan w:val="6"/>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Pr="00AF4012" w:rsidRDefault="00C31AB1" w:rsidP="000B652E">
            <w:pPr>
              <w:rPr>
                <w:b/>
                <w:bCs/>
                <w:sz w:val="20"/>
                <w:szCs w:val="20"/>
              </w:rPr>
            </w:pPr>
            <w:r w:rsidRPr="00AF4012">
              <w:rPr>
                <w:b/>
                <w:bCs/>
                <w:sz w:val="20"/>
                <w:szCs w:val="20"/>
              </w:rPr>
              <w:t>Εγγύηση, Ανταλλακτικά, Εγκατάσταση, Πιστοποιήσεις &amp; Παρελκόμενα</w:t>
            </w:r>
          </w:p>
        </w:tc>
      </w:tr>
      <w:tr w:rsidR="00C31AB1" w:rsidRPr="00AF4012"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1</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Εγγύηση</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≥2 χρόνια </w:t>
            </w:r>
            <w:r>
              <w:rPr>
                <w:sz w:val="20"/>
                <w:szCs w:val="20"/>
                <w:lang w:val="en-US"/>
              </w:rPr>
              <w:t>on</w:t>
            </w:r>
            <w:r w:rsidRPr="00AF4012">
              <w:rPr>
                <w:sz w:val="20"/>
                <w:szCs w:val="20"/>
              </w:rPr>
              <w:t xml:space="preserve"> </w:t>
            </w:r>
            <w:r>
              <w:rPr>
                <w:sz w:val="20"/>
                <w:szCs w:val="20"/>
                <w:lang w:val="en-US"/>
              </w:rPr>
              <w:t>site</w:t>
            </w:r>
            <w:r w:rsidRPr="00AF4012">
              <w:rPr>
                <w:sz w:val="20"/>
                <w:szCs w:val="20"/>
              </w:rPr>
              <w:t xml:space="preserve"> για το σύνολο του υπολογιστή</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RPr="00AF4012"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2</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Ανταλλακτικά</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Υποστήριξη σε ανταλλακτικά για 2 τουλάχιστον χρόνια</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3</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4</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Χρόνος Παράδοσης</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5</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lang w:val="en-US"/>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r w:rsidRPr="00F74EDC">
              <w:rPr>
                <w:bCs/>
                <w:sz w:val="20"/>
                <w:szCs w:val="20"/>
                <w:lang w:val="en-US"/>
              </w:rPr>
              <w:t>PRN</w:t>
            </w:r>
            <w:r w:rsidRPr="00F74EDC">
              <w:rPr>
                <w:bCs/>
                <w:sz w:val="20"/>
                <w:szCs w:val="20"/>
              </w:rPr>
              <w:t>2.1.</w:t>
            </w:r>
            <w:r w:rsidRPr="00F74EDC">
              <w:rPr>
                <w:sz w:val="20"/>
                <w:szCs w:val="20"/>
              </w:rPr>
              <w:t>1</w:t>
            </w:r>
            <w:r>
              <w:rPr>
                <w:sz w:val="20"/>
                <w:szCs w:val="20"/>
              </w:rPr>
              <w:t>6</w:t>
            </w:r>
          </w:p>
        </w:tc>
        <w:tc>
          <w:tcPr>
            <w:tcW w:w="2977" w:type="dxa"/>
            <w:gridSpan w:val="2"/>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Συνοδευτικά </w:t>
            </w:r>
            <w:r>
              <w:rPr>
                <w:sz w:val="20"/>
                <w:szCs w:val="20"/>
              </w:rPr>
              <w:t>CD</w:t>
            </w:r>
            <w:r w:rsidRPr="00AF4012">
              <w:rPr>
                <w:sz w:val="20"/>
                <w:szCs w:val="20"/>
              </w:rPr>
              <w:t>/</w:t>
            </w:r>
            <w:proofErr w:type="spellStart"/>
            <w:r>
              <w:rPr>
                <w:sz w:val="20"/>
                <w:szCs w:val="20"/>
              </w:rPr>
              <w:t>Drivers</w:t>
            </w:r>
            <w:proofErr w:type="spellEnd"/>
            <w:r w:rsidRPr="00AF4012">
              <w:rPr>
                <w:sz w:val="20"/>
                <w:szCs w:val="20"/>
              </w:rPr>
              <w:t>/</w:t>
            </w:r>
            <w:proofErr w:type="spellStart"/>
            <w:r>
              <w:rPr>
                <w:sz w:val="20"/>
                <w:szCs w:val="20"/>
              </w:rPr>
              <w:t>Manuals</w:t>
            </w:r>
            <w:proofErr w:type="spellEnd"/>
            <w:r w:rsidRPr="00AF4012">
              <w:rPr>
                <w:sz w:val="20"/>
                <w:szCs w:val="20"/>
              </w:rPr>
              <w:t>, εξαρτήματα κουτιού</w:t>
            </w:r>
          </w:p>
        </w:tc>
        <w:tc>
          <w:tcPr>
            <w:tcW w:w="3260"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bl>
    <w:p w:rsidR="00C31AB1" w:rsidRDefault="00C31AB1" w:rsidP="00C31AB1"/>
    <w:p w:rsidR="009C3F41" w:rsidRDefault="009C3F41" w:rsidP="00C31AB1"/>
    <w:p w:rsidR="00C31AB1" w:rsidRDefault="00C31AB1" w:rsidP="00C31AB1"/>
    <w:p w:rsidR="00C31AB1" w:rsidRDefault="00C31AB1" w:rsidP="00C31AB1">
      <w:pPr>
        <w:rPr>
          <w:b/>
          <w:sz w:val="28"/>
          <w:szCs w:val="32"/>
        </w:rPr>
      </w:pPr>
      <w:r w:rsidRPr="00AF4012">
        <w:rPr>
          <w:b/>
          <w:bCs/>
          <w:szCs w:val="28"/>
        </w:rPr>
        <w:t xml:space="preserve">Προδιαγραφές υλικού </w:t>
      </w:r>
      <w:r>
        <w:rPr>
          <w:b/>
          <w:bCs/>
          <w:szCs w:val="28"/>
          <w:lang w:val="en-US"/>
        </w:rPr>
        <w:t>HUB</w:t>
      </w:r>
      <w:r w:rsidRPr="00AF4012">
        <w:rPr>
          <w:b/>
          <w:szCs w:val="28"/>
        </w:rPr>
        <w:t>-</w:t>
      </w:r>
      <w:r>
        <w:rPr>
          <w:b/>
          <w:szCs w:val="28"/>
        </w:rPr>
        <w:t>3</w:t>
      </w:r>
      <w:r>
        <w:rPr>
          <w:b/>
          <w:bCs/>
          <w:szCs w:val="28"/>
        </w:rPr>
        <w:t>.</w:t>
      </w:r>
      <w:r w:rsidRPr="00636567">
        <w:rPr>
          <w:b/>
          <w:bCs/>
          <w:szCs w:val="28"/>
        </w:rPr>
        <w:t>1</w:t>
      </w:r>
      <w:r w:rsidRPr="00AF4012">
        <w:rPr>
          <w:b/>
          <w:bCs/>
          <w:szCs w:val="28"/>
        </w:rPr>
        <w:t xml:space="preserve"> (Βασικών Προδιαγραφών) τεμάχια:</w:t>
      </w:r>
      <w:r w:rsidRPr="00AF4012">
        <w:rPr>
          <w:b/>
          <w:bCs/>
          <w:sz w:val="28"/>
          <w:szCs w:val="32"/>
        </w:rPr>
        <w:t xml:space="preserve"> </w:t>
      </w:r>
      <w:r w:rsidRPr="00636567">
        <w:rPr>
          <w:b/>
          <w:sz w:val="28"/>
          <w:szCs w:val="32"/>
        </w:rPr>
        <w:t>1</w:t>
      </w:r>
    </w:p>
    <w:tbl>
      <w:tblPr>
        <w:tblW w:w="9692" w:type="dxa"/>
        <w:tblInd w:w="55"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4" w:type="dxa"/>
          <w:bottom w:w="55" w:type="dxa"/>
          <w:right w:w="55" w:type="dxa"/>
        </w:tblCellMar>
        <w:tblLook w:val="04A0" w:firstRow="1" w:lastRow="0" w:firstColumn="1" w:lastColumn="0" w:noHBand="0" w:noVBand="1"/>
      </w:tblPr>
      <w:tblGrid>
        <w:gridCol w:w="1133"/>
        <w:gridCol w:w="65"/>
        <w:gridCol w:w="1495"/>
        <w:gridCol w:w="1134"/>
        <w:gridCol w:w="3543"/>
        <w:gridCol w:w="1134"/>
        <w:gridCol w:w="1134"/>
        <w:gridCol w:w="54"/>
      </w:tblGrid>
      <w:tr w:rsidR="00C31AB1" w:rsidTr="000B652E">
        <w:trPr>
          <w:gridAfter w:val="1"/>
          <w:wAfter w:w="54" w:type="dxa"/>
        </w:trPr>
        <w:tc>
          <w:tcPr>
            <w:tcW w:w="1198" w:type="dxa"/>
            <w:gridSpan w:val="2"/>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lang w:val="en-US"/>
              </w:rPr>
              <w:t>Hub 3.</w:t>
            </w:r>
            <w:r>
              <w:rPr>
                <w:b/>
                <w:bCs/>
                <w:sz w:val="20"/>
                <w:szCs w:val="20"/>
              </w:rPr>
              <w:t>1</w:t>
            </w:r>
          </w:p>
        </w:tc>
        <w:tc>
          <w:tcPr>
            <w:tcW w:w="1495"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ΠΕΡΙΓΡΑΦΗ</w:t>
            </w:r>
          </w:p>
        </w:tc>
        <w:tc>
          <w:tcPr>
            <w:tcW w:w="4677" w:type="dxa"/>
            <w:gridSpan w:val="2"/>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ΥΠΟΧΡΕΩΣΗ</w:t>
            </w:r>
          </w:p>
        </w:tc>
        <w:tc>
          <w:tcPr>
            <w:tcW w:w="1134" w:type="dxa"/>
            <w:tcBorders>
              <w:top w:val="single" w:sz="2" w:space="0" w:color="000001"/>
              <w:left w:val="single" w:sz="2" w:space="0" w:color="000001"/>
              <w:bottom w:val="single" w:sz="2" w:space="0" w:color="000001"/>
              <w:right w:val="nil"/>
            </w:tcBorders>
            <w:shd w:val="clear" w:color="auto" w:fill="C0C0C0"/>
            <w:tcMar>
              <w:left w:w="54" w:type="dxa"/>
            </w:tcMar>
          </w:tcPr>
          <w:p w:rsidR="00C31AB1" w:rsidRDefault="00C31AB1" w:rsidP="000B652E">
            <w:pPr>
              <w:pStyle w:val="a8"/>
              <w:jc w:val="center"/>
              <w:rPr>
                <w:b/>
                <w:bCs/>
                <w:sz w:val="20"/>
                <w:szCs w:val="20"/>
              </w:rPr>
            </w:pPr>
            <w:r>
              <w:rPr>
                <w:b/>
                <w:bCs/>
                <w:sz w:val="20"/>
                <w:szCs w:val="20"/>
              </w:rPr>
              <w:t>ΑΠΑΝΤΗΣΗ</w:t>
            </w:r>
          </w:p>
        </w:tc>
        <w:tc>
          <w:tcPr>
            <w:tcW w:w="1134" w:type="dxa"/>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Default="00C31AB1" w:rsidP="000B652E">
            <w:pPr>
              <w:pStyle w:val="a8"/>
              <w:jc w:val="center"/>
              <w:rPr>
                <w:b/>
                <w:bCs/>
                <w:sz w:val="20"/>
                <w:szCs w:val="20"/>
              </w:rPr>
            </w:pPr>
            <w:r>
              <w:rPr>
                <w:b/>
                <w:bCs/>
                <w:sz w:val="20"/>
                <w:szCs w:val="20"/>
              </w:rPr>
              <w:t>ΠΑΡΑΠΟΜΠΗ</w:t>
            </w:r>
          </w:p>
        </w:tc>
      </w:tr>
      <w:tr w:rsidR="00C31AB1" w:rsidRPr="00636567"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C0C0C0"/>
            <w:tcMar>
              <w:left w:w="54" w:type="dxa"/>
            </w:tcMar>
          </w:tcPr>
          <w:p w:rsidR="00C31AB1" w:rsidRPr="00A01994" w:rsidRDefault="00C31AB1" w:rsidP="000B652E">
            <w:pPr>
              <w:pStyle w:val="a8"/>
              <w:rPr>
                <w:b/>
                <w:bCs/>
                <w:sz w:val="20"/>
                <w:szCs w:val="20"/>
              </w:rPr>
            </w:pPr>
            <w:r>
              <w:rPr>
                <w:b/>
                <w:bCs/>
                <w:sz w:val="20"/>
                <w:szCs w:val="20"/>
                <w:lang w:val="en-US"/>
              </w:rPr>
              <w:t>Hub 3</w:t>
            </w:r>
            <w:r>
              <w:rPr>
                <w:b/>
                <w:bCs/>
                <w:sz w:val="20"/>
                <w:szCs w:val="20"/>
              </w:rPr>
              <w:t>.</w:t>
            </w:r>
            <w:r>
              <w:rPr>
                <w:b/>
                <w:bCs/>
                <w:sz w:val="20"/>
                <w:szCs w:val="20"/>
                <w:lang w:val="en-US"/>
              </w:rPr>
              <w:t>1.</w:t>
            </w:r>
            <w:r>
              <w:rPr>
                <w:b/>
                <w:bCs/>
                <w:sz w:val="20"/>
                <w:szCs w:val="20"/>
              </w:rPr>
              <w:t>0</w:t>
            </w:r>
          </w:p>
        </w:tc>
        <w:tc>
          <w:tcPr>
            <w:tcW w:w="1495" w:type="dxa"/>
            <w:tcBorders>
              <w:top w:val="nil"/>
              <w:left w:val="single" w:sz="2" w:space="0" w:color="000001"/>
              <w:bottom w:val="single" w:sz="2" w:space="0" w:color="000001"/>
              <w:right w:val="nil"/>
            </w:tcBorders>
            <w:shd w:val="clear" w:color="auto" w:fill="C0C0C0"/>
            <w:tcMar>
              <w:left w:w="54" w:type="dxa"/>
            </w:tcMar>
          </w:tcPr>
          <w:p w:rsidR="00C31AB1" w:rsidRDefault="00C31AB1" w:rsidP="000B652E">
            <w:pPr>
              <w:pStyle w:val="a8"/>
              <w:rPr>
                <w:b/>
                <w:bCs/>
                <w:sz w:val="20"/>
                <w:szCs w:val="20"/>
              </w:rPr>
            </w:pPr>
            <w:r>
              <w:rPr>
                <w:b/>
                <w:bCs/>
                <w:sz w:val="20"/>
                <w:szCs w:val="20"/>
              </w:rPr>
              <w:t>Γενικά</w:t>
            </w:r>
          </w:p>
        </w:tc>
        <w:tc>
          <w:tcPr>
            <w:tcW w:w="4677" w:type="dxa"/>
            <w:gridSpan w:val="2"/>
            <w:tcBorders>
              <w:top w:val="nil"/>
              <w:left w:val="single" w:sz="2" w:space="0" w:color="000001"/>
              <w:bottom w:val="single" w:sz="2" w:space="0" w:color="000001"/>
              <w:right w:val="nil"/>
            </w:tcBorders>
            <w:shd w:val="clear" w:color="auto" w:fill="C0C0C0"/>
            <w:tcMar>
              <w:left w:w="54" w:type="dxa"/>
            </w:tcMar>
          </w:tcPr>
          <w:p w:rsidR="00C31AB1" w:rsidRPr="00636567" w:rsidRDefault="00C31AB1" w:rsidP="000B652E">
            <w:pPr>
              <w:pStyle w:val="a8"/>
              <w:rPr>
                <w:sz w:val="20"/>
                <w:szCs w:val="20"/>
                <w:lang w:val="en-US"/>
              </w:rPr>
            </w:pPr>
            <w:proofErr w:type="spellStart"/>
            <w:r w:rsidRPr="00636567">
              <w:rPr>
                <w:sz w:val="20"/>
                <w:szCs w:val="20"/>
                <w:lang w:val="en-US"/>
              </w:rPr>
              <w:t>8FE+2</w:t>
            </w:r>
            <w:proofErr w:type="spellEnd"/>
            <w:r w:rsidRPr="00636567">
              <w:rPr>
                <w:sz w:val="20"/>
                <w:szCs w:val="20"/>
                <w:lang w:val="en-US"/>
              </w:rPr>
              <w:t xml:space="preserve"> COMBO-PORT GIGABIT ETHERNET SNMP POE SWITCH</w:t>
            </w:r>
          </w:p>
        </w:tc>
        <w:tc>
          <w:tcPr>
            <w:tcW w:w="1134" w:type="dxa"/>
            <w:tcBorders>
              <w:top w:val="nil"/>
              <w:left w:val="single" w:sz="2" w:space="0" w:color="000001"/>
              <w:bottom w:val="single" w:sz="2" w:space="0" w:color="000001"/>
              <w:right w:val="nil"/>
            </w:tcBorders>
            <w:shd w:val="clear" w:color="auto" w:fill="C0C0C0"/>
            <w:tcMar>
              <w:left w:w="54" w:type="dxa"/>
            </w:tcMar>
          </w:tcPr>
          <w:p w:rsidR="00C31AB1" w:rsidRPr="00636567"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C0C0C0"/>
            <w:tcMar>
              <w:left w:w="54" w:type="dxa"/>
            </w:tcMar>
          </w:tcPr>
          <w:p w:rsidR="00C31AB1" w:rsidRPr="00636567" w:rsidRDefault="00C31AB1" w:rsidP="000B652E">
            <w:pPr>
              <w:pStyle w:val="a8"/>
              <w:rPr>
                <w:sz w:val="20"/>
                <w:szCs w:val="20"/>
                <w:lang w:val="en-US"/>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Hub 3.1.1</w:t>
            </w:r>
          </w:p>
        </w:tc>
        <w:tc>
          <w:tcPr>
            <w:tcW w:w="1495"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Κατα</w:t>
            </w:r>
            <w:proofErr w:type="spellStart"/>
            <w:r w:rsidRPr="00A01994">
              <w:rPr>
                <w:sz w:val="20"/>
                <w:szCs w:val="20"/>
                <w:lang w:val="en-US"/>
              </w:rPr>
              <w:t>σκευ</w:t>
            </w:r>
            <w:proofErr w:type="spellEnd"/>
            <w:r w:rsidRPr="00A01994">
              <w:rPr>
                <w:sz w:val="20"/>
                <w:szCs w:val="20"/>
                <w:lang w:val="en-US"/>
              </w:rPr>
              <w:t>αστής</w:t>
            </w:r>
          </w:p>
        </w:tc>
        <w:tc>
          <w:tcPr>
            <w:tcW w:w="4677"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Να ανα</w:t>
            </w:r>
            <w:proofErr w:type="spellStart"/>
            <w:r w:rsidRPr="00A01994">
              <w:rPr>
                <w:sz w:val="20"/>
                <w:szCs w:val="20"/>
                <w:lang w:val="en-US"/>
              </w:rPr>
              <w:t>φερθεί</w:t>
            </w:r>
            <w:proofErr w:type="spellEnd"/>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Hub 3.1.</w:t>
            </w:r>
            <w:r>
              <w:rPr>
                <w:sz w:val="20"/>
                <w:szCs w:val="20"/>
                <w:lang w:val="en-US"/>
              </w:rPr>
              <w:t>2</w:t>
            </w:r>
          </w:p>
        </w:tc>
        <w:tc>
          <w:tcPr>
            <w:tcW w:w="1495"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roofErr w:type="spellStart"/>
            <w:r w:rsidRPr="00A01994">
              <w:rPr>
                <w:sz w:val="20"/>
                <w:szCs w:val="20"/>
                <w:lang w:val="en-US"/>
              </w:rPr>
              <w:t>Μοντέλο</w:t>
            </w:r>
            <w:proofErr w:type="spellEnd"/>
          </w:p>
        </w:tc>
        <w:tc>
          <w:tcPr>
            <w:tcW w:w="4677"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Να ανα</w:t>
            </w:r>
            <w:proofErr w:type="spellStart"/>
            <w:r w:rsidRPr="00A01994">
              <w:rPr>
                <w:sz w:val="20"/>
                <w:szCs w:val="20"/>
                <w:lang w:val="en-US"/>
              </w:rPr>
              <w:t>φερθεί</w:t>
            </w:r>
            <w:proofErr w:type="spellEnd"/>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pStyle w:val="a8"/>
              <w:rPr>
                <w:sz w:val="20"/>
                <w:szCs w:val="20"/>
              </w:rPr>
            </w:pPr>
          </w:p>
        </w:tc>
      </w:tr>
      <w:tr w:rsidR="00C31AB1" w:rsidRPr="00A01994"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Hub 3.1.</w:t>
            </w:r>
            <w:r>
              <w:rPr>
                <w:sz w:val="20"/>
                <w:szCs w:val="20"/>
                <w:lang w:val="en-US"/>
              </w:rPr>
              <w:t>3</w:t>
            </w:r>
          </w:p>
        </w:tc>
        <w:tc>
          <w:tcPr>
            <w:tcW w:w="1495"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4677"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16-Port 10/100/</w:t>
            </w:r>
            <w:proofErr w:type="spellStart"/>
            <w:r w:rsidRPr="00A01994">
              <w:rPr>
                <w:sz w:val="20"/>
                <w:szCs w:val="20"/>
                <w:lang w:val="en-US"/>
              </w:rPr>
              <w:t>1000Mbps</w:t>
            </w:r>
            <w:proofErr w:type="spellEnd"/>
            <w:r w:rsidRPr="00A01994">
              <w:rPr>
                <w:sz w:val="20"/>
                <w:szCs w:val="20"/>
                <w:lang w:val="en-US"/>
              </w:rPr>
              <w:t xml:space="preserve"> Copper Gigabit Ethernet Switch</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A01994" w:rsidRDefault="00C31AB1" w:rsidP="000B652E">
            <w:pPr>
              <w:pStyle w:val="a8"/>
              <w:rPr>
                <w:sz w:val="20"/>
                <w:szCs w:val="20"/>
                <w:lang w:val="en-US"/>
              </w:rPr>
            </w:pPr>
          </w:p>
        </w:tc>
      </w:tr>
      <w:tr w:rsidR="00C31AB1" w:rsidRPr="00A01994" w:rsidTr="000B652E">
        <w:trPr>
          <w:gridAfter w:val="1"/>
          <w:wAfter w:w="54" w:type="dxa"/>
        </w:trPr>
        <w:tc>
          <w:tcPr>
            <w:tcW w:w="1198"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Hub 3.1.</w:t>
            </w:r>
            <w:r>
              <w:rPr>
                <w:sz w:val="20"/>
                <w:szCs w:val="20"/>
                <w:lang w:val="en-US"/>
              </w:rPr>
              <w:t>4</w:t>
            </w:r>
          </w:p>
        </w:tc>
        <w:tc>
          <w:tcPr>
            <w:tcW w:w="1495"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4677" w:type="dxa"/>
            <w:gridSpan w:val="2"/>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Unmanaged Copper Gigabit Ethernet Switch</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01994" w:rsidRDefault="00C31AB1" w:rsidP="000B652E">
            <w:pPr>
              <w:pStyle w:val="a8"/>
              <w:rPr>
                <w:sz w:val="20"/>
                <w:szCs w:val="20"/>
                <w:lang w:val="en-US"/>
              </w:rPr>
            </w:pPr>
          </w:p>
        </w:tc>
        <w:tc>
          <w:tcPr>
            <w:tcW w:w="1134" w:type="dxa"/>
            <w:tcBorders>
              <w:top w:val="nil"/>
              <w:left w:val="single" w:sz="2" w:space="0" w:color="000001"/>
              <w:bottom w:val="single" w:sz="2" w:space="0" w:color="000001"/>
              <w:right w:val="single" w:sz="2" w:space="0" w:color="000001"/>
            </w:tcBorders>
            <w:shd w:val="clear" w:color="auto" w:fill="FFFFFF"/>
            <w:tcMar>
              <w:left w:w="54" w:type="dxa"/>
            </w:tcMar>
          </w:tcPr>
          <w:p w:rsidR="00C31AB1" w:rsidRPr="00A01994" w:rsidRDefault="00C31AB1" w:rsidP="000B652E">
            <w:pPr>
              <w:pStyle w:val="a8"/>
              <w:rPr>
                <w:sz w:val="20"/>
                <w:szCs w:val="20"/>
                <w:lang w:val="en-US"/>
              </w:rPr>
            </w:pPr>
          </w:p>
        </w:tc>
      </w:tr>
      <w:tr w:rsidR="00C31AB1" w:rsidRPr="00A01994" w:rsidTr="000B652E">
        <w:trPr>
          <w:gridAfter w:val="1"/>
          <w:wAfter w:w="54" w:type="dxa"/>
        </w:trPr>
        <w:tc>
          <w:tcPr>
            <w:tcW w:w="1198" w:type="dxa"/>
            <w:gridSpan w:val="2"/>
            <w:tcBorders>
              <w:top w:val="nil"/>
              <w:left w:val="single" w:sz="2" w:space="0" w:color="000001"/>
              <w:bottom w:val="single" w:sz="4" w:space="0" w:color="auto"/>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Hub 3.1.5</w:t>
            </w:r>
          </w:p>
        </w:tc>
        <w:tc>
          <w:tcPr>
            <w:tcW w:w="1495" w:type="dxa"/>
            <w:tcBorders>
              <w:top w:val="nil"/>
              <w:left w:val="single" w:sz="2" w:space="0" w:color="000001"/>
              <w:bottom w:val="single" w:sz="4" w:space="0" w:color="auto"/>
              <w:right w:val="nil"/>
            </w:tcBorders>
            <w:shd w:val="clear" w:color="auto" w:fill="FFFFFF"/>
            <w:tcMar>
              <w:left w:w="54" w:type="dxa"/>
            </w:tcMar>
          </w:tcPr>
          <w:p w:rsidR="00C31AB1" w:rsidRPr="00A01994" w:rsidRDefault="00C31AB1" w:rsidP="000B652E">
            <w:pPr>
              <w:pStyle w:val="a8"/>
              <w:rPr>
                <w:sz w:val="20"/>
                <w:szCs w:val="20"/>
                <w:lang w:val="en-US"/>
              </w:rPr>
            </w:pPr>
          </w:p>
        </w:tc>
        <w:tc>
          <w:tcPr>
            <w:tcW w:w="4677" w:type="dxa"/>
            <w:gridSpan w:val="2"/>
            <w:tcBorders>
              <w:top w:val="nil"/>
              <w:left w:val="single" w:sz="2" w:space="0" w:color="000001"/>
              <w:bottom w:val="single" w:sz="4" w:space="0" w:color="auto"/>
              <w:right w:val="nil"/>
            </w:tcBorders>
            <w:shd w:val="clear" w:color="auto" w:fill="FFFFFF"/>
            <w:tcMar>
              <w:left w:w="54" w:type="dxa"/>
            </w:tcMar>
          </w:tcPr>
          <w:p w:rsidR="00C31AB1" w:rsidRPr="00A01994" w:rsidRDefault="00C31AB1" w:rsidP="000B652E">
            <w:pPr>
              <w:pStyle w:val="a8"/>
              <w:rPr>
                <w:sz w:val="20"/>
                <w:szCs w:val="20"/>
                <w:lang w:val="en-US"/>
              </w:rPr>
            </w:pPr>
            <w:r w:rsidRPr="00A01994">
              <w:rPr>
                <w:sz w:val="20"/>
                <w:szCs w:val="20"/>
                <w:lang w:val="en-US"/>
              </w:rPr>
              <w:t>16 x 10/100/</w:t>
            </w:r>
            <w:proofErr w:type="spellStart"/>
            <w:r w:rsidRPr="00A01994">
              <w:rPr>
                <w:sz w:val="20"/>
                <w:szCs w:val="20"/>
                <w:lang w:val="en-US"/>
              </w:rPr>
              <w:t>1000Mbps</w:t>
            </w:r>
            <w:proofErr w:type="spellEnd"/>
            <w:r w:rsidRPr="00A01994">
              <w:rPr>
                <w:sz w:val="20"/>
                <w:szCs w:val="20"/>
                <w:lang w:val="en-US"/>
              </w:rPr>
              <w:t xml:space="preserve"> Auto-Negotiating Ports</w:t>
            </w:r>
          </w:p>
        </w:tc>
        <w:tc>
          <w:tcPr>
            <w:tcW w:w="1134" w:type="dxa"/>
            <w:tcBorders>
              <w:top w:val="nil"/>
              <w:left w:val="single" w:sz="2" w:space="0" w:color="000001"/>
              <w:bottom w:val="single" w:sz="4" w:space="0" w:color="auto"/>
              <w:right w:val="nil"/>
            </w:tcBorders>
            <w:shd w:val="clear" w:color="auto" w:fill="FFFFFF"/>
            <w:tcMar>
              <w:left w:w="54" w:type="dxa"/>
            </w:tcMar>
          </w:tcPr>
          <w:p w:rsidR="00C31AB1" w:rsidRPr="00A01994" w:rsidRDefault="00C31AB1" w:rsidP="000B652E">
            <w:pPr>
              <w:pStyle w:val="a8"/>
              <w:rPr>
                <w:sz w:val="20"/>
                <w:szCs w:val="20"/>
                <w:lang w:val="en-US"/>
              </w:rPr>
            </w:pPr>
          </w:p>
        </w:tc>
        <w:tc>
          <w:tcPr>
            <w:tcW w:w="1134" w:type="dxa"/>
            <w:tcBorders>
              <w:top w:val="nil"/>
              <w:left w:val="single" w:sz="2" w:space="0" w:color="000001"/>
              <w:bottom w:val="single" w:sz="4" w:space="0" w:color="auto"/>
              <w:right w:val="single" w:sz="2" w:space="0" w:color="000001"/>
            </w:tcBorders>
            <w:shd w:val="clear" w:color="auto" w:fill="FFFFFF"/>
            <w:tcMar>
              <w:left w:w="54" w:type="dxa"/>
            </w:tcMar>
          </w:tcPr>
          <w:p w:rsidR="00C31AB1" w:rsidRPr="00A01994" w:rsidRDefault="00C31AB1" w:rsidP="000B652E">
            <w:pPr>
              <w:pStyle w:val="a8"/>
              <w:rPr>
                <w:sz w:val="20"/>
                <w:szCs w:val="20"/>
                <w:lang w:val="en-US"/>
              </w:rPr>
            </w:pPr>
          </w:p>
        </w:tc>
      </w:tr>
      <w:tr w:rsidR="00C31AB1" w:rsidRPr="006457ED" w:rsidTr="000B652E">
        <w:trPr>
          <w:gridAfter w:val="1"/>
          <w:wAfter w:w="54" w:type="dxa"/>
        </w:trPr>
        <w:tc>
          <w:tcPr>
            <w:tcW w:w="1198"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rPr>
                <w:sz w:val="20"/>
                <w:szCs w:val="20"/>
              </w:rPr>
            </w:pPr>
            <w:proofErr w:type="spellStart"/>
            <w:r w:rsidRPr="006457ED">
              <w:rPr>
                <w:sz w:val="20"/>
                <w:szCs w:val="20"/>
              </w:rPr>
              <w:t>Hub</w:t>
            </w:r>
            <w:proofErr w:type="spellEnd"/>
            <w:r w:rsidRPr="006457ED">
              <w:rPr>
                <w:sz w:val="20"/>
                <w:szCs w:val="20"/>
              </w:rPr>
              <w:t xml:space="preserve"> 3</w:t>
            </w:r>
            <w:r>
              <w:rPr>
                <w:sz w:val="20"/>
                <w:szCs w:val="20"/>
              </w:rPr>
              <w:t>.</w:t>
            </w:r>
            <w:r w:rsidRPr="006457ED">
              <w:rPr>
                <w:sz w:val="20"/>
                <w:szCs w:val="20"/>
              </w:rPr>
              <w:t>1.</w:t>
            </w:r>
            <w:r>
              <w:rPr>
                <w:sz w:val="20"/>
                <w:szCs w:val="20"/>
              </w:rPr>
              <w:t>6</w:t>
            </w:r>
          </w:p>
        </w:tc>
        <w:tc>
          <w:tcPr>
            <w:tcW w:w="1495"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C31AB1" w:rsidRDefault="00C31AB1" w:rsidP="000B652E">
            <w:pPr>
              <w:pStyle w:val="a8"/>
              <w:rPr>
                <w:sz w:val="20"/>
                <w:szCs w:val="20"/>
                <w:lang w:val="en-US"/>
              </w:rPr>
            </w:pPr>
            <w:r w:rsidRPr="00C31AB1">
              <w:rPr>
                <w:sz w:val="20"/>
                <w:szCs w:val="20"/>
                <w:lang w:val="en-US"/>
              </w:rPr>
              <w:t>Auto-Negotiation of MDI-II / MDI-X Cross Over for Easy Expansion</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r>
      <w:tr w:rsidR="00C31AB1" w:rsidRPr="006457ED" w:rsidTr="000B652E">
        <w:trPr>
          <w:gridAfter w:val="1"/>
          <w:wAfter w:w="54" w:type="dxa"/>
        </w:trPr>
        <w:tc>
          <w:tcPr>
            <w:tcW w:w="1198"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rPr>
                <w:sz w:val="20"/>
                <w:szCs w:val="20"/>
              </w:rPr>
            </w:pPr>
            <w:proofErr w:type="spellStart"/>
            <w:r w:rsidRPr="006457ED">
              <w:rPr>
                <w:sz w:val="20"/>
                <w:szCs w:val="20"/>
              </w:rPr>
              <w:t>Hub</w:t>
            </w:r>
            <w:proofErr w:type="spellEnd"/>
            <w:r w:rsidRPr="006457ED">
              <w:rPr>
                <w:sz w:val="20"/>
                <w:szCs w:val="20"/>
              </w:rPr>
              <w:t xml:space="preserve"> 3</w:t>
            </w:r>
            <w:r>
              <w:rPr>
                <w:sz w:val="20"/>
                <w:szCs w:val="20"/>
              </w:rPr>
              <w:t>.</w:t>
            </w:r>
            <w:r w:rsidRPr="006457ED">
              <w:rPr>
                <w:sz w:val="20"/>
                <w:szCs w:val="20"/>
              </w:rPr>
              <w:t>1.</w:t>
            </w:r>
            <w:r>
              <w:rPr>
                <w:sz w:val="20"/>
                <w:szCs w:val="20"/>
              </w:rPr>
              <w:t>7</w:t>
            </w:r>
          </w:p>
        </w:tc>
        <w:tc>
          <w:tcPr>
            <w:tcW w:w="1495"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r w:rsidRPr="006457ED">
              <w:rPr>
                <w:sz w:val="20"/>
                <w:szCs w:val="20"/>
                <w:lang w:val="en-US"/>
              </w:rPr>
              <w:t xml:space="preserve">Half-/Full-Duplex, IEEE </w:t>
            </w:r>
            <w:proofErr w:type="spellStart"/>
            <w:r w:rsidRPr="006457ED">
              <w:rPr>
                <w:sz w:val="20"/>
                <w:szCs w:val="20"/>
                <w:lang w:val="en-US"/>
              </w:rPr>
              <w:t>802.3x</w:t>
            </w:r>
            <w:proofErr w:type="spellEnd"/>
            <w:r w:rsidRPr="006457ED">
              <w:rPr>
                <w:sz w:val="20"/>
                <w:szCs w:val="20"/>
                <w:lang w:val="en-US"/>
              </w:rPr>
              <w:t xml:space="preserve"> Flow Control</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r>
      <w:tr w:rsidR="00C31AB1" w:rsidRPr="006457ED" w:rsidTr="000B652E">
        <w:trPr>
          <w:gridAfter w:val="1"/>
          <w:wAfter w:w="54" w:type="dxa"/>
        </w:trPr>
        <w:tc>
          <w:tcPr>
            <w:tcW w:w="1198"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rPr>
                <w:sz w:val="20"/>
                <w:szCs w:val="20"/>
                <w:lang w:val="en-US"/>
              </w:rPr>
            </w:pPr>
            <w:proofErr w:type="spellStart"/>
            <w:r w:rsidRPr="006457ED">
              <w:rPr>
                <w:sz w:val="20"/>
                <w:szCs w:val="20"/>
              </w:rPr>
              <w:t>Hub</w:t>
            </w:r>
            <w:proofErr w:type="spellEnd"/>
            <w:r w:rsidRPr="006457ED">
              <w:rPr>
                <w:sz w:val="20"/>
                <w:szCs w:val="20"/>
              </w:rPr>
              <w:t xml:space="preserve"> 3</w:t>
            </w:r>
            <w:r>
              <w:rPr>
                <w:sz w:val="20"/>
                <w:szCs w:val="20"/>
              </w:rPr>
              <w:t>.</w:t>
            </w:r>
            <w:r w:rsidRPr="006457ED">
              <w:rPr>
                <w:sz w:val="20"/>
                <w:szCs w:val="20"/>
              </w:rPr>
              <w:t>1.</w:t>
            </w:r>
            <w:r>
              <w:rPr>
                <w:sz w:val="20"/>
                <w:szCs w:val="20"/>
              </w:rPr>
              <w:t>8</w:t>
            </w:r>
          </w:p>
        </w:tc>
        <w:tc>
          <w:tcPr>
            <w:tcW w:w="1495"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r w:rsidRPr="006457ED">
              <w:rPr>
                <w:sz w:val="20"/>
                <w:szCs w:val="20"/>
                <w:lang w:val="en-US"/>
              </w:rPr>
              <w:t>Rackmount Kit for Installation in 19" Rack supplied</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54" w:type="dxa"/>
            </w:tcMar>
          </w:tcPr>
          <w:p w:rsidR="00C31AB1" w:rsidRPr="006457ED" w:rsidRDefault="00C31AB1" w:rsidP="000B652E">
            <w:pPr>
              <w:pStyle w:val="a8"/>
              <w:rPr>
                <w:sz w:val="20"/>
                <w:szCs w:val="20"/>
                <w:lang w:val="en-US"/>
              </w:rPr>
            </w:pPr>
          </w:p>
        </w:tc>
      </w:tr>
      <w:tr w:rsidR="00C31AB1" w:rsidRPr="00AF4012" w:rsidTr="000B652E">
        <w:tc>
          <w:tcPr>
            <w:tcW w:w="1133" w:type="dxa"/>
            <w:tcBorders>
              <w:top w:val="single" w:sz="2" w:space="0" w:color="000001"/>
              <w:left w:val="single" w:sz="2" w:space="0" w:color="000001"/>
              <w:bottom w:val="single" w:sz="2" w:space="0" w:color="000001"/>
              <w:right w:val="nil"/>
            </w:tcBorders>
            <w:shd w:val="clear" w:color="auto" w:fill="C0C0C0"/>
            <w:tcMar>
              <w:left w:w="54" w:type="dxa"/>
            </w:tcMar>
          </w:tcPr>
          <w:p w:rsidR="00C31AB1" w:rsidRPr="00C31AB1" w:rsidRDefault="00C31AB1" w:rsidP="000B652E">
            <w:pPr>
              <w:rPr>
                <w:b/>
                <w:bCs/>
                <w:sz w:val="20"/>
                <w:szCs w:val="20"/>
                <w:lang w:val="en-US"/>
              </w:rPr>
            </w:pPr>
          </w:p>
        </w:tc>
        <w:tc>
          <w:tcPr>
            <w:tcW w:w="8559" w:type="dxa"/>
            <w:gridSpan w:val="7"/>
            <w:tcBorders>
              <w:top w:val="single" w:sz="2" w:space="0" w:color="000001"/>
              <w:left w:val="single" w:sz="2" w:space="0" w:color="000001"/>
              <w:bottom w:val="single" w:sz="2" w:space="0" w:color="000001"/>
              <w:right w:val="single" w:sz="2" w:space="0" w:color="000001"/>
            </w:tcBorders>
            <w:shd w:val="clear" w:color="auto" w:fill="C0C0C0"/>
            <w:tcMar>
              <w:left w:w="54" w:type="dxa"/>
            </w:tcMar>
          </w:tcPr>
          <w:p w:rsidR="00C31AB1" w:rsidRPr="00AF4012" w:rsidRDefault="00C31AB1" w:rsidP="000B652E">
            <w:pPr>
              <w:rPr>
                <w:b/>
                <w:bCs/>
                <w:sz w:val="20"/>
                <w:szCs w:val="20"/>
              </w:rPr>
            </w:pPr>
            <w:r w:rsidRPr="00AF4012">
              <w:rPr>
                <w:b/>
                <w:bCs/>
                <w:sz w:val="20"/>
                <w:szCs w:val="20"/>
              </w:rPr>
              <w:t>Εγγύηση, Ανταλλακτικά, Εγκατάσταση, Πιστοποιήσεις &amp; Παρελκόμενα</w:t>
            </w:r>
          </w:p>
        </w:tc>
      </w:tr>
      <w:tr w:rsidR="00C31AB1" w:rsidRPr="00AF4012"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AD19F6">
              <w:rPr>
                <w:sz w:val="20"/>
                <w:szCs w:val="20"/>
              </w:rPr>
              <w:t>Hub</w:t>
            </w:r>
            <w:proofErr w:type="spellEnd"/>
            <w:r w:rsidRPr="00AD19F6">
              <w:rPr>
                <w:sz w:val="20"/>
                <w:szCs w:val="20"/>
              </w:rPr>
              <w:t xml:space="preserve"> 3.1.9</w:t>
            </w:r>
          </w:p>
        </w:tc>
        <w:tc>
          <w:tcPr>
            <w:tcW w:w="2694" w:type="dxa"/>
            <w:gridSpan w:val="3"/>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Εγγύηση</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≥2 χρόνια </w:t>
            </w:r>
            <w:r>
              <w:rPr>
                <w:sz w:val="20"/>
                <w:szCs w:val="20"/>
                <w:lang w:val="en-US"/>
              </w:rPr>
              <w:t>on</w:t>
            </w:r>
            <w:r w:rsidRPr="00AF4012">
              <w:rPr>
                <w:sz w:val="20"/>
                <w:szCs w:val="20"/>
              </w:rPr>
              <w:t xml:space="preserve"> </w:t>
            </w:r>
            <w:r>
              <w:rPr>
                <w:sz w:val="20"/>
                <w:szCs w:val="20"/>
                <w:lang w:val="en-US"/>
              </w:rPr>
              <w:t>site</w:t>
            </w:r>
            <w:r w:rsidRPr="00AF4012">
              <w:rPr>
                <w:sz w:val="20"/>
                <w:szCs w:val="20"/>
              </w:rPr>
              <w:t xml:space="preserve"> για το σύνολο του υπολογιστή</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RPr="00AF4012" w:rsidTr="009C3F41">
        <w:tc>
          <w:tcPr>
            <w:tcW w:w="1133" w:type="dxa"/>
            <w:tcBorders>
              <w:top w:val="nil"/>
              <w:left w:val="single" w:sz="2" w:space="0" w:color="000001"/>
              <w:bottom w:val="single" w:sz="4" w:space="0" w:color="auto"/>
              <w:right w:val="nil"/>
            </w:tcBorders>
            <w:shd w:val="clear" w:color="auto" w:fill="FFFFFF"/>
            <w:tcMar>
              <w:left w:w="54" w:type="dxa"/>
            </w:tcMar>
          </w:tcPr>
          <w:p w:rsidR="00C31AB1" w:rsidRDefault="00C31AB1" w:rsidP="000B652E">
            <w:proofErr w:type="spellStart"/>
            <w:r w:rsidRPr="00AD19F6">
              <w:rPr>
                <w:sz w:val="20"/>
                <w:szCs w:val="20"/>
              </w:rPr>
              <w:t>Hub</w:t>
            </w:r>
            <w:proofErr w:type="spellEnd"/>
            <w:r w:rsidRPr="00AD19F6">
              <w:rPr>
                <w:sz w:val="20"/>
                <w:szCs w:val="20"/>
              </w:rPr>
              <w:t xml:space="preserve"> 3.1.</w:t>
            </w:r>
            <w:r>
              <w:rPr>
                <w:sz w:val="20"/>
                <w:szCs w:val="20"/>
              </w:rPr>
              <w:t>10</w:t>
            </w:r>
          </w:p>
        </w:tc>
        <w:tc>
          <w:tcPr>
            <w:tcW w:w="2694" w:type="dxa"/>
            <w:gridSpan w:val="3"/>
            <w:tcBorders>
              <w:top w:val="nil"/>
              <w:left w:val="single" w:sz="2" w:space="0" w:color="000001"/>
              <w:bottom w:val="single" w:sz="4" w:space="0" w:color="auto"/>
              <w:right w:val="nil"/>
            </w:tcBorders>
            <w:shd w:val="clear" w:color="auto" w:fill="FFFFFF"/>
            <w:tcMar>
              <w:left w:w="54" w:type="dxa"/>
            </w:tcMar>
          </w:tcPr>
          <w:p w:rsidR="00C31AB1" w:rsidRDefault="00C31AB1" w:rsidP="000B652E">
            <w:pPr>
              <w:rPr>
                <w:sz w:val="20"/>
                <w:szCs w:val="20"/>
              </w:rPr>
            </w:pPr>
            <w:r>
              <w:rPr>
                <w:sz w:val="20"/>
                <w:szCs w:val="20"/>
              </w:rPr>
              <w:t>Ανταλλακτικά</w:t>
            </w:r>
          </w:p>
        </w:tc>
        <w:tc>
          <w:tcPr>
            <w:tcW w:w="3543" w:type="dxa"/>
            <w:tcBorders>
              <w:top w:val="nil"/>
              <w:left w:val="single" w:sz="2" w:space="0" w:color="000001"/>
              <w:bottom w:val="single" w:sz="4" w:space="0" w:color="auto"/>
              <w:right w:val="nil"/>
            </w:tcBorders>
            <w:shd w:val="clear" w:color="auto" w:fill="FFFFFF"/>
            <w:tcMar>
              <w:left w:w="54" w:type="dxa"/>
            </w:tcMar>
          </w:tcPr>
          <w:p w:rsidR="00C31AB1" w:rsidRPr="00AF4012" w:rsidRDefault="00C31AB1" w:rsidP="000B652E">
            <w:pPr>
              <w:rPr>
                <w:sz w:val="20"/>
                <w:szCs w:val="20"/>
              </w:rPr>
            </w:pPr>
            <w:r w:rsidRPr="00AF4012">
              <w:rPr>
                <w:sz w:val="20"/>
                <w:szCs w:val="20"/>
              </w:rPr>
              <w:t>Υποστήριξη σε ανταλλακτικά για 2 τουλάχιστον χρόνια</w:t>
            </w:r>
          </w:p>
        </w:tc>
        <w:tc>
          <w:tcPr>
            <w:tcW w:w="1134" w:type="dxa"/>
            <w:tcBorders>
              <w:top w:val="nil"/>
              <w:left w:val="single" w:sz="2" w:space="0" w:color="000001"/>
              <w:bottom w:val="single" w:sz="4" w:space="0" w:color="auto"/>
              <w:right w:val="nil"/>
            </w:tcBorders>
            <w:shd w:val="clear" w:color="auto" w:fill="FFFFFF"/>
            <w:tcMar>
              <w:left w:w="54" w:type="dxa"/>
            </w:tcMar>
          </w:tcPr>
          <w:p w:rsidR="00C31AB1" w:rsidRPr="00AF4012" w:rsidRDefault="00C31AB1" w:rsidP="000B652E">
            <w:pPr>
              <w:rPr>
                <w:sz w:val="20"/>
                <w:szCs w:val="20"/>
              </w:rPr>
            </w:pPr>
          </w:p>
        </w:tc>
        <w:tc>
          <w:tcPr>
            <w:tcW w:w="1188" w:type="dxa"/>
            <w:gridSpan w:val="2"/>
            <w:tcBorders>
              <w:top w:val="nil"/>
              <w:left w:val="single" w:sz="2" w:space="0" w:color="000001"/>
              <w:bottom w:val="single" w:sz="4" w:space="0" w:color="auto"/>
              <w:right w:val="single" w:sz="2" w:space="0" w:color="000001"/>
            </w:tcBorders>
            <w:shd w:val="clear" w:color="auto" w:fill="FFFFFF"/>
            <w:tcMar>
              <w:left w:w="54" w:type="dxa"/>
            </w:tcMar>
          </w:tcPr>
          <w:p w:rsidR="00C31AB1" w:rsidRPr="00AF4012" w:rsidRDefault="00C31AB1" w:rsidP="000B652E">
            <w:pPr>
              <w:rPr>
                <w:sz w:val="20"/>
                <w:szCs w:val="20"/>
              </w:rPr>
            </w:pPr>
          </w:p>
        </w:tc>
      </w:tr>
      <w:tr w:rsidR="00C31AB1" w:rsidTr="009C3F41">
        <w:tc>
          <w:tcPr>
            <w:tcW w:w="1133"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AD19F6">
              <w:rPr>
                <w:sz w:val="20"/>
                <w:szCs w:val="20"/>
              </w:rPr>
              <w:lastRenderedPageBreak/>
              <w:t>Hub</w:t>
            </w:r>
            <w:proofErr w:type="spellEnd"/>
            <w:r w:rsidRPr="00AD19F6">
              <w:rPr>
                <w:sz w:val="20"/>
                <w:szCs w:val="20"/>
              </w:rPr>
              <w:t xml:space="preserve"> 3.1.</w:t>
            </w:r>
            <w:r>
              <w:rPr>
                <w:sz w:val="20"/>
                <w:szCs w:val="20"/>
              </w:rPr>
              <w:t>11</w:t>
            </w:r>
          </w:p>
        </w:tc>
        <w:tc>
          <w:tcPr>
            <w:tcW w:w="2694" w:type="dxa"/>
            <w:gridSpan w:val="3"/>
            <w:tcBorders>
              <w:top w:val="single" w:sz="4" w:space="0" w:color="auto"/>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543"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single" w:sz="4" w:space="0" w:color="auto"/>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single" w:sz="4" w:space="0" w:color="auto"/>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AD19F6">
              <w:rPr>
                <w:sz w:val="20"/>
                <w:szCs w:val="20"/>
              </w:rPr>
              <w:t>Hub</w:t>
            </w:r>
            <w:proofErr w:type="spellEnd"/>
            <w:r w:rsidRPr="00AD19F6">
              <w:rPr>
                <w:sz w:val="20"/>
                <w:szCs w:val="20"/>
              </w:rPr>
              <w:t xml:space="preserve"> 3.1.</w:t>
            </w:r>
            <w:r>
              <w:rPr>
                <w:sz w:val="20"/>
                <w:szCs w:val="20"/>
              </w:rPr>
              <w:t>12</w:t>
            </w:r>
          </w:p>
        </w:tc>
        <w:tc>
          <w:tcPr>
            <w:tcW w:w="2694" w:type="dxa"/>
            <w:gridSpan w:val="3"/>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Χρόνος Παράδοσης</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AD19F6">
              <w:rPr>
                <w:sz w:val="20"/>
                <w:szCs w:val="20"/>
              </w:rPr>
              <w:t>Hub</w:t>
            </w:r>
            <w:proofErr w:type="spellEnd"/>
            <w:r w:rsidRPr="00AD19F6">
              <w:rPr>
                <w:sz w:val="20"/>
                <w:szCs w:val="20"/>
              </w:rPr>
              <w:t xml:space="preserve"> 3.1.</w:t>
            </w:r>
            <w:r>
              <w:rPr>
                <w:sz w:val="20"/>
                <w:szCs w:val="20"/>
              </w:rPr>
              <w:t>12</w:t>
            </w:r>
          </w:p>
        </w:tc>
        <w:tc>
          <w:tcPr>
            <w:tcW w:w="2694" w:type="dxa"/>
            <w:gridSpan w:val="3"/>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lang w:val="en-US"/>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r w:rsidR="00C31AB1" w:rsidTr="000B652E">
        <w:tc>
          <w:tcPr>
            <w:tcW w:w="113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roofErr w:type="spellStart"/>
            <w:r w:rsidRPr="00AD19F6">
              <w:rPr>
                <w:sz w:val="20"/>
                <w:szCs w:val="20"/>
              </w:rPr>
              <w:t>Hub</w:t>
            </w:r>
            <w:proofErr w:type="spellEnd"/>
            <w:r w:rsidRPr="00AD19F6">
              <w:rPr>
                <w:sz w:val="20"/>
                <w:szCs w:val="20"/>
              </w:rPr>
              <w:t xml:space="preserve"> 3.1.</w:t>
            </w:r>
            <w:r>
              <w:rPr>
                <w:sz w:val="20"/>
                <w:szCs w:val="20"/>
              </w:rPr>
              <w:t>13</w:t>
            </w:r>
          </w:p>
        </w:tc>
        <w:tc>
          <w:tcPr>
            <w:tcW w:w="2694" w:type="dxa"/>
            <w:gridSpan w:val="3"/>
            <w:tcBorders>
              <w:top w:val="nil"/>
              <w:left w:val="single" w:sz="2" w:space="0" w:color="000001"/>
              <w:bottom w:val="single" w:sz="2" w:space="0" w:color="000001"/>
              <w:right w:val="nil"/>
            </w:tcBorders>
            <w:shd w:val="clear" w:color="auto" w:fill="FFFFFF"/>
            <w:tcMar>
              <w:left w:w="54" w:type="dxa"/>
            </w:tcMar>
          </w:tcPr>
          <w:p w:rsidR="00C31AB1" w:rsidRPr="00AF4012" w:rsidRDefault="00C31AB1" w:rsidP="000B652E">
            <w:pPr>
              <w:rPr>
                <w:sz w:val="20"/>
                <w:szCs w:val="20"/>
              </w:rPr>
            </w:pPr>
            <w:r w:rsidRPr="00AF4012">
              <w:rPr>
                <w:sz w:val="20"/>
                <w:szCs w:val="20"/>
              </w:rPr>
              <w:t xml:space="preserve">Συνοδευτικά </w:t>
            </w:r>
            <w:r>
              <w:rPr>
                <w:sz w:val="20"/>
                <w:szCs w:val="20"/>
              </w:rPr>
              <w:t>CD</w:t>
            </w:r>
            <w:r w:rsidRPr="00AF4012">
              <w:rPr>
                <w:sz w:val="20"/>
                <w:szCs w:val="20"/>
              </w:rPr>
              <w:t>/</w:t>
            </w:r>
            <w:proofErr w:type="spellStart"/>
            <w:r>
              <w:rPr>
                <w:sz w:val="20"/>
                <w:szCs w:val="20"/>
              </w:rPr>
              <w:t>Drivers</w:t>
            </w:r>
            <w:proofErr w:type="spellEnd"/>
            <w:r w:rsidRPr="00AF4012">
              <w:rPr>
                <w:sz w:val="20"/>
                <w:szCs w:val="20"/>
              </w:rPr>
              <w:t>/</w:t>
            </w:r>
            <w:proofErr w:type="spellStart"/>
            <w:r>
              <w:rPr>
                <w:sz w:val="20"/>
                <w:szCs w:val="20"/>
              </w:rPr>
              <w:t>Manuals</w:t>
            </w:r>
            <w:proofErr w:type="spellEnd"/>
            <w:r w:rsidRPr="00AF4012">
              <w:rPr>
                <w:sz w:val="20"/>
                <w:szCs w:val="20"/>
              </w:rPr>
              <w:t>, εξαρτήματα κουτιού</w:t>
            </w:r>
          </w:p>
        </w:tc>
        <w:tc>
          <w:tcPr>
            <w:tcW w:w="3543"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r>
              <w:rPr>
                <w:sz w:val="20"/>
                <w:szCs w:val="20"/>
              </w:rPr>
              <w:t>ΝΑΙ</w:t>
            </w:r>
          </w:p>
        </w:tc>
        <w:tc>
          <w:tcPr>
            <w:tcW w:w="1134" w:type="dxa"/>
            <w:tcBorders>
              <w:top w:val="nil"/>
              <w:left w:val="single" w:sz="2" w:space="0" w:color="000001"/>
              <w:bottom w:val="single" w:sz="2" w:space="0" w:color="000001"/>
              <w:right w:val="nil"/>
            </w:tcBorders>
            <w:shd w:val="clear" w:color="auto" w:fill="FFFFFF"/>
            <w:tcMar>
              <w:left w:w="54" w:type="dxa"/>
            </w:tcMar>
          </w:tcPr>
          <w:p w:rsidR="00C31AB1" w:rsidRDefault="00C31AB1" w:rsidP="000B652E">
            <w:pPr>
              <w:rPr>
                <w:sz w:val="20"/>
                <w:szCs w:val="20"/>
              </w:rPr>
            </w:pPr>
          </w:p>
        </w:tc>
        <w:tc>
          <w:tcPr>
            <w:tcW w:w="1188" w:type="dxa"/>
            <w:gridSpan w:val="2"/>
            <w:tcBorders>
              <w:top w:val="nil"/>
              <w:left w:val="single" w:sz="2" w:space="0" w:color="000001"/>
              <w:bottom w:val="single" w:sz="2" w:space="0" w:color="000001"/>
              <w:right w:val="single" w:sz="2" w:space="0" w:color="000001"/>
            </w:tcBorders>
            <w:shd w:val="clear" w:color="auto" w:fill="FFFFFF"/>
            <w:tcMar>
              <w:left w:w="54" w:type="dxa"/>
            </w:tcMar>
          </w:tcPr>
          <w:p w:rsidR="00C31AB1" w:rsidRDefault="00C31AB1" w:rsidP="000B652E">
            <w:pPr>
              <w:rPr>
                <w:sz w:val="20"/>
                <w:szCs w:val="20"/>
              </w:rPr>
            </w:pPr>
          </w:p>
        </w:tc>
      </w:tr>
    </w:tbl>
    <w:p w:rsidR="00C31AB1" w:rsidRPr="00636567" w:rsidRDefault="00C31AB1" w:rsidP="00C31AB1">
      <w:pPr>
        <w:rPr>
          <w:rFonts w:ascii="Cambria" w:hAnsi="Cambria"/>
          <w:sz w:val="23"/>
          <w:szCs w:val="23"/>
          <w:lang w:val="en-US"/>
        </w:rPr>
      </w:pPr>
    </w:p>
    <w:p w:rsidR="00C31AB1" w:rsidRDefault="00C31AB1"/>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3A6809" w:rsidRDefault="003A6809"/>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Default="009C3F41"/>
    <w:p w:rsidR="009C3F41" w:rsidRPr="0082313C" w:rsidRDefault="009C3F41">
      <w:pPr>
        <w:rPr>
          <w:lang w:val="en-US"/>
        </w:rPr>
      </w:pPr>
    </w:p>
    <w:p w:rsidR="003A6809" w:rsidRDefault="003A6809"/>
    <w:p w:rsidR="003A6809" w:rsidRDefault="003A6809"/>
    <w:p w:rsidR="003A6809" w:rsidRPr="00F806FE" w:rsidRDefault="003A6809" w:rsidP="003A6809">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3A6809" w:rsidRPr="00F806FE" w:rsidRDefault="003A6809" w:rsidP="003A6809">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3A6809" w:rsidRPr="00F806FE" w:rsidRDefault="003A6809" w:rsidP="003A6809">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3A6809" w:rsidRPr="00F806FE" w:rsidRDefault="003A6809" w:rsidP="003A6809">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1"/>
          <w:rFonts w:ascii="Palatino Linotype" w:hAnsi="Palatino Linotype"/>
          <w:bCs/>
          <w:u w:val="single"/>
        </w:rPr>
        <w:endnoteReference w:id="1"/>
      </w:r>
      <w:r w:rsidRPr="00F806FE">
        <w:rPr>
          <w:rFonts w:ascii="Palatino Linotype" w:hAnsi="Palatino Linotype"/>
          <w:b/>
          <w:bCs/>
          <w:u w:val="single"/>
        </w:rPr>
        <w:t xml:space="preserve">  και τη διαδικασία ανάθεσης</w:t>
      </w:r>
    </w:p>
    <w:p w:rsidR="003A6809" w:rsidRPr="00F806FE" w:rsidRDefault="003A6809" w:rsidP="003A680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A6809" w:rsidRPr="00F806FE" w:rsidTr="000B652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A6809" w:rsidRPr="00F806FE" w:rsidRDefault="003A6809" w:rsidP="000B652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3A6809" w:rsidRPr="00F806FE" w:rsidRDefault="003A6809" w:rsidP="000B652E">
            <w:pPr>
              <w:rPr>
                <w:rFonts w:ascii="Palatino Linotype" w:hAnsi="Palatino Linotype"/>
              </w:rPr>
            </w:pPr>
            <w:r w:rsidRPr="00F806FE">
              <w:rPr>
                <w:rFonts w:ascii="Palatino Linotype" w:hAnsi="Palatino Linotype"/>
              </w:rPr>
              <w:t>- Ονομασία: ΠΑΝΕΠΙΣΤΗΜΙΟ ΚΡΗΤΗΣ</w:t>
            </w:r>
          </w:p>
          <w:p w:rsidR="003A6809" w:rsidRPr="00F806FE" w:rsidRDefault="003A6809" w:rsidP="000B652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3A6809" w:rsidRPr="00F806FE" w:rsidRDefault="003A6809" w:rsidP="000B652E">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3A6809" w:rsidRPr="00F806FE" w:rsidRDefault="003A6809" w:rsidP="000B652E">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3A6809" w:rsidRPr="00F806FE" w:rsidRDefault="003A6809" w:rsidP="000B652E">
            <w:pPr>
              <w:rPr>
                <w:rFonts w:ascii="Palatino Linotype" w:hAnsi="Palatino Linotype"/>
              </w:rPr>
            </w:pPr>
            <w:r w:rsidRPr="00F806FE">
              <w:rPr>
                <w:rFonts w:ascii="Palatino Linotype" w:hAnsi="Palatino Linotype"/>
              </w:rPr>
              <w:t>- Τηλέφωνο: 2831077940</w:t>
            </w:r>
          </w:p>
          <w:p w:rsidR="003A6809" w:rsidRPr="00F806FE" w:rsidRDefault="003A6809" w:rsidP="000B652E">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3A6809" w:rsidRPr="00F806FE" w:rsidRDefault="003A6809" w:rsidP="000B652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3A6809" w:rsidRPr="00F806FE" w:rsidTr="000B652E">
        <w:trPr>
          <w:jc w:val="center"/>
        </w:trPr>
        <w:tc>
          <w:tcPr>
            <w:tcW w:w="8954" w:type="dxa"/>
            <w:tcBorders>
              <w:left w:val="single" w:sz="1" w:space="0" w:color="000000"/>
              <w:bottom w:val="single" w:sz="1" w:space="0" w:color="000000"/>
              <w:right w:val="single" w:sz="1" w:space="0" w:color="000000"/>
            </w:tcBorders>
            <w:shd w:val="clear" w:color="auto" w:fill="B2B2B2"/>
          </w:tcPr>
          <w:p w:rsidR="003A6809" w:rsidRPr="004B41BC" w:rsidRDefault="003A6809" w:rsidP="000B652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3A6809" w:rsidRPr="004B41BC" w:rsidRDefault="003A6809" w:rsidP="000B652E">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Pr="003A6809">
              <w:rPr>
                <w:rFonts w:ascii="Palatino Linotype" w:hAnsi="Palatino Linotype"/>
                <w:b/>
              </w:rPr>
              <w:t>Π</w:t>
            </w:r>
            <w:r w:rsidRPr="003A6809">
              <w:rPr>
                <w:rFonts w:ascii="Palatino Linotype" w:hAnsi="Palatino Linotype"/>
                <w:b/>
              </w:rPr>
              <w:t>ρομήθεια και εγκατάσταση Ηλεκτρονικών Υπολογιστών, για τις ανάγκες του Παιδαγωγικού Τμήματος Δημοτικής Εκπαίδευσης και του Παιδαγωγικού Τμήματος Προσχολικής Εκπαίδευσης της Σχολής Επιστημών Αγωγής του Παν/</w:t>
            </w:r>
            <w:proofErr w:type="spellStart"/>
            <w:r w:rsidRPr="003A6809">
              <w:rPr>
                <w:rFonts w:ascii="Palatino Linotype" w:hAnsi="Palatino Linotype"/>
                <w:b/>
              </w:rPr>
              <w:t>μίου</w:t>
            </w:r>
            <w:proofErr w:type="spellEnd"/>
            <w:r w:rsidRPr="003A6809">
              <w:rPr>
                <w:rFonts w:ascii="Palatino Linotype" w:hAnsi="Palatino Linotype"/>
                <w:b/>
              </w:rPr>
              <w:t xml:space="preserve"> Κρήτης</w:t>
            </w:r>
            <w:r w:rsidRPr="003A6809">
              <w:rPr>
                <w:rFonts w:ascii="Palatino Linotype" w:hAnsi="Palatino Linotype"/>
                <w:bCs/>
                <w:sz w:val="22"/>
                <w:szCs w:val="22"/>
              </w:rPr>
              <w:t>»</w:t>
            </w:r>
            <w:r w:rsidRPr="003A6809">
              <w:rPr>
                <w:rFonts w:ascii="Palatino Linotype" w:eastAsia="Calibri" w:hAnsi="Palatino Linotype"/>
                <w:b/>
                <w:bCs/>
              </w:rPr>
              <w:t>,</w:t>
            </w:r>
            <w:r w:rsidRPr="000F59EE">
              <w:t xml:space="preserve"> με</w:t>
            </w:r>
            <w:r>
              <w:t xml:space="preserve"> </w:t>
            </w:r>
            <w:proofErr w:type="spellStart"/>
            <w:r w:rsidRPr="003A6809">
              <w:rPr>
                <w:rFonts w:ascii="Palatino Linotype" w:hAnsi="Palatino Linotype"/>
                <w:lang w:val="en-US"/>
              </w:rPr>
              <w:t>CPV</w:t>
            </w:r>
            <w:proofErr w:type="spellEnd"/>
            <w:r w:rsidRPr="003A6809">
              <w:rPr>
                <w:rFonts w:ascii="Palatino Linotype" w:hAnsi="Palatino Linotype"/>
              </w:rPr>
              <w:t xml:space="preserve"> 30230000-0 Εξοπλισμός ηλεκτρονικών υπολογιστών και 30141000-9 Υπολογιστικές μηχανές</w:t>
            </w:r>
            <w:r>
              <w:rPr>
                <w:sz w:val="26"/>
                <w:szCs w:val="26"/>
              </w:rPr>
              <w:t>.</w:t>
            </w:r>
            <w:r w:rsidRPr="004B41BC">
              <w:rPr>
                <w:rFonts w:ascii="Palatino Linotype" w:hAnsi="Palatino Linotype"/>
              </w:rPr>
              <w:t xml:space="preserve"> Η σύμβαση αναφέρεται σε έργα, προμήθειες, ή υπηρεσίες : </w:t>
            </w:r>
            <w:r>
              <w:rPr>
                <w:rFonts w:ascii="Palatino Linotype" w:hAnsi="Palatino Linotype"/>
              </w:rPr>
              <w:t>ΠΡΟΜΗΘΕΙΑ</w:t>
            </w:r>
          </w:p>
          <w:p w:rsidR="003A6809" w:rsidRPr="004B41BC" w:rsidRDefault="003A6809" w:rsidP="000B652E">
            <w:pPr>
              <w:rPr>
                <w:rFonts w:ascii="Palatino Linotype" w:hAnsi="Palatino Linotype"/>
              </w:rPr>
            </w:pPr>
          </w:p>
          <w:p w:rsidR="003A6809" w:rsidRPr="00D10AC6" w:rsidRDefault="003A6809" w:rsidP="00D10AC6">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D10AC6" w:rsidRPr="00D10AC6">
              <w:rPr>
                <w:rFonts w:ascii="Palatino Linotype" w:hAnsi="Palatino Linotype"/>
              </w:rPr>
              <w:t>11324/12-09-2017</w:t>
            </w:r>
          </w:p>
        </w:tc>
      </w:tr>
    </w:tbl>
    <w:p w:rsidR="003A6809" w:rsidRPr="00F806FE" w:rsidRDefault="003A6809" w:rsidP="003A6809">
      <w:pPr>
        <w:rPr>
          <w:rFonts w:ascii="Palatino Linotype" w:hAnsi="Palatino Linotype"/>
        </w:rPr>
      </w:pPr>
    </w:p>
    <w:p w:rsidR="003A6809" w:rsidRDefault="003A6809" w:rsidP="003A6809">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3A6809" w:rsidRPr="00F806FE" w:rsidRDefault="003A6809" w:rsidP="003A6809">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3A6809" w:rsidRPr="00F806FE" w:rsidRDefault="003A6809" w:rsidP="003A6809">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3A6809" w:rsidRPr="00F806FE" w:rsidRDefault="003A6809" w:rsidP="003A6809">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f"/>
                <w:rFonts w:ascii="Palatino Linotype" w:hAnsi="Palatino Linotype"/>
                <w:vertAlign w:val="superscript"/>
              </w:rPr>
              <w:endnoteReference w:id="2"/>
            </w:r>
            <w:r w:rsidRPr="00F806FE">
              <w:rPr>
                <w:rStyle w:val="af"/>
                <w:rFonts w:ascii="Palatino Linotype" w:hAnsi="Palatino Linotype"/>
              </w:rPr>
              <w:t xml:space="preserve"> </w:t>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Τηλέφωνο:</w:t>
            </w:r>
          </w:p>
          <w:p w:rsidR="003A6809" w:rsidRPr="00F806FE" w:rsidRDefault="003A6809" w:rsidP="000B652E">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3A6809" w:rsidRPr="00F806FE" w:rsidRDefault="003A6809" w:rsidP="000B652E">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bCs/>
                <w:i/>
                <w:iCs/>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f"/>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tc>
      </w:tr>
      <w:tr w:rsidR="003A6809" w:rsidRPr="00F806FE" w:rsidTr="000B652E">
        <w:trPr>
          <w:jc w:val="center"/>
        </w:trPr>
        <w:tc>
          <w:tcPr>
            <w:tcW w:w="4479" w:type="dxa"/>
            <w:tcBorders>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f"/>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3A6809" w:rsidRPr="00F806FE" w:rsidRDefault="003A6809" w:rsidP="000B652E">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3A6809" w:rsidRPr="00F806FE" w:rsidRDefault="003A6809" w:rsidP="000B652E">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lastRenderedPageBreak/>
              <w:t>[] Ναι [] Όχι [] Άνευ αντικειμένου</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A6809" w:rsidRPr="00F806FE" w:rsidRDefault="003A6809" w:rsidP="000B652E">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3A6809" w:rsidRPr="00F806FE" w:rsidRDefault="003A6809" w:rsidP="000B652E">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3A6809" w:rsidRPr="00F806FE" w:rsidRDefault="003A6809" w:rsidP="000B652E">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f"/>
                <w:rFonts w:ascii="Palatino Linotype" w:hAnsi="Palatino Linotype"/>
                <w:vertAlign w:val="superscript"/>
              </w:rPr>
              <w:endnoteReference w:id="5"/>
            </w:r>
            <w:r w:rsidRPr="00F806FE">
              <w:rPr>
                <w:rFonts w:ascii="Palatino Linotype" w:hAnsi="Palatino Linotype"/>
              </w:rPr>
              <w:t>:</w:t>
            </w:r>
          </w:p>
          <w:p w:rsidR="003A6809" w:rsidRPr="00F806FE" w:rsidRDefault="003A6809" w:rsidP="000B652E">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3A6809" w:rsidRPr="00F806FE" w:rsidRDefault="003A6809" w:rsidP="000B652E">
            <w:pPr>
              <w:rPr>
                <w:rFonts w:ascii="Palatino Linotype" w:hAnsi="Palatino Linotype"/>
                <w:b/>
                <w:u w:val="single"/>
              </w:rPr>
            </w:pPr>
            <w:r w:rsidRPr="00F806FE">
              <w:rPr>
                <w:rFonts w:ascii="Palatino Linotype" w:hAnsi="Palatino Linotype"/>
                <w:b/>
              </w:rPr>
              <w:t>Εάν όχι:</w:t>
            </w:r>
          </w:p>
          <w:p w:rsidR="003A6809" w:rsidRPr="00F806FE" w:rsidRDefault="003A6809" w:rsidP="000B652E">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3A6809" w:rsidRPr="00F806FE" w:rsidRDefault="003A6809" w:rsidP="000B652E">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α)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3A6809" w:rsidRPr="00F806FE" w:rsidRDefault="003A6809" w:rsidP="000B652E">
            <w:pPr>
              <w:rPr>
                <w:rFonts w:ascii="Palatino Linotype" w:hAnsi="Palatino Linotype"/>
              </w:rPr>
            </w:pPr>
            <w:r w:rsidRPr="00F806FE">
              <w:rPr>
                <w:rFonts w:ascii="Palatino Linotype" w:hAnsi="Palatino Linotype"/>
              </w:rPr>
              <w:t>γ)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δ) []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rPr>
            </w:pPr>
          </w:p>
        </w:tc>
      </w:tr>
      <w:tr w:rsidR="003A6809" w:rsidRPr="00F806FE" w:rsidTr="000B652E">
        <w:trPr>
          <w:jc w:val="center"/>
        </w:trPr>
        <w:tc>
          <w:tcPr>
            <w:tcW w:w="4479" w:type="dxa"/>
            <w:tcBorders>
              <w:left w:val="single" w:sz="4" w:space="0" w:color="000000"/>
              <w:bottom w:val="single" w:sz="4" w:space="0" w:color="000000"/>
            </w:tcBorders>
            <w:shd w:val="clear" w:color="auto" w:fill="auto"/>
          </w:tcPr>
          <w:p w:rsidR="003A6809" w:rsidRPr="00F806FE" w:rsidRDefault="003A6809" w:rsidP="000B652E">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bCs/>
                <w:i/>
                <w:iCs/>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f"/>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tc>
      </w:tr>
      <w:tr w:rsidR="003A6809" w:rsidRPr="00F806FE" w:rsidTr="000B65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A6809" w:rsidRPr="00F806FE" w:rsidRDefault="003A6809" w:rsidP="000B652E">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3A6809" w:rsidRPr="00F806FE" w:rsidRDefault="003A6809" w:rsidP="000B652E">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3A6809" w:rsidRPr="00F806FE" w:rsidRDefault="003A6809" w:rsidP="000B652E">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3A6809" w:rsidRPr="00F806FE" w:rsidRDefault="003A6809" w:rsidP="000B652E">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α)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β)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γ)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bCs/>
                <w:i/>
                <w:iCs/>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rPr>
              <w:t>[   ]</w:t>
            </w:r>
          </w:p>
        </w:tc>
      </w:tr>
    </w:tbl>
    <w:p w:rsidR="003A6809" w:rsidRPr="00F806FE" w:rsidRDefault="003A6809" w:rsidP="003A6809">
      <w:pPr>
        <w:rPr>
          <w:rFonts w:ascii="Palatino Linotype" w:hAnsi="Palatino Linotype"/>
        </w:rPr>
      </w:pPr>
    </w:p>
    <w:p w:rsidR="003A6809" w:rsidRPr="00F806FE" w:rsidRDefault="003A6809" w:rsidP="003A6809">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3A6809" w:rsidRPr="00F806FE" w:rsidRDefault="003A6809" w:rsidP="003A6809">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color w:val="000000"/>
              </w:rPr>
            </w:pPr>
            <w:r w:rsidRPr="00F806FE">
              <w:rPr>
                <w:rFonts w:ascii="Palatino Linotype" w:hAnsi="Palatino Linotype"/>
              </w:rPr>
              <w:t>Ονοματεπώνυμο</w:t>
            </w:r>
          </w:p>
          <w:p w:rsidR="003A6809" w:rsidRPr="00F806FE" w:rsidRDefault="003A6809" w:rsidP="000B652E">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bl>
    <w:p w:rsidR="003A6809" w:rsidRPr="00F806FE" w:rsidRDefault="003A6809" w:rsidP="003A6809">
      <w:pPr>
        <w:pStyle w:val="SectionTitle"/>
        <w:ind w:left="850" w:firstLine="0"/>
        <w:rPr>
          <w:rFonts w:ascii="Palatino Linotype" w:hAnsi="Palatino Linotype"/>
        </w:rPr>
      </w:pPr>
    </w:p>
    <w:p w:rsidR="003A6809" w:rsidRPr="00F806FE" w:rsidRDefault="003A6809" w:rsidP="003A6809">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1"/>
          <w:rFonts w:ascii="Palatino Linotype" w:hAnsi="Palatino Linotype"/>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[]Ναι []Όχι</w:t>
            </w:r>
          </w:p>
        </w:tc>
      </w:tr>
    </w:tbl>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A6809" w:rsidRPr="00F806FE" w:rsidRDefault="003A6809" w:rsidP="003A6809">
      <w:pPr>
        <w:jc w:val="center"/>
        <w:rPr>
          <w:rFonts w:ascii="Palatino Linotype" w:hAnsi="Palatino Linotype"/>
        </w:rPr>
      </w:pPr>
    </w:p>
    <w:p w:rsidR="003A6809" w:rsidRPr="00F806FE" w:rsidRDefault="003A6809" w:rsidP="003A6809">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3A6809" w:rsidRPr="00F806FE" w:rsidRDefault="003A6809" w:rsidP="003A680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[]Ναι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3A6809" w:rsidRPr="00F806FE" w:rsidRDefault="003A6809" w:rsidP="000B652E">
            <w:pPr>
              <w:rPr>
                <w:rFonts w:ascii="Palatino Linotype" w:hAnsi="Palatino Linotype"/>
              </w:rPr>
            </w:pPr>
            <w:r w:rsidRPr="00F806FE">
              <w:rPr>
                <w:rFonts w:ascii="Palatino Linotype" w:hAnsi="Palatino Linotype"/>
              </w:rPr>
              <w:t>[…]</w:t>
            </w:r>
          </w:p>
        </w:tc>
      </w:tr>
    </w:tbl>
    <w:p w:rsidR="003A6809" w:rsidRPr="00F806FE" w:rsidRDefault="003A6809" w:rsidP="003A680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A6809" w:rsidRPr="00F806FE" w:rsidRDefault="003A6809" w:rsidP="003A6809">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3A6809" w:rsidRPr="00F806FE" w:rsidRDefault="003A6809" w:rsidP="003A6809">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1"/>
          <w:rFonts w:ascii="Palatino Linotype" w:hAnsi="Palatino Linotype"/>
          <w:color w:val="000000"/>
        </w:rPr>
        <w:endnoteReference w:id="8"/>
      </w:r>
    </w:p>
    <w:p w:rsidR="003A6809" w:rsidRPr="00F806FE" w:rsidRDefault="003A6809" w:rsidP="003A680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f"/>
          <w:rFonts w:ascii="Palatino Linotype" w:hAnsi="Palatino Linotype"/>
          <w:color w:val="000000"/>
          <w:vertAlign w:val="superscript"/>
        </w:rPr>
        <w:endnoteReference w:id="9"/>
      </w:r>
      <w:r w:rsidRPr="00F806FE">
        <w:rPr>
          <w:rFonts w:ascii="Palatino Linotype" w:hAnsi="Palatino Linotype"/>
          <w:color w:val="000000"/>
        </w:rPr>
        <w:t>·</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1"/>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f"/>
          <w:rFonts w:ascii="Palatino Linotype" w:hAnsi="Palatino Linotype"/>
          <w:color w:val="000000"/>
          <w:vertAlign w:val="superscript"/>
        </w:rPr>
        <w:endnoteReference w:id="11"/>
      </w:r>
      <w:r w:rsidRPr="00F806FE">
        <w:rPr>
          <w:rFonts w:ascii="Palatino Linotype" w:hAnsi="Palatino Linotype"/>
          <w:color w:val="000000"/>
        </w:rPr>
        <w:t>·</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f"/>
          <w:rFonts w:ascii="Palatino Linotype" w:hAnsi="Palatino Linotype"/>
          <w:color w:val="000000"/>
          <w:vertAlign w:val="superscript"/>
        </w:rPr>
        <w:endnoteReference w:id="12"/>
      </w:r>
      <w:r w:rsidRPr="00F806FE">
        <w:rPr>
          <w:rFonts w:ascii="Palatino Linotype" w:hAnsi="Palatino Linotype"/>
          <w:color w:val="000000"/>
        </w:rPr>
        <w:t>·</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f"/>
          <w:rFonts w:ascii="Palatino Linotype" w:hAnsi="Palatino Linotype"/>
          <w:color w:val="000000"/>
          <w:vertAlign w:val="superscript"/>
        </w:rPr>
        <w:endnoteReference w:id="13"/>
      </w:r>
      <w:r w:rsidRPr="00F806FE">
        <w:rPr>
          <w:rStyle w:val="af"/>
          <w:rFonts w:ascii="Palatino Linotype" w:hAnsi="Palatino Linotype"/>
          <w:color w:val="000000"/>
        </w:rPr>
        <w:t>·</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f"/>
          <w:rFonts w:ascii="Palatino Linotype" w:hAnsi="Palatino Linotype"/>
          <w:color w:val="000000"/>
          <w:vertAlign w:val="superscript"/>
        </w:rPr>
        <w:endnoteReference w:id="14"/>
      </w:r>
      <w:r w:rsidRPr="00F806FE">
        <w:rPr>
          <w:rFonts w:ascii="Palatino Linotype" w:hAnsi="Palatino Linotype"/>
          <w:color w:val="000000"/>
        </w:rPr>
        <w:t>·</w:t>
      </w:r>
    </w:p>
    <w:p w:rsidR="003A6809" w:rsidRPr="00F806FE" w:rsidRDefault="003A6809" w:rsidP="003A6809">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f"/>
          <w:rFonts w:ascii="Palatino Linotype" w:hAnsi="Palatino Linotype"/>
          <w:color w:val="000000"/>
        </w:rPr>
        <w:t>παιδική εργασία και άλλες μορφές εμπορίας ανθρώπων</w:t>
      </w:r>
      <w:r w:rsidRPr="00F806FE">
        <w:rPr>
          <w:rStyle w:val="af"/>
          <w:rFonts w:ascii="Palatino Linotype" w:hAnsi="Palatino Linotype"/>
          <w:color w:val="000000"/>
          <w:vertAlign w:val="superscript"/>
        </w:rPr>
        <w:endnoteReference w:id="15"/>
      </w:r>
      <w:r w:rsidRPr="00F806FE">
        <w:rPr>
          <w:rStyle w:val="af"/>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r w:rsidRPr="00F806FE">
              <w:rPr>
                <w:rFonts w:ascii="Palatino Linotype" w:hAnsi="Palatino Linotype"/>
                <w:b/>
                <w:bCs/>
                <w:i/>
                <w:iCs/>
              </w:rPr>
              <w:t>Απάντηση:</w:t>
            </w:r>
          </w:p>
        </w:tc>
      </w:tr>
      <w:tr w:rsidR="003A6809" w:rsidRPr="00F806FE" w:rsidTr="000B652E">
        <w:trPr>
          <w:jc w:val="center"/>
        </w:trPr>
        <w:tc>
          <w:tcPr>
            <w:tcW w:w="4479" w:type="dxa"/>
            <w:tcBorders>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1"/>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i/>
              </w:rPr>
            </w:pPr>
            <w:r w:rsidRPr="00F806FE">
              <w:rPr>
                <w:rFonts w:ascii="Palatino Linotype" w:hAnsi="Palatino Linotype"/>
              </w:rPr>
              <w:t>[] Ναι [] Όχι</w:t>
            </w: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6809" w:rsidRPr="00F806FE" w:rsidRDefault="003A6809" w:rsidP="000B652E">
            <w:pPr>
              <w:rPr>
                <w:rFonts w:ascii="Palatino Linotype" w:hAnsi="Palatino Linotype"/>
              </w:rPr>
            </w:pPr>
            <w:r w:rsidRPr="00F806FE">
              <w:rPr>
                <w:rFonts w:ascii="Palatino Linotype" w:hAnsi="Palatino Linotype"/>
                <w:i/>
              </w:rPr>
              <w:t>[……][……][……][……]</w:t>
            </w:r>
            <w:r w:rsidRPr="00F806FE">
              <w:rPr>
                <w:rStyle w:val="af"/>
                <w:rFonts w:ascii="Palatino Linotype" w:hAnsi="Palatino Linotype"/>
                <w:vertAlign w:val="superscript"/>
              </w:rPr>
              <w:endnoteReference w:id="17"/>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f"/>
                <w:rFonts w:ascii="Palatino Linotype" w:hAnsi="Palatino Linotype"/>
                <w:vertAlign w:val="superscript"/>
              </w:rPr>
              <w:endnoteReference w:id="18"/>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3A6809" w:rsidRPr="00F806FE" w:rsidRDefault="003A6809" w:rsidP="000B652E">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3A6809" w:rsidRPr="00F806FE" w:rsidRDefault="003A6809" w:rsidP="000B652E">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 xml:space="preserve">α) Ημερομηνία:[   ], </w:t>
            </w:r>
          </w:p>
          <w:p w:rsidR="003A6809" w:rsidRPr="00F806FE" w:rsidRDefault="003A6809" w:rsidP="000B652E">
            <w:pPr>
              <w:rPr>
                <w:rFonts w:ascii="Palatino Linotype" w:hAnsi="Palatino Linotype"/>
              </w:rPr>
            </w:pPr>
            <w:r w:rsidRPr="00F806FE">
              <w:rPr>
                <w:rFonts w:ascii="Palatino Linotype" w:hAnsi="Palatino Linotype"/>
              </w:rPr>
              <w:t xml:space="preserve">σημείο-(-α): [   ], </w:t>
            </w:r>
          </w:p>
          <w:p w:rsidR="003A6809" w:rsidRPr="00F806FE" w:rsidRDefault="003A6809" w:rsidP="000B652E">
            <w:pPr>
              <w:rPr>
                <w:rFonts w:ascii="Palatino Linotype" w:hAnsi="Palatino Linotype"/>
              </w:rPr>
            </w:pPr>
            <w:r w:rsidRPr="00F806FE">
              <w:rPr>
                <w:rFonts w:ascii="Palatino Linotype" w:hAnsi="Palatino Linotype"/>
              </w:rPr>
              <w:t>λόγος(-οι):[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β) [……]</w:t>
            </w:r>
          </w:p>
          <w:p w:rsidR="003A6809" w:rsidRPr="00F806FE" w:rsidRDefault="003A6809" w:rsidP="000B652E">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3A6809" w:rsidRPr="00F806FE" w:rsidRDefault="003A6809" w:rsidP="000B652E">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6809" w:rsidRPr="00F806FE" w:rsidRDefault="003A6809" w:rsidP="000B652E">
            <w:pPr>
              <w:rPr>
                <w:rFonts w:ascii="Palatino Linotype" w:hAnsi="Palatino Linotype"/>
              </w:rPr>
            </w:pPr>
            <w:r w:rsidRPr="00F806FE">
              <w:rPr>
                <w:rFonts w:ascii="Palatino Linotype" w:hAnsi="Palatino Linotype"/>
                <w:i/>
              </w:rPr>
              <w:t>[……][……][……][……]</w:t>
            </w:r>
            <w:r w:rsidRPr="00F806FE">
              <w:rPr>
                <w:rStyle w:val="af"/>
                <w:rFonts w:ascii="Palatino Linotype" w:hAnsi="Palatino Linotype"/>
                <w:vertAlign w:val="superscript"/>
              </w:rPr>
              <w:endnoteReference w:id="19"/>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 Ναι [] Όχι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f"/>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bl>
    <w:p w:rsidR="003A6809" w:rsidRPr="00F806FE" w:rsidRDefault="003A6809" w:rsidP="003A6809">
      <w:pPr>
        <w:pStyle w:val="SectionTitle"/>
        <w:rPr>
          <w:rFonts w:ascii="Palatino Linotype" w:hAnsi="Palatino Linotype"/>
        </w:rPr>
      </w:pPr>
    </w:p>
    <w:p w:rsidR="003A6809" w:rsidRPr="00F806FE" w:rsidRDefault="003A6809" w:rsidP="003A6809">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A6809" w:rsidRPr="00F806FE" w:rsidTr="000B65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1"/>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 Ναι [] Όχι </w:t>
            </w:r>
          </w:p>
        </w:tc>
      </w:tr>
      <w:tr w:rsidR="003A6809" w:rsidRPr="00F806FE" w:rsidTr="000B65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r w:rsidRPr="00F806FE">
              <w:rPr>
                <w:rFonts w:ascii="Palatino Linotype" w:hAnsi="Palatino Linotype"/>
              </w:rPr>
              <w:t xml:space="preserve">Εάν όχι αναφέρετε: </w:t>
            </w:r>
          </w:p>
          <w:p w:rsidR="003A6809" w:rsidRPr="00F806FE" w:rsidRDefault="003A6809" w:rsidP="000B652E">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3A6809" w:rsidRPr="00F806FE" w:rsidRDefault="003A6809" w:rsidP="000B652E">
            <w:pPr>
              <w:snapToGrid w:val="0"/>
              <w:rPr>
                <w:rFonts w:ascii="Palatino Linotype" w:hAnsi="Palatino Linotype"/>
              </w:rPr>
            </w:pPr>
            <w:r w:rsidRPr="00F806FE">
              <w:rPr>
                <w:rFonts w:ascii="Palatino Linotype" w:hAnsi="Palatino Linotype"/>
              </w:rPr>
              <w:t>β) Ποιο είναι το σχετικό ποσό;</w:t>
            </w:r>
          </w:p>
          <w:p w:rsidR="003A6809" w:rsidRPr="00F806FE" w:rsidRDefault="003A6809" w:rsidP="000B652E">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3A6809" w:rsidRPr="00F806FE" w:rsidRDefault="003A6809" w:rsidP="000B652E">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3A6809" w:rsidRPr="00F806FE" w:rsidRDefault="003A6809" w:rsidP="000B652E">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3A6809" w:rsidRPr="00F806FE" w:rsidRDefault="003A6809" w:rsidP="000B652E">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3A6809" w:rsidRPr="00F806FE" w:rsidRDefault="003A6809" w:rsidP="000B652E">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3A6809" w:rsidRPr="00F806FE" w:rsidRDefault="003A6809" w:rsidP="000B652E">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3A6809" w:rsidRPr="00F806FE" w:rsidRDefault="003A6809" w:rsidP="000B652E">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1"/>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A6809" w:rsidRPr="00F806FE" w:rsidTr="000B652E">
              <w:tc>
                <w:tcPr>
                  <w:tcW w:w="2036" w:type="dxa"/>
                  <w:tcBorders>
                    <w:top w:val="single" w:sz="1" w:space="0" w:color="000000"/>
                    <w:left w:val="single" w:sz="1" w:space="0" w:color="000000"/>
                    <w:bottom w:val="single" w:sz="1"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bCs/>
                    </w:rPr>
                    <w:t>ΦΟΡΟΙ</w:t>
                  </w:r>
                </w:p>
                <w:p w:rsidR="003A6809" w:rsidRPr="00F806FE" w:rsidRDefault="003A6809" w:rsidP="000B652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bCs/>
                    </w:rPr>
                    <w:t>ΕΙΣΦΟΡΕΣ ΚΟΙΝΩΝΙΚΗΣ ΑΣΦΑΛΙΣΗΣ</w:t>
                  </w:r>
                </w:p>
              </w:tc>
            </w:tr>
            <w:tr w:rsidR="003A6809" w:rsidRPr="00F806FE" w:rsidTr="000B652E">
              <w:tc>
                <w:tcPr>
                  <w:tcW w:w="2036" w:type="dxa"/>
                  <w:tcBorders>
                    <w:left w:val="single" w:sz="1" w:space="0" w:color="000000"/>
                    <w:bottom w:val="single" w:sz="1" w:space="0" w:color="000000"/>
                  </w:tcBorders>
                  <w:shd w:val="clear" w:color="auto" w:fill="auto"/>
                </w:tcPr>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α)[……]·</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β)[……]</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3A6809" w:rsidRPr="00F806FE" w:rsidRDefault="003A6809" w:rsidP="000B652E">
                  <w:pPr>
                    <w:rPr>
                      <w:rFonts w:ascii="Palatino Linotype" w:hAnsi="Palatino Linotype"/>
                    </w:rPr>
                  </w:pPr>
                  <w:r w:rsidRPr="00F806FE">
                    <w:rPr>
                      <w:rFonts w:ascii="Palatino Linotype" w:hAnsi="Palatino Linotype"/>
                    </w:rPr>
                    <w:t xml:space="preserve">-[] Ναι [] Όχι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3A6809" w:rsidRPr="00F806FE" w:rsidRDefault="003A6809" w:rsidP="000B652E">
                  <w:pPr>
                    <w:rPr>
                      <w:rFonts w:ascii="Palatino Linotype" w:hAnsi="Palatino Linotype"/>
                      <w:sz w:val="21"/>
                      <w:szCs w:val="21"/>
                    </w:rPr>
                  </w:pPr>
                  <w:r w:rsidRPr="00F806FE">
                    <w:rPr>
                      <w:rFonts w:ascii="Palatino Linotype" w:hAnsi="Palatino Linotype"/>
                    </w:rPr>
                    <w:t xml:space="preserve">δ) [] Ναι [] Όχι </w:t>
                  </w:r>
                </w:p>
                <w:p w:rsidR="003A6809" w:rsidRPr="00F806FE" w:rsidRDefault="003A6809" w:rsidP="000B652E">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3A6809" w:rsidRPr="00F806FE" w:rsidRDefault="003A6809" w:rsidP="000B652E">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α)[……]·</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β)[……]</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3A6809" w:rsidRPr="00F806FE" w:rsidRDefault="003A6809" w:rsidP="000B652E">
                  <w:pPr>
                    <w:rPr>
                      <w:rFonts w:ascii="Palatino Linotype" w:hAnsi="Palatino Linotype"/>
                    </w:rPr>
                  </w:pPr>
                  <w:r w:rsidRPr="00F806FE">
                    <w:rPr>
                      <w:rFonts w:ascii="Palatino Linotype" w:hAnsi="Palatino Linotype"/>
                    </w:rPr>
                    <w:t xml:space="preserve">-[] Ναι [] Όχι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 xml:space="preserve">δ) [] Ναι [] Όχι </w:t>
                  </w:r>
                </w:p>
                <w:p w:rsidR="003A6809" w:rsidRPr="00F806FE" w:rsidRDefault="003A6809" w:rsidP="000B652E">
                  <w:pPr>
                    <w:rPr>
                      <w:rFonts w:ascii="Palatino Linotype" w:hAnsi="Palatino Linotype"/>
                    </w:rPr>
                  </w:pPr>
                  <w:r w:rsidRPr="00F806FE">
                    <w:rPr>
                      <w:rFonts w:ascii="Palatino Linotype" w:hAnsi="Palatino Linotype"/>
                    </w:rPr>
                    <w:t>Εάν ναι, να αναφερθούν λεπτομερείς πληροφορίες</w:t>
                  </w:r>
                </w:p>
                <w:p w:rsidR="003A6809" w:rsidRPr="00F806FE" w:rsidRDefault="003A6809" w:rsidP="000B652E">
                  <w:pPr>
                    <w:rPr>
                      <w:rFonts w:ascii="Palatino Linotype" w:hAnsi="Palatino Linotype"/>
                    </w:rPr>
                  </w:pPr>
                  <w:r w:rsidRPr="00F806FE">
                    <w:rPr>
                      <w:rFonts w:ascii="Palatino Linotype" w:hAnsi="Palatino Linotype"/>
                    </w:rPr>
                    <w:t>[……]</w:t>
                  </w:r>
                </w:p>
              </w:tc>
            </w:tr>
          </w:tbl>
          <w:p w:rsidR="003A6809" w:rsidRPr="00F806FE" w:rsidRDefault="003A6809" w:rsidP="000B652E">
            <w:pPr>
              <w:rPr>
                <w:rFonts w:ascii="Palatino Linotype" w:hAnsi="Palatino Linotype"/>
              </w:rPr>
            </w:pPr>
          </w:p>
        </w:tc>
      </w:tr>
      <w:tr w:rsidR="003A6809" w:rsidRPr="00F806FE" w:rsidTr="000B65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f"/>
                <w:rFonts w:ascii="Palatino Linotype" w:hAnsi="Palatino Linotype"/>
                <w:i/>
              </w:rPr>
              <w:t xml:space="preserve"> </w:t>
            </w:r>
            <w:r w:rsidRPr="00F806FE">
              <w:rPr>
                <w:rStyle w:val="af"/>
                <w:rFonts w:ascii="Palatino Linotype" w:hAnsi="Palatino Linotype"/>
                <w:vertAlign w:val="superscript"/>
              </w:rPr>
              <w:endnoteReference w:id="24"/>
            </w:r>
          </w:p>
          <w:p w:rsidR="003A6809" w:rsidRPr="00F806FE" w:rsidRDefault="003A6809" w:rsidP="000B652E">
            <w:pPr>
              <w:rPr>
                <w:rFonts w:ascii="Palatino Linotype" w:hAnsi="Palatino Linotype"/>
              </w:rPr>
            </w:pPr>
            <w:r w:rsidRPr="00F806FE">
              <w:rPr>
                <w:rFonts w:ascii="Palatino Linotype" w:hAnsi="Palatino Linotype"/>
                <w:i/>
              </w:rPr>
              <w:t>[……][……][……]</w:t>
            </w:r>
          </w:p>
        </w:tc>
      </w:tr>
    </w:tbl>
    <w:p w:rsidR="003A6809" w:rsidRPr="00F806FE" w:rsidRDefault="003A6809" w:rsidP="003A6809">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1"/>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tc>
      </w:tr>
      <w:tr w:rsidR="003A6809" w:rsidRPr="00F806FE" w:rsidTr="000B65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A6809" w:rsidRPr="00F806FE" w:rsidRDefault="003A6809" w:rsidP="000B652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b/>
              </w:rPr>
            </w:pP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3A6809" w:rsidRPr="00F806FE" w:rsidRDefault="003A6809" w:rsidP="000B652E">
            <w:pPr>
              <w:rPr>
                <w:rFonts w:ascii="Palatino Linotype" w:hAnsi="Palatino Linotype"/>
                <w:b/>
              </w:rPr>
            </w:pPr>
            <w:r w:rsidRPr="00F806FE">
              <w:rPr>
                <w:rFonts w:ascii="Palatino Linotype" w:hAnsi="Palatino Linotype"/>
              </w:rPr>
              <w:t>[] Ναι [] Όχι</w:t>
            </w:r>
          </w:p>
          <w:p w:rsidR="003A6809" w:rsidRPr="00F806FE" w:rsidRDefault="003A6809" w:rsidP="000B652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1"/>
                <w:rFonts w:ascii="Palatino Linotype" w:hAnsi="Palatino Linotype"/>
              </w:rPr>
              <w:endnoteReference w:id="26"/>
            </w:r>
            <w:r w:rsidRPr="00F806FE">
              <w:rPr>
                <w:rFonts w:ascii="Palatino Linotype" w:hAnsi="Palatino Linotype"/>
              </w:rPr>
              <w:t xml:space="preserve"> :</w:t>
            </w:r>
          </w:p>
          <w:p w:rsidR="003A6809" w:rsidRPr="00F806FE" w:rsidRDefault="003A6809" w:rsidP="000B652E">
            <w:pPr>
              <w:rPr>
                <w:rFonts w:ascii="Palatino Linotype" w:hAnsi="Palatino Linotype"/>
              </w:rPr>
            </w:pPr>
            <w:r w:rsidRPr="00F806FE">
              <w:rPr>
                <w:rFonts w:ascii="Palatino Linotype" w:hAnsi="Palatino Linotype"/>
              </w:rPr>
              <w:t xml:space="preserve">α) πτώχευση, ή </w:t>
            </w:r>
          </w:p>
          <w:p w:rsidR="003A6809" w:rsidRPr="00F806FE" w:rsidRDefault="003A6809" w:rsidP="000B652E">
            <w:pPr>
              <w:rPr>
                <w:rFonts w:ascii="Palatino Linotype" w:hAnsi="Palatino Linotype"/>
              </w:rPr>
            </w:pPr>
            <w:r w:rsidRPr="00F806FE">
              <w:rPr>
                <w:rFonts w:ascii="Palatino Linotype" w:hAnsi="Palatino Linotype"/>
              </w:rPr>
              <w:t>β) διαδικασία εξυγίανσης, ή</w:t>
            </w:r>
          </w:p>
          <w:p w:rsidR="003A6809" w:rsidRPr="00F806FE" w:rsidRDefault="003A6809" w:rsidP="000B652E">
            <w:pPr>
              <w:rPr>
                <w:rFonts w:ascii="Palatino Linotype" w:hAnsi="Palatino Linotype"/>
              </w:rPr>
            </w:pPr>
            <w:r w:rsidRPr="00F806FE">
              <w:rPr>
                <w:rFonts w:ascii="Palatino Linotype" w:hAnsi="Palatino Linotype"/>
              </w:rPr>
              <w:t>γ) ειδική εκκαθάριση, ή</w:t>
            </w:r>
          </w:p>
          <w:p w:rsidR="003A6809" w:rsidRPr="00F806FE" w:rsidRDefault="003A6809" w:rsidP="000B652E">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3A6809" w:rsidRPr="00F806FE" w:rsidRDefault="003A6809" w:rsidP="000B652E">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3A6809" w:rsidRPr="00F806FE" w:rsidRDefault="003A6809" w:rsidP="000B652E">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3A6809" w:rsidRPr="00F806FE" w:rsidRDefault="003A6809" w:rsidP="000B652E">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3A6809" w:rsidRPr="00F806FE" w:rsidRDefault="003A6809" w:rsidP="000B652E">
            <w:pPr>
              <w:rPr>
                <w:rFonts w:ascii="Palatino Linotype" w:hAnsi="Palatino Linotype"/>
              </w:rPr>
            </w:pPr>
            <w:r w:rsidRPr="00F806FE">
              <w:rPr>
                <w:rFonts w:ascii="Palatino Linotype" w:hAnsi="Palatino Linotype"/>
              </w:rPr>
              <w:t>Εάν ναι:</w:t>
            </w:r>
          </w:p>
          <w:p w:rsidR="003A6809" w:rsidRPr="00F806FE" w:rsidRDefault="003A6809" w:rsidP="000B652E">
            <w:pPr>
              <w:rPr>
                <w:rFonts w:ascii="Palatino Linotype" w:hAnsi="Palatino Linotype"/>
              </w:rPr>
            </w:pPr>
            <w:r w:rsidRPr="00F806FE">
              <w:rPr>
                <w:rFonts w:ascii="Palatino Linotype" w:hAnsi="Palatino Linotype"/>
              </w:rPr>
              <w:t>- Παραθέστε λεπτομερή στοιχεία:</w:t>
            </w:r>
          </w:p>
          <w:p w:rsidR="003A6809" w:rsidRPr="00F806FE" w:rsidRDefault="003A6809" w:rsidP="000B652E">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f1"/>
                <w:rFonts w:ascii="Palatino Linotype" w:hAnsi="Palatino Linotype"/>
              </w:rPr>
              <w:endnoteReference w:id="27"/>
            </w:r>
            <w:r w:rsidRPr="00F806FE">
              <w:rPr>
                <w:rStyle w:val="af1"/>
                <w:rFonts w:ascii="Palatino Linotype" w:hAnsi="Palatino Linotype"/>
              </w:rPr>
              <w:t xml:space="preserve"> </w:t>
            </w:r>
          </w:p>
          <w:p w:rsidR="003A6809" w:rsidRPr="00F806FE" w:rsidRDefault="003A6809" w:rsidP="000B652E">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r w:rsidRPr="00F806FE">
              <w:rPr>
                <w:rFonts w:ascii="Palatino Linotype" w:hAnsi="Palatino Linotype"/>
              </w:rPr>
              <w:lastRenderedPageBreak/>
              <w:t>[] Ναι [] Όχι</w:t>
            </w: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rPr>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3A6809" w:rsidRPr="00F806FE" w:rsidTr="000B65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1"/>
                <w:rFonts w:ascii="Palatino Linotype" w:hAnsi="Palatino Linotype"/>
              </w:rPr>
              <w:endnoteReference w:id="28"/>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257"/>
          <w:jc w:val="center"/>
        </w:trPr>
        <w:tc>
          <w:tcPr>
            <w:tcW w:w="4479" w:type="dxa"/>
            <w:vMerge/>
            <w:tcBorders>
              <w:left w:val="single" w:sz="4" w:space="0" w:color="000000"/>
              <w:bottom w:val="single" w:sz="4" w:space="0" w:color="000000"/>
            </w:tcBorders>
            <w:shd w:val="clear" w:color="auto" w:fill="auto"/>
          </w:tcPr>
          <w:p w:rsidR="003A6809" w:rsidRPr="00F806FE" w:rsidRDefault="003A6809" w:rsidP="000B652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b/>
              </w:rPr>
            </w:pP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A6809" w:rsidRPr="00F806FE" w:rsidRDefault="003A6809" w:rsidP="000B652E">
            <w:pPr>
              <w:rPr>
                <w:rFonts w:ascii="Palatino Linotype" w:hAnsi="Palatino Linotype"/>
                <w:b/>
              </w:rPr>
            </w:pPr>
            <w:r w:rsidRPr="00F806FE">
              <w:rPr>
                <w:rFonts w:ascii="Palatino Linotype" w:hAnsi="Palatino Linotype"/>
              </w:rPr>
              <w:t>[] Ναι [] Όχι</w:t>
            </w:r>
          </w:p>
          <w:p w:rsidR="003A6809" w:rsidRPr="00F806FE" w:rsidRDefault="003A6809" w:rsidP="000B652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1544"/>
          <w:jc w:val="center"/>
        </w:trPr>
        <w:tc>
          <w:tcPr>
            <w:tcW w:w="4479" w:type="dxa"/>
            <w:vMerge w:val="restart"/>
            <w:tcBorders>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514"/>
          <w:jc w:val="center"/>
        </w:trPr>
        <w:tc>
          <w:tcPr>
            <w:tcW w:w="4479" w:type="dxa"/>
            <w:vMerge/>
            <w:tcBorders>
              <w:left w:val="single" w:sz="4" w:space="0" w:color="000000"/>
              <w:bottom w:val="single" w:sz="4" w:space="0" w:color="000000"/>
            </w:tcBorders>
            <w:shd w:val="clear" w:color="auto" w:fill="auto"/>
          </w:tcPr>
          <w:p w:rsidR="003A6809" w:rsidRPr="00F806FE" w:rsidRDefault="003A6809" w:rsidP="000B652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A6809" w:rsidRPr="00F806FE" w:rsidRDefault="003A6809" w:rsidP="000B652E">
            <w:pPr>
              <w:rPr>
                <w:rFonts w:ascii="Palatino Linotype" w:hAnsi="Palatino Linotype"/>
                <w:b/>
              </w:rPr>
            </w:pPr>
            <w:r w:rsidRPr="00F806FE">
              <w:rPr>
                <w:rFonts w:ascii="Palatino Linotype" w:hAnsi="Palatino Linotype"/>
              </w:rPr>
              <w:t>[] Ναι [] Όχι</w:t>
            </w:r>
          </w:p>
          <w:p w:rsidR="003A6809" w:rsidRPr="00F806FE" w:rsidRDefault="003A6809" w:rsidP="000B652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f"/>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1"/>
                <w:rFonts w:ascii="Palatino Linotype" w:hAnsi="Palatino Linotype"/>
              </w:rPr>
              <w:endnoteReference w:id="30"/>
            </w:r>
            <w:r w:rsidRPr="00F806FE">
              <w:rPr>
                <w:rFonts w:ascii="Palatino Linotype" w:hAnsi="Palatino Linotype"/>
              </w:rPr>
              <w:t>;</w:t>
            </w: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1"/>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A6809" w:rsidRPr="00F806FE" w:rsidRDefault="003A6809" w:rsidP="000B652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A6809" w:rsidRPr="00F806FE" w:rsidRDefault="003A6809" w:rsidP="000B652E">
            <w:pPr>
              <w:rPr>
                <w:rFonts w:ascii="Palatino Linotype" w:hAnsi="Palatino Linotype"/>
                <w:b/>
              </w:rPr>
            </w:pPr>
            <w:r w:rsidRPr="00F806FE">
              <w:rPr>
                <w:rFonts w:ascii="Palatino Linotype" w:hAnsi="Palatino Linotype"/>
              </w:rPr>
              <w:t>[] Ναι [] Όχι</w:t>
            </w:r>
          </w:p>
          <w:p w:rsidR="003A6809" w:rsidRPr="00F806FE" w:rsidRDefault="003A6809" w:rsidP="000B652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Μπορεί ο οικονομικός φορέας να επιβεβαιώσει ότι:</w:t>
            </w:r>
          </w:p>
          <w:p w:rsidR="003A6809" w:rsidRPr="00F806FE" w:rsidRDefault="003A6809" w:rsidP="000B652E">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A6809" w:rsidRPr="00F806FE" w:rsidRDefault="003A6809" w:rsidP="000B652E">
            <w:pPr>
              <w:rPr>
                <w:rFonts w:ascii="Palatino Linotype" w:hAnsi="Palatino Linotype"/>
              </w:rPr>
            </w:pPr>
            <w:r w:rsidRPr="00F806FE">
              <w:rPr>
                <w:rFonts w:ascii="Palatino Linotype" w:hAnsi="Palatino Linotype"/>
              </w:rPr>
              <w:t>β) δεν έχει αποκρύψει τις πληροφορίες αυτές,</w:t>
            </w:r>
          </w:p>
          <w:p w:rsidR="003A6809" w:rsidRPr="00F806FE" w:rsidRDefault="003A6809" w:rsidP="000B652E">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3A6809" w:rsidRPr="00F806FE" w:rsidRDefault="003A6809" w:rsidP="000B652E">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lastRenderedPageBreak/>
              <w:t>[] Ναι [] Όχι</w:t>
            </w:r>
          </w:p>
        </w:tc>
      </w:tr>
    </w:tbl>
    <w:p w:rsidR="003A6809" w:rsidRPr="00F806FE" w:rsidRDefault="003A6809" w:rsidP="003A6809">
      <w:pPr>
        <w:pStyle w:val="ChapterTitle"/>
        <w:rPr>
          <w:rFonts w:ascii="Palatino Linotype" w:hAnsi="Palatino Linotype"/>
        </w:rPr>
      </w:pPr>
    </w:p>
    <w:p w:rsidR="003A6809" w:rsidRPr="00F806FE" w:rsidRDefault="003A6809" w:rsidP="003A6809">
      <w:pPr>
        <w:jc w:val="center"/>
        <w:rPr>
          <w:rFonts w:ascii="Palatino Linotype" w:hAnsi="Palatino Linotype"/>
          <w:b/>
          <w:bCs/>
        </w:rPr>
      </w:pPr>
    </w:p>
    <w:p w:rsidR="003A6809" w:rsidRPr="00F806FE" w:rsidRDefault="003A6809" w:rsidP="003A6809">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1"/>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xml:space="preserve">[] Ναι [] Όχι </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3A6809" w:rsidRPr="00F806FE" w:rsidRDefault="003A6809" w:rsidP="000B652E">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3A6809" w:rsidRPr="00F806FE" w:rsidRDefault="003A6809" w:rsidP="000B652E">
            <w:pPr>
              <w:rPr>
                <w:rFonts w:ascii="Palatino Linotype" w:hAnsi="Palatino Linotype"/>
                <w:b/>
                <w:i/>
              </w:rPr>
            </w:pPr>
            <w:r w:rsidRPr="00F806FE">
              <w:rPr>
                <w:rFonts w:ascii="Palatino Linotype" w:hAnsi="Palatino Linotype"/>
                <w:i/>
              </w:rPr>
              <w:t>[] Ναι [] Όχι</w:t>
            </w:r>
          </w:p>
          <w:p w:rsidR="003A6809" w:rsidRPr="00F806FE" w:rsidRDefault="003A6809" w:rsidP="000B652E">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3A6809" w:rsidRPr="00F806FE" w:rsidRDefault="003A6809" w:rsidP="000B652E">
            <w:pPr>
              <w:rPr>
                <w:rFonts w:ascii="Palatino Linotype" w:hAnsi="Palatino Linotype"/>
              </w:rPr>
            </w:pPr>
            <w:r w:rsidRPr="00F806FE">
              <w:rPr>
                <w:rFonts w:ascii="Palatino Linotype" w:hAnsi="Palatino Linotype"/>
                <w:i/>
              </w:rPr>
              <w:t>[……]</w:t>
            </w:r>
          </w:p>
        </w:tc>
      </w:tr>
    </w:tbl>
    <w:p w:rsidR="003A6809" w:rsidRPr="00F806FE" w:rsidRDefault="003A6809" w:rsidP="003A6809">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3A6809" w:rsidRPr="00F806FE" w:rsidRDefault="003A6809" w:rsidP="003A6809">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3A6809" w:rsidRPr="00F806FE" w:rsidRDefault="003A6809" w:rsidP="003A6809">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3A6809" w:rsidRPr="00457A3B"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 Ναι [] Όχι</w:t>
            </w:r>
          </w:p>
        </w:tc>
      </w:tr>
    </w:tbl>
    <w:p w:rsidR="003A6809" w:rsidRPr="00F806FE" w:rsidRDefault="003A6809" w:rsidP="003A6809">
      <w:pPr>
        <w:pStyle w:val="SectionTitle"/>
        <w:rPr>
          <w:rFonts w:ascii="Palatino Linotype" w:hAnsi="Palatino Linotype"/>
          <w:sz w:val="22"/>
        </w:rPr>
      </w:pPr>
    </w:p>
    <w:p w:rsidR="003A6809" w:rsidRPr="00F806FE" w:rsidRDefault="003A6809" w:rsidP="003A6809">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806FE" w:rsidRDefault="003A6809" w:rsidP="000B652E">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1"/>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3A6809" w:rsidRPr="00F806FE" w:rsidRDefault="003A6809" w:rsidP="000B652E">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i/>
                <w:sz w:val="21"/>
                <w:szCs w:val="21"/>
              </w:rPr>
            </w:pPr>
            <w:r w:rsidRPr="00F806FE">
              <w:rPr>
                <w:rFonts w:ascii="Palatino Linotype" w:hAnsi="Palatino Linotype"/>
              </w:rPr>
              <w:t>[…]</w:t>
            </w:r>
          </w:p>
          <w:p w:rsidR="003A6809" w:rsidRPr="00F806FE" w:rsidRDefault="003A6809" w:rsidP="000B652E">
            <w:pPr>
              <w:rPr>
                <w:rFonts w:ascii="Palatino Linotype" w:hAnsi="Palatino Linotype"/>
                <w:i/>
                <w:sz w:val="21"/>
                <w:szCs w:val="21"/>
              </w:rPr>
            </w:pPr>
          </w:p>
          <w:p w:rsidR="003A6809" w:rsidRPr="00F806FE" w:rsidRDefault="003A6809" w:rsidP="000B652E">
            <w:pPr>
              <w:rPr>
                <w:rFonts w:ascii="Palatino Linotype" w:hAnsi="Palatino Linotype"/>
                <w:i/>
                <w:sz w:val="21"/>
                <w:szCs w:val="21"/>
              </w:rPr>
            </w:pPr>
          </w:p>
          <w:p w:rsidR="003A6809" w:rsidRPr="00F806FE" w:rsidRDefault="003A6809" w:rsidP="000B652E">
            <w:pPr>
              <w:rPr>
                <w:rFonts w:ascii="Palatino Linotype" w:hAnsi="Palatino Linotype"/>
                <w:i/>
                <w:sz w:val="21"/>
                <w:szCs w:val="21"/>
              </w:rPr>
            </w:pPr>
          </w:p>
          <w:p w:rsidR="003A6809" w:rsidRPr="00F806FE" w:rsidRDefault="003A6809" w:rsidP="000B652E">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3A6809" w:rsidRPr="00F806FE" w:rsidRDefault="003A6809" w:rsidP="000B652E">
            <w:pPr>
              <w:rPr>
                <w:rFonts w:ascii="Palatino Linotype" w:hAnsi="Palatino Linotype"/>
              </w:rPr>
            </w:pPr>
            <w:r w:rsidRPr="00F806FE">
              <w:rPr>
                <w:rFonts w:ascii="Palatino Linotype" w:hAnsi="Palatino Linotype"/>
                <w:i/>
                <w:sz w:val="21"/>
                <w:szCs w:val="21"/>
              </w:rPr>
              <w:t>[……][……][……]</w:t>
            </w:r>
          </w:p>
        </w:tc>
      </w:tr>
      <w:tr w:rsidR="003A6809" w:rsidRPr="00F806FE" w:rsidTr="000B65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3A6809" w:rsidRPr="005443A3" w:rsidRDefault="003A6809" w:rsidP="000B652E">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snapToGrid w:val="0"/>
              <w:rPr>
                <w:rFonts w:ascii="Palatino Linotype" w:hAnsi="Palatino Linotype"/>
                <w:strike/>
                <w:sz w:val="20"/>
                <w:szCs w:val="20"/>
              </w:rPr>
            </w:pPr>
          </w:p>
          <w:p w:rsidR="003A6809" w:rsidRPr="005443A3" w:rsidRDefault="003A6809" w:rsidP="000B652E">
            <w:pPr>
              <w:rPr>
                <w:rFonts w:ascii="Palatino Linotype" w:hAnsi="Palatino Linotype"/>
                <w:strike/>
                <w:sz w:val="20"/>
                <w:szCs w:val="20"/>
              </w:rPr>
            </w:pPr>
            <w:r w:rsidRPr="005443A3">
              <w:rPr>
                <w:rFonts w:ascii="Palatino Linotype" w:hAnsi="Palatino Linotype"/>
                <w:strike/>
                <w:sz w:val="20"/>
                <w:szCs w:val="20"/>
              </w:rPr>
              <w:t>[] Ναι [] Όχι</w:t>
            </w:r>
          </w:p>
          <w:p w:rsidR="003A6809" w:rsidRPr="005443A3" w:rsidRDefault="003A6809" w:rsidP="000B652E">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3A6809" w:rsidRPr="005443A3" w:rsidRDefault="003A6809" w:rsidP="000B652E">
            <w:pPr>
              <w:rPr>
                <w:rFonts w:ascii="Palatino Linotype" w:hAnsi="Palatino Linotype"/>
                <w:i/>
                <w:strike/>
                <w:sz w:val="20"/>
                <w:szCs w:val="20"/>
              </w:rPr>
            </w:pPr>
            <w:r w:rsidRPr="005443A3">
              <w:rPr>
                <w:rFonts w:ascii="Palatino Linotype" w:hAnsi="Palatino Linotype"/>
                <w:strike/>
                <w:sz w:val="20"/>
                <w:szCs w:val="20"/>
              </w:rPr>
              <w:t>[ …] [] Ναι [] Όχι</w:t>
            </w:r>
          </w:p>
          <w:p w:rsidR="003A6809" w:rsidRPr="005443A3" w:rsidRDefault="003A6809" w:rsidP="000B652E">
            <w:pPr>
              <w:rPr>
                <w:rFonts w:ascii="Palatino Linotype" w:hAnsi="Palatino Linotype"/>
                <w:i/>
                <w:strike/>
                <w:sz w:val="20"/>
                <w:szCs w:val="20"/>
              </w:rPr>
            </w:pPr>
          </w:p>
          <w:p w:rsidR="003A6809" w:rsidRPr="005443A3" w:rsidRDefault="003A6809" w:rsidP="000B652E">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3A6809" w:rsidRPr="00F806FE" w:rsidRDefault="003A6809" w:rsidP="003A6809">
      <w:pPr>
        <w:jc w:val="center"/>
        <w:rPr>
          <w:rFonts w:ascii="Palatino Linotype" w:hAnsi="Palatino Linotype"/>
          <w:b/>
          <w:bCs/>
        </w:rPr>
      </w:pPr>
    </w:p>
    <w:p w:rsidR="003A6809" w:rsidRPr="00F806FE" w:rsidRDefault="003A6809" w:rsidP="003A6809">
      <w:pPr>
        <w:jc w:val="center"/>
        <w:rPr>
          <w:rFonts w:ascii="Palatino Linotype" w:hAnsi="Palatino Linotype"/>
          <w:b/>
          <w:bCs/>
        </w:rPr>
      </w:pPr>
    </w:p>
    <w:p w:rsidR="003A6809" w:rsidRPr="00F806FE" w:rsidRDefault="003A6809" w:rsidP="003A6809">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b/>
                <w:i/>
                <w:strike/>
              </w:rPr>
              <w:t>Απάντηση:</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3A6809" w:rsidRPr="003069D2" w:rsidRDefault="003A6809" w:rsidP="000B652E">
            <w:pPr>
              <w:rPr>
                <w:rFonts w:ascii="Palatino Linotype" w:hAnsi="Palatino Linotype"/>
                <w:strike/>
              </w:rPr>
            </w:pPr>
            <w:r w:rsidRPr="003069D2">
              <w:rPr>
                <w:rFonts w:ascii="Palatino Linotype" w:hAnsi="Palatino Linotype"/>
                <w:b/>
                <w:bCs/>
                <w:strike/>
              </w:rPr>
              <w:t>και/ή,</w:t>
            </w:r>
          </w:p>
          <w:p w:rsidR="003A6809" w:rsidRPr="003069D2" w:rsidRDefault="003A6809" w:rsidP="000B652E">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f"/>
                <w:rFonts w:ascii="Palatino Linotype" w:hAnsi="Palatino Linotype"/>
                <w:strike/>
                <w:vertAlign w:val="superscript"/>
              </w:rPr>
              <w:endnoteReference w:id="34"/>
            </w:r>
            <w:r w:rsidRPr="003069D2">
              <w:rPr>
                <w:rFonts w:ascii="Palatino Linotype" w:hAnsi="Palatino Linotype"/>
                <w:b/>
                <w:strike/>
              </w:rPr>
              <w:t>:</w:t>
            </w:r>
          </w:p>
          <w:p w:rsidR="003A6809" w:rsidRPr="003069D2" w:rsidRDefault="003A6809" w:rsidP="000B652E">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t>έτος: [……] κύκλος εργασιών:[……][…]νόμισμα</w:t>
            </w:r>
          </w:p>
          <w:p w:rsidR="003A6809" w:rsidRPr="003069D2" w:rsidRDefault="003A6809" w:rsidP="000B652E">
            <w:pPr>
              <w:rPr>
                <w:rFonts w:ascii="Palatino Linotype" w:hAnsi="Palatino Linotype"/>
                <w:strike/>
              </w:rPr>
            </w:pPr>
            <w:r w:rsidRPr="003069D2">
              <w:rPr>
                <w:rFonts w:ascii="Palatino Linotype" w:hAnsi="Palatino Linotype"/>
                <w:strike/>
              </w:rPr>
              <w:t>έτος: [……] κύκλος εργασιών:[……][…]νόμισμα</w:t>
            </w:r>
          </w:p>
          <w:p w:rsidR="003A6809" w:rsidRPr="003069D2" w:rsidRDefault="003A6809" w:rsidP="000B652E">
            <w:pPr>
              <w:rPr>
                <w:rFonts w:ascii="Palatino Linotype" w:hAnsi="Palatino Linotype"/>
                <w:strike/>
              </w:rPr>
            </w:pPr>
            <w:r w:rsidRPr="003069D2">
              <w:rPr>
                <w:rFonts w:ascii="Palatino Linotype" w:hAnsi="Palatino Linotype"/>
                <w:strike/>
              </w:rPr>
              <w:t>έτος: [……] κύκλος εργασιών:[……][…]νόμισμα</w:t>
            </w: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3A6809" w:rsidRPr="003069D2" w:rsidRDefault="003A6809" w:rsidP="000B652E">
            <w:pPr>
              <w:rPr>
                <w:rFonts w:ascii="Palatino Linotype" w:hAnsi="Palatino Linotype"/>
                <w:strike/>
              </w:rPr>
            </w:pPr>
            <w:r w:rsidRPr="003069D2">
              <w:rPr>
                <w:rFonts w:ascii="Palatino Linotype" w:hAnsi="Palatino Linotype"/>
                <w:strike/>
              </w:rPr>
              <w:t>[……],[……][…]νόμισμα</w:t>
            </w: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A6809" w:rsidRPr="003069D2" w:rsidRDefault="003A6809" w:rsidP="000B652E">
            <w:pPr>
              <w:rPr>
                <w:rFonts w:ascii="Palatino Linotype" w:hAnsi="Palatino Linotype"/>
                <w:strike/>
              </w:rPr>
            </w:pPr>
            <w:r w:rsidRPr="003069D2">
              <w:rPr>
                <w:rFonts w:ascii="Palatino Linotype" w:hAnsi="Palatino Linotype"/>
                <w:i/>
                <w:strike/>
              </w:rPr>
              <w:t>[……][……][……]</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A6809" w:rsidRPr="003069D2" w:rsidRDefault="003A6809" w:rsidP="000B652E">
            <w:pPr>
              <w:rPr>
                <w:rFonts w:ascii="Palatino Linotype" w:hAnsi="Palatino Linotype"/>
                <w:strike/>
              </w:rPr>
            </w:pPr>
            <w:r w:rsidRPr="003069D2">
              <w:rPr>
                <w:rFonts w:ascii="Palatino Linotype" w:hAnsi="Palatino Linotype"/>
                <w:b/>
                <w:bCs/>
                <w:strike/>
              </w:rPr>
              <w:t>και/ή,</w:t>
            </w:r>
          </w:p>
          <w:p w:rsidR="003A6809" w:rsidRPr="003069D2" w:rsidRDefault="003A6809" w:rsidP="000B652E">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1"/>
                <w:rFonts w:ascii="Palatino Linotype" w:hAnsi="Palatino Linotype"/>
                <w:strike/>
              </w:rPr>
              <w:endnoteReference w:id="35"/>
            </w:r>
            <w:r w:rsidRPr="003069D2">
              <w:rPr>
                <w:rFonts w:ascii="Palatino Linotype" w:hAnsi="Palatino Linotype"/>
                <w:strike/>
              </w:rPr>
              <w:t>:</w:t>
            </w:r>
          </w:p>
          <w:p w:rsidR="003A6809" w:rsidRPr="003069D2" w:rsidRDefault="003A6809" w:rsidP="000B652E">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lastRenderedPageBreak/>
              <w:t>έτος: [……] κύκλος εργασιών: [……][…] νόμισμα</w:t>
            </w:r>
          </w:p>
          <w:p w:rsidR="003A6809" w:rsidRPr="003069D2" w:rsidRDefault="003A6809" w:rsidP="000B652E">
            <w:pPr>
              <w:rPr>
                <w:rFonts w:ascii="Palatino Linotype" w:hAnsi="Palatino Linotype"/>
                <w:strike/>
              </w:rPr>
            </w:pPr>
            <w:r w:rsidRPr="003069D2">
              <w:rPr>
                <w:rFonts w:ascii="Palatino Linotype" w:hAnsi="Palatino Linotype"/>
                <w:strike/>
              </w:rPr>
              <w:t>έτος: [……] κύκλος εργασιών: [……][…] νόμισμα</w:t>
            </w:r>
          </w:p>
          <w:p w:rsidR="003A6809" w:rsidRPr="003069D2" w:rsidRDefault="003A6809" w:rsidP="000B652E">
            <w:pPr>
              <w:rPr>
                <w:rFonts w:ascii="Palatino Linotype" w:hAnsi="Palatino Linotype"/>
                <w:strike/>
              </w:rPr>
            </w:pPr>
            <w:r w:rsidRPr="003069D2">
              <w:rPr>
                <w:rFonts w:ascii="Palatino Linotype" w:hAnsi="Palatino Linotype"/>
                <w:strike/>
              </w:rPr>
              <w:t>έτος: [……] κύκλος εργασιών: [……][…] νόμισμα</w:t>
            </w: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3A6809" w:rsidRPr="003069D2" w:rsidRDefault="003A6809" w:rsidP="000B652E">
            <w:pPr>
              <w:rPr>
                <w:rFonts w:ascii="Palatino Linotype" w:hAnsi="Palatino Linotype"/>
                <w:i/>
                <w:strike/>
              </w:rPr>
            </w:pPr>
            <w:r w:rsidRPr="003069D2">
              <w:rPr>
                <w:rFonts w:ascii="Palatino Linotype" w:hAnsi="Palatino Linotype"/>
                <w:strike/>
              </w:rPr>
              <w:t>[……],[……][…] νόμισμα</w:t>
            </w: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A6809" w:rsidRPr="003069D2" w:rsidRDefault="003A6809" w:rsidP="000B652E">
            <w:pPr>
              <w:rPr>
                <w:rFonts w:ascii="Palatino Linotype" w:hAnsi="Palatino Linotype"/>
                <w:strike/>
              </w:rPr>
            </w:pPr>
            <w:r w:rsidRPr="003069D2">
              <w:rPr>
                <w:rFonts w:ascii="Palatino Linotype" w:hAnsi="Palatino Linotype"/>
                <w:i/>
                <w:strike/>
              </w:rPr>
              <w:t>[……][……][……]</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t>[…................................…]</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1"/>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A6809" w:rsidRPr="003069D2" w:rsidRDefault="003A6809" w:rsidP="000B652E">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1"/>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3A6809" w:rsidRPr="003069D2" w:rsidRDefault="003A6809" w:rsidP="000B652E">
            <w:pPr>
              <w:snapToGrid w:val="0"/>
              <w:rPr>
                <w:rFonts w:ascii="Palatino Linotype" w:hAnsi="Palatino Linotype"/>
                <w:strike/>
              </w:rPr>
            </w:pPr>
          </w:p>
          <w:p w:rsidR="003A6809" w:rsidRPr="003069D2" w:rsidRDefault="003A6809" w:rsidP="000B652E">
            <w:pPr>
              <w:snapToGrid w:val="0"/>
              <w:rPr>
                <w:rFonts w:ascii="Palatino Linotype" w:hAnsi="Palatino Linotype"/>
                <w:strike/>
              </w:rPr>
            </w:pPr>
          </w:p>
          <w:p w:rsidR="003A6809" w:rsidRPr="003069D2" w:rsidRDefault="003A6809" w:rsidP="000B652E">
            <w:pPr>
              <w:snapToGrid w:val="0"/>
              <w:rPr>
                <w:rFonts w:ascii="Palatino Linotype" w:hAnsi="Palatino Linotype"/>
                <w:i/>
                <w:strike/>
              </w:rPr>
            </w:pPr>
          </w:p>
          <w:p w:rsidR="003A6809" w:rsidRPr="003069D2" w:rsidRDefault="003A6809" w:rsidP="000B652E">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A6809" w:rsidRPr="003069D2" w:rsidRDefault="003A6809" w:rsidP="000B652E">
            <w:pPr>
              <w:snapToGrid w:val="0"/>
              <w:rPr>
                <w:rFonts w:ascii="Palatino Linotype" w:hAnsi="Palatino Linotype"/>
                <w:strike/>
              </w:rPr>
            </w:pPr>
            <w:r w:rsidRPr="003069D2">
              <w:rPr>
                <w:rFonts w:ascii="Palatino Linotype" w:hAnsi="Palatino Linotype"/>
                <w:i/>
                <w:strike/>
              </w:rPr>
              <w:t>[……][……][……]</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3A6809" w:rsidRPr="003069D2" w:rsidRDefault="003A6809" w:rsidP="000B652E">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t>[……][…]νόμισμα</w:t>
            </w: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A6809" w:rsidRPr="003069D2" w:rsidRDefault="003A6809" w:rsidP="000B652E">
            <w:pPr>
              <w:rPr>
                <w:rFonts w:ascii="Palatino Linotype" w:hAnsi="Palatino Linotype"/>
                <w:strike/>
              </w:rPr>
            </w:pPr>
            <w:r w:rsidRPr="003069D2">
              <w:rPr>
                <w:rFonts w:ascii="Palatino Linotype" w:hAnsi="Palatino Linotype"/>
                <w:i/>
                <w:strike/>
              </w:rPr>
              <w:t>[……][……][……]</w:t>
            </w:r>
          </w:p>
        </w:tc>
      </w:tr>
      <w:tr w:rsidR="003A6809" w:rsidRPr="003069D2"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A6809" w:rsidRPr="003069D2" w:rsidRDefault="003A6809" w:rsidP="000B652E">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3069D2" w:rsidRDefault="003A6809" w:rsidP="000B652E">
            <w:pPr>
              <w:rPr>
                <w:rFonts w:ascii="Palatino Linotype" w:hAnsi="Palatino Linotype"/>
                <w:strike/>
              </w:rPr>
            </w:pPr>
            <w:r w:rsidRPr="003069D2">
              <w:rPr>
                <w:rFonts w:ascii="Palatino Linotype" w:hAnsi="Palatino Linotype"/>
                <w:strike/>
              </w:rPr>
              <w:t>[……..........]</w:t>
            </w: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strike/>
              </w:rPr>
            </w:pP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A6809" w:rsidRPr="003069D2" w:rsidRDefault="003A6809" w:rsidP="000B652E">
            <w:pPr>
              <w:rPr>
                <w:rFonts w:ascii="Palatino Linotype" w:hAnsi="Palatino Linotype"/>
                <w:strike/>
              </w:rPr>
            </w:pPr>
            <w:r w:rsidRPr="003069D2">
              <w:rPr>
                <w:rFonts w:ascii="Palatino Linotype" w:hAnsi="Palatino Linotype"/>
                <w:i/>
                <w:strike/>
              </w:rPr>
              <w:t>[……][……][……]</w:t>
            </w:r>
          </w:p>
        </w:tc>
      </w:tr>
    </w:tbl>
    <w:p w:rsidR="003A6809" w:rsidRPr="00F806FE" w:rsidRDefault="003A6809" w:rsidP="003A6809">
      <w:pPr>
        <w:pageBreakBefore/>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b/>
                <w:i/>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3069D2" w:rsidRDefault="003A6809" w:rsidP="000B652E">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3A6809" w:rsidRPr="003069D2" w:rsidRDefault="003A6809" w:rsidP="000B652E">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f"/>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3A6809" w:rsidRPr="003069D2" w:rsidRDefault="003A6809" w:rsidP="000B652E">
            <w:pPr>
              <w:rPr>
                <w:rFonts w:ascii="Palatino Linotype" w:hAnsi="Palatino Linotype"/>
                <w:i/>
                <w:strike/>
              </w:rPr>
            </w:pPr>
          </w:p>
          <w:p w:rsidR="003A6809" w:rsidRPr="003069D2" w:rsidRDefault="003A6809" w:rsidP="000B652E">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54B9F" w:rsidRDefault="003A6809" w:rsidP="000B652E">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A6809" w:rsidRPr="00F54B9F" w:rsidRDefault="003A6809" w:rsidP="000B652E">
            <w:pPr>
              <w:rPr>
                <w:rFonts w:ascii="Palatino Linotype" w:hAnsi="Palatino Linotype"/>
                <w:strike/>
              </w:rPr>
            </w:pPr>
            <w:r w:rsidRPr="00F54B9F">
              <w:rPr>
                <w:rFonts w:ascii="Palatino Linotype" w:hAnsi="Palatino Linotype"/>
                <w:strike/>
              </w:rPr>
              <w:t>[…]</w:t>
            </w:r>
          </w:p>
          <w:p w:rsidR="003A6809" w:rsidRPr="00F54B9F" w:rsidRDefault="003A6809" w:rsidP="000B652E">
            <w:pPr>
              <w:rPr>
                <w:rFonts w:ascii="Palatino Linotype" w:hAnsi="Palatino Linotype"/>
                <w:i/>
                <w:strike/>
              </w:rPr>
            </w:pPr>
            <w:r w:rsidRPr="00F54B9F">
              <w:rPr>
                <w:rFonts w:ascii="Palatino Linotype" w:hAnsi="Palatino Linotype"/>
                <w:strike/>
              </w:rPr>
              <w:t>Έργα: [……]</w:t>
            </w:r>
          </w:p>
          <w:p w:rsidR="003A6809" w:rsidRPr="00F54B9F" w:rsidRDefault="003A6809" w:rsidP="000B652E">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3A6809" w:rsidRPr="00F54B9F" w:rsidRDefault="003A6809" w:rsidP="000B652E">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rPr>
            </w:pPr>
            <w:proofErr w:type="spellStart"/>
            <w:r w:rsidRPr="005443A3">
              <w:rPr>
                <w:rFonts w:ascii="Palatino Linotype" w:hAnsi="Palatino Linotype"/>
                <w:strike/>
              </w:rPr>
              <w:t>1β</w:t>
            </w:r>
            <w:proofErr w:type="spellEnd"/>
            <w:r w:rsidRPr="005443A3">
              <w:rPr>
                <w:rFonts w:ascii="Palatino Linotype" w:hAnsi="Palatino Linotype"/>
                <w:strike/>
              </w:rPr>
              <w:t xml:space="preserve">) Μόνο για </w:t>
            </w:r>
            <w:r w:rsidRPr="005443A3">
              <w:rPr>
                <w:rFonts w:ascii="Palatino Linotype" w:hAnsi="Palatino Linotype"/>
                <w:b/>
                <w:i/>
                <w:strike/>
              </w:rPr>
              <w:t>δημόσιες συμβάσεις προμηθειών και δημόσιες συμβάσεις υπηρεσιών</w:t>
            </w:r>
            <w:r w:rsidRPr="005443A3">
              <w:rPr>
                <w:rFonts w:ascii="Palatino Linotype" w:hAnsi="Palatino Linotype"/>
                <w:strike/>
              </w:rPr>
              <w:t>:</w:t>
            </w:r>
          </w:p>
          <w:p w:rsidR="003A6809" w:rsidRPr="005443A3" w:rsidRDefault="003A6809" w:rsidP="000B652E">
            <w:pPr>
              <w:rPr>
                <w:rFonts w:ascii="Palatino Linotype" w:hAnsi="Palatino Linotype"/>
                <w:strike/>
              </w:rPr>
            </w:pPr>
            <w:r w:rsidRPr="005443A3">
              <w:rPr>
                <w:rFonts w:ascii="Palatino Linotype" w:hAnsi="Palatino Linotype"/>
                <w:strike/>
              </w:rPr>
              <w:t>Κατά τη διάρκεια της περιόδου αναφοράς</w:t>
            </w:r>
            <w:r w:rsidRPr="005443A3">
              <w:rPr>
                <w:rStyle w:val="af"/>
                <w:rFonts w:ascii="Palatino Linotype" w:hAnsi="Palatino Linotype"/>
                <w:strike/>
                <w:vertAlign w:val="superscript"/>
              </w:rPr>
              <w:endnoteReference w:id="39"/>
            </w:r>
            <w:r w:rsidRPr="005443A3">
              <w:rPr>
                <w:rFonts w:ascii="Palatino Linotype" w:hAnsi="Palatino Linotype"/>
                <w:strike/>
              </w:rPr>
              <w:t xml:space="preserve">, ο οικονομικός φορέας έχει </w:t>
            </w:r>
            <w:r w:rsidRPr="005443A3">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A6809" w:rsidRPr="005443A3" w:rsidRDefault="003A6809" w:rsidP="000B652E">
            <w:pPr>
              <w:rPr>
                <w:rFonts w:ascii="Palatino Linotype" w:hAnsi="Palatino Linotype"/>
                <w:strike/>
              </w:rPr>
            </w:pPr>
            <w:r w:rsidRPr="005443A3">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5443A3">
              <w:rPr>
                <w:rStyle w:val="af"/>
                <w:rFonts w:ascii="Palatino Linotype" w:hAnsi="Palatino Linotype"/>
                <w:strike/>
                <w:vertAlign w:val="superscript"/>
              </w:rPr>
              <w:endnoteReference w:id="40"/>
            </w:r>
            <w:r w:rsidRPr="005443A3">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A6809" w:rsidRPr="005443A3" w:rsidRDefault="003A6809" w:rsidP="000B652E">
            <w:pPr>
              <w:rPr>
                <w:rFonts w:ascii="Palatino Linotype" w:hAnsi="Palatino Linotype"/>
                <w:strike/>
                <w:sz w:val="14"/>
                <w:szCs w:val="14"/>
              </w:rPr>
            </w:pPr>
            <w:r w:rsidRPr="005443A3">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3A6809" w:rsidRPr="005443A3" w:rsidTr="000B652E">
              <w:tc>
                <w:tcPr>
                  <w:tcW w:w="1057"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sz w:val="14"/>
                      <w:szCs w:val="14"/>
                    </w:rPr>
                  </w:pPr>
                  <w:r w:rsidRPr="005443A3">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sz w:val="14"/>
                      <w:szCs w:val="14"/>
                    </w:rPr>
                  </w:pPr>
                  <w:r w:rsidRPr="005443A3">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sz w:val="14"/>
                      <w:szCs w:val="14"/>
                    </w:rPr>
                  </w:pPr>
                  <w:r w:rsidRPr="005443A3">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sz w:val="14"/>
                      <w:szCs w:val="14"/>
                    </w:rPr>
                    <w:t>παραλήπτες</w:t>
                  </w:r>
                </w:p>
              </w:tc>
            </w:tr>
            <w:tr w:rsidR="003A6809" w:rsidRPr="005443A3" w:rsidTr="000B652E">
              <w:tc>
                <w:tcPr>
                  <w:tcW w:w="1057"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snapToGrid w:val="0"/>
                    <w:rPr>
                      <w:rFonts w:ascii="Palatino Linotype" w:hAnsi="Palatino Linotype"/>
                      <w:strike/>
                    </w:rPr>
                  </w:pPr>
                </w:p>
              </w:tc>
            </w:tr>
          </w:tbl>
          <w:p w:rsidR="003A6809" w:rsidRPr="005443A3" w:rsidRDefault="003A6809" w:rsidP="000B652E">
            <w:pPr>
              <w:rPr>
                <w:rFonts w:ascii="Palatino Linotype" w:hAnsi="Palatino Linotype"/>
                <w:strike/>
              </w:rPr>
            </w:pP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rPr>
              <w:t xml:space="preserve">2) Ο οικονομικός φορέας μπορεί να χρησιμοποιήσει το ακόλουθο </w:t>
            </w:r>
            <w:r w:rsidRPr="005443A3">
              <w:rPr>
                <w:rFonts w:ascii="Palatino Linotype" w:hAnsi="Palatino Linotype"/>
                <w:b/>
                <w:strike/>
              </w:rPr>
              <w:t>τεχνικό προσωπικό ή τις ακόλουθες τεχνικές υπηρεσίες</w:t>
            </w:r>
            <w:r w:rsidRPr="005443A3">
              <w:rPr>
                <w:rStyle w:val="af"/>
                <w:rFonts w:ascii="Palatino Linotype" w:hAnsi="Palatino Linotype"/>
                <w:strike/>
                <w:vertAlign w:val="superscript"/>
              </w:rPr>
              <w:endnoteReference w:id="41"/>
            </w:r>
            <w:r w:rsidRPr="005443A3">
              <w:rPr>
                <w:rFonts w:ascii="Palatino Linotype" w:hAnsi="Palatino Linotype"/>
                <w:strike/>
              </w:rPr>
              <w:t>, ιδίως τους υπεύθυνους για τον έλεγχο της ποιότητας:</w:t>
            </w:r>
          </w:p>
          <w:p w:rsidR="003A6809" w:rsidRPr="006043FA" w:rsidRDefault="003A6809" w:rsidP="000B652E">
            <w:pPr>
              <w:rPr>
                <w:rFonts w:ascii="Palatino Linotype" w:hAnsi="Palatino Linotype"/>
              </w:rPr>
            </w:pPr>
            <w:r w:rsidRPr="005443A3">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5443A3">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lastRenderedPageBreak/>
              <w:t>[……..........................]</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A6809" w:rsidRPr="0088135B" w:rsidRDefault="003A6809" w:rsidP="000B652E">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f"/>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 Ναι [] Όχι</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strike/>
              </w:rPr>
            </w:pPr>
            <w:r w:rsidRPr="005443A3">
              <w:rPr>
                <w:rFonts w:ascii="Palatino Linotype" w:hAnsi="Palatino Linotype"/>
                <w:strike/>
              </w:rPr>
              <w:t xml:space="preserve">6) Οι ακόλουθοι </w:t>
            </w:r>
            <w:r w:rsidRPr="005443A3">
              <w:rPr>
                <w:rFonts w:ascii="Palatino Linotype" w:hAnsi="Palatino Linotype"/>
                <w:b/>
                <w:strike/>
              </w:rPr>
              <w:t>τίτλοι σπουδών και επαγγελματικών προσόντων</w:t>
            </w:r>
            <w:r w:rsidRPr="005443A3">
              <w:rPr>
                <w:rFonts w:ascii="Palatino Linotype" w:hAnsi="Palatino Linotype"/>
                <w:strike/>
              </w:rPr>
              <w:t xml:space="preserve"> διατίθενται από:</w:t>
            </w:r>
          </w:p>
          <w:p w:rsidR="003A6809" w:rsidRPr="005443A3" w:rsidRDefault="003A6809" w:rsidP="000B652E">
            <w:pPr>
              <w:rPr>
                <w:rFonts w:ascii="Palatino Linotype" w:hAnsi="Palatino Linotype"/>
                <w:b/>
                <w:i/>
                <w:strike/>
              </w:rPr>
            </w:pPr>
            <w:r w:rsidRPr="005443A3">
              <w:rPr>
                <w:rFonts w:ascii="Palatino Linotype" w:hAnsi="Palatino Linotype"/>
                <w:strike/>
              </w:rPr>
              <w:t xml:space="preserve">α) τον ίδιο τον </w:t>
            </w:r>
            <w:proofErr w:type="spellStart"/>
            <w:r w:rsidRPr="005443A3">
              <w:rPr>
                <w:rFonts w:ascii="Palatino Linotype" w:hAnsi="Palatino Linotype"/>
                <w:strike/>
              </w:rPr>
              <w:t>πάροχο</w:t>
            </w:r>
            <w:proofErr w:type="spellEnd"/>
            <w:r w:rsidRPr="005443A3">
              <w:rPr>
                <w:rFonts w:ascii="Palatino Linotype" w:hAnsi="Palatino Linotype"/>
                <w:strike/>
              </w:rPr>
              <w:t xml:space="preserve"> υπηρεσιών ή τον εργολάβο,</w:t>
            </w:r>
          </w:p>
          <w:p w:rsidR="003A6809" w:rsidRPr="005443A3" w:rsidRDefault="003A6809" w:rsidP="000B652E">
            <w:pPr>
              <w:rPr>
                <w:rFonts w:ascii="Palatino Linotype" w:hAnsi="Palatino Linotype"/>
                <w:strike/>
              </w:rPr>
            </w:pPr>
            <w:r w:rsidRPr="005443A3">
              <w:rPr>
                <w:rFonts w:ascii="Palatino Linotype" w:hAnsi="Palatino Linotype"/>
                <w:b/>
                <w:i/>
                <w:strike/>
              </w:rPr>
              <w:t>και/ή</w:t>
            </w:r>
            <w:r w:rsidRPr="005443A3">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3A6809" w:rsidRPr="005443A3" w:rsidRDefault="003A6809" w:rsidP="000B652E">
            <w:pPr>
              <w:rPr>
                <w:rFonts w:ascii="Palatino Linotype" w:hAnsi="Palatino Linotype"/>
                <w:strike/>
              </w:rPr>
            </w:pPr>
            <w:r w:rsidRPr="005443A3">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5443A3" w:rsidRDefault="003A6809" w:rsidP="000B652E">
            <w:pPr>
              <w:snapToGrid w:val="0"/>
              <w:rPr>
                <w:rFonts w:ascii="Palatino Linotype" w:hAnsi="Palatino Linotype"/>
                <w:strike/>
              </w:rPr>
            </w:pP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rPr>
            </w:pPr>
            <w:r w:rsidRPr="005443A3">
              <w:rPr>
                <w:rFonts w:ascii="Palatino Linotype" w:hAnsi="Palatino Linotype"/>
                <w:strike/>
              </w:rPr>
              <w:t>α)[......................................……]</w:t>
            </w: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rPr>
            </w:pPr>
          </w:p>
          <w:p w:rsidR="003A6809" w:rsidRPr="005443A3" w:rsidRDefault="003A6809" w:rsidP="000B652E">
            <w:pPr>
              <w:rPr>
                <w:rFonts w:ascii="Palatino Linotype" w:hAnsi="Palatino Linotype"/>
                <w:strike/>
              </w:rPr>
            </w:pPr>
            <w:r w:rsidRPr="005443A3">
              <w:rPr>
                <w:rFonts w:ascii="Palatino Linotype" w:hAnsi="Palatino Linotype"/>
                <w:strike/>
              </w:rPr>
              <w:t>β)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lastRenderedPageBreak/>
              <w:t>[……]</w:t>
            </w:r>
          </w:p>
        </w:tc>
      </w:tr>
      <w:tr w:rsidR="003A6809" w:rsidRPr="00F806FE" w:rsidTr="000B65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54B9F" w:rsidRDefault="003A6809" w:rsidP="000B652E">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p w:rsidR="003A6809" w:rsidRPr="00F54B9F" w:rsidRDefault="003A6809" w:rsidP="000B652E">
            <w:pPr>
              <w:rPr>
                <w:rFonts w:ascii="Palatino Linotype" w:hAnsi="Palatino Linotype"/>
                <w:strike/>
              </w:rPr>
            </w:pPr>
            <w:r w:rsidRPr="00F54B9F">
              <w:rPr>
                <w:rFonts w:ascii="Palatino Linotype" w:hAnsi="Palatino Linotype"/>
                <w:strike/>
              </w:rPr>
              <w:t>Έτος, αριθμός διευθυντικών στελεχών:</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p w:rsidR="003A6809" w:rsidRPr="00F54B9F" w:rsidRDefault="003A6809" w:rsidP="000B652E">
            <w:pPr>
              <w:rPr>
                <w:rFonts w:ascii="Palatino Linotype" w:hAnsi="Palatino Linotype"/>
                <w:strike/>
              </w:rPr>
            </w:pPr>
            <w:r w:rsidRPr="00F54B9F">
              <w:rPr>
                <w:rFonts w:ascii="Palatino Linotype" w:hAnsi="Palatino Linotype"/>
                <w:strike/>
              </w:rPr>
              <w:t xml:space="preserve">[........], [.........] </w:t>
            </w:r>
          </w:p>
        </w:tc>
      </w:tr>
      <w:tr w:rsidR="003A6809" w:rsidRPr="00F806FE" w:rsidTr="000B652E">
        <w:trPr>
          <w:jc w:val="center"/>
        </w:trPr>
        <w:tc>
          <w:tcPr>
            <w:tcW w:w="4479" w:type="dxa"/>
            <w:tcBorders>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f"/>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rPr>
                <w:rFonts w:ascii="Palatino Linotype" w:hAnsi="Palatino Linotype"/>
              </w:rPr>
            </w:pPr>
            <w:r w:rsidRPr="00F806FE">
              <w:rPr>
                <w:rFonts w:ascii="Palatino Linotype" w:hAnsi="Palatino Linotype"/>
              </w:rPr>
              <w:t>[....……]</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3A6809" w:rsidRPr="0088135B" w:rsidRDefault="003A6809" w:rsidP="000B652E">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A6809" w:rsidRPr="0088135B" w:rsidRDefault="003A6809" w:rsidP="000B652E">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3A6809" w:rsidRPr="0088135B" w:rsidRDefault="003A6809" w:rsidP="000B652E">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806FE" w:rsidRDefault="003A6809" w:rsidP="000B652E">
            <w:pPr>
              <w:snapToGrid w:val="0"/>
              <w:rPr>
                <w:rFonts w:ascii="Palatino Linotype" w:hAnsi="Palatino Linotype"/>
              </w:rPr>
            </w:pPr>
          </w:p>
          <w:p w:rsidR="003A6809" w:rsidRPr="00F806FE" w:rsidRDefault="003A6809" w:rsidP="000B652E">
            <w:pPr>
              <w:rPr>
                <w:rFonts w:ascii="Palatino Linotype" w:hAnsi="Palatino Linotype"/>
              </w:rPr>
            </w:pPr>
            <w:r w:rsidRPr="00F806FE">
              <w:rPr>
                <w:rFonts w:ascii="Palatino Linotype" w:hAnsi="Palatino Linotype"/>
              </w:rPr>
              <w:t>[] Ναι [] Όχι</w:t>
            </w: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rPr>
            </w:pPr>
          </w:p>
          <w:p w:rsidR="003A6809" w:rsidRPr="00F806FE" w:rsidRDefault="003A6809" w:rsidP="000B652E">
            <w:pPr>
              <w:rPr>
                <w:rFonts w:ascii="Palatino Linotype" w:hAnsi="Palatino Linotype"/>
                <w:i/>
              </w:rPr>
            </w:pPr>
            <w:r w:rsidRPr="00F806FE">
              <w:rPr>
                <w:rFonts w:ascii="Palatino Linotype" w:hAnsi="Palatino Linotype"/>
              </w:rPr>
              <w:t>[] Ναι [] Όχι</w:t>
            </w: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i/>
              </w:rPr>
            </w:pPr>
          </w:p>
          <w:p w:rsidR="003A6809" w:rsidRPr="00F806FE" w:rsidRDefault="003A6809" w:rsidP="000B652E">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5443A3" w:rsidRDefault="003A6809" w:rsidP="000B652E">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3A6809" w:rsidRPr="005443A3" w:rsidRDefault="003A6809" w:rsidP="000B652E">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w:t>
            </w:r>
            <w:r w:rsidRPr="005443A3">
              <w:rPr>
                <w:rFonts w:ascii="Palatino Linotype" w:hAnsi="Palatino Linotype"/>
              </w:rPr>
              <w:lastRenderedPageBreak/>
              <w:t xml:space="preserve">από επίσημα </w:t>
            </w:r>
            <w:r w:rsidRPr="005443A3">
              <w:rPr>
                <w:rFonts w:ascii="Palatino Linotype" w:hAnsi="Palatino Linotype"/>
                <w:b/>
              </w:rPr>
              <w:t>ινστιτούτα ελέγχου ποιότητας</w:t>
            </w:r>
            <w:r w:rsidRPr="005443A3">
              <w:rPr>
                <w:rFonts w:ascii="Palatino Linotype" w:hAnsi="Palatino Linotype"/>
              </w:rPr>
              <w:t xml:space="preserve"> ή υπηρεσίες αναγνωρισμένων ικανοτήτων, με τα οποία βεβαιώνεται η </w:t>
            </w:r>
            <w:proofErr w:type="spellStart"/>
            <w:r w:rsidRPr="005443A3">
              <w:rPr>
                <w:rFonts w:ascii="Palatino Linotype" w:hAnsi="Palatino Linotype"/>
              </w:rPr>
              <w:t>καταλληλότητα</w:t>
            </w:r>
            <w:proofErr w:type="spellEnd"/>
            <w:r w:rsidRPr="005443A3">
              <w:rPr>
                <w:rFonts w:ascii="Palatino Linotype" w:hAnsi="Palatino Linotype"/>
              </w:rPr>
              <w:t xml:space="preserve"> των προϊόντων, </w:t>
            </w:r>
            <w:proofErr w:type="spellStart"/>
            <w:r w:rsidRPr="005443A3">
              <w:rPr>
                <w:rFonts w:ascii="Palatino Linotype" w:hAnsi="Palatino Linotype"/>
              </w:rPr>
              <w:t>επαληθευόμενη</w:t>
            </w:r>
            <w:proofErr w:type="spellEnd"/>
            <w:r w:rsidRPr="005443A3">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A6809" w:rsidRPr="005443A3" w:rsidRDefault="003A6809" w:rsidP="000B652E">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3A6809" w:rsidRPr="005443A3" w:rsidRDefault="003A6809" w:rsidP="000B652E">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AA249D" w:rsidRDefault="003A6809" w:rsidP="000B652E">
            <w:pPr>
              <w:snapToGrid w:val="0"/>
              <w:rPr>
                <w:rFonts w:ascii="Palatino Linotype" w:hAnsi="Palatino Linotype"/>
              </w:rPr>
            </w:pPr>
          </w:p>
          <w:p w:rsidR="003A6809" w:rsidRPr="00AA249D" w:rsidRDefault="003A6809" w:rsidP="000B652E">
            <w:pPr>
              <w:rPr>
                <w:rFonts w:ascii="Palatino Linotype" w:hAnsi="Palatino Linotype"/>
              </w:rPr>
            </w:pPr>
            <w:r w:rsidRPr="00AA249D">
              <w:rPr>
                <w:rFonts w:ascii="Palatino Linotype" w:hAnsi="Palatino Linotype"/>
              </w:rPr>
              <w:t>[] Ναι [] Όχι</w:t>
            </w: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rPr>
            </w:pPr>
            <w:r w:rsidRPr="00AA249D">
              <w:rPr>
                <w:rFonts w:ascii="Palatino Linotype" w:hAnsi="Palatino Linotype"/>
              </w:rPr>
              <w:t>[….............................................]</w:t>
            </w:r>
          </w:p>
          <w:p w:rsidR="003A6809" w:rsidRPr="00AA249D" w:rsidRDefault="003A6809" w:rsidP="000B652E">
            <w:pPr>
              <w:rPr>
                <w:rFonts w:ascii="Palatino Linotype" w:hAnsi="Palatino Linotype"/>
              </w:rPr>
            </w:pPr>
          </w:p>
          <w:p w:rsidR="003A6809" w:rsidRPr="00AA249D" w:rsidRDefault="003A6809" w:rsidP="000B652E">
            <w:pPr>
              <w:rPr>
                <w:rFonts w:ascii="Palatino Linotype" w:hAnsi="Palatino Linotype"/>
                <w:i/>
              </w:rPr>
            </w:pPr>
          </w:p>
          <w:p w:rsidR="003A6809" w:rsidRPr="00AA249D" w:rsidRDefault="003A6809" w:rsidP="000B652E">
            <w:pPr>
              <w:rPr>
                <w:rFonts w:ascii="Palatino Linotype" w:hAnsi="Palatino Linotype"/>
              </w:rPr>
            </w:pPr>
            <w:r w:rsidRPr="00AA249D">
              <w:rPr>
                <w:rFonts w:ascii="Palatino Linotype" w:hAnsi="Palatino Linotype"/>
                <w:i/>
              </w:rPr>
              <w:t>(διαδικτυακή διεύθυνση, αρχή ή φορέας έκδοσης, επακριβή στοιχεία αναφοράς των εγγράφων): [……][……][……]</w:t>
            </w:r>
          </w:p>
        </w:tc>
      </w:tr>
    </w:tbl>
    <w:p w:rsidR="003A6809" w:rsidRPr="00F806FE" w:rsidRDefault="003A6809" w:rsidP="003A6809">
      <w:pPr>
        <w:pStyle w:val="SectionTitle"/>
        <w:ind w:firstLine="0"/>
        <w:rPr>
          <w:rFonts w:ascii="Palatino Linotype" w:hAnsi="Palatino Linotype"/>
        </w:rPr>
      </w:pPr>
    </w:p>
    <w:p w:rsidR="003A6809" w:rsidRPr="00F806FE" w:rsidRDefault="003A6809" w:rsidP="003A6809">
      <w:pPr>
        <w:jc w:val="center"/>
        <w:rPr>
          <w:rFonts w:ascii="Palatino Linotype" w:hAnsi="Palatino Linotype"/>
          <w:b/>
          <w:bCs/>
        </w:rPr>
      </w:pPr>
    </w:p>
    <w:p w:rsidR="003A6809" w:rsidRPr="00F806FE" w:rsidRDefault="003A6809" w:rsidP="003A6809">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3A6809" w:rsidRPr="00F806FE"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b/>
                <w:i/>
                <w:strike/>
              </w:rPr>
              <w:t>Απάντηση:</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3A6809" w:rsidRPr="0088135B" w:rsidRDefault="003A6809" w:rsidP="000B652E">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A6809" w:rsidRPr="0088135B" w:rsidRDefault="003A6809" w:rsidP="000B652E">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t>[] Ναι [] Όχι</w:t>
            </w: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i/>
                <w:strike/>
              </w:rPr>
            </w:pPr>
            <w:r w:rsidRPr="0088135B">
              <w:rPr>
                <w:rFonts w:ascii="Palatino Linotype" w:hAnsi="Palatino Linotype"/>
                <w:strike/>
              </w:rPr>
              <w:t>[……] [……]</w:t>
            </w: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3A6809" w:rsidRPr="00F806FE"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88135B" w:rsidRDefault="003A6809" w:rsidP="000B652E">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3A6809" w:rsidRPr="0088135B" w:rsidRDefault="003A6809" w:rsidP="000B652E">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88135B" w:rsidRDefault="003A6809" w:rsidP="000B652E">
            <w:pPr>
              <w:rPr>
                <w:rFonts w:ascii="Palatino Linotype" w:hAnsi="Palatino Linotype"/>
                <w:strike/>
              </w:rPr>
            </w:pPr>
            <w:r w:rsidRPr="0088135B">
              <w:rPr>
                <w:rFonts w:ascii="Palatino Linotype" w:hAnsi="Palatino Linotype"/>
                <w:strike/>
              </w:rPr>
              <w:lastRenderedPageBreak/>
              <w:t>[] Ναι [] Όχι</w:t>
            </w: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strike/>
              </w:rPr>
            </w:pPr>
          </w:p>
          <w:p w:rsidR="003A6809" w:rsidRPr="0088135B" w:rsidRDefault="003A6809" w:rsidP="000B652E">
            <w:pPr>
              <w:rPr>
                <w:rFonts w:ascii="Palatino Linotype" w:hAnsi="Palatino Linotype"/>
                <w:i/>
                <w:strike/>
              </w:rPr>
            </w:pPr>
            <w:r w:rsidRPr="0088135B">
              <w:rPr>
                <w:rFonts w:ascii="Palatino Linotype" w:hAnsi="Palatino Linotype"/>
                <w:strike/>
              </w:rPr>
              <w:t>[……] [……]</w:t>
            </w: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i/>
                <w:strike/>
              </w:rPr>
            </w:pPr>
          </w:p>
          <w:p w:rsidR="003A6809" w:rsidRPr="0088135B" w:rsidRDefault="003A6809" w:rsidP="000B652E">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tbl>
    <w:p w:rsidR="003A6809" w:rsidRPr="00F806FE" w:rsidRDefault="003A6809" w:rsidP="003A6809">
      <w:pPr>
        <w:jc w:val="center"/>
        <w:rPr>
          <w:rFonts w:ascii="Palatino Linotype" w:hAnsi="Palatino Linotype"/>
        </w:rPr>
      </w:pPr>
    </w:p>
    <w:p w:rsidR="003A6809" w:rsidRPr="00F54B9F" w:rsidRDefault="003A6809" w:rsidP="003A6809">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3A6809" w:rsidRPr="00F54B9F"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3A6809" w:rsidRPr="00F54B9F" w:rsidRDefault="003A6809" w:rsidP="003A680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A6809" w:rsidRPr="00F54B9F" w:rsidRDefault="003A6809" w:rsidP="003A6809">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A6809" w:rsidRPr="00F54B9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54B9F" w:rsidRDefault="003A6809" w:rsidP="000B652E">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54B9F" w:rsidRDefault="003A6809" w:rsidP="000B652E">
            <w:pPr>
              <w:rPr>
                <w:rFonts w:ascii="Palatino Linotype" w:hAnsi="Palatino Linotype"/>
                <w:strike/>
              </w:rPr>
            </w:pPr>
            <w:r w:rsidRPr="00F54B9F">
              <w:rPr>
                <w:rFonts w:ascii="Palatino Linotype" w:hAnsi="Palatino Linotype"/>
                <w:b/>
                <w:i/>
                <w:strike/>
              </w:rPr>
              <w:t>Απάντηση:</w:t>
            </w:r>
          </w:p>
        </w:tc>
      </w:tr>
      <w:tr w:rsidR="003A6809" w:rsidRPr="00F54B9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3A6809" w:rsidRPr="00F54B9F" w:rsidRDefault="003A6809" w:rsidP="000B652E">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A6809" w:rsidRPr="00F54B9F" w:rsidRDefault="003A6809" w:rsidP="000B652E">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3A6809" w:rsidRPr="00F54B9F" w:rsidRDefault="003A6809" w:rsidP="000B652E">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f"/>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6809" w:rsidRPr="00F54B9F" w:rsidRDefault="003A6809" w:rsidP="000B652E">
            <w:pPr>
              <w:rPr>
                <w:rFonts w:ascii="Palatino Linotype" w:hAnsi="Palatino Linotype"/>
                <w:strike/>
              </w:rPr>
            </w:pPr>
            <w:r w:rsidRPr="00F54B9F">
              <w:rPr>
                <w:rFonts w:ascii="Palatino Linotype" w:hAnsi="Palatino Linotype"/>
                <w:strike/>
              </w:rPr>
              <w:t>[….]</w:t>
            </w: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r w:rsidRPr="00F54B9F">
              <w:rPr>
                <w:rFonts w:ascii="Palatino Linotype" w:hAnsi="Palatino Linotype"/>
                <w:strike/>
              </w:rPr>
              <w:t>[] Ναι [] Όχι</w:t>
            </w:r>
            <w:r w:rsidRPr="00F54B9F">
              <w:rPr>
                <w:rStyle w:val="af"/>
                <w:rFonts w:ascii="Palatino Linotype" w:hAnsi="Palatino Linotype"/>
                <w:strike/>
                <w:vertAlign w:val="superscript"/>
              </w:rPr>
              <w:endnoteReference w:id="45"/>
            </w: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strike/>
              </w:rPr>
            </w:pPr>
          </w:p>
          <w:p w:rsidR="003A6809" w:rsidRPr="00F54B9F" w:rsidRDefault="003A6809" w:rsidP="000B652E">
            <w:pPr>
              <w:rPr>
                <w:rFonts w:ascii="Palatino Linotype" w:hAnsi="Palatino Linotype"/>
                <w:i/>
                <w:strike/>
              </w:rPr>
            </w:pPr>
          </w:p>
          <w:p w:rsidR="003A6809" w:rsidRPr="00F54B9F" w:rsidRDefault="003A6809" w:rsidP="000B652E">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f"/>
                <w:rFonts w:ascii="Palatino Linotype" w:hAnsi="Palatino Linotype"/>
                <w:i/>
                <w:strike/>
                <w:vertAlign w:val="superscript"/>
              </w:rPr>
              <w:endnoteReference w:id="46"/>
            </w:r>
          </w:p>
        </w:tc>
      </w:tr>
    </w:tbl>
    <w:p w:rsidR="003A6809" w:rsidRPr="00F806FE" w:rsidRDefault="003A6809" w:rsidP="003A6809">
      <w:pPr>
        <w:pStyle w:val="ChapterTitle"/>
        <w:rPr>
          <w:rFonts w:ascii="Palatino Linotype" w:hAnsi="Palatino Linotype"/>
        </w:rPr>
      </w:pPr>
    </w:p>
    <w:p w:rsidR="003A6809" w:rsidRPr="00F806FE" w:rsidRDefault="003A6809" w:rsidP="003A6809">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3A6809" w:rsidRPr="00F806FE" w:rsidRDefault="003A6809" w:rsidP="003A6809">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A6809" w:rsidRPr="00F806FE" w:rsidRDefault="003A6809" w:rsidP="003A6809">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1"/>
          <w:rFonts w:ascii="Palatino Linotype" w:hAnsi="Palatino Linotype"/>
        </w:rPr>
        <w:endnoteReference w:id="47"/>
      </w:r>
      <w:r w:rsidRPr="00F806FE">
        <w:rPr>
          <w:rFonts w:ascii="Palatino Linotype" w:hAnsi="Palatino Linotype"/>
          <w:i/>
        </w:rPr>
        <w:t>, εκτός εάν :</w:t>
      </w:r>
    </w:p>
    <w:p w:rsidR="003A6809" w:rsidRPr="00F806FE" w:rsidRDefault="003A6809" w:rsidP="003A6809">
      <w:pPr>
        <w:rPr>
          <w:rStyle w:val="af"/>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f"/>
          <w:rFonts w:ascii="Palatino Linotype" w:hAnsi="Palatino Linotype"/>
          <w:vertAlign w:val="superscript"/>
        </w:rPr>
        <w:endnoteReference w:id="48"/>
      </w:r>
      <w:r w:rsidRPr="00F806FE">
        <w:rPr>
          <w:rStyle w:val="af"/>
          <w:rFonts w:ascii="Palatino Linotype" w:hAnsi="Palatino Linotype"/>
          <w:i/>
        </w:rPr>
        <w:t>.</w:t>
      </w:r>
    </w:p>
    <w:p w:rsidR="003A6809" w:rsidRPr="00F806FE" w:rsidRDefault="003A6809" w:rsidP="003A6809">
      <w:pPr>
        <w:rPr>
          <w:rFonts w:ascii="Palatino Linotype" w:hAnsi="Palatino Linotype"/>
          <w:i/>
        </w:rPr>
      </w:pPr>
      <w:r w:rsidRPr="00F806FE">
        <w:rPr>
          <w:rStyle w:val="af"/>
          <w:rFonts w:ascii="Palatino Linotype" w:hAnsi="Palatino Linotype"/>
          <w:i/>
        </w:rPr>
        <w:t>β) η αναθέτουσα αρχή ή ο αναθέτων φορέας έχουν ήδη στην κατοχή τους τα σχετικά έγγραφα.</w:t>
      </w:r>
    </w:p>
    <w:p w:rsidR="003A6809" w:rsidRPr="00F806FE" w:rsidRDefault="003A6809" w:rsidP="003A6809">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3A6809" w:rsidRPr="00F806FE" w:rsidRDefault="003A6809" w:rsidP="003A6809">
      <w:pPr>
        <w:rPr>
          <w:rFonts w:ascii="Palatino Linotype" w:hAnsi="Palatino Linotype"/>
          <w:i/>
        </w:rPr>
      </w:pPr>
    </w:p>
    <w:p w:rsidR="003A6809" w:rsidRPr="00F806FE" w:rsidRDefault="003A6809" w:rsidP="003A6809">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3A6809" w:rsidRDefault="003A6809" w:rsidP="003A6809">
      <w:r w:rsidRPr="00F806FE">
        <w:rPr>
          <w:rFonts w:ascii="Palatino Linotype" w:hAnsi="Palatino Linotype"/>
          <w:i/>
        </w:rPr>
        <w:br w:type="page"/>
      </w:r>
    </w:p>
    <w:p w:rsidR="003A6809" w:rsidRDefault="003A6809" w:rsidP="003A6809"/>
    <w:p w:rsidR="003A6809" w:rsidRDefault="003A6809" w:rsidP="003A6809"/>
    <w:p w:rsidR="003A6809" w:rsidRDefault="003A6809" w:rsidP="003A6809"/>
    <w:p w:rsidR="003A6809" w:rsidRDefault="003A6809" w:rsidP="003A6809"/>
    <w:p w:rsidR="003A6809" w:rsidRDefault="003A6809" w:rsidP="003A6809"/>
    <w:p w:rsidR="003A6809" w:rsidRDefault="003A6809"/>
    <w:sectPr w:rsidR="003A680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09" w:rsidRDefault="003A6809" w:rsidP="003A6809">
      <w:r>
        <w:separator/>
      </w:r>
    </w:p>
  </w:endnote>
  <w:endnote w:type="continuationSeparator" w:id="0">
    <w:p w:rsidR="003A6809" w:rsidRDefault="003A6809" w:rsidP="003A6809">
      <w:r>
        <w:continuationSeparator/>
      </w:r>
    </w:p>
  </w:endnote>
  <w:endnote w:id="1">
    <w:p w:rsidR="003A6809" w:rsidRPr="002F6B21" w:rsidRDefault="003A6809" w:rsidP="003A6809">
      <w:pPr>
        <w:pStyle w:val="af2"/>
        <w:tabs>
          <w:tab w:val="left" w:pos="284"/>
        </w:tabs>
        <w:ind w:firstLine="0"/>
      </w:pPr>
      <w:r>
        <w:rPr>
          <w:rStyle w:val="af"/>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τα στοιχεία των αρμοδίων, όνομα και επώνυμο, όσες φορές χρειάζεται.</w:t>
      </w:r>
    </w:p>
  </w:endnote>
  <w:endnote w:id="3">
    <w:p w:rsidR="003A6809" w:rsidRPr="00F62DFA" w:rsidRDefault="003A6809" w:rsidP="003A6809">
      <w:pPr>
        <w:pStyle w:val="af2"/>
        <w:tabs>
          <w:tab w:val="left" w:pos="284"/>
        </w:tabs>
        <w:ind w:firstLine="0"/>
        <w:rPr>
          <w:rStyle w:val="DeltaViewInsertion"/>
          <w:b w:val="0"/>
          <w:i w:val="0"/>
        </w:rPr>
      </w:pPr>
      <w:r w:rsidRPr="00F62DFA">
        <w:rPr>
          <w:rStyle w:val="af"/>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A6809" w:rsidRPr="00F62DFA" w:rsidRDefault="003A6809" w:rsidP="003A6809">
      <w:pPr>
        <w:pStyle w:val="af2"/>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A6809" w:rsidRPr="00F62DFA" w:rsidRDefault="003A6809" w:rsidP="003A6809">
      <w:pPr>
        <w:pStyle w:val="af2"/>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A6809" w:rsidRPr="002F6B21" w:rsidRDefault="003A6809" w:rsidP="003A6809">
      <w:pPr>
        <w:pStyle w:val="af2"/>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A6809" w:rsidRPr="002F6B21" w:rsidRDefault="003A6809" w:rsidP="003A6809">
      <w:pPr>
        <w:pStyle w:val="af2"/>
        <w:tabs>
          <w:tab w:val="left" w:pos="284"/>
        </w:tabs>
        <w:ind w:firstLine="0"/>
      </w:pPr>
      <w:r w:rsidRPr="00F62DFA">
        <w:rPr>
          <w:rStyle w:val="af"/>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3A6809" w:rsidRPr="002F6B21" w:rsidRDefault="003A6809" w:rsidP="003A6809">
      <w:pPr>
        <w:pStyle w:val="af2"/>
        <w:tabs>
          <w:tab w:val="left" w:pos="284"/>
        </w:tabs>
        <w:ind w:firstLine="0"/>
      </w:pPr>
      <w:r w:rsidRPr="00F62DFA">
        <w:rPr>
          <w:rStyle w:val="af"/>
        </w:rPr>
        <w:endnoteRef/>
      </w:r>
      <w:r w:rsidRPr="002F6B21">
        <w:tab/>
      </w:r>
      <w:r w:rsidRPr="002F6B21">
        <w:t>Τα δικαιολογητικά και η κατάταξη, εάν υπάρχουν, αναφέρονται στην πιστοποίηση.</w:t>
      </w:r>
    </w:p>
  </w:endnote>
  <w:endnote w:id="6">
    <w:p w:rsidR="003A6809" w:rsidRPr="002F6B21" w:rsidRDefault="003A6809" w:rsidP="003A6809">
      <w:pPr>
        <w:pStyle w:val="af2"/>
        <w:tabs>
          <w:tab w:val="left" w:pos="284"/>
        </w:tabs>
        <w:ind w:firstLine="0"/>
      </w:pPr>
      <w:r w:rsidRPr="00F62DFA">
        <w:rPr>
          <w:rStyle w:val="af"/>
        </w:rPr>
        <w:endnoteRef/>
      </w:r>
      <w:r w:rsidRPr="002F6B21">
        <w:tab/>
      </w:r>
      <w:r w:rsidRPr="002F6B21">
        <w:t>Ειδικότερα ως μέλος ένωσης ή κοινοπραξίας ή άλλου παρόμοιου καθεστώτος.</w:t>
      </w:r>
    </w:p>
  </w:endnote>
  <w:endnote w:id="7">
    <w:p w:rsidR="003A6809" w:rsidRPr="002F6B21" w:rsidRDefault="003A6809" w:rsidP="003A6809">
      <w:pPr>
        <w:pStyle w:val="af2"/>
        <w:tabs>
          <w:tab w:val="left" w:pos="284"/>
        </w:tabs>
        <w:ind w:firstLine="0"/>
      </w:pPr>
      <w:r w:rsidRPr="00F62DFA">
        <w:rPr>
          <w:rStyle w:val="af"/>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A6809" w:rsidRPr="002F6B21" w:rsidRDefault="003A6809" w:rsidP="003A6809">
      <w:pPr>
        <w:pStyle w:val="af2"/>
        <w:tabs>
          <w:tab w:val="left" w:pos="284"/>
        </w:tabs>
        <w:ind w:firstLine="0"/>
      </w:pPr>
      <w:r w:rsidRPr="00F62DFA">
        <w:rPr>
          <w:rStyle w:val="af"/>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A6809" w:rsidRPr="002F6B21" w:rsidRDefault="003A6809" w:rsidP="003A6809">
      <w:pPr>
        <w:pStyle w:val="af2"/>
        <w:tabs>
          <w:tab w:val="left" w:pos="284"/>
        </w:tabs>
        <w:ind w:firstLine="0"/>
      </w:pPr>
      <w:r w:rsidRPr="00F62DFA">
        <w:rPr>
          <w:rStyle w:val="af"/>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3A6809" w:rsidRPr="002F6B21" w:rsidRDefault="003A6809" w:rsidP="003A6809">
      <w:pPr>
        <w:pStyle w:val="af2"/>
        <w:tabs>
          <w:tab w:val="left" w:pos="284"/>
        </w:tabs>
        <w:ind w:firstLine="0"/>
      </w:pPr>
      <w:r w:rsidRPr="00F62DFA">
        <w:rPr>
          <w:rStyle w:val="af"/>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3A6809" w:rsidRPr="002F6B21" w:rsidRDefault="003A6809" w:rsidP="003A6809">
      <w:pPr>
        <w:pStyle w:val="af2"/>
        <w:tabs>
          <w:tab w:val="left" w:pos="284"/>
        </w:tabs>
        <w:ind w:firstLine="0"/>
      </w:pPr>
      <w:r w:rsidRPr="00F62DFA">
        <w:rPr>
          <w:rStyle w:val="af"/>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A6809" w:rsidRPr="002F6B21" w:rsidRDefault="003A6809" w:rsidP="003A6809">
      <w:pPr>
        <w:pStyle w:val="af2"/>
        <w:tabs>
          <w:tab w:val="left" w:pos="284"/>
        </w:tabs>
        <w:ind w:firstLine="0"/>
      </w:pPr>
      <w:r w:rsidRPr="00F62DFA">
        <w:rPr>
          <w:rStyle w:val="af"/>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0"/>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3A6809" w:rsidRPr="002F6B21" w:rsidRDefault="003A6809" w:rsidP="003A6809">
      <w:pPr>
        <w:pStyle w:val="af2"/>
        <w:tabs>
          <w:tab w:val="left" w:pos="284"/>
        </w:tabs>
        <w:ind w:firstLine="0"/>
      </w:pPr>
      <w:r w:rsidRPr="00F62DFA">
        <w:rPr>
          <w:rStyle w:val="af"/>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A6809" w:rsidRPr="002F6B21" w:rsidRDefault="003A6809" w:rsidP="003A6809">
      <w:pPr>
        <w:pStyle w:val="af2"/>
        <w:tabs>
          <w:tab w:val="left" w:pos="284"/>
        </w:tabs>
        <w:ind w:firstLine="0"/>
      </w:pPr>
      <w:r w:rsidRPr="00F62DFA">
        <w:rPr>
          <w:rStyle w:val="af"/>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f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A6809" w:rsidRPr="002F6B21" w:rsidRDefault="003A6809" w:rsidP="003A6809">
      <w:pPr>
        <w:pStyle w:val="af2"/>
        <w:tabs>
          <w:tab w:val="left" w:pos="284"/>
        </w:tabs>
        <w:ind w:firstLine="0"/>
      </w:pPr>
      <w:r w:rsidRPr="00F62DFA">
        <w:rPr>
          <w:rStyle w:val="af"/>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A6809" w:rsidRPr="002F6B21" w:rsidRDefault="003A6809" w:rsidP="003A6809">
      <w:pPr>
        <w:pStyle w:val="af2"/>
        <w:tabs>
          <w:tab w:val="left" w:pos="284"/>
        </w:tabs>
        <w:ind w:firstLine="0"/>
      </w:pPr>
      <w:r w:rsidRPr="00F62DFA">
        <w:rPr>
          <w:rStyle w:val="af"/>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18">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19">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20">
    <w:p w:rsidR="003A6809" w:rsidRPr="002F6B21" w:rsidRDefault="003A6809" w:rsidP="003A6809">
      <w:pPr>
        <w:pStyle w:val="af2"/>
        <w:tabs>
          <w:tab w:val="left" w:pos="284"/>
        </w:tabs>
        <w:ind w:firstLine="0"/>
      </w:pPr>
      <w:r w:rsidRPr="00F62DFA">
        <w:rPr>
          <w:rStyle w:val="af"/>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A6809" w:rsidRPr="002F6B21" w:rsidRDefault="003A6809" w:rsidP="003A6809">
      <w:pPr>
        <w:pStyle w:val="af2"/>
        <w:tabs>
          <w:tab w:val="left" w:pos="284"/>
        </w:tabs>
        <w:ind w:firstLine="0"/>
      </w:pPr>
      <w:r w:rsidRPr="00F62DFA">
        <w:rPr>
          <w:rStyle w:val="af"/>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3A6809" w:rsidRPr="002F6B21" w:rsidRDefault="003A6809" w:rsidP="003A6809">
      <w:pPr>
        <w:pStyle w:val="af2"/>
        <w:tabs>
          <w:tab w:val="left" w:pos="284"/>
        </w:tabs>
        <w:ind w:firstLine="0"/>
      </w:pPr>
      <w:r w:rsidRPr="00F62DFA">
        <w:rPr>
          <w:rStyle w:val="af"/>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A6809" w:rsidRPr="002F6B21" w:rsidRDefault="003A6809" w:rsidP="003A6809">
      <w:pPr>
        <w:pStyle w:val="af2"/>
        <w:tabs>
          <w:tab w:val="left" w:pos="284"/>
        </w:tabs>
        <w:ind w:firstLine="0"/>
      </w:pPr>
      <w:r w:rsidRPr="00F62DFA">
        <w:rPr>
          <w:rStyle w:val="af"/>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25">
    <w:p w:rsidR="003A6809" w:rsidRPr="002F6B21" w:rsidRDefault="003A6809" w:rsidP="003A6809">
      <w:pPr>
        <w:pStyle w:val="af2"/>
        <w:tabs>
          <w:tab w:val="left" w:pos="284"/>
        </w:tabs>
        <w:ind w:firstLine="0"/>
      </w:pPr>
      <w:r w:rsidRPr="00F62DFA">
        <w:rPr>
          <w:rStyle w:val="af"/>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A6809" w:rsidRPr="002F6B21" w:rsidRDefault="003A6809" w:rsidP="003A6809">
      <w:pPr>
        <w:pStyle w:val="af2"/>
        <w:tabs>
          <w:tab w:val="left" w:pos="284"/>
        </w:tabs>
        <w:ind w:firstLine="0"/>
      </w:pPr>
      <w:r w:rsidRPr="00F62DFA">
        <w:rPr>
          <w:rStyle w:val="af"/>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3A6809" w:rsidRPr="002F6B21" w:rsidRDefault="003A6809" w:rsidP="003A6809">
      <w:pPr>
        <w:pStyle w:val="af2"/>
        <w:tabs>
          <w:tab w:val="left" w:pos="284"/>
        </w:tabs>
        <w:ind w:firstLine="0"/>
      </w:pPr>
      <w:r w:rsidRPr="00F62DFA">
        <w:rPr>
          <w:rStyle w:val="af"/>
        </w:rPr>
        <w:endnoteRef/>
      </w:r>
      <w:r w:rsidRPr="002F6B21">
        <w:tab/>
      </w:r>
      <w:r w:rsidRPr="002F6B21">
        <w:t>Άρθρο 73 παρ. 5.</w:t>
      </w:r>
    </w:p>
  </w:endnote>
  <w:endnote w:id="28">
    <w:p w:rsidR="003A6809" w:rsidRPr="002F6B21" w:rsidRDefault="003A6809" w:rsidP="003A6809">
      <w:pPr>
        <w:pStyle w:val="af2"/>
        <w:tabs>
          <w:tab w:val="left" w:pos="284"/>
        </w:tabs>
        <w:ind w:firstLine="0"/>
      </w:pPr>
      <w:r w:rsidRPr="00F62DFA">
        <w:rPr>
          <w:rStyle w:val="af"/>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3A6809" w:rsidRPr="002F6B21" w:rsidRDefault="003A6809" w:rsidP="003A6809">
      <w:pPr>
        <w:pStyle w:val="af2"/>
        <w:tabs>
          <w:tab w:val="left" w:pos="284"/>
        </w:tabs>
        <w:ind w:firstLine="0"/>
      </w:pPr>
      <w:r w:rsidRPr="00F62DFA">
        <w:rPr>
          <w:rStyle w:val="af"/>
        </w:rPr>
        <w:endnoteRef/>
      </w:r>
      <w:r w:rsidRPr="002F6B21">
        <w:tab/>
      </w:r>
      <w:r w:rsidRPr="002F6B21">
        <w:t>Όπως προσδιορίζεται στο άρθρο 24 ή στα έγγραφα της σύμβασης</w:t>
      </w:r>
      <w:r w:rsidRPr="002F6B21">
        <w:rPr>
          <w:b/>
          <w:i/>
        </w:rPr>
        <w:t>.</w:t>
      </w:r>
    </w:p>
  </w:endnote>
  <w:endnote w:id="30">
    <w:p w:rsidR="003A6809" w:rsidRPr="002F6B21" w:rsidRDefault="003A6809" w:rsidP="003A6809">
      <w:pPr>
        <w:pStyle w:val="af2"/>
        <w:tabs>
          <w:tab w:val="left" w:pos="284"/>
        </w:tabs>
        <w:ind w:firstLine="0"/>
      </w:pPr>
      <w:r w:rsidRPr="00F62DFA">
        <w:rPr>
          <w:rStyle w:val="af"/>
        </w:rPr>
        <w:endnoteRef/>
      </w:r>
      <w:r w:rsidRPr="002F6B21">
        <w:tab/>
      </w:r>
      <w:proofErr w:type="spellStart"/>
      <w:r w:rsidRPr="002F6B21">
        <w:t>Πρβλ</w:t>
      </w:r>
      <w:proofErr w:type="spellEnd"/>
      <w:r w:rsidRPr="002F6B21">
        <w:t xml:space="preserve"> άρθρο 48.</w:t>
      </w:r>
    </w:p>
  </w:endnote>
  <w:endnote w:id="31">
    <w:p w:rsidR="003A6809" w:rsidRPr="002F6B21" w:rsidRDefault="003A6809" w:rsidP="003A6809">
      <w:pPr>
        <w:pStyle w:val="af2"/>
        <w:tabs>
          <w:tab w:val="left" w:pos="284"/>
        </w:tabs>
        <w:ind w:firstLine="0"/>
      </w:pPr>
      <w:r w:rsidRPr="00F62DFA">
        <w:rPr>
          <w:rStyle w:val="af"/>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3A6809" w:rsidRPr="002F6B21" w:rsidRDefault="003A6809" w:rsidP="003A6809">
      <w:pPr>
        <w:pStyle w:val="af2"/>
        <w:tabs>
          <w:tab w:val="left" w:pos="284"/>
        </w:tabs>
        <w:ind w:firstLine="0"/>
      </w:pPr>
      <w:r w:rsidRPr="00F62DFA">
        <w:rPr>
          <w:rStyle w:val="af"/>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3A6809" w:rsidRPr="002F6B21" w:rsidRDefault="003A6809" w:rsidP="003A6809">
      <w:pPr>
        <w:pStyle w:val="af2"/>
        <w:tabs>
          <w:tab w:val="left" w:pos="284"/>
        </w:tabs>
        <w:ind w:firstLine="0"/>
      </w:pPr>
      <w:r w:rsidRPr="00F62DFA">
        <w:rPr>
          <w:rStyle w:val="af"/>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A6809" w:rsidRPr="002F6B21" w:rsidRDefault="003A6809" w:rsidP="003A6809">
      <w:pPr>
        <w:pStyle w:val="af2"/>
        <w:tabs>
          <w:tab w:val="left" w:pos="284"/>
        </w:tabs>
        <w:ind w:firstLine="0"/>
      </w:pPr>
      <w:r w:rsidRPr="00F62DFA">
        <w:rPr>
          <w:rStyle w:val="af"/>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A6809" w:rsidRPr="002F6B21" w:rsidRDefault="003A6809" w:rsidP="003A6809">
      <w:pPr>
        <w:pStyle w:val="af2"/>
        <w:tabs>
          <w:tab w:val="left" w:pos="284"/>
        </w:tabs>
        <w:ind w:firstLine="0"/>
      </w:pPr>
      <w:r w:rsidRPr="00F62DFA">
        <w:rPr>
          <w:rStyle w:val="af"/>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A6809" w:rsidRPr="002F6B21" w:rsidRDefault="003A6809" w:rsidP="003A6809">
      <w:pPr>
        <w:pStyle w:val="af2"/>
        <w:tabs>
          <w:tab w:val="left" w:pos="284"/>
        </w:tabs>
        <w:ind w:firstLine="0"/>
      </w:pPr>
      <w:r w:rsidRPr="00F62DFA">
        <w:rPr>
          <w:rStyle w:val="af"/>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3A6809" w:rsidRPr="002F6B21" w:rsidRDefault="003A6809" w:rsidP="003A6809">
      <w:pPr>
        <w:pStyle w:val="af2"/>
        <w:tabs>
          <w:tab w:val="left" w:pos="284"/>
        </w:tabs>
        <w:ind w:firstLine="0"/>
      </w:pPr>
      <w:r w:rsidRPr="00F62DFA">
        <w:rPr>
          <w:rStyle w:val="af"/>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3A6809" w:rsidRPr="002F6B21" w:rsidRDefault="003A6809" w:rsidP="003A6809">
      <w:pPr>
        <w:pStyle w:val="af2"/>
        <w:tabs>
          <w:tab w:val="left" w:pos="284"/>
        </w:tabs>
        <w:ind w:firstLine="0"/>
      </w:pPr>
      <w:r w:rsidRPr="00F62DFA">
        <w:rPr>
          <w:rStyle w:val="af"/>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A6809" w:rsidRPr="002F6B21" w:rsidRDefault="003A6809" w:rsidP="003A6809">
      <w:pPr>
        <w:pStyle w:val="af2"/>
        <w:tabs>
          <w:tab w:val="left" w:pos="284"/>
        </w:tabs>
        <w:ind w:firstLine="0"/>
      </w:pPr>
      <w:r w:rsidRPr="00F62DFA">
        <w:rPr>
          <w:rStyle w:val="af"/>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A6809" w:rsidRPr="002F6B21" w:rsidRDefault="003A6809" w:rsidP="003A6809">
      <w:pPr>
        <w:pStyle w:val="af2"/>
        <w:tabs>
          <w:tab w:val="left" w:pos="284"/>
        </w:tabs>
        <w:ind w:firstLine="0"/>
      </w:pPr>
      <w:r w:rsidRPr="00F62DFA">
        <w:rPr>
          <w:rStyle w:val="af"/>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A6809" w:rsidRPr="002F6B21" w:rsidRDefault="003A6809" w:rsidP="003A6809">
      <w:pPr>
        <w:pStyle w:val="af2"/>
        <w:tabs>
          <w:tab w:val="left" w:pos="284"/>
        </w:tabs>
        <w:ind w:firstLine="0"/>
      </w:pPr>
      <w:r w:rsidRPr="00F62DFA">
        <w:rPr>
          <w:rStyle w:val="af"/>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3A6809" w:rsidRPr="002F6B21" w:rsidRDefault="003A6809" w:rsidP="003A6809">
      <w:pPr>
        <w:pStyle w:val="af2"/>
        <w:tabs>
          <w:tab w:val="left" w:pos="284"/>
        </w:tabs>
        <w:ind w:firstLine="0"/>
      </w:pPr>
      <w:r w:rsidRPr="00F62DFA">
        <w:rPr>
          <w:rStyle w:val="af"/>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3A6809" w:rsidRPr="002F6B21" w:rsidRDefault="003A6809" w:rsidP="003A6809">
      <w:pPr>
        <w:pStyle w:val="af2"/>
        <w:tabs>
          <w:tab w:val="left" w:pos="284"/>
        </w:tabs>
        <w:ind w:firstLine="0"/>
      </w:pPr>
      <w:r w:rsidRPr="00F62DFA">
        <w:rPr>
          <w:rStyle w:val="af"/>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3A6809" w:rsidRPr="002F6B21" w:rsidRDefault="003A6809" w:rsidP="003A6809">
      <w:pPr>
        <w:pStyle w:val="af2"/>
        <w:tabs>
          <w:tab w:val="left" w:pos="284"/>
        </w:tabs>
        <w:ind w:firstLine="0"/>
      </w:pPr>
      <w:r w:rsidRPr="00F62DFA">
        <w:rPr>
          <w:rStyle w:val="af"/>
        </w:rPr>
        <w:endnoteRef/>
      </w:r>
      <w:r w:rsidRPr="002F6B21">
        <w:tab/>
      </w:r>
      <w:r w:rsidRPr="002F6B21">
        <w:t>Διευκρινίστε ποιο στοιχείο αφορά η απάντηση.</w:t>
      </w:r>
    </w:p>
  </w:endnote>
  <w:endnote w:id="45">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46">
    <w:p w:rsidR="003A6809" w:rsidRPr="002F6B21" w:rsidRDefault="003A6809" w:rsidP="003A6809">
      <w:pPr>
        <w:pStyle w:val="af2"/>
        <w:tabs>
          <w:tab w:val="left" w:pos="284"/>
        </w:tabs>
        <w:ind w:firstLine="0"/>
      </w:pPr>
      <w:r w:rsidRPr="00F62DFA">
        <w:rPr>
          <w:rStyle w:val="af"/>
        </w:rPr>
        <w:endnoteRef/>
      </w:r>
      <w:r w:rsidRPr="002F6B21">
        <w:tab/>
      </w:r>
      <w:r w:rsidRPr="002F6B21">
        <w:t>Επαναλάβετε όσες φορές χρειάζεται.</w:t>
      </w:r>
    </w:p>
  </w:endnote>
  <w:endnote w:id="47">
    <w:p w:rsidR="003A6809" w:rsidRPr="002F6B21" w:rsidRDefault="003A6809" w:rsidP="003A6809">
      <w:pPr>
        <w:pStyle w:val="af2"/>
        <w:tabs>
          <w:tab w:val="left" w:pos="284"/>
        </w:tabs>
        <w:ind w:firstLine="0"/>
      </w:pPr>
      <w:r w:rsidRPr="00F62DFA">
        <w:rPr>
          <w:rStyle w:val="af"/>
        </w:rPr>
        <w:endnoteRef/>
      </w:r>
      <w:r w:rsidRPr="002F6B21">
        <w:tab/>
      </w:r>
      <w:proofErr w:type="spellStart"/>
      <w:r w:rsidRPr="002F6B21">
        <w:t>Πρβλ</w:t>
      </w:r>
      <w:proofErr w:type="spellEnd"/>
      <w:r w:rsidRPr="002F6B21">
        <w:t xml:space="preserve"> και άρθρο 1 ν. 4250/2014</w:t>
      </w:r>
    </w:p>
  </w:endnote>
  <w:endnote w:id="48">
    <w:p w:rsidR="003A6809" w:rsidRPr="002F6B21" w:rsidRDefault="003A6809" w:rsidP="003A6809">
      <w:pPr>
        <w:pStyle w:val="af2"/>
        <w:tabs>
          <w:tab w:val="left" w:pos="284"/>
        </w:tabs>
        <w:ind w:firstLine="0"/>
      </w:pPr>
      <w:r w:rsidRPr="00F62DFA">
        <w:rPr>
          <w:rStyle w:val="af"/>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09" w:rsidRDefault="003A6809" w:rsidP="003A6809">
      <w:r>
        <w:separator/>
      </w:r>
    </w:p>
  </w:footnote>
  <w:footnote w:type="continuationSeparator" w:id="0">
    <w:p w:rsidR="003A6809" w:rsidRDefault="003A6809" w:rsidP="003A6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5A086B"/>
    <w:multiLevelType w:val="hybridMultilevel"/>
    <w:tmpl w:val="B4E8AA0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26"/>
  </w:num>
  <w:num w:numId="4">
    <w:abstractNumId w:val="22"/>
  </w:num>
  <w:num w:numId="5">
    <w:abstractNumId w:val="14"/>
  </w:num>
  <w:num w:numId="6">
    <w:abstractNumId w:val="28"/>
  </w:num>
  <w:num w:numId="7">
    <w:abstractNumId w:val="24"/>
  </w:num>
  <w:num w:numId="8">
    <w:abstractNumId w:val="11"/>
  </w:num>
  <w:num w:numId="9">
    <w:abstractNumId w:val="17"/>
  </w:num>
  <w:num w:numId="10">
    <w:abstractNumId w:val="8"/>
  </w:num>
  <w:num w:numId="11">
    <w:abstractNumId w:val="25"/>
  </w:num>
  <w:num w:numId="12">
    <w:abstractNumId w:val="23"/>
  </w:num>
  <w:num w:numId="13">
    <w:abstractNumId w:val="16"/>
  </w:num>
  <w:num w:numId="14">
    <w:abstractNumId w:val="3"/>
  </w:num>
  <w:num w:numId="15">
    <w:abstractNumId w:val="27"/>
  </w:num>
  <w:num w:numId="16">
    <w:abstractNumId w:val="2"/>
  </w:num>
  <w:num w:numId="17">
    <w:abstractNumId w:val="18"/>
  </w:num>
  <w:num w:numId="18">
    <w:abstractNumId w:val="9"/>
  </w:num>
  <w:num w:numId="19">
    <w:abstractNumId w:val="29"/>
  </w:num>
  <w:num w:numId="20">
    <w:abstractNumId w:val="6"/>
  </w:num>
  <w:num w:numId="21">
    <w:abstractNumId w:val="20"/>
  </w:num>
  <w:num w:numId="22">
    <w:abstractNumId w:val="4"/>
  </w:num>
  <w:num w:numId="23">
    <w:abstractNumId w:val="21"/>
  </w:num>
  <w:num w:numId="24">
    <w:abstractNumId w:val="15"/>
  </w:num>
  <w:num w:numId="25">
    <w:abstractNumId w:val="5"/>
  </w:num>
  <w:num w:numId="26">
    <w:abstractNumId w:val="10"/>
  </w:num>
  <w:num w:numId="27">
    <w:abstractNumId w:val="7"/>
  </w:num>
  <w:num w:numId="28">
    <w:abstractNumId w:val="1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6F"/>
    <w:rsid w:val="000C1DC7"/>
    <w:rsid w:val="002D0C6F"/>
    <w:rsid w:val="00394C67"/>
    <w:rsid w:val="003A6809"/>
    <w:rsid w:val="003E0951"/>
    <w:rsid w:val="00552D15"/>
    <w:rsid w:val="0082313C"/>
    <w:rsid w:val="009C3F41"/>
    <w:rsid w:val="00A3624D"/>
    <w:rsid w:val="00B52E43"/>
    <w:rsid w:val="00C2377C"/>
    <w:rsid w:val="00C31AB1"/>
    <w:rsid w:val="00D10AC6"/>
    <w:rsid w:val="00E8063A"/>
    <w:rsid w:val="00FC39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EF638-34AB-498C-98F5-D57D4B3A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C6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3A6809"/>
    <w:pPr>
      <w:keepNext/>
      <w:jc w:val="both"/>
      <w:outlineLvl w:val="0"/>
    </w:pPr>
    <w:rPr>
      <w:rFonts w:ascii="Arial" w:hAnsi="Arial"/>
      <w:b/>
      <w:bCs/>
    </w:rPr>
  </w:style>
  <w:style w:type="paragraph" w:styleId="2">
    <w:name w:val="heading 2"/>
    <w:basedOn w:val="a"/>
    <w:next w:val="a"/>
    <w:link w:val="2Char"/>
    <w:unhideWhenUsed/>
    <w:qFormat/>
    <w:rsid w:val="00C31A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qFormat/>
    <w:rsid w:val="00C31AB1"/>
    <w:pPr>
      <w:keepNext/>
      <w:spacing w:before="240" w:after="60"/>
      <w:outlineLvl w:val="2"/>
    </w:pPr>
    <w:rPr>
      <w:rFonts w:ascii="Arial" w:hAnsi="Arial" w:cs="Arial"/>
      <w:b/>
      <w:bCs/>
      <w:sz w:val="26"/>
      <w:szCs w:val="26"/>
    </w:rPr>
  </w:style>
  <w:style w:type="paragraph" w:styleId="4">
    <w:name w:val="heading 4"/>
    <w:basedOn w:val="a"/>
    <w:next w:val="a"/>
    <w:link w:val="4Char"/>
    <w:qFormat/>
    <w:rsid w:val="003A6809"/>
    <w:pPr>
      <w:keepNext/>
      <w:jc w:val="both"/>
      <w:outlineLvl w:val="3"/>
    </w:pPr>
    <w:rPr>
      <w:sz w:val="26"/>
      <w:szCs w:val="20"/>
    </w:rPr>
  </w:style>
  <w:style w:type="paragraph" w:styleId="5">
    <w:name w:val="heading 5"/>
    <w:basedOn w:val="a"/>
    <w:next w:val="a"/>
    <w:link w:val="5Char"/>
    <w:qFormat/>
    <w:rsid w:val="003A6809"/>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0C6F"/>
    <w:rPr>
      <w:b/>
      <w:bCs/>
    </w:rPr>
  </w:style>
  <w:style w:type="paragraph" w:styleId="a4">
    <w:name w:val="Body Text"/>
    <w:basedOn w:val="a"/>
    <w:link w:val="Char"/>
    <w:rsid w:val="00B52E43"/>
    <w:pPr>
      <w:jc w:val="both"/>
    </w:pPr>
    <w:rPr>
      <w:szCs w:val="20"/>
    </w:rPr>
  </w:style>
  <w:style w:type="character" w:customStyle="1" w:styleId="Char">
    <w:name w:val="Σώμα κειμένου Char"/>
    <w:basedOn w:val="a0"/>
    <w:link w:val="a4"/>
    <w:rsid w:val="00B52E43"/>
    <w:rPr>
      <w:rFonts w:ascii="Times New Roman" w:eastAsia="Times New Roman" w:hAnsi="Times New Roman" w:cs="Times New Roman"/>
      <w:sz w:val="24"/>
      <w:szCs w:val="20"/>
      <w:lang w:eastAsia="el-GR"/>
    </w:rPr>
  </w:style>
  <w:style w:type="paragraph" w:styleId="a5">
    <w:name w:val="List Paragraph"/>
    <w:basedOn w:val="a"/>
    <w:uiPriority w:val="34"/>
    <w:qFormat/>
    <w:rsid w:val="00B52E43"/>
    <w:pPr>
      <w:ind w:left="720"/>
      <w:contextualSpacing/>
    </w:pPr>
  </w:style>
  <w:style w:type="paragraph" w:styleId="a6">
    <w:name w:val="Body Text Indent"/>
    <w:basedOn w:val="a"/>
    <w:link w:val="Char0"/>
    <w:rsid w:val="00B52E43"/>
    <w:pPr>
      <w:spacing w:after="120"/>
      <w:ind w:left="283"/>
    </w:pPr>
  </w:style>
  <w:style w:type="character" w:customStyle="1" w:styleId="Char0">
    <w:name w:val="Σώμα κείμενου με εσοχή Char"/>
    <w:basedOn w:val="a0"/>
    <w:link w:val="a6"/>
    <w:rsid w:val="00B52E43"/>
    <w:rPr>
      <w:rFonts w:ascii="Times New Roman" w:eastAsia="Times New Roman" w:hAnsi="Times New Roman" w:cs="Times New Roman"/>
      <w:sz w:val="24"/>
      <w:szCs w:val="24"/>
      <w:lang w:eastAsia="el-GR"/>
    </w:rPr>
  </w:style>
  <w:style w:type="character" w:customStyle="1" w:styleId="3Char">
    <w:name w:val="Επικεφαλίδα 3 Char"/>
    <w:basedOn w:val="a0"/>
    <w:link w:val="3"/>
    <w:rsid w:val="00C31AB1"/>
    <w:rPr>
      <w:rFonts w:ascii="Arial" w:eastAsia="Times New Roman" w:hAnsi="Arial" w:cs="Arial"/>
      <w:b/>
      <w:bCs/>
      <w:sz w:val="26"/>
      <w:szCs w:val="26"/>
      <w:lang w:eastAsia="el-GR"/>
    </w:rPr>
  </w:style>
  <w:style w:type="character" w:customStyle="1" w:styleId="2Char">
    <w:name w:val="Επικεφαλίδα 2 Char"/>
    <w:basedOn w:val="a0"/>
    <w:link w:val="2"/>
    <w:rsid w:val="00C31AB1"/>
    <w:rPr>
      <w:rFonts w:asciiTheme="majorHAnsi" w:eastAsiaTheme="majorEastAsia" w:hAnsiTheme="majorHAnsi" w:cstheme="majorBidi"/>
      <w:color w:val="2E74B5" w:themeColor="accent1" w:themeShade="BF"/>
      <w:sz w:val="26"/>
      <w:szCs w:val="26"/>
      <w:lang w:eastAsia="el-GR"/>
    </w:rPr>
  </w:style>
  <w:style w:type="paragraph" w:customStyle="1" w:styleId="Default">
    <w:name w:val="Default"/>
    <w:rsid w:val="00C31AB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7">
    <w:name w:val="Σύνδεσμος διαδικτύου"/>
    <w:rsid w:val="00C31AB1"/>
    <w:rPr>
      <w:color w:val="000080"/>
      <w:u w:val="single"/>
    </w:rPr>
  </w:style>
  <w:style w:type="paragraph" w:customStyle="1" w:styleId="a8">
    <w:name w:val="Περιεχόμενα πίνακα"/>
    <w:basedOn w:val="a"/>
    <w:rsid w:val="00C31AB1"/>
    <w:pPr>
      <w:widowControl w:val="0"/>
      <w:suppressAutoHyphens/>
    </w:pPr>
    <w:rPr>
      <w:rFonts w:eastAsia="Arial Unicode MS" w:cs="Mangal"/>
      <w:lang w:eastAsia="zh-CN" w:bidi="hi-IN"/>
    </w:rPr>
  </w:style>
  <w:style w:type="character" w:customStyle="1" w:styleId="1Char">
    <w:name w:val="Επικεφαλίδα 1 Char"/>
    <w:basedOn w:val="a0"/>
    <w:link w:val="1"/>
    <w:uiPriority w:val="9"/>
    <w:rsid w:val="003A6809"/>
    <w:rPr>
      <w:rFonts w:ascii="Arial" w:eastAsia="Times New Roman" w:hAnsi="Arial" w:cs="Times New Roman"/>
      <w:b/>
      <w:bCs/>
      <w:sz w:val="24"/>
      <w:szCs w:val="24"/>
      <w:lang w:eastAsia="el-GR"/>
    </w:rPr>
  </w:style>
  <w:style w:type="character" w:customStyle="1" w:styleId="4Char">
    <w:name w:val="Επικεφαλίδα 4 Char"/>
    <w:basedOn w:val="a0"/>
    <w:link w:val="4"/>
    <w:rsid w:val="003A680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3A6809"/>
    <w:rPr>
      <w:rFonts w:ascii="Times New Roman" w:eastAsia="Times New Roman" w:hAnsi="Times New Roman" w:cs="Times New Roman"/>
      <w:b/>
      <w:bCs/>
      <w:spacing w:val="118"/>
      <w:sz w:val="28"/>
      <w:szCs w:val="20"/>
      <w:u w:val="single"/>
      <w:lang w:eastAsia="el-GR"/>
    </w:rPr>
  </w:style>
  <w:style w:type="character" w:styleId="-">
    <w:name w:val="Hyperlink"/>
    <w:basedOn w:val="a0"/>
    <w:uiPriority w:val="99"/>
    <w:unhideWhenUsed/>
    <w:rsid w:val="003A6809"/>
    <w:rPr>
      <w:color w:val="0563C1" w:themeColor="hyperlink"/>
      <w:u w:val="single"/>
    </w:rPr>
  </w:style>
  <w:style w:type="paragraph" w:styleId="a9">
    <w:name w:val="footer"/>
    <w:basedOn w:val="a"/>
    <w:link w:val="Char1"/>
    <w:uiPriority w:val="99"/>
    <w:rsid w:val="003A6809"/>
    <w:pPr>
      <w:tabs>
        <w:tab w:val="center" w:pos="4153"/>
        <w:tab w:val="right" w:pos="8306"/>
      </w:tabs>
    </w:pPr>
    <w:rPr>
      <w:sz w:val="20"/>
      <w:szCs w:val="20"/>
    </w:rPr>
  </w:style>
  <w:style w:type="character" w:customStyle="1" w:styleId="Char1">
    <w:name w:val="Υποσέλιδο Char"/>
    <w:basedOn w:val="a0"/>
    <w:link w:val="a9"/>
    <w:uiPriority w:val="99"/>
    <w:rsid w:val="003A6809"/>
    <w:rPr>
      <w:rFonts w:ascii="Times New Roman" w:eastAsia="Times New Roman" w:hAnsi="Times New Roman" w:cs="Times New Roman"/>
      <w:sz w:val="20"/>
      <w:szCs w:val="20"/>
      <w:lang w:eastAsia="el-GR"/>
    </w:rPr>
  </w:style>
  <w:style w:type="character" w:styleId="aa">
    <w:name w:val="page number"/>
    <w:basedOn w:val="a0"/>
    <w:rsid w:val="003A6809"/>
  </w:style>
  <w:style w:type="character" w:customStyle="1" w:styleId="Char2">
    <w:name w:val="Κείμενο πλαισίου Char"/>
    <w:basedOn w:val="a0"/>
    <w:link w:val="ab"/>
    <w:semiHidden/>
    <w:rsid w:val="003A6809"/>
    <w:rPr>
      <w:rFonts w:ascii="Tahoma" w:eastAsia="Times New Roman" w:hAnsi="Tahoma" w:cs="Tahoma"/>
      <w:sz w:val="16"/>
      <w:szCs w:val="16"/>
      <w:lang w:eastAsia="el-GR"/>
    </w:rPr>
  </w:style>
  <w:style w:type="paragraph" w:styleId="ab">
    <w:name w:val="Balloon Text"/>
    <w:basedOn w:val="a"/>
    <w:link w:val="Char2"/>
    <w:semiHidden/>
    <w:rsid w:val="003A6809"/>
    <w:rPr>
      <w:rFonts w:ascii="Tahoma" w:hAnsi="Tahoma" w:cs="Tahoma"/>
      <w:sz w:val="16"/>
      <w:szCs w:val="16"/>
    </w:rPr>
  </w:style>
  <w:style w:type="character" w:customStyle="1" w:styleId="Char10">
    <w:name w:val="Κείμενο πλαισίου Char1"/>
    <w:basedOn w:val="a0"/>
    <w:uiPriority w:val="99"/>
    <w:semiHidden/>
    <w:rsid w:val="003A6809"/>
    <w:rPr>
      <w:rFonts w:ascii="Segoe UI" w:eastAsia="Times New Roman" w:hAnsi="Segoe UI" w:cs="Segoe UI"/>
      <w:sz w:val="18"/>
      <w:szCs w:val="18"/>
      <w:lang w:eastAsia="el-GR"/>
    </w:rPr>
  </w:style>
  <w:style w:type="character" w:customStyle="1" w:styleId="FontStyle13">
    <w:name w:val="Font Style13"/>
    <w:rsid w:val="003A6809"/>
    <w:rPr>
      <w:rFonts w:ascii="Tahoma" w:hAnsi="Tahoma" w:cs="Tahoma"/>
      <w:sz w:val="18"/>
      <w:szCs w:val="18"/>
    </w:rPr>
  </w:style>
  <w:style w:type="paragraph" w:styleId="20">
    <w:name w:val="Body Text Indent 2"/>
    <w:basedOn w:val="a"/>
    <w:link w:val="2Char0"/>
    <w:rsid w:val="003A6809"/>
    <w:pPr>
      <w:spacing w:after="120" w:line="480" w:lineRule="auto"/>
      <w:ind w:left="283"/>
    </w:pPr>
    <w:rPr>
      <w:sz w:val="20"/>
      <w:szCs w:val="20"/>
    </w:rPr>
  </w:style>
  <w:style w:type="character" w:customStyle="1" w:styleId="2Char0">
    <w:name w:val="Σώμα κείμενου με εσοχή 2 Char"/>
    <w:basedOn w:val="a0"/>
    <w:link w:val="20"/>
    <w:rsid w:val="003A6809"/>
    <w:rPr>
      <w:rFonts w:ascii="Times New Roman" w:eastAsia="Times New Roman" w:hAnsi="Times New Roman" w:cs="Times New Roman"/>
      <w:sz w:val="20"/>
      <w:szCs w:val="20"/>
      <w:lang w:eastAsia="el-GR"/>
    </w:rPr>
  </w:style>
  <w:style w:type="paragraph" w:styleId="21">
    <w:name w:val="Body Text 2"/>
    <w:basedOn w:val="a"/>
    <w:link w:val="2Char1"/>
    <w:rsid w:val="003A6809"/>
    <w:pPr>
      <w:spacing w:after="120" w:line="480" w:lineRule="auto"/>
    </w:pPr>
    <w:rPr>
      <w:sz w:val="20"/>
      <w:szCs w:val="20"/>
    </w:rPr>
  </w:style>
  <w:style w:type="character" w:customStyle="1" w:styleId="2Char1">
    <w:name w:val="Σώμα κείμενου 2 Char"/>
    <w:basedOn w:val="a0"/>
    <w:link w:val="21"/>
    <w:rsid w:val="003A6809"/>
    <w:rPr>
      <w:rFonts w:ascii="Times New Roman" w:eastAsia="Times New Roman" w:hAnsi="Times New Roman" w:cs="Times New Roman"/>
      <w:sz w:val="20"/>
      <w:szCs w:val="20"/>
      <w:lang w:eastAsia="el-GR"/>
    </w:rPr>
  </w:style>
  <w:style w:type="character" w:customStyle="1" w:styleId="ac">
    <w:name w:val="Σώμα κειμένου + Έντονη γραφή"/>
    <w:rsid w:val="003A6809"/>
    <w:rPr>
      <w:b/>
      <w:bCs/>
      <w:sz w:val="24"/>
      <w:lang w:val="el-GR" w:eastAsia="el-GR" w:bidi="ar-SA"/>
    </w:rPr>
  </w:style>
  <w:style w:type="character" w:customStyle="1" w:styleId="10">
    <w:name w:val="Σώμα κειμένου + Έντονη γραφή1"/>
    <w:rsid w:val="003A6809"/>
    <w:rPr>
      <w:b/>
      <w:bCs/>
      <w:sz w:val="24"/>
      <w:u w:val="single"/>
      <w:lang w:val="el-GR" w:eastAsia="el-GR" w:bidi="ar-SA"/>
    </w:rPr>
  </w:style>
  <w:style w:type="character" w:customStyle="1" w:styleId="30">
    <w:name w:val="Επικεφαλίδα #3_"/>
    <w:link w:val="31"/>
    <w:rsid w:val="003A6809"/>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3A6809"/>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3A6809"/>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3A6809"/>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d">
    <w:name w:val="Κεφαλίδα ή υποσέλιδο"/>
    <w:rsid w:val="003A6809"/>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e">
    <w:name w:val="header"/>
    <w:basedOn w:val="a"/>
    <w:link w:val="Char3"/>
    <w:rsid w:val="003A6809"/>
    <w:pPr>
      <w:tabs>
        <w:tab w:val="center" w:pos="4153"/>
        <w:tab w:val="right" w:pos="8306"/>
      </w:tabs>
    </w:pPr>
    <w:rPr>
      <w:sz w:val="20"/>
      <w:szCs w:val="20"/>
    </w:rPr>
  </w:style>
  <w:style w:type="character" w:customStyle="1" w:styleId="Char3">
    <w:name w:val="Κεφαλίδα Char"/>
    <w:basedOn w:val="a0"/>
    <w:link w:val="ae"/>
    <w:rsid w:val="003A6809"/>
    <w:rPr>
      <w:rFonts w:ascii="Times New Roman" w:eastAsia="Times New Roman" w:hAnsi="Times New Roman" w:cs="Times New Roman"/>
      <w:sz w:val="20"/>
      <w:szCs w:val="20"/>
      <w:lang w:eastAsia="el-GR"/>
    </w:rPr>
  </w:style>
  <w:style w:type="character" w:customStyle="1" w:styleId="apple-converted-space">
    <w:name w:val="apple-converted-space"/>
    <w:rsid w:val="003A6809"/>
  </w:style>
  <w:style w:type="character" w:customStyle="1" w:styleId="af">
    <w:name w:val="Χαρακτήρες υποσημείωσης"/>
    <w:rsid w:val="003A6809"/>
  </w:style>
  <w:style w:type="character" w:customStyle="1" w:styleId="af0">
    <w:name w:val="Σύμβολο υποσημείωσης"/>
    <w:rsid w:val="003A6809"/>
    <w:rPr>
      <w:vertAlign w:val="superscript"/>
    </w:rPr>
  </w:style>
  <w:style w:type="character" w:customStyle="1" w:styleId="DeltaViewInsertion">
    <w:name w:val="DeltaView Insertion"/>
    <w:rsid w:val="003A6809"/>
    <w:rPr>
      <w:b/>
      <w:i/>
      <w:spacing w:val="0"/>
      <w:lang w:val="el-GR"/>
    </w:rPr>
  </w:style>
  <w:style w:type="character" w:customStyle="1" w:styleId="NormalBoldChar">
    <w:name w:val="NormalBold Char"/>
    <w:rsid w:val="003A6809"/>
    <w:rPr>
      <w:rFonts w:ascii="Times New Roman" w:eastAsia="Times New Roman" w:hAnsi="Times New Roman" w:cs="Times New Roman"/>
      <w:b/>
      <w:sz w:val="24"/>
      <w:lang w:val="el-GR"/>
    </w:rPr>
  </w:style>
  <w:style w:type="character" w:styleId="af1">
    <w:name w:val="endnote reference"/>
    <w:rsid w:val="003A6809"/>
    <w:rPr>
      <w:vertAlign w:val="superscript"/>
    </w:rPr>
  </w:style>
  <w:style w:type="paragraph" w:customStyle="1" w:styleId="ChapterTitle">
    <w:name w:val="ChapterTitle"/>
    <w:basedOn w:val="a"/>
    <w:next w:val="a"/>
    <w:rsid w:val="003A680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3A680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2">
    <w:name w:val="endnote text"/>
    <w:basedOn w:val="a"/>
    <w:link w:val="Char4"/>
    <w:uiPriority w:val="99"/>
    <w:unhideWhenUsed/>
    <w:rsid w:val="003A6809"/>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2"/>
    <w:uiPriority w:val="99"/>
    <w:rsid w:val="003A6809"/>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high_end_c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44</Pages>
  <Words>6943</Words>
  <Characters>42770</Characters>
  <Application>Microsoft Office Word</Application>
  <DocSecurity>0</DocSecurity>
  <Lines>1645</Lines>
  <Paragraphs>662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cp:revision>
  <cp:lastPrinted>2017-09-12T06:43:00Z</cp:lastPrinted>
  <dcterms:created xsi:type="dcterms:W3CDTF">2017-09-05T08:10:00Z</dcterms:created>
  <dcterms:modified xsi:type="dcterms:W3CDTF">2017-09-12T07:02:00Z</dcterms:modified>
</cp:coreProperties>
</file>