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7F0B" w:rsidRPr="000B1F44" w:rsidRDefault="00777F0B" w:rsidP="00777F0B">
      <w:pPr>
        <w:pStyle w:val="1"/>
        <w:rPr>
          <w:rFonts w:ascii="Book Antiqua" w:hAnsi="Book Antiqua"/>
          <w:sz w:val="22"/>
          <w:szCs w:val="22"/>
        </w:rPr>
      </w:pPr>
      <w:r w:rsidRPr="000B1F44">
        <w:rPr>
          <w:rFonts w:ascii="Book Antiqua" w:hAnsi="Book Antiqua"/>
          <w:sz w:val="22"/>
          <w:szCs w:val="22"/>
        </w:rPr>
        <w:t>ΕΛΛΗΝΙΚΗ ΔΗΜΟΚΡΑΤΙΑ</w:t>
      </w:r>
    </w:p>
    <w:p w:rsidR="00777F0B" w:rsidRPr="000B1F44" w:rsidRDefault="00777F0B" w:rsidP="00777F0B">
      <w:pPr>
        <w:jc w:val="both"/>
        <w:rPr>
          <w:rFonts w:ascii="Book Antiqua" w:hAnsi="Book Antiqua"/>
          <w:b/>
          <w:bCs/>
          <w:sz w:val="22"/>
          <w:szCs w:val="22"/>
        </w:rPr>
      </w:pPr>
      <w:r w:rsidRPr="000B1F44">
        <w:rPr>
          <w:rFonts w:ascii="Book Antiqua" w:hAnsi="Book Antiqua"/>
          <w:b/>
          <w:bCs/>
          <w:sz w:val="22"/>
          <w:szCs w:val="22"/>
        </w:rPr>
        <w:t xml:space="preserve">ΠΑΝΕΠΙΣΤΗΜΙΟ ΚΡΗΤΗΣ                                            </w:t>
      </w:r>
    </w:p>
    <w:p w:rsidR="00777F0B" w:rsidRPr="00F019F1" w:rsidRDefault="00777F0B" w:rsidP="00777F0B">
      <w:pPr>
        <w:jc w:val="both"/>
        <w:rPr>
          <w:rFonts w:ascii="Book Antiqua" w:hAnsi="Book Antiqua"/>
          <w:b/>
          <w:bCs/>
          <w:sz w:val="22"/>
          <w:szCs w:val="22"/>
        </w:rPr>
      </w:pPr>
      <w:r w:rsidRPr="000B1F44">
        <w:rPr>
          <w:rFonts w:ascii="Book Antiqua" w:hAnsi="Book Antiqua"/>
          <w:b/>
          <w:bCs/>
          <w:sz w:val="22"/>
          <w:szCs w:val="22"/>
        </w:rPr>
        <w:t>ΤΜΗΜΑ ΠΡΟΜΗΘΕΙΩΝ</w:t>
      </w:r>
    </w:p>
    <w:p w:rsidR="00777F0B" w:rsidRDefault="00777F0B" w:rsidP="00777F0B">
      <w:pPr>
        <w:jc w:val="both"/>
        <w:rPr>
          <w:rFonts w:ascii="Book Antiqua" w:hAnsi="Book Antiqua"/>
          <w:b/>
          <w:bCs/>
          <w:sz w:val="22"/>
          <w:szCs w:val="22"/>
        </w:rPr>
      </w:pPr>
      <w:r w:rsidRPr="000B1F44">
        <w:rPr>
          <w:rFonts w:ascii="Book Antiqua" w:hAnsi="Book Antiqua"/>
          <w:b/>
          <w:bCs/>
          <w:sz w:val="22"/>
          <w:szCs w:val="22"/>
        </w:rPr>
        <w:t>Πανεπιστημιούπολη Ρεθύμνου</w:t>
      </w:r>
    </w:p>
    <w:p w:rsidR="00777F0B" w:rsidRPr="000B1F44" w:rsidRDefault="00777F0B" w:rsidP="00777F0B">
      <w:pPr>
        <w:jc w:val="both"/>
        <w:rPr>
          <w:rFonts w:ascii="Book Antiqua" w:hAnsi="Book Antiqua"/>
          <w:b/>
          <w:bCs/>
          <w:sz w:val="22"/>
          <w:szCs w:val="22"/>
        </w:rPr>
      </w:pPr>
      <w:r>
        <w:rPr>
          <w:rFonts w:ascii="Book Antiqua" w:hAnsi="Book Antiqua"/>
          <w:b/>
          <w:bCs/>
          <w:sz w:val="22"/>
          <w:szCs w:val="22"/>
        </w:rPr>
        <w:t>Πληροφορίες: κ. Κυβέλη Καρνιαβούρα</w:t>
      </w:r>
    </w:p>
    <w:p w:rsidR="00777F0B" w:rsidRPr="00F019F1" w:rsidRDefault="00777F0B" w:rsidP="00777F0B">
      <w:pPr>
        <w:jc w:val="both"/>
        <w:rPr>
          <w:rFonts w:ascii="Book Antiqua" w:hAnsi="Book Antiqua"/>
          <w:b/>
          <w:bCs/>
          <w:sz w:val="22"/>
          <w:szCs w:val="22"/>
          <w:lang w:val="fr-FR"/>
        </w:rPr>
      </w:pPr>
      <w:r w:rsidRPr="000B1F44">
        <w:rPr>
          <w:rFonts w:ascii="Book Antiqua" w:hAnsi="Book Antiqua"/>
          <w:b/>
          <w:bCs/>
          <w:sz w:val="22"/>
          <w:szCs w:val="22"/>
        </w:rPr>
        <w:t>ΤΗΛ</w:t>
      </w:r>
      <w:r w:rsidRPr="00F019F1">
        <w:rPr>
          <w:rFonts w:ascii="Book Antiqua" w:hAnsi="Book Antiqua"/>
          <w:b/>
          <w:bCs/>
          <w:sz w:val="22"/>
          <w:szCs w:val="22"/>
          <w:lang w:val="fr-FR"/>
        </w:rPr>
        <w:t>. 2831077940</w:t>
      </w:r>
    </w:p>
    <w:p w:rsidR="00777F0B" w:rsidRPr="00F019F1" w:rsidRDefault="00777F0B" w:rsidP="00777F0B">
      <w:pPr>
        <w:jc w:val="both"/>
        <w:rPr>
          <w:rFonts w:ascii="Book Antiqua" w:hAnsi="Book Antiqua"/>
          <w:b/>
          <w:bCs/>
          <w:sz w:val="22"/>
          <w:szCs w:val="22"/>
          <w:lang w:val="fr-FR"/>
        </w:rPr>
      </w:pPr>
      <w:r w:rsidRPr="00F019F1">
        <w:rPr>
          <w:rFonts w:ascii="Book Antiqua" w:hAnsi="Book Antiqua"/>
          <w:b/>
          <w:bCs/>
          <w:sz w:val="22"/>
          <w:szCs w:val="22"/>
          <w:lang w:val="fr-FR"/>
        </w:rPr>
        <w:t>FAX 2831077960</w:t>
      </w:r>
    </w:p>
    <w:p w:rsidR="00777F0B" w:rsidRPr="00F019F1" w:rsidRDefault="00777F0B" w:rsidP="00777F0B">
      <w:pPr>
        <w:jc w:val="both"/>
        <w:rPr>
          <w:rFonts w:ascii="Book Antiqua" w:hAnsi="Book Antiqua"/>
          <w:b/>
          <w:bCs/>
          <w:sz w:val="22"/>
          <w:szCs w:val="22"/>
          <w:lang w:val="fr-FR"/>
        </w:rPr>
      </w:pPr>
      <w:r w:rsidRPr="00F019F1">
        <w:rPr>
          <w:rFonts w:ascii="Book Antiqua" w:hAnsi="Book Antiqua"/>
          <w:b/>
          <w:bCs/>
          <w:sz w:val="22"/>
          <w:szCs w:val="22"/>
          <w:lang w:val="fr-FR"/>
        </w:rPr>
        <w:t xml:space="preserve">EMAIL </w:t>
      </w:r>
      <w:hyperlink r:id="rId7" w:history="1">
        <w:r w:rsidRPr="00F019F1">
          <w:rPr>
            <w:rStyle w:val="-"/>
            <w:rFonts w:ascii="Book Antiqua" w:hAnsi="Book Antiqua"/>
            <w:b/>
            <w:bCs/>
            <w:sz w:val="22"/>
            <w:szCs w:val="22"/>
            <w:lang w:val="fr-FR"/>
          </w:rPr>
          <w:t>karniaboyra@admin.uoc.gr</w:t>
        </w:r>
      </w:hyperlink>
    </w:p>
    <w:p w:rsidR="00777F0B" w:rsidRPr="00F019F1" w:rsidRDefault="00777F0B" w:rsidP="00777F0B">
      <w:pPr>
        <w:jc w:val="both"/>
        <w:rPr>
          <w:rFonts w:ascii="Book Antiqua" w:hAnsi="Book Antiqua"/>
          <w:b/>
          <w:bCs/>
          <w:sz w:val="22"/>
          <w:szCs w:val="22"/>
          <w:lang w:val="fr-FR"/>
        </w:rPr>
      </w:pPr>
      <w:r w:rsidRPr="00F019F1">
        <w:rPr>
          <w:rFonts w:ascii="Book Antiqua" w:hAnsi="Book Antiqua"/>
          <w:b/>
          <w:bCs/>
          <w:sz w:val="22"/>
          <w:szCs w:val="22"/>
          <w:lang w:val="fr-FR"/>
        </w:rPr>
        <w:t>WEB PAGE www.uoc.gr</w:t>
      </w:r>
    </w:p>
    <w:p w:rsidR="00777F0B" w:rsidRPr="00F019F1" w:rsidRDefault="00777F0B" w:rsidP="00777F0B">
      <w:pPr>
        <w:jc w:val="both"/>
        <w:rPr>
          <w:rFonts w:ascii="Book Antiqua" w:hAnsi="Book Antiqua"/>
          <w:b/>
          <w:bCs/>
          <w:sz w:val="22"/>
          <w:szCs w:val="22"/>
          <w:lang w:val="fr-FR"/>
        </w:rPr>
      </w:pPr>
      <w:r>
        <w:rPr>
          <w:rFonts w:ascii="Book Antiqua" w:hAnsi="Book Antiqua"/>
          <w:b/>
          <w:bCs/>
          <w:sz w:val="22"/>
          <w:szCs w:val="22"/>
        </w:rPr>
        <w:t>Κωδικός</w:t>
      </w:r>
      <w:r w:rsidRPr="00F019F1">
        <w:rPr>
          <w:rFonts w:ascii="Book Antiqua" w:hAnsi="Book Antiqua"/>
          <w:b/>
          <w:bCs/>
          <w:sz w:val="22"/>
          <w:szCs w:val="22"/>
          <w:lang w:val="fr-FR"/>
        </w:rPr>
        <w:t xml:space="preserve"> NUTS: GR433 (</w:t>
      </w:r>
      <w:r w:rsidRPr="000B1F44">
        <w:rPr>
          <w:rFonts w:ascii="Book Antiqua" w:hAnsi="Book Antiqua"/>
          <w:b/>
          <w:bCs/>
          <w:sz w:val="22"/>
          <w:szCs w:val="22"/>
        </w:rPr>
        <w:t>ΡΕΘΥΜΝΟ</w:t>
      </w:r>
      <w:r w:rsidRPr="00F019F1">
        <w:rPr>
          <w:rFonts w:ascii="Book Antiqua" w:hAnsi="Book Antiqua"/>
          <w:b/>
          <w:bCs/>
          <w:sz w:val="22"/>
          <w:szCs w:val="22"/>
          <w:lang w:val="fr-FR"/>
        </w:rPr>
        <w:t xml:space="preserve">)  </w:t>
      </w:r>
    </w:p>
    <w:p w:rsidR="00777F0B" w:rsidRPr="00F019F1" w:rsidRDefault="00777F0B" w:rsidP="00777F0B">
      <w:pPr>
        <w:jc w:val="both"/>
        <w:rPr>
          <w:rFonts w:ascii="Book Antiqua" w:hAnsi="Book Antiqua"/>
          <w:b/>
          <w:bCs/>
          <w:sz w:val="22"/>
          <w:szCs w:val="22"/>
          <w:lang w:val="fr-FR"/>
        </w:rPr>
      </w:pPr>
    </w:p>
    <w:p w:rsidR="00777F0B" w:rsidRPr="000B1F44" w:rsidRDefault="00777F0B" w:rsidP="00777F0B">
      <w:pPr>
        <w:jc w:val="both"/>
        <w:rPr>
          <w:rFonts w:ascii="Book Antiqua" w:hAnsi="Book Antiqua"/>
          <w:b/>
          <w:bCs/>
          <w:sz w:val="22"/>
          <w:szCs w:val="22"/>
        </w:rPr>
      </w:pPr>
      <w:r w:rsidRPr="000B1F44">
        <w:rPr>
          <w:rFonts w:ascii="Book Antiqua" w:hAnsi="Book Antiqua"/>
          <w:b/>
          <w:bCs/>
          <w:sz w:val="22"/>
          <w:szCs w:val="22"/>
        </w:rPr>
        <w:t>Πληροφορίες τεχνικού περιεχομένου</w:t>
      </w:r>
    </w:p>
    <w:p w:rsidR="00777F0B" w:rsidRPr="000B1F44" w:rsidRDefault="00777F0B" w:rsidP="00777F0B">
      <w:pPr>
        <w:jc w:val="both"/>
        <w:rPr>
          <w:rFonts w:ascii="Book Antiqua" w:hAnsi="Book Antiqua"/>
          <w:b/>
          <w:bCs/>
          <w:sz w:val="22"/>
          <w:szCs w:val="22"/>
        </w:rPr>
      </w:pPr>
      <w:r w:rsidRPr="000B1F44">
        <w:rPr>
          <w:rFonts w:ascii="Book Antiqua" w:hAnsi="Book Antiqua"/>
          <w:b/>
          <w:bCs/>
          <w:sz w:val="22"/>
          <w:szCs w:val="22"/>
        </w:rPr>
        <w:t xml:space="preserve">Κος </w:t>
      </w:r>
      <w:r>
        <w:rPr>
          <w:rFonts w:ascii="Book Antiqua" w:hAnsi="Book Antiqua"/>
          <w:b/>
          <w:bCs/>
          <w:sz w:val="22"/>
          <w:szCs w:val="22"/>
        </w:rPr>
        <w:t>Δουλγεράκης Γεώργιος</w:t>
      </w:r>
      <w:r w:rsidRPr="000B1F44">
        <w:rPr>
          <w:rFonts w:ascii="Book Antiqua" w:hAnsi="Book Antiqua"/>
          <w:b/>
          <w:bCs/>
          <w:sz w:val="22"/>
          <w:szCs w:val="22"/>
        </w:rPr>
        <w:t>, τηλ. 28</w:t>
      </w:r>
      <w:r>
        <w:rPr>
          <w:rFonts w:ascii="Book Antiqua" w:hAnsi="Book Antiqua"/>
          <w:b/>
          <w:bCs/>
          <w:sz w:val="22"/>
          <w:szCs w:val="22"/>
        </w:rPr>
        <w:t>3</w:t>
      </w:r>
      <w:r w:rsidRPr="000B1F44">
        <w:rPr>
          <w:rFonts w:ascii="Book Antiqua" w:hAnsi="Book Antiqua"/>
          <w:b/>
          <w:bCs/>
          <w:sz w:val="22"/>
          <w:szCs w:val="22"/>
        </w:rPr>
        <w:t>10</w:t>
      </w:r>
      <w:r>
        <w:rPr>
          <w:rFonts w:ascii="Book Antiqua" w:hAnsi="Book Antiqua"/>
          <w:b/>
          <w:bCs/>
          <w:sz w:val="22"/>
          <w:szCs w:val="22"/>
        </w:rPr>
        <w:t xml:space="preserve">77747 </w:t>
      </w:r>
    </w:p>
    <w:p w:rsidR="00777F0B" w:rsidRPr="000B1F44" w:rsidRDefault="00777F0B" w:rsidP="00777F0B">
      <w:pPr>
        <w:jc w:val="both"/>
        <w:rPr>
          <w:rFonts w:ascii="Book Antiqua" w:hAnsi="Book Antiqua"/>
          <w:b/>
          <w:bCs/>
          <w:sz w:val="22"/>
          <w:szCs w:val="22"/>
        </w:rPr>
      </w:pPr>
    </w:p>
    <w:p w:rsidR="00777F0B" w:rsidRPr="00C25179" w:rsidRDefault="00777F0B" w:rsidP="00777F0B">
      <w:pPr>
        <w:jc w:val="both"/>
        <w:rPr>
          <w:rFonts w:ascii="Book Antiqua" w:hAnsi="Book Antiqua"/>
          <w:b/>
          <w:bCs/>
          <w:sz w:val="22"/>
          <w:szCs w:val="22"/>
        </w:rPr>
      </w:pP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t xml:space="preserve">Ρέθυμνο </w:t>
      </w:r>
      <w:r w:rsidR="00A7262D" w:rsidRPr="00C25179">
        <w:rPr>
          <w:rFonts w:ascii="Book Antiqua" w:hAnsi="Book Antiqua"/>
          <w:b/>
          <w:bCs/>
          <w:sz w:val="22"/>
          <w:szCs w:val="22"/>
        </w:rPr>
        <w:t>15/11/2017</w:t>
      </w:r>
    </w:p>
    <w:p w:rsidR="00777F0B" w:rsidRPr="00C25179" w:rsidRDefault="00777F0B" w:rsidP="00777F0B">
      <w:pPr>
        <w:jc w:val="both"/>
        <w:rPr>
          <w:b/>
          <w:bCs/>
          <w:sz w:val="22"/>
          <w:szCs w:val="22"/>
        </w:rPr>
      </w:pP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 xml:space="preserve">Αριθ. πρωτ. </w:t>
      </w:r>
      <w:r w:rsidR="00A7262D" w:rsidRPr="00C25179">
        <w:rPr>
          <w:b/>
          <w:bCs/>
          <w:sz w:val="22"/>
          <w:szCs w:val="22"/>
        </w:rPr>
        <w:t>15847</w:t>
      </w:r>
    </w:p>
    <w:p w:rsidR="00777F0B" w:rsidRPr="00740FDD" w:rsidRDefault="00777F0B" w:rsidP="00777F0B">
      <w:pPr>
        <w:jc w:val="center"/>
        <w:rPr>
          <w:rFonts w:ascii="Book Antiqua" w:hAnsi="Book Antiqua"/>
          <w:b/>
          <w:bCs/>
          <w:color w:val="000000" w:themeColor="text1"/>
          <w:sz w:val="22"/>
          <w:szCs w:val="22"/>
        </w:rPr>
      </w:pPr>
      <w:r w:rsidRPr="00F0000D">
        <w:rPr>
          <w:rFonts w:ascii="Book Antiqua" w:hAnsi="Book Antiqua"/>
          <w:b/>
          <w:bCs/>
          <w:color w:val="000000" w:themeColor="text1"/>
          <w:sz w:val="28"/>
          <w:szCs w:val="28"/>
        </w:rPr>
        <w:t xml:space="preserve">ΠΡΟΚΗΡΥΞΗ </w:t>
      </w:r>
    </w:p>
    <w:p w:rsidR="00777F0B" w:rsidRPr="000B1F44" w:rsidRDefault="00777F0B" w:rsidP="00777F0B">
      <w:pPr>
        <w:jc w:val="center"/>
        <w:rPr>
          <w:rFonts w:ascii="Book Antiqua" w:hAnsi="Book Antiqua"/>
          <w:b/>
          <w:bCs/>
          <w:sz w:val="22"/>
          <w:szCs w:val="22"/>
        </w:rPr>
      </w:pPr>
      <w:r w:rsidRPr="000B1F44">
        <w:rPr>
          <w:rFonts w:ascii="Book Antiqua" w:hAnsi="Book Antiqua"/>
          <w:b/>
          <w:bCs/>
          <w:sz w:val="22"/>
          <w:szCs w:val="22"/>
        </w:rPr>
        <w:t xml:space="preserve">ΣΥΝΟΠΤΙΚΟΥ (ΠΡΟΧΕΙΡΟΥ) ΜΕΙΟΔΟΤΙΚΟΥ ΔΙΑΓΩΝΙΣΜΟΥ </w:t>
      </w:r>
    </w:p>
    <w:p w:rsidR="00777F0B" w:rsidRPr="000B1F44" w:rsidRDefault="00777F0B" w:rsidP="00777F0B">
      <w:pPr>
        <w:jc w:val="center"/>
        <w:rPr>
          <w:rFonts w:ascii="Book Antiqua" w:hAnsi="Book Antiqua"/>
          <w:bCs/>
          <w:sz w:val="22"/>
          <w:szCs w:val="22"/>
        </w:rPr>
      </w:pPr>
      <w:r w:rsidRPr="000B1F44">
        <w:rPr>
          <w:rFonts w:ascii="Book Antiqua" w:hAnsi="Book Antiqua"/>
          <w:bCs/>
          <w:sz w:val="22"/>
          <w:szCs w:val="22"/>
        </w:rPr>
        <w:t>για την «</w:t>
      </w:r>
      <w:r>
        <w:rPr>
          <w:rFonts w:ascii="Book Antiqua" w:hAnsi="Book Antiqua"/>
          <w:bCs/>
          <w:sz w:val="22"/>
          <w:szCs w:val="22"/>
        </w:rPr>
        <w:t xml:space="preserve">Προμήθεια και τοποθέτηση αλουμινένιων κουφωμάτων σε αντικατάσταση κατεστραμμένων αλουμινένιων </w:t>
      </w:r>
      <w:r w:rsidR="00CA4DE6">
        <w:rPr>
          <w:rFonts w:ascii="Book Antiqua" w:hAnsi="Book Antiqua"/>
          <w:bCs/>
          <w:sz w:val="22"/>
          <w:szCs w:val="22"/>
        </w:rPr>
        <w:t>στα κτήρια Α</w:t>
      </w:r>
      <w:r>
        <w:rPr>
          <w:rFonts w:ascii="Book Antiqua" w:hAnsi="Book Antiqua"/>
          <w:bCs/>
          <w:sz w:val="22"/>
          <w:szCs w:val="22"/>
        </w:rPr>
        <w:t xml:space="preserve"> και Β, της Πανεπιστημιούπολης Ρεθύμνου</w:t>
      </w:r>
      <w:r w:rsidRPr="000B1F44">
        <w:rPr>
          <w:rFonts w:ascii="Book Antiqua" w:hAnsi="Book Antiqua"/>
          <w:b/>
          <w:sz w:val="22"/>
          <w:szCs w:val="22"/>
        </w:rPr>
        <w:t>»</w:t>
      </w:r>
    </w:p>
    <w:p w:rsidR="00777F0B" w:rsidRPr="000B1F44" w:rsidRDefault="00777F0B" w:rsidP="00777F0B">
      <w:pPr>
        <w:tabs>
          <w:tab w:val="left" w:pos="3930"/>
        </w:tabs>
        <w:jc w:val="both"/>
        <w:rPr>
          <w:rFonts w:ascii="Book Antiqua" w:hAnsi="Book Antiqua"/>
          <w:sz w:val="22"/>
          <w:szCs w:val="22"/>
        </w:rPr>
      </w:pPr>
      <w:r w:rsidRPr="000B1F44">
        <w:rPr>
          <w:rFonts w:ascii="Book Antiqua" w:hAnsi="Book Antiqua"/>
          <w:sz w:val="22"/>
          <w:szCs w:val="22"/>
        </w:rPr>
        <w:tab/>
      </w:r>
    </w:p>
    <w:p w:rsidR="00777F0B" w:rsidRPr="000B1F44" w:rsidRDefault="00777F0B" w:rsidP="00777F0B">
      <w:pPr>
        <w:jc w:val="both"/>
        <w:rPr>
          <w:rFonts w:ascii="Book Antiqua" w:hAnsi="Book Antiqua"/>
          <w:sz w:val="22"/>
          <w:szCs w:val="22"/>
        </w:rPr>
      </w:pPr>
    </w:p>
    <w:p w:rsidR="00777F0B" w:rsidRPr="00275CE6" w:rsidRDefault="00777F0B" w:rsidP="00777F0B">
      <w:pPr>
        <w:pStyle w:val="a3"/>
        <w:rPr>
          <w:rFonts w:ascii="Book Antiqua" w:hAnsi="Book Antiqua"/>
          <w:b/>
          <w:color w:val="000000" w:themeColor="text1"/>
          <w:sz w:val="22"/>
          <w:szCs w:val="22"/>
          <w:lang w:val="el-GR"/>
        </w:rPr>
      </w:pPr>
      <w:r w:rsidRPr="000B1F44">
        <w:rPr>
          <w:rFonts w:ascii="Book Antiqua" w:hAnsi="Book Antiqua"/>
          <w:b/>
          <w:sz w:val="22"/>
          <w:szCs w:val="22"/>
          <w:u w:val="single"/>
          <w:lang w:val="el-GR"/>
        </w:rPr>
        <w:t xml:space="preserve">Κριτήριο Ανάθεσης </w:t>
      </w:r>
      <w:r w:rsidRPr="000B1F44">
        <w:rPr>
          <w:rFonts w:ascii="Book Antiqua" w:hAnsi="Book Antiqua"/>
          <w:b/>
          <w:sz w:val="22"/>
          <w:szCs w:val="22"/>
          <w:lang w:val="el-GR"/>
        </w:rPr>
        <w:t>:</w:t>
      </w:r>
      <w:r>
        <w:rPr>
          <w:rFonts w:ascii="Book Antiqua" w:hAnsi="Book Antiqua"/>
          <w:b/>
          <w:sz w:val="22"/>
          <w:szCs w:val="22"/>
          <w:lang w:val="el-GR"/>
        </w:rPr>
        <w:t xml:space="preserve"> Η πλέον συμφέρουσα από οικονομική άποψη προσφορά βάσει της τιμής</w:t>
      </w:r>
      <w:r w:rsidRPr="000B1F44">
        <w:rPr>
          <w:rFonts w:ascii="Book Antiqua" w:hAnsi="Book Antiqua"/>
          <w:b/>
          <w:sz w:val="22"/>
          <w:szCs w:val="22"/>
          <w:lang w:val="el-GR"/>
        </w:rPr>
        <w:t xml:space="preserve"> για το σύνολο των ειδών/εργασιών</w:t>
      </w:r>
      <w:r>
        <w:rPr>
          <w:rFonts w:ascii="Book Antiqua" w:hAnsi="Book Antiqua"/>
          <w:b/>
          <w:color w:val="FF0000"/>
          <w:sz w:val="22"/>
          <w:szCs w:val="22"/>
          <w:lang w:val="el-GR"/>
        </w:rPr>
        <w:t xml:space="preserve"> </w:t>
      </w:r>
    </w:p>
    <w:p w:rsidR="00777F0B" w:rsidRPr="009B6A4A" w:rsidRDefault="00777F0B" w:rsidP="00777F0B">
      <w:pPr>
        <w:pStyle w:val="a3"/>
        <w:rPr>
          <w:rFonts w:ascii="Book Antiqua" w:hAnsi="Book Antiqua"/>
          <w:b/>
          <w:color w:val="000000" w:themeColor="text1"/>
          <w:sz w:val="22"/>
          <w:szCs w:val="22"/>
          <w:u w:val="single"/>
          <w:lang w:val="el-GR"/>
        </w:rPr>
      </w:pPr>
      <w:r w:rsidRPr="000B1F44">
        <w:rPr>
          <w:rFonts w:ascii="Book Antiqua" w:hAnsi="Book Antiqua"/>
          <w:b/>
          <w:sz w:val="22"/>
          <w:szCs w:val="22"/>
          <w:u w:val="single"/>
          <w:lang w:val="el-GR"/>
        </w:rPr>
        <w:t>Ημερομηνία Διενέργειας Διαγωνισμού</w:t>
      </w:r>
      <w:r w:rsidRPr="009B6A4A">
        <w:rPr>
          <w:rFonts w:ascii="Book Antiqua" w:hAnsi="Book Antiqua"/>
          <w:b/>
          <w:color w:val="000000" w:themeColor="text1"/>
          <w:sz w:val="22"/>
          <w:szCs w:val="22"/>
          <w:u w:val="single"/>
          <w:lang w:val="el-GR"/>
        </w:rPr>
        <w:t xml:space="preserve">:  </w:t>
      </w:r>
      <w:r w:rsidR="005C5CFB">
        <w:rPr>
          <w:rFonts w:ascii="Book Antiqua" w:hAnsi="Book Antiqua"/>
          <w:b/>
          <w:color w:val="000000" w:themeColor="text1"/>
          <w:sz w:val="22"/>
          <w:szCs w:val="22"/>
          <w:u w:val="single"/>
          <w:lang w:val="el-GR"/>
        </w:rPr>
        <w:t>2</w:t>
      </w:r>
      <w:r w:rsidR="00C25179">
        <w:rPr>
          <w:rFonts w:ascii="Book Antiqua" w:hAnsi="Book Antiqua"/>
          <w:b/>
          <w:color w:val="000000" w:themeColor="text1"/>
          <w:sz w:val="22"/>
          <w:szCs w:val="22"/>
          <w:u w:val="single"/>
          <w:lang w:val="el-GR"/>
        </w:rPr>
        <w:t>9</w:t>
      </w:r>
      <w:r w:rsidR="005C5CFB">
        <w:rPr>
          <w:rFonts w:ascii="Book Antiqua" w:hAnsi="Book Antiqua"/>
          <w:b/>
          <w:color w:val="000000" w:themeColor="text1"/>
          <w:sz w:val="22"/>
          <w:szCs w:val="22"/>
          <w:u w:val="single"/>
          <w:lang w:val="el-GR"/>
        </w:rPr>
        <w:t>/11/2017</w:t>
      </w:r>
    </w:p>
    <w:p w:rsidR="00777F0B" w:rsidRPr="005C5CFB" w:rsidRDefault="00777F0B" w:rsidP="00777F0B">
      <w:pPr>
        <w:pStyle w:val="a3"/>
        <w:rPr>
          <w:rFonts w:ascii="Book Antiqua" w:hAnsi="Book Antiqua"/>
          <w:b/>
          <w:color w:val="000000" w:themeColor="text1"/>
          <w:sz w:val="22"/>
          <w:szCs w:val="22"/>
          <w:u w:val="single"/>
          <w:lang w:val="el-GR"/>
        </w:rPr>
      </w:pPr>
      <w:r w:rsidRPr="009B6A4A">
        <w:rPr>
          <w:rFonts w:ascii="Book Antiqua" w:hAnsi="Book Antiqua"/>
          <w:b/>
          <w:sz w:val="22"/>
          <w:szCs w:val="22"/>
          <w:u w:val="single"/>
          <w:lang w:val="el-GR"/>
        </w:rPr>
        <w:t xml:space="preserve">Καταληκτική Ημερομηνία Υποβολής Προσφορών:  </w:t>
      </w:r>
      <w:r w:rsidR="00C25179">
        <w:rPr>
          <w:rFonts w:ascii="Book Antiqua" w:hAnsi="Book Antiqua"/>
          <w:b/>
          <w:sz w:val="22"/>
          <w:szCs w:val="22"/>
          <w:u w:val="single"/>
          <w:lang w:val="el-GR"/>
        </w:rPr>
        <w:t>29</w:t>
      </w:r>
      <w:r w:rsidR="005C5CFB">
        <w:rPr>
          <w:rFonts w:ascii="Book Antiqua" w:hAnsi="Book Antiqua"/>
          <w:b/>
          <w:sz w:val="22"/>
          <w:szCs w:val="22"/>
          <w:u w:val="single"/>
          <w:lang w:val="el-GR"/>
        </w:rPr>
        <w:t>/11/2017</w:t>
      </w:r>
    </w:p>
    <w:p w:rsidR="00777F0B" w:rsidRPr="000B1F44" w:rsidRDefault="00777F0B" w:rsidP="00777F0B">
      <w:pPr>
        <w:rPr>
          <w:sz w:val="22"/>
          <w:szCs w:val="22"/>
        </w:rPr>
      </w:pPr>
    </w:p>
    <w:p w:rsidR="00777F0B" w:rsidRPr="000B1F44" w:rsidRDefault="00777F0B" w:rsidP="00777F0B">
      <w:pPr>
        <w:rPr>
          <w:sz w:val="22"/>
          <w:szCs w:val="22"/>
        </w:rPr>
      </w:pPr>
    </w:p>
    <w:p w:rsidR="00777F0B" w:rsidRPr="000B1F44" w:rsidRDefault="00777F0B" w:rsidP="00777F0B">
      <w:pPr>
        <w:rPr>
          <w:rFonts w:ascii="Book Antiqua" w:hAnsi="Book Antiqua"/>
          <w:sz w:val="22"/>
          <w:szCs w:val="22"/>
        </w:rPr>
      </w:pPr>
      <w:r w:rsidRPr="000B1F44">
        <w:rPr>
          <w:rFonts w:ascii="Book Antiqua" w:hAnsi="Book Antiqua"/>
          <w:sz w:val="22"/>
          <w:szCs w:val="22"/>
        </w:rPr>
        <w:t>Το Πανεπιστήμιο Κρήτης έχοντας υπόψη:</w:t>
      </w:r>
    </w:p>
    <w:p w:rsidR="00777F0B" w:rsidRPr="000B1F44" w:rsidRDefault="00777F0B" w:rsidP="00777F0B">
      <w:pPr>
        <w:pStyle w:val="a4"/>
        <w:numPr>
          <w:ilvl w:val="0"/>
          <w:numId w:val="1"/>
        </w:numPr>
        <w:rPr>
          <w:rFonts w:ascii="Book Antiqua" w:hAnsi="Book Antiqua"/>
          <w:sz w:val="22"/>
          <w:szCs w:val="22"/>
        </w:rPr>
      </w:pPr>
      <w:r w:rsidRPr="000B1F44">
        <w:rPr>
          <w:rFonts w:ascii="Book Antiqua" w:hAnsi="Book Antiqua"/>
          <w:sz w:val="22"/>
          <w:szCs w:val="22"/>
        </w:rPr>
        <w:t>Το Ν.4412/2016 (ΦΕΚ 147/Α/08-08-2016) «Δημόσιες Συμβάσεις Έργων, Προμηθειών και Υπηρεσιών (προσαρμογή στις Οδηγίες 2014/24/ΕΕ και 201/25/ΕΕ)»</w:t>
      </w:r>
    </w:p>
    <w:p w:rsidR="00777F0B" w:rsidRPr="00B764E2" w:rsidRDefault="00777F0B" w:rsidP="00777F0B">
      <w:pPr>
        <w:pStyle w:val="a4"/>
        <w:numPr>
          <w:ilvl w:val="0"/>
          <w:numId w:val="1"/>
        </w:numPr>
        <w:rPr>
          <w:rFonts w:ascii="Book Antiqua" w:hAnsi="Book Antiqua"/>
          <w:sz w:val="22"/>
          <w:szCs w:val="22"/>
        </w:rPr>
      </w:pPr>
      <w:r w:rsidRPr="000B1F44">
        <w:rPr>
          <w:rFonts w:ascii="Book Antiqua" w:hAnsi="Book Antiqua"/>
          <w:sz w:val="22"/>
          <w:szCs w:val="22"/>
        </w:rPr>
        <w:t xml:space="preserve">Την απόφαση Συγκλήτου με αριθ. πρωτ. </w:t>
      </w:r>
      <w:r w:rsidR="002D1D74">
        <w:rPr>
          <w:rFonts w:ascii="Book Antiqua" w:hAnsi="Book Antiqua"/>
          <w:sz w:val="22"/>
          <w:szCs w:val="22"/>
        </w:rPr>
        <w:t>11901</w:t>
      </w:r>
      <w:r w:rsidRPr="00B764E2">
        <w:rPr>
          <w:rFonts w:ascii="Book Antiqua" w:hAnsi="Book Antiqua"/>
          <w:sz w:val="22"/>
          <w:szCs w:val="22"/>
        </w:rPr>
        <w:t>/</w:t>
      </w:r>
      <w:r w:rsidR="002D1D74">
        <w:rPr>
          <w:rFonts w:ascii="Book Antiqua" w:hAnsi="Book Antiqua"/>
          <w:sz w:val="22"/>
          <w:szCs w:val="22"/>
        </w:rPr>
        <w:t>20</w:t>
      </w:r>
      <w:r w:rsidRPr="00B764E2">
        <w:rPr>
          <w:rFonts w:ascii="Book Antiqua" w:hAnsi="Book Antiqua"/>
          <w:sz w:val="22"/>
          <w:szCs w:val="22"/>
        </w:rPr>
        <w:t>-0</w:t>
      </w:r>
      <w:r w:rsidR="002D1D74">
        <w:rPr>
          <w:rFonts w:ascii="Book Antiqua" w:hAnsi="Book Antiqua"/>
          <w:sz w:val="22"/>
          <w:szCs w:val="22"/>
        </w:rPr>
        <w:t>9</w:t>
      </w:r>
      <w:r>
        <w:rPr>
          <w:rFonts w:ascii="Book Antiqua" w:hAnsi="Book Antiqua"/>
          <w:sz w:val="22"/>
          <w:szCs w:val="22"/>
        </w:rPr>
        <w:t xml:space="preserve">-2017 και με ΑΔΑ: </w:t>
      </w:r>
      <w:r w:rsidR="002D1D74">
        <w:rPr>
          <w:rFonts w:ascii="Book Antiqua" w:hAnsi="Book Antiqua"/>
          <w:sz w:val="22"/>
          <w:szCs w:val="22"/>
        </w:rPr>
        <w:t>67ΖΛ469Β7Γ-9ΒΨ</w:t>
      </w:r>
    </w:p>
    <w:p w:rsidR="00777F0B" w:rsidRPr="00B764E2" w:rsidRDefault="002D1D74" w:rsidP="00777F0B">
      <w:pPr>
        <w:pStyle w:val="a4"/>
        <w:numPr>
          <w:ilvl w:val="0"/>
          <w:numId w:val="1"/>
        </w:numPr>
        <w:rPr>
          <w:rFonts w:ascii="Book Antiqua" w:hAnsi="Book Antiqua"/>
          <w:sz w:val="22"/>
          <w:szCs w:val="22"/>
        </w:rPr>
      </w:pPr>
      <w:r>
        <w:rPr>
          <w:rFonts w:ascii="Book Antiqua" w:hAnsi="Book Antiqua"/>
          <w:sz w:val="22"/>
          <w:szCs w:val="22"/>
        </w:rPr>
        <w:t xml:space="preserve">Τις πιστώσεις του έργου με τίτλο «ΚΑΤΑΣΚΕΥΗ ΚΤΙΡΙΑΚΩΝ ΚΑΙ ΛΟΙΠΩΝ ΕΓΚΑΤΑΣΤΑΣΕΩΝ – ΔΙΑΜΟΡΦΩΣΗ ΚΑΙ ΑΝΑΔΕΙΞΗ ΚΟΙΝΟΧΡΗΣΤΩΝ ΧΩΡΩΝ» με Κ.Α. 2013ΕΠ00200010 στη ΣΑΕΠ Κρήτης 002 </w:t>
      </w:r>
      <w:r w:rsidR="00777F0B">
        <w:rPr>
          <w:rFonts w:ascii="Book Antiqua" w:hAnsi="Book Antiqua"/>
          <w:sz w:val="22"/>
          <w:szCs w:val="22"/>
        </w:rPr>
        <w:t>(εγκρινόμενο αίτημα στο ΚΗΜΔΗΣ 17</w:t>
      </w:r>
      <w:r w:rsidR="00777F0B">
        <w:rPr>
          <w:rFonts w:ascii="Book Antiqua" w:hAnsi="Book Antiqua"/>
          <w:sz w:val="22"/>
          <w:szCs w:val="22"/>
          <w:lang w:val="en-US"/>
        </w:rPr>
        <w:t>REQ</w:t>
      </w:r>
      <w:r w:rsidR="00777F0B" w:rsidRPr="009B6A4A">
        <w:rPr>
          <w:rFonts w:ascii="Book Antiqua" w:hAnsi="Book Antiqua"/>
          <w:sz w:val="22"/>
          <w:szCs w:val="22"/>
        </w:rPr>
        <w:t>00</w:t>
      </w:r>
      <w:r>
        <w:rPr>
          <w:rFonts w:ascii="Book Antiqua" w:hAnsi="Book Antiqua"/>
          <w:sz w:val="22"/>
          <w:szCs w:val="22"/>
        </w:rPr>
        <w:t>2011050</w:t>
      </w:r>
      <w:r w:rsidR="00777F0B" w:rsidRPr="009B6A4A">
        <w:rPr>
          <w:rFonts w:ascii="Book Antiqua" w:hAnsi="Book Antiqua"/>
          <w:sz w:val="22"/>
          <w:szCs w:val="22"/>
        </w:rPr>
        <w:t>)</w:t>
      </w:r>
    </w:p>
    <w:p w:rsidR="00777F0B" w:rsidRPr="000B1F44" w:rsidRDefault="00777F0B" w:rsidP="00777F0B">
      <w:pPr>
        <w:rPr>
          <w:rFonts w:ascii="Book Antiqua" w:hAnsi="Book Antiqua"/>
          <w:sz w:val="22"/>
          <w:szCs w:val="22"/>
        </w:rPr>
      </w:pPr>
    </w:p>
    <w:p w:rsidR="00777F0B" w:rsidRPr="000B1F44" w:rsidRDefault="00777F0B" w:rsidP="00777F0B">
      <w:pPr>
        <w:jc w:val="center"/>
        <w:rPr>
          <w:rFonts w:ascii="Book Antiqua" w:hAnsi="Book Antiqua"/>
          <w:b/>
          <w:sz w:val="22"/>
          <w:szCs w:val="22"/>
        </w:rPr>
      </w:pPr>
      <w:r w:rsidRPr="000B1F44">
        <w:rPr>
          <w:rFonts w:ascii="Book Antiqua" w:hAnsi="Book Antiqua"/>
          <w:b/>
          <w:sz w:val="22"/>
          <w:szCs w:val="22"/>
        </w:rPr>
        <w:t>ΠΡΟΚΗΡΥΣΣΕΙ</w:t>
      </w:r>
    </w:p>
    <w:p w:rsidR="00777F0B" w:rsidRPr="00332A29" w:rsidRDefault="00777F0B" w:rsidP="00715D46">
      <w:pPr>
        <w:pStyle w:val="a3"/>
        <w:jc w:val="both"/>
        <w:rPr>
          <w:rFonts w:ascii="Book Antiqua" w:hAnsi="Book Antiqua"/>
          <w:b/>
          <w:color w:val="FF0000"/>
          <w:sz w:val="22"/>
          <w:szCs w:val="22"/>
          <w:lang w:val="el-GR"/>
        </w:rPr>
      </w:pPr>
      <w:r w:rsidRPr="00C765C5">
        <w:rPr>
          <w:rFonts w:ascii="Book Antiqua" w:hAnsi="Book Antiqua"/>
          <w:sz w:val="22"/>
          <w:szCs w:val="22"/>
          <w:lang w:val="el-GR"/>
        </w:rPr>
        <w:t>Συνοπτικό  (πρόχειρο) διαγωνισμό για την</w:t>
      </w:r>
      <w:r w:rsidR="002D1D74">
        <w:rPr>
          <w:rFonts w:ascii="Book Antiqua" w:hAnsi="Book Antiqua"/>
          <w:sz w:val="22"/>
          <w:szCs w:val="22"/>
          <w:lang w:val="el-GR"/>
        </w:rPr>
        <w:t xml:space="preserve"> </w:t>
      </w:r>
      <w:r w:rsidR="002D1D74" w:rsidRPr="002D1D74">
        <w:rPr>
          <w:rFonts w:ascii="Book Antiqua" w:hAnsi="Book Antiqua"/>
          <w:bCs/>
          <w:sz w:val="22"/>
          <w:szCs w:val="22"/>
          <w:lang w:val="el-GR"/>
        </w:rPr>
        <w:t>Προμήθεια και τοποθέτηση αλουμινένιων κουφωμάτων σε αντικατάσταση κατεστραμμένων αλουμινένιων στα κτήρια Α και Β, της Πανεπιστημιούπολης Ρεθύμνου</w:t>
      </w:r>
      <w:r>
        <w:rPr>
          <w:rFonts w:ascii="Book Antiqua" w:hAnsi="Book Antiqua"/>
          <w:sz w:val="22"/>
          <w:szCs w:val="22"/>
          <w:lang w:val="el-GR"/>
        </w:rPr>
        <w:t xml:space="preserve"> </w:t>
      </w:r>
      <w:r w:rsidRPr="00C765C5">
        <w:rPr>
          <w:rFonts w:ascii="Book Antiqua" w:hAnsi="Book Antiqua"/>
          <w:bCs/>
          <w:sz w:val="22"/>
          <w:szCs w:val="22"/>
          <w:lang w:val="el-GR"/>
        </w:rPr>
        <w:t>(</w:t>
      </w:r>
      <w:r w:rsidRPr="000B1F44">
        <w:rPr>
          <w:rFonts w:ascii="Book Antiqua" w:hAnsi="Book Antiqua"/>
          <w:bCs/>
          <w:sz w:val="22"/>
          <w:szCs w:val="22"/>
          <w:lang w:val="en-US"/>
        </w:rPr>
        <w:t>CPV</w:t>
      </w:r>
      <w:r w:rsidRPr="00C765C5">
        <w:rPr>
          <w:rFonts w:ascii="Book Antiqua" w:hAnsi="Book Antiqua"/>
          <w:bCs/>
          <w:sz w:val="22"/>
          <w:szCs w:val="22"/>
          <w:lang w:val="el-GR"/>
        </w:rPr>
        <w:t>:</w:t>
      </w:r>
      <w:r>
        <w:rPr>
          <w:rFonts w:ascii="Book Antiqua" w:hAnsi="Book Antiqua"/>
          <w:bCs/>
          <w:sz w:val="22"/>
          <w:szCs w:val="22"/>
          <w:lang w:val="el-GR"/>
        </w:rPr>
        <w:t xml:space="preserve"> </w:t>
      </w:r>
      <w:r w:rsidR="002D1D74" w:rsidRPr="002D1D74">
        <w:rPr>
          <w:rFonts w:ascii="Book Antiqua" w:hAnsi="Book Antiqua"/>
          <w:bCs/>
          <w:sz w:val="22"/>
          <w:szCs w:val="22"/>
          <w:lang w:val="el-GR"/>
        </w:rPr>
        <w:t xml:space="preserve">44221111-6 </w:t>
      </w:r>
      <w:r w:rsidR="002D1D74">
        <w:rPr>
          <w:rFonts w:ascii="Book Antiqua" w:hAnsi="Book Antiqua"/>
          <w:bCs/>
          <w:sz w:val="22"/>
          <w:szCs w:val="22"/>
          <w:lang w:val="el-GR"/>
        </w:rPr>
        <w:t>Μονάδες διπλών υαλοπινάκων</w:t>
      </w:r>
      <w:r w:rsidRPr="00C765C5">
        <w:rPr>
          <w:rFonts w:ascii="Book Antiqua" w:hAnsi="Book Antiqua"/>
          <w:bCs/>
          <w:sz w:val="22"/>
          <w:szCs w:val="22"/>
          <w:lang w:val="el-GR"/>
        </w:rPr>
        <w:t xml:space="preserve">), </w:t>
      </w:r>
      <w:r>
        <w:rPr>
          <w:rFonts w:ascii="Book Antiqua" w:hAnsi="Book Antiqua"/>
          <w:bCs/>
          <w:sz w:val="22"/>
          <w:szCs w:val="22"/>
          <w:lang w:val="el-GR"/>
        </w:rPr>
        <w:t xml:space="preserve">συνολικής </w:t>
      </w:r>
      <w:r w:rsidRPr="00C765C5">
        <w:rPr>
          <w:rFonts w:ascii="Book Antiqua" w:hAnsi="Book Antiqua"/>
          <w:bCs/>
          <w:sz w:val="22"/>
          <w:szCs w:val="22"/>
          <w:lang w:val="el-GR"/>
        </w:rPr>
        <w:t xml:space="preserve">προϋπολογισθείσας δαπάνης  </w:t>
      </w:r>
      <w:r>
        <w:rPr>
          <w:rFonts w:ascii="Book Antiqua" w:hAnsi="Book Antiqua"/>
          <w:bCs/>
          <w:sz w:val="22"/>
          <w:szCs w:val="22"/>
          <w:lang w:val="el-GR"/>
        </w:rPr>
        <w:t>εβδομήντα τεσσάρων</w:t>
      </w:r>
      <w:r w:rsidRPr="00B764E2">
        <w:rPr>
          <w:rFonts w:ascii="Book Antiqua" w:hAnsi="Book Antiqua"/>
          <w:bCs/>
          <w:sz w:val="22"/>
          <w:szCs w:val="22"/>
          <w:lang w:val="el-GR"/>
        </w:rPr>
        <w:t xml:space="preserve"> χιλιάδων </w:t>
      </w:r>
      <w:r w:rsidR="002D1D74">
        <w:rPr>
          <w:rFonts w:ascii="Book Antiqua" w:hAnsi="Book Antiqua"/>
          <w:bCs/>
          <w:sz w:val="22"/>
          <w:szCs w:val="22"/>
          <w:lang w:val="el-GR"/>
        </w:rPr>
        <w:t>διακοσίων εβδομήντα έξη</w:t>
      </w:r>
      <w:r w:rsidRPr="00B764E2">
        <w:rPr>
          <w:rFonts w:ascii="Book Antiqua" w:hAnsi="Book Antiqua"/>
          <w:bCs/>
          <w:sz w:val="22"/>
          <w:szCs w:val="22"/>
          <w:lang w:val="el-GR"/>
        </w:rPr>
        <w:t xml:space="preserve"> ευρώ (</w:t>
      </w:r>
      <w:r>
        <w:rPr>
          <w:rFonts w:ascii="Book Antiqua" w:hAnsi="Book Antiqua"/>
          <w:bCs/>
          <w:sz w:val="22"/>
          <w:szCs w:val="22"/>
          <w:lang w:val="el-GR"/>
        </w:rPr>
        <w:t>74.</w:t>
      </w:r>
      <w:r w:rsidR="002D1D74">
        <w:rPr>
          <w:rFonts w:ascii="Book Antiqua" w:hAnsi="Book Antiqua"/>
          <w:bCs/>
          <w:sz w:val="22"/>
          <w:szCs w:val="22"/>
          <w:lang w:val="el-GR"/>
        </w:rPr>
        <w:t>276,00</w:t>
      </w:r>
      <w:r w:rsidRPr="00B764E2">
        <w:rPr>
          <w:rFonts w:ascii="Book Antiqua" w:hAnsi="Book Antiqua"/>
          <w:bCs/>
          <w:sz w:val="22"/>
          <w:szCs w:val="22"/>
          <w:lang w:val="el-GR"/>
        </w:rPr>
        <w:t xml:space="preserve"> €)</w:t>
      </w:r>
      <w:r w:rsidRPr="00C765C5">
        <w:rPr>
          <w:rFonts w:ascii="Book Antiqua" w:hAnsi="Book Antiqua"/>
          <w:bCs/>
          <w:sz w:val="22"/>
          <w:szCs w:val="22"/>
          <w:lang w:val="el-GR"/>
        </w:rPr>
        <w:t xml:space="preserve"> συμπεριλαμβα</w:t>
      </w:r>
      <w:r>
        <w:rPr>
          <w:rFonts w:ascii="Book Antiqua" w:hAnsi="Book Antiqua"/>
          <w:bCs/>
          <w:sz w:val="22"/>
          <w:szCs w:val="22"/>
          <w:lang w:val="el-GR"/>
        </w:rPr>
        <w:t xml:space="preserve">νομένου του αναλογούντα Φ.Π.Α., </w:t>
      </w:r>
      <w:r w:rsidRPr="00C765C5">
        <w:rPr>
          <w:rFonts w:ascii="Book Antiqua" w:hAnsi="Book Antiqua"/>
          <w:bCs/>
          <w:sz w:val="22"/>
          <w:szCs w:val="22"/>
          <w:lang w:val="el-GR"/>
        </w:rPr>
        <w:t xml:space="preserve">με κριτήριο κατακύρωσης </w:t>
      </w:r>
      <w:r w:rsidRPr="00A557EA">
        <w:rPr>
          <w:rFonts w:ascii="Book Antiqua" w:hAnsi="Book Antiqua"/>
          <w:bCs/>
          <w:color w:val="000000" w:themeColor="text1"/>
          <w:sz w:val="22"/>
          <w:szCs w:val="22"/>
          <w:lang w:val="el-GR"/>
        </w:rPr>
        <w:t xml:space="preserve">ανάθεσης </w:t>
      </w:r>
      <w:r w:rsidRPr="00A557EA">
        <w:rPr>
          <w:rFonts w:ascii="Book Antiqua" w:hAnsi="Book Antiqua"/>
          <w:b/>
          <w:bCs/>
          <w:color w:val="000000" w:themeColor="text1"/>
          <w:sz w:val="22"/>
          <w:szCs w:val="22"/>
          <w:u w:val="single"/>
          <w:lang w:val="el-GR"/>
        </w:rPr>
        <w:t>την</w:t>
      </w:r>
      <w:r>
        <w:rPr>
          <w:rFonts w:ascii="Book Antiqua" w:hAnsi="Book Antiqua"/>
          <w:b/>
          <w:bCs/>
          <w:sz w:val="22"/>
          <w:szCs w:val="22"/>
          <w:u w:val="single"/>
          <w:lang w:val="el-GR"/>
        </w:rPr>
        <w:t xml:space="preserve"> πλέον συμφέρουσα από οικονομική άποψη προσφορά βάσει της τιμής για το σύνολο των ειδών/εργασιών.</w:t>
      </w:r>
      <w:r w:rsidRPr="00C765C5">
        <w:rPr>
          <w:rFonts w:ascii="Book Antiqua" w:hAnsi="Book Antiqua"/>
          <w:b/>
          <w:bCs/>
          <w:sz w:val="22"/>
          <w:szCs w:val="22"/>
          <w:u w:val="single"/>
          <w:lang w:val="el-GR"/>
        </w:rPr>
        <w:t xml:space="preserve"> </w:t>
      </w:r>
    </w:p>
    <w:p w:rsidR="00777F0B" w:rsidRPr="000B1F44" w:rsidRDefault="00777F0B" w:rsidP="00715D46">
      <w:pPr>
        <w:jc w:val="both"/>
        <w:rPr>
          <w:rFonts w:ascii="Book Antiqua" w:hAnsi="Book Antiqua"/>
          <w:b/>
          <w:bCs/>
          <w:sz w:val="22"/>
          <w:szCs w:val="22"/>
          <w:u w:val="single"/>
        </w:rPr>
      </w:pPr>
    </w:p>
    <w:p w:rsidR="00777F0B" w:rsidRDefault="00777F0B" w:rsidP="00777F0B">
      <w:pPr>
        <w:jc w:val="both"/>
        <w:rPr>
          <w:rFonts w:ascii="Book Antiqua" w:hAnsi="Book Antiqua"/>
          <w:bCs/>
          <w:sz w:val="22"/>
          <w:szCs w:val="22"/>
        </w:rPr>
      </w:pPr>
    </w:p>
    <w:p w:rsidR="00777F0B" w:rsidRPr="000B1F44" w:rsidRDefault="00777F0B" w:rsidP="00777F0B">
      <w:pPr>
        <w:jc w:val="both"/>
        <w:rPr>
          <w:rFonts w:ascii="Book Antiqua" w:hAnsi="Book Antiqua"/>
          <w:bCs/>
          <w:sz w:val="22"/>
          <w:szCs w:val="22"/>
        </w:rPr>
      </w:pPr>
    </w:p>
    <w:p w:rsidR="00777F0B" w:rsidRPr="00402A32" w:rsidRDefault="00777F0B" w:rsidP="00777F0B">
      <w:pPr>
        <w:jc w:val="both"/>
        <w:rPr>
          <w:rFonts w:ascii="Book Antiqua" w:hAnsi="Book Antiqua"/>
          <w:b/>
          <w:bCs/>
          <w:sz w:val="22"/>
          <w:szCs w:val="22"/>
        </w:rPr>
      </w:pPr>
      <w:r w:rsidRPr="00402A32">
        <w:rPr>
          <w:rFonts w:ascii="Book Antiqua" w:hAnsi="Book Antiqua"/>
          <w:b/>
          <w:bCs/>
          <w:sz w:val="22"/>
          <w:szCs w:val="22"/>
        </w:rPr>
        <w:lastRenderedPageBreak/>
        <w:t>ΆΡΘΡΟ 1. ΧΡΟΝΟΣ ΚΑΙ ΤΡΟΠΟΣ ΥΠΟΒΟΛΗΣ ΠΡΟΣΦΟΡΩΝ</w:t>
      </w:r>
    </w:p>
    <w:p w:rsidR="00777F0B" w:rsidRPr="000B1F44" w:rsidRDefault="00777F0B" w:rsidP="00777F0B">
      <w:pPr>
        <w:jc w:val="both"/>
        <w:rPr>
          <w:rFonts w:ascii="Book Antiqua" w:hAnsi="Book Antiqua"/>
          <w:sz w:val="22"/>
          <w:szCs w:val="22"/>
        </w:rPr>
      </w:pPr>
      <w:r w:rsidRPr="000B1F44">
        <w:rPr>
          <w:rFonts w:ascii="Book Antiqua" w:hAnsi="Book Antiqua"/>
          <w:sz w:val="22"/>
          <w:szCs w:val="22"/>
        </w:rPr>
        <w:t xml:space="preserve"> Οι ενδιαφερόμενοι καλούνται να υποβάλουν την προσφορά </w:t>
      </w:r>
      <w:r>
        <w:rPr>
          <w:rFonts w:ascii="Book Antiqua" w:hAnsi="Book Antiqua"/>
          <w:sz w:val="22"/>
          <w:szCs w:val="22"/>
        </w:rPr>
        <w:t xml:space="preserve">τους μέχρι και τις </w:t>
      </w:r>
      <w:r w:rsidR="005C5CFB" w:rsidRPr="005C5CFB">
        <w:rPr>
          <w:rFonts w:ascii="Book Antiqua" w:hAnsi="Book Antiqua"/>
          <w:sz w:val="22"/>
          <w:szCs w:val="22"/>
        </w:rPr>
        <w:t>2</w:t>
      </w:r>
      <w:r w:rsidR="00C25179">
        <w:rPr>
          <w:rFonts w:ascii="Book Antiqua" w:hAnsi="Book Antiqua"/>
          <w:sz w:val="22"/>
          <w:szCs w:val="22"/>
        </w:rPr>
        <w:t>9 Νοεμβρίου 2017 και ώρα 10</w:t>
      </w:r>
      <w:bookmarkStart w:id="0" w:name="_GoBack"/>
      <w:bookmarkEnd w:id="0"/>
      <w:r w:rsidR="005C5CFB" w:rsidRPr="005C5CFB">
        <w:rPr>
          <w:rFonts w:ascii="Book Antiqua" w:hAnsi="Book Antiqua"/>
          <w:sz w:val="22"/>
          <w:szCs w:val="22"/>
        </w:rPr>
        <w:t xml:space="preserve"> π.μ. στο Τμ</w:t>
      </w:r>
      <w:r w:rsidRPr="005C5CFB">
        <w:rPr>
          <w:rFonts w:ascii="Book Antiqua" w:hAnsi="Book Antiqua"/>
          <w:sz w:val="22"/>
          <w:szCs w:val="22"/>
        </w:rPr>
        <w:t>ήμα Πρωτοκόλλου. Προσφορές πο</w:t>
      </w:r>
      <w:r w:rsidRPr="000B1F44">
        <w:rPr>
          <w:rFonts w:ascii="Book Antiqua" w:hAnsi="Book Antiqua"/>
          <w:sz w:val="22"/>
          <w:szCs w:val="22"/>
        </w:rPr>
        <w:t xml:space="preserve">υ θα κατατεθούν μετά την ορισθείσα ημερομηνία και ώρα </w:t>
      </w:r>
      <w:r w:rsidRPr="008C3ADD">
        <w:rPr>
          <w:rFonts w:ascii="Book Antiqua" w:hAnsi="Book Antiqua"/>
          <w:sz w:val="22"/>
          <w:szCs w:val="22"/>
        </w:rPr>
        <w:t>δεν παραλαμβάνονται</w:t>
      </w:r>
      <w:r w:rsidRPr="000B1F44">
        <w:rPr>
          <w:rFonts w:ascii="Book Antiqua" w:hAnsi="Book Antiqua"/>
          <w:sz w:val="22"/>
          <w:szCs w:val="22"/>
        </w:rPr>
        <w:t xml:space="preserve">, αλλά επιστρέφονται ως εκπρόθεσμες. Οι προσφορές υποβάλλονται στην Ελληνική γλώσσα, με εξαίρεση τα συνημμένα στην τεχνική προσφορά  τεχνικά φυλλάδια - </w:t>
      </w:r>
      <w:r w:rsidRPr="000B1F44">
        <w:rPr>
          <w:rFonts w:ascii="Book Antiqua" w:hAnsi="Book Antiqua"/>
          <w:sz w:val="22"/>
          <w:szCs w:val="22"/>
          <w:lang w:val="en-US"/>
        </w:rPr>
        <w:t>prospectus</w:t>
      </w:r>
      <w:r w:rsidRPr="000B1F44">
        <w:rPr>
          <w:rFonts w:ascii="Book Antiqua" w:hAnsi="Book Antiqua"/>
          <w:sz w:val="22"/>
          <w:szCs w:val="22"/>
        </w:rPr>
        <w:t xml:space="preserve"> όπου μπορούν να υποβληθούν στην Αγγλική γλώσσα. </w:t>
      </w:r>
    </w:p>
    <w:p w:rsidR="00777F0B" w:rsidRPr="000B1F44" w:rsidRDefault="00777F0B" w:rsidP="00777F0B">
      <w:pPr>
        <w:jc w:val="both"/>
        <w:rPr>
          <w:rFonts w:ascii="Book Antiqua" w:hAnsi="Book Antiqua"/>
          <w:sz w:val="22"/>
          <w:szCs w:val="22"/>
        </w:rPr>
      </w:pPr>
    </w:p>
    <w:p w:rsidR="00777F0B" w:rsidRPr="000B1F44" w:rsidRDefault="00777F0B" w:rsidP="00777F0B">
      <w:pPr>
        <w:jc w:val="both"/>
        <w:rPr>
          <w:rFonts w:ascii="Book Antiqua" w:hAnsi="Book Antiqua"/>
          <w:sz w:val="22"/>
          <w:szCs w:val="22"/>
        </w:rPr>
      </w:pPr>
      <w:r w:rsidRPr="000B1F44">
        <w:rPr>
          <w:rFonts w:ascii="Book Antiqua" w:hAnsi="Book Antiqua"/>
          <w:sz w:val="22"/>
          <w:szCs w:val="22"/>
        </w:rPr>
        <w:t>Οι προσφορές θα υποβληθούν εντός κλειστού σφραγισμένου φακέλου, στο οποίο θα αναγράφονται ευκρινώς:</w:t>
      </w:r>
    </w:p>
    <w:p w:rsidR="00777F0B" w:rsidRPr="000B1F44" w:rsidRDefault="00777F0B" w:rsidP="00777F0B">
      <w:pPr>
        <w:pStyle w:val="a4"/>
        <w:numPr>
          <w:ilvl w:val="0"/>
          <w:numId w:val="2"/>
        </w:numPr>
        <w:jc w:val="both"/>
        <w:rPr>
          <w:rFonts w:ascii="Book Antiqua" w:hAnsi="Book Antiqua"/>
          <w:sz w:val="22"/>
          <w:szCs w:val="22"/>
        </w:rPr>
      </w:pPr>
      <w:r w:rsidRPr="000B1F44">
        <w:rPr>
          <w:rFonts w:ascii="Book Antiqua" w:hAnsi="Book Antiqua"/>
          <w:sz w:val="22"/>
          <w:szCs w:val="22"/>
        </w:rPr>
        <w:t>Η λέξη «ΠΡΟΣΦΟΡΑ»</w:t>
      </w:r>
    </w:p>
    <w:p w:rsidR="00777F0B" w:rsidRPr="000B1F44" w:rsidRDefault="00777F0B" w:rsidP="00777F0B">
      <w:pPr>
        <w:pStyle w:val="a4"/>
        <w:numPr>
          <w:ilvl w:val="0"/>
          <w:numId w:val="2"/>
        </w:numPr>
        <w:jc w:val="both"/>
        <w:rPr>
          <w:rFonts w:ascii="Book Antiqua" w:hAnsi="Book Antiqua"/>
          <w:sz w:val="22"/>
          <w:szCs w:val="22"/>
        </w:rPr>
      </w:pPr>
      <w:r w:rsidRPr="000B1F44">
        <w:rPr>
          <w:rFonts w:ascii="Book Antiqua" w:hAnsi="Book Antiqua"/>
          <w:sz w:val="22"/>
          <w:szCs w:val="22"/>
        </w:rPr>
        <w:t>Ο πλήρης τίτλος της Υπηρεσίας «ΠΑΝΕΠΙΣΤΗΜΙΟ ΚΡΗΤΗΣ ΡΕΘΥΜΝΟ»</w:t>
      </w:r>
    </w:p>
    <w:p w:rsidR="00777F0B" w:rsidRPr="000B1F44" w:rsidRDefault="00777F0B" w:rsidP="00777F0B">
      <w:pPr>
        <w:pStyle w:val="a4"/>
        <w:numPr>
          <w:ilvl w:val="0"/>
          <w:numId w:val="2"/>
        </w:numPr>
        <w:jc w:val="both"/>
        <w:rPr>
          <w:rFonts w:ascii="Book Antiqua" w:hAnsi="Book Antiqua"/>
          <w:sz w:val="22"/>
          <w:szCs w:val="22"/>
        </w:rPr>
      </w:pPr>
      <w:r w:rsidRPr="000B1F44">
        <w:rPr>
          <w:rFonts w:ascii="Book Antiqua" w:hAnsi="Book Antiqua"/>
          <w:sz w:val="22"/>
          <w:szCs w:val="22"/>
        </w:rPr>
        <w:t>Ο αριθμός πρωτοκόλλου της διακήρυξης και ο τίτλος της</w:t>
      </w:r>
    </w:p>
    <w:p w:rsidR="00777F0B" w:rsidRPr="000B1F44" w:rsidRDefault="00777F0B" w:rsidP="00777F0B">
      <w:pPr>
        <w:pStyle w:val="a4"/>
        <w:numPr>
          <w:ilvl w:val="0"/>
          <w:numId w:val="2"/>
        </w:numPr>
        <w:jc w:val="both"/>
        <w:rPr>
          <w:rFonts w:ascii="Book Antiqua" w:hAnsi="Book Antiqua"/>
          <w:sz w:val="22"/>
          <w:szCs w:val="22"/>
        </w:rPr>
      </w:pPr>
      <w:r w:rsidRPr="000B1F44">
        <w:rPr>
          <w:rFonts w:ascii="Book Antiqua" w:hAnsi="Book Antiqua"/>
          <w:sz w:val="22"/>
          <w:szCs w:val="22"/>
        </w:rPr>
        <w:t>Η ημερομηνία διενέργειας του διαγωνισμού</w:t>
      </w:r>
    </w:p>
    <w:p w:rsidR="00777F0B" w:rsidRDefault="00777F0B" w:rsidP="00777F0B">
      <w:pPr>
        <w:pStyle w:val="a4"/>
        <w:numPr>
          <w:ilvl w:val="0"/>
          <w:numId w:val="2"/>
        </w:numPr>
        <w:jc w:val="both"/>
        <w:rPr>
          <w:rFonts w:ascii="Book Antiqua" w:hAnsi="Book Antiqua"/>
          <w:sz w:val="22"/>
          <w:szCs w:val="22"/>
        </w:rPr>
      </w:pPr>
      <w:r w:rsidRPr="000B1F44">
        <w:rPr>
          <w:rFonts w:ascii="Book Antiqua" w:hAnsi="Book Antiqua"/>
          <w:sz w:val="22"/>
          <w:szCs w:val="22"/>
        </w:rPr>
        <w:t xml:space="preserve">Τα στοιχεία του αποστολέα (επωνυμία, δ/νση, αριθ. τηλεφώνου, αριθ. </w:t>
      </w:r>
      <w:r w:rsidRPr="000B1F44">
        <w:rPr>
          <w:rFonts w:ascii="Book Antiqua" w:hAnsi="Book Antiqua"/>
          <w:sz w:val="22"/>
          <w:szCs w:val="22"/>
          <w:lang w:val="en-US"/>
        </w:rPr>
        <w:t xml:space="preserve">Fax </w:t>
      </w:r>
      <w:r w:rsidRPr="000B1F44">
        <w:rPr>
          <w:rFonts w:ascii="Book Antiqua" w:hAnsi="Book Antiqua"/>
          <w:sz w:val="22"/>
          <w:szCs w:val="22"/>
        </w:rPr>
        <w:t xml:space="preserve">και </w:t>
      </w:r>
      <w:r w:rsidRPr="000B1F44">
        <w:rPr>
          <w:rFonts w:ascii="Book Antiqua" w:hAnsi="Book Antiqua"/>
          <w:sz w:val="22"/>
          <w:szCs w:val="22"/>
          <w:lang w:val="en-US"/>
        </w:rPr>
        <w:t>email).</w:t>
      </w:r>
    </w:p>
    <w:p w:rsidR="00777F0B" w:rsidRPr="000B1F44" w:rsidRDefault="00777F0B" w:rsidP="00777F0B">
      <w:pPr>
        <w:jc w:val="both"/>
        <w:rPr>
          <w:rFonts w:ascii="Book Antiqua" w:hAnsi="Book Antiqua"/>
          <w:sz w:val="22"/>
          <w:szCs w:val="22"/>
        </w:rPr>
      </w:pPr>
      <w:r w:rsidRPr="000B1F44">
        <w:rPr>
          <w:rFonts w:ascii="Book Antiqua" w:hAnsi="Book Antiqua"/>
          <w:sz w:val="22"/>
          <w:szCs w:val="22"/>
        </w:rPr>
        <w:t>Εναλλακτικές προσφορές δεν γίνονται δεκτές.</w:t>
      </w:r>
    </w:p>
    <w:p w:rsidR="00777F0B" w:rsidRPr="000B1F44" w:rsidRDefault="00777F0B" w:rsidP="00777F0B">
      <w:pPr>
        <w:jc w:val="both"/>
        <w:rPr>
          <w:rFonts w:ascii="Book Antiqua" w:hAnsi="Book Antiqua"/>
          <w:sz w:val="22"/>
          <w:szCs w:val="22"/>
        </w:rPr>
      </w:pPr>
      <w:r w:rsidRPr="000B1F44">
        <w:rPr>
          <w:rFonts w:ascii="Book Antiqua" w:hAnsi="Book Antiqua"/>
          <w:sz w:val="22"/>
          <w:szCs w:val="22"/>
        </w:rPr>
        <w:t>Μέσα στον κυρίως φάκελο τοποθετούνται σε ξεχωριστούς σφραγισμένους φακέλους που φέρουν τις ενδείξεις του κυρίως φακέλου, τα εξής:</w:t>
      </w:r>
    </w:p>
    <w:p w:rsidR="00777F0B" w:rsidRPr="005741F7" w:rsidRDefault="00777F0B" w:rsidP="00777F0B">
      <w:pPr>
        <w:pStyle w:val="a4"/>
        <w:numPr>
          <w:ilvl w:val="0"/>
          <w:numId w:val="3"/>
        </w:numPr>
        <w:jc w:val="both"/>
        <w:rPr>
          <w:rFonts w:ascii="Book Antiqua" w:hAnsi="Book Antiqua"/>
          <w:sz w:val="22"/>
          <w:szCs w:val="22"/>
        </w:rPr>
      </w:pPr>
      <w:r w:rsidRPr="005741F7">
        <w:rPr>
          <w:rFonts w:ascii="Book Antiqua" w:hAnsi="Book Antiqua"/>
          <w:sz w:val="22"/>
          <w:szCs w:val="22"/>
        </w:rPr>
        <w:t xml:space="preserve">Κλειστός φάκελος με την ένδειξη «ΔΙΚΑΙΟΛΟΓΗΤΙΚΑ ΣΥΜΜΕΤΟΧΗΣ» ο οποίος περιλαμβάνει  και </w:t>
      </w:r>
      <w:r w:rsidRPr="005741F7">
        <w:rPr>
          <w:rFonts w:ascii="Book Antiqua" w:hAnsi="Book Antiqua"/>
          <w:sz w:val="22"/>
          <w:szCs w:val="22"/>
          <w:u w:val="single"/>
        </w:rPr>
        <w:t>επί ποινής αποκλεισμού</w:t>
      </w:r>
      <w:r w:rsidRPr="005741F7">
        <w:rPr>
          <w:rFonts w:ascii="Book Antiqua" w:hAnsi="Book Antiqua"/>
          <w:sz w:val="22"/>
          <w:szCs w:val="22"/>
        </w:rPr>
        <w:t>:</w:t>
      </w:r>
    </w:p>
    <w:p w:rsidR="00777F0B" w:rsidRPr="005741F7" w:rsidRDefault="00777F0B" w:rsidP="00777F0B">
      <w:pPr>
        <w:pStyle w:val="a3"/>
        <w:jc w:val="both"/>
        <w:rPr>
          <w:rFonts w:ascii="Book Antiqua" w:hAnsi="Book Antiqua"/>
          <w:sz w:val="22"/>
          <w:szCs w:val="22"/>
          <w:lang w:val="el-GR"/>
        </w:rPr>
      </w:pPr>
      <w:r w:rsidRPr="005741F7">
        <w:rPr>
          <w:rFonts w:ascii="Book Antiqua" w:hAnsi="Book Antiqua"/>
          <w:sz w:val="22"/>
          <w:szCs w:val="22"/>
          <w:lang w:val="el-GR"/>
        </w:rPr>
        <w:t xml:space="preserve">Α) Πιστοποιητικό του αντίστοιχου Επιμελητηρίου (Τεχνικό ή Εμπορικό) με το οποίο θα πιστοποιείται η εγγραφή τους, το ειδικό επάγγελμά τους κατά την ημέρα διενέργειας του διαγωνισμού και ότι εξακολουθούν να παραμένουν. Στην περίπτωση εγγραφής στο εμπορικό επιμελητήριο απαραίτητη προϋπόθεση είναι η αναγραφή των ΚΑΔ όλων των εργασιών και υλικών που είναι ζητούμενα στην παρούσα. </w:t>
      </w:r>
    </w:p>
    <w:p w:rsidR="00777F0B" w:rsidRPr="005741F7" w:rsidRDefault="00777F0B" w:rsidP="00777F0B">
      <w:pPr>
        <w:jc w:val="both"/>
        <w:rPr>
          <w:rFonts w:ascii="Book Antiqua" w:hAnsi="Book Antiqua"/>
          <w:sz w:val="22"/>
          <w:szCs w:val="22"/>
        </w:rPr>
      </w:pPr>
      <w:r>
        <w:rPr>
          <w:rFonts w:ascii="Book Antiqua" w:hAnsi="Book Antiqua"/>
          <w:sz w:val="22"/>
          <w:szCs w:val="22"/>
        </w:rPr>
        <w:t>Β</w:t>
      </w:r>
      <w:r w:rsidRPr="005741F7">
        <w:rPr>
          <w:rFonts w:ascii="Book Antiqua" w:hAnsi="Book Antiqua"/>
          <w:sz w:val="22"/>
          <w:szCs w:val="22"/>
        </w:rPr>
        <w:t>) Υπεύθυνη δήλωση της παρ. 4 του άρθρου 8 του Ν. 1599/1986 όπως εκάστοτε ισχύει στην οποία πρέπει:</w:t>
      </w:r>
    </w:p>
    <w:p w:rsidR="00777F0B" w:rsidRPr="005741F7" w:rsidRDefault="00777F0B" w:rsidP="00777F0B">
      <w:pPr>
        <w:pStyle w:val="a3"/>
        <w:jc w:val="both"/>
        <w:rPr>
          <w:rFonts w:ascii="Book Antiqua" w:hAnsi="Book Antiqua"/>
          <w:sz w:val="22"/>
          <w:szCs w:val="22"/>
          <w:lang w:val="el-GR"/>
        </w:rPr>
      </w:pPr>
      <w:r w:rsidRPr="005741F7">
        <w:rPr>
          <w:rFonts w:ascii="Book Antiqua" w:hAnsi="Book Antiqua"/>
          <w:sz w:val="22"/>
          <w:szCs w:val="22"/>
          <w:lang w:val="el-GR"/>
        </w:rPr>
        <w:t>- να βεβαιώνεται η νομιμότητα και η καταλληλότητα του προσωπικού που απασχολεί για την εκτέλεση των εργασιών και ότι θα έχει την αποκλειστική ευθύνη για την τήρηση των απαιτούμενων μέτρων για την ασφάλεια του προσωπικού του και την ύπαρξη καταλλήλων Μέσων Ατομικής Προστασίας και εργαλείων και φέρει ακέραια την ευθύνη για τυχόν ατύχημα του προσωπικού.</w:t>
      </w:r>
    </w:p>
    <w:p w:rsidR="00777F0B" w:rsidRPr="0084445A" w:rsidRDefault="00777F0B" w:rsidP="00777F0B">
      <w:pPr>
        <w:jc w:val="both"/>
        <w:rPr>
          <w:bCs/>
          <w:lang w:eastAsia="x-none"/>
        </w:rPr>
      </w:pPr>
      <w:r w:rsidRPr="005741F7">
        <w:rPr>
          <w:rFonts w:ascii="Book Antiqua" w:hAnsi="Book Antiqua"/>
          <w:sz w:val="22"/>
          <w:szCs w:val="22"/>
        </w:rPr>
        <w:t xml:space="preserve">- </w:t>
      </w:r>
      <w:bookmarkStart w:id="1" w:name="OLE_LINK96"/>
      <w:bookmarkStart w:id="2" w:name="OLE_LINK97"/>
      <w:bookmarkStart w:id="3" w:name="OLE_LINK98"/>
      <w:r w:rsidRPr="005741F7">
        <w:rPr>
          <w:rFonts w:ascii="Book Antiqua" w:hAnsi="Book Antiqua"/>
          <w:bCs/>
          <w:sz w:val="22"/>
          <w:szCs w:val="22"/>
          <w:lang w:eastAsia="en-US"/>
        </w:rPr>
        <w:t>ότι τα προς προμήθεια υλικά (</w:t>
      </w:r>
      <w:r>
        <w:rPr>
          <w:rFonts w:ascii="Book Antiqua" w:hAnsi="Book Antiqua"/>
          <w:bCs/>
          <w:sz w:val="22"/>
          <w:szCs w:val="22"/>
          <w:lang w:eastAsia="en-US"/>
        </w:rPr>
        <w:t>προφίλ αλουμινίου</w:t>
      </w:r>
      <w:r w:rsidRPr="005741F7">
        <w:rPr>
          <w:rFonts w:ascii="Book Antiqua" w:hAnsi="Book Antiqua"/>
          <w:bCs/>
          <w:sz w:val="22"/>
          <w:szCs w:val="22"/>
          <w:lang w:eastAsia="en-US"/>
        </w:rPr>
        <w:t xml:space="preserve">) θα προέρχονται από βιομηχανικές μονάδες που εφαρμόζουν παραγωγική διαδικασία </w:t>
      </w:r>
      <w:bookmarkStart w:id="4" w:name="OLE_LINK101"/>
      <w:bookmarkStart w:id="5" w:name="OLE_LINK102"/>
      <w:r w:rsidRPr="005741F7">
        <w:rPr>
          <w:rFonts w:ascii="Book Antiqua" w:hAnsi="Book Antiqua"/>
          <w:bCs/>
          <w:sz w:val="22"/>
          <w:szCs w:val="22"/>
          <w:lang w:eastAsia="en-US"/>
        </w:rPr>
        <w:t>κατά το πρότυπο ISO</w:t>
      </w:r>
      <w:r w:rsidRPr="005741F7">
        <w:rPr>
          <w:rFonts w:ascii="Book Antiqua" w:hAnsi="Book Antiqua" w:cs="TTE59FAEB8t00"/>
          <w:sz w:val="22"/>
          <w:szCs w:val="22"/>
        </w:rPr>
        <w:t xml:space="preserve"> 9001 και </w:t>
      </w:r>
      <w:r w:rsidRPr="005741F7">
        <w:rPr>
          <w:rFonts w:ascii="Book Antiqua" w:hAnsi="Book Antiqua"/>
          <w:bCs/>
          <w:sz w:val="22"/>
          <w:szCs w:val="22"/>
          <w:lang w:eastAsia="en-US"/>
        </w:rPr>
        <w:t>πιστοποίηση</w:t>
      </w:r>
      <w:r w:rsidRPr="005741F7">
        <w:rPr>
          <w:rFonts w:ascii="Book Antiqua" w:hAnsi="Book Antiqua"/>
          <w:color w:val="525252"/>
          <w:sz w:val="22"/>
          <w:szCs w:val="22"/>
          <w:shd w:val="clear" w:color="auto" w:fill="FFFFFF"/>
        </w:rPr>
        <w:t xml:space="preserve"> </w:t>
      </w:r>
      <w:r w:rsidRPr="005741F7">
        <w:rPr>
          <w:rFonts w:ascii="Book Antiqua" w:hAnsi="Book Antiqua"/>
          <w:bCs/>
          <w:sz w:val="22"/>
          <w:szCs w:val="22"/>
          <w:lang w:eastAsia="en-US"/>
        </w:rPr>
        <w:t>ISO 14001, από διαπιστευμένο φορέα πιστοποίησης</w:t>
      </w:r>
      <w:bookmarkEnd w:id="4"/>
      <w:bookmarkEnd w:id="5"/>
      <w:r w:rsidRPr="005741F7">
        <w:rPr>
          <w:rFonts w:ascii="Book Antiqua" w:hAnsi="Book Antiqua"/>
          <w:bCs/>
          <w:sz w:val="22"/>
          <w:szCs w:val="22"/>
          <w:lang w:eastAsia="en-US"/>
        </w:rPr>
        <w:t>,</w:t>
      </w:r>
      <w:r w:rsidRPr="005741F7">
        <w:rPr>
          <w:rFonts w:ascii="Book Antiqua" w:hAnsi="Book Antiqua"/>
          <w:sz w:val="22"/>
          <w:szCs w:val="22"/>
        </w:rPr>
        <w:t xml:space="preserve"> </w:t>
      </w:r>
      <w:bookmarkEnd w:id="1"/>
      <w:bookmarkEnd w:id="2"/>
      <w:bookmarkEnd w:id="3"/>
      <w:r w:rsidRPr="005741F7">
        <w:rPr>
          <w:rFonts w:ascii="Book Antiqua" w:hAnsi="Book Antiqua"/>
          <w:sz w:val="22"/>
          <w:szCs w:val="22"/>
        </w:rPr>
        <w:t>θα φέρουν πιστοποιητικό ΕΚΑΝΑΛ</w:t>
      </w:r>
      <w:r>
        <w:rPr>
          <w:rFonts w:ascii="Book Antiqua" w:hAnsi="Book Antiqua"/>
          <w:sz w:val="22"/>
          <w:szCs w:val="22"/>
        </w:rPr>
        <w:t xml:space="preserve"> ή </w:t>
      </w:r>
      <w:r>
        <w:rPr>
          <w:rFonts w:ascii="Book Antiqua" w:hAnsi="Book Antiqua"/>
          <w:sz w:val="22"/>
          <w:szCs w:val="22"/>
          <w:lang w:val="en-US"/>
        </w:rPr>
        <w:t>Rosenheim</w:t>
      </w:r>
      <w:r w:rsidRPr="00E833BB">
        <w:rPr>
          <w:rFonts w:ascii="Book Antiqua" w:hAnsi="Book Antiqua"/>
          <w:sz w:val="22"/>
          <w:szCs w:val="22"/>
        </w:rPr>
        <w:t xml:space="preserve"> </w:t>
      </w:r>
      <w:r>
        <w:rPr>
          <w:rFonts w:ascii="Book Antiqua" w:hAnsi="Book Antiqua"/>
          <w:sz w:val="22"/>
          <w:szCs w:val="22"/>
        </w:rPr>
        <w:t>κατά τα ζητούμενα</w:t>
      </w:r>
      <w:r w:rsidRPr="005741F7">
        <w:rPr>
          <w:rFonts w:ascii="Book Antiqua" w:hAnsi="Book Antiqua"/>
          <w:sz w:val="22"/>
          <w:szCs w:val="22"/>
        </w:rPr>
        <w:t xml:space="preserve"> (</w:t>
      </w:r>
      <w:r>
        <w:rPr>
          <w:rFonts w:ascii="Book Antiqua" w:hAnsi="Book Antiqua"/>
          <w:sz w:val="22"/>
          <w:szCs w:val="22"/>
        </w:rPr>
        <w:t>προφίλ αλουμ</w:t>
      </w:r>
      <w:r w:rsidRPr="005741F7">
        <w:rPr>
          <w:rFonts w:ascii="Book Antiqua" w:hAnsi="Book Antiqua"/>
          <w:sz w:val="22"/>
          <w:szCs w:val="22"/>
        </w:rPr>
        <w:t>ινίου), είναι καινούργια, άριστης ποιότητας και κατασκευής δε φέρουν διαβρώσεις ή κακώσεις, δε φέρουν ελαττώματα, είναι έτοιµα προς χρήση, και ότι αυτά που προσφέρει συμφωνούν µε τις τεχνικές προδιαγραφ</w:t>
      </w:r>
      <w:r>
        <w:rPr>
          <w:rFonts w:ascii="Book Antiqua" w:hAnsi="Book Antiqua"/>
          <w:sz w:val="22"/>
          <w:szCs w:val="22"/>
        </w:rPr>
        <w:t>ές</w:t>
      </w:r>
      <w:r w:rsidRPr="005741F7">
        <w:t>.</w:t>
      </w:r>
      <w:r>
        <w:t xml:space="preserve"> </w:t>
      </w:r>
      <w:r w:rsidRPr="00062A03">
        <w:rPr>
          <w:bCs/>
          <w:lang w:eastAsia="x-none"/>
        </w:rPr>
        <w:t xml:space="preserve">Τα πιστοποιητικά ISO 9001 &amp; 14001 </w:t>
      </w:r>
      <w:r>
        <w:rPr>
          <w:bCs/>
          <w:lang w:eastAsia="x-none"/>
        </w:rPr>
        <w:t>(</w:t>
      </w:r>
      <w:r w:rsidRPr="00062A03">
        <w:rPr>
          <w:bCs/>
          <w:lang w:eastAsia="x-none"/>
        </w:rPr>
        <w:t>η ισχύς των οποίων πρέπει να καλύπτει την ημερομηνία διενέργειας του διαγωνισμού</w:t>
      </w:r>
      <w:r>
        <w:rPr>
          <w:bCs/>
          <w:lang w:eastAsia="x-none"/>
        </w:rPr>
        <w:t xml:space="preserve">)  </w:t>
      </w:r>
      <w:r w:rsidRPr="00062A03">
        <w:rPr>
          <w:bCs/>
          <w:lang w:eastAsia="x-none"/>
        </w:rPr>
        <w:t xml:space="preserve">καθώς και τα ΕΚΑΝΑΛ-Rosenheim </w:t>
      </w:r>
      <w:r w:rsidRPr="00D669A1">
        <w:rPr>
          <w:b/>
          <w:bCs/>
          <w:u w:val="single"/>
          <w:lang w:eastAsia="x-none"/>
        </w:rPr>
        <w:t>επί ποινής αποκλεισμού</w:t>
      </w:r>
      <w:r w:rsidRPr="00062A03">
        <w:rPr>
          <w:bCs/>
          <w:lang w:eastAsia="x-none"/>
        </w:rPr>
        <w:t xml:space="preserve"> θα προσκομισθούν εντός του φακέλου Τεχνικής Προσφοράς και θα είναι απαραίτητα στην ελληνική ή αγγλική γλώσσα.</w:t>
      </w:r>
    </w:p>
    <w:p w:rsidR="00777F0B" w:rsidRPr="005741F7" w:rsidRDefault="00777F0B" w:rsidP="00777F0B">
      <w:pPr>
        <w:widowControl w:val="0"/>
        <w:autoSpaceDE w:val="0"/>
        <w:autoSpaceDN w:val="0"/>
        <w:adjustRightInd w:val="0"/>
        <w:jc w:val="both"/>
        <w:rPr>
          <w:rFonts w:ascii="Book Antiqua" w:hAnsi="Book Antiqua"/>
          <w:sz w:val="22"/>
          <w:szCs w:val="22"/>
        </w:rPr>
      </w:pPr>
    </w:p>
    <w:p w:rsidR="00777F0B" w:rsidRPr="005741F7" w:rsidRDefault="00777F0B" w:rsidP="00777F0B">
      <w:pPr>
        <w:jc w:val="both"/>
        <w:rPr>
          <w:rFonts w:ascii="Book Antiqua" w:hAnsi="Book Antiqua"/>
          <w:sz w:val="22"/>
          <w:szCs w:val="22"/>
        </w:rPr>
      </w:pPr>
      <w:r w:rsidRPr="005741F7">
        <w:rPr>
          <w:rFonts w:ascii="Book Antiqua" w:hAnsi="Book Antiqua"/>
          <w:sz w:val="22"/>
          <w:szCs w:val="22"/>
        </w:rPr>
        <w:t>- να δηλώνεται ότι μέχρι και την ημέρα υποβολής της προσφοράς , δεν βρίσκεται σε μία από τις καταστάσεις των άρθρων 73 και 74 του Ν. 4412/2016 για τις οποίες αποκλείεται ή μπορεί να αποκλεισθεί</w:t>
      </w:r>
    </w:p>
    <w:p w:rsidR="00777F0B" w:rsidRPr="005741F7" w:rsidRDefault="00777F0B" w:rsidP="00777F0B">
      <w:pPr>
        <w:jc w:val="both"/>
        <w:rPr>
          <w:rFonts w:ascii="Book Antiqua" w:hAnsi="Book Antiqua"/>
          <w:sz w:val="22"/>
          <w:szCs w:val="22"/>
        </w:rPr>
      </w:pPr>
      <w:r w:rsidRPr="005741F7">
        <w:rPr>
          <w:rFonts w:ascii="Book Antiqua" w:hAnsi="Book Antiqua"/>
          <w:sz w:val="22"/>
          <w:szCs w:val="22"/>
        </w:rPr>
        <w:t>- να δηλώνεται ότι εφόσον του ζητηθεί, θα προσκομίσει όλα τα αποδεικτικά των παραπάνω στοιχείων έγγραφα</w:t>
      </w:r>
    </w:p>
    <w:p w:rsidR="00777F0B" w:rsidRPr="005741F7" w:rsidRDefault="00777F0B" w:rsidP="00777F0B">
      <w:pPr>
        <w:jc w:val="both"/>
        <w:rPr>
          <w:rFonts w:ascii="Book Antiqua" w:hAnsi="Book Antiqua"/>
          <w:sz w:val="22"/>
          <w:szCs w:val="22"/>
        </w:rPr>
      </w:pPr>
      <w:r w:rsidRPr="005741F7">
        <w:rPr>
          <w:rFonts w:ascii="Book Antiqua" w:hAnsi="Book Antiqua"/>
          <w:sz w:val="22"/>
          <w:szCs w:val="22"/>
        </w:rPr>
        <w:lastRenderedPageBreak/>
        <w:t>- να δηλώνεται ότι ο συμμετέχων αποδέχεται πλήρως όλους τους όρους της διακήρυξης.</w:t>
      </w:r>
    </w:p>
    <w:p w:rsidR="00777F0B" w:rsidRPr="005741F7" w:rsidRDefault="00777F0B" w:rsidP="00777F0B">
      <w:pPr>
        <w:jc w:val="both"/>
        <w:rPr>
          <w:rFonts w:ascii="Book Antiqua" w:hAnsi="Book Antiqua"/>
          <w:sz w:val="22"/>
          <w:szCs w:val="22"/>
        </w:rPr>
      </w:pPr>
      <w:r w:rsidRPr="005741F7">
        <w:rPr>
          <w:rFonts w:ascii="Book Antiqua" w:hAnsi="Book Antiqua"/>
          <w:sz w:val="22"/>
          <w:szCs w:val="22"/>
        </w:rPr>
        <w:t>Το Πανεπιστήμιο Κρήτης δύναται να ζητήσει από τους προσφέροντες, σε οποιοδήποτε σημείο κατά τη διάρκεια της διαδικασίας, όλα ή ορισμένα από τα δικαιολογητικά του άρθρου 80 του Ν. 4412/2016 ως απόδειξη της μη ύπαρξης λόγων αποκλεισμού.</w:t>
      </w:r>
    </w:p>
    <w:p w:rsidR="00777F0B" w:rsidRPr="005741F7" w:rsidRDefault="00777F0B" w:rsidP="00777F0B">
      <w:pPr>
        <w:jc w:val="both"/>
        <w:rPr>
          <w:rFonts w:ascii="Book Antiqua" w:hAnsi="Book Antiqua"/>
          <w:sz w:val="22"/>
          <w:szCs w:val="22"/>
        </w:rPr>
      </w:pPr>
    </w:p>
    <w:p w:rsidR="00777F0B" w:rsidRPr="004122FB" w:rsidRDefault="00777F0B" w:rsidP="00777F0B">
      <w:pPr>
        <w:jc w:val="both"/>
        <w:rPr>
          <w:rFonts w:ascii="Book Antiqua" w:hAnsi="Book Antiqua"/>
          <w:bCs/>
          <w:sz w:val="22"/>
          <w:szCs w:val="22"/>
        </w:rPr>
      </w:pPr>
      <w:r>
        <w:rPr>
          <w:rFonts w:ascii="Book Antiqua" w:hAnsi="Book Antiqua"/>
          <w:sz w:val="22"/>
          <w:szCs w:val="22"/>
        </w:rPr>
        <w:t>Γ</w:t>
      </w:r>
      <w:r w:rsidRPr="005741F7">
        <w:rPr>
          <w:rFonts w:ascii="Book Antiqua" w:hAnsi="Book Antiqua"/>
          <w:sz w:val="22"/>
          <w:szCs w:val="22"/>
        </w:rPr>
        <w:t xml:space="preserve">) </w:t>
      </w:r>
      <w:bookmarkStart w:id="6" w:name="OLE_LINK12"/>
      <w:bookmarkStart w:id="7" w:name="OLE_LINK13"/>
      <w:bookmarkStart w:id="8" w:name="OLE_LINK14"/>
      <w:bookmarkStart w:id="9" w:name="OLE_LINK19"/>
      <w:bookmarkStart w:id="10" w:name="OLE_LINK20"/>
      <w:r w:rsidRPr="005741F7">
        <w:rPr>
          <w:rFonts w:ascii="Book Antiqua" w:hAnsi="Book Antiqua"/>
          <w:sz w:val="22"/>
          <w:szCs w:val="22"/>
        </w:rPr>
        <w:t>Α</w:t>
      </w:r>
      <w:r w:rsidRPr="005741F7">
        <w:rPr>
          <w:rFonts w:ascii="Book Antiqua" w:hAnsi="Book Antiqua"/>
          <w:bCs/>
          <w:sz w:val="22"/>
          <w:szCs w:val="22"/>
        </w:rPr>
        <w:t>ποδεικτικό φορολογικής και ασφαλιστικής ενημερότητας, η ισχύς των οποίων πρέπει να καλύπτει την ημερομηνία διενέργειας του διαγωνισμού</w:t>
      </w:r>
      <w:bookmarkEnd w:id="6"/>
      <w:bookmarkEnd w:id="7"/>
      <w:bookmarkEnd w:id="8"/>
      <w:bookmarkEnd w:id="9"/>
      <w:bookmarkEnd w:id="10"/>
      <w:r>
        <w:rPr>
          <w:rFonts w:ascii="Book Antiqua" w:hAnsi="Book Antiqua"/>
          <w:bCs/>
          <w:sz w:val="22"/>
          <w:szCs w:val="22"/>
        </w:rPr>
        <w:t>, απόσπασμα ποινικού μητρώου,</w:t>
      </w:r>
      <w:r w:rsidRPr="004122FB">
        <w:rPr>
          <w:bCs/>
        </w:rPr>
        <w:t xml:space="preserve"> </w:t>
      </w:r>
      <w:r>
        <w:rPr>
          <w:bCs/>
        </w:rPr>
        <w:t xml:space="preserve">τελευταίου τριμήνου, πριν την επομένη της διεξαγωγής του διαγωνισμού, </w:t>
      </w:r>
      <w:r w:rsidRPr="004122FB">
        <w:rPr>
          <w:rFonts w:ascii="Book Antiqua" w:hAnsi="Book Antiqua"/>
          <w:bCs/>
          <w:sz w:val="22"/>
          <w:szCs w:val="22"/>
        </w:rPr>
        <w:t xml:space="preserve">όλων των υπόχρεων αναλόγως την εταιρεία, </w:t>
      </w:r>
      <w:r w:rsidRPr="004122FB">
        <w:rPr>
          <w:rFonts w:ascii="Book Antiqua" w:hAnsi="Book Antiqua"/>
          <w:sz w:val="22"/>
          <w:szCs w:val="22"/>
        </w:rPr>
        <w:t>τα αποδεικτικά έγγραφα νομιμοποίησης του προσφέροντος νομικού προσώπου (στοιχεία ταυτοποίησης σε περίπτωση φυσικού προσώπου και ιδρυτικό καταστατικό και τροποποιήσεις του σε περίπτωση νομικού προσώπου</w:t>
      </w:r>
      <w:r w:rsidR="00B43616">
        <w:rPr>
          <w:rFonts w:ascii="Book Antiqua" w:hAnsi="Book Antiqua"/>
          <w:sz w:val="22"/>
          <w:szCs w:val="22"/>
        </w:rPr>
        <w:t xml:space="preserve"> με εμφανή σημείωση του τελευταίου Δ.Σ.  ή του Διαχειριστή - Νομίμου εκπροσώπου ανάλογα με τον τύπο της συμμετέχουσας εταιρείας</w:t>
      </w:r>
      <w:r w:rsidR="00B43616" w:rsidRPr="0045013E">
        <w:rPr>
          <w:rFonts w:ascii="Book Antiqua" w:hAnsi="Book Antiqua"/>
          <w:sz w:val="22"/>
          <w:szCs w:val="22"/>
        </w:rPr>
        <w:t>)</w:t>
      </w:r>
      <w:r w:rsidRPr="004122FB">
        <w:rPr>
          <w:rFonts w:ascii="Book Antiqua" w:hAnsi="Book Antiqua"/>
          <w:sz w:val="22"/>
          <w:szCs w:val="22"/>
        </w:rPr>
        <w:t xml:space="preserve"> και παραστατικό εκπροσώπησης, αν ο προσφέρων συμμετέχει με εκπρόσωπό του</w:t>
      </w:r>
    </w:p>
    <w:p w:rsidR="00777F0B" w:rsidRPr="005741F7" w:rsidRDefault="00777F0B" w:rsidP="00777F0B">
      <w:pPr>
        <w:jc w:val="both"/>
        <w:rPr>
          <w:rFonts w:ascii="Book Antiqua" w:hAnsi="Book Antiqua"/>
          <w:bCs/>
          <w:sz w:val="22"/>
          <w:szCs w:val="22"/>
        </w:rPr>
      </w:pPr>
    </w:p>
    <w:p w:rsidR="00B43616" w:rsidRPr="00A7262D" w:rsidRDefault="00777F0B" w:rsidP="00DA47ED">
      <w:pPr>
        <w:jc w:val="both"/>
        <w:rPr>
          <w:bCs/>
        </w:rPr>
      </w:pPr>
      <w:r w:rsidRPr="00DA47ED">
        <w:rPr>
          <w:bCs/>
        </w:rPr>
        <w:t>Δ)</w:t>
      </w:r>
      <w:r w:rsidR="00B43616" w:rsidRPr="00DA47ED">
        <w:rPr>
          <w:bCs/>
        </w:rPr>
        <w:t xml:space="preserve"> </w:t>
      </w:r>
      <w:r w:rsidR="00B43616" w:rsidRPr="00062A03">
        <w:rPr>
          <w:bCs/>
        </w:rPr>
        <w:t xml:space="preserve">Οι υποψήφιοι ανάδοχοι θα πρέπει </w:t>
      </w:r>
      <w:r w:rsidR="00B43616" w:rsidRPr="00DA47ED">
        <w:rPr>
          <w:bCs/>
        </w:rPr>
        <w:t>επί ποινή αποκλεισμού</w:t>
      </w:r>
      <w:r w:rsidR="00B43616" w:rsidRPr="00062A03">
        <w:rPr>
          <w:bCs/>
        </w:rPr>
        <w:t xml:space="preserve"> να προσκομίσουν βεβαίωση της Τεχνικής Υπηρεσίας του Ιδρύματος, στην οποία θα αναγράφεται ότι ο υποψήφιος ανάδοχος ή εξουσιοδοτηθείς εκπρόσωπός του με θεωρημένο το γνήσιο της υπογραφής, ο οποίος να είναι ΠΕ Μηχανικός ή ΤΕ Μηχανικός ή Εργοδηγός, έχει λάβει γνώση των τοπικών συνθηκών της προμήθειας και των εργασιών. Οι υποψήφιοι ανάδοχοι ή οι εξουσιοδοτηθέντες εκπρόσωποί τους, θα μπορούν να λάβουν γνώση των συνθηκών, κατόπιν συνεννόησης με τον αρμόδιο υπάλληλο της Τεχνικής Υπηρεσίας κατά τις εργάσιμες ημέρες και ώρες, δύο (2) ημέρες τουλάχιστον, πριν από την ημέρα κατάθεσης της προσφοράς (τηλ. </w:t>
      </w:r>
      <w:r w:rsidR="00B43616" w:rsidRPr="00A7262D">
        <w:rPr>
          <w:bCs/>
        </w:rPr>
        <w:t xml:space="preserve">Επικοινωνίας </w:t>
      </w:r>
      <w:r w:rsidR="00DA47ED" w:rsidRPr="00A7262D">
        <w:rPr>
          <w:bCs/>
          <w:lang w:val="en-US"/>
        </w:rPr>
        <w:t>2831077954</w:t>
      </w:r>
      <w:r w:rsidR="00B43616" w:rsidRPr="00A7262D">
        <w:rPr>
          <w:bCs/>
        </w:rPr>
        <w:t>, 2831077747).</w:t>
      </w:r>
      <w:r w:rsidRPr="00A7262D">
        <w:rPr>
          <w:bCs/>
        </w:rPr>
        <w:t xml:space="preserve">  </w:t>
      </w:r>
    </w:p>
    <w:p w:rsidR="00777F0B" w:rsidRPr="00023E9A" w:rsidRDefault="00777F0B" w:rsidP="00777F0B">
      <w:pPr>
        <w:tabs>
          <w:tab w:val="left" w:pos="8222"/>
        </w:tabs>
        <w:autoSpaceDE w:val="0"/>
        <w:autoSpaceDN w:val="0"/>
        <w:adjustRightInd w:val="0"/>
        <w:spacing w:before="120"/>
        <w:ind w:right="-57"/>
        <w:jc w:val="both"/>
        <w:rPr>
          <w:rFonts w:ascii="Book Antiqua" w:hAnsi="Book Antiqua"/>
          <w:bCs/>
          <w:sz w:val="22"/>
          <w:szCs w:val="22"/>
        </w:rPr>
      </w:pPr>
      <w:r w:rsidRPr="00A7262D">
        <w:rPr>
          <w:rFonts w:ascii="Book Antiqua" w:hAnsi="Book Antiqua"/>
          <w:bCs/>
          <w:sz w:val="22"/>
          <w:szCs w:val="22"/>
        </w:rPr>
        <w:t xml:space="preserve">Ε) Συμπληρωμένο το Τυποποιημένο Έντυπο Υπεύθυνης Δήλωσης </w:t>
      </w:r>
      <w:r>
        <w:rPr>
          <w:rFonts w:ascii="Book Antiqua" w:hAnsi="Book Antiqua"/>
          <w:bCs/>
          <w:sz w:val="22"/>
          <w:szCs w:val="22"/>
        </w:rPr>
        <w:t>.</w:t>
      </w:r>
    </w:p>
    <w:p w:rsidR="00777F0B" w:rsidRPr="005741F7" w:rsidRDefault="00777F0B" w:rsidP="00777F0B">
      <w:pPr>
        <w:jc w:val="both"/>
        <w:rPr>
          <w:rFonts w:ascii="Book Antiqua" w:hAnsi="Book Antiqua"/>
          <w:sz w:val="22"/>
          <w:szCs w:val="22"/>
        </w:rPr>
      </w:pPr>
    </w:p>
    <w:p w:rsidR="00777F0B" w:rsidRPr="005741F7" w:rsidRDefault="00777F0B" w:rsidP="00777F0B">
      <w:pPr>
        <w:jc w:val="both"/>
        <w:rPr>
          <w:rFonts w:ascii="Book Antiqua" w:hAnsi="Book Antiqua"/>
          <w:sz w:val="22"/>
          <w:szCs w:val="22"/>
        </w:rPr>
      </w:pPr>
    </w:p>
    <w:p w:rsidR="00777F0B" w:rsidRPr="005741F7" w:rsidRDefault="00777F0B" w:rsidP="00777F0B">
      <w:pPr>
        <w:pStyle w:val="a4"/>
        <w:numPr>
          <w:ilvl w:val="0"/>
          <w:numId w:val="3"/>
        </w:numPr>
        <w:jc w:val="both"/>
        <w:rPr>
          <w:rFonts w:ascii="Book Antiqua" w:hAnsi="Book Antiqua"/>
          <w:sz w:val="22"/>
          <w:szCs w:val="22"/>
        </w:rPr>
      </w:pPr>
      <w:r w:rsidRPr="005741F7">
        <w:rPr>
          <w:rFonts w:ascii="Book Antiqua" w:hAnsi="Book Antiqua"/>
          <w:sz w:val="22"/>
          <w:szCs w:val="22"/>
        </w:rPr>
        <w:t xml:space="preserve">Κλειστός φάκελος με την ένδειξη «ΤΕΧΝΙΚΗ ΠΡΟΣΦΟΡΑ» ο οποίος περιλαμβάνει  </w:t>
      </w:r>
      <w:r w:rsidRPr="00DA47ED">
        <w:rPr>
          <w:rFonts w:ascii="Book Antiqua" w:hAnsi="Book Antiqua"/>
          <w:b/>
          <w:sz w:val="22"/>
          <w:szCs w:val="22"/>
          <w:u w:val="single"/>
        </w:rPr>
        <w:t>επί ποινής αποκλεισμού</w:t>
      </w:r>
      <w:r w:rsidRPr="005741F7">
        <w:rPr>
          <w:rFonts w:ascii="Book Antiqua" w:hAnsi="Book Antiqua"/>
          <w:sz w:val="22"/>
          <w:szCs w:val="22"/>
        </w:rPr>
        <w:t>:</w:t>
      </w:r>
    </w:p>
    <w:p w:rsidR="00DA47ED" w:rsidRPr="0084445A" w:rsidRDefault="00777F0B" w:rsidP="00777F0B">
      <w:pPr>
        <w:jc w:val="both"/>
        <w:rPr>
          <w:rFonts w:ascii="Book Antiqua" w:hAnsi="Book Antiqua"/>
          <w:sz w:val="22"/>
          <w:szCs w:val="22"/>
          <w:lang w:eastAsia="x-none"/>
        </w:rPr>
      </w:pPr>
      <w:r w:rsidRPr="005741F7">
        <w:rPr>
          <w:rFonts w:ascii="Book Antiqua" w:hAnsi="Book Antiqua"/>
          <w:sz w:val="22"/>
          <w:szCs w:val="22"/>
        </w:rPr>
        <w:t xml:space="preserve">Α) </w:t>
      </w:r>
      <w:r w:rsidRPr="00023E9A">
        <w:rPr>
          <w:rFonts w:ascii="Book Antiqua" w:hAnsi="Book Antiqua"/>
          <w:sz w:val="22"/>
          <w:szCs w:val="22"/>
          <w:lang w:eastAsia="en-US"/>
        </w:rPr>
        <w:t>φύλλο συμμόρφωσης συμπληρωμένο</w:t>
      </w:r>
      <w:r w:rsidR="007E2AE7">
        <w:rPr>
          <w:rFonts w:ascii="Book Antiqua" w:hAnsi="Book Antiqua"/>
          <w:sz w:val="22"/>
          <w:szCs w:val="22"/>
          <w:lang w:eastAsia="en-US"/>
        </w:rPr>
        <w:t xml:space="preserve"> (συνοδεύει την προκήρυξη στον χώρο του διαγωνισμού στην ιστοσελίδα του Παν/μίου Κρήτης)</w:t>
      </w:r>
      <w:r w:rsidRPr="00023E9A">
        <w:rPr>
          <w:rFonts w:ascii="Book Antiqua" w:hAnsi="Book Antiqua"/>
          <w:sz w:val="22"/>
          <w:szCs w:val="22"/>
          <w:lang w:eastAsia="en-US"/>
        </w:rPr>
        <w:t xml:space="preserve">, </w:t>
      </w:r>
      <w:r w:rsidRPr="00023E9A">
        <w:rPr>
          <w:rFonts w:ascii="Book Antiqua" w:hAnsi="Book Antiqua"/>
          <w:sz w:val="22"/>
          <w:szCs w:val="22"/>
          <w:lang w:val="x-none" w:eastAsia="en-US"/>
        </w:rPr>
        <w:t>προσπέκτους,</w:t>
      </w:r>
      <w:r w:rsidRPr="00023E9A">
        <w:rPr>
          <w:rFonts w:ascii="Book Antiqua" w:hAnsi="Book Antiqua"/>
          <w:sz w:val="22"/>
          <w:szCs w:val="22"/>
          <w:lang w:eastAsia="en-US"/>
        </w:rPr>
        <w:t xml:space="preserve"> πιστοποιητικά,</w:t>
      </w:r>
      <w:r w:rsidRPr="00023E9A">
        <w:rPr>
          <w:rFonts w:ascii="Book Antiqua" w:hAnsi="Book Antiqua"/>
          <w:sz w:val="22"/>
          <w:szCs w:val="22"/>
          <w:lang w:val="x-none" w:eastAsia="en-US"/>
        </w:rPr>
        <w:t xml:space="preserve"> την προτεινόμενη ισοδύναμη λύση ως προς τα υλικά και αποδεικτικά έγγραφα ότι αυτά που προσφέρει συμφωνούν απόλυτα µε τις τεχνικές προδιαγραφές</w:t>
      </w:r>
      <w:r w:rsidRPr="00023E9A">
        <w:rPr>
          <w:rFonts w:ascii="Book Antiqua" w:hAnsi="Book Antiqua"/>
          <w:sz w:val="22"/>
          <w:szCs w:val="22"/>
          <w:lang w:val="x-none" w:eastAsia="x-none"/>
        </w:rPr>
        <w:t>.</w:t>
      </w:r>
      <w:r w:rsidRPr="00023E9A">
        <w:rPr>
          <w:rFonts w:ascii="Book Antiqua" w:hAnsi="Book Antiqua"/>
          <w:sz w:val="22"/>
          <w:szCs w:val="22"/>
          <w:lang w:eastAsia="x-none"/>
        </w:rPr>
        <w:t xml:space="preserve"> </w:t>
      </w:r>
    </w:p>
    <w:p w:rsidR="00DA47ED" w:rsidRPr="0084445A" w:rsidRDefault="00DA47ED" w:rsidP="00777F0B">
      <w:pPr>
        <w:jc w:val="both"/>
        <w:rPr>
          <w:rFonts w:ascii="Book Antiqua" w:hAnsi="Book Antiqua"/>
          <w:bCs/>
          <w:sz w:val="22"/>
          <w:szCs w:val="22"/>
          <w:lang w:eastAsia="x-none"/>
        </w:rPr>
      </w:pPr>
      <w:r w:rsidRPr="0084445A">
        <w:rPr>
          <w:rFonts w:ascii="Book Antiqua" w:hAnsi="Book Antiqua"/>
          <w:sz w:val="22"/>
          <w:szCs w:val="22"/>
          <w:lang w:val="en-US" w:eastAsia="x-none"/>
        </w:rPr>
        <w:t>B</w:t>
      </w:r>
      <w:r w:rsidRPr="0084445A">
        <w:rPr>
          <w:rFonts w:ascii="Book Antiqua" w:hAnsi="Book Antiqua"/>
          <w:sz w:val="22"/>
          <w:szCs w:val="22"/>
          <w:lang w:eastAsia="x-none"/>
        </w:rPr>
        <w:t xml:space="preserve">. </w:t>
      </w:r>
      <w:r w:rsidR="00777F0B" w:rsidRPr="0084445A">
        <w:rPr>
          <w:rFonts w:ascii="Book Antiqua" w:hAnsi="Book Antiqua"/>
          <w:sz w:val="22"/>
          <w:szCs w:val="22"/>
          <w:lang w:eastAsia="x-none"/>
        </w:rPr>
        <w:t xml:space="preserve">Επίσης θα πρέπει </w:t>
      </w:r>
      <w:r w:rsidR="00777F0B" w:rsidRPr="0084445A">
        <w:rPr>
          <w:rFonts w:ascii="Book Antiqua" w:hAnsi="Book Antiqua"/>
          <w:bCs/>
          <w:sz w:val="22"/>
          <w:szCs w:val="22"/>
          <w:lang w:eastAsia="x-none"/>
        </w:rPr>
        <w:t>να προσκομιστεί Υπεύθυνη δήλωση του Ν.1599/1986 που θα ορίζει την εγγύηση για την καλή και εύρυθμη λειτουργία</w:t>
      </w:r>
      <w:r w:rsidR="00777F0B" w:rsidRPr="0084445A">
        <w:rPr>
          <w:rFonts w:ascii="Book Antiqua" w:hAnsi="Book Antiqua" w:cs="Arial"/>
          <w:sz w:val="22"/>
          <w:szCs w:val="22"/>
          <w:shd w:val="clear" w:color="auto" w:fill="FFFFFF"/>
        </w:rPr>
        <w:t xml:space="preserve"> </w:t>
      </w:r>
      <w:r w:rsidR="00777F0B" w:rsidRPr="0084445A">
        <w:rPr>
          <w:rFonts w:ascii="Book Antiqua" w:hAnsi="Book Antiqua"/>
          <w:bCs/>
          <w:sz w:val="22"/>
          <w:szCs w:val="22"/>
          <w:lang w:eastAsia="x-none"/>
        </w:rPr>
        <w:t>των κουφωμάτων</w:t>
      </w:r>
      <w:r w:rsidRPr="0084445A">
        <w:rPr>
          <w:rFonts w:ascii="Book Antiqua" w:hAnsi="Book Antiqua"/>
          <w:bCs/>
          <w:sz w:val="22"/>
          <w:szCs w:val="22"/>
          <w:lang w:eastAsia="x-none"/>
        </w:rPr>
        <w:t xml:space="preserve"> η οποία ορίζεται σε δύο (2) έτη τουλάχιστον</w:t>
      </w:r>
      <w:r w:rsidR="00777F0B" w:rsidRPr="0084445A">
        <w:rPr>
          <w:rFonts w:ascii="Book Antiqua" w:hAnsi="Book Antiqua"/>
          <w:bCs/>
          <w:sz w:val="22"/>
          <w:szCs w:val="22"/>
          <w:lang w:eastAsia="x-none"/>
        </w:rPr>
        <w:t xml:space="preserve">. </w:t>
      </w:r>
    </w:p>
    <w:p w:rsidR="00777F0B" w:rsidRPr="00023E9A" w:rsidRDefault="00777F0B" w:rsidP="00777F0B">
      <w:pPr>
        <w:jc w:val="both"/>
        <w:rPr>
          <w:rFonts w:ascii="Book Antiqua" w:hAnsi="Book Antiqua"/>
          <w:bCs/>
          <w:sz w:val="22"/>
          <w:szCs w:val="22"/>
          <w:lang w:eastAsia="x-none"/>
        </w:rPr>
      </w:pPr>
      <w:r w:rsidRPr="00023E9A">
        <w:rPr>
          <w:rFonts w:ascii="Book Antiqua" w:hAnsi="Book Antiqua"/>
          <w:bCs/>
          <w:sz w:val="22"/>
          <w:szCs w:val="22"/>
          <w:lang w:eastAsia="x-none"/>
        </w:rPr>
        <w:t>Τα πιστοποιητικά και τα προσπέκτους απαραίτητα στην Ελληνική ή Αγγλική γλώσσα.</w:t>
      </w:r>
    </w:p>
    <w:p w:rsidR="00777F0B" w:rsidRPr="005741F7" w:rsidRDefault="00777F0B" w:rsidP="00777F0B">
      <w:pPr>
        <w:ind w:left="60"/>
        <w:jc w:val="both"/>
        <w:rPr>
          <w:rFonts w:ascii="Book Antiqua" w:hAnsi="Book Antiqua"/>
          <w:sz w:val="22"/>
          <w:szCs w:val="22"/>
        </w:rPr>
      </w:pPr>
    </w:p>
    <w:p w:rsidR="00777F0B" w:rsidRPr="005741F7" w:rsidRDefault="00777F0B" w:rsidP="00777F0B">
      <w:pPr>
        <w:ind w:left="60"/>
        <w:jc w:val="both"/>
        <w:rPr>
          <w:rFonts w:ascii="Book Antiqua" w:hAnsi="Book Antiqua"/>
          <w:sz w:val="22"/>
          <w:szCs w:val="22"/>
        </w:rPr>
      </w:pPr>
      <w:r w:rsidRPr="005741F7">
        <w:rPr>
          <w:rFonts w:ascii="Book Antiqua" w:hAnsi="Book Antiqua"/>
          <w:sz w:val="22"/>
          <w:szCs w:val="22"/>
        </w:rPr>
        <w:t xml:space="preserve">Να ληφθεί σοβαρά υπόψη των υποψηφίων ότι </w:t>
      </w:r>
      <w:r>
        <w:rPr>
          <w:rFonts w:ascii="Book Antiqua" w:hAnsi="Book Antiqua"/>
          <w:sz w:val="22"/>
          <w:szCs w:val="22"/>
        </w:rPr>
        <w:t xml:space="preserve">τα προτεινόμενα </w:t>
      </w:r>
      <w:r w:rsidRPr="005741F7">
        <w:rPr>
          <w:rFonts w:ascii="Book Antiqua" w:hAnsi="Book Antiqua"/>
          <w:sz w:val="22"/>
          <w:szCs w:val="22"/>
        </w:rPr>
        <w:t>υλικά  που θα καταθέσουν εντός της τεχνι</w:t>
      </w:r>
      <w:r>
        <w:rPr>
          <w:rFonts w:ascii="Book Antiqua" w:hAnsi="Book Antiqua"/>
          <w:sz w:val="22"/>
          <w:szCs w:val="22"/>
        </w:rPr>
        <w:t>κής τους προσφοράς θα παραδοθούν</w:t>
      </w:r>
      <w:r w:rsidRPr="005741F7">
        <w:rPr>
          <w:rFonts w:ascii="Book Antiqua" w:hAnsi="Book Antiqua"/>
          <w:sz w:val="22"/>
          <w:szCs w:val="22"/>
        </w:rPr>
        <w:t xml:space="preserve"> χωρίς αποκλίσεις εκτός αιτιολογημένων περιπτώσεων και μετά την σύμφωνη γνώμη της Υπηρεσίας. Σε περίπτωση που δεν προσδιορίζονται τα υλικά, η προσφορά θα θεωρηθεί ασαφής και θα απορρίπτεται.</w:t>
      </w:r>
    </w:p>
    <w:p w:rsidR="00777F0B" w:rsidRPr="005741F7" w:rsidRDefault="00777F0B" w:rsidP="00777F0B">
      <w:pPr>
        <w:ind w:left="60"/>
        <w:jc w:val="both"/>
        <w:rPr>
          <w:rFonts w:ascii="Book Antiqua" w:hAnsi="Book Antiqua"/>
          <w:sz w:val="22"/>
          <w:szCs w:val="22"/>
          <w:u w:val="single"/>
        </w:rPr>
      </w:pPr>
    </w:p>
    <w:p w:rsidR="00777F0B" w:rsidRPr="000B1F44" w:rsidRDefault="00777F0B" w:rsidP="00777F0B">
      <w:pPr>
        <w:ind w:left="60"/>
        <w:jc w:val="both"/>
        <w:rPr>
          <w:rFonts w:ascii="Book Antiqua" w:hAnsi="Book Antiqua"/>
          <w:sz w:val="22"/>
          <w:szCs w:val="22"/>
          <w:u w:val="single"/>
        </w:rPr>
      </w:pPr>
      <w:r w:rsidRPr="005741F7">
        <w:rPr>
          <w:rFonts w:ascii="Book Antiqua" w:hAnsi="Book Antiqua"/>
          <w:sz w:val="22"/>
          <w:szCs w:val="22"/>
          <w:u w:val="single"/>
        </w:rPr>
        <w:t xml:space="preserve"> Επίσης σημειώνεται ότι επί ποινής απόρριψης στον φάκελο αυτό δεν μπορεί να περιλαμβάνονται οικονομικά στοιχεία της προσφοράς.</w:t>
      </w:r>
    </w:p>
    <w:p w:rsidR="00777F0B" w:rsidRPr="00ED39E7" w:rsidRDefault="00777F0B" w:rsidP="00777F0B">
      <w:pPr>
        <w:pStyle w:val="a4"/>
        <w:ind w:left="420"/>
        <w:jc w:val="both"/>
        <w:rPr>
          <w:rFonts w:ascii="Book Antiqua" w:hAnsi="Book Antiqua"/>
          <w:sz w:val="22"/>
          <w:szCs w:val="22"/>
        </w:rPr>
      </w:pPr>
      <w:r w:rsidRPr="000B1F44">
        <w:rPr>
          <w:rFonts w:ascii="Book Antiqua" w:hAnsi="Book Antiqua"/>
          <w:sz w:val="22"/>
          <w:szCs w:val="22"/>
        </w:rPr>
        <w:t xml:space="preserve">  </w:t>
      </w:r>
    </w:p>
    <w:p w:rsidR="00777F0B" w:rsidRDefault="00777F0B" w:rsidP="00777F0B">
      <w:pPr>
        <w:pStyle w:val="a4"/>
        <w:numPr>
          <w:ilvl w:val="0"/>
          <w:numId w:val="3"/>
        </w:numPr>
        <w:jc w:val="both"/>
        <w:rPr>
          <w:rFonts w:ascii="Book Antiqua" w:hAnsi="Book Antiqua"/>
          <w:sz w:val="22"/>
          <w:szCs w:val="22"/>
        </w:rPr>
      </w:pPr>
      <w:r w:rsidRPr="000B1F44">
        <w:rPr>
          <w:rFonts w:ascii="Book Antiqua" w:hAnsi="Book Antiqua"/>
          <w:sz w:val="22"/>
          <w:szCs w:val="22"/>
        </w:rPr>
        <w:lastRenderedPageBreak/>
        <w:t xml:space="preserve">Κλειστός φάκελος με την ένδειξη «ΟΙΚΟΝΟΜΙΚΗ ΠΡΟΣΦΟΡΑ» ο οποίος περιλαμβάνει </w:t>
      </w:r>
      <w:r>
        <w:rPr>
          <w:rFonts w:ascii="Book Antiqua" w:hAnsi="Book Antiqua"/>
          <w:sz w:val="22"/>
          <w:szCs w:val="22"/>
        </w:rPr>
        <w:t>επί ποινής απόρριψης συμπληρωμένο το ΕΝΤΥΠΟ ΟΙΚΟΝΟΜΙΚΗΣ ΠΡΟΣΦΟΡΑΣ όπως δίνεται παρακάτω</w:t>
      </w:r>
      <w:r w:rsidRPr="000B1F44">
        <w:rPr>
          <w:rFonts w:ascii="Book Antiqua" w:hAnsi="Book Antiqua"/>
          <w:sz w:val="22"/>
          <w:szCs w:val="22"/>
        </w:rPr>
        <w:t>:</w:t>
      </w:r>
    </w:p>
    <w:p w:rsidR="00777F0B" w:rsidRDefault="00777F0B" w:rsidP="00777F0B">
      <w:pPr>
        <w:jc w:val="both"/>
        <w:rPr>
          <w:rFonts w:ascii="Book Antiqua" w:hAnsi="Book Antiqua"/>
          <w:sz w:val="22"/>
          <w:szCs w:val="22"/>
        </w:rPr>
      </w:pPr>
    </w:p>
    <w:tbl>
      <w:tblPr>
        <w:tblW w:w="8379" w:type="dxa"/>
        <w:tblInd w:w="93" w:type="dxa"/>
        <w:tblLook w:val="04A0" w:firstRow="1" w:lastRow="0" w:firstColumn="1" w:lastColumn="0" w:noHBand="0" w:noVBand="1"/>
      </w:tblPr>
      <w:tblGrid>
        <w:gridCol w:w="625"/>
        <w:gridCol w:w="2934"/>
        <w:gridCol w:w="1276"/>
        <w:gridCol w:w="1559"/>
        <w:gridCol w:w="1985"/>
      </w:tblGrid>
      <w:tr w:rsidR="00777F0B" w:rsidRPr="0075765C" w:rsidTr="00777F0B">
        <w:trPr>
          <w:trHeight w:val="315"/>
        </w:trPr>
        <w:tc>
          <w:tcPr>
            <w:tcW w:w="8379"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777F0B" w:rsidRPr="0075765C" w:rsidRDefault="00777F0B" w:rsidP="00777F0B">
            <w:pPr>
              <w:jc w:val="center"/>
              <w:rPr>
                <w:color w:val="000000"/>
                <w:sz w:val="22"/>
                <w:szCs w:val="22"/>
              </w:rPr>
            </w:pPr>
            <w:r w:rsidRPr="0075765C">
              <w:rPr>
                <w:b/>
                <w:bCs/>
              </w:rPr>
              <w:t>ΕΝΤΥΠΟ ΟΙΚΟΝΟΜΙΚΗΣ ΠΡΟΣΦΟΡΑΣ</w:t>
            </w:r>
          </w:p>
        </w:tc>
      </w:tr>
      <w:tr w:rsidR="00777F0B" w:rsidRPr="0075765C" w:rsidTr="00777F0B">
        <w:trPr>
          <w:trHeight w:val="645"/>
        </w:trPr>
        <w:tc>
          <w:tcPr>
            <w:tcW w:w="625" w:type="dxa"/>
            <w:tcBorders>
              <w:top w:val="nil"/>
              <w:left w:val="single" w:sz="8" w:space="0" w:color="auto"/>
              <w:bottom w:val="single" w:sz="8" w:space="0" w:color="auto"/>
              <w:right w:val="single" w:sz="8" w:space="0" w:color="auto"/>
            </w:tcBorders>
            <w:shd w:val="clear" w:color="auto" w:fill="auto"/>
            <w:vAlign w:val="center"/>
            <w:hideMark/>
          </w:tcPr>
          <w:p w:rsidR="00777F0B" w:rsidRPr="0075765C" w:rsidRDefault="00777F0B" w:rsidP="00777F0B">
            <w:pPr>
              <w:jc w:val="center"/>
              <w:rPr>
                <w:color w:val="000000"/>
              </w:rPr>
            </w:pPr>
            <w:r w:rsidRPr="0075765C">
              <w:rPr>
                <w:color w:val="000000"/>
              </w:rPr>
              <w:t>α/α</w:t>
            </w:r>
          </w:p>
        </w:tc>
        <w:tc>
          <w:tcPr>
            <w:tcW w:w="2934" w:type="dxa"/>
            <w:tcBorders>
              <w:top w:val="nil"/>
              <w:left w:val="nil"/>
              <w:bottom w:val="single" w:sz="8" w:space="0" w:color="auto"/>
              <w:right w:val="single" w:sz="8" w:space="0" w:color="auto"/>
            </w:tcBorders>
            <w:shd w:val="clear" w:color="auto" w:fill="auto"/>
            <w:vAlign w:val="center"/>
            <w:hideMark/>
          </w:tcPr>
          <w:p w:rsidR="00777F0B" w:rsidRPr="0075765C" w:rsidRDefault="00777F0B" w:rsidP="00777F0B">
            <w:pPr>
              <w:jc w:val="center"/>
              <w:rPr>
                <w:color w:val="000000"/>
              </w:rPr>
            </w:pPr>
            <w:r w:rsidRPr="0075765C">
              <w:rPr>
                <w:color w:val="000000"/>
              </w:rPr>
              <w:t>Τύπος κουφώματος</w:t>
            </w:r>
          </w:p>
        </w:tc>
        <w:tc>
          <w:tcPr>
            <w:tcW w:w="1276" w:type="dxa"/>
            <w:tcBorders>
              <w:top w:val="nil"/>
              <w:left w:val="nil"/>
              <w:bottom w:val="single" w:sz="8" w:space="0" w:color="auto"/>
              <w:right w:val="single" w:sz="8" w:space="0" w:color="auto"/>
            </w:tcBorders>
            <w:shd w:val="clear" w:color="auto" w:fill="auto"/>
            <w:vAlign w:val="center"/>
            <w:hideMark/>
          </w:tcPr>
          <w:p w:rsidR="00777F0B" w:rsidRPr="0075765C" w:rsidRDefault="00777F0B" w:rsidP="00777F0B">
            <w:pPr>
              <w:jc w:val="center"/>
              <w:rPr>
                <w:color w:val="000000"/>
              </w:rPr>
            </w:pPr>
            <w:r w:rsidRPr="0075765C">
              <w:rPr>
                <w:color w:val="000000"/>
              </w:rPr>
              <w:t>Ποσότητα</w:t>
            </w:r>
          </w:p>
          <w:p w:rsidR="00777F0B" w:rsidRPr="0075765C" w:rsidRDefault="00777F0B" w:rsidP="00777F0B">
            <w:pPr>
              <w:jc w:val="center"/>
              <w:rPr>
                <w:color w:val="000000"/>
              </w:rPr>
            </w:pPr>
            <w:r w:rsidRPr="0075765C">
              <w:rPr>
                <w:color w:val="000000"/>
              </w:rPr>
              <w:t>Τμχ.</w:t>
            </w:r>
          </w:p>
        </w:tc>
        <w:tc>
          <w:tcPr>
            <w:tcW w:w="1559" w:type="dxa"/>
            <w:tcBorders>
              <w:top w:val="nil"/>
              <w:left w:val="nil"/>
              <w:bottom w:val="single" w:sz="8" w:space="0" w:color="auto"/>
              <w:right w:val="single" w:sz="8" w:space="0" w:color="auto"/>
            </w:tcBorders>
            <w:shd w:val="clear" w:color="auto" w:fill="auto"/>
            <w:vAlign w:val="center"/>
            <w:hideMark/>
          </w:tcPr>
          <w:p w:rsidR="00777F0B" w:rsidRPr="0075765C" w:rsidRDefault="00777F0B" w:rsidP="00777F0B">
            <w:pPr>
              <w:jc w:val="center"/>
              <w:rPr>
                <w:color w:val="000000"/>
                <w:lang w:val="en-US"/>
              </w:rPr>
            </w:pPr>
            <w:r w:rsidRPr="0075765C">
              <w:rPr>
                <w:color w:val="000000"/>
              </w:rPr>
              <w:t>Τιμή μονάδος</w:t>
            </w:r>
          </w:p>
        </w:tc>
        <w:tc>
          <w:tcPr>
            <w:tcW w:w="1985" w:type="dxa"/>
            <w:tcBorders>
              <w:top w:val="nil"/>
              <w:left w:val="nil"/>
              <w:bottom w:val="single" w:sz="8" w:space="0" w:color="auto"/>
              <w:right w:val="single" w:sz="8" w:space="0" w:color="auto"/>
            </w:tcBorders>
            <w:shd w:val="clear" w:color="auto" w:fill="auto"/>
            <w:vAlign w:val="center"/>
            <w:hideMark/>
          </w:tcPr>
          <w:p w:rsidR="00777F0B" w:rsidRPr="0075765C" w:rsidRDefault="00777F0B" w:rsidP="00777F0B">
            <w:pPr>
              <w:jc w:val="center"/>
              <w:rPr>
                <w:color w:val="000000"/>
              </w:rPr>
            </w:pPr>
            <w:r w:rsidRPr="0075765C">
              <w:rPr>
                <w:color w:val="000000"/>
              </w:rPr>
              <w:t xml:space="preserve">Κόστος </w:t>
            </w:r>
          </w:p>
        </w:tc>
      </w:tr>
      <w:tr w:rsidR="007F6BBA" w:rsidRPr="0075765C" w:rsidTr="007F6BBA">
        <w:trPr>
          <w:trHeight w:val="567"/>
        </w:trPr>
        <w:tc>
          <w:tcPr>
            <w:tcW w:w="625" w:type="dxa"/>
            <w:tcBorders>
              <w:top w:val="nil"/>
              <w:left w:val="single" w:sz="8" w:space="0" w:color="auto"/>
              <w:bottom w:val="single" w:sz="8" w:space="0" w:color="auto"/>
              <w:right w:val="single" w:sz="8" w:space="0" w:color="auto"/>
            </w:tcBorders>
            <w:shd w:val="clear" w:color="auto" w:fill="auto"/>
            <w:vAlign w:val="center"/>
            <w:hideMark/>
          </w:tcPr>
          <w:p w:rsidR="007F6BBA" w:rsidRPr="0075765C" w:rsidRDefault="007F6BBA" w:rsidP="007F6BBA">
            <w:pPr>
              <w:jc w:val="center"/>
              <w:rPr>
                <w:color w:val="000000"/>
              </w:rPr>
            </w:pPr>
            <w:r w:rsidRPr="0075765C">
              <w:rPr>
                <w:color w:val="000000"/>
              </w:rPr>
              <w:t>1</w:t>
            </w:r>
          </w:p>
        </w:tc>
        <w:tc>
          <w:tcPr>
            <w:tcW w:w="2934" w:type="dxa"/>
            <w:tcBorders>
              <w:top w:val="nil"/>
              <w:left w:val="nil"/>
              <w:bottom w:val="single" w:sz="8" w:space="0" w:color="auto"/>
              <w:right w:val="single" w:sz="8" w:space="0" w:color="auto"/>
            </w:tcBorders>
            <w:shd w:val="clear" w:color="auto" w:fill="auto"/>
            <w:vAlign w:val="center"/>
          </w:tcPr>
          <w:p w:rsidR="007F6BBA" w:rsidRPr="00C74A3E" w:rsidRDefault="007F6BBA" w:rsidP="007F6BBA">
            <w:pPr>
              <w:widowControl w:val="0"/>
              <w:autoSpaceDE w:val="0"/>
              <w:autoSpaceDN w:val="0"/>
              <w:adjustRightInd w:val="0"/>
              <w:spacing w:line="360" w:lineRule="auto"/>
              <w:jc w:val="center"/>
            </w:pPr>
            <w:r w:rsidRPr="00C74A3E">
              <w:t>Α5</w:t>
            </w:r>
          </w:p>
        </w:tc>
        <w:tc>
          <w:tcPr>
            <w:tcW w:w="1276" w:type="dxa"/>
            <w:tcBorders>
              <w:top w:val="nil"/>
              <w:left w:val="nil"/>
              <w:bottom w:val="single" w:sz="8" w:space="0" w:color="auto"/>
              <w:right w:val="single" w:sz="8" w:space="0" w:color="auto"/>
            </w:tcBorders>
            <w:shd w:val="clear" w:color="auto" w:fill="auto"/>
            <w:vAlign w:val="center"/>
          </w:tcPr>
          <w:p w:rsidR="007F6BBA" w:rsidRPr="00C74A3E" w:rsidRDefault="007F6BBA" w:rsidP="007F6BBA">
            <w:pPr>
              <w:widowControl w:val="0"/>
              <w:autoSpaceDE w:val="0"/>
              <w:autoSpaceDN w:val="0"/>
              <w:adjustRightInd w:val="0"/>
              <w:spacing w:line="360" w:lineRule="auto"/>
              <w:jc w:val="right"/>
            </w:pPr>
            <w:r w:rsidRPr="00C74A3E">
              <w:t>97</w:t>
            </w:r>
          </w:p>
        </w:tc>
        <w:tc>
          <w:tcPr>
            <w:tcW w:w="1559" w:type="dxa"/>
            <w:tcBorders>
              <w:top w:val="nil"/>
              <w:left w:val="nil"/>
              <w:bottom w:val="single" w:sz="8" w:space="0" w:color="auto"/>
              <w:right w:val="single" w:sz="8" w:space="0" w:color="auto"/>
            </w:tcBorders>
            <w:shd w:val="clear" w:color="auto" w:fill="auto"/>
            <w:vAlign w:val="center"/>
            <w:hideMark/>
          </w:tcPr>
          <w:p w:rsidR="007F6BBA" w:rsidRPr="0075765C" w:rsidRDefault="007F6BBA" w:rsidP="007F6BBA">
            <w:pPr>
              <w:jc w:val="right"/>
              <w:rPr>
                <w:color w:val="000000"/>
              </w:rPr>
            </w:pPr>
            <w:r w:rsidRPr="0075765C">
              <w:rPr>
                <w:color w:val="000000"/>
              </w:rPr>
              <w:t>€</w:t>
            </w:r>
          </w:p>
        </w:tc>
        <w:tc>
          <w:tcPr>
            <w:tcW w:w="1985" w:type="dxa"/>
            <w:tcBorders>
              <w:top w:val="nil"/>
              <w:left w:val="nil"/>
              <w:bottom w:val="single" w:sz="8" w:space="0" w:color="auto"/>
              <w:right w:val="single" w:sz="8" w:space="0" w:color="auto"/>
            </w:tcBorders>
            <w:shd w:val="clear" w:color="auto" w:fill="auto"/>
            <w:vAlign w:val="center"/>
            <w:hideMark/>
          </w:tcPr>
          <w:p w:rsidR="007F6BBA" w:rsidRPr="0075765C" w:rsidRDefault="007F6BBA" w:rsidP="007F6BBA">
            <w:pPr>
              <w:jc w:val="right"/>
              <w:rPr>
                <w:color w:val="000000"/>
              </w:rPr>
            </w:pPr>
            <w:r w:rsidRPr="0075765C">
              <w:rPr>
                <w:color w:val="000000"/>
              </w:rPr>
              <w:t>€</w:t>
            </w:r>
          </w:p>
        </w:tc>
      </w:tr>
      <w:tr w:rsidR="007F6BBA" w:rsidRPr="0075765C" w:rsidTr="007F6BBA">
        <w:trPr>
          <w:trHeight w:val="567"/>
        </w:trPr>
        <w:tc>
          <w:tcPr>
            <w:tcW w:w="625" w:type="dxa"/>
            <w:tcBorders>
              <w:top w:val="nil"/>
              <w:left w:val="single" w:sz="8" w:space="0" w:color="auto"/>
              <w:bottom w:val="single" w:sz="8" w:space="0" w:color="auto"/>
              <w:right w:val="single" w:sz="8" w:space="0" w:color="auto"/>
            </w:tcBorders>
            <w:shd w:val="clear" w:color="auto" w:fill="auto"/>
            <w:vAlign w:val="center"/>
            <w:hideMark/>
          </w:tcPr>
          <w:p w:rsidR="007F6BBA" w:rsidRPr="0075765C" w:rsidRDefault="007F6BBA" w:rsidP="007F6BBA">
            <w:pPr>
              <w:jc w:val="center"/>
              <w:rPr>
                <w:color w:val="000000"/>
              </w:rPr>
            </w:pPr>
            <w:r w:rsidRPr="0075765C">
              <w:rPr>
                <w:color w:val="000000"/>
              </w:rPr>
              <w:t>2</w:t>
            </w:r>
          </w:p>
        </w:tc>
        <w:tc>
          <w:tcPr>
            <w:tcW w:w="2934" w:type="dxa"/>
            <w:tcBorders>
              <w:top w:val="nil"/>
              <w:left w:val="nil"/>
              <w:bottom w:val="single" w:sz="8" w:space="0" w:color="auto"/>
              <w:right w:val="single" w:sz="8" w:space="0" w:color="auto"/>
            </w:tcBorders>
            <w:shd w:val="clear" w:color="auto" w:fill="auto"/>
            <w:vAlign w:val="center"/>
          </w:tcPr>
          <w:p w:rsidR="007F6BBA" w:rsidRPr="00C74A3E" w:rsidRDefault="007F6BBA" w:rsidP="007F6BBA">
            <w:pPr>
              <w:widowControl w:val="0"/>
              <w:autoSpaceDE w:val="0"/>
              <w:autoSpaceDN w:val="0"/>
              <w:adjustRightInd w:val="0"/>
              <w:spacing w:line="360" w:lineRule="auto"/>
              <w:jc w:val="center"/>
            </w:pPr>
            <w:r w:rsidRPr="00C74A3E">
              <w:t xml:space="preserve">Α6 </w:t>
            </w:r>
          </w:p>
        </w:tc>
        <w:tc>
          <w:tcPr>
            <w:tcW w:w="1276" w:type="dxa"/>
            <w:tcBorders>
              <w:top w:val="nil"/>
              <w:left w:val="nil"/>
              <w:bottom w:val="single" w:sz="8" w:space="0" w:color="auto"/>
              <w:right w:val="single" w:sz="8" w:space="0" w:color="auto"/>
            </w:tcBorders>
            <w:shd w:val="clear" w:color="auto" w:fill="auto"/>
            <w:vAlign w:val="center"/>
          </w:tcPr>
          <w:p w:rsidR="007F6BBA" w:rsidRPr="00C74A3E" w:rsidRDefault="007F6BBA" w:rsidP="007F6BBA">
            <w:pPr>
              <w:widowControl w:val="0"/>
              <w:autoSpaceDE w:val="0"/>
              <w:autoSpaceDN w:val="0"/>
              <w:adjustRightInd w:val="0"/>
              <w:spacing w:line="360" w:lineRule="auto"/>
              <w:jc w:val="right"/>
            </w:pPr>
            <w:r w:rsidRPr="00C74A3E">
              <w:t>26</w:t>
            </w:r>
          </w:p>
        </w:tc>
        <w:tc>
          <w:tcPr>
            <w:tcW w:w="1559" w:type="dxa"/>
            <w:tcBorders>
              <w:top w:val="nil"/>
              <w:left w:val="nil"/>
              <w:bottom w:val="single" w:sz="8" w:space="0" w:color="auto"/>
              <w:right w:val="single" w:sz="8" w:space="0" w:color="auto"/>
            </w:tcBorders>
            <w:shd w:val="clear" w:color="auto" w:fill="auto"/>
            <w:vAlign w:val="center"/>
            <w:hideMark/>
          </w:tcPr>
          <w:p w:rsidR="007F6BBA" w:rsidRPr="0075765C" w:rsidRDefault="007F6BBA" w:rsidP="007F6BBA">
            <w:pPr>
              <w:jc w:val="right"/>
              <w:rPr>
                <w:color w:val="000000"/>
              </w:rPr>
            </w:pPr>
            <w:r w:rsidRPr="0075765C">
              <w:rPr>
                <w:color w:val="000000"/>
              </w:rPr>
              <w:t>€</w:t>
            </w:r>
          </w:p>
        </w:tc>
        <w:tc>
          <w:tcPr>
            <w:tcW w:w="1985" w:type="dxa"/>
            <w:tcBorders>
              <w:top w:val="nil"/>
              <w:left w:val="nil"/>
              <w:bottom w:val="single" w:sz="8" w:space="0" w:color="auto"/>
              <w:right w:val="single" w:sz="8" w:space="0" w:color="auto"/>
            </w:tcBorders>
            <w:shd w:val="clear" w:color="auto" w:fill="auto"/>
            <w:vAlign w:val="center"/>
            <w:hideMark/>
          </w:tcPr>
          <w:p w:rsidR="007F6BBA" w:rsidRPr="0075765C" w:rsidRDefault="007F6BBA" w:rsidP="007F6BBA">
            <w:pPr>
              <w:jc w:val="right"/>
              <w:rPr>
                <w:color w:val="000000"/>
              </w:rPr>
            </w:pPr>
            <w:r w:rsidRPr="0075765C">
              <w:rPr>
                <w:color w:val="000000"/>
              </w:rPr>
              <w:t>€</w:t>
            </w:r>
          </w:p>
        </w:tc>
      </w:tr>
      <w:tr w:rsidR="007F6BBA" w:rsidRPr="0075765C" w:rsidTr="007F6BBA">
        <w:trPr>
          <w:trHeight w:val="567"/>
        </w:trPr>
        <w:tc>
          <w:tcPr>
            <w:tcW w:w="625" w:type="dxa"/>
            <w:tcBorders>
              <w:top w:val="nil"/>
              <w:left w:val="single" w:sz="8" w:space="0" w:color="auto"/>
              <w:bottom w:val="single" w:sz="8" w:space="0" w:color="auto"/>
              <w:right w:val="single" w:sz="8" w:space="0" w:color="auto"/>
            </w:tcBorders>
            <w:shd w:val="clear" w:color="auto" w:fill="auto"/>
            <w:vAlign w:val="center"/>
            <w:hideMark/>
          </w:tcPr>
          <w:p w:rsidR="007F6BBA" w:rsidRPr="0075765C" w:rsidRDefault="007F6BBA" w:rsidP="007F6BBA">
            <w:pPr>
              <w:jc w:val="center"/>
              <w:rPr>
                <w:color w:val="000000"/>
              </w:rPr>
            </w:pPr>
            <w:r w:rsidRPr="0075765C">
              <w:rPr>
                <w:color w:val="000000"/>
              </w:rPr>
              <w:t>3</w:t>
            </w:r>
          </w:p>
        </w:tc>
        <w:tc>
          <w:tcPr>
            <w:tcW w:w="2934" w:type="dxa"/>
            <w:tcBorders>
              <w:top w:val="nil"/>
              <w:left w:val="nil"/>
              <w:bottom w:val="single" w:sz="8" w:space="0" w:color="auto"/>
              <w:right w:val="single" w:sz="8" w:space="0" w:color="auto"/>
            </w:tcBorders>
            <w:shd w:val="clear" w:color="auto" w:fill="auto"/>
            <w:vAlign w:val="center"/>
          </w:tcPr>
          <w:p w:rsidR="007F6BBA" w:rsidRPr="00C74A3E" w:rsidRDefault="007F6BBA" w:rsidP="007F6BBA">
            <w:pPr>
              <w:widowControl w:val="0"/>
              <w:autoSpaceDE w:val="0"/>
              <w:autoSpaceDN w:val="0"/>
              <w:adjustRightInd w:val="0"/>
              <w:spacing w:line="360" w:lineRule="auto"/>
              <w:jc w:val="center"/>
            </w:pPr>
            <w:r w:rsidRPr="00C74A3E">
              <w:t>Α7</w:t>
            </w:r>
          </w:p>
        </w:tc>
        <w:tc>
          <w:tcPr>
            <w:tcW w:w="1276" w:type="dxa"/>
            <w:tcBorders>
              <w:top w:val="nil"/>
              <w:left w:val="nil"/>
              <w:bottom w:val="single" w:sz="8" w:space="0" w:color="auto"/>
              <w:right w:val="single" w:sz="8" w:space="0" w:color="auto"/>
            </w:tcBorders>
            <w:shd w:val="clear" w:color="auto" w:fill="auto"/>
            <w:vAlign w:val="center"/>
          </w:tcPr>
          <w:p w:rsidR="007F6BBA" w:rsidRPr="00C74A3E" w:rsidRDefault="007F6BBA" w:rsidP="007F6BBA">
            <w:pPr>
              <w:widowControl w:val="0"/>
              <w:autoSpaceDE w:val="0"/>
              <w:autoSpaceDN w:val="0"/>
              <w:adjustRightInd w:val="0"/>
              <w:spacing w:line="360" w:lineRule="auto"/>
              <w:jc w:val="right"/>
            </w:pPr>
            <w:r w:rsidRPr="00C74A3E">
              <w:t>63</w:t>
            </w:r>
          </w:p>
        </w:tc>
        <w:tc>
          <w:tcPr>
            <w:tcW w:w="1559" w:type="dxa"/>
            <w:tcBorders>
              <w:top w:val="nil"/>
              <w:left w:val="nil"/>
              <w:bottom w:val="single" w:sz="8" w:space="0" w:color="auto"/>
              <w:right w:val="single" w:sz="8" w:space="0" w:color="auto"/>
            </w:tcBorders>
            <w:shd w:val="clear" w:color="auto" w:fill="auto"/>
            <w:vAlign w:val="center"/>
            <w:hideMark/>
          </w:tcPr>
          <w:p w:rsidR="007F6BBA" w:rsidRPr="0075765C" w:rsidRDefault="007F6BBA" w:rsidP="007F6BBA">
            <w:pPr>
              <w:jc w:val="right"/>
              <w:rPr>
                <w:color w:val="000000"/>
              </w:rPr>
            </w:pPr>
            <w:r w:rsidRPr="0075765C">
              <w:rPr>
                <w:color w:val="000000"/>
              </w:rPr>
              <w:t>€</w:t>
            </w:r>
          </w:p>
        </w:tc>
        <w:tc>
          <w:tcPr>
            <w:tcW w:w="1985" w:type="dxa"/>
            <w:tcBorders>
              <w:top w:val="nil"/>
              <w:left w:val="nil"/>
              <w:bottom w:val="single" w:sz="8" w:space="0" w:color="auto"/>
              <w:right w:val="single" w:sz="8" w:space="0" w:color="auto"/>
            </w:tcBorders>
            <w:shd w:val="clear" w:color="auto" w:fill="auto"/>
            <w:vAlign w:val="center"/>
            <w:hideMark/>
          </w:tcPr>
          <w:p w:rsidR="007F6BBA" w:rsidRPr="0075765C" w:rsidRDefault="007F6BBA" w:rsidP="007F6BBA">
            <w:pPr>
              <w:jc w:val="right"/>
              <w:rPr>
                <w:color w:val="000000"/>
              </w:rPr>
            </w:pPr>
            <w:r w:rsidRPr="0075765C">
              <w:rPr>
                <w:color w:val="000000"/>
              </w:rPr>
              <w:t>€</w:t>
            </w:r>
          </w:p>
        </w:tc>
      </w:tr>
      <w:tr w:rsidR="007F6BBA" w:rsidRPr="0075765C" w:rsidTr="007F6BBA">
        <w:trPr>
          <w:trHeight w:val="567"/>
        </w:trPr>
        <w:tc>
          <w:tcPr>
            <w:tcW w:w="625" w:type="dxa"/>
            <w:tcBorders>
              <w:top w:val="nil"/>
              <w:left w:val="single" w:sz="8" w:space="0" w:color="auto"/>
              <w:bottom w:val="single" w:sz="8" w:space="0" w:color="auto"/>
              <w:right w:val="single" w:sz="8" w:space="0" w:color="auto"/>
            </w:tcBorders>
            <w:shd w:val="clear" w:color="auto" w:fill="auto"/>
            <w:vAlign w:val="center"/>
            <w:hideMark/>
          </w:tcPr>
          <w:p w:rsidR="007F6BBA" w:rsidRPr="0075765C" w:rsidRDefault="007F6BBA" w:rsidP="007F6BBA">
            <w:pPr>
              <w:jc w:val="center"/>
              <w:rPr>
                <w:color w:val="000000"/>
              </w:rPr>
            </w:pPr>
            <w:r w:rsidRPr="0075765C">
              <w:rPr>
                <w:color w:val="000000"/>
              </w:rPr>
              <w:t>4</w:t>
            </w:r>
          </w:p>
        </w:tc>
        <w:tc>
          <w:tcPr>
            <w:tcW w:w="2934" w:type="dxa"/>
            <w:tcBorders>
              <w:top w:val="nil"/>
              <w:left w:val="nil"/>
              <w:bottom w:val="single" w:sz="8" w:space="0" w:color="auto"/>
              <w:right w:val="single" w:sz="8" w:space="0" w:color="auto"/>
            </w:tcBorders>
            <w:shd w:val="clear" w:color="auto" w:fill="auto"/>
            <w:vAlign w:val="center"/>
          </w:tcPr>
          <w:p w:rsidR="007F6BBA" w:rsidRPr="00C74A3E" w:rsidRDefault="007F6BBA" w:rsidP="007F6BBA">
            <w:pPr>
              <w:widowControl w:val="0"/>
              <w:autoSpaceDE w:val="0"/>
              <w:autoSpaceDN w:val="0"/>
              <w:adjustRightInd w:val="0"/>
              <w:spacing w:line="360" w:lineRule="auto"/>
              <w:jc w:val="center"/>
            </w:pPr>
            <w:r w:rsidRPr="00C74A3E">
              <w:t>Α8</w:t>
            </w:r>
          </w:p>
        </w:tc>
        <w:tc>
          <w:tcPr>
            <w:tcW w:w="1276" w:type="dxa"/>
            <w:tcBorders>
              <w:top w:val="nil"/>
              <w:left w:val="nil"/>
              <w:bottom w:val="single" w:sz="8" w:space="0" w:color="auto"/>
              <w:right w:val="single" w:sz="8" w:space="0" w:color="auto"/>
            </w:tcBorders>
            <w:shd w:val="clear" w:color="auto" w:fill="auto"/>
            <w:vAlign w:val="center"/>
          </w:tcPr>
          <w:p w:rsidR="007F6BBA" w:rsidRPr="00C74A3E" w:rsidRDefault="007F6BBA" w:rsidP="007F6BBA">
            <w:pPr>
              <w:widowControl w:val="0"/>
              <w:autoSpaceDE w:val="0"/>
              <w:autoSpaceDN w:val="0"/>
              <w:adjustRightInd w:val="0"/>
              <w:spacing w:line="360" w:lineRule="auto"/>
              <w:jc w:val="right"/>
            </w:pPr>
            <w:r w:rsidRPr="00C74A3E">
              <w:t>2</w:t>
            </w:r>
          </w:p>
        </w:tc>
        <w:tc>
          <w:tcPr>
            <w:tcW w:w="1559" w:type="dxa"/>
            <w:tcBorders>
              <w:top w:val="nil"/>
              <w:left w:val="nil"/>
              <w:bottom w:val="single" w:sz="8" w:space="0" w:color="auto"/>
              <w:right w:val="single" w:sz="8" w:space="0" w:color="auto"/>
            </w:tcBorders>
            <w:shd w:val="clear" w:color="auto" w:fill="auto"/>
            <w:vAlign w:val="center"/>
            <w:hideMark/>
          </w:tcPr>
          <w:p w:rsidR="007F6BBA" w:rsidRPr="0075765C" w:rsidRDefault="007F6BBA" w:rsidP="007F6BBA">
            <w:pPr>
              <w:jc w:val="right"/>
              <w:rPr>
                <w:color w:val="000000"/>
              </w:rPr>
            </w:pPr>
            <w:r w:rsidRPr="0075765C">
              <w:rPr>
                <w:color w:val="000000"/>
              </w:rPr>
              <w:t>€</w:t>
            </w:r>
          </w:p>
        </w:tc>
        <w:tc>
          <w:tcPr>
            <w:tcW w:w="1985" w:type="dxa"/>
            <w:tcBorders>
              <w:top w:val="nil"/>
              <w:left w:val="nil"/>
              <w:bottom w:val="single" w:sz="8" w:space="0" w:color="auto"/>
              <w:right w:val="single" w:sz="8" w:space="0" w:color="auto"/>
            </w:tcBorders>
            <w:shd w:val="clear" w:color="auto" w:fill="auto"/>
            <w:vAlign w:val="center"/>
            <w:hideMark/>
          </w:tcPr>
          <w:p w:rsidR="007F6BBA" w:rsidRPr="0075765C" w:rsidRDefault="007F6BBA" w:rsidP="007F6BBA">
            <w:pPr>
              <w:jc w:val="right"/>
              <w:rPr>
                <w:color w:val="000000"/>
              </w:rPr>
            </w:pPr>
            <w:r w:rsidRPr="0075765C">
              <w:rPr>
                <w:color w:val="000000"/>
              </w:rPr>
              <w:t>€</w:t>
            </w:r>
          </w:p>
        </w:tc>
      </w:tr>
      <w:tr w:rsidR="007F6BBA" w:rsidRPr="0075765C" w:rsidTr="007F6BBA">
        <w:trPr>
          <w:trHeight w:val="567"/>
        </w:trPr>
        <w:tc>
          <w:tcPr>
            <w:tcW w:w="625" w:type="dxa"/>
            <w:tcBorders>
              <w:top w:val="nil"/>
              <w:left w:val="single" w:sz="8" w:space="0" w:color="auto"/>
              <w:bottom w:val="single" w:sz="8" w:space="0" w:color="auto"/>
              <w:right w:val="single" w:sz="8" w:space="0" w:color="auto"/>
            </w:tcBorders>
            <w:shd w:val="clear" w:color="auto" w:fill="auto"/>
            <w:vAlign w:val="center"/>
            <w:hideMark/>
          </w:tcPr>
          <w:p w:rsidR="007F6BBA" w:rsidRPr="0075765C" w:rsidRDefault="007F6BBA" w:rsidP="007F6BBA">
            <w:pPr>
              <w:jc w:val="center"/>
              <w:rPr>
                <w:color w:val="000000"/>
              </w:rPr>
            </w:pPr>
            <w:r w:rsidRPr="0075765C">
              <w:rPr>
                <w:color w:val="000000"/>
              </w:rPr>
              <w:t>5</w:t>
            </w:r>
          </w:p>
        </w:tc>
        <w:tc>
          <w:tcPr>
            <w:tcW w:w="2934" w:type="dxa"/>
            <w:tcBorders>
              <w:top w:val="nil"/>
              <w:left w:val="nil"/>
              <w:bottom w:val="single" w:sz="8" w:space="0" w:color="auto"/>
              <w:right w:val="single" w:sz="8" w:space="0" w:color="auto"/>
            </w:tcBorders>
            <w:shd w:val="clear" w:color="auto" w:fill="auto"/>
            <w:vAlign w:val="center"/>
          </w:tcPr>
          <w:p w:rsidR="007F6BBA" w:rsidRPr="00C74A3E" w:rsidRDefault="007F6BBA" w:rsidP="007F6BBA">
            <w:pPr>
              <w:widowControl w:val="0"/>
              <w:autoSpaceDE w:val="0"/>
              <w:autoSpaceDN w:val="0"/>
              <w:adjustRightInd w:val="0"/>
              <w:spacing w:line="360" w:lineRule="auto"/>
              <w:jc w:val="center"/>
            </w:pPr>
            <w:r w:rsidRPr="00C74A3E">
              <w:t>Α9</w:t>
            </w:r>
          </w:p>
        </w:tc>
        <w:tc>
          <w:tcPr>
            <w:tcW w:w="1276" w:type="dxa"/>
            <w:tcBorders>
              <w:top w:val="nil"/>
              <w:left w:val="nil"/>
              <w:bottom w:val="single" w:sz="8" w:space="0" w:color="auto"/>
              <w:right w:val="single" w:sz="8" w:space="0" w:color="auto"/>
            </w:tcBorders>
            <w:shd w:val="clear" w:color="auto" w:fill="auto"/>
            <w:vAlign w:val="center"/>
          </w:tcPr>
          <w:p w:rsidR="007F6BBA" w:rsidRPr="00C74A3E" w:rsidRDefault="007F6BBA" w:rsidP="007F6BBA">
            <w:pPr>
              <w:widowControl w:val="0"/>
              <w:autoSpaceDE w:val="0"/>
              <w:autoSpaceDN w:val="0"/>
              <w:adjustRightInd w:val="0"/>
              <w:spacing w:line="360" w:lineRule="auto"/>
              <w:jc w:val="right"/>
            </w:pPr>
            <w:r w:rsidRPr="00C74A3E">
              <w:t>10</w:t>
            </w:r>
          </w:p>
        </w:tc>
        <w:tc>
          <w:tcPr>
            <w:tcW w:w="1559" w:type="dxa"/>
            <w:tcBorders>
              <w:top w:val="nil"/>
              <w:left w:val="nil"/>
              <w:bottom w:val="single" w:sz="8" w:space="0" w:color="auto"/>
              <w:right w:val="single" w:sz="8" w:space="0" w:color="auto"/>
            </w:tcBorders>
            <w:shd w:val="clear" w:color="auto" w:fill="auto"/>
            <w:vAlign w:val="center"/>
            <w:hideMark/>
          </w:tcPr>
          <w:p w:rsidR="007F6BBA" w:rsidRPr="0075765C" w:rsidRDefault="007F6BBA" w:rsidP="007F6BBA">
            <w:pPr>
              <w:jc w:val="right"/>
              <w:rPr>
                <w:color w:val="000000"/>
              </w:rPr>
            </w:pPr>
            <w:r w:rsidRPr="0075765C">
              <w:rPr>
                <w:color w:val="000000"/>
              </w:rPr>
              <w:t>€</w:t>
            </w:r>
          </w:p>
        </w:tc>
        <w:tc>
          <w:tcPr>
            <w:tcW w:w="1985" w:type="dxa"/>
            <w:tcBorders>
              <w:top w:val="nil"/>
              <w:left w:val="nil"/>
              <w:bottom w:val="single" w:sz="8" w:space="0" w:color="auto"/>
              <w:right w:val="single" w:sz="8" w:space="0" w:color="auto"/>
            </w:tcBorders>
            <w:shd w:val="clear" w:color="auto" w:fill="auto"/>
            <w:vAlign w:val="center"/>
            <w:hideMark/>
          </w:tcPr>
          <w:p w:rsidR="007F6BBA" w:rsidRPr="0075765C" w:rsidRDefault="007F6BBA" w:rsidP="007F6BBA">
            <w:pPr>
              <w:jc w:val="right"/>
              <w:rPr>
                <w:color w:val="000000"/>
              </w:rPr>
            </w:pPr>
            <w:r w:rsidRPr="0075765C">
              <w:rPr>
                <w:color w:val="000000"/>
              </w:rPr>
              <w:t>€</w:t>
            </w:r>
          </w:p>
        </w:tc>
      </w:tr>
      <w:tr w:rsidR="007F6BBA" w:rsidRPr="0075765C" w:rsidTr="007F6BBA">
        <w:trPr>
          <w:trHeight w:val="567"/>
        </w:trPr>
        <w:tc>
          <w:tcPr>
            <w:tcW w:w="625" w:type="dxa"/>
            <w:tcBorders>
              <w:top w:val="nil"/>
              <w:left w:val="single" w:sz="8" w:space="0" w:color="auto"/>
              <w:bottom w:val="single" w:sz="8" w:space="0" w:color="auto"/>
              <w:right w:val="single" w:sz="8" w:space="0" w:color="auto"/>
            </w:tcBorders>
            <w:shd w:val="clear" w:color="auto" w:fill="auto"/>
            <w:vAlign w:val="center"/>
            <w:hideMark/>
          </w:tcPr>
          <w:p w:rsidR="007F6BBA" w:rsidRPr="0075765C" w:rsidRDefault="007F6BBA" w:rsidP="007F6BBA">
            <w:pPr>
              <w:jc w:val="center"/>
              <w:rPr>
                <w:color w:val="000000"/>
              </w:rPr>
            </w:pPr>
            <w:r w:rsidRPr="0075765C">
              <w:rPr>
                <w:color w:val="000000"/>
              </w:rPr>
              <w:t>6</w:t>
            </w:r>
          </w:p>
        </w:tc>
        <w:tc>
          <w:tcPr>
            <w:tcW w:w="2934" w:type="dxa"/>
            <w:tcBorders>
              <w:top w:val="nil"/>
              <w:left w:val="nil"/>
              <w:bottom w:val="single" w:sz="8" w:space="0" w:color="auto"/>
              <w:right w:val="single" w:sz="8" w:space="0" w:color="auto"/>
            </w:tcBorders>
            <w:shd w:val="clear" w:color="auto" w:fill="auto"/>
            <w:vAlign w:val="center"/>
          </w:tcPr>
          <w:p w:rsidR="007F6BBA" w:rsidRPr="00C74A3E" w:rsidRDefault="007F6BBA" w:rsidP="007F6BBA">
            <w:pPr>
              <w:widowControl w:val="0"/>
              <w:autoSpaceDE w:val="0"/>
              <w:autoSpaceDN w:val="0"/>
              <w:adjustRightInd w:val="0"/>
              <w:spacing w:line="360" w:lineRule="auto"/>
              <w:jc w:val="center"/>
            </w:pPr>
            <w:r w:rsidRPr="00C74A3E">
              <w:t>Α10</w:t>
            </w:r>
          </w:p>
        </w:tc>
        <w:tc>
          <w:tcPr>
            <w:tcW w:w="1276" w:type="dxa"/>
            <w:tcBorders>
              <w:top w:val="nil"/>
              <w:left w:val="nil"/>
              <w:bottom w:val="single" w:sz="8" w:space="0" w:color="auto"/>
              <w:right w:val="single" w:sz="8" w:space="0" w:color="auto"/>
            </w:tcBorders>
            <w:shd w:val="clear" w:color="auto" w:fill="auto"/>
            <w:vAlign w:val="center"/>
          </w:tcPr>
          <w:p w:rsidR="007F6BBA" w:rsidRPr="00C74A3E" w:rsidRDefault="007F6BBA" w:rsidP="007F6BBA">
            <w:pPr>
              <w:widowControl w:val="0"/>
              <w:autoSpaceDE w:val="0"/>
              <w:autoSpaceDN w:val="0"/>
              <w:adjustRightInd w:val="0"/>
              <w:spacing w:line="360" w:lineRule="auto"/>
              <w:jc w:val="right"/>
            </w:pPr>
            <w:r w:rsidRPr="00C74A3E">
              <w:t>1</w:t>
            </w:r>
          </w:p>
        </w:tc>
        <w:tc>
          <w:tcPr>
            <w:tcW w:w="1559" w:type="dxa"/>
            <w:tcBorders>
              <w:top w:val="nil"/>
              <w:left w:val="nil"/>
              <w:bottom w:val="single" w:sz="8" w:space="0" w:color="auto"/>
              <w:right w:val="single" w:sz="8" w:space="0" w:color="auto"/>
            </w:tcBorders>
            <w:shd w:val="clear" w:color="auto" w:fill="auto"/>
            <w:vAlign w:val="center"/>
            <w:hideMark/>
          </w:tcPr>
          <w:p w:rsidR="007F6BBA" w:rsidRPr="0075765C" w:rsidRDefault="007F6BBA" w:rsidP="007F6BBA">
            <w:pPr>
              <w:jc w:val="right"/>
              <w:rPr>
                <w:color w:val="000000"/>
              </w:rPr>
            </w:pPr>
            <w:r w:rsidRPr="0075765C">
              <w:rPr>
                <w:color w:val="000000"/>
              </w:rPr>
              <w:t>€</w:t>
            </w:r>
          </w:p>
        </w:tc>
        <w:tc>
          <w:tcPr>
            <w:tcW w:w="1985" w:type="dxa"/>
            <w:tcBorders>
              <w:top w:val="nil"/>
              <w:left w:val="nil"/>
              <w:bottom w:val="single" w:sz="8" w:space="0" w:color="auto"/>
              <w:right w:val="single" w:sz="8" w:space="0" w:color="auto"/>
            </w:tcBorders>
            <w:shd w:val="clear" w:color="auto" w:fill="auto"/>
            <w:vAlign w:val="center"/>
            <w:hideMark/>
          </w:tcPr>
          <w:p w:rsidR="007F6BBA" w:rsidRPr="0075765C" w:rsidRDefault="007F6BBA" w:rsidP="007F6BBA">
            <w:pPr>
              <w:jc w:val="right"/>
              <w:rPr>
                <w:color w:val="000000"/>
              </w:rPr>
            </w:pPr>
            <w:r w:rsidRPr="0075765C">
              <w:rPr>
                <w:color w:val="000000"/>
              </w:rPr>
              <w:t>€</w:t>
            </w:r>
          </w:p>
        </w:tc>
      </w:tr>
      <w:tr w:rsidR="007F6BBA" w:rsidRPr="0075765C" w:rsidTr="007F6BBA">
        <w:trPr>
          <w:trHeight w:val="567"/>
        </w:trPr>
        <w:tc>
          <w:tcPr>
            <w:tcW w:w="625" w:type="dxa"/>
            <w:tcBorders>
              <w:top w:val="nil"/>
              <w:left w:val="single" w:sz="8" w:space="0" w:color="auto"/>
              <w:bottom w:val="single" w:sz="8" w:space="0" w:color="auto"/>
              <w:right w:val="single" w:sz="8" w:space="0" w:color="auto"/>
            </w:tcBorders>
            <w:shd w:val="clear" w:color="auto" w:fill="auto"/>
            <w:vAlign w:val="center"/>
            <w:hideMark/>
          </w:tcPr>
          <w:p w:rsidR="007F6BBA" w:rsidRPr="0075765C" w:rsidRDefault="007F6BBA" w:rsidP="007F6BBA">
            <w:pPr>
              <w:jc w:val="center"/>
              <w:rPr>
                <w:color w:val="000000"/>
              </w:rPr>
            </w:pPr>
            <w:r w:rsidRPr="0075765C">
              <w:rPr>
                <w:color w:val="000000"/>
              </w:rPr>
              <w:t>7</w:t>
            </w:r>
          </w:p>
        </w:tc>
        <w:tc>
          <w:tcPr>
            <w:tcW w:w="2934" w:type="dxa"/>
            <w:tcBorders>
              <w:top w:val="nil"/>
              <w:left w:val="nil"/>
              <w:bottom w:val="single" w:sz="8" w:space="0" w:color="auto"/>
              <w:right w:val="single" w:sz="8" w:space="0" w:color="auto"/>
            </w:tcBorders>
            <w:shd w:val="clear" w:color="auto" w:fill="auto"/>
            <w:vAlign w:val="center"/>
          </w:tcPr>
          <w:p w:rsidR="007F6BBA" w:rsidRPr="00C74A3E" w:rsidRDefault="007F6BBA" w:rsidP="007F6BBA">
            <w:pPr>
              <w:widowControl w:val="0"/>
              <w:autoSpaceDE w:val="0"/>
              <w:autoSpaceDN w:val="0"/>
              <w:adjustRightInd w:val="0"/>
              <w:spacing w:line="360" w:lineRule="auto"/>
              <w:jc w:val="center"/>
            </w:pPr>
            <w:r w:rsidRPr="00C74A3E">
              <w:t>Α11</w:t>
            </w:r>
          </w:p>
        </w:tc>
        <w:tc>
          <w:tcPr>
            <w:tcW w:w="1276" w:type="dxa"/>
            <w:tcBorders>
              <w:top w:val="nil"/>
              <w:left w:val="nil"/>
              <w:bottom w:val="single" w:sz="8" w:space="0" w:color="auto"/>
              <w:right w:val="single" w:sz="8" w:space="0" w:color="auto"/>
            </w:tcBorders>
            <w:shd w:val="clear" w:color="auto" w:fill="auto"/>
            <w:vAlign w:val="center"/>
          </w:tcPr>
          <w:p w:rsidR="007F6BBA" w:rsidRPr="00C74A3E" w:rsidRDefault="007F6BBA" w:rsidP="007F6BBA">
            <w:pPr>
              <w:widowControl w:val="0"/>
              <w:autoSpaceDE w:val="0"/>
              <w:autoSpaceDN w:val="0"/>
              <w:adjustRightInd w:val="0"/>
              <w:spacing w:line="360" w:lineRule="auto"/>
              <w:jc w:val="right"/>
            </w:pPr>
            <w:r w:rsidRPr="00C74A3E">
              <w:t>1</w:t>
            </w:r>
          </w:p>
        </w:tc>
        <w:tc>
          <w:tcPr>
            <w:tcW w:w="1559" w:type="dxa"/>
            <w:tcBorders>
              <w:top w:val="nil"/>
              <w:left w:val="nil"/>
              <w:bottom w:val="single" w:sz="8" w:space="0" w:color="auto"/>
              <w:right w:val="single" w:sz="8" w:space="0" w:color="auto"/>
            </w:tcBorders>
            <w:shd w:val="clear" w:color="auto" w:fill="auto"/>
            <w:vAlign w:val="center"/>
            <w:hideMark/>
          </w:tcPr>
          <w:p w:rsidR="007F6BBA" w:rsidRPr="0075765C" w:rsidRDefault="007F6BBA" w:rsidP="007F6BBA">
            <w:pPr>
              <w:jc w:val="right"/>
              <w:rPr>
                <w:color w:val="000000"/>
              </w:rPr>
            </w:pPr>
            <w:r w:rsidRPr="0075765C">
              <w:rPr>
                <w:color w:val="000000"/>
              </w:rPr>
              <w:t xml:space="preserve"> €</w:t>
            </w:r>
          </w:p>
        </w:tc>
        <w:tc>
          <w:tcPr>
            <w:tcW w:w="1985" w:type="dxa"/>
            <w:tcBorders>
              <w:top w:val="nil"/>
              <w:left w:val="nil"/>
              <w:bottom w:val="single" w:sz="8" w:space="0" w:color="auto"/>
              <w:right w:val="single" w:sz="8" w:space="0" w:color="auto"/>
            </w:tcBorders>
            <w:shd w:val="clear" w:color="auto" w:fill="auto"/>
            <w:vAlign w:val="center"/>
            <w:hideMark/>
          </w:tcPr>
          <w:p w:rsidR="007F6BBA" w:rsidRPr="0075765C" w:rsidRDefault="007F6BBA" w:rsidP="007F6BBA">
            <w:pPr>
              <w:jc w:val="right"/>
              <w:rPr>
                <w:color w:val="000000"/>
              </w:rPr>
            </w:pPr>
            <w:r w:rsidRPr="0075765C">
              <w:rPr>
                <w:color w:val="000000"/>
              </w:rPr>
              <w:t>€</w:t>
            </w:r>
          </w:p>
        </w:tc>
      </w:tr>
      <w:tr w:rsidR="007F6BBA" w:rsidRPr="0075765C" w:rsidTr="00777F0B">
        <w:trPr>
          <w:trHeight w:val="340"/>
        </w:trPr>
        <w:tc>
          <w:tcPr>
            <w:tcW w:w="625" w:type="dxa"/>
            <w:tcBorders>
              <w:top w:val="nil"/>
              <w:left w:val="single" w:sz="8" w:space="0" w:color="auto"/>
              <w:bottom w:val="single" w:sz="8" w:space="0" w:color="auto"/>
              <w:right w:val="nil"/>
            </w:tcBorders>
            <w:shd w:val="clear" w:color="auto" w:fill="auto"/>
            <w:vAlign w:val="center"/>
            <w:hideMark/>
          </w:tcPr>
          <w:p w:rsidR="007F6BBA" w:rsidRPr="0075765C" w:rsidRDefault="007F6BBA" w:rsidP="007F6BBA">
            <w:pPr>
              <w:jc w:val="center"/>
              <w:rPr>
                <w:color w:val="000000"/>
              </w:rPr>
            </w:pPr>
            <w:r w:rsidRPr="0075765C">
              <w:rPr>
                <w:color w:val="000000"/>
              </w:rPr>
              <w:t> </w:t>
            </w:r>
          </w:p>
        </w:tc>
        <w:tc>
          <w:tcPr>
            <w:tcW w:w="4210" w:type="dxa"/>
            <w:gridSpan w:val="2"/>
            <w:tcBorders>
              <w:top w:val="nil"/>
              <w:left w:val="nil"/>
              <w:bottom w:val="single" w:sz="8" w:space="0" w:color="auto"/>
              <w:right w:val="nil"/>
            </w:tcBorders>
            <w:shd w:val="clear" w:color="auto" w:fill="auto"/>
            <w:vAlign w:val="center"/>
            <w:hideMark/>
          </w:tcPr>
          <w:p w:rsidR="007F6BBA" w:rsidRPr="0075765C" w:rsidRDefault="007F6BBA" w:rsidP="007F6BBA">
            <w:pPr>
              <w:jc w:val="center"/>
              <w:rPr>
                <w:color w:val="000000"/>
              </w:rPr>
            </w:pPr>
            <w:r w:rsidRPr="0075765C">
              <w:rPr>
                <w:color w:val="000000"/>
              </w:rPr>
              <w:t>Σύνολο  κουφωμάτων </w:t>
            </w:r>
          </w:p>
        </w:tc>
        <w:tc>
          <w:tcPr>
            <w:tcW w:w="1559" w:type="dxa"/>
            <w:tcBorders>
              <w:top w:val="nil"/>
              <w:left w:val="nil"/>
              <w:bottom w:val="single" w:sz="8" w:space="0" w:color="auto"/>
              <w:right w:val="nil"/>
            </w:tcBorders>
            <w:shd w:val="clear" w:color="auto" w:fill="auto"/>
            <w:vAlign w:val="center"/>
            <w:hideMark/>
          </w:tcPr>
          <w:p w:rsidR="007F6BBA" w:rsidRPr="0075765C" w:rsidRDefault="007F6BBA" w:rsidP="007F6BBA">
            <w:pPr>
              <w:jc w:val="right"/>
              <w:rPr>
                <w:color w:val="000000"/>
              </w:rPr>
            </w:pPr>
            <w:r w:rsidRPr="0075765C">
              <w:rPr>
                <w:color w:val="000000"/>
              </w:rPr>
              <w:t> </w:t>
            </w:r>
          </w:p>
        </w:tc>
        <w:tc>
          <w:tcPr>
            <w:tcW w:w="1985" w:type="dxa"/>
            <w:tcBorders>
              <w:top w:val="nil"/>
              <w:left w:val="single" w:sz="8" w:space="0" w:color="auto"/>
              <w:bottom w:val="single" w:sz="8" w:space="0" w:color="auto"/>
              <w:right w:val="single" w:sz="8" w:space="0" w:color="auto"/>
            </w:tcBorders>
            <w:shd w:val="clear" w:color="auto" w:fill="auto"/>
            <w:vAlign w:val="center"/>
            <w:hideMark/>
          </w:tcPr>
          <w:p w:rsidR="007F6BBA" w:rsidRPr="0075765C" w:rsidRDefault="007F6BBA" w:rsidP="007F6BBA">
            <w:pPr>
              <w:jc w:val="right"/>
              <w:rPr>
                <w:color w:val="000000"/>
              </w:rPr>
            </w:pPr>
            <w:r w:rsidRPr="0075765C">
              <w:rPr>
                <w:color w:val="000000"/>
              </w:rPr>
              <w:t>€</w:t>
            </w:r>
          </w:p>
        </w:tc>
      </w:tr>
      <w:tr w:rsidR="007F6BBA" w:rsidRPr="0075765C" w:rsidTr="00777F0B">
        <w:trPr>
          <w:trHeight w:val="567"/>
        </w:trPr>
        <w:tc>
          <w:tcPr>
            <w:tcW w:w="6394"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7F6BBA" w:rsidRPr="0075765C" w:rsidRDefault="007F6BBA" w:rsidP="007F6BBA">
            <w:pPr>
              <w:jc w:val="center"/>
              <w:rPr>
                <w:color w:val="000000"/>
              </w:rPr>
            </w:pPr>
            <w:r w:rsidRPr="0075765C">
              <w:rPr>
                <w:color w:val="000000"/>
              </w:rPr>
              <w:t>Άθροισμα</w:t>
            </w:r>
          </w:p>
        </w:tc>
        <w:tc>
          <w:tcPr>
            <w:tcW w:w="1985" w:type="dxa"/>
            <w:tcBorders>
              <w:top w:val="nil"/>
              <w:left w:val="nil"/>
              <w:bottom w:val="single" w:sz="8" w:space="0" w:color="auto"/>
              <w:right w:val="single" w:sz="8" w:space="0" w:color="auto"/>
            </w:tcBorders>
            <w:shd w:val="clear" w:color="auto" w:fill="auto"/>
            <w:vAlign w:val="center"/>
            <w:hideMark/>
          </w:tcPr>
          <w:p w:rsidR="007F6BBA" w:rsidRPr="0075765C" w:rsidRDefault="007F6BBA" w:rsidP="007F6BBA">
            <w:pPr>
              <w:jc w:val="right"/>
              <w:rPr>
                <w:color w:val="000000"/>
              </w:rPr>
            </w:pPr>
            <w:r w:rsidRPr="0075765C">
              <w:rPr>
                <w:color w:val="000000"/>
              </w:rPr>
              <w:t>€</w:t>
            </w:r>
          </w:p>
        </w:tc>
      </w:tr>
      <w:tr w:rsidR="007F6BBA" w:rsidRPr="0075765C" w:rsidTr="00777F0B">
        <w:trPr>
          <w:trHeight w:val="567"/>
        </w:trPr>
        <w:tc>
          <w:tcPr>
            <w:tcW w:w="6394"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7F6BBA" w:rsidRPr="0075765C" w:rsidRDefault="007F6BBA" w:rsidP="007F6BBA">
            <w:pPr>
              <w:jc w:val="center"/>
              <w:rPr>
                <w:color w:val="000000"/>
              </w:rPr>
            </w:pPr>
            <w:r w:rsidRPr="0075765C">
              <w:rPr>
                <w:color w:val="000000"/>
              </w:rPr>
              <w:t>ΦΠΑ 24%</w:t>
            </w:r>
          </w:p>
        </w:tc>
        <w:tc>
          <w:tcPr>
            <w:tcW w:w="1985" w:type="dxa"/>
            <w:tcBorders>
              <w:top w:val="nil"/>
              <w:left w:val="nil"/>
              <w:bottom w:val="single" w:sz="8" w:space="0" w:color="auto"/>
              <w:right w:val="single" w:sz="8" w:space="0" w:color="auto"/>
            </w:tcBorders>
            <w:shd w:val="clear" w:color="auto" w:fill="auto"/>
            <w:vAlign w:val="center"/>
            <w:hideMark/>
          </w:tcPr>
          <w:p w:rsidR="007F6BBA" w:rsidRPr="0075765C" w:rsidRDefault="007F6BBA" w:rsidP="007F6BBA">
            <w:pPr>
              <w:jc w:val="right"/>
              <w:rPr>
                <w:color w:val="000000"/>
              </w:rPr>
            </w:pPr>
            <w:r w:rsidRPr="0075765C">
              <w:rPr>
                <w:color w:val="000000"/>
              </w:rPr>
              <w:t>€</w:t>
            </w:r>
          </w:p>
        </w:tc>
      </w:tr>
      <w:tr w:rsidR="007F6BBA" w:rsidRPr="0075765C" w:rsidTr="00777F0B">
        <w:trPr>
          <w:trHeight w:val="567"/>
        </w:trPr>
        <w:tc>
          <w:tcPr>
            <w:tcW w:w="6394"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7F6BBA" w:rsidRPr="0075765C" w:rsidRDefault="007F6BBA" w:rsidP="007F6BBA">
            <w:pPr>
              <w:jc w:val="center"/>
              <w:rPr>
                <w:color w:val="000000"/>
              </w:rPr>
            </w:pPr>
            <w:r w:rsidRPr="0075765C">
              <w:rPr>
                <w:color w:val="000000"/>
              </w:rPr>
              <w:t>Τελικό Κόστος</w:t>
            </w:r>
          </w:p>
        </w:tc>
        <w:tc>
          <w:tcPr>
            <w:tcW w:w="1985" w:type="dxa"/>
            <w:tcBorders>
              <w:top w:val="nil"/>
              <w:left w:val="nil"/>
              <w:bottom w:val="single" w:sz="8" w:space="0" w:color="auto"/>
              <w:right w:val="single" w:sz="8" w:space="0" w:color="auto"/>
            </w:tcBorders>
            <w:shd w:val="clear" w:color="auto" w:fill="auto"/>
            <w:vAlign w:val="center"/>
            <w:hideMark/>
          </w:tcPr>
          <w:p w:rsidR="007F6BBA" w:rsidRPr="0075765C" w:rsidRDefault="007F6BBA" w:rsidP="007F6BBA">
            <w:pPr>
              <w:jc w:val="right"/>
              <w:rPr>
                <w:color w:val="000000"/>
              </w:rPr>
            </w:pPr>
            <w:r w:rsidRPr="0075765C">
              <w:rPr>
                <w:color w:val="000000"/>
              </w:rPr>
              <w:t>€</w:t>
            </w:r>
          </w:p>
        </w:tc>
      </w:tr>
    </w:tbl>
    <w:p w:rsidR="00777F0B" w:rsidRPr="0075765C" w:rsidRDefault="00777F0B" w:rsidP="00777F0B">
      <w:pPr>
        <w:jc w:val="center"/>
        <w:rPr>
          <w:sz w:val="16"/>
          <w:szCs w:val="16"/>
        </w:rPr>
      </w:pPr>
    </w:p>
    <w:p w:rsidR="00777F0B" w:rsidRPr="0075765C" w:rsidRDefault="00777F0B" w:rsidP="00777F0B">
      <w:pPr>
        <w:spacing w:line="360" w:lineRule="auto"/>
        <w:jc w:val="both"/>
        <w:rPr>
          <w:b/>
          <w:bCs/>
        </w:rPr>
      </w:pPr>
    </w:p>
    <w:p w:rsidR="00777F0B" w:rsidRPr="0075765C" w:rsidRDefault="00777F0B" w:rsidP="00777F0B">
      <w:pPr>
        <w:jc w:val="center"/>
        <w:rPr>
          <w:sz w:val="16"/>
          <w:szCs w:val="16"/>
        </w:rPr>
      </w:pPr>
    </w:p>
    <w:p w:rsidR="00777F0B" w:rsidRPr="0075765C" w:rsidRDefault="00777F0B" w:rsidP="00777F0B">
      <w:pPr>
        <w:jc w:val="center"/>
        <w:rPr>
          <w:sz w:val="22"/>
          <w:szCs w:val="22"/>
        </w:rPr>
      </w:pPr>
      <w:r w:rsidRPr="0075765C">
        <w:rPr>
          <w:sz w:val="22"/>
          <w:szCs w:val="22"/>
        </w:rPr>
        <w:t>Ο Προσφέρων</w:t>
      </w:r>
    </w:p>
    <w:p w:rsidR="00777F0B" w:rsidRPr="0075765C" w:rsidRDefault="00777F0B" w:rsidP="00777F0B">
      <w:pPr>
        <w:spacing w:line="360" w:lineRule="auto"/>
        <w:jc w:val="both"/>
        <w:rPr>
          <w:b/>
          <w:bCs/>
          <w:lang w:val="en-US"/>
        </w:rPr>
      </w:pPr>
    </w:p>
    <w:p w:rsidR="00777F0B" w:rsidRPr="007F6D6A" w:rsidRDefault="00777F0B" w:rsidP="00777F0B">
      <w:pPr>
        <w:autoSpaceDE w:val="0"/>
        <w:autoSpaceDN w:val="0"/>
        <w:adjustRightInd w:val="0"/>
        <w:spacing w:line="360" w:lineRule="auto"/>
        <w:jc w:val="both"/>
        <w:rPr>
          <w:color w:val="222222"/>
        </w:rPr>
      </w:pPr>
    </w:p>
    <w:p w:rsidR="00777F0B" w:rsidRPr="000B1F44" w:rsidRDefault="00777F0B" w:rsidP="00777F0B">
      <w:pPr>
        <w:jc w:val="both"/>
        <w:rPr>
          <w:rFonts w:ascii="Book Antiqua" w:hAnsi="Book Antiqua"/>
          <w:sz w:val="22"/>
          <w:szCs w:val="22"/>
        </w:rPr>
      </w:pPr>
      <w:r w:rsidRPr="000B1F44">
        <w:rPr>
          <w:rFonts w:ascii="Book Antiqua" w:hAnsi="Book Antiqua"/>
          <w:sz w:val="22"/>
          <w:szCs w:val="22"/>
        </w:rPr>
        <w:t xml:space="preserve">Οι προσφερόμενες τιμές περιλαμβάνουν το σύνολο των επιβαρύνσεων: το κόστος του προϊόντος, το κόστος μεταφοράς, εγκατάστασης και ένταξής του στο χώρο που θα υποδειχθεί, το κόστος τυχόν προσαρμογών και δοκιμών </w:t>
      </w:r>
      <w:r w:rsidRPr="0084445A">
        <w:rPr>
          <w:rFonts w:ascii="Book Antiqua" w:hAnsi="Book Antiqua"/>
          <w:sz w:val="22"/>
          <w:szCs w:val="22"/>
        </w:rPr>
        <w:t xml:space="preserve">εφαρμογής, </w:t>
      </w:r>
      <w:r w:rsidR="00751318" w:rsidRPr="0084445A">
        <w:rPr>
          <w:rFonts w:ascii="Book Antiqua" w:hAnsi="Book Antiqua"/>
          <w:sz w:val="22"/>
          <w:szCs w:val="22"/>
        </w:rPr>
        <w:t xml:space="preserve">το κόστος αποκατάστασης τοιχοποιιών κ.λ.π. εγκαταστάσεων, </w:t>
      </w:r>
      <w:r w:rsidRPr="0084445A">
        <w:rPr>
          <w:rFonts w:ascii="Book Antiqua" w:hAnsi="Book Antiqua"/>
          <w:sz w:val="22"/>
          <w:szCs w:val="22"/>
        </w:rPr>
        <w:t>τις τυχόν υπέρ τρίτων κ</w:t>
      </w:r>
      <w:r w:rsidRPr="000B1F44">
        <w:rPr>
          <w:rFonts w:ascii="Book Antiqua" w:hAnsi="Book Antiqua"/>
          <w:sz w:val="22"/>
          <w:szCs w:val="22"/>
        </w:rPr>
        <w:t>ρατήσεις, έξοδα μεταφοράς, εγκατάστασης και κάθε τέλος, δασμό, ασφάλιστρα ή επιβάρυνση.</w:t>
      </w:r>
    </w:p>
    <w:p w:rsidR="00777F0B" w:rsidRPr="000B1F44" w:rsidRDefault="00777F0B" w:rsidP="00777F0B">
      <w:pPr>
        <w:jc w:val="both"/>
        <w:rPr>
          <w:rFonts w:ascii="Book Antiqua" w:hAnsi="Book Antiqua"/>
          <w:sz w:val="22"/>
          <w:szCs w:val="22"/>
        </w:rPr>
      </w:pPr>
      <w:r w:rsidRPr="000B1F44">
        <w:rPr>
          <w:rFonts w:ascii="Book Antiqua" w:hAnsi="Book Antiqua"/>
          <w:sz w:val="22"/>
          <w:szCs w:val="22"/>
        </w:rPr>
        <w:t>Οι προσφερόμενες τιμές είναι δεσμευτικές και σταθερές καθ’ όλη τη διάρκεια της σύμβασης και δεν αναπροσαρμόζονται, δοθέντος ότι ο ανάδοχος θεωρεί τον κίνδυνο απρόοπτου μεταβολής των οικονομικών συνθηκών ως ενδεχόμενο και τον αποδέχεται. Προσφορά που θέτει όρο αναπροσαρμογής απορρίπτεται ως απαράδεκτη.</w:t>
      </w:r>
    </w:p>
    <w:p w:rsidR="00777F0B" w:rsidRPr="000B1F44" w:rsidRDefault="00777F0B" w:rsidP="00777F0B">
      <w:pPr>
        <w:jc w:val="both"/>
        <w:rPr>
          <w:rFonts w:ascii="Book Antiqua" w:hAnsi="Book Antiqua"/>
          <w:sz w:val="22"/>
          <w:szCs w:val="22"/>
        </w:rPr>
      </w:pPr>
      <w:r w:rsidRPr="000B1F44">
        <w:rPr>
          <w:rFonts w:ascii="Book Antiqua" w:hAnsi="Book Antiqua"/>
          <w:sz w:val="22"/>
          <w:szCs w:val="22"/>
        </w:rPr>
        <w:t xml:space="preserve">Προσφορά που καταλήγει σε συνολική τιμή συμπεριλαμβανομένου του Φ.Π.Α. μεγαλύτερη του </w:t>
      </w:r>
      <w:r>
        <w:rPr>
          <w:rFonts w:ascii="Book Antiqua" w:hAnsi="Book Antiqua"/>
          <w:sz w:val="22"/>
          <w:szCs w:val="22"/>
        </w:rPr>
        <w:t xml:space="preserve">συνολικού </w:t>
      </w:r>
      <w:r w:rsidRPr="000B1F44">
        <w:rPr>
          <w:rFonts w:ascii="Book Antiqua" w:hAnsi="Book Antiqua"/>
          <w:sz w:val="22"/>
          <w:szCs w:val="22"/>
        </w:rPr>
        <w:t>προϋπολογισμού του διαγωνισμού απορρίπτεται ως απαράδεκτη.</w:t>
      </w:r>
      <w:r>
        <w:rPr>
          <w:rFonts w:ascii="Book Antiqua" w:hAnsi="Book Antiqua"/>
          <w:sz w:val="22"/>
          <w:szCs w:val="22"/>
        </w:rPr>
        <w:t xml:space="preserve"> </w:t>
      </w:r>
    </w:p>
    <w:p w:rsidR="00777F0B" w:rsidRPr="000B1F44" w:rsidRDefault="00777F0B" w:rsidP="00777F0B">
      <w:pPr>
        <w:jc w:val="both"/>
        <w:rPr>
          <w:rFonts w:ascii="Book Antiqua" w:hAnsi="Book Antiqua"/>
          <w:sz w:val="22"/>
          <w:szCs w:val="22"/>
        </w:rPr>
      </w:pPr>
      <w:r w:rsidRPr="000B1F44">
        <w:rPr>
          <w:rFonts w:ascii="Book Antiqua" w:hAnsi="Book Antiqua"/>
          <w:sz w:val="22"/>
          <w:szCs w:val="22"/>
        </w:rPr>
        <w:t xml:space="preserve">Σε περίπτωση που από την προσφορά δεν προκύπτει με σαφήνεια η προσφερόμενη τιμή, η προσφορά απορρίπτεται ως απαράδεκτη. Ομοίως και σε περίπτωση που η </w:t>
      </w:r>
      <w:r w:rsidRPr="000B1F44">
        <w:rPr>
          <w:rFonts w:ascii="Book Antiqua" w:hAnsi="Book Antiqua"/>
          <w:sz w:val="22"/>
          <w:szCs w:val="22"/>
        </w:rPr>
        <w:lastRenderedPageBreak/>
        <w:t>προσφορά παραλείπει τιμές ή περιλαμβάνει αντιφατικά στοιχεία τιμών που καθιστούν την προσφορά ανεπίδεκτη εκτίμησης ή καταλείπει αμφιβολία ως προς την προσφερόμενη τιμή.</w:t>
      </w:r>
    </w:p>
    <w:p w:rsidR="00777F0B" w:rsidRPr="000B1F44" w:rsidRDefault="00777F0B" w:rsidP="00777F0B">
      <w:pPr>
        <w:jc w:val="both"/>
        <w:rPr>
          <w:rFonts w:ascii="Book Antiqua" w:hAnsi="Book Antiqua"/>
          <w:sz w:val="22"/>
          <w:szCs w:val="22"/>
        </w:rPr>
      </w:pPr>
      <w:r w:rsidRPr="000B1F44">
        <w:rPr>
          <w:rFonts w:ascii="Book Antiqua" w:hAnsi="Book Antiqua"/>
          <w:sz w:val="22"/>
          <w:szCs w:val="22"/>
        </w:rPr>
        <w:t>Προσφορές που θα περιλαμβάνουν σχόλια, αιρέσεις, ή όρους θα θεωρηθούν ως επιφυλάξεις επί των όρων του Διαγωνισμού και θα απορριφθούν.</w:t>
      </w:r>
    </w:p>
    <w:p w:rsidR="00777F0B" w:rsidRPr="000B1F44" w:rsidRDefault="00777F0B" w:rsidP="00777F0B">
      <w:pPr>
        <w:jc w:val="both"/>
        <w:rPr>
          <w:rFonts w:ascii="Book Antiqua" w:hAnsi="Book Antiqua"/>
          <w:sz w:val="22"/>
          <w:szCs w:val="22"/>
        </w:rPr>
      </w:pPr>
    </w:p>
    <w:p w:rsidR="00777F0B" w:rsidRPr="00402A32" w:rsidRDefault="00777F0B" w:rsidP="00777F0B">
      <w:pPr>
        <w:jc w:val="both"/>
        <w:rPr>
          <w:rFonts w:ascii="Book Antiqua" w:hAnsi="Book Antiqua"/>
          <w:b/>
          <w:sz w:val="22"/>
          <w:szCs w:val="22"/>
        </w:rPr>
      </w:pPr>
      <w:r>
        <w:rPr>
          <w:rFonts w:ascii="Book Antiqua" w:hAnsi="Book Antiqua"/>
          <w:b/>
          <w:sz w:val="22"/>
          <w:szCs w:val="22"/>
        </w:rPr>
        <w:t>ΆΡΘΡΟ 2.</w:t>
      </w:r>
      <w:r w:rsidRPr="00402A32">
        <w:rPr>
          <w:rFonts w:ascii="Book Antiqua" w:hAnsi="Book Antiqua"/>
          <w:b/>
          <w:sz w:val="22"/>
          <w:szCs w:val="22"/>
        </w:rPr>
        <w:t xml:space="preserve"> ΔΙΑΔΙΚΑΣΙΑ ΔΙΑΓΩΝΙΣΜΟΥ</w:t>
      </w:r>
    </w:p>
    <w:p w:rsidR="00777F0B" w:rsidRPr="000B1F44" w:rsidRDefault="00777F0B" w:rsidP="00777F0B">
      <w:pPr>
        <w:jc w:val="both"/>
        <w:rPr>
          <w:rFonts w:ascii="Book Antiqua" w:hAnsi="Book Antiqua"/>
          <w:sz w:val="22"/>
          <w:szCs w:val="22"/>
        </w:rPr>
      </w:pPr>
    </w:p>
    <w:p w:rsidR="00777F0B" w:rsidRPr="000B1F44" w:rsidRDefault="00777F0B" w:rsidP="00777F0B">
      <w:pPr>
        <w:autoSpaceDE w:val="0"/>
        <w:autoSpaceDN w:val="0"/>
        <w:adjustRightInd w:val="0"/>
        <w:jc w:val="both"/>
        <w:rPr>
          <w:rFonts w:ascii="Book Antiqua" w:hAnsi="Book Antiqua"/>
          <w:sz w:val="22"/>
          <w:szCs w:val="22"/>
        </w:rPr>
      </w:pPr>
      <w:r w:rsidRPr="000B1F44">
        <w:rPr>
          <w:rFonts w:ascii="Book Antiqua" w:hAnsi="Book Antiqua"/>
          <w:sz w:val="22"/>
          <w:szCs w:val="22"/>
        </w:rPr>
        <w:t xml:space="preserve">Η αποσφράγιση, </w:t>
      </w:r>
      <w:r w:rsidRPr="005741F7">
        <w:rPr>
          <w:rFonts w:ascii="Book Antiqua" w:hAnsi="Book Antiqua"/>
          <w:sz w:val="22"/>
          <w:szCs w:val="22"/>
        </w:rPr>
        <w:t xml:space="preserve">αξιολόγηση των προσφορών και ανάδειξη της χαμηλότερη τιμής θα διενεργηθεί </w:t>
      </w:r>
      <w:r w:rsidRPr="0084445A">
        <w:rPr>
          <w:rFonts w:ascii="Book Antiqua" w:hAnsi="Book Antiqua"/>
          <w:sz w:val="22"/>
          <w:szCs w:val="22"/>
        </w:rPr>
        <w:t xml:space="preserve">την Τετάρτη </w:t>
      </w:r>
      <w:r w:rsidR="0084445A" w:rsidRPr="0084445A">
        <w:rPr>
          <w:rFonts w:ascii="Book Antiqua" w:hAnsi="Book Antiqua"/>
          <w:sz w:val="22"/>
          <w:szCs w:val="22"/>
        </w:rPr>
        <w:t>29</w:t>
      </w:r>
      <w:r w:rsidRPr="0084445A">
        <w:rPr>
          <w:rFonts w:ascii="Book Antiqua" w:hAnsi="Book Antiqua"/>
          <w:sz w:val="22"/>
          <w:szCs w:val="22"/>
        </w:rPr>
        <w:t>/</w:t>
      </w:r>
      <w:r w:rsidR="0084445A" w:rsidRPr="0084445A">
        <w:rPr>
          <w:rFonts w:ascii="Book Antiqua" w:hAnsi="Book Antiqua"/>
          <w:sz w:val="22"/>
          <w:szCs w:val="22"/>
        </w:rPr>
        <w:t>11</w:t>
      </w:r>
      <w:r w:rsidRPr="0084445A">
        <w:rPr>
          <w:rFonts w:ascii="Book Antiqua" w:hAnsi="Book Antiqua"/>
          <w:sz w:val="22"/>
          <w:szCs w:val="22"/>
        </w:rPr>
        <w:t>/2017 και ώρα 1</w:t>
      </w:r>
      <w:r w:rsidR="0084445A" w:rsidRPr="0084445A">
        <w:rPr>
          <w:rFonts w:ascii="Book Antiqua" w:hAnsi="Book Antiqua"/>
          <w:sz w:val="22"/>
          <w:szCs w:val="22"/>
        </w:rPr>
        <w:t>0</w:t>
      </w:r>
      <w:r w:rsidRPr="0084445A">
        <w:rPr>
          <w:rFonts w:ascii="Book Antiqua" w:hAnsi="Book Antiqua"/>
          <w:sz w:val="22"/>
          <w:szCs w:val="22"/>
        </w:rPr>
        <w:t>:00 από</w:t>
      </w:r>
      <w:r w:rsidRPr="000B1F44">
        <w:rPr>
          <w:rFonts w:ascii="Book Antiqua" w:hAnsi="Book Antiqua"/>
          <w:sz w:val="22"/>
          <w:szCs w:val="22"/>
        </w:rPr>
        <w:t xml:space="preserve"> την ορισμένη τριμελή επιτροπή Αξιολόγησης η οποία συστάθηκε με την απόφαση Συγκλήτου με αριθ. </w:t>
      </w:r>
      <w:r w:rsidR="007F6BBA" w:rsidRPr="00715D46">
        <w:rPr>
          <w:rFonts w:ascii="Book Antiqua" w:hAnsi="Book Antiqua"/>
          <w:sz w:val="22"/>
          <w:szCs w:val="22"/>
        </w:rPr>
        <w:t>11901</w:t>
      </w:r>
      <w:r w:rsidRPr="005741F7">
        <w:rPr>
          <w:rFonts w:ascii="Book Antiqua" w:hAnsi="Book Antiqua"/>
          <w:sz w:val="22"/>
          <w:szCs w:val="22"/>
        </w:rPr>
        <w:t>/</w:t>
      </w:r>
      <w:r w:rsidR="007F6BBA" w:rsidRPr="00715D46">
        <w:rPr>
          <w:rFonts w:ascii="Book Antiqua" w:hAnsi="Book Antiqua"/>
          <w:sz w:val="22"/>
          <w:szCs w:val="22"/>
        </w:rPr>
        <w:t>20</w:t>
      </w:r>
      <w:r w:rsidRPr="005741F7">
        <w:rPr>
          <w:rFonts w:ascii="Book Antiqua" w:hAnsi="Book Antiqua"/>
          <w:sz w:val="22"/>
          <w:szCs w:val="22"/>
        </w:rPr>
        <w:t>-0</w:t>
      </w:r>
      <w:r w:rsidR="007F6BBA" w:rsidRPr="00715D46">
        <w:rPr>
          <w:rFonts w:ascii="Book Antiqua" w:hAnsi="Book Antiqua"/>
          <w:sz w:val="22"/>
          <w:szCs w:val="22"/>
        </w:rPr>
        <w:t>9</w:t>
      </w:r>
      <w:r>
        <w:rPr>
          <w:rFonts w:ascii="Book Antiqua" w:hAnsi="Book Antiqua"/>
          <w:sz w:val="22"/>
          <w:szCs w:val="22"/>
        </w:rPr>
        <w:t>-2017</w:t>
      </w:r>
      <w:r w:rsidRPr="005741F7">
        <w:rPr>
          <w:rFonts w:ascii="Book Antiqua" w:hAnsi="Book Antiqua"/>
          <w:sz w:val="22"/>
          <w:szCs w:val="22"/>
        </w:rPr>
        <w:t xml:space="preserve"> (ΑΔΑ: </w:t>
      </w:r>
      <w:r w:rsidR="007F6BBA" w:rsidRPr="00715D46">
        <w:rPr>
          <w:rFonts w:ascii="Book Antiqua" w:hAnsi="Book Antiqua"/>
          <w:sz w:val="22"/>
          <w:szCs w:val="22"/>
        </w:rPr>
        <w:t>67</w:t>
      </w:r>
      <w:r w:rsidR="007F6BBA">
        <w:rPr>
          <w:rFonts w:ascii="Book Antiqua" w:hAnsi="Book Antiqua"/>
          <w:sz w:val="22"/>
          <w:szCs w:val="22"/>
        </w:rPr>
        <w:t>ΖΛ469Β7Γ-9ΒΨ</w:t>
      </w:r>
      <w:r w:rsidRPr="005741F7">
        <w:rPr>
          <w:rFonts w:ascii="Book Antiqua" w:hAnsi="Book Antiqua"/>
          <w:sz w:val="22"/>
          <w:szCs w:val="22"/>
        </w:rPr>
        <w:t>)</w:t>
      </w:r>
    </w:p>
    <w:p w:rsidR="00777F0B" w:rsidRPr="000B1F44" w:rsidRDefault="00777F0B" w:rsidP="00777F0B">
      <w:pPr>
        <w:jc w:val="both"/>
        <w:rPr>
          <w:rFonts w:ascii="Book Antiqua" w:hAnsi="Book Antiqua"/>
          <w:sz w:val="22"/>
          <w:szCs w:val="22"/>
        </w:rPr>
      </w:pPr>
      <w:r w:rsidRPr="000B1F44">
        <w:rPr>
          <w:rFonts w:ascii="Book Antiqua" w:hAnsi="Book Antiqua"/>
          <w:sz w:val="22"/>
          <w:szCs w:val="22"/>
        </w:rPr>
        <w:t>Οι εξουσιοδοτημένοι εκπρόσωποι των εταιρειών που υπέβαλαν προσφορά δύνανται να παρευρίσκονται στη διαδικασία αποσφράγισης των προσφορών. Κατά την ημέρα αυτή, και μόνον αυτή, μπορούν εφόσον το επιθυμούν να λάβουν γνώση για τα έγγραφα συμμετοχής των συμμετεχόντων.</w:t>
      </w:r>
    </w:p>
    <w:p w:rsidR="00777F0B" w:rsidRPr="000B1F44" w:rsidRDefault="00777F0B" w:rsidP="00777F0B">
      <w:pPr>
        <w:jc w:val="both"/>
        <w:rPr>
          <w:rFonts w:ascii="Book Antiqua" w:hAnsi="Book Antiqua"/>
          <w:sz w:val="22"/>
          <w:szCs w:val="22"/>
        </w:rPr>
      </w:pPr>
      <w:r w:rsidRPr="000B1F44">
        <w:rPr>
          <w:rFonts w:ascii="Book Antiqua" w:hAnsi="Book Antiqua"/>
          <w:sz w:val="22"/>
          <w:szCs w:val="22"/>
        </w:rPr>
        <w:t>Η επιτροπή αφού διαπιστώσει ότι έχουν κατατεθεί τα ζητούμενα από την διακήρυξη δικαιολογητικά συμμετοχής θα εξετάσει τα τεχνικά χαρακτηριστικά των προσφορών και στη συνέχεια (την ίδια ημέρα) θα προβεί στην οικονομική αξιολόγηση των τεχνικά αποδεκτών προσφορών και θα συντάξει σχετικό Πρακτικό το οποίο θα διαβιβασθεί προς την Σύγκλητο του Παν/μίου Κρήτης προς έγκριση. Προσφορές που απορρίπτονται κατά τα στάδια αξιολόγησης δικαιολογητικών συμμετοχής και τεχνικής αξιολόγησης δεν συμμετέχουν στο στάδιο της οικονομικής αξιολόγησης και οι φάκελοι των οικονομικών προσφορών τους επιστρέφονται σφραγισμένοι μετά την ολοκλήρωση του διαγωνισμού.</w:t>
      </w:r>
    </w:p>
    <w:p w:rsidR="00777F0B" w:rsidRPr="000B1F44" w:rsidRDefault="00777F0B" w:rsidP="00777F0B">
      <w:pPr>
        <w:jc w:val="both"/>
        <w:rPr>
          <w:rFonts w:ascii="Book Antiqua" w:hAnsi="Book Antiqua"/>
          <w:sz w:val="22"/>
          <w:szCs w:val="22"/>
        </w:rPr>
      </w:pPr>
    </w:p>
    <w:p w:rsidR="00777F0B" w:rsidRPr="00402A32" w:rsidRDefault="00777F0B" w:rsidP="00777F0B">
      <w:pPr>
        <w:jc w:val="both"/>
        <w:rPr>
          <w:rFonts w:ascii="Book Antiqua" w:hAnsi="Book Antiqua"/>
          <w:b/>
          <w:sz w:val="22"/>
          <w:szCs w:val="22"/>
        </w:rPr>
      </w:pPr>
      <w:r w:rsidRPr="00402A32">
        <w:rPr>
          <w:rFonts w:ascii="Book Antiqua" w:hAnsi="Book Antiqua"/>
          <w:b/>
          <w:sz w:val="22"/>
          <w:szCs w:val="22"/>
        </w:rPr>
        <w:t>ΆΡΘΡΟ 3. ΤΙΜΕΣ ΠΡΟΣΦΟΡΩΝ – ΝΟΜΙΣΜΑ</w:t>
      </w:r>
    </w:p>
    <w:p w:rsidR="00777F0B" w:rsidRPr="000B1F44" w:rsidRDefault="00777F0B" w:rsidP="00777F0B">
      <w:pPr>
        <w:jc w:val="both"/>
        <w:rPr>
          <w:rFonts w:ascii="Book Antiqua" w:hAnsi="Book Antiqua"/>
          <w:sz w:val="22"/>
          <w:szCs w:val="22"/>
        </w:rPr>
      </w:pPr>
      <w:r w:rsidRPr="000B1F44">
        <w:rPr>
          <w:rFonts w:ascii="Book Antiqua" w:hAnsi="Book Antiqua"/>
          <w:sz w:val="22"/>
          <w:szCs w:val="22"/>
        </w:rPr>
        <w:t>Οι τιμές θα δίνονται σε ευρώ. Προσφορές που δεν δίνουν τιμές σε ευρώ ή που καθορίζουν σχέση ευρώ με ξένο νόμισμα θα απορρίπτονται ως απαράδεκτες.</w:t>
      </w:r>
    </w:p>
    <w:p w:rsidR="00777F0B" w:rsidRPr="000B1F44" w:rsidRDefault="00777F0B" w:rsidP="00777F0B">
      <w:pPr>
        <w:jc w:val="both"/>
        <w:rPr>
          <w:rFonts w:ascii="Book Antiqua" w:hAnsi="Book Antiqua"/>
          <w:sz w:val="22"/>
          <w:szCs w:val="22"/>
        </w:rPr>
      </w:pPr>
    </w:p>
    <w:p w:rsidR="00777F0B" w:rsidRPr="00402A32" w:rsidRDefault="00777F0B" w:rsidP="00777F0B">
      <w:pPr>
        <w:jc w:val="both"/>
        <w:rPr>
          <w:rFonts w:ascii="Book Antiqua" w:hAnsi="Book Antiqua"/>
          <w:b/>
          <w:sz w:val="22"/>
          <w:szCs w:val="22"/>
        </w:rPr>
      </w:pPr>
      <w:r w:rsidRPr="00402A32">
        <w:rPr>
          <w:rFonts w:ascii="Book Antiqua" w:hAnsi="Book Antiqua"/>
          <w:b/>
          <w:sz w:val="22"/>
          <w:szCs w:val="22"/>
        </w:rPr>
        <w:t>ΆΡΘΡΟ 4. ΧΡΟΝΟΣ ΙΣΧΥΟΣ ΠΡΟΣΦΟΡΩΝ</w:t>
      </w:r>
    </w:p>
    <w:p w:rsidR="00777F0B" w:rsidRPr="000B1F44" w:rsidRDefault="00777F0B" w:rsidP="00777F0B">
      <w:pPr>
        <w:jc w:val="both"/>
        <w:rPr>
          <w:rFonts w:ascii="Book Antiqua" w:hAnsi="Book Antiqua"/>
          <w:sz w:val="22"/>
          <w:szCs w:val="22"/>
        </w:rPr>
      </w:pPr>
      <w:r w:rsidRPr="000B1F44">
        <w:rPr>
          <w:rFonts w:ascii="Book Antiqua" w:hAnsi="Book Antiqua"/>
          <w:sz w:val="22"/>
          <w:szCs w:val="22"/>
        </w:rPr>
        <w:t xml:space="preserve"> Οι προσφορές ισχύουν και δεσμεύουν τους συμμετέχοντες επί εκατόν είκοσι (120) ημερολογιακές ημέρες από την επομένη της διενέργειας του διαγωνισμού. Προσφορά που ορίζει  μικρότερο χρόνο ισχύος απορρίπτεται ως απαράδεκτη.</w:t>
      </w:r>
    </w:p>
    <w:p w:rsidR="00777F0B" w:rsidRPr="000B1F44" w:rsidRDefault="00777F0B" w:rsidP="00777F0B">
      <w:pPr>
        <w:jc w:val="both"/>
        <w:rPr>
          <w:rFonts w:ascii="Book Antiqua" w:hAnsi="Book Antiqua"/>
          <w:sz w:val="22"/>
          <w:szCs w:val="22"/>
        </w:rPr>
      </w:pPr>
    </w:p>
    <w:p w:rsidR="00777F0B" w:rsidRPr="00402A32" w:rsidRDefault="00777F0B" w:rsidP="00777F0B">
      <w:pPr>
        <w:jc w:val="both"/>
        <w:rPr>
          <w:rFonts w:ascii="Book Antiqua" w:hAnsi="Book Antiqua"/>
          <w:b/>
          <w:sz w:val="22"/>
          <w:szCs w:val="22"/>
        </w:rPr>
      </w:pPr>
      <w:r w:rsidRPr="00402A32">
        <w:rPr>
          <w:rFonts w:ascii="Book Antiqua" w:hAnsi="Book Antiqua"/>
          <w:b/>
          <w:sz w:val="22"/>
          <w:szCs w:val="22"/>
        </w:rPr>
        <w:t xml:space="preserve"> ΆΡΘΡΟ 5. ΠΑΡΑΔΟΣΗ – ΔΙΑΡΚΕΙΑ ΣΥΜΒΑΣΗΣ</w:t>
      </w:r>
    </w:p>
    <w:p w:rsidR="00777F0B" w:rsidRPr="001845EC" w:rsidRDefault="00777F0B" w:rsidP="00777F0B">
      <w:pPr>
        <w:pStyle w:val="a3"/>
        <w:jc w:val="both"/>
        <w:rPr>
          <w:rFonts w:ascii="Book Antiqua" w:hAnsi="Book Antiqua"/>
          <w:sz w:val="22"/>
          <w:szCs w:val="22"/>
          <w:lang w:val="el-GR"/>
        </w:rPr>
      </w:pPr>
      <w:r w:rsidRPr="001845EC">
        <w:rPr>
          <w:rFonts w:ascii="Book Antiqua" w:hAnsi="Book Antiqua"/>
          <w:sz w:val="22"/>
          <w:szCs w:val="22"/>
          <w:lang w:val="el-GR"/>
        </w:rPr>
        <w:t>Οι απαιτούμενες εργασίες θα πραγματοποιηθούν αμέσως μετά την υπογραφή της σύμβασης και σε συνεννόηση με την Τεχνική Υπηρεσία.</w:t>
      </w:r>
    </w:p>
    <w:p w:rsidR="00777F0B" w:rsidRPr="008628EF" w:rsidRDefault="00777F0B" w:rsidP="00777F0B">
      <w:pPr>
        <w:pStyle w:val="a3"/>
        <w:jc w:val="both"/>
        <w:rPr>
          <w:rFonts w:ascii="Book Antiqua" w:hAnsi="Book Antiqua"/>
          <w:b/>
          <w:sz w:val="22"/>
          <w:szCs w:val="22"/>
          <w:lang w:val="el-GR"/>
        </w:rPr>
      </w:pPr>
      <w:r w:rsidRPr="008628EF">
        <w:rPr>
          <w:rFonts w:ascii="Book Antiqua" w:hAnsi="Book Antiqua"/>
          <w:b/>
          <w:sz w:val="22"/>
          <w:szCs w:val="22"/>
          <w:lang w:val="el-GR"/>
        </w:rPr>
        <w:t xml:space="preserve">Η διάρκεια των εργασιών υπολογίζεται </w:t>
      </w:r>
      <w:r w:rsidRPr="00600ED6">
        <w:rPr>
          <w:rFonts w:ascii="Book Antiqua" w:hAnsi="Book Antiqua"/>
          <w:b/>
          <w:sz w:val="22"/>
          <w:szCs w:val="22"/>
          <w:lang w:val="el-GR"/>
        </w:rPr>
        <w:t xml:space="preserve">σε </w:t>
      </w:r>
      <w:r w:rsidR="007F6BBA">
        <w:rPr>
          <w:rFonts w:ascii="Book Antiqua" w:hAnsi="Book Antiqua"/>
          <w:b/>
          <w:sz w:val="22"/>
          <w:szCs w:val="22"/>
          <w:lang w:val="el-GR"/>
        </w:rPr>
        <w:t>εκατό πενήντα</w:t>
      </w:r>
      <w:r w:rsidRPr="00600ED6">
        <w:rPr>
          <w:rFonts w:ascii="Book Antiqua" w:hAnsi="Book Antiqua"/>
          <w:b/>
          <w:sz w:val="22"/>
          <w:szCs w:val="22"/>
          <w:lang w:val="el-GR"/>
        </w:rPr>
        <w:t xml:space="preserve">  (</w:t>
      </w:r>
      <w:r w:rsidR="007F6BBA">
        <w:rPr>
          <w:rFonts w:ascii="Book Antiqua" w:hAnsi="Book Antiqua"/>
          <w:b/>
          <w:sz w:val="22"/>
          <w:szCs w:val="22"/>
          <w:lang w:val="el-GR"/>
        </w:rPr>
        <w:t>15</w:t>
      </w:r>
      <w:r w:rsidRPr="00600ED6">
        <w:rPr>
          <w:rFonts w:ascii="Book Antiqua" w:hAnsi="Book Antiqua"/>
          <w:b/>
          <w:sz w:val="22"/>
          <w:szCs w:val="22"/>
          <w:lang w:val="el-GR"/>
        </w:rPr>
        <w:t>0) ημερολογιακές ημέρες</w:t>
      </w:r>
      <w:r>
        <w:rPr>
          <w:rFonts w:ascii="Book Antiqua" w:hAnsi="Book Antiqua"/>
          <w:b/>
          <w:sz w:val="22"/>
          <w:szCs w:val="22"/>
          <w:lang w:val="el-GR"/>
        </w:rPr>
        <w:t xml:space="preserve"> από την υπογραφή της σύμβασης</w:t>
      </w:r>
      <w:r w:rsidRPr="008628EF">
        <w:rPr>
          <w:rFonts w:ascii="Book Antiqua" w:hAnsi="Book Antiqua"/>
          <w:b/>
          <w:sz w:val="22"/>
          <w:szCs w:val="22"/>
          <w:lang w:val="el-GR"/>
        </w:rPr>
        <w:t>.</w:t>
      </w:r>
    </w:p>
    <w:p w:rsidR="00777F0B" w:rsidRDefault="00777F0B" w:rsidP="00777F0B">
      <w:pPr>
        <w:pStyle w:val="a3"/>
        <w:jc w:val="both"/>
        <w:rPr>
          <w:rFonts w:ascii="Book Antiqua" w:hAnsi="Book Antiqua"/>
          <w:sz w:val="22"/>
          <w:szCs w:val="22"/>
          <w:lang w:val="el-GR"/>
        </w:rPr>
      </w:pPr>
      <w:r>
        <w:rPr>
          <w:rFonts w:ascii="Book Antiqua" w:hAnsi="Book Antiqua"/>
          <w:sz w:val="22"/>
          <w:szCs w:val="22"/>
          <w:lang w:val="el-GR"/>
        </w:rPr>
        <w:t>-</w:t>
      </w:r>
      <w:r w:rsidRPr="001845EC">
        <w:rPr>
          <w:rFonts w:ascii="Book Antiqua" w:hAnsi="Book Antiqua"/>
          <w:sz w:val="22"/>
          <w:szCs w:val="22"/>
          <w:lang w:val="el-GR"/>
        </w:rPr>
        <w:t xml:space="preserve">Η οριστική παραλαβή των </w:t>
      </w:r>
      <w:r>
        <w:rPr>
          <w:rFonts w:ascii="Book Antiqua" w:hAnsi="Book Antiqua"/>
          <w:sz w:val="22"/>
          <w:szCs w:val="22"/>
          <w:lang w:val="el-GR"/>
        </w:rPr>
        <w:t>τοποθετημένων ειδών</w:t>
      </w:r>
      <w:r w:rsidRPr="001845EC">
        <w:rPr>
          <w:rFonts w:ascii="Book Antiqua" w:hAnsi="Book Antiqua"/>
          <w:sz w:val="22"/>
          <w:szCs w:val="22"/>
          <w:lang w:val="el-GR"/>
        </w:rPr>
        <w:t xml:space="preserve">, θα γίνει αφού παραδοθούν </w:t>
      </w:r>
      <w:r>
        <w:rPr>
          <w:rFonts w:ascii="Book Antiqua" w:hAnsi="Book Antiqua"/>
          <w:sz w:val="22"/>
          <w:szCs w:val="22"/>
          <w:lang w:val="el-GR"/>
        </w:rPr>
        <w:t xml:space="preserve">και εγκατασταθούν </w:t>
      </w:r>
      <w:r w:rsidRPr="001845EC">
        <w:rPr>
          <w:rFonts w:ascii="Book Antiqua" w:hAnsi="Book Antiqua"/>
          <w:sz w:val="22"/>
          <w:szCs w:val="22"/>
          <w:lang w:val="el-GR"/>
        </w:rPr>
        <w:t>όλα</w:t>
      </w:r>
      <w:r>
        <w:rPr>
          <w:rFonts w:ascii="Book Antiqua" w:hAnsi="Book Antiqua"/>
          <w:sz w:val="22"/>
          <w:szCs w:val="22"/>
          <w:lang w:val="el-GR"/>
        </w:rPr>
        <w:t xml:space="preserve"> τα είδη</w:t>
      </w:r>
      <w:r w:rsidRPr="001845EC">
        <w:rPr>
          <w:rFonts w:ascii="Book Antiqua" w:hAnsi="Book Antiqua"/>
          <w:sz w:val="22"/>
          <w:szCs w:val="22"/>
          <w:lang w:val="el-GR"/>
        </w:rPr>
        <w:t>.</w:t>
      </w:r>
    </w:p>
    <w:p w:rsidR="00777F0B" w:rsidRPr="00154E5E" w:rsidRDefault="00777F0B" w:rsidP="00777F0B">
      <w:pPr>
        <w:pStyle w:val="a3"/>
        <w:jc w:val="both"/>
        <w:rPr>
          <w:rFonts w:ascii="Book Antiqua" w:hAnsi="Book Antiqua"/>
          <w:sz w:val="22"/>
          <w:szCs w:val="22"/>
          <w:lang w:val="el-GR"/>
        </w:rPr>
      </w:pPr>
      <w:r>
        <w:rPr>
          <w:rFonts w:ascii="Book Antiqua" w:hAnsi="Book Antiqua"/>
          <w:sz w:val="22"/>
          <w:szCs w:val="22"/>
          <w:lang w:val="el-GR"/>
        </w:rPr>
        <w:t>-</w:t>
      </w:r>
      <w:r w:rsidRPr="00154E5E">
        <w:rPr>
          <w:rFonts w:ascii="Book Antiqua" w:hAnsi="Book Antiqua"/>
          <w:sz w:val="22"/>
          <w:szCs w:val="22"/>
          <w:lang w:val="el-GR"/>
        </w:rPr>
        <w:t xml:space="preserve">Η προμήθεια και οι εργασίες θα εκτελεστούν σύμφωνα με τους κανόνες της επιστήμης, της τεχνικής και της καλής κατασκευής. </w:t>
      </w:r>
    </w:p>
    <w:p w:rsidR="00777F0B" w:rsidRDefault="00777F0B" w:rsidP="00777F0B">
      <w:pPr>
        <w:pStyle w:val="a3"/>
        <w:jc w:val="both"/>
        <w:rPr>
          <w:rFonts w:ascii="Book Antiqua" w:hAnsi="Book Antiqua"/>
          <w:sz w:val="22"/>
          <w:szCs w:val="22"/>
          <w:lang w:val="el-GR"/>
        </w:rPr>
      </w:pPr>
      <w:r>
        <w:rPr>
          <w:rFonts w:ascii="Book Antiqua" w:hAnsi="Book Antiqua"/>
          <w:sz w:val="22"/>
          <w:szCs w:val="22"/>
          <w:lang w:val="el-GR"/>
        </w:rPr>
        <w:t>-</w:t>
      </w:r>
      <w:r w:rsidRPr="00154E5E">
        <w:rPr>
          <w:rFonts w:ascii="Book Antiqua" w:hAnsi="Book Antiqua"/>
          <w:sz w:val="22"/>
          <w:szCs w:val="22"/>
          <w:lang w:val="el-GR"/>
        </w:rPr>
        <w:t>Η Υπηρεσία θα εκτελεί συνεχείς ελέγχους σε όλα τα στάδια. Θα βεβαιώνει την σωστή εφαρμογή και θα επιτρέπει την συνέχιση των εργασιών (γραπτώς ή προφορικώς) αλλιώς θα επαναλαμβάνεται η εφαρμογή.</w:t>
      </w:r>
    </w:p>
    <w:p w:rsidR="00777F0B" w:rsidRPr="008628EF" w:rsidRDefault="00777F0B" w:rsidP="00777F0B">
      <w:pPr>
        <w:jc w:val="both"/>
        <w:rPr>
          <w:rFonts w:ascii="Book Antiqua" w:hAnsi="Book Antiqua"/>
          <w:sz w:val="22"/>
          <w:szCs w:val="22"/>
        </w:rPr>
      </w:pPr>
      <w:r>
        <w:rPr>
          <w:rFonts w:ascii="Book Antiqua" w:hAnsi="Book Antiqua"/>
          <w:sz w:val="22"/>
          <w:szCs w:val="22"/>
        </w:rPr>
        <w:t>-</w:t>
      </w:r>
      <w:r w:rsidRPr="008628EF">
        <w:rPr>
          <w:rFonts w:ascii="Book Antiqua" w:hAnsi="Book Antiqua"/>
          <w:sz w:val="22"/>
          <w:szCs w:val="22"/>
        </w:rPr>
        <w:t xml:space="preserve">Τυχόν ελαττωματικά είδη ή είδη που δεν καλύπτουν τις τεχνικές προδιαγραφές, δεν θα  παραλαμβάνονται από την υπηρεσία µας µε ευθύνη του προμηθευτή, χωρίς καµία οικονοµική επιβάρυνση του Π.Κ. και θα αντικαθίστανται άµεσα από τον προμηθευτή. </w:t>
      </w:r>
    </w:p>
    <w:p w:rsidR="00777F0B" w:rsidRPr="008628EF" w:rsidRDefault="00777F0B" w:rsidP="00777F0B">
      <w:pPr>
        <w:jc w:val="both"/>
        <w:rPr>
          <w:rFonts w:ascii="Book Antiqua" w:hAnsi="Book Antiqua"/>
          <w:sz w:val="22"/>
          <w:szCs w:val="22"/>
        </w:rPr>
      </w:pPr>
      <w:r>
        <w:rPr>
          <w:rFonts w:ascii="Book Antiqua" w:hAnsi="Book Antiqua"/>
          <w:sz w:val="22"/>
          <w:szCs w:val="22"/>
        </w:rPr>
        <w:t>-</w:t>
      </w:r>
      <w:r w:rsidRPr="008628EF">
        <w:rPr>
          <w:rFonts w:ascii="Book Antiqua" w:hAnsi="Book Antiqua"/>
          <w:sz w:val="22"/>
          <w:szCs w:val="22"/>
        </w:rPr>
        <w:t xml:space="preserve">Τα είδη παραλαμβάνονται οριστικά αν συμφωνούν µε τις τεχνικές προδιαγραφές και αφού διαπιστωθεί µε τον μακροσκοπικό έλεγχο ότι είναι κατάλληλα για τον σκοπό </w:t>
      </w:r>
      <w:r w:rsidRPr="008628EF">
        <w:rPr>
          <w:rFonts w:ascii="Book Antiqua" w:hAnsi="Book Antiqua"/>
          <w:sz w:val="22"/>
          <w:szCs w:val="22"/>
        </w:rPr>
        <w:lastRenderedPageBreak/>
        <w:t>που προορίζονται. Στην περίπτωση που παρατηρηθούν διαφορές ή αποκλίσεις από τις τεχνικές προδιαγραφές η  υπηρεσία έχει το δικαίωµα να απορρίψει µέρος ή το σύνολο της ποσότητας και να ζητήσει την άµεση αντικατάστασή τους µε είδη που να συμφωνούν απόλυτα µε τις τεχνικές προδιαγραφές.</w:t>
      </w:r>
    </w:p>
    <w:p w:rsidR="00777F0B" w:rsidRDefault="00777F0B" w:rsidP="00777F0B">
      <w:pPr>
        <w:pStyle w:val="a3"/>
        <w:jc w:val="both"/>
        <w:rPr>
          <w:rFonts w:ascii="Book Antiqua" w:hAnsi="Book Antiqua"/>
          <w:sz w:val="22"/>
          <w:szCs w:val="22"/>
          <w:lang w:val="el-GR"/>
        </w:rPr>
      </w:pPr>
      <w:r>
        <w:rPr>
          <w:rFonts w:ascii="Book Antiqua" w:hAnsi="Book Antiqua"/>
          <w:sz w:val="22"/>
          <w:szCs w:val="22"/>
          <w:lang w:val="el-GR"/>
        </w:rPr>
        <w:t>-</w:t>
      </w:r>
      <w:r w:rsidRPr="008628EF">
        <w:rPr>
          <w:rFonts w:ascii="Book Antiqua" w:hAnsi="Book Antiqua"/>
          <w:sz w:val="22"/>
          <w:szCs w:val="22"/>
          <w:lang w:val="el-GR"/>
        </w:rPr>
        <w:t>Τα είδη θα παραδοθούν στις αυθεντικές συσκευασίες τους, που δεν πρέπει να φέρουν αλλοιώσεις, σκισίματα ή εκδορές, εφόσον αφορούν ακέραιες ποσότητες.</w:t>
      </w:r>
    </w:p>
    <w:p w:rsidR="00777F0B" w:rsidRDefault="00777F0B" w:rsidP="00777F0B">
      <w:pPr>
        <w:pStyle w:val="a3"/>
        <w:jc w:val="both"/>
        <w:rPr>
          <w:rFonts w:ascii="Book Antiqua" w:hAnsi="Book Antiqua"/>
          <w:sz w:val="22"/>
          <w:szCs w:val="22"/>
          <w:lang w:val="el-GR"/>
        </w:rPr>
      </w:pPr>
      <w:r>
        <w:rPr>
          <w:rFonts w:ascii="Book Antiqua" w:hAnsi="Book Antiqua"/>
          <w:sz w:val="22"/>
          <w:szCs w:val="22"/>
          <w:lang w:val="el-GR"/>
        </w:rPr>
        <w:t xml:space="preserve">- </w:t>
      </w:r>
      <w:r w:rsidRPr="001E7B4E">
        <w:rPr>
          <w:rFonts w:ascii="Book Antiqua" w:hAnsi="Book Antiqua"/>
          <w:sz w:val="22"/>
          <w:szCs w:val="22"/>
          <w:lang w:val="el-GR"/>
        </w:rPr>
        <w:t xml:space="preserve">Η οριστική παραλαβή των εργασιών, θα γίνει αφού </w:t>
      </w:r>
      <w:r>
        <w:rPr>
          <w:rFonts w:ascii="Book Antiqua" w:hAnsi="Book Antiqua"/>
          <w:sz w:val="22"/>
          <w:szCs w:val="22"/>
          <w:lang w:val="el-GR"/>
        </w:rPr>
        <w:t>:</w:t>
      </w:r>
    </w:p>
    <w:p w:rsidR="00777F0B" w:rsidRPr="00A1638A" w:rsidRDefault="00777F0B" w:rsidP="00777F0B">
      <w:pPr>
        <w:jc w:val="both"/>
        <w:rPr>
          <w:rFonts w:ascii="Book Antiqua" w:hAnsi="Book Antiqua"/>
          <w:color w:val="000000" w:themeColor="text1"/>
          <w:sz w:val="22"/>
          <w:szCs w:val="22"/>
        </w:rPr>
      </w:pPr>
      <w:bookmarkStart w:id="11" w:name="OLE_LINK25"/>
      <w:bookmarkStart w:id="12" w:name="OLE_LINK26"/>
      <w:r w:rsidRPr="00A1638A">
        <w:rPr>
          <w:rFonts w:ascii="Book Antiqua" w:hAnsi="Book Antiqua"/>
          <w:color w:val="000000" w:themeColor="text1"/>
          <w:sz w:val="22"/>
          <w:szCs w:val="22"/>
        </w:rPr>
        <w:t>● Για κάθε τύπο κουφώματος  προσκομιστεί η ενεργειακή του ταυτότητα.</w:t>
      </w:r>
    </w:p>
    <w:bookmarkEnd w:id="11"/>
    <w:bookmarkEnd w:id="12"/>
    <w:p w:rsidR="00777F0B" w:rsidRPr="00A1638A" w:rsidRDefault="00777F0B" w:rsidP="00777F0B">
      <w:pPr>
        <w:jc w:val="both"/>
        <w:rPr>
          <w:rFonts w:ascii="Book Antiqua" w:hAnsi="Book Antiqua"/>
          <w:color w:val="000000" w:themeColor="text1"/>
          <w:sz w:val="22"/>
          <w:szCs w:val="22"/>
        </w:rPr>
      </w:pPr>
      <w:r w:rsidRPr="00A1638A">
        <w:rPr>
          <w:rFonts w:ascii="Book Antiqua" w:hAnsi="Book Antiqua"/>
          <w:color w:val="000000" w:themeColor="text1"/>
          <w:sz w:val="22"/>
          <w:szCs w:val="22"/>
        </w:rPr>
        <w:t>● Για κάθε κούφωμα προσκομιστεί η δήλωση Συμμόρφωσης CE (πρότυπο ΕΝ 14351-1) του κατασκευαστή ότι αυτά συμμορφώνονται πλήρως προς τις διατάξεις της οδηγίας 89/106/ΕΟΚ και τα αντίστοιχα πρότυπα αναφοράς που αφορούν την “Αεροδιαπερατότητα”, την “Υδατοστεγανότητα” και την “Αντοχή σε Ανεμοπίεση”,</w:t>
      </w:r>
    </w:p>
    <w:p w:rsidR="00777F0B" w:rsidRDefault="00777F0B" w:rsidP="00777F0B">
      <w:pPr>
        <w:pStyle w:val="a3"/>
        <w:jc w:val="both"/>
        <w:rPr>
          <w:rFonts w:ascii="Book Antiqua" w:hAnsi="Book Antiqua"/>
          <w:sz w:val="22"/>
          <w:szCs w:val="22"/>
          <w:lang w:val="el-GR"/>
        </w:rPr>
      </w:pPr>
      <w:r w:rsidRPr="00A1638A">
        <w:rPr>
          <w:rFonts w:ascii="Book Antiqua" w:hAnsi="Book Antiqua"/>
          <w:sz w:val="22"/>
          <w:szCs w:val="22"/>
          <w:lang w:val="el-GR"/>
        </w:rPr>
        <w:t xml:space="preserve">  και εκτελεστούν οι απαραίτητες δοκιμές και έλεγχοι από την Τεχνική Υπηρεσία και</w:t>
      </w:r>
      <w:r w:rsidRPr="001E7B4E">
        <w:rPr>
          <w:rFonts w:ascii="Book Antiqua" w:hAnsi="Book Antiqua"/>
          <w:sz w:val="22"/>
          <w:szCs w:val="22"/>
          <w:lang w:val="el-GR"/>
        </w:rPr>
        <w:t xml:space="preserve"> υπογραφούν.</w:t>
      </w:r>
    </w:p>
    <w:p w:rsidR="00777F0B" w:rsidRPr="001E7B4E" w:rsidRDefault="00777F0B" w:rsidP="00777F0B">
      <w:pPr>
        <w:pStyle w:val="a3"/>
        <w:jc w:val="both"/>
        <w:rPr>
          <w:szCs w:val="24"/>
          <w:lang w:val="el-GR"/>
        </w:rPr>
      </w:pPr>
      <w:r>
        <w:rPr>
          <w:rFonts w:ascii="Book Antiqua" w:hAnsi="Book Antiqua"/>
          <w:sz w:val="22"/>
          <w:szCs w:val="22"/>
          <w:lang w:val="el-GR"/>
        </w:rPr>
        <w:t xml:space="preserve">-Κατά την υπογραφή της σύμβασης, όσα </w:t>
      </w:r>
      <w:r w:rsidRPr="002B1B7F">
        <w:rPr>
          <w:rFonts w:ascii="Book Antiqua" w:hAnsi="Book Antiqua"/>
          <w:sz w:val="22"/>
          <w:szCs w:val="22"/>
          <w:lang w:val="el-GR"/>
        </w:rPr>
        <w:t xml:space="preserve">δικαιολογητικά του άρθρου </w:t>
      </w:r>
      <w:r>
        <w:rPr>
          <w:rFonts w:ascii="Book Antiqua" w:hAnsi="Book Antiqua"/>
          <w:sz w:val="22"/>
          <w:szCs w:val="22"/>
          <w:lang w:val="el-GR"/>
        </w:rPr>
        <w:t xml:space="preserve">73 &amp; </w:t>
      </w:r>
      <w:r w:rsidRPr="002B1B7F">
        <w:rPr>
          <w:rFonts w:ascii="Book Antiqua" w:hAnsi="Book Antiqua"/>
          <w:sz w:val="22"/>
          <w:szCs w:val="22"/>
          <w:lang w:val="el-GR"/>
        </w:rPr>
        <w:t xml:space="preserve">80 του Ν. 4412/2016 </w:t>
      </w:r>
      <w:r>
        <w:rPr>
          <w:rFonts w:ascii="Book Antiqua" w:hAnsi="Book Antiqua"/>
          <w:sz w:val="22"/>
          <w:szCs w:val="22"/>
          <w:lang w:val="el-GR"/>
        </w:rPr>
        <w:t xml:space="preserve">είχε καταθέσει ο ανάδοχος κατά τη διαδικασία του διαγωνισμού (ποινικό μητρώο, ασφαλιστική και φορολογική ενημερότητα) έχουν λήξει θα πρέπει να κατατεθούν εκ νέου και να είναι σε ισχύ. </w:t>
      </w:r>
    </w:p>
    <w:p w:rsidR="00777F0B" w:rsidRPr="000B1F44" w:rsidRDefault="00777F0B" w:rsidP="00777F0B">
      <w:pPr>
        <w:jc w:val="both"/>
        <w:rPr>
          <w:rFonts w:ascii="Book Antiqua" w:hAnsi="Book Antiqua"/>
          <w:sz w:val="22"/>
          <w:szCs w:val="22"/>
        </w:rPr>
      </w:pPr>
    </w:p>
    <w:p w:rsidR="00777F0B" w:rsidRPr="00402A32" w:rsidRDefault="00777F0B" w:rsidP="00777F0B">
      <w:pPr>
        <w:jc w:val="both"/>
        <w:rPr>
          <w:rFonts w:ascii="Book Antiqua" w:hAnsi="Book Antiqua"/>
          <w:b/>
          <w:sz w:val="22"/>
          <w:szCs w:val="22"/>
        </w:rPr>
      </w:pPr>
      <w:r w:rsidRPr="00402A32">
        <w:rPr>
          <w:rFonts w:ascii="Book Antiqua" w:hAnsi="Book Antiqua"/>
          <w:b/>
          <w:sz w:val="22"/>
          <w:szCs w:val="22"/>
        </w:rPr>
        <w:t>ΆΡΘΡΟ 6. ΠΛΗΡΩΜΗ – ΚΡΑΤΗΣΕΙΣ</w:t>
      </w:r>
    </w:p>
    <w:p w:rsidR="00777F0B" w:rsidRPr="000B1F44" w:rsidRDefault="00777F0B" w:rsidP="00777F0B">
      <w:pPr>
        <w:pStyle w:val="a5"/>
        <w:ind w:left="0"/>
        <w:rPr>
          <w:rFonts w:ascii="Book Antiqua" w:hAnsi="Book Antiqua"/>
          <w:sz w:val="22"/>
          <w:szCs w:val="22"/>
        </w:rPr>
      </w:pPr>
      <w:r w:rsidRPr="000B1F44">
        <w:rPr>
          <w:rFonts w:ascii="Book Antiqua" w:hAnsi="Book Antiqua"/>
          <w:sz w:val="22"/>
          <w:szCs w:val="22"/>
        </w:rPr>
        <w:t xml:space="preserve">Η πληρωμή του αναδόχου θα γίνει </w:t>
      </w:r>
      <w:r w:rsidRPr="000B1F44">
        <w:rPr>
          <w:rFonts w:ascii="Book Antiqua" w:hAnsi="Book Antiqua"/>
          <w:sz w:val="22"/>
          <w:szCs w:val="22"/>
          <w:lang w:eastAsia="en-US"/>
        </w:rPr>
        <w:t>μετά  την ολοκλήρωση της προμήθειας και μετά την οριστική ποιοτική και ποσοτική παραλαβή των ειδών/εργασιών από την αρμόδια Επιτροπή Παραλαβή, η οποία θα ελέγξει την τήρηση και των τεχνικών προδιαγραφών-ποσοτήτων, που συνοδεύει την παρούσα διακήρυξη και εν συνεχεία θα εκδώσει το σχετικό πρωτόκολλο παραλαβής</w:t>
      </w:r>
      <w:r w:rsidRPr="000B1F44">
        <w:rPr>
          <w:rFonts w:ascii="Book Antiqua" w:hAnsi="Book Antiqua"/>
          <w:sz w:val="22"/>
          <w:szCs w:val="22"/>
        </w:rPr>
        <w:t>, με τακτικό χρηματικό ένταλμα που θα εκδοθεί με βάση το τιμολόγιο του αναδόχου</w:t>
      </w:r>
      <w:r>
        <w:rPr>
          <w:rFonts w:ascii="Book Antiqua" w:hAnsi="Book Antiqua"/>
          <w:sz w:val="22"/>
          <w:szCs w:val="22"/>
        </w:rPr>
        <w:t xml:space="preserve"> </w:t>
      </w:r>
      <w:r w:rsidRPr="000B1F44">
        <w:rPr>
          <w:rFonts w:ascii="Book Antiqua" w:hAnsi="Book Antiqua"/>
          <w:sz w:val="22"/>
          <w:szCs w:val="22"/>
        </w:rPr>
        <w:t xml:space="preserve"> και θα θεωρηθεί από την αρμόδια υπηρεσία του Ελεγκτικού Συνεδρίου.</w:t>
      </w:r>
    </w:p>
    <w:p w:rsidR="00777F0B" w:rsidRPr="000B1F44" w:rsidRDefault="00777F0B" w:rsidP="00777F0B">
      <w:pPr>
        <w:pStyle w:val="a3"/>
        <w:jc w:val="both"/>
        <w:rPr>
          <w:rFonts w:ascii="Book Antiqua" w:hAnsi="Book Antiqua"/>
          <w:sz w:val="22"/>
          <w:szCs w:val="22"/>
          <w:lang w:val="el-GR"/>
        </w:rPr>
      </w:pPr>
      <w:r w:rsidRPr="000B1F44">
        <w:rPr>
          <w:rFonts w:ascii="Book Antiqua" w:hAnsi="Book Antiqua"/>
          <w:sz w:val="22"/>
          <w:szCs w:val="22"/>
          <w:lang w:val="el-GR"/>
        </w:rPr>
        <w:t>Ο ανάδοχος βαρύνεται με  παρακράτηση φόρου 4% για την οποία  χορηγείται σχετική βεβαίωση, κράτηση 0,</w:t>
      </w:r>
      <w:r>
        <w:rPr>
          <w:rFonts w:ascii="Book Antiqua" w:hAnsi="Book Antiqua"/>
          <w:sz w:val="22"/>
          <w:szCs w:val="22"/>
          <w:lang w:val="el-GR"/>
        </w:rPr>
        <w:t>06</w:t>
      </w:r>
      <w:r w:rsidRPr="000B1F44">
        <w:rPr>
          <w:rFonts w:ascii="Book Antiqua" w:hAnsi="Book Antiqua"/>
          <w:sz w:val="22"/>
          <w:szCs w:val="22"/>
          <w:lang w:val="el-GR"/>
        </w:rPr>
        <w:t>% υπέρ της Ενιαίας Ανεξάρτητης Αρχής Δημοσίων Συμβάσεων καθώς και με κάθε άλλη νόμιμη επιβάρυνση.</w:t>
      </w:r>
    </w:p>
    <w:p w:rsidR="00777F0B" w:rsidRPr="000B1F44" w:rsidRDefault="00777F0B" w:rsidP="00777F0B">
      <w:pPr>
        <w:pStyle w:val="a3"/>
        <w:jc w:val="both"/>
        <w:rPr>
          <w:rFonts w:ascii="Book Antiqua" w:hAnsi="Book Antiqua"/>
          <w:sz w:val="22"/>
          <w:szCs w:val="22"/>
          <w:lang w:val="el-GR"/>
        </w:rPr>
      </w:pPr>
    </w:p>
    <w:p w:rsidR="00777F0B" w:rsidRPr="00402A32" w:rsidRDefault="00777F0B" w:rsidP="00777F0B">
      <w:pPr>
        <w:pStyle w:val="a3"/>
        <w:jc w:val="both"/>
        <w:rPr>
          <w:rFonts w:ascii="Book Antiqua" w:hAnsi="Book Antiqua"/>
          <w:b/>
          <w:sz w:val="22"/>
          <w:szCs w:val="22"/>
          <w:lang w:val="el-GR"/>
        </w:rPr>
      </w:pPr>
      <w:r w:rsidRPr="00402A32">
        <w:rPr>
          <w:rFonts w:ascii="Book Antiqua" w:hAnsi="Book Antiqua"/>
          <w:b/>
          <w:sz w:val="22"/>
          <w:szCs w:val="22"/>
          <w:lang w:val="el-GR"/>
        </w:rPr>
        <w:t>ΆΡΘΡΟ 7. ΕΓΓΥΗΣΕΙΣ</w:t>
      </w:r>
    </w:p>
    <w:p w:rsidR="00777F0B" w:rsidRPr="001845EC" w:rsidRDefault="00777F0B" w:rsidP="00777F0B">
      <w:pPr>
        <w:spacing w:before="120"/>
        <w:jc w:val="both"/>
        <w:rPr>
          <w:rFonts w:ascii="Book Antiqua" w:hAnsi="Book Antiqua"/>
          <w:sz w:val="22"/>
          <w:szCs w:val="22"/>
        </w:rPr>
      </w:pPr>
      <w:r>
        <w:rPr>
          <w:rFonts w:ascii="Book Antiqua" w:hAnsi="Book Antiqua"/>
          <w:sz w:val="22"/>
          <w:szCs w:val="22"/>
          <w:u w:val="single"/>
        </w:rPr>
        <w:t xml:space="preserve">Α) </w:t>
      </w:r>
      <w:r w:rsidRPr="001845EC">
        <w:rPr>
          <w:rFonts w:ascii="Book Antiqua" w:hAnsi="Book Antiqua"/>
          <w:sz w:val="22"/>
          <w:szCs w:val="22"/>
          <w:u w:val="single"/>
        </w:rPr>
        <w:t>Απαιτείται εγγυητική επιστολή συμμετοχής</w:t>
      </w:r>
      <w:r>
        <w:rPr>
          <w:rFonts w:ascii="Book Antiqua" w:hAnsi="Book Antiqua"/>
          <w:sz w:val="22"/>
          <w:szCs w:val="22"/>
        </w:rPr>
        <w:t xml:space="preserve"> </w:t>
      </w:r>
      <w:r w:rsidRPr="001845EC">
        <w:rPr>
          <w:rFonts w:ascii="Book Antiqua" w:hAnsi="Book Antiqua"/>
          <w:sz w:val="22"/>
          <w:szCs w:val="22"/>
        </w:rPr>
        <w:t xml:space="preserve">Οι υποψήφιοι θα πρέπει επί ποινή αποκλεισμού να προσκομίσουν Εγγυητική επιστολή συμμετοχής: Η εγγύηση αυτή εκδίδεται υπέρ του συμμετέχοντος για ποσό που αντιστοιχεί σε ποσοστό 2% της προεκτιμώμενης αξίας της σύμβασης εκτός ΦΠΑ. </w:t>
      </w:r>
    </w:p>
    <w:p w:rsidR="00777F0B" w:rsidRPr="001845EC" w:rsidRDefault="00777F0B" w:rsidP="00777F0B">
      <w:pPr>
        <w:jc w:val="both"/>
        <w:rPr>
          <w:rFonts w:ascii="Book Antiqua" w:hAnsi="Book Antiqua"/>
          <w:sz w:val="22"/>
          <w:szCs w:val="22"/>
        </w:rPr>
      </w:pPr>
      <w:r w:rsidRPr="001845EC">
        <w:rPr>
          <w:rFonts w:ascii="Book Antiqua" w:hAnsi="Book Antiqua"/>
          <w:sz w:val="22"/>
          <w:szCs w:val="22"/>
        </w:rPr>
        <w:t>Η εγγύηση συμμετοχής θα πρέπει να αναφέρει τη σχετική διακήρυξη (</w:t>
      </w:r>
      <w:r w:rsidRPr="001845EC">
        <w:rPr>
          <w:rFonts w:ascii="Book Antiqua" w:hAnsi="Book Antiqua"/>
          <w:b/>
          <w:sz w:val="22"/>
          <w:szCs w:val="22"/>
        </w:rPr>
        <w:t>αριθμός πρωτοκόλλου διακήρυξης</w:t>
      </w:r>
      <w:r w:rsidRPr="001845EC">
        <w:rPr>
          <w:rFonts w:ascii="Book Antiqua" w:hAnsi="Book Antiqua"/>
          <w:sz w:val="22"/>
          <w:szCs w:val="22"/>
        </w:rPr>
        <w:t xml:space="preserve">), </w:t>
      </w:r>
      <w:r w:rsidRPr="001845EC">
        <w:rPr>
          <w:rFonts w:ascii="Book Antiqua" w:hAnsi="Book Antiqua"/>
          <w:b/>
          <w:sz w:val="22"/>
          <w:szCs w:val="22"/>
        </w:rPr>
        <w:t>την ημερομηνία διαγωνισμού</w:t>
      </w:r>
      <w:r w:rsidRPr="001845EC">
        <w:rPr>
          <w:rFonts w:ascii="Book Antiqua" w:hAnsi="Book Antiqua"/>
          <w:sz w:val="22"/>
          <w:szCs w:val="22"/>
        </w:rPr>
        <w:t xml:space="preserve"> και το αντικείμενο του διαγωνισμού </w:t>
      </w:r>
      <w:r w:rsidRPr="001845EC">
        <w:rPr>
          <w:rFonts w:ascii="Book Antiqua" w:hAnsi="Book Antiqua"/>
          <w:b/>
          <w:sz w:val="22"/>
          <w:szCs w:val="22"/>
        </w:rPr>
        <w:t>(τίτλος προμήθειας υλικών και εργασιών).</w:t>
      </w:r>
    </w:p>
    <w:p w:rsidR="00777F0B" w:rsidRDefault="00777F0B" w:rsidP="00777F0B">
      <w:pPr>
        <w:jc w:val="both"/>
        <w:rPr>
          <w:rFonts w:ascii="Book Antiqua" w:hAnsi="Book Antiqua"/>
          <w:sz w:val="22"/>
          <w:szCs w:val="22"/>
        </w:rPr>
      </w:pPr>
      <w:r w:rsidRPr="001845EC">
        <w:rPr>
          <w:rFonts w:ascii="Book Antiqua" w:hAnsi="Book Antiqua"/>
          <w:sz w:val="22"/>
          <w:szCs w:val="22"/>
        </w:rPr>
        <w:t>Η εγγύηση πρέπει να ισχύει τουλάχιστον επί ένα μήνα μετά τη λήξη του χρόνου ισχύος της προσφοράς που ζητά η διακήρυξη.</w:t>
      </w:r>
    </w:p>
    <w:p w:rsidR="00777F0B" w:rsidRDefault="00777F0B" w:rsidP="00777F0B">
      <w:pPr>
        <w:jc w:val="both"/>
        <w:rPr>
          <w:rFonts w:ascii="Book Antiqua" w:hAnsi="Book Antiqua"/>
          <w:bCs/>
          <w:sz w:val="22"/>
          <w:szCs w:val="22"/>
        </w:rPr>
      </w:pPr>
      <w:r>
        <w:rPr>
          <w:rFonts w:ascii="Book Antiqua" w:hAnsi="Book Antiqua"/>
          <w:sz w:val="22"/>
          <w:szCs w:val="22"/>
        </w:rPr>
        <w:t xml:space="preserve">Β) Απαιτείται εγγυητική επιστολή καλής εκτέλεσης. </w:t>
      </w:r>
      <w:r w:rsidRPr="001845EC">
        <w:rPr>
          <w:rFonts w:ascii="Book Antiqua" w:hAnsi="Book Antiqua"/>
          <w:bCs/>
          <w:sz w:val="22"/>
          <w:szCs w:val="22"/>
        </w:rPr>
        <w:t xml:space="preserve">Μετά την κατακύρωση, ο Ανάδοχος θα πρέπει να προσκομίσει εγγυητική επιστολή καλής εκτέλεσης το ύψος της οποίας καθορίζεται σε ποσοστό 5% επί της αξίας της  σύμβασης χωρίς να υπολογίζεται ο ΦΠΑ. Η εγγύηση καλής εκτέλεσης θα έχει διάρκεια </w:t>
      </w:r>
      <w:r>
        <w:rPr>
          <w:rFonts w:ascii="Book Antiqua" w:hAnsi="Book Antiqua"/>
          <w:bCs/>
          <w:sz w:val="22"/>
          <w:szCs w:val="22"/>
        </w:rPr>
        <w:t>τουλάχιστον 180 ημερών</w:t>
      </w:r>
      <w:r w:rsidRPr="001845EC">
        <w:rPr>
          <w:rFonts w:ascii="Book Antiqua" w:hAnsi="Book Antiqua"/>
          <w:bCs/>
          <w:sz w:val="22"/>
          <w:szCs w:val="22"/>
        </w:rPr>
        <w:t xml:space="preserve"> από την υπογραφή της σύμβασης</w:t>
      </w:r>
      <w:r>
        <w:rPr>
          <w:rFonts w:ascii="Book Antiqua" w:hAnsi="Book Antiqua"/>
          <w:bCs/>
          <w:sz w:val="22"/>
          <w:szCs w:val="22"/>
        </w:rPr>
        <w:t xml:space="preserve"> (Ν. 4412/2016 άρθρο 72)</w:t>
      </w:r>
      <w:r w:rsidRPr="001845EC">
        <w:rPr>
          <w:rFonts w:ascii="Book Antiqua" w:hAnsi="Book Antiqua"/>
          <w:bCs/>
          <w:sz w:val="22"/>
          <w:szCs w:val="22"/>
        </w:rPr>
        <w:t>.</w:t>
      </w:r>
    </w:p>
    <w:p w:rsidR="00777F0B" w:rsidRPr="00062A03" w:rsidRDefault="00777F0B" w:rsidP="00777F0B">
      <w:pPr>
        <w:jc w:val="both"/>
      </w:pPr>
      <w:r>
        <w:rPr>
          <w:rFonts w:ascii="Book Antiqua" w:hAnsi="Book Antiqua"/>
          <w:bCs/>
          <w:sz w:val="22"/>
          <w:szCs w:val="22"/>
        </w:rPr>
        <w:t xml:space="preserve">Γ) </w:t>
      </w:r>
      <w:r w:rsidRPr="00A1638A">
        <w:rPr>
          <w:rFonts w:ascii="Book Antiqua" w:hAnsi="Book Antiqua"/>
          <w:sz w:val="22"/>
          <w:szCs w:val="22"/>
        </w:rPr>
        <w:t xml:space="preserve">Απαιτείται εγγύηση καλής λειτουργίας για την αποκατάσταση των ελαττωμάτων που ανακύπτουν ή των ζημιών που προκαλούνται από οποιαδήποτε δυσλειτουργία διάρκειας δύο (2) ετών από την υπογραφή της σύμβασης, και ύψους </w:t>
      </w:r>
      <w:r w:rsidRPr="00A1638A">
        <w:rPr>
          <w:rFonts w:ascii="Book Antiqua" w:hAnsi="Book Antiqua"/>
          <w:b/>
          <w:sz w:val="22"/>
          <w:szCs w:val="22"/>
        </w:rPr>
        <w:t>7.500,00€</w:t>
      </w:r>
      <w:r w:rsidRPr="00A1638A">
        <w:rPr>
          <w:rFonts w:ascii="Book Antiqua" w:hAnsi="Book Antiqua"/>
          <w:sz w:val="22"/>
          <w:szCs w:val="22"/>
        </w:rPr>
        <w:t xml:space="preserve"> (Ν. 4412/2016 άρθρο 72 </w:t>
      </w:r>
      <w:bookmarkStart w:id="13" w:name="OLE_LINK16"/>
      <w:bookmarkStart w:id="14" w:name="OLE_LINK17"/>
      <w:r w:rsidRPr="00A1638A">
        <w:rPr>
          <w:rFonts w:ascii="Book Antiqua" w:hAnsi="Book Antiqua"/>
          <w:sz w:val="22"/>
          <w:szCs w:val="22"/>
        </w:rPr>
        <w:t>§</w:t>
      </w:r>
      <w:bookmarkEnd w:id="13"/>
      <w:bookmarkEnd w:id="14"/>
      <w:r w:rsidRPr="00A1638A">
        <w:rPr>
          <w:rFonts w:ascii="Book Antiqua" w:hAnsi="Book Antiqua"/>
          <w:sz w:val="22"/>
          <w:szCs w:val="22"/>
        </w:rPr>
        <w:t>2).</w:t>
      </w:r>
    </w:p>
    <w:p w:rsidR="00777F0B" w:rsidRPr="001845EC" w:rsidRDefault="00777F0B" w:rsidP="00777F0B">
      <w:pPr>
        <w:jc w:val="both"/>
        <w:rPr>
          <w:rFonts w:ascii="Book Antiqua" w:hAnsi="Book Antiqua"/>
          <w:bCs/>
          <w:sz w:val="22"/>
          <w:szCs w:val="22"/>
        </w:rPr>
      </w:pPr>
    </w:p>
    <w:p w:rsidR="00777F0B" w:rsidRPr="00402A32" w:rsidRDefault="00777F0B" w:rsidP="00777F0B">
      <w:pPr>
        <w:pStyle w:val="a3"/>
        <w:jc w:val="both"/>
        <w:rPr>
          <w:rFonts w:ascii="Book Antiqua" w:hAnsi="Book Antiqua"/>
          <w:b/>
          <w:sz w:val="22"/>
          <w:szCs w:val="22"/>
          <w:lang w:val="el-GR"/>
        </w:rPr>
      </w:pPr>
      <w:r w:rsidRPr="00402A32">
        <w:rPr>
          <w:rFonts w:ascii="Book Antiqua" w:hAnsi="Book Antiqua"/>
          <w:b/>
          <w:sz w:val="22"/>
          <w:szCs w:val="22"/>
          <w:lang w:val="el-GR"/>
        </w:rPr>
        <w:lastRenderedPageBreak/>
        <w:t>ΆΡΘΡΟ 8. ΕΝΣΤΑΣΕΙΣ</w:t>
      </w:r>
    </w:p>
    <w:p w:rsidR="00777F0B" w:rsidRPr="000B1F44" w:rsidRDefault="00777F0B" w:rsidP="00777F0B">
      <w:pPr>
        <w:pStyle w:val="a3"/>
        <w:jc w:val="both"/>
        <w:rPr>
          <w:rFonts w:ascii="Book Antiqua" w:hAnsi="Book Antiqua"/>
          <w:sz w:val="22"/>
          <w:szCs w:val="22"/>
          <w:lang w:val="el-GR"/>
        </w:rPr>
      </w:pPr>
      <w:r w:rsidRPr="000B1F44">
        <w:rPr>
          <w:rFonts w:ascii="Book Antiqua" w:hAnsi="Book Antiqua"/>
          <w:sz w:val="22"/>
          <w:szCs w:val="22"/>
          <w:lang w:val="el-GR"/>
        </w:rPr>
        <w:t>Σύμφωνα με το άρθρο 127 του Ν. 4412/2016</w:t>
      </w:r>
    </w:p>
    <w:p w:rsidR="00777F0B" w:rsidRPr="000B1F44" w:rsidRDefault="00777F0B" w:rsidP="00777F0B">
      <w:pPr>
        <w:pStyle w:val="a3"/>
        <w:jc w:val="both"/>
        <w:rPr>
          <w:rFonts w:ascii="Book Antiqua" w:hAnsi="Book Antiqua"/>
          <w:sz w:val="22"/>
          <w:szCs w:val="22"/>
          <w:lang w:val="el-GR"/>
        </w:rPr>
      </w:pPr>
    </w:p>
    <w:p w:rsidR="00777F0B" w:rsidRPr="00860DD6" w:rsidRDefault="00777F0B" w:rsidP="00777F0B">
      <w:pPr>
        <w:pStyle w:val="a3"/>
        <w:jc w:val="both"/>
        <w:rPr>
          <w:rFonts w:ascii="Book Antiqua" w:hAnsi="Book Antiqua"/>
          <w:b/>
          <w:sz w:val="22"/>
          <w:szCs w:val="22"/>
          <w:lang w:val="el-GR"/>
        </w:rPr>
      </w:pPr>
      <w:r w:rsidRPr="00860DD6">
        <w:rPr>
          <w:rFonts w:ascii="Book Antiqua" w:hAnsi="Book Antiqua"/>
          <w:b/>
          <w:sz w:val="22"/>
          <w:szCs w:val="22"/>
          <w:lang w:val="el-GR"/>
        </w:rPr>
        <w:t>ΆΡΘΡΟ 9. ΟΡΟΙ ΕΚΤΕΛΕΣΗΣ ΤΗΣ ΣΥΜΒΑΣΗΣ</w:t>
      </w:r>
    </w:p>
    <w:p w:rsidR="00777F0B" w:rsidRDefault="00777F0B" w:rsidP="00777F0B">
      <w:pPr>
        <w:pStyle w:val="a3"/>
        <w:jc w:val="both"/>
        <w:rPr>
          <w:rFonts w:ascii="Book Antiqua" w:hAnsi="Book Antiqua"/>
          <w:sz w:val="22"/>
          <w:szCs w:val="22"/>
          <w:lang w:val="el-GR"/>
        </w:rPr>
      </w:pPr>
      <w:r>
        <w:rPr>
          <w:rFonts w:ascii="Book Antiqua" w:hAnsi="Book Antiqua"/>
          <w:sz w:val="22"/>
          <w:szCs w:val="22"/>
          <w:lang w:val="el-GR"/>
        </w:rPr>
        <w:t>Κατά την εκτέλεση της σύμβασης ο ανάδοχος επιβάλλεται να τηρεί τις υποχρεώσεις στους τομείς του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Χ του Προσαρτήματος Α΄του Ν. 4412/2016.</w:t>
      </w:r>
    </w:p>
    <w:p w:rsidR="00777F0B" w:rsidRDefault="00777F0B" w:rsidP="00777F0B">
      <w:pPr>
        <w:pStyle w:val="a3"/>
        <w:jc w:val="both"/>
        <w:rPr>
          <w:rFonts w:ascii="Book Antiqua" w:hAnsi="Book Antiqua"/>
          <w:sz w:val="22"/>
          <w:szCs w:val="22"/>
          <w:lang w:val="el-GR"/>
        </w:rPr>
      </w:pPr>
    </w:p>
    <w:p w:rsidR="00777F0B" w:rsidRPr="00860DD6" w:rsidRDefault="00777F0B" w:rsidP="00777F0B">
      <w:pPr>
        <w:pStyle w:val="a3"/>
        <w:jc w:val="both"/>
        <w:rPr>
          <w:rFonts w:ascii="Book Antiqua" w:hAnsi="Book Antiqua"/>
          <w:b/>
          <w:sz w:val="22"/>
          <w:szCs w:val="22"/>
          <w:lang w:val="el-GR"/>
        </w:rPr>
      </w:pPr>
      <w:r w:rsidRPr="00860DD6">
        <w:rPr>
          <w:rFonts w:ascii="Book Antiqua" w:hAnsi="Book Antiqua"/>
          <w:b/>
          <w:sz w:val="22"/>
          <w:szCs w:val="22"/>
          <w:lang w:val="el-GR"/>
        </w:rPr>
        <w:t>ΆΡΘΡΟ 10</w:t>
      </w:r>
      <w:r>
        <w:rPr>
          <w:rFonts w:ascii="Book Antiqua" w:hAnsi="Book Antiqua"/>
          <w:b/>
          <w:sz w:val="22"/>
          <w:szCs w:val="22"/>
          <w:lang w:val="el-GR"/>
        </w:rPr>
        <w:t>.</w:t>
      </w:r>
      <w:r w:rsidRPr="00860DD6">
        <w:rPr>
          <w:rFonts w:ascii="Book Antiqua" w:hAnsi="Book Antiqua"/>
          <w:b/>
          <w:sz w:val="22"/>
          <w:szCs w:val="22"/>
          <w:lang w:val="el-GR"/>
        </w:rPr>
        <w:t xml:space="preserve"> ΣΥΜΒΑΤΙΚΟ ΠΛΑΙΣΙΟ – ΕΦΑΡΜΟΣΤΕΑ ΝΟΜΟΘΕΣΙΑ</w:t>
      </w:r>
    </w:p>
    <w:p w:rsidR="00777F0B" w:rsidRDefault="00777F0B" w:rsidP="00777F0B">
      <w:pPr>
        <w:pStyle w:val="a3"/>
        <w:jc w:val="both"/>
        <w:rPr>
          <w:rFonts w:ascii="Book Antiqua" w:hAnsi="Book Antiqua"/>
          <w:sz w:val="22"/>
          <w:szCs w:val="22"/>
          <w:lang w:val="el-GR"/>
        </w:rPr>
      </w:pPr>
      <w:r>
        <w:rPr>
          <w:rFonts w:ascii="Book Antiqua" w:hAnsi="Book Antiqua"/>
          <w:sz w:val="22"/>
          <w:szCs w:val="22"/>
          <w:lang w:val="el-GR"/>
        </w:rPr>
        <w:t xml:space="preserve">Ο διαγωνισμός θα διενεργηθεί σύμφωνα με τον Ν. 4412/2016. </w:t>
      </w:r>
    </w:p>
    <w:p w:rsidR="00777F0B" w:rsidRPr="000B1F44" w:rsidRDefault="00777F0B" w:rsidP="00777F0B">
      <w:pPr>
        <w:pStyle w:val="a3"/>
        <w:jc w:val="both"/>
        <w:rPr>
          <w:rFonts w:ascii="Book Antiqua" w:hAnsi="Book Antiqua"/>
          <w:sz w:val="22"/>
          <w:szCs w:val="22"/>
          <w:lang w:val="el-GR"/>
        </w:rPr>
      </w:pPr>
      <w:r>
        <w:rPr>
          <w:rFonts w:ascii="Book Antiqua" w:hAnsi="Book Antiqua"/>
          <w:sz w:val="22"/>
          <w:szCs w:val="22"/>
          <w:lang w:val="el-GR"/>
        </w:rPr>
        <w:t>Κατά την εκτέλεση της σύμβασης εφαρμόζονται οι διατάξεις του Ν. 4412/2016, οι όροι της παρούσας και συμπληρωματικά ο Αστικός Κώδικας.</w:t>
      </w:r>
    </w:p>
    <w:p w:rsidR="00777F0B" w:rsidRDefault="00777F0B" w:rsidP="00777F0B">
      <w:pPr>
        <w:pStyle w:val="a3"/>
        <w:jc w:val="both"/>
        <w:rPr>
          <w:rFonts w:ascii="Book Antiqua" w:hAnsi="Book Antiqua"/>
          <w:szCs w:val="24"/>
          <w:lang w:val="el-GR"/>
        </w:rPr>
      </w:pPr>
    </w:p>
    <w:p w:rsidR="00777F0B" w:rsidRPr="00F36997" w:rsidRDefault="00777F0B" w:rsidP="00777F0B">
      <w:pPr>
        <w:pStyle w:val="a3"/>
        <w:jc w:val="both"/>
        <w:rPr>
          <w:rFonts w:ascii="Book Antiqua" w:hAnsi="Book Antiqua"/>
          <w:b/>
          <w:szCs w:val="24"/>
          <w:lang w:val="el-GR"/>
        </w:rPr>
      </w:pPr>
      <w:r w:rsidRPr="00F36997">
        <w:rPr>
          <w:rFonts w:ascii="Book Antiqua" w:hAnsi="Book Antiqua"/>
          <w:b/>
          <w:szCs w:val="24"/>
          <w:lang w:val="el-GR"/>
        </w:rPr>
        <w:t>ΆΘΡΟ 11. ΔΗΜΟΣΙΟΤΗΤΑ</w:t>
      </w:r>
    </w:p>
    <w:p w:rsidR="00777F0B" w:rsidRPr="00F36997" w:rsidRDefault="00777F0B" w:rsidP="00777F0B">
      <w:pPr>
        <w:pStyle w:val="a3"/>
        <w:jc w:val="both"/>
        <w:rPr>
          <w:rFonts w:ascii="Book Antiqua" w:hAnsi="Book Antiqua"/>
          <w:szCs w:val="24"/>
          <w:lang w:val="el-GR"/>
        </w:rPr>
      </w:pPr>
      <w:r>
        <w:rPr>
          <w:rFonts w:ascii="Book Antiqua" w:hAnsi="Book Antiqua"/>
          <w:szCs w:val="24"/>
          <w:lang w:val="el-GR"/>
        </w:rPr>
        <w:t>Η παρούσα θα αναρτηθεί στο «Κεντρικό Μητρώο Δημοσίων Συμβάσεων»</w:t>
      </w:r>
      <w:r w:rsidRPr="00F36997">
        <w:rPr>
          <w:rFonts w:ascii="Book Antiqua" w:hAnsi="Book Antiqua"/>
          <w:szCs w:val="24"/>
          <w:lang w:val="el-GR"/>
        </w:rPr>
        <w:t xml:space="preserve">, </w:t>
      </w:r>
      <w:r>
        <w:rPr>
          <w:rFonts w:ascii="Book Antiqua" w:hAnsi="Book Antiqua"/>
          <w:szCs w:val="24"/>
          <w:lang w:val="el-GR"/>
        </w:rPr>
        <w:t xml:space="preserve">στη «ΔΙΑΥΓΕΙΑ» και στην Ιστοσελίδα του Πανεπιστημίου Κρήτης </w:t>
      </w:r>
      <w:r w:rsidRPr="00F36997">
        <w:rPr>
          <w:rFonts w:ascii="Book Antiqua" w:hAnsi="Book Antiqua"/>
          <w:szCs w:val="24"/>
          <w:lang w:val="el-GR"/>
        </w:rPr>
        <w:t>(</w:t>
      </w:r>
      <w:hyperlink r:id="rId8" w:history="1">
        <w:r w:rsidR="007E2AE7" w:rsidRPr="002D4F6D">
          <w:rPr>
            <w:rStyle w:val="-"/>
            <w:rFonts w:ascii="Book Antiqua" w:hAnsi="Book Antiqua"/>
            <w:szCs w:val="24"/>
            <w:lang w:val="en-US"/>
          </w:rPr>
          <w:t>www</w:t>
        </w:r>
        <w:r w:rsidR="007E2AE7" w:rsidRPr="002D4F6D">
          <w:rPr>
            <w:rStyle w:val="-"/>
            <w:rFonts w:ascii="Book Antiqua" w:hAnsi="Book Antiqua"/>
            <w:szCs w:val="24"/>
            <w:lang w:val="el-GR"/>
          </w:rPr>
          <w:t>.</w:t>
        </w:r>
        <w:r w:rsidR="007E2AE7" w:rsidRPr="002D4F6D">
          <w:rPr>
            <w:rStyle w:val="-"/>
            <w:rFonts w:ascii="Book Antiqua" w:hAnsi="Book Antiqua"/>
            <w:szCs w:val="24"/>
            <w:lang w:val="en-US"/>
          </w:rPr>
          <w:t>uoc</w:t>
        </w:r>
        <w:r w:rsidR="007E2AE7" w:rsidRPr="002D4F6D">
          <w:rPr>
            <w:rStyle w:val="-"/>
            <w:rFonts w:ascii="Book Antiqua" w:hAnsi="Book Antiqua"/>
            <w:szCs w:val="24"/>
            <w:lang w:val="el-GR"/>
          </w:rPr>
          <w:t>.</w:t>
        </w:r>
        <w:r w:rsidR="007E2AE7" w:rsidRPr="002D4F6D">
          <w:rPr>
            <w:rStyle w:val="-"/>
            <w:rFonts w:ascii="Book Antiqua" w:hAnsi="Book Antiqua"/>
            <w:szCs w:val="24"/>
            <w:lang w:val="en-US"/>
          </w:rPr>
          <w:t>gr</w:t>
        </w:r>
      </w:hyperlink>
      <w:r w:rsidRPr="00F36997">
        <w:rPr>
          <w:rFonts w:ascii="Book Antiqua" w:hAnsi="Book Antiqua"/>
          <w:szCs w:val="24"/>
          <w:lang w:val="el-GR"/>
        </w:rPr>
        <w:t>)</w:t>
      </w:r>
      <w:r w:rsidR="007E2AE7">
        <w:rPr>
          <w:rFonts w:ascii="Book Antiqua" w:hAnsi="Book Antiqua"/>
          <w:szCs w:val="24"/>
          <w:lang w:val="el-GR"/>
        </w:rPr>
        <w:t>. Στην ιστοσελίδα συνοδεύεται και από Φύλλο Συμμόρφωσης</w:t>
      </w:r>
      <w:r w:rsidRPr="00F36997">
        <w:rPr>
          <w:rFonts w:ascii="Book Antiqua" w:hAnsi="Book Antiqua"/>
          <w:szCs w:val="24"/>
          <w:lang w:val="el-GR"/>
        </w:rPr>
        <w:t>.</w:t>
      </w:r>
    </w:p>
    <w:p w:rsidR="00777F0B" w:rsidRDefault="00777F0B" w:rsidP="00777F0B">
      <w:pPr>
        <w:pStyle w:val="a3"/>
        <w:jc w:val="both"/>
        <w:rPr>
          <w:rFonts w:ascii="Book Antiqua" w:hAnsi="Book Antiqua"/>
          <w:szCs w:val="24"/>
          <w:lang w:val="el-GR"/>
        </w:rPr>
      </w:pPr>
    </w:p>
    <w:p w:rsidR="00777F0B" w:rsidRDefault="00777F0B" w:rsidP="00777F0B">
      <w:pPr>
        <w:ind w:firstLine="397"/>
        <w:jc w:val="both"/>
        <w:rPr>
          <w:rFonts w:ascii="Book Antiqua" w:hAnsi="Book Antiqua"/>
          <w:b/>
          <w:bCs/>
        </w:rPr>
      </w:pPr>
      <w:r>
        <w:rPr>
          <w:rFonts w:ascii="Book Antiqua" w:hAnsi="Book Antiqua"/>
          <w:b/>
          <w:bCs/>
        </w:rPr>
        <w:t xml:space="preserve">                                                                        Ο ΑΝΑΠΛΗΡΩΤΗΣ ΠΡΥΤΑΝΗ</w:t>
      </w:r>
    </w:p>
    <w:p w:rsidR="00777F0B" w:rsidRDefault="00777F0B" w:rsidP="00777F0B">
      <w:pPr>
        <w:ind w:firstLine="397"/>
        <w:jc w:val="both"/>
        <w:rPr>
          <w:rFonts w:ascii="Book Antiqua" w:hAnsi="Book Antiqua"/>
          <w:b/>
          <w:bCs/>
        </w:rPr>
      </w:pPr>
      <w:r>
        <w:rPr>
          <w:rFonts w:ascii="Book Antiqua" w:hAnsi="Book Antiqua"/>
          <w:b/>
          <w:bCs/>
        </w:rPr>
        <w:t xml:space="preserve">                                                                           ΠΑΝΕΠΙΣΤΗΜΙΟΥ ΚΡΗΤΗΣ</w:t>
      </w:r>
    </w:p>
    <w:p w:rsidR="00777F0B" w:rsidRDefault="00777F0B" w:rsidP="00777F0B">
      <w:pPr>
        <w:ind w:firstLine="397"/>
        <w:jc w:val="both"/>
        <w:rPr>
          <w:rFonts w:ascii="Book Antiqua" w:hAnsi="Book Antiqua"/>
          <w:b/>
          <w:bCs/>
        </w:rPr>
      </w:pPr>
    </w:p>
    <w:p w:rsidR="00777F0B" w:rsidRPr="009B6A4A" w:rsidRDefault="00777F0B" w:rsidP="00777F0B">
      <w:pPr>
        <w:ind w:firstLine="397"/>
        <w:jc w:val="both"/>
        <w:rPr>
          <w:rFonts w:ascii="Book Antiqua" w:hAnsi="Book Antiqua"/>
          <w:b/>
          <w:bCs/>
        </w:rPr>
      </w:pPr>
    </w:p>
    <w:p w:rsidR="00777F0B" w:rsidRPr="005D7ECD" w:rsidRDefault="00777F0B" w:rsidP="00777F0B">
      <w:pPr>
        <w:spacing w:before="120" w:after="120"/>
        <w:ind w:firstLine="397"/>
        <w:jc w:val="both"/>
        <w:rPr>
          <w:rFonts w:ascii="Book Antiqua" w:hAnsi="Book Antiqua"/>
          <w:b/>
          <w:bCs/>
        </w:rPr>
      </w:pPr>
      <w:r>
        <w:rPr>
          <w:rFonts w:ascii="Book Antiqua" w:hAnsi="Book Antiqua"/>
          <w:b/>
          <w:bCs/>
        </w:rPr>
        <w:t xml:space="preserve">                                                                          ΠΑΝΑΓΙΩΤΗΣ ΤΣΑΚΑΛΙΔΗΣ</w:t>
      </w:r>
    </w:p>
    <w:p w:rsidR="00777F0B" w:rsidRDefault="00777F0B" w:rsidP="00777F0B"/>
    <w:p w:rsidR="00777F0B" w:rsidRDefault="00777F0B" w:rsidP="00777F0B"/>
    <w:p w:rsidR="00777F0B" w:rsidRDefault="00777F0B" w:rsidP="00777F0B"/>
    <w:p w:rsidR="00777F0B" w:rsidRDefault="00777F0B" w:rsidP="00777F0B"/>
    <w:p w:rsidR="00777F0B" w:rsidRDefault="00777F0B" w:rsidP="00777F0B"/>
    <w:p w:rsidR="00777F0B" w:rsidRDefault="00777F0B" w:rsidP="00777F0B"/>
    <w:p w:rsidR="00777F0B" w:rsidRDefault="00777F0B" w:rsidP="00777F0B"/>
    <w:p w:rsidR="00777F0B" w:rsidRDefault="00777F0B" w:rsidP="00777F0B"/>
    <w:p w:rsidR="007E2AE7" w:rsidRDefault="007E2AE7" w:rsidP="00777F0B"/>
    <w:p w:rsidR="007E2AE7" w:rsidRDefault="007E2AE7" w:rsidP="00777F0B"/>
    <w:p w:rsidR="007E2AE7" w:rsidRDefault="007E2AE7" w:rsidP="00777F0B"/>
    <w:p w:rsidR="00B45C7F" w:rsidRDefault="00B45C7F">
      <w:pPr>
        <w:spacing w:after="160" w:line="259" w:lineRule="auto"/>
        <w:rPr>
          <w:rFonts w:ascii="Century Schoolbook" w:hAnsi="Century Schoolbook"/>
          <w:b/>
        </w:rPr>
      </w:pPr>
      <w:r>
        <w:rPr>
          <w:rFonts w:ascii="Century Schoolbook" w:hAnsi="Century Schoolbook"/>
          <w:b/>
        </w:rPr>
        <w:br w:type="page"/>
      </w:r>
    </w:p>
    <w:p w:rsidR="007F6BBA" w:rsidRPr="00A7262D" w:rsidRDefault="007F6BBA" w:rsidP="007F6BBA">
      <w:pPr>
        <w:tabs>
          <w:tab w:val="left" w:pos="993"/>
        </w:tabs>
        <w:jc w:val="both"/>
        <w:rPr>
          <w:rFonts w:ascii="Century Schoolbook" w:hAnsi="Century Schoolbook"/>
          <w:b/>
        </w:rPr>
      </w:pPr>
      <w:r w:rsidRPr="00A7262D">
        <w:rPr>
          <w:rFonts w:ascii="Century Schoolbook" w:hAnsi="Century Schoolbook"/>
          <w:b/>
        </w:rPr>
        <w:lastRenderedPageBreak/>
        <w:t xml:space="preserve">Τεχνικές Προδιαγραφές για την προμήθεια και τοποθέτηση αλουμινένιων κουφωμάτων, σε αντικατάσταση κατεστραμμένων αλουμινένιων υαλοστασίων, στα κτήρια Α και Β, της Πανεπιστημιόπολης Ρεθύμνου. </w:t>
      </w:r>
    </w:p>
    <w:p w:rsidR="007F6BBA" w:rsidRPr="00A7262D" w:rsidRDefault="007F6BBA" w:rsidP="007F6BBA">
      <w:pPr>
        <w:ind w:left="1440" w:hanging="1440"/>
        <w:jc w:val="both"/>
        <w:rPr>
          <w:rFonts w:ascii="Century Schoolbook" w:hAnsi="Century Schoolbook"/>
          <w:b/>
          <w:u w:val="single"/>
        </w:rPr>
      </w:pPr>
    </w:p>
    <w:p w:rsidR="007F6BBA" w:rsidRPr="007F6D6A" w:rsidRDefault="007F6BBA" w:rsidP="007F6BBA">
      <w:pPr>
        <w:spacing w:line="360" w:lineRule="auto"/>
        <w:ind w:firstLine="720"/>
        <w:jc w:val="both"/>
        <w:rPr>
          <w:lang w:eastAsia="x-none"/>
        </w:rPr>
      </w:pPr>
      <w:r w:rsidRPr="007F6D6A">
        <w:rPr>
          <w:lang w:eastAsia="x-none"/>
        </w:rPr>
        <w:t>Θα γίνει αντικατάσταση των εξωτερικών</w:t>
      </w:r>
      <w:r>
        <w:rPr>
          <w:lang w:eastAsia="x-none"/>
        </w:rPr>
        <w:t>,</w:t>
      </w:r>
      <w:r w:rsidRPr="007F6D6A">
        <w:rPr>
          <w:lang w:eastAsia="x-none"/>
        </w:rPr>
        <w:t xml:space="preserve"> φθαρμένων</w:t>
      </w:r>
      <w:r>
        <w:rPr>
          <w:lang w:eastAsia="x-none"/>
        </w:rPr>
        <w:t>,</w:t>
      </w:r>
      <w:r w:rsidRPr="007F6D6A">
        <w:rPr>
          <w:lang w:eastAsia="x-none"/>
        </w:rPr>
        <w:t xml:space="preserve"> </w:t>
      </w:r>
      <w:r>
        <w:rPr>
          <w:lang w:eastAsia="x-none"/>
        </w:rPr>
        <w:t xml:space="preserve">μη λειτουργικών και </w:t>
      </w:r>
      <w:r w:rsidRPr="007F6D6A">
        <w:rPr>
          <w:lang w:eastAsia="x-none"/>
        </w:rPr>
        <w:t xml:space="preserve"> παλαιών σειρών</w:t>
      </w:r>
      <w:r>
        <w:rPr>
          <w:lang w:eastAsia="x-none"/>
        </w:rPr>
        <w:t xml:space="preserve"> αλουμινένιων</w:t>
      </w:r>
      <w:r w:rsidRPr="007F6D6A">
        <w:rPr>
          <w:lang w:eastAsia="x-none"/>
        </w:rPr>
        <w:t xml:space="preserve"> υαλοστ</w:t>
      </w:r>
      <w:r>
        <w:rPr>
          <w:lang w:eastAsia="x-none"/>
        </w:rPr>
        <w:t>ασίων</w:t>
      </w:r>
      <w:r w:rsidRPr="007F6D6A">
        <w:rPr>
          <w:lang w:eastAsia="x-none"/>
        </w:rPr>
        <w:t xml:space="preserve"> </w:t>
      </w:r>
      <w:r>
        <w:rPr>
          <w:lang w:eastAsia="x-none"/>
        </w:rPr>
        <w:t xml:space="preserve">των </w:t>
      </w:r>
      <w:r w:rsidRPr="007F6D6A">
        <w:rPr>
          <w:lang w:eastAsia="x-none"/>
        </w:rPr>
        <w:t>κτηρί</w:t>
      </w:r>
      <w:r>
        <w:rPr>
          <w:lang w:eastAsia="x-none"/>
        </w:rPr>
        <w:t xml:space="preserve">ων Α, Β της Πανεπιστημιόπολης Ρεθύμνου. </w:t>
      </w:r>
    </w:p>
    <w:p w:rsidR="007F6BBA" w:rsidRDefault="007F6BBA" w:rsidP="007F6BBA">
      <w:pPr>
        <w:spacing w:line="360" w:lineRule="auto"/>
        <w:ind w:firstLine="720"/>
        <w:jc w:val="both"/>
        <w:rPr>
          <w:lang w:eastAsia="x-none"/>
        </w:rPr>
      </w:pPr>
      <w:r w:rsidRPr="000B4CEB">
        <w:rPr>
          <w:lang w:eastAsia="x-none"/>
        </w:rPr>
        <w:t xml:space="preserve">Τα </w:t>
      </w:r>
      <w:r>
        <w:rPr>
          <w:lang w:eastAsia="x-none"/>
        </w:rPr>
        <w:t>προς προμήθεια τοποθετημένα είδη</w:t>
      </w:r>
      <w:r w:rsidRPr="000B4CEB">
        <w:rPr>
          <w:lang w:eastAsia="x-none"/>
        </w:rPr>
        <w:t xml:space="preserve"> περιγράφονται παρακάτω :</w:t>
      </w:r>
    </w:p>
    <w:p w:rsidR="00B45C7F" w:rsidRPr="00B45C7F" w:rsidRDefault="00B45C7F" w:rsidP="00B45C7F">
      <w:pPr>
        <w:widowControl w:val="0"/>
        <w:numPr>
          <w:ilvl w:val="0"/>
          <w:numId w:val="6"/>
        </w:numPr>
        <w:autoSpaceDE w:val="0"/>
        <w:autoSpaceDN w:val="0"/>
        <w:adjustRightInd w:val="0"/>
        <w:spacing w:line="360" w:lineRule="auto"/>
        <w:jc w:val="both"/>
        <w:rPr>
          <w:b/>
          <w:u w:val="single"/>
        </w:rPr>
      </w:pPr>
      <w:r w:rsidRPr="00B45C7F">
        <w:rPr>
          <w:b/>
          <w:u w:val="single"/>
        </w:rPr>
        <w:t>Τύπος κουφωμάτων</w:t>
      </w:r>
    </w:p>
    <w:p w:rsidR="00B45C7F" w:rsidRPr="00B45C7F" w:rsidRDefault="00B45C7F" w:rsidP="00B45C7F">
      <w:pPr>
        <w:spacing w:line="360" w:lineRule="auto"/>
        <w:ind w:firstLine="720"/>
        <w:jc w:val="both"/>
        <w:rPr>
          <w:lang w:eastAsia="x-none"/>
        </w:rPr>
      </w:pPr>
      <w:r w:rsidRPr="00B45C7F">
        <w:rPr>
          <w:b/>
        </w:rPr>
        <w:t>Α5</w:t>
      </w:r>
      <w:r w:rsidRPr="00B45C7F">
        <w:rPr>
          <w:b/>
          <w:lang w:eastAsia="x-none"/>
        </w:rPr>
        <w:t>.</w:t>
      </w:r>
      <w:r w:rsidRPr="00B45C7F">
        <w:rPr>
          <w:lang w:eastAsia="x-none"/>
        </w:rPr>
        <w:t xml:space="preserve"> </w:t>
      </w:r>
      <w:r w:rsidRPr="00B45C7F">
        <w:t>εξωτερικά υαλοστάσια μονόφυλλα με διπλό υαλοπίνακα, ανοιγόμενα πλάτους από 0,40-0,65</w:t>
      </w:r>
      <w:r w:rsidRPr="00B45C7F">
        <w:rPr>
          <w:lang w:val="en-US"/>
        </w:rPr>
        <w:t>m</w:t>
      </w:r>
      <w:r w:rsidRPr="00B45C7F">
        <w:t xml:space="preserve"> και ύψους από 0,90-1,25</w:t>
      </w:r>
      <w:r w:rsidRPr="00B45C7F">
        <w:rPr>
          <w:lang w:val="en-US"/>
        </w:rPr>
        <w:t>m</w:t>
      </w:r>
      <w:r w:rsidRPr="00B45C7F">
        <w:t xml:space="preserve"> χωρίς φεγγίτη, απόχρωσης όμοιας των υφισταμένων του κτηρίου (</w:t>
      </w:r>
      <w:r w:rsidRPr="00B45C7F">
        <w:rPr>
          <w:lang w:val="en-US"/>
        </w:rPr>
        <w:t>RAF</w:t>
      </w:r>
      <w:r w:rsidRPr="00B45C7F">
        <w:t>)</w:t>
      </w:r>
      <w:r w:rsidRPr="00B45C7F">
        <w:rPr>
          <w:lang w:eastAsia="x-none"/>
        </w:rPr>
        <w:t>, με θερμοδιακοπή</w:t>
      </w:r>
      <w:r w:rsidRPr="00B45C7F">
        <w:t>,</w:t>
      </w:r>
      <w:r w:rsidRPr="00B45C7F">
        <w:rPr>
          <w:lang w:eastAsia="x-none"/>
        </w:rPr>
        <w:t xml:space="preserve"> μηχανισμό ανάκλισης, που θα συμφωνούν κατά ΚΕΝΑΚ (συνολικά το κούφωμα μαζί με τον υαλοπίνακα),</w:t>
      </w:r>
      <w:r w:rsidRPr="00B45C7F">
        <w:t xml:space="preserve"> </w:t>
      </w:r>
      <w:r w:rsidRPr="00B45C7F">
        <w:rPr>
          <w:lang w:eastAsia="x-none"/>
        </w:rPr>
        <w:t xml:space="preserve">αιθουσών διδασκαλίας και γραφείων των κτηρίων Α και Β.  </w:t>
      </w:r>
    </w:p>
    <w:p w:rsidR="00B45C7F" w:rsidRPr="00B45C7F" w:rsidRDefault="00B45C7F" w:rsidP="00B45C7F">
      <w:pPr>
        <w:spacing w:line="360" w:lineRule="auto"/>
        <w:ind w:firstLine="720"/>
        <w:jc w:val="both"/>
        <w:rPr>
          <w:lang w:eastAsia="x-none"/>
        </w:rPr>
      </w:pPr>
      <w:r w:rsidRPr="00B45C7F">
        <w:rPr>
          <w:b/>
        </w:rPr>
        <w:t>Α6</w:t>
      </w:r>
      <w:r w:rsidRPr="00B45C7F">
        <w:rPr>
          <w:b/>
          <w:lang w:eastAsia="x-none"/>
        </w:rPr>
        <w:t>.</w:t>
      </w:r>
      <w:r w:rsidRPr="00B45C7F">
        <w:rPr>
          <w:lang w:eastAsia="x-none"/>
        </w:rPr>
        <w:t xml:space="preserve"> </w:t>
      </w:r>
      <w:r w:rsidRPr="00B45C7F">
        <w:t>εξωτερικά υαλοστάσια μονόφυλλα με διπλό υαλοπίνακα, ανοιγόμενα πλάτους 0,90</w:t>
      </w:r>
      <w:r w:rsidRPr="00B45C7F">
        <w:rPr>
          <w:lang w:val="en-US"/>
        </w:rPr>
        <w:t>m</w:t>
      </w:r>
      <w:r w:rsidRPr="00B45C7F">
        <w:t xml:space="preserve"> και ύψους 1,65</w:t>
      </w:r>
      <w:r w:rsidRPr="00B45C7F">
        <w:rPr>
          <w:lang w:val="en-US"/>
        </w:rPr>
        <w:t>m</w:t>
      </w:r>
      <w:r w:rsidRPr="00B45C7F">
        <w:t xml:space="preserve"> περίπου με σταθερό φεγγίτη απόχρωσης όμοιας των υφισταμένων του κτηρίου (λευκό)</w:t>
      </w:r>
      <w:r w:rsidRPr="00B45C7F">
        <w:rPr>
          <w:lang w:eastAsia="x-none"/>
        </w:rPr>
        <w:t>, με θερμοδιακοπή</w:t>
      </w:r>
      <w:r w:rsidRPr="00B45C7F">
        <w:t>,</w:t>
      </w:r>
      <w:r w:rsidRPr="00B45C7F">
        <w:rPr>
          <w:lang w:eastAsia="x-none"/>
        </w:rPr>
        <w:t xml:space="preserve"> μηχανισμό ανάκλισης, που θα συμφωνούν κατά ΚΕΝΑΚ (συνολικά το κούφωμα μαζί με τον υαλοπίνακα),</w:t>
      </w:r>
      <w:r w:rsidRPr="00B45C7F">
        <w:t xml:space="preserve"> </w:t>
      </w:r>
      <w:r w:rsidRPr="00B45C7F">
        <w:rPr>
          <w:lang w:eastAsia="x-none"/>
        </w:rPr>
        <w:t xml:space="preserve">αιθουσών διδασκαλίας και γραφείων των κτηρίων Α, και Β. </w:t>
      </w:r>
    </w:p>
    <w:p w:rsidR="00B45C7F" w:rsidRPr="00B45C7F" w:rsidRDefault="00B45C7F" w:rsidP="00B45C7F">
      <w:pPr>
        <w:spacing w:line="360" w:lineRule="auto"/>
        <w:ind w:firstLine="720"/>
        <w:jc w:val="both"/>
        <w:rPr>
          <w:lang w:eastAsia="x-none"/>
        </w:rPr>
      </w:pPr>
      <w:r w:rsidRPr="00B45C7F">
        <w:rPr>
          <w:b/>
        </w:rPr>
        <w:t>Α7</w:t>
      </w:r>
      <w:r w:rsidRPr="00B45C7F">
        <w:rPr>
          <w:b/>
          <w:lang w:eastAsia="x-none"/>
        </w:rPr>
        <w:t>.</w:t>
      </w:r>
      <w:r w:rsidRPr="00B45C7F">
        <w:rPr>
          <w:lang w:eastAsia="x-none"/>
        </w:rPr>
        <w:t xml:space="preserve"> </w:t>
      </w:r>
      <w:r w:rsidRPr="00B45C7F">
        <w:t>εξωτερικά υαλοστάσια με διπλό υαλοπίνακα, ανοιγόμενα πλάτους 1,60</w:t>
      </w:r>
      <w:r w:rsidRPr="00B45C7F">
        <w:rPr>
          <w:lang w:val="en-US"/>
        </w:rPr>
        <w:t>m</w:t>
      </w:r>
      <w:r w:rsidRPr="00B45C7F">
        <w:t xml:space="preserve"> και ύψους 1,65</w:t>
      </w:r>
      <w:r w:rsidRPr="00B45C7F">
        <w:rPr>
          <w:lang w:val="en-US"/>
        </w:rPr>
        <w:t>m</w:t>
      </w:r>
      <w:r w:rsidRPr="00B45C7F">
        <w:t xml:space="preserve"> περίπου σε αντικατάσταση επάλληλων ίδιων διαστάσεων, απόχρωσης όμοιας των υφισταμένων του κτηρίου (λευκό ή </w:t>
      </w:r>
      <w:r w:rsidRPr="00B45C7F">
        <w:rPr>
          <w:lang w:val="en-US"/>
        </w:rPr>
        <w:t>RAF</w:t>
      </w:r>
      <w:r w:rsidRPr="00B45C7F">
        <w:t>)</w:t>
      </w:r>
      <w:r w:rsidRPr="00B45C7F">
        <w:rPr>
          <w:lang w:eastAsia="x-none"/>
        </w:rPr>
        <w:t>, με θερμοδιακοπή</w:t>
      </w:r>
      <w:r w:rsidRPr="00B45C7F">
        <w:t>,</w:t>
      </w:r>
      <w:r w:rsidRPr="00B45C7F">
        <w:rPr>
          <w:lang w:eastAsia="x-none"/>
        </w:rPr>
        <w:t xml:space="preserve"> μηχανισμό ανάκλισης, που θα συμφωνούν κατά ΚΕΝΑΚ (συνολικά το κούφωμα μαζί με τον υαλοπίνακα),</w:t>
      </w:r>
      <w:r w:rsidRPr="00B45C7F">
        <w:t xml:space="preserve"> </w:t>
      </w:r>
      <w:r w:rsidRPr="00B45C7F">
        <w:rPr>
          <w:lang w:eastAsia="x-none"/>
        </w:rPr>
        <w:t xml:space="preserve">αιθουσών διδασκαλίας και γραφείων των κτηρίων Α, και Β. </w:t>
      </w:r>
    </w:p>
    <w:p w:rsidR="00B45C7F" w:rsidRPr="00B45C7F" w:rsidRDefault="00B45C7F" w:rsidP="00B45C7F">
      <w:pPr>
        <w:spacing w:line="360" w:lineRule="auto"/>
        <w:ind w:firstLine="720"/>
        <w:jc w:val="both"/>
        <w:rPr>
          <w:b/>
          <w:lang w:eastAsia="x-none"/>
        </w:rPr>
      </w:pPr>
      <w:r w:rsidRPr="00B45C7F">
        <w:rPr>
          <w:b/>
        </w:rPr>
        <w:t>Α8</w:t>
      </w:r>
      <w:r w:rsidRPr="00B45C7F">
        <w:rPr>
          <w:b/>
          <w:lang w:eastAsia="x-none"/>
        </w:rPr>
        <w:t>.</w:t>
      </w:r>
      <w:r w:rsidRPr="00B45C7F">
        <w:rPr>
          <w:lang w:eastAsia="x-none"/>
        </w:rPr>
        <w:t xml:space="preserve"> </w:t>
      </w:r>
      <w:r w:rsidRPr="00B45C7F">
        <w:t>εξωτερικά υαλοστάσια με διπλό υαλοπίνακα, ανοιγόμενα πλάτους 2,40</w:t>
      </w:r>
      <w:r w:rsidRPr="00B45C7F">
        <w:rPr>
          <w:lang w:val="en-US"/>
        </w:rPr>
        <w:t>m</w:t>
      </w:r>
      <w:r w:rsidRPr="00B45C7F">
        <w:t xml:space="preserve"> και ύψους 1,65</w:t>
      </w:r>
      <w:r w:rsidRPr="00B45C7F">
        <w:rPr>
          <w:lang w:val="en-US"/>
        </w:rPr>
        <w:t>m</w:t>
      </w:r>
      <w:r w:rsidRPr="00B45C7F">
        <w:t xml:space="preserve"> περίπου (με τμήμα ανοιγόμενο δίφυλλο πλάτους 1,60</w:t>
      </w:r>
      <w:r w:rsidRPr="00B45C7F">
        <w:rPr>
          <w:lang w:val="en-US"/>
        </w:rPr>
        <w:t>m</w:t>
      </w:r>
      <w:r w:rsidRPr="00B45C7F">
        <w:t xml:space="preserve"> και σταθερό πλάτους 0,80</w:t>
      </w:r>
      <w:r w:rsidRPr="00B45C7F">
        <w:rPr>
          <w:lang w:val="en-US"/>
        </w:rPr>
        <w:t>m</w:t>
      </w:r>
      <w:r w:rsidRPr="00B45C7F">
        <w:t>) σε αντικατάσταση κουφώματων ίδιων διαστάσεων επάλληλων με σταθερό τμήμα, απόχρωσης όμοιας των υφισταμένων του κτηρίου (</w:t>
      </w:r>
      <w:r w:rsidRPr="00B45C7F">
        <w:rPr>
          <w:lang w:val="en-US"/>
        </w:rPr>
        <w:t>RAF</w:t>
      </w:r>
      <w:r w:rsidRPr="00B45C7F">
        <w:t>)</w:t>
      </w:r>
      <w:r w:rsidRPr="00B45C7F">
        <w:rPr>
          <w:lang w:eastAsia="x-none"/>
        </w:rPr>
        <w:t>, με θερμοδιακοπή</w:t>
      </w:r>
      <w:r w:rsidRPr="00B45C7F">
        <w:t>,</w:t>
      </w:r>
      <w:r w:rsidRPr="00B45C7F">
        <w:rPr>
          <w:lang w:eastAsia="x-none"/>
        </w:rPr>
        <w:t xml:space="preserve"> μηχανισμό ανάκλισης, που θα συμφωνούν κατά ΚΕΝΑΚ (συνολικά το κούφωμα μαζί με τον υαλοπίνακα),</w:t>
      </w:r>
      <w:r w:rsidRPr="00B45C7F">
        <w:t xml:space="preserve"> </w:t>
      </w:r>
      <w:r w:rsidRPr="00B45C7F">
        <w:rPr>
          <w:lang w:eastAsia="x-none"/>
        </w:rPr>
        <w:t xml:space="preserve">αιθουσών διδασκαλίας και γραφείων των κτηρίων Α, και Β. </w:t>
      </w:r>
    </w:p>
    <w:p w:rsidR="00B45C7F" w:rsidRPr="00B45C7F" w:rsidRDefault="00B45C7F" w:rsidP="00B45C7F">
      <w:pPr>
        <w:spacing w:line="360" w:lineRule="auto"/>
        <w:ind w:firstLine="720"/>
        <w:jc w:val="both"/>
        <w:rPr>
          <w:lang w:eastAsia="x-none"/>
        </w:rPr>
      </w:pPr>
      <w:r w:rsidRPr="00B45C7F">
        <w:rPr>
          <w:b/>
        </w:rPr>
        <w:t>Α9</w:t>
      </w:r>
      <w:r w:rsidRPr="00B45C7F">
        <w:rPr>
          <w:b/>
          <w:lang w:eastAsia="x-none"/>
        </w:rPr>
        <w:t>.</w:t>
      </w:r>
      <w:r w:rsidRPr="00B45C7F">
        <w:rPr>
          <w:lang w:eastAsia="x-none"/>
        </w:rPr>
        <w:t xml:space="preserve"> </w:t>
      </w:r>
      <w:r w:rsidRPr="00B45C7F">
        <w:t>εξωτερικά υαλοστάσια με διπλό υαλοπίνακα, πλάτους από 0,65</w:t>
      </w:r>
      <w:r w:rsidRPr="00B45C7F">
        <w:rPr>
          <w:lang w:val="en-US"/>
        </w:rPr>
        <w:t>m</w:t>
      </w:r>
      <w:r w:rsidRPr="00B45C7F">
        <w:t>-0,95</w:t>
      </w:r>
      <w:r w:rsidRPr="00B45C7F">
        <w:rPr>
          <w:lang w:val="en-US"/>
        </w:rPr>
        <w:t>m</w:t>
      </w:r>
      <w:r w:rsidRPr="00B45C7F">
        <w:t xml:space="preserve"> και ύψους από 2,25</w:t>
      </w:r>
      <w:r w:rsidRPr="00B45C7F">
        <w:rPr>
          <w:lang w:val="en-US"/>
        </w:rPr>
        <w:t>m</w:t>
      </w:r>
      <w:r w:rsidRPr="00B45C7F">
        <w:t>–2,65</w:t>
      </w:r>
      <w:r w:rsidRPr="00B45C7F">
        <w:rPr>
          <w:lang w:val="en-US"/>
        </w:rPr>
        <w:t>m</w:t>
      </w:r>
      <w:r w:rsidRPr="00B45C7F">
        <w:t xml:space="preserve"> περίπου με σταθερό κάτω τμήμα (ύψους περίπου 0,85</w:t>
      </w:r>
      <w:r w:rsidRPr="00B45C7F">
        <w:rPr>
          <w:lang w:val="en-US"/>
        </w:rPr>
        <w:t>m</w:t>
      </w:r>
      <w:r w:rsidRPr="00B45C7F">
        <w:t xml:space="preserve">) και άνω τμήμα ανοιγόμενο, απόχρωσης όμοιας των υφισταμένων του κτηρίου (λευκό ή </w:t>
      </w:r>
      <w:r w:rsidRPr="00B45C7F">
        <w:rPr>
          <w:lang w:val="en-US"/>
        </w:rPr>
        <w:t>RAF</w:t>
      </w:r>
      <w:r w:rsidRPr="00B45C7F">
        <w:t>)</w:t>
      </w:r>
      <w:r w:rsidRPr="00B45C7F">
        <w:rPr>
          <w:lang w:eastAsia="x-none"/>
        </w:rPr>
        <w:t>, με θερμοδιακοπή</w:t>
      </w:r>
      <w:r w:rsidRPr="00B45C7F">
        <w:t>,</w:t>
      </w:r>
      <w:r w:rsidRPr="00B45C7F">
        <w:rPr>
          <w:lang w:eastAsia="x-none"/>
        </w:rPr>
        <w:t xml:space="preserve"> μηχανισμό ανάκλισης στο ανοιγόμενο τμήμα, που θα </w:t>
      </w:r>
      <w:r w:rsidRPr="00B45C7F">
        <w:rPr>
          <w:lang w:eastAsia="x-none"/>
        </w:rPr>
        <w:lastRenderedPageBreak/>
        <w:t>συμφωνούν κατά ΚΕΝΑΚ (συνολικά το κούφωμα μαζί με τον υαλοπίνακα),</w:t>
      </w:r>
      <w:r w:rsidRPr="00B45C7F">
        <w:t xml:space="preserve"> </w:t>
      </w:r>
      <w:r w:rsidRPr="00B45C7F">
        <w:rPr>
          <w:lang w:eastAsia="x-none"/>
        </w:rPr>
        <w:t xml:space="preserve">αιθουσών διδασκαλίας και γραφείων των κτηρίων Α, και Β. </w:t>
      </w:r>
    </w:p>
    <w:p w:rsidR="00B45C7F" w:rsidRPr="00B45C7F" w:rsidRDefault="00B45C7F" w:rsidP="00B45C7F">
      <w:pPr>
        <w:spacing w:line="360" w:lineRule="auto"/>
        <w:ind w:firstLine="720"/>
        <w:jc w:val="both"/>
        <w:rPr>
          <w:b/>
          <w:lang w:eastAsia="x-none"/>
        </w:rPr>
      </w:pPr>
      <w:r w:rsidRPr="00B45C7F">
        <w:rPr>
          <w:b/>
        </w:rPr>
        <w:t>Α10</w:t>
      </w:r>
      <w:r w:rsidRPr="00B45C7F">
        <w:rPr>
          <w:b/>
          <w:lang w:eastAsia="x-none"/>
        </w:rPr>
        <w:t>.</w:t>
      </w:r>
      <w:r w:rsidRPr="00B45C7F">
        <w:rPr>
          <w:lang w:eastAsia="x-none"/>
        </w:rPr>
        <w:t xml:space="preserve"> </w:t>
      </w:r>
      <w:r w:rsidRPr="00B45C7F">
        <w:t>εξωτερικά υαλοστάσια με διπλό υαλοπίνακα, πλάτους από 1,60</w:t>
      </w:r>
      <w:r w:rsidRPr="00B45C7F">
        <w:rPr>
          <w:lang w:val="en-US"/>
        </w:rPr>
        <w:t>m</w:t>
      </w:r>
      <w:r w:rsidRPr="00B45C7F">
        <w:t>-1,80</w:t>
      </w:r>
      <w:r w:rsidRPr="00B45C7F">
        <w:rPr>
          <w:lang w:val="en-US"/>
        </w:rPr>
        <w:t>m</w:t>
      </w:r>
      <w:r w:rsidRPr="00B45C7F">
        <w:t xml:space="preserve"> και ύψους από 2,25</w:t>
      </w:r>
      <w:r w:rsidRPr="00B45C7F">
        <w:rPr>
          <w:lang w:val="en-US"/>
        </w:rPr>
        <w:t>m</w:t>
      </w:r>
      <w:r w:rsidRPr="00B45C7F">
        <w:t>–2,65</w:t>
      </w:r>
      <w:r w:rsidRPr="00B45C7F">
        <w:rPr>
          <w:lang w:val="en-US"/>
        </w:rPr>
        <w:t>m</w:t>
      </w:r>
      <w:r w:rsidRPr="00B45C7F">
        <w:t xml:space="preserve"> περίπου με σταθερό κάτω τμήμα (ύψους περίπου 0,85</w:t>
      </w:r>
      <w:r w:rsidRPr="00B45C7F">
        <w:rPr>
          <w:lang w:val="en-US"/>
        </w:rPr>
        <w:t>m</w:t>
      </w:r>
      <w:r w:rsidRPr="00B45C7F">
        <w:t>) και άνω τμήμα δίφυλλο ανοιγόμενο, σε αντικατάσταση κουφωμάτων ίδιων διαστάσεων επάλληλων με σταθερό τμήμα, απόχρωσης όμοιας των υφισταμένων του κτηρίου (</w:t>
      </w:r>
      <w:r w:rsidRPr="00B45C7F">
        <w:rPr>
          <w:lang w:val="en-US"/>
        </w:rPr>
        <w:t>RAF</w:t>
      </w:r>
      <w:r w:rsidRPr="00B45C7F">
        <w:t>)</w:t>
      </w:r>
      <w:r w:rsidRPr="00B45C7F">
        <w:rPr>
          <w:lang w:eastAsia="x-none"/>
        </w:rPr>
        <w:t>, με θερμοδιακοπή</w:t>
      </w:r>
      <w:r w:rsidRPr="00B45C7F">
        <w:t>,</w:t>
      </w:r>
      <w:r w:rsidRPr="00B45C7F">
        <w:rPr>
          <w:lang w:eastAsia="x-none"/>
        </w:rPr>
        <w:t xml:space="preserve"> μηχανισμό ανάκλισης στο ανοιγόμενο τμήμα, που θα συμφωνούν κατά ΚΕΝΑΚ (συνολικά το κούφωμα μαζί με τον υαλοπίνακα),</w:t>
      </w:r>
      <w:r w:rsidRPr="00B45C7F">
        <w:t xml:space="preserve"> </w:t>
      </w:r>
      <w:r w:rsidRPr="00B45C7F">
        <w:rPr>
          <w:lang w:eastAsia="x-none"/>
        </w:rPr>
        <w:t xml:space="preserve">αιθουσών διδασκαλίας και γραφείων των κτηρίων Α, και Β. </w:t>
      </w:r>
    </w:p>
    <w:p w:rsidR="00B45C7F" w:rsidRPr="00B45C7F" w:rsidRDefault="00B45C7F" w:rsidP="00B45C7F">
      <w:pPr>
        <w:spacing w:line="360" w:lineRule="auto"/>
        <w:ind w:firstLine="720"/>
        <w:jc w:val="both"/>
        <w:rPr>
          <w:b/>
          <w:lang w:eastAsia="x-none"/>
        </w:rPr>
      </w:pPr>
      <w:r w:rsidRPr="00B45C7F">
        <w:rPr>
          <w:b/>
          <w:lang w:eastAsia="x-none"/>
        </w:rPr>
        <w:t>Α11.</w:t>
      </w:r>
      <w:r w:rsidRPr="00B45C7F">
        <w:t xml:space="preserve"> εξωτερικά υαλοστάσια με διπλό υαλοπίνακα (τζαμαρία), ανοιγόμενα πλάτους 3,45</w:t>
      </w:r>
      <w:r w:rsidRPr="00B45C7F">
        <w:rPr>
          <w:lang w:val="en-US"/>
        </w:rPr>
        <w:t>m</w:t>
      </w:r>
      <w:r w:rsidRPr="00B45C7F">
        <w:t xml:space="preserve"> και ύψους 2,70</w:t>
      </w:r>
      <w:r w:rsidRPr="00B45C7F">
        <w:rPr>
          <w:lang w:val="en-US"/>
        </w:rPr>
        <w:t>m</w:t>
      </w:r>
      <w:r w:rsidRPr="00B45C7F">
        <w:t xml:space="preserve"> περίπου με φεγγίτη ύψους 0,65</w:t>
      </w:r>
      <w:r w:rsidRPr="00B45C7F">
        <w:rPr>
          <w:lang w:val="en-US"/>
        </w:rPr>
        <w:t>m</w:t>
      </w:r>
      <w:r w:rsidRPr="00B45C7F">
        <w:t xml:space="preserve"> με ανοιγόμενη δίφυλλη υαλόθυρα πλάτους 1,80</w:t>
      </w:r>
      <w:r w:rsidRPr="00B45C7F">
        <w:rPr>
          <w:lang w:val="en-US"/>
        </w:rPr>
        <w:t>m</w:t>
      </w:r>
      <w:r w:rsidRPr="00B45C7F">
        <w:t xml:space="preserve"> περίπου και σταθερά υαλοστάσια δεξιά και αριστερά αυτής σε αντικατάσταση κουφώματων ίδιων διαστάσεων και μορφής, απόχρωσης όμοιας των υφισταμένων του κτηρίου (</w:t>
      </w:r>
      <w:r w:rsidRPr="00B45C7F">
        <w:rPr>
          <w:lang w:val="en-US"/>
        </w:rPr>
        <w:t>RAF</w:t>
      </w:r>
      <w:r w:rsidRPr="00B45C7F">
        <w:t>)</w:t>
      </w:r>
      <w:r w:rsidRPr="00B45C7F">
        <w:rPr>
          <w:lang w:eastAsia="x-none"/>
        </w:rPr>
        <w:t>, με θερμοδιακοπή</w:t>
      </w:r>
      <w:r w:rsidRPr="00B45C7F">
        <w:t>,</w:t>
      </w:r>
      <w:r w:rsidRPr="00B45C7F">
        <w:rPr>
          <w:lang w:eastAsia="x-none"/>
        </w:rPr>
        <w:t xml:space="preserve"> μηχανισμό επαναφοράς, που θα συμφωνούν κατά ΚΕΝΑΚ (συνολικά το κούφωμα μαζί με τον υαλοπίνακα) του κτηρίου</w:t>
      </w:r>
      <w:r w:rsidRPr="00B45C7F">
        <w:t xml:space="preserve"> </w:t>
      </w:r>
      <w:r w:rsidRPr="00B45C7F">
        <w:rPr>
          <w:lang w:eastAsia="x-none"/>
        </w:rPr>
        <w:t xml:space="preserve">Α. </w:t>
      </w:r>
    </w:p>
    <w:p w:rsidR="00B45C7F" w:rsidRPr="00B45C7F" w:rsidRDefault="00B45C7F" w:rsidP="00B45C7F">
      <w:pPr>
        <w:spacing w:line="360" w:lineRule="auto"/>
        <w:ind w:firstLine="720"/>
        <w:jc w:val="both"/>
        <w:rPr>
          <w:rFonts w:eastAsia="Calibri"/>
          <w:lang w:eastAsia="en-US"/>
        </w:rPr>
      </w:pPr>
      <w:r w:rsidRPr="00B45C7F">
        <w:rPr>
          <w:rFonts w:eastAsia="Calibri"/>
          <w:lang w:eastAsia="en-US"/>
        </w:rPr>
        <w:t>Όλα τα κουφώματα θα έχουν εγγύηση καλής λειτουργίας δύο ετών τουλάχιστον (υπεύθυνη δήλωση εντός του φακέλου Τεχνικής Προσφοράς). Κατά την παραλαβή τους θα προσκομιστεί απαραίτητα η ενεργειακή ταυτότητα για κάθε τύπο κουφώματος).</w:t>
      </w:r>
    </w:p>
    <w:p w:rsidR="00B45C7F" w:rsidRPr="00B45C7F" w:rsidRDefault="00B45C7F" w:rsidP="00B45C7F">
      <w:pPr>
        <w:autoSpaceDE w:val="0"/>
        <w:autoSpaceDN w:val="0"/>
        <w:adjustRightInd w:val="0"/>
        <w:spacing w:line="360" w:lineRule="auto"/>
        <w:jc w:val="both"/>
        <w:rPr>
          <w:color w:val="222222"/>
        </w:rPr>
      </w:pPr>
      <w:r w:rsidRPr="00B45C7F">
        <w:rPr>
          <w:color w:val="222222"/>
        </w:rPr>
        <w:t>Παρακάτω παρατίθενται πίνακες τεχνικών προδιαγραφών με τον τύπο και απόχρωση των ζητούμενων κουφωμάτων καθώς :</w:t>
      </w:r>
    </w:p>
    <w:tbl>
      <w:tblPr>
        <w:tblW w:w="8547"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493"/>
        <w:gridCol w:w="1203"/>
        <w:gridCol w:w="2625"/>
        <w:gridCol w:w="2551"/>
      </w:tblGrid>
      <w:tr w:rsidR="00B45C7F" w:rsidRPr="00B45C7F" w:rsidTr="0084445A">
        <w:trPr>
          <w:trHeight w:val="330"/>
        </w:trPr>
        <w:tc>
          <w:tcPr>
            <w:tcW w:w="8547" w:type="dxa"/>
            <w:gridSpan w:val="5"/>
            <w:shd w:val="clear" w:color="auto" w:fill="auto"/>
          </w:tcPr>
          <w:p w:rsidR="00B45C7F" w:rsidRPr="00B45C7F" w:rsidRDefault="00B45C7F" w:rsidP="00B45C7F">
            <w:pPr>
              <w:widowControl w:val="0"/>
              <w:autoSpaceDE w:val="0"/>
              <w:autoSpaceDN w:val="0"/>
              <w:adjustRightInd w:val="0"/>
              <w:spacing w:line="360" w:lineRule="auto"/>
              <w:jc w:val="center"/>
            </w:pPr>
            <w:r w:rsidRPr="00B45C7F">
              <w:t>Πίνακας κουφωμάτων</w:t>
            </w:r>
          </w:p>
        </w:tc>
      </w:tr>
      <w:tr w:rsidR="00B45C7F" w:rsidRPr="00B45C7F" w:rsidTr="0084445A">
        <w:tblPrEx>
          <w:tblLook w:val="04A0" w:firstRow="1" w:lastRow="0" w:firstColumn="1" w:lastColumn="0" w:noHBand="0" w:noVBand="1"/>
        </w:tblPrEx>
        <w:tc>
          <w:tcPr>
            <w:tcW w:w="675" w:type="dxa"/>
            <w:shd w:val="clear" w:color="auto" w:fill="auto"/>
            <w:vAlign w:val="center"/>
          </w:tcPr>
          <w:p w:rsidR="00B45C7F" w:rsidRPr="00B45C7F" w:rsidRDefault="00B45C7F" w:rsidP="00B45C7F">
            <w:pPr>
              <w:widowControl w:val="0"/>
              <w:autoSpaceDE w:val="0"/>
              <w:autoSpaceDN w:val="0"/>
              <w:adjustRightInd w:val="0"/>
              <w:spacing w:line="360" w:lineRule="auto"/>
              <w:jc w:val="center"/>
            </w:pPr>
            <w:r w:rsidRPr="00B45C7F">
              <w:t>α/α</w:t>
            </w:r>
          </w:p>
        </w:tc>
        <w:tc>
          <w:tcPr>
            <w:tcW w:w="1493" w:type="dxa"/>
            <w:shd w:val="clear" w:color="auto" w:fill="auto"/>
            <w:vAlign w:val="center"/>
          </w:tcPr>
          <w:p w:rsidR="00B45C7F" w:rsidRPr="00B45C7F" w:rsidRDefault="00B45C7F" w:rsidP="00B45C7F">
            <w:pPr>
              <w:widowControl w:val="0"/>
              <w:autoSpaceDE w:val="0"/>
              <w:autoSpaceDN w:val="0"/>
              <w:adjustRightInd w:val="0"/>
              <w:spacing w:line="360" w:lineRule="auto"/>
              <w:jc w:val="center"/>
            </w:pPr>
            <w:r w:rsidRPr="00B45C7F">
              <w:t>Τύπος κουφώματος</w:t>
            </w:r>
          </w:p>
        </w:tc>
        <w:tc>
          <w:tcPr>
            <w:tcW w:w="1203" w:type="dxa"/>
            <w:shd w:val="clear" w:color="auto" w:fill="auto"/>
            <w:vAlign w:val="center"/>
          </w:tcPr>
          <w:p w:rsidR="00B45C7F" w:rsidRPr="00B45C7F" w:rsidRDefault="00B45C7F" w:rsidP="00B45C7F">
            <w:pPr>
              <w:widowControl w:val="0"/>
              <w:autoSpaceDE w:val="0"/>
              <w:autoSpaceDN w:val="0"/>
              <w:adjustRightInd w:val="0"/>
              <w:spacing w:line="360" w:lineRule="auto"/>
              <w:jc w:val="center"/>
            </w:pPr>
            <w:r w:rsidRPr="00B45C7F">
              <w:t>Ποσότητα</w:t>
            </w:r>
          </w:p>
        </w:tc>
        <w:tc>
          <w:tcPr>
            <w:tcW w:w="2625" w:type="dxa"/>
            <w:shd w:val="clear" w:color="auto" w:fill="auto"/>
            <w:vAlign w:val="center"/>
          </w:tcPr>
          <w:p w:rsidR="00B45C7F" w:rsidRPr="00B45C7F" w:rsidRDefault="00B45C7F" w:rsidP="00B45C7F">
            <w:pPr>
              <w:widowControl w:val="0"/>
              <w:autoSpaceDE w:val="0"/>
              <w:autoSpaceDN w:val="0"/>
              <w:adjustRightInd w:val="0"/>
              <w:spacing w:line="360" w:lineRule="auto"/>
              <w:jc w:val="center"/>
            </w:pPr>
            <w:r w:rsidRPr="00B45C7F">
              <w:t>Χρώμα Λευκό</w:t>
            </w:r>
          </w:p>
          <w:p w:rsidR="00B45C7F" w:rsidRPr="00B45C7F" w:rsidRDefault="00B45C7F" w:rsidP="00B45C7F">
            <w:pPr>
              <w:widowControl w:val="0"/>
              <w:autoSpaceDE w:val="0"/>
              <w:autoSpaceDN w:val="0"/>
              <w:adjustRightInd w:val="0"/>
              <w:spacing w:line="360" w:lineRule="auto"/>
              <w:jc w:val="center"/>
              <w:rPr>
                <w:sz w:val="22"/>
                <w:szCs w:val="22"/>
              </w:rPr>
            </w:pPr>
            <w:r w:rsidRPr="00B45C7F">
              <w:rPr>
                <w:sz w:val="22"/>
                <w:szCs w:val="22"/>
              </w:rPr>
              <w:t>Ηλεκτροστατική βαφή</w:t>
            </w:r>
          </w:p>
          <w:p w:rsidR="00B45C7F" w:rsidRPr="00B45C7F" w:rsidRDefault="00B45C7F" w:rsidP="00B45C7F">
            <w:pPr>
              <w:widowControl w:val="0"/>
              <w:autoSpaceDE w:val="0"/>
              <w:autoSpaceDN w:val="0"/>
              <w:adjustRightInd w:val="0"/>
              <w:spacing w:line="360" w:lineRule="auto"/>
              <w:jc w:val="center"/>
            </w:pPr>
          </w:p>
        </w:tc>
        <w:tc>
          <w:tcPr>
            <w:tcW w:w="2551" w:type="dxa"/>
            <w:shd w:val="clear" w:color="auto" w:fill="auto"/>
            <w:vAlign w:val="center"/>
          </w:tcPr>
          <w:p w:rsidR="00B45C7F" w:rsidRPr="00B45C7F" w:rsidRDefault="00B45C7F" w:rsidP="00B45C7F">
            <w:pPr>
              <w:widowControl w:val="0"/>
              <w:autoSpaceDE w:val="0"/>
              <w:autoSpaceDN w:val="0"/>
              <w:adjustRightInd w:val="0"/>
              <w:spacing w:line="360" w:lineRule="auto"/>
              <w:jc w:val="center"/>
            </w:pPr>
            <w:r w:rsidRPr="00B45C7F">
              <w:t xml:space="preserve">Χρώμα </w:t>
            </w:r>
            <w:r w:rsidRPr="00B45C7F">
              <w:rPr>
                <w:lang w:val="en-US"/>
              </w:rPr>
              <w:t>RAF</w:t>
            </w:r>
          </w:p>
          <w:p w:rsidR="00B45C7F" w:rsidRPr="00B45C7F" w:rsidRDefault="00B45C7F" w:rsidP="00B45C7F">
            <w:pPr>
              <w:widowControl w:val="0"/>
              <w:autoSpaceDE w:val="0"/>
              <w:autoSpaceDN w:val="0"/>
              <w:adjustRightInd w:val="0"/>
              <w:spacing w:line="360" w:lineRule="auto"/>
              <w:jc w:val="center"/>
              <w:rPr>
                <w:sz w:val="22"/>
                <w:szCs w:val="22"/>
              </w:rPr>
            </w:pPr>
            <w:r w:rsidRPr="00B45C7F">
              <w:rPr>
                <w:sz w:val="22"/>
                <w:szCs w:val="22"/>
              </w:rPr>
              <w:t>Ηλεκτροστατική βαφή</w:t>
            </w:r>
          </w:p>
          <w:p w:rsidR="00B45C7F" w:rsidRPr="00B45C7F" w:rsidRDefault="00B45C7F" w:rsidP="00B45C7F">
            <w:pPr>
              <w:widowControl w:val="0"/>
              <w:autoSpaceDE w:val="0"/>
              <w:autoSpaceDN w:val="0"/>
              <w:adjustRightInd w:val="0"/>
              <w:spacing w:line="360" w:lineRule="auto"/>
              <w:jc w:val="center"/>
            </w:pPr>
            <w:r w:rsidRPr="00B45C7F">
              <w:rPr>
                <w:sz w:val="18"/>
                <w:szCs w:val="18"/>
              </w:rPr>
              <w:t>(όμοιο χρώμα με τα υφιστάμενα)</w:t>
            </w:r>
          </w:p>
        </w:tc>
      </w:tr>
      <w:tr w:rsidR="00B45C7F" w:rsidRPr="00B45C7F" w:rsidTr="0084445A">
        <w:tblPrEx>
          <w:tblLook w:val="04A0" w:firstRow="1" w:lastRow="0" w:firstColumn="1" w:lastColumn="0" w:noHBand="0" w:noVBand="1"/>
        </w:tblPrEx>
        <w:tc>
          <w:tcPr>
            <w:tcW w:w="675" w:type="dxa"/>
            <w:shd w:val="clear" w:color="auto" w:fill="auto"/>
            <w:vAlign w:val="center"/>
          </w:tcPr>
          <w:p w:rsidR="00B45C7F" w:rsidRPr="00B45C7F" w:rsidRDefault="00B45C7F" w:rsidP="00B45C7F">
            <w:pPr>
              <w:widowControl w:val="0"/>
              <w:autoSpaceDE w:val="0"/>
              <w:autoSpaceDN w:val="0"/>
              <w:adjustRightInd w:val="0"/>
              <w:spacing w:line="360" w:lineRule="auto"/>
              <w:jc w:val="center"/>
            </w:pPr>
            <w:r w:rsidRPr="00B45C7F">
              <w:t>1</w:t>
            </w:r>
          </w:p>
        </w:tc>
        <w:tc>
          <w:tcPr>
            <w:tcW w:w="1493" w:type="dxa"/>
            <w:shd w:val="clear" w:color="auto" w:fill="auto"/>
            <w:vAlign w:val="center"/>
          </w:tcPr>
          <w:p w:rsidR="00B45C7F" w:rsidRPr="00B45C7F" w:rsidRDefault="00B45C7F" w:rsidP="00B45C7F">
            <w:pPr>
              <w:widowControl w:val="0"/>
              <w:autoSpaceDE w:val="0"/>
              <w:autoSpaceDN w:val="0"/>
              <w:adjustRightInd w:val="0"/>
              <w:spacing w:line="360" w:lineRule="auto"/>
              <w:jc w:val="center"/>
            </w:pPr>
            <w:r w:rsidRPr="00B45C7F">
              <w:t>Α5</w:t>
            </w:r>
          </w:p>
        </w:tc>
        <w:tc>
          <w:tcPr>
            <w:tcW w:w="1203" w:type="dxa"/>
            <w:shd w:val="clear" w:color="auto" w:fill="auto"/>
            <w:vAlign w:val="center"/>
          </w:tcPr>
          <w:p w:rsidR="00B45C7F" w:rsidRPr="00B45C7F" w:rsidRDefault="00B45C7F" w:rsidP="00B45C7F">
            <w:pPr>
              <w:widowControl w:val="0"/>
              <w:autoSpaceDE w:val="0"/>
              <w:autoSpaceDN w:val="0"/>
              <w:adjustRightInd w:val="0"/>
              <w:spacing w:line="360" w:lineRule="auto"/>
              <w:jc w:val="right"/>
            </w:pPr>
            <w:r w:rsidRPr="00B45C7F">
              <w:t>97</w:t>
            </w:r>
          </w:p>
        </w:tc>
        <w:tc>
          <w:tcPr>
            <w:tcW w:w="2625" w:type="dxa"/>
            <w:shd w:val="clear" w:color="auto" w:fill="auto"/>
            <w:vAlign w:val="center"/>
          </w:tcPr>
          <w:p w:rsidR="00B45C7F" w:rsidRPr="00B45C7F" w:rsidRDefault="00B45C7F" w:rsidP="00B45C7F">
            <w:pPr>
              <w:widowControl w:val="0"/>
              <w:autoSpaceDE w:val="0"/>
              <w:autoSpaceDN w:val="0"/>
              <w:adjustRightInd w:val="0"/>
              <w:spacing w:line="360" w:lineRule="auto"/>
              <w:jc w:val="right"/>
            </w:pPr>
            <w:r w:rsidRPr="00B45C7F">
              <w:t>-</w:t>
            </w:r>
          </w:p>
        </w:tc>
        <w:tc>
          <w:tcPr>
            <w:tcW w:w="2551" w:type="dxa"/>
            <w:shd w:val="clear" w:color="auto" w:fill="auto"/>
            <w:vAlign w:val="center"/>
          </w:tcPr>
          <w:p w:rsidR="00B45C7F" w:rsidRPr="00B45C7F" w:rsidRDefault="00B45C7F" w:rsidP="00B45C7F">
            <w:pPr>
              <w:widowControl w:val="0"/>
              <w:autoSpaceDE w:val="0"/>
              <w:autoSpaceDN w:val="0"/>
              <w:adjustRightInd w:val="0"/>
              <w:spacing w:line="360" w:lineRule="auto"/>
              <w:jc w:val="right"/>
            </w:pPr>
            <w:r w:rsidRPr="00B45C7F">
              <w:t>97</w:t>
            </w:r>
          </w:p>
        </w:tc>
      </w:tr>
      <w:tr w:rsidR="00B45C7F" w:rsidRPr="00B45C7F" w:rsidTr="0084445A">
        <w:tblPrEx>
          <w:tblLook w:val="04A0" w:firstRow="1" w:lastRow="0" w:firstColumn="1" w:lastColumn="0" w:noHBand="0" w:noVBand="1"/>
        </w:tblPrEx>
        <w:tc>
          <w:tcPr>
            <w:tcW w:w="675" w:type="dxa"/>
            <w:shd w:val="clear" w:color="auto" w:fill="auto"/>
            <w:vAlign w:val="center"/>
          </w:tcPr>
          <w:p w:rsidR="00B45C7F" w:rsidRPr="00B45C7F" w:rsidRDefault="00B45C7F" w:rsidP="00B45C7F">
            <w:pPr>
              <w:widowControl w:val="0"/>
              <w:autoSpaceDE w:val="0"/>
              <w:autoSpaceDN w:val="0"/>
              <w:adjustRightInd w:val="0"/>
              <w:spacing w:line="360" w:lineRule="auto"/>
              <w:jc w:val="center"/>
            </w:pPr>
            <w:r w:rsidRPr="00B45C7F">
              <w:t>2</w:t>
            </w:r>
          </w:p>
        </w:tc>
        <w:tc>
          <w:tcPr>
            <w:tcW w:w="1493" w:type="dxa"/>
            <w:shd w:val="clear" w:color="auto" w:fill="auto"/>
            <w:vAlign w:val="center"/>
          </w:tcPr>
          <w:p w:rsidR="00B45C7F" w:rsidRPr="00B45C7F" w:rsidRDefault="00B45C7F" w:rsidP="00B45C7F">
            <w:pPr>
              <w:widowControl w:val="0"/>
              <w:autoSpaceDE w:val="0"/>
              <w:autoSpaceDN w:val="0"/>
              <w:adjustRightInd w:val="0"/>
              <w:spacing w:line="360" w:lineRule="auto"/>
              <w:jc w:val="center"/>
            </w:pPr>
            <w:r w:rsidRPr="00B45C7F">
              <w:t xml:space="preserve">Α6 </w:t>
            </w:r>
          </w:p>
        </w:tc>
        <w:tc>
          <w:tcPr>
            <w:tcW w:w="1203" w:type="dxa"/>
            <w:shd w:val="clear" w:color="auto" w:fill="auto"/>
            <w:vAlign w:val="center"/>
          </w:tcPr>
          <w:p w:rsidR="00B45C7F" w:rsidRPr="00B45C7F" w:rsidRDefault="00B45C7F" w:rsidP="00B45C7F">
            <w:pPr>
              <w:widowControl w:val="0"/>
              <w:autoSpaceDE w:val="0"/>
              <w:autoSpaceDN w:val="0"/>
              <w:adjustRightInd w:val="0"/>
              <w:spacing w:line="360" w:lineRule="auto"/>
              <w:jc w:val="right"/>
            </w:pPr>
            <w:r w:rsidRPr="00B45C7F">
              <w:t>26</w:t>
            </w:r>
          </w:p>
        </w:tc>
        <w:tc>
          <w:tcPr>
            <w:tcW w:w="2625" w:type="dxa"/>
            <w:shd w:val="clear" w:color="auto" w:fill="auto"/>
            <w:vAlign w:val="center"/>
          </w:tcPr>
          <w:p w:rsidR="00B45C7F" w:rsidRPr="00B45C7F" w:rsidRDefault="00B45C7F" w:rsidP="00B45C7F">
            <w:pPr>
              <w:widowControl w:val="0"/>
              <w:autoSpaceDE w:val="0"/>
              <w:autoSpaceDN w:val="0"/>
              <w:adjustRightInd w:val="0"/>
              <w:spacing w:line="360" w:lineRule="auto"/>
              <w:jc w:val="right"/>
            </w:pPr>
            <w:r w:rsidRPr="00B45C7F">
              <w:t>26</w:t>
            </w:r>
          </w:p>
        </w:tc>
        <w:tc>
          <w:tcPr>
            <w:tcW w:w="2551" w:type="dxa"/>
            <w:shd w:val="clear" w:color="auto" w:fill="auto"/>
            <w:vAlign w:val="center"/>
          </w:tcPr>
          <w:p w:rsidR="00B45C7F" w:rsidRPr="00B45C7F" w:rsidRDefault="00B45C7F" w:rsidP="00B45C7F">
            <w:pPr>
              <w:widowControl w:val="0"/>
              <w:autoSpaceDE w:val="0"/>
              <w:autoSpaceDN w:val="0"/>
              <w:adjustRightInd w:val="0"/>
              <w:spacing w:line="360" w:lineRule="auto"/>
              <w:jc w:val="right"/>
            </w:pPr>
            <w:r w:rsidRPr="00B45C7F">
              <w:t>-</w:t>
            </w:r>
          </w:p>
        </w:tc>
      </w:tr>
      <w:tr w:rsidR="00B45C7F" w:rsidRPr="00B45C7F" w:rsidTr="0084445A">
        <w:tblPrEx>
          <w:tblLook w:val="04A0" w:firstRow="1" w:lastRow="0" w:firstColumn="1" w:lastColumn="0" w:noHBand="0" w:noVBand="1"/>
        </w:tblPrEx>
        <w:tc>
          <w:tcPr>
            <w:tcW w:w="675" w:type="dxa"/>
            <w:shd w:val="clear" w:color="auto" w:fill="auto"/>
            <w:vAlign w:val="center"/>
          </w:tcPr>
          <w:p w:rsidR="00B45C7F" w:rsidRPr="00B45C7F" w:rsidRDefault="00B45C7F" w:rsidP="00B45C7F">
            <w:pPr>
              <w:widowControl w:val="0"/>
              <w:autoSpaceDE w:val="0"/>
              <w:autoSpaceDN w:val="0"/>
              <w:adjustRightInd w:val="0"/>
              <w:spacing w:line="360" w:lineRule="auto"/>
              <w:jc w:val="center"/>
            </w:pPr>
            <w:r w:rsidRPr="00B45C7F">
              <w:t>3</w:t>
            </w:r>
          </w:p>
        </w:tc>
        <w:tc>
          <w:tcPr>
            <w:tcW w:w="1493" w:type="dxa"/>
            <w:shd w:val="clear" w:color="auto" w:fill="auto"/>
            <w:vAlign w:val="center"/>
          </w:tcPr>
          <w:p w:rsidR="00B45C7F" w:rsidRPr="00B45C7F" w:rsidRDefault="00B45C7F" w:rsidP="00B45C7F">
            <w:pPr>
              <w:widowControl w:val="0"/>
              <w:autoSpaceDE w:val="0"/>
              <w:autoSpaceDN w:val="0"/>
              <w:adjustRightInd w:val="0"/>
              <w:spacing w:line="360" w:lineRule="auto"/>
              <w:jc w:val="center"/>
            </w:pPr>
            <w:r w:rsidRPr="00B45C7F">
              <w:t>Α7</w:t>
            </w:r>
          </w:p>
        </w:tc>
        <w:tc>
          <w:tcPr>
            <w:tcW w:w="1203" w:type="dxa"/>
            <w:shd w:val="clear" w:color="auto" w:fill="auto"/>
            <w:vAlign w:val="center"/>
          </w:tcPr>
          <w:p w:rsidR="00B45C7F" w:rsidRPr="00B45C7F" w:rsidRDefault="00B45C7F" w:rsidP="00B45C7F">
            <w:pPr>
              <w:widowControl w:val="0"/>
              <w:autoSpaceDE w:val="0"/>
              <w:autoSpaceDN w:val="0"/>
              <w:adjustRightInd w:val="0"/>
              <w:spacing w:line="360" w:lineRule="auto"/>
              <w:jc w:val="right"/>
            </w:pPr>
            <w:r w:rsidRPr="00B45C7F">
              <w:t>63</w:t>
            </w:r>
          </w:p>
        </w:tc>
        <w:tc>
          <w:tcPr>
            <w:tcW w:w="2625" w:type="dxa"/>
            <w:shd w:val="clear" w:color="auto" w:fill="auto"/>
            <w:vAlign w:val="center"/>
          </w:tcPr>
          <w:p w:rsidR="00B45C7F" w:rsidRPr="00B45C7F" w:rsidRDefault="00B45C7F" w:rsidP="00B45C7F">
            <w:pPr>
              <w:widowControl w:val="0"/>
              <w:autoSpaceDE w:val="0"/>
              <w:autoSpaceDN w:val="0"/>
              <w:adjustRightInd w:val="0"/>
              <w:spacing w:line="360" w:lineRule="auto"/>
              <w:jc w:val="right"/>
            </w:pPr>
            <w:r w:rsidRPr="00B45C7F">
              <w:t>2</w:t>
            </w:r>
          </w:p>
        </w:tc>
        <w:tc>
          <w:tcPr>
            <w:tcW w:w="2551" w:type="dxa"/>
            <w:shd w:val="clear" w:color="auto" w:fill="auto"/>
            <w:vAlign w:val="center"/>
          </w:tcPr>
          <w:p w:rsidR="00B45C7F" w:rsidRPr="00B45C7F" w:rsidRDefault="00B45C7F" w:rsidP="00B45C7F">
            <w:pPr>
              <w:widowControl w:val="0"/>
              <w:autoSpaceDE w:val="0"/>
              <w:autoSpaceDN w:val="0"/>
              <w:adjustRightInd w:val="0"/>
              <w:spacing w:line="360" w:lineRule="auto"/>
              <w:jc w:val="right"/>
            </w:pPr>
            <w:r w:rsidRPr="00B45C7F">
              <w:t>61</w:t>
            </w:r>
          </w:p>
        </w:tc>
      </w:tr>
      <w:tr w:rsidR="00B45C7F" w:rsidRPr="00B45C7F" w:rsidTr="0084445A">
        <w:tblPrEx>
          <w:tblLook w:val="04A0" w:firstRow="1" w:lastRow="0" w:firstColumn="1" w:lastColumn="0" w:noHBand="0" w:noVBand="1"/>
        </w:tblPrEx>
        <w:tc>
          <w:tcPr>
            <w:tcW w:w="675" w:type="dxa"/>
            <w:shd w:val="clear" w:color="auto" w:fill="auto"/>
            <w:vAlign w:val="center"/>
          </w:tcPr>
          <w:p w:rsidR="00B45C7F" w:rsidRPr="00B45C7F" w:rsidRDefault="00B45C7F" w:rsidP="00B45C7F">
            <w:pPr>
              <w:widowControl w:val="0"/>
              <w:autoSpaceDE w:val="0"/>
              <w:autoSpaceDN w:val="0"/>
              <w:adjustRightInd w:val="0"/>
              <w:spacing w:line="360" w:lineRule="auto"/>
              <w:jc w:val="center"/>
            </w:pPr>
            <w:r w:rsidRPr="00B45C7F">
              <w:t>4</w:t>
            </w:r>
          </w:p>
        </w:tc>
        <w:tc>
          <w:tcPr>
            <w:tcW w:w="1493" w:type="dxa"/>
            <w:shd w:val="clear" w:color="auto" w:fill="auto"/>
            <w:vAlign w:val="center"/>
          </w:tcPr>
          <w:p w:rsidR="00B45C7F" w:rsidRPr="00B45C7F" w:rsidRDefault="00B45C7F" w:rsidP="00B45C7F">
            <w:pPr>
              <w:widowControl w:val="0"/>
              <w:autoSpaceDE w:val="0"/>
              <w:autoSpaceDN w:val="0"/>
              <w:adjustRightInd w:val="0"/>
              <w:spacing w:line="360" w:lineRule="auto"/>
              <w:jc w:val="center"/>
            </w:pPr>
            <w:r w:rsidRPr="00B45C7F">
              <w:t>Α8</w:t>
            </w:r>
          </w:p>
        </w:tc>
        <w:tc>
          <w:tcPr>
            <w:tcW w:w="1203" w:type="dxa"/>
            <w:shd w:val="clear" w:color="auto" w:fill="auto"/>
            <w:vAlign w:val="center"/>
          </w:tcPr>
          <w:p w:rsidR="00B45C7F" w:rsidRPr="00B45C7F" w:rsidRDefault="00B45C7F" w:rsidP="00B45C7F">
            <w:pPr>
              <w:widowControl w:val="0"/>
              <w:autoSpaceDE w:val="0"/>
              <w:autoSpaceDN w:val="0"/>
              <w:adjustRightInd w:val="0"/>
              <w:spacing w:line="360" w:lineRule="auto"/>
              <w:jc w:val="right"/>
            </w:pPr>
            <w:r w:rsidRPr="00B45C7F">
              <w:t>2</w:t>
            </w:r>
          </w:p>
        </w:tc>
        <w:tc>
          <w:tcPr>
            <w:tcW w:w="2625" w:type="dxa"/>
            <w:shd w:val="clear" w:color="auto" w:fill="auto"/>
            <w:vAlign w:val="center"/>
          </w:tcPr>
          <w:p w:rsidR="00B45C7F" w:rsidRPr="00B45C7F" w:rsidRDefault="00B45C7F" w:rsidP="00B45C7F">
            <w:pPr>
              <w:widowControl w:val="0"/>
              <w:autoSpaceDE w:val="0"/>
              <w:autoSpaceDN w:val="0"/>
              <w:adjustRightInd w:val="0"/>
              <w:spacing w:line="360" w:lineRule="auto"/>
              <w:jc w:val="right"/>
            </w:pPr>
            <w:r w:rsidRPr="00B45C7F">
              <w:t>-</w:t>
            </w:r>
          </w:p>
        </w:tc>
        <w:tc>
          <w:tcPr>
            <w:tcW w:w="2551" w:type="dxa"/>
            <w:shd w:val="clear" w:color="auto" w:fill="auto"/>
            <w:vAlign w:val="center"/>
          </w:tcPr>
          <w:p w:rsidR="00B45C7F" w:rsidRPr="00B45C7F" w:rsidRDefault="00B45C7F" w:rsidP="00B45C7F">
            <w:pPr>
              <w:widowControl w:val="0"/>
              <w:autoSpaceDE w:val="0"/>
              <w:autoSpaceDN w:val="0"/>
              <w:adjustRightInd w:val="0"/>
              <w:spacing w:line="360" w:lineRule="auto"/>
              <w:jc w:val="right"/>
            </w:pPr>
            <w:r w:rsidRPr="00B45C7F">
              <w:t>2</w:t>
            </w:r>
          </w:p>
        </w:tc>
      </w:tr>
      <w:tr w:rsidR="00B45C7F" w:rsidRPr="00B45C7F" w:rsidTr="0084445A">
        <w:tblPrEx>
          <w:tblLook w:val="04A0" w:firstRow="1" w:lastRow="0" w:firstColumn="1" w:lastColumn="0" w:noHBand="0" w:noVBand="1"/>
        </w:tblPrEx>
        <w:tc>
          <w:tcPr>
            <w:tcW w:w="675" w:type="dxa"/>
            <w:shd w:val="clear" w:color="auto" w:fill="auto"/>
            <w:vAlign w:val="center"/>
          </w:tcPr>
          <w:p w:rsidR="00B45C7F" w:rsidRPr="00B45C7F" w:rsidRDefault="00B45C7F" w:rsidP="00B45C7F">
            <w:pPr>
              <w:widowControl w:val="0"/>
              <w:autoSpaceDE w:val="0"/>
              <w:autoSpaceDN w:val="0"/>
              <w:adjustRightInd w:val="0"/>
              <w:spacing w:line="360" w:lineRule="auto"/>
              <w:jc w:val="center"/>
            </w:pPr>
            <w:r w:rsidRPr="00B45C7F">
              <w:t>5</w:t>
            </w:r>
          </w:p>
        </w:tc>
        <w:tc>
          <w:tcPr>
            <w:tcW w:w="1493" w:type="dxa"/>
            <w:shd w:val="clear" w:color="auto" w:fill="auto"/>
            <w:vAlign w:val="center"/>
          </w:tcPr>
          <w:p w:rsidR="00B45C7F" w:rsidRPr="00B45C7F" w:rsidRDefault="00B45C7F" w:rsidP="00B45C7F">
            <w:pPr>
              <w:widowControl w:val="0"/>
              <w:autoSpaceDE w:val="0"/>
              <w:autoSpaceDN w:val="0"/>
              <w:adjustRightInd w:val="0"/>
              <w:spacing w:line="360" w:lineRule="auto"/>
              <w:jc w:val="center"/>
            </w:pPr>
            <w:r w:rsidRPr="00B45C7F">
              <w:t>Α9</w:t>
            </w:r>
          </w:p>
        </w:tc>
        <w:tc>
          <w:tcPr>
            <w:tcW w:w="1203" w:type="dxa"/>
            <w:shd w:val="clear" w:color="auto" w:fill="auto"/>
            <w:vAlign w:val="center"/>
          </w:tcPr>
          <w:p w:rsidR="00B45C7F" w:rsidRPr="00B45C7F" w:rsidRDefault="00B45C7F" w:rsidP="00B45C7F">
            <w:pPr>
              <w:widowControl w:val="0"/>
              <w:autoSpaceDE w:val="0"/>
              <w:autoSpaceDN w:val="0"/>
              <w:adjustRightInd w:val="0"/>
              <w:spacing w:line="360" w:lineRule="auto"/>
              <w:jc w:val="right"/>
            </w:pPr>
            <w:r w:rsidRPr="00B45C7F">
              <w:t>10</w:t>
            </w:r>
          </w:p>
        </w:tc>
        <w:tc>
          <w:tcPr>
            <w:tcW w:w="2625" w:type="dxa"/>
            <w:shd w:val="clear" w:color="auto" w:fill="auto"/>
            <w:vAlign w:val="center"/>
          </w:tcPr>
          <w:p w:rsidR="00B45C7F" w:rsidRPr="00B45C7F" w:rsidRDefault="00B45C7F" w:rsidP="00B45C7F">
            <w:pPr>
              <w:widowControl w:val="0"/>
              <w:autoSpaceDE w:val="0"/>
              <w:autoSpaceDN w:val="0"/>
              <w:adjustRightInd w:val="0"/>
              <w:spacing w:line="360" w:lineRule="auto"/>
              <w:jc w:val="right"/>
            </w:pPr>
            <w:r w:rsidRPr="00B45C7F">
              <w:t>6</w:t>
            </w:r>
          </w:p>
        </w:tc>
        <w:tc>
          <w:tcPr>
            <w:tcW w:w="2551" w:type="dxa"/>
            <w:shd w:val="clear" w:color="auto" w:fill="auto"/>
            <w:vAlign w:val="center"/>
          </w:tcPr>
          <w:p w:rsidR="00B45C7F" w:rsidRPr="00B45C7F" w:rsidRDefault="00B45C7F" w:rsidP="00B45C7F">
            <w:pPr>
              <w:widowControl w:val="0"/>
              <w:autoSpaceDE w:val="0"/>
              <w:autoSpaceDN w:val="0"/>
              <w:adjustRightInd w:val="0"/>
              <w:spacing w:line="360" w:lineRule="auto"/>
              <w:jc w:val="right"/>
            </w:pPr>
            <w:r w:rsidRPr="00B45C7F">
              <w:t>4</w:t>
            </w:r>
          </w:p>
        </w:tc>
      </w:tr>
      <w:tr w:rsidR="00B45C7F" w:rsidRPr="00B45C7F" w:rsidTr="0084445A">
        <w:tblPrEx>
          <w:tblLook w:val="04A0" w:firstRow="1" w:lastRow="0" w:firstColumn="1" w:lastColumn="0" w:noHBand="0" w:noVBand="1"/>
        </w:tblPrEx>
        <w:tc>
          <w:tcPr>
            <w:tcW w:w="675" w:type="dxa"/>
            <w:shd w:val="clear" w:color="auto" w:fill="auto"/>
            <w:vAlign w:val="center"/>
          </w:tcPr>
          <w:p w:rsidR="00B45C7F" w:rsidRPr="00B45C7F" w:rsidRDefault="00B45C7F" w:rsidP="00B45C7F">
            <w:pPr>
              <w:widowControl w:val="0"/>
              <w:autoSpaceDE w:val="0"/>
              <w:autoSpaceDN w:val="0"/>
              <w:adjustRightInd w:val="0"/>
              <w:spacing w:line="360" w:lineRule="auto"/>
              <w:jc w:val="center"/>
            </w:pPr>
            <w:r w:rsidRPr="00B45C7F">
              <w:t>6</w:t>
            </w:r>
          </w:p>
        </w:tc>
        <w:tc>
          <w:tcPr>
            <w:tcW w:w="1493" w:type="dxa"/>
            <w:shd w:val="clear" w:color="auto" w:fill="auto"/>
            <w:vAlign w:val="center"/>
          </w:tcPr>
          <w:p w:rsidR="00B45C7F" w:rsidRPr="00B45C7F" w:rsidRDefault="00B45C7F" w:rsidP="00B45C7F">
            <w:pPr>
              <w:widowControl w:val="0"/>
              <w:autoSpaceDE w:val="0"/>
              <w:autoSpaceDN w:val="0"/>
              <w:adjustRightInd w:val="0"/>
              <w:spacing w:line="360" w:lineRule="auto"/>
              <w:jc w:val="center"/>
            </w:pPr>
            <w:r w:rsidRPr="00B45C7F">
              <w:t>Α10</w:t>
            </w:r>
          </w:p>
        </w:tc>
        <w:tc>
          <w:tcPr>
            <w:tcW w:w="1203" w:type="dxa"/>
            <w:shd w:val="clear" w:color="auto" w:fill="auto"/>
            <w:vAlign w:val="center"/>
          </w:tcPr>
          <w:p w:rsidR="00B45C7F" w:rsidRPr="00B45C7F" w:rsidRDefault="00B45C7F" w:rsidP="00B45C7F">
            <w:pPr>
              <w:widowControl w:val="0"/>
              <w:autoSpaceDE w:val="0"/>
              <w:autoSpaceDN w:val="0"/>
              <w:adjustRightInd w:val="0"/>
              <w:spacing w:line="360" w:lineRule="auto"/>
              <w:jc w:val="right"/>
            </w:pPr>
            <w:r w:rsidRPr="00B45C7F">
              <w:t>1</w:t>
            </w:r>
          </w:p>
        </w:tc>
        <w:tc>
          <w:tcPr>
            <w:tcW w:w="2625" w:type="dxa"/>
            <w:shd w:val="clear" w:color="auto" w:fill="auto"/>
            <w:vAlign w:val="center"/>
          </w:tcPr>
          <w:p w:rsidR="00B45C7F" w:rsidRPr="00B45C7F" w:rsidRDefault="00B45C7F" w:rsidP="00B45C7F">
            <w:pPr>
              <w:widowControl w:val="0"/>
              <w:autoSpaceDE w:val="0"/>
              <w:autoSpaceDN w:val="0"/>
              <w:adjustRightInd w:val="0"/>
              <w:spacing w:line="360" w:lineRule="auto"/>
              <w:jc w:val="right"/>
            </w:pPr>
            <w:r w:rsidRPr="00B45C7F">
              <w:t>-</w:t>
            </w:r>
          </w:p>
        </w:tc>
        <w:tc>
          <w:tcPr>
            <w:tcW w:w="2551" w:type="dxa"/>
            <w:shd w:val="clear" w:color="auto" w:fill="auto"/>
            <w:vAlign w:val="center"/>
          </w:tcPr>
          <w:p w:rsidR="00B45C7F" w:rsidRPr="00B45C7F" w:rsidRDefault="00B45C7F" w:rsidP="00B45C7F">
            <w:pPr>
              <w:widowControl w:val="0"/>
              <w:autoSpaceDE w:val="0"/>
              <w:autoSpaceDN w:val="0"/>
              <w:adjustRightInd w:val="0"/>
              <w:spacing w:line="360" w:lineRule="auto"/>
              <w:jc w:val="right"/>
            </w:pPr>
            <w:r w:rsidRPr="00B45C7F">
              <w:t>1</w:t>
            </w:r>
          </w:p>
        </w:tc>
      </w:tr>
      <w:tr w:rsidR="00B45C7F" w:rsidRPr="00B45C7F" w:rsidTr="0084445A">
        <w:tblPrEx>
          <w:tblLook w:val="04A0" w:firstRow="1" w:lastRow="0" w:firstColumn="1" w:lastColumn="0" w:noHBand="0" w:noVBand="1"/>
        </w:tblPrEx>
        <w:tc>
          <w:tcPr>
            <w:tcW w:w="675" w:type="dxa"/>
            <w:shd w:val="clear" w:color="auto" w:fill="auto"/>
            <w:vAlign w:val="center"/>
          </w:tcPr>
          <w:p w:rsidR="00B45C7F" w:rsidRPr="00B45C7F" w:rsidRDefault="00B45C7F" w:rsidP="00B45C7F">
            <w:pPr>
              <w:widowControl w:val="0"/>
              <w:autoSpaceDE w:val="0"/>
              <w:autoSpaceDN w:val="0"/>
              <w:adjustRightInd w:val="0"/>
              <w:spacing w:line="360" w:lineRule="auto"/>
              <w:jc w:val="center"/>
            </w:pPr>
            <w:r w:rsidRPr="00B45C7F">
              <w:t>7</w:t>
            </w:r>
          </w:p>
        </w:tc>
        <w:tc>
          <w:tcPr>
            <w:tcW w:w="1493" w:type="dxa"/>
            <w:shd w:val="clear" w:color="auto" w:fill="auto"/>
            <w:vAlign w:val="center"/>
          </w:tcPr>
          <w:p w:rsidR="00B45C7F" w:rsidRPr="00B45C7F" w:rsidRDefault="00B45C7F" w:rsidP="00B45C7F">
            <w:pPr>
              <w:widowControl w:val="0"/>
              <w:autoSpaceDE w:val="0"/>
              <w:autoSpaceDN w:val="0"/>
              <w:adjustRightInd w:val="0"/>
              <w:spacing w:line="360" w:lineRule="auto"/>
              <w:jc w:val="center"/>
            </w:pPr>
            <w:r w:rsidRPr="00B45C7F">
              <w:t>Α11</w:t>
            </w:r>
          </w:p>
        </w:tc>
        <w:tc>
          <w:tcPr>
            <w:tcW w:w="1203" w:type="dxa"/>
            <w:shd w:val="clear" w:color="auto" w:fill="auto"/>
            <w:vAlign w:val="center"/>
          </w:tcPr>
          <w:p w:rsidR="00B45C7F" w:rsidRPr="00B45C7F" w:rsidRDefault="00B45C7F" w:rsidP="00B45C7F">
            <w:pPr>
              <w:widowControl w:val="0"/>
              <w:autoSpaceDE w:val="0"/>
              <w:autoSpaceDN w:val="0"/>
              <w:adjustRightInd w:val="0"/>
              <w:spacing w:line="360" w:lineRule="auto"/>
              <w:jc w:val="right"/>
            </w:pPr>
            <w:r w:rsidRPr="00B45C7F">
              <w:t>1</w:t>
            </w:r>
          </w:p>
        </w:tc>
        <w:tc>
          <w:tcPr>
            <w:tcW w:w="2625" w:type="dxa"/>
            <w:shd w:val="clear" w:color="auto" w:fill="auto"/>
            <w:vAlign w:val="center"/>
          </w:tcPr>
          <w:p w:rsidR="00B45C7F" w:rsidRPr="00B45C7F" w:rsidRDefault="00B45C7F" w:rsidP="00B45C7F">
            <w:pPr>
              <w:widowControl w:val="0"/>
              <w:autoSpaceDE w:val="0"/>
              <w:autoSpaceDN w:val="0"/>
              <w:adjustRightInd w:val="0"/>
              <w:spacing w:line="360" w:lineRule="auto"/>
              <w:jc w:val="right"/>
            </w:pPr>
            <w:r w:rsidRPr="00B45C7F">
              <w:t>-</w:t>
            </w:r>
          </w:p>
        </w:tc>
        <w:tc>
          <w:tcPr>
            <w:tcW w:w="2551" w:type="dxa"/>
            <w:shd w:val="clear" w:color="auto" w:fill="auto"/>
            <w:vAlign w:val="center"/>
          </w:tcPr>
          <w:p w:rsidR="00B45C7F" w:rsidRPr="00B45C7F" w:rsidRDefault="00B45C7F" w:rsidP="00B45C7F">
            <w:pPr>
              <w:widowControl w:val="0"/>
              <w:autoSpaceDE w:val="0"/>
              <w:autoSpaceDN w:val="0"/>
              <w:adjustRightInd w:val="0"/>
              <w:spacing w:line="360" w:lineRule="auto"/>
              <w:jc w:val="right"/>
            </w:pPr>
            <w:r w:rsidRPr="00B45C7F">
              <w:t>1</w:t>
            </w:r>
          </w:p>
        </w:tc>
      </w:tr>
    </w:tbl>
    <w:p w:rsidR="00B45C7F" w:rsidRPr="00B45C7F" w:rsidRDefault="00B45C7F" w:rsidP="00B45C7F">
      <w:pPr>
        <w:autoSpaceDE w:val="0"/>
        <w:autoSpaceDN w:val="0"/>
        <w:adjustRightInd w:val="0"/>
        <w:spacing w:line="360" w:lineRule="auto"/>
        <w:jc w:val="both"/>
        <w:rPr>
          <w:color w:val="222222"/>
        </w:rPr>
      </w:pPr>
    </w:p>
    <w:p w:rsidR="00B45C7F" w:rsidRPr="00B45C7F" w:rsidRDefault="00B45C7F" w:rsidP="00B45C7F">
      <w:pPr>
        <w:jc w:val="both"/>
        <w:rPr>
          <w:lang w:eastAsia="x-none"/>
        </w:rPr>
      </w:pPr>
      <w:r w:rsidRPr="00B45C7F">
        <w:rPr>
          <w:lang w:eastAsia="x-none"/>
        </w:rPr>
        <w:lastRenderedPageBreak/>
        <w:t xml:space="preserve">ΣΥΝΟΠΤΙΚΟΣ ΠΙΝΑΚΑΣ ΤΕΧΝΙΚΩΝ ΠΡΟ∆ΙΑΓΡΑΦΩΝ ΚΟΥΦΩΜΑΤΩΝ </w:t>
      </w:r>
    </w:p>
    <w:p w:rsidR="00B45C7F" w:rsidRPr="00B45C7F" w:rsidRDefault="00B45C7F" w:rsidP="00B45C7F">
      <w:pPr>
        <w:jc w:val="center"/>
        <w:rPr>
          <w:lang w:eastAsia="x-none"/>
        </w:rPr>
      </w:pPr>
      <w:r w:rsidRPr="00B45C7F">
        <w:rPr>
          <w:lang w:eastAsia="x-none"/>
        </w:rPr>
        <w:t>(με ή χωρίς υαλοπίνακα)</w:t>
      </w:r>
    </w:p>
    <w:tbl>
      <w:tblPr>
        <w:tblW w:w="1020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
        <w:gridCol w:w="3083"/>
        <w:gridCol w:w="6522"/>
      </w:tblGrid>
      <w:tr w:rsidR="00B45C7F" w:rsidRPr="00B45C7F" w:rsidTr="0084445A">
        <w:trPr>
          <w:trHeight w:val="454"/>
        </w:trPr>
        <w:tc>
          <w:tcPr>
            <w:tcW w:w="10209" w:type="dxa"/>
            <w:gridSpan w:val="3"/>
            <w:shd w:val="clear" w:color="auto" w:fill="auto"/>
            <w:vAlign w:val="center"/>
          </w:tcPr>
          <w:p w:rsidR="00B45C7F" w:rsidRPr="00B45C7F" w:rsidRDefault="00B45C7F" w:rsidP="00B45C7F">
            <w:pPr>
              <w:jc w:val="center"/>
              <w:rPr>
                <w:rFonts w:eastAsia="Calibri"/>
                <w:sz w:val="22"/>
                <w:szCs w:val="22"/>
                <w:lang w:eastAsia="en-US"/>
              </w:rPr>
            </w:pPr>
            <w:r w:rsidRPr="00B45C7F">
              <w:rPr>
                <w:rFonts w:eastAsia="Calibri"/>
                <w:sz w:val="22"/>
                <w:szCs w:val="22"/>
                <w:lang w:eastAsia="en-US"/>
              </w:rPr>
              <w:t>Τεχνικές Προδιαγραφές Κουφωμάτων</w:t>
            </w:r>
          </w:p>
        </w:tc>
      </w:tr>
      <w:tr w:rsidR="00B45C7F" w:rsidRPr="00B45C7F" w:rsidTr="0084445A">
        <w:trPr>
          <w:trHeight w:val="454"/>
        </w:trPr>
        <w:tc>
          <w:tcPr>
            <w:tcW w:w="604" w:type="dxa"/>
            <w:shd w:val="clear" w:color="auto" w:fill="auto"/>
            <w:vAlign w:val="center"/>
          </w:tcPr>
          <w:p w:rsidR="00B45C7F" w:rsidRPr="00B45C7F" w:rsidRDefault="00B45C7F" w:rsidP="00B45C7F">
            <w:pPr>
              <w:jc w:val="center"/>
              <w:rPr>
                <w:rFonts w:ascii="Calibri" w:eastAsia="Calibri" w:hAnsi="Calibri"/>
                <w:sz w:val="22"/>
                <w:szCs w:val="22"/>
                <w:lang w:eastAsia="en-US"/>
              </w:rPr>
            </w:pPr>
            <w:r w:rsidRPr="00B45C7F">
              <w:rPr>
                <w:rFonts w:ascii="Calibri" w:eastAsia="Calibri" w:hAnsi="Calibri"/>
                <w:sz w:val="22"/>
                <w:szCs w:val="22"/>
                <w:lang w:eastAsia="en-US"/>
              </w:rPr>
              <w:t>1</w:t>
            </w:r>
          </w:p>
        </w:tc>
        <w:tc>
          <w:tcPr>
            <w:tcW w:w="3083" w:type="dxa"/>
            <w:shd w:val="clear" w:color="auto" w:fill="auto"/>
            <w:vAlign w:val="center"/>
          </w:tcPr>
          <w:p w:rsidR="00B45C7F" w:rsidRPr="00B45C7F" w:rsidRDefault="00B45C7F" w:rsidP="00B45C7F">
            <w:pPr>
              <w:rPr>
                <w:rFonts w:ascii="Calibri" w:eastAsia="Calibri" w:hAnsi="Calibri"/>
                <w:sz w:val="22"/>
                <w:szCs w:val="22"/>
                <w:lang w:eastAsia="en-US"/>
              </w:rPr>
            </w:pPr>
            <w:r w:rsidRPr="00B45C7F">
              <w:rPr>
                <w:rFonts w:ascii="Calibri" w:eastAsia="Calibri" w:hAnsi="Calibri"/>
                <w:sz w:val="22"/>
                <w:szCs w:val="22"/>
                <w:lang w:eastAsia="en-US"/>
              </w:rPr>
              <w:t>Κράμα αλουμινίου</w:t>
            </w:r>
          </w:p>
        </w:tc>
        <w:tc>
          <w:tcPr>
            <w:tcW w:w="6522" w:type="dxa"/>
            <w:shd w:val="clear" w:color="auto" w:fill="auto"/>
            <w:vAlign w:val="center"/>
          </w:tcPr>
          <w:p w:rsidR="00B45C7F" w:rsidRPr="00B45C7F" w:rsidRDefault="00B45C7F" w:rsidP="00B45C7F">
            <w:pPr>
              <w:rPr>
                <w:rFonts w:ascii="Calibri" w:eastAsia="Calibri" w:hAnsi="Calibri"/>
                <w:sz w:val="22"/>
                <w:szCs w:val="22"/>
                <w:lang w:eastAsia="en-US"/>
              </w:rPr>
            </w:pPr>
            <w:r w:rsidRPr="00B45C7F">
              <w:rPr>
                <w:rFonts w:ascii="Calibri" w:eastAsia="Calibri" w:hAnsi="Calibri"/>
                <w:sz w:val="22"/>
                <w:szCs w:val="22"/>
                <w:lang w:eastAsia="en-US"/>
              </w:rPr>
              <w:t>AlMgSi 0,5 F22, DIN 172</w:t>
            </w:r>
          </w:p>
        </w:tc>
      </w:tr>
      <w:tr w:rsidR="00B45C7F" w:rsidRPr="00B45C7F" w:rsidTr="0084445A">
        <w:trPr>
          <w:trHeight w:val="454"/>
        </w:trPr>
        <w:tc>
          <w:tcPr>
            <w:tcW w:w="604" w:type="dxa"/>
            <w:shd w:val="clear" w:color="auto" w:fill="auto"/>
            <w:vAlign w:val="center"/>
          </w:tcPr>
          <w:p w:rsidR="00B45C7F" w:rsidRPr="00B45C7F" w:rsidRDefault="00B45C7F" w:rsidP="00B45C7F">
            <w:pPr>
              <w:jc w:val="center"/>
              <w:rPr>
                <w:rFonts w:ascii="Calibri" w:eastAsia="Calibri" w:hAnsi="Calibri"/>
                <w:sz w:val="22"/>
                <w:szCs w:val="22"/>
                <w:lang w:eastAsia="en-US"/>
              </w:rPr>
            </w:pPr>
            <w:r w:rsidRPr="00B45C7F">
              <w:rPr>
                <w:rFonts w:ascii="Calibri" w:eastAsia="Calibri" w:hAnsi="Calibri"/>
                <w:sz w:val="22"/>
                <w:szCs w:val="22"/>
                <w:lang w:eastAsia="en-US"/>
              </w:rPr>
              <w:t>2</w:t>
            </w:r>
          </w:p>
        </w:tc>
        <w:tc>
          <w:tcPr>
            <w:tcW w:w="3083" w:type="dxa"/>
            <w:shd w:val="clear" w:color="auto" w:fill="auto"/>
            <w:vAlign w:val="center"/>
          </w:tcPr>
          <w:p w:rsidR="00B45C7F" w:rsidRPr="00B45C7F" w:rsidRDefault="00B45C7F" w:rsidP="00B45C7F">
            <w:pPr>
              <w:rPr>
                <w:rFonts w:ascii="Calibri" w:eastAsia="Calibri" w:hAnsi="Calibri"/>
                <w:sz w:val="22"/>
                <w:szCs w:val="22"/>
                <w:lang w:eastAsia="en-US"/>
              </w:rPr>
            </w:pPr>
            <w:r w:rsidRPr="00B45C7F">
              <w:rPr>
                <w:rFonts w:ascii="Calibri" w:eastAsia="Calibri" w:hAnsi="Calibri"/>
                <w:sz w:val="22"/>
                <w:szCs w:val="22"/>
                <w:lang w:eastAsia="en-US"/>
              </w:rPr>
              <w:t>Ηλεκτροστατική βαφή</w:t>
            </w:r>
          </w:p>
        </w:tc>
        <w:tc>
          <w:tcPr>
            <w:tcW w:w="6522" w:type="dxa"/>
            <w:shd w:val="clear" w:color="auto" w:fill="auto"/>
            <w:vAlign w:val="center"/>
          </w:tcPr>
          <w:p w:rsidR="00B45C7F" w:rsidRPr="00B45C7F" w:rsidRDefault="00B45C7F" w:rsidP="00B45C7F">
            <w:pPr>
              <w:rPr>
                <w:rFonts w:ascii="Calibri" w:eastAsia="Calibri" w:hAnsi="Calibri"/>
                <w:sz w:val="22"/>
                <w:szCs w:val="22"/>
                <w:lang w:eastAsia="en-US"/>
              </w:rPr>
            </w:pPr>
            <w:r w:rsidRPr="00B45C7F">
              <w:rPr>
                <w:rFonts w:ascii="Calibri" w:eastAsia="Calibri" w:hAnsi="Calibri"/>
                <w:sz w:val="22"/>
                <w:szCs w:val="22"/>
                <w:lang w:eastAsia="en-US"/>
              </w:rPr>
              <w:t>Σύμφωνα με τα Ευρωπαϊκά Πρότυπα QUALICOAT</w:t>
            </w:r>
          </w:p>
        </w:tc>
      </w:tr>
      <w:tr w:rsidR="00B45C7F" w:rsidRPr="00B45C7F" w:rsidTr="0084445A">
        <w:trPr>
          <w:trHeight w:val="454"/>
        </w:trPr>
        <w:tc>
          <w:tcPr>
            <w:tcW w:w="604" w:type="dxa"/>
            <w:shd w:val="clear" w:color="auto" w:fill="auto"/>
            <w:vAlign w:val="center"/>
          </w:tcPr>
          <w:p w:rsidR="00B45C7F" w:rsidRPr="00B45C7F" w:rsidRDefault="00B45C7F" w:rsidP="00B45C7F">
            <w:pPr>
              <w:jc w:val="center"/>
              <w:rPr>
                <w:rFonts w:ascii="Calibri" w:eastAsia="Calibri" w:hAnsi="Calibri"/>
                <w:sz w:val="22"/>
                <w:szCs w:val="22"/>
                <w:lang w:eastAsia="en-US"/>
              </w:rPr>
            </w:pPr>
            <w:r w:rsidRPr="00B45C7F">
              <w:rPr>
                <w:rFonts w:ascii="Calibri" w:eastAsia="Calibri" w:hAnsi="Calibri"/>
                <w:sz w:val="22"/>
                <w:szCs w:val="22"/>
                <w:lang w:eastAsia="en-US"/>
              </w:rPr>
              <w:t>3</w:t>
            </w:r>
          </w:p>
        </w:tc>
        <w:tc>
          <w:tcPr>
            <w:tcW w:w="3083" w:type="dxa"/>
            <w:shd w:val="clear" w:color="auto" w:fill="auto"/>
            <w:vAlign w:val="center"/>
          </w:tcPr>
          <w:p w:rsidR="00B45C7F" w:rsidRPr="00B45C7F" w:rsidRDefault="00B45C7F" w:rsidP="00B45C7F">
            <w:pPr>
              <w:rPr>
                <w:rFonts w:ascii="Calibri" w:eastAsia="Calibri" w:hAnsi="Calibri"/>
                <w:sz w:val="22"/>
                <w:szCs w:val="22"/>
                <w:lang w:eastAsia="en-US"/>
              </w:rPr>
            </w:pPr>
            <w:r w:rsidRPr="00B45C7F">
              <w:rPr>
                <w:rFonts w:ascii="Calibri" w:eastAsia="Calibri" w:hAnsi="Calibri"/>
                <w:sz w:val="22"/>
                <w:szCs w:val="22"/>
                <w:lang w:eastAsia="en-US"/>
              </w:rPr>
              <w:t>Ανοχές διαστάσεων</w:t>
            </w:r>
          </w:p>
        </w:tc>
        <w:tc>
          <w:tcPr>
            <w:tcW w:w="6522" w:type="dxa"/>
            <w:shd w:val="clear" w:color="auto" w:fill="auto"/>
            <w:vAlign w:val="center"/>
          </w:tcPr>
          <w:p w:rsidR="00B45C7F" w:rsidRPr="00B45C7F" w:rsidRDefault="00B45C7F" w:rsidP="00B45C7F">
            <w:pPr>
              <w:rPr>
                <w:rFonts w:ascii="Calibri" w:eastAsia="Calibri" w:hAnsi="Calibri"/>
                <w:sz w:val="22"/>
                <w:szCs w:val="22"/>
                <w:lang w:eastAsia="en-US"/>
              </w:rPr>
            </w:pPr>
            <w:r w:rsidRPr="00B45C7F">
              <w:rPr>
                <w:rFonts w:ascii="Calibri" w:eastAsia="Calibri" w:hAnsi="Calibri"/>
                <w:sz w:val="22"/>
                <w:szCs w:val="22"/>
                <w:lang w:eastAsia="en-US"/>
              </w:rPr>
              <w:t>EN 12020-2</w:t>
            </w:r>
          </w:p>
        </w:tc>
      </w:tr>
      <w:tr w:rsidR="00B45C7F" w:rsidRPr="00B45C7F" w:rsidTr="0084445A">
        <w:trPr>
          <w:trHeight w:val="454"/>
        </w:trPr>
        <w:tc>
          <w:tcPr>
            <w:tcW w:w="604" w:type="dxa"/>
            <w:shd w:val="clear" w:color="auto" w:fill="auto"/>
            <w:vAlign w:val="center"/>
          </w:tcPr>
          <w:p w:rsidR="00B45C7F" w:rsidRPr="00B45C7F" w:rsidRDefault="00B45C7F" w:rsidP="00B45C7F">
            <w:pPr>
              <w:jc w:val="center"/>
              <w:rPr>
                <w:rFonts w:ascii="Calibri" w:eastAsia="Calibri" w:hAnsi="Calibri"/>
                <w:sz w:val="22"/>
                <w:szCs w:val="22"/>
                <w:lang w:eastAsia="en-US"/>
              </w:rPr>
            </w:pPr>
            <w:r w:rsidRPr="00B45C7F">
              <w:rPr>
                <w:rFonts w:ascii="Calibri" w:eastAsia="Calibri" w:hAnsi="Calibri"/>
                <w:sz w:val="22"/>
                <w:szCs w:val="22"/>
                <w:lang w:eastAsia="en-US"/>
              </w:rPr>
              <w:t>4</w:t>
            </w:r>
          </w:p>
        </w:tc>
        <w:tc>
          <w:tcPr>
            <w:tcW w:w="3083" w:type="dxa"/>
            <w:shd w:val="clear" w:color="auto" w:fill="auto"/>
            <w:vAlign w:val="center"/>
          </w:tcPr>
          <w:p w:rsidR="00B45C7F" w:rsidRPr="00B45C7F" w:rsidRDefault="00B45C7F" w:rsidP="00B45C7F">
            <w:pPr>
              <w:rPr>
                <w:rFonts w:ascii="Calibri" w:eastAsia="Calibri" w:hAnsi="Calibri"/>
                <w:sz w:val="22"/>
                <w:szCs w:val="22"/>
                <w:lang w:eastAsia="en-US"/>
              </w:rPr>
            </w:pPr>
            <w:r w:rsidRPr="00B45C7F">
              <w:rPr>
                <w:rFonts w:ascii="Calibri" w:eastAsia="Calibri" w:hAnsi="Calibri"/>
                <w:sz w:val="22"/>
                <w:szCs w:val="22"/>
                <w:lang w:eastAsia="en-US"/>
              </w:rPr>
              <w:t xml:space="preserve">Ελάχιστο πάχος προφίλ </w:t>
            </w:r>
          </w:p>
        </w:tc>
        <w:tc>
          <w:tcPr>
            <w:tcW w:w="6522" w:type="dxa"/>
            <w:shd w:val="clear" w:color="auto" w:fill="auto"/>
            <w:vAlign w:val="center"/>
          </w:tcPr>
          <w:p w:rsidR="00B45C7F" w:rsidRPr="00B45C7F" w:rsidRDefault="00B45C7F" w:rsidP="00B45C7F">
            <w:pPr>
              <w:rPr>
                <w:rFonts w:ascii="Calibri" w:eastAsia="Calibri" w:hAnsi="Calibri"/>
                <w:sz w:val="22"/>
                <w:szCs w:val="22"/>
                <w:lang w:eastAsia="en-US"/>
              </w:rPr>
            </w:pPr>
            <w:r w:rsidRPr="00B45C7F">
              <w:rPr>
                <w:rFonts w:ascii="Calibri" w:eastAsia="Calibri" w:hAnsi="Calibri"/>
                <w:sz w:val="22"/>
                <w:szCs w:val="22"/>
                <w:lang w:eastAsia="en-US"/>
              </w:rPr>
              <w:t>1,5 mm</w:t>
            </w:r>
          </w:p>
        </w:tc>
      </w:tr>
      <w:tr w:rsidR="00B45C7F" w:rsidRPr="00B45C7F" w:rsidTr="0084445A">
        <w:trPr>
          <w:trHeight w:val="454"/>
        </w:trPr>
        <w:tc>
          <w:tcPr>
            <w:tcW w:w="604" w:type="dxa"/>
            <w:shd w:val="clear" w:color="auto" w:fill="auto"/>
            <w:vAlign w:val="center"/>
          </w:tcPr>
          <w:p w:rsidR="00B45C7F" w:rsidRPr="00B45C7F" w:rsidRDefault="00B45C7F" w:rsidP="00B45C7F">
            <w:pPr>
              <w:jc w:val="center"/>
              <w:rPr>
                <w:rFonts w:ascii="Calibri" w:eastAsia="Calibri" w:hAnsi="Calibri"/>
                <w:sz w:val="22"/>
                <w:szCs w:val="22"/>
                <w:lang w:eastAsia="en-US"/>
              </w:rPr>
            </w:pPr>
            <w:r w:rsidRPr="00B45C7F">
              <w:rPr>
                <w:rFonts w:ascii="Calibri" w:eastAsia="Calibri" w:hAnsi="Calibri"/>
                <w:sz w:val="22"/>
                <w:szCs w:val="22"/>
                <w:lang w:eastAsia="en-US"/>
              </w:rPr>
              <w:t>5</w:t>
            </w:r>
          </w:p>
        </w:tc>
        <w:tc>
          <w:tcPr>
            <w:tcW w:w="3083" w:type="dxa"/>
            <w:shd w:val="clear" w:color="auto" w:fill="auto"/>
            <w:vAlign w:val="center"/>
          </w:tcPr>
          <w:p w:rsidR="00B45C7F" w:rsidRPr="00B45C7F" w:rsidRDefault="00B45C7F" w:rsidP="00B45C7F">
            <w:pPr>
              <w:rPr>
                <w:rFonts w:ascii="Calibri" w:eastAsia="Calibri" w:hAnsi="Calibri"/>
                <w:sz w:val="22"/>
                <w:szCs w:val="22"/>
                <w:lang w:eastAsia="en-US"/>
              </w:rPr>
            </w:pPr>
            <w:r w:rsidRPr="00B45C7F">
              <w:rPr>
                <w:rFonts w:ascii="Calibri" w:eastAsia="Calibri" w:hAnsi="Calibri"/>
                <w:sz w:val="22"/>
                <w:szCs w:val="22"/>
                <w:lang w:eastAsia="en-US"/>
              </w:rPr>
              <w:t xml:space="preserve">Πάχος υαλοπίνακα </w:t>
            </w:r>
          </w:p>
        </w:tc>
        <w:tc>
          <w:tcPr>
            <w:tcW w:w="6522" w:type="dxa"/>
            <w:shd w:val="clear" w:color="auto" w:fill="auto"/>
            <w:vAlign w:val="center"/>
          </w:tcPr>
          <w:p w:rsidR="00B45C7F" w:rsidRPr="00B45C7F" w:rsidRDefault="00B45C7F" w:rsidP="00B45C7F">
            <w:pPr>
              <w:rPr>
                <w:rFonts w:ascii="Calibri" w:eastAsia="Calibri" w:hAnsi="Calibri"/>
                <w:sz w:val="22"/>
                <w:szCs w:val="22"/>
                <w:lang w:eastAsia="en-US"/>
              </w:rPr>
            </w:pPr>
            <w:r w:rsidRPr="00B45C7F">
              <w:rPr>
                <w:rFonts w:ascii="Calibri" w:eastAsia="Calibri" w:hAnsi="Calibri"/>
                <w:sz w:val="22"/>
                <w:szCs w:val="22"/>
                <w:lang w:eastAsia="en-US"/>
              </w:rPr>
              <w:t>17-50mm</w:t>
            </w:r>
          </w:p>
        </w:tc>
      </w:tr>
      <w:tr w:rsidR="00B45C7F" w:rsidRPr="00B45C7F" w:rsidTr="0084445A">
        <w:trPr>
          <w:trHeight w:val="454"/>
        </w:trPr>
        <w:tc>
          <w:tcPr>
            <w:tcW w:w="604" w:type="dxa"/>
            <w:shd w:val="clear" w:color="auto" w:fill="auto"/>
            <w:vAlign w:val="center"/>
          </w:tcPr>
          <w:p w:rsidR="00B45C7F" w:rsidRPr="00B45C7F" w:rsidRDefault="00B45C7F" w:rsidP="00B45C7F">
            <w:pPr>
              <w:jc w:val="center"/>
              <w:rPr>
                <w:rFonts w:ascii="Calibri" w:eastAsia="Calibri" w:hAnsi="Calibri"/>
                <w:sz w:val="22"/>
                <w:szCs w:val="22"/>
                <w:lang w:eastAsia="en-US"/>
              </w:rPr>
            </w:pPr>
            <w:r w:rsidRPr="00B45C7F">
              <w:rPr>
                <w:rFonts w:ascii="Calibri" w:eastAsia="Calibri" w:hAnsi="Calibri"/>
                <w:sz w:val="22"/>
                <w:szCs w:val="22"/>
                <w:lang w:eastAsia="en-US"/>
              </w:rPr>
              <w:t>6</w:t>
            </w:r>
          </w:p>
        </w:tc>
        <w:tc>
          <w:tcPr>
            <w:tcW w:w="3083" w:type="dxa"/>
            <w:shd w:val="clear" w:color="auto" w:fill="auto"/>
            <w:vAlign w:val="center"/>
          </w:tcPr>
          <w:p w:rsidR="00B45C7F" w:rsidRPr="00B45C7F" w:rsidRDefault="00B45C7F" w:rsidP="00B45C7F">
            <w:pPr>
              <w:rPr>
                <w:rFonts w:ascii="Calibri" w:eastAsia="Calibri" w:hAnsi="Calibri"/>
                <w:sz w:val="22"/>
                <w:szCs w:val="22"/>
                <w:lang w:eastAsia="en-US"/>
              </w:rPr>
            </w:pPr>
            <w:r w:rsidRPr="00B45C7F">
              <w:rPr>
                <w:rFonts w:ascii="Calibri" w:eastAsia="Calibri" w:hAnsi="Calibri"/>
                <w:sz w:val="22"/>
                <w:szCs w:val="22"/>
                <w:lang w:eastAsia="en-US"/>
              </w:rPr>
              <w:t xml:space="preserve">Θερμοδιακοπή </w:t>
            </w:r>
          </w:p>
        </w:tc>
        <w:tc>
          <w:tcPr>
            <w:tcW w:w="6522" w:type="dxa"/>
            <w:shd w:val="clear" w:color="auto" w:fill="auto"/>
            <w:vAlign w:val="center"/>
          </w:tcPr>
          <w:p w:rsidR="00B45C7F" w:rsidRPr="00B45C7F" w:rsidRDefault="00B45C7F" w:rsidP="00B45C7F">
            <w:pPr>
              <w:rPr>
                <w:rFonts w:ascii="Calibri" w:eastAsia="Calibri" w:hAnsi="Calibri"/>
                <w:sz w:val="22"/>
                <w:szCs w:val="22"/>
                <w:lang w:eastAsia="en-US"/>
              </w:rPr>
            </w:pPr>
            <w:r w:rsidRPr="00B45C7F">
              <w:rPr>
                <w:rFonts w:ascii="Calibri" w:eastAsia="Calibri" w:hAnsi="Calibri" w:cs="Calibri"/>
                <w:sz w:val="22"/>
                <w:szCs w:val="22"/>
                <w:lang w:eastAsia="en-US"/>
              </w:rPr>
              <w:t>≥</w:t>
            </w:r>
            <w:r w:rsidRPr="00B45C7F">
              <w:rPr>
                <w:rFonts w:ascii="Calibri" w:eastAsia="Calibri" w:hAnsi="Calibri"/>
                <w:sz w:val="22"/>
                <w:szCs w:val="22"/>
                <w:lang w:eastAsia="en-US"/>
              </w:rPr>
              <w:t xml:space="preserve"> 24mm (PA 6.6, 25%GF)</w:t>
            </w:r>
          </w:p>
        </w:tc>
      </w:tr>
      <w:tr w:rsidR="00B45C7F" w:rsidRPr="00B45C7F" w:rsidTr="0084445A">
        <w:trPr>
          <w:trHeight w:val="454"/>
        </w:trPr>
        <w:tc>
          <w:tcPr>
            <w:tcW w:w="10209" w:type="dxa"/>
            <w:gridSpan w:val="3"/>
            <w:shd w:val="clear" w:color="auto" w:fill="auto"/>
            <w:vAlign w:val="center"/>
          </w:tcPr>
          <w:p w:rsidR="00B45C7F" w:rsidRPr="00B45C7F" w:rsidRDefault="00B45C7F" w:rsidP="00B45C7F">
            <w:pPr>
              <w:rPr>
                <w:rFonts w:ascii="Calibri" w:eastAsia="Calibri" w:hAnsi="Calibri"/>
                <w:sz w:val="22"/>
                <w:szCs w:val="22"/>
                <w:lang w:eastAsia="en-US"/>
              </w:rPr>
            </w:pPr>
            <w:r w:rsidRPr="00B45C7F">
              <w:rPr>
                <w:rFonts w:ascii="Calibri" w:eastAsia="Calibri" w:hAnsi="Calibri"/>
                <w:sz w:val="22"/>
                <w:szCs w:val="22"/>
                <w:lang w:eastAsia="en-US"/>
              </w:rPr>
              <w:t>Αεροπερατότητα, Υδατοστεγανότητα, Αντοχή σε ανεμοπίεση – ∆οκιμή στο κοινοποιημένο εργαστήριο ΕΚΑΝΑΛ ή IFT Rosenheim</w:t>
            </w:r>
          </w:p>
        </w:tc>
      </w:tr>
      <w:tr w:rsidR="00B45C7F" w:rsidRPr="00B45C7F" w:rsidTr="0084445A">
        <w:trPr>
          <w:trHeight w:val="454"/>
        </w:trPr>
        <w:tc>
          <w:tcPr>
            <w:tcW w:w="604" w:type="dxa"/>
            <w:shd w:val="clear" w:color="auto" w:fill="auto"/>
            <w:vAlign w:val="center"/>
          </w:tcPr>
          <w:p w:rsidR="00B45C7F" w:rsidRPr="00B45C7F" w:rsidRDefault="00B45C7F" w:rsidP="00B45C7F">
            <w:pPr>
              <w:jc w:val="center"/>
              <w:rPr>
                <w:rFonts w:ascii="Calibri" w:eastAsia="Calibri" w:hAnsi="Calibri"/>
                <w:sz w:val="22"/>
                <w:szCs w:val="22"/>
                <w:lang w:eastAsia="en-US"/>
              </w:rPr>
            </w:pPr>
            <w:r w:rsidRPr="00B45C7F">
              <w:rPr>
                <w:rFonts w:ascii="Calibri" w:eastAsia="Calibri" w:hAnsi="Calibri"/>
                <w:sz w:val="22"/>
                <w:szCs w:val="22"/>
                <w:lang w:eastAsia="en-US"/>
              </w:rPr>
              <w:t>7</w:t>
            </w:r>
          </w:p>
        </w:tc>
        <w:tc>
          <w:tcPr>
            <w:tcW w:w="3083" w:type="dxa"/>
            <w:shd w:val="clear" w:color="auto" w:fill="auto"/>
            <w:vAlign w:val="center"/>
          </w:tcPr>
          <w:p w:rsidR="00B45C7F" w:rsidRPr="00B45C7F" w:rsidRDefault="00B45C7F" w:rsidP="00B45C7F">
            <w:pPr>
              <w:rPr>
                <w:rFonts w:ascii="Calibri" w:eastAsia="Calibri" w:hAnsi="Calibri"/>
                <w:sz w:val="22"/>
                <w:szCs w:val="22"/>
                <w:lang w:eastAsia="en-US"/>
              </w:rPr>
            </w:pPr>
            <w:r w:rsidRPr="00B45C7F">
              <w:rPr>
                <w:rFonts w:ascii="Calibri" w:eastAsia="Calibri" w:hAnsi="Calibri"/>
                <w:sz w:val="22"/>
                <w:szCs w:val="22"/>
                <w:lang w:eastAsia="en-US"/>
              </w:rPr>
              <w:t xml:space="preserve">Αεροπερατότητα </w:t>
            </w:r>
          </w:p>
        </w:tc>
        <w:tc>
          <w:tcPr>
            <w:tcW w:w="6522" w:type="dxa"/>
            <w:shd w:val="clear" w:color="auto" w:fill="auto"/>
            <w:vAlign w:val="center"/>
          </w:tcPr>
          <w:p w:rsidR="00B45C7F" w:rsidRPr="00B45C7F" w:rsidRDefault="00B45C7F" w:rsidP="00B45C7F">
            <w:pPr>
              <w:rPr>
                <w:rFonts w:ascii="Calibri" w:eastAsia="Calibri" w:hAnsi="Calibri"/>
                <w:sz w:val="22"/>
                <w:szCs w:val="22"/>
                <w:lang w:eastAsia="en-US"/>
              </w:rPr>
            </w:pPr>
            <w:r w:rsidRPr="00B45C7F">
              <w:rPr>
                <w:rFonts w:ascii="Calibri" w:eastAsia="Calibri" w:hAnsi="Calibri"/>
                <w:sz w:val="22"/>
                <w:szCs w:val="22"/>
                <w:lang w:eastAsia="en-US"/>
              </w:rPr>
              <w:t>Τουλάχιστον Class 4(EN 1026:2000 / EN 12207:2000)</w:t>
            </w:r>
          </w:p>
        </w:tc>
      </w:tr>
      <w:tr w:rsidR="00B45C7F" w:rsidRPr="00B45C7F" w:rsidTr="0084445A">
        <w:trPr>
          <w:trHeight w:val="454"/>
        </w:trPr>
        <w:tc>
          <w:tcPr>
            <w:tcW w:w="604" w:type="dxa"/>
            <w:shd w:val="clear" w:color="auto" w:fill="auto"/>
            <w:vAlign w:val="center"/>
          </w:tcPr>
          <w:p w:rsidR="00B45C7F" w:rsidRPr="00B45C7F" w:rsidRDefault="00B45C7F" w:rsidP="00B45C7F">
            <w:pPr>
              <w:jc w:val="center"/>
              <w:rPr>
                <w:rFonts w:ascii="Calibri" w:eastAsia="Calibri" w:hAnsi="Calibri"/>
                <w:sz w:val="22"/>
                <w:szCs w:val="22"/>
                <w:lang w:eastAsia="en-US"/>
              </w:rPr>
            </w:pPr>
            <w:r w:rsidRPr="00B45C7F">
              <w:rPr>
                <w:rFonts w:ascii="Calibri" w:eastAsia="Calibri" w:hAnsi="Calibri"/>
                <w:sz w:val="22"/>
                <w:szCs w:val="22"/>
                <w:lang w:eastAsia="en-US"/>
              </w:rPr>
              <w:t>8</w:t>
            </w:r>
          </w:p>
        </w:tc>
        <w:tc>
          <w:tcPr>
            <w:tcW w:w="3083" w:type="dxa"/>
            <w:shd w:val="clear" w:color="auto" w:fill="auto"/>
            <w:vAlign w:val="center"/>
          </w:tcPr>
          <w:p w:rsidR="00B45C7F" w:rsidRPr="00B45C7F" w:rsidRDefault="00B45C7F" w:rsidP="00B45C7F">
            <w:pPr>
              <w:rPr>
                <w:rFonts w:ascii="Calibri" w:eastAsia="Calibri" w:hAnsi="Calibri"/>
                <w:sz w:val="22"/>
                <w:szCs w:val="22"/>
                <w:lang w:eastAsia="en-US"/>
              </w:rPr>
            </w:pPr>
            <w:r w:rsidRPr="00B45C7F">
              <w:rPr>
                <w:rFonts w:ascii="Calibri" w:eastAsia="Calibri" w:hAnsi="Calibri"/>
                <w:sz w:val="22"/>
                <w:szCs w:val="22"/>
                <w:lang w:eastAsia="en-US"/>
              </w:rPr>
              <w:t>Υδατοστεγανότητα</w:t>
            </w:r>
          </w:p>
        </w:tc>
        <w:tc>
          <w:tcPr>
            <w:tcW w:w="6522" w:type="dxa"/>
            <w:shd w:val="clear" w:color="auto" w:fill="auto"/>
            <w:vAlign w:val="center"/>
          </w:tcPr>
          <w:p w:rsidR="00B45C7F" w:rsidRPr="00B45C7F" w:rsidRDefault="00B45C7F" w:rsidP="00B45C7F">
            <w:pPr>
              <w:rPr>
                <w:rFonts w:ascii="Calibri" w:eastAsia="Calibri" w:hAnsi="Calibri"/>
                <w:sz w:val="22"/>
                <w:szCs w:val="22"/>
                <w:lang w:eastAsia="en-US"/>
              </w:rPr>
            </w:pPr>
            <w:r w:rsidRPr="00B45C7F">
              <w:rPr>
                <w:rFonts w:ascii="Calibri" w:eastAsia="Calibri" w:hAnsi="Calibri"/>
                <w:sz w:val="22"/>
                <w:szCs w:val="22"/>
                <w:lang w:eastAsia="en-US"/>
              </w:rPr>
              <w:t>Τουλάχιστον Class 9A (EN 1027:2000 / EN 12208:2000)</w:t>
            </w:r>
          </w:p>
        </w:tc>
      </w:tr>
      <w:tr w:rsidR="00B45C7F" w:rsidRPr="00B45C7F" w:rsidTr="0084445A">
        <w:trPr>
          <w:trHeight w:val="454"/>
        </w:trPr>
        <w:tc>
          <w:tcPr>
            <w:tcW w:w="604" w:type="dxa"/>
            <w:shd w:val="clear" w:color="auto" w:fill="auto"/>
            <w:vAlign w:val="center"/>
          </w:tcPr>
          <w:p w:rsidR="00B45C7F" w:rsidRPr="00B45C7F" w:rsidRDefault="00B45C7F" w:rsidP="00B45C7F">
            <w:pPr>
              <w:jc w:val="center"/>
              <w:rPr>
                <w:rFonts w:ascii="Calibri" w:eastAsia="Calibri" w:hAnsi="Calibri"/>
                <w:sz w:val="22"/>
                <w:szCs w:val="22"/>
                <w:lang w:eastAsia="en-US"/>
              </w:rPr>
            </w:pPr>
            <w:r w:rsidRPr="00B45C7F">
              <w:rPr>
                <w:rFonts w:ascii="Calibri" w:eastAsia="Calibri" w:hAnsi="Calibri"/>
                <w:sz w:val="22"/>
                <w:szCs w:val="22"/>
                <w:lang w:eastAsia="en-US"/>
              </w:rPr>
              <w:t>9</w:t>
            </w:r>
          </w:p>
        </w:tc>
        <w:tc>
          <w:tcPr>
            <w:tcW w:w="3083" w:type="dxa"/>
            <w:shd w:val="clear" w:color="auto" w:fill="auto"/>
            <w:vAlign w:val="center"/>
          </w:tcPr>
          <w:p w:rsidR="00B45C7F" w:rsidRPr="00B45C7F" w:rsidRDefault="00B45C7F" w:rsidP="00B45C7F">
            <w:pPr>
              <w:rPr>
                <w:rFonts w:ascii="Calibri" w:eastAsia="Calibri" w:hAnsi="Calibri"/>
                <w:sz w:val="22"/>
                <w:szCs w:val="22"/>
                <w:lang w:eastAsia="en-US"/>
              </w:rPr>
            </w:pPr>
            <w:r w:rsidRPr="00B45C7F">
              <w:rPr>
                <w:rFonts w:ascii="Calibri" w:eastAsia="Calibri" w:hAnsi="Calibri"/>
                <w:sz w:val="22"/>
                <w:szCs w:val="22"/>
                <w:lang w:eastAsia="en-US"/>
              </w:rPr>
              <w:t>Αντοχή σε ανεμοπίεση</w:t>
            </w:r>
          </w:p>
        </w:tc>
        <w:tc>
          <w:tcPr>
            <w:tcW w:w="6522" w:type="dxa"/>
            <w:shd w:val="clear" w:color="auto" w:fill="auto"/>
            <w:vAlign w:val="center"/>
          </w:tcPr>
          <w:p w:rsidR="00B45C7F" w:rsidRPr="00B45C7F" w:rsidRDefault="00B45C7F" w:rsidP="00B45C7F">
            <w:pPr>
              <w:rPr>
                <w:rFonts w:ascii="Calibri" w:eastAsia="Calibri" w:hAnsi="Calibri"/>
                <w:sz w:val="22"/>
                <w:szCs w:val="22"/>
                <w:lang w:eastAsia="en-US"/>
              </w:rPr>
            </w:pPr>
            <w:r w:rsidRPr="00B45C7F">
              <w:rPr>
                <w:rFonts w:ascii="Calibri" w:eastAsia="Calibri" w:hAnsi="Calibri"/>
                <w:sz w:val="22"/>
                <w:szCs w:val="22"/>
                <w:lang w:eastAsia="en-US"/>
              </w:rPr>
              <w:t>Τουλάχιστον Class C4 (EN 12211:2000 / EN 12210:2000)</w:t>
            </w:r>
          </w:p>
        </w:tc>
      </w:tr>
      <w:tr w:rsidR="00B45C7F" w:rsidRPr="00B45C7F" w:rsidTr="0084445A">
        <w:trPr>
          <w:trHeight w:val="454"/>
        </w:trPr>
        <w:tc>
          <w:tcPr>
            <w:tcW w:w="10209" w:type="dxa"/>
            <w:gridSpan w:val="3"/>
            <w:shd w:val="clear" w:color="auto" w:fill="auto"/>
            <w:vAlign w:val="center"/>
          </w:tcPr>
          <w:p w:rsidR="00B45C7F" w:rsidRPr="00B45C7F" w:rsidRDefault="00B45C7F" w:rsidP="00B45C7F">
            <w:pPr>
              <w:rPr>
                <w:rFonts w:eastAsia="Calibri"/>
                <w:sz w:val="22"/>
                <w:szCs w:val="22"/>
                <w:lang w:eastAsia="en-US"/>
              </w:rPr>
            </w:pPr>
            <w:r w:rsidRPr="00B45C7F">
              <w:rPr>
                <w:rFonts w:eastAsia="Calibri"/>
                <w:sz w:val="22"/>
                <w:szCs w:val="22"/>
                <w:lang w:eastAsia="en-US"/>
              </w:rPr>
              <w:t xml:space="preserve">Θερμοπερατότητα Πλαισίων Αλουμινίου – </w:t>
            </w:r>
            <w:r w:rsidRPr="00B45C7F">
              <w:rPr>
                <w:rFonts w:ascii="Calibri" w:eastAsia="Calibri" w:hAnsi="Calibri"/>
                <w:sz w:val="22"/>
                <w:szCs w:val="22"/>
                <w:lang w:eastAsia="en-US"/>
              </w:rPr>
              <w:t>– ∆οκιμή στο κοινοποιημένο εργαστήριο ΕΚΑΝΑΛ ή IFT Rosenheim</w:t>
            </w:r>
          </w:p>
        </w:tc>
      </w:tr>
      <w:tr w:rsidR="00B45C7F" w:rsidRPr="00B45C7F" w:rsidTr="0084445A">
        <w:trPr>
          <w:trHeight w:val="454"/>
        </w:trPr>
        <w:tc>
          <w:tcPr>
            <w:tcW w:w="604" w:type="dxa"/>
            <w:shd w:val="clear" w:color="auto" w:fill="auto"/>
            <w:vAlign w:val="center"/>
          </w:tcPr>
          <w:p w:rsidR="00B45C7F" w:rsidRPr="00B45C7F" w:rsidRDefault="00B45C7F" w:rsidP="00B45C7F">
            <w:pPr>
              <w:jc w:val="center"/>
              <w:rPr>
                <w:rFonts w:ascii="Calibri" w:eastAsia="Calibri" w:hAnsi="Calibri"/>
                <w:sz w:val="22"/>
                <w:szCs w:val="22"/>
                <w:lang w:eastAsia="en-US"/>
              </w:rPr>
            </w:pPr>
            <w:r w:rsidRPr="00B45C7F">
              <w:rPr>
                <w:rFonts w:ascii="Calibri" w:eastAsia="Calibri" w:hAnsi="Calibri"/>
                <w:sz w:val="22"/>
                <w:szCs w:val="22"/>
                <w:lang w:eastAsia="en-US"/>
              </w:rPr>
              <w:t>10</w:t>
            </w:r>
          </w:p>
        </w:tc>
        <w:tc>
          <w:tcPr>
            <w:tcW w:w="3083" w:type="dxa"/>
            <w:shd w:val="clear" w:color="auto" w:fill="auto"/>
            <w:vAlign w:val="center"/>
          </w:tcPr>
          <w:p w:rsidR="00B45C7F" w:rsidRPr="00B45C7F" w:rsidRDefault="00B45C7F" w:rsidP="00B45C7F">
            <w:pPr>
              <w:rPr>
                <w:rFonts w:ascii="Calibri" w:eastAsia="Calibri" w:hAnsi="Calibri"/>
                <w:sz w:val="22"/>
                <w:szCs w:val="22"/>
                <w:lang w:eastAsia="en-US"/>
              </w:rPr>
            </w:pPr>
            <w:r w:rsidRPr="00B45C7F">
              <w:rPr>
                <w:rFonts w:ascii="Calibri" w:eastAsia="Calibri" w:hAnsi="Calibri"/>
                <w:sz w:val="22"/>
                <w:szCs w:val="22"/>
                <w:lang w:eastAsia="en-US"/>
              </w:rPr>
              <w:t>Συντελεστής θερμοπερατότητας Uf  κουφώματος συνολικά κατά ΚΕΝΑΚ</w:t>
            </w:r>
          </w:p>
        </w:tc>
        <w:tc>
          <w:tcPr>
            <w:tcW w:w="6522" w:type="dxa"/>
            <w:shd w:val="clear" w:color="auto" w:fill="auto"/>
            <w:vAlign w:val="center"/>
          </w:tcPr>
          <w:p w:rsidR="00B45C7F" w:rsidRPr="00B45C7F" w:rsidRDefault="00B45C7F" w:rsidP="00B45C7F">
            <w:pPr>
              <w:rPr>
                <w:rFonts w:ascii="Calibri" w:eastAsia="Calibri" w:hAnsi="Calibri"/>
                <w:sz w:val="22"/>
                <w:szCs w:val="22"/>
                <w:lang w:eastAsia="en-US"/>
              </w:rPr>
            </w:pPr>
            <w:r w:rsidRPr="00B45C7F">
              <w:rPr>
                <w:rFonts w:ascii="Calibri" w:eastAsia="Calibri" w:hAnsi="Calibri"/>
                <w:sz w:val="22"/>
                <w:szCs w:val="22"/>
                <w:lang w:eastAsia="en-US"/>
              </w:rPr>
              <w:t>≤ 3,19 W/(m2 K) (EN 10077-2:2003-10)</w:t>
            </w:r>
          </w:p>
        </w:tc>
      </w:tr>
    </w:tbl>
    <w:p w:rsidR="00B45C7F" w:rsidRPr="00B45C7F" w:rsidRDefault="00B45C7F" w:rsidP="00B45C7F">
      <w:pPr>
        <w:spacing w:line="360" w:lineRule="auto"/>
        <w:ind w:firstLine="720"/>
        <w:jc w:val="both"/>
        <w:rPr>
          <w:rFonts w:eastAsia="Calibri"/>
          <w:lang w:eastAsia="en-US"/>
        </w:rPr>
      </w:pPr>
    </w:p>
    <w:p w:rsidR="00B45C7F" w:rsidRPr="00B45C7F" w:rsidRDefault="00B45C7F" w:rsidP="00B45C7F">
      <w:pPr>
        <w:widowControl w:val="0"/>
        <w:autoSpaceDE w:val="0"/>
        <w:autoSpaceDN w:val="0"/>
        <w:adjustRightInd w:val="0"/>
        <w:spacing w:line="360" w:lineRule="auto"/>
        <w:ind w:firstLine="384"/>
        <w:jc w:val="both"/>
        <w:rPr>
          <w:lang w:eastAsia="x-none"/>
        </w:rPr>
      </w:pPr>
      <w:r w:rsidRPr="00B45C7F">
        <w:rPr>
          <w:lang w:eastAsia="x-none"/>
        </w:rPr>
        <w:t>Σε όλα τα παραπάνω συμπεριλαμβάνεται :</w:t>
      </w:r>
    </w:p>
    <w:p w:rsidR="00B45C7F" w:rsidRPr="00B45C7F" w:rsidRDefault="00B45C7F" w:rsidP="00B45C7F">
      <w:pPr>
        <w:autoSpaceDE w:val="0"/>
        <w:autoSpaceDN w:val="0"/>
        <w:adjustRightInd w:val="0"/>
        <w:spacing w:line="360" w:lineRule="auto"/>
        <w:jc w:val="both"/>
        <w:rPr>
          <w:color w:val="222222"/>
        </w:rPr>
      </w:pPr>
      <w:r w:rsidRPr="00B45C7F">
        <w:rPr>
          <w:lang w:eastAsia="x-none"/>
        </w:rPr>
        <w:t>Ι.  η αποξήλωση των παλαιών μεταλλικών κουφωμάτων και η μεταφορά τους σε χώρο που θα υποδειχθεί από την Υπηρεσία</w:t>
      </w:r>
      <w:r w:rsidRPr="00B45C7F">
        <w:rPr>
          <w:color w:val="222222"/>
        </w:rPr>
        <w:t xml:space="preserve">. </w:t>
      </w:r>
    </w:p>
    <w:p w:rsidR="00B45C7F" w:rsidRPr="00B45C7F" w:rsidRDefault="00B45C7F" w:rsidP="00B45C7F">
      <w:pPr>
        <w:autoSpaceDE w:val="0"/>
        <w:autoSpaceDN w:val="0"/>
        <w:adjustRightInd w:val="0"/>
        <w:spacing w:line="360" w:lineRule="auto"/>
        <w:jc w:val="both"/>
        <w:rPr>
          <w:color w:val="222222"/>
        </w:rPr>
      </w:pPr>
      <w:r w:rsidRPr="00B45C7F">
        <w:rPr>
          <w:color w:val="222222"/>
        </w:rPr>
        <w:t>ΙΙ. κάθε είδους επισκευή που θα απαιτηθεί κατά την αποξήλωση και τοποθέτηση των νέων κουφωμάτων (μερεμέτια, χρωματισμοί κ.λ.π.)</w:t>
      </w:r>
    </w:p>
    <w:p w:rsidR="00B45C7F" w:rsidRPr="00B45C7F" w:rsidRDefault="00B45C7F" w:rsidP="00B45C7F">
      <w:pPr>
        <w:autoSpaceDE w:val="0"/>
        <w:autoSpaceDN w:val="0"/>
        <w:adjustRightInd w:val="0"/>
        <w:spacing w:line="360" w:lineRule="auto"/>
        <w:jc w:val="both"/>
        <w:rPr>
          <w:color w:val="FF0000"/>
        </w:rPr>
      </w:pPr>
      <w:r w:rsidRPr="00B45C7F">
        <w:t xml:space="preserve">ΙΙΙ. κάθε υλικό και μικρουλικό που απαιτείται και δεν αναφέρεται για την παράδοση σε πλήρη και κανονική λειτουργία, όλων των κουφωμάτων (υαλοπίνακες, πόμολα, </w:t>
      </w:r>
      <w:r w:rsidRPr="00A7262D">
        <w:t>κλειδαριές, ομφαλοί, κλειδιά,).</w:t>
      </w:r>
    </w:p>
    <w:p w:rsidR="007F6BBA" w:rsidRPr="007F6D6A" w:rsidRDefault="007F6BBA" w:rsidP="007F6BBA">
      <w:pPr>
        <w:autoSpaceDE w:val="0"/>
        <w:autoSpaceDN w:val="0"/>
        <w:adjustRightInd w:val="0"/>
        <w:spacing w:line="360" w:lineRule="auto"/>
        <w:jc w:val="both"/>
        <w:rPr>
          <w:color w:val="222222"/>
        </w:rPr>
      </w:pPr>
    </w:p>
    <w:p w:rsidR="007F6BBA" w:rsidRDefault="007F6BBA" w:rsidP="007F6BBA">
      <w:pPr>
        <w:spacing w:after="200" w:line="276" w:lineRule="auto"/>
        <w:rPr>
          <w:b/>
          <w:u w:val="single"/>
        </w:rPr>
      </w:pPr>
      <w:r>
        <w:rPr>
          <w:b/>
          <w:u w:val="single"/>
        </w:rPr>
        <w:br w:type="page"/>
      </w:r>
    </w:p>
    <w:p w:rsidR="00777F0B" w:rsidRPr="00F806FE" w:rsidRDefault="00777F0B" w:rsidP="00777F0B">
      <w:pPr>
        <w:jc w:val="center"/>
        <w:rPr>
          <w:rFonts w:ascii="Palatino Linotype" w:hAnsi="Palatino Linotype"/>
          <w:b/>
          <w:bCs/>
        </w:rPr>
      </w:pPr>
      <w:r w:rsidRPr="00F806FE">
        <w:rPr>
          <w:rFonts w:ascii="Palatino Linotype" w:hAnsi="Palatino Linotype"/>
          <w:b/>
          <w:bCs/>
        </w:rPr>
        <w:lastRenderedPageBreak/>
        <w:t>ΤΥΠΟΠΟΙΗΜΕΝΟ ΕΝΤΥΠΟ ΥΠΕΥΘΥΝΗΣ ΔΗΛΩΣΗΣ (TEΥΔ)</w:t>
      </w:r>
    </w:p>
    <w:p w:rsidR="00777F0B" w:rsidRPr="00F806FE" w:rsidRDefault="00777F0B" w:rsidP="00777F0B">
      <w:pPr>
        <w:jc w:val="center"/>
        <w:rPr>
          <w:rFonts w:ascii="Palatino Linotype" w:eastAsia="Calibri" w:hAnsi="Palatino Linotype"/>
          <w:b/>
          <w:bCs/>
          <w:color w:val="669900"/>
          <w:u w:val="single"/>
        </w:rPr>
      </w:pPr>
      <w:r w:rsidRPr="00F806FE">
        <w:rPr>
          <w:rFonts w:ascii="Palatino Linotype" w:hAnsi="Palatino Linotype"/>
          <w:b/>
          <w:bCs/>
        </w:rPr>
        <w:t>[άρθρου 79 παρ. 4 ν. 4412/2016 (Α 147)]</w:t>
      </w:r>
    </w:p>
    <w:p w:rsidR="00777F0B" w:rsidRPr="00F806FE" w:rsidRDefault="00777F0B" w:rsidP="00777F0B">
      <w:pPr>
        <w:jc w:val="center"/>
        <w:rPr>
          <w:rFonts w:ascii="Palatino Linotype" w:hAnsi="Palatino Linotype"/>
        </w:rPr>
      </w:pPr>
      <w:r w:rsidRPr="00F806FE">
        <w:rPr>
          <w:rFonts w:ascii="Palatino Linotype" w:eastAsia="Calibri" w:hAnsi="Palatino Linotype"/>
          <w:b/>
          <w:bCs/>
          <w:color w:val="669900"/>
          <w:u w:val="single"/>
        </w:rPr>
        <w:t xml:space="preserve"> </w:t>
      </w:r>
      <w:r w:rsidRPr="00F806FE">
        <w:rPr>
          <w:rFonts w:ascii="Palatino Linotype" w:eastAsia="Calibri" w:hAnsi="Palatino Linotype"/>
          <w:b/>
          <w:bCs/>
          <w:color w:val="00000A"/>
          <w:u w:val="single"/>
        </w:rPr>
        <w:t>για διαδικασίες σύναψης δημόσιας σύμβασης κάτω των ορίων των οδηγιών</w:t>
      </w:r>
    </w:p>
    <w:p w:rsidR="00777F0B" w:rsidRPr="00F806FE" w:rsidRDefault="00777F0B" w:rsidP="00777F0B">
      <w:pPr>
        <w:jc w:val="center"/>
        <w:rPr>
          <w:rFonts w:ascii="Palatino Linotype" w:hAnsi="Palatino Linotype"/>
          <w:b/>
          <w:bCs/>
        </w:rPr>
      </w:pPr>
      <w:r w:rsidRPr="00F806FE">
        <w:rPr>
          <w:rFonts w:ascii="Palatino Linotype" w:hAnsi="Palatino Linotype"/>
          <w:b/>
          <w:bCs/>
          <w:u w:val="single"/>
        </w:rPr>
        <w:t>Μέρος Ι: Πληροφορίες σχετικά με την αναθέτουσα αρχή/αναθέτοντα φορέα</w:t>
      </w:r>
      <w:r w:rsidRPr="00F806FE">
        <w:rPr>
          <w:rStyle w:val="a8"/>
          <w:rFonts w:ascii="Palatino Linotype" w:hAnsi="Palatino Linotype"/>
          <w:b/>
          <w:bCs/>
          <w:u w:val="single"/>
        </w:rPr>
        <w:endnoteReference w:id="1"/>
      </w:r>
      <w:r w:rsidRPr="00F806FE">
        <w:rPr>
          <w:rFonts w:ascii="Palatino Linotype" w:hAnsi="Palatino Linotype"/>
          <w:b/>
          <w:bCs/>
          <w:u w:val="single"/>
        </w:rPr>
        <w:t xml:space="preserve">  και τη διαδικασία ανάθεσης</w:t>
      </w:r>
    </w:p>
    <w:p w:rsidR="00777F0B" w:rsidRPr="00F806FE" w:rsidRDefault="00777F0B" w:rsidP="00777F0B">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b/>
          <w:bCs/>
        </w:rPr>
      </w:pPr>
      <w:r w:rsidRPr="00F806FE">
        <w:rPr>
          <w:rFonts w:ascii="Palatino Linotype" w:hAnsi="Palatino Linotype"/>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777F0B" w:rsidRPr="00F806FE" w:rsidTr="00777F0B">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777F0B" w:rsidRPr="00F806FE" w:rsidRDefault="00777F0B" w:rsidP="00777F0B">
            <w:pPr>
              <w:rPr>
                <w:rFonts w:ascii="Palatino Linotype" w:hAnsi="Palatino Linotype"/>
              </w:rPr>
            </w:pPr>
            <w:r w:rsidRPr="00F806FE">
              <w:rPr>
                <w:rFonts w:ascii="Palatino Linotype" w:hAnsi="Palatino Linotype"/>
                <w:b/>
                <w:bCs/>
              </w:rPr>
              <w:t>Α: Ονομασία, διεύθυνση και στοιχεία επικοινωνίας της αναθέτουσας αρχής (αα)/ αναθέτοντα φορέα (αφ)</w:t>
            </w:r>
          </w:p>
          <w:p w:rsidR="00777F0B" w:rsidRPr="00F806FE" w:rsidRDefault="00777F0B" w:rsidP="00777F0B">
            <w:pPr>
              <w:rPr>
                <w:rFonts w:ascii="Palatino Linotype" w:hAnsi="Palatino Linotype"/>
              </w:rPr>
            </w:pPr>
            <w:r w:rsidRPr="00F806FE">
              <w:rPr>
                <w:rFonts w:ascii="Palatino Linotype" w:hAnsi="Palatino Linotype"/>
              </w:rPr>
              <w:t>- Ονομασία: ΠΑΝΕΠΙΣΤΗΜΙΟ ΚΡΗΤΗΣ</w:t>
            </w:r>
          </w:p>
          <w:p w:rsidR="00777F0B" w:rsidRPr="00F806FE" w:rsidRDefault="00777F0B" w:rsidP="00777F0B">
            <w:pPr>
              <w:rPr>
                <w:rFonts w:ascii="Palatino Linotype" w:hAnsi="Palatino Linotype"/>
              </w:rPr>
            </w:pPr>
            <w:r w:rsidRPr="00F806FE">
              <w:rPr>
                <w:rFonts w:ascii="Palatino Linotype" w:hAnsi="Palatino Linotype"/>
              </w:rPr>
              <w:t>- Κωδικός  Αναθέτουσας Αρχής / Ανα</w:t>
            </w:r>
            <w:r>
              <w:rPr>
                <w:rFonts w:ascii="Palatino Linotype" w:hAnsi="Palatino Linotype"/>
              </w:rPr>
              <w:t>θέτοντα Φορέα ΚΗΜΔΗΣ : 1866</w:t>
            </w:r>
          </w:p>
          <w:p w:rsidR="00777F0B" w:rsidRPr="00F806FE" w:rsidRDefault="00777F0B" w:rsidP="00777F0B">
            <w:pPr>
              <w:rPr>
                <w:rFonts w:ascii="Palatino Linotype" w:hAnsi="Palatino Linotype"/>
              </w:rPr>
            </w:pPr>
            <w:r w:rsidRPr="00F806FE">
              <w:rPr>
                <w:rFonts w:ascii="Palatino Linotype" w:hAnsi="Palatino Linotype"/>
              </w:rPr>
              <w:t>- Ταχυδρομική διεύθυνση / Πόλη / Ταχ. Κωδικός: ΠΑΝΕΠΙΣΤΗΜΙΟΥΠΟΛΗ ΡΕΘΥΜΝΟΥ,74100</w:t>
            </w:r>
          </w:p>
          <w:p w:rsidR="00777F0B" w:rsidRPr="00F806FE" w:rsidRDefault="00777F0B" w:rsidP="00777F0B">
            <w:pPr>
              <w:rPr>
                <w:rFonts w:ascii="Palatino Linotype" w:hAnsi="Palatino Linotype"/>
              </w:rPr>
            </w:pPr>
            <w:r w:rsidRPr="00F806FE">
              <w:rPr>
                <w:rFonts w:ascii="Palatino Linotype" w:hAnsi="Palatino Linotype"/>
              </w:rPr>
              <w:t>- Αρμόδιος για πληροφορίες: Κ. ΚΑΡΝΙΑΒΟΥΡΑ</w:t>
            </w:r>
          </w:p>
          <w:p w:rsidR="00777F0B" w:rsidRPr="00F806FE" w:rsidRDefault="00777F0B" w:rsidP="00777F0B">
            <w:pPr>
              <w:rPr>
                <w:rFonts w:ascii="Palatino Linotype" w:hAnsi="Palatino Linotype"/>
              </w:rPr>
            </w:pPr>
            <w:r w:rsidRPr="00F806FE">
              <w:rPr>
                <w:rFonts w:ascii="Palatino Linotype" w:hAnsi="Palatino Linotype"/>
              </w:rPr>
              <w:t>- Τηλέφωνο: 2831077940</w:t>
            </w:r>
          </w:p>
          <w:p w:rsidR="00777F0B" w:rsidRPr="00F806FE" w:rsidRDefault="00777F0B" w:rsidP="00777F0B">
            <w:pPr>
              <w:rPr>
                <w:rFonts w:ascii="Palatino Linotype" w:hAnsi="Palatino Linotype"/>
              </w:rPr>
            </w:pPr>
            <w:r w:rsidRPr="00F806FE">
              <w:rPr>
                <w:rFonts w:ascii="Palatino Linotype" w:hAnsi="Palatino Linotype"/>
              </w:rPr>
              <w:t>- Ηλ. ταχυδρομείο:</w:t>
            </w:r>
            <w:r w:rsidRPr="00F806FE">
              <w:rPr>
                <w:rFonts w:ascii="Palatino Linotype" w:hAnsi="Palatino Linotype"/>
                <w:lang w:val="en-US"/>
              </w:rPr>
              <w:t>karniaboyra</w:t>
            </w:r>
            <w:r w:rsidRPr="00F806FE">
              <w:rPr>
                <w:rFonts w:ascii="Palatino Linotype" w:hAnsi="Palatino Linotype"/>
              </w:rPr>
              <w:t>@</w:t>
            </w:r>
            <w:r w:rsidRPr="00F806FE">
              <w:rPr>
                <w:rFonts w:ascii="Palatino Linotype" w:hAnsi="Palatino Linotype"/>
                <w:lang w:val="en-US"/>
              </w:rPr>
              <w:t>admin</w:t>
            </w:r>
            <w:r w:rsidRPr="00F806FE">
              <w:rPr>
                <w:rFonts w:ascii="Palatino Linotype" w:hAnsi="Palatino Linotype"/>
              </w:rPr>
              <w:t>.</w:t>
            </w:r>
            <w:r w:rsidRPr="00F806FE">
              <w:rPr>
                <w:rFonts w:ascii="Palatino Linotype" w:hAnsi="Palatino Linotype"/>
                <w:lang w:val="en-US"/>
              </w:rPr>
              <w:t>uoc</w:t>
            </w:r>
            <w:r w:rsidRPr="00F806FE">
              <w:rPr>
                <w:rFonts w:ascii="Palatino Linotype" w:hAnsi="Palatino Linotype"/>
              </w:rPr>
              <w:t>.</w:t>
            </w:r>
            <w:r w:rsidRPr="00F806FE">
              <w:rPr>
                <w:rFonts w:ascii="Palatino Linotype" w:hAnsi="Palatino Linotype"/>
                <w:lang w:val="en-US"/>
              </w:rPr>
              <w:t>gr</w:t>
            </w:r>
          </w:p>
          <w:p w:rsidR="00777F0B" w:rsidRPr="00F806FE" w:rsidRDefault="00777F0B" w:rsidP="00777F0B">
            <w:pPr>
              <w:rPr>
                <w:rFonts w:ascii="Palatino Linotype" w:hAnsi="Palatino Linotype"/>
              </w:rPr>
            </w:pPr>
            <w:r w:rsidRPr="00F806FE">
              <w:rPr>
                <w:rFonts w:ascii="Palatino Linotype" w:hAnsi="Palatino Linotype"/>
              </w:rPr>
              <w:t xml:space="preserve">- Διεύθυνση στο Διαδίκτυο (διεύθυνση δικτυακού τόπου) : </w:t>
            </w:r>
            <w:r w:rsidRPr="00F806FE">
              <w:rPr>
                <w:rFonts w:ascii="Palatino Linotype" w:hAnsi="Palatino Linotype"/>
                <w:lang w:val="en-US"/>
              </w:rPr>
              <w:t>www</w:t>
            </w:r>
            <w:r w:rsidRPr="00F806FE">
              <w:rPr>
                <w:rFonts w:ascii="Palatino Linotype" w:hAnsi="Palatino Linotype"/>
              </w:rPr>
              <w:t>.</w:t>
            </w:r>
            <w:r w:rsidRPr="00F806FE">
              <w:rPr>
                <w:rFonts w:ascii="Palatino Linotype" w:hAnsi="Palatino Linotype"/>
                <w:lang w:val="en-US"/>
              </w:rPr>
              <w:t>uoc</w:t>
            </w:r>
            <w:r w:rsidRPr="00F806FE">
              <w:rPr>
                <w:rFonts w:ascii="Palatino Linotype" w:hAnsi="Palatino Linotype"/>
              </w:rPr>
              <w:t>.</w:t>
            </w:r>
            <w:r w:rsidRPr="00F806FE">
              <w:rPr>
                <w:rFonts w:ascii="Palatino Linotype" w:hAnsi="Palatino Linotype"/>
                <w:lang w:val="en-US"/>
              </w:rPr>
              <w:t>gr</w:t>
            </w:r>
          </w:p>
        </w:tc>
      </w:tr>
      <w:tr w:rsidR="00777F0B" w:rsidRPr="00F806FE" w:rsidTr="00777F0B">
        <w:trPr>
          <w:jc w:val="center"/>
        </w:trPr>
        <w:tc>
          <w:tcPr>
            <w:tcW w:w="8954" w:type="dxa"/>
            <w:tcBorders>
              <w:left w:val="single" w:sz="1" w:space="0" w:color="000000"/>
              <w:bottom w:val="single" w:sz="1" w:space="0" w:color="000000"/>
              <w:right w:val="single" w:sz="1" w:space="0" w:color="000000"/>
            </w:tcBorders>
            <w:shd w:val="clear" w:color="auto" w:fill="B2B2B2"/>
          </w:tcPr>
          <w:p w:rsidR="00777F0B" w:rsidRPr="004B41BC" w:rsidRDefault="00777F0B" w:rsidP="00777F0B">
            <w:pPr>
              <w:rPr>
                <w:rFonts w:ascii="Palatino Linotype" w:hAnsi="Palatino Linotype"/>
              </w:rPr>
            </w:pPr>
            <w:r w:rsidRPr="004B41BC">
              <w:rPr>
                <w:rFonts w:ascii="Palatino Linotype" w:hAnsi="Palatino Linotype"/>
                <w:b/>
                <w:bCs/>
              </w:rPr>
              <w:t>Β: Πληροφορίες σχετικά με τη διαδικασία σύναψης σύμβασης</w:t>
            </w:r>
          </w:p>
          <w:p w:rsidR="00777F0B" w:rsidRPr="004B41BC" w:rsidRDefault="00777F0B" w:rsidP="00777F0B">
            <w:pPr>
              <w:rPr>
                <w:rFonts w:ascii="Palatino Linotype" w:hAnsi="Palatino Linotype"/>
              </w:rPr>
            </w:pPr>
            <w:r w:rsidRPr="004B41BC">
              <w:rPr>
                <w:rFonts w:ascii="Palatino Linotype" w:hAnsi="Palatino Linotype"/>
              </w:rPr>
              <w:t xml:space="preserve">- Τίτλος ή σύντομη περιγραφή της δημόσιας σύμβασης (συμπεριλαμβανομένου του σχετικού </w:t>
            </w:r>
            <w:r w:rsidRPr="004B41BC">
              <w:rPr>
                <w:rFonts w:ascii="Palatino Linotype" w:hAnsi="Palatino Linotype"/>
                <w:lang w:val="en-US"/>
              </w:rPr>
              <w:t>CPV</w:t>
            </w:r>
            <w:r w:rsidRPr="004B41BC">
              <w:rPr>
                <w:rFonts w:ascii="Palatino Linotype" w:hAnsi="Palatino Linotype"/>
              </w:rPr>
              <w:t>):</w:t>
            </w:r>
            <w:r w:rsidRPr="004B41BC">
              <w:rPr>
                <w:rFonts w:ascii="Palatino Linotype" w:hAnsi="Palatino Linotype" w:cs="Arial"/>
                <w:sz w:val="20"/>
                <w:szCs w:val="20"/>
              </w:rPr>
              <w:t>.</w:t>
            </w:r>
            <w:r w:rsidRPr="004B41BC">
              <w:rPr>
                <w:rFonts w:ascii="Palatino Linotype" w:hAnsi="Palatino Linotype"/>
                <w:bCs/>
                <w:sz w:val="20"/>
                <w:szCs w:val="20"/>
              </w:rPr>
              <w:t xml:space="preserve"> </w:t>
            </w:r>
            <w:r w:rsidRPr="004B41BC">
              <w:rPr>
                <w:rFonts w:ascii="Book Antiqua" w:hAnsi="Book Antiqua"/>
                <w:bCs/>
                <w:sz w:val="22"/>
                <w:szCs w:val="22"/>
              </w:rPr>
              <w:t>«</w:t>
            </w:r>
            <w:r w:rsidR="00B72BAD">
              <w:rPr>
                <w:rFonts w:ascii="Book Antiqua" w:hAnsi="Book Antiqua"/>
                <w:bCs/>
                <w:sz w:val="22"/>
                <w:szCs w:val="22"/>
              </w:rPr>
              <w:t>Προμήθεια και τοποθέτηση αλουμινένιων κουφωμάτων σε αντικατάσταση κατεστραμμένων αλουμινένιων στα κτήρια Α και Β, της Πανεπιστημιούπολης Ρεθύμνου</w:t>
            </w:r>
            <w:r>
              <w:rPr>
                <w:rFonts w:ascii="Book Antiqua" w:hAnsi="Book Antiqua"/>
                <w:bCs/>
                <w:sz w:val="22"/>
                <w:szCs w:val="22"/>
              </w:rPr>
              <w:t>»</w:t>
            </w:r>
            <w:r>
              <w:rPr>
                <w:rFonts w:eastAsia="Calibri"/>
                <w:b/>
                <w:bCs/>
              </w:rPr>
              <w:t>,</w:t>
            </w:r>
            <w:r w:rsidRPr="000F59EE">
              <w:t xml:space="preserve"> με </w:t>
            </w:r>
            <w:r w:rsidRPr="000F59EE">
              <w:rPr>
                <w:lang w:val="en-US"/>
              </w:rPr>
              <w:t>CPV</w:t>
            </w:r>
            <w:r w:rsidRPr="000F59EE">
              <w:t xml:space="preserve"> </w:t>
            </w:r>
            <w:r w:rsidRPr="002D03FE">
              <w:rPr>
                <w:rFonts w:ascii="Book Antiqua" w:hAnsi="Book Antiqua"/>
                <w:bCs/>
                <w:sz w:val="22"/>
                <w:szCs w:val="22"/>
              </w:rPr>
              <w:t>4422</w:t>
            </w:r>
            <w:r w:rsidR="00B72BAD">
              <w:rPr>
                <w:rFonts w:ascii="Book Antiqua" w:hAnsi="Book Antiqua"/>
                <w:bCs/>
                <w:sz w:val="22"/>
                <w:szCs w:val="22"/>
              </w:rPr>
              <w:t>1111-6</w:t>
            </w:r>
            <w:r>
              <w:rPr>
                <w:rFonts w:ascii="Book Antiqua" w:hAnsi="Book Antiqua"/>
                <w:bCs/>
                <w:sz w:val="22"/>
                <w:szCs w:val="22"/>
              </w:rPr>
              <w:t xml:space="preserve"> </w:t>
            </w:r>
            <w:r w:rsidR="00B72BAD">
              <w:rPr>
                <w:rFonts w:ascii="Book Antiqua" w:hAnsi="Book Antiqua"/>
                <w:bCs/>
                <w:sz w:val="22"/>
                <w:szCs w:val="22"/>
              </w:rPr>
              <w:t>Μονάδες διπλών υαλοπινάκων</w:t>
            </w:r>
            <w:r w:rsidRPr="004B41BC">
              <w:rPr>
                <w:rFonts w:ascii="Palatino Linotype" w:hAnsi="Palatino Linotype"/>
              </w:rPr>
              <w:t xml:space="preserve"> - Η σύμβαση αναφέρεται σε έργα, προμήθειες, ή υπηρεσίες : </w:t>
            </w:r>
            <w:r>
              <w:rPr>
                <w:rFonts w:ascii="Palatino Linotype" w:hAnsi="Palatino Linotype"/>
              </w:rPr>
              <w:t>ΠΡΟΜΗΘΕΙΑ</w:t>
            </w:r>
          </w:p>
          <w:p w:rsidR="00777F0B" w:rsidRPr="004B41BC" w:rsidRDefault="00777F0B" w:rsidP="00777F0B">
            <w:pPr>
              <w:rPr>
                <w:rFonts w:ascii="Palatino Linotype" w:hAnsi="Palatino Linotype"/>
              </w:rPr>
            </w:pPr>
          </w:p>
          <w:p w:rsidR="00777F0B" w:rsidRPr="00A7262D" w:rsidRDefault="00777F0B" w:rsidP="00A7262D">
            <w:pPr>
              <w:rPr>
                <w:rFonts w:ascii="Palatino Linotype" w:hAnsi="Palatino Linotype"/>
              </w:rPr>
            </w:pPr>
            <w:r w:rsidRPr="004B41BC">
              <w:rPr>
                <w:rFonts w:ascii="Palatino Linotype" w:hAnsi="Palatino Linotype"/>
              </w:rPr>
              <w:t>- Αριθμός αναφοράς που αποδίδεται στον φάκελο από την αναθέτουσα αρχή (</w:t>
            </w:r>
            <w:r w:rsidRPr="004B41BC">
              <w:rPr>
                <w:rFonts w:ascii="Palatino Linotype" w:hAnsi="Palatino Linotype"/>
                <w:i/>
              </w:rPr>
              <w:t>εάν υπάρχει</w:t>
            </w:r>
            <w:r w:rsidRPr="004B41BC">
              <w:rPr>
                <w:rFonts w:ascii="Palatino Linotype" w:hAnsi="Palatino Linotype"/>
              </w:rPr>
              <w:t xml:space="preserve">): </w:t>
            </w:r>
            <w:r w:rsidR="00A7262D" w:rsidRPr="00A7262D">
              <w:rPr>
                <w:rFonts w:ascii="Palatino Linotype" w:hAnsi="Palatino Linotype"/>
              </w:rPr>
              <w:t>15847/2017</w:t>
            </w:r>
          </w:p>
        </w:tc>
      </w:tr>
    </w:tbl>
    <w:p w:rsidR="00777F0B" w:rsidRPr="00F806FE" w:rsidRDefault="00777F0B" w:rsidP="00777F0B">
      <w:pPr>
        <w:rPr>
          <w:rFonts w:ascii="Palatino Linotype" w:hAnsi="Palatino Linotype"/>
        </w:rPr>
      </w:pPr>
    </w:p>
    <w:p w:rsidR="00777F0B" w:rsidRDefault="00777F0B" w:rsidP="00777F0B">
      <w:pPr>
        <w:shd w:val="clear" w:color="auto" w:fill="B2B2B2"/>
        <w:rPr>
          <w:rFonts w:ascii="Palatino Linotype" w:hAnsi="Palatino Linotype"/>
        </w:rPr>
      </w:pPr>
      <w:r w:rsidRPr="00F806FE">
        <w:rPr>
          <w:rFonts w:ascii="Palatino Linotype" w:hAnsi="Palatino Linotype"/>
        </w:rPr>
        <w:t>ΟΛΕΣ ΟΙ ΥΠΟΛΟΙΠΕΣ ΠΛΗΡΟΦΟΡΙΕΣ ΣΕ ΚΑΘΕ ΕΝΟΤΗΤΑ ΤΟΥ ΤΕΥΔ ΘΑ ΠΡΕΠΕΙ ΝΑ ΣΥΜΠΛΗΡΩΘΟΥΝ ΑΠΟ ΤΟΝ ΟΙΚΟΝΟΜΙΚΟ ΦΟΡΕΑ</w:t>
      </w:r>
    </w:p>
    <w:p w:rsidR="00777F0B" w:rsidRPr="00F806FE" w:rsidRDefault="00777F0B" w:rsidP="00777F0B">
      <w:pPr>
        <w:shd w:val="clear" w:color="auto" w:fill="B2B2B2"/>
        <w:rPr>
          <w:rFonts w:ascii="Palatino Linotype" w:hAnsi="Palatino Linotype"/>
          <w:b/>
          <w:bCs/>
          <w:u w:val="single"/>
        </w:rPr>
      </w:pPr>
      <w:r>
        <w:rPr>
          <w:rFonts w:ascii="Palatino Linotype" w:hAnsi="Palatino Linotype"/>
        </w:rPr>
        <w:t>ΕΦΟΣΟΝ ΓΙΝΕΤΑΙ ΑΝΑΦΟΡΑ ΣΕ ΑΥΤΕΣ ΚΑΙ ΕΝΤΟΣ ΤΗΣ ΠΡΟΚΗΡΥΞΗΣ</w:t>
      </w:r>
    </w:p>
    <w:p w:rsidR="00777F0B" w:rsidRPr="00F806FE" w:rsidRDefault="00777F0B" w:rsidP="00777F0B">
      <w:pPr>
        <w:pageBreakBefore/>
        <w:jc w:val="center"/>
        <w:rPr>
          <w:rFonts w:ascii="Palatino Linotype" w:hAnsi="Palatino Linotype"/>
          <w:b/>
          <w:bCs/>
        </w:rPr>
      </w:pPr>
      <w:r w:rsidRPr="00F806FE">
        <w:rPr>
          <w:rFonts w:ascii="Palatino Linotype" w:hAnsi="Palatino Linotype"/>
          <w:b/>
          <w:bCs/>
          <w:u w:val="single"/>
        </w:rPr>
        <w:lastRenderedPageBreak/>
        <w:t>Μέρος II: Πληροφορίες σχετικά με τον οικονομικό φορέα</w:t>
      </w:r>
    </w:p>
    <w:p w:rsidR="00777F0B" w:rsidRPr="00F806FE" w:rsidRDefault="00777F0B" w:rsidP="00777F0B">
      <w:pPr>
        <w:jc w:val="center"/>
        <w:rPr>
          <w:rFonts w:ascii="Palatino Linotype" w:hAnsi="Palatino Linotype"/>
          <w:b/>
          <w:i/>
        </w:rPr>
      </w:pPr>
      <w:r w:rsidRPr="00F806FE">
        <w:rPr>
          <w:rFonts w:ascii="Palatino Linotype" w:hAnsi="Palatino Linotype"/>
          <w:b/>
          <w:bCs/>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777F0B" w:rsidRPr="00F806FE" w:rsidTr="00777F0B">
        <w:trPr>
          <w:jc w:val="center"/>
        </w:trPr>
        <w:tc>
          <w:tcPr>
            <w:tcW w:w="4479" w:type="dxa"/>
            <w:tcBorders>
              <w:top w:val="single" w:sz="4" w:space="0" w:color="000000"/>
              <w:left w:val="single" w:sz="4" w:space="0" w:color="000000"/>
              <w:bottom w:val="single" w:sz="4" w:space="0" w:color="000000"/>
            </w:tcBorders>
            <w:shd w:val="clear" w:color="auto" w:fill="auto"/>
          </w:tcPr>
          <w:p w:rsidR="00777F0B" w:rsidRPr="00F806FE" w:rsidRDefault="00777F0B" w:rsidP="00777F0B">
            <w:pPr>
              <w:spacing w:before="120"/>
              <w:rPr>
                <w:rFonts w:ascii="Palatino Linotype" w:hAnsi="Palatino Linotype"/>
                <w:b/>
                <w:i/>
              </w:rPr>
            </w:pPr>
            <w:r w:rsidRPr="00F806FE">
              <w:rPr>
                <w:rFonts w:ascii="Palatino Linotype" w:hAnsi="Palatino Linotype"/>
                <w:b/>
                <w:i/>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7F0B" w:rsidRPr="00F806FE" w:rsidRDefault="00777F0B" w:rsidP="00777F0B">
            <w:pPr>
              <w:rPr>
                <w:rFonts w:ascii="Palatino Linotype" w:hAnsi="Palatino Linotype"/>
                <w:b/>
                <w:i/>
              </w:rPr>
            </w:pPr>
            <w:r w:rsidRPr="00F806FE">
              <w:rPr>
                <w:rFonts w:ascii="Palatino Linotype" w:hAnsi="Palatino Linotype"/>
                <w:b/>
                <w:i/>
              </w:rPr>
              <w:t>Απάντηση:</w:t>
            </w:r>
          </w:p>
        </w:tc>
      </w:tr>
      <w:tr w:rsidR="00777F0B" w:rsidRPr="00F806FE" w:rsidTr="00777F0B">
        <w:trPr>
          <w:jc w:val="center"/>
        </w:trPr>
        <w:tc>
          <w:tcPr>
            <w:tcW w:w="4479" w:type="dxa"/>
            <w:tcBorders>
              <w:top w:val="single" w:sz="4" w:space="0" w:color="000000"/>
              <w:left w:val="single" w:sz="4" w:space="0" w:color="000000"/>
              <w:bottom w:val="single" w:sz="4" w:space="0" w:color="000000"/>
            </w:tcBorders>
            <w:shd w:val="clear" w:color="auto" w:fill="auto"/>
          </w:tcPr>
          <w:p w:rsidR="00777F0B" w:rsidRPr="00F806FE" w:rsidRDefault="00777F0B" w:rsidP="00777F0B">
            <w:pPr>
              <w:rPr>
                <w:rFonts w:ascii="Palatino Linotype" w:hAnsi="Palatino Linotype"/>
              </w:rPr>
            </w:pPr>
            <w:r w:rsidRPr="00F806FE">
              <w:rPr>
                <w:rFonts w:ascii="Palatino Linotype" w:hAnsi="Palatino Linotype"/>
              </w:rP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7F0B" w:rsidRPr="00F806FE" w:rsidRDefault="00777F0B" w:rsidP="00777F0B">
            <w:pPr>
              <w:rPr>
                <w:rFonts w:ascii="Palatino Linotype" w:hAnsi="Palatino Linotype"/>
              </w:rPr>
            </w:pPr>
            <w:r w:rsidRPr="00F806FE">
              <w:rPr>
                <w:rFonts w:ascii="Palatino Linotype" w:hAnsi="Palatino Linotype"/>
              </w:rPr>
              <w:t>[   ]</w:t>
            </w:r>
          </w:p>
        </w:tc>
      </w:tr>
      <w:tr w:rsidR="00777F0B" w:rsidRPr="00F806FE" w:rsidTr="00777F0B">
        <w:trPr>
          <w:jc w:val="center"/>
        </w:trPr>
        <w:tc>
          <w:tcPr>
            <w:tcW w:w="4479" w:type="dxa"/>
            <w:tcBorders>
              <w:top w:val="single" w:sz="4" w:space="0" w:color="000000"/>
              <w:left w:val="single" w:sz="4" w:space="0" w:color="000000"/>
              <w:bottom w:val="single" w:sz="4" w:space="0" w:color="000000"/>
            </w:tcBorders>
            <w:shd w:val="clear" w:color="auto" w:fill="auto"/>
          </w:tcPr>
          <w:p w:rsidR="00777F0B" w:rsidRPr="00F806FE" w:rsidRDefault="00777F0B" w:rsidP="00777F0B">
            <w:pPr>
              <w:rPr>
                <w:rFonts w:ascii="Palatino Linotype" w:hAnsi="Palatino Linotype"/>
              </w:rPr>
            </w:pPr>
            <w:r w:rsidRPr="00F806FE">
              <w:rPr>
                <w:rFonts w:ascii="Palatino Linotype" w:hAnsi="Palatino Linotype"/>
              </w:rPr>
              <w:t>Αριθμός φορολογικού μητρώου (ΑΦΜ):</w:t>
            </w:r>
          </w:p>
          <w:p w:rsidR="00777F0B" w:rsidRPr="00F806FE" w:rsidRDefault="00777F0B" w:rsidP="00777F0B">
            <w:pPr>
              <w:rPr>
                <w:rFonts w:ascii="Palatino Linotype" w:hAnsi="Palatino Linotype"/>
              </w:rPr>
            </w:pPr>
            <w:r w:rsidRPr="00F806FE">
              <w:rPr>
                <w:rFonts w:ascii="Palatino Linotype" w:hAnsi="Palatino Linotype"/>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7F0B" w:rsidRPr="00F806FE" w:rsidRDefault="00777F0B" w:rsidP="00777F0B">
            <w:pPr>
              <w:rPr>
                <w:rFonts w:ascii="Palatino Linotype" w:hAnsi="Palatino Linotype"/>
              </w:rPr>
            </w:pPr>
            <w:r w:rsidRPr="00F806FE">
              <w:rPr>
                <w:rFonts w:ascii="Palatino Linotype" w:hAnsi="Palatino Linotype"/>
              </w:rPr>
              <w:t>[   ]</w:t>
            </w:r>
          </w:p>
        </w:tc>
      </w:tr>
      <w:tr w:rsidR="00777F0B" w:rsidRPr="00F806FE" w:rsidTr="00777F0B">
        <w:trPr>
          <w:jc w:val="center"/>
        </w:trPr>
        <w:tc>
          <w:tcPr>
            <w:tcW w:w="4479" w:type="dxa"/>
            <w:tcBorders>
              <w:top w:val="single" w:sz="4" w:space="0" w:color="000000"/>
              <w:left w:val="single" w:sz="4" w:space="0" w:color="000000"/>
              <w:bottom w:val="single" w:sz="4" w:space="0" w:color="000000"/>
            </w:tcBorders>
            <w:shd w:val="clear" w:color="auto" w:fill="auto"/>
          </w:tcPr>
          <w:p w:rsidR="00777F0B" w:rsidRPr="00F806FE" w:rsidRDefault="00777F0B" w:rsidP="00777F0B">
            <w:pPr>
              <w:rPr>
                <w:rFonts w:ascii="Palatino Linotype" w:hAnsi="Palatino Linotype"/>
              </w:rPr>
            </w:pPr>
            <w:r w:rsidRPr="00F806FE">
              <w:rPr>
                <w:rFonts w:ascii="Palatino Linotype" w:hAnsi="Palatino Linotype"/>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7F0B" w:rsidRPr="00F806FE" w:rsidRDefault="00777F0B" w:rsidP="00777F0B">
            <w:pPr>
              <w:rPr>
                <w:rFonts w:ascii="Palatino Linotype" w:hAnsi="Palatino Linotype"/>
              </w:rPr>
            </w:pPr>
            <w:r w:rsidRPr="00F806FE">
              <w:rPr>
                <w:rFonts w:ascii="Palatino Linotype" w:hAnsi="Palatino Linotype"/>
              </w:rPr>
              <w:t>[……]</w:t>
            </w:r>
          </w:p>
        </w:tc>
      </w:tr>
      <w:tr w:rsidR="00777F0B" w:rsidRPr="00F806FE" w:rsidTr="00777F0B">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777F0B" w:rsidRPr="00F806FE" w:rsidRDefault="00777F0B" w:rsidP="00777F0B">
            <w:pPr>
              <w:shd w:val="clear" w:color="auto" w:fill="FFFFFF"/>
              <w:rPr>
                <w:rFonts w:ascii="Palatino Linotype" w:hAnsi="Palatino Linotype"/>
              </w:rPr>
            </w:pPr>
            <w:r w:rsidRPr="00F806FE">
              <w:rPr>
                <w:rFonts w:ascii="Palatino Linotype" w:hAnsi="Palatino Linotype"/>
              </w:rPr>
              <w:t>Αρμόδιος ή αρμόδιοι</w:t>
            </w:r>
            <w:r w:rsidRPr="00F806FE">
              <w:rPr>
                <w:rStyle w:val="a6"/>
                <w:rFonts w:ascii="Palatino Linotype" w:hAnsi="Palatino Linotype"/>
                <w:vertAlign w:val="superscript"/>
              </w:rPr>
              <w:endnoteReference w:id="2"/>
            </w:r>
            <w:r w:rsidRPr="00F806FE">
              <w:rPr>
                <w:rStyle w:val="a6"/>
                <w:rFonts w:ascii="Palatino Linotype" w:hAnsi="Palatino Linotype"/>
              </w:rPr>
              <w:t xml:space="preserve"> </w:t>
            </w:r>
            <w:r w:rsidRPr="00F806FE">
              <w:rPr>
                <w:rFonts w:ascii="Palatino Linotype" w:hAnsi="Palatino Linotype"/>
              </w:rPr>
              <w:t>:</w:t>
            </w:r>
          </w:p>
          <w:p w:rsidR="00777F0B" w:rsidRPr="00F806FE" w:rsidRDefault="00777F0B" w:rsidP="00777F0B">
            <w:pPr>
              <w:rPr>
                <w:rFonts w:ascii="Palatino Linotype" w:hAnsi="Palatino Linotype"/>
              </w:rPr>
            </w:pPr>
            <w:r w:rsidRPr="00F806FE">
              <w:rPr>
                <w:rFonts w:ascii="Palatino Linotype" w:hAnsi="Palatino Linotype"/>
              </w:rPr>
              <w:t>Τηλέφωνο:</w:t>
            </w:r>
          </w:p>
          <w:p w:rsidR="00777F0B" w:rsidRPr="00F806FE" w:rsidRDefault="00777F0B" w:rsidP="00777F0B">
            <w:pPr>
              <w:rPr>
                <w:rFonts w:ascii="Palatino Linotype" w:hAnsi="Palatino Linotype"/>
              </w:rPr>
            </w:pPr>
            <w:r w:rsidRPr="00F806FE">
              <w:rPr>
                <w:rFonts w:ascii="Palatino Linotype" w:hAnsi="Palatino Linotype"/>
              </w:rPr>
              <w:t>Ηλ. ταχυδρομείο:</w:t>
            </w:r>
          </w:p>
          <w:p w:rsidR="00777F0B" w:rsidRPr="00F806FE" w:rsidRDefault="00777F0B" w:rsidP="00777F0B">
            <w:pPr>
              <w:rPr>
                <w:rFonts w:ascii="Palatino Linotype" w:hAnsi="Palatino Linotype"/>
              </w:rPr>
            </w:pPr>
            <w:r w:rsidRPr="00F806FE">
              <w:rPr>
                <w:rFonts w:ascii="Palatino Linotype" w:hAnsi="Palatino Linotype"/>
              </w:rPr>
              <w:t>Διεύθυνση στο Διαδίκτυο (διεύθυνση δικτυακού τόπου) (</w:t>
            </w:r>
            <w:r w:rsidRPr="00F806FE">
              <w:rPr>
                <w:rFonts w:ascii="Palatino Linotype" w:hAnsi="Palatino Linotype"/>
                <w:i/>
              </w:rPr>
              <w:t>εάν υπάρχει</w:t>
            </w:r>
            <w:r w:rsidRPr="00F806FE">
              <w:rPr>
                <w:rFonts w:ascii="Palatino Linotype" w:hAnsi="Palatino Linotype"/>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7F0B" w:rsidRPr="00F806FE" w:rsidRDefault="00777F0B" w:rsidP="00777F0B">
            <w:pPr>
              <w:rPr>
                <w:rFonts w:ascii="Palatino Linotype" w:hAnsi="Palatino Linotype"/>
              </w:rPr>
            </w:pPr>
            <w:r w:rsidRPr="00F806FE">
              <w:rPr>
                <w:rFonts w:ascii="Palatino Linotype" w:hAnsi="Palatino Linotype"/>
              </w:rPr>
              <w:t>[……]</w:t>
            </w:r>
          </w:p>
          <w:p w:rsidR="00777F0B" w:rsidRPr="00F806FE" w:rsidRDefault="00777F0B" w:rsidP="00777F0B">
            <w:pPr>
              <w:rPr>
                <w:rFonts w:ascii="Palatino Linotype" w:hAnsi="Palatino Linotype"/>
              </w:rPr>
            </w:pPr>
            <w:r w:rsidRPr="00F806FE">
              <w:rPr>
                <w:rFonts w:ascii="Palatino Linotype" w:hAnsi="Palatino Linotype"/>
              </w:rPr>
              <w:t>[……]</w:t>
            </w:r>
          </w:p>
          <w:p w:rsidR="00777F0B" w:rsidRPr="00F806FE" w:rsidRDefault="00777F0B" w:rsidP="00777F0B">
            <w:pPr>
              <w:rPr>
                <w:rFonts w:ascii="Palatino Linotype" w:hAnsi="Palatino Linotype"/>
              </w:rPr>
            </w:pPr>
            <w:r w:rsidRPr="00F806FE">
              <w:rPr>
                <w:rFonts w:ascii="Palatino Linotype" w:hAnsi="Palatino Linotype"/>
              </w:rPr>
              <w:t>[……]</w:t>
            </w:r>
          </w:p>
          <w:p w:rsidR="00777F0B" w:rsidRPr="00F806FE" w:rsidRDefault="00777F0B" w:rsidP="00777F0B">
            <w:pPr>
              <w:rPr>
                <w:rFonts w:ascii="Palatino Linotype" w:hAnsi="Palatino Linotype"/>
              </w:rPr>
            </w:pPr>
            <w:r w:rsidRPr="00F806FE">
              <w:rPr>
                <w:rFonts w:ascii="Palatino Linotype" w:hAnsi="Palatino Linotype"/>
              </w:rPr>
              <w:t>[……]</w:t>
            </w:r>
          </w:p>
        </w:tc>
      </w:tr>
      <w:tr w:rsidR="00777F0B" w:rsidRPr="00F806FE" w:rsidTr="00777F0B">
        <w:trPr>
          <w:jc w:val="center"/>
        </w:trPr>
        <w:tc>
          <w:tcPr>
            <w:tcW w:w="4479" w:type="dxa"/>
            <w:tcBorders>
              <w:top w:val="single" w:sz="4" w:space="0" w:color="000000"/>
              <w:left w:val="single" w:sz="4" w:space="0" w:color="000000"/>
              <w:bottom w:val="single" w:sz="4" w:space="0" w:color="000000"/>
            </w:tcBorders>
            <w:shd w:val="clear" w:color="auto" w:fill="auto"/>
          </w:tcPr>
          <w:p w:rsidR="00777F0B" w:rsidRPr="00F806FE" w:rsidRDefault="00777F0B" w:rsidP="00777F0B">
            <w:pPr>
              <w:rPr>
                <w:rFonts w:ascii="Palatino Linotype" w:hAnsi="Palatino Linotype"/>
                <w:b/>
                <w:bCs/>
                <w:i/>
                <w:iCs/>
              </w:rPr>
            </w:pPr>
            <w:r w:rsidRPr="00F806FE">
              <w:rPr>
                <w:rFonts w:ascii="Palatino Linotype" w:hAnsi="Palatino Linotype"/>
                <w:b/>
                <w:bCs/>
                <w:i/>
                <w:iCs/>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7F0B" w:rsidRPr="00F806FE" w:rsidRDefault="00777F0B" w:rsidP="00777F0B">
            <w:pPr>
              <w:rPr>
                <w:rFonts w:ascii="Palatino Linotype" w:hAnsi="Palatino Linotype"/>
              </w:rPr>
            </w:pPr>
            <w:r w:rsidRPr="00F806FE">
              <w:rPr>
                <w:rFonts w:ascii="Palatino Linotype" w:hAnsi="Palatino Linotype"/>
                <w:b/>
                <w:bCs/>
                <w:i/>
                <w:iCs/>
              </w:rPr>
              <w:t>Απάντηση:</w:t>
            </w:r>
          </w:p>
        </w:tc>
      </w:tr>
      <w:tr w:rsidR="00777F0B" w:rsidRPr="00F806FE" w:rsidTr="00777F0B">
        <w:trPr>
          <w:jc w:val="center"/>
        </w:trPr>
        <w:tc>
          <w:tcPr>
            <w:tcW w:w="4479" w:type="dxa"/>
            <w:tcBorders>
              <w:top w:val="single" w:sz="4" w:space="0" w:color="000000"/>
              <w:left w:val="single" w:sz="4" w:space="0" w:color="000000"/>
              <w:bottom w:val="single" w:sz="4" w:space="0" w:color="000000"/>
            </w:tcBorders>
            <w:shd w:val="clear" w:color="auto" w:fill="auto"/>
          </w:tcPr>
          <w:p w:rsidR="00777F0B" w:rsidRPr="00F806FE" w:rsidRDefault="00777F0B" w:rsidP="00777F0B">
            <w:pPr>
              <w:rPr>
                <w:rFonts w:ascii="Palatino Linotype" w:hAnsi="Palatino Linotype"/>
              </w:rPr>
            </w:pPr>
            <w:r w:rsidRPr="00F806FE">
              <w:rPr>
                <w:rFonts w:ascii="Palatino Linotype" w:hAnsi="Palatino Linotype"/>
              </w:rPr>
              <w:t>Ο οικονομικός φορέας είναι πολύ μικρή, μικρή ή μεσαία επιχείρηση</w:t>
            </w:r>
            <w:r w:rsidRPr="00F806FE">
              <w:rPr>
                <w:rStyle w:val="a6"/>
                <w:rFonts w:ascii="Palatino Linotype" w:hAnsi="Palatino Linotype"/>
                <w:vertAlign w:val="superscript"/>
              </w:rPr>
              <w:endnoteReference w:id="3"/>
            </w:r>
            <w:r w:rsidRPr="00F806FE">
              <w:rPr>
                <w:rFonts w:ascii="Palatino Linotype" w:hAnsi="Palatino Linotype"/>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7F0B" w:rsidRPr="00F806FE" w:rsidRDefault="00777F0B" w:rsidP="00777F0B">
            <w:pPr>
              <w:snapToGrid w:val="0"/>
              <w:rPr>
                <w:rFonts w:ascii="Palatino Linotype" w:hAnsi="Palatino Linotype"/>
              </w:rPr>
            </w:pPr>
          </w:p>
        </w:tc>
      </w:tr>
      <w:tr w:rsidR="00777F0B" w:rsidRPr="00F806FE" w:rsidTr="00777F0B">
        <w:trPr>
          <w:jc w:val="center"/>
        </w:trPr>
        <w:tc>
          <w:tcPr>
            <w:tcW w:w="4479" w:type="dxa"/>
            <w:tcBorders>
              <w:left w:val="single" w:sz="4" w:space="0" w:color="000000"/>
              <w:bottom w:val="single" w:sz="4" w:space="0" w:color="000000"/>
            </w:tcBorders>
            <w:shd w:val="clear" w:color="auto" w:fill="auto"/>
          </w:tcPr>
          <w:p w:rsidR="00777F0B" w:rsidRPr="00F806FE" w:rsidRDefault="00777F0B" w:rsidP="00777F0B">
            <w:pPr>
              <w:rPr>
                <w:rFonts w:ascii="Palatino Linotype" w:hAnsi="Palatino Linotype"/>
                <w:b/>
                <w:color w:val="000000"/>
              </w:rPr>
            </w:pPr>
            <w:r w:rsidRPr="00F806FE">
              <w:rPr>
                <w:rFonts w:ascii="Palatino Linotype" w:hAnsi="Palatino Linotype"/>
                <w:b/>
                <w:u w:val="single"/>
              </w:rPr>
              <w:t>Μόνο σε περίπτωση προμήθειας κατ᾽ αποκλειστικότητα, του άρθρου 20:</w:t>
            </w:r>
            <w:r w:rsidRPr="00F806FE">
              <w:rPr>
                <w:rFonts w:ascii="Palatino Linotype" w:hAnsi="Palatino Linotype"/>
                <w:b/>
              </w:rPr>
              <w:t xml:space="preserve"> </w:t>
            </w:r>
            <w:r w:rsidRPr="00F806FE">
              <w:rPr>
                <w:rFonts w:ascii="Palatino Linotype" w:hAnsi="Palatino Linotype"/>
              </w:rPr>
              <w:t>ο οικονομικός φορέας είναι προστατευόμενο εργαστήριο, «κοινωνική επιχείρηση»</w:t>
            </w:r>
            <w:r w:rsidRPr="00F806FE">
              <w:rPr>
                <w:rStyle w:val="a6"/>
                <w:rFonts w:ascii="Palatino Linotype" w:hAnsi="Palatino Linotype"/>
                <w:vertAlign w:val="superscript"/>
              </w:rPr>
              <w:endnoteReference w:id="4"/>
            </w:r>
            <w:r w:rsidRPr="00F806FE">
              <w:rPr>
                <w:rFonts w:ascii="Palatino Linotype" w:hAnsi="Palatino Linotype"/>
              </w:rPr>
              <w:t xml:space="preserve"> ή προβλέπει την εκτέλεση συμβάσεων στο πλαίσιο προγραμμάτων προστατευόμενης απασχόλησης;</w:t>
            </w:r>
          </w:p>
          <w:p w:rsidR="00777F0B" w:rsidRPr="00F806FE" w:rsidRDefault="00777F0B" w:rsidP="00777F0B">
            <w:pPr>
              <w:rPr>
                <w:rFonts w:ascii="Palatino Linotype" w:hAnsi="Palatino Linotype"/>
              </w:rPr>
            </w:pPr>
            <w:r w:rsidRPr="00F806FE">
              <w:rPr>
                <w:rFonts w:ascii="Palatino Linotype" w:hAnsi="Palatino Linotype"/>
                <w:b/>
                <w:color w:val="000000"/>
              </w:rPr>
              <w:t xml:space="preserve">Εάν </w:t>
            </w:r>
            <w:r w:rsidRPr="00F806FE">
              <w:rPr>
                <w:rFonts w:ascii="Palatino Linotype" w:hAnsi="Palatino Linotype"/>
                <w:b/>
              </w:rPr>
              <w:t xml:space="preserve">ναι, </w:t>
            </w:r>
            <w:r w:rsidRPr="00F806FE">
              <w:rPr>
                <w:rFonts w:ascii="Palatino Linotype" w:hAnsi="Palatino Linotype"/>
              </w:rPr>
              <w:t>ποιο είναι το αντίστοιχο ποσοστό των εργαζομένων με αναπηρία ή μειονεκτούντων εργαζομένων;</w:t>
            </w:r>
          </w:p>
          <w:p w:rsidR="00777F0B" w:rsidRPr="00F806FE" w:rsidRDefault="00777F0B" w:rsidP="00777F0B">
            <w:pPr>
              <w:rPr>
                <w:rFonts w:ascii="Palatino Linotype" w:hAnsi="Palatino Linotype"/>
              </w:rPr>
            </w:pPr>
            <w:r w:rsidRPr="00F806FE">
              <w:rPr>
                <w:rFonts w:ascii="Palatino Linotype" w:hAnsi="Palatino Linotype"/>
              </w:rP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777F0B" w:rsidRPr="00F806FE" w:rsidRDefault="00777F0B" w:rsidP="00777F0B">
            <w:pPr>
              <w:rPr>
                <w:rFonts w:ascii="Palatino Linotype" w:hAnsi="Palatino Linotype"/>
              </w:rPr>
            </w:pPr>
            <w:r w:rsidRPr="00F806FE">
              <w:rPr>
                <w:rFonts w:ascii="Palatino Linotype" w:hAnsi="Palatino Linotype"/>
              </w:rPr>
              <w:t>[</w:t>
            </w:r>
            <w:r w:rsidRPr="00F806FE">
              <w:rPr>
                <w:rFonts w:ascii="Palatino Linotype" w:hAnsi="Palatino Linotype"/>
                <w:lang w:val="en-US"/>
              </w:rPr>
              <w:t xml:space="preserve"> </w:t>
            </w:r>
            <w:r w:rsidRPr="00F806FE">
              <w:rPr>
                <w:rFonts w:ascii="Palatino Linotype" w:hAnsi="Palatino Linotype"/>
              </w:rPr>
              <w:t>] Ναι [] Όχι</w:t>
            </w:r>
          </w:p>
          <w:p w:rsidR="00777F0B" w:rsidRPr="00F806FE" w:rsidRDefault="00777F0B" w:rsidP="00777F0B">
            <w:pPr>
              <w:rPr>
                <w:rFonts w:ascii="Palatino Linotype" w:hAnsi="Palatino Linotype"/>
              </w:rPr>
            </w:pPr>
          </w:p>
          <w:p w:rsidR="00777F0B" w:rsidRPr="00F806FE" w:rsidRDefault="00777F0B" w:rsidP="00777F0B">
            <w:pPr>
              <w:rPr>
                <w:rFonts w:ascii="Palatino Linotype" w:hAnsi="Palatino Linotype"/>
              </w:rPr>
            </w:pPr>
          </w:p>
          <w:p w:rsidR="00777F0B" w:rsidRPr="00F806FE" w:rsidRDefault="00777F0B" w:rsidP="00777F0B">
            <w:pPr>
              <w:rPr>
                <w:rFonts w:ascii="Palatino Linotype" w:hAnsi="Palatino Linotype"/>
              </w:rPr>
            </w:pPr>
          </w:p>
          <w:p w:rsidR="00777F0B" w:rsidRPr="00F806FE" w:rsidRDefault="00777F0B" w:rsidP="00777F0B">
            <w:pPr>
              <w:rPr>
                <w:rFonts w:ascii="Palatino Linotype" w:hAnsi="Palatino Linotype"/>
              </w:rPr>
            </w:pPr>
          </w:p>
          <w:p w:rsidR="00777F0B" w:rsidRPr="00F806FE" w:rsidRDefault="00777F0B" w:rsidP="00777F0B">
            <w:pPr>
              <w:rPr>
                <w:rFonts w:ascii="Palatino Linotype" w:hAnsi="Palatino Linotype"/>
              </w:rPr>
            </w:pPr>
          </w:p>
          <w:p w:rsidR="00777F0B" w:rsidRPr="00F806FE" w:rsidRDefault="00777F0B" w:rsidP="00777F0B">
            <w:pPr>
              <w:rPr>
                <w:rFonts w:ascii="Palatino Linotype" w:hAnsi="Palatino Linotype"/>
              </w:rPr>
            </w:pPr>
          </w:p>
          <w:p w:rsidR="00777F0B" w:rsidRPr="00F806FE" w:rsidRDefault="00777F0B" w:rsidP="00777F0B">
            <w:pPr>
              <w:rPr>
                <w:rFonts w:ascii="Palatino Linotype" w:hAnsi="Palatino Linotype"/>
              </w:rPr>
            </w:pPr>
            <w:r w:rsidRPr="00F806FE">
              <w:rPr>
                <w:rFonts w:ascii="Palatino Linotype" w:hAnsi="Palatino Linotype"/>
              </w:rPr>
              <w:t>[...............]</w:t>
            </w:r>
          </w:p>
          <w:p w:rsidR="00777F0B" w:rsidRPr="00F806FE" w:rsidRDefault="00777F0B" w:rsidP="00777F0B">
            <w:pPr>
              <w:rPr>
                <w:rFonts w:ascii="Palatino Linotype" w:hAnsi="Palatino Linotype"/>
              </w:rPr>
            </w:pPr>
          </w:p>
          <w:p w:rsidR="00777F0B" w:rsidRPr="00F806FE" w:rsidRDefault="00777F0B" w:rsidP="00777F0B">
            <w:pPr>
              <w:rPr>
                <w:rFonts w:ascii="Palatino Linotype" w:hAnsi="Palatino Linotype"/>
              </w:rPr>
            </w:pPr>
          </w:p>
          <w:p w:rsidR="00777F0B" w:rsidRPr="00F806FE" w:rsidRDefault="00777F0B" w:rsidP="00777F0B">
            <w:pPr>
              <w:rPr>
                <w:rFonts w:ascii="Palatino Linotype" w:hAnsi="Palatino Linotype"/>
              </w:rPr>
            </w:pPr>
            <w:r w:rsidRPr="00F806FE">
              <w:rPr>
                <w:rFonts w:ascii="Palatino Linotype" w:hAnsi="Palatino Linotype"/>
              </w:rPr>
              <w:t>[…...............]</w:t>
            </w:r>
          </w:p>
          <w:p w:rsidR="00777F0B" w:rsidRPr="00F806FE" w:rsidRDefault="00777F0B" w:rsidP="00777F0B">
            <w:pPr>
              <w:rPr>
                <w:rFonts w:ascii="Palatino Linotype" w:hAnsi="Palatino Linotype"/>
              </w:rPr>
            </w:pPr>
            <w:r w:rsidRPr="00F806FE">
              <w:rPr>
                <w:rFonts w:ascii="Palatino Linotype" w:hAnsi="Palatino Linotype"/>
              </w:rPr>
              <w:t>[….]</w:t>
            </w:r>
          </w:p>
        </w:tc>
      </w:tr>
      <w:tr w:rsidR="00777F0B" w:rsidRPr="00F806FE" w:rsidTr="00777F0B">
        <w:trPr>
          <w:jc w:val="center"/>
        </w:trPr>
        <w:tc>
          <w:tcPr>
            <w:tcW w:w="4479" w:type="dxa"/>
            <w:tcBorders>
              <w:left w:val="single" w:sz="4" w:space="0" w:color="000000"/>
              <w:bottom w:val="single" w:sz="4" w:space="0" w:color="000000"/>
            </w:tcBorders>
            <w:shd w:val="clear" w:color="auto" w:fill="auto"/>
          </w:tcPr>
          <w:p w:rsidR="00777F0B" w:rsidRPr="00F806FE" w:rsidRDefault="00777F0B" w:rsidP="00777F0B">
            <w:pPr>
              <w:rPr>
                <w:rFonts w:ascii="Palatino Linotype" w:hAnsi="Palatino Linotype"/>
              </w:rPr>
            </w:pPr>
            <w:r w:rsidRPr="00F806FE">
              <w:rPr>
                <w:rFonts w:ascii="Palatino Linotype" w:hAnsi="Palatino Linotype"/>
              </w:rPr>
              <w:t xml:space="preserve">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w:t>
            </w:r>
            <w:r w:rsidRPr="00F806FE">
              <w:rPr>
                <w:rFonts w:ascii="Palatino Linotype" w:hAnsi="Palatino Linotype"/>
              </w:rPr>
              <w:lastRenderedPageBreak/>
              <w:t>(π.χ.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777F0B" w:rsidRPr="00F806FE" w:rsidRDefault="00777F0B" w:rsidP="00777F0B">
            <w:pPr>
              <w:rPr>
                <w:rFonts w:ascii="Palatino Linotype" w:hAnsi="Palatino Linotype"/>
              </w:rPr>
            </w:pPr>
            <w:r w:rsidRPr="00F806FE">
              <w:rPr>
                <w:rFonts w:ascii="Palatino Linotype" w:hAnsi="Palatino Linotype"/>
              </w:rPr>
              <w:lastRenderedPageBreak/>
              <w:t>[] Ναι [] Όχι [] Άνευ αντικειμένου</w:t>
            </w:r>
          </w:p>
        </w:tc>
      </w:tr>
      <w:tr w:rsidR="00777F0B" w:rsidRPr="00F806FE" w:rsidTr="00777F0B">
        <w:trPr>
          <w:jc w:val="center"/>
        </w:trPr>
        <w:tc>
          <w:tcPr>
            <w:tcW w:w="4479" w:type="dxa"/>
            <w:tcBorders>
              <w:top w:val="single" w:sz="4" w:space="0" w:color="000000"/>
              <w:left w:val="single" w:sz="4" w:space="0" w:color="000000"/>
              <w:bottom w:val="single" w:sz="4" w:space="0" w:color="000000"/>
            </w:tcBorders>
            <w:shd w:val="clear" w:color="auto" w:fill="auto"/>
          </w:tcPr>
          <w:p w:rsidR="00777F0B" w:rsidRPr="00F806FE" w:rsidRDefault="00777F0B" w:rsidP="00777F0B">
            <w:pPr>
              <w:rPr>
                <w:rFonts w:ascii="Palatino Linotype" w:hAnsi="Palatino Linotype"/>
              </w:rPr>
            </w:pPr>
            <w:r w:rsidRPr="00F806FE">
              <w:rPr>
                <w:rFonts w:ascii="Palatino Linotype" w:hAnsi="Palatino Linotype"/>
                <w:b/>
              </w:rPr>
              <w:t>Εάν ναι</w:t>
            </w:r>
            <w:r w:rsidRPr="00F806FE">
              <w:rPr>
                <w:rFonts w:ascii="Palatino Linotype" w:hAnsi="Palatino Linotype"/>
              </w:rPr>
              <w:t>:</w:t>
            </w:r>
          </w:p>
          <w:p w:rsidR="00777F0B" w:rsidRPr="00F806FE" w:rsidRDefault="00777F0B" w:rsidP="00777F0B">
            <w:pPr>
              <w:rPr>
                <w:rFonts w:ascii="Palatino Linotype" w:hAnsi="Palatino Linotype"/>
              </w:rPr>
            </w:pPr>
            <w:r w:rsidRPr="00F806FE">
              <w:rPr>
                <w:rFonts w:ascii="Palatino Linotype" w:hAnsi="Palatino Linotype"/>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777F0B" w:rsidRPr="00F806FE" w:rsidRDefault="00777F0B" w:rsidP="00777F0B">
            <w:pPr>
              <w:rPr>
                <w:rFonts w:ascii="Palatino Linotype" w:hAnsi="Palatino Linotype"/>
              </w:rPr>
            </w:pPr>
            <w:r w:rsidRPr="00F806FE">
              <w:rPr>
                <w:rFonts w:ascii="Palatino Linotype" w:hAnsi="Palatino Linotype"/>
              </w:rPr>
              <w:t>α) Αναφέρετε την ονομασία του καταλόγου ή του πιστοποιητικού και τον σχετικό αριθμό εγγραφής ή πιστοποίησης, κατά περίπτωση:</w:t>
            </w:r>
          </w:p>
          <w:p w:rsidR="00777F0B" w:rsidRPr="00F806FE" w:rsidRDefault="00777F0B" w:rsidP="00777F0B">
            <w:pPr>
              <w:rPr>
                <w:rFonts w:ascii="Palatino Linotype" w:hAnsi="Palatino Linotype"/>
              </w:rPr>
            </w:pPr>
            <w:r w:rsidRPr="00F806FE">
              <w:rPr>
                <w:rFonts w:ascii="Palatino Linotype" w:hAnsi="Palatino Linotype"/>
              </w:rPr>
              <w:t>β) Εάν το πιστοποιητικό εγγραφής ή η πιστοποίηση διατίθεται ηλεκτρονικά, αναφέρετε:</w:t>
            </w:r>
          </w:p>
          <w:p w:rsidR="00777F0B" w:rsidRPr="00F806FE" w:rsidRDefault="00777F0B" w:rsidP="00777F0B">
            <w:pPr>
              <w:rPr>
                <w:rFonts w:ascii="Palatino Linotype" w:hAnsi="Palatino Linotype"/>
              </w:rPr>
            </w:pPr>
            <w:r w:rsidRPr="00F806FE">
              <w:rPr>
                <w:rFonts w:ascii="Palatino Linotype" w:hAnsi="Palatino Linotype"/>
              </w:rPr>
              <w:t>γ) Αναφέρετε τα δικαιολογητικά στα οποία βασίζεται η εγγραφή ή η πιστοποίηση και, κατά περίπτωση, την κατάταξη στον επίσημο κατάλογο</w:t>
            </w:r>
            <w:r w:rsidRPr="00F806FE">
              <w:rPr>
                <w:rStyle w:val="a6"/>
                <w:rFonts w:ascii="Palatino Linotype" w:hAnsi="Palatino Linotype"/>
                <w:vertAlign w:val="superscript"/>
              </w:rPr>
              <w:endnoteReference w:id="5"/>
            </w:r>
            <w:r w:rsidRPr="00F806FE">
              <w:rPr>
                <w:rFonts w:ascii="Palatino Linotype" w:hAnsi="Palatino Linotype"/>
              </w:rPr>
              <w:t>:</w:t>
            </w:r>
          </w:p>
          <w:p w:rsidR="00777F0B" w:rsidRPr="00F806FE" w:rsidRDefault="00777F0B" w:rsidP="00777F0B">
            <w:pPr>
              <w:rPr>
                <w:rFonts w:ascii="Palatino Linotype" w:hAnsi="Palatino Linotype"/>
                <w:b/>
              </w:rPr>
            </w:pPr>
            <w:r w:rsidRPr="00F806FE">
              <w:rPr>
                <w:rFonts w:ascii="Palatino Linotype" w:hAnsi="Palatino Linotype"/>
              </w:rPr>
              <w:t>δ) Η εγγραφή ή η πιστοποίηση καλύπτει όλα τα απαιτούμενα κριτήρια επιλογής;</w:t>
            </w:r>
          </w:p>
          <w:p w:rsidR="00777F0B" w:rsidRPr="00F806FE" w:rsidRDefault="00777F0B" w:rsidP="00777F0B">
            <w:pPr>
              <w:rPr>
                <w:rFonts w:ascii="Palatino Linotype" w:hAnsi="Palatino Linotype"/>
                <w:b/>
                <w:u w:val="single"/>
              </w:rPr>
            </w:pPr>
            <w:r w:rsidRPr="00F806FE">
              <w:rPr>
                <w:rFonts w:ascii="Palatino Linotype" w:hAnsi="Palatino Linotype"/>
                <w:b/>
              </w:rPr>
              <w:t>Εάν όχι:</w:t>
            </w:r>
          </w:p>
          <w:p w:rsidR="00777F0B" w:rsidRPr="00F806FE" w:rsidRDefault="00777F0B" w:rsidP="00777F0B">
            <w:pPr>
              <w:rPr>
                <w:rFonts w:ascii="Palatino Linotype" w:hAnsi="Palatino Linotype"/>
              </w:rPr>
            </w:pPr>
            <w:r w:rsidRPr="00F806FE">
              <w:rPr>
                <w:rFonts w:ascii="Palatino Linotype" w:hAnsi="Palatino Linotype"/>
                <w:b/>
                <w:u w:val="single"/>
              </w:rPr>
              <w:t>Επιπροσθέτως, συμπληρώστε τις πληροφορίες που λείπουν στο μέρος IV, ενότητες Α, Β, Γ, ή Δ κατά περίπτωση</w:t>
            </w:r>
            <w:r w:rsidRPr="00F806FE">
              <w:rPr>
                <w:rFonts w:ascii="Palatino Linotype" w:hAnsi="Palatino Linotype"/>
              </w:rPr>
              <w:t xml:space="preserve"> </w:t>
            </w:r>
            <w:r w:rsidRPr="00F806FE">
              <w:rPr>
                <w:rFonts w:ascii="Palatino Linotype" w:hAnsi="Palatino Linotype"/>
                <w:b/>
                <w:i/>
              </w:rPr>
              <w:t>ΜΟΝΟ εφόσον αυτό απαιτείται στη σχετική διακήρυξη ή στα έγγραφα της σύμβασης:</w:t>
            </w:r>
          </w:p>
          <w:p w:rsidR="00777F0B" w:rsidRPr="00F806FE" w:rsidRDefault="00777F0B" w:rsidP="00777F0B">
            <w:pPr>
              <w:rPr>
                <w:rFonts w:ascii="Palatino Linotype" w:hAnsi="Palatino Linotype"/>
              </w:rPr>
            </w:pPr>
            <w:r w:rsidRPr="00F806FE">
              <w:rPr>
                <w:rFonts w:ascii="Palatino Linotype" w:hAnsi="Palatino Linotype"/>
              </w:rPr>
              <w:t xml:space="preserve">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7F0B" w:rsidRPr="00F806FE" w:rsidRDefault="00777F0B" w:rsidP="00777F0B">
            <w:pPr>
              <w:snapToGrid w:val="0"/>
              <w:rPr>
                <w:rFonts w:ascii="Palatino Linotype" w:hAnsi="Palatino Linotype"/>
              </w:rPr>
            </w:pPr>
          </w:p>
          <w:p w:rsidR="00777F0B" w:rsidRPr="00F806FE" w:rsidRDefault="00777F0B" w:rsidP="00777F0B">
            <w:pPr>
              <w:rPr>
                <w:rFonts w:ascii="Palatino Linotype" w:hAnsi="Palatino Linotype"/>
              </w:rPr>
            </w:pPr>
          </w:p>
          <w:p w:rsidR="00777F0B" w:rsidRPr="00F806FE" w:rsidRDefault="00777F0B" w:rsidP="00777F0B">
            <w:pPr>
              <w:rPr>
                <w:rFonts w:ascii="Palatino Linotype" w:hAnsi="Palatino Linotype"/>
              </w:rPr>
            </w:pPr>
          </w:p>
          <w:p w:rsidR="00777F0B" w:rsidRPr="00F806FE" w:rsidRDefault="00777F0B" w:rsidP="00777F0B">
            <w:pPr>
              <w:rPr>
                <w:rFonts w:ascii="Palatino Linotype" w:hAnsi="Palatino Linotype"/>
              </w:rPr>
            </w:pPr>
          </w:p>
          <w:p w:rsidR="00777F0B" w:rsidRPr="00F806FE" w:rsidRDefault="00777F0B" w:rsidP="00777F0B">
            <w:pPr>
              <w:rPr>
                <w:rFonts w:ascii="Palatino Linotype" w:hAnsi="Palatino Linotype"/>
              </w:rPr>
            </w:pPr>
          </w:p>
          <w:p w:rsidR="00777F0B" w:rsidRPr="00F806FE" w:rsidRDefault="00777F0B" w:rsidP="00777F0B">
            <w:pPr>
              <w:rPr>
                <w:rFonts w:ascii="Palatino Linotype" w:hAnsi="Palatino Linotype"/>
              </w:rPr>
            </w:pPr>
          </w:p>
          <w:p w:rsidR="00777F0B" w:rsidRPr="00F806FE" w:rsidRDefault="00777F0B" w:rsidP="00777F0B">
            <w:pPr>
              <w:rPr>
                <w:rFonts w:ascii="Palatino Linotype" w:hAnsi="Palatino Linotype"/>
              </w:rPr>
            </w:pPr>
          </w:p>
          <w:p w:rsidR="00777F0B" w:rsidRPr="00F806FE" w:rsidRDefault="00777F0B" w:rsidP="00777F0B">
            <w:pPr>
              <w:rPr>
                <w:rFonts w:ascii="Palatino Linotype" w:hAnsi="Palatino Linotype"/>
              </w:rPr>
            </w:pPr>
            <w:r w:rsidRPr="00F806FE">
              <w:rPr>
                <w:rFonts w:ascii="Palatino Linotype" w:hAnsi="Palatino Linotype"/>
              </w:rPr>
              <w:t>α) [……]</w:t>
            </w:r>
          </w:p>
          <w:p w:rsidR="00777F0B" w:rsidRPr="00F806FE" w:rsidRDefault="00777F0B" w:rsidP="00777F0B">
            <w:pPr>
              <w:rPr>
                <w:rFonts w:ascii="Palatino Linotype" w:hAnsi="Palatino Linotype"/>
              </w:rPr>
            </w:pPr>
          </w:p>
          <w:p w:rsidR="00777F0B" w:rsidRPr="00F806FE" w:rsidRDefault="00777F0B" w:rsidP="00777F0B">
            <w:pPr>
              <w:rPr>
                <w:rFonts w:ascii="Palatino Linotype" w:hAnsi="Palatino Linotype"/>
              </w:rPr>
            </w:pPr>
          </w:p>
          <w:p w:rsidR="00777F0B" w:rsidRPr="00F806FE" w:rsidRDefault="00777F0B" w:rsidP="00777F0B">
            <w:pPr>
              <w:rPr>
                <w:rFonts w:ascii="Palatino Linotype" w:hAnsi="Palatino Linotype"/>
              </w:rPr>
            </w:pPr>
            <w:r w:rsidRPr="00F806FE">
              <w:rPr>
                <w:rFonts w:ascii="Palatino Linotype" w:hAnsi="Palatino Linotype"/>
                <w:i/>
              </w:rPr>
              <w:t>β) (διαδικτυακή διεύθυνση, αρχή ή φορέας έκδοσης, επακριβή στοιχεία αναφοράς των εγγράφων):[……][……][……][……]</w:t>
            </w:r>
          </w:p>
          <w:p w:rsidR="00777F0B" w:rsidRPr="00F806FE" w:rsidRDefault="00777F0B" w:rsidP="00777F0B">
            <w:pPr>
              <w:rPr>
                <w:rFonts w:ascii="Palatino Linotype" w:hAnsi="Palatino Linotype"/>
              </w:rPr>
            </w:pPr>
            <w:r w:rsidRPr="00F806FE">
              <w:rPr>
                <w:rFonts w:ascii="Palatino Linotype" w:hAnsi="Palatino Linotype"/>
              </w:rPr>
              <w:t>γ) [……]</w:t>
            </w:r>
          </w:p>
          <w:p w:rsidR="00777F0B" w:rsidRPr="00F806FE" w:rsidRDefault="00777F0B" w:rsidP="00777F0B">
            <w:pPr>
              <w:rPr>
                <w:rFonts w:ascii="Palatino Linotype" w:hAnsi="Palatino Linotype"/>
              </w:rPr>
            </w:pPr>
          </w:p>
          <w:p w:rsidR="00777F0B" w:rsidRPr="00F806FE" w:rsidRDefault="00777F0B" w:rsidP="00777F0B">
            <w:pPr>
              <w:rPr>
                <w:rFonts w:ascii="Palatino Linotype" w:hAnsi="Palatino Linotype"/>
              </w:rPr>
            </w:pPr>
          </w:p>
          <w:p w:rsidR="00777F0B" w:rsidRPr="00F806FE" w:rsidRDefault="00777F0B" w:rsidP="00777F0B">
            <w:pPr>
              <w:rPr>
                <w:rFonts w:ascii="Palatino Linotype" w:hAnsi="Palatino Linotype"/>
              </w:rPr>
            </w:pPr>
          </w:p>
          <w:p w:rsidR="00777F0B" w:rsidRPr="00F806FE" w:rsidRDefault="00777F0B" w:rsidP="00777F0B">
            <w:pPr>
              <w:rPr>
                <w:rFonts w:ascii="Palatino Linotype" w:hAnsi="Palatino Linotype"/>
              </w:rPr>
            </w:pPr>
            <w:r w:rsidRPr="00F806FE">
              <w:rPr>
                <w:rFonts w:ascii="Palatino Linotype" w:hAnsi="Palatino Linotype"/>
              </w:rPr>
              <w:t>δ) [] Ναι [] Όχι</w:t>
            </w:r>
          </w:p>
          <w:p w:rsidR="00777F0B" w:rsidRPr="00F806FE" w:rsidRDefault="00777F0B" w:rsidP="00777F0B">
            <w:pPr>
              <w:rPr>
                <w:rFonts w:ascii="Palatino Linotype" w:hAnsi="Palatino Linotype"/>
              </w:rPr>
            </w:pPr>
          </w:p>
          <w:p w:rsidR="00777F0B" w:rsidRPr="00F806FE" w:rsidRDefault="00777F0B" w:rsidP="00777F0B">
            <w:pPr>
              <w:rPr>
                <w:rFonts w:ascii="Palatino Linotype" w:hAnsi="Palatino Linotype"/>
              </w:rPr>
            </w:pPr>
          </w:p>
          <w:p w:rsidR="00777F0B" w:rsidRPr="00F806FE" w:rsidRDefault="00777F0B" w:rsidP="00777F0B">
            <w:pPr>
              <w:rPr>
                <w:rFonts w:ascii="Palatino Linotype" w:hAnsi="Palatino Linotype"/>
              </w:rPr>
            </w:pPr>
          </w:p>
          <w:p w:rsidR="00777F0B" w:rsidRPr="00F806FE" w:rsidRDefault="00777F0B" w:rsidP="00777F0B">
            <w:pPr>
              <w:rPr>
                <w:rFonts w:ascii="Palatino Linotype" w:hAnsi="Palatino Linotype"/>
              </w:rPr>
            </w:pPr>
          </w:p>
          <w:p w:rsidR="00777F0B" w:rsidRPr="00F806FE" w:rsidRDefault="00777F0B" w:rsidP="00777F0B">
            <w:pPr>
              <w:rPr>
                <w:rFonts w:ascii="Palatino Linotype" w:hAnsi="Palatino Linotype"/>
              </w:rPr>
            </w:pPr>
          </w:p>
          <w:p w:rsidR="00777F0B" w:rsidRPr="00F806FE" w:rsidRDefault="00777F0B" w:rsidP="00777F0B">
            <w:pPr>
              <w:rPr>
                <w:rFonts w:ascii="Palatino Linotype" w:hAnsi="Palatino Linotype"/>
              </w:rPr>
            </w:pPr>
          </w:p>
          <w:p w:rsidR="00777F0B" w:rsidRPr="00F806FE" w:rsidRDefault="00777F0B" w:rsidP="00777F0B">
            <w:pPr>
              <w:rPr>
                <w:rFonts w:ascii="Palatino Linotype" w:hAnsi="Palatino Linotype"/>
              </w:rPr>
            </w:pPr>
          </w:p>
          <w:p w:rsidR="00777F0B" w:rsidRPr="00F806FE" w:rsidRDefault="00777F0B" w:rsidP="00777F0B">
            <w:pPr>
              <w:rPr>
                <w:rFonts w:ascii="Palatino Linotype" w:hAnsi="Palatino Linotype"/>
              </w:rPr>
            </w:pPr>
          </w:p>
          <w:p w:rsidR="00777F0B" w:rsidRPr="00F806FE" w:rsidRDefault="00777F0B" w:rsidP="00777F0B">
            <w:pPr>
              <w:rPr>
                <w:rFonts w:ascii="Palatino Linotype" w:hAnsi="Palatino Linotype"/>
              </w:rPr>
            </w:pPr>
          </w:p>
          <w:p w:rsidR="00777F0B" w:rsidRPr="00F806FE" w:rsidRDefault="00777F0B" w:rsidP="00777F0B">
            <w:pPr>
              <w:rPr>
                <w:rFonts w:ascii="Palatino Linotype" w:hAnsi="Palatino Linotype"/>
              </w:rPr>
            </w:pPr>
          </w:p>
          <w:p w:rsidR="00777F0B" w:rsidRPr="00F806FE" w:rsidRDefault="00777F0B" w:rsidP="00777F0B">
            <w:pPr>
              <w:rPr>
                <w:rFonts w:ascii="Palatino Linotype" w:hAnsi="Palatino Linotype"/>
                <w:i/>
              </w:rPr>
            </w:pPr>
          </w:p>
          <w:p w:rsidR="00777F0B" w:rsidRPr="00F806FE" w:rsidRDefault="00777F0B" w:rsidP="00777F0B">
            <w:pPr>
              <w:rPr>
                <w:rFonts w:ascii="Palatino Linotype" w:hAnsi="Palatino Linotype"/>
                <w:i/>
              </w:rPr>
            </w:pPr>
          </w:p>
          <w:p w:rsidR="00777F0B" w:rsidRPr="00F806FE" w:rsidRDefault="00777F0B" w:rsidP="00777F0B">
            <w:pPr>
              <w:rPr>
                <w:rFonts w:ascii="Palatino Linotype" w:hAnsi="Palatino Linotype"/>
                <w:i/>
              </w:rPr>
            </w:pPr>
          </w:p>
          <w:p w:rsidR="00777F0B" w:rsidRPr="00F806FE" w:rsidRDefault="00777F0B" w:rsidP="00777F0B">
            <w:pPr>
              <w:rPr>
                <w:rFonts w:ascii="Palatino Linotype" w:hAnsi="Palatino Linotype"/>
                <w:i/>
              </w:rPr>
            </w:pPr>
          </w:p>
          <w:p w:rsidR="00777F0B" w:rsidRPr="00F806FE" w:rsidRDefault="00777F0B" w:rsidP="00777F0B">
            <w:pPr>
              <w:rPr>
                <w:rFonts w:ascii="Palatino Linotype" w:hAnsi="Palatino Linotype"/>
                <w:i/>
              </w:rPr>
            </w:pPr>
          </w:p>
          <w:p w:rsidR="00777F0B" w:rsidRPr="00F806FE" w:rsidRDefault="00777F0B" w:rsidP="00777F0B">
            <w:pPr>
              <w:rPr>
                <w:rFonts w:ascii="Palatino Linotype" w:hAnsi="Palatino Linotype"/>
              </w:rPr>
            </w:pPr>
          </w:p>
        </w:tc>
      </w:tr>
      <w:tr w:rsidR="00777F0B" w:rsidRPr="00F806FE" w:rsidTr="00777F0B">
        <w:trPr>
          <w:jc w:val="center"/>
        </w:trPr>
        <w:tc>
          <w:tcPr>
            <w:tcW w:w="4479" w:type="dxa"/>
            <w:tcBorders>
              <w:left w:val="single" w:sz="4" w:space="0" w:color="000000"/>
              <w:bottom w:val="single" w:sz="4" w:space="0" w:color="000000"/>
            </w:tcBorders>
            <w:shd w:val="clear" w:color="auto" w:fill="auto"/>
          </w:tcPr>
          <w:p w:rsidR="00777F0B" w:rsidRPr="00F806FE" w:rsidRDefault="00777F0B" w:rsidP="00777F0B">
            <w:pPr>
              <w:spacing w:before="120"/>
              <w:rPr>
                <w:rFonts w:ascii="Palatino Linotype" w:hAnsi="Palatino Linotype"/>
                <w:b/>
                <w:bCs/>
                <w:i/>
                <w:iCs/>
              </w:rPr>
            </w:pPr>
            <w:r w:rsidRPr="00F806FE">
              <w:rPr>
                <w:rFonts w:ascii="Palatino Linotype" w:hAnsi="Palatino Linotype"/>
                <w:b/>
                <w:i/>
              </w:rPr>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777F0B" w:rsidRPr="00F806FE" w:rsidRDefault="00777F0B" w:rsidP="00777F0B">
            <w:pPr>
              <w:rPr>
                <w:rFonts w:ascii="Palatino Linotype" w:hAnsi="Palatino Linotype"/>
              </w:rPr>
            </w:pPr>
            <w:r w:rsidRPr="00F806FE">
              <w:rPr>
                <w:rFonts w:ascii="Palatino Linotype" w:hAnsi="Palatino Linotype"/>
                <w:b/>
                <w:bCs/>
                <w:i/>
                <w:iCs/>
              </w:rPr>
              <w:t>Απάντηση:</w:t>
            </w:r>
          </w:p>
        </w:tc>
      </w:tr>
      <w:tr w:rsidR="00777F0B" w:rsidRPr="00F806FE" w:rsidTr="00777F0B">
        <w:trPr>
          <w:jc w:val="center"/>
        </w:trPr>
        <w:tc>
          <w:tcPr>
            <w:tcW w:w="4479" w:type="dxa"/>
            <w:tcBorders>
              <w:top w:val="single" w:sz="4" w:space="0" w:color="000000"/>
              <w:left w:val="single" w:sz="4" w:space="0" w:color="000000"/>
              <w:bottom w:val="single" w:sz="4" w:space="0" w:color="000000"/>
            </w:tcBorders>
            <w:shd w:val="clear" w:color="auto" w:fill="auto"/>
          </w:tcPr>
          <w:p w:rsidR="00777F0B" w:rsidRPr="00F806FE" w:rsidRDefault="00777F0B" w:rsidP="00777F0B">
            <w:pPr>
              <w:rPr>
                <w:rFonts w:ascii="Palatino Linotype" w:hAnsi="Palatino Linotype"/>
              </w:rPr>
            </w:pPr>
            <w:r w:rsidRPr="00F806FE">
              <w:rPr>
                <w:rFonts w:ascii="Palatino Linotype" w:hAnsi="Palatino Linotype"/>
              </w:rPr>
              <w:t>Ο οικονομικός φορέας συμμετέχει στη διαδικασία σύναψης δημόσιας σύμβασης από κοινού με άλλους</w:t>
            </w:r>
            <w:r w:rsidRPr="00F806FE">
              <w:rPr>
                <w:rStyle w:val="a6"/>
                <w:rFonts w:ascii="Palatino Linotype" w:hAnsi="Palatino Linotype"/>
                <w:vertAlign w:val="superscript"/>
              </w:rPr>
              <w:endnoteReference w:id="6"/>
            </w:r>
            <w:r w:rsidRPr="00F806FE">
              <w:rPr>
                <w:rFonts w:ascii="Palatino Linotype" w:hAnsi="Palatino Linotype"/>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7F0B" w:rsidRPr="00F806FE" w:rsidRDefault="00777F0B" w:rsidP="00777F0B">
            <w:pPr>
              <w:rPr>
                <w:rFonts w:ascii="Palatino Linotype" w:hAnsi="Palatino Linotype"/>
              </w:rPr>
            </w:pPr>
            <w:r w:rsidRPr="00F806FE">
              <w:rPr>
                <w:rFonts w:ascii="Palatino Linotype" w:hAnsi="Palatino Linotype"/>
              </w:rPr>
              <w:t>[] Ναι [] Όχι</w:t>
            </w:r>
          </w:p>
        </w:tc>
      </w:tr>
      <w:tr w:rsidR="00777F0B" w:rsidRPr="00F806FE" w:rsidTr="00777F0B">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777F0B" w:rsidRPr="00F806FE" w:rsidRDefault="00777F0B" w:rsidP="00777F0B">
            <w:pPr>
              <w:rPr>
                <w:rFonts w:ascii="Palatino Linotype" w:hAnsi="Palatino Linotype"/>
              </w:rPr>
            </w:pPr>
            <w:r w:rsidRPr="00F806FE">
              <w:rPr>
                <w:rFonts w:ascii="Palatino Linotype" w:hAnsi="Palatino Linotype"/>
                <w:b/>
                <w:i/>
              </w:rPr>
              <w:t>Εάν ναι</w:t>
            </w:r>
            <w:r w:rsidRPr="00F806FE">
              <w:rPr>
                <w:rFonts w:ascii="Palatino Linotype" w:hAnsi="Palatino Linotype"/>
                <w:i/>
              </w:rPr>
              <w:t>, μεριμνήστε για την υποβολή χωριστού εντύπου ΤΕΥΔ από τους άλλους εμπλεκόμενους οικονομικούς φορείς.</w:t>
            </w:r>
          </w:p>
        </w:tc>
      </w:tr>
      <w:tr w:rsidR="00777F0B" w:rsidRPr="00F806FE" w:rsidTr="00777F0B">
        <w:trPr>
          <w:jc w:val="center"/>
        </w:trPr>
        <w:tc>
          <w:tcPr>
            <w:tcW w:w="4479" w:type="dxa"/>
            <w:tcBorders>
              <w:top w:val="single" w:sz="4" w:space="0" w:color="000000"/>
              <w:left w:val="single" w:sz="4" w:space="0" w:color="000000"/>
              <w:bottom w:val="single" w:sz="4" w:space="0" w:color="000000"/>
            </w:tcBorders>
            <w:shd w:val="clear" w:color="auto" w:fill="auto"/>
          </w:tcPr>
          <w:p w:rsidR="00777F0B" w:rsidRPr="00F806FE" w:rsidRDefault="00777F0B" w:rsidP="00777F0B">
            <w:pPr>
              <w:rPr>
                <w:rFonts w:ascii="Palatino Linotype" w:hAnsi="Palatino Linotype"/>
              </w:rPr>
            </w:pPr>
            <w:r w:rsidRPr="00F806FE">
              <w:rPr>
                <w:rFonts w:ascii="Palatino Linotype" w:hAnsi="Palatino Linotype"/>
                <w:b/>
              </w:rPr>
              <w:lastRenderedPageBreak/>
              <w:t>Εάν ναι</w:t>
            </w:r>
            <w:r w:rsidRPr="00F806FE">
              <w:rPr>
                <w:rFonts w:ascii="Palatino Linotype" w:hAnsi="Palatino Linotype"/>
              </w:rPr>
              <w:t>:</w:t>
            </w:r>
          </w:p>
          <w:p w:rsidR="00777F0B" w:rsidRPr="00F806FE" w:rsidRDefault="00777F0B" w:rsidP="00777F0B">
            <w:pPr>
              <w:rPr>
                <w:rFonts w:ascii="Palatino Linotype" w:hAnsi="Palatino Linotype"/>
                <w:color w:val="000000"/>
              </w:rPr>
            </w:pPr>
            <w:r w:rsidRPr="00F806FE">
              <w:rPr>
                <w:rFonts w:ascii="Palatino Linotype" w:hAnsi="Palatino Linotype"/>
              </w:rPr>
              <w:t>α) Α</w:t>
            </w:r>
            <w:r w:rsidRPr="00F806FE">
              <w:rPr>
                <w:rFonts w:ascii="Palatino Linotype" w:hAnsi="Palatino Linotype"/>
                <w:color w:val="000000"/>
              </w:rPr>
              <w:t>ναφέρετε τον ρόλο του οικονομικού φορέα στην ένωση ή κοινοπραξία   (επικεφαλής, υπεύθυνος για συγκεκριμένα καθήκοντα …):</w:t>
            </w:r>
          </w:p>
          <w:p w:rsidR="00777F0B" w:rsidRPr="00F806FE" w:rsidRDefault="00777F0B" w:rsidP="00777F0B">
            <w:pPr>
              <w:rPr>
                <w:rFonts w:ascii="Palatino Linotype" w:hAnsi="Palatino Linotype"/>
              </w:rPr>
            </w:pPr>
            <w:r w:rsidRPr="00F806FE">
              <w:rPr>
                <w:rFonts w:ascii="Palatino Linotype" w:hAnsi="Palatino Linotype"/>
                <w:color w:val="000000"/>
              </w:rPr>
              <w:t>β) Προσδιορίστε τους άλλους οικονομικούς φορείς που συμμετ</w:t>
            </w:r>
            <w:r w:rsidRPr="00F806FE">
              <w:rPr>
                <w:rFonts w:ascii="Palatino Linotype" w:hAnsi="Palatino Linotype"/>
              </w:rPr>
              <w:t>έχουν από κοινού στη διαδικασία σύναψης δημόσιας σύμβασης:</w:t>
            </w:r>
          </w:p>
          <w:p w:rsidR="00777F0B" w:rsidRPr="00F806FE" w:rsidRDefault="00777F0B" w:rsidP="00777F0B">
            <w:pPr>
              <w:rPr>
                <w:rFonts w:ascii="Palatino Linotype" w:hAnsi="Palatino Linotype"/>
              </w:rPr>
            </w:pPr>
            <w:r w:rsidRPr="00F806FE">
              <w:rPr>
                <w:rFonts w:ascii="Palatino Linotype" w:hAnsi="Palatino Linotype"/>
              </w:rP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7F0B" w:rsidRPr="00F806FE" w:rsidRDefault="00777F0B" w:rsidP="00777F0B">
            <w:pPr>
              <w:snapToGrid w:val="0"/>
              <w:rPr>
                <w:rFonts w:ascii="Palatino Linotype" w:hAnsi="Palatino Linotype"/>
              </w:rPr>
            </w:pPr>
          </w:p>
          <w:p w:rsidR="00777F0B" w:rsidRPr="00F806FE" w:rsidRDefault="00777F0B" w:rsidP="00777F0B">
            <w:pPr>
              <w:rPr>
                <w:rFonts w:ascii="Palatino Linotype" w:hAnsi="Palatino Linotype"/>
              </w:rPr>
            </w:pPr>
            <w:r w:rsidRPr="00F806FE">
              <w:rPr>
                <w:rFonts w:ascii="Palatino Linotype" w:hAnsi="Palatino Linotype"/>
              </w:rPr>
              <w:t>α) [……]</w:t>
            </w:r>
          </w:p>
          <w:p w:rsidR="00777F0B" w:rsidRPr="00F806FE" w:rsidRDefault="00777F0B" w:rsidP="00777F0B">
            <w:pPr>
              <w:rPr>
                <w:rFonts w:ascii="Palatino Linotype" w:hAnsi="Palatino Linotype"/>
              </w:rPr>
            </w:pPr>
          </w:p>
          <w:p w:rsidR="00777F0B" w:rsidRPr="00F806FE" w:rsidRDefault="00777F0B" w:rsidP="00777F0B">
            <w:pPr>
              <w:rPr>
                <w:rFonts w:ascii="Palatino Linotype" w:hAnsi="Palatino Linotype"/>
              </w:rPr>
            </w:pPr>
          </w:p>
          <w:p w:rsidR="00777F0B" w:rsidRPr="00F806FE" w:rsidRDefault="00777F0B" w:rsidP="00777F0B">
            <w:pPr>
              <w:rPr>
                <w:rFonts w:ascii="Palatino Linotype" w:hAnsi="Palatino Linotype"/>
              </w:rPr>
            </w:pPr>
          </w:p>
          <w:p w:rsidR="00777F0B" w:rsidRPr="00F806FE" w:rsidRDefault="00777F0B" w:rsidP="00777F0B">
            <w:pPr>
              <w:rPr>
                <w:rFonts w:ascii="Palatino Linotype" w:hAnsi="Palatino Linotype"/>
              </w:rPr>
            </w:pPr>
            <w:r w:rsidRPr="00F806FE">
              <w:rPr>
                <w:rFonts w:ascii="Palatino Linotype" w:hAnsi="Palatino Linotype"/>
              </w:rPr>
              <w:t>β) [……]</w:t>
            </w:r>
          </w:p>
          <w:p w:rsidR="00777F0B" w:rsidRPr="00F806FE" w:rsidRDefault="00777F0B" w:rsidP="00777F0B">
            <w:pPr>
              <w:rPr>
                <w:rFonts w:ascii="Palatino Linotype" w:hAnsi="Palatino Linotype"/>
              </w:rPr>
            </w:pPr>
          </w:p>
          <w:p w:rsidR="00777F0B" w:rsidRPr="00F806FE" w:rsidRDefault="00777F0B" w:rsidP="00777F0B">
            <w:pPr>
              <w:rPr>
                <w:rFonts w:ascii="Palatino Linotype" w:hAnsi="Palatino Linotype"/>
              </w:rPr>
            </w:pPr>
          </w:p>
          <w:p w:rsidR="00777F0B" w:rsidRPr="00F806FE" w:rsidRDefault="00777F0B" w:rsidP="00777F0B">
            <w:pPr>
              <w:rPr>
                <w:rFonts w:ascii="Palatino Linotype" w:hAnsi="Palatino Linotype"/>
              </w:rPr>
            </w:pPr>
            <w:r w:rsidRPr="00F806FE">
              <w:rPr>
                <w:rFonts w:ascii="Palatino Linotype" w:hAnsi="Palatino Linotype"/>
              </w:rPr>
              <w:t>γ) [……]</w:t>
            </w:r>
          </w:p>
        </w:tc>
      </w:tr>
      <w:tr w:rsidR="00777F0B" w:rsidRPr="00F806FE" w:rsidTr="00777F0B">
        <w:trPr>
          <w:jc w:val="center"/>
        </w:trPr>
        <w:tc>
          <w:tcPr>
            <w:tcW w:w="4479" w:type="dxa"/>
            <w:tcBorders>
              <w:top w:val="single" w:sz="4" w:space="0" w:color="000000"/>
              <w:left w:val="single" w:sz="4" w:space="0" w:color="000000"/>
              <w:bottom w:val="single" w:sz="4" w:space="0" w:color="000000"/>
            </w:tcBorders>
            <w:shd w:val="clear" w:color="auto" w:fill="auto"/>
          </w:tcPr>
          <w:p w:rsidR="00777F0B" w:rsidRPr="00F806FE" w:rsidRDefault="00777F0B" w:rsidP="00777F0B">
            <w:pPr>
              <w:rPr>
                <w:rFonts w:ascii="Palatino Linotype" w:hAnsi="Palatino Linotype"/>
                <w:b/>
                <w:bCs/>
                <w:i/>
                <w:iCs/>
              </w:rPr>
            </w:pPr>
            <w:r w:rsidRPr="00F806FE">
              <w:rPr>
                <w:rFonts w:ascii="Palatino Linotype" w:hAnsi="Palatino Linotype"/>
                <w:b/>
                <w:bCs/>
                <w:i/>
                <w:iCs/>
              </w:rPr>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7F0B" w:rsidRPr="00F806FE" w:rsidRDefault="00777F0B" w:rsidP="00777F0B">
            <w:pPr>
              <w:rPr>
                <w:rFonts w:ascii="Palatino Linotype" w:hAnsi="Palatino Linotype"/>
              </w:rPr>
            </w:pPr>
            <w:r w:rsidRPr="00F806FE">
              <w:rPr>
                <w:rFonts w:ascii="Palatino Linotype" w:hAnsi="Palatino Linotype"/>
                <w:b/>
                <w:bCs/>
                <w:i/>
                <w:iCs/>
              </w:rPr>
              <w:t>Απάντηση:</w:t>
            </w:r>
          </w:p>
        </w:tc>
      </w:tr>
      <w:tr w:rsidR="00777F0B" w:rsidRPr="00F806FE" w:rsidTr="00777F0B">
        <w:trPr>
          <w:jc w:val="center"/>
        </w:trPr>
        <w:tc>
          <w:tcPr>
            <w:tcW w:w="4479" w:type="dxa"/>
            <w:tcBorders>
              <w:top w:val="single" w:sz="4" w:space="0" w:color="000000"/>
              <w:left w:val="single" w:sz="4" w:space="0" w:color="000000"/>
              <w:bottom w:val="single" w:sz="4" w:space="0" w:color="000000"/>
            </w:tcBorders>
            <w:shd w:val="clear" w:color="auto" w:fill="auto"/>
          </w:tcPr>
          <w:p w:rsidR="00777F0B" w:rsidRPr="005443A3" w:rsidRDefault="00777F0B" w:rsidP="00777F0B">
            <w:pPr>
              <w:rPr>
                <w:rFonts w:ascii="Palatino Linotype" w:hAnsi="Palatino Linotype"/>
                <w:strike/>
              </w:rPr>
            </w:pPr>
            <w:r w:rsidRPr="005443A3">
              <w:rPr>
                <w:rFonts w:ascii="Palatino Linotype" w:hAnsi="Palatino Linotype"/>
                <w:strike/>
              </w:rP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7F0B" w:rsidRPr="005443A3" w:rsidRDefault="00777F0B" w:rsidP="00777F0B">
            <w:pPr>
              <w:rPr>
                <w:rFonts w:ascii="Palatino Linotype" w:hAnsi="Palatino Linotype"/>
                <w:strike/>
              </w:rPr>
            </w:pPr>
            <w:r w:rsidRPr="005443A3">
              <w:rPr>
                <w:rFonts w:ascii="Palatino Linotype" w:hAnsi="Palatino Linotype"/>
                <w:strike/>
              </w:rPr>
              <w:t>[   ]</w:t>
            </w:r>
          </w:p>
        </w:tc>
      </w:tr>
    </w:tbl>
    <w:p w:rsidR="00777F0B" w:rsidRPr="00F806FE" w:rsidRDefault="00777F0B" w:rsidP="00777F0B">
      <w:pPr>
        <w:rPr>
          <w:rFonts w:ascii="Palatino Linotype" w:hAnsi="Palatino Linotype"/>
        </w:rPr>
      </w:pPr>
    </w:p>
    <w:p w:rsidR="00777F0B" w:rsidRPr="00F806FE" w:rsidRDefault="00777F0B" w:rsidP="00777F0B">
      <w:pPr>
        <w:pageBreakBefore/>
        <w:jc w:val="center"/>
        <w:rPr>
          <w:rFonts w:ascii="Palatino Linotype" w:hAnsi="Palatino Linotype"/>
          <w:i/>
        </w:rPr>
      </w:pPr>
      <w:r w:rsidRPr="00F806FE">
        <w:rPr>
          <w:rFonts w:ascii="Palatino Linotype" w:hAnsi="Palatino Linotype"/>
          <w:b/>
          <w:bCs/>
        </w:rPr>
        <w:lastRenderedPageBreak/>
        <w:t>Β: Πληροφορίες σχετικά με τους νόμιμους εκπροσώπους του οικονομικού φορέα</w:t>
      </w:r>
    </w:p>
    <w:p w:rsidR="00777F0B" w:rsidRPr="00F806FE" w:rsidRDefault="00777F0B" w:rsidP="00777F0B">
      <w:pPr>
        <w:pBdr>
          <w:top w:val="single" w:sz="1" w:space="1" w:color="000000"/>
          <w:left w:val="single" w:sz="1" w:space="1" w:color="000000"/>
          <w:bottom w:val="single" w:sz="1" w:space="1" w:color="000000"/>
          <w:right w:val="single" w:sz="1" w:space="1" w:color="000000"/>
        </w:pBdr>
        <w:shd w:val="clear" w:color="auto" w:fill="FFFFFF"/>
        <w:rPr>
          <w:rFonts w:ascii="Palatino Linotype" w:hAnsi="Palatino Linotype"/>
          <w:b/>
          <w:i/>
        </w:rPr>
      </w:pPr>
      <w:r w:rsidRPr="00F806FE">
        <w:rPr>
          <w:rFonts w:ascii="Palatino Linotype" w:hAnsi="Palatino Linotype"/>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777F0B" w:rsidRPr="00F806FE" w:rsidTr="00777F0B">
        <w:trPr>
          <w:jc w:val="center"/>
        </w:trPr>
        <w:tc>
          <w:tcPr>
            <w:tcW w:w="4479" w:type="dxa"/>
            <w:tcBorders>
              <w:top w:val="single" w:sz="4" w:space="0" w:color="000000"/>
              <w:left w:val="single" w:sz="4" w:space="0" w:color="000000"/>
              <w:bottom w:val="single" w:sz="4" w:space="0" w:color="000000"/>
            </w:tcBorders>
            <w:shd w:val="clear" w:color="auto" w:fill="auto"/>
          </w:tcPr>
          <w:p w:rsidR="00777F0B" w:rsidRPr="00F806FE" w:rsidRDefault="00777F0B" w:rsidP="00777F0B">
            <w:pPr>
              <w:rPr>
                <w:rFonts w:ascii="Palatino Linotype" w:hAnsi="Palatino Linotype"/>
                <w:b/>
                <w:i/>
              </w:rPr>
            </w:pPr>
            <w:r w:rsidRPr="00F806FE">
              <w:rPr>
                <w:rFonts w:ascii="Palatino Linotype" w:hAnsi="Palatino Linotype"/>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7F0B" w:rsidRPr="00F806FE" w:rsidRDefault="00777F0B" w:rsidP="00777F0B">
            <w:pPr>
              <w:rPr>
                <w:rFonts w:ascii="Palatino Linotype" w:hAnsi="Palatino Linotype"/>
              </w:rPr>
            </w:pPr>
            <w:r w:rsidRPr="00F806FE">
              <w:rPr>
                <w:rFonts w:ascii="Palatino Linotype" w:hAnsi="Palatino Linotype"/>
                <w:b/>
                <w:i/>
              </w:rPr>
              <w:t>Απάντηση:</w:t>
            </w:r>
          </w:p>
        </w:tc>
      </w:tr>
      <w:tr w:rsidR="00777F0B" w:rsidRPr="00F806FE" w:rsidTr="00777F0B">
        <w:trPr>
          <w:jc w:val="center"/>
        </w:trPr>
        <w:tc>
          <w:tcPr>
            <w:tcW w:w="4479" w:type="dxa"/>
            <w:tcBorders>
              <w:top w:val="single" w:sz="4" w:space="0" w:color="000000"/>
              <w:left w:val="single" w:sz="4" w:space="0" w:color="000000"/>
              <w:bottom w:val="single" w:sz="4" w:space="0" w:color="000000"/>
            </w:tcBorders>
            <w:shd w:val="clear" w:color="auto" w:fill="auto"/>
          </w:tcPr>
          <w:p w:rsidR="00777F0B" w:rsidRPr="00F806FE" w:rsidRDefault="00777F0B" w:rsidP="00777F0B">
            <w:pPr>
              <w:rPr>
                <w:rFonts w:ascii="Palatino Linotype" w:hAnsi="Palatino Linotype"/>
                <w:color w:val="000000"/>
              </w:rPr>
            </w:pPr>
            <w:r w:rsidRPr="00F806FE">
              <w:rPr>
                <w:rFonts w:ascii="Palatino Linotype" w:hAnsi="Palatino Linotype"/>
              </w:rPr>
              <w:t>Ονοματεπώνυμο</w:t>
            </w:r>
          </w:p>
          <w:p w:rsidR="00777F0B" w:rsidRPr="00F806FE" w:rsidRDefault="00777F0B" w:rsidP="00777F0B">
            <w:pPr>
              <w:rPr>
                <w:rFonts w:ascii="Palatino Linotype" w:hAnsi="Palatino Linotype"/>
              </w:rPr>
            </w:pPr>
            <w:r w:rsidRPr="00F806FE">
              <w:rPr>
                <w:rFonts w:ascii="Palatino Linotype" w:hAnsi="Palatino Linotype"/>
                <w:color w:val="00000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7F0B" w:rsidRPr="00F806FE" w:rsidRDefault="00777F0B" w:rsidP="00777F0B">
            <w:pPr>
              <w:rPr>
                <w:rFonts w:ascii="Palatino Linotype" w:hAnsi="Palatino Linotype"/>
              </w:rPr>
            </w:pPr>
            <w:r w:rsidRPr="00F806FE">
              <w:rPr>
                <w:rFonts w:ascii="Palatino Linotype" w:hAnsi="Palatino Linotype"/>
              </w:rPr>
              <w:t>[……]</w:t>
            </w:r>
          </w:p>
          <w:p w:rsidR="00777F0B" w:rsidRPr="00F806FE" w:rsidRDefault="00777F0B" w:rsidP="00777F0B">
            <w:pPr>
              <w:rPr>
                <w:rFonts w:ascii="Palatino Linotype" w:hAnsi="Palatino Linotype"/>
              </w:rPr>
            </w:pPr>
            <w:r w:rsidRPr="00F806FE">
              <w:rPr>
                <w:rFonts w:ascii="Palatino Linotype" w:hAnsi="Palatino Linotype"/>
              </w:rPr>
              <w:t>[……]</w:t>
            </w:r>
          </w:p>
        </w:tc>
      </w:tr>
      <w:tr w:rsidR="00777F0B" w:rsidRPr="00F806FE" w:rsidTr="00777F0B">
        <w:trPr>
          <w:jc w:val="center"/>
        </w:trPr>
        <w:tc>
          <w:tcPr>
            <w:tcW w:w="4479" w:type="dxa"/>
            <w:tcBorders>
              <w:top w:val="single" w:sz="4" w:space="0" w:color="000000"/>
              <w:left w:val="single" w:sz="4" w:space="0" w:color="000000"/>
              <w:bottom w:val="single" w:sz="4" w:space="0" w:color="000000"/>
            </w:tcBorders>
            <w:shd w:val="clear" w:color="auto" w:fill="auto"/>
          </w:tcPr>
          <w:p w:rsidR="00777F0B" w:rsidRPr="00F806FE" w:rsidRDefault="00777F0B" w:rsidP="00777F0B">
            <w:pPr>
              <w:rPr>
                <w:rFonts w:ascii="Palatino Linotype" w:hAnsi="Palatino Linotype"/>
              </w:rPr>
            </w:pPr>
            <w:r w:rsidRPr="00F806FE">
              <w:rPr>
                <w:rFonts w:ascii="Palatino Linotype" w:hAnsi="Palatino Linotype"/>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7F0B" w:rsidRPr="00F806FE" w:rsidRDefault="00777F0B" w:rsidP="00777F0B">
            <w:pPr>
              <w:rPr>
                <w:rFonts w:ascii="Palatino Linotype" w:hAnsi="Palatino Linotype"/>
              </w:rPr>
            </w:pPr>
            <w:r w:rsidRPr="00F806FE">
              <w:rPr>
                <w:rFonts w:ascii="Palatino Linotype" w:hAnsi="Palatino Linotype"/>
              </w:rPr>
              <w:t>[……]</w:t>
            </w:r>
          </w:p>
        </w:tc>
      </w:tr>
      <w:tr w:rsidR="00777F0B" w:rsidRPr="00F806FE" w:rsidTr="00777F0B">
        <w:trPr>
          <w:jc w:val="center"/>
        </w:trPr>
        <w:tc>
          <w:tcPr>
            <w:tcW w:w="4479" w:type="dxa"/>
            <w:tcBorders>
              <w:top w:val="single" w:sz="4" w:space="0" w:color="000000"/>
              <w:left w:val="single" w:sz="4" w:space="0" w:color="000000"/>
              <w:bottom w:val="single" w:sz="4" w:space="0" w:color="000000"/>
            </w:tcBorders>
            <w:shd w:val="clear" w:color="auto" w:fill="auto"/>
          </w:tcPr>
          <w:p w:rsidR="00777F0B" w:rsidRPr="00F806FE" w:rsidRDefault="00777F0B" w:rsidP="00777F0B">
            <w:pPr>
              <w:rPr>
                <w:rFonts w:ascii="Palatino Linotype" w:hAnsi="Palatino Linotype"/>
              </w:rPr>
            </w:pPr>
            <w:r w:rsidRPr="00F806FE">
              <w:rPr>
                <w:rFonts w:ascii="Palatino Linotype" w:hAnsi="Palatino Linotype"/>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7F0B" w:rsidRPr="00F806FE" w:rsidRDefault="00777F0B" w:rsidP="00777F0B">
            <w:pPr>
              <w:rPr>
                <w:rFonts w:ascii="Palatino Linotype" w:hAnsi="Palatino Linotype"/>
              </w:rPr>
            </w:pPr>
            <w:r w:rsidRPr="00F806FE">
              <w:rPr>
                <w:rFonts w:ascii="Palatino Linotype" w:hAnsi="Palatino Linotype"/>
              </w:rPr>
              <w:t>[……]</w:t>
            </w:r>
          </w:p>
        </w:tc>
      </w:tr>
      <w:tr w:rsidR="00777F0B" w:rsidRPr="00F806FE" w:rsidTr="00777F0B">
        <w:trPr>
          <w:jc w:val="center"/>
        </w:trPr>
        <w:tc>
          <w:tcPr>
            <w:tcW w:w="4479" w:type="dxa"/>
            <w:tcBorders>
              <w:top w:val="single" w:sz="4" w:space="0" w:color="000000"/>
              <w:left w:val="single" w:sz="4" w:space="0" w:color="000000"/>
              <w:bottom w:val="single" w:sz="4" w:space="0" w:color="000000"/>
            </w:tcBorders>
            <w:shd w:val="clear" w:color="auto" w:fill="auto"/>
          </w:tcPr>
          <w:p w:rsidR="00777F0B" w:rsidRPr="00F806FE" w:rsidRDefault="00777F0B" w:rsidP="00777F0B">
            <w:pPr>
              <w:rPr>
                <w:rFonts w:ascii="Palatino Linotype" w:hAnsi="Palatino Linotype"/>
              </w:rPr>
            </w:pPr>
            <w:r w:rsidRPr="00F806FE">
              <w:rPr>
                <w:rFonts w:ascii="Palatino Linotype" w:hAnsi="Palatino Linotype"/>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7F0B" w:rsidRPr="00F806FE" w:rsidRDefault="00777F0B" w:rsidP="00777F0B">
            <w:pPr>
              <w:rPr>
                <w:rFonts w:ascii="Palatino Linotype" w:hAnsi="Palatino Linotype"/>
              </w:rPr>
            </w:pPr>
            <w:r w:rsidRPr="00F806FE">
              <w:rPr>
                <w:rFonts w:ascii="Palatino Linotype" w:hAnsi="Palatino Linotype"/>
              </w:rPr>
              <w:t>[……]</w:t>
            </w:r>
          </w:p>
        </w:tc>
      </w:tr>
      <w:tr w:rsidR="00777F0B" w:rsidRPr="00F806FE" w:rsidTr="00777F0B">
        <w:trPr>
          <w:jc w:val="center"/>
        </w:trPr>
        <w:tc>
          <w:tcPr>
            <w:tcW w:w="4479" w:type="dxa"/>
            <w:tcBorders>
              <w:top w:val="single" w:sz="4" w:space="0" w:color="000000"/>
              <w:left w:val="single" w:sz="4" w:space="0" w:color="000000"/>
              <w:bottom w:val="single" w:sz="4" w:space="0" w:color="000000"/>
            </w:tcBorders>
            <w:shd w:val="clear" w:color="auto" w:fill="auto"/>
          </w:tcPr>
          <w:p w:rsidR="00777F0B" w:rsidRPr="00F806FE" w:rsidRDefault="00777F0B" w:rsidP="00777F0B">
            <w:pPr>
              <w:rPr>
                <w:rFonts w:ascii="Palatino Linotype" w:hAnsi="Palatino Linotype"/>
              </w:rPr>
            </w:pPr>
            <w:r w:rsidRPr="00F806FE">
              <w:rPr>
                <w:rFonts w:ascii="Palatino Linotype" w:hAnsi="Palatino Linotype"/>
              </w:rPr>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7F0B" w:rsidRPr="00F806FE" w:rsidRDefault="00777F0B" w:rsidP="00777F0B">
            <w:pPr>
              <w:rPr>
                <w:rFonts w:ascii="Palatino Linotype" w:hAnsi="Palatino Linotype"/>
              </w:rPr>
            </w:pPr>
            <w:r w:rsidRPr="00F806FE">
              <w:rPr>
                <w:rFonts w:ascii="Palatino Linotype" w:hAnsi="Palatino Linotype"/>
              </w:rPr>
              <w:t>[……]</w:t>
            </w:r>
          </w:p>
        </w:tc>
      </w:tr>
      <w:tr w:rsidR="00777F0B" w:rsidRPr="00F806FE" w:rsidTr="00777F0B">
        <w:trPr>
          <w:jc w:val="center"/>
        </w:trPr>
        <w:tc>
          <w:tcPr>
            <w:tcW w:w="4479" w:type="dxa"/>
            <w:tcBorders>
              <w:top w:val="single" w:sz="4" w:space="0" w:color="000000"/>
              <w:left w:val="single" w:sz="4" w:space="0" w:color="000000"/>
              <w:bottom w:val="single" w:sz="4" w:space="0" w:color="000000"/>
            </w:tcBorders>
            <w:shd w:val="clear" w:color="auto" w:fill="auto"/>
          </w:tcPr>
          <w:p w:rsidR="00777F0B" w:rsidRPr="00F806FE" w:rsidRDefault="00777F0B" w:rsidP="00777F0B">
            <w:pPr>
              <w:rPr>
                <w:rFonts w:ascii="Palatino Linotype" w:hAnsi="Palatino Linotype"/>
              </w:rPr>
            </w:pPr>
            <w:r w:rsidRPr="00F806FE">
              <w:rPr>
                <w:rFonts w:ascii="Palatino Linotype" w:hAnsi="Palatino Linotype"/>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7F0B" w:rsidRPr="00F806FE" w:rsidRDefault="00777F0B" w:rsidP="00777F0B">
            <w:pPr>
              <w:rPr>
                <w:rFonts w:ascii="Palatino Linotype" w:hAnsi="Palatino Linotype"/>
              </w:rPr>
            </w:pPr>
            <w:r w:rsidRPr="00F806FE">
              <w:rPr>
                <w:rFonts w:ascii="Palatino Linotype" w:hAnsi="Palatino Linotype"/>
              </w:rPr>
              <w:t>[……]</w:t>
            </w:r>
          </w:p>
        </w:tc>
      </w:tr>
    </w:tbl>
    <w:p w:rsidR="00777F0B" w:rsidRPr="00F806FE" w:rsidRDefault="00777F0B" w:rsidP="00777F0B">
      <w:pPr>
        <w:pStyle w:val="SectionTitle"/>
        <w:ind w:left="850" w:firstLine="0"/>
        <w:rPr>
          <w:rFonts w:ascii="Palatino Linotype" w:hAnsi="Palatino Linotype"/>
        </w:rPr>
      </w:pPr>
    </w:p>
    <w:p w:rsidR="00777F0B" w:rsidRPr="00F806FE" w:rsidRDefault="00777F0B" w:rsidP="00777F0B">
      <w:pPr>
        <w:pageBreakBefore/>
        <w:ind w:left="850"/>
        <w:jc w:val="center"/>
        <w:rPr>
          <w:rFonts w:ascii="Palatino Linotype" w:hAnsi="Palatino Linotype"/>
          <w:b/>
          <w:i/>
        </w:rPr>
      </w:pPr>
      <w:r w:rsidRPr="00F806FE">
        <w:rPr>
          <w:rFonts w:ascii="Palatino Linotype" w:hAnsi="Palatino Linotype"/>
          <w:b/>
          <w:bCs/>
        </w:rPr>
        <w:lastRenderedPageBreak/>
        <w:t>Γ: Πληροφορίες σχετικά με τη στήριξη στις ικανότητες άλλων ΦΟΡΕΩΝ</w:t>
      </w:r>
      <w:r w:rsidRPr="00F806FE">
        <w:rPr>
          <w:rStyle w:val="a8"/>
          <w:rFonts w:ascii="Palatino Linotype" w:hAnsi="Palatino Linotype"/>
          <w:b/>
          <w:bCs/>
        </w:rPr>
        <w:endnoteReference w:id="7"/>
      </w:r>
      <w:r w:rsidRPr="00F806FE">
        <w:rPr>
          <w:rFonts w:ascii="Palatino Linotype" w:hAnsi="Palatino Linotype"/>
        </w:rPr>
        <w:t xml:space="preserve"> </w:t>
      </w:r>
    </w:p>
    <w:tbl>
      <w:tblPr>
        <w:tblW w:w="8959" w:type="dxa"/>
        <w:jc w:val="center"/>
        <w:tblLayout w:type="fixed"/>
        <w:tblLook w:val="0000" w:firstRow="0" w:lastRow="0" w:firstColumn="0" w:lastColumn="0" w:noHBand="0" w:noVBand="0"/>
      </w:tblPr>
      <w:tblGrid>
        <w:gridCol w:w="4479"/>
        <w:gridCol w:w="4480"/>
      </w:tblGrid>
      <w:tr w:rsidR="00777F0B" w:rsidRPr="00F806FE" w:rsidTr="00777F0B">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777F0B" w:rsidRPr="00F806FE" w:rsidRDefault="00777F0B" w:rsidP="00777F0B">
            <w:pPr>
              <w:rPr>
                <w:rFonts w:ascii="Palatino Linotype" w:hAnsi="Palatino Linotype"/>
                <w:b/>
                <w:i/>
              </w:rPr>
            </w:pPr>
            <w:r w:rsidRPr="00F806FE">
              <w:rPr>
                <w:rFonts w:ascii="Palatino Linotype" w:hAnsi="Palatino Linotype"/>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7F0B" w:rsidRPr="00F806FE" w:rsidRDefault="00777F0B" w:rsidP="00777F0B">
            <w:pPr>
              <w:rPr>
                <w:rFonts w:ascii="Palatino Linotype" w:hAnsi="Palatino Linotype"/>
              </w:rPr>
            </w:pPr>
            <w:r w:rsidRPr="00F806FE">
              <w:rPr>
                <w:rFonts w:ascii="Palatino Linotype" w:hAnsi="Palatino Linotype"/>
                <w:b/>
                <w:i/>
              </w:rPr>
              <w:t>Απάντηση:</w:t>
            </w:r>
          </w:p>
        </w:tc>
      </w:tr>
      <w:tr w:rsidR="00777F0B" w:rsidRPr="00F806FE" w:rsidTr="00777F0B">
        <w:trPr>
          <w:jc w:val="center"/>
        </w:trPr>
        <w:tc>
          <w:tcPr>
            <w:tcW w:w="4479" w:type="dxa"/>
            <w:tcBorders>
              <w:top w:val="single" w:sz="4" w:space="0" w:color="000000"/>
              <w:left w:val="single" w:sz="4" w:space="0" w:color="000000"/>
              <w:bottom w:val="single" w:sz="4" w:space="0" w:color="000000"/>
            </w:tcBorders>
            <w:shd w:val="clear" w:color="auto" w:fill="auto"/>
          </w:tcPr>
          <w:p w:rsidR="00777F0B" w:rsidRPr="00F806FE" w:rsidRDefault="00777F0B" w:rsidP="00777F0B">
            <w:pPr>
              <w:rPr>
                <w:rFonts w:ascii="Palatino Linotype" w:hAnsi="Palatino Linotype"/>
              </w:rPr>
            </w:pPr>
            <w:r w:rsidRPr="00F806FE">
              <w:rPr>
                <w:rFonts w:ascii="Palatino Linotype" w:hAnsi="Palatino Linotype"/>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7F0B" w:rsidRPr="00F806FE" w:rsidRDefault="00777F0B" w:rsidP="00777F0B">
            <w:pPr>
              <w:rPr>
                <w:rFonts w:ascii="Palatino Linotype" w:hAnsi="Palatino Linotype"/>
              </w:rPr>
            </w:pPr>
            <w:r w:rsidRPr="00F806FE">
              <w:rPr>
                <w:rFonts w:ascii="Palatino Linotype" w:hAnsi="Palatino Linotype"/>
              </w:rPr>
              <w:t>[]Ναι []Όχι</w:t>
            </w:r>
          </w:p>
        </w:tc>
      </w:tr>
    </w:tbl>
    <w:p w:rsidR="00777F0B" w:rsidRPr="00F806FE" w:rsidRDefault="00777F0B" w:rsidP="00777F0B">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i/>
        </w:rPr>
      </w:pPr>
      <w:r w:rsidRPr="00F806FE">
        <w:rPr>
          <w:rFonts w:ascii="Palatino Linotype" w:hAnsi="Palatino Linotype"/>
          <w:b/>
          <w:i/>
        </w:rPr>
        <w:t>Εάν ναι</w:t>
      </w:r>
      <w:r w:rsidRPr="00F806FE">
        <w:rPr>
          <w:rFonts w:ascii="Palatino Linotype" w:hAnsi="Palatino Linotype"/>
          <w:i/>
        </w:rPr>
        <w:t xml:space="preserve">, επισυνάψτε χωριστό έντυπο ΤΕΥΔ με τις πληροφορίες που απαιτούνται σύμφωνα με τις </w:t>
      </w:r>
      <w:r w:rsidRPr="00F806FE">
        <w:rPr>
          <w:rFonts w:ascii="Palatino Linotype" w:hAnsi="Palatino Linotype"/>
          <w:b/>
          <w:i/>
        </w:rPr>
        <w:t xml:space="preserve">ενότητες Α και Β του παρόντος μέρους και σύμφωνα με το μέρος ΙΙΙ, για κάθε ένα </w:t>
      </w:r>
      <w:r w:rsidRPr="00F806FE">
        <w:rPr>
          <w:rFonts w:ascii="Palatino Linotype" w:hAnsi="Palatino Linotype"/>
          <w:i/>
        </w:rPr>
        <w:t xml:space="preserve">από τους σχετικούς φορείς, δεόντως συμπληρωμένο και υπογεγραμμένο από τους νομίμους εκπροσώπους αυτών. </w:t>
      </w:r>
    </w:p>
    <w:p w:rsidR="00777F0B" w:rsidRPr="00F806FE" w:rsidRDefault="00777F0B" w:rsidP="00777F0B">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i/>
        </w:rPr>
      </w:pPr>
      <w:r w:rsidRPr="00F806FE">
        <w:rPr>
          <w:rFonts w:ascii="Palatino Linotype" w:hAnsi="Palatino Linotype"/>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777F0B" w:rsidRPr="00F806FE" w:rsidRDefault="00777F0B" w:rsidP="00777F0B">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rPr>
      </w:pPr>
      <w:r w:rsidRPr="00F806FE">
        <w:rPr>
          <w:rFonts w:ascii="Palatino Linotype" w:hAnsi="Palatino Linotype"/>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777F0B" w:rsidRPr="00F806FE" w:rsidRDefault="00777F0B" w:rsidP="00777F0B">
      <w:pPr>
        <w:jc w:val="center"/>
        <w:rPr>
          <w:rFonts w:ascii="Palatino Linotype" w:hAnsi="Palatino Linotype"/>
        </w:rPr>
      </w:pPr>
    </w:p>
    <w:p w:rsidR="00777F0B" w:rsidRPr="00F806FE" w:rsidRDefault="00777F0B" w:rsidP="00777F0B">
      <w:pPr>
        <w:pageBreakBefore/>
        <w:jc w:val="center"/>
        <w:rPr>
          <w:rFonts w:ascii="Palatino Linotype" w:hAnsi="Palatino Linotype"/>
          <w:b/>
          <w:bCs/>
        </w:rPr>
      </w:pPr>
      <w:r w:rsidRPr="00F806FE">
        <w:rPr>
          <w:rFonts w:ascii="Palatino Linotype" w:hAnsi="Palatino Linotype"/>
          <w:b/>
          <w:bCs/>
        </w:rPr>
        <w:lastRenderedPageBreak/>
        <w:t xml:space="preserve">Δ: Πληροφορίες σχετικά με υπεργολάβους στην ικανότητα των οποίων </w:t>
      </w:r>
      <w:r w:rsidRPr="00F806FE">
        <w:rPr>
          <w:rFonts w:ascii="Palatino Linotype" w:hAnsi="Palatino Linotype"/>
          <w:b/>
          <w:bCs/>
          <w:u w:val="single"/>
        </w:rPr>
        <w:t>δεν στηρίζεται</w:t>
      </w:r>
      <w:r w:rsidRPr="00F806FE">
        <w:rPr>
          <w:rFonts w:ascii="Palatino Linotype" w:hAnsi="Palatino Linotype"/>
          <w:b/>
          <w:bCs/>
        </w:rPr>
        <w:t xml:space="preserve"> ο οικονομικός φορέας</w:t>
      </w:r>
      <w:r w:rsidRPr="00F806FE">
        <w:rPr>
          <w:rFonts w:ascii="Palatino Linotype" w:hAnsi="Palatino Linotype"/>
        </w:rPr>
        <w:t xml:space="preserve"> </w:t>
      </w:r>
    </w:p>
    <w:p w:rsidR="00777F0B" w:rsidRPr="00F806FE" w:rsidRDefault="00777F0B" w:rsidP="00777F0B">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b/>
          <w:i/>
        </w:rPr>
      </w:pPr>
      <w:r w:rsidRPr="00F806FE">
        <w:rPr>
          <w:rFonts w:ascii="Palatino Linotype" w:hAnsi="Palatino Linotype"/>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777F0B" w:rsidRPr="00F806FE" w:rsidTr="00777F0B">
        <w:trPr>
          <w:jc w:val="center"/>
        </w:trPr>
        <w:tc>
          <w:tcPr>
            <w:tcW w:w="4479" w:type="dxa"/>
            <w:tcBorders>
              <w:top w:val="single" w:sz="4" w:space="0" w:color="000000"/>
              <w:left w:val="single" w:sz="4" w:space="0" w:color="000000"/>
              <w:bottom w:val="single" w:sz="4" w:space="0" w:color="000000"/>
            </w:tcBorders>
            <w:shd w:val="clear" w:color="auto" w:fill="auto"/>
          </w:tcPr>
          <w:p w:rsidR="00777F0B" w:rsidRPr="00F806FE" w:rsidRDefault="00777F0B" w:rsidP="00777F0B">
            <w:pPr>
              <w:rPr>
                <w:rFonts w:ascii="Palatino Linotype" w:hAnsi="Palatino Linotype"/>
                <w:b/>
                <w:i/>
              </w:rPr>
            </w:pPr>
            <w:r w:rsidRPr="00F806FE">
              <w:rPr>
                <w:rFonts w:ascii="Palatino Linotype" w:hAnsi="Palatino Linotype"/>
                <w:b/>
                <w:i/>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7F0B" w:rsidRPr="00F806FE" w:rsidRDefault="00777F0B" w:rsidP="00777F0B">
            <w:pPr>
              <w:rPr>
                <w:rFonts w:ascii="Palatino Linotype" w:hAnsi="Palatino Linotype"/>
              </w:rPr>
            </w:pPr>
            <w:r w:rsidRPr="00F806FE">
              <w:rPr>
                <w:rFonts w:ascii="Palatino Linotype" w:hAnsi="Palatino Linotype"/>
                <w:b/>
                <w:i/>
              </w:rPr>
              <w:t>Απάντηση:</w:t>
            </w:r>
          </w:p>
        </w:tc>
      </w:tr>
      <w:tr w:rsidR="00777F0B" w:rsidRPr="00F806FE" w:rsidTr="00777F0B">
        <w:trPr>
          <w:jc w:val="center"/>
        </w:trPr>
        <w:tc>
          <w:tcPr>
            <w:tcW w:w="4479" w:type="dxa"/>
            <w:tcBorders>
              <w:top w:val="single" w:sz="4" w:space="0" w:color="000000"/>
              <w:left w:val="single" w:sz="4" w:space="0" w:color="000000"/>
              <w:bottom w:val="single" w:sz="4" w:space="0" w:color="000000"/>
            </w:tcBorders>
            <w:shd w:val="clear" w:color="auto" w:fill="auto"/>
          </w:tcPr>
          <w:p w:rsidR="00777F0B" w:rsidRPr="00F806FE" w:rsidRDefault="00777F0B" w:rsidP="00777F0B">
            <w:pPr>
              <w:rPr>
                <w:rFonts w:ascii="Palatino Linotype" w:hAnsi="Palatino Linotype"/>
              </w:rPr>
            </w:pPr>
            <w:r w:rsidRPr="00F806FE">
              <w:rPr>
                <w:rFonts w:ascii="Palatino Linotype" w:hAnsi="Palatino Linotype"/>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7F0B" w:rsidRPr="00F806FE" w:rsidRDefault="00777F0B" w:rsidP="00777F0B">
            <w:pPr>
              <w:rPr>
                <w:rFonts w:ascii="Palatino Linotype" w:hAnsi="Palatino Linotype"/>
              </w:rPr>
            </w:pPr>
            <w:r w:rsidRPr="00F806FE">
              <w:rPr>
                <w:rFonts w:ascii="Palatino Linotype" w:hAnsi="Palatino Linotype"/>
              </w:rPr>
              <w:t>[]Ναι []Όχι</w:t>
            </w:r>
          </w:p>
          <w:p w:rsidR="00777F0B" w:rsidRPr="00F806FE" w:rsidRDefault="00777F0B" w:rsidP="00777F0B">
            <w:pPr>
              <w:rPr>
                <w:rFonts w:ascii="Palatino Linotype" w:hAnsi="Palatino Linotype"/>
              </w:rPr>
            </w:pPr>
          </w:p>
          <w:p w:rsidR="00777F0B" w:rsidRPr="00F806FE" w:rsidRDefault="00777F0B" w:rsidP="00777F0B">
            <w:pPr>
              <w:rPr>
                <w:rFonts w:ascii="Palatino Linotype" w:hAnsi="Palatino Linotype"/>
              </w:rPr>
            </w:pPr>
            <w:r w:rsidRPr="00F806FE">
              <w:rPr>
                <w:rFonts w:ascii="Palatino Linotype" w:hAnsi="Palatino Linotype"/>
              </w:rPr>
              <w:t xml:space="preserve">Εάν </w:t>
            </w:r>
            <w:r w:rsidRPr="00F806FE">
              <w:rPr>
                <w:rFonts w:ascii="Palatino Linotype" w:hAnsi="Palatino Linotype"/>
                <w:b/>
              </w:rPr>
              <w:t xml:space="preserve">ναι </w:t>
            </w:r>
            <w:r w:rsidRPr="00F806FE">
              <w:rPr>
                <w:rFonts w:ascii="Palatino Linotype" w:hAnsi="Palatino Linotype"/>
              </w:rPr>
              <w:t xml:space="preserve">παραθέστε κατάλογο των προτεινόμενων υπεργολάβων και το ποσοστό της σύμβασης που θα αναλάβουν: </w:t>
            </w:r>
          </w:p>
          <w:p w:rsidR="00777F0B" w:rsidRPr="00F806FE" w:rsidRDefault="00777F0B" w:rsidP="00777F0B">
            <w:pPr>
              <w:rPr>
                <w:rFonts w:ascii="Palatino Linotype" w:hAnsi="Palatino Linotype"/>
              </w:rPr>
            </w:pPr>
            <w:r w:rsidRPr="00F806FE">
              <w:rPr>
                <w:rFonts w:ascii="Palatino Linotype" w:hAnsi="Palatino Linotype"/>
              </w:rPr>
              <w:t>[…]</w:t>
            </w:r>
          </w:p>
        </w:tc>
      </w:tr>
    </w:tbl>
    <w:p w:rsidR="00777F0B" w:rsidRPr="00F806FE" w:rsidRDefault="00777F0B" w:rsidP="00777F0B">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Palatino Linotype" w:hAnsi="Palatino Linotype"/>
          <w:bCs/>
          <w:u w:val="single"/>
        </w:rPr>
      </w:pPr>
      <w:r w:rsidRPr="00F806FE">
        <w:rPr>
          <w:rFonts w:ascii="Palatino Linotype" w:hAnsi="Palatino Linotype"/>
          <w:i/>
        </w:rPr>
        <w:t>Εάν</w:t>
      </w:r>
      <w:r w:rsidRPr="00F806FE">
        <w:rPr>
          <w:rFonts w:ascii="Palatino Linotype" w:hAnsi="Palatino Linotype"/>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F806FE">
        <w:rPr>
          <w:rFonts w:ascii="Palatino Linotype" w:hAnsi="Palatino Linotype"/>
          <w:b w:val="0"/>
          <w:i/>
        </w:rPr>
        <w:t xml:space="preserve">επιπλέον των πληροφοριών </w:t>
      </w:r>
      <w:r w:rsidRPr="00F806FE">
        <w:rPr>
          <w:rFonts w:ascii="Palatino Linotype" w:hAnsi="Palatino Linotype"/>
          <w:i/>
        </w:rPr>
        <w:t xml:space="preserve">που προβλέπονται στην παρούσα ενότητα, </w:t>
      </w:r>
      <w:r w:rsidRPr="00F806FE">
        <w:rPr>
          <w:rFonts w:ascii="Palatino Linotype" w:hAnsi="Palatino Linotype"/>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777F0B" w:rsidRPr="00F806FE" w:rsidRDefault="00777F0B" w:rsidP="00777F0B">
      <w:pPr>
        <w:pageBreakBefore/>
        <w:jc w:val="center"/>
        <w:rPr>
          <w:rFonts w:ascii="Palatino Linotype" w:hAnsi="Palatino Linotype"/>
          <w:b/>
          <w:bCs/>
          <w:color w:val="000000"/>
        </w:rPr>
      </w:pPr>
      <w:r w:rsidRPr="00F806FE">
        <w:rPr>
          <w:rFonts w:ascii="Palatino Linotype" w:hAnsi="Palatino Linotype"/>
          <w:b/>
          <w:bCs/>
          <w:u w:val="single"/>
        </w:rPr>
        <w:lastRenderedPageBreak/>
        <w:t>Μέρος III: Λόγοι αποκλεισμού</w:t>
      </w:r>
    </w:p>
    <w:p w:rsidR="00777F0B" w:rsidRPr="00F806FE" w:rsidRDefault="00777F0B" w:rsidP="00777F0B">
      <w:pPr>
        <w:jc w:val="center"/>
        <w:rPr>
          <w:rFonts w:ascii="Palatino Linotype" w:hAnsi="Palatino Linotype"/>
        </w:rPr>
      </w:pPr>
      <w:r w:rsidRPr="00F806FE">
        <w:rPr>
          <w:rFonts w:ascii="Palatino Linotype" w:hAnsi="Palatino Linotype"/>
          <w:b/>
          <w:bCs/>
          <w:color w:val="000000"/>
        </w:rPr>
        <w:t>Α: Λόγοι αποκλεισμού που σχετίζονται με ποινικές καταδίκες</w:t>
      </w:r>
      <w:r w:rsidRPr="00F806FE">
        <w:rPr>
          <w:rStyle w:val="a8"/>
          <w:rFonts w:ascii="Palatino Linotype" w:hAnsi="Palatino Linotype"/>
          <w:color w:val="000000"/>
        </w:rPr>
        <w:endnoteReference w:id="8"/>
      </w:r>
    </w:p>
    <w:p w:rsidR="00777F0B" w:rsidRPr="00F806FE" w:rsidRDefault="00777F0B" w:rsidP="00777F0B">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color w:val="000000"/>
        </w:rPr>
      </w:pPr>
      <w:r w:rsidRPr="00F806FE">
        <w:rPr>
          <w:rFonts w:ascii="Palatino Linotype" w:hAnsi="Palatino Linotype"/>
        </w:rPr>
        <w:t>Στο άρθρο 73 παρ. 1 ορίζονται οι ακόλουθοι λόγοι αποκλεισμού:</w:t>
      </w:r>
    </w:p>
    <w:p w:rsidR="00777F0B" w:rsidRPr="00F806FE" w:rsidRDefault="00777F0B" w:rsidP="00777F0B">
      <w:pPr>
        <w:numPr>
          <w:ilvl w:val="0"/>
          <w:numId w:val="5"/>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rPr>
      </w:pPr>
      <w:r w:rsidRPr="00F806FE">
        <w:rPr>
          <w:rFonts w:ascii="Palatino Linotype" w:hAnsi="Palatino Linotype"/>
          <w:color w:val="000000"/>
        </w:rPr>
        <w:t xml:space="preserve">συμμετοχή σε </w:t>
      </w:r>
      <w:r w:rsidRPr="00F806FE">
        <w:rPr>
          <w:rFonts w:ascii="Palatino Linotype" w:hAnsi="Palatino Linotype"/>
          <w:b/>
          <w:color w:val="000000"/>
        </w:rPr>
        <w:t>εγκληματική οργάνωση</w:t>
      </w:r>
      <w:r w:rsidRPr="00F806FE">
        <w:rPr>
          <w:rStyle w:val="a6"/>
          <w:rFonts w:ascii="Palatino Linotype" w:hAnsi="Palatino Linotype"/>
          <w:color w:val="000000"/>
          <w:vertAlign w:val="superscript"/>
        </w:rPr>
        <w:endnoteReference w:id="9"/>
      </w:r>
      <w:r w:rsidRPr="00F806FE">
        <w:rPr>
          <w:rFonts w:ascii="Palatino Linotype" w:hAnsi="Palatino Linotype"/>
          <w:color w:val="000000"/>
        </w:rPr>
        <w:t>·</w:t>
      </w:r>
    </w:p>
    <w:p w:rsidR="00777F0B" w:rsidRPr="00F806FE" w:rsidRDefault="00777F0B" w:rsidP="00777F0B">
      <w:pPr>
        <w:numPr>
          <w:ilvl w:val="0"/>
          <w:numId w:val="5"/>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rPr>
      </w:pPr>
      <w:r w:rsidRPr="00F806FE">
        <w:rPr>
          <w:rFonts w:ascii="Palatino Linotype" w:hAnsi="Palatino Linotype"/>
          <w:b/>
          <w:color w:val="000000"/>
        </w:rPr>
        <w:t>δωροδοκία</w:t>
      </w:r>
      <w:r w:rsidRPr="00F806FE">
        <w:rPr>
          <w:rStyle w:val="a8"/>
          <w:rFonts w:ascii="Palatino Linotype" w:hAnsi="Palatino Linotype"/>
          <w:color w:val="000000"/>
        </w:rPr>
        <w:endnoteReference w:id="10"/>
      </w:r>
      <w:r w:rsidRPr="00F806FE">
        <w:rPr>
          <w:rFonts w:ascii="Palatino Linotype" w:hAnsi="Palatino Linotype"/>
          <w:color w:val="000000"/>
          <w:vertAlign w:val="superscript"/>
        </w:rPr>
        <w:t>,</w:t>
      </w:r>
      <w:r w:rsidRPr="00F806FE">
        <w:rPr>
          <w:rStyle w:val="a6"/>
          <w:rFonts w:ascii="Palatino Linotype" w:hAnsi="Palatino Linotype"/>
          <w:color w:val="000000"/>
          <w:vertAlign w:val="superscript"/>
        </w:rPr>
        <w:endnoteReference w:id="11"/>
      </w:r>
      <w:r w:rsidRPr="00F806FE">
        <w:rPr>
          <w:rFonts w:ascii="Palatino Linotype" w:hAnsi="Palatino Linotype"/>
          <w:color w:val="000000"/>
        </w:rPr>
        <w:t>·</w:t>
      </w:r>
    </w:p>
    <w:p w:rsidR="00777F0B" w:rsidRPr="00F806FE" w:rsidRDefault="00777F0B" w:rsidP="00777F0B">
      <w:pPr>
        <w:numPr>
          <w:ilvl w:val="0"/>
          <w:numId w:val="5"/>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rPr>
      </w:pPr>
      <w:r w:rsidRPr="00F806FE">
        <w:rPr>
          <w:rFonts w:ascii="Palatino Linotype" w:hAnsi="Palatino Linotype"/>
          <w:b/>
          <w:color w:val="000000"/>
        </w:rPr>
        <w:t>απάτη</w:t>
      </w:r>
      <w:r w:rsidRPr="00F806FE">
        <w:rPr>
          <w:rStyle w:val="a6"/>
          <w:rFonts w:ascii="Palatino Linotype" w:hAnsi="Palatino Linotype"/>
          <w:color w:val="000000"/>
          <w:vertAlign w:val="superscript"/>
        </w:rPr>
        <w:endnoteReference w:id="12"/>
      </w:r>
      <w:r w:rsidRPr="00F806FE">
        <w:rPr>
          <w:rFonts w:ascii="Palatino Linotype" w:hAnsi="Palatino Linotype"/>
          <w:color w:val="000000"/>
        </w:rPr>
        <w:t>·</w:t>
      </w:r>
    </w:p>
    <w:p w:rsidR="00777F0B" w:rsidRPr="00F806FE" w:rsidRDefault="00777F0B" w:rsidP="00777F0B">
      <w:pPr>
        <w:numPr>
          <w:ilvl w:val="0"/>
          <w:numId w:val="5"/>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rPr>
      </w:pPr>
      <w:r w:rsidRPr="00F806FE">
        <w:rPr>
          <w:rFonts w:ascii="Palatino Linotype" w:hAnsi="Palatino Linotype"/>
          <w:b/>
          <w:color w:val="000000"/>
        </w:rPr>
        <w:t>τρομοκρατικά εγκλήματα ή εγκλήματα συνδεόμενα με τρομοκρατικές δραστηριότητες</w:t>
      </w:r>
      <w:r w:rsidRPr="00F806FE">
        <w:rPr>
          <w:rStyle w:val="a6"/>
          <w:rFonts w:ascii="Palatino Linotype" w:hAnsi="Palatino Linotype"/>
          <w:color w:val="000000"/>
          <w:vertAlign w:val="superscript"/>
        </w:rPr>
        <w:endnoteReference w:id="13"/>
      </w:r>
      <w:r w:rsidRPr="00F806FE">
        <w:rPr>
          <w:rStyle w:val="a6"/>
          <w:rFonts w:ascii="Palatino Linotype" w:hAnsi="Palatino Linotype"/>
          <w:color w:val="000000"/>
        </w:rPr>
        <w:t>·</w:t>
      </w:r>
    </w:p>
    <w:p w:rsidR="00777F0B" w:rsidRPr="00F806FE" w:rsidRDefault="00777F0B" w:rsidP="00777F0B">
      <w:pPr>
        <w:numPr>
          <w:ilvl w:val="0"/>
          <w:numId w:val="5"/>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Style w:val="a6"/>
          <w:rFonts w:ascii="Palatino Linotype" w:hAnsi="Palatino Linotype"/>
          <w:b/>
          <w:color w:val="000000"/>
        </w:rPr>
      </w:pPr>
      <w:r w:rsidRPr="00F806FE">
        <w:rPr>
          <w:rFonts w:ascii="Palatino Linotype" w:hAnsi="Palatino Linotype"/>
          <w:b/>
          <w:color w:val="000000"/>
        </w:rPr>
        <w:t>νομιμοποίηση εσόδων από παράνομες δραστηριότητες ή χρηματοδότηση της τρομοκρατίας</w:t>
      </w:r>
      <w:r w:rsidRPr="00F806FE">
        <w:rPr>
          <w:rStyle w:val="a6"/>
          <w:rFonts w:ascii="Palatino Linotype" w:hAnsi="Palatino Linotype"/>
          <w:color w:val="000000"/>
          <w:vertAlign w:val="superscript"/>
        </w:rPr>
        <w:endnoteReference w:id="14"/>
      </w:r>
      <w:r w:rsidRPr="00F806FE">
        <w:rPr>
          <w:rFonts w:ascii="Palatino Linotype" w:hAnsi="Palatino Linotype"/>
          <w:color w:val="000000"/>
        </w:rPr>
        <w:t>·</w:t>
      </w:r>
    </w:p>
    <w:p w:rsidR="00777F0B" w:rsidRPr="00F806FE" w:rsidRDefault="00777F0B" w:rsidP="00777F0B">
      <w:pPr>
        <w:numPr>
          <w:ilvl w:val="0"/>
          <w:numId w:val="5"/>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bCs/>
          <w:i/>
          <w:iCs/>
        </w:rPr>
      </w:pPr>
      <w:r w:rsidRPr="00F806FE">
        <w:rPr>
          <w:rStyle w:val="a6"/>
          <w:rFonts w:ascii="Palatino Linotype" w:hAnsi="Palatino Linotype"/>
          <w:color w:val="000000"/>
        </w:rPr>
        <w:t>παιδική εργασία και άλλες μορφές εμπορίας ανθρώπων</w:t>
      </w:r>
      <w:r w:rsidRPr="00F806FE">
        <w:rPr>
          <w:rStyle w:val="a6"/>
          <w:rFonts w:ascii="Palatino Linotype" w:hAnsi="Palatino Linotype"/>
          <w:color w:val="000000"/>
          <w:vertAlign w:val="superscript"/>
        </w:rPr>
        <w:endnoteReference w:id="15"/>
      </w:r>
      <w:r w:rsidRPr="00F806FE">
        <w:rPr>
          <w:rStyle w:val="a6"/>
          <w:rFonts w:ascii="Palatino Linotype" w:hAnsi="Palatino Linotype"/>
          <w:color w:val="000000"/>
        </w:rPr>
        <w:t>.</w:t>
      </w:r>
    </w:p>
    <w:tbl>
      <w:tblPr>
        <w:tblW w:w="8959" w:type="dxa"/>
        <w:jc w:val="center"/>
        <w:tblLayout w:type="fixed"/>
        <w:tblLook w:val="0000" w:firstRow="0" w:lastRow="0" w:firstColumn="0" w:lastColumn="0" w:noHBand="0" w:noVBand="0"/>
      </w:tblPr>
      <w:tblGrid>
        <w:gridCol w:w="4479"/>
        <w:gridCol w:w="4480"/>
      </w:tblGrid>
      <w:tr w:rsidR="00777F0B" w:rsidRPr="00F806FE" w:rsidTr="00777F0B">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777F0B" w:rsidRPr="00F806FE" w:rsidRDefault="00777F0B" w:rsidP="00777F0B">
            <w:pPr>
              <w:rPr>
                <w:rFonts w:ascii="Palatino Linotype" w:hAnsi="Palatino Linotype"/>
                <w:b/>
                <w:bCs/>
                <w:i/>
                <w:iCs/>
              </w:rPr>
            </w:pPr>
            <w:r w:rsidRPr="00F806FE">
              <w:rPr>
                <w:rFonts w:ascii="Palatino Linotype" w:hAnsi="Palatino Linotype"/>
                <w:b/>
                <w:bCs/>
                <w:i/>
                <w:iC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7F0B" w:rsidRPr="00F806FE" w:rsidRDefault="00777F0B" w:rsidP="00777F0B">
            <w:pPr>
              <w:snapToGrid w:val="0"/>
              <w:rPr>
                <w:rFonts w:ascii="Palatino Linotype" w:hAnsi="Palatino Linotype"/>
              </w:rPr>
            </w:pPr>
            <w:r w:rsidRPr="00F806FE">
              <w:rPr>
                <w:rFonts w:ascii="Palatino Linotype" w:hAnsi="Palatino Linotype"/>
                <w:b/>
                <w:bCs/>
                <w:i/>
                <w:iCs/>
              </w:rPr>
              <w:t>Απάντηση:</w:t>
            </w:r>
          </w:p>
        </w:tc>
      </w:tr>
      <w:tr w:rsidR="00777F0B" w:rsidRPr="00F806FE" w:rsidTr="00777F0B">
        <w:trPr>
          <w:jc w:val="center"/>
        </w:trPr>
        <w:tc>
          <w:tcPr>
            <w:tcW w:w="4479" w:type="dxa"/>
            <w:tcBorders>
              <w:left w:val="single" w:sz="4" w:space="0" w:color="000000"/>
              <w:bottom w:val="single" w:sz="4" w:space="0" w:color="000000"/>
            </w:tcBorders>
            <w:shd w:val="clear" w:color="auto" w:fill="auto"/>
          </w:tcPr>
          <w:p w:rsidR="00777F0B" w:rsidRPr="00F806FE" w:rsidRDefault="00777F0B" w:rsidP="00777F0B">
            <w:pPr>
              <w:rPr>
                <w:rFonts w:ascii="Palatino Linotype" w:hAnsi="Palatino Linotype"/>
              </w:rPr>
            </w:pPr>
            <w:r w:rsidRPr="00F806FE">
              <w:rPr>
                <w:rFonts w:ascii="Palatino Linotype" w:hAnsi="Palatino Linotype"/>
              </w:rPr>
              <w:t xml:space="preserve">Υπάρχει τελεσίδικη καταδικαστική </w:t>
            </w:r>
            <w:r w:rsidRPr="00F806FE">
              <w:rPr>
                <w:rFonts w:ascii="Palatino Linotype" w:hAnsi="Palatino Linotype"/>
                <w:b/>
              </w:rPr>
              <w:t>απόφαση εις βάρος του οικονομικού φορέα</w:t>
            </w:r>
            <w:r w:rsidRPr="00F806FE">
              <w:rPr>
                <w:rFonts w:ascii="Palatino Linotype" w:hAnsi="Palatino Linotype"/>
              </w:rPr>
              <w:t xml:space="preserve"> ή </w:t>
            </w:r>
            <w:r w:rsidRPr="00F806FE">
              <w:rPr>
                <w:rFonts w:ascii="Palatino Linotype" w:hAnsi="Palatino Linotype"/>
                <w:b/>
              </w:rPr>
              <w:t>οποιουδήποτε</w:t>
            </w:r>
            <w:r w:rsidRPr="00F806FE">
              <w:rPr>
                <w:rFonts w:ascii="Palatino Linotype" w:hAnsi="Palatino Linotype"/>
              </w:rPr>
              <w:t xml:space="preserve"> προσώπου</w:t>
            </w:r>
            <w:r w:rsidRPr="00F806FE">
              <w:rPr>
                <w:rStyle w:val="a8"/>
                <w:rFonts w:ascii="Palatino Linotype" w:hAnsi="Palatino Linotype"/>
              </w:rPr>
              <w:endnoteReference w:id="16"/>
            </w:r>
            <w:r w:rsidRPr="00F806FE">
              <w:rPr>
                <w:rFonts w:ascii="Palatino Linotype" w:hAnsi="Palatino Linotype"/>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777F0B" w:rsidRPr="00F806FE" w:rsidRDefault="00777F0B" w:rsidP="00777F0B">
            <w:pPr>
              <w:rPr>
                <w:rFonts w:ascii="Palatino Linotype" w:hAnsi="Palatino Linotype"/>
                <w:i/>
              </w:rPr>
            </w:pPr>
            <w:r w:rsidRPr="00F806FE">
              <w:rPr>
                <w:rFonts w:ascii="Palatino Linotype" w:hAnsi="Palatino Linotype"/>
              </w:rPr>
              <w:t>[] Ναι [] Όχι</w:t>
            </w:r>
          </w:p>
          <w:p w:rsidR="00777F0B" w:rsidRPr="00F806FE" w:rsidRDefault="00777F0B" w:rsidP="00777F0B">
            <w:pPr>
              <w:rPr>
                <w:rFonts w:ascii="Palatino Linotype" w:hAnsi="Palatino Linotype"/>
                <w:i/>
              </w:rPr>
            </w:pPr>
          </w:p>
          <w:p w:rsidR="00777F0B" w:rsidRPr="00F806FE" w:rsidRDefault="00777F0B" w:rsidP="00777F0B">
            <w:pPr>
              <w:rPr>
                <w:rFonts w:ascii="Palatino Linotype" w:hAnsi="Palatino Linotype"/>
                <w:i/>
              </w:rPr>
            </w:pPr>
          </w:p>
          <w:p w:rsidR="00777F0B" w:rsidRPr="00F806FE" w:rsidRDefault="00777F0B" w:rsidP="00777F0B">
            <w:pPr>
              <w:rPr>
                <w:rFonts w:ascii="Palatino Linotype" w:hAnsi="Palatino Linotype"/>
                <w:i/>
              </w:rPr>
            </w:pPr>
          </w:p>
          <w:p w:rsidR="00777F0B" w:rsidRPr="00F806FE" w:rsidRDefault="00777F0B" w:rsidP="00777F0B">
            <w:pPr>
              <w:rPr>
                <w:rFonts w:ascii="Palatino Linotype" w:hAnsi="Palatino Linotype"/>
                <w:i/>
              </w:rPr>
            </w:pPr>
          </w:p>
          <w:p w:rsidR="00777F0B" w:rsidRPr="00F806FE" w:rsidRDefault="00777F0B" w:rsidP="00777F0B">
            <w:pPr>
              <w:rPr>
                <w:rFonts w:ascii="Palatino Linotype" w:hAnsi="Palatino Linotype"/>
                <w:i/>
              </w:rPr>
            </w:pPr>
          </w:p>
          <w:p w:rsidR="00777F0B" w:rsidRPr="00F806FE" w:rsidRDefault="00777F0B" w:rsidP="00777F0B">
            <w:pPr>
              <w:rPr>
                <w:rFonts w:ascii="Palatino Linotype" w:hAnsi="Palatino Linotype"/>
                <w:i/>
              </w:rPr>
            </w:pPr>
          </w:p>
          <w:p w:rsidR="00777F0B" w:rsidRPr="00F806FE" w:rsidRDefault="00777F0B" w:rsidP="00777F0B">
            <w:pPr>
              <w:rPr>
                <w:rFonts w:ascii="Palatino Linotype" w:hAnsi="Palatino Linotype"/>
                <w:i/>
              </w:rPr>
            </w:pPr>
          </w:p>
          <w:p w:rsidR="00777F0B" w:rsidRPr="00F806FE" w:rsidRDefault="00777F0B" w:rsidP="00777F0B">
            <w:pPr>
              <w:rPr>
                <w:rFonts w:ascii="Palatino Linotype" w:hAnsi="Palatino Linotype"/>
                <w:i/>
              </w:rPr>
            </w:pPr>
          </w:p>
          <w:p w:rsidR="00777F0B" w:rsidRPr="00F806FE" w:rsidRDefault="00777F0B" w:rsidP="00777F0B">
            <w:pPr>
              <w:rPr>
                <w:rFonts w:ascii="Palatino Linotype" w:hAnsi="Palatino Linotype"/>
                <w:i/>
              </w:rPr>
            </w:pPr>
          </w:p>
          <w:p w:rsidR="00777F0B" w:rsidRPr="00F806FE" w:rsidRDefault="00777F0B" w:rsidP="00777F0B">
            <w:pPr>
              <w:rPr>
                <w:rFonts w:ascii="Palatino Linotype" w:hAnsi="Palatino Linotype"/>
                <w:i/>
              </w:rPr>
            </w:pPr>
          </w:p>
          <w:p w:rsidR="00777F0B" w:rsidRPr="00F806FE" w:rsidRDefault="00777F0B" w:rsidP="00777F0B">
            <w:pPr>
              <w:rPr>
                <w:rFonts w:ascii="Palatino Linotype" w:hAnsi="Palatino Linotype"/>
                <w:i/>
              </w:rPr>
            </w:pPr>
          </w:p>
          <w:p w:rsidR="00777F0B" w:rsidRPr="00F806FE" w:rsidRDefault="00777F0B" w:rsidP="00777F0B">
            <w:pPr>
              <w:rPr>
                <w:rFonts w:ascii="Palatino Linotype" w:hAnsi="Palatino Linotype"/>
                <w:i/>
              </w:rPr>
            </w:pPr>
            <w:r w:rsidRPr="00F806FE">
              <w:rPr>
                <w:rFonts w:ascii="Palatino Linotype" w:hAnsi="Palatino Linotype"/>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777F0B" w:rsidRPr="00F806FE" w:rsidRDefault="00777F0B" w:rsidP="00777F0B">
            <w:pPr>
              <w:rPr>
                <w:rFonts w:ascii="Palatino Linotype" w:hAnsi="Palatino Linotype"/>
              </w:rPr>
            </w:pPr>
            <w:r w:rsidRPr="00F806FE">
              <w:rPr>
                <w:rFonts w:ascii="Palatino Linotype" w:hAnsi="Palatino Linotype"/>
                <w:i/>
              </w:rPr>
              <w:t>[……][……][……][……]</w:t>
            </w:r>
            <w:r w:rsidRPr="00F806FE">
              <w:rPr>
                <w:rStyle w:val="a6"/>
                <w:rFonts w:ascii="Palatino Linotype" w:hAnsi="Palatino Linotype"/>
                <w:vertAlign w:val="superscript"/>
              </w:rPr>
              <w:endnoteReference w:id="17"/>
            </w:r>
          </w:p>
        </w:tc>
      </w:tr>
      <w:tr w:rsidR="00777F0B" w:rsidRPr="00F806FE" w:rsidTr="00777F0B">
        <w:trPr>
          <w:jc w:val="center"/>
        </w:trPr>
        <w:tc>
          <w:tcPr>
            <w:tcW w:w="4479" w:type="dxa"/>
            <w:tcBorders>
              <w:top w:val="single" w:sz="4" w:space="0" w:color="000000"/>
              <w:left w:val="single" w:sz="4" w:space="0" w:color="000000"/>
              <w:bottom w:val="single" w:sz="4" w:space="0" w:color="000000"/>
            </w:tcBorders>
            <w:shd w:val="clear" w:color="auto" w:fill="auto"/>
          </w:tcPr>
          <w:p w:rsidR="00777F0B" w:rsidRPr="00F806FE" w:rsidRDefault="00777F0B" w:rsidP="00777F0B">
            <w:pPr>
              <w:rPr>
                <w:rFonts w:ascii="Palatino Linotype" w:hAnsi="Palatino Linotype"/>
              </w:rPr>
            </w:pPr>
            <w:r w:rsidRPr="00F806FE">
              <w:rPr>
                <w:rFonts w:ascii="Palatino Linotype" w:hAnsi="Palatino Linotype"/>
                <w:b/>
              </w:rPr>
              <w:t>Εάν ναι</w:t>
            </w:r>
            <w:r w:rsidRPr="00F806FE">
              <w:rPr>
                <w:rFonts w:ascii="Palatino Linotype" w:hAnsi="Palatino Linotype"/>
              </w:rPr>
              <w:t>, αναφέρετε</w:t>
            </w:r>
            <w:r w:rsidRPr="00F806FE">
              <w:rPr>
                <w:rStyle w:val="a6"/>
                <w:rFonts w:ascii="Palatino Linotype" w:hAnsi="Palatino Linotype"/>
                <w:vertAlign w:val="superscript"/>
              </w:rPr>
              <w:endnoteReference w:id="18"/>
            </w:r>
            <w:r w:rsidRPr="00F806FE">
              <w:rPr>
                <w:rFonts w:ascii="Palatino Linotype" w:hAnsi="Palatino Linotype"/>
              </w:rPr>
              <w:t>:</w:t>
            </w:r>
          </w:p>
          <w:p w:rsidR="00777F0B" w:rsidRPr="00F806FE" w:rsidRDefault="00777F0B" w:rsidP="00777F0B">
            <w:pPr>
              <w:rPr>
                <w:rFonts w:ascii="Palatino Linotype" w:hAnsi="Palatino Linotype"/>
              </w:rPr>
            </w:pPr>
            <w:r w:rsidRPr="00F806FE">
              <w:rPr>
                <w:rFonts w:ascii="Palatino Linotype" w:hAnsi="Palatino Linotype"/>
              </w:rPr>
              <w:t>α) Ημερομηνία της καταδικαστικής απόφασης προσδιορίζοντας ποιο από τα σημεία 1 έως 6 αφορά και τον λόγο ή τους λόγους της καταδίκης,</w:t>
            </w:r>
          </w:p>
          <w:p w:rsidR="00777F0B" w:rsidRPr="00F806FE" w:rsidRDefault="00777F0B" w:rsidP="00777F0B">
            <w:pPr>
              <w:rPr>
                <w:rFonts w:ascii="Palatino Linotype" w:hAnsi="Palatino Linotype"/>
              </w:rPr>
            </w:pPr>
            <w:r w:rsidRPr="00F806FE">
              <w:rPr>
                <w:rFonts w:ascii="Palatino Linotype" w:hAnsi="Palatino Linotype"/>
              </w:rPr>
              <w:t>β) Προσδιορίστε ποιος έχει καταδικαστεί [ ]·</w:t>
            </w:r>
          </w:p>
          <w:p w:rsidR="00777F0B" w:rsidRPr="00F806FE" w:rsidRDefault="00777F0B" w:rsidP="00777F0B">
            <w:pPr>
              <w:rPr>
                <w:rFonts w:ascii="Palatino Linotype" w:hAnsi="Palatino Linotype"/>
              </w:rPr>
            </w:pPr>
            <w:r w:rsidRPr="00F806FE">
              <w:rPr>
                <w:rFonts w:ascii="Palatino Linotype" w:hAnsi="Palatino Linotype"/>
                <w:b/>
              </w:rPr>
              <w:lastRenderedPageBreak/>
              <w:t xml:space="preserve">γ) </w:t>
            </w:r>
            <w:r w:rsidRPr="00F806FE">
              <w:rPr>
                <w:rFonts w:ascii="Palatino Linotype" w:hAnsi="Palatino Linotype"/>
                <w:b/>
                <w:bC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7F0B" w:rsidRPr="00F806FE" w:rsidRDefault="00777F0B" w:rsidP="00777F0B">
            <w:pPr>
              <w:snapToGrid w:val="0"/>
              <w:rPr>
                <w:rFonts w:ascii="Palatino Linotype" w:hAnsi="Palatino Linotype"/>
              </w:rPr>
            </w:pPr>
          </w:p>
          <w:p w:rsidR="00777F0B" w:rsidRPr="00F806FE" w:rsidRDefault="00777F0B" w:rsidP="00777F0B">
            <w:pPr>
              <w:rPr>
                <w:rFonts w:ascii="Palatino Linotype" w:hAnsi="Palatino Linotype"/>
              </w:rPr>
            </w:pPr>
            <w:r w:rsidRPr="00F806FE">
              <w:rPr>
                <w:rFonts w:ascii="Palatino Linotype" w:hAnsi="Palatino Linotype"/>
              </w:rPr>
              <w:t xml:space="preserve">α) Ημερομηνία:[   ], </w:t>
            </w:r>
          </w:p>
          <w:p w:rsidR="00777F0B" w:rsidRPr="00F806FE" w:rsidRDefault="00777F0B" w:rsidP="00777F0B">
            <w:pPr>
              <w:rPr>
                <w:rFonts w:ascii="Palatino Linotype" w:hAnsi="Palatino Linotype"/>
              </w:rPr>
            </w:pPr>
            <w:r w:rsidRPr="00F806FE">
              <w:rPr>
                <w:rFonts w:ascii="Palatino Linotype" w:hAnsi="Palatino Linotype"/>
              </w:rPr>
              <w:t xml:space="preserve">σημείο-(-α): [   ], </w:t>
            </w:r>
          </w:p>
          <w:p w:rsidR="00777F0B" w:rsidRPr="00F806FE" w:rsidRDefault="00777F0B" w:rsidP="00777F0B">
            <w:pPr>
              <w:rPr>
                <w:rFonts w:ascii="Palatino Linotype" w:hAnsi="Palatino Linotype"/>
              </w:rPr>
            </w:pPr>
            <w:r w:rsidRPr="00F806FE">
              <w:rPr>
                <w:rFonts w:ascii="Palatino Linotype" w:hAnsi="Palatino Linotype"/>
              </w:rPr>
              <w:t>λόγος(-οι):[   ]</w:t>
            </w:r>
          </w:p>
          <w:p w:rsidR="00777F0B" w:rsidRPr="00F806FE" w:rsidRDefault="00777F0B" w:rsidP="00777F0B">
            <w:pPr>
              <w:rPr>
                <w:rFonts w:ascii="Palatino Linotype" w:hAnsi="Palatino Linotype"/>
              </w:rPr>
            </w:pPr>
          </w:p>
          <w:p w:rsidR="00777F0B" w:rsidRPr="00F806FE" w:rsidRDefault="00777F0B" w:rsidP="00777F0B">
            <w:pPr>
              <w:rPr>
                <w:rFonts w:ascii="Palatino Linotype" w:hAnsi="Palatino Linotype"/>
              </w:rPr>
            </w:pPr>
            <w:r w:rsidRPr="00F806FE">
              <w:rPr>
                <w:rFonts w:ascii="Palatino Linotype" w:hAnsi="Palatino Linotype"/>
              </w:rPr>
              <w:t>β) [……]</w:t>
            </w:r>
          </w:p>
          <w:p w:rsidR="00777F0B" w:rsidRPr="00F806FE" w:rsidRDefault="00777F0B" w:rsidP="00777F0B">
            <w:pPr>
              <w:rPr>
                <w:rFonts w:ascii="Palatino Linotype" w:hAnsi="Palatino Linotype"/>
                <w:i/>
              </w:rPr>
            </w:pPr>
            <w:r w:rsidRPr="00F806FE">
              <w:rPr>
                <w:rFonts w:ascii="Palatino Linotype" w:hAnsi="Palatino Linotype"/>
              </w:rPr>
              <w:lastRenderedPageBreak/>
              <w:t>γ) Διάρκεια της περιόδου αποκλεισμού [……] και σχετικό(-ά) σημείο(-α) [   ]</w:t>
            </w:r>
          </w:p>
          <w:p w:rsidR="00777F0B" w:rsidRPr="00F806FE" w:rsidRDefault="00777F0B" w:rsidP="00777F0B">
            <w:pPr>
              <w:rPr>
                <w:rFonts w:ascii="Palatino Linotype" w:hAnsi="Palatino Linotype"/>
                <w:i/>
              </w:rPr>
            </w:pPr>
            <w:r w:rsidRPr="00F806FE">
              <w:rPr>
                <w:rFonts w:ascii="Palatino Linotype" w:hAnsi="Palatino Linotype"/>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777F0B" w:rsidRPr="00F806FE" w:rsidRDefault="00777F0B" w:rsidP="00777F0B">
            <w:pPr>
              <w:rPr>
                <w:rFonts w:ascii="Palatino Linotype" w:hAnsi="Palatino Linotype"/>
              </w:rPr>
            </w:pPr>
            <w:r w:rsidRPr="00F806FE">
              <w:rPr>
                <w:rFonts w:ascii="Palatino Linotype" w:hAnsi="Palatino Linotype"/>
                <w:i/>
              </w:rPr>
              <w:t>[……][……][……][……]</w:t>
            </w:r>
            <w:r w:rsidRPr="00F806FE">
              <w:rPr>
                <w:rStyle w:val="a6"/>
                <w:rFonts w:ascii="Palatino Linotype" w:hAnsi="Palatino Linotype"/>
                <w:vertAlign w:val="superscript"/>
              </w:rPr>
              <w:endnoteReference w:id="19"/>
            </w:r>
          </w:p>
        </w:tc>
      </w:tr>
      <w:tr w:rsidR="00777F0B" w:rsidRPr="00F806FE" w:rsidTr="00777F0B">
        <w:trPr>
          <w:jc w:val="center"/>
        </w:trPr>
        <w:tc>
          <w:tcPr>
            <w:tcW w:w="4479" w:type="dxa"/>
            <w:tcBorders>
              <w:top w:val="single" w:sz="4" w:space="0" w:color="000000"/>
              <w:left w:val="single" w:sz="4" w:space="0" w:color="000000"/>
              <w:bottom w:val="single" w:sz="4" w:space="0" w:color="000000"/>
            </w:tcBorders>
            <w:shd w:val="clear" w:color="auto" w:fill="auto"/>
          </w:tcPr>
          <w:p w:rsidR="00777F0B" w:rsidRPr="00F806FE" w:rsidRDefault="00777F0B" w:rsidP="00777F0B">
            <w:pPr>
              <w:rPr>
                <w:rFonts w:ascii="Palatino Linotype" w:hAnsi="Palatino Linotype"/>
              </w:rPr>
            </w:pPr>
            <w:r w:rsidRPr="00F806FE">
              <w:rPr>
                <w:rFonts w:ascii="Palatino Linotype" w:hAnsi="Palatino Linotype"/>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F806FE">
              <w:rPr>
                <w:rStyle w:val="NormalBoldChar"/>
                <w:rFonts w:ascii="Palatino Linotype" w:eastAsia="Calibri" w:hAnsi="Palatino Linotype" w:cs="Calibri"/>
                <w:sz w:val="22"/>
              </w:rPr>
              <w:t>αυτοκάθαρση»)</w:t>
            </w:r>
            <w:r w:rsidRPr="00F806FE">
              <w:rPr>
                <w:rStyle w:val="NormalBoldChar"/>
                <w:rFonts w:ascii="Palatino Linotype" w:eastAsia="Calibri" w:hAnsi="Palatino Linotype" w:cs="Calibri"/>
                <w:sz w:val="22"/>
                <w:vertAlign w:val="superscript"/>
              </w:rPr>
              <w:endnoteReference w:id="20"/>
            </w:r>
            <w:r w:rsidRPr="00F806FE">
              <w:rPr>
                <w:rFonts w:ascii="Palatino Linotype" w:hAnsi="Palatino Linotype"/>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7F0B" w:rsidRPr="00F806FE" w:rsidRDefault="00777F0B" w:rsidP="00777F0B">
            <w:pPr>
              <w:rPr>
                <w:rFonts w:ascii="Palatino Linotype" w:hAnsi="Palatino Linotype"/>
              </w:rPr>
            </w:pPr>
            <w:r w:rsidRPr="00F806FE">
              <w:rPr>
                <w:rFonts w:ascii="Palatino Linotype" w:hAnsi="Palatino Linotype"/>
              </w:rPr>
              <w:t xml:space="preserve">[] Ναι [] Όχι </w:t>
            </w:r>
          </w:p>
        </w:tc>
      </w:tr>
      <w:tr w:rsidR="00777F0B" w:rsidRPr="00F806FE" w:rsidTr="00777F0B">
        <w:trPr>
          <w:jc w:val="center"/>
        </w:trPr>
        <w:tc>
          <w:tcPr>
            <w:tcW w:w="4479" w:type="dxa"/>
            <w:tcBorders>
              <w:top w:val="single" w:sz="4" w:space="0" w:color="000000"/>
              <w:left w:val="single" w:sz="4" w:space="0" w:color="000000"/>
              <w:bottom w:val="single" w:sz="4" w:space="0" w:color="000000"/>
            </w:tcBorders>
            <w:shd w:val="clear" w:color="auto" w:fill="auto"/>
          </w:tcPr>
          <w:p w:rsidR="00777F0B" w:rsidRPr="00F806FE" w:rsidRDefault="00777F0B" w:rsidP="00777F0B">
            <w:pPr>
              <w:rPr>
                <w:rFonts w:ascii="Palatino Linotype" w:hAnsi="Palatino Linotype"/>
              </w:rPr>
            </w:pPr>
            <w:r w:rsidRPr="00F806FE">
              <w:rPr>
                <w:rFonts w:ascii="Palatino Linotype" w:hAnsi="Palatino Linotype"/>
                <w:b/>
              </w:rPr>
              <w:t>Εάν ναι,</w:t>
            </w:r>
            <w:r w:rsidRPr="00F806FE">
              <w:rPr>
                <w:rFonts w:ascii="Palatino Linotype" w:hAnsi="Palatino Linotype"/>
              </w:rPr>
              <w:t xml:space="preserve"> περιγράψτε τα μέτρα που λήφθηκαν</w:t>
            </w:r>
            <w:r w:rsidRPr="00F806FE">
              <w:rPr>
                <w:rStyle w:val="a6"/>
                <w:rFonts w:ascii="Palatino Linotype" w:hAnsi="Palatino Linotype"/>
                <w:vertAlign w:val="superscript"/>
              </w:rPr>
              <w:endnoteReference w:id="21"/>
            </w:r>
            <w:r w:rsidRPr="00F806FE">
              <w:rPr>
                <w:rFonts w:ascii="Palatino Linotype" w:hAnsi="Palatino Linotype"/>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7F0B" w:rsidRPr="00F806FE" w:rsidRDefault="00777F0B" w:rsidP="00777F0B">
            <w:pPr>
              <w:rPr>
                <w:rFonts w:ascii="Palatino Linotype" w:hAnsi="Palatino Linotype"/>
              </w:rPr>
            </w:pPr>
            <w:r w:rsidRPr="00F806FE">
              <w:rPr>
                <w:rFonts w:ascii="Palatino Linotype" w:hAnsi="Palatino Linotype"/>
              </w:rPr>
              <w:t>[……]</w:t>
            </w:r>
          </w:p>
        </w:tc>
      </w:tr>
    </w:tbl>
    <w:p w:rsidR="00777F0B" w:rsidRPr="00F806FE" w:rsidRDefault="00777F0B" w:rsidP="00777F0B">
      <w:pPr>
        <w:pStyle w:val="SectionTitle"/>
        <w:rPr>
          <w:rFonts w:ascii="Palatino Linotype" w:hAnsi="Palatino Linotype"/>
        </w:rPr>
      </w:pPr>
    </w:p>
    <w:p w:rsidR="00777F0B" w:rsidRPr="00F806FE" w:rsidRDefault="00777F0B" w:rsidP="00777F0B">
      <w:pPr>
        <w:pageBreakBefore/>
        <w:jc w:val="center"/>
        <w:rPr>
          <w:rFonts w:ascii="Palatino Linotype" w:hAnsi="Palatino Linotype"/>
          <w:b/>
          <w:i/>
        </w:rPr>
      </w:pPr>
      <w:r w:rsidRPr="00F806FE">
        <w:rPr>
          <w:rFonts w:ascii="Palatino Linotype" w:hAnsi="Palatino Linotype"/>
          <w:b/>
          <w:bCs/>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777F0B" w:rsidRPr="00F806FE" w:rsidTr="00777F0B">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777F0B" w:rsidRPr="00F806FE" w:rsidRDefault="00777F0B" w:rsidP="00777F0B">
            <w:pPr>
              <w:rPr>
                <w:rFonts w:ascii="Palatino Linotype" w:hAnsi="Palatino Linotype"/>
                <w:b/>
                <w:i/>
              </w:rPr>
            </w:pPr>
            <w:r w:rsidRPr="00F806FE">
              <w:rPr>
                <w:rFonts w:ascii="Palatino Linotype" w:hAnsi="Palatino Linotype"/>
                <w:b/>
                <w:i/>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777F0B" w:rsidRPr="00F806FE" w:rsidRDefault="00777F0B" w:rsidP="00777F0B">
            <w:pPr>
              <w:rPr>
                <w:rFonts w:ascii="Palatino Linotype" w:hAnsi="Palatino Linotype"/>
              </w:rPr>
            </w:pPr>
            <w:r w:rsidRPr="00F806FE">
              <w:rPr>
                <w:rFonts w:ascii="Palatino Linotype" w:hAnsi="Palatino Linotype"/>
                <w:b/>
                <w:i/>
              </w:rPr>
              <w:t>Απάντηση:</w:t>
            </w:r>
          </w:p>
        </w:tc>
      </w:tr>
      <w:tr w:rsidR="00777F0B" w:rsidRPr="00F806FE" w:rsidTr="00777F0B">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777F0B" w:rsidRPr="00F806FE" w:rsidRDefault="00777F0B" w:rsidP="00777F0B">
            <w:pPr>
              <w:rPr>
                <w:rFonts w:ascii="Palatino Linotype" w:hAnsi="Palatino Linotype"/>
              </w:rPr>
            </w:pPr>
            <w:r w:rsidRPr="00F806FE">
              <w:rPr>
                <w:rFonts w:ascii="Palatino Linotype" w:hAnsi="Palatino Linotype"/>
              </w:rPr>
              <w:t xml:space="preserve">1) Ο οικονομικός φορέας έχει εκπληρώσει όλες </w:t>
            </w:r>
            <w:r w:rsidRPr="00F806FE">
              <w:rPr>
                <w:rFonts w:ascii="Palatino Linotype" w:hAnsi="Palatino Linotype"/>
                <w:b/>
              </w:rPr>
              <w:t>τις υποχρεώσεις του όσον αφορά την πληρωμή φόρων ή εισφορών κοινωνικής ασφάλισης</w:t>
            </w:r>
            <w:r w:rsidRPr="00F806FE">
              <w:rPr>
                <w:rStyle w:val="a8"/>
                <w:rFonts w:ascii="Palatino Linotype" w:hAnsi="Palatino Linotype"/>
              </w:rPr>
              <w:endnoteReference w:id="22"/>
            </w:r>
            <w:r w:rsidRPr="00F806FE">
              <w:rPr>
                <w:rFonts w:ascii="Palatino Linotype" w:hAnsi="Palatino Linotype"/>
                <w:b/>
              </w:rPr>
              <w:t>,</w:t>
            </w:r>
            <w:r w:rsidRPr="00F806FE">
              <w:rPr>
                <w:rFonts w:ascii="Palatino Linotype" w:hAnsi="Palatino Linotype"/>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777F0B" w:rsidRPr="00F806FE" w:rsidRDefault="00777F0B" w:rsidP="00777F0B">
            <w:pPr>
              <w:rPr>
                <w:rFonts w:ascii="Palatino Linotype" w:hAnsi="Palatino Linotype"/>
              </w:rPr>
            </w:pPr>
            <w:r w:rsidRPr="00F806FE">
              <w:rPr>
                <w:rFonts w:ascii="Palatino Linotype" w:hAnsi="Palatino Linotype"/>
              </w:rPr>
              <w:t xml:space="preserve">[] Ναι [] Όχι </w:t>
            </w:r>
          </w:p>
        </w:tc>
      </w:tr>
      <w:tr w:rsidR="00777F0B" w:rsidRPr="00F806FE" w:rsidTr="00777F0B">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777F0B" w:rsidRPr="00F806FE" w:rsidRDefault="00777F0B" w:rsidP="00777F0B">
            <w:pPr>
              <w:snapToGrid w:val="0"/>
              <w:rPr>
                <w:rFonts w:ascii="Palatino Linotype" w:hAnsi="Palatino Linotype"/>
              </w:rPr>
            </w:pPr>
          </w:p>
          <w:p w:rsidR="00777F0B" w:rsidRPr="00F806FE" w:rsidRDefault="00777F0B" w:rsidP="00777F0B">
            <w:pPr>
              <w:snapToGrid w:val="0"/>
              <w:rPr>
                <w:rFonts w:ascii="Palatino Linotype" w:hAnsi="Palatino Linotype"/>
              </w:rPr>
            </w:pPr>
          </w:p>
          <w:p w:rsidR="00777F0B" w:rsidRPr="00F806FE" w:rsidRDefault="00777F0B" w:rsidP="00777F0B">
            <w:pPr>
              <w:snapToGrid w:val="0"/>
              <w:rPr>
                <w:rFonts w:ascii="Palatino Linotype" w:hAnsi="Palatino Linotype"/>
              </w:rPr>
            </w:pPr>
            <w:r w:rsidRPr="00F806FE">
              <w:rPr>
                <w:rFonts w:ascii="Palatino Linotype" w:hAnsi="Palatino Linotype"/>
              </w:rPr>
              <w:t xml:space="preserve">Εάν όχι αναφέρετε: </w:t>
            </w:r>
          </w:p>
          <w:p w:rsidR="00777F0B" w:rsidRPr="00F806FE" w:rsidRDefault="00777F0B" w:rsidP="00777F0B">
            <w:pPr>
              <w:snapToGrid w:val="0"/>
              <w:rPr>
                <w:rFonts w:ascii="Palatino Linotype" w:hAnsi="Palatino Linotype"/>
              </w:rPr>
            </w:pPr>
            <w:r w:rsidRPr="00F806FE">
              <w:rPr>
                <w:rFonts w:ascii="Palatino Linotype" w:hAnsi="Palatino Linotype"/>
              </w:rPr>
              <w:t>α) Χώρα ή κράτος μέλος για το οποίο πρόκειται:</w:t>
            </w:r>
          </w:p>
          <w:p w:rsidR="00777F0B" w:rsidRPr="00F806FE" w:rsidRDefault="00777F0B" w:rsidP="00777F0B">
            <w:pPr>
              <w:snapToGrid w:val="0"/>
              <w:rPr>
                <w:rFonts w:ascii="Palatino Linotype" w:hAnsi="Palatino Linotype"/>
              </w:rPr>
            </w:pPr>
            <w:r w:rsidRPr="00F806FE">
              <w:rPr>
                <w:rFonts w:ascii="Palatino Linotype" w:hAnsi="Palatino Linotype"/>
              </w:rPr>
              <w:t>β) Ποιο είναι το σχετικό ποσό;</w:t>
            </w:r>
          </w:p>
          <w:p w:rsidR="00777F0B" w:rsidRPr="00F806FE" w:rsidRDefault="00777F0B" w:rsidP="00777F0B">
            <w:pPr>
              <w:snapToGrid w:val="0"/>
              <w:rPr>
                <w:rFonts w:ascii="Palatino Linotype" w:hAnsi="Palatino Linotype"/>
              </w:rPr>
            </w:pPr>
            <w:r w:rsidRPr="00F806FE">
              <w:rPr>
                <w:rFonts w:ascii="Palatino Linotype" w:hAnsi="Palatino Linotype"/>
              </w:rPr>
              <w:t>γ)Πως διαπιστώθηκε η αθέτηση των υποχρεώσεων;</w:t>
            </w:r>
          </w:p>
          <w:p w:rsidR="00777F0B" w:rsidRPr="00F806FE" w:rsidRDefault="00777F0B" w:rsidP="00777F0B">
            <w:pPr>
              <w:snapToGrid w:val="0"/>
              <w:rPr>
                <w:rFonts w:ascii="Palatino Linotype" w:hAnsi="Palatino Linotype"/>
                <w:b/>
              </w:rPr>
            </w:pPr>
            <w:r w:rsidRPr="00F806FE">
              <w:rPr>
                <w:rFonts w:ascii="Palatino Linotype" w:hAnsi="Palatino Linotype"/>
              </w:rPr>
              <w:t>1) Μέσω δικαστικής ή διοικητικής απόφασης;</w:t>
            </w:r>
          </w:p>
          <w:p w:rsidR="00777F0B" w:rsidRPr="00F806FE" w:rsidRDefault="00777F0B" w:rsidP="00777F0B">
            <w:pPr>
              <w:snapToGrid w:val="0"/>
              <w:rPr>
                <w:rFonts w:ascii="Palatino Linotype" w:hAnsi="Palatino Linotype"/>
              </w:rPr>
            </w:pPr>
            <w:r w:rsidRPr="00F806FE">
              <w:rPr>
                <w:rFonts w:ascii="Palatino Linotype" w:hAnsi="Palatino Linotype"/>
                <w:b/>
              </w:rPr>
              <w:t xml:space="preserve">- </w:t>
            </w:r>
            <w:r w:rsidRPr="00F806FE">
              <w:rPr>
                <w:rFonts w:ascii="Palatino Linotype" w:hAnsi="Palatino Linotype"/>
              </w:rPr>
              <w:t>Η εν λόγω απόφαση είναι τελεσίδικη και δεσμευτική;</w:t>
            </w:r>
          </w:p>
          <w:p w:rsidR="00777F0B" w:rsidRPr="00F806FE" w:rsidRDefault="00777F0B" w:rsidP="00777F0B">
            <w:pPr>
              <w:snapToGrid w:val="0"/>
              <w:rPr>
                <w:rFonts w:ascii="Palatino Linotype" w:hAnsi="Palatino Linotype"/>
              </w:rPr>
            </w:pPr>
            <w:r w:rsidRPr="00F806FE">
              <w:rPr>
                <w:rFonts w:ascii="Palatino Linotype" w:hAnsi="Palatino Linotype"/>
              </w:rPr>
              <w:t>- Αναφέρατε την ημερομηνία καταδίκης ή έκδοσης απόφασης</w:t>
            </w:r>
          </w:p>
          <w:p w:rsidR="00777F0B" w:rsidRPr="00F806FE" w:rsidRDefault="00777F0B" w:rsidP="00777F0B">
            <w:pPr>
              <w:snapToGrid w:val="0"/>
              <w:rPr>
                <w:rFonts w:ascii="Palatino Linotype" w:hAnsi="Palatino Linotype"/>
              </w:rPr>
            </w:pPr>
            <w:r w:rsidRPr="00F806FE">
              <w:rPr>
                <w:rFonts w:ascii="Palatino Linotype" w:hAnsi="Palatino Linotype"/>
              </w:rPr>
              <w:t>- Σε περίπτωση καταδικαστικής απόφασης, εφόσον ορίζεται απευθείας σε αυτήν, τη διάρκεια της περιόδου αποκλεισμού:</w:t>
            </w:r>
          </w:p>
          <w:p w:rsidR="00777F0B" w:rsidRPr="00F806FE" w:rsidRDefault="00777F0B" w:rsidP="00777F0B">
            <w:pPr>
              <w:snapToGrid w:val="0"/>
              <w:rPr>
                <w:rFonts w:ascii="Palatino Linotype" w:hAnsi="Palatino Linotype"/>
              </w:rPr>
            </w:pPr>
            <w:r w:rsidRPr="00F806FE">
              <w:rPr>
                <w:rFonts w:ascii="Palatino Linotype" w:hAnsi="Palatino Linotype"/>
              </w:rPr>
              <w:t>2) Με άλλα μέσα; Διευκρινήστε:</w:t>
            </w:r>
          </w:p>
          <w:p w:rsidR="00777F0B" w:rsidRPr="00F806FE" w:rsidRDefault="00777F0B" w:rsidP="00777F0B">
            <w:pPr>
              <w:snapToGrid w:val="0"/>
              <w:rPr>
                <w:rFonts w:ascii="Palatino Linotype" w:hAnsi="Palatino Linotype"/>
                <w:b/>
                <w:bCs/>
              </w:rPr>
            </w:pPr>
            <w:r w:rsidRPr="00F806FE">
              <w:rPr>
                <w:rFonts w:ascii="Palatino Linotype" w:hAnsi="Palatino Linotype"/>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F806FE">
              <w:rPr>
                <w:rStyle w:val="a8"/>
                <w:rFonts w:ascii="Palatino Linotype" w:hAnsi="Palatino Linotype"/>
              </w:rPr>
              <w:endnoteReference w:id="23"/>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777F0B" w:rsidRPr="00F806FE" w:rsidTr="00777F0B">
              <w:tc>
                <w:tcPr>
                  <w:tcW w:w="2036" w:type="dxa"/>
                  <w:tcBorders>
                    <w:top w:val="single" w:sz="1" w:space="0" w:color="000000"/>
                    <w:left w:val="single" w:sz="1" w:space="0" w:color="000000"/>
                    <w:bottom w:val="single" w:sz="1" w:space="0" w:color="000000"/>
                  </w:tcBorders>
                  <w:shd w:val="clear" w:color="auto" w:fill="auto"/>
                </w:tcPr>
                <w:p w:rsidR="00777F0B" w:rsidRPr="00F806FE" w:rsidRDefault="00777F0B" w:rsidP="00777F0B">
                  <w:pPr>
                    <w:rPr>
                      <w:rFonts w:ascii="Palatino Linotype" w:hAnsi="Palatino Linotype"/>
                    </w:rPr>
                  </w:pPr>
                  <w:r w:rsidRPr="00F806FE">
                    <w:rPr>
                      <w:rFonts w:ascii="Palatino Linotype" w:hAnsi="Palatino Linotype"/>
                      <w:b/>
                      <w:bCs/>
                    </w:rPr>
                    <w:t>ΦΟΡΟΙ</w:t>
                  </w:r>
                </w:p>
                <w:p w:rsidR="00777F0B" w:rsidRPr="00F806FE" w:rsidRDefault="00777F0B" w:rsidP="00777F0B">
                  <w:pPr>
                    <w:rPr>
                      <w:rFonts w:ascii="Palatino Linotype" w:hAnsi="Palatino Linotype"/>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777F0B" w:rsidRPr="00F806FE" w:rsidRDefault="00777F0B" w:rsidP="00777F0B">
                  <w:pPr>
                    <w:rPr>
                      <w:rFonts w:ascii="Palatino Linotype" w:hAnsi="Palatino Linotype"/>
                    </w:rPr>
                  </w:pPr>
                  <w:r w:rsidRPr="00F806FE">
                    <w:rPr>
                      <w:rFonts w:ascii="Palatino Linotype" w:hAnsi="Palatino Linotype"/>
                      <w:b/>
                      <w:bCs/>
                    </w:rPr>
                    <w:t>ΕΙΣΦΟΡΕΣ ΚΟΙΝΩΝΙΚΗΣ ΑΣΦΑΛΙΣΗΣ</w:t>
                  </w:r>
                </w:p>
              </w:tc>
            </w:tr>
            <w:tr w:rsidR="00777F0B" w:rsidRPr="00F806FE" w:rsidTr="00777F0B">
              <w:tc>
                <w:tcPr>
                  <w:tcW w:w="2036" w:type="dxa"/>
                  <w:tcBorders>
                    <w:left w:val="single" w:sz="1" w:space="0" w:color="000000"/>
                    <w:bottom w:val="single" w:sz="1" w:space="0" w:color="000000"/>
                  </w:tcBorders>
                  <w:shd w:val="clear" w:color="auto" w:fill="auto"/>
                </w:tcPr>
                <w:p w:rsidR="00777F0B" w:rsidRPr="00F806FE" w:rsidRDefault="00777F0B" w:rsidP="00777F0B">
                  <w:pPr>
                    <w:rPr>
                      <w:rFonts w:ascii="Palatino Linotype" w:hAnsi="Palatino Linotype"/>
                    </w:rPr>
                  </w:pPr>
                </w:p>
                <w:p w:rsidR="00777F0B" w:rsidRPr="00F806FE" w:rsidRDefault="00777F0B" w:rsidP="00777F0B">
                  <w:pPr>
                    <w:rPr>
                      <w:rFonts w:ascii="Palatino Linotype" w:hAnsi="Palatino Linotype"/>
                    </w:rPr>
                  </w:pPr>
                  <w:r w:rsidRPr="00F806FE">
                    <w:rPr>
                      <w:rFonts w:ascii="Palatino Linotype" w:hAnsi="Palatino Linotype"/>
                    </w:rPr>
                    <w:t>α)[……]·</w:t>
                  </w:r>
                </w:p>
                <w:p w:rsidR="00777F0B" w:rsidRPr="00F806FE" w:rsidRDefault="00777F0B" w:rsidP="00777F0B">
                  <w:pPr>
                    <w:rPr>
                      <w:rFonts w:ascii="Palatino Linotype" w:hAnsi="Palatino Linotype"/>
                    </w:rPr>
                  </w:pPr>
                </w:p>
                <w:p w:rsidR="00777F0B" w:rsidRPr="00F806FE" w:rsidRDefault="00777F0B" w:rsidP="00777F0B">
                  <w:pPr>
                    <w:rPr>
                      <w:rFonts w:ascii="Palatino Linotype" w:hAnsi="Palatino Linotype"/>
                    </w:rPr>
                  </w:pPr>
                  <w:r w:rsidRPr="00F806FE">
                    <w:rPr>
                      <w:rFonts w:ascii="Palatino Linotype" w:hAnsi="Palatino Linotype"/>
                    </w:rPr>
                    <w:t>β)[……]</w:t>
                  </w:r>
                </w:p>
                <w:p w:rsidR="00777F0B" w:rsidRPr="00F806FE" w:rsidRDefault="00777F0B" w:rsidP="00777F0B">
                  <w:pPr>
                    <w:rPr>
                      <w:rFonts w:ascii="Palatino Linotype" w:hAnsi="Palatino Linotype"/>
                    </w:rPr>
                  </w:pPr>
                </w:p>
                <w:p w:rsidR="00777F0B" w:rsidRPr="00F806FE" w:rsidRDefault="00777F0B" w:rsidP="00777F0B">
                  <w:pPr>
                    <w:rPr>
                      <w:rFonts w:ascii="Palatino Linotype" w:hAnsi="Palatino Linotype"/>
                    </w:rPr>
                  </w:pPr>
                </w:p>
                <w:p w:rsidR="00777F0B" w:rsidRPr="00F806FE" w:rsidRDefault="00777F0B" w:rsidP="00777F0B">
                  <w:pPr>
                    <w:rPr>
                      <w:rFonts w:ascii="Palatino Linotype" w:hAnsi="Palatino Linotype"/>
                    </w:rPr>
                  </w:pPr>
                  <w:r w:rsidRPr="00F806FE">
                    <w:rPr>
                      <w:rFonts w:ascii="Palatino Linotype" w:hAnsi="Palatino Linotype"/>
                    </w:rPr>
                    <w:t xml:space="preserve">γ.1) [] Ναι [] Όχι </w:t>
                  </w:r>
                </w:p>
                <w:p w:rsidR="00777F0B" w:rsidRPr="00F806FE" w:rsidRDefault="00777F0B" w:rsidP="00777F0B">
                  <w:pPr>
                    <w:rPr>
                      <w:rFonts w:ascii="Palatino Linotype" w:hAnsi="Palatino Linotype"/>
                    </w:rPr>
                  </w:pPr>
                  <w:r w:rsidRPr="00F806FE">
                    <w:rPr>
                      <w:rFonts w:ascii="Palatino Linotype" w:hAnsi="Palatino Linotype"/>
                    </w:rPr>
                    <w:t xml:space="preserve">-[] Ναι [] Όχι </w:t>
                  </w:r>
                </w:p>
                <w:p w:rsidR="00777F0B" w:rsidRPr="00F806FE" w:rsidRDefault="00777F0B" w:rsidP="00777F0B">
                  <w:pPr>
                    <w:rPr>
                      <w:rFonts w:ascii="Palatino Linotype" w:hAnsi="Palatino Linotype"/>
                    </w:rPr>
                  </w:pPr>
                </w:p>
                <w:p w:rsidR="00777F0B" w:rsidRPr="00F806FE" w:rsidRDefault="00777F0B" w:rsidP="00777F0B">
                  <w:pPr>
                    <w:rPr>
                      <w:rFonts w:ascii="Palatino Linotype" w:hAnsi="Palatino Linotype"/>
                    </w:rPr>
                  </w:pPr>
                  <w:r w:rsidRPr="00F806FE">
                    <w:rPr>
                      <w:rFonts w:ascii="Palatino Linotype" w:hAnsi="Palatino Linotype"/>
                    </w:rPr>
                    <w:t>-[……]·</w:t>
                  </w:r>
                </w:p>
                <w:p w:rsidR="00777F0B" w:rsidRPr="00F806FE" w:rsidRDefault="00777F0B" w:rsidP="00777F0B">
                  <w:pPr>
                    <w:rPr>
                      <w:rFonts w:ascii="Palatino Linotype" w:hAnsi="Palatino Linotype"/>
                    </w:rPr>
                  </w:pPr>
                </w:p>
                <w:p w:rsidR="00777F0B" w:rsidRPr="00F806FE" w:rsidRDefault="00777F0B" w:rsidP="00777F0B">
                  <w:pPr>
                    <w:rPr>
                      <w:rFonts w:ascii="Palatino Linotype" w:hAnsi="Palatino Linotype"/>
                    </w:rPr>
                  </w:pPr>
                  <w:r w:rsidRPr="00F806FE">
                    <w:rPr>
                      <w:rFonts w:ascii="Palatino Linotype" w:hAnsi="Palatino Linotype"/>
                    </w:rPr>
                    <w:t>-[……]·</w:t>
                  </w:r>
                </w:p>
                <w:p w:rsidR="00777F0B" w:rsidRPr="00F806FE" w:rsidRDefault="00777F0B" w:rsidP="00777F0B">
                  <w:pPr>
                    <w:rPr>
                      <w:rFonts w:ascii="Palatino Linotype" w:hAnsi="Palatino Linotype"/>
                    </w:rPr>
                  </w:pPr>
                </w:p>
                <w:p w:rsidR="00777F0B" w:rsidRPr="00F806FE" w:rsidRDefault="00777F0B" w:rsidP="00777F0B">
                  <w:pPr>
                    <w:rPr>
                      <w:rFonts w:ascii="Palatino Linotype" w:hAnsi="Palatino Linotype"/>
                    </w:rPr>
                  </w:pPr>
                </w:p>
                <w:p w:rsidR="00777F0B" w:rsidRPr="00F806FE" w:rsidRDefault="00777F0B" w:rsidP="00777F0B">
                  <w:pPr>
                    <w:rPr>
                      <w:rFonts w:ascii="Palatino Linotype" w:hAnsi="Palatino Linotype"/>
                    </w:rPr>
                  </w:pPr>
                  <w:r w:rsidRPr="00F806FE">
                    <w:rPr>
                      <w:rFonts w:ascii="Palatino Linotype" w:hAnsi="Palatino Linotype"/>
                    </w:rPr>
                    <w:t>γ.2)[……]·</w:t>
                  </w:r>
                </w:p>
                <w:p w:rsidR="00777F0B" w:rsidRPr="00F806FE" w:rsidRDefault="00777F0B" w:rsidP="00777F0B">
                  <w:pPr>
                    <w:rPr>
                      <w:rFonts w:ascii="Palatino Linotype" w:hAnsi="Palatino Linotype"/>
                      <w:sz w:val="21"/>
                      <w:szCs w:val="21"/>
                    </w:rPr>
                  </w:pPr>
                  <w:r w:rsidRPr="00F806FE">
                    <w:rPr>
                      <w:rFonts w:ascii="Palatino Linotype" w:hAnsi="Palatino Linotype"/>
                    </w:rPr>
                    <w:t xml:space="preserve">δ) [] Ναι [] Όχι </w:t>
                  </w:r>
                </w:p>
                <w:p w:rsidR="00777F0B" w:rsidRPr="00F806FE" w:rsidRDefault="00777F0B" w:rsidP="00777F0B">
                  <w:pPr>
                    <w:rPr>
                      <w:rFonts w:ascii="Palatino Linotype" w:hAnsi="Palatino Linotype"/>
                    </w:rPr>
                  </w:pPr>
                  <w:r w:rsidRPr="00F806FE">
                    <w:rPr>
                      <w:rFonts w:ascii="Palatino Linotype" w:hAnsi="Palatino Linotype"/>
                      <w:sz w:val="21"/>
                      <w:szCs w:val="21"/>
                    </w:rPr>
                    <w:t>Εάν ναι, να αναφερθούν λεπτομερείς πληροφορίες</w:t>
                  </w:r>
                </w:p>
                <w:p w:rsidR="00777F0B" w:rsidRPr="00F806FE" w:rsidRDefault="00777F0B" w:rsidP="00777F0B">
                  <w:pPr>
                    <w:rPr>
                      <w:rFonts w:ascii="Palatino Linotype" w:hAnsi="Palatino Linotype"/>
                    </w:rPr>
                  </w:pPr>
                  <w:r w:rsidRPr="00F806FE">
                    <w:rPr>
                      <w:rFonts w:ascii="Palatino Linotype" w:hAnsi="Palatino Linotype"/>
                    </w:rPr>
                    <w:t>[……]</w:t>
                  </w:r>
                </w:p>
              </w:tc>
              <w:tc>
                <w:tcPr>
                  <w:tcW w:w="2192" w:type="dxa"/>
                  <w:tcBorders>
                    <w:left w:val="single" w:sz="1" w:space="0" w:color="000000"/>
                    <w:bottom w:val="single" w:sz="1" w:space="0" w:color="000000"/>
                    <w:right w:val="single" w:sz="1" w:space="0" w:color="000000"/>
                  </w:tcBorders>
                  <w:shd w:val="clear" w:color="auto" w:fill="auto"/>
                </w:tcPr>
                <w:p w:rsidR="00777F0B" w:rsidRPr="00F806FE" w:rsidRDefault="00777F0B" w:rsidP="00777F0B">
                  <w:pPr>
                    <w:rPr>
                      <w:rFonts w:ascii="Palatino Linotype" w:hAnsi="Palatino Linotype"/>
                    </w:rPr>
                  </w:pPr>
                </w:p>
                <w:p w:rsidR="00777F0B" w:rsidRPr="00F806FE" w:rsidRDefault="00777F0B" w:rsidP="00777F0B">
                  <w:pPr>
                    <w:rPr>
                      <w:rFonts w:ascii="Palatino Linotype" w:hAnsi="Palatino Linotype"/>
                    </w:rPr>
                  </w:pPr>
                  <w:r w:rsidRPr="00F806FE">
                    <w:rPr>
                      <w:rFonts w:ascii="Palatino Linotype" w:hAnsi="Palatino Linotype"/>
                    </w:rPr>
                    <w:t>α)[……]·</w:t>
                  </w:r>
                </w:p>
                <w:p w:rsidR="00777F0B" w:rsidRPr="00F806FE" w:rsidRDefault="00777F0B" w:rsidP="00777F0B">
                  <w:pPr>
                    <w:rPr>
                      <w:rFonts w:ascii="Palatino Linotype" w:hAnsi="Palatino Linotype"/>
                    </w:rPr>
                  </w:pPr>
                </w:p>
                <w:p w:rsidR="00777F0B" w:rsidRPr="00F806FE" w:rsidRDefault="00777F0B" w:rsidP="00777F0B">
                  <w:pPr>
                    <w:rPr>
                      <w:rFonts w:ascii="Palatino Linotype" w:hAnsi="Palatino Linotype"/>
                    </w:rPr>
                  </w:pPr>
                  <w:r w:rsidRPr="00F806FE">
                    <w:rPr>
                      <w:rFonts w:ascii="Palatino Linotype" w:hAnsi="Palatino Linotype"/>
                    </w:rPr>
                    <w:t>β)[……]</w:t>
                  </w:r>
                </w:p>
                <w:p w:rsidR="00777F0B" w:rsidRPr="00F806FE" w:rsidRDefault="00777F0B" w:rsidP="00777F0B">
                  <w:pPr>
                    <w:rPr>
                      <w:rFonts w:ascii="Palatino Linotype" w:hAnsi="Palatino Linotype"/>
                    </w:rPr>
                  </w:pPr>
                </w:p>
                <w:p w:rsidR="00777F0B" w:rsidRPr="00F806FE" w:rsidRDefault="00777F0B" w:rsidP="00777F0B">
                  <w:pPr>
                    <w:rPr>
                      <w:rFonts w:ascii="Palatino Linotype" w:hAnsi="Palatino Linotype"/>
                    </w:rPr>
                  </w:pPr>
                </w:p>
                <w:p w:rsidR="00777F0B" w:rsidRPr="00F806FE" w:rsidRDefault="00777F0B" w:rsidP="00777F0B">
                  <w:pPr>
                    <w:rPr>
                      <w:rFonts w:ascii="Palatino Linotype" w:hAnsi="Palatino Linotype"/>
                    </w:rPr>
                  </w:pPr>
                  <w:r w:rsidRPr="00F806FE">
                    <w:rPr>
                      <w:rFonts w:ascii="Palatino Linotype" w:hAnsi="Palatino Linotype"/>
                    </w:rPr>
                    <w:t xml:space="preserve">γ.1) [] Ναι [] Όχι </w:t>
                  </w:r>
                </w:p>
                <w:p w:rsidR="00777F0B" w:rsidRPr="00F806FE" w:rsidRDefault="00777F0B" w:rsidP="00777F0B">
                  <w:pPr>
                    <w:rPr>
                      <w:rFonts w:ascii="Palatino Linotype" w:hAnsi="Palatino Linotype"/>
                    </w:rPr>
                  </w:pPr>
                  <w:r w:rsidRPr="00F806FE">
                    <w:rPr>
                      <w:rFonts w:ascii="Palatino Linotype" w:hAnsi="Palatino Linotype"/>
                    </w:rPr>
                    <w:t xml:space="preserve">-[] Ναι [] Όχι </w:t>
                  </w:r>
                </w:p>
                <w:p w:rsidR="00777F0B" w:rsidRPr="00F806FE" w:rsidRDefault="00777F0B" w:rsidP="00777F0B">
                  <w:pPr>
                    <w:rPr>
                      <w:rFonts w:ascii="Palatino Linotype" w:hAnsi="Palatino Linotype"/>
                    </w:rPr>
                  </w:pPr>
                </w:p>
                <w:p w:rsidR="00777F0B" w:rsidRPr="00F806FE" w:rsidRDefault="00777F0B" w:rsidP="00777F0B">
                  <w:pPr>
                    <w:rPr>
                      <w:rFonts w:ascii="Palatino Linotype" w:hAnsi="Palatino Linotype"/>
                    </w:rPr>
                  </w:pPr>
                  <w:r w:rsidRPr="00F806FE">
                    <w:rPr>
                      <w:rFonts w:ascii="Palatino Linotype" w:hAnsi="Palatino Linotype"/>
                    </w:rPr>
                    <w:t>-[……]·</w:t>
                  </w:r>
                </w:p>
                <w:p w:rsidR="00777F0B" w:rsidRPr="00F806FE" w:rsidRDefault="00777F0B" w:rsidP="00777F0B">
                  <w:pPr>
                    <w:rPr>
                      <w:rFonts w:ascii="Palatino Linotype" w:hAnsi="Palatino Linotype"/>
                    </w:rPr>
                  </w:pPr>
                </w:p>
                <w:p w:rsidR="00777F0B" w:rsidRPr="00F806FE" w:rsidRDefault="00777F0B" w:rsidP="00777F0B">
                  <w:pPr>
                    <w:rPr>
                      <w:rFonts w:ascii="Palatino Linotype" w:hAnsi="Palatino Linotype"/>
                    </w:rPr>
                  </w:pPr>
                  <w:r w:rsidRPr="00F806FE">
                    <w:rPr>
                      <w:rFonts w:ascii="Palatino Linotype" w:hAnsi="Palatino Linotype"/>
                    </w:rPr>
                    <w:t>-[……]·</w:t>
                  </w:r>
                </w:p>
                <w:p w:rsidR="00777F0B" w:rsidRPr="00F806FE" w:rsidRDefault="00777F0B" w:rsidP="00777F0B">
                  <w:pPr>
                    <w:rPr>
                      <w:rFonts w:ascii="Palatino Linotype" w:hAnsi="Palatino Linotype"/>
                    </w:rPr>
                  </w:pPr>
                </w:p>
                <w:p w:rsidR="00777F0B" w:rsidRPr="00F806FE" w:rsidRDefault="00777F0B" w:rsidP="00777F0B">
                  <w:pPr>
                    <w:rPr>
                      <w:rFonts w:ascii="Palatino Linotype" w:hAnsi="Palatino Linotype"/>
                    </w:rPr>
                  </w:pPr>
                </w:p>
                <w:p w:rsidR="00777F0B" w:rsidRPr="00F806FE" w:rsidRDefault="00777F0B" w:rsidP="00777F0B">
                  <w:pPr>
                    <w:rPr>
                      <w:rFonts w:ascii="Palatino Linotype" w:hAnsi="Palatino Linotype"/>
                    </w:rPr>
                  </w:pPr>
                  <w:r w:rsidRPr="00F806FE">
                    <w:rPr>
                      <w:rFonts w:ascii="Palatino Linotype" w:hAnsi="Palatino Linotype"/>
                    </w:rPr>
                    <w:t>γ.2)[……]·</w:t>
                  </w:r>
                </w:p>
                <w:p w:rsidR="00777F0B" w:rsidRPr="00F806FE" w:rsidRDefault="00777F0B" w:rsidP="00777F0B">
                  <w:pPr>
                    <w:rPr>
                      <w:rFonts w:ascii="Palatino Linotype" w:hAnsi="Palatino Linotype"/>
                    </w:rPr>
                  </w:pPr>
                  <w:r w:rsidRPr="00F806FE">
                    <w:rPr>
                      <w:rFonts w:ascii="Palatino Linotype" w:hAnsi="Palatino Linotype"/>
                    </w:rPr>
                    <w:t xml:space="preserve">δ) [] Ναι [] Όχι </w:t>
                  </w:r>
                </w:p>
                <w:p w:rsidR="00777F0B" w:rsidRPr="00F806FE" w:rsidRDefault="00777F0B" w:rsidP="00777F0B">
                  <w:pPr>
                    <w:rPr>
                      <w:rFonts w:ascii="Palatino Linotype" w:hAnsi="Palatino Linotype"/>
                    </w:rPr>
                  </w:pPr>
                  <w:r w:rsidRPr="00F806FE">
                    <w:rPr>
                      <w:rFonts w:ascii="Palatino Linotype" w:hAnsi="Palatino Linotype"/>
                    </w:rPr>
                    <w:t>Εάν ναι, να αναφερθούν λεπτομερείς πληροφορίες</w:t>
                  </w:r>
                </w:p>
                <w:p w:rsidR="00777F0B" w:rsidRPr="00F806FE" w:rsidRDefault="00777F0B" w:rsidP="00777F0B">
                  <w:pPr>
                    <w:rPr>
                      <w:rFonts w:ascii="Palatino Linotype" w:hAnsi="Palatino Linotype"/>
                    </w:rPr>
                  </w:pPr>
                  <w:r w:rsidRPr="00F806FE">
                    <w:rPr>
                      <w:rFonts w:ascii="Palatino Linotype" w:hAnsi="Palatino Linotype"/>
                    </w:rPr>
                    <w:t>[……]</w:t>
                  </w:r>
                </w:p>
              </w:tc>
            </w:tr>
          </w:tbl>
          <w:p w:rsidR="00777F0B" w:rsidRPr="00F806FE" w:rsidRDefault="00777F0B" w:rsidP="00777F0B">
            <w:pPr>
              <w:rPr>
                <w:rFonts w:ascii="Palatino Linotype" w:hAnsi="Palatino Linotype"/>
              </w:rPr>
            </w:pPr>
          </w:p>
        </w:tc>
      </w:tr>
      <w:tr w:rsidR="00777F0B" w:rsidRPr="00F806FE" w:rsidTr="00777F0B">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777F0B" w:rsidRPr="00F806FE" w:rsidRDefault="00777F0B" w:rsidP="00777F0B">
            <w:pPr>
              <w:rPr>
                <w:rFonts w:ascii="Palatino Linotype" w:hAnsi="Palatino Linotype"/>
                <w:i/>
              </w:rPr>
            </w:pPr>
            <w:r w:rsidRPr="00F806FE">
              <w:rPr>
                <w:rFonts w:ascii="Palatino Linotype" w:hAnsi="Palatino Linotype"/>
                <w:i/>
              </w:rPr>
              <w:t xml:space="preserve">Εάν η σχετική τεκμηρίωση όσον αφορά την καταβολή των φόρων ή εισφορών </w:t>
            </w:r>
            <w:r w:rsidRPr="00F806FE">
              <w:rPr>
                <w:rFonts w:ascii="Palatino Linotype" w:hAnsi="Palatino Linotype"/>
                <w:i/>
              </w:rPr>
              <w:lastRenderedPageBreak/>
              <w:t>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777F0B" w:rsidRPr="00F806FE" w:rsidRDefault="00777F0B" w:rsidP="00777F0B">
            <w:pPr>
              <w:rPr>
                <w:rFonts w:ascii="Palatino Linotype" w:hAnsi="Palatino Linotype"/>
                <w:i/>
              </w:rPr>
            </w:pPr>
            <w:r w:rsidRPr="00F806FE">
              <w:rPr>
                <w:rFonts w:ascii="Palatino Linotype" w:hAnsi="Palatino Linotype"/>
                <w:i/>
              </w:rPr>
              <w:lastRenderedPageBreak/>
              <w:t>(διαδικτυακή διεύθυνση, αρχή ή φορέας έκδοσης, επακριβή στοιχεία αναφοράς των εγγράφων):</w:t>
            </w:r>
            <w:r w:rsidRPr="00F806FE">
              <w:rPr>
                <w:rStyle w:val="a6"/>
                <w:rFonts w:ascii="Palatino Linotype" w:hAnsi="Palatino Linotype"/>
                <w:i/>
              </w:rPr>
              <w:t xml:space="preserve"> </w:t>
            </w:r>
            <w:r w:rsidRPr="00F806FE">
              <w:rPr>
                <w:rStyle w:val="a6"/>
                <w:rFonts w:ascii="Palatino Linotype" w:hAnsi="Palatino Linotype"/>
                <w:vertAlign w:val="superscript"/>
              </w:rPr>
              <w:endnoteReference w:id="24"/>
            </w:r>
          </w:p>
          <w:p w:rsidR="00777F0B" w:rsidRPr="00F806FE" w:rsidRDefault="00777F0B" w:rsidP="00777F0B">
            <w:pPr>
              <w:rPr>
                <w:rFonts w:ascii="Palatino Linotype" w:hAnsi="Palatino Linotype"/>
              </w:rPr>
            </w:pPr>
            <w:r w:rsidRPr="00F806FE">
              <w:rPr>
                <w:rFonts w:ascii="Palatino Linotype" w:hAnsi="Palatino Linotype"/>
                <w:i/>
              </w:rPr>
              <w:lastRenderedPageBreak/>
              <w:t>[……][……][……]</w:t>
            </w:r>
          </w:p>
        </w:tc>
      </w:tr>
    </w:tbl>
    <w:p w:rsidR="00777F0B" w:rsidRPr="00F806FE" w:rsidRDefault="00777F0B" w:rsidP="00777F0B">
      <w:pPr>
        <w:pageBreakBefore/>
        <w:jc w:val="center"/>
        <w:rPr>
          <w:rFonts w:ascii="Palatino Linotype" w:hAnsi="Palatino Linotype"/>
          <w:b/>
          <w:i/>
        </w:rPr>
      </w:pPr>
      <w:r w:rsidRPr="00F806FE">
        <w:rPr>
          <w:rFonts w:ascii="Palatino Linotype" w:hAnsi="Palatino Linotype"/>
          <w:b/>
          <w:bCs/>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777F0B" w:rsidRPr="00F806FE" w:rsidTr="00777F0B">
        <w:trPr>
          <w:jc w:val="center"/>
        </w:trPr>
        <w:tc>
          <w:tcPr>
            <w:tcW w:w="4479" w:type="dxa"/>
            <w:tcBorders>
              <w:top w:val="single" w:sz="4" w:space="0" w:color="000000"/>
              <w:left w:val="single" w:sz="4" w:space="0" w:color="000000"/>
              <w:bottom w:val="single" w:sz="4" w:space="0" w:color="000000"/>
            </w:tcBorders>
            <w:shd w:val="clear" w:color="auto" w:fill="auto"/>
          </w:tcPr>
          <w:p w:rsidR="00777F0B" w:rsidRPr="00F806FE" w:rsidRDefault="00777F0B" w:rsidP="00777F0B">
            <w:pPr>
              <w:rPr>
                <w:rFonts w:ascii="Palatino Linotype" w:hAnsi="Palatino Linotype"/>
                <w:b/>
                <w:i/>
              </w:rPr>
            </w:pPr>
            <w:r w:rsidRPr="00F806FE">
              <w:rPr>
                <w:rFonts w:ascii="Palatino Linotype" w:hAnsi="Palatino Linotype"/>
                <w:b/>
                <w:i/>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7F0B" w:rsidRPr="00F806FE" w:rsidRDefault="00777F0B" w:rsidP="00777F0B">
            <w:pPr>
              <w:rPr>
                <w:rFonts w:ascii="Palatino Linotype" w:hAnsi="Palatino Linotype"/>
              </w:rPr>
            </w:pPr>
            <w:r w:rsidRPr="00F806FE">
              <w:rPr>
                <w:rFonts w:ascii="Palatino Linotype" w:hAnsi="Palatino Linotype"/>
                <w:b/>
                <w:i/>
              </w:rPr>
              <w:t>Απάντηση:</w:t>
            </w:r>
          </w:p>
        </w:tc>
      </w:tr>
      <w:tr w:rsidR="00777F0B" w:rsidRPr="00F806FE" w:rsidTr="00777F0B">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777F0B" w:rsidRPr="00F806FE" w:rsidRDefault="00777F0B" w:rsidP="00777F0B">
            <w:pPr>
              <w:rPr>
                <w:rFonts w:ascii="Palatino Linotype" w:hAnsi="Palatino Linotype"/>
              </w:rPr>
            </w:pPr>
            <w:r w:rsidRPr="00F806FE">
              <w:rPr>
                <w:rFonts w:ascii="Palatino Linotype" w:hAnsi="Palatino Linotype"/>
              </w:rPr>
              <w:t>Ο οικονομικός φορέας έχει,</w:t>
            </w:r>
            <w:r w:rsidRPr="00F806FE">
              <w:rPr>
                <w:rFonts w:ascii="Palatino Linotype" w:hAnsi="Palatino Linotype"/>
                <w:b/>
              </w:rPr>
              <w:t xml:space="preserve"> εν γνώσει του</w:t>
            </w:r>
            <w:r w:rsidRPr="00F806FE">
              <w:rPr>
                <w:rFonts w:ascii="Palatino Linotype" w:hAnsi="Palatino Linotype"/>
              </w:rPr>
              <w:t xml:space="preserve">, αθετήσει </w:t>
            </w:r>
            <w:r w:rsidRPr="00F806FE">
              <w:rPr>
                <w:rFonts w:ascii="Palatino Linotype" w:hAnsi="Palatino Linotype"/>
                <w:b/>
              </w:rPr>
              <w:t xml:space="preserve">τις υποχρεώσεις του </w:t>
            </w:r>
            <w:r w:rsidRPr="00F806FE">
              <w:rPr>
                <w:rFonts w:ascii="Palatino Linotype" w:hAnsi="Palatino Linotype"/>
              </w:rPr>
              <w:t xml:space="preserve">στους τομείς του </w:t>
            </w:r>
            <w:r w:rsidRPr="00F806FE">
              <w:rPr>
                <w:rFonts w:ascii="Palatino Linotype" w:hAnsi="Palatino Linotype"/>
                <w:b/>
              </w:rPr>
              <w:t>περιβαλλοντικού, κοινωνικού και εργατικού δικαίου</w:t>
            </w:r>
            <w:r w:rsidRPr="00F806FE">
              <w:rPr>
                <w:rStyle w:val="a8"/>
                <w:rFonts w:ascii="Palatino Linotype" w:hAnsi="Palatino Linotype"/>
              </w:rPr>
              <w:endnoteReference w:id="25"/>
            </w:r>
            <w:r w:rsidRPr="00F806FE">
              <w:rPr>
                <w:rFonts w:ascii="Palatino Linotype" w:hAnsi="Palatino Linotype"/>
                <w:b/>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7F0B" w:rsidRPr="00F806FE" w:rsidRDefault="00777F0B" w:rsidP="00777F0B">
            <w:pPr>
              <w:rPr>
                <w:rFonts w:ascii="Palatino Linotype" w:hAnsi="Palatino Linotype"/>
              </w:rPr>
            </w:pPr>
            <w:r w:rsidRPr="00F806FE">
              <w:rPr>
                <w:rFonts w:ascii="Palatino Linotype" w:hAnsi="Palatino Linotype"/>
              </w:rPr>
              <w:t>[] Ναι [] Όχι</w:t>
            </w:r>
          </w:p>
        </w:tc>
      </w:tr>
      <w:tr w:rsidR="00777F0B" w:rsidRPr="00F806FE" w:rsidTr="00777F0B">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777F0B" w:rsidRPr="00F806FE" w:rsidRDefault="00777F0B" w:rsidP="00777F0B">
            <w:pPr>
              <w:snapToGrid w:val="0"/>
              <w:rPr>
                <w:rFonts w:ascii="Palatino Linotype" w:hAnsi="Palatino Linotype"/>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7F0B" w:rsidRPr="00F806FE" w:rsidRDefault="00777F0B" w:rsidP="00777F0B">
            <w:pPr>
              <w:rPr>
                <w:rFonts w:ascii="Palatino Linotype" w:hAnsi="Palatino Linotype"/>
                <w:b/>
              </w:rPr>
            </w:pPr>
          </w:p>
          <w:p w:rsidR="00777F0B" w:rsidRPr="00F806FE" w:rsidRDefault="00777F0B" w:rsidP="00777F0B">
            <w:pPr>
              <w:rPr>
                <w:rFonts w:ascii="Palatino Linotype" w:hAnsi="Palatino Linotype"/>
              </w:rPr>
            </w:pPr>
            <w:r w:rsidRPr="00F806FE">
              <w:rPr>
                <w:rFonts w:ascii="Palatino Linotype" w:hAnsi="Palatino Linotype"/>
                <w:b/>
              </w:rPr>
              <w:t>Εάν ναι</w:t>
            </w:r>
            <w:r w:rsidRPr="00F806FE">
              <w:rPr>
                <w:rFonts w:ascii="Palatino Linotype" w:hAnsi="Palatino Linotype"/>
              </w:rPr>
              <w:t>, ο οικονομικός φορέας έχει λάβει μέτρα που να αποδεικνύουν την αξιοπιστία του παρά την ύπαρξη αυτού του λόγου αποκλεισμού («αυτοκάθαρση»);</w:t>
            </w:r>
          </w:p>
          <w:p w:rsidR="00777F0B" w:rsidRPr="00F806FE" w:rsidRDefault="00777F0B" w:rsidP="00777F0B">
            <w:pPr>
              <w:rPr>
                <w:rFonts w:ascii="Palatino Linotype" w:hAnsi="Palatino Linotype"/>
                <w:b/>
              </w:rPr>
            </w:pPr>
            <w:r w:rsidRPr="00F806FE">
              <w:rPr>
                <w:rFonts w:ascii="Palatino Linotype" w:hAnsi="Palatino Linotype"/>
              </w:rPr>
              <w:t>[] Ναι [] Όχι</w:t>
            </w:r>
          </w:p>
          <w:p w:rsidR="00777F0B" w:rsidRPr="00F806FE" w:rsidRDefault="00777F0B" w:rsidP="00777F0B">
            <w:pPr>
              <w:rPr>
                <w:rFonts w:ascii="Palatino Linotype" w:hAnsi="Palatino Linotype"/>
              </w:rPr>
            </w:pPr>
            <w:r w:rsidRPr="00F806FE">
              <w:rPr>
                <w:rFonts w:ascii="Palatino Linotype" w:hAnsi="Palatino Linotype"/>
                <w:b/>
              </w:rPr>
              <w:t>Εάν το έχει πράξει,</w:t>
            </w:r>
            <w:r w:rsidRPr="00F806FE">
              <w:rPr>
                <w:rFonts w:ascii="Palatino Linotype" w:hAnsi="Palatino Linotype"/>
              </w:rPr>
              <w:t xml:space="preserve"> περιγράψτε τα μέτρα που λήφθηκαν: […….............]</w:t>
            </w:r>
          </w:p>
        </w:tc>
      </w:tr>
      <w:tr w:rsidR="00777F0B" w:rsidRPr="00F806FE" w:rsidTr="00777F0B">
        <w:trPr>
          <w:jc w:val="center"/>
        </w:trPr>
        <w:tc>
          <w:tcPr>
            <w:tcW w:w="4479" w:type="dxa"/>
            <w:tcBorders>
              <w:top w:val="single" w:sz="4" w:space="0" w:color="000000"/>
              <w:left w:val="single" w:sz="4" w:space="0" w:color="000000"/>
              <w:bottom w:val="single" w:sz="4" w:space="0" w:color="000000"/>
            </w:tcBorders>
            <w:shd w:val="clear" w:color="auto" w:fill="auto"/>
          </w:tcPr>
          <w:p w:rsidR="00777F0B" w:rsidRPr="00F806FE" w:rsidRDefault="00777F0B" w:rsidP="00777F0B">
            <w:pPr>
              <w:rPr>
                <w:rFonts w:ascii="Palatino Linotype" w:hAnsi="Palatino Linotype"/>
              </w:rPr>
            </w:pPr>
            <w:r w:rsidRPr="00F806FE">
              <w:rPr>
                <w:rFonts w:ascii="Palatino Linotype" w:hAnsi="Palatino Linotype"/>
              </w:rPr>
              <w:t>Βρίσκεται ο οικονομικός φορέας σε οποιαδήποτε από τις ακόλουθες καταστάσεις</w:t>
            </w:r>
            <w:r w:rsidRPr="00F806FE">
              <w:rPr>
                <w:rStyle w:val="a8"/>
                <w:rFonts w:ascii="Palatino Linotype" w:hAnsi="Palatino Linotype"/>
              </w:rPr>
              <w:endnoteReference w:id="26"/>
            </w:r>
            <w:r w:rsidRPr="00F806FE">
              <w:rPr>
                <w:rFonts w:ascii="Palatino Linotype" w:hAnsi="Palatino Linotype"/>
              </w:rPr>
              <w:t xml:space="preserve"> :</w:t>
            </w:r>
          </w:p>
          <w:p w:rsidR="00777F0B" w:rsidRPr="00F806FE" w:rsidRDefault="00777F0B" w:rsidP="00777F0B">
            <w:pPr>
              <w:rPr>
                <w:rFonts w:ascii="Palatino Linotype" w:hAnsi="Palatino Linotype"/>
              </w:rPr>
            </w:pPr>
            <w:r w:rsidRPr="00F806FE">
              <w:rPr>
                <w:rFonts w:ascii="Palatino Linotype" w:hAnsi="Palatino Linotype"/>
              </w:rPr>
              <w:t xml:space="preserve">α) πτώχευση, ή </w:t>
            </w:r>
          </w:p>
          <w:p w:rsidR="00777F0B" w:rsidRPr="00F806FE" w:rsidRDefault="00777F0B" w:rsidP="00777F0B">
            <w:pPr>
              <w:rPr>
                <w:rFonts w:ascii="Palatino Linotype" w:hAnsi="Palatino Linotype"/>
              </w:rPr>
            </w:pPr>
            <w:r w:rsidRPr="00F806FE">
              <w:rPr>
                <w:rFonts w:ascii="Palatino Linotype" w:hAnsi="Palatino Linotype"/>
              </w:rPr>
              <w:t>β) διαδικασία εξυγίανσης, ή</w:t>
            </w:r>
          </w:p>
          <w:p w:rsidR="00777F0B" w:rsidRPr="00F806FE" w:rsidRDefault="00777F0B" w:rsidP="00777F0B">
            <w:pPr>
              <w:rPr>
                <w:rFonts w:ascii="Palatino Linotype" w:hAnsi="Palatino Linotype"/>
              </w:rPr>
            </w:pPr>
            <w:r w:rsidRPr="00F806FE">
              <w:rPr>
                <w:rFonts w:ascii="Palatino Linotype" w:hAnsi="Palatino Linotype"/>
              </w:rPr>
              <w:t>γ) ειδική εκκαθάριση, ή</w:t>
            </w:r>
          </w:p>
          <w:p w:rsidR="00777F0B" w:rsidRPr="00F806FE" w:rsidRDefault="00777F0B" w:rsidP="00777F0B">
            <w:pPr>
              <w:rPr>
                <w:rFonts w:ascii="Palatino Linotype" w:hAnsi="Palatino Linotype"/>
              </w:rPr>
            </w:pPr>
            <w:r w:rsidRPr="00F806FE">
              <w:rPr>
                <w:rFonts w:ascii="Palatino Linotype" w:hAnsi="Palatino Linotype"/>
              </w:rPr>
              <w:t>δ) αναγκαστική διαχείριση από εκκαθαριστή ή από το δικαστήριο, ή</w:t>
            </w:r>
          </w:p>
          <w:p w:rsidR="00777F0B" w:rsidRPr="00F806FE" w:rsidRDefault="00777F0B" w:rsidP="00777F0B">
            <w:pPr>
              <w:rPr>
                <w:rFonts w:ascii="Palatino Linotype" w:hAnsi="Palatino Linotype"/>
              </w:rPr>
            </w:pPr>
            <w:r w:rsidRPr="00F806FE">
              <w:rPr>
                <w:rFonts w:ascii="Palatino Linotype" w:hAnsi="Palatino Linotype"/>
              </w:rPr>
              <w:t xml:space="preserve">ε) έχει υπαχθεί σε διαδικασία πτωχευτικού συμβιβασμού, ή </w:t>
            </w:r>
          </w:p>
          <w:p w:rsidR="00777F0B" w:rsidRPr="00F806FE" w:rsidRDefault="00777F0B" w:rsidP="00777F0B">
            <w:pPr>
              <w:rPr>
                <w:rFonts w:ascii="Palatino Linotype" w:hAnsi="Palatino Linotype"/>
                <w:color w:val="000000"/>
              </w:rPr>
            </w:pPr>
            <w:r w:rsidRPr="00F806FE">
              <w:rPr>
                <w:rFonts w:ascii="Palatino Linotype" w:hAnsi="Palatino Linotype"/>
              </w:rPr>
              <w:t xml:space="preserve">στ) αναστολή επιχειρηματικών δραστηριοτήτων, ή </w:t>
            </w:r>
          </w:p>
          <w:p w:rsidR="00777F0B" w:rsidRPr="00F806FE" w:rsidRDefault="00777F0B" w:rsidP="00777F0B">
            <w:pPr>
              <w:rPr>
                <w:rFonts w:ascii="Palatino Linotype" w:hAnsi="Palatino Linotype"/>
              </w:rPr>
            </w:pPr>
            <w:r w:rsidRPr="00F806FE">
              <w:rPr>
                <w:rFonts w:ascii="Palatino Linotype" w:hAnsi="Palatino Linotype"/>
                <w:color w:val="000000"/>
              </w:rPr>
              <w:t>ζ) σε οποιαδήποτε ανάλογη κατάσταση προκύπτουσα από παρόμοια διαδικασία προβλεπόμενη σε εθνικές διατάξεις νόμου</w:t>
            </w:r>
          </w:p>
          <w:p w:rsidR="00777F0B" w:rsidRPr="00F806FE" w:rsidRDefault="00777F0B" w:rsidP="00777F0B">
            <w:pPr>
              <w:rPr>
                <w:rFonts w:ascii="Palatino Linotype" w:hAnsi="Palatino Linotype"/>
              </w:rPr>
            </w:pPr>
            <w:r w:rsidRPr="00F806FE">
              <w:rPr>
                <w:rFonts w:ascii="Palatino Linotype" w:hAnsi="Palatino Linotype"/>
              </w:rPr>
              <w:t>Εάν ναι:</w:t>
            </w:r>
          </w:p>
          <w:p w:rsidR="00777F0B" w:rsidRPr="00F806FE" w:rsidRDefault="00777F0B" w:rsidP="00777F0B">
            <w:pPr>
              <w:rPr>
                <w:rFonts w:ascii="Palatino Linotype" w:hAnsi="Palatino Linotype"/>
              </w:rPr>
            </w:pPr>
            <w:r w:rsidRPr="00F806FE">
              <w:rPr>
                <w:rFonts w:ascii="Palatino Linotype" w:hAnsi="Palatino Linotype"/>
              </w:rPr>
              <w:t>- Παραθέστε λεπτομερή στοιχεία:</w:t>
            </w:r>
          </w:p>
          <w:p w:rsidR="00777F0B" w:rsidRPr="00F806FE" w:rsidRDefault="00777F0B" w:rsidP="00777F0B">
            <w:pPr>
              <w:rPr>
                <w:rFonts w:ascii="Palatino Linotype" w:hAnsi="Palatino Linotype"/>
              </w:rPr>
            </w:pPr>
            <w:r w:rsidRPr="00F806FE">
              <w:rPr>
                <w:rFonts w:ascii="Palatino Linotype" w:hAnsi="Palatino Linotype"/>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sidRPr="00F806FE">
              <w:rPr>
                <w:rStyle w:val="a8"/>
                <w:rFonts w:ascii="Palatino Linotype" w:hAnsi="Palatino Linotype"/>
              </w:rPr>
              <w:endnoteReference w:id="27"/>
            </w:r>
            <w:r w:rsidRPr="00F806FE">
              <w:rPr>
                <w:rStyle w:val="a8"/>
                <w:rFonts w:ascii="Palatino Linotype" w:hAnsi="Palatino Linotype"/>
              </w:rPr>
              <w:t xml:space="preserve"> </w:t>
            </w:r>
          </w:p>
          <w:p w:rsidR="00777F0B" w:rsidRPr="00F806FE" w:rsidRDefault="00777F0B" w:rsidP="00777F0B">
            <w:pPr>
              <w:rPr>
                <w:rFonts w:ascii="Palatino Linotype" w:hAnsi="Palatino Linotype"/>
              </w:rPr>
            </w:pPr>
            <w:r w:rsidRPr="00F806FE">
              <w:rPr>
                <w:rFonts w:ascii="Palatino Linotype" w:hAnsi="Palatino Linotype"/>
              </w:rPr>
              <w:lastRenderedPageBreak/>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7F0B" w:rsidRPr="00F806FE" w:rsidRDefault="00777F0B" w:rsidP="00777F0B">
            <w:pPr>
              <w:snapToGrid w:val="0"/>
              <w:rPr>
                <w:rFonts w:ascii="Palatino Linotype" w:hAnsi="Palatino Linotype"/>
              </w:rPr>
            </w:pPr>
            <w:r w:rsidRPr="00F806FE">
              <w:rPr>
                <w:rFonts w:ascii="Palatino Linotype" w:hAnsi="Palatino Linotype"/>
              </w:rPr>
              <w:lastRenderedPageBreak/>
              <w:t>[] Ναι [] Όχι</w:t>
            </w:r>
          </w:p>
          <w:p w:rsidR="00777F0B" w:rsidRPr="00F806FE" w:rsidRDefault="00777F0B" w:rsidP="00777F0B">
            <w:pPr>
              <w:snapToGrid w:val="0"/>
              <w:rPr>
                <w:rFonts w:ascii="Palatino Linotype" w:hAnsi="Palatino Linotype"/>
              </w:rPr>
            </w:pPr>
          </w:p>
          <w:p w:rsidR="00777F0B" w:rsidRPr="00F806FE" w:rsidRDefault="00777F0B" w:rsidP="00777F0B">
            <w:pPr>
              <w:snapToGrid w:val="0"/>
              <w:rPr>
                <w:rFonts w:ascii="Palatino Linotype" w:hAnsi="Palatino Linotype"/>
              </w:rPr>
            </w:pPr>
          </w:p>
          <w:p w:rsidR="00777F0B" w:rsidRPr="00F806FE" w:rsidRDefault="00777F0B" w:rsidP="00777F0B">
            <w:pPr>
              <w:snapToGrid w:val="0"/>
              <w:rPr>
                <w:rFonts w:ascii="Palatino Linotype" w:hAnsi="Palatino Linotype"/>
              </w:rPr>
            </w:pPr>
          </w:p>
          <w:p w:rsidR="00777F0B" w:rsidRPr="00F806FE" w:rsidRDefault="00777F0B" w:rsidP="00777F0B">
            <w:pPr>
              <w:snapToGrid w:val="0"/>
              <w:rPr>
                <w:rFonts w:ascii="Palatino Linotype" w:hAnsi="Palatino Linotype"/>
              </w:rPr>
            </w:pPr>
          </w:p>
          <w:p w:rsidR="00777F0B" w:rsidRPr="00F806FE" w:rsidRDefault="00777F0B" w:rsidP="00777F0B">
            <w:pPr>
              <w:snapToGrid w:val="0"/>
              <w:rPr>
                <w:rFonts w:ascii="Palatino Linotype" w:hAnsi="Palatino Linotype"/>
              </w:rPr>
            </w:pPr>
          </w:p>
          <w:p w:rsidR="00777F0B" w:rsidRPr="00F806FE" w:rsidRDefault="00777F0B" w:rsidP="00777F0B">
            <w:pPr>
              <w:snapToGrid w:val="0"/>
              <w:rPr>
                <w:rFonts w:ascii="Palatino Linotype" w:hAnsi="Palatino Linotype"/>
              </w:rPr>
            </w:pPr>
          </w:p>
          <w:p w:rsidR="00777F0B" w:rsidRPr="00F806FE" w:rsidRDefault="00777F0B" w:rsidP="00777F0B">
            <w:pPr>
              <w:snapToGrid w:val="0"/>
              <w:rPr>
                <w:rFonts w:ascii="Palatino Linotype" w:hAnsi="Palatino Linotype"/>
              </w:rPr>
            </w:pPr>
          </w:p>
          <w:p w:rsidR="00777F0B" w:rsidRPr="00F806FE" w:rsidRDefault="00777F0B" w:rsidP="00777F0B">
            <w:pPr>
              <w:snapToGrid w:val="0"/>
              <w:rPr>
                <w:rFonts w:ascii="Palatino Linotype" w:hAnsi="Palatino Linotype"/>
              </w:rPr>
            </w:pPr>
          </w:p>
          <w:p w:rsidR="00777F0B" w:rsidRPr="00F806FE" w:rsidRDefault="00777F0B" w:rsidP="00777F0B">
            <w:pPr>
              <w:snapToGrid w:val="0"/>
              <w:rPr>
                <w:rFonts w:ascii="Palatino Linotype" w:hAnsi="Palatino Linotype"/>
              </w:rPr>
            </w:pPr>
          </w:p>
          <w:p w:rsidR="00777F0B" w:rsidRPr="00F806FE" w:rsidRDefault="00777F0B" w:rsidP="00777F0B">
            <w:pPr>
              <w:snapToGrid w:val="0"/>
              <w:rPr>
                <w:rFonts w:ascii="Palatino Linotype" w:hAnsi="Palatino Linotype"/>
              </w:rPr>
            </w:pPr>
          </w:p>
          <w:p w:rsidR="00777F0B" w:rsidRPr="00F806FE" w:rsidRDefault="00777F0B" w:rsidP="00777F0B">
            <w:pPr>
              <w:snapToGrid w:val="0"/>
              <w:rPr>
                <w:rFonts w:ascii="Palatino Linotype" w:hAnsi="Palatino Linotype"/>
              </w:rPr>
            </w:pPr>
          </w:p>
          <w:p w:rsidR="00777F0B" w:rsidRPr="00F806FE" w:rsidRDefault="00777F0B" w:rsidP="00777F0B">
            <w:pPr>
              <w:rPr>
                <w:rFonts w:ascii="Palatino Linotype" w:hAnsi="Palatino Linotype"/>
              </w:rPr>
            </w:pPr>
          </w:p>
          <w:p w:rsidR="00777F0B" w:rsidRPr="00F806FE" w:rsidRDefault="00777F0B" w:rsidP="00777F0B">
            <w:pPr>
              <w:rPr>
                <w:rFonts w:ascii="Palatino Linotype" w:hAnsi="Palatino Linotype"/>
              </w:rPr>
            </w:pPr>
          </w:p>
          <w:p w:rsidR="00777F0B" w:rsidRPr="00F806FE" w:rsidRDefault="00777F0B" w:rsidP="00777F0B">
            <w:pPr>
              <w:rPr>
                <w:rFonts w:ascii="Palatino Linotype" w:hAnsi="Palatino Linotype"/>
              </w:rPr>
            </w:pPr>
          </w:p>
          <w:p w:rsidR="00777F0B" w:rsidRPr="00F806FE" w:rsidRDefault="00777F0B" w:rsidP="00777F0B">
            <w:pPr>
              <w:rPr>
                <w:rFonts w:ascii="Palatino Linotype" w:hAnsi="Palatino Linotype"/>
              </w:rPr>
            </w:pPr>
          </w:p>
          <w:p w:rsidR="00777F0B" w:rsidRPr="00F806FE" w:rsidRDefault="00777F0B" w:rsidP="00777F0B">
            <w:pPr>
              <w:rPr>
                <w:rFonts w:ascii="Palatino Linotype" w:hAnsi="Palatino Linotype"/>
              </w:rPr>
            </w:pPr>
            <w:r w:rsidRPr="00F806FE">
              <w:rPr>
                <w:rFonts w:ascii="Palatino Linotype" w:hAnsi="Palatino Linotype"/>
              </w:rPr>
              <w:t>-[.......................]</w:t>
            </w:r>
          </w:p>
          <w:p w:rsidR="00777F0B" w:rsidRPr="00F806FE" w:rsidRDefault="00777F0B" w:rsidP="00777F0B">
            <w:pPr>
              <w:rPr>
                <w:rFonts w:ascii="Palatino Linotype" w:hAnsi="Palatino Linotype"/>
              </w:rPr>
            </w:pPr>
            <w:r w:rsidRPr="00F806FE">
              <w:rPr>
                <w:rFonts w:ascii="Palatino Linotype" w:hAnsi="Palatino Linotype"/>
              </w:rPr>
              <w:t>-[.......................]</w:t>
            </w:r>
          </w:p>
          <w:p w:rsidR="00777F0B" w:rsidRPr="00F806FE" w:rsidRDefault="00777F0B" w:rsidP="00777F0B">
            <w:pPr>
              <w:rPr>
                <w:rFonts w:ascii="Palatino Linotype" w:hAnsi="Palatino Linotype"/>
              </w:rPr>
            </w:pPr>
          </w:p>
          <w:p w:rsidR="00777F0B" w:rsidRPr="00F806FE" w:rsidRDefault="00777F0B" w:rsidP="00777F0B">
            <w:pPr>
              <w:rPr>
                <w:rFonts w:ascii="Palatino Linotype" w:hAnsi="Palatino Linotype"/>
              </w:rPr>
            </w:pPr>
          </w:p>
          <w:p w:rsidR="00777F0B" w:rsidRPr="00F806FE" w:rsidRDefault="00777F0B" w:rsidP="00777F0B">
            <w:pPr>
              <w:rPr>
                <w:rFonts w:ascii="Palatino Linotype" w:hAnsi="Palatino Linotype"/>
              </w:rPr>
            </w:pPr>
          </w:p>
          <w:p w:rsidR="00777F0B" w:rsidRPr="00F806FE" w:rsidRDefault="00777F0B" w:rsidP="00777F0B">
            <w:pPr>
              <w:rPr>
                <w:rFonts w:ascii="Palatino Linotype" w:hAnsi="Palatino Linotype"/>
                <w:i/>
              </w:rPr>
            </w:pPr>
          </w:p>
          <w:p w:rsidR="00777F0B" w:rsidRPr="00F806FE" w:rsidRDefault="00777F0B" w:rsidP="00777F0B">
            <w:pPr>
              <w:rPr>
                <w:rFonts w:ascii="Palatino Linotype" w:hAnsi="Palatino Linotype"/>
                <w:i/>
              </w:rPr>
            </w:pPr>
          </w:p>
          <w:p w:rsidR="00777F0B" w:rsidRPr="00F806FE" w:rsidRDefault="00777F0B" w:rsidP="00777F0B">
            <w:pPr>
              <w:rPr>
                <w:rFonts w:ascii="Palatino Linotype" w:hAnsi="Palatino Linotype"/>
                <w:i/>
              </w:rPr>
            </w:pPr>
          </w:p>
          <w:p w:rsidR="00777F0B" w:rsidRPr="00F806FE" w:rsidRDefault="00777F0B" w:rsidP="00777F0B">
            <w:pPr>
              <w:rPr>
                <w:rFonts w:ascii="Palatino Linotype" w:hAnsi="Palatino Linotype"/>
              </w:rPr>
            </w:pPr>
            <w:r w:rsidRPr="00F806FE">
              <w:rPr>
                <w:rFonts w:ascii="Palatino Linotype" w:hAnsi="Palatino Linotype"/>
                <w:i/>
              </w:rPr>
              <w:t xml:space="preserve">(διαδικτυακή διεύθυνση, αρχή ή φορέας έκδοσης, επακριβή στοιχεία </w:t>
            </w:r>
            <w:r w:rsidRPr="00F806FE">
              <w:rPr>
                <w:rFonts w:ascii="Palatino Linotype" w:hAnsi="Palatino Linotype"/>
                <w:i/>
              </w:rPr>
              <w:lastRenderedPageBreak/>
              <w:t>αναφοράς των εγγράφων): [……][……][……]</w:t>
            </w:r>
          </w:p>
        </w:tc>
      </w:tr>
      <w:tr w:rsidR="00777F0B" w:rsidRPr="00F806FE" w:rsidTr="00777F0B">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777F0B" w:rsidRPr="00F806FE" w:rsidRDefault="00777F0B" w:rsidP="00777F0B">
            <w:pPr>
              <w:rPr>
                <w:rFonts w:ascii="Palatino Linotype" w:hAnsi="Palatino Linotype"/>
                <w:b/>
              </w:rPr>
            </w:pPr>
            <w:r w:rsidRPr="00F806FE">
              <w:rPr>
                <w:rStyle w:val="NormalBoldChar"/>
                <w:rFonts w:ascii="Palatino Linotype" w:eastAsia="Calibri" w:hAnsi="Palatino Linotype" w:cs="Calibri"/>
                <w:sz w:val="22"/>
              </w:rPr>
              <w:lastRenderedPageBreak/>
              <w:t xml:space="preserve">Έχει διαπράξει ο </w:t>
            </w:r>
            <w:r w:rsidRPr="00F806FE">
              <w:rPr>
                <w:rFonts w:ascii="Palatino Linotype" w:hAnsi="Palatino Linotype"/>
              </w:rPr>
              <w:t xml:space="preserve">οικονομικός φορέας </w:t>
            </w:r>
            <w:r w:rsidRPr="00F806FE">
              <w:rPr>
                <w:rFonts w:ascii="Palatino Linotype" w:hAnsi="Palatino Linotype"/>
                <w:b/>
              </w:rPr>
              <w:t>σοβαρό επαγγελματικό παράπτωμα</w:t>
            </w:r>
            <w:r w:rsidRPr="00F806FE">
              <w:rPr>
                <w:rStyle w:val="a8"/>
                <w:rFonts w:ascii="Palatino Linotype" w:hAnsi="Palatino Linotype"/>
              </w:rPr>
              <w:endnoteReference w:id="28"/>
            </w:r>
            <w:r w:rsidRPr="00F806FE">
              <w:rPr>
                <w:rFonts w:ascii="Palatino Linotype" w:hAnsi="Palatino Linotype"/>
              </w:rPr>
              <w:t>;</w:t>
            </w:r>
          </w:p>
          <w:p w:rsidR="00777F0B" w:rsidRPr="00F806FE" w:rsidRDefault="00777F0B" w:rsidP="00777F0B">
            <w:pPr>
              <w:rPr>
                <w:rFonts w:ascii="Palatino Linotype" w:hAnsi="Palatino Linotype"/>
              </w:rPr>
            </w:pPr>
            <w:r w:rsidRPr="00F806FE">
              <w:rPr>
                <w:rFonts w:ascii="Palatino Linotype" w:hAnsi="Palatino Linotype"/>
                <w:b/>
              </w:rPr>
              <w:t>Εάν ναι</w:t>
            </w:r>
            <w:r w:rsidRPr="00F806FE">
              <w:rPr>
                <w:rFonts w:ascii="Palatino Linotype" w:hAnsi="Palatino Linotype"/>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7F0B" w:rsidRPr="00F806FE" w:rsidRDefault="00777F0B" w:rsidP="00777F0B">
            <w:pPr>
              <w:rPr>
                <w:rFonts w:ascii="Palatino Linotype" w:hAnsi="Palatino Linotype"/>
              </w:rPr>
            </w:pPr>
            <w:r w:rsidRPr="00F806FE">
              <w:rPr>
                <w:rFonts w:ascii="Palatino Linotype" w:hAnsi="Palatino Linotype"/>
              </w:rPr>
              <w:t>[] Ναι [] Όχι</w:t>
            </w:r>
          </w:p>
          <w:p w:rsidR="00777F0B" w:rsidRPr="00F806FE" w:rsidRDefault="00777F0B" w:rsidP="00777F0B">
            <w:pPr>
              <w:rPr>
                <w:rFonts w:ascii="Palatino Linotype" w:hAnsi="Palatino Linotype"/>
              </w:rPr>
            </w:pPr>
          </w:p>
          <w:p w:rsidR="00777F0B" w:rsidRPr="00F806FE" w:rsidRDefault="00777F0B" w:rsidP="00777F0B">
            <w:pPr>
              <w:rPr>
                <w:rFonts w:ascii="Palatino Linotype" w:hAnsi="Palatino Linotype"/>
              </w:rPr>
            </w:pPr>
            <w:r w:rsidRPr="00F806FE">
              <w:rPr>
                <w:rFonts w:ascii="Palatino Linotype" w:hAnsi="Palatino Linotype"/>
              </w:rPr>
              <w:t>[.......................]</w:t>
            </w:r>
          </w:p>
        </w:tc>
      </w:tr>
      <w:tr w:rsidR="00777F0B" w:rsidRPr="00F806FE" w:rsidTr="00777F0B">
        <w:trPr>
          <w:trHeight w:val="257"/>
          <w:jc w:val="center"/>
        </w:trPr>
        <w:tc>
          <w:tcPr>
            <w:tcW w:w="4479" w:type="dxa"/>
            <w:vMerge/>
            <w:tcBorders>
              <w:left w:val="single" w:sz="4" w:space="0" w:color="000000"/>
              <w:bottom w:val="single" w:sz="4" w:space="0" w:color="000000"/>
            </w:tcBorders>
            <w:shd w:val="clear" w:color="auto" w:fill="auto"/>
          </w:tcPr>
          <w:p w:rsidR="00777F0B" w:rsidRPr="00F806FE" w:rsidRDefault="00777F0B" w:rsidP="00777F0B">
            <w:pPr>
              <w:snapToGrid w:val="0"/>
              <w:rPr>
                <w:rFonts w:ascii="Palatino Linotype" w:hAnsi="Palatino Linotype"/>
              </w:rPr>
            </w:pPr>
          </w:p>
        </w:tc>
        <w:tc>
          <w:tcPr>
            <w:tcW w:w="4479" w:type="dxa"/>
            <w:tcBorders>
              <w:left w:val="single" w:sz="4" w:space="0" w:color="000000"/>
              <w:bottom w:val="single" w:sz="4" w:space="0" w:color="000000"/>
              <w:right w:val="single" w:sz="4" w:space="0" w:color="000000"/>
            </w:tcBorders>
            <w:shd w:val="clear" w:color="auto" w:fill="auto"/>
          </w:tcPr>
          <w:p w:rsidR="00777F0B" w:rsidRPr="00F806FE" w:rsidRDefault="00777F0B" w:rsidP="00777F0B">
            <w:pPr>
              <w:rPr>
                <w:rFonts w:ascii="Palatino Linotype" w:hAnsi="Palatino Linotype"/>
                <w:b/>
              </w:rPr>
            </w:pPr>
          </w:p>
          <w:p w:rsidR="00777F0B" w:rsidRPr="00F806FE" w:rsidRDefault="00777F0B" w:rsidP="00777F0B">
            <w:pPr>
              <w:rPr>
                <w:rFonts w:ascii="Palatino Linotype" w:hAnsi="Palatino Linotype"/>
              </w:rPr>
            </w:pPr>
            <w:r w:rsidRPr="00F806FE">
              <w:rPr>
                <w:rFonts w:ascii="Palatino Linotype" w:hAnsi="Palatino Linotype"/>
                <w:b/>
              </w:rPr>
              <w:t>Εάν ναι</w:t>
            </w:r>
            <w:r w:rsidRPr="00F806FE">
              <w:rPr>
                <w:rFonts w:ascii="Palatino Linotype" w:hAnsi="Palatino Linotype"/>
              </w:rPr>
              <w:t xml:space="preserve">, έχει λάβει ο οικονομικός φορέας μέτρα αυτοκάθαρσης; </w:t>
            </w:r>
          </w:p>
          <w:p w:rsidR="00777F0B" w:rsidRPr="00F806FE" w:rsidRDefault="00777F0B" w:rsidP="00777F0B">
            <w:pPr>
              <w:rPr>
                <w:rFonts w:ascii="Palatino Linotype" w:hAnsi="Palatino Linotype"/>
                <w:b/>
              </w:rPr>
            </w:pPr>
            <w:r w:rsidRPr="00F806FE">
              <w:rPr>
                <w:rFonts w:ascii="Palatino Linotype" w:hAnsi="Palatino Linotype"/>
              </w:rPr>
              <w:t>[] Ναι [] Όχι</w:t>
            </w:r>
          </w:p>
          <w:p w:rsidR="00777F0B" w:rsidRPr="00F806FE" w:rsidRDefault="00777F0B" w:rsidP="00777F0B">
            <w:pPr>
              <w:rPr>
                <w:rFonts w:ascii="Palatino Linotype" w:hAnsi="Palatino Linotype"/>
              </w:rPr>
            </w:pPr>
            <w:r w:rsidRPr="00F806FE">
              <w:rPr>
                <w:rFonts w:ascii="Palatino Linotype" w:hAnsi="Palatino Linotype"/>
                <w:b/>
              </w:rPr>
              <w:t>Εάν το έχει πράξει,</w:t>
            </w:r>
            <w:r w:rsidRPr="00F806FE">
              <w:rPr>
                <w:rFonts w:ascii="Palatino Linotype" w:hAnsi="Palatino Linotype"/>
              </w:rPr>
              <w:t xml:space="preserve"> περιγράψτε τα μέτρα που λήφθηκαν: </w:t>
            </w:r>
          </w:p>
          <w:p w:rsidR="00777F0B" w:rsidRPr="00F806FE" w:rsidRDefault="00777F0B" w:rsidP="00777F0B">
            <w:pPr>
              <w:rPr>
                <w:rFonts w:ascii="Palatino Linotype" w:hAnsi="Palatino Linotype"/>
              </w:rPr>
            </w:pPr>
            <w:r w:rsidRPr="00F806FE">
              <w:rPr>
                <w:rFonts w:ascii="Palatino Linotype" w:hAnsi="Palatino Linotype"/>
              </w:rPr>
              <w:t>[..........……]</w:t>
            </w:r>
          </w:p>
        </w:tc>
      </w:tr>
      <w:tr w:rsidR="00777F0B" w:rsidRPr="00F806FE" w:rsidTr="00777F0B">
        <w:trPr>
          <w:trHeight w:val="1544"/>
          <w:jc w:val="center"/>
        </w:trPr>
        <w:tc>
          <w:tcPr>
            <w:tcW w:w="4479" w:type="dxa"/>
            <w:vMerge w:val="restart"/>
            <w:tcBorders>
              <w:left w:val="single" w:sz="4" w:space="0" w:color="000000"/>
              <w:bottom w:val="single" w:sz="4" w:space="0" w:color="000000"/>
            </w:tcBorders>
            <w:shd w:val="clear" w:color="auto" w:fill="auto"/>
          </w:tcPr>
          <w:p w:rsidR="00777F0B" w:rsidRPr="00F806FE" w:rsidRDefault="00777F0B" w:rsidP="00777F0B">
            <w:pPr>
              <w:rPr>
                <w:rFonts w:ascii="Palatino Linotype" w:hAnsi="Palatino Linotype"/>
                <w:b/>
              </w:rPr>
            </w:pPr>
            <w:r w:rsidRPr="00F806FE">
              <w:rPr>
                <w:rStyle w:val="NormalBoldChar"/>
                <w:rFonts w:ascii="Palatino Linotype" w:eastAsia="Calibri" w:hAnsi="Palatino Linotype" w:cs="Calibri"/>
                <w:sz w:val="22"/>
              </w:rPr>
              <w:t>Έχει συνάψει</w:t>
            </w:r>
            <w:r w:rsidRPr="00F806FE">
              <w:rPr>
                <w:rFonts w:ascii="Palatino Linotype" w:hAnsi="Palatino Linotype"/>
              </w:rPr>
              <w:t xml:space="preserve"> ο οικονομικός φορέας </w:t>
            </w:r>
            <w:r w:rsidRPr="00F806FE">
              <w:rPr>
                <w:rFonts w:ascii="Palatino Linotype" w:hAnsi="Palatino Linotype"/>
                <w:b/>
              </w:rPr>
              <w:t>συμφωνίες</w:t>
            </w:r>
            <w:r w:rsidRPr="00F806FE">
              <w:rPr>
                <w:rFonts w:ascii="Palatino Linotype" w:hAnsi="Palatino Linotype"/>
              </w:rPr>
              <w:t xml:space="preserve"> με άλλους οικονομικούς φορείς </w:t>
            </w:r>
            <w:r w:rsidRPr="00F806FE">
              <w:rPr>
                <w:rFonts w:ascii="Palatino Linotype" w:hAnsi="Palatino Linotype"/>
                <w:b/>
              </w:rPr>
              <w:t>με σκοπό τη στρέβλωση του ανταγωνισμού</w:t>
            </w:r>
            <w:r w:rsidRPr="00F806FE">
              <w:rPr>
                <w:rFonts w:ascii="Palatino Linotype" w:hAnsi="Palatino Linotype"/>
              </w:rPr>
              <w:t>;</w:t>
            </w:r>
          </w:p>
          <w:p w:rsidR="00777F0B" w:rsidRPr="00F806FE" w:rsidRDefault="00777F0B" w:rsidP="00777F0B">
            <w:pPr>
              <w:rPr>
                <w:rFonts w:ascii="Palatino Linotype" w:hAnsi="Palatino Linotype"/>
              </w:rPr>
            </w:pPr>
            <w:r w:rsidRPr="00F806FE">
              <w:rPr>
                <w:rFonts w:ascii="Palatino Linotype" w:hAnsi="Palatino Linotype"/>
                <w:b/>
              </w:rPr>
              <w:t>Εάν ναι</w:t>
            </w:r>
            <w:r w:rsidRPr="00F806FE">
              <w:rPr>
                <w:rFonts w:ascii="Palatino Linotype" w:hAnsi="Palatino Linotype"/>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777F0B" w:rsidRPr="00F806FE" w:rsidRDefault="00777F0B" w:rsidP="00777F0B">
            <w:pPr>
              <w:rPr>
                <w:rFonts w:ascii="Palatino Linotype" w:hAnsi="Palatino Linotype"/>
              </w:rPr>
            </w:pPr>
            <w:r w:rsidRPr="00F806FE">
              <w:rPr>
                <w:rFonts w:ascii="Palatino Linotype" w:hAnsi="Palatino Linotype"/>
              </w:rPr>
              <w:t>[] Ναι [] Όχι</w:t>
            </w:r>
          </w:p>
          <w:p w:rsidR="00777F0B" w:rsidRPr="00F806FE" w:rsidRDefault="00777F0B" w:rsidP="00777F0B">
            <w:pPr>
              <w:rPr>
                <w:rFonts w:ascii="Palatino Linotype" w:hAnsi="Palatino Linotype"/>
              </w:rPr>
            </w:pPr>
          </w:p>
          <w:p w:rsidR="00777F0B" w:rsidRPr="00F806FE" w:rsidRDefault="00777F0B" w:rsidP="00777F0B">
            <w:pPr>
              <w:rPr>
                <w:rFonts w:ascii="Palatino Linotype" w:hAnsi="Palatino Linotype"/>
              </w:rPr>
            </w:pPr>
          </w:p>
          <w:p w:rsidR="00777F0B" w:rsidRPr="00F806FE" w:rsidRDefault="00777F0B" w:rsidP="00777F0B">
            <w:pPr>
              <w:rPr>
                <w:rFonts w:ascii="Palatino Linotype" w:hAnsi="Palatino Linotype"/>
              </w:rPr>
            </w:pPr>
            <w:r w:rsidRPr="00F806FE">
              <w:rPr>
                <w:rFonts w:ascii="Palatino Linotype" w:hAnsi="Palatino Linotype"/>
              </w:rPr>
              <w:t>[…...........]</w:t>
            </w:r>
          </w:p>
        </w:tc>
      </w:tr>
      <w:tr w:rsidR="00777F0B" w:rsidRPr="00F806FE" w:rsidTr="00777F0B">
        <w:trPr>
          <w:trHeight w:val="514"/>
          <w:jc w:val="center"/>
        </w:trPr>
        <w:tc>
          <w:tcPr>
            <w:tcW w:w="4479" w:type="dxa"/>
            <w:vMerge/>
            <w:tcBorders>
              <w:left w:val="single" w:sz="4" w:space="0" w:color="000000"/>
              <w:bottom w:val="single" w:sz="4" w:space="0" w:color="000000"/>
            </w:tcBorders>
            <w:shd w:val="clear" w:color="auto" w:fill="auto"/>
          </w:tcPr>
          <w:p w:rsidR="00777F0B" w:rsidRPr="00F806FE" w:rsidRDefault="00777F0B" w:rsidP="00777F0B">
            <w:pPr>
              <w:snapToGrid w:val="0"/>
              <w:rPr>
                <w:rFonts w:ascii="Palatino Linotype" w:hAnsi="Palatino Linotype"/>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7F0B" w:rsidRPr="00F806FE" w:rsidRDefault="00777F0B" w:rsidP="00777F0B">
            <w:pPr>
              <w:rPr>
                <w:rFonts w:ascii="Palatino Linotype" w:hAnsi="Palatino Linotype"/>
              </w:rPr>
            </w:pPr>
            <w:r w:rsidRPr="00F806FE">
              <w:rPr>
                <w:rFonts w:ascii="Palatino Linotype" w:hAnsi="Palatino Linotype"/>
                <w:b/>
              </w:rPr>
              <w:t>Εάν ναι</w:t>
            </w:r>
            <w:r w:rsidRPr="00F806FE">
              <w:rPr>
                <w:rFonts w:ascii="Palatino Linotype" w:hAnsi="Palatino Linotype"/>
              </w:rPr>
              <w:t xml:space="preserve">, έχει λάβει ο οικονομικός φορέας μέτρα αυτοκάθαρσης; </w:t>
            </w:r>
          </w:p>
          <w:p w:rsidR="00777F0B" w:rsidRPr="00F806FE" w:rsidRDefault="00777F0B" w:rsidP="00777F0B">
            <w:pPr>
              <w:rPr>
                <w:rFonts w:ascii="Palatino Linotype" w:hAnsi="Palatino Linotype"/>
                <w:b/>
              </w:rPr>
            </w:pPr>
            <w:r w:rsidRPr="00F806FE">
              <w:rPr>
                <w:rFonts w:ascii="Palatino Linotype" w:hAnsi="Palatino Linotype"/>
              </w:rPr>
              <w:t>[] Ναι [] Όχι</w:t>
            </w:r>
          </w:p>
          <w:p w:rsidR="00777F0B" w:rsidRPr="00F806FE" w:rsidRDefault="00777F0B" w:rsidP="00777F0B">
            <w:pPr>
              <w:rPr>
                <w:rFonts w:ascii="Palatino Linotype" w:hAnsi="Palatino Linotype"/>
              </w:rPr>
            </w:pPr>
            <w:r w:rsidRPr="00F806FE">
              <w:rPr>
                <w:rFonts w:ascii="Palatino Linotype" w:hAnsi="Palatino Linotype"/>
                <w:b/>
              </w:rPr>
              <w:t>Εάν το έχει πράξει,</w:t>
            </w:r>
            <w:r w:rsidRPr="00F806FE">
              <w:rPr>
                <w:rFonts w:ascii="Palatino Linotype" w:hAnsi="Palatino Linotype"/>
              </w:rPr>
              <w:t xml:space="preserve"> περιγράψτε τα μέτρα που λήφθηκαν:</w:t>
            </w:r>
          </w:p>
          <w:p w:rsidR="00777F0B" w:rsidRPr="00F806FE" w:rsidRDefault="00777F0B" w:rsidP="00777F0B">
            <w:pPr>
              <w:rPr>
                <w:rFonts w:ascii="Palatino Linotype" w:hAnsi="Palatino Linotype"/>
              </w:rPr>
            </w:pPr>
            <w:r w:rsidRPr="00F806FE">
              <w:rPr>
                <w:rFonts w:ascii="Palatino Linotype" w:hAnsi="Palatino Linotype"/>
              </w:rPr>
              <w:t>[……]</w:t>
            </w:r>
          </w:p>
        </w:tc>
      </w:tr>
      <w:tr w:rsidR="00777F0B" w:rsidRPr="00F806FE" w:rsidTr="00777F0B">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777F0B" w:rsidRPr="00F806FE" w:rsidRDefault="00777F0B" w:rsidP="00777F0B">
            <w:pPr>
              <w:rPr>
                <w:rFonts w:ascii="Palatino Linotype" w:hAnsi="Palatino Linotype"/>
                <w:b/>
              </w:rPr>
            </w:pPr>
            <w:r w:rsidRPr="00F806FE">
              <w:rPr>
                <w:rStyle w:val="NormalBoldChar"/>
                <w:rFonts w:ascii="Palatino Linotype" w:eastAsia="Calibri" w:hAnsi="Palatino Linotype" w:cs="Calibri"/>
                <w:sz w:val="22"/>
              </w:rPr>
              <w:t xml:space="preserve">Γνωρίζει ο οικονομικός φορέας την ύπαρξη τυχόν </w:t>
            </w:r>
            <w:r w:rsidRPr="00F806FE">
              <w:rPr>
                <w:rFonts w:ascii="Palatino Linotype" w:hAnsi="Palatino Linotype"/>
                <w:b/>
              </w:rPr>
              <w:t>σύγκρουσης συμφερόντων</w:t>
            </w:r>
            <w:r w:rsidRPr="00F806FE">
              <w:rPr>
                <w:rStyle w:val="a6"/>
                <w:rFonts w:ascii="Palatino Linotype" w:hAnsi="Palatino Linotype"/>
              </w:rPr>
              <w:endnoteReference w:id="29"/>
            </w:r>
            <w:r w:rsidRPr="00F806FE">
              <w:rPr>
                <w:rFonts w:ascii="Palatino Linotype" w:hAnsi="Palatino Linotype"/>
              </w:rPr>
              <w:t>, λόγω της συμμετοχής του στη διαδικασία ανάθεσης της σύμβασης;</w:t>
            </w:r>
          </w:p>
          <w:p w:rsidR="00777F0B" w:rsidRPr="00F806FE" w:rsidRDefault="00777F0B" w:rsidP="00777F0B">
            <w:pPr>
              <w:rPr>
                <w:rFonts w:ascii="Palatino Linotype" w:hAnsi="Palatino Linotype"/>
              </w:rPr>
            </w:pPr>
            <w:r w:rsidRPr="00F806FE">
              <w:rPr>
                <w:rFonts w:ascii="Palatino Linotype" w:hAnsi="Palatino Linotype"/>
                <w:b/>
              </w:rPr>
              <w:t>Εάν ναι</w:t>
            </w:r>
            <w:r w:rsidRPr="00F806FE">
              <w:rPr>
                <w:rFonts w:ascii="Palatino Linotype" w:hAnsi="Palatino Linotype"/>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7F0B" w:rsidRPr="00F806FE" w:rsidRDefault="00777F0B" w:rsidP="00777F0B">
            <w:pPr>
              <w:rPr>
                <w:rFonts w:ascii="Palatino Linotype" w:hAnsi="Palatino Linotype"/>
              </w:rPr>
            </w:pPr>
            <w:r w:rsidRPr="00F806FE">
              <w:rPr>
                <w:rFonts w:ascii="Palatino Linotype" w:hAnsi="Palatino Linotype"/>
              </w:rPr>
              <w:t>[] Ναι [] Όχι</w:t>
            </w:r>
          </w:p>
          <w:p w:rsidR="00777F0B" w:rsidRPr="00F806FE" w:rsidRDefault="00777F0B" w:rsidP="00777F0B">
            <w:pPr>
              <w:rPr>
                <w:rFonts w:ascii="Palatino Linotype" w:hAnsi="Palatino Linotype"/>
              </w:rPr>
            </w:pPr>
          </w:p>
          <w:p w:rsidR="00777F0B" w:rsidRPr="00F806FE" w:rsidRDefault="00777F0B" w:rsidP="00777F0B">
            <w:pPr>
              <w:rPr>
                <w:rFonts w:ascii="Palatino Linotype" w:hAnsi="Palatino Linotype"/>
              </w:rPr>
            </w:pPr>
          </w:p>
          <w:p w:rsidR="00777F0B" w:rsidRPr="00F806FE" w:rsidRDefault="00777F0B" w:rsidP="00777F0B">
            <w:pPr>
              <w:rPr>
                <w:rFonts w:ascii="Palatino Linotype" w:hAnsi="Palatino Linotype"/>
              </w:rPr>
            </w:pPr>
          </w:p>
          <w:p w:rsidR="00777F0B" w:rsidRPr="00F806FE" w:rsidRDefault="00777F0B" w:rsidP="00777F0B">
            <w:pPr>
              <w:rPr>
                <w:rFonts w:ascii="Palatino Linotype" w:hAnsi="Palatino Linotype"/>
              </w:rPr>
            </w:pPr>
            <w:r w:rsidRPr="00F806FE">
              <w:rPr>
                <w:rFonts w:ascii="Palatino Linotype" w:hAnsi="Palatino Linotype"/>
              </w:rPr>
              <w:t>[.........…]</w:t>
            </w:r>
          </w:p>
        </w:tc>
      </w:tr>
      <w:tr w:rsidR="00777F0B" w:rsidRPr="00F806FE" w:rsidTr="00777F0B">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777F0B" w:rsidRPr="00F806FE" w:rsidRDefault="00777F0B" w:rsidP="00777F0B">
            <w:pPr>
              <w:rPr>
                <w:rFonts w:ascii="Palatino Linotype" w:hAnsi="Palatino Linotype"/>
                <w:b/>
              </w:rPr>
            </w:pPr>
            <w:r w:rsidRPr="00F806FE">
              <w:rPr>
                <w:rStyle w:val="NormalBoldChar"/>
                <w:rFonts w:ascii="Palatino Linotype" w:eastAsia="Calibri" w:hAnsi="Palatino Linotype" w:cs="Calibri"/>
                <w:sz w:val="22"/>
              </w:rPr>
              <w:t xml:space="preserve">Έχει παράσχει </w:t>
            </w:r>
            <w:r w:rsidRPr="00F806FE">
              <w:rPr>
                <w:rStyle w:val="NormalBoldChar"/>
                <w:rFonts w:ascii="Palatino Linotype" w:eastAsia="Calibri" w:hAnsi="Palatino Linotype"/>
                <w:sz w:val="22"/>
              </w:rPr>
              <w:t xml:space="preserve">ο οικονομικός φορέας ή </w:t>
            </w:r>
            <w:r w:rsidRPr="00F806FE">
              <w:rPr>
                <w:rFonts w:ascii="Palatino Linotype" w:hAnsi="Palatino Linotype"/>
              </w:rPr>
              <w:t xml:space="preserve">επιχείρηση συνδεδεμένη με αυτόν </w:t>
            </w:r>
            <w:r w:rsidRPr="00F806FE">
              <w:rPr>
                <w:rFonts w:ascii="Palatino Linotype" w:hAnsi="Palatino Linotype"/>
                <w:b/>
              </w:rPr>
              <w:t>συμβουλές</w:t>
            </w:r>
            <w:r w:rsidRPr="00F806FE">
              <w:rPr>
                <w:rFonts w:ascii="Palatino Linotype" w:hAnsi="Palatino Linotype"/>
              </w:rPr>
              <w:t xml:space="preserve"> στην αναθέτουσα αρχή ή στον αναθέτοντα φορέα ή έχει με άλλο τρόπο </w:t>
            </w:r>
            <w:r w:rsidRPr="00F806FE">
              <w:rPr>
                <w:rFonts w:ascii="Palatino Linotype" w:hAnsi="Palatino Linotype"/>
                <w:b/>
              </w:rPr>
              <w:t>αναμειχθεί στην προετοιμασία</w:t>
            </w:r>
            <w:r w:rsidRPr="00F806FE">
              <w:rPr>
                <w:rFonts w:ascii="Palatino Linotype" w:hAnsi="Palatino Linotype"/>
              </w:rPr>
              <w:t xml:space="preserve"> της διαδικασίας σύναψης της σύμβασης</w:t>
            </w:r>
            <w:r w:rsidRPr="00F806FE">
              <w:rPr>
                <w:rStyle w:val="a8"/>
                <w:rFonts w:ascii="Palatino Linotype" w:hAnsi="Palatino Linotype"/>
              </w:rPr>
              <w:endnoteReference w:id="30"/>
            </w:r>
            <w:r w:rsidRPr="00F806FE">
              <w:rPr>
                <w:rFonts w:ascii="Palatino Linotype" w:hAnsi="Palatino Linotype"/>
              </w:rPr>
              <w:t>;</w:t>
            </w:r>
          </w:p>
          <w:p w:rsidR="00777F0B" w:rsidRPr="00F806FE" w:rsidRDefault="00777F0B" w:rsidP="00777F0B">
            <w:pPr>
              <w:rPr>
                <w:rFonts w:ascii="Palatino Linotype" w:hAnsi="Palatino Linotype"/>
              </w:rPr>
            </w:pPr>
            <w:r w:rsidRPr="00F806FE">
              <w:rPr>
                <w:rFonts w:ascii="Palatino Linotype" w:hAnsi="Palatino Linotype"/>
                <w:b/>
              </w:rPr>
              <w:t>Εάν ναι</w:t>
            </w:r>
            <w:r w:rsidRPr="00F806FE">
              <w:rPr>
                <w:rFonts w:ascii="Palatino Linotype" w:hAnsi="Palatino Linotype"/>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7F0B" w:rsidRPr="00F806FE" w:rsidRDefault="00777F0B" w:rsidP="00777F0B">
            <w:pPr>
              <w:rPr>
                <w:rFonts w:ascii="Palatino Linotype" w:hAnsi="Palatino Linotype"/>
              </w:rPr>
            </w:pPr>
            <w:r w:rsidRPr="00F806FE">
              <w:rPr>
                <w:rFonts w:ascii="Palatino Linotype" w:hAnsi="Palatino Linotype"/>
              </w:rPr>
              <w:t>[] Ναι [] Όχι</w:t>
            </w:r>
          </w:p>
          <w:p w:rsidR="00777F0B" w:rsidRPr="00F806FE" w:rsidRDefault="00777F0B" w:rsidP="00777F0B">
            <w:pPr>
              <w:rPr>
                <w:rFonts w:ascii="Palatino Linotype" w:hAnsi="Palatino Linotype"/>
              </w:rPr>
            </w:pPr>
          </w:p>
          <w:p w:rsidR="00777F0B" w:rsidRPr="00F806FE" w:rsidRDefault="00777F0B" w:rsidP="00777F0B">
            <w:pPr>
              <w:rPr>
                <w:rFonts w:ascii="Palatino Linotype" w:hAnsi="Palatino Linotype"/>
              </w:rPr>
            </w:pPr>
          </w:p>
          <w:p w:rsidR="00777F0B" w:rsidRPr="00F806FE" w:rsidRDefault="00777F0B" w:rsidP="00777F0B">
            <w:pPr>
              <w:rPr>
                <w:rFonts w:ascii="Palatino Linotype" w:hAnsi="Palatino Linotype"/>
              </w:rPr>
            </w:pPr>
          </w:p>
          <w:p w:rsidR="00777F0B" w:rsidRPr="00F806FE" w:rsidRDefault="00777F0B" w:rsidP="00777F0B">
            <w:pPr>
              <w:rPr>
                <w:rFonts w:ascii="Palatino Linotype" w:hAnsi="Palatino Linotype"/>
              </w:rPr>
            </w:pPr>
          </w:p>
          <w:p w:rsidR="00777F0B" w:rsidRPr="00F806FE" w:rsidRDefault="00777F0B" w:rsidP="00777F0B">
            <w:pPr>
              <w:rPr>
                <w:rFonts w:ascii="Palatino Linotype" w:hAnsi="Palatino Linotype"/>
              </w:rPr>
            </w:pPr>
          </w:p>
          <w:p w:rsidR="00777F0B" w:rsidRPr="00F806FE" w:rsidRDefault="00777F0B" w:rsidP="00777F0B">
            <w:pPr>
              <w:rPr>
                <w:rFonts w:ascii="Palatino Linotype" w:hAnsi="Palatino Linotype"/>
              </w:rPr>
            </w:pPr>
            <w:r w:rsidRPr="00F806FE">
              <w:rPr>
                <w:rFonts w:ascii="Palatino Linotype" w:hAnsi="Palatino Linotype"/>
              </w:rPr>
              <w:t>[...................…]</w:t>
            </w:r>
          </w:p>
        </w:tc>
      </w:tr>
      <w:tr w:rsidR="00777F0B" w:rsidRPr="00F806FE" w:rsidTr="00777F0B">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777F0B" w:rsidRPr="00F806FE" w:rsidRDefault="00777F0B" w:rsidP="00777F0B">
            <w:pPr>
              <w:rPr>
                <w:rFonts w:ascii="Palatino Linotype" w:hAnsi="Palatino Linotype"/>
                <w:b/>
              </w:rPr>
            </w:pPr>
            <w:r w:rsidRPr="00F806FE">
              <w:rPr>
                <w:rFonts w:ascii="Palatino Linotype" w:hAnsi="Palatino Linotype"/>
              </w:rPr>
              <w:t>Έχει επιδείξει ο οικονομικός φορέας σοβαρή ή επαναλαμβανόμενη πλημμέλεια</w:t>
            </w:r>
            <w:r w:rsidRPr="00F806FE">
              <w:rPr>
                <w:rStyle w:val="a8"/>
                <w:rFonts w:ascii="Palatino Linotype" w:hAnsi="Palatino Linotype"/>
              </w:rPr>
              <w:endnoteReference w:id="31"/>
            </w:r>
            <w:r w:rsidRPr="00F806FE">
              <w:rPr>
                <w:rFonts w:ascii="Palatino Linotype" w:hAnsi="Palatino Linotype"/>
              </w:rPr>
              <w:t xml:space="preserve"> κατά την εκτέλεση ουσιώδους απαίτησης στο πλαίσιο προηγούμενης δημόσιας σύμβασης, </w:t>
            </w:r>
            <w:r w:rsidRPr="00F806FE">
              <w:rPr>
                <w:rFonts w:ascii="Palatino Linotype" w:hAnsi="Palatino Linotype"/>
              </w:rPr>
              <w:lastRenderedPageBreak/>
              <w:t xml:space="preserve">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777F0B" w:rsidRPr="00F806FE" w:rsidRDefault="00777F0B" w:rsidP="00777F0B">
            <w:pPr>
              <w:rPr>
                <w:rFonts w:ascii="Palatino Linotype" w:hAnsi="Palatino Linotype"/>
              </w:rPr>
            </w:pPr>
            <w:r w:rsidRPr="00F806FE">
              <w:rPr>
                <w:rFonts w:ascii="Palatino Linotype" w:hAnsi="Palatino Linotype"/>
                <w:b/>
              </w:rPr>
              <w:t>Εάν ναι</w:t>
            </w:r>
            <w:r w:rsidRPr="00F806FE">
              <w:rPr>
                <w:rFonts w:ascii="Palatino Linotype" w:hAnsi="Palatino Linotype"/>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7F0B" w:rsidRPr="00F806FE" w:rsidRDefault="00777F0B" w:rsidP="00777F0B">
            <w:pPr>
              <w:rPr>
                <w:rFonts w:ascii="Palatino Linotype" w:hAnsi="Palatino Linotype"/>
              </w:rPr>
            </w:pPr>
            <w:r w:rsidRPr="00F806FE">
              <w:rPr>
                <w:rFonts w:ascii="Palatino Linotype" w:hAnsi="Palatino Linotype"/>
              </w:rPr>
              <w:lastRenderedPageBreak/>
              <w:t>[] Ναι [] Όχι</w:t>
            </w:r>
          </w:p>
          <w:p w:rsidR="00777F0B" w:rsidRPr="00F806FE" w:rsidRDefault="00777F0B" w:rsidP="00777F0B">
            <w:pPr>
              <w:rPr>
                <w:rFonts w:ascii="Palatino Linotype" w:hAnsi="Palatino Linotype"/>
              </w:rPr>
            </w:pPr>
          </w:p>
          <w:p w:rsidR="00777F0B" w:rsidRPr="00F806FE" w:rsidRDefault="00777F0B" w:rsidP="00777F0B">
            <w:pPr>
              <w:rPr>
                <w:rFonts w:ascii="Palatino Linotype" w:hAnsi="Palatino Linotype"/>
              </w:rPr>
            </w:pPr>
          </w:p>
          <w:p w:rsidR="00777F0B" w:rsidRPr="00F806FE" w:rsidRDefault="00777F0B" w:rsidP="00777F0B">
            <w:pPr>
              <w:rPr>
                <w:rFonts w:ascii="Palatino Linotype" w:hAnsi="Palatino Linotype"/>
              </w:rPr>
            </w:pPr>
          </w:p>
          <w:p w:rsidR="00777F0B" w:rsidRPr="00F806FE" w:rsidRDefault="00777F0B" w:rsidP="00777F0B">
            <w:pPr>
              <w:rPr>
                <w:rFonts w:ascii="Palatino Linotype" w:hAnsi="Palatino Linotype"/>
              </w:rPr>
            </w:pPr>
          </w:p>
          <w:p w:rsidR="00777F0B" w:rsidRPr="00F806FE" w:rsidRDefault="00777F0B" w:rsidP="00777F0B">
            <w:pPr>
              <w:rPr>
                <w:rFonts w:ascii="Palatino Linotype" w:hAnsi="Palatino Linotype"/>
              </w:rPr>
            </w:pPr>
          </w:p>
          <w:p w:rsidR="00777F0B" w:rsidRPr="00F806FE" w:rsidRDefault="00777F0B" w:rsidP="00777F0B">
            <w:pPr>
              <w:rPr>
                <w:rFonts w:ascii="Palatino Linotype" w:hAnsi="Palatino Linotype"/>
              </w:rPr>
            </w:pPr>
          </w:p>
          <w:p w:rsidR="00777F0B" w:rsidRPr="00F806FE" w:rsidRDefault="00777F0B" w:rsidP="00777F0B">
            <w:pPr>
              <w:rPr>
                <w:rFonts w:ascii="Palatino Linotype" w:hAnsi="Palatino Linotype"/>
              </w:rPr>
            </w:pPr>
          </w:p>
          <w:p w:rsidR="00777F0B" w:rsidRPr="00F806FE" w:rsidRDefault="00777F0B" w:rsidP="00777F0B">
            <w:pPr>
              <w:rPr>
                <w:rFonts w:ascii="Palatino Linotype" w:hAnsi="Palatino Linotype"/>
              </w:rPr>
            </w:pPr>
          </w:p>
          <w:p w:rsidR="00777F0B" w:rsidRPr="00F806FE" w:rsidRDefault="00777F0B" w:rsidP="00777F0B">
            <w:pPr>
              <w:rPr>
                <w:rFonts w:ascii="Palatino Linotype" w:hAnsi="Palatino Linotype"/>
              </w:rPr>
            </w:pPr>
          </w:p>
          <w:p w:rsidR="00777F0B" w:rsidRPr="00F806FE" w:rsidRDefault="00777F0B" w:rsidP="00777F0B">
            <w:pPr>
              <w:rPr>
                <w:rFonts w:ascii="Palatino Linotype" w:hAnsi="Palatino Linotype"/>
              </w:rPr>
            </w:pPr>
            <w:r w:rsidRPr="00F806FE">
              <w:rPr>
                <w:rFonts w:ascii="Palatino Linotype" w:hAnsi="Palatino Linotype"/>
              </w:rPr>
              <w:t>[….................]</w:t>
            </w:r>
          </w:p>
        </w:tc>
      </w:tr>
      <w:tr w:rsidR="00777F0B" w:rsidRPr="00F806FE" w:rsidTr="00777F0B">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777F0B" w:rsidRPr="00F806FE" w:rsidRDefault="00777F0B" w:rsidP="00777F0B">
            <w:pPr>
              <w:snapToGrid w:val="0"/>
              <w:rPr>
                <w:rFonts w:ascii="Palatino Linotype" w:hAnsi="Palatino Linotype"/>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7F0B" w:rsidRPr="00F806FE" w:rsidRDefault="00777F0B" w:rsidP="00777F0B">
            <w:pPr>
              <w:rPr>
                <w:rFonts w:ascii="Palatino Linotype" w:hAnsi="Palatino Linotype"/>
              </w:rPr>
            </w:pPr>
            <w:r w:rsidRPr="00F806FE">
              <w:rPr>
                <w:rFonts w:ascii="Palatino Linotype" w:hAnsi="Palatino Linotype"/>
                <w:b/>
              </w:rPr>
              <w:t>Εάν ναι</w:t>
            </w:r>
            <w:r w:rsidRPr="00F806FE">
              <w:rPr>
                <w:rFonts w:ascii="Palatino Linotype" w:hAnsi="Palatino Linotype"/>
              </w:rPr>
              <w:t xml:space="preserve">, έχει λάβει ο οικονομικός φορέας μέτρα αυτοκάθαρσης; </w:t>
            </w:r>
          </w:p>
          <w:p w:rsidR="00777F0B" w:rsidRPr="00F806FE" w:rsidRDefault="00777F0B" w:rsidP="00777F0B">
            <w:pPr>
              <w:rPr>
                <w:rFonts w:ascii="Palatino Linotype" w:hAnsi="Palatino Linotype"/>
                <w:b/>
              </w:rPr>
            </w:pPr>
            <w:r w:rsidRPr="00F806FE">
              <w:rPr>
                <w:rFonts w:ascii="Palatino Linotype" w:hAnsi="Palatino Linotype"/>
              </w:rPr>
              <w:t>[] Ναι [] Όχι</w:t>
            </w:r>
          </w:p>
          <w:p w:rsidR="00777F0B" w:rsidRPr="00F806FE" w:rsidRDefault="00777F0B" w:rsidP="00777F0B">
            <w:pPr>
              <w:rPr>
                <w:rFonts w:ascii="Palatino Linotype" w:hAnsi="Palatino Linotype"/>
              </w:rPr>
            </w:pPr>
            <w:r w:rsidRPr="00F806FE">
              <w:rPr>
                <w:rFonts w:ascii="Palatino Linotype" w:hAnsi="Palatino Linotype"/>
                <w:b/>
              </w:rPr>
              <w:t>Εάν το έχει πράξει,</w:t>
            </w:r>
            <w:r w:rsidRPr="00F806FE">
              <w:rPr>
                <w:rFonts w:ascii="Palatino Linotype" w:hAnsi="Palatino Linotype"/>
              </w:rPr>
              <w:t xml:space="preserve"> περιγράψτε τα μέτρα που λήφθηκαν:</w:t>
            </w:r>
          </w:p>
          <w:p w:rsidR="00777F0B" w:rsidRPr="00F806FE" w:rsidRDefault="00777F0B" w:rsidP="00777F0B">
            <w:pPr>
              <w:rPr>
                <w:rFonts w:ascii="Palatino Linotype" w:hAnsi="Palatino Linotype"/>
              </w:rPr>
            </w:pPr>
            <w:r w:rsidRPr="00F806FE">
              <w:rPr>
                <w:rFonts w:ascii="Palatino Linotype" w:hAnsi="Palatino Linotype"/>
              </w:rPr>
              <w:t>[……]</w:t>
            </w:r>
          </w:p>
        </w:tc>
      </w:tr>
      <w:tr w:rsidR="00777F0B" w:rsidRPr="00F806FE" w:rsidTr="00777F0B">
        <w:trPr>
          <w:jc w:val="center"/>
        </w:trPr>
        <w:tc>
          <w:tcPr>
            <w:tcW w:w="4479" w:type="dxa"/>
            <w:tcBorders>
              <w:top w:val="single" w:sz="4" w:space="0" w:color="000000"/>
              <w:left w:val="single" w:sz="4" w:space="0" w:color="000000"/>
              <w:bottom w:val="single" w:sz="4" w:space="0" w:color="000000"/>
            </w:tcBorders>
            <w:shd w:val="clear" w:color="auto" w:fill="auto"/>
          </w:tcPr>
          <w:p w:rsidR="00777F0B" w:rsidRPr="00F806FE" w:rsidRDefault="00777F0B" w:rsidP="00777F0B">
            <w:pPr>
              <w:rPr>
                <w:rFonts w:ascii="Palatino Linotype" w:hAnsi="Palatino Linotype"/>
              </w:rPr>
            </w:pPr>
            <w:r w:rsidRPr="00F806FE">
              <w:rPr>
                <w:rFonts w:ascii="Palatino Linotype" w:hAnsi="Palatino Linotype"/>
              </w:rPr>
              <w:t>Μπορεί ο οικονομικός φορέας να επιβεβαιώσει ότι:</w:t>
            </w:r>
          </w:p>
          <w:p w:rsidR="00777F0B" w:rsidRPr="00F806FE" w:rsidRDefault="00777F0B" w:rsidP="00777F0B">
            <w:pPr>
              <w:rPr>
                <w:rFonts w:ascii="Palatino Linotype" w:hAnsi="Palatino Linotype"/>
              </w:rPr>
            </w:pPr>
            <w:r w:rsidRPr="00F806FE">
              <w:rPr>
                <w:rFonts w:ascii="Palatino Linotype" w:hAnsi="Palatino Linotype"/>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777F0B" w:rsidRPr="00F806FE" w:rsidRDefault="00777F0B" w:rsidP="00777F0B">
            <w:pPr>
              <w:rPr>
                <w:rFonts w:ascii="Palatino Linotype" w:hAnsi="Palatino Linotype"/>
              </w:rPr>
            </w:pPr>
            <w:r w:rsidRPr="00F806FE">
              <w:rPr>
                <w:rFonts w:ascii="Palatino Linotype" w:hAnsi="Palatino Linotype"/>
              </w:rPr>
              <w:t>β) δεν έχει αποκρύψει τις πληροφορίες αυτές,</w:t>
            </w:r>
          </w:p>
          <w:p w:rsidR="00777F0B" w:rsidRPr="00F806FE" w:rsidRDefault="00777F0B" w:rsidP="00777F0B">
            <w:pPr>
              <w:rPr>
                <w:rFonts w:ascii="Palatino Linotype" w:hAnsi="Palatino Linotype"/>
              </w:rPr>
            </w:pPr>
            <w:r w:rsidRPr="00F806FE">
              <w:rPr>
                <w:rFonts w:ascii="Palatino Linotype" w:hAnsi="Palatino Linotype"/>
              </w:rPr>
              <w:t xml:space="preserve">γ) ήταν σε θέση να υποβάλλει χωρίς καθυστέρηση τα δικαιολογητικά που απαιτούνται από την αναθέτουσα αρχή/αναθέτοντα φορέα </w:t>
            </w:r>
          </w:p>
          <w:p w:rsidR="00777F0B" w:rsidRPr="00F806FE" w:rsidRDefault="00777F0B" w:rsidP="00777F0B">
            <w:pPr>
              <w:rPr>
                <w:rFonts w:ascii="Palatino Linotype" w:hAnsi="Palatino Linotype"/>
              </w:rPr>
            </w:pPr>
            <w:r w:rsidRPr="00F806FE">
              <w:rPr>
                <w:rFonts w:ascii="Palatino Linotype" w:hAnsi="Palatino Linotype"/>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7F0B" w:rsidRPr="00F806FE" w:rsidRDefault="00777F0B" w:rsidP="00777F0B">
            <w:pPr>
              <w:rPr>
                <w:rFonts w:ascii="Palatino Linotype" w:hAnsi="Palatino Linotype"/>
              </w:rPr>
            </w:pPr>
            <w:r w:rsidRPr="00F806FE">
              <w:rPr>
                <w:rFonts w:ascii="Palatino Linotype" w:hAnsi="Palatino Linotype"/>
              </w:rPr>
              <w:t>[] Ναι [] Όχι</w:t>
            </w:r>
          </w:p>
        </w:tc>
      </w:tr>
    </w:tbl>
    <w:p w:rsidR="00777F0B" w:rsidRPr="00F806FE" w:rsidRDefault="00777F0B" w:rsidP="00777F0B">
      <w:pPr>
        <w:pStyle w:val="ChapterTitle"/>
        <w:rPr>
          <w:rFonts w:ascii="Palatino Linotype" w:hAnsi="Palatino Linotype"/>
        </w:rPr>
      </w:pPr>
    </w:p>
    <w:p w:rsidR="00777F0B" w:rsidRPr="00F806FE" w:rsidRDefault="00777F0B" w:rsidP="00777F0B">
      <w:pPr>
        <w:jc w:val="center"/>
        <w:rPr>
          <w:rFonts w:ascii="Palatino Linotype" w:hAnsi="Palatino Linotype"/>
          <w:b/>
          <w:bCs/>
        </w:rPr>
      </w:pPr>
    </w:p>
    <w:p w:rsidR="00777F0B" w:rsidRPr="00F806FE" w:rsidRDefault="00777F0B" w:rsidP="00777F0B">
      <w:pPr>
        <w:pageBreakBefore/>
        <w:jc w:val="center"/>
        <w:rPr>
          <w:rFonts w:ascii="Palatino Linotype" w:hAnsi="Palatino Linotype"/>
          <w:b/>
          <w:i/>
        </w:rPr>
      </w:pPr>
      <w:r w:rsidRPr="00F806FE">
        <w:rPr>
          <w:rFonts w:ascii="Palatino Linotype" w:hAnsi="Palatino Linotype"/>
          <w:b/>
          <w:bCs/>
        </w:rPr>
        <w:lastRenderedPageBreak/>
        <w:t xml:space="preserve">Δ. ΑΛΛΟΙ ΛΟΓΟΙ ΑΠΟΚΛΕΙΣΜΟΥ </w:t>
      </w:r>
    </w:p>
    <w:tbl>
      <w:tblPr>
        <w:tblW w:w="8959" w:type="dxa"/>
        <w:jc w:val="center"/>
        <w:tblLayout w:type="fixed"/>
        <w:tblLook w:val="0000" w:firstRow="0" w:lastRow="0" w:firstColumn="0" w:lastColumn="0" w:noHBand="0" w:noVBand="0"/>
      </w:tblPr>
      <w:tblGrid>
        <w:gridCol w:w="4479"/>
        <w:gridCol w:w="4480"/>
      </w:tblGrid>
      <w:tr w:rsidR="00777F0B" w:rsidRPr="00F806FE" w:rsidTr="00777F0B">
        <w:trPr>
          <w:jc w:val="center"/>
        </w:trPr>
        <w:tc>
          <w:tcPr>
            <w:tcW w:w="4479" w:type="dxa"/>
            <w:tcBorders>
              <w:top w:val="single" w:sz="4" w:space="0" w:color="000000"/>
              <w:left w:val="single" w:sz="4" w:space="0" w:color="000000"/>
              <w:bottom w:val="single" w:sz="4" w:space="0" w:color="000000"/>
            </w:tcBorders>
            <w:shd w:val="clear" w:color="auto" w:fill="auto"/>
          </w:tcPr>
          <w:p w:rsidR="00777F0B" w:rsidRPr="00F806FE" w:rsidRDefault="00777F0B" w:rsidP="00777F0B">
            <w:pPr>
              <w:rPr>
                <w:rFonts w:ascii="Palatino Linotype" w:hAnsi="Palatino Linotype"/>
                <w:b/>
                <w:i/>
              </w:rPr>
            </w:pPr>
            <w:r w:rsidRPr="00F806FE">
              <w:rPr>
                <w:rFonts w:ascii="Palatino Linotype" w:hAnsi="Palatino Linotype"/>
                <w:b/>
                <w:i/>
              </w:rPr>
              <w:t>Ονομαστικοποίηση μετοχών εταιρειών που συνάπτουν δημόσιες συμβάσεις Άρθρο 8 παρ. 4 ν. 3310/2005</w:t>
            </w:r>
            <w:r w:rsidRPr="00F806FE">
              <w:rPr>
                <w:rStyle w:val="a8"/>
                <w:rFonts w:ascii="Palatino Linotype" w:hAnsi="Palatino Linotype"/>
              </w:rPr>
              <w:endnoteReference w:id="32"/>
            </w:r>
            <w:r w:rsidRPr="00F806FE">
              <w:rPr>
                <w:rFonts w:ascii="Palatino Linotype" w:hAnsi="Palatino Linotype"/>
                <w:b/>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7F0B" w:rsidRPr="00F806FE" w:rsidRDefault="00777F0B" w:rsidP="00777F0B">
            <w:pPr>
              <w:rPr>
                <w:rFonts w:ascii="Palatino Linotype" w:hAnsi="Palatino Linotype"/>
              </w:rPr>
            </w:pPr>
            <w:r w:rsidRPr="00F806FE">
              <w:rPr>
                <w:rFonts w:ascii="Palatino Linotype" w:hAnsi="Palatino Linotype"/>
                <w:b/>
                <w:i/>
              </w:rPr>
              <w:t>Απάντηση:</w:t>
            </w:r>
          </w:p>
        </w:tc>
      </w:tr>
      <w:tr w:rsidR="00777F0B" w:rsidRPr="00F806FE" w:rsidTr="00777F0B">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777F0B" w:rsidRPr="00F806FE" w:rsidRDefault="00777F0B" w:rsidP="00777F0B">
            <w:pPr>
              <w:rPr>
                <w:rFonts w:ascii="Palatino Linotype" w:hAnsi="Palatino Linotype"/>
              </w:rPr>
            </w:pPr>
            <w:r w:rsidRPr="00F806FE">
              <w:rPr>
                <w:rFonts w:ascii="Palatino Linotype" w:hAnsi="Palatino Linotype"/>
              </w:rP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7F0B" w:rsidRPr="00F806FE" w:rsidRDefault="00777F0B" w:rsidP="00777F0B">
            <w:pPr>
              <w:rPr>
                <w:rFonts w:ascii="Palatino Linotype" w:hAnsi="Palatino Linotype"/>
              </w:rPr>
            </w:pPr>
            <w:r w:rsidRPr="00F806FE">
              <w:rPr>
                <w:rFonts w:ascii="Palatino Linotype" w:hAnsi="Palatino Linotype"/>
              </w:rPr>
              <w:t xml:space="preserve">[] Ναι [] Όχι </w:t>
            </w:r>
          </w:p>
          <w:p w:rsidR="00777F0B" w:rsidRPr="00F806FE" w:rsidRDefault="00777F0B" w:rsidP="00777F0B">
            <w:pPr>
              <w:rPr>
                <w:rFonts w:ascii="Palatino Linotype" w:hAnsi="Palatino Linotype"/>
              </w:rPr>
            </w:pPr>
          </w:p>
          <w:p w:rsidR="00777F0B" w:rsidRPr="00F806FE" w:rsidRDefault="00777F0B" w:rsidP="00777F0B">
            <w:pPr>
              <w:rPr>
                <w:rFonts w:ascii="Palatino Linotype" w:hAnsi="Palatino Linotype"/>
                <w:b/>
                <w:i/>
              </w:rPr>
            </w:pPr>
            <w:r w:rsidRPr="00F806FE">
              <w:rPr>
                <w:rFonts w:ascii="Palatino Linotype" w:hAnsi="Palatino Linotype"/>
                <w:i/>
              </w:rPr>
              <w:t>(διαδικτυακή διεύθυνση, αρχή ή φορέας έκδοσης, επακριβή στοιχεία αναφοράς των εγγράφων): [……][……][……]</w:t>
            </w:r>
          </w:p>
          <w:p w:rsidR="00777F0B" w:rsidRPr="00F806FE" w:rsidRDefault="00777F0B" w:rsidP="00777F0B">
            <w:pPr>
              <w:rPr>
                <w:rFonts w:ascii="Palatino Linotype" w:hAnsi="Palatino Linotype"/>
                <w:i/>
              </w:rPr>
            </w:pPr>
            <w:r w:rsidRPr="00F806FE">
              <w:rPr>
                <w:rFonts w:ascii="Palatino Linotype" w:hAnsi="Palatino Linotype"/>
                <w:b/>
                <w:i/>
              </w:rPr>
              <w:t>Εάν ναι</w:t>
            </w:r>
            <w:r w:rsidRPr="00F806FE">
              <w:rPr>
                <w:rFonts w:ascii="Palatino Linotype" w:hAnsi="Palatino Linotype"/>
                <w:i/>
              </w:rPr>
              <w:t xml:space="preserve">, έχει λάβει ο οικονομικός φορέας μέτρα αυτοκάθαρσης; </w:t>
            </w:r>
          </w:p>
          <w:p w:rsidR="00777F0B" w:rsidRPr="00F806FE" w:rsidRDefault="00777F0B" w:rsidP="00777F0B">
            <w:pPr>
              <w:rPr>
                <w:rFonts w:ascii="Palatino Linotype" w:hAnsi="Palatino Linotype"/>
                <w:b/>
                <w:i/>
              </w:rPr>
            </w:pPr>
            <w:r w:rsidRPr="00F806FE">
              <w:rPr>
                <w:rFonts w:ascii="Palatino Linotype" w:hAnsi="Palatino Linotype"/>
                <w:i/>
              </w:rPr>
              <w:t>[] Ναι [] Όχι</w:t>
            </w:r>
          </w:p>
          <w:p w:rsidR="00777F0B" w:rsidRPr="00F806FE" w:rsidRDefault="00777F0B" w:rsidP="00777F0B">
            <w:pPr>
              <w:rPr>
                <w:rFonts w:ascii="Palatino Linotype" w:hAnsi="Palatino Linotype"/>
                <w:i/>
              </w:rPr>
            </w:pPr>
            <w:r w:rsidRPr="00F806FE">
              <w:rPr>
                <w:rFonts w:ascii="Palatino Linotype" w:hAnsi="Palatino Linotype"/>
                <w:b/>
                <w:i/>
              </w:rPr>
              <w:t>Εάν το έχει πράξει,</w:t>
            </w:r>
            <w:r w:rsidRPr="00F806FE">
              <w:rPr>
                <w:rFonts w:ascii="Palatino Linotype" w:hAnsi="Palatino Linotype"/>
                <w:i/>
              </w:rPr>
              <w:t xml:space="preserve"> περιγράψτε τα μέτρα που λήφθηκαν: </w:t>
            </w:r>
          </w:p>
          <w:p w:rsidR="00777F0B" w:rsidRPr="00F806FE" w:rsidRDefault="00777F0B" w:rsidP="00777F0B">
            <w:pPr>
              <w:rPr>
                <w:rFonts w:ascii="Palatino Linotype" w:hAnsi="Palatino Linotype"/>
              </w:rPr>
            </w:pPr>
            <w:r w:rsidRPr="00F806FE">
              <w:rPr>
                <w:rFonts w:ascii="Palatino Linotype" w:hAnsi="Palatino Linotype"/>
                <w:i/>
              </w:rPr>
              <w:t>[……]</w:t>
            </w:r>
          </w:p>
        </w:tc>
      </w:tr>
    </w:tbl>
    <w:p w:rsidR="00777F0B" w:rsidRPr="00F806FE" w:rsidRDefault="00777F0B" w:rsidP="00777F0B">
      <w:pPr>
        <w:pageBreakBefore/>
        <w:jc w:val="center"/>
        <w:rPr>
          <w:rFonts w:ascii="Palatino Linotype" w:hAnsi="Palatino Linotype"/>
        </w:rPr>
      </w:pPr>
      <w:r w:rsidRPr="00F806FE">
        <w:rPr>
          <w:rFonts w:ascii="Palatino Linotype" w:hAnsi="Palatino Linotype"/>
          <w:b/>
          <w:bCs/>
          <w:u w:val="single"/>
        </w:rPr>
        <w:lastRenderedPageBreak/>
        <w:t>Μέρος IV: Κριτήρια επιλογής</w:t>
      </w:r>
    </w:p>
    <w:p w:rsidR="00777F0B" w:rsidRPr="00F806FE" w:rsidRDefault="00777F0B" w:rsidP="00777F0B">
      <w:pPr>
        <w:rPr>
          <w:rFonts w:ascii="Palatino Linotype" w:hAnsi="Palatino Linotype"/>
          <w:b/>
          <w:bCs/>
        </w:rPr>
      </w:pPr>
      <w:r w:rsidRPr="00F806FE">
        <w:rPr>
          <w:rFonts w:ascii="Palatino Linotype" w:hAnsi="Palatino Linotype"/>
        </w:rPr>
        <w:t xml:space="preserve">Όσον αφορά τα κριτήρια επιλογής (ενότητα </w:t>
      </w:r>
      <w:r w:rsidRPr="00F806FE">
        <w:rPr>
          <w:rFonts w:ascii="Palatino Linotype" w:hAnsi="Palatino Linotype" w:cs="Symbol"/>
        </w:rPr>
        <w:t></w:t>
      </w:r>
      <w:r w:rsidRPr="00F806FE">
        <w:rPr>
          <w:rFonts w:ascii="Palatino Linotype" w:hAnsi="Palatino Linotype"/>
        </w:rPr>
        <w:t xml:space="preserve"> ή ενότητες Α έως Δ του παρόντος μέρους), ο οικονομικός φορέας δηλώνει ότι: </w:t>
      </w:r>
    </w:p>
    <w:p w:rsidR="00777F0B" w:rsidRPr="00F806FE" w:rsidRDefault="00777F0B" w:rsidP="00777F0B">
      <w:pPr>
        <w:jc w:val="center"/>
        <w:rPr>
          <w:rFonts w:ascii="Palatino Linotype" w:hAnsi="Palatino Linotype"/>
          <w:b/>
          <w:i/>
          <w:sz w:val="21"/>
          <w:szCs w:val="21"/>
        </w:rPr>
      </w:pPr>
      <w:r w:rsidRPr="00F806FE">
        <w:rPr>
          <w:rFonts w:ascii="Palatino Linotype" w:hAnsi="Palatino Linotype"/>
          <w:b/>
          <w:bCs/>
        </w:rPr>
        <w:t>α: Γενική ένδειξη για όλα τα κριτήρια επιλογής</w:t>
      </w:r>
    </w:p>
    <w:p w:rsidR="00777F0B" w:rsidRPr="00457A3B" w:rsidRDefault="00777F0B" w:rsidP="00777F0B">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trike/>
        </w:rPr>
      </w:pPr>
      <w:r w:rsidRPr="00457A3B">
        <w:rPr>
          <w:rFonts w:ascii="Palatino Linotype" w:hAnsi="Palatino Linotype"/>
          <w:b/>
          <w:i/>
          <w:strike/>
          <w:sz w:val="21"/>
          <w:szCs w:val="21"/>
        </w:rPr>
        <w:t xml:space="preserve">Ο οικονομικός φορέας πρέπει να συμπληρώσει αυτό το πεδίο </w:t>
      </w:r>
      <w:r w:rsidRPr="00457A3B">
        <w:rPr>
          <w:rFonts w:ascii="Palatino Linotype" w:hAnsi="Palatino Linotype"/>
          <w:b/>
          <w:strike/>
          <w:sz w:val="21"/>
          <w:szCs w:val="21"/>
          <w:u w:val="single"/>
        </w:rPr>
        <w:t>μόνο</w:t>
      </w:r>
      <w:r w:rsidRPr="00457A3B">
        <w:rPr>
          <w:rFonts w:ascii="Palatino Linotype" w:hAnsi="Palatino Linotype"/>
          <w:b/>
          <w:i/>
          <w:strike/>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457A3B">
        <w:rPr>
          <w:rFonts w:ascii="Palatino Linotype" w:hAnsi="Palatino Linotype"/>
          <w:b/>
          <w:i/>
          <w:strike/>
          <w:sz w:val="21"/>
          <w:szCs w:val="21"/>
          <w:lang w:val="en-US"/>
        </w:rPr>
        <w:t>a</w:t>
      </w:r>
      <w:r w:rsidRPr="00457A3B">
        <w:rPr>
          <w:rFonts w:ascii="Palatino Linotype" w:hAnsi="Palatino Linotype"/>
          <w:b/>
          <w:i/>
          <w:strike/>
          <w:sz w:val="21"/>
          <w:szCs w:val="21"/>
        </w:rPr>
        <w:t xml:space="preserve"> του Μέρους Ι</w:t>
      </w:r>
      <w:r w:rsidRPr="00457A3B">
        <w:rPr>
          <w:rFonts w:ascii="Palatino Linotype" w:hAnsi="Palatino Linotype"/>
          <w:b/>
          <w:i/>
          <w:strike/>
          <w:sz w:val="21"/>
          <w:szCs w:val="21"/>
          <w:lang w:val="en-US"/>
        </w:rPr>
        <w:t>V</w:t>
      </w:r>
      <w:r w:rsidRPr="00457A3B">
        <w:rPr>
          <w:rFonts w:ascii="Palatino Linotype" w:hAnsi="Palatino Linotype"/>
          <w:b/>
          <w:i/>
          <w:strike/>
          <w:sz w:val="21"/>
          <w:szCs w:val="21"/>
        </w:rPr>
        <w:t xml:space="preserve"> χωρίς να υποχρεούται να συμπληρώσει οποιαδήποτε άλλη ενότητα του Μέρους Ι</w:t>
      </w:r>
      <w:r w:rsidRPr="00457A3B">
        <w:rPr>
          <w:rFonts w:ascii="Palatino Linotype" w:hAnsi="Palatino Linotype"/>
          <w:b/>
          <w:i/>
          <w:strike/>
          <w:sz w:val="21"/>
          <w:szCs w:val="21"/>
          <w:lang w:val="en-US"/>
        </w:rPr>
        <w:t>V</w:t>
      </w:r>
      <w:r w:rsidRPr="00457A3B">
        <w:rPr>
          <w:rFonts w:ascii="Palatino Linotype" w:hAnsi="Palatino Linotype"/>
          <w:b/>
          <w:i/>
          <w:strike/>
          <w:sz w:val="21"/>
          <w:szCs w:val="21"/>
        </w:rPr>
        <w:t>:</w:t>
      </w:r>
    </w:p>
    <w:tbl>
      <w:tblPr>
        <w:tblW w:w="8959" w:type="dxa"/>
        <w:jc w:val="center"/>
        <w:tblLayout w:type="fixed"/>
        <w:tblLook w:val="0000" w:firstRow="0" w:lastRow="0" w:firstColumn="0" w:lastColumn="0" w:noHBand="0" w:noVBand="0"/>
      </w:tblPr>
      <w:tblGrid>
        <w:gridCol w:w="4479"/>
        <w:gridCol w:w="4480"/>
      </w:tblGrid>
      <w:tr w:rsidR="00777F0B" w:rsidRPr="00F806FE" w:rsidTr="00777F0B">
        <w:trPr>
          <w:jc w:val="center"/>
        </w:trPr>
        <w:tc>
          <w:tcPr>
            <w:tcW w:w="4479" w:type="dxa"/>
            <w:tcBorders>
              <w:top w:val="single" w:sz="4" w:space="0" w:color="000000"/>
              <w:left w:val="single" w:sz="4" w:space="0" w:color="000000"/>
              <w:bottom w:val="single" w:sz="4" w:space="0" w:color="000000"/>
            </w:tcBorders>
            <w:shd w:val="clear" w:color="auto" w:fill="auto"/>
          </w:tcPr>
          <w:p w:rsidR="00777F0B" w:rsidRPr="00F806FE" w:rsidRDefault="00777F0B" w:rsidP="00777F0B">
            <w:pPr>
              <w:rPr>
                <w:rFonts w:ascii="Palatino Linotype" w:hAnsi="Palatino Linotype"/>
                <w:b/>
                <w:i/>
              </w:rPr>
            </w:pPr>
            <w:r w:rsidRPr="00F806FE">
              <w:rPr>
                <w:rFonts w:ascii="Palatino Linotype" w:hAnsi="Palatino Linotype"/>
                <w:b/>
                <w:i/>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7F0B" w:rsidRPr="00F806FE" w:rsidRDefault="00777F0B" w:rsidP="00777F0B">
            <w:pPr>
              <w:rPr>
                <w:rFonts w:ascii="Palatino Linotype" w:hAnsi="Palatino Linotype"/>
              </w:rPr>
            </w:pPr>
            <w:r w:rsidRPr="00F806FE">
              <w:rPr>
                <w:rFonts w:ascii="Palatino Linotype" w:hAnsi="Palatino Linotype"/>
                <w:b/>
                <w:i/>
              </w:rPr>
              <w:t>Απάντηση</w:t>
            </w:r>
          </w:p>
        </w:tc>
      </w:tr>
      <w:tr w:rsidR="00777F0B" w:rsidRPr="00F806FE" w:rsidTr="00777F0B">
        <w:trPr>
          <w:jc w:val="center"/>
        </w:trPr>
        <w:tc>
          <w:tcPr>
            <w:tcW w:w="4479" w:type="dxa"/>
            <w:tcBorders>
              <w:top w:val="single" w:sz="4" w:space="0" w:color="000000"/>
              <w:left w:val="single" w:sz="4" w:space="0" w:color="000000"/>
              <w:bottom w:val="single" w:sz="4" w:space="0" w:color="000000"/>
            </w:tcBorders>
            <w:shd w:val="clear" w:color="auto" w:fill="auto"/>
          </w:tcPr>
          <w:p w:rsidR="00777F0B" w:rsidRPr="00F806FE" w:rsidRDefault="00777F0B" w:rsidP="00777F0B">
            <w:pPr>
              <w:rPr>
                <w:rFonts w:ascii="Palatino Linotype" w:hAnsi="Palatino Linotype"/>
              </w:rPr>
            </w:pPr>
            <w:r w:rsidRPr="00F806FE">
              <w:rPr>
                <w:rFonts w:ascii="Palatino Linotype" w:hAnsi="Palatino Linotype"/>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7F0B" w:rsidRPr="00F806FE" w:rsidRDefault="00777F0B" w:rsidP="00777F0B">
            <w:pPr>
              <w:rPr>
                <w:rFonts w:ascii="Palatino Linotype" w:hAnsi="Palatino Linotype"/>
              </w:rPr>
            </w:pPr>
            <w:r w:rsidRPr="00F806FE">
              <w:rPr>
                <w:rFonts w:ascii="Palatino Linotype" w:hAnsi="Palatino Linotype"/>
              </w:rPr>
              <w:t>[] Ναι [] Όχι</w:t>
            </w:r>
          </w:p>
        </w:tc>
      </w:tr>
    </w:tbl>
    <w:p w:rsidR="00777F0B" w:rsidRPr="00F806FE" w:rsidRDefault="00777F0B" w:rsidP="00777F0B">
      <w:pPr>
        <w:pStyle w:val="SectionTitle"/>
        <w:rPr>
          <w:rFonts w:ascii="Palatino Linotype" w:hAnsi="Palatino Linotype"/>
          <w:sz w:val="22"/>
        </w:rPr>
      </w:pPr>
    </w:p>
    <w:p w:rsidR="00777F0B" w:rsidRPr="00F806FE" w:rsidRDefault="00777F0B" w:rsidP="00777F0B">
      <w:pPr>
        <w:jc w:val="center"/>
        <w:rPr>
          <w:rFonts w:ascii="Palatino Linotype" w:hAnsi="Palatino Linotype"/>
          <w:b/>
          <w:i/>
          <w:sz w:val="21"/>
          <w:szCs w:val="21"/>
        </w:rPr>
      </w:pPr>
      <w:r w:rsidRPr="00F806FE">
        <w:rPr>
          <w:rFonts w:ascii="Palatino Linotype" w:hAnsi="Palatino Linotype"/>
          <w:b/>
          <w:bCs/>
        </w:rPr>
        <w:t>Α: Καταλληλότητα</w:t>
      </w:r>
    </w:p>
    <w:p w:rsidR="00777F0B" w:rsidRPr="00F806FE" w:rsidRDefault="00777F0B" w:rsidP="00777F0B">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rPr>
      </w:pPr>
      <w:r w:rsidRPr="00F806FE">
        <w:rPr>
          <w:rFonts w:ascii="Palatino Linotype" w:hAnsi="Palatino Linotype"/>
          <w:b/>
          <w:i/>
          <w:sz w:val="21"/>
          <w:szCs w:val="21"/>
        </w:rPr>
        <w:t xml:space="preserve">Ο οικονομικός φορέας πρέπει να  παράσχει πληροφορίες </w:t>
      </w:r>
      <w:r w:rsidRPr="00F806FE">
        <w:rPr>
          <w:rFonts w:ascii="Palatino Linotype" w:hAnsi="Palatino Linotype"/>
          <w:b/>
          <w:i/>
          <w:sz w:val="21"/>
          <w:szCs w:val="21"/>
          <w:u w:val="single"/>
        </w:rPr>
        <w:t>μόνον</w:t>
      </w:r>
      <w:r w:rsidRPr="00F806FE">
        <w:rPr>
          <w:rFonts w:ascii="Palatino Linotype" w:hAnsi="Palatino Linotype"/>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777F0B" w:rsidRPr="00F806FE" w:rsidTr="00777F0B">
        <w:trPr>
          <w:jc w:val="center"/>
        </w:trPr>
        <w:tc>
          <w:tcPr>
            <w:tcW w:w="4479" w:type="dxa"/>
            <w:tcBorders>
              <w:top w:val="single" w:sz="4" w:space="0" w:color="000000"/>
              <w:left w:val="single" w:sz="4" w:space="0" w:color="000000"/>
              <w:bottom w:val="single" w:sz="4" w:space="0" w:color="000000"/>
            </w:tcBorders>
            <w:shd w:val="clear" w:color="auto" w:fill="auto"/>
          </w:tcPr>
          <w:p w:rsidR="00777F0B" w:rsidRPr="00F806FE" w:rsidRDefault="00777F0B" w:rsidP="00777F0B">
            <w:pPr>
              <w:rPr>
                <w:rFonts w:ascii="Palatino Linotype" w:hAnsi="Palatino Linotype"/>
                <w:b/>
                <w:i/>
              </w:rPr>
            </w:pPr>
            <w:r w:rsidRPr="00F806FE">
              <w:rPr>
                <w:rFonts w:ascii="Palatino Linotype" w:hAnsi="Palatino Linotype"/>
                <w:b/>
                <w:i/>
              </w:rPr>
              <w:t>Καταλληλότητα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7F0B" w:rsidRPr="00F806FE" w:rsidRDefault="00777F0B" w:rsidP="00777F0B">
            <w:pPr>
              <w:rPr>
                <w:rFonts w:ascii="Palatino Linotype" w:hAnsi="Palatino Linotype"/>
              </w:rPr>
            </w:pPr>
            <w:r w:rsidRPr="00F806FE">
              <w:rPr>
                <w:rFonts w:ascii="Palatino Linotype" w:hAnsi="Palatino Linotype"/>
                <w:b/>
                <w:i/>
              </w:rPr>
              <w:t>Απάντηση</w:t>
            </w:r>
          </w:p>
        </w:tc>
      </w:tr>
      <w:tr w:rsidR="00777F0B" w:rsidRPr="00F806FE" w:rsidTr="00777F0B">
        <w:trPr>
          <w:jc w:val="center"/>
        </w:trPr>
        <w:tc>
          <w:tcPr>
            <w:tcW w:w="4479" w:type="dxa"/>
            <w:tcBorders>
              <w:top w:val="single" w:sz="4" w:space="0" w:color="000000"/>
              <w:left w:val="single" w:sz="4" w:space="0" w:color="000000"/>
              <w:bottom w:val="single" w:sz="4" w:space="0" w:color="000000"/>
            </w:tcBorders>
            <w:shd w:val="clear" w:color="auto" w:fill="auto"/>
          </w:tcPr>
          <w:p w:rsidR="00777F0B" w:rsidRPr="00F806FE" w:rsidRDefault="00777F0B" w:rsidP="00777F0B">
            <w:pPr>
              <w:rPr>
                <w:rFonts w:ascii="Palatino Linotype" w:hAnsi="Palatino Linotype"/>
                <w:i/>
                <w:sz w:val="21"/>
                <w:szCs w:val="21"/>
              </w:rPr>
            </w:pPr>
            <w:r w:rsidRPr="00F806FE">
              <w:rPr>
                <w:rFonts w:ascii="Palatino Linotype" w:hAnsi="Palatino Linotype"/>
                <w:b/>
                <w:sz w:val="21"/>
                <w:szCs w:val="21"/>
              </w:rPr>
              <w:t>1) Ο οικονομικός φορέας είναι εγγεγραμμένος στα σχετικά επαγγελματικά ή εμπορικά μητρώα</w:t>
            </w:r>
            <w:r w:rsidRPr="00F806FE">
              <w:rPr>
                <w:rFonts w:ascii="Palatino Linotype" w:hAnsi="Palatino Linotype"/>
                <w:sz w:val="21"/>
                <w:szCs w:val="21"/>
              </w:rPr>
              <w:t xml:space="preserve"> που τηρούνται στην Ελλάδα ή στο κράτος μέλος εγκατάστασής</w:t>
            </w:r>
            <w:r w:rsidRPr="00F806FE">
              <w:rPr>
                <w:rStyle w:val="a8"/>
                <w:rFonts w:ascii="Palatino Linotype" w:hAnsi="Palatino Linotype"/>
                <w:sz w:val="20"/>
                <w:szCs w:val="20"/>
              </w:rPr>
              <w:endnoteReference w:id="33"/>
            </w:r>
            <w:r w:rsidRPr="00F806FE">
              <w:rPr>
                <w:rFonts w:ascii="Palatino Linotype" w:hAnsi="Palatino Linotype"/>
                <w:sz w:val="20"/>
                <w:szCs w:val="20"/>
              </w:rPr>
              <w:t>;</w:t>
            </w:r>
            <w:r w:rsidRPr="00F806FE">
              <w:rPr>
                <w:rFonts w:ascii="Palatino Linotype" w:hAnsi="Palatino Linotype"/>
                <w:sz w:val="21"/>
                <w:szCs w:val="21"/>
              </w:rPr>
              <w:t xml:space="preserve"> του:</w:t>
            </w:r>
          </w:p>
          <w:p w:rsidR="00777F0B" w:rsidRPr="00F806FE" w:rsidRDefault="00777F0B" w:rsidP="00777F0B">
            <w:pPr>
              <w:rPr>
                <w:rFonts w:ascii="Palatino Linotype" w:hAnsi="Palatino Linotype"/>
              </w:rPr>
            </w:pPr>
            <w:r w:rsidRPr="00F806FE">
              <w:rPr>
                <w:rFonts w:ascii="Palatino Linotype" w:hAnsi="Palatino Linotype"/>
                <w:i/>
                <w:sz w:val="21"/>
                <w:szCs w:val="21"/>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7F0B" w:rsidRPr="00F806FE" w:rsidRDefault="00777F0B" w:rsidP="00777F0B">
            <w:pPr>
              <w:rPr>
                <w:rFonts w:ascii="Palatino Linotype" w:hAnsi="Palatino Linotype"/>
                <w:i/>
                <w:sz w:val="21"/>
                <w:szCs w:val="21"/>
              </w:rPr>
            </w:pPr>
            <w:r w:rsidRPr="00F806FE">
              <w:rPr>
                <w:rFonts w:ascii="Palatino Linotype" w:hAnsi="Palatino Linotype"/>
              </w:rPr>
              <w:t>[…]</w:t>
            </w:r>
          </w:p>
          <w:p w:rsidR="00777F0B" w:rsidRPr="00F806FE" w:rsidRDefault="00777F0B" w:rsidP="00777F0B">
            <w:pPr>
              <w:rPr>
                <w:rFonts w:ascii="Palatino Linotype" w:hAnsi="Palatino Linotype"/>
                <w:i/>
                <w:sz w:val="21"/>
                <w:szCs w:val="21"/>
              </w:rPr>
            </w:pPr>
          </w:p>
          <w:p w:rsidR="00777F0B" w:rsidRPr="00F806FE" w:rsidRDefault="00777F0B" w:rsidP="00777F0B">
            <w:pPr>
              <w:rPr>
                <w:rFonts w:ascii="Palatino Linotype" w:hAnsi="Palatino Linotype"/>
                <w:i/>
                <w:sz w:val="21"/>
                <w:szCs w:val="21"/>
              </w:rPr>
            </w:pPr>
          </w:p>
          <w:p w:rsidR="00777F0B" w:rsidRPr="00F806FE" w:rsidRDefault="00777F0B" w:rsidP="00777F0B">
            <w:pPr>
              <w:rPr>
                <w:rFonts w:ascii="Palatino Linotype" w:hAnsi="Palatino Linotype"/>
                <w:i/>
                <w:sz w:val="21"/>
                <w:szCs w:val="21"/>
              </w:rPr>
            </w:pPr>
          </w:p>
          <w:p w:rsidR="00777F0B" w:rsidRPr="00F806FE" w:rsidRDefault="00777F0B" w:rsidP="00777F0B">
            <w:pPr>
              <w:rPr>
                <w:rFonts w:ascii="Palatino Linotype" w:hAnsi="Palatino Linotype"/>
                <w:i/>
                <w:sz w:val="21"/>
                <w:szCs w:val="21"/>
              </w:rPr>
            </w:pPr>
            <w:r w:rsidRPr="00F806FE">
              <w:rPr>
                <w:rFonts w:ascii="Palatino Linotype" w:hAnsi="Palatino Linotype"/>
                <w:i/>
                <w:sz w:val="21"/>
                <w:szCs w:val="21"/>
              </w:rPr>
              <w:t xml:space="preserve">(διαδικτυακή διεύθυνση, αρχή ή φορέας έκδοσης, επακριβή στοιχεία αναφοράς των εγγράφων): </w:t>
            </w:r>
          </w:p>
          <w:p w:rsidR="00777F0B" w:rsidRPr="00F806FE" w:rsidRDefault="00777F0B" w:rsidP="00777F0B">
            <w:pPr>
              <w:rPr>
                <w:rFonts w:ascii="Palatino Linotype" w:hAnsi="Palatino Linotype"/>
              </w:rPr>
            </w:pPr>
            <w:r w:rsidRPr="00F806FE">
              <w:rPr>
                <w:rFonts w:ascii="Palatino Linotype" w:hAnsi="Palatino Linotype"/>
                <w:i/>
                <w:sz w:val="21"/>
                <w:szCs w:val="21"/>
              </w:rPr>
              <w:t>[……][……][……]</w:t>
            </w:r>
          </w:p>
        </w:tc>
      </w:tr>
      <w:tr w:rsidR="00777F0B" w:rsidRPr="00F806FE" w:rsidTr="00777F0B">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777F0B" w:rsidRPr="005443A3" w:rsidRDefault="00777F0B" w:rsidP="00777F0B">
            <w:pPr>
              <w:rPr>
                <w:rFonts w:ascii="Palatino Linotype" w:hAnsi="Palatino Linotype"/>
                <w:strike/>
                <w:sz w:val="20"/>
                <w:szCs w:val="20"/>
              </w:rPr>
            </w:pPr>
            <w:r w:rsidRPr="005443A3">
              <w:rPr>
                <w:rFonts w:ascii="Palatino Linotype" w:hAnsi="Palatino Linotype"/>
                <w:b/>
                <w:strike/>
                <w:sz w:val="20"/>
                <w:szCs w:val="20"/>
              </w:rPr>
              <w:t>2) Για συμβάσεις υπηρεσιών:</w:t>
            </w:r>
          </w:p>
          <w:p w:rsidR="00777F0B" w:rsidRPr="005443A3" w:rsidRDefault="00777F0B" w:rsidP="00777F0B">
            <w:pPr>
              <w:rPr>
                <w:rFonts w:ascii="Palatino Linotype" w:hAnsi="Palatino Linotype"/>
                <w:strike/>
              </w:rPr>
            </w:pPr>
            <w:r w:rsidRPr="005443A3">
              <w:rPr>
                <w:rFonts w:ascii="Palatino Linotype" w:hAnsi="Palatino Linotype"/>
                <w:strike/>
                <w:sz w:val="20"/>
                <w:szCs w:val="20"/>
              </w:rPr>
              <w:t xml:space="preserve">Χρειάζεται ειδική </w:t>
            </w:r>
            <w:r w:rsidRPr="005443A3">
              <w:rPr>
                <w:rFonts w:ascii="Palatino Linotype" w:hAnsi="Palatino Linotype"/>
                <w:b/>
                <w:strike/>
                <w:sz w:val="20"/>
                <w:szCs w:val="20"/>
              </w:rPr>
              <w:t>έγκριση ή να είναι ο οικονομικός φορέας μέλος</w:t>
            </w:r>
            <w:r w:rsidRPr="005443A3">
              <w:rPr>
                <w:rFonts w:ascii="Palatino Linotype" w:hAnsi="Palatino Linotype"/>
                <w:strike/>
                <w:sz w:val="20"/>
                <w:szCs w:val="20"/>
              </w:rPr>
              <w:t xml:space="preserve"> συγκεκριμένου οργανισμού για να έχει τη δυνατότητα να παράσχει τις σχετικές υπηρεσίες στη χώρα εγκατάστασής του</w:t>
            </w:r>
          </w:p>
          <w:p w:rsidR="00777F0B" w:rsidRPr="005443A3" w:rsidRDefault="00777F0B" w:rsidP="00777F0B">
            <w:pPr>
              <w:rPr>
                <w:rFonts w:ascii="Palatino Linotype" w:hAnsi="Palatino Linotype"/>
                <w:strike/>
              </w:rPr>
            </w:pPr>
          </w:p>
          <w:p w:rsidR="00777F0B" w:rsidRPr="005443A3" w:rsidRDefault="00777F0B" w:rsidP="00777F0B">
            <w:pPr>
              <w:rPr>
                <w:rFonts w:ascii="Palatino Linotype" w:hAnsi="Palatino Linotype"/>
                <w:strike/>
                <w:sz w:val="20"/>
                <w:szCs w:val="20"/>
              </w:rPr>
            </w:pPr>
            <w:r w:rsidRPr="005443A3">
              <w:rPr>
                <w:rFonts w:ascii="Palatino Linotype" w:hAnsi="Palatino Linotype"/>
                <w:i/>
                <w:strike/>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7F0B" w:rsidRPr="005443A3" w:rsidRDefault="00777F0B" w:rsidP="00777F0B">
            <w:pPr>
              <w:snapToGrid w:val="0"/>
              <w:rPr>
                <w:rFonts w:ascii="Palatino Linotype" w:hAnsi="Palatino Linotype"/>
                <w:strike/>
                <w:sz w:val="20"/>
                <w:szCs w:val="20"/>
              </w:rPr>
            </w:pPr>
          </w:p>
          <w:p w:rsidR="00777F0B" w:rsidRPr="005443A3" w:rsidRDefault="00777F0B" w:rsidP="00777F0B">
            <w:pPr>
              <w:rPr>
                <w:rFonts w:ascii="Palatino Linotype" w:hAnsi="Palatino Linotype"/>
                <w:strike/>
                <w:sz w:val="20"/>
                <w:szCs w:val="20"/>
              </w:rPr>
            </w:pPr>
            <w:r w:rsidRPr="005443A3">
              <w:rPr>
                <w:rFonts w:ascii="Palatino Linotype" w:hAnsi="Palatino Linotype"/>
                <w:strike/>
                <w:sz w:val="20"/>
                <w:szCs w:val="20"/>
              </w:rPr>
              <w:t>[] Ναι [] Όχι</w:t>
            </w:r>
          </w:p>
          <w:p w:rsidR="00777F0B" w:rsidRPr="005443A3" w:rsidRDefault="00777F0B" w:rsidP="00777F0B">
            <w:pPr>
              <w:rPr>
                <w:rFonts w:ascii="Palatino Linotype" w:hAnsi="Palatino Linotype"/>
                <w:strike/>
                <w:sz w:val="20"/>
                <w:szCs w:val="20"/>
              </w:rPr>
            </w:pPr>
            <w:r w:rsidRPr="005443A3">
              <w:rPr>
                <w:rFonts w:ascii="Palatino Linotype" w:hAnsi="Palatino Linotype"/>
                <w:strike/>
                <w:sz w:val="20"/>
                <w:szCs w:val="20"/>
              </w:rPr>
              <w:t xml:space="preserve">Εάν ναι, διευκρινίστε για ποια πρόκειται και δηλώστε αν τη διαθέτει ο οικονομικός φορέας: </w:t>
            </w:r>
          </w:p>
          <w:p w:rsidR="00777F0B" w:rsidRPr="005443A3" w:rsidRDefault="00777F0B" w:rsidP="00777F0B">
            <w:pPr>
              <w:rPr>
                <w:rFonts w:ascii="Palatino Linotype" w:hAnsi="Palatino Linotype"/>
                <w:i/>
                <w:strike/>
                <w:sz w:val="20"/>
                <w:szCs w:val="20"/>
              </w:rPr>
            </w:pPr>
            <w:r w:rsidRPr="005443A3">
              <w:rPr>
                <w:rFonts w:ascii="Palatino Linotype" w:hAnsi="Palatino Linotype"/>
                <w:strike/>
                <w:sz w:val="20"/>
                <w:szCs w:val="20"/>
              </w:rPr>
              <w:t>[ …] [] Ναι [] Όχι</w:t>
            </w:r>
          </w:p>
          <w:p w:rsidR="00777F0B" w:rsidRPr="005443A3" w:rsidRDefault="00777F0B" w:rsidP="00777F0B">
            <w:pPr>
              <w:rPr>
                <w:rFonts w:ascii="Palatino Linotype" w:hAnsi="Palatino Linotype"/>
                <w:i/>
                <w:strike/>
                <w:sz w:val="20"/>
                <w:szCs w:val="20"/>
              </w:rPr>
            </w:pPr>
          </w:p>
          <w:p w:rsidR="00777F0B" w:rsidRPr="005443A3" w:rsidRDefault="00777F0B" w:rsidP="00777F0B">
            <w:pPr>
              <w:rPr>
                <w:rFonts w:ascii="Palatino Linotype" w:hAnsi="Palatino Linotype"/>
                <w:strike/>
              </w:rPr>
            </w:pPr>
            <w:r w:rsidRPr="005443A3">
              <w:rPr>
                <w:rFonts w:ascii="Palatino Linotype" w:hAnsi="Palatino Linotype"/>
                <w:i/>
                <w:strike/>
                <w:sz w:val="20"/>
                <w:szCs w:val="20"/>
              </w:rPr>
              <w:t>(διαδικτυακή διεύθυνση, αρχή ή φορέας έκδοσης, επακριβή στοιχεία αναφοράς των εγγράφων): [……][……][……]</w:t>
            </w:r>
          </w:p>
        </w:tc>
      </w:tr>
    </w:tbl>
    <w:p w:rsidR="00777F0B" w:rsidRPr="00F806FE" w:rsidRDefault="00777F0B" w:rsidP="00777F0B">
      <w:pPr>
        <w:jc w:val="center"/>
        <w:rPr>
          <w:rFonts w:ascii="Palatino Linotype" w:hAnsi="Palatino Linotype"/>
          <w:b/>
          <w:bCs/>
        </w:rPr>
      </w:pPr>
    </w:p>
    <w:p w:rsidR="00777F0B" w:rsidRPr="00F806FE" w:rsidRDefault="00777F0B" w:rsidP="00777F0B">
      <w:pPr>
        <w:jc w:val="center"/>
        <w:rPr>
          <w:rFonts w:ascii="Palatino Linotype" w:hAnsi="Palatino Linotype"/>
          <w:b/>
          <w:bCs/>
        </w:rPr>
      </w:pPr>
    </w:p>
    <w:p w:rsidR="00777F0B" w:rsidRPr="00F806FE" w:rsidRDefault="00777F0B" w:rsidP="00777F0B">
      <w:pPr>
        <w:pageBreakBefore/>
        <w:jc w:val="center"/>
        <w:rPr>
          <w:rFonts w:ascii="Palatino Linotype" w:hAnsi="Palatino Linotype"/>
          <w:b/>
          <w:i/>
        </w:rPr>
      </w:pPr>
      <w:r w:rsidRPr="00F806FE">
        <w:rPr>
          <w:rFonts w:ascii="Palatino Linotype" w:hAnsi="Palatino Linotype"/>
          <w:b/>
          <w:bCs/>
        </w:rPr>
        <w:lastRenderedPageBreak/>
        <w:t>Β: Οικονομική και χρηματοοικονομική επάρκεια</w:t>
      </w:r>
    </w:p>
    <w:p w:rsidR="00777F0B" w:rsidRPr="00F806FE" w:rsidRDefault="00777F0B" w:rsidP="00777F0B">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rPr>
      </w:pPr>
      <w:r w:rsidRPr="00F806FE">
        <w:rPr>
          <w:rFonts w:ascii="Palatino Linotype" w:hAnsi="Palatino Linotype"/>
          <w:b/>
          <w:i/>
        </w:rPr>
        <w:t xml:space="preserve">Ο οικονομικός φορέας πρέπει να παράσχει πληροφορίες </w:t>
      </w:r>
      <w:r w:rsidRPr="00F806FE">
        <w:rPr>
          <w:rFonts w:ascii="Palatino Linotype" w:hAnsi="Palatino Linotype"/>
          <w:b/>
          <w:u w:val="single"/>
        </w:rPr>
        <w:t>μόνον</w:t>
      </w:r>
      <w:r w:rsidRPr="00F806FE">
        <w:rPr>
          <w:rFonts w:ascii="Palatino Linotype" w:hAnsi="Palatino Linotype"/>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777F0B" w:rsidRPr="003069D2" w:rsidTr="00777F0B">
        <w:trPr>
          <w:jc w:val="center"/>
        </w:trPr>
        <w:tc>
          <w:tcPr>
            <w:tcW w:w="4479" w:type="dxa"/>
            <w:tcBorders>
              <w:top w:val="single" w:sz="4" w:space="0" w:color="000000"/>
              <w:left w:val="single" w:sz="4" w:space="0" w:color="000000"/>
              <w:bottom w:val="single" w:sz="4" w:space="0" w:color="000000"/>
            </w:tcBorders>
            <w:shd w:val="clear" w:color="auto" w:fill="auto"/>
          </w:tcPr>
          <w:p w:rsidR="00777F0B" w:rsidRPr="003069D2" w:rsidRDefault="00777F0B" w:rsidP="00777F0B">
            <w:pPr>
              <w:rPr>
                <w:rFonts w:ascii="Palatino Linotype" w:hAnsi="Palatino Linotype"/>
                <w:b/>
                <w:i/>
                <w:strike/>
              </w:rPr>
            </w:pPr>
            <w:r w:rsidRPr="003069D2">
              <w:rPr>
                <w:rFonts w:ascii="Palatino Linotype" w:hAnsi="Palatino Linotype"/>
                <w:b/>
                <w:i/>
                <w:strike/>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7F0B" w:rsidRPr="003069D2" w:rsidRDefault="00777F0B" w:rsidP="00777F0B">
            <w:pPr>
              <w:rPr>
                <w:rFonts w:ascii="Palatino Linotype" w:hAnsi="Palatino Linotype"/>
                <w:strike/>
              </w:rPr>
            </w:pPr>
            <w:r w:rsidRPr="003069D2">
              <w:rPr>
                <w:rFonts w:ascii="Palatino Linotype" w:hAnsi="Palatino Linotype"/>
                <w:b/>
                <w:i/>
                <w:strike/>
              </w:rPr>
              <w:t>Απάντηση:</w:t>
            </w:r>
          </w:p>
        </w:tc>
      </w:tr>
      <w:tr w:rsidR="00777F0B" w:rsidRPr="003069D2" w:rsidTr="00777F0B">
        <w:trPr>
          <w:jc w:val="center"/>
        </w:trPr>
        <w:tc>
          <w:tcPr>
            <w:tcW w:w="4479" w:type="dxa"/>
            <w:tcBorders>
              <w:top w:val="single" w:sz="4" w:space="0" w:color="000000"/>
              <w:left w:val="single" w:sz="4" w:space="0" w:color="000000"/>
              <w:bottom w:val="single" w:sz="4" w:space="0" w:color="000000"/>
            </w:tcBorders>
            <w:shd w:val="clear" w:color="auto" w:fill="auto"/>
          </w:tcPr>
          <w:p w:rsidR="00777F0B" w:rsidRPr="003069D2" w:rsidRDefault="00777F0B" w:rsidP="00777F0B">
            <w:pPr>
              <w:rPr>
                <w:rFonts w:ascii="Palatino Linotype" w:hAnsi="Palatino Linotype"/>
                <w:b/>
                <w:bCs/>
                <w:strike/>
              </w:rPr>
            </w:pPr>
            <w:r w:rsidRPr="003069D2">
              <w:rPr>
                <w:rFonts w:ascii="Palatino Linotype" w:hAnsi="Palatino Linotype"/>
                <w:strike/>
              </w:rPr>
              <w:t xml:space="preserve">1α) Ο («γενικός») </w:t>
            </w:r>
            <w:r w:rsidRPr="003069D2">
              <w:rPr>
                <w:rFonts w:ascii="Palatino Linotype" w:hAnsi="Palatino Linotype"/>
                <w:b/>
                <w:strike/>
              </w:rPr>
              <w:t>ετήσιος κύκλος εργασιών</w:t>
            </w:r>
            <w:r w:rsidRPr="003069D2">
              <w:rPr>
                <w:rFonts w:ascii="Palatino Linotype" w:hAnsi="Palatino Linotype"/>
                <w:strike/>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3069D2">
              <w:rPr>
                <w:rFonts w:ascii="Palatino Linotype" w:hAnsi="Palatino Linotype"/>
                <w:b/>
                <w:strike/>
              </w:rPr>
              <w:t>:</w:t>
            </w:r>
          </w:p>
          <w:p w:rsidR="00777F0B" w:rsidRPr="003069D2" w:rsidRDefault="00777F0B" w:rsidP="00777F0B">
            <w:pPr>
              <w:rPr>
                <w:rFonts w:ascii="Palatino Linotype" w:hAnsi="Palatino Linotype"/>
                <w:strike/>
              </w:rPr>
            </w:pPr>
            <w:r w:rsidRPr="003069D2">
              <w:rPr>
                <w:rFonts w:ascii="Palatino Linotype" w:hAnsi="Palatino Linotype"/>
                <w:b/>
                <w:bCs/>
                <w:strike/>
              </w:rPr>
              <w:t>και/ή,</w:t>
            </w:r>
          </w:p>
          <w:p w:rsidR="00777F0B" w:rsidRPr="003069D2" w:rsidRDefault="00777F0B" w:rsidP="00777F0B">
            <w:pPr>
              <w:rPr>
                <w:rFonts w:ascii="Palatino Linotype" w:hAnsi="Palatino Linotype"/>
                <w:i/>
                <w:strike/>
              </w:rPr>
            </w:pPr>
            <w:r w:rsidRPr="003069D2">
              <w:rPr>
                <w:rFonts w:ascii="Palatino Linotype" w:hAnsi="Palatino Linotype"/>
                <w:strike/>
              </w:rPr>
              <w:t xml:space="preserve">1β) Ο </w:t>
            </w:r>
            <w:r w:rsidRPr="003069D2">
              <w:rPr>
                <w:rFonts w:ascii="Palatino Linotype" w:hAnsi="Palatino Linotype"/>
                <w:b/>
                <w:strike/>
              </w:rPr>
              <w:t>μέσος</w:t>
            </w:r>
            <w:r w:rsidRPr="003069D2">
              <w:rPr>
                <w:rFonts w:ascii="Palatino Linotype" w:hAnsi="Palatino Linotype"/>
                <w:strike/>
              </w:rPr>
              <w:t xml:space="preserve"> ετήσιος </w:t>
            </w:r>
            <w:r w:rsidRPr="003069D2">
              <w:rPr>
                <w:rFonts w:ascii="Palatino Linotype" w:hAnsi="Palatino Linotype"/>
                <w:b/>
                <w:strike/>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3069D2">
              <w:rPr>
                <w:rStyle w:val="a6"/>
                <w:rFonts w:ascii="Palatino Linotype" w:hAnsi="Palatino Linotype"/>
                <w:strike/>
                <w:vertAlign w:val="superscript"/>
              </w:rPr>
              <w:endnoteReference w:id="34"/>
            </w:r>
            <w:r w:rsidRPr="003069D2">
              <w:rPr>
                <w:rFonts w:ascii="Palatino Linotype" w:hAnsi="Palatino Linotype"/>
                <w:b/>
                <w:strike/>
              </w:rPr>
              <w:t>:</w:t>
            </w:r>
          </w:p>
          <w:p w:rsidR="00777F0B" w:rsidRPr="003069D2" w:rsidRDefault="00777F0B" w:rsidP="00777F0B">
            <w:pPr>
              <w:rPr>
                <w:rFonts w:ascii="Palatino Linotype" w:hAnsi="Palatino Linotype"/>
                <w:strike/>
              </w:rPr>
            </w:pPr>
            <w:r w:rsidRPr="003069D2">
              <w:rPr>
                <w:rFonts w:ascii="Palatino Linotype" w:hAnsi="Palatino Linotype"/>
                <w:i/>
                <w:strike/>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7F0B" w:rsidRPr="003069D2" w:rsidRDefault="00777F0B" w:rsidP="00777F0B">
            <w:pPr>
              <w:rPr>
                <w:rFonts w:ascii="Palatino Linotype" w:hAnsi="Palatino Linotype"/>
                <w:strike/>
              </w:rPr>
            </w:pPr>
            <w:r w:rsidRPr="003069D2">
              <w:rPr>
                <w:rFonts w:ascii="Palatino Linotype" w:hAnsi="Palatino Linotype"/>
                <w:strike/>
              </w:rPr>
              <w:t>έτος: [……] κύκλος εργασιών:[……][…]νόμισμα</w:t>
            </w:r>
          </w:p>
          <w:p w:rsidR="00777F0B" w:rsidRPr="003069D2" w:rsidRDefault="00777F0B" w:rsidP="00777F0B">
            <w:pPr>
              <w:rPr>
                <w:rFonts w:ascii="Palatino Linotype" w:hAnsi="Palatino Linotype"/>
                <w:strike/>
              </w:rPr>
            </w:pPr>
            <w:r w:rsidRPr="003069D2">
              <w:rPr>
                <w:rFonts w:ascii="Palatino Linotype" w:hAnsi="Palatino Linotype"/>
                <w:strike/>
              </w:rPr>
              <w:t>έτος: [……] κύκλος εργασιών:[……][…]νόμισμα</w:t>
            </w:r>
          </w:p>
          <w:p w:rsidR="00777F0B" w:rsidRPr="003069D2" w:rsidRDefault="00777F0B" w:rsidP="00777F0B">
            <w:pPr>
              <w:rPr>
                <w:rFonts w:ascii="Palatino Linotype" w:hAnsi="Palatino Linotype"/>
                <w:strike/>
              </w:rPr>
            </w:pPr>
            <w:r w:rsidRPr="003069D2">
              <w:rPr>
                <w:rFonts w:ascii="Palatino Linotype" w:hAnsi="Palatino Linotype"/>
                <w:strike/>
              </w:rPr>
              <w:t>έτος: [……] κύκλος εργασιών:[……][…]νόμισμα</w:t>
            </w:r>
          </w:p>
          <w:p w:rsidR="00777F0B" w:rsidRPr="003069D2" w:rsidRDefault="00777F0B" w:rsidP="00777F0B">
            <w:pPr>
              <w:rPr>
                <w:rFonts w:ascii="Palatino Linotype" w:hAnsi="Palatino Linotype"/>
                <w:strike/>
              </w:rPr>
            </w:pPr>
          </w:p>
          <w:p w:rsidR="00777F0B" w:rsidRPr="003069D2" w:rsidRDefault="00777F0B" w:rsidP="00777F0B">
            <w:pPr>
              <w:rPr>
                <w:rFonts w:ascii="Palatino Linotype" w:hAnsi="Palatino Linotype"/>
                <w:strike/>
              </w:rPr>
            </w:pPr>
          </w:p>
          <w:p w:rsidR="00777F0B" w:rsidRPr="003069D2" w:rsidRDefault="00777F0B" w:rsidP="00777F0B">
            <w:pPr>
              <w:rPr>
                <w:rFonts w:ascii="Palatino Linotype" w:hAnsi="Palatino Linotype"/>
                <w:strike/>
              </w:rPr>
            </w:pPr>
          </w:p>
          <w:p w:rsidR="00777F0B" w:rsidRPr="003069D2" w:rsidRDefault="00777F0B" w:rsidP="00777F0B">
            <w:pPr>
              <w:rPr>
                <w:rFonts w:ascii="Palatino Linotype" w:hAnsi="Palatino Linotype"/>
                <w:strike/>
              </w:rPr>
            </w:pPr>
            <w:r w:rsidRPr="003069D2">
              <w:rPr>
                <w:rFonts w:ascii="Palatino Linotype" w:hAnsi="Palatino Linotype"/>
                <w:strike/>
              </w:rPr>
              <w:t>(αριθμός ετών, μέσος κύκλος εργασιών)</w:t>
            </w:r>
            <w:r w:rsidRPr="003069D2">
              <w:rPr>
                <w:rFonts w:ascii="Palatino Linotype" w:hAnsi="Palatino Linotype"/>
                <w:b/>
                <w:strike/>
              </w:rPr>
              <w:t>:</w:t>
            </w:r>
            <w:r w:rsidRPr="003069D2">
              <w:rPr>
                <w:rFonts w:ascii="Palatino Linotype" w:hAnsi="Palatino Linotype"/>
                <w:strike/>
              </w:rPr>
              <w:t xml:space="preserve"> </w:t>
            </w:r>
          </w:p>
          <w:p w:rsidR="00777F0B" w:rsidRPr="003069D2" w:rsidRDefault="00777F0B" w:rsidP="00777F0B">
            <w:pPr>
              <w:rPr>
                <w:rFonts w:ascii="Palatino Linotype" w:hAnsi="Palatino Linotype"/>
                <w:strike/>
              </w:rPr>
            </w:pPr>
            <w:r w:rsidRPr="003069D2">
              <w:rPr>
                <w:rFonts w:ascii="Palatino Linotype" w:hAnsi="Palatino Linotype"/>
                <w:strike/>
              </w:rPr>
              <w:t>[……],[……][…]νόμισμα</w:t>
            </w:r>
          </w:p>
          <w:p w:rsidR="00777F0B" w:rsidRPr="003069D2" w:rsidRDefault="00777F0B" w:rsidP="00777F0B">
            <w:pPr>
              <w:rPr>
                <w:rFonts w:ascii="Palatino Linotype" w:hAnsi="Palatino Linotype"/>
                <w:strike/>
              </w:rPr>
            </w:pPr>
          </w:p>
          <w:p w:rsidR="00777F0B" w:rsidRPr="003069D2" w:rsidRDefault="00777F0B" w:rsidP="00777F0B">
            <w:pPr>
              <w:rPr>
                <w:rFonts w:ascii="Palatino Linotype" w:hAnsi="Palatino Linotype"/>
                <w:i/>
                <w:strike/>
              </w:rPr>
            </w:pPr>
          </w:p>
          <w:p w:rsidR="00777F0B" w:rsidRPr="003069D2" w:rsidRDefault="00777F0B" w:rsidP="00777F0B">
            <w:pPr>
              <w:rPr>
                <w:rFonts w:ascii="Palatino Linotype" w:hAnsi="Palatino Linotype"/>
                <w:i/>
                <w:strike/>
              </w:rPr>
            </w:pPr>
          </w:p>
          <w:p w:rsidR="00777F0B" w:rsidRPr="003069D2" w:rsidRDefault="00777F0B" w:rsidP="00777F0B">
            <w:pPr>
              <w:rPr>
                <w:rFonts w:ascii="Palatino Linotype" w:hAnsi="Palatino Linotype"/>
                <w:i/>
                <w:strike/>
              </w:rPr>
            </w:pPr>
            <w:r w:rsidRPr="003069D2">
              <w:rPr>
                <w:rFonts w:ascii="Palatino Linotype" w:hAnsi="Palatino Linotype"/>
                <w:i/>
                <w:strike/>
              </w:rPr>
              <w:t xml:space="preserve">(διαδικτυακή διεύθυνση, αρχή ή φορέας έκδοσης, επακριβή στοιχεία αναφοράς των εγγράφων): </w:t>
            </w:r>
          </w:p>
          <w:p w:rsidR="00777F0B" w:rsidRPr="003069D2" w:rsidRDefault="00777F0B" w:rsidP="00777F0B">
            <w:pPr>
              <w:rPr>
                <w:rFonts w:ascii="Palatino Linotype" w:hAnsi="Palatino Linotype"/>
                <w:strike/>
              </w:rPr>
            </w:pPr>
            <w:r w:rsidRPr="003069D2">
              <w:rPr>
                <w:rFonts w:ascii="Palatino Linotype" w:hAnsi="Palatino Linotype"/>
                <w:i/>
                <w:strike/>
              </w:rPr>
              <w:t>[……][……][……]</w:t>
            </w:r>
          </w:p>
        </w:tc>
      </w:tr>
      <w:tr w:rsidR="00777F0B" w:rsidRPr="003069D2" w:rsidTr="00777F0B">
        <w:trPr>
          <w:jc w:val="center"/>
        </w:trPr>
        <w:tc>
          <w:tcPr>
            <w:tcW w:w="4479" w:type="dxa"/>
            <w:tcBorders>
              <w:top w:val="single" w:sz="4" w:space="0" w:color="000000"/>
              <w:left w:val="single" w:sz="4" w:space="0" w:color="000000"/>
              <w:bottom w:val="single" w:sz="4" w:space="0" w:color="000000"/>
            </w:tcBorders>
            <w:shd w:val="clear" w:color="auto" w:fill="auto"/>
          </w:tcPr>
          <w:p w:rsidR="00777F0B" w:rsidRPr="003069D2" w:rsidRDefault="00777F0B" w:rsidP="00777F0B">
            <w:pPr>
              <w:rPr>
                <w:rFonts w:ascii="Palatino Linotype" w:hAnsi="Palatino Linotype"/>
                <w:b/>
                <w:bCs/>
                <w:strike/>
              </w:rPr>
            </w:pPr>
            <w:r w:rsidRPr="003069D2">
              <w:rPr>
                <w:rFonts w:ascii="Palatino Linotype" w:hAnsi="Palatino Linotype"/>
                <w:strike/>
              </w:rPr>
              <w:t xml:space="preserve">2α) Ο ετήσιος («ειδικός») </w:t>
            </w:r>
            <w:r w:rsidRPr="003069D2">
              <w:rPr>
                <w:rFonts w:ascii="Palatino Linotype" w:hAnsi="Palatino Linotype"/>
                <w:b/>
                <w:strike/>
              </w:rPr>
              <w:t>κύκλος εργασιών του οικονομικού φορέα στον επιχειρηματικό τομέα που καλύπτεται από τη σύμβαση</w:t>
            </w:r>
            <w:r w:rsidRPr="003069D2">
              <w:rPr>
                <w:rFonts w:ascii="Palatino Linotype" w:hAnsi="Palatino Linotype"/>
                <w:strike/>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777F0B" w:rsidRPr="003069D2" w:rsidRDefault="00777F0B" w:rsidP="00777F0B">
            <w:pPr>
              <w:rPr>
                <w:rFonts w:ascii="Palatino Linotype" w:hAnsi="Palatino Linotype"/>
                <w:strike/>
              </w:rPr>
            </w:pPr>
            <w:r w:rsidRPr="003069D2">
              <w:rPr>
                <w:rFonts w:ascii="Palatino Linotype" w:hAnsi="Palatino Linotype"/>
                <w:b/>
                <w:bCs/>
                <w:strike/>
              </w:rPr>
              <w:t>και/ή,</w:t>
            </w:r>
          </w:p>
          <w:p w:rsidR="00777F0B" w:rsidRPr="003069D2" w:rsidRDefault="00777F0B" w:rsidP="00777F0B">
            <w:pPr>
              <w:rPr>
                <w:rFonts w:ascii="Palatino Linotype" w:hAnsi="Palatino Linotype"/>
                <w:i/>
                <w:strike/>
              </w:rPr>
            </w:pPr>
            <w:r w:rsidRPr="003069D2">
              <w:rPr>
                <w:rFonts w:ascii="Palatino Linotype" w:hAnsi="Palatino Linotype"/>
                <w:strike/>
              </w:rPr>
              <w:t xml:space="preserve">2β) Ο </w:t>
            </w:r>
            <w:r w:rsidRPr="003069D2">
              <w:rPr>
                <w:rFonts w:ascii="Palatino Linotype" w:hAnsi="Palatino Linotype"/>
                <w:b/>
                <w:strike/>
              </w:rPr>
              <w:t>μέσος</w:t>
            </w:r>
            <w:r w:rsidRPr="003069D2">
              <w:rPr>
                <w:rFonts w:ascii="Palatino Linotype" w:hAnsi="Palatino Linotype"/>
                <w:strike/>
              </w:rPr>
              <w:t xml:space="preserve"> ετήσιος </w:t>
            </w:r>
            <w:r w:rsidRPr="003069D2">
              <w:rPr>
                <w:rFonts w:ascii="Palatino Linotype" w:hAnsi="Palatino Linotype"/>
                <w:b/>
                <w:strike/>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3069D2">
              <w:rPr>
                <w:rStyle w:val="a8"/>
                <w:rFonts w:ascii="Palatino Linotype" w:hAnsi="Palatino Linotype"/>
                <w:strike/>
              </w:rPr>
              <w:endnoteReference w:id="35"/>
            </w:r>
            <w:r w:rsidRPr="003069D2">
              <w:rPr>
                <w:rFonts w:ascii="Palatino Linotype" w:hAnsi="Palatino Linotype"/>
                <w:strike/>
              </w:rPr>
              <w:t>:</w:t>
            </w:r>
          </w:p>
          <w:p w:rsidR="00777F0B" w:rsidRPr="003069D2" w:rsidRDefault="00777F0B" w:rsidP="00777F0B">
            <w:pPr>
              <w:rPr>
                <w:rFonts w:ascii="Palatino Linotype" w:hAnsi="Palatino Linotype"/>
                <w:strike/>
              </w:rPr>
            </w:pPr>
            <w:r w:rsidRPr="003069D2">
              <w:rPr>
                <w:rFonts w:ascii="Palatino Linotype" w:hAnsi="Palatino Linotype"/>
                <w:i/>
                <w:strike/>
              </w:rPr>
              <w:lastRenderedPageBreak/>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7F0B" w:rsidRPr="003069D2" w:rsidRDefault="00777F0B" w:rsidP="00777F0B">
            <w:pPr>
              <w:rPr>
                <w:rFonts w:ascii="Palatino Linotype" w:hAnsi="Palatino Linotype"/>
                <w:strike/>
              </w:rPr>
            </w:pPr>
            <w:r w:rsidRPr="003069D2">
              <w:rPr>
                <w:rFonts w:ascii="Palatino Linotype" w:hAnsi="Palatino Linotype"/>
                <w:strike/>
              </w:rPr>
              <w:lastRenderedPageBreak/>
              <w:t>έτος: [……] κύκλος εργασιών: [……][…] νόμισμα</w:t>
            </w:r>
          </w:p>
          <w:p w:rsidR="00777F0B" w:rsidRPr="003069D2" w:rsidRDefault="00777F0B" w:rsidP="00777F0B">
            <w:pPr>
              <w:rPr>
                <w:rFonts w:ascii="Palatino Linotype" w:hAnsi="Palatino Linotype"/>
                <w:strike/>
              </w:rPr>
            </w:pPr>
            <w:r w:rsidRPr="003069D2">
              <w:rPr>
                <w:rFonts w:ascii="Palatino Linotype" w:hAnsi="Palatino Linotype"/>
                <w:strike/>
              </w:rPr>
              <w:t>έτος: [……] κύκλος εργασιών: [……][…] νόμισμα</w:t>
            </w:r>
          </w:p>
          <w:p w:rsidR="00777F0B" w:rsidRPr="003069D2" w:rsidRDefault="00777F0B" w:rsidP="00777F0B">
            <w:pPr>
              <w:rPr>
                <w:rFonts w:ascii="Palatino Linotype" w:hAnsi="Palatino Linotype"/>
                <w:strike/>
              </w:rPr>
            </w:pPr>
            <w:r w:rsidRPr="003069D2">
              <w:rPr>
                <w:rFonts w:ascii="Palatino Linotype" w:hAnsi="Palatino Linotype"/>
                <w:strike/>
              </w:rPr>
              <w:t>έτος: [……] κύκλος εργασιών: [……][…] νόμισμα</w:t>
            </w:r>
          </w:p>
          <w:p w:rsidR="00777F0B" w:rsidRPr="003069D2" w:rsidRDefault="00777F0B" w:rsidP="00777F0B">
            <w:pPr>
              <w:rPr>
                <w:rFonts w:ascii="Palatino Linotype" w:hAnsi="Palatino Linotype"/>
                <w:strike/>
              </w:rPr>
            </w:pPr>
          </w:p>
          <w:p w:rsidR="00777F0B" w:rsidRPr="003069D2" w:rsidRDefault="00777F0B" w:rsidP="00777F0B">
            <w:pPr>
              <w:rPr>
                <w:rFonts w:ascii="Palatino Linotype" w:hAnsi="Palatino Linotype"/>
                <w:strike/>
              </w:rPr>
            </w:pPr>
          </w:p>
          <w:p w:rsidR="00777F0B" w:rsidRPr="003069D2" w:rsidRDefault="00777F0B" w:rsidP="00777F0B">
            <w:pPr>
              <w:rPr>
                <w:rFonts w:ascii="Palatino Linotype" w:hAnsi="Palatino Linotype"/>
                <w:strike/>
              </w:rPr>
            </w:pPr>
          </w:p>
          <w:p w:rsidR="00777F0B" w:rsidRPr="003069D2" w:rsidRDefault="00777F0B" w:rsidP="00777F0B">
            <w:pPr>
              <w:rPr>
                <w:rFonts w:ascii="Palatino Linotype" w:hAnsi="Palatino Linotype"/>
                <w:strike/>
              </w:rPr>
            </w:pPr>
          </w:p>
          <w:p w:rsidR="00777F0B" w:rsidRPr="003069D2" w:rsidRDefault="00777F0B" w:rsidP="00777F0B">
            <w:pPr>
              <w:rPr>
                <w:rFonts w:ascii="Palatino Linotype" w:hAnsi="Palatino Linotype"/>
                <w:strike/>
              </w:rPr>
            </w:pPr>
          </w:p>
          <w:p w:rsidR="00777F0B" w:rsidRPr="003069D2" w:rsidRDefault="00777F0B" w:rsidP="00777F0B">
            <w:pPr>
              <w:rPr>
                <w:rFonts w:ascii="Palatino Linotype" w:hAnsi="Palatino Linotype"/>
                <w:strike/>
              </w:rPr>
            </w:pPr>
            <w:r w:rsidRPr="003069D2">
              <w:rPr>
                <w:rFonts w:ascii="Palatino Linotype" w:hAnsi="Palatino Linotype"/>
                <w:strike/>
              </w:rPr>
              <w:t>(αριθμός ετών, μέσος κύκλος εργασιών)</w:t>
            </w:r>
            <w:r w:rsidRPr="003069D2">
              <w:rPr>
                <w:rFonts w:ascii="Palatino Linotype" w:hAnsi="Palatino Linotype"/>
                <w:b/>
                <w:strike/>
              </w:rPr>
              <w:t>:</w:t>
            </w:r>
            <w:r w:rsidRPr="003069D2">
              <w:rPr>
                <w:rFonts w:ascii="Palatino Linotype" w:hAnsi="Palatino Linotype"/>
                <w:strike/>
              </w:rPr>
              <w:t xml:space="preserve"> </w:t>
            </w:r>
          </w:p>
          <w:p w:rsidR="00777F0B" w:rsidRPr="003069D2" w:rsidRDefault="00777F0B" w:rsidP="00777F0B">
            <w:pPr>
              <w:rPr>
                <w:rFonts w:ascii="Palatino Linotype" w:hAnsi="Palatino Linotype"/>
                <w:i/>
                <w:strike/>
              </w:rPr>
            </w:pPr>
            <w:r w:rsidRPr="003069D2">
              <w:rPr>
                <w:rFonts w:ascii="Palatino Linotype" w:hAnsi="Palatino Linotype"/>
                <w:strike/>
              </w:rPr>
              <w:t>[……],[……][…] νόμισμα</w:t>
            </w:r>
          </w:p>
          <w:p w:rsidR="00777F0B" w:rsidRPr="003069D2" w:rsidRDefault="00777F0B" w:rsidP="00777F0B">
            <w:pPr>
              <w:rPr>
                <w:rFonts w:ascii="Palatino Linotype" w:hAnsi="Palatino Linotype"/>
                <w:i/>
                <w:strike/>
              </w:rPr>
            </w:pPr>
          </w:p>
          <w:p w:rsidR="00777F0B" w:rsidRPr="003069D2" w:rsidRDefault="00777F0B" w:rsidP="00777F0B">
            <w:pPr>
              <w:rPr>
                <w:rFonts w:ascii="Palatino Linotype" w:hAnsi="Palatino Linotype"/>
                <w:i/>
                <w:strike/>
              </w:rPr>
            </w:pPr>
          </w:p>
          <w:p w:rsidR="00777F0B" w:rsidRPr="003069D2" w:rsidRDefault="00777F0B" w:rsidP="00777F0B">
            <w:pPr>
              <w:rPr>
                <w:rFonts w:ascii="Palatino Linotype" w:hAnsi="Palatino Linotype"/>
                <w:i/>
                <w:strike/>
              </w:rPr>
            </w:pPr>
          </w:p>
          <w:p w:rsidR="00777F0B" w:rsidRPr="003069D2" w:rsidRDefault="00777F0B" w:rsidP="00777F0B">
            <w:pPr>
              <w:rPr>
                <w:rFonts w:ascii="Palatino Linotype" w:hAnsi="Palatino Linotype"/>
                <w:i/>
                <w:strike/>
              </w:rPr>
            </w:pPr>
            <w:r w:rsidRPr="003069D2">
              <w:rPr>
                <w:rFonts w:ascii="Palatino Linotype" w:hAnsi="Palatino Linotype"/>
                <w:i/>
                <w:strike/>
              </w:rPr>
              <w:lastRenderedPageBreak/>
              <w:t xml:space="preserve">(διαδικτυακή διεύθυνση, αρχή ή φορέας έκδοσης, επακριβή στοιχεία αναφοράς των εγγράφων): </w:t>
            </w:r>
          </w:p>
          <w:p w:rsidR="00777F0B" w:rsidRPr="003069D2" w:rsidRDefault="00777F0B" w:rsidP="00777F0B">
            <w:pPr>
              <w:rPr>
                <w:rFonts w:ascii="Palatino Linotype" w:hAnsi="Palatino Linotype"/>
                <w:strike/>
              </w:rPr>
            </w:pPr>
            <w:r w:rsidRPr="003069D2">
              <w:rPr>
                <w:rFonts w:ascii="Palatino Linotype" w:hAnsi="Palatino Linotype"/>
                <w:i/>
                <w:strike/>
              </w:rPr>
              <w:t>[……][……][……]</w:t>
            </w:r>
          </w:p>
        </w:tc>
      </w:tr>
      <w:tr w:rsidR="00777F0B" w:rsidRPr="003069D2" w:rsidTr="00777F0B">
        <w:trPr>
          <w:jc w:val="center"/>
        </w:trPr>
        <w:tc>
          <w:tcPr>
            <w:tcW w:w="4479" w:type="dxa"/>
            <w:tcBorders>
              <w:top w:val="single" w:sz="4" w:space="0" w:color="000000"/>
              <w:left w:val="single" w:sz="4" w:space="0" w:color="000000"/>
              <w:bottom w:val="single" w:sz="4" w:space="0" w:color="000000"/>
            </w:tcBorders>
            <w:shd w:val="clear" w:color="auto" w:fill="auto"/>
          </w:tcPr>
          <w:p w:rsidR="00777F0B" w:rsidRPr="003069D2" w:rsidRDefault="00777F0B" w:rsidP="00777F0B">
            <w:pPr>
              <w:rPr>
                <w:rFonts w:ascii="Palatino Linotype" w:hAnsi="Palatino Linotype"/>
                <w:strike/>
              </w:rPr>
            </w:pPr>
            <w:r w:rsidRPr="003069D2">
              <w:rPr>
                <w:rFonts w:ascii="Palatino Linotype" w:hAnsi="Palatino Linotype"/>
                <w:strike/>
              </w:rPr>
              <w:lastRenderedPageBreak/>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7F0B" w:rsidRPr="003069D2" w:rsidRDefault="00777F0B" w:rsidP="00777F0B">
            <w:pPr>
              <w:rPr>
                <w:rFonts w:ascii="Palatino Linotype" w:hAnsi="Palatino Linotype"/>
                <w:strike/>
              </w:rPr>
            </w:pPr>
            <w:r w:rsidRPr="003069D2">
              <w:rPr>
                <w:rFonts w:ascii="Palatino Linotype" w:hAnsi="Palatino Linotype"/>
                <w:strike/>
              </w:rPr>
              <w:t>[…................................…]</w:t>
            </w:r>
          </w:p>
        </w:tc>
      </w:tr>
      <w:tr w:rsidR="00777F0B" w:rsidRPr="003069D2" w:rsidTr="00777F0B">
        <w:trPr>
          <w:jc w:val="center"/>
        </w:trPr>
        <w:tc>
          <w:tcPr>
            <w:tcW w:w="4479" w:type="dxa"/>
            <w:tcBorders>
              <w:top w:val="single" w:sz="4" w:space="0" w:color="000000"/>
              <w:left w:val="single" w:sz="4" w:space="0" w:color="000000"/>
              <w:bottom w:val="single" w:sz="4" w:space="0" w:color="000000"/>
            </w:tcBorders>
            <w:shd w:val="clear" w:color="auto" w:fill="auto"/>
          </w:tcPr>
          <w:p w:rsidR="00777F0B" w:rsidRPr="003069D2" w:rsidRDefault="00777F0B" w:rsidP="00777F0B">
            <w:pPr>
              <w:snapToGrid w:val="0"/>
              <w:rPr>
                <w:rFonts w:ascii="Palatino Linotype" w:hAnsi="Palatino Linotype"/>
                <w:strike/>
              </w:rPr>
            </w:pPr>
            <w:r w:rsidRPr="003069D2">
              <w:rPr>
                <w:rFonts w:ascii="Palatino Linotype" w:hAnsi="Palatino Linotype"/>
                <w:strike/>
              </w:rPr>
              <w:t>4)Όσον αφορά τις χρηματοοικονομικές αναλογίες</w:t>
            </w:r>
            <w:r w:rsidRPr="003069D2">
              <w:rPr>
                <w:rStyle w:val="a8"/>
                <w:rFonts w:ascii="Palatino Linotype" w:hAnsi="Palatino Linotype"/>
                <w:strike/>
              </w:rPr>
              <w:endnoteReference w:id="36"/>
            </w:r>
            <w:r w:rsidRPr="003069D2">
              <w:rPr>
                <w:rFonts w:ascii="Palatino Linotype" w:hAnsi="Palatino Linotype"/>
                <w:strike/>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777F0B" w:rsidRPr="003069D2" w:rsidRDefault="00777F0B" w:rsidP="00777F0B">
            <w:pPr>
              <w:snapToGrid w:val="0"/>
              <w:rPr>
                <w:rFonts w:ascii="Palatino Linotype" w:hAnsi="Palatino Linotype"/>
                <w:strike/>
              </w:rPr>
            </w:pPr>
            <w:r w:rsidRPr="003069D2">
              <w:rPr>
                <w:rFonts w:ascii="Palatino Linotype" w:hAnsi="Palatino Linotype"/>
                <w:strike/>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7F0B" w:rsidRPr="003069D2" w:rsidRDefault="00777F0B" w:rsidP="00777F0B">
            <w:pPr>
              <w:snapToGrid w:val="0"/>
              <w:rPr>
                <w:rFonts w:ascii="Palatino Linotype" w:hAnsi="Palatino Linotype"/>
                <w:strike/>
              </w:rPr>
            </w:pPr>
            <w:r w:rsidRPr="003069D2">
              <w:rPr>
                <w:rFonts w:ascii="Palatino Linotype" w:hAnsi="Palatino Linotype"/>
                <w:strike/>
              </w:rPr>
              <w:t xml:space="preserve">(προσδιορισμός της απαιτούμενης αναλογίας-αναλογία μεταξύ </w:t>
            </w:r>
            <w:r w:rsidRPr="003069D2">
              <w:rPr>
                <w:rFonts w:ascii="Palatino Linotype" w:hAnsi="Palatino Linotype"/>
                <w:strike/>
                <w:lang w:val="en-US"/>
              </w:rPr>
              <w:t>x</w:t>
            </w:r>
            <w:r w:rsidRPr="003069D2">
              <w:rPr>
                <w:rFonts w:ascii="Palatino Linotype" w:hAnsi="Palatino Linotype"/>
                <w:strike/>
              </w:rPr>
              <w:t xml:space="preserve"> και </w:t>
            </w:r>
            <w:r w:rsidRPr="003069D2">
              <w:rPr>
                <w:rFonts w:ascii="Palatino Linotype" w:hAnsi="Palatino Linotype"/>
                <w:strike/>
                <w:lang w:val="en-US"/>
              </w:rPr>
              <w:t>y</w:t>
            </w:r>
            <w:r w:rsidRPr="003069D2">
              <w:rPr>
                <w:rStyle w:val="a8"/>
                <w:rFonts w:ascii="Palatino Linotype" w:hAnsi="Palatino Linotype"/>
                <w:strike/>
                <w:lang w:val="en-US"/>
              </w:rPr>
              <w:endnoteReference w:id="37"/>
            </w:r>
            <w:r w:rsidRPr="003069D2">
              <w:rPr>
                <w:rFonts w:ascii="Palatino Linotype" w:hAnsi="Palatino Linotype"/>
                <w:strike/>
              </w:rPr>
              <w:t xml:space="preserve"> -και η αντίστοιχη αξία)</w:t>
            </w:r>
          </w:p>
          <w:p w:rsidR="00777F0B" w:rsidRPr="003069D2" w:rsidRDefault="00777F0B" w:rsidP="00777F0B">
            <w:pPr>
              <w:snapToGrid w:val="0"/>
              <w:rPr>
                <w:rFonts w:ascii="Palatino Linotype" w:hAnsi="Palatino Linotype"/>
                <w:strike/>
              </w:rPr>
            </w:pPr>
          </w:p>
          <w:p w:rsidR="00777F0B" w:rsidRPr="003069D2" w:rsidRDefault="00777F0B" w:rsidP="00777F0B">
            <w:pPr>
              <w:snapToGrid w:val="0"/>
              <w:rPr>
                <w:rFonts w:ascii="Palatino Linotype" w:hAnsi="Palatino Linotype"/>
                <w:strike/>
              </w:rPr>
            </w:pPr>
          </w:p>
          <w:p w:rsidR="00777F0B" w:rsidRPr="003069D2" w:rsidRDefault="00777F0B" w:rsidP="00777F0B">
            <w:pPr>
              <w:snapToGrid w:val="0"/>
              <w:rPr>
                <w:rFonts w:ascii="Palatino Linotype" w:hAnsi="Palatino Linotype"/>
                <w:i/>
                <w:strike/>
              </w:rPr>
            </w:pPr>
          </w:p>
          <w:p w:rsidR="00777F0B" w:rsidRPr="003069D2" w:rsidRDefault="00777F0B" w:rsidP="00777F0B">
            <w:pPr>
              <w:snapToGrid w:val="0"/>
              <w:rPr>
                <w:rFonts w:ascii="Palatino Linotype" w:hAnsi="Palatino Linotype"/>
                <w:i/>
                <w:strike/>
              </w:rPr>
            </w:pPr>
            <w:r w:rsidRPr="003069D2">
              <w:rPr>
                <w:rFonts w:ascii="Palatino Linotype" w:hAnsi="Palatino Linotype"/>
                <w:i/>
                <w:strike/>
              </w:rPr>
              <w:t xml:space="preserve">(διαδικτυακή διεύθυνση, αρχή ή φορέας έκδοσης, επακριβή στοιχεία αναφοράς των εγγράφων): </w:t>
            </w:r>
          </w:p>
          <w:p w:rsidR="00777F0B" w:rsidRPr="003069D2" w:rsidRDefault="00777F0B" w:rsidP="00777F0B">
            <w:pPr>
              <w:snapToGrid w:val="0"/>
              <w:rPr>
                <w:rFonts w:ascii="Palatino Linotype" w:hAnsi="Palatino Linotype"/>
                <w:strike/>
              </w:rPr>
            </w:pPr>
            <w:r w:rsidRPr="003069D2">
              <w:rPr>
                <w:rFonts w:ascii="Palatino Linotype" w:hAnsi="Palatino Linotype"/>
                <w:i/>
                <w:strike/>
              </w:rPr>
              <w:t>[……][……][……]</w:t>
            </w:r>
          </w:p>
        </w:tc>
      </w:tr>
      <w:tr w:rsidR="00777F0B" w:rsidRPr="003069D2" w:rsidTr="00777F0B">
        <w:trPr>
          <w:jc w:val="center"/>
        </w:trPr>
        <w:tc>
          <w:tcPr>
            <w:tcW w:w="4479" w:type="dxa"/>
            <w:tcBorders>
              <w:top w:val="single" w:sz="4" w:space="0" w:color="000000"/>
              <w:left w:val="single" w:sz="4" w:space="0" w:color="000000"/>
              <w:bottom w:val="single" w:sz="4" w:space="0" w:color="000000"/>
            </w:tcBorders>
            <w:shd w:val="clear" w:color="auto" w:fill="auto"/>
          </w:tcPr>
          <w:p w:rsidR="00777F0B" w:rsidRPr="003069D2" w:rsidRDefault="00777F0B" w:rsidP="00777F0B">
            <w:pPr>
              <w:rPr>
                <w:rStyle w:val="NormalBoldChar"/>
                <w:rFonts w:ascii="Palatino Linotype" w:eastAsia="Calibri" w:hAnsi="Palatino Linotype"/>
                <w:b w:val="0"/>
                <w:i/>
                <w:strike/>
                <w:sz w:val="22"/>
              </w:rPr>
            </w:pPr>
            <w:r w:rsidRPr="003069D2">
              <w:rPr>
                <w:rFonts w:ascii="Palatino Linotype" w:hAnsi="Palatino Linotype"/>
                <w:strike/>
              </w:rPr>
              <w:t xml:space="preserve">5) Το ασφαλισμένο ποσό στην </w:t>
            </w:r>
            <w:r w:rsidRPr="003069D2">
              <w:rPr>
                <w:rFonts w:ascii="Palatino Linotype" w:hAnsi="Palatino Linotype"/>
                <w:b/>
                <w:strike/>
              </w:rPr>
              <w:t>ασφαλιστική κάλυψη επαγγελματικών κινδύνων</w:t>
            </w:r>
            <w:r w:rsidRPr="003069D2">
              <w:rPr>
                <w:rFonts w:ascii="Palatino Linotype" w:hAnsi="Palatino Linotype"/>
                <w:strike/>
              </w:rPr>
              <w:t xml:space="preserve"> του οικονομικού φορέα είναι το εξής:</w:t>
            </w:r>
          </w:p>
          <w:p w:rsidR="00777F0B" w:rsidRPr="003069D2" w:rsidRDefault="00777F0B" w:rsidP="00777F0B">
            <w:pPr>
              <w:rPr>
                <w:rFonts w:ascii="Palatino Linotype" w:hAnsi="Palatino Linotype"/>
                <w:strike/>
              </w:rPr>
            </w:pPr>
            <w:r w:rsidRPr="003069D2">
              <w:rPr>
                <w:rFonts w:ascii="Palatino Linotype" w:hAnsi="Palatino Linotype"/>
                <w:i/>
                <w:strike/>
              </w:rPr>
              <w:t>Εάν οι εν λόγω πληροφορίες διατίθενται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7F0B" w:rsidRPr="003069D2" w:rsidRDefault="00777F0B" w:rsidP="00777F0B">
            <w:pPr>
              <w:rPr>
                <w:rFonts w:ascii="Palatino Linotype" w:hAnsi="Palatino Linotype"/>
                <w:strike/>
              </w:rPr>
            </w:pPr>
            <w:r w:rsidRPr="003069D2">
              <w:rPr>
                <w:rFonts w:ascii="Palatino Linotype" w:hAnsi="Palatino Linotype"/>
                <w:strike/>
              </w:rPr>
              <w:t>[……][…]νόμισμα</w:t>
            </w:r>
          </w:p>
          <w:p w:rsidR="00777F0B" w:rsidRPr="003069D2" w:rsidRDefault="00777F0B" w:rsidP="00777F0B">
            <w:pPr>
              <w:rPr>
                <w:rFonts w:ascii="Palatino Linotype" w:hAnsi="Palatino Linotype"/>
                <w:strike/>
              </w:rPr>
            </w:pPr>
          </w:p>
          <w:p w:rsidR="00777F0B" w:rsidRPr="003069D2" w:rsidRDefault="00777F0B" w:rsidP="00777F0B">
            <w:pPr>
              <w:rPr>
                <w:rFonts w:ascii="Palatino Linotype" w:hAnsi="Palatino Linotype"/>
                <w:i/>
                <w:strike/>
              </w:rPr>
            </w:pPr>
          </w:p>
          <w:p w:rsidR="00777F0B" w:rsidRPr="003069D2" w:rsidRDefault="00777F0B" w:rsidP="00777F0B">
            <w:pPr>
              <w:rPr>
                <w:rFonts w:ascii="Palatino Linotype" w:hAnsi="Palatino Linotype"/>
                <w:i/>
                <w:strike/>
              </w:rPr>
            </w:pPr>
            <w:r w:rsidRPr="003069D2">
              <w:rPr>
                <w:rFonts w:ascii="Palatino Linotype" w:hAnsi="Palatino Linotype"/>
                <w:i/>
                <w:strike/>
              </w:rPr>
              <w:t xml:space="preserve">(διαδικτυακή διεύθυνση, αρχή ή φορέας έκδοσης, επακριβή στοιχεία αναφοράς των εγγράφων): </w:t>
            </w:r>
          </w:p>
          <w:p w:rsidR="00777F0B" w:rsidRPr="003069D2" w:rsidRDefault="00777F0B" w:rsidP="00777F0B">
            <w:pPr>
              <w:rPr>
                <w:rFonts w:ascii="Palatino Linotype" w:hAnsi="Palatino Linotype"/>
                <w:strike/>
              </w:rPr>
            </w:pPr>
            <w:r w:rsidRPr="003069D2">
              <w:rPr>
                <w:rFonts w:ascii="Palatino Linotype" w:hAnsi="Palatino Linotype"/>
                <w:i/>
                <w:strike/>
              </w:rPr>
              <w:t>[……][……][……]</w:t>
            </w:r>
          </w:p>
        </w:tc>
      </w:tr>
      <w:tr w:rsidR="00777F0B" w:rsidRPr="003069D2" w:rsidTr="00777F0B">
        <w:trPr>
          <w:jc w:val="center"/>
        </w:trPr>
        <w:tc>
          <w:tcPr>
            <w:tcW w:w="4479" w:type="dxa"/>
            <w:tcBorders>
              <w:top w:val="single" w:sz="4" w:space="0" w:color="000000"/>
              <w:left w:val="single" w:sz="4" w:space="0" w:color="000000"/>
              <w:bottom w:val="single" w:sz="4" w:space="0" w:color="000000"/>
            </w:tcBorders>
            <w:shd w:val="clear" w:color="auto" w:fill="auto"/>
          </w:tcPr>
          <w:p w:rsidR="00777F0B" w:rsidRPr="003069D2" w:rsidRDefault="00777F0B" w:rsidP="00777F0B">
            <w:pPr>
              <w:rPr>
                <w:rFonts w:ascii="Palatino Linotype" w:hAnsi="Palatino Linotype"/>
                <w:i/>
                <w:strike/>
              </w:rPr>
            </w:pPr>
            <w:r w:rsidRPr="003069D2">
              <w:rPr>
                <w:rFonts w:ascii="Palatino Linotype" w:hAnsi="Palatino Linotype"/>
                <w:strike/>
              </w:rPr>
              <w:t xml:space="preserve">6) Όσον αφορά τις </w:t>
            </w:r>
            <w:r w:rsidRPr="003069D2">
              <w:rPr>
                <w:rFonts w:ascii="Palatino Linotype" w:hAnsi="Palatino Linotype"/>
                <w:b/>
                <w:strike/>
              </w:rPr>
              <w:t>λοιπές οικονομικές ή χρηματοοικονομικές απαιτήσεις,</w:t>
            </w:r>
            <w:r w:rsidRPr="003069D2">
              <w:rPr>
                <w:rFonts w:ascii="Palatino Linotype" w:hAnsi="Palatino Linotype"/>
                <w:strike/>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777F0B" w:rsidRPr="003069D2" w:rsidRDefault="00777F0B" w:rsidP="00777F0B">
            <w:pPr>
              <w:rPr>
                <w:rFonts w:ascii="Palatino Linotype" w:hAnsi="Palatino Linotype"/>
                <w:strike/>
              </w:rPr>
            </w:pPr>
            <w:r w:rsidRPr="003069D2">
              <w:rPr>
                <w:rFonts w:ascii="Palatino Linotype" w:hAnsi="Palatino Linotype"/>
                <w:i/>
                <w:strike/>
              </w:rPr>
              <w:t xml:space="preserve">Εάν η σχετική τεκμηρίωση που </w:t>
            </w:r>
            <w:r w:rsidRPr="003069D2">
              <w:rPr>
                <w:rFonts w:ascii="Palatino Linotype" w:hAnsi="Palatino Linotype"/>
                <w:b/>
                <w:i/>
                <w:strike/>
              </w:rPr>
              <w:t>ενδέχεται</w:t>
            </w:r>
            <w:r w:rsidRPr="003069D2">
              <w:rPr>
                <w:rFonts w:ascii="Palatino Linotype" w:hAnsi="Palatino Linotype"/>
                <w:i/>
                <w:strike/>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7F0B" w:rsidRPr="003069D2" w:rsidRDefault="00777F0B" w:rsidP="00777F0B">
            <w:pPr>
              <w:rPr>
                <w:rFonts w:ascii="Palatino Linotype" w:hAnsi="Palatino Linotype"/>
                <w:strike/>
              </w:rPr>
            </w:pPr>
            <w:r w:rsidRPr="003069D2">
              <w:rPr>
                <w:rFonts w:ascii="Palatino Linotype" w:hAnsi="Palatino Linotype"/>
                <w:strike/>
              </w:rPr>
              <w:t>[……..........]</w:t>
            </w:r>
          </w:p>
          <w:p w:rsidR="00777F0B" w:rsidRPr="003069D2" w:rsidRDefault="00777F0B" w:rsidP="00777F0B">
            <w:pPr>
              <w:rPr>
                <w:rFonts w:ascii="Palatino Linotype" w:hAnsi="Palatino Linotype"/>
                <w:strike/>
              </w:rPr>
            </w:pPr>
          </w:p>
          <w:p w:rsidR="00777F0B" w:rsidRPr="003069D2" w:rsidRDefault="00777F0B" w:rsidP="00777F0B">
            <w:pPr>
              <w:rPr>
                <w:rFonts w:ascii="Palatino Linotype" w:hAnsi="Palatino Linotype"/>
                <w:strike/>
              </w:rPr>
            </w:pPr>
          </w:p>
          <w:p w:rsidR="00777F0B" w:rsidRPr="003069D2" w:rsidRDefault="00777F0B" w:rsidP="00777F0B">
            <w:pPr>
              <w:rPr>
                <w:rFonts w:ascii="Palatino Linotype" w:hAnsi="Palatino Linotype"/>
                <w:strike/>
              </w:rPr>
            </w:pPr>
          </w:p>
          <w:p w:rsidR="00777F0B" w:rsidRPr="003069D2" w:rsidRDefault="00777F0B" w:rsidP="00777F0B">
            <w:pPr>
              <w:rPr>
                <w:rFonts w:ascii="Palatino Linotype" w:hAnsi="Palatino Linotype"/>
                <w:strike/>
              </w:rPr>
            </w:pPr>
          </w:p>
          <w:p w:rsidR="00777F0B" w:rsidRPr="003069D2" w:rsidRDefault="00777F0B" w:rsidP="00777F0B">
            <w:pPr>
              <w:rPr>
                <w:rFonts w:ascii="Palatino Linotype" w:hAnsi="Palatino Linotype"/>
                <w:i/>
                <w:strike/>
              </w:rPr>
            </w:pPr>
          </w:p>
          <w:p w:rsidR="00777F0B" w:rsidRPr="003069D2" w:rsidRDefault="00777F0B" w:rsidP="00777F0B">
            <w:pPr>
              <w:rPr>
                <w:rFonts w:ascii="Palatino Linotype" w:hAnsi="Palatino Linotype"/>
                <w:i/>
                <w:strike/>
              </w:rPr>
            </w:pPr>
            <w:r w:rsidRPr="003069D2">
              <w:rPr>
                <w:rFonts w:ascii="Palatino Linotype" w:hAnsi="Palatino Linotype"/>
                <w:i/>
                <w:strike/>
              </w:rPr>
              <w:t xml:space="preserve">(διαδικτυακή διεύθυνση, αρχή ή φορέας έκδοσης, επακριβή στοιχεία αναφοράς των εγγράφων): </w:t>
            </w:r>
          </w:p>
          <w:p w:rsidR="00777F0B" w:rsidRPr="003069D2" w:rsidRDefault="00777F0B" w:rsidP="00777F0B">
            <w:pPr>
              <w:rPr>
                <w:rFonts w:ascii="Palatino Linotype" w:hAnsi="Palatino Linotype"/>
                <w:strike/>
              </w:rPr>
            </w:pPr>
            <w:r w:rsidRPr="003069D2">
              <w:rPr>
                <w:rFonts w:ascii="Palatino Linotype" w:hAnsi="Palatino Linotype"/>
                <w:i/>
                <w:strike/>
              </w:rPr>
              <w:t>[……][……][……]</w:t>
            </w:r>
          </w:p>
        </w:tc>
      </w:tr>
    </w:tbl>
    <w:p w:rsidR="00777F0B" w:rsidRPr="00F806FE" w:rsidRDefault="00777F0B" w:rsidP="00777F0B">
      <w:pPr>
        <w:pStyle w:val="SectionTitle"/>
        <w:ind w:firstLine="0"/>
        <w:rPr>
          <w:rFonts w:ascii="Palatino Linotype" w:hAnsi="Palatino Linotype"/>
        </w:rPr>
      </w:pPr>
    </w:p>
    <w:p w:rsidR="00777F0B" w:rsidRPr="00F806FE" w:rsidRDefault="00777F0B" w:rsidP="00777F0B">
      <w:pPr>
        <w:pageBreakBefore/>
        <w:jc w:val="center"/>
        <w:rPr>
          <w:rFonts w:ascii="Palatino Linotype" w:hAnsi="Palatino Linotype"/>
          <w:b/>
          <w:sz w:val="21"/>
          <w:szCs w:val="21"/>
        </w:rPr>
      </w:pPr>
      <w:r w:rsidRPr="00F806FE">
        <w:rPr>
          <w:rFonts w:ascii="Palatino Linotype" w:hAnsi="Palatino Linotype"/>
          <w:b/>
          <w:bCs/>
        </w:rPr>
        <w:lastRenderedPageBreak/>
        <w:t>Γ: Τεχνική και επαγγελματική ικανότητα</w:t>
      </w:r>
    </w:p>
    <w:p w:rsidR="00777F0B" w:rsidRPr="00F806FE" w:rsidRDefault="00777F0B" w:rsidP="00777F0B">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rPr>
      </w:pPr>
      <w:r w:rsidRPr="00F806FE">
        <w:rPr>
          <w:rFonts w:ascii="Palatino Linotype" w:hAnsi="Palatino Linotype"/>
          <w:b/>
          <w:sz w:val="21"/>
          <w:szCs w:val="21"/>
        </w:rPr>
        <w:t>Ο οικονομικός φορέας πρέπει να παράσχε</w:t>
      </w:r>
      <w:r w:rsidRPr="00F806FE">
        <w:rPr>
          <w:rFonts w:ascii="Palatino Linotype" w:hAnsi="Palatino Linotype"/>
          <w:b/>
          <w:i/>
          <w:sz w:val="21"/>
          <w:szCs w:val="21"/>
        </w:rPr>
        <w:t>ι</w:t>
      </w:r>
      <w:r w:rsidRPr="00F806FE">
        <w:rPr>
          <w:rFonts w:ascii="Palatino Linotype" w:hAnsi="Palatino Linotype"/>
          <w:b/>
          <w:sz w:val="21"/>
          <w:szCs w:val="21"/>
        </w:rPr>
        <w:t xml:space="preserve"> πληροφορίες </w:t>
      </w:r>
      <w:r w:rsidRPr="00F806FE">
        <w:rPr>
          <w:rFonts w:ascii="Palatino Linotype" w:hAnsi="Palatino Linotype"/>
          <w:b/>
          <w:sz w:val="21"/>
          <w:szCs w:val="21"/>
          <w:u w:val="single"/>
        </w:rPr>
        <w:t>μόνον</w:t>
      </w:r>
      <w:r w:rsidRPr="00F806FE">
        <w:rPr>
          <w:rFonts w:ascii="Palatino Linotype" w:hAnsi="Palatino Linotype"/>
          <w:b/>
          <w:sz w:val="21"/>
          <w:szCs w:val="21"/>
        </w:rPr>
        <w:t xml:space="preserve"> όταν τα σχετικά κριτήρια επιλογής έχουν οριστεί από την αναθέτουσα αρχή ή τον αναθέτοντα φορέα  </w:t>
      </w:r>
      <w:r w:rsidRPr="00F806FE">
        <w:rPr>
          <w:rFonts w:ascii="Palatino Linotype" w:hAnsi="Palatino Linotype"/>
          <w:b/>
          <w:bCs/>
          <w:sz w:val="21"/>
          <w:szCs w:val="21"/>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777F0B" w:rsidRPr="00F806FE" w:rsidTr="00777F0B">
        <w:trPr>
          <w:jc w:val="center"/>
        </w:trPr>
        <w:tc>
          <w:tcPr>
            <w:tcW w:w="4479" w:type="dxa"/>
            <w:tcBorders>
              <w:top w:val="single" w:sz="4" w:space="0" w:color="000000"/>
              <w:left w:val="single" w:sz="4" w:space="0" w:color="000000"/>
              <w:bottom w:val="single" w:sz="4" w:space="0" w:color="000000"/>
            </w:tcBorders>
            <w:shd w:val="clear" w:color="auto" w:fill="auto"/>
          </w:tcPr>
          <w:p w:rsidR="00777F0B" w:rsidRPr="003069D2" w:rsidRDefault="00777F0B" w:rsidP="00777F0B">
            <w:pPr>
              <w:rPr>
                <w:rFonts w:ascii="Palatino Linotype" w:hAnsi="Palatino Linotype"/>
                <w:b/>
                <w:i/>
                <w:strike/>
              </w:rPr>
            </w:pPr>
            <w:r w:rsidRPr="003069D2">
              <w:rPr>
                <w:rFonts w:ascii="Palatino Linotype" w:hAnsi="Palatino Linotype"/>
                <w:b/>
                <w:i/>
                <w:strike/>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7F0B" w:rsidRPr="00F806FE" w:rsidRDefault="00777F0B" w:rsidP="00777F0B">
            <w:pPr>
              <w:rPr>
                <w:rFonts w:ascii="Palatino Linotype" w:hAnsi="Palatino Linotype"/>
              </w:rPr>
            </w:pPr>
            <w:r w:rsidRPr="00F806FE">
              <w:rPr>
                <w:rFonts w:ascii="Palatino Linotype" w:hAnsi="Palatino Linotype"/>
                <w:b/>
                <w:i/>
              </w:rPr>
              <w:t>Απάντηση:</w:t>
            </w:r>
          </w:p>
        </w:tc>
      </w:tr>
      <w:tr w:rsidR="00777F0B" w:rsidRPr="00F806FE" w:rsidTr="00777F0B">
        <w:trPr>
          <w:jc w:val="center"/>
        </w:trPr>
        <w:tc>
          <w:tcPr>
            <w:tcW w:w="4479" w:type="dxa"/>
            <w:tcBorders>
              <w:top w:val="single" w:sz="4" w:space="0" w:color="000000"/>
              <w:left w:val="single" w:sz="4" w:space="0" w:color="000000"/>
              <w:bottom w:val="single" w:sz="4" w:space="0" w:color="000000"/>
            </w:tcBorders>
            <w:shd w:val="clear" w:color="auto" w:fill="auto"/>
          </w:tcPr>
          <w:p w:rsidR="00777F0B" w:rsidRPr="003069D2" w:rsidRDefault="00777F0B" w:rsidP="00777F0B">
            <w:pPr>
              <w:rPr>
                <w:rFonts w:ascii="Palatino Linotype" w:hAnsi="Palatino Linotype"/>
                <w:strike/>
              </w:rPr>
            </w:pPr>
            <w:r w:rsidRPr="003069D2">
              <w:rPr>
                <w:rFonts w:ascii="Palatino Linotype" w:hAnsi="Palatino Linotype"/>
                <w:strike/>
              </w:rPr>
              <w:t xml:space="preserve">1α) Μόνο για τις </w:t>
            </w:r>
            <w:r w:rsidRPr="003069D2">
              <w:rPr>
                <w:rFonts w:ascii="Palatino Linotype" w:hAnsi="Palatino Linotype"/>
                <w:b/>
                <w:i/>
                <w:strike/>
              </w:rPr>
              <w:t>δημόσιες συμβάσεις έργων</w:t>
            </w:r>
            <w:r w:rsidRPr="003069D2">
              <w:rPr>
                <w:rFonts w:ascii="Palatino Linotype" w:hAnsi="Palatino Linotype"/>
                <w:strike/>
              </w:rPr>
              <w:t>:</w:t>
            </w:r>
          </w:p>
          <w:p w:rsidR="00777F0B" w:rsidRPr="003069D2" w:rsidRDefault="00777F0B" w:rsidP="00777F0B">
            <w:pPr>
              <w:rPr>
                <w:rFonts w:ascii="Palatino Linotype" w:hAnsi="Palatino Linotype"/>
                <w:i/>
                <w:strike/>
              </w:rPr>
            </w:pPr>
            <w:r w:rsidRPr="003069D2">
              <w:rPr>
                <w:rFonts w:ascii="Palatino Linotype" w:hAnsi="Palatino Linotype"/>
                <w:strike/>
              </w:rPr>
              <w:t>Κατά τη διάρκεια της περιόδου αναφοράς</w:t>
            </w:r>
            <w:r w:rsidRPr="003069D2">
              <w:rPr>
                <w:rStyle w:val="a6"/>
                <w:rFonts w:ascii="Palatino Linotype" w:hAnsi="Palatino Linotype"/>
                <w:strike/>
                <w:vertAlign w:val="superscript"/>
              </w:rPr>
              <w:endnoteReference w:id="38"/>
            </w:r>
            <w:r w:rsidRPr="003069D2">
              <w:rPr>
                <w:rFonts w:ascii="Palatino Linotype" w:hAnsi="Palatino Linotype"/>
                <w:strike/>
              </w:rPr>
              <w:t xml:space="preserve">, ο οικονομικός φορέας έχει </w:t>
            </w:r>
            <w:r w:rsidRPr="003069D2">
              <w:rPr>
                <w:rFonts w:ascii="Palatino Linotype" w:hAnsi="Palatino Linotype"/>
                <w:b/>
                <w:strike/>
              </w:rPr>
              <w:t>εκτελέσει τα ακόλουθα έργα του είδους που έχει προσδιοριστεί</w:t>
            </w:r>
            <w:r w:rsidRPr="003069D2">
              <w:rPr>
                <w:rFonts w:ascii="Palatino Linotype" w:hAnsi="Palatino Linotype"/>
                <w:strike/>
              </w:rPr>
              <w:t>:</w:t>
            </w:r>
          </w:p>
          <w:p w:rsidR="00777F0B" w:rsidRPr="003069D2" w:rsidRDefault="00777F0B" w:rsidP="00777F0B">
            <w:pPr>
              <w:rPr>
                <w:rFonts w:ascii="Palatino Linotype" w:hAnsi="Palatino Linotype"/>
                <w:i/>
                <w:strike/>
              </w:rPr>
            </w:pPr>
          </w:p>
          <w:p w:rsidR="00777F0B" w:rsidRPr="003069D2" w:rsidRDefault="00777F0B" w:rsidP="00777F0B">
            <w:pPr>
              <w:rPr>
                <w:rFonts w:ascii="Palatino Linotype" w:hAnsi="Palatino Linotype"/>
                <w:strike/>
              </w:rPr>
            </w:pPr>
            <w:r w:rsidRPr="003069D2">
              <w:rPr>
                <w:rFonts w:ascii="Palatino Linotype" w:hAnsi="Palatino Linotype"/>
                <w:i/>
                <w:strike/>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7F0B" w:rsidRPr="00F54B9F" w:rsidRDefault="00777F0B" w:rsidP="00777F0B">
            <w:pPr>
              <w:rPr>
                <w:rFonts w:ascii="Palatino Linotype" w:hAnsi="Palatino Linotype"/>
                <w:strike/>
              </w:rPr>
            </w:pPr>
            <w:r w:rsidRPr="00F54B9F">
              <w:rPr>
                <w:rFonts w:ascii="Palatino Linotype" w:hAnsi="Palatino Linotype"/>
                <w:strike/>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777F0B" w:rsidRPr="00F54B9F" w:rsidRDefault="00777F0B" w:rsidP="00777F0B">
            <w:pPr>
              <w:rPr>
                <w:rFonts w:ascii="Palatino Linotype" w:hAnsi="Palatino Linotype"/>
                <w:strike/>
              </w:rPr>
            </w:pPr>
            <w:r w:rsidRPr="00F54B9F">
              <w:rPr>
                <w:rFonts w:ascii="Palatino Linotype" w:hAnsi="Palatino Linotype"/>
                <w:strike/>
              </w:rPr>
              <w:t>[…]</w:t>
            </w:r>
          </w:p>
          <w:p w:rsidR="00777F0B" w:rsidRPr="00F54B9F" w:rsidRDefault="00777F0B" w:rsidP="00777F0B">
            <w:pPr>
              <w:rPr>
                <w:rFonts w:ascii="Palatino Linotype" w:hAnsi="Palatino Linotype"/>
                <w:i/>
                <w:strike/>
              </w:rPr>
            </w:pPr>
            <w:r w:rsidRPr="00F54B9F">
              <w:rPr>
                <w:rFonts w:ascii="Palatino Linotype" w:hAnsi="Palatino Linotype"/>
                <w:strike/>
              </w:rPr>
              <w:t>Έργα: [……]</w:t>
            </w:r>
          </w:p>
          <w:p w:rsidR="00777F0B" w:rsidRPr="00F54B9F" w:rsidRDefault="00777F0B" w:rsidP="00777F0B">
            <w:pPr>
              <w:rPr>
                <w:rFonts w:ascii="Palatino Linotype" w:eastAsia="Calibri" w:hAnsi="Palatino Linotype"/>
                <w:i/>
                <w:strike/>
              </w:rPr>
            </w:pPr>
            <w:r w:rsidRPr="00F54B9F">
              <w:rPr>
                <w:rFonts w:ascii="Palatino Linotype" w:hAnsi="Palatino Linotype"/>
                <w:i/>
                <w:strike/>
              </w:rPr>
              <w:t>(διαδικτυακή διεύθυνση, αρχή ή φορέας έκδοσης, επακριβή στοιχεία αναφοράς των εγγράφων):</w:t>
            </w:r>
          </w:p>
          <w:p w:rsidR="00777F0B" w:rsidRPr="00F54B9F" w:rsidRDefault="00777F0B" w:rsidP="00777F0B">
            <w:pPr>
              <w:rPr>
                <w:rFonts w:ascii="Palatino Linotype" w:hAnsi="Palatino Linotype"/>
                <w:strike/>
              </w:rPr>
            </w:pPr>
            <w:r w:rsidRPr="00F54B9F">
              <w:rPr>
                <w:rFonts w:ascii="Palatino Linotype" w:eastAsia="Calibri" w:hAnsi="Palatino Linotype"/>
                <w:i/>
                <w:strike/>
              </w:rPr>
              <w:t xml:space="preserve"> </w:t>
            </w:r>
            <w:r w:rsidRPr="00F54B9F">
              <w:rPr>
                <w:rFonts w:ascii="Palatino Linotype" w:hAnsi="Palatino Linotype"/>
                <w:i/>
                <w:strike/>
              </w:rPr>
              <w:t>[……][……][……]</w:t>
            </w:r>
          </w:p>
        </w:tc>
      </w:tr>
      <w:tr w:rsidR="00777F0B" w:rsidRPr="00F806FE" w:rsidTr="00777F0B">
        <w:trPr>
          <w:jc w:val="center"/>
        </w:trPr>
        <w:tc>
          <w:tcPr>
            <w:tcW w:w="4479" w:type="dxa"/>
            <w:tcBorders>
              <w:top w:val="single" w:sz="4" w:space="0" w:color="000000"/>
              <w:left w:val="single" w:sz="4" w:space="0" w:color="000000"/>
              <w:bottom w:val="single" w:sz="4" w:space="0" w:color="000000"/>
            </w:tcBorders>
            <w:shd w:val="clear" w:color="auto" w:fill="auto"/>
          </w:tcPr>
          <w:p w:rsidR="00777F0B" w:rsidRPr="005443A3" w:rsidRDefault="00777F0B" w:rsidP="00777F0B">
            <w:pPr>
              <w:rPr>
                <w:rFonts w:ascii="Palatino Linotype" w:hAnsi="Palatino Linotype"/>
                <w:strike/>
              </w:rPr>
            </w:pPr>
            <w:r w:rsidRPr="005443A3">
              <w:rPr>
                <w:rFonts w:ascii="Palatino Linotype" w:hAnsi="Palatino Linotype"/>
                <w:strike/>
              </w:rPr>
              <w:t xml:space="preserve">1β) Μόνο για </w:t>
            </w:r>
            <w:r w:rsidRPr="005443A3">
              <w:rPr>
                <w:rFonts w:ascii="Palatino Linotype" w:hAnsi="Palatino Linotype"/>
                <w:b/>
                <w:i/>
                <w:strike/>
              </w:rPr>
              <w:t>δημόσιες συμβάσεις προμηθειών και δημόσιες συμβάσεις υπηρεσιών</w:t>
            </w:r>
            <w:r w:rsidRPr="005443A3">
              <w:rPr>
                <w:rFonts w:ascii="Palatino Linotype" w:hAnsi="Palatino Linotype"/>
                <w:strike/>
              </w:rPr>
              <w:t>:</w:t>
            </w:r>
          </w:p>
          <w:p w:rsidR="00777F0B" w:rsidRPr="005443A3" w:rsidRDefault="00777F0B" w:rsidP="00777F0B">
            <w:pPr>
              <w:rPr>
                <w:rFonts w:ascii="Palatino Linotype" w:hAnsi="Palatino Linotype"/>
                <w:strike/>
              </w:rPr>
            </w:pPr>
            <w:r w:rsidRPr="005443A3">
              <w:rPr>
                <w:rFonts w:ascii="Palatino Linotype" w:hAnsi="Palatino Linotype"/>
                <w:strike/>
              </w:rPr>
              <w:t>Κατά τη διάρκεια της περιόδου αναφοράς</w:t>
            </w:r>
            <w:r w:rsidRPr="005443A3">
              <w:rPr>
                <w:rStyle w:val="a6"/>
                <w:rFonts w:ascii="Palatino Linotype" w:hAnsi="Palatino Linotype"/>
                <w:strike/>
                <w:vertAlign w:val="superscript"/>
              </w:rPr>
              <w:endnoteReference w:id="39"/>
            </w:r>
            <w:r w:rsidRPr="005443A3">
              <w:rPr>
                <w:rFonts w:ascii="Palatino Linotype" w:hAnsi="Palatino Linotype"/>
                <w:strike/>
              </w:rPr>
              <w:t xml:space="preserve">, ο οικονομικός φορέας έχει </w:t>
            </w:r>
            <w:r w:rsidRPr="005443A3">
              <w:rPr>
                <w:rFonts w:ascii="Palatino Linotype" w:hAnsi="Palatino Linotype"/>
                <w:b/>
                <w:strike/>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777F0B" w:rsidRPr="005443A3" w:rsidRDefault="00777F0B" w:rsidP="00777F0B">
            <w:pPr>
              <w:rPr>
                <w:rFonts w:ascii="Palatino Linotype" w:hAnsi="Palatino Linotype"/>
                <w:strike/>
              </w:rPr>
            </w:pPr>
            <w:r w:rsidRPr="005443A3">
              <w:rPr>
                <w:rFonts w:ascii="Palatino Linotype" w:hAnsi="Palatino Linotype"/>
                <w:strike/>
              </w:rPr>
              <w:t>Κατά τη σύνταξη του σχετικού καταλόγου αναφέρετε τα ποσά, τις ημερομηνίες και τους παραλήπτες δημόσιους ή ιδιωτικούς</w:t>
            </w:r>
            <w:r w:rsidRPr="005443A3">
              <w:rPr>
                <w:rStyle w:val="a6"/>
                <w:rFonts w:ascii="Palatino Linotype" w:hAnsi="Palatino Linotype"/>
                <w:strike/>
                <w:vertAlign w:val="superscript"/>
              </w:rPr>
              <w:endnoteReference w:id="40"/>
            </w:r>
            <w:r w:rsidRPr="005443A3">
              <w:rPr>
                <w:rFonts w:ascii="Palatino Linotype" w:hAnsi="Palatino Linotype"/>
                <w:strike/>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7F0B" w:rsidRPr="005443A3" w:rsidRDefault="00777F0B" w:rsidP="00777F0B">
            <w:pPr>
              <w:rPr>
                <w:rFonts w:ascii="Palatino Linotype" w:hAnsi="Palatino Linotype"/>
                <w:strike/>
              </w:rPr>
            </w:pPr>
            <w:r w:rsidRPr="005443A3">
              <w:rPr>
                <w:rFonts w:ascii="Palatino Linotype" w:hAnsi="Palatino Linotype"/>
                <w:strike/>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777F0B" w:rsidRPr="005443A3" w:rsidRDefault="00777F0B" w:rsidP="00777F0B">
            <w:pPr>
              <w:rPr>
                <w:rFonts w:ascii="Palatino Linotype" w:hAnsi="Palatino Linotype"/>
                <w:strike/>
                <w:sz w:val="14"/>
                <w:szCs w:val="14"/>
              </w:rPr>
            </w:pPr>
            <w:r w:rsidRPr="005443A3">
              <w:rPr>
                <w:rFonts w:ascii="Palatino Linotype" w:hAnsi="Palatino Linotype"/>
                <w:strike/>
              </w:rPr>
              <w:t>[…...........]</w:t>
            </w:r>
          </w:p>
          <w:tbl>
            <w:tblPr>
              <w:tblW w:w="0" w:type="auto"/>
              <w:tblLayout w:type="fixed"/>
              <w:tblLook w:val="0000" w:firstRow="0" w:lastRow="0" w:firstColumn="0" w:lastColumn="0" w:noHBand="0" w:noVBand="0"/>
            </w:tblPr>
            <w:tblGrid>
              <w:gridCol w:w="1057"/>
              <w:gridCol w:w="1052"/>
              <w:gridCol w:w="1052"/>
              <w:gridCol w:w="1155"/>
            </w:tblGrid>
            <w:tr w:rsidR="00777F0B" w:rsidRPr="005443A3" w:rsidTr="00777F0B">
              <w:tc>
                <w:tcPr>
                  <w:tcW w:w="1057" w:type="dxa"/>
                  <w:tcBorders>
                    <w:top w:val="single" w:sz="4" w:space="0" w:color="000000"/>
                    <w:left w:val="single" w:sz="4" w:space="0" w:color="000000"/>
                    <w:bottom w:val="single" w:sz="4" w:space="0" w:color="000000"/>
                  </w:tcBorders>
                  <w:shd w:val="clear" w:color="auto" w:fill="auto"/>
                </w:tcPr>
                <w:p w:rsidR="00777F0B" w:rsidRPr="005443A3" w:rsidRDefault="00777F0B" w:rsidP="00777F0B">
                  <w:pPr>
                    <w:rPr>
                      <w:rFonts w:ascii="Palatino Linotype" w:hAnsi="Palatino Linotype"/>
                      <w:strike/>
                      <w:sz w:val="14"/>
                      <w:szCs w:val="14"/>
                    </w:rPr>
                  </w:pPr>
                  <w:r w:rsidRPr="005443A3">
                    <w:rPr>
                      <w:rFonts w:ascii="Palatino Linotype" w:hAnsi="Palatino Linotype"/>
                      <w:strike/>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777F0B" w:rsidRPr="005443A3" w:rsidRDefault="00777F0B" w:rsidP="00777F0B">
                  <w:pPr>
                    <w:rPr>
                      <w:rFonts w:ascii="Palatino Linotype" w:hAnsi="Palatino Linotype"/>
                      <w:strike/>
                      <w:sz w:val="14"/>
                      <w:szCs w:val="14"/>
                    </w:rPr>
                  </w:pPr>
                  <w:r w:rsidRPr="005443A3">
                    <w:rPr>
                      <w:rFonts w:ascii="Palatino Linotype" w:hAnsi="Palatino Linotype"/>
                      <w:strike/>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777F0B" w:rsidRPr="005443A3" w:rsidRDefault="00777F0B" w:rsidP="00777F0B">
                  <w:pPr>
                    <w:rPr>
                      <w:rFonts w:ascii="Palatino Linotype" w:hAnsi="Palatino Linotype"/>
                      <w:strike/>
                      <w:sz w:val="14"/>
                      <w:szCs w:val="14"/>
                    </w:rPr>
                  </w:pPr>
                  <w:r w:rsidRPr="005443A3">
                    <w:rPr>
                      <w:rFonts w:ascii="Palatino Linotype" w:hAnsi="Palatino Linotype"/>
                      <w:strike/>
                      <w:sz w:val="14"/>
                      <w:szCs w:val="14"/>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777F0B" w:rsidRPr="005443A3" w:rsidRDefault="00777F0B" w:rsidP="00777F0B">
                  <w:pPr>
                    <w:rPr>
                      <w:rFonts w:ascii="Palatino Linotype" w:hAnsi="Palatino Linotype"/>
                      <w:strike/>
                    </w:rPr>
                  </w:pPr>
                  <w:r w:rsidRPr="005443A3">
                    <w:rPr>
                      <w:rFonts w:ascii="Palatino Linotype" w:hAnsi="Palatino Linotype"/>
                      <w:strike/>
                      <w:sz w:val="14"/>
                      <w:szCs w:val="14"/>
                    </w:rPr>
                    <w:t>παραλήπτες</w:t>
                  </w:r>
                </w:p>
              </w:tc>
            </w:tr>
            <w:tr w:rsidR="00777F0B" w:rsidRPr="005443A3" w:rsidTr="00777F0B">
              <w:tc>
                <w:tcPr>
                  <w:tcW w:w="1057" w:type="dxa"/>
                  <w:tcBorders>
                    <w:top w:val="single" w:sz="4" w:space="0" w:color="000000"/>
                    <w:left w:val="single" w:sz="4" w:space="0" w:color="000000"/>
                    <w:bottom w:val="single" w:sz="4" w:space="0" w:color="000000"/>
                  </w:tcBorders>
                  <w:shd w:val="clear" w:color="auto" w:fill="auto"/>
                </w:tcPr>
                <w:p w:rsidR="00777F0B" w:rsidRPr="005443A3" w:rsidRDefault="00777F0B" w:rsidP="00777F0B">
                  <w:pPr>
                    <w:snapToGrid w:val="0"/>
                    <w:rPr>
                      <w:rFonts w:ascii="Palatino Linotype" w:hAnsi="Palatino Linotype"/>
                      <w:strike/>
                    </w:rPr>
                  </w:pPr>
                </w:p>
              </w:tc>
              <w:tc>
                <w:tcPr>
                  <w:tcW w:w="1052" w:type="dxa"/>
                  <w:tcBorders>
                    <w:top w:val="single" w:sz="4" w:space="0" w:color="000000"/>
                    <w:left w:val="single" w:sz="4" w:space="0" w:color="000000"/>
                    <w:bottom w:val="single" w:sz="4" w:space="0" w:color="000000"/>
                  </w:tcBorders>
                  <w:shd w:val="clear" w:color="auto" w:fill="auto"/>
                </w:tcPr>
                <w:p w:rsidR="00777F0B" w:rsidRPr="005443A3" w:rsidRDefault="00777F0B" w:rsidP="00777F0B">
                  <w:pPr>
                    <w:snapToGrid w:val="0"/>
                    <w:rPr>
                      <w:rFonts w:ascii="Palatino Linotype" w:hAnsi="Palatino Linotype"/>
                      <w:strike/>
                    </w:rPr>
                  </w:pPr>
                </w:p>
              </w:tc>
              <w:tc>
                <w:tcPr>
                  <w:tcW w:w="1052" w:type="dxa"/>
                  <w:tcBorders>
                    <w:top w:val="single" w:sz="4" w:space="0" w:color="000000"/>
                    <w:left w:val="single" w:sz="4" w:space="0" w:color="000000"/>
                    <w:bottom w:val="single" w:sz="4" w:space="0" w:color="000000"/>
                  </w:tcBorders>
                  <w:shd w:val="clear" w:color="auto" w:fill="auto"/>
                </w:tcPr>
                <w:p w:rsidR="00777F0B" w:rsidRPr="005443A3" w:rsidRDefault="00777F0B" w:rsidP="00777F0B">
                  <w:pPr>
                    <w:snapToGrid w:val="0"/>
                    <w:rPr>
                      <w:rFonts w:ascii="Palatino Linotype" w:hAnsi="Palatino Linotype"/>
                      <w:strike/>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777F0B" w:rsidRPr="005443A3" w:rsidRDefault="00777F0B" w:rsidP="00777F0B">
                  <w:pPr>
                    <w:snapToGrid w:val="0"/>
                    <w:rPr>
                      <w:rFonts w:ascii="Palatino Linotype" w:hAnsi="Palatino Linotype"/>
                      <w:strike/>
                    </w:rPr>
                  </w:pPr>
                </w:p>
              </w:tc>
            </w:tr>
          </w:tbl>
          <w:p w:rsidR="00777F0B" w:rsidRPr="005443A3" w:rsidRDefault="00777F0B" w:rsidP="00777F0B">
            <w:pPr>
              <w:rPr>
                <w:rFonts w:ascii="Palatino Linotype" w:hAnsi="Palatino Linotype"/>
                <w:strike/>
              </w:rPr>
            </w:pPr>
          </w:p>
        </w:tc>
      </w:tr>
      <w:tr w:rsidR="00777F0B" w:rsidRPr="00F806FE" w:rsidTr="00777F0B">
        <w:trPr>
          <w:jc w:val="center"/>
        </w:trPr>
        <w:tc>
          <w:tcPr>
            <w:tcW w:w="4479" w:type="dxa"/>
            <w:tcBorders>
              <w:top w:val="single" w:sz="4" w:space="0" w:color="000000"/>
              <w:left w:val="single" w:sz="4" w:space="0" w:color="000000"/>
              <w:bottom w:val="single" w:sz="4" w:space="0" w:color="000000"/>
            </w:tcBorders>
            <w:shd w:val="clear" w:color="auto" w:fill="auto"/>
          </w:tcPr>
          <w:p w:rsidR="00777F0B" w:rsidRPr="005443A3" w:rsidRDefault="00777F0B" w:rsidP="00777F0B">
            <w:pPr>
              <w:rPr>
                <w:rFonts w:ascii="Palatino Linotype" w:hAnsi="Palatino Linotype"/>
                <w:strike/>
              </w:rPr>
            </w:pPr>
            <w:r w:rsidRPr="005443A3">
              <w:rPr>
                <w:rFonts w:ascii="Palatino Linotype" w:hAnsi="Palatino Linotype"/>
                <w:strike/>
              </w:rPr>
              <w:t xml:space="preserve">2) Ο οικονομικός φορέας μπορεί να χρησιμοποιήσει το ακόλουθο </w:t>
            </w:r>
            <w:r w:rsidRPr="005443A3">
              <w:rPr>
                <w:rFonts w:ascii="Palatino Linotype" w:hAnsi="Palatino Linotype"/>
                <w:b/>
                <w:strike/>
              </w:rPr>
              <w:t>τεχνικό προσωπικό ή τις ακόλουθες τεχνικές υπηρεσίες</w:t>
            </w:r>
            <w:r w:rsidRPr="005443A3">
              <w:rPr>
                <w:rStyle w:val="a6"/>
                <w:rFonts w:ascii="Palatino Linotype" w:hAnsi="Palatino Linotype"/>
                <w:strike/>
                <w:vertAlign w:val="superscript"/>
              </w:rPr>
              <w:endnoteReference w:id="41"/>
            </w:r>
            <w:r w:rsidRPr="005443A3">
              <w:rPr>
                <w:rFonts w:ascii="Palatino Linotype" w:hAnsi="Palatino Linotype"/>
                <w:strike/>
              </w:rPr>
              <w:t>, ιδίως τους υπεύθυνους για τον έλεγχο της ποιότητας:</w:t>
            </w:r>
          </w:p>
          <w:p w:rsidR="00777F0B" w:rsidRPr="006043FA" w:rsidRDefault="00777F0B" w:rsidP="00777F0B">
            <w:pPr>
              <w:rPr>
                <w:rFonts w:ascii="Palatino Linotype" w:hAnsi="Palatino Linotype"/>
              </w:rPr>
            </w:pPr>
            <w:r w:rsidRPr="005443A3">
              <w:rPr>
                <w:rFonts w:ascii="Palatino Linotype" w:hAnsi="Palatino Linotype"/>
                <w:strike/>
              </w:rPr>
              <w:t xml:space="preserve">Στην περίπτωση δημόσιων συμβάσεων έργων, ο οικονομικός φορέας θα μπορεί να χρησιμοποιήσει το ακόλουθο τεχνικό προσωπικό ή τις </w:t>
            </w:r>
            <w:r w:rsidRPr="005443A3">
              <w:rPr>
                <w:rFonts w:ascii="Palatino Linotype" w:hAnsi="Palatino Linotype"/>
                <w:strike/>
              </w:rPr>
              <w:lastRenderedPageBreak/>
              <w:t>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7F0B" w:rsidRPr="00F806FE" w:rsidRDefault="00777F0B" w:rsidP="00777F0B">
            <w:pPr>
              <w:rPr>
                <w:rFonts w:ascii="Palatino Linotype" w:hAnsi="Palatino Linotype"/>
              </w:rPr>
            </w:pPr>
            <w:r w:rsidRPr="00F806FE">
              <w:rPr>
                <w:rFonts w:ascii="Palatino Linotype" w:hAnsi="Palatino Linotype"/>
              </w:rPr>
              <w:lastRenderedPageBreak/>
              <w:t>[……..........................]</w:t>
            </w:r>
          </w:p>
          <w:p w:rsidR="00777F0B" w:rsidRPr="00F806FE" w:rsidRDefault="00777F0B" w:rsidP="00777F0B">
            <w:pPr>
              <w:rPr>
                <w:rFonts w:ascii="Palatino Linotype" w:hAnsi="Palatino Linotype"/>
              </w:rPr>
            </w:pPr>
          </w:p>
          <w:p w:rsidR="00777F0B" w:rsidRPr="00F806FE" w:rsidRDefault="00777F0B" w:rsidP="00777F0B">
            <w:pPr>
              <w:rPr>
                <w:rFonts w:ascii="Palatino Linotype" w:hAnsi="Palatino Linotype"/>
              </w:rPr>
            </w:pPr>
          </w:p>
          <w:p w:rsidR="00777F0B" w:rsidRPr="00F806FE" w:rsidRDefault="00777F0B" w:rsidP="00777F0B">
            <w:pPr>
              <w:rPr>
                <w:rFonts w:ascii="Palatino Linotype" w:hAnsi="Palatino Linotype"/>
              </w:rPr>
            </w:pPr>
          </w:p>
          <w:p w:rsidR="00777F0B" w:rsidRPr="00F806FE" w:rsidRDefault="00777F0B" w:rsidP="00777F0B">
            <w:pPr>
              <w:rPr>
                <w:rFonts w:ascii="Palatino Linotype" w:hAnsi="Palatino Linotype"/>
              </w:rPr>
            </w:pPr>
          </w:p>
          <w:p w:rsidR="00777F0B" w:rsidRPr="00F806FE" w:rsidRDefault="00777F0B" w:rsidP="00777F0B">
            <w:pPr>
              <w:rPr>
                <w:rFonts w:ascii="Palatino Linotype" w:hAnsi="Palatino Linotype"/>
              </w:rPr>
            </w:pPr>
            <w:r w:rsidRPr="00F806FE">
              <w:rPr>
                <w:rFonts w:ascii="Palatino Linotype" w:hAnsi="Palatino Linotype"/>
              </w:rPr>
              <w:t>[……]</w:t>
            </w:r>
          </w:p>
        </w:tc>
      </w:tr>
      <w:tr w:rsidR="00777F0B" w:rsidRPr="00F806FE" w:rsidTr="00777F0B">
        <w:trPr>
          <w:jc w:val="center"/>
        </w:trPr>
        <w:tc>
          <w:tcPr>
            <w:tcW w:w="4479" w:type="dxa"/>
            <w:tcBorders>
              <w:top w:val="single" w:sz="4" w:space="0" w:color="000000"/>
              <w:left w:val="single" w:sz="4" w:space="0" w:color="000000"/>
              <w:bottom w:val="single" w:sz="4" w:space="0" w:color="000000"/>
            </w:tcBorders>
            <w:shd w:val="clear" w:color="auto" w:fill="auto"/>
          </w:tcPr>
          <w:p w:rsidR="00777F0B" w:rsidRPr="0088135B" w:rsidRDefault="00777F0B" w:rsidP="00777F0B">
            <w:pPr>
              <w:rPr>
                <w:rFonts w:ascii="Palatino Linotype" w:hAnsi="Palatino Linotype"/>
                <w:strike/>
              </w:rPr>
            </w:pPr>
            <w:r w:rsidRPr="0088135B">
              <w:rPr>
                <w:rFonts w:ascii="Palatino Linotype" w:hAnsi="Palatino Linotype"/>
                <w:strike/>
              </w:rPr>
              <w:t xml:space="preserve">3) Ο οικονομικός φορέας χρησιμοποιεί τον ακόλουθο </w:t>
            </w:r>
            <w:r w:rsidRPr="0088135B">
              <w:rPr>
                <w:rFonts w:ascii="Palatino Linotype" w:hAnsi="Palatino Linotype"/>
                <w:b/>
                <w:strike/>
              </w:rPr>
              <w:t>τεχνικό εξοπλισμό και λαμβάνει τα ακόλουθα μέτρα για την διασφάλιση της ποιότητας</w:t>
            </w:r>
            <w:r w:rsidRPr="0088135B">
              <w:rPr>
                <w:rFonts w:ascii="Palatino Linotype" w:hAnsi="Palatino Linotype"/>
                <w:strike/>
              </w:rPr>
              <w:t xml:space="preserve"> και τα </w:t>
            </w:r>
            <w:r w:rsidRPr="0088135B">
              <w:rPr>
                <w:rFonts w:ascii="Palatino Linotype" w:hAnsi="Palatino Linotype"/>
                <w:b/>
                <w:strike/>
              </w:rPr>
              <w:t>μέσα μελέτης και έρευνας</w:t>
            </w:r>
            <w:r w:rsidRPr="0088135B">
              <w:rPr>
                <w:rFonts w:ascii="Palatino Linotype" w:hAnsi="Palatino Linotype"/>
                <w:strike/>
              </w:rPr>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7F0B" w:rsidRPr="00F806FE" w:rsidRDefault="00777F0B" w:rsidP="00777F0B">
            <w:pPr>
              <w:rPr>
                <w:rFonts w:ascii="Palatino Linotype" w:hAnsi="Palatino Linotype"/>
              </w:rPr>
            </w:pPr>
            <w:r w:rsidRPr="00F806FE">
              <w:rPr>
                <w:rFonts w:ascii="Palatino Linotype" w:hAnsi="Palatino Linotype"/>
              </w:rPr>
              <w:t>[……]</w:t>
            </w:r>
          </w:p>
        </w:tc>
      </w:tr>
      <w:tr w:rsidR="00777F0B" w:rsidRPr="00F806FE" w:rsidTr="00777F0B">
        <w:trPr>
          <w:jc w:val="center"/>
        </w:trPr>
        <w:tc>
          <w:tcPr>
            <w:tcW w:w="4479" w:type="dxa"/>
            <w:tcBorders>
              <w:top w:val="single" w:sz="4" w:space="0" w:color="000000"/>
              <w:left w:val="single" w:sz="4" w:space="0" w:color="000000"/>
              <w:bottom w:val="single" w:sz="4" w:space="0" w:color="000000"/>
            </w:tcBorders>
            <w:shd w:val="clear" w:color="auto" w:fill="auto"/>
          </w:tcPr>
          <w:p w:rsidR="00777F0B" w:rsidRPr="0088135B" w:rsidRDefault="00777F0B" w:rsidP="00777F0B">
            <w:pPr>
              <w:rPr>
                <w:rFonts w:ascii="Palatino Linotype" w:hAnsi="Palatino Linotype"/>
                <w:strike/>
              </w:rPr>
            </w:pPr>
            <w:r w:rsidRPr="0088135B">
              <w:rPr>
                <w:rFonts w:ascii="Palatino Linotype" w:hAnsi="Palatino Linotype"/>
                <w:strike/>
              </w:rPr>
              <w:t xml:space="preserve">4) Ο οικονομικός φορέας θα μπορεί να εφαρμόσει τα ακόλουθα συστήματα </w:t>
            </w:r>
            <w:r w:rsidRPr="0088135B">
              <w:rPr>
                <w:rFonts w:ascii="Palatino Linotype" w:hAnsi="Palatino Linotype"/>
                <w:b/>
                <w:strike/>
              </w:rPr>
              <w:t>διαχείρισης της αλυσίδας εφοδιασμού</w:t>
            </w:r>
            <w:r w:rsidRPr="0088135B">
              <w:rPr>
                <w:rFonts w:ascii="Palatino Linotype" w:hAnsi="Palatino Linotype"/>
                <w:strike/>
              </w:rPr>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7F0B" w:rsidRPr="00F806FE" w:rsidRDefault="00777F0B" w:rsidP="00777F0B">
            <w:pPr>
              <w:rPr>
                <w:rFonts w:ascii="Palatino Linotype" w:hAnsi="Palatino Linotype"/>
              </w:rPr>
            </w:pPr>
            <w:r w:rsidRPr="00F806FE">
              <w:rPr>
                <w:rFonts w:ascii="Palatino Linotype" w:hAnsi="Palatino Linotype"/>
              </w:rPr>
              <w:t>[....……]</w:t>
            </w:r>
          </w:p>
        </w:tc>
      </w:tr>
      <w:tr w:rsidR="00777F0B" w:rsidRPr="00F806FE" w:rsidTr="00777F0B">
        <w:trPr>
          <w:jc w:val="center"/>
        </w:trPr>
        <w:tc>
          <w:tcPr>
            <w:tcW w:w="4479" w:type="dxa"/>
            <w:tcBorders>
              <w:top w:val="single" w:sz="4" w:space="0" w:color="000000"/>
              <w:left w:val="single" w:sz="4" w:space="0" w:color="000000"/>
              <w:bottom w:val="single" w:sz="4" w:space="0" w:color="000000"/>
            </w:tcBorders>
            <w:shd w:val="clear" w:color="auto" w:fill="auto"/>
          </w:tcPr>
          <w:p w:rsidR="00777F0B" w:rsidRPr="0088135B" w:rsidRDefault="00777F0B" w:rsidP="00777F0B">
            <w:pPr>
              <w:rPr>
                <w:rFonts w:ascii="Palatino Linotype" w:hAnsi="Palatino Linotype"/>
                <w:strike/>
              </w:rPr>
            </w:pPr>
            <w:r w:rsidRPr="0088135B">
              <w:rPr>
                <w:rFonts w:ascii="Palatino Linotype" w:hAnsi="Palatino Linotype"/>
                <w:b/>
                <w:i/>
                <w:strike/>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777F0B" w:rsidRPr="0088135B" w:rsidRDefault="00777F0B" w:rsidP="00777F0B">
            <w:pPr>
              <w:rPr>
                <w:rFonts w:ascii="Palatino Linotype" w:hAnsi="Palatino Linotype"/>
                <w:strike/>
              </w:rPr>
            </w:pPr>
            <w:r w:rsidRPr="0088135B">
              <w:rPr>
                <w:rFonts w:ascii="Palatino Linotype" w:hAnsi="Palatino Linotype"/>
                <w:strike/>
              </w:rPr>
              <w:t xml:space="preserve">Ο οικονομικός φορέας </w:t>
            </w:r>
            <w:r w:rsidRPr="0088135B">
              <w:rPr>
                <w:rFonts w:ascii="Palatino Linotype" w:hAnsi="Palatino Linotype"/>
                <w:b/>
                <w:strike/>
              </w:rPr>
              <w:t>θα</w:t>
            </w:r>
            <w:r w:rsidRPr="0088135B">
              <w:rPr>
                <w:rFonts w:ascii="Palatino Linotype" w:hAnsi="Palatino Linotype"/>
                <w:strike/>
              </w:rPr>
              <w:t xml:space="preserve"> επιτρέπει τη διενέργεια </w:t>
            </w:r>
            <w:r w:rsidRPr="0088135B">
              <w:rPr>
                <w:rFonts w:ascii="Palatino Linotype" w:hAnsi="Palatino Linotype"/>
                <w:b/>
                <w:strike/>
              </w:rPr>
              <w:t>ελέγχων</w:t>
            </w:r>
            <w:r w:rsidRPr="0088135B">
              <w:rPr>
                <w:rStyle w:val="a6"/>
                <w:rFonts w:ascii="Palatino Linotype" w:hAnsi="Palatino Linotype"/>
                <w:strike/>
                <w:vertAlign w:val="superscript"/>
              </w:rPr>
              <w:endnoteReference w:id="42"/>
            </w:r>
            <w:r w:rsidRPr="0088135B">
              <w:rPr>
                <w:rFonts w:ascii="Palatino Linotype" w:hAnsi="Palatino Linotype"/>
                <w:strike/>
              </w:rPr>
              <w:t xml:space="preserve"> όσον αφορά το </w:t>
            </w:r>
            <w:r w:rsidRPr="0088135B">
              <w:rPr>
                <w:rFonts w:ascii="Palatino Linotype" w:hAnsi="Palatino Linotype"/>
                <w:b/>
                <w:strike/>
              </w:rPr>
              <w:t>παραγωγικό δυναμικό</w:t>
            </w:r>
            <w:r w:rsidRPr="0088135B">
              <w:rPr>
                <w:rFonts w:ascii="Palatino Linotype" w:hAnsi="Palatino Linotype"/>
                <w:strike/>
              </w:rPr>
              <w:t xml:space="preserve"> ή τις </w:t>
            </w:r>
            <w:r w:rsidRPr="0088135B">
              <w:rPr>
                <w:rFonts w:ascii="Palatino Linotype" w:hAnsi="Palatino Linotype"/>
                <w:b/>
                <w:strike/>
              </w:rPr>
              <w:t>τεχνικές ικανότητες</w:t>
            </w:r>
            <w:r w:rsidRPr="0088135B">
              <w:rPr>
                <w:rFonts w:ascii="Palatino Linotype" w:hAnsi="Palatino Linotype"/>
                <w:strike/>
              </w:rPr>
              <w:t xml:space="preserve"> του οικονομικού φορέα και, εφόσον κρίνεται αναγκαίο, όσον αφορά τα </w:t>
            </w:r>
            <w:r w:rsidRPr="0088135B">
              <w:rPr>
                <w:rFonts w:ascii="Palatino Linotype" w:hAnsi="Palatino Linotype"/>
                <w:b/>
                <w:strike/>
              </w:rPr>
              <w:t>μέσα μελέτης και έρευνας</w:t>
            </w:r>
            <w:r w:rsidRPr="0088135B">
              <w:rPr>
                <w:rFonts w:ascii="Palatino Linotype" w:hAnsi="Palatino Linotype"/>
                <w:strike/>
              </w:rPr>
              <w:t xml:space="preserve"> που αυτός διαθέτει καθώς και τα </w:t>
            </w:r>
            <w:r w:rsidRPr="0088135B">
              <w:rPr>
                <w:rFonts w:ascii="Palatino Linotype" w:hAnsi="Palatino Linotype"/>
                <w:b/>
                <w:strike/>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7F0B" w:rsidRPr="00F806FE" w:rsidRDefault="00777F0B" w:rsidP="00777F0B">
            <w:pPr>
              <w:snapToGrid w:val="0"/>
              <w:rPr>
                <w:rFonts w:ascii="Palatino Linotype" w:hAnsi="Palatino Linotype"/>
              </w:rPr>
            </w:pPr>
          </w:p>
          <w:p w:rsidR="00777F0B" w:rsidRPr="00F806FE" w:rsidRDefault="00777F0B" w:rsidP="00777F0B">
            <w:pPr>
              <w:rPr>
                <w:rFonts w:ascii="Palatino Linotype" w:hAnsi="Palatino Linotype"/>
              </w:rPr>
            </w:pPr>
          </w:p>
          <w:p w:rsidR="00777F0B" w:rsidRPr="00F806FE" w:rsidRDefault="00777F0B" w:rsidP="00777F0B">
            <w:pPr>
              <w:rPr>
                <w:rFonts w:ascii="Palatino Linotype" w:hAnsi="Palatino Linotype"/>
              </w:rPr>
            </w:pPr>
          </w:p>
          <w:p w:rsidR="00777F0B" w:rsidRPr="00F806FE" w:rsidRDefault="00777F0B" w:rsidP="00777F0B">
            <w:pPr>
              <w:rPr>
                <w:rFonts w:ascii="Palatino Linotype" w:hAnsi="Palatino Linotype"/>
              </w:rPr>
            </w:pPr>
          </w:p>
          <w:p w:rsidR="00777F0B" w:rsidRPr="00F806FE" w:rsidRDefault="00777F0B" w:rsidP="00777F0B">
            <w:pPr>
              <w:rPr>
                <w:rFonts w:ascii="Palatino Linotype" w:hAnsi="Palatino Linotype"/>
              </w:rPr>
            </w:pPr>
            <w:r w:rsidRPr="00F806FE">
              <w:rPr>
                <w:rFonts w:ascii="Palatino Linotype" w:hAnsi="Palatino Linotype"/>
              </w:rPr>
              <w:t>[] Ναι [] Όχι</w:t>
            </w:r>
          </w:p>
        </w:tc>
      </w:tr>
      <w:tr w:rsidR="00777F0B" w:rsidRPr="00F806FE" w:rsidTr="00777F0B">
        <w:trPr>
          <w:jc w:val="center"/>
        </w:trPr>
        <w:tc>
          <w:tcPr>
            <w:tcW w:w="4479" w:type="dxa"/>
            <w:tcBorders>
              <w:top w:val="single" w:sz="4" w:space="0" w:color="000000"/>
              <w:left w:val="single" w:sz="4" w:space="0" w:color="000000"/>
              <w:bottom w:val="single" w:sz="4" w:space="0" w:color="000000"/>
            </w:tcBorders>
            <w:shd w:val="clear" w:color="auto" w:fill="auto"/>
          </w:tcPr>
          <w:p w:rsidR="00777F0B" w:rsidRPr="005443A3" w:rsidRDefault="00777F0B" w:rsidP="00777F0B">
            <w:pPr>
              <w:rPr>
                <w:rFonts w:ascii="Palatino Linotype" w:hAnsi="Palatino Linotype"/>
                <w:strike/>
              </w:rPr>
            </w:pPr>
            <w:r w:rsidRPr="005443A3">
              <w:rPr>
                <w:rFonts w:ascii="Palatino Linotype" w:hAnsi="Palatino Linotype"/>
                <w:strike/>
              </w:rPr>
              <w:t xml:space="preserve">6) Οι ακόλουθοι </w:t>
            </w:r>
            <w:r w:rsidRPr="005443A3">
              <w:rPr>
                <w:rFonts w:ascii="Palatino Linotype" w:hAnsi="Palatino Linotype"/>
                <w:b/>
                <w:strike/>
              </w:rPr>
              <w:t>τίτλοι σπουδών και επαγγελματικών προσόντων</w:t>
            </w:r>
            <w:r w:rsidRPr="005443A3">
              <w:rPr>
                <w:rFonts w:ascii="Palatino Linotype" w:hAnsi="Palatino Linotype"/>
                <w:strike/>
              </w:rPr>
              <w:t xml:space="preserve"> διατίθενται από:</w:t>
            </w:r>
          </w:p>
          <w:p w:rsidR="00777F0B" w:rsidRPr="005443A3" w:rsidRDefault="00777F0B" w:rsidP="00777F0B">
            <w:pPr>
              <w:rPr>
                <w:rFonts w:ascii="Palatino Linotype" w:hAnsi="Palatino Linotype"/>
                <w:b/>
                <w:i/>
                <w:strike/>
              </w:rPr>
            </w:pPr>
            <w:r w:rsidRPr="005443A3">
              <w:rPr>
                <w:rFonts w:ascii="Palatino Linotype" w:hAnsi="Palatino Linotype"/>
                <w:strike/>
              </w:rPr>
              <w:t>α) τον ίδιο τον πάροχο υπηρεσιών ή τον εργολάβο,</w:t>
            </w:r>
          </w:p>
          <w:p w:rsidR="00777F0B" w:rsidRPr="005443A3" w:rsidRDefault="00777F0B" w:rsidP="00777F0B">
            <w:pPr>
              <w:rPr>
                <w:rFonts w:ascii="Palatino Linotype" w:hAnsi="Palatino Linotype"/>
                <w:strike/>
              </w:rPr>
            </w:pPr>
            <w:r w:rsidRPr="005443A3">
              <w:rPr>
                <w:rFonts w:ascii="Palatino Linotype" w:hAnsi="Palatino Linotype"/>
                <w:b/>
                <w:i/>
                <w:strike/>
              </w:rPr>
              <w:t>και/ή</w:t>
            </w:r>
            <w:r w:rsidRPr="005443A3">
              <w:rPr>
                <w:rFonts w:ascii="Palatino Linotype" w:hAnsi="Palatino Linotype"/>
                <w:strike/>
              </w:rPr>
              <w:t xml:space="preserve"> (ανάλογα με τις απαιτήσεις που ορίζονται στη σχετική πρόσκληση ή διακήρυξη ή στα έγγραφα της σύμβασης)</w:t>
            </w:r>
          </w:p>
          <w:p w:rsidR="00777F0B" w:rsidRPr="005443A3" w:rsidRDefault="00777F0B" w:rsidP="00777F0B">
            <w:pPr>
              <w:rPr>
                <w:rFonts w:ascii="Palatino Linotype" w:hAnsi="Palatino Linotype"/>
                <w:strike/>
              </w:rPr>
            </w:pPr>
            <w:r w:rsidRPr="005443A3">
              <w:rPr>
                <w:rFonts w:ascii="Palatino Linotype" w:hAnsi="Palatino Linotype"/>
                <w:strike/>
              </w:rP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7F0B" w:rsidRPr="005443A3" w:rsidRDefault="00777F0B" w:rsidP="00777F0B">
            <w:pPr>
              <w:snapToGrid w:val="0"/>
              <w:rPr>
                <w:rFonts w:ascii="Palatino Linotype" w:hAnsi="Palatino Linotype"/>
                <w:strike/>
              </w:rPr>
            </w:pPr>
          </w:p>
          <w:p w:rsidR="00777F0B" w:rsidRPr="005443A3" w:rsidRDefault="00777F0B" w:rsidP="00777F0B">
            <w:pPr>
              <w:rPr>
                <w:rFonts w:ascii="Palatino Linotype" w:hAnsi="Palatino Linotype"/>
                <w:strike/>
              </w:rPr>
            </w:pPr>
          </w:p>
          <w:p w:rsidR="00777F0B" w:rsidRPr="005443A3" w:rsidRDefault="00777F0B" w:rsidP="00777F0B">
            <w:pPr>
              <w:rPr>
                <w:rFonts w:ascii="Palatino Linotype" w:hAnsi="Palatino Linotype"/>
                <w:strike/>
              </w:rPr>
            </w:pPr>
            <w:r w:rsidRPr="005443A3">
              <w:rPr>
                <w:rFonts w:ascii="Palatino Linotype" w:hAnsi="Palatino Linotype"/>
                <w:strike/>
              </w:rPr>
              <w:t>α)[......................................……]</w:t>
            </w:r>
          </w:p>
          <w:p w:rsidR="00777F0B" w:rsidRPr="005443A3" w:rsidRDefault="00777F0B" w:rsidP="00777F0B">
            <w:pPr>
              <w:rPr>
                <w:rFonts w:ascii="Palatino Linotype" w:hAnsi="Palatino Linotype"/>
                <w:strike/>
              </w:rPr>
            </w:pPr>
          </w:p>
          <w:p w:rsidR="00777F0B" w:rsidRPr="005443A3" w:rsidRDefault="00777F0B" w:rsidP="00777F0B">
            <w:pPr>
              <w:rPr>
                <w:rFonts w:ascii="Palatino Linotype" w:hAnsi="Palatino Linotype"/>
                <w:strike/>
              </w:rPr>
            </w:pPr>
          </w:p>
          <w:p w:rsidR="00777F0B" w:rsidRPr="005443A3" w:rsidRDefault="00777F0B" w:rsidP="00777F0B">
            <w:pPr>
              <w:rPr>
                <w:rFonts w:ascii="Palatino Linotype" w:hAnsi="Palatino Linotype"/>
                <w:strike/>
              </w:rPr>
            </w:pPr>
          </w:p>
          <w:p w:rsidR="00777F0B" w:rsidRPr="005443A3" w:rsidRDefault="00777F0B" w:rsidP="00777F0B">
            <w:pPr>
              <w:rPr>
                <w:rFonts w:ascii="Palatino Linotype" w:hAnsi="Palatino Linotype"/>
                <w:strike/>
              </w:rPr>
            </w:pPr>
          </w:p>
          <w:p w:rsidR="00777F0B" w:rsidRPr="005443A3" w:rsidRDefault="00777F0B" w:rsidP="00777F0B">
            <w:pPr>
              <w:rPr>
                <w:rFonts w:ascii="Palatino Linotype" w:hAnsi="Palatino Linotype"/>
                <w:strike/>
              </w:rPr>
            </w:pPr>
            <w:r w:rsidRPr="005443A3">
              <w:rPr>
                <w:rFonts w:ascii="Palatino Linotype" w:hAnsi="Palatino Linotype"/>
                <w:strike/>
              </w:rPr>
              <w:t>β) [……]</w:t>
            </w:r>
          </w:p>
        </w:tc>
      </w:tr>
      <w:tr w:rsidR="00777F0B" w:rsidRPr="00F806FE" w:rsidTr="00777F0B">
        <w:trPr>
          <w:jc w:val="center"/>
        </w:trPr>
        <w:tc>
          <w:tcPr>
            <w:tcW w:w="4479" w:type="dxa"/>
            <w:tcBorders>
              <w:top w:val="single" w:sz="4" w:space="0" w:color="000000"/>
              <w:left w:val="single" w:sz="4" w:space="0" w:color="000000"/>
              <w:bottom w:val="single" w:sz="4" w:space="0" w:color="000000"/>
            </w:tcBorders>
            <w:shd w:val="clear" w:color="auto" w:fill="auto"/>
          </w:tcPr>
          <w:p w:rsidR="00777F0B" w:rsidRPr="0088135B" w:rsidRDefault="00777F0B" w:rsidP="00777F0B">
            <w:pPr>
              <w:rPr>
                <w:rFonts w:ascii="Palatino Linotype" w:hAnsi="Palatino Linotype"/>
                <w:strike/>
              </w:rPr>
            </w:pPr>
            <w:r w:rsidRPr="0088135B">
              <w:rPr>
                <w:rFonts w:ascii="Palatino Linotype" w:hAnsi="Palatino Linotype"/>
                <w:strike/>
              </w:rPr>
              <w:t xml:space="preserve">7) Ο οικονομικός φορέας θα μπορεί να εφαρμόζει τα ακόλουθα </w:t>
            </w:r>
            <w:r w:rsidRPr="0088135B">
              <w:rPr>
                <w:rFonts w:ascii="Palatino Linotype" w:hAnsi="Palatino Linotype"/>
                <w:b/>
                <w:strike/>
              </w:rPr>
              <w:t xml:space="preserve">μέτρα </w:t>
            </w:r>
            <w:r w:rsidRPr="0088135B">
              <w:rPr>
                <w:rFonts w:ascii="Palatino Linotype" w:hAnsi="Palatino Linotype"/>
                <w:b/>
                <w:strike/>
              </w:rPr>
              <w:lastRenderedPageBreak/>
              <w:t>περιβαλλοντικής διαχείρισης</w:t>
            </w:r>
            <w:r w:rsidRPr="0088135B">
              <w:rPr>
                <w:rFonts w:ascii="Palatino Linotype" w:hAnsi="Palatino Linotype"/>
                <w:strike/>
              </w:rP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7F0B" w:rsidRPr="00F806FE" w:rsidRDefault="00777F0B" w:rsidP="00777F0B">
            <w:pPr>
              <w:rPr>
                <w:rFonts w:ascii="Palatino Linotype" w:hAnsi="Palatino Linotype"/>
              </w:rPr>
            </w:pPr>
            <w:r w:rsidRPr="00F806FE">
              <w:rPr>
                <w:rFonts w:ascii="Palatino Linotype" w:hAnsi="Palatino Linotype"/>
              </w:rPr>
              <w:lastRenderedPageBreak/>
              <w:t>[……]</w:t>
            </w:r>
          </w:p>
        </w:tc>
      </w:tr>
      <w:tr w:rsidR="00777F0B" w:rsidRPr="00F806FE" w:rsidTr="00777F0B">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777F0B" w:rsidRPr="0088135B" w:rsidRDefault="00777F0B" w:rsidP="00777F0B">
            <w:pPr>
              <w:rPr>
                <w:rFonts w:ascii="Palatino Linotype" w:hAnsi="Palatino Linotype"/>
                <w:strike/>
              </w:rPr>
            </w:pPr>
            <w:r w:rsidRPr="0088135B">
              <w:rPr>
                <w:rFonts w:ascii="Palatino Linotype" w:hAnsi="Palatino Linotype"/>
                <w:strike/>
              </w:rPr>
              <w:t xml:space="preserve">8) Το </w:t>
            </w:r>
            <w:r w:rsidRPr="0088135B">
              <w:rPr>
                <w:rFonts w:ascii="Palatino Linotype" w:hAnsi="Palatino Linotype"/>
                <w:b/>
                <w:bCs/>
                <w:strike/>
              </w:rPr>
              <w:t xml:space="preserve">μέσο ετήσιο εργατοϋπαλληλικό δυναμικό </w:t>
            </w:r>
            <w:r w:rsidRPr="0088135B">
              <w:rPr>
                <w:rFonts w:ascii="Palatino Linotype" w:hAnsi="Palatino Linotype"/>
                <w:strike/>
              </w:rPr>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7F0B" w:rsidRPr="00F54B9F" w:rsidRDefault="00777F0B" w:rsidP="00777F0B">
            <w:pPr>
              <w:rPr>
                <w:rFonts w:ascii="Palatino Linotype" w:hAnsi="Palatino Linotype"/>
                <w:strike/>
              </w:rPr>
            </w:pPr>
            <w:r w:rsidRPr="00F54B9F">
              <w:rPr>
                <w:rFonts w:ascii="Palatino Linotype" w:hAnsi="Palatino Linotype"/>
                <w:strike/>
              </w:rPr>
              <w:t xml:space="preserve">Έτος, μέσο ετήσιο εργατοϋπαλληλικό προσωπικό: </w:t>
            </w:r>
          </w:p>
          <w:p w:rsidR="00777F0B" w:rsidRPr="00F54B9F" w:rsidRDefault="00777F0B" w:rsidP="00777F0B">
            <w:pPr>
              <w:rPr>
                <w:rFonts w:ascii="Palatino Linotype" w:hAnsi="Palatino Linotype"/>
                <w:strike/>
              </w:rPr>
            </w:pPr>
            <w:r w:rsidRPr="00F54B9F">
              <w:rPr>
                <w:rFonts w:ascii="Palatino Linotype" w:hAnsi="Palatino Linotype"/>
                <w:strike/>
              </w:rPr>
              <w:t xml:space="preserve">[........], [.........] </w:t>
            </w:r>
          </w:p>
          <w:p w:rsidR="00777F0B" w:rsidRPr="00F54B9F" w:rsidRDefault="00777F0B" w:rsidP="00777F0B">
            <w:pPr>
              <w:rPr>
                <w:rFonts w:ascii="Palatino Linotype" w:hAnsi="Palatino Linotype"/>
                <w:strike/>
              </w:rPr>
            </w:pPr>
            <w:r w:rsidRPr="00F54B9F">
              <w:rPr>
                <w:rFonts w:ascii="Palatino Linotype" w:hAnsi="Palatino Linotype"/>
                <w:strike/>
              </w:rPr>
              <w:t xml:space="preserve">[........], [.........] </w:t>
            </w:r>
          </w:p>
          <w:p w:rsidR="00777F0B" w:rsidRPr="00F54B9F" w:rsidRDefault="00777F0B" w:rsidP="00777F0B">
            <w:pPr>
              <w:rPr>
                <w:rFonts w:ascii="Palatino Linotype" w:hAnsi="Palatino Linotype"/>
                <w:strike/>
              </w:rPr>
            </w:pPr>
            <w:r w:rsidRPr="00F54B9F">
              <w:rPr>
                <w:rFonts w:ascii="Palatino Linotype" w:hAnsi="Palatino Linotype"/>
                <w:strike/>
              </w:rPr>
              <w:t xml:space="preserve">[........], [.........] </w:t>
            </w:r>
          </w:p>
          <w:p w:rsidR="00777F0B" w:rsidRPr="00F54B9F" w:rsidRDefault="00777F0B" w:rsidP="00777F0B">
            <w:pPr>
              <w:rPr>
                <w:rFonts w:ascii="Palatino Linotype" w:hAnsi="Palatino Linotype"/>
                <w:strike/>
              </w:rPr>
            </w:pPr>
            <w:r w:rsidRPr="00F54B9F">
              <w:rPr>
                <w:rFonts w:ascii="Palatino Linotype" w:hAnsi="Palatino Linotype"/>
                <w:strike/>
              </w:rPr>
              <w:t>Έτος, αριθμός διευθυντικών στελεχών:</w:t>
            </w:r>
          </w:p>
          <w:p w:rsidR="00777F0B" w:rsidRPr="00F54B9F" w:rsidRDefault="00777F0B" w:rsidP="00777F0B">
            <w:pPr>
              <w:rPr>
                <w:rFonts w:ascii="Palatino Linotype" w:hAnsi="Palatino Linotype"/>
                <w:strike/>
              </w:rPr>
            </w:pPr>
            <w:r w:rsidRPr="00F54B9F">
              <w:rPr>
                <w:rFonts w:ascii="Palatino Linotype" w:hAnsi="Palatino Linotype"/>
                <w:strike/>
              </w:rPr>
              <w:t xml:space="preserve">[........], [.........] </w:t>
            </w:r>
          </w:p>
          <w:p w:rsidR="00777F0B" w:rsidRPr="00F54B9F" w:rsidRDefault="00777F0B" w:rsidP="00777F0B">
            <w:pPr>
              <w:rPr>
                <w:rFonts w:ascii="Palatino Linotype" w:hAnsi="Palatino Linotype"/>
                <w:strike/>
              </w:rPr>
            </w:pPr>
            <w:r w:rsidRPr="00F54B9F">
              <w:rPr>
                <w:rFonts w:ascii="Palatino Linotype" w:hAnsi="Palatino Linotype"/>
                <w:strike/>
              </w:rPr>
              <w:t xml:space="preserve">[........], [.........] </w:t>
            </w:r>
          </w:p>
          <w:p w:rsidR="00777F0B" w:rsidRPr="00F54B9F" w:rsidRDefault="00777F0B" w:rsidP="00777F0B">
            <w:pPr>
              <w:rPr>
                <w:rFonts w:ascii="Palatino Linotype" w:hAnsi="Palatino Linotype"/>
                <w:strike/>
              </w:rPr>
            </w:pPr>
            <w:r w:rsidRPr="00F54B9F">
              <w:rPr>
                <w:rFonts w:ascii="Palatino Linotype" w:hAnsi="Palatino Linotype"/>
                <w:strike/>
              </w:rPr>
              <w:t xml:space="preserve">[........], [.........] </w:t>
            </w:r>
          </w:p>
        </w:tc>
      </w:tr>
      <w:tr w:rsidR="00777F0B" w:rsidRPr="00F806FE" w:rsidTr="00777F0B">
        <w:trPr>
          <w:jc w:val="center"/>
        </w:trPr>
        <w:tc>
          <w:tcPr>
            <w:tcW w:w="4479" w:type="dxa"/>
            <w:tcBorders>
              <w:left w:val="single" w:sz="4" w:space="0" w:color="000000"/>
              <w:bottom w:val="single" w:sz="4" w:space="0" w:color="000000"/>
            </w:tcBorders>
            <w:shd w:val="clear" w:color="auto" w:fill="auto"/>
          </w:tcPr>
          <w:p w:rsidR="00777F0B" w:rsidRPr="0088135B" w:rsidRDefault="00777F0B" w:rsidP="00777F0B">
            <w:pPr>
              <w:rPr>
                <w:rFonts w:ascii="Palatino Linotype" w:hAnsi="Palatino Linotype"/>
                <w:strike/>
              </w:rPr>
            </w:pPr>
            <w:r w:rsidRPr="0088135B">
              <w:rPr>
                <w:rFonts w:ascii="Palatino Linotype" w:hAnsi="Palatino Linotype"/>
                <w:strike/>
              </w:rPr>
              <w:t xml:space="preserve">9) Ο οικονομικός φορέας θα έχει στη διάθεσή του τα ακόλουθα </w:t>
            </w:r>
            <w:r w:rsidRPr="0088135B">
              <w:rPr>
                <w:rFonts w:ascii="Palatino Linotype" w:hAnsi="Palatino Linotype"/>
                <w:b/>
                <w:strike/>
              </w:rPr>
              <w:t xml:space="preserve">μηχανήματα, εγκαταστάσεις και τεχνικό εξοπλισμό </w:t>
            </w:r>
            <w:r w:rsidRPr="0088135B">
              <w:rPr>
                <w:rFonts w:ascii="Palatino Linotype" w:hAnsi="Palatino Linotype"/>
                <w:strike/>
              </w:rPr>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777F0B" w:rsidRPr="00F806FE" w:rsidRDefault="00777F0B" w:rsidP="00777F0B">
            <w:pPr>
              <w:rPr>
                <w:rFonts w:ascii="Palatino Linotype" w:hAnsi="Palatino Linotype"/>
              </w:rPr>
            </w:pPr>
            <w:r w:rsidRPr="00F806FE">
              <w:rPr>
                <w:rFonts w:ascii="Palatino Linotype" w:hAnsi="Palatino Linotype"/>
              </w:rPr>
              <w:t>[……]</w:t>
            </w:r>
          </w:p>
        </w:tc>
      </w:tr>
      <w:tr w:rsidR="00777F0B" w:rsidRPr="00F806FE" w:rsidTr="00777F0B">
        <w:trPr>
          <w:jc w:val="center"/>
        </w:trPr>
        <w:tc>
          <w:tcPr>
            <w:tcW w:w="4479" w:type="dxa"/>
            <w:tcBorders>
              <w:top w:val="single" w:sz="4" w:space="0" w:color="000000"/>
              <w:left w:val="single" w:sz="4" w:space="0" w:color="000000"/>
              <w:bottom w:val="single" w:sz="4" w:space="0" w:color="000000"/>
            </w:tcBorders>
            <w:shd w:val="clear" w:color="auto" w:fill="auto"/>
          </w:tcPr>
          <w:p w:rsidR="00777F0B" w:rsidRPr="0088135B" w:rsidRDefault="00777F0B" w:rsidP="00777F0B">
            <w:pPr>
              <w:rPr>
                <w:rFonts w:ascii="Palatino Linotype" w:hAnsi="Palatino Linotype"/>
                <w:strike/>
              </w:rPr>
            </w:pPr>
            <w:r w:rsidRPr="0088135B">
              <w:rPr>
                <w:rFonts w:ascii="Palatino Linotype" w:hAnsi="Palatino Linotype"/>
                <w:strike/>
              </w:rPr>
              <w:t xml:space="preserve">10) Ο οικονομικός φορέας </w:t>
            </w:r>
            <w:r w:rsidRPr="0088135B">
              <w:rPr>
                <w:rFonts w:ascii="Palatino Linotype" w:hAnsi="Palatino Linotype"/>
                <w:b/>
                <w:strike/>
              </w:rPr>
              <w:t>προτίθεται, να αναθέσει σε τρίτους υπό μορφή υπεργολαβίας</w:t>
            </w:r>
            <w:r w:rsidRPr="0088135B">
              <w:rPr>
                <w:rStyle w:val="a6"/>
                <w:rFonts w:ascii="Palatino Linotype" w:hAnsi="Palatino Linotype"/>
                <w:strike/>
                <w:vertAlign w:val="superscript"/>
              </w:rPr>
              <w:endnoteReference w:id="43"/>
            </w:r>
            <w:r w:rsidRPr="0088135B">
              <w:rPr>
                <w:rFonts w:ascii="Palatino Linotype" w:hAnsi="Palatino Linotype"/>
                <w:strike/>
              </w:rPr>
              <w:t xml:space="preserve"> το ακόλουθο</w:t>
            </w:r>
            <w:r w:rsidRPr="0088135B">
              <w:rPr>
                <w:rFonts w:ascii="Palatino Linotype" w:hAnsi="Palatino Linotype"/>
                <w:b/>
                <w:strike/>
              </w:rPr>
              <w:t xml:space="preserve"> τμήμα (δηλ. ποσοστό)</w:t>
            </w:r>
            <w:r w:rsidRPr="0088135B">
              <w:rPr>
                <w:rFonts w:ascii="Palatino Linotype" w:hAnsi="Palatino Linotype"/>
                <w:strike/>
              </w:rP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7F0B" w:rsidRPr="00F806FE" w:rsidRDefault="00777F0B" w:rsidP="00777F0B">
            <w:pPr>
              <w:rPr>
                <w:rFonts w:ascii="Palatino Linotype" w:hAnsi="Palatino Linotype"/>
              </w:rPr>
            </w:pPr>
            <w:r w:rsidRPr="00F806FE">
              <w:rPr>
                <w:rFonts w:ascii="Palatino Linotype" w:hAnsi="Palatino Linotype"/>
              </w:rPr>
              <w:t>[....……]</w:t>
            </w:r>
          </w:p>
        </w:tc>
      </w:tr>
      <w:tr w:rsidR="00777F0B" w:rsidRPr="00F806FE" w:rsidTr="00777F0B">
        <w:trPr>
          <w:jc w:val="center"/>
        </w:trPr>
        <w:tc>
          <w:tcPr>
            <w:tcW w:w="4479" w:type="dxa"/>
            <w:tcBorders>
              <w:top w:val="single" w:sz="4" w:space="0" w:color="000000"/>
              <w:left w:val="single" w:sz="4" w:space="0" w:color="000000"/>
              <w:bottom w:val="single" w:sz="4" w:space="0" w:color="000000"/>
            </w:tcBorders>
            <w:shd w:val="clear" w:color="auto" w:fill="auto"/>
          </w:tcPr>
          <w:p w:rsidR="00777F0B" w:rsidRPr="0088135B" w:rsidRDefault="00777F0B" w:rsidP="00777F0B">
            <w:pPr>
              <w:rPr>
                <w:rFonts w:ascii="Palatino Linotype" w:hAnsi="Palatino Linotype"/>
                <w:strike/>
              </w:rPr>
            </w:pPr>
            <w:r w:rsidRPr="0088135B">
              <w:rPr>
                <w:rFonts w:ascii="Palatino Linotype" w:hAnsi="Palatino Linotype"/>
                <w:strike/>
              </w:rPr>
              <w:t xml:space="preserve">11) Για </w:t>
            </w:r>
            <w:r w:rsidRPr="0088135B">
              <w:rPr>
                <w:rFonts w:ascii="Palatino Linotype" w:hAnsi="Palatino Linotype"/>
                <w:b/>
                <w:i/>
                <w:strike/>
              </w:rPr>
              <w:t xml:space="preserve">δημόσιες συμβάσεις προμηθειών </w:t>
            </w:r>
            <w:r w:rsidRPr="0088135B">
              <w:rPr>
                <w:rFonts w:ascii="Palatino Linotype" w:hAnsi="Palatino Linotype"/>
                <w:strike/>
              </w:rPr>
              <w:t>:</w:t>
            </w:r>
          </w:p>
          <w:p w:rsidR="00777F0B" w:rsidRPr="0088135B" w:rsidRDefault="00777F0B" w:rsidP="00777F0B">
            <w:pPr>
              <w:rPr>
                <w:rFonts w:ascii="Palatino Linotype" w:hAnsi="Palatino Linotype"/>
                <w:strike/>
              </w:rPr>
            </w:pPr>
            <w:r w:rsidRPr="0088135B">
              <w:rPr>
                <w:rFonts w:ascii="Palatino Linotype" w:hAnsi="Palatino Linotype"/>
                <w:strike/>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777F0B" w:rsidRPr="0088135B" w:rsidRDefault="00777F0B" w:rsidP="00777F0B">
            <w:pPr>
              <w:rPr>
                <w:rFonts w:ascii="Palatino Linotype" w:hAnsi="Palatino Linotype"/>
                <w:i/>
                <w:strike/>
              </w:rPr>
            </w:pPr>
            <w:r w:rsidRPr="0088135B">
              <w:rPr>
                <w:rFonts w:ascii="Palatino Linotype" w:hAnsi="Palatino Linotype"/>
                <w:strike/>
              </w:rPr>
              <w:t>Κατά περίπτωση, ο οικονομικός φορέας δηλώνει περαιτέρω ότι θα προσκομίσει τα απαιτούμενα πιστοποιητικά γνησιότητας.</w:t>
            </w:r>
          </w:p>
          <w:p w:rsidR="00777F0B" w:rsidRPr="0088135B" w:rsidRDefault="00777F0B" w:rsidP="00777F0B">
            <w:pPr>
              <w:rPr>
                <w:rFonts w:ascii="Palatino Linotype" w:hAnsi="Palatino Linotype"/>
                <w:strike/>
              </w:rPr>
            </w:pPr>
            <w:r w:rsidRPr="0088135B">
              <w:rPr>
                <w:rFonts w:ascii="Palatino Linotype" w:hAnsi="Palatino Linotype"/>
                <w:i/>
                <w:strike/>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7F0B" w:rsidRPr="00F806FE" w:rsidRDefault="00777F0B" w:rsidP="00777F0B">
            <w:pPr>
              <w:snapToGrid w:val="0"/>
              <w:rPr>
                <w:rFonts w:ascii="Palatino Linotype" w:hAnsi="Palatino Linotype"/>
              </w:rPr>
            </w:pPr>
          </w:p>
          <w:p w:rsidR="00777F0B" w:rsidRPr="00F806FE" w:rsidRDefault="00777F0B" w:rsidP="00777F0B">
            <w:pPr>
              <w:rPr>
                <w:rFonts w:ascii="Palatino Linotype" w:hAnsi="Palatino Linotype"/>
              </w:rPr>
            </w:pPr>
            <w:r w:rsidRPr="00F806FE">
              <w:rPr>
                <w:rFonts w:ascii="Palatino Linotype" w:hAnsi="Palatino Linotype"/>
              </w:rPr>
              <w:t>[] Ναι [] Όχι</w:t>
            </w:r>
          </w:p>
          <w:p w:rsidR="00777F0B" w:rsidRPr="00F806FE" w:rsidRDefault="00777F0B" w:rsidP="00777F0B">
            <w:pPr>
              <w:rPr>
                <w:rFonts w:ascii="Palatino Linotype" w:hAnsi="Palatino Linotype"/>
              </w:rPr>
            </w:pPr>
          </w:p>
          <w:p w:rsidR="00777F0B" w:rsidRPr="00F806FE" w:rsidRDefault="00777F0B" w:rsidP="00777F0B">
            <w:pPr>
              <w:rPr>
                <w:rFonts w:ascii="Palatino Linotype" w:hAnsi="Palatino Linotype"/>
              </w:rPr>
            </w:pPr>
          </w:p>
          <w:p w:rsidR="00777F0B" w:rsidRPr="00F806FE" w:rsidRDefault="00777F0B" w:rsidP="00777F0B">
            <w:pPr>
              <w:rPr>
                <w:rFonts w:ascii="Palatino Linotype" w:hAnsi="Palatino Linotype"/>
              </w:rPr>
            </w:pPr>
          </w:p>
          <w:p w:rsidR="00777F0B" w:rsidRPr="00F806FE" w:rsidRDefault="00777F0B" w:rsidP="00777F0B">
            <w:pPr>
              <w:rPr>
                <w:rFonts w:ascii="Palatino Linotype" w:hAnsi="Palatino Linotype"/>
              </w:rPr>
            </w:pPr>
          </w:p>
          <w:p w:rsidR="00777F0B" w:rsidRPr="00F806FE" w:rsidRDefault="00777F0B" w:rsidP="00777F0B">
            <w:pPr>
              <w:rPr>
                <w:rFonts w:ascii="Palatino Linotype" w:hAnsi="Palatino Linotype"/>
              </w:rPr>
            </w:pPr>
          </w:p>
          <w:p w:rsidR="00777F0B" w:rsidRPr="00F806FE" w:rsidRDefault="00777F0B" w:rsidP="00777F0B">
            <w:pPr>
              <w:rPr>
                <w:rFonts w:ascii="Palatino Linotype" w:hAnsi="Palatino Linotype"/>
                <w:i/>
              </w:rPr>
            </w:pPr>
            <w:r w:rsidRPr="00F806FE">
              <w:rPr>
                <w:rFonts w:ascii="Palatino Linotype" w:hAnsi="Palatino Linotype"/>
              </w:rPr>
              <w:t>[] Ναι [] Όχι</w:t>
            </w:r>
          </w:p>
          <w:p w:rsidR="00777F0B" w:rsidRPr="00F806FE" w:rsidRDefault="00777F0B" w:rsidP="00777F0B">
            <w:pPr>
              <w:rPr>
                <w:rFonts w:ascii="Palatino Linotype" w:hAnsi="Palatino Linotype"/>
                <w:i/>
              </w:rPr>
            </w:pPr>
          </w:p>
          <w:p w:rsidR="00777F0B" w:rsidRPr="00F806FE" w:rsidRDefault="00777F0B" w:rsidP="00777F0B">
            <w:pPr>
              <w:rPr>
                <w:rFonts w:ascii="Palatino Linotype" w:hAnsi="Palatino Linotype"/>
                <w:i/>
              </w:rPr>
            </w:pPr>
          </w:p>
          <w:p w:rsidR="00777F0B" w:rsidRPr="00F806FE" w:rsidRDefault="00777F0B" w:rsidP="00777F0B">
            <w:pPr>
              <w:rPr>
                <w:rFonts w:ascii="Palatino Linotype" w:hAnsi="Palatino Linotype"/>
              </w:rPr>
            </w:pPr>
            <w:r w:rsidRPr="00F806FE">
              <w:rPr>
                <w:rFonts w:ascii="Palatino Linotype" w:hAnsi="Palatino Linotype"/>
                <w:i/>
              </w:rPr>
              <w:t>(διαδικτυακή διεύθυνση, αρχή ή φορέας έκδοσης, επακριβή στοιχεία αναφοράς των εγγράφων): [……][……][……]</w:t>
            </w:r>
          </w:p>
        </w:tc>
      </w:tr>
      <w:tr w:rsidR="00777F0B" w:rsidRPr="00F806FE" w:rsidTr="00777F0B">
        <w:trPr>
          <w:jc w:val="center"/>
        </w:trPr>
        <w:tc>
          <w:tcPr>
            <w:tcW w:w="4479" w:type="dxa"/>
            <w:tcBorders>
              <w:top w:val="single" w:sz="4" w:space="0" w:color="000000"/>
              <w:left w:val="single" w:sz="4" w:space="0" w:color="000000"/>
              <w:bottom w:val="single" w:sz="4" w:space="0" w:color="000000"/>
            </w:tcBorders>
            <w:shd w:val="clear" w:color="auto" w:fill="auto"/>
          </w:tcPr>
          <w:p w:rsidR="00777F0B" w:rsidRPr="005443A3" w:rsidRDefault="00777F0B" w:rsidP="00777F0B">
            <w:pPr>
              <w:rPr>
                <w:rFonts w:ascii="Palatino Linotype" w:hAnsi="Palatino Linotype"/>
              </w:rPr>
            </w:pPr>
            <w:r w:rsidRPr="005443A3">
              <w:rPr>
                <w:rFonts w:ascii="Palatino Linotype" w:hAnsi="Palatino Linotype"/>
              </w:rPr>
              <w:t xml:space="preserve">12) Για </w:t>
            </w:r>
            <w:r w:rsidRPr="005443A3">
              <w:rPr>
                <w:rFonts w:ascii="Palatino Linotype" w:hAnsi="Palatino Linotype"/>
                <w:b/>
                <w:i/>
              </w:rPr>
              <w:t>δημόσιες συμβάσεις προμηθειών</w:t>
            </w:r>
            <w:r w:rsidRPr="005443A3">
              <w:rPr>
                <w:rFonts w:ascii="Palatino Linotype" w:hAnsi="Palatino Linotype"/>
              </w:rPr>
              <w:t>:</w:t>
            </w:r>
          </w:p>
          <w:p w:rsidR="00777F0B" w:rsidRPr="005443A3" w:rsidRDefault="00777F0B" w:rsidP="00777F0B">
            <w:pPr>
              <w:rPr>
                <w:rFonts w:ascii="Palatino Linotype" w:hAnsi="Palatino Linotype"/>
                <w:b/>
              </w:rPr>
            </w:pPr>
            <w:r w:rsidRPr="005443A3">
              <w:rPr>
                <w:rFonts w:ascii="Palatino Linotype" w:hAnsi="Palatino Linotype"/>
              </w:rPr>
              <w:t xml:space="preserve">Μπορεί ο οικονομικός φορέας να προσκομίσει τα απαιτούμενα </w:t>
            </w:r>
            <w:r w:rsidRPr="005443A3">
              <w:rPr>
                <w:rFonts w:ascii="Palatino Linotype" w:hAnsi="Palatino Linotype"/>
                <w:b/>
              </w:rPr>
              <w:t>πιστοποιητικά</w:t>
            </w:r>
            <w:r w:rsidRPr="005443A3">
              <w:rPr>
                <w:rFonts w:ascii="Palatino Linotype" w:hAnsi="Palatino Linotype"/>
              </w:rPr>
              <w:t xml:space="preserve"> που έχουν εκδοθεί από επίσημα </w:t>
            </w:r>
            <w:r w:rsidRPr="005443A3">
              <w:rPr>
                <w:rFonts w:ascii="Palatino Linotype" w:hAnsi="Palatino Linotype"/>
                <w:b/>
              </w:rPr>
              <w:t xml:space="preserve">ινστιτούτα ελέγχου </w:t>
            </w:r>
            <w:r w:rsidRPr="005443A3">
              <w:rPr>
                <w:rFonts w:ascii="Palatino Linotype" w:hAnsi="Palatino Linotype"/>
                <w:b/>
              </w:rPr>
              <w:lastRenderedPageBreak/>
              <w:t>ποιότητας</w:t>
            </w:r>
            <w:r w:rsidRPr="005443A3">
              <w:rPr>
                <w:rFonts w:ascii="Palatino Linotype" w:hAnsi="Palatino Linotype"/>
              </w:rP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777F0B" w:rsidRPr="005443A3" w:rsidRDefault="00777F0B" w:rsidP="00777F0B">
            <w:pPr>
              <w:rPr>
                <w:rFonts w:ascii="Palatino Linotype" w:hAnsi="Palatino Linotype"/>
                <w:i/>
              </w:rPr>
            </w:pPr>
            <w:r w:rsidRPr="005443A3">
              <w:rPr>
                <w:rFonts w:ascii="Palatino Linotype" w:hAnsi="Palatino Linotype"/>
                <w:b/>
              </w:rPr>
              <w:t>Εάν όχι</w:t>
            </w:r>
            <w:r w:rsidRPr="005443A3">
              <w:rPr>
                <w:rFonts w:ascii="Palatino Linotype" w:hAnsi="Palatino Linotype"/>
              </w:rPr>
              <w:t>, εξηγήστε τους λόγους και αναφέρετε ποια άλλα αποδεικτικά μέσα μπορούν να προσκομιστούν:</w:t>
            </w:r>
          </w:p>
          <w:p w:rsidR="00777F0B" w:rsidRPr="005443A3" w:rsidRDefault="00777F0B" w:rsidP="00777F0B">
            <w:pPr>
              <w:rPr>
                <w:rFonts w:ascii="Palatino Linotype" w:hAnsi="Palatino Linotype"/>
              </w:rPr>
            </w:pPr>
            <w:r w:rsidRPr="005443A3">
              <w:rPr>
                <w:rFonts w:ascii="Palatino Linotype" w:hAnsi="Palatino Linotype"/>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7F0B" w:rsidRPr="00150EB8" w:rsidRDefault="00777F0B" w:rsidP="00777F0B">
            <w:pPr>
              <w:snapToGrid w:val="0"/>
              <w:rPr>
                <w:rFonts w:ascii="Palatino Linotype" w:hAnsi="Palatino Linotype"/>
              </w:rPr>
            </w:pPr>
          </w:p>
          <w:p w:rsidR="00777F0B" w:rsidRPr="00150EB8" w:rsidRDefault="00777F0B" w:rsidP="00777F0B">
            <w:pPr>
              <w:rPr>
                <w:rFonts w:ascii="Palatino Linotype" w:hAnsi="Palatino Linotype"/>
              </w:rPr>
            </w:pPr>
            <w:r w:rsidRPr="00150EB8">
              <w:rPr>
                <w:rFonts w:ascii="Palatino Linotype" w:hAnsi="Palatino Linotype"/>
              </w:rPr>
              <w:t>[] Ναι [] Όχι</w:t>
            </w:r>
          </w:p>
          <w:p w:rsidR="00777F0B" w:rsidRPr="00150EB8" w:rsidRDefault="00777F0B" w:rsidP="00777F0B">
            <w:pPr>
              <w:rPr>
                <w:rFonts w:ascii="Palatino Linotype" w:hAnsi="Palatino Linotype"/>
              </w:rPr>
            </w:pPr>
          </w:p>
          <w:p w:rsidR="00777F0B" w:rsidRPr="00150EB8" w:rsidRDefault="00777F0B" w:rsidP="00777F0B">
            <w:pPr>
              <w:rPr>
                <w:rFonts w:ascii="Palatino Linotype" w:hAnsi="Palatino Linotype"/>
              </w:rPr>
            </w:pPr>
          </w:p>
          <w:p w:rsidR="00777F0B" w:rsidRPr="00150EB8" w:rsidRDefault="00777F0B" w:rsidP="00777F0B">
            <w:pPr>
              <w:rPr>
                <w:rFonts w:ascii="Palatino Linotype" w:hAnsi="Palatino Linotype"/>
              </w:rPr>
            </w:pPr>
          </w:p>
          <w:p w:rsidR="00777F0B" w:rsidRPr="00150EB8" w:rsidRDefault="00777F0B" w:rsidP="00777F0B">
            <w:pPr>
              <w:rPr>
                <w:rFonts w:ascii="Palatino Linotype" w:hAnsi="Palatino Linotype"/>
              </w:rPr>
            </w:pPr>
          </w:p>
          <w:p w:rsidR="00777F0B" w:rsidRPr="00150EB8" w:rsidRDefault="00777F0B" w:rsidP="00777F0B">
            <w:pPr>
              <w:rPr>
                <w:rFonts w:ascii="Palatino Linotype" w:hAnsi="Palatino Linotype"/>
              </w:rPr>
            </w:pPr>
          </w:p>
          <w:p w:rsidR="00777F0B" w:rsidRPr="00150EB8" w:rsidRDefault="00777F0B" w:rsidP="00777F0B">
            <w:pPr>
              <w:rPr>
                <w:rFonts w:ascii="Palatino Linotype" w:hAnsi="Palatino Linotype"/>
              </w:rPr>
            </w:pPr>
          </w:p>
          <w:p w:rsidR="00777F0B" w:rsidRPr="00150EB8" w:rsidRDefault="00777F0B" w:rsidP="00777F0B">
            <w:pPr>
              <w:rPr>
                <w:rFonts w:ascii="Palatino Linotype" w:hAnsi="Palatino Linotype"/>
              </w:rPr>
            </w:pPr>
          </w:p>
          <w:p w:rsidR="00777F0B" w:rsidRPr="00150EB8" w:rsidRDefault="00777F0B" w:rsidP="00777F0B">
            <w:pPr>
              <w:rPr>
                <w:rFonts w:ascii="Palatino Linotype" w:hAnsi="Palatino Linotype"/>
              </w:rPr>
            </w:pPr>
          </w:p>
          <w:p w:rsidR="00777F0B" w:rsidRPr="00150EB8" w:rsidRDefault="00777F0B" w:rsidP="00777F0B">
            <w:pPr>
              <w:rPr>
                <w:rFonts w:ascii="Palatino Linotype" w:hAnsi="Palatino Linotype"/>
              </w:rPr>
            </w:pPr>
          </w:p>
          <w:p w:rsidR="00777F0B" w:rsidRPr="00150EB8" w:rsidRDefault="00777F0B" w:rsidP="00777F0B">
            <w:pPr>
              <w:rPr>
                <w:rFonts w:ascii="Palatino Linotype" w:hAnsi="Palatino Linotype"/>
              </w:rPr>
            </w:pPr>
          </w:p>
          <w:p w:rsidR="00777F0B" w:rsidRPr="00150EB8" w:rsidRDefault="00777F0B" w:rsidP="00777F0B">
            <w:pPr>
              <w:rPr>
                <w:rFonts w:ascii="Palatino Linotype" w:hAnsi="Palatino Linotype"/>
              </w:rPr>
            </w:pPr>
            <w:r w:rsidRPr="00150EB8">
              <w:rPr>
                <w:rFonts w:ascii="Palatino Linotype" w:hAnsi="Palatino Linotype"/>
              </w:rPr>
              <w:t>[….............................................]</w:t>
            </w:r>
          </w:p>
          <w:p w:rsidR="00777F0B" w:rsidRPr="00150EB8" w:rsidRDefault="00777F0B" w:rsidP="00777F0B">
            <w:pPr>
              <w:rPr>
                <w:rFonts w:ascii="Palatino Linotype" w:hAnsi="Palatino Linotype"/>
              </w:rPr>
            </w:pPr>
          </w:p>
          <w:p w:rsidR="00777F0B" w:rsidRPr="00150EB8" w:rsidRDefault="00777F0B" w:rsidP="00777F0B">
            <w:pPr>
              <w:rPr>
                <w:rFonts w:ascii="Palatino Linotype" w:hAnsi="Palatino Linotype"/>
                <w:i/>
              </w:rPr>
            </w:pPr>
          </w:p>
          <w:p w:rsidR="00777F0B" w:rsidRPr="00150EB8" w:rsidRDefault="00777F0B" w:rsidP="00777F0B">
            <w:pPr>
              <w:rPr>
                <w:rFonts w:ascii="Palatino Linotype" w:hAnsi="Palatino Linotype"/>
              </w:rPr>
            </w:pPr>
            <w:r w:rsidRPr="00150EB8">
              <w:rPr>
                <w:rFonts w:ascii="Palatino Linotype" w:hAnsi="Palatino Linotype"/>
                <w:i/>
              </w:rPr>
              <w:t>(διαδικτυακή διεύθυνση, αρχή ή φορέας έκδοσης, επακριβή στοιχεία αναφοράς των εγγράφων): [……][……][……]</w:t>
            </w:r>
          </w:p>
        </w:tc>
      </w:tr>
    </w:tbl>
    <w:p w:rsidR="00777F0B" w:rsidRPr="00F806FE" w:rsidRDefault="00777F0B" w:rsidP="00777F0B">
      <w:pPr>
        <w:pStyle w:val="SectionTitle"/>
        <w:ind w:firstLine="0"/>
        <w:rPr>
          <w:rFonts w:ascii="Palatino Linotype" w:hAnsi="Palatino Linotype"/>
        </w:rPr>
      </w:pPr>
    </w:p>
    <w:p w:rsidR="00777F0B" w:rsidRPr="00F806FE" w:rsidRDefault="00777F0B" w:rsidP="00777F0B">
      <w:pPr>
        <w:jc w:val="center"/>
        <w:rPr>
          <w:rFonts w:ascii="Palatino Linotype" w:hAnsi="Palatino Linotype"/>
          <w:b/>
          <w:bCs/>
        </w:rPr>
      </w:pPr>
    </w:p>
    <w:p w:rsidR="00777F0B" w:rsidRPr="00F806FE" w:rsidRDefault="00777F0B" w:rsidP="00777F0B">
      <w:pPr>
        <w:pageBreakBefore/>
        <w:jc w:val="center"/>
        <w:rPr>
          <w:rFonts w:ascii="Palatino Linotype" w:hAnsi="Palatino Linotype"/>
          <w:b/>
          <w:i/>
        </w:rPr>
      </w:pPr>
      <w:r w:rsidRPr="00F806FE">
        <w:rPr>
          <w:rFonts w:ascii="Palatino Linotype" w:hAnsi="Palatino Linotype"/>
          <w:b/>
          <w:bCs/>
        </w:rPr>
        <w:lastRenderedPageBreak/>
        <w:t>Δ: Συστήματα διασφάλισης ποιότητας και πρότυπα περιβαλλοντικής διαχείρισης</w:t>
      </w:r>
    </w:p>
    <w:p w:rsidR="00777F0B" w:rsidRPr="00F806FE" w:rsidRDefault="00777F0B" w:rsidP="00777F0B">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rPr>
      </w:pPr>
      <w:r w:rsidRPr="00F806FE">
        <w:rPr>
          <w:rFonts w:ascii="Palatino Linotype" w:hAnsi="Palatino Linotype"/>
          <w:b/>
          <w:i/>
        </w:rPr>
        <w:t xml:space="preserve">Ο οικονομικός φορέας πρέπει να παράσχει πληροφορίες </w:t>
      </w:r>
      <w:r w:rsidRPr="00F806FE">
        <w:rPr>
          <w:rFonts w:ascii="Palatino Linotype" w:hAnsi="Palatino Linotype"/>
          <w:b/>
          <w:u w:val="single"/>
        </w:rPr>
        <w:t>μόνον</w:t>
      </w:r>
      <w:r w:rsidRPr="00F806FE">
        <w:rPr>
          <w:rFonts w:ascii="Palatino Linotype" w:hAnsi="Palatino Linotype"/>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firstRow="0" w:lastRow="0" w:firstColumn="0" w:lastColumn="0" w:noHBand="0" w:noVBand="0"/>
      </w:tblPr>
      <w:tblGrid>
        <w:gridCol w:w="4479"/>
        <w:gridCol w:w="4480"/>
      </w:tblGrid>
      <w:tr w:rsidR="00777F0B" w:rsidRPr="00F806FE" w:rsidTr="00777F0B">
        <w:trPr>
          <w:jc w:val="center"/>
        </w:trPr>
        <w:tc>
          <w:tcPr>
            <w:tcW w:w="4479" w:type="dxa"/>
            <w:tcBorders>
              <w:top w:val="single" w:sz="4" w:space="0" w:color="000000"/>
              <w:left w:val="single" w:sz="4" w:space="0" w:color="000000"/>
              <w:bottom w:val="single" w:sz="4" w:space="0" w:color="000000"/>
            </w:tcBorders>
            <w:shd w:val="clear" w:color="auto" w:fill="auto"/>
          </w:tcPr>
          <w:p w:rsidR="00777F0B" w:rsidRPr="0088135B" w:rsidRDefault="00777F0B" w:rsidP="00777F0B">
            <w:pPr>
              <w:rPr>
                <w:rFonts w:ascii="Palatino Linotype" w:hAnsi="Palatino Linotype"/>
                <w:b/>
                <w:i/>
                <w:strike/>
              </w:rPr>
            </w:pPr>
            <w:r w:rsidRPr="0088135B">
              <w:rPr>
                <w:rFonts w:ascii="Palatino Linotype" w:hAnsi="Palatino Linotype"/>
                <w:b/>
                <w:i/>
                <w:strike/>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7F0B" w:rsidRPr="0088135B" w:rsidRDefault="00777F0B" w:rsidP="00777F0B">
            <w:pPr>
              <w:rPr>
                <w:rFonts w:ascii="Palatino Linotype" w:hAnsi="Palatino Linotype"/>
                <w:strike/>
              </w:rPr>
            </w:pPr>
            <w:r w:rsidRPr="0088135B">
              <w:rPr>
                <w:rFonts w:ascii="Palatino Linotype" w:hAnsi="Palatino Linotype"/>
                <w:b/>
                <w:i/>
                <w:strike/>
              </w:rPr>
              <w:t>Απάντηση:</w:t>
            </w:r>
          </w:p>
        </w:tc>
      </w:tr>
      <w:tr w:rsidR="00777F0B" w:rsidRPr="00F806FE" w:rsidTr="00777F0B">
        <w:trPr>
          <w:jc w:val="center"/>
        </w:trPr>
        <w:tc>
          <w:tcPr>
            <w:tcW w:w="4479" w:type="dxa"/>
            <w:tcBorders>
              <w:top w:val="single" w:sz="4" w:space="0" w:color="000000"/>
              <w:left w:val="single" w:sz="4" w:space="0" w:color="000000"/>
              <w:bottom w:val="single" w:sz="4" w:space="0" w:color="000000"/>
            </w:tcBorders>
            <w:shd w:val="clear" w:color="auto" w:fill="auto"/>
          </w:tcPr>
          <w:p w:rsidR="00777F0B" w:rsidRPr="0088135B" w:rsidRDefault="00777F0B" w:rsidP="00777F0B">
            <w:pPr>
              <w:rPr>
                <w:rFonts w:ascii="Palatino Linotype" w:hAnsi="Palatino Linotype"/>
                <w:b/>
                <w:strike/>
                <w:color w:val="000000"/>
              </w:rPr>
            </w:pPr>
            <w:r w:rsidRPr="0088135B">
              <w:rPr>
                <w:rFonts w:ascii="Palatino Linotype" w:hAnsi="Palatino Linotype"/>
                <w:strike/>
                <w:color w:val="000000"/>
              </w:rPr>
              <w:t xml:space="preserve">Θα είναι σε θέση ο οικονομικός φορέας να προσκομίσει </w:t>
            </w:r>
            <w:r w:rsidRPr="0088135B">
              <w:rPr>
                <w:rFonts w:ascii="Palatino Linotype" w:hAnsi="Palatino Linotype"/>
                <w:b/>
                <w:strike/>
                <w:color w:val="000000"/>
              </w:rPr>
              <w:t>πιστοποιητικά</w:t>
            </w:r>
            <w:r w:rsidRPr="0088135B">
              <w:rPr>
                <w:rFonts w:ascii="Palatino Linotype" w:hAnsi="Palatino Linotype"/>
                <w:strike/>
                <w:color w:val="000000"/>
              </w:rPr>
              <w:t xml:space="preserve"> που έχουν εκδοθεί από ανεξάρτητους οργανισμούς που βεβαιώνουν ότι ο οικονομικός φορέας συμμορφώνεται με τα απαιτούμενα </w:t>
            </w:r>
            <w:r w:rsidRPr="0088135B">
              <w:rPr>
                <w:rFonts w:ascii="Palatino Linotype" w:hAnsi="Palatino Linotype"/>
                <w:b/>
                <w:strike/>
                <w:color w:val="000000"/>
              </w:rPr>
              <w:t>πρότυπα διασφάλισης ποιότητας</w:t>
            </w:r>
            <w:r w:rsidRPr="0088135B">
              <w:rPr>
                <w:rFonts w:ascii="Palatino Linotype" w:hAnsi="Palatino Linotype"/>
                <w:strike/>
                <w:color w:val="000000"/>
              </w:rPr>
              <w:t>, συμπεριλαμβανομένης της προσβασιμότητας για άτομα με ειδικές ανάγκες;</w:t>
            </w:r>
          </w:p>
          <w:p w:rsidR="00777F0B" w:rsidRPr="0088135B" w:rsidRDefault="00777F0B" w:rsidP="00777F0B">
            <w:pPr>
              <w:rPr>
                <w:rFonts w:ascii="Palatino Linotype" w:hAnsi="Palatino Linotype"/>
                <w:i/>
                <w:strike/>
                <w:color w:val="000000"/>
              </w:rPr>
            </w:pPr>
            <w:r w:rsidRPr="0088135B">
              <w:rPr>
                <w:rFonts w:ascii="Palatino Linotype" w:hAnsi="Palatino Linotype"/>
                <w:b/>
                <w:strike/>
                <w:color w:val="000000"/>
              </w:rPr>
              <w:t>Εάν όχι</w:t>
            </w:r>
            <w:r w:rsidRPr="0088135B">
              <w:rPr>
                <w:rFonts w:ascii="Palatino Linotype" w:hAnsi="Palatino Linotype"/>
                <w:strike/>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777F0B" w:rsidRPr="0088135B" w:rsidRDefault="00777F0B" w:rsidP="00777F0B">
            <w:pPr>
              <w:rPr>
                <w:rFonts w:ascii="Palatino Linotype" w:hAnsi="Palatino Linotype"/>
                <w:strike/>
              </w:rPr>
            </w:pPr>
            <w:r w:rsidRPr="0088135B">
              <w:rPr>
                <w:rFonts w:ascii="Palatino Linotype" w:hAnsi="Palatino Linotype"/>
                <w:i/>
                <w:strike/>
                <w:color w:val="00000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7F0B" w:rsidRPr="0088135B" w:rsidRDefault="00777F0B" w:rsidP="00777F0B">
            <w:pPr>
              <w:rPr>
                <w:rFonts w:ascii="Palatino Linotype" w:hAnsi="Palatino Linotype"/>
                <w:strike/>
              </w:rPr>
            </w:pPr>
            <w:r w:rsidRPr="0088135B">
              <w:rPr>
                <w:rFonts w:ascii="Palatino Linotype" w:hAnsi="Palatino Linotype"/>
                <w:strike/>
              </w:rPr>
              <w:t>[] Ναι [] Όχι</w:t>
            </w:r>
          </w:p>
          <w:p w:rsidR="00777F0B" w:rsidRPr="0088135B" w:rsidRDefault="00777F0B" w:rsidP="00777F0B">
            <w:pPr>
              <w:rPr>
                <w:rFonts w:ascii="Palatino Linotype" w:hAnsi="Palatino Linotype"/>
                <w:strike/>
              </w:rPr>
            </w:pPr>
          </w:p>
          <w:p w:rsidR="00777F0B" w:rsidRPr="0088135B" w:rsidRDefault="00777F0B" w:rsidP="00777F0B">
            <w:pPr>
              <w:rPr>
                <w:rFonts w:ascii="Palatino Linotype" w:hAnsi="Palatino Linotype"/>
                <w:strike/>
              </w:rPr>
            </w:pPr>
          </w:p>
          <w:p w:rsidR="00777F0B" w:rsidRPr="0088135B" w:rsidRDefault="00777F0B" w:rsidP="00777F0B">
            <w:pPr>
              <w:rPr>
                <w:rFonts w:ascii="Palatino Linotype" w:hAnsi="Palatino Linotype"/>
                <w:strike/>
              </w:rPr>
            </w:pPr>
          </w:p>
          <w:p w:rsidR="00777F0B" w:rsidRPr="0088135B" w:rsidRDefault="00777F0B" w:rsidP="00777F0B">
            <w:pPr>
              <w:rPr>
                <w:rFonts w:ascii="Palatino Linotype" w:hAnsi="Palatino Linotype"/>
                <w:strike/>
              </w:rPr>
            </w:pPr>
          </w:p>
          <w:p w:rsidR="00777F0B" w:rsidRPr="0088135B" w:rsidRDefault="00777F0B" w:rsidP="00777F0B">
            <w:pPr>
              <w:rPr>
                <w:rFonts w:ascii="Palatino Linotype" w:hAnsi="Palatino Linotype"/>
                <w:strike/>
              </w:rPr>
            </w:pPr>
          </w:p>
          <w:p w:rsidR="00777F0B" w:rsidRPr="0088135B" w:rsidRDefault="00777F0B" w:rsidP="00777F0B">
            <w:pPr>
              <w:rPr>
                <w:rFonts w:ascii="Palatino Linotype" w:hAnsi="Palatino Linotype"/>
                <w:strike/>
              </w:rPr>
            </w:pPr>
          </w:p>
          <w:p w:rsidR="00777F0B" w:rsidRPr="0088135B" w:rsidRDefault="00777F0B" w:rsidP="00777F0B">
            <w:pPr>
              <w:rPr>
                <w:rFonts w:ascii="Palatino Linotype" w:hAnsi="Palatino Linotype"/>
                <w:strike/>
              </w:rPr>
            </w:pPr>
          </w:p>
          <w:p w:rsidR="00777F0B" w:rsidRPr="0088135B" w:rsidRDefault="00777F0B" w:rsidP="00777F0B">
            <w:pPr>
              <w:rPr>
                <w:rFonts w:ascii="Palatino Linotype" w:hAnsi="Palatino Linotype"/>
                <w:i/>
                <w:strike/>
              </w:rPr>
            </w:pPr>
            <w:r w:rsidRPr="0088135B">
              <w:rPr>
                <w:rFonts w:ascii="Palatino Linotype" w:hAnsi="Palatino Linotype"/>
                <w:strike/>
              </w:rPr>
              <w:t>[……] [……]</w:t>
            </w:r>
          </w:p>
          <w:p w:rsidR="00777F0B" w:rsidRPr="0088135B" w:rsidRDefault="00777F0B" w:rsidP="00777F0B">
            <w:pPr>
              <w:rPr>
                <w:rFonts w:ascii="Palatino Linotype" w:hAnsi="Palatino Linotype"/>
                <w:i/>
                <w:strike/>
              </w:rPr>
            </w:pPr>
          </w:p>
          <w:p w:rsidR="00777F0B" w:rsidRPr="0088135B" w:rsidRDefault="00777F0B" w:rsidP="00777F0B">
            <w:pPr>
              <w:rPr>
                <w:rFonts w:ascii="Palatino Linotype" w:hAnsi="Palatino Linotype"/>
                <w:i/>
                <w:strike/>
              </w:rPr>
            </w:pPr>
          </w:p>
          <w:p w:rsidR="00777F0B" w:rsidRPr="0088135B" w:rsidRDefault="00777F0B" w:rsidP="00777F0B">
            <w:pPr>
              <w:rPr>
                <w:rFonts w:ascii="Palatino Linotype" w:hAnsi="Palatino Linotype"/>
                <w:i/>
                <w:strike/>
              </w:rPr>
            </w:pPr>
          </w:p>
          <w:p w:rsidR="00777F0B" w:rsidRPr="0088135B" w:rsidRDefault="00777F0B" w:rsidP="00777F0B">
            <w:pPr>
              <w:rPr>
                <w:rFonts w:ascii="Palatino Linotype" w:hAnsi="Palatino Linotype"/>
                <w:strike/>
              </w:rPr>
            </w:pPr>
            <w:r w:rsidRPr="0088135B">
              <w:rPr>
                <w:rFonts w:ascii="Palatino Linotype" w:hAnsi="Palatino Linotype"/>
                <w:i/>
                <w:strike/>
              </w:rPr>
              <w:t>(διαδικτυακή διεύθυνση, αρχή ή φορέας έκδοσης, επακριβή στοιχεία αναφοράς των εγγράφων): [……][……][……]</w:t>
            </w:r>
          </w:p>
        </w:tc>
      </w:tr>
      <w:tr w:rsidR="00777F0B" w:rsidRPr="00F806FE" w:rsidTr="00777F0B">
        <w:trPr>
          <w:jc w:val="center"/>
        </w:trPr>
        <w:tc>
          <w:tcPr>
            <w:tcW w:w="4479" w:type="dxa"/>
            <w:tcBorders>
              <w:top w:val="single" w:sz="4" w:space="0" w:color="000000"/>
              <w:left w:val="single" w:sz="4" w:space="0" w:color="000000"/>
              <w:bottom w:val="single" w:sz="4" w:space="0" w:color="000000"/>
            </w:tcBorders>
            <w:shd w:val="clear" w:color="auto" w:fill="auto"/>
          </w:tcPr>
          <w:p w:rsidR="00777F0B" w:rsidRPr="0088135B" w:rsidRDefault="00777F0B" w:rsidP="00777F0B">
            <w:pPr>
              <w:rPr>
                <w:rFonts w:ascii="Palatino Linotype" w:hAnsi="Palatino Linotype"/>
                <w:b/>
                <w:strike/>
              </w:rPr>
            </w:pPr>
            <w:r w:rsidRPr="0088135B">
              <w:rPr>
                <w:rFonts w:ascii="Palatino Linotype" w:hAnsi="Palatino Linotype"/>
                <w:strike/>
              </w:rPr>
              <w:t xml:space="preserve">Θα είναι σε θέση ο οικονομικός φορέας να προσκομίσει </w:t>
            </w:r>
            <w:r w:rsidRPr="0088135B">
              <w:rPr>
                <w:rFonts w:ascii="Palatino Linotype" w:hAnsi="Palatino Linotype"/>
                <w:b/>
                <w:strike/>
              </w:rPr>
              <w:t>πιστοποιητικά</w:t>
            </w:r>
            <w:r w:rsidRPr="0088135B">
              <w:rPr>
                <w:rFonts w:ascii="Palatino Linotype" w:hAnsi="Palatino Linotype"/>
                <w:strike/>
              </w:rPr>
              <w:t xml:space="preserve"> που έχουν εκδοθεί από ανεξάρτητους οργανισμούς που βεβαιώνουν ότι ο οικονομικός φορέας συμμορφώνεται με τα απαιτούμενα </w:t>
            </w:r>
            <w:r w:rsidRPr="0088135B">
              <w:rPr>
                <w:rFonts w:ascii="Palatino Linotype" w:hAnsi="Palatino Linotype"/>
                <w:b/>
                <w:strike/>
              </w:rPr>
              <w:t>συστήματα ή πρότυπα περιβαλλοντικής διαχείρισης</w:t>
            </w:r>
            <w:r w:rsidRPr="0088135B">
              <w:rPr>
                <w:rFonts w:ascii="Palatino Linotype" w:hAnsi="Palatino Linotype"/>
                <w:strike/>
              </w:rPr>
              <w:t>;</w:t>
            </w:r>
          </w:p>
          <w:p w:rsidR="00777F0B" w:rsidRPr="0088135B" w:rsidRDefault="00777F0B" w:rsidP="00777F0B">
            <w:pPr>
              <w:rPr>
                <w:rFonts w:ascii="Palatino Linotype" w:hAnsi="Palatino Linotype"/>
                <w:strike/>
              </w:rPr>
            </w:pPr>
            <w:r w:rsidRPr="0088135B">
              <w:rPr>
                <w:rFonts w:ascii="Palatino Linotype" w:hAnsi="Palatino Linotype"/>
                <w:b/>
                <w:strike/>
              </w:rPr>
              <w:t>Εάν όχι</w:t>
            </w:r>
            <w:r w:rsidRPr="0088135B">
              <w:rPr>
                <w:rFonts w:ascii="Palatino Linotype" w:hAnsi="Palatino Linotype"/>
                <w:strike/>
              </w:rPr>
              <w:t xml:space="preserve">, εξηγήστε τους λόγους και διευκρινίστε ποια άλλα αποδεικτικά μέσα μπορούν να προσκομιστούν όσον αφορά τα </w:t>
            </w:r>
            <w:r w:rsidRPr="0088135B">
              <w:rPr>
                <w:rFonts w:ascii="Palatino Linotype" w:hAnsi="Palatino Linotype"/>
                <w:b/>
                <w:strike/>
              </w:rPr>
              <w:t>συστήματα ή πρότυπα περιβαλλοντικής διαχείρισης</w:t>
            </w:r>
            <w:r w:rsidRPr="0088135B">
              <w:rPr>
                <w:rFonts w:ascii="Palatino Linotype" w:hAnsi="Palatino Linotype"/>
                <w:strike/>
              </w:rPr>
              <w:t>:</w:t>
            </w:r>
          </w:p>
          <w:p w:rsidR="00777F0B" w:rsidRPr="0088135B" w:rsidRDefault="00777F0B" w:rsidP="00777F0B">
            <w:pPr>
              <w:rPr>
                <w:rFonts w:ascii="Palatino Linotype" w:hAnsi="Palatino Linotype"/>
                <w:strike/>
              </w:rPr>
            </w:pPr>
          </w:p>
          <w:p w:rsidR="00777F0B" w:rsidRPr="0088135B" w:rsidRDefault="00777F0B" w:rsidP="00777F0B">
            <w:pPr>
              <w:rPr>
                <w:rFonts w:ascii="Palatino Linotype" w:hAnsi="Palatino Linotype"/>
                <w:strike/>
              </w:rPr>
            </w:pPr>
            <w:r w:rsidRPr="0088135B">
              <w:rPr>
                <w:rFonts w:ascii="Palatino Linotype" w:hAnsi="Palatino Linotype"/>
                <w:i/>
                <w:strike/>
              </w:rPr>
              <w:lastRenderedPageBreak/>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7F0B" w:rsidRPr="0088135B" w:rsidRDefault="00777F0B" w:rsidP="00777F0B">
            <w:pPr>
              <w:rPr>
                <w:rFonts w:ascii="Palatino Linotype" w:hAnsi="Palatino Linotype"/>
                <w:strike/>
              </w:rPr>
            </w:pPr>
            <w:r w:rsidRPr="0088135B">
              <w:rPr>
                <w:rFonts w:ascii="Palatino Linotype" w:hAnsi="Palatino Linotype"/>
                <w:strike/>
              </w:rPr>
              <w:lastRenderedPageBreak/>
              <w:t>[] Ναι [] Όχι</w:t>
            </w:r>
          </w:p>
          <w:p w:rsidR="00777F0B" w:rsidRPr="0088135B" w:rsidRDefault="00777F0B" w:rsidP="00777F0B">
            <w:pPr>
              <w:rPr>
                <w:rFonts w:ascii="Palatino Linotype" w:hAnsi="Palatino Linotype"/>
                <w:strike/>
              </w:rPr>
            </w:pPr>
          </w:p>
          <w:p w:rsidR="00777F0B" w:rsidRPr="0088135B" w:rsidRDefault="00777F0B" w:rsidP="00777F0B">
            <w:pPr>
              <w:rPr>
                <w:rFonts w:ascii="Palatino Linotype" w:hAnsi="Palatino Linotype"/>
                <w:strike/>
              </w:rPr>
            </w:pPr>
          </w:p>
          <w:p w:rsidR="00777F0B" w:rsidRPr="0088135B" w:rsidRDefault="00777F0B" w:rsidP="00777F0B">
            <w:pPr>
              <w:rPr>
                <w:rFonts w:ascii="Palatino Linotype" w:hAnsi="Palatino Linotype"/>
                <w:strike/>
              </w:rPr>
            </w:pPr>
          </w:p>
          <w:p w:rsidR="00777F0B" w:rsidRPr="0088135B" w:rsidRDefault="00777F0B" w:rsidP="00777F0B">
            <w:pPr>
              <w:rPr>
                <w:rFonts w:ascii="Palatino Linotype" w:hAnsi="Palatino Linotype"/>
                <w:strike/>
              </w:rPr>
            </w:pPr>
          </w:p>
          <w:p w:rsidR="00777F0B" w:rsidRPr="0088135B" w:rsidRDefault="00777F0B" w:rsidP="00777F0B">
            <w:pPr>
              <w:rPr>
                <w:rFonts w:ascii="Palatino Linotype" w:hAnsi="Palatino Linotype"/>
                <w:strike/>
              </w:rPr>
            </w:pPr>
          </w:p>
          <w:p w:rsidR="00777F0B" w:rsidRPr="0088135B" w:rsidRDefault="00777F0B" w:rsidP="00777F0B">
            <w:pPr>
              <w:rPr>
                <w:rFonts w:ascii="Palatino Linotype" w:hAnsi="Palatino Linotype"/>
                <w:strike/>
              </w:rPr>
            </w:pPr>
          </w:p>
          <w:p w:rsidR="00777F0B" w:rsidRPr="0088135B" w:rsidRDefault="00777F0B" w:rsidP="00777F0B">
            <w:pPr>
              <w:rPr>
                <w:rFonts w:ascii="Palatino Linotype" w:hAnsi="Palatino Linotype"/>
                <w:i/>
                <w:strike/>
              </w:rPr>
            </w:pPr>
            <w:r w:rsidRPr="0088135B">
              <w:rPr>
                <w:rFonts w:ascii="Palatino Linotype" w:hAnsi="Palatino Linotype"/>
                <w:strike/>
              </w:rPr>
              <w:t>[……] [……]</w:t>
            </w:r>
          </w:p>
          <w:p w:rsidR="00777F0B" w:rsidRPr="0088135B" w:rsidRDefault="00777F0B" w:rsidP="00777F0B">
            <w:pPr>
              <w:rPr>
                <w:rFonts w:ascii="Palatino Linotype" w:hAnsi="Palatino Linotype"/>
                <w:i/>
                <w:strike/>
              </w:rPr>
            </w:pPr>
          </w:p>
          <w:p w:rsidR="00777F0B" w:rsidRPr="0088135B" w:rsidRDefault="00777F0B" w:rsidP="00777F0B">
            <w:pPr>
              <w:rPr>
                <w:rFonts w:ascii="Palatino Linotype" w:hAnsi="Palatino Linotype"/>
                <w:i/>
                <w:strike/>
              </w:rPr>
            </w:pPr>
          </w:p>
          <w:p w:rsidR="00777F0B" w:rsidRPr="0088135B" w:rsidRDefault="00777F0B" w:rsidP="00777F0B">
            <w:pPr>
              <w:rPr>
                <w:rFonts w:ascii="Palatino Linotype" w:hAnsi="Palatino Linotype"/>
                <w:i/>
                <w:strike/>
              </w:rPr>
            </w:pPr>
          </w:p>
          <w:p w:rsidR="00777F0B" w:rsidRPr="0088135B" w:rsidRDefault="00777F0B" w:rsidP="00777F0B">
            <w:pPr>
              <w:rPr>
                <w:rFonts w:ascii="Palatino Linotype" w:hAnsi="Palatino Linotype"/>
                <w:i/>
                <w:strike/>
              </w:rPr>
            </w:pPr>
          </w:p>
          <w:p w:rsidR="00777F0B" w:rsidRPr="0088135B" w:rsidRDefault="00777F0B" w:rsidP="00777F0B">
            <w:pPr>
              <w:rPr>
                <w:rFonts w:ascii="Palatino Linotype" w:hAnsi="Palatino Linotype"/>
                <w:i/>
                <w:strike/>
              </w:rPr>
            </w:pPr>
          </w:p>
          <w:p w:rsidR="00777F0B" w:rsidRPr="0088135B" w:rsidRDefault="00777F0B" w:rsidP="00777F0B">
            <w:pPr>
              <w:rPr>
                <w:rFonts w:ascii="Palatino Linotype" w:hAnsi="Palatino Linotype"/>
                <w:strike/>
              </w:rPr>
            </w:pPr>
            <w:r w:rsidRPr="0088135B">
              <w:rPr>
                <w:rFonts w:ascii="Palatino Linotype" w:hAnsi="Palatino Linotype"/>
                <w:i/>
                <w:strike/>
              </w:rPr>
              <w:t xml:space="preserve">(διαδικτυακή διεύθυνση, αρχή ή φορέας έκδοσης, επακριβή στοιχεία </w:t>
            </w:r>
            <w:r w:rsidRPr="0088135B">
              <w:rPr>
                <w:rFonts w:ascii="Palatino Linotype" w:hAnsi="Palatino Linotype"/>
                <w:i/>
                <w:strike/>
              </w:rPr>
              <w:lastRenderedPageBreak/>
              <w:t>αναφοράς των εγγράφων): [……][……][……]</w:t>
            </w:r>
          </w:p>
        </w:tc>
      </w:tr>
    </w:tbl>
    <w:p w:rsidR="00777F0B" w:rsidRPr="00F806FE" w:rsidRDefault="00777F0B" w:rsidP="00777F0B">
      <w:pPr>
        <w:jc w:val="center"/>
        <w:rPr>
          <w:rFonts w:ascii="Palatino Linotype" w:hAnsi="Palatino Linotype"/>
        </w:rPr>
      </w:pPr>
    </w:p>
    <w:p w:rsidR="00777F0B" w:rsidRPr="00F54B9F" w:rsidRDefault="00777F0B" w:rsidP="00777F0B">
      <w:pPr>
        <w:pageBreakBefore/>
        <w:jc w:val="center"/>
        <w:rPr>
          <w:rFonts w:ascii="Palatino Linotype" w:hAnsi="Palatino Linotype"/>
          <w:b/>
          <w:i/>
          <w:strike/>
        </w:rPr>
      </w:pPr>
      <w:r w:rsidRPr="00F54B9F">
        <w:rPr>
          <w:rFonts w:ascii="Palatino Linotype" w:hAnsi="Palatino Linotype"/>
          <w:b/>
          <w:bCs/>
          <w:strike/>
        </w:rPr>
        <w:lastRenderedPageBreak/>
        <w:t>Μέρος V: Περιορισμός του αριθμού των πληρούντων τα κριτήρια επιλογής υποψηφίων</w:t>
      </w:r>
    </w:p>
    <w:p w:rsidR="00777F0B" w:rsidRPr="00F54B9F" w:rsidRDefault="00777F0B" w:rsidP="00777F0B">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trike/>
          <w:u w:val="single"/>
        </w:rPr>
      </w:pPr>
      <w:r w:rsidRPr="00F54B9F">
        <w:rPr>
          <w:rFonts w:ascii="Palatino Linotype" w:hAnsi="Palatino Linotype"/>
          <w:b/>
          <w:i/>
          <w:strike/>
        </w:rPr>
        <w:t xml:space="preserve">Ο οικονομικός φορέας πρέπει να παράσχει πληροφορίες </w:t>
      </w:r>
      <w:r w:rsidRPr="00F54B9F">
        <w:rPr>
          <w:rFonts w:ascii="Palatino Linotype" w:hAnsi="Palatino Linotype"/>
          <w:b/>
          <w:strike/>
          <w:u w:val="single"/>
        </w:rPr>
        <w:t>μόνον</w:t>
      </w:r>
      <w:r w:rsidRPr="00F54B9F">
        <w:rPr>
          <w:rFonts w:ascii="Palatino Linotype" w:hAnsi="Palatino Linotype"/>
          <w:b/>
          <w:i/>
          <w:strike/>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F54B9F">
        <w:rPr>
          <w:rFonts w:ascii="Palatino Linotype" w:hAnsi="Palatino Linotype"/>
          <w:b/>
          <w:strike/>
        </w:rPr>
        <w:t>εφόσον συντρέχει περίπτωση</w:t>
      </w:r>
      <w:r w:rsidRPr="00F54B9F">
        <w:rPr>
          <w:rFonts w:ascii="Palatino Linotype" w:hAnsi="Palatino Linotype"/>
          <w:b/>
          <w:i/>
          <w:strike/>
        </w:rPr>
        <w:t>,</w:t>
      </w:r>
      <w:r w:rsidRPr="00F54B9F">
        <w:rPr>
          <w:rFonts w:ascii="Palatino Linotype" w:hAnsi="Palatino Linotype"/>
          <w:b/>
          <w:i/>
          <w:strike/>
          <w:u w:val="single"/>
        </w:rPr>
        <w:t xml:space="preserve"> </w:t>
      </w:r>
      <w:r w:rsidRPr="00F54B9F">
        <w:rPr>
          <w:rFonts w:ascii="Palatino Linotype" w:hAnsi="Palatino Linotype"/>
          <w:b/>
          <w:i/>
          <w:strike/>
        </w:rPr>
        <w:t>που θα πρέπει να προσκομιστούν, ορίζονται στη σχετική διακήρυξη  ή στην πρόσκληση ή στα έγγραφα της σύμβασης.</w:t>
      </w:r>
    </w:p>
    <w:p w:rsidR="00777F0B" w:rsidRPr="00F54B9F" w:rsidRDefault="00777F0B" w:rsidP="00777F0B">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strike/>
        </w:rPr>
      </w:pPr>
      <w:r w:rsidRPr="00F54B9F">
        <w:rPr>
          <w:rFonts w:ascii="Palatino Linotype" w:hAnsi="Palatino Linotype"/>
          <w:b/>
          <w:i/>
          <w:strike/>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777F0B" w:rsidRPr="00F54B9F" w:rsidRDefault="00777F0B" w:rsidP="00777F0B">
      <w:pPr>
        <w:rPr>
          <w:rFonts w:ascii="Palatino Linotype" w:hAnsi="Palatino Linotype"/>
          <w:b/>
          <w:i/>
          <w:strike/>
        </w:rPr>
      </w:pPr>
      <w:r w:rsidRPr="00F54B9F">
        <w:rPr>
          <w:rFonts w:ascii="Palatino Linotype" w:hAnsi="Palatino Linotype"/>
          <w:b/>
          <w:strike/>
        </w:rPr>
        <w:t>Ο οικονομικός φορέας δηλώνει ότι:</w:t>
      </w:r>
    </w:p>
    <w:tbl>
      <w:tblPr>
        <w:tblW w:w="8959" w:type="dxa"/>
        <w:jc w:val="center"/>
        <w:tblLayout w:type="fixed"/>
        <w:tblLook w:val="0000" w:firstRow="0" w:lastRow="0" w:firstColumn="0" w:lastColumn="0" w:noHBand="0" w:noVBand="0"/>
      </w:tblPr>
      <w:tblGrid>
        <w:gridCol w:w="4479"/>
        <w:gridCol w:w="4480"/>
      </w:tblGrid>
      <w:tr w:rsidR="00777F0B" w:rsidRPr="00F54B9F" w:rsidTr="00777F0B">
        <w:trPr>
          <w:jc w:val="center"/>
        </w:trPr>
        <w:tc>
          <w:tcPr>
            <w:tcW w:w="4479" w:type="dxa"/>
            <w:tcBorders>
              <w:top w:val="single" w:sz="4" w:space="0" w:color="000000"/>
              <w:left w:val="single" w:sz="4" w:space="0" w:color="000000"/>
              <w:bottom w:val="single" w:sz="4" w:space="0" w:color="000000"/>
            </w:tcBorders>
            <w:shd w:val="clear" w:color="auto" w:fill="auto"/>
          </w:tcPr>
          <w:p w:rsidR="00777F0B" w:rsidRPr="00F54B9F" w:rsidRDefault="00777F0B" w:rsidP="00777F0B">
            <w:pPr>
              <w:rPr>
                <w:rFonts w:ascii="Palatino Linotype" w:hAnsi="Palatino Linotype"/>
                <w:b/>
                <w:i/>
                <w:strike/>
              </w:rPr>
            </w:pPr>
            <w:r w:rsidRPr="00F54B9F">
              <w:rPr>
                <w:rFonts w:ascii="Palatino Linotype" w:hAnsi="Palatino Linotype"/>
                <w:b/>
                <w:i/>
                <w:strike/>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7F0B" w:rsidRPr="00F54B9F" w:rsidRDefault="00777F0B" w:rsidP="00777F0B">
            <w:pPr>
              <w:rPr>
                <w:rFonts w:ascii="Palatino Linotype" w:hAnsi="Palatino Linotype"/>
                <w:strike/>
              </w:rPr>
            </w:pPr>
            <w:r w:rsidRPr="00F54B9F">
              <w:rPr>
                <w:rFonts w:ascii="Palatino Linotype" w:hAnsi="Palatino Linotype"/>
                <w:b/>
                <w:i/>
                <w:strike/>
              </w:rPr>
              <w:t>Απάντηση:</w:t>
            </w:r>
          </w:p>
        </w:tc>
      </w:tr>
      <w:tr w:rsidR="00777F0B" w:rsidRPr="00F54B9F" w:rsidTr="00777F0B">
        <w:trPr>
          <w:jc w:val="center"/>
        </w:trPr>
        <w:tc>
          <w:tcPr>
            <w:tcW w:w="4479" w:type="dxa"/>
            <w:tcBorders>
              <w:top w:val="single" w:sz="4" w:space="0" w:color="000000"/>
              <w:left w:val="single" w:sz="4" w:space="0" w:color="000000"/>
              <w:bottom w:val="single" w:sz="4" w:space="0" w:color="000000"/>
            </w:tcBorders>
            <w:shd w:val="clear" w:color="auto" w:fill="auto"/>
          </w:tcPr>
          <w:p w:rsidR="00777F0B" w:rsidRPr="00F54B9F" w:rsidRDefault="00777F0B" w:rsidP="00777F0B">
            <w:pPr>
              <w:rPr>
                <w:rFonts w:ascii="Palatino Linotype" w:hAnsi="Palatino Linotype"/>
                <w:strike/>
              </w:rPr>
            </w:pPr>
            <w:r w:rsidRPr="00F54B9F">
              <w:rPr>
                <w:rFonts w:ascii="Palatino Linotype" w:hAnsi="Palatino Linotype"/>
                <w:b/>
                <w:strike/>
              </w:rPr>
              <w:t>Πληροί</w:t>
            </w:r>
            <w:r w:rsidRPr="00F54B9F">
              <w:rPr>
                <w:rFonts w:ascii="Palatino Linotype" w:hAnsi="Palatino Linotype"/>
                <w:strike/>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777F0B" w:rsidRPr="00F54B9F" w:rsidRDefault="00777F0B" w:rsidP="00777F0B">
            <w:pPr>
              <w:rPr>
                <w:rFonts w:ascii="Palatino Linotype" w:hAnsi="Palatino Linotype"/>
                <w:i/>
                <w:strike/>
              </w:rPr>
            </w:pPr>
            <w:r w:rsidRPr="00F54B9F">
              <w:rPr>
                <w:rFonts w:ascii="Palatino Linotype" w:hAnsi="Palatino Linotype"/>
                <w:strike/>
              </w:rPr>
              <w:t xml:space="preserve">Εφόσον ζητούνται ορισμένα πιστοποιητικά ή λοιπές μορφές αποδεικτικών εγγράφων, αναφέρετε για </w:t>
            </w:r>
            <w:r w:rsidRPr="00F54B9F">
              <w:rPr>
                <w:rFonts w:ascii="Palatino Linotype" w:hAnsi="Palatino Linotype"/>
                <w:b/>
                <w:strike/>
              </w:rPr>
              <w:t>καθένα από αυτά</w:t>
            </w:r>
            <w:r w:rsidRPr="00F54B9F">
              <w:rPr>
                <w:rFonts w:ascii="Palatino Linotype" w:hAnsi="Palatino Linotype"/>
                <w:strike/>
              </w:rPr>
              <w:t xml:space="preserve"> αν ο οικονομικός φορέας διαθέτει τα απαιτούμενα έγγραφα:</w:t>
            </w:r>
          </w:p>
          <w:p w:rsidR="00777F0B" w:rsidRPr="00F54B9F" w:rsidRDefault="00777F0B" w:rsidP="00777F0B">
            <w:pPr>
              <w:rPr>
                <w:rFonts w:ascii="Palatino Linotype" w:hAnsi="Palatino Linotype"/>
                <w:strike/>
              </w:rPr>
            </w:pPr>
            <w:r w:rsidRPr="00F54B9F">
              <w:rPr>
                <w:rFonts w:ascii="Palatino Linotype" w:hAnsi="Palatino Linotype"/>
                <w:i/>
                <w:strike/>
              </w:rPr>
              <w:t>Εάν ορισμένα από τα εν λόγω πιστοποιητικά ή λοιπές μορφές αποδεικτικών στοιχείων διατίθενται ηλεκτρονικά</w:t>
            </w:r>
            <w:r w:rsidRPr="00F54B9F">
              <w:rPr>
                <w:rStyle w:val="a6"/>
                <w:rFonts w:ascii="Palatino Linotype" w:hAnsi="Palatino Linotype"/>
                <w:i/>
                <w:strike/>
              </w:rPr>
              <w:endnoteReference w:id="44"/>
            </w:r>
            <w:r w:rsidRPr="00F54B9F">
              <w:rPr>
                <w:rFonts w:ascii="Palatino Linotype" w:hAnsi="Palatino Linotype"/>
                <w:i/>
                <w:strike/>
              </w:rPr>
              <w:t xml:space="preserve">, αναφέρετε για το </w:t>
            </w:r>
            <w:r w:rsidRPr="00F54B9F">
              <w:rPr>
                <w:rFonts w:ascii="Palatino Linotype" w:hAnsi="Palatino Linotype"/>
                <w:b/>
                <w:i/>
                <w:strike/>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7F0B" w:rsidRPr="00F54B9F" w:rsidRDefault="00777F0B" w:rsidP="00777F0B">
            <w:pPr>
              <w:rPr>
                <w:rFonts w:ascii="Palatino Linotype" w:hAnsi="Palatino Linotype"/>
                <w:strike/>
              </w:rPr>
            </w:pPr>
            <w:r w:rsidRPr="00F54B9F">
              <w:rPr>
                <w:rFonts w:ascii="Palatino Linotype" w:hAnsi="Palatino Linotype"/>
                <w:strike/>
              </w:rPr>
              <w:t>[….]</w:t>
            </w:r>
          </w:p>
          <w:p w:rsidR="00777F0B" w:rsidRPr="00F54B9F" w:rsidRDefault="00777F0B" w:rsidP="00777F0B">
            <w:pPr>
              <w:rPr>
                <w:rFonts w:ascii="Palatino Linotype" w:hAnsi="Palatino Linotype"/>
                <w:strike/>
              </w:rPr>
            </w:pPr>
          </w:p>
          <w:p w:rsidR="00777F0B" w:rsidRPr="00F54B9F" w:rsidRDefault="00777F0B" w:rsidP="00777F0B">
            <w:pPr>
              <w:rPr>
                <w:rFonts w:ascii="Palatino Linotype" w:hAnsi="Palatino Linotype"/>
                <w:strike/>
              </w:rPr>
            </w:pPr>
          </w:p>
          <w:p w:rsidR="00777F0B" w:rsidRPr="00F54B9F" w:rsidRDefault="00777F0B" w:rsidP="00777F0B">
            <w:pPr>
              <w:rPr>
                <w:rFonts w:ascii="Palatino Linotype" w:hAnsi="Palatino Linotype"/>
                <w:strike/>
              </w:rPr>
            </w:pPr>
          </w:p>
          <w:p w:rsidR="00777F0B" w:rsidRPr="00F54B9F" w:rsidRDefault="00777F0B" w:rsidP="00777F0B">
            <w:pPr>
              <w:rPr>
                <w:rFonts w:ascii="Palatino Linotype" w:hAnsi="Palatino Linotype"/>
                <w:strike/>
              </w:rPr>
            </w:pPr>
          </w:p>
          <w:p w:rsidR="00777F0B" w:rsidRPr="00F54B9F" w:rsidRDefault="00777F0B" w:rsidP="00777F0B">
            <w:pPr>
              <w:rPr>
                <w:rFonts w:ascii="Palatino Linotype" w:hAnsi="Palatino Linotype"/>
                <w:strike/>
              </w:rPr>
            </w:pPr>
            <w:r w:rsidRPr="00F54B9F">
              <w:rPr>
                <w:rFonts w:ascii="Palatino Linotype" w:hAnsi="Palatino Linotype"/>
                <w:strike/>
              </w:rPr>
              <w:t>[] Ναι [] Όχι</w:t>
            </w:r>
            <w:r w:rsidRPr="00F54B9F">
              <w:rPr>
                <w:rStyle w:val="a6"/>
                <w:rFonts w:ascii="Palatino Linotype" w:hAnsi="Palatino Linotype"/>
                <w:strike/>
                <w:vertAlign w:val="superscript"/>
              </w:rPr>
              <w:endnoteReference w:id="45"/>
            </w:r>
          </w:p>
          <w:p w:rsidR="00777F0B" w:rsidRPr="00F54B9F" w:rsidRDefault="00777F0B" w:rsidP="00777F0B">
            <w:pPr>
              <w:rPr>
                <w:rFonts w:ascii="Palatino Linotype" w:hAnsi="Palatino Linotype"/>
                <w:strike/>
              </w:rPr>
            </w:pPr>
          </w:p>
          <w:p w:rsidR="00777F0B" w:rsidRPr="00F54B9F" w:rsidRDefault="00777F0B" w:rsidP="00777F0B">
            <w:pPr>
              <w:rPr>
                <w:rFonts w:ascii="Palatino Linotype" w:hAnsi="Palatino Linotype"/>
                <w:strike/>
              </w:rPr>
            </w:pPr>
          </w:p>
          <w:p w:rsidR="00777F0B" w:rsidRPr="00F54B9F" w:rsidRDefault="00777F0B" w:rsidP="00777F0B">
            <w:pPr>
              <w:rPr>
                <w:rFonts w:ascii="Palatino Linotype" w:hAnsi="Palatino Linotype"/>
                <w:strike/>
              </w:rPr>
            </w:pPr>
          </w:p>
          <w:p w:rsidR="00777F0B" w:rsidRPr="00F54B9F" w:rsidRDefault="00777F0B" w:rsidP="00777F0B">
            <w:pPr>
              <w:rPr>
                <w:rFonts w:ascii="Palatino Linotype" w:hAnsi="Palatino Linotype"/>
                <w:i/>
                <w:strike/>
              </w:rPr>
            </w:pPr>
          </w:p>
          <w:p w:rsidR="00777F0B" w:rsidRPr="00F54B9F" w:rsidRDefault="00777F0B" w:rsidP="00777F0B">
            <w:pPr>
              <w:rPr>
                <w:rFonts w:ascii="Palatino Linotype" w:hAnsi="Palatino Linotype"/>
                <w:strike/>
              </w:rPr>
            </w:pPr>
            <w:r w:rsidRPr="00F54B9F">
              <w:rPr>
                <w:rFonts w:ascii="Palatino Linotype" w:hAnsi="Palatino Linotype"/>
                <w:i/>
                <w:strike/>
              </w:rPr>
              <w:t>(διαδικτυακή διεύθυνση, αρχή ή φορέας έκδοσης, επακριβή στοιχεία αναφοράς των εγγράφων): [……][……][……]</w:t>
            </w:r>
            <w:r w:rsidRPr="00F54B9F">
              <w:rPr>
                <w:rStyle w:val="a6"/>
                <w:rFonts w:ascii="Palatino Linotype" w:hAnsi="Palatino Linotype"/>
                <w:i/>
                <w:strike/>
                <w:vertAlign w:val="superscript"/>
              </w:rPr>
              <w:endnoteReference w:id="46"/>
            </w:r>
          </w:p>
        </w:tc>
      </w:tr>
    </w:tbl>
    <w:p w:rsidR="00777F0B" w:rsidRPr="00F806FE" w:rsidRDefault="00777F0B" w:rsidP="00777F0B">
      <w:pPr>
        <w:pStyle w:val="ChapterTitle"/>
        <w:rPr>
          <w:rFonts w:ascii="Palatino Linotype" w:hAnsi="Palatino Linotype"/>
        </w:rPr>
      </w:pPr>
    </w:p>
    <w:p w:rsidR="00777F0B" w:rsidRPr="00F806FE" w:rsidRDefault="00777F0B" w:rsidP="00777F0B">
      <w:pPr>
        <w:pStyle w:val="ChapterTitle"/>
        <w:rPr>
          <w:rFonts w:ascii="Palatino Linotype" w:hAnsi="Palatino Linotype"/>
          <w:i/>
        </w:rPr>
      </w:pPr>
      <w:r w:rsidRPr="00F806FE">
        <w:rPr>
          <w:rFonts w:ascii="Palatino Linotype" w:hAnsi="Palatino Linotype"/>
        </w:rPr>
        <w:br w:type="page"/>
      </w:r>
      <w:r w:rsidRPr="00F806FE">
        <w:rPr>
          <w:rFonts w:ascii="Palatino Linotype" w:hAnsi="Palatino Linotype"/>
          <w:bCs/>
        </w:rPr>
        <w:lastRenderedPageBreak/>
        <w:t>Μέρος VI: Τελικές δηλώσεις</w:t>
      </w:r>
    </w:p>
    <w:p w:rsidR="00777F0B" w:rsidRPr="00F806FE" w:rsidRDefault="00777F0B" w:rsidP="00777F0B">
      <w:pPr>
        <w:rPr>
          <w:rFonts w:ascii="Palatino Linotype" w:hAnsi="Palatino Linotype"/>
          <w:i/>
        </w:rPr>
      </w:pPr>
      <w:r w:rsidRPr="00F806FE">
        <w:rPr>
          <w:rFonts w:ascii="Palatino Linotype" w:hAnsi="Palatino Linotype"/>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777F0B" w:rsidRPr="00F806FE" w:rsidRDefault="00777F0B" w:rsidP="00777F0B">
      <w:pPr>
        <w:rPr>
          <w:rFonts w:ascii="Palatino Linotype" w:hAnsi="Palatino Linotype"/>
          <w:i/>
        </w:rPr>
      </w:pPr>
      <w:r w:rsidRPr="00F806FE">
        <w:rPr>
          <w:rFonts w:ascii="Palatino Linotype" w:hAnsi="Palatino Linotype"/>
          <w:i/>
        </w:rPr>
        <w:t>Ο κάτωθι υπογεγραμμένος, δηλώνω επισήμως ότι είμαισε θέση, κατόπιν αιτήματος και χωρίς καθυστέρηση, να προσκομίσω τα πιστοποιητικά και τις λοιπές μορφές αποδεικτικών εγγράφων που αναφέρονται</w:t>
      </w:r>
      <w:r w:rsidRPr="00F806FE">
        <w:rPr>
          <w:rStyle w:val="a8"/>
          <w:rFonts w:ascii="Palatino Linotype" w:hAnsi="Palatino Linotype"/>
        </w:rPr>
        <w:endnoteReference w:id="47"/>
      </w:r>
      <w:r w:rsidRPr="00F806FE">
        <w:rPr>
          <w:rFonts w:ascii="Palatino Linotype" w:hAnsi="Palatino Linotype"/>
          <w:i/>
        </w:rPr>
        <w:t>, εκτός εάν :</w:t>
      </w:r>
    </w:p>
    <w:p w:rsidR="00777F0B" w:rsidRPr="00F806FE" w:rsidRDefault="00777F0B" w:rsidP="00777F0B">
      <w:pPr>
        <w:rPr>
          <w:rStyle w:val="a6"/>
          <w:rFonts w:ascii="Palatino Linotype" w:hAnsi="Palatino Linotype"/>
          <w:i/>
        </w:rPr>
      </w:pPr>
      <w:r w:rsidRPr="00F806FE">
        <w:rPr>
          <w:rFonts w:ascii="Palatino Linotype" w:hAnsi="Palatino Linotype"/>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F806FE">
        <w:rPr>
          <w:rStyle w:val="a6"/>
          <w:rFonts w:ascii="Palatino Linotype" w:hAnsi="Palatino Linotype"/>
          <w:vertAlign w:val="superscript"/>
        </w:rPr>
        <w:endnoteReference w:id="48"/>
      </w:r>
      <w:r w:rsidRPr="00F806FE">
        <w:rPr>
          <w:rStyle w:val="a6"/>
          <w:rFonts w:ascii="Palatino Linotype" w:hAnsi="Palatino Linotype"/>
          <w:i/>
        </w:rPr>
        <w:t>.</w:t>
      </w:r>
    </w:p>
    <w:p w:rsidR="00777F0B" w:rsidRPr="00F806FE" w:rsidRDefault="00777F0B" w:rsidP="00777F0B">
      <w:pPr>
        <w:rPr>
          <w:rFonts w:ascii="Palatino Linotype" w:hAnsi="Palatino Linotype"/>
          <w:i/>
        </w:rPr>
      </w:pPr>
      <w:r w:rsidRPr="00F806FE">
        <w:rPr>
          <w:rStyle w:val="a6"/>
          <w:rFonts w:ascii="Palatino Linotype" w:hAnsi="Palatino Linotype"/>
          <w:i/>
        </w:rPr>
        <w:t>β) η αναθέτουσα αρχή ή ο αναθέτων φορέας έχουν ήδη στην κατοχή τους τα σχετικά έγγραφα.</w:t>
      </w:r>
    </w:p>
    <w:p w:rsidR="00777F0B" w:rsidRPr="00F806FE" w:rsidRDefault="00777F0B" w:rsidP="00777F0B">
      <w:pPr>
        <w:rPr>
          <w:rFonts w:ascii="Palatino Linotype" w:hAnsi="Palatino Linotype"/>
          <w:i/>
        </w:rPr>
      </w:pPr>
      <w:r w:rsidRPr="00F806FE">
        <w:rPr>
          <w:rFonts w:ascii="Palatino Linotype" w:hAnsi="Palatino Linotype"/>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rsidRPr="00F806FE">
        <w:rPr>
          <w:rFonts w:ascii="Palatino Linotype" w:hAnsi="Palatino Linotype"/>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F806FE">
        <w:rPr>
          <w:rFonts w:ascii="Palatino Linotype" w:hAnsi="Palatino Linotype"/>
          <w:i/>
        </w:rPr>
        <w:t>.</w:t>
      </w:r>
    </w:p>
    <w:p w:rsidR="00777F0B" w:rsidRPr="00F806FE" w:rsidRDefault="00777F0B" w:rsidP="00777F0B">
      <w:pPr>
        <w:rPr>
          <w:rFonts w:ascii="Palatino Linotype" w:hAnsi="Palatino Linotype"/>
          <w:i/>
        </w:rPr>
      </w:pPr>
    </w:p>
    <w:p w:rsidR="00777F0B" w:rsidRPr="00F806FE" w:rsidRDefault="00777F0B" w:rsidP="00777F0B">
      <w:pPr>
        <w:rPr>
          <w:rFonts w:ascii="Palatino Linotype" w:hAnsi="Palatino Linotype"/>
          <w:i/>
        </w:rPr>
      </w:pPr>
      <w:r w:rsidRPr="00F806FE">
        <w:rPr>
          <w:rFonts w:ascii="Palatino Linotype" w:hAnsi="Palatino Linotype"/>
          <w:i/>
        </w:rPr>
        <w:t xml:space="preserve">Ημερομηνία, τόπος και, όπου ζητείται ή είναι απαραίτητο, υπογραφή(-ές): [……]   </w:t>
      </w:r>
    </w:p>
    <w:p w:rsidR="00777F0B" w:rsidRDefault="00777F0B" w:rsidP="00777F0B">
      <w:r w:rsidRPr="00F806FE">
        <w:rPr>
          <w:rFonts w:ascii="Palatino Linotype" w:hAnsi="Palatino Linotype"/>
          <w:i/>
        </w:rPr>
        <w:br w:type="page"/>
      </w:r>
    </w:p>
    <w:p w:rsidR="00777F0B" w:rsidRDefault="00777F0B" w:rsidP="00777F0B"/>
    <w:p w:rsidR="00777F0B" w:rsidRDefault="00777F0B" w:rsidP="00777F0B"/>
    <w:p w:rsidR="00777F0B" w:rsidRDefault="00777F0B" w:rsidP="00777F0B"/>
    <w:p w:rsidR="00777F0B" w:rsidRDefault="00777F0B" w:rsidP="00777F0B"/>
    <w:p w:rsidR="00777F0B" w:rsidRDefault="00777F0B" w:rsidP="00777F0B"/>
    <w:p w:rsidR="006D445E" w:rsidRDefault="006D445E"/>
    <w:sectPr w:rsidR="006D445E" w:rsidSect="00B45C7F">
      <w:footerReference w:type="default" r:id="rId9"/>
      <w:pgSz w:w="11906" w:h="16838"/>
      <w:pgMar w:top="1134"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445A" w:rsidRDefault="0084445A" w:rsidP="00777F0B">
      <w:r>
        <w:separator/>
      </w:r>
    </w:p>
  </w:endnote>
  <w:endnote w:type="continuationSeparator" w:id="0">
    <w:p w:rsidR="0084445A" w:rsidRDefault="0084445A" w:rsidP="00777F0B">
      <w:r>
        <w:continuationSeparator/>
      </w:r>
    </w:p>
  </w:endnote>
  <w:endnote w:id="1">
    <w:p w:rsidR="0084445A" w:rsidRPr="002F6B21" w:rsidRDefault="0084445A" w:rsidP="00777F0B">
      <w:pPr>
        <w:pStyle w:val="a9"/>
        <w:tabs>
          <w:tab w:val="left" w:pos="284"/>
        </w:tabs>
        <w:ind w:firstLine="0"/>
      </w:pPr>
      <w:r>
        <w:rPr>
          <w:rStyle w:val="a6"/>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84445A" w:rsidRPr="002F6B21" w:rsidRDefault="0084445A" w:rsidP="00777F0B">
      <w:pPr>
        <w:pStyle w:val="a9"/>
        <w:tabs>
          <w:tab w:val="left" w:pos="284"/>
        </w:tabs>
        <w:ind w:firstLine="0"/>
      </w:pPr>
      <w:r w:rsidRPr="00F62DFA">
        <w:rPr>
          <w:rStyle w:val="a6"/>
        </w:rPr>
        <w:endnoteRef/>
      </w:r>
      <w:r w:rsidRPr="002F6B21">
        <w:tab/>
        <w:t>Επαναλάβετε τα στοιχεία των αρμοδίων, όνομα και επώνυμο, όσες φορές χρειάζεται.</w:t>
      </w:r>
    </w:p>
  </w:endnote>
  <w:endnote w:id="3">
    <w:p w:rsidR="0084445A" w:rsidRPr="00F62DFA" w:rsidRDefault="0084445A" w:rsidP="00777F0B">
      <w:pPr>
        <w:pStyle w:val="a9"/>
        <w:tabs>
          <w:tab w:val="left" w:pos="284"/>
        </w:tabs>
        <w:ind w:firstLine="0"/>
        <w:rPr>
          <w:rStyle w:val="DeltaViewInsertion"/>
          <w:b w:val="0"/>
          <w:i w:val="0"/>
        </w:rPr>
      </w:pPr>
      <w:r w:rsidRPr="00F62DFA">
        <w:rPr>
          <w:rStyle w:val="a6"/>
        </w:rPr>
        <w:endnoteRef/>
      </w:r>
      <w:r w:rsidRPr="002F6B21">
        <w:tab/>
        <w:t xml:space="preserve">Βλέπε </w:t>
      </w:r>
      <w:r w:rsidRPr="00F62DFA">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84445A" w:rsidRPr="00F62DFA" w:rsidRDefault="0084445A" w:rsidP="00777F0B">
      <w:pPr>
        <w:pStyle w:val="a9"/>
        <w:tabs>
          <w:tab w:val="left" w:pos="284"/>
        </w:tabs>
        <w:ind w:firstLine="0"/>
        <w:rPr>
          <w:rStyle w:val="DeltaViewInsertion"/>
          <w:b w:val="0"/>
          <w:i w:val="0"/>
        </w:rPr>
      </w:pPr>
      <w:r w:rsidRPr="00F62DFA">
        <w:rPr>
          <w:rStyle w:val="DeltaViewInsertion"/>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84445A" w:rsidRPr="00F62DFA" w:rsidRDefault="0084445A" w:rsidP="00777F0B">
      <w:pPr>
        <w:pStyle w:val="a9"/>
        <w:tabs>
          <w:tab w:val="left" w:pos="284"/>
        </w:tabs>
        <w:ind w:firstLine="0"/>
        <w:rPr>
          <w:rStyle w:val="DeltaViewInsertion"/>
          <w:b w:val="0"/>
          <w:i w:val="0"/>
        </w:rPr>
      </w:pPr>
      <w:r w:rsidRPr="00F62DFA">
        <w:rPr>
          <w:rStyle w:val="DeltaViewInsertion"/>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84445A" w:rsidRPr="002F6B21" w:rsidRDefault="0084445A" w:rsidP="00777F0B">
      <w:pPr>
        <w:pStyle w:val="a9"/>
        <w:tabs>
          <w:tab w:val="left" w:pos="284"/>
        </w:tabs>
        <w:ind w:firstLine="0"/>
      </w:pPr>
      <w:r w:rsidRPr="00F62DFA">
        <w:rPr>
          <w:rStyle w:val="DeltaViewInsertion"/>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84445A" w:rsidRPr="002F6B21" w:rsidRDefault="0084445A" w:rsidP="00777F0B">
      <w:pPr>
        <w:pStyle w:val="a9"/>
        <w:tabs>
          <w:tab w:val="left" w:pos="284"/>
        </w:tabs>
        <w:ind w:firstLine="0"/>
      </w:pPr>
      <w:r w:rsidRPr="00F62DFA">
        <w:rPr>
          <w:rStyle w:val="a6"/>
        </w:rPr>
        <w:endnoteRef/>
      </w:r>
      <w:r w:rsidRPr="002F6B21">
        <w:tab/>
        <w:t>Έχει δηλαδή ως κύριο σκοπό την κοινωνική και επαγγελματική ένταξη ατόμων με αναπηρία ή μειονεκτούντων ατόμων.</w:t>
      </w:r>
    </w:p>
  </w:endnote>
  <w:endnote w:id="5">
    <w:p w:rsidR="0084445A" w:rsidRPr="002F6B21" w:rsidRDefault="0084445A" w:rsidP="00777F0B">
      <w:pPr>
        <w:pStyle w:val="a9"/>
        <w:tabs>
          <w:tab w:val="left" w:pos="284"/>
        </w:tabs>
        <w:ind w:firstLine="0"/>
      </w:pPr>
      <w:r w:rsidRPr="00F62DFA">
        <w:rPr>
          <w:rStyle w:val="a6"/>
        </w:rPr>
        <w:endnoteRef/>
      </w:r>
      <w:r w:rsidRPr="002F6B21">
        <w:tab/>
        <w:t>Τα δικαιολογητικά και η κατάταξη, εάν υπάρχουν, αναφέρονται στην πιστοποίηση.</w:t>
      </w:r>
    </w:p>
  </w:endnote>
  <w:endnote w:id="6">
    <w:p w:rsidR="0084445A" w:rsidRPr="002F6B21" w:rsidRDefault="0084445A" w:rsidP="00777F0B">
      <w:pPr>
        <w:pStyle w:val="a9"/>
        <w:tabs>
          <w:tab w:val="left" w:pos="284"/>
        </w:tabs>
        <w:ind w:firstLine="0"/>
      </w:pPr>
      <w:r w:rsidRPr="00F62DFA">
        <w:rPr>
          <w:rStyle w:val="a6"/>
        </w:rPr>
        <w:endnoteRef/>
      </w:r>
      <w:r w:rsidRPr="002F6B21">
        <w:tab/>
        <w:t>Ειδικότερα ως μέλος ένωσης ή κοινοπραξίας ή άλλου παρόμοιου καθεστώτος.</w:t>
      </w:r>
    </w:p>
  </w:endnote>
  <w:endnote w:id="7">
    <w:p w:rsidR="0084445A" w:rsidRPr="002F6B21" w:rsidRDefault="0084445A" w:rsidP="00777F0B">
      <w:pPr>
        <w:pStyle w:val="a9"/>
        <w:tabs>
          <w:tab w:val="left" w:pos="284"/>
        </w:tabs>
        <w:ind w:firstLine="0"/>
      </w:pPr>
      <w:r w:rsidRPr="00F62DFA">
        <w:rPr>
          <w:rStyle w:val="a6"/>
        </w:rPr>
        <w:endnoteRef/>
      </w:r>
      <w:r w:rsidRPr="002F6B21">
        <w:tab/>
        <w:t xml:space="preserve"> Επισημαίνεται ότι σύμφωνα με το δεύτερο εδάφιο του άρθρου 78 “</w:t>
      </w:r>
      <w:r w:rsidRPr="002F6B21">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8">
    <w:p w:rsidR="0084445A" w:rsidRPr="002F6B21" w:rsidRDefault="0084445A" w:rsidP="00777F0B">
      <w:pPr>
        <w:pStyle w:val="a9"/>
        <w:tabs>
          <w:tab w:val="left" w:pos="284"/>
        </w:tabs>
        <w:ind w:firstLine="0"/>
      </w:pPr>
      <w:r w:rsidRPr="00F62DFA">
        <w:rPr>
          <w:rStyle w:val="a6"/>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84445A" w:rsidRPr="002F6B21" w:rsidRDefault="0084445A" w:rsidP="00777F0B">
      <w:pPr>
        <w:pStyle w:val="a9"/>
        <w:tabs>
          <w:tab w:val="left" w:pos="284"/>
        </w:tabs>
        <w:ind w:firstLine="0"/>
      </w:pPr>
      <w:r w:rsidRPr="00F62DFA">
        <w:rPr>
          <w:rStyle w:val="a6"/>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84445A" w:rsidRPr="002F6B21" w:rsidRDefault="0084445A" w:rsidP="00777F0B">
      <w:pPr>
        <w:pStyle w:val="a9"/>
        <w:tabs>
          <w:tab w:val="left" w:pos="284"/>
        </w:tabs>
        <w:ind w:firstLine="0"/>
      </w:pPr>
      <w:r w:rsidRPr="00F62DFA">
        <w:rPr>
          <w:rStyle w:val="a6"/>
        </w:rPr>
        <w:endnoteRef/>
      </w:r>
      <w:r w:rsidRPr="002F6B21">
        <w:tab/>
        <w:t>Σύμφωνα με άρθρο 73 παρ. 1 (β). Στον Κανονισμό ΕΕΕΣ (Κανονισμός ΕΕ 2016/7) αναφέρεται ως “διαφθορά”.</w:t>
      </w:r>
    </w:p>
  </w:endnote>
  <w:endnote w:id="11">
    <w:p w:rsidR="0084445A" w:rsidRPr="002F6B21" w:rsidRDefault="0084445A" w:rsidP="00777F0B">
      <w:pPr>
        <w:pStyle w:val="a9"/>
        <w:tabs>
          <w:tab w:val="left" w:pos="284"/>
        </w:tabs>
        <w:ind w:firstLine="0"/>
      </w:pPr>
      <w:r w:rsidRPr="00F62DFA">
        <w:rPr>
          <w:rStyle w:val="a6"/>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σ΄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2">
    <w:p w:rsidR="0084445A" w:rsidRPr="002F6B21" w:rsidRDefault="0084445A" w:rsidP="00777F0B">
      <w:pPr>
        <w:pStyle w:val="a9"/>
        <w:tabs>
          <w:tab w:val="left" w:pos="284"/>
        </w:tabs>
        <w:ind w:firstLine="0"/>
      </w:pPr>
      <w:r w:rsidRPr="00F62DFA">
        <w:rPr>
          <w:rStyle w:val="a6"/>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7"/>
        </w:rPr>
        <w:t xml:space="preserve">  </w:t>
      </w:r>
      <w:r w:rsidRPr="002F6B21">
        <w:t>όπως κυρώθηκε με το ν. 2803/2000 (ΦΕΚ 48/Α) "</w:t>
      </w:r>
      <w:r w:rsidRPr="002F6B21">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3">
    <w:p w:rsidR="0084445A" w:rsidRPr="002F6B21" w:rsidRDefault="0084445A" w:rsidP="00777F0B">
      <w:pPr>
        <w:pStyle w:val="a9"/>
        <w:tabs>
          <w:tab w:val="left" w:pos="284"/>
        </w:tabs>
        <w:ind w:firstLine="0"/>
      </w:pPr>
      <w:r w:rsidRPr="00F62DFA">
        <w:rPr>
          <w:rStyle w:val="a6"/>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84445A" w:rsidRPr="002F6B21" w:rsidRDefault="0084445A" w:rsidP="00777F0B">
      <w:pPr>
        <w:pStyle w:val="a9"/>
        <w:tabs>
          <w:tab w:val="left" w:pos="284"/>
        </w:tabs>
        <w:ind w:firstLine="0"/>
      </w:pPr>
      <w:r w:rsidRPr="00F62DFA">
        <w:rPr>
          <w:rStyle w:val="a6"/>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color w:val="000000"/>
        </w:rPr>
        <w:t xml:space="preserve"> (ΕΕ L 309 της 25.11.2005, σ.15) </w:t>
      </w:r>
      <w:r w:rsidRPr="00F62DFA">
        <w:rPr>
          <w:rStyle w:val="a7"/>
          <w:color w:val="000000"/>
        </w:rPr>
        <w:t xml:space="preserve"> </w:t>
      </w:r>
      <w:r w:rsidRPr="00F62DFA">
        <w:rPr>
          <w:rStyle w:val="DeltaViewInsertion"/>
          <w:color w:val="000000"/>
        </w:rPr>
        <w:t xml:space="preserve">που ενσωματώθηκε με το ν. 3691/2008 </w:t>
      </w:r>
      <w:r w:rsidRPr="00F62DFA">
        <w:rPr>
          <w:rStyle w:val="DeltaViewInsertion"/>
          <w:color w:val="000000"/>
          <w:spacing w:val="-10"/>
        </w:rPr>
        <w:t xml:space="preserve">(ΦΕΚ 166/Α) </w:t>
      </w:r>
      <w:r w:rsidRPr="00F62DFA">
        <w:rPr>
          <w:rStyle w:val="DeltaViewInsertion"/>
          <w:iCs/>
          <w:color w:val="000000"/>
          <w:spacing w:val="-10"/>
        </w:rPr>
        <w:t>“</w:t>
      </w:r>
      <w:r w:rsidRPr="00F62DFA">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color w:val="000000"/>
        </w:rPr>
        <w:t>”.</w:t>
      </w:r>
    </w:p>
  </w:endnote>
  <w:endnote w:id="15">
    <w:p w:rsidR="0084445A" w:rsidRPr="002F6B21" w:rsidRDefault="0084445A" w:rsidP="00777F0B">
      <w:pPr>
        <w:pStyle w:val="a9"/>
        <w:tabs>
          <w:tab w:val="left" w:pos="284"/>
        </w:tabs>
        <w:ind w:firstLine="0"/>
      </w:pPr>
      <w:r w:rsidRPr="00F62DFA">
        <w:rPr>
          <w:rStyle w:val="a6"/>
        </w:rPr>
        <w:endnoteRef/>
      </w:r>
      <w:r w:rsidRPr="00F62DFA">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rsidR="0084445A" w:rsidRPr="002F6B21" w:rsidRDefault="0084445A" w:rsidP="00777F0B">
      <w:pPr>
        <w:pStyle w:val="a9"/>
        <w:tabs>
          <w:tab w:val="left" w:pos="284"/>
        </w:tabs>
        <w:ind w:firstLine="0"/>
      </w:pPr>
      <w:r w:rsidRPr="00F62DFA">
        <w:rPr>
          <w:rStyle w:val="a6"/>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84445A" w:rsidRPr="002F6B21" w:rsidRDefault="0084445A" w:rsidP="00777F0B">
      <w:pPr>
        <w:pStyle w:val="a9"/>
        <w:tabs>
          <w:tab w:val="left" w:pos="284"/>
        </w:tabs>
        <w:ind w:firstLine="0"/>
      </w:pPr>
      <w:r w:rsidRPr="00F62DFA">
        <w:rPr>
          <w:rStyle w:val="a6"/>
        </w:rPr>
        <w:endnoteRef/>
      </w:r>
      <w:r w:rsidRPr="002F6B21">
        <w:tab/>
        <w:t>Επαναλάβετε όσες φορές χρειάζεται.</w:t>
      </w:r>
    </w:p>
  </w:endnote>
  <w:endnote w:id="18">
    <w:p w:rsidR="0084445A" w:rsidRPr="002F6B21" w:rsidRDefault="0084445A" w:rsidP="00777F0B">
      <w:pPr>
        <w:pStyle w:val="a9"/>
        <w:tabs>
          <w:tab w:val="left" w:pos="284"/>
        </w:tabs>
        <w:ind w:firstLine="0"/>
      </w:pPr>
      <w:r w:rsidRPr="00F62DFA">
        <w:rPr>
          <w:rStyle w:val="a6"/>
        </w:rPr>
        <w:endnoteRef/>
      </w:r>
      <w:r w:rsidRPr="002F6B21">
        <w:tab/>
        <w:t>Επαναλάβετε όσες φορές χρειάζεται.</w:t>
      </w:r>
    </w:p>
  </w:endnote>
  <w:endnote w:id="19">
    <w:p w:rsidR="0084445A" w:rsidRPr="002F6B21" w:rsidRDefault="0084445A" w:rsidP="00777F0B">
      <w:pPr>
        <w:pStyle w:val="a9"/>
        <w:tabs>
          <w:tab w:val="left" w:pos="284"/>
        </w:tabs>
        <w:ind w:firstLine="0"/>
      </w:pPr>
      <w:r w:rsidRPr="00F62DFA">
        <w:rPr>
          <w:rStyle w:val="a6"/>
        </w:rPr>
        <w:endnoteRef/>
      </w:r>
      <w:r w:rsidRPr="002F6B21">
        <w:tab/>
        <w:t>Επαναλάβετε όσες φορές χρειάζεται.</w:t>
      </w:r>
    </w:p>
  </w:endnote>
  <w:endnote w:id="20">
    <w:p w:rsidR="0084445A" w:rsidRPr="002F6B21" w:rsidRDefault="0084445A" w:rsidP="00777F0B">
      <w:pPr>
        <w:pStyle w:val="a9"/>
        <w:tabs>
          <w:tab w:val="left" w:pos="284"/>
        </w:tabs>
        <w:ind w:firstLine="0"/>
      </w:pPr>
      <w:r w:rsidRPr="00F62DFA">
        <w:rPr>
          <w:rStyle w:val="a6"/>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84445A" w:rsidRPr="002F6B21" w:rsidRDefault="0084445A" w:rsidP="00777F0B">
      <w:pPr>
        <w:pStyle w:val="a9"/>
        <w:tabs>
          <w:tab w:val="left" w:pos="284"/>
        </w:tabs>
        <w:ind w:firstLine="0"/>
      </w:pPr>
      <w:r w:rsidRPr="00F62DFA">
        <w:rPr>
          <w:rStyle w:val="a6"/>
        </w:rPr>
        <w:endnoteRef/>
      </w:r>
      <w:r w:rsidRPr="002F6B21">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2">
    <w:p w:rsidR="0084445A" w:rsidRPr="002F6B21" w:rsidRDefault="0084445A" w:rsidP="00777F0B">
      <w:pPr>
        <w:pStyle w:val="a9"/>
        <w:tabs>
          <w:tab w:val="left" w:pos="284"/>
        </w:tabs>
        <w:ind w:firstLine="0"/>
      </w:pPr>
      <w:r w:rsidRPr="00F62DFA">
        <w:rPr>
          <w:rStyle w:val="a6"/>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84445A" w:rsidRPr="002F6B21" w:rsidRDefault="0084445A" w:rsidP="00777F0B">
      <w:pPr>
        <w:pStyle w:val="a9"/>
        <w:tabs>
          <w:tab w:val="left" w:pos="284"/>
        </w:tabs>
        <w:ind w:firstLine="0"/>
      </w:pPr>
      <w:r w:rsidRPr="00F62DFA">
        <w:rPr>
          <w:rStyle w:val="a6"/>
        </w:rPr>
        <w:endnoteRef/>
      </w:r>
      <w:r w:rsidRPr="002F6B21">
        <w:tab/>
        <w:t xml:space="preserve">Σημειώνεται ότι, σύμφωνα με το άρθρο 73 παρ. 3 περ.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84445A" w:rsidRPr="002F6B21" w:rsidRDefault="0084445A" w:rsidP="00777F0B">
      <w:pPr>
        <w:pStyle w:val="a9"/>
        <w:tabs>
          <w:tab w:val="left" w:pos="284"/>
        </w:tabs>
        <w:ind w:firstLine="0"/>
      </w:pPr>
      <w:r w:rsidRPr="00F62DFA">
        <w:rPr>
          <w:rStyle w:val="a6"/>
        </w:rPr>
        <w:endnoteRef/>
      </w:r>
      <w:r w:rsidRPr="002F6B21">
        <w:tab/>
        <w:t>Επαναλάβετε όσες φορές χρειάζεται.</w:t>
      </w:r>
    </w:p>
  </w:endnote>
  <w:endnote w:id="25">
    <w:p w:rsidR="0084445A" w:rsidRPr="002F6B21" w:rsidRDefault="0084445A" w:rsidP="00777F0B">
      <w:pPr>
        <w:pStyle w:val="a9"/>
        <w:tabs>
          <w:tab w:val="left" w:pos="284"/>
        </w:tabs>
        <w:ind w:firstLine="0"/>
      </w:pPr>
      <w:r w:rsidRPr="00F62DFA">
        <w:rPr>
          <w:rStyle w:val="a6"/>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84445A" w:rsidRPr="002F6B21" w:rsidRDefault="0084445A" w:rsidP="00777F0B">
      <w:pPr>
        <w:pStyle w:val="a9"/>
        <w:tabs>
          <w:tab w:val="left" w:pos="284"/>
        </w:tabs>
        <w:ind w:firstLine="0"/>
      </w:pPr>
      <w:r w:rsidRPr="00F62DFA">
        <w:rPr>
          <w:rStyle w:val="a6"/>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7">
    <w:p w:rsidR="0084445A" w:rsidRPr="002F6B21" w:rsidRDefault="0084445A" w:rsidP="00777F0B">
      <w:pPr>
        <w:pStyle w:val="a9"/>
        <w:tabs>
          <w:tab w:val="left" w:pos="284"/>
        </w:tabs>
        <w:ind w:firstLine="0"/>
      </w:pPr>
      <w:r w:rsidRPr="00F62DFA">
        <w:rPr>
          <w:rStyle w:val="a6"/>
        </w:rPr>
        <w:endnoteRef/>
      </w:r>
      <w:r w:rsidRPr="002F6B21">
        <w:tab/>
        <w:t>Άρθρο 73 παρ. 5.</w:t>
      </w:r>
    </w:p>
  </w:endnote>
  <w:endnote w:id="28">
    <w:p w:rsidR="0084445A" w:rsidRPr="002F6B21" w:rsidRDefault="0084445A" w:rsidP="00777F0B">
      <w:pPr>
        <w:pStyle w:val="a9"/>
        <w:tabs>
          <w:tab w:val="left" w:pos="284"/>
        </w:tabs>
        <w:ind w:firstLine="0"/>
      </w:pPr>
      <w:r w:rsidRPr="00F62DFA">
        <w:rPr>
          <w:rStyle w:val="a6"/>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84445A" w:rsidRPr="002F6B21" w:rsidRDefault="0084445A" w:rsidP="00777F0B">
      <w:pPr>
        <w:pStyle w:val="a9"/>
        <w:tabs>
          <w:tab w:val="left" w:pos="284"/>
        </w:tabs>
        <w:ind w:firstLine="0"/>
      </w:pPr>
      <w:r w:rsidRPr="00F62DFA">
        <w:rPr>
          <w:rStyle w:val="a6"/>
        </w:rPr>
        <w:endnoteRef/>
      </w:r>
      <w:r w:rsidRPr="002F6B21">
        <w:tab/>
        <w:t>Όπως προσδιορίζεται στο άρθρο 24 ή στα έγγραφα της σύμβασης</w:t>
      </w:r>
      <w:r w:rsidRPr="002F6B21">
        <w:rPr>
          <w:b/>
          <w:i/>
        </w:rPr>
        <w:t>.</w:t>
      </w:r>
    </w:p>
  </w:endnote>
  <w:endnote w:id="30">
    <w:p w:rsidR="0084445A" w:rsidRPr="002F6B21" w:rsidRDefault="0084445A" w:rsidP="00777F0B">
      <w:pPr>
        <w:pStyle w:val="a9"/>
        <w:tabs>
          <w:tab w:val="left" w:pos="284"/>
        </w:tabs>
        <w:ind w:firstLine="0"/>
      </w:pPr>
      <w:r w:rsidRPr="00F62DFA">
        <w:rPr>
          <w:rStyle w:val="a6"/>
        </w:rPr>
        <w:endnoteRef/>
      </w:r>
      <w:r w:rsidRPr="002F6B21">
        <w:tab/>
        <w:t>Πρβλ άρθρο 48.</w:t>
      </w:r>
    </w:p>
  </w:endnote>
  <w:endnote w:id="31">
    <w:p w:rsidR="0084445A" w:rsidRPr="002F6B21" w:rsidRDefault="0084445A" w:rsidP="00777F0B">
      <w:pPr>
        <w:pStyle w:val="a9"/>
        <w:tabs>
          <w:tab w:val="left" w:pos="284"/>
        </w:tabs>
        <w:ind w:firstLine="0"/>
      </w:pPr>
      <w:r w:rsidRPr="00F62DFA">
        <w:rPr>
          <w:rStyle w:val="a6"/>
        </w:rPr>
        <w:endnoteRef/>
      </w:r>
      <w:r w:rsidRPr="002F6B21">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2">
    <w:p w:rsidR="0084445A" w:rsidRPr="002F6B21" w:rsidRDefault="0084445A" w:rsidP="00777F0B">
      <w:pPr>
        <w:pStyle w:val="a9"/>
        <w:tabs>
          <w:tab w:val="left" w:pos="284"/>
        </w:tabs>
        <w:ind w:firstLine="0"/>
      </w:pPr>
      <w:r w:rsidRPr="00F62DFA">
        <w:rPr>
          <w:rStyle w:val="a6"/>
        </w:rPr>
        <w:endnoteRef/>
      </w:r>
      <w:r w:rsidRPr="002F6B21">
        <w:tab/>
        <w:t>Για συμβάσεις έργου, η εκτιμώμενη αξία της οποίας υπερβαίνει το ένα εκατομμύριο (1.000.000) ευρώ εκτός ΦΠΑ (άρθρο 79 παρ. 2). Πρβλ  και άρθρο 375 παρ. 10.</w:t>
      </w:r>
    </w:p>
  </w:endnote>
  <w:endnote w:id="33">
    <w:p w:rsidR="0084445A" w:rsidRPr="002F6B21" w:rsidRDefault="0084445A" w:rsidP="00777F0B">
      <w:pPr>
        <w:pStyle w:val="a9"/>
        <w:tabs>
          <w:tab w:val="left" w:pos="284"/>
        </w:tabs>
        <w:ind w:firstLine="0"/>
      </w:pPr>
      <w:r w:rsidRPr="00F62DFA">
        <w:rPr>
          <w:rStyle w:val="a6"/>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84445A" w:rsidRPr="002F6B21" w:rsidRDefault="0084445A" w:rsidP="00777F0B">
      <w:pPr>
        <w:pStyle w:val="a9"/>
        <w:tabs>
          <w:tab w:val="left" w:pos="284"/>
        </w:tabs>
        <w:ind w:firstLine="0"/>
      </w:pPr>
      <w:r w:rsidRPr="00F62DFA">
        <w:rPr>
          <w:rStyle w:val="a6"/>
        </w:rPr>
        <w:endnoteRef/>
      </w:r>
      <w:r w:rsidRPr="002F6B21">
        <w:tab/>
        <w:t xml:space="preserve"> Μόνον εφόσον επιτρέπεται </w:t>
      </w:r>
      <w:r w:rsidRPr="002F6B21">
        <w:rPr>
          <w:b/>
          <w:i/>
        </w:rPr>
        <w:t xml:space="preserve">στη σχετική διακήρυξη ή στην πρόσκληση ή στα έγγραφα της σύμβασης που αναφέρονται στην διακήρυξη. </w:t>
      </w:r>
    </w:p>
  </w:endnote>
  <w:endnote w:id="35">
    <w:p w:rsidR="0084445A" w:rsidRPr="002F6B21" w:rsidRDefault="0084445A" w:rsidP="00777F0B">
      <w:pPr>
        <w:pStyle w:val="a9"/>
        <w:tabs>
          <w:tab w:val="left" w:pos="284"/>
        </w:tabs>
        <w:ind w:firstLine="0"/>
      </w:pPr>
      <w:r w:rsidRPr="00F62DFA">
        <w:rPr>
          <w:rStyle w:val="a6"/>
        </w:rPr>
        <w:endnoteRef/>
      </w:r>
      <w:r w:rsidRPr="002F6B21">
        <w:tab/>
        <w:t xml:space="preserve"> Μόνον εφόσον επιτρέπεται στη σχετική διακήρυξη ή στην πρόσκληση ή στα έγγραφα της σύμβασης που αναφέρονται στην διακήρυξη</w:t>
      </w:r>
      <w:r w:rsidRPr="002F6B21">
        <w:rPr>
          <w:b/>
          <w:i/>
        </w:rPr>
        <w:t xml:space="preserve">. </w:t>
      </w:r>
    </w:p>
  </w:endnote>
  <w:endnote w:id="36">
    <w:p w:rsidR="0084445A" w:rsidRPr="002F6B21" w:rsidRDefault="0084445A" w:rsidP="00777F0B">
      <w:pPr>
        <w:pStyle w:val="a9"/>
        <w:tabs>
          <w:tab w:val="left" w:pos="284"/>
        </w:tabs>
        <w:ind w:firstLine="0"/>
      </w:pPr>
      <w:r w:rsidRPr="00F62DFA">
        <w:rPr>
          <w:rStyle w:val="a6"/>
        </w:rPr>
        <w:endnoteRef/>
      </w:r>
      <w:r w:rsidRPr="002F6B21">
        <w:tab/>
        <w:t xml:space="preserve">Π.χ αναλογία μεταξύ περιουσιακών στοιχείων και υποχρεώσεων </w:t>
      </w:r>
    </w:p>
  </w:endnote>
  <w:endnote w:id="37">
    <w:p w:rsidR="0084445A" w:rsidRPr="002F6B21" w:rsidRDefault="0084445A" w:rsidP="00777F0B">
      <w:pPr>
        <w:pStyle w:val="a9"/>
        <w:tabs>
          <w:tab w:val="left" w:pos="284"/>
        </w:tabs>
        <w:ind w:firstLine="0"/>
      </w:pPr>
      <w:r w:rsidRPr="00F62DFA">
        <w:rPr>
          <w:rStyle w:val="a6"/>
        </w:rPr>
        <w:endnoteRef/>
      </w:r>
      <w:r w:rsidRPr="002F6B21">
        <w:tab/>
        <w:t xml:space="preserve">Π.χ αναλογία μεταξύ περιουσιακών στοιχείων και υποχρεώσεων </w:t>
      </w:r>
    </w:p>
  </w:endnote>
  <w:endnote w:id="38">
    <w:p w:rsidR="0084445A" w:rsidRPr="002F6B21" w:rsidRDefault="0084445A" w:rsidP="00777F0B">
      <w:pPr>
        <w:pStyle w:val="a9"/>
        <w:tabs>
          <w:tab w:val="left" w:pos="284"/>
        </w:tabs>
        <w:ind w:firstLine="0"/>
      </w:pPr>
      <w:r w:rsidRPr="00F62DFA">
        <w:rPr>
          <w:rStyle w:val="a6"/>
        </w:rPr>
        <w:endnoteRef/>
      </w:r>
      <w:r w:rsidRPr="002F6B21">
        <w:tab/>
        <w:t xml:space="preserve">Οι αναθέτουσες αρχές μπορούν να </w:t>
      </w:r>
      <w:r w:rsidRPr="002F6B21">
        <w:rPr>
          <w:b/>
        </w:rPr>
        <w:t>ζητούν</w:t>
      </w:r>
      <w:r w:rsidRPr="002F6B21">
        <w:t xml:space="preserve"> έως πέντε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πέντε έτη.</w:t>
      </w:r>
    </w:p>
  </w:endnote>
  <w:endnote w:id="39">
    <w:p w:rsidR="0084445A" w:rsidRPr="002F6B21" w:rsidRDefault="0084445A" w:rsidP="00777F0B">
      <w:pPr>
        <w:pStyle w:val="a9"/>
        <w:tabs>
          <w:tab w:val="left" w:pos="284"/>
        </w:tabs>
        <w:ind w:firstLine="0"/>
      </w:pPr>
      <w:r w:rsidRPr="00F62DFA">
        <w:rPr>
          <w:rStyle w:val="a6"/>
        </w:rPr>
        <w:endnoteRef/>
      </w:r>
      <w:r w:rsidRPr="002F6B21">
        <w:tab/>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40">
    <w:p w:rsidR="0084445A" w:rsidRPr="002F6B21" w:rsidRDefault="0084445A" w:rsidP="00777F0B">
      <w:pPr>
        <w:pStyle w:val="a9"/>
        <w:tabs>
          <w:tab w:val="left" w:pos="284"/>
        </w:tabs>
        <w:ind w:firstLine="0"/>
      </w:pPr>
      <w:r w:rsidRPr="00F62DFA">
        <w:rPr>
          <w:rStyle w:val="a6"/>
        </w:rPr>
        <w:endnoteRef/>
      </w:r>
      <w:r w:rsidRPr="002F6B21">
        <w:tab/>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84445A" w:rsidRPr="002F6B21" w:rsidRDefault="0084445A" w:rsidP="00777F0B">
      <w:pPr>
        <w:pStyle w:val="a9"/>
        <w:tabs>
          <w:tab w:val="left" w:pos="284"/>
        </w:tabs>
        <w:ind w:firstLine="0"/>
      </w:pPr>
      <w:r w:rsidRPr="00F62DFA">
        <w:rPr>
          <w:rStyle w:val="a6"/>
        </w:rPr>
        <w:endnoteRef/>
      </w:r>
      <w:r w:rsidRPr="002F6B21">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2">
    <w:p w:rsidR="0084445A" w:rsidRPr="002F6B21" w:rsidRDefault="0084445A" w:rsidP="00777F0B">
      <w:pPr>
        <w:pStyle w:val="a9"/>
        <w:tabs>
          <w:tab w:val="left" w:pos="284"/>
        </w:tabs>
        <w:ind w:firstLine="0"/>
      </w:pPr>
      <w:r w:rsidRPr="00F62DFA">
        <w:rPr>
          <w:rStyle w:val="a6"/>
        </w:rPr>
        <w:endnoteRef/>
      </w:r>
      <w:r w:rsidRPr="002F6B21">
        <w:tab/>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p>
  </w:endnote>
  <w:endnote w:id="43">
    <w:p w:rsidR="0084445A" w:rsidRPr="002F6B21" w:rsidRDefault="0084445A" w:rsidP="00777F0B">
      <w:pPr>
        <w:pStyle w:val="a9"/>
        <w:tabs>
          <w:tab w:val="left" w:pos="284"/>
        </w:tabs>
        <w:ind w:firstLine="0"/>
      </w:pPr>
      <w:r w:rsidRPr="00F62DFA">
        <w:rPr>
          <w:rStyle w:val="a6"/>
        </w:rPr>
        <w:endnoteRef/>
      </w:r>
      <w:r w:rsidRPr="002F6B21">
        <w:tab/>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4">
    <w:p w:rsidR="0084445A" w:rsidRPr="002F6B21" w:rsidRDefault="0084445A" w:rsidP="00777F0B">
      <w:pPr>
        <w:pStyle w:val="a9"/>
        <w:tabs>
          <w:tab w:val="left" w:pos="284"/>
        </w:tabs>
        <w:ind w:firstLine="0"/>
      </w:pPr>
      <w:r w:rsidRPr="00F62DFA">
        <w:rPr>
          <w:rStyle w:val="a6"/>
        </w:rPr>
        <w:endnoteRef/>
      </w:r>
      <w:r w:rsidRPr="002F6B21">
        <w:tab/>
        <w:t>Διευκρινίστε ποιο στοιχείο αφορά η απάντηση.</w:t>
      </w:r>
    </w:p>
  </w:endnote>
  <w:endnote w:id="45">
    <w:p w:rsidR="0084445A" w:rsidRPr="002F6B21" w:rsidRDefault="0084445A" w:rsidP="00777F0B">
      <w:pPr>
        <w:pStyle w:val="a9"/>
        <w:tabs>
          <w:tab w:val="left" w:pos="284"/>
        </w:tabs>
        <w:ind w:firstLine="0"/>
      </w:pPr>
      <w:r w:rsidRPr="00F62DFA">
        <w:rPr>
          <w:rStyle w:val="a6"/>
        </w:rPr>
        <w:endnoteRef/>
      </w:r>
      <w:r w:rsidRPr="002F6B21">
        <w:tab/>
        <w:t>Επαναλάβετε όσες φορές χρειάζεται.</w:t>
      </w:r>
    </w:p>
  </w:endnote>
  <w:endnote w:id="46">
    <w:p w:rsidR="0084445A" w:rsidRPr="002F6B21" w:rsidRDefault="0084445A" w:rsidP="00777F0B">
      <w:pPr>
        <w:pStyle w:val="a9"/>
        <w:tabs>
          <w:tab w:val="left" w:pos="284"/>
        </w:tabs>
        <w:ind w:firstLine="0"/>
      </w:pPr>
      <w:r w:rsidRPr="00F62DFA">
        <w:rPr>
          <w:rStyle w:val="a6"/>
        </w:rPr>
        <w:endnoteRef/>
      </w:r>
      <w:r w:rsidRPr="002F6B21">
        <w:tab/>
        <w:t>Επαναλάβετε όσες φορές χρειάζεται.</w:t>
      </w:r>
    </w:p>
  </w:endnote>
  <w:endnote w:id="47">
    <w:p w:rsidR="0084445A" w:rsidRPr="002F6B21" w:rsidRDefault="0084445A" w:rsidP="00777F0B">
      <w:pPr>
        <w:pStyle w:val="a9"/>
        <w:tabs>
          <w:tab w:val="left" w:pos="284"/>
        </w:tabs>
        <w:ind w:firstLine="0"/>
      </w:pPr>
      <w:r w:rsidRPr="00F62DFA">
        <w:rPr>
          <w:rStyle w:val="a6"/>
        </w:rPr>
        <w:endnoteRef/>
      </w:r>
      <w:r w:rsidRPr="002F6B21">
        <w:tab/>
        <w:t>Πρβλ και άρθρο 1 ν. 4250/2014</w:t>
      </w:r>
    </w:p>
  </w:endnote>
  <w:endnote w:id="48">
    <w:p w:rsidR="0084445A" w:rsidRPr="002F6B21" w:rsidRDefault="0084445A" w:rsidP="00777F0B">
      <w:pPr>
        <w:pStyle w:val="a9"/>
        <w:tabs>
          <w:tab w:val="left" w:pos="284"/>
        </w:tabs>
        <w:ind w:firstLine="0"/>
      </w:pPr>
      <w:r w:rsidRPr="00F62DFA">
        <w:rPr>
          <w:rStyle w:val="a6"/>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A1"/>
    <w:family w:val="roman"/>
    <w:pitch w:val="variable"/>
    <w:sig w:usb0="00000287" w:usb1="00000000" w:usb2="00000000" w:usb3="00000000" w:csb0="0000009F"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43" w:usb2="00000009" w:usb3="00000000" w:csb0="000001FF" w:csb1="00000000"/>
  </w:font>
  <w:font w:name="TTE59FAEB8t00">
    <w:panose1 w:val="00000000000000000000"/>
    <w:charset w:val="A1"/>
    <w:family w:val="auto"/>
    <w:notTrueType/>
    <w:pitch w:val="default"/>
    <w:sig w:usb0="00000081" w:usb1="00000000" w:usb2="00000000" w:usb3="00000000" w:csb0="00000008" w:csb1="00000000"/>
  </w:font>
  <w:font w:name="Century Schoolbook">
    <w:panose1 w:val="02040604050505020304"/>
    <w:charset w:val="A1"/>
    <w:family w:val="roman"/>
    <w:pitch w:val="variable"/>
    <w:sig w:usb0="00000287" w:usb1="00000000" w:usb2="00000000" w:usb3="00000000" w:csb0="0000009F" w:csb1="00000000"/>
  </w:font>
  <w:font w:name="Palatino Linotype">
    <w:panose1 w:val="02040502050505030304"/>
    <w:charset w:val="A1"/>
    <w:family w:val="roman"/>
    <w:pitch w:val="variable"/>
    <w:sig w:usb0="E0000287" w:usb1="40000013" w:usb2="00000000" w:usb3="00000000" w:csb0="0000019F"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6134455"/>
      <w:docPartObj>
        <w:docPartGallery w:val="Page Numbers (Bottom of Page)"/>
        <w:docPartUnique/>
      </w:docPartObj>
    </w:sdtPr>
    <w:sdtEndPr/>
    <w:sdtContent>
      <w:p w:rsidR="0084445A" w:rsidRDefault="0084445A">
        <w:pPr>
          <w:pStyle w:val="ab"/>
          <w:jc w:val="right"/>
        </w:pPr>
        <w:r>
          <w:fldChar w:fldCharType="begin"/>
        </w:r>
        <w:r>
          <w:instrText>PAGE   \* MERGEFORMAT</w:instrText>
        </w:r>
        <w:r>
          <w:fldChar w:fldCharType="separate"/>
        </w:r>
        <w:r w:rsidR="00C25179">
          <w:rPr>
            <w:noProof/>
          </w:rPr>
          <w:t>22</w:t>
        </w:r>
        <w:r>
          <w:fldChar w:fldCharType="end"/>
        </w:r>
      </w:p>
    </w:sdtContent>
  </w:sdt>
  <w:p w:rsidR="0084445A" w:rsidRDefault="0084445A">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445A" w:rsidRDefault="0084445A" w:rsidP="00777F0B">
      <w:r>
        <w:separator/>
      </w:r>
    </w:p>
  </w:footnote>
  <w:footnote w:type="continuationSeparator" w:id="0">
    <w:p w:rsidR="0084445A" w:rsidRDefault="0084445A" w:rsidP="00777F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 w15:restartNumberingAfterBreak="0">
    <w:nsid w:val="23181671"/>
    <w:multiLevelType w:val="hybridMultilevel"/>
    <w:tmpl w:val="562A22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32E66F58"/>
    <w:multiLevelType w:val="hybridMultilevel"/>
    <w:tmpl w:val="6FB043CC"/>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6061F26"/>
    <w:multiLevelType w:val="hybridMultilevel"/>
    <w:tmpl w:val="C66EE26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4C550C38"/>
    <w:multiLevelType w:val="hybridMultilevel"/>
    <w:tmpl w:val="331E6288"/>
    <w:lvl w:ilvl="0" w:tplc="0046D4C6">
      <w:start w:val="1"/>
      <w:numFmt w:val="decimal"/>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5" w15:restartNumberingAfterBreak="0">
    <w:nsid w:val="51C23F9A"/>
    <w:multiLevelType w:val="hybridMultilevel"/>
    <w:tmpl w:val="D5E09E2E"/>
    <w:lvl w:ilvl="0" w:tplc="93DCC7AE">
      <w:numFmt w:val="bullet"/>
      <w:lvlText w:val="-"/>
      <w:lvlJc w:val="left"/>
      <w:pPr>
        <w:ind w:left="720" w:hanging="360"/>
      </w:pPr>
      <w:rPr>
        <w:rFonts w:ascii="Book Antiqua" w:eastAsia="Times New Roman" w:hAnsi="Book Antiqua" w:cs="Times New Roman" w:hint="default"/>
        <w:sz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76684ED9"/>
    <w:multiLevelType w:val="hybridMultilevel"/>
    <w:tmpl w:val="2CECD710"/>
    <w:lvl w:ilvl="0" w:tplc="810AF838">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num w:numId="1">
    <w:abstractNumId w:val="3"/>
  </w:num>
  <w:num w:numId="2">
    <w:abstractNumId w:val="1"/>
  </w:num>
  <w:num w:numId="3">
    <w:abstractNumId w:val="6"/>
  </w:num>
  <w:num w:numId="4">
    <w:abstractNumId w:val="2"/>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F0B"/>
    <w:rsid w:val="00150EB8"/>
    <w:rsid w:val="002D1D74"/>
    <w:rsid w:val="003222CB"/>
    <w:rsid w:val="005C5CFB"/>
    <w:rsid w:val="006D445E"/>
    <w:rsid w:val="0070195C"/>
    <w:rsid w:val="00715D46"/>
    <w:rsid w:val="00751318"/>
    <w:rsid w:val="00777F0B"/>
    <w:rsid w:val="007E2AE7"/>
    <w:rsid w:val="007F6BBA"/>
    <w:rsid w:val="0084445A"/>
    <w:rsid w:val="00890A1B"/>
    <w:rsid w:val="00A7262D"/>
    <w:rsid w:val="00B43616"/>
    <w:rsid w:val="00B45C7F"/>
    <w:rsid w:val="00B72BAD"/>
    <w:rsid w:val="00B96739"/>
    <w:rsid w:val="00B96BAC"/>
    <w:rsid w:val="00C25179"/>
    <w:rsid w:val="00CA4DE6"/>
    <w:rsid w:val="00DA47E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F28B97-AC1E-4194-BEDC-1111BB261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7F0B"/>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777F0B"/>
    <w:pPr>
      <w:keepNext/>
      <w:jc w:val="both"/>
      <w:outlineLvl w:val="0"/>
    </w:pPr>
    <w:rPr>
      <w:rFonts w:ascii="Arial" w:hAnsi="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777F0B"/>
    <w:rPr>
      <w:rFonts w:ascii="Arial" w:eastAsia="Times New Roman" w:hAnsi="Arial" w:cs="Times New Roman"/>
      <w:b/>
      <w:bCs/>
      <w:sz w:val="24"/>
      <w:szCs w:val="24"/>
      <w:lang w:eastAsia="el-GR"/>
    </w:rPr>
  </w:style>
  <w:style w:type="paragraph" w:styleId="a3">
    <w:name w:val="Body Text"/>
    <w:basedOn w:val="a"/>
    <w:link w:val="Char"/>
    <w:rsid w:val="00777F0B"/>
    <w:rPr>
      <w:rFonts w:ascii="Arial" w:hAnsi="Arial"/>
      <w:szCs w:val="20"/>
      <w:lang w:val="en-GB"/>
    </w:rPr>
  </w:style>
  <w:style w:type="character" w:customStyle="1" w:styleId="Char">
    <w:name w:val="Σώμα κειμένου Char"/>
    <w:basedOn w:val="a0"/>
    <w:link w:val="a3"/>
    <w:rsid w:val="00777F0B"/>
    <w:rPr>
      <w:rFonts w:ascii="Arial" w:eastAsia="Times New Roman" w:hAnsi="Arial" w:cs="Times New Roman"/>
      <w:sz w:val="24"/>
      <w:szCs w:val="20"/>
      <w:lang w:val="en-GB" w:eastAsia="el-GR"/>
    </w:rPr>
  </w:style>
  <w:style w:type="character" w:styleId="-">
    <w:name w:val="Hyperlink"/>
    <w:basedOn w:val="a0"/>
    <w:uiPriority w:val="99"/>
    <w:unhideWhenUsed/>
    <w:rsid w:val="00777F0B"/>
    <w:rPr>
      <w:color w:val="0563C1" w:themeColor="hyperlink"/>
      <w:u w:val="single"/>
    </w:rPr>
  </w:style>
  <w:style w:type="paragraph" w:styleId="a4">
    <w:name w:val="List Paragraph"/>
    <w:basedOn w:val="a"/>
    <w:uiPriority w:val="34"/>
    <w:qFormat/>
    <w:rsid w:val="00777F0B"/>
    <w:pPr>
      <w:ind w:left="720"/>
      <w:contextualSpacing/>
    </w:pPr>
  </w:style>
  <w:style w:type="paragraph" w:styleId="a5">
    <w:name w:val="Body Text Indent"/>
    <w:basedOn w:val="a"/>
    <w:link w:val="Char0"/>
    <w:rsid w:val="00777F0B"/>
    <w:pPr>
      <w:spacing w:after="120"/>
      <w:ind w:left="283"/>
    </w:pPr>
  </w:style>
  <w:style w:type="character" w:customStyle="1" w:styleId="Char0">
    <w:name w:val="Σώμα κείμενου με εσοχή Char"/>
    <w:basedOn w:val="a0"/>
    <w:link w:val="a5"/>
    <w:rsid w:val="00777F0B"/>
    <w:rPr>
      <w:rFonts w:ascii="Times New Roman" w:eastAsia="Times New Roman" w:hAnsi="Times New Roman" w:cs="Times New Roman"/>
      <w:sz w:val="24"/>
      <w:szCs w:val="24"/>
      <w:lang w:eastAsia="el-GR"/>
    </w:rPr>
  </w:style>
  <w:style w:type="character" w:customStyle="1" w:styleId="FontStyle26">
    <w:name w:val="Font Style26"/>
    <w:rsid w:val="00777F0B"/>
    <w:rPr>
      <w:rFonts w:ascii="Arial" w:hAnsi="Arial" w:cs="Arial"/>
      <w:b/>
      <w:bCs/>
      <w:sz w:val="24"/>
      <w:szCs w:val="24"/>
    </w:rPr>
  </w:style>
  <w:style w:type="character" w:customStyle="1" w:styleId="a6">
    <w:name w:val="Χαρακτήρες υποσημείωσης"/>
    <w:rsid w:val="00777F0B"/>
  </w:style>
  <w:style w:type="character" w:customStyle="1" w:styleId="a7">
    <w:name w:val="Σύμβολο υποσημείωσης"/>
    <w:rsid w:val="00777F0B"/>
    <w:rPr>
      <w:vertAlign w:val="superscript"/>
    </w:rPr>
  </w:style>
  <w:style w:type="character" w:customStyle="1" w:styleId="DeltaViewInsertion">
    <w:name w:val="DeltaView Insertion"/>
    <w:rsid w:val="00777F0B"/>
    <w:rPr>
      <w:b/>
      <w:i/>
      <w:spacing w:val="0"/>
      <w:lang w:val="el-GR"/>
    </w:rPr>
  </w:style>
  <w:style w:type="character" w:customStyle="1" w:styleId="NormalBoldChar">
    <w:name w:val="NormalBold Char"/>
    <w:rsid w:val="00777F0B"/>
    <w:rPr>
      <w:rFonts w:ascii="Times New Roman" w:eastAsia="Times New Roman" w:hAnsi="Times New Roman" w:cs="Times New Roman"/>
      <w:b/>
      <w:sz w:val="24"/>
      <w:lang w:val="el-GR"/>
    </w:rPr>
  </w:style>
  <w:style w:type="character" w:styleId="a8">
    <w:name w:val="endnote reference"/>
    <w:rsid w:val="00777F0B"/>
    <w:rPr>
      <w:vertAlign w:val="superscript"/>
    </w:rPr>
  </w:style>
  <w:style w:type="paragraph" w:customStyle="1" w:styleId="ChapterTitle">
    <w:name w:val="ChapterTitle"/>
    <w:basedOn w:val="a"/>
    <w:next w:val="a"/>
    <w:rsid w:val="00777F0B"/>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
    <w:next w:val="1"/>
    <w:rsid w:val="00777F0B"/>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a9">
    <w:name w:val="endnote text"/>
    <w:basedOn w:val="a"/>
    <w:link w:val="Char1"/>
    <w:uiPriority w:val="99"/>
    <w:unhideWhenUsed/>
    <w:rsid w:val="00777F0B"/>
    <w:pPr>
      <w:suppressAutoHyphens/>
      <w:spacing w:after="200" w:line="276" w:lineRule="auto"/>
      <w:ind w:firstLine="397"/>
      <w:jc w:val="both"/>
    </w:pPr>
    <w:rPr>
      <w:rFonts w:ascii="Calibri" w:hAnsi="Calibri" w:cs="Calibri"/>
      <w:kern w:val="1"/>
      <w:sz w:val="20"/>
      <w:szCs w:val="20"/>
      <w:lang w:eastAsia="zh-CN"/>
    </w:rPr>
  </w:style>
  <w:style w:type="character" w:customStyle="1" w:styleId="Char1">
    <w:name w:val="Κείμενο σημείωσης τέλους Char"/>
    <w:basedOn w:val="a0"/>
    <w:link w:val="a9"/>
    <w:uiPriority w:val="99"/>
    <w:rsid w:val="00777F0B"/>
    <w:rPr>
      <w:rFonts w:ascii="Calibri" w:eastAsia="Times New Roman" w:hAnsi="Calibri" w:cs="Calibri"/>
      <w:kern w:val="1"/>
      <w:sz w:val="20"/>
      <w:szCs w:val="20"/>
      <w:lang w:eastAsia="zh-CN"/>
    </w:rPr>
  </w:style>
  <w:style w:type="paragraph" w:styleId="aa">
    <w:name w:val="header"/>
    <w:basedOn w:val="a"/>
    <w:link w:val="Char2"/>
    <w:uiPriority w:val="99"/>
    <w:unhideWhenUsed/>
    <w:rsid w:val="00777F0B"/>
    <w:pPr>
      <w:tabs>
        <w:tab w:val="center" w:pos="4153"/>
        <w:tab w:val="right" w:pos="8306"/>
      </w:tabs>
    </w:pPr>
  </w:style>
  <w:style w:type="character" w:customStyle="1" w:styleId="Char2">
    <w:name w:val="Κεφαλίδα Char"/>
    <w:basedOn w:val="a0"/>
    <w:link w:val="aa"/>
    <w:uiPriority w:val="99"/>
    <w:rsid w:val="00777F0B"/>
    <w:rPr>
      <w:rFonts w:ascii="Times New Roman" w:eastAsia="Times New Roman" w:hAnsi="Times New Roman" w:cs="Times New Roman"/>
      <w:sz w:val="24"/>
      <w:szCs w:val="24"/>
      <w:lang w:eastAsia="el-GR"/>
    </w:rPr>
  </w:style>
  <w:style w:type="paragraph" w:styleId="ab">
    <w:name w:val="footer"/>
    <w:basedOn w:val="a"/>
    <w:link w:val="Char3"/>
    <w:uiPriority w:val="99"/>
    <w:unhideWhenUsed/>
    <w:rsid w:val="00777F0B"/>
    <w:pPr>
      <w:tabs>
        <w:tab w:val="center" w:pos="4153"/>
        <w:tab w:val="right" w:pos="8306"/>
      </w:tabs>
    </w:pPr>
  </w:style>
  <w:style w:type="character" w:customStyle="1" w:styleId="Char3">
    <w:name w:val="Υποσέλιδο Char"/>
    <w:basedOn w:val="a0"/>
    <w:link w:val="ab"/>
    <w:uiPriority w:val="99"/>
    <w:rsid w:val="00777F0B"/>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oc.gr" TargetMode="External"/><Relationship Id="rId3" Type="http://schemas.openxmlformats.org/officeDocument/2006/relationships/settings" Target="settings.xml"/><Relationship Id="rId7" Type="http://schemas.openxmlformats.org/officeDocument/2006/relationships/hyperlink" Target="mailto:karniaboyra@admin.uoc.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40</Pages>
  <Words>7507</Words>
  <Characters>45421</Characters>
  <Application>Microsoft Office Word</Application>
  <DocSecurity>0</DocSecurity>
  <Lines>1892</Lines>
  <Paragraphs>789</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52139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oikonomiki2</dc:creator>
  <cp:lastModifiedBy>oikonomiki2</cp:lastModifiedBy>
  <cp:revision>5</cp:revision>
  <cp:lastPrinted>2017-11-14T07:13:00Z</cp:lastPrinted>
  <dcterms:created xsi:type="dcterms:W3CDTF">2017-11-15T10:42:00Z</dcterms:created>
  <dcterms:modified xsi:type="dcterms:W3CDTF">2017-11-15T12:37:00Z</dcterms:modified>
</cp:coreProperties>
</file>