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163EFE" w:rsidRDefault="00163EFE" w:rsidP="00163EFE">
      <w:pPr>
        <w:jc w:val="right"/>
        <w:rPr>
          <w:b/>
          <w:bCs/>
          <w:sz w:val="22"/>
          <w:szCs w:val="22"/>
        </w:rPr>
      </w:pPr>
      <w:r>
        <w:rPr>
          <w:rFonts w:ascii="Book Antiqua" w:hAnsi="Book Antiqua"/>
          <w:b/>
          <w:bCs/>
          <w:sz w:val="22"/>
          <w:szCs w:val="22"/>
          <w:lang w:val="en-US"/>
        </w:rPr>
        <w:tab/>
      </w:r>
      <w:r>
        <w:rPr>
          <w:rFonts w:ascii="Book Antiqua" w:hAnsi="Book Antiqua"/>
          <w:b/>
          <w:bCs/>
          <w:sz w:val="22"/>
          <w:szCs w:val="22"/>
          <w:lang w:val="en-US"/>
        </w:rPr>
        <w:tab/>
      </w:r>
      <w:r>
        <w:rPr>
          <w:rFonts w:ascii="Book Antiqua" w:hAnsi="Book Antiqua"/>
          <w:b/>
          <w:bCs/>
          <w:sz w:val="22"/>
          <w:szCs w:val="22"/>
          <w:lang w:val="en-US"/>
        </w:rPr>
        <w:tab/>
      </w:r>
      <w:r>
        <w:rPr>
          <w:rFonts w:ascii="Book Antiqua" w:hAnsi="Book Antiqua"/>
          <w:b/>
          <w:bCs/>
          <w:sz w:val="22"/>
          <w:szCs w:val="22"/>
          <w:lang w:val="en-US"/>
        </w:rPr>
        <w:tab/>
      </w:r>
      <w:r>
        <w:rPr>
          <w:rFonts w:ascii="Book Antiqua" w:hAnsi="Book Antiqua"/>
          <w:b/>
          <w:bCs/>
          <w:sz w:val="22"/>
          <w:szCs w:val="22"/>
          <w:lang w:val="en-US"/>
        </w:rPr>
        <w:tab/>
      </w:r>
      <w:r w:rsidR="00257596" w:rsidRPr="00163EFE">
        <w:rPr>
          <w:b/>
          <w:bCs/>
          <w:sz w:val="22"/>
          <w:szCs w:val="22"/>
        </w:rPr>
        <w:t>Ρέθυμνο</w:t>
      </w:r>
      <w:r w:rsidRPr="00163EFE">
        <w:rPr>
          <w:b/>
          <w:bCs/>
          <w:sz w:val="22"/>
          <w:szCs w:val="22"/>
        </w:rPr>
        <w:t>,</w:t>
      </w:r>
      <w:r w:rsidR="00257596" w:rsidRPr="00163EFE">
        <w:rPr>
          <w:b/>
          <w:bCs/>
          <w:sz w:val="22"/>
          <w:szCs w:val="22"/>
        </w:rPr>
        <w:t xml:space="preserve"> </w:t>
      </w:r>
      <w:r w:rsidR="00826BA5">
        <w:rPr>
          <w:b/>
          <w:bCs/>
          <w:sz w:val="22"/>
          <w:szCs w:val="22"/>
        </w:rPr>
        <w:t>27</w:t>
      </w:r>
      <w:r w:rsidR="00257596" w:rsidRPr="00163EFE">
        <w:rPr>
          <w:b/>
          <w:bCs/>
          <w:sz w:val="22"/>
          <w:szCs w:val="22"/>
        </w:rPr>
        <w:t>/</w:t>
      </w:r>
      <w:r w:rsidR="00DB5FF5" w:rsidRPr="00163EFE">
        <w:rPr>
          <w:b/>
          <w:bCs/>
          <w:sz w:val="22"/>
          <w:szCs w:val="22"/>
        </w:rPr>
        <w:t>04</w:t>
      </w:r>
      <w:r w:rsidR="00257596" w:rsidRPr="00163EFE">
        <w:rPr>
          <w:b/>
          <w:bCs/>
          <w:sz w:val="22"/>
          <w:szCs w:val="22"/>
        </w:rPr>
        <w:t>/201</w:t>
      </w:r>
      <w:r w:rsidR="00DB5FF5" w:rsidRPr="00163EFE">
        <w:rPr>
          <w:b/>
          <w:bCs/>
          <w:sz w:val="22"/>
          <w:szCs w:val="22"/>
        </w:rPr>
        <w:t>8</w:t>
      </w:r>
    </w:p>
    <w:p w:rsidR="00257596" w:rsidRPr="00163EFE" w:rsidRDefault="00257596" w:rsidP="00163EFE">
      <w:pPr>
        <w:jc w:val="right"/>
        <w:rPr>
          <w:b/>
          <w:bCs/>
          <w:sz w:val="22"/>
          <w:szCs w:val="22"/>
        </w:rPr>
      </w:pPr>
      <w:r w:rsidRPr="00163EFE">
        <w:rPr>
          <w:b/>
          <w:bCs/>
          <w:sz w:val="22"/>
          <w:szCs w:val="22"/>
        </w:rPr>
        <w:tab/>
      </w:r>
      <w:r w:rsidRPr="00163EFE">
        <w:rPr>
          <w:b/>
          <w:bCs/>
          <w:sz w:val="22"/>
          <w:szCs w:val="22"/>
        </w:rPr>
        <w:tab/>
      </w:r>
      <w:r w:rsidRPr="00163EFE">
        <w:rPr>
          <w:b/>
          <w:bCs/>
          <w:sz w:val="22"/>
          <w:szCs w:val="22"/>
        </w:rPr>
        <w:tab/>
      </w:r>
      <w:r w:rsidRPr="00163EFE">
        <w:rPr>
          <w:b/>
          <w:bCs/>
          <w:sz w:val="22"/>
          <w:szCs w:val="22"/>
        </w:rPr>
        <w:tab/>
      </w:r>
      <w:r w:rsidRPr="00163EFE">
        <w:rPr>
          <w:b/>
          <w:bCs/>
          <w:sz w:val="22"/>
          <w:szCs w:val="22"/>
        </w:rPr>
        <w:tab/>
      </w:r>
      <w:r w:rsidRPr="00163EFE">
        <w:rPr>
          <w:b/>
          <w:bCs/>
          <w:sz w:val="22"/>
          <w:szCs w:val="22"/>
        </w:rPr>
        <w:tab/>
      </w:r>
      <w:r w:rsidRPr="00163EFE">
        <w:rPr>
          <w:b/>
          <w:bCs/>
          <w:sz w:val="22"/>
          <w:szCs w:val="22"/>
        </w:rPr>
        <w:tab/>
      </w:r>
      <w:r w:rsidRPr="00163EFE">
        <w:rPr>
          <w:b/>
          <w:bCs/>
          <w:sz w:val="22"/>
          <w:szCs w:val="22"/>
        </w:rPr>
        <w:tab/>
        <w:t xml:space="preserve">Αριθ. </w:t>
      </w:r>
      <w:proofErr w:type="spellStart"/>
      <w:r w:rsidRPr="00163EFE">
        <w:rPr>
          <w:b/>
          <w:bCs/>
          <w:sz w:val="22"/>
          <w:szCs w:val="22"/>
        </w:rPr>
        <w:t>πρωτ</w:t>
      </w:r>
      <w:proofErr w:type="spellEnd"/>
      <w:r w:rsidRPr="00163EFE">
        <w:rPr>
          <w:b/>
          <w:bCs/>
          <w:sz w:val="22"/>
          <w:szCs w:val="22"/>
        </w:rPr>
        <w:t xml:space="preserve">. </w:t>
      </w:r>
      <w:r w:rsidR="000756D5">
        <w:rPr>
          <w:b/>
          <w:bCs/>
          <w:sz w:val="22"/>
          <w:szCs w:val="22"/>
        </w:rPr>
        <w:t>5046</w:t>
      </w:r>
    </w:p>
    <w:p w:rsidR="00257596" w:rsidRPr="00163EFE" w:rsidRDefault="00257596" w:rsidP="00257596">
      <w:pPr>
        <w:jc w:val="center"/>
        <w:rPr>
          <w:b/>
          <w:bCs/>
          <w:color w:val="000000"/>
          <w:sz w:val="22"/>
          <w:szCs w:val="22"/>
        </w:rPr>
      </w:pPr>
      <w:r w:rsidRPr="00163EFE">
        <w:rPr>
          <w:b/>
          <w:bCs/>
          <w:color w:val="000000"/>
          <w:sz w:val="22"/>
          <w:szCs w:val="22"/>
        </w:rPr>
        <w:t xml:space="preserve">ΠΡΟΚΗΡΥΞΗ </w:t>
      </w:r>
    </w:p>
    <w:p w:rsidR="00257596" w:rsidRPr="00163EFE" w:rsidRDefault="00257596" w:rsidP="00257596">
      <w:pPr>
        <w:jc w:val="center"/>
        <w:rPr>
          <w:b/>
          <w:bCs/>
          <w:sz w:val="22"/>
          <w:szCs w:val="22"/>
        </w:rPr>
      </w:pPr>
      <w:r w:rsidRPr="00163EFE">
        <w:rPr>
          <w:b/>
          <w:bCs/>
          <w:sz w:val="22"/>
          <w:szCs w:val="22"/>
        </w:rPr>
        <w:t xml:space="preserve">ΣΥΝΟΠΤΙΚΟΥ (ΠΡΟΧΕΙΡΟΥ) ΜΕΙΟΔΟΤΙΚΟΥ ΔΙΑΓΩΝΙΣΜΟΥ </w:t>
      </w:r>
    </w:p>
    <w:p w:rsidR="00257596" w:rsidRPr="00163EFE" w:rsidRDefault="00257596" w:rsidP="00257596">
      <w:pPr>
        <w:jc w:val="center"/>
        <w:rPr>
          <w:bCs/>
          <w:sz w:val="22"/>
          <w:szCs w:val="22"/>
        </w:rPr>
      </w:pPr>
      <w:r w:rsidRPr="00163EFE">
        <w:rPr>
          <w:bCs/>
          <w:sz w:val="22"/>
          <w:szCs w:val="22"/>
        </w:rPr>
        <w:t>για την «</w:t>
      </w:r>
      <w:r w:rsidR="00BD0E60" w:rsidRPr="00163EFE">
        <w:rPr>
          <w:b/>
          <w:bCs/>
          <w:sz w:val="22"/>
          <w:szCs w:val="22"/>
        </w:rPr>
        <w:t xml:space="preserve">Προμήθεια </w:t>
      </w:r>
      <w:r w:rsidR="0015072B">
        <w:rPr>
          <w:b/>
          <w:bCs/>
          <w:sz w:val="22"/>
          <w:szCs w:val="22"/>
        </w:rPr>
        <w:t>ενός φορητού συστήματος</w:t>
      </w:r>
      <w:r w:rsidR="008C685B" w:rsidRPr="00163EFE">
        <w:rPr>
          <w:b/>
          <w:bCs/>
          <w:sz w:val="22"/>
          <w:szCs w:val="22"/>
        </w:rPr>
        <w:t xml:space="preserve"> </w:t>
      </w:r>
      <w:r w:rsidR="00DB5FF5" w:rsidRPr="00163EFE">
        <w:rPr>
          <w:b/>
          <w:sz w:val="22"/>
          <w:szCs w:val="22"/>
        </w:rPr>
        <w:t>ανιχνευτή διοφθαλμικών κινήσεων για</w:t>
      </w:r>
      <w:r w:rsidR="002B57C8" w:rsidRPr="00163EFE">
        <w:rPr>
          <w:b/>
          <w:bCs/>
          <w:sz w:val="22"/>
          <w:szCs w:val="22"/>
        </w:rPr>
        <w:t xml:space="preserve"> τις ανάγκες του Τμήματος Ψυχολογίας της Σχολής Κοινωνικών Επιστημών-</w:t>
      </w:r>
      <w:proofErr w:type="spellStart"/>
      <w:r w:rsidR="002B57C8" w:rsidRPr="00163EFE">
        <w:rPr>
          <w:b/>
          <w:bCs/>
          <w:sz w:val="22"/>
          <w:szCs w:val="22"/>
        </w:rPr>
        <w:t>ΣΚΕ</w:t>
      </w:r>
      <w:proofErr w:type="spellEnd"/>
      <w:r w:rsidR="002B57C8" w:rsidRPr="00163EFE">
        <w:rPr>
          <w:b/>
          <w:bCs/>
          <w:sz w:val="22"/>
          <w:szCs w:val="22"/>
        </w:rPr>
        <w:t xml:space="preserve">- </w:t>
      </w:r>
      <w:r w:rsidR="002B57C8" w:rsidRPr="00163EFE">
        <w:rPr>
          <w:b/>
          <w:sz w:val="22"/>
          <w:szCs w:val="22"/>
        </w:rPr>
        <w:t xml:space="preserve">του </w:t>
      </w:r>
      <w:r w:rsidR="002B57C8" w:rsidRPr="00163EFE">
        <w:rPr>
          <w:b/>
          <w:bCs/>
          <w:sz w:val="22"/>
          <w:szCs w:val="22"/>
        </w:rPr>
        <w:t>Παν/</w:t>
      </w:r>
      <w:proofErr w:type="spellStart"/>
      <w:r w:rsidR="002B57C8" w:rsidRPr="00163EFE">
        <w:rPr>
          <w:b/>
          <w:bCs/>
          <w:sz w:val="22"/>
          <w:szCs w:val="22"/>
        </w:rPr>
        <w:t>μίου</w:t>
      </w:r>
      <w:proofErr w:type="spellEnd"/>
      <w:r w:rsidR="002B57C8" w:rsidRPr="00163EFE">
        <w:rPr>
          <w:b/>
          <w:bCs/>
          <w:sz w:val="22"/>
          <w:szCs w:val="22"/>
        </w:rPr>
        <w:t xml:space="preserve"> Κρήτης στο Ρέθυμνο</w:t>
      </w:r>
      <w:r w:rsidRPr="00163EFE">
        <w:rPr>
          <w:b/>
          <w:sz w:val="22"/>
          <w:szCs w:val="22"/>
        </w:rPr>
        <w:t>»</w:t>
      </w:r>
    </w:p>
    <w:p w:rsidR="009D7B32" w:rsidRPr="00163EFE" w:rsidRDefault="009D7B32" w:rsidP="00257596">
      <w:pPr>
        <w:tabs>
          <w:tab w:val="left" w:pos="3930"/>
        </w:tabs>
        <w:jc w:val="both"/>
        <w:rPr>
          <w:b/>
          <w:sz w:val="22"/>
          <w:szCs w:val="22"/>
        </w:rPr>
      </w:pPr>
    </w:p>
    <w:p w:rsidR="00257596" w:rsidRPr="00163EFE" w:rsidRDefault="000269B6" w:rsidP="009D7B32">
      <w:pPr>
        <w:tabs>
          <w:tab w:val="left" w:pos="3930"/>
        </w:tabs>
        <w:jc w:val="center"/>
        <w:rPr>
          <w:sz w:val="22"/>
          <w:szCs w:val="22"/>
        </w:rPr>
      </w:pPr>
      <w:r w:rsidRPr="00163EFE">
        <w:rPr>
          <w:b/>
          <w:sz w:val="22"/>
          <w:szCs w:val="22"/>
        </w:rPr>
        <w:t>CPVS</w:t>
      </w:r>
      <w:r w:rsidRPr="00163EFE">
        <w:rPr>
          <w:sz w:val="22"/>
          <w:szCs w:val="22"/>
        </w:rPr>
        <w:t>: [38000000-5]-Εξοπλισμός εργαστηριακός</w:t>
      </w:r>
    </w:p>
    <w:p w:rsidR="00257596" w:rsidRPr="00163EFE" w:rsidRDefault="00257596" w:rsidP="00257596">
      <w:pPr>
        <w:jc w:val="both"/>
        <w:rPr>
          <w:sz w:val="22"/>
          <w:szCs w:val="22"/>
        </w:rPr>
      </w:pPr>
    </w:p>
    <w:p w:rsidR="00257596" w:rsidRPr="00163EFE" w:rsidRDefault="00257596" w:rsidP="002B57C8">
      <w:pPr>
        <w:pStyle w:val="a3"/>
        <w:jc w:val="both"/>
        <w:rPr>
          <w:rFonts w:ascii="Times New Roman" w:hAnsi="Times New Roman"/>
          <w:sz w:val="22"/>
          <w:szCs w:val="22"/>
          <w:lang w:val="el-GR"/>
        </w:rPr>
      </w:pPr>
      <w:r w:rsidRPr="00163EFE">
        <w:rPr>
          <w:rFonts w:ascii="Times New Roman" w:hAnsi="Times New Roman"/>
          <w:b/>
          <w:sz w:val="22"/>
          <w:szCs w:val="22"/>
          <w:u w:val="single"/>
          <w:lang w:val="el-GR"/>
        </w:rPr>
        <w:t xml:space="preserve">Κριτήριο Ανάθεσης </w:t>
      </w:r>
      <w:r w:rsidRPr="00163EFE">
        <w:rPr>
          <w:rFonts w:ascii="Times New Roman" w:hAnsi="Times New Roman"/>
          <w:b/>
          <w:sz w:val="22"/>
          <w:szCs w:val="22"/>
          <w:lang w:val="el-GR"/>
        </w:rPr>
        <w:t xml:space="preserve">: </w:t>
      </w:r>
      <w:r w:rsidRPr="00163EFE">
        <w:rPr>
          <w:rFonts w:ascii="Times New Roman" w:hAnsi="Times New Roman"/>
          <w:sz w:val="22"/>
          <w:szCs w:val="22"/>
          <w:lang w:val="el-GR"/>
        </w:rPr>
        <w:t xml:space="preserve">Η πλέον συμφέρουσα από οικονομική άποψη προσφορά βάσει της τιμής για το σύνολο </w:t>
      </w:r>
      <w:r w:rsidR="001976AE">
        <w:rPr>
          <w:rFonts w:ascii="Times New Roman" w:hAnsi="Times New Roman"/>
          <w:sz w:val="22"/>
          <w:szCs w:val="22"/>
          <w:lang w:val="el-GR"/>
        </w:rPr>
        <w:t>του συστήματος</w:t>
      </w:r>
      <w:r w:rsidR="0037347C">
        <w:rPr>
          <w:rFonts w:ascii="Times New Roman" w:hAnsi="Times New Roman"/>
          <w:sz w:val="22"/>
          <w:szCs w:val="22"/>
          <w:lang w:val="el-GR"/>
        </w:rPr>
        <w:t>.</w:t>
      </w:r>
    </w:p>
    <w:p w:rsidR="00257596" w:rsidRPr="00163EFE" w:rsidRDefault="00257596" w:rsidP="00257596">
      <w:pPr>
        <w:pStyle w:val="a3"/>
        <w:rPr>
          <w:rFonts w:ascii="Times New Roman" w:hAnsi="Times New Roman"/>
          <w:color w:val="000000"/>
          <w:sz w:val="22"/>
          <w:szCs w:val="22"/>
          <w:u w:val="single"/>
          <w:lang w:val="el-GR"/>
        </w:rPr>
      </w:pPr>
      <w:r w:rsidRPr="00163EFE">
        <w:rPr>
          <w:rFonts w:ascii="Times New Roman" w:hAnsi="Times New Roman"/>
          <w:b/>
          <w:sz w:val="22"/>
          <w:szCs w:val="22"/>
          <w:u w:val="single"/>
          <w:lang w:val="el-GR"/>
        </w:rPr>
        <w:t>Ημερομηνία Διενέργειας Διαγωνισμού</w:t>
      </w:r>
      <w:r w:rsidRPr="00163EFE">
        <w:rPr>
          <w:rFonts w:ascii="Times New Roman" w:hAnsi="Times New Roman"/>
          <w:b/>
          <w:color w:val="000000"/>
          <w:sz w:val="22"/>
          <w:szCs w:val="22"/>
          <w:u w:val="single"/>
          <w:lang w:val="el-GR"/>
        </w:rPr>
        <w:t>:</w:t>
      </w:r>
      <w:r w:rsidR="00442026" w:rsidRPr="00163EFE">
        <w:rPr>
          <w:rFonts w:ascii="Times New Roman" w:hAnsi="Times New Roman"/>
          <w:b/>
          <w:color w:val="000000"/>
          <w:sz w:val="22"/>
          <w:szCs w:val="22"/>
          <w:u w:val="single"/>
          <w:lang w:val="el-GR"/>
        </w:rPr>
        <w:t xml:space="preserve"> </w:t>
      </w:r>
      <w:r w:rsidRPr="00163EFE">
        <w:rPr>
          <w:rFonts w:ascii="Times New Roman" w:hAnsi="Times New Roman"/>
          <w:b/>
          <w:color w:val="000000"/>
          <w:sz w:val="22"/>
          <w:szCs w:val="22"/>
          <w:u w:val="single"/>
          <w:lang w:val="el-GR"/>
        </w:rPr>
        <w:t xml:space="preserve"> </w:t>
      </w:r>
      <w:r w:rsidR="000756D5" w:rsidRPr="000756D5">
        <w:rPr>
          <w:rFonts w:ascii="Times New Roman" w:hAnsi="Times New Roman"/>
          <w:b/>
          <w:color w:val="000000"/>
          <w:sz w:val="22"/>
          <w:szCs w:val="22"/>
          <w:u w:val="single"/>
          <w:lang w:val="el-GR"/>
        </w:rPr>
        <w:t>10</w:t>
      </w:r>
      <w:r w:rsidRPr="000756D5">
        <w:rPr>
          <w:rFonts w:ascii="Times New Roman" w:hAnsi="Times New Roman"/>
          <w:b/>
          <w:color w:val="000000"/>
          <w:sz w:val="22"/>
          <w:szCs w:val="22"/>
          <w:u w:val="single"/>
          <w:lang w:val="el-GR"/>
        </w:rPr>
        <w:t>/</w:t>
      </w:r>
      <w:r w:rsidR="000756D5" w:rsidRPr="000756D5">
        <w:rPr>
          <w:rFonts w:ascii="Times New Roman" w:hAnsi="Times New Roman"/>
          <w:b/>
          <w:color w:val="000000"/>
          <w:sz w:val="22"/>
          <w:szCs w:val="22"/>
          <w:u w:val="single"/>
          <w:lang w:val="el-GR"/>
        </w:rPr>
        <w:t>05</w:t>
      </w:r>
      <w:r w:rsidRPr="000756D5">
        <w:rPr>
          <w:rFonts w:ascii="Times New Roman" w:hAnsi="Times New Roman"/>
          <w:b/>
          <w:color w:val="000000"/>
          <w:sz w:val="22"/>
          <w:szCs w:val="22"/>
          <w:u w:val="single"/>
          <w:lang w:val="el-GR"/>
        </w:rPr>
        <w:t>/201</w:t>
      </w:r>
      <w:r w:rsidR="00417293" w:rsidRPr="000756D5">
        <w:rPr>
          <w:rFonts w:ascii="Times New Roman" w:hAnsi="Times New Roman"/>
          <w:b/>
          <w:color w:val="000000"/>
          <w:sz w:val="22"/>
          <w:szCs w:val="22"/>
          <w:u w:val="single"/>
          <w:lang w:val="el-GR"/>
        </w:rPr>
        <w:t>8</w:t>
      </w:r>
    </w:p>
    <w:p w:rsidR="00257596" w:rsidRPr="00163EFE" w:rsidRDefault="00257596" w:rsidP="00257596">
      <w:pPr>
        <w:pStyle w:val="a3"/>
        <w:rPr>
          <w:rFonts w:ascii="Times New Roman" w:hAnsi="Times New Roman"/>
          <w:color w:val="000000"/>
          <w:sz w:val="22"/>
          <w:szCs w:val="22"/>
          <w:u w:val="single"/>
          <w:lang w:val="el-GR"/>
        </w:rPr>
      </w:pPr>
      <w:r w:rsidRPr="00163EFE">
        <w:rPr>
          <w:rFonts w:ascii="Times New Roman" w:hAnsi="Times New Roman"/>
          <w:b/>
          <w:sz w:val="22"/>
          <w:szCs w:val="22"/>
          <w:u w:val="single"/>
          <w:lang w:val="el-GR"/>
        </w:rPr>
        <w:t>Καταληκτική Ημερομηνία Υποβολής Προσφορών:</w:t>
      </w:r>
      <w:r w:rsidR="00442026" w:rsidRPr="00163EFE">
        <w:rPr>
          <w:rFonts w:ascii="Times New Roman" w:hAnsi="Times New Roman"/>
          <w:b/>
          <w:sz w:val="22"/>
          <w:szCs w:val="22"/>
          <w:u w:val="single"/>
          <w:lang w:val="el-GR"/>
        </w:rPr>
        <w:t xml:space="preserve"> </w:t>
      </w:r>
      <w:r w:rsidRPr="00163EFE">
        <w:rPr>
          <w:rFonts w:ascii="Times New Roman" w:hAnsi="Times New Roman"/>
          <w:b/>
          <w:sz w:val="22"/>
          <w:szCs w:val="22"/>
          <w:u w:val="single"/>
          <w:lang w:val="el-GR"/>
        </w:rPr>
        <w:t xml:space="preserve"> </w:t>
      </w:r>
      <w:r w:rsidR="000756D5" w:rsidRPr="000756D5">
        <w:rPr>
          <w:rFonts w:ascii="Times New Roman" w:hAnsi="Times New Roman"/>
          <w:b/>
          <w:sz w:val="22"/>
          <w:szCs w:val="22"/>
          <w:u w:val="single"/>
          <w:lang w:val="el-GR"/>
        </w:rPr>
        <w:t>10</w:t>
      </w:r>
      <w:r w:rsidR="00BD0E60" w:rsidRPr="000756D5">
        <w:rPr>
          <w:rFonts w:ascii="Times New Roman" w:hAnsi="Times New Roman"/>
          <w:b/>
          <w:sz w:val="22"/>
          <w:szCs w:val="22"/>
          <w:u w:val="single"/>
          <w:lang w:val="el-GR"/>
        </w:rPr>
        <w:t>/</w:t>
      </w:r>
      <w:r w:rsidR="000756D5" w:rsidRPr="000756D5">
        <w:rPr>
          <w:rFonts w:ascii="Times New Roman" w:hAnsi="Times New Roman"/>
          <w:b/>
          <w:sz w:val="22"/>
          <w:szCs w:val="22"/>
          <w:u w:val="single"/>
          <w:lang w:val="el-GR"/>
        </w:rPr>
        <w:t>05</w:t>
      </w:r>
      <w:r w:rsidRPr="000756D5">
        <w:rPr>
          <w:rFonts w:ascii="Times New Roman" w:hAnsi="Times New Roman"/>
          <w:b/>
          <w:sz w:val="22"/>
          <w:szCs w:val="22"/>
          <w:u w:val="single"/>
          <w:lang w:val="el-GR"/>
        </w:rPr>
        <w:t>/201</w:t>
      </w:r>
      <w:r w:rsidR="00417293" w:rsidRPr="000756D5">
        <w:rPr>
          <w:rFonts w:ascii="Times New Roman" w:hAnsi="Times New Roman"/>
          <w:b/>
          <w:sz w:val="22"/>
          <w:szCs w:val="22"/>
          <w:u w:val="single"/>
          <w:lang w:val="el-GR"/>
        </w:rPr>
        <w:t>8</w:t>
      </w:r>
    </w:p>
    <w:p w:rsidR="00BD0E60" w:rsidRPr="00163EFE" w:rsidRDefault="00BD0E60" w:rsidP="00257596">
      <w:pPr>
        <w:rPr>
          <w:sz w:val="22"/>
          <w:szCs w:val="22"/>
        </w:rPr>
      </w:pPr>
    </w:p>
    <w:p w:rsidR="00257596" w:rsidRPr="00163EFE" w:rsidRDefault="00257596" w:rsidP="005C7C02">
      <w:pPr>
        <w:ind w:firstLine="360"/>
        <w:rPr>
          <w:sz w:val="22"/>
          <w:szCs w:val="22"/>
        </w:rPr>
      </w:pPr>
      <w:r w:rsidRPr="00163EFE">
        <w:rPr>
          <w:sz w:val="22"/>
          <w:szCs w:val="22"/>
        </w:rPr>
        <w:t>Το Πανεπιστήμιο Κρήτης έχοντας υπόψη:</w:t>
      </w:r>
    </w:p>
    <w:p w:rsidR="00257596" w:rsidRPr="00163EFE" w:rsidRDefault="000E64C9" w:rsidP="00A53810">
      <w:pPr>
        <w:pStyle w:val="a4"/>
        <w:numPr>
          <w:ilvl w:val="0"/>
          <w:numId w:val="5"/>
        </w:numPr>
        <w:ind w:left="426" w:hanging="426"/>
        <w:jc w:val="both"/>
        <w:rPr>
          <w:sz w:val="22"/>
          <w:szCs w:val="22"/>
        </w:rPr>
      </w:pPr>
      <w:r w:rsidRPr="00163EFE">
        <w:rPr>
          <w:sz w:val="22"/>
          <w:szCs w:val="22"/>
        </w:rPr>
        <w:t>Τις διατάξεις του</w:t>
      </w:r>
      <w:r w:rsidR="00257596" w:rsidRPr="00163EFE">
        <w:rPr>
          <w:sz w:val="22"/>
          <w:szCs w:val="22"/>
        </w:rPr>
        <w:t xml:space="preserve"> Ν.4412/2016 (ΦΕΚ 147/Α/08-08-2016) «Δημόσιες Συμβάσεις Έργων, Προμηθειών και Υπηρεσιών (προσαρμογή στις Οδηγίες 2014/24/ΕΕ και 201/25/ΕΕ)»</w:t>
      </w:r>
      <w:r w:rsidR="005C7C02" w:rsidRPr="00163EFE">
        <w:rPr>
          <w:sz w:val="22"/>
          <w:szCs w:val="22"/>
        </w:rPr>
        <w:t>,</w:t>
      </w:r>
    </w:p>
    <w:p w:rsidR="00B60E44" w:rsidRPr="00163EFE" w:rsidRDefault="000E64C9" w:rsidP="00A53810">
      <w:pPr>
        <w:pStyle w:val="a4"/>
        <w:numPr>
          <w:ilvl w:val="0"/>
          <w:numId w:val="5"/>
        </w:numPr>
        <w:ind w:left="426" w:hanging="426"/>
        <w:jc w:val="both"/>
        <w:rPr>
          <w:sz w:val="22"/>
          <w:szCs w:val="22"/>
        </w:rPr>
      </w:pPr>
      <w:r w:rsidRPr="00163EFE">
        <w:rPr>
          <w:sz w:val="22"/>
          <w:szCs w:val="22"/>
        </w:rPr>
        <w:t>Το</w:t>
      </w:r>
      <w:r w:rsidR="00B60E44" w:rsidRPr="00163EFE">
        <w:rPr>
          <w:sz w:val="22"/>
          <w:szCs w:val="22"/>
        </w:rPr>
        <w:t xml:space="preserve"> με αρ. </w:t>
      </w:r>
      <w:proofErr w:type="spellStart"/>
      <w:r w:rsidR="00B60E44" w:rsidRPr="00163EFE">
        <w:rPr>
          <w:sz w:val="22"/>
          <w:szCs w:val="22"/>
        </w:rPr>
        <w:t>πρωτ</w:t>
      </w:r>
      <w:proofErr w:type="spellEnd"/>
      <w:r w:rsidR="00B60E44" w:rsidRPr="00163EFE">
        <w:rPr>
          <w:sz w:val="22"/>
          <w:szCs w:val="22"/>
        </w:rPr>
        <w:t>. 93/15-02-2018 πρωτογενές αίτημα του Προέδρου του Τμήματος Ψυχολογίας (ΑΔΑΜ: 18REQ002733347/</w:t>
      </w:r>
      <w:r w:rsidR="00B60E44" w:rsidRPr="00163EFE">
        <w:rPr>
          <w:bCs/>
          <w:sz w:val="22"/>
          <w:szCs w:val="22"/>
        </w:rPr>
        <w:t>28-02-2018),</w:t>
      </w:r>
    </w:p>
    <w:p w:rsidR="00257596" w:rsidRPr="00163EFE" w:rsidRDefault="00257596" w:rsidP="00A53810">
      <w:pPr>
        <w:pStyle w:val="a4"/>
        <w:numPr>
          <w:ilvl w:val="0"/>
          <w:numId w:val="5"/>
        </w:numPr>
        <w:ind w:left="426" w:hanging="426"/>
        <w:jc w:val="both"/>
        <w:rPr>
          <w:sz w:val="22"/>
          <w:szCs w:val="22"/>
        </w:rPr>
      </w:pPr>
      <w:r w:rsidRPr="00163EFE">
        <w:rPr>
          <w:sz w:val="22"/>
          <w:szCs w:val="22"/>
        </w:rPr>
        <w:t xml:space="preserve">Την απόφαση </w:t>
      </w:r>
      <w:r w:rsidR="00DB5FF5" w:rsidRPr="00163EFE">
        <w:rPr>
          <w:sz w:val="22"/>
          <w:szCs w:val="22"/>
        </w:rPr>
        <w:t xml:space="preserve">του Πρύτανη του </w:t>
      </w:r>
      <w:r w:rsidR="00580E2C" w:rsidRPr="00163EFE">
        <w:rPr>
          <w:sz w:val="22"/>
          <w:szCs w:val="22"/>
        </w:rPr>
        <w:t>Π.Κ.</w:t>
      </w:r>
      <w:r w:rsidR="00282588" w:rsidRPr="00163EFE">
        <w:rPr>
          <w:sz w:val="22"/>
          <w:szCs w:val="22"/>
        </w:rPr>
        <w:t>,</w:t>
      </w:r>
      <w:r w:rsidR="00580E2C" w:rsidRPr="00163EFE">
        <w:rPr>
          <w:sz w:val="22"/>
          <w:szCs w:val="22"/>
        </w:rPr>
        <w:t xml:space="preserve"> με αρ. </w:t>
      </w:r>
      <w:proofErr w:type="spellStart"/>
      <w:r w:rsidR="00580E2C" w:rsidRPr="00163EFE">
        <w:rPr>
          <w:sz w:val="22"/>
          <w:szCs w:val="22"/>
        </w:rPr>
        <w:t>πρωτ</w:t>
      </w:r>
      <w:proofErr w:type="spellEnd"/>
      <w:r w:rsidR="00580E2C" w:rsidRPr="00163EFE">
        <w:rPr>
          <w:sz w:val="22"/>
          <w:szCs w:val="22"/>
        </w:rPr>
        <w:t xml:space="preserve">. 4495/18-04-2018 και με ΑΔΑ: 9Β42469Β7Γ-ΙΑΩ (συνεδρία </w:t>
      </w:r>
      <w:r w:rsidRPr="00163EFE">
        <w:rPr>
          <w:sz w:val="22"/>
          <w:szCs w:val="22"/>
        </w:rPr>
        <w:t xml:space="preserve">Συγκλήτου </w:t>
      </w:r>
      <w:r w:rsidR="00580E2C" w:rsidRPr="00163EFE">
        <w:rPr>
          <w:sz w:val="22"/>
          <w:szCs w:val="22"/>
        </w:rPr>
        <w:t>385</w:t>
      </w:r>
      <w:r w:rsidR="00580E2C" w:rsidRPr="00163EFE">
        <w:rPr>
          <w:sz w:val="22"/>
          <w:szCs w:val="22"/>
          <w:vertAlign w:val="superscript"/>
        </w:rPr>
        <w:t>η</w:t>
      </w:r>
      <w:r w:rsidR="00580E2C" w:rsidRPr="00163EFE">
        <w:rPr>
          <w:sz w:val="22"/>
          <w:szCs w:val="22"/>
        </w:rPr>
        <w:t>/Οικ.2/29-03-2018),</w:t>
      </w:r>
      <w:r w:rsidRPr="00163EFE">
        <w:rPr>
          <w:sz w:val="22"/>
          <w:szCs w:val="22"/>
        </w:rPr>
        <w:t xml:space="preserve"> </w:t>
      </w:r>
    </w:p>
    <w:p w:rsidR="00257596" w:rsidRPr="00163EFE" w:rsidRDefault="00257596" w:rsidP="00A53810">
      <w:pPr>
        <w:pStyle w:val="a4"/>
        <w:numPr>
          <w:ilvl w:val="0"/>
          <w:numId w:val="5"/>
        </w:numPr>
        <w:ind w:left="426" w:hanging="426"/>
        <w:jc w:val="both"/>
        <w:rPr>
          <w:sz w:val="22"/>
          <w:szCs w:val="22"/>
        </w:rPr>
      </w:pPr>
      <w:r w:rsidRPr="00163EFE">
        <w:rPr>
          <w:sz w:val="22"/>
          <w:szCs w:val="22"/>
        </w:rPr>
        <w:t xml:space="preserve">Τις πιστώσεις </w:t>
      </w:r>
      <w:r w:rsidR="00BD0E60" w:rsidRPr="00163EFE">
        <w:rPr>
          <w:sz w:val="22"/>
          <w:szCs w:val="22"/>
        </w:rPr>
        <w:t>Π</w:t>
      </w:r>
      <w:r w:rsidRPr="00163EFE">
        <w:rPr>
          <w:sz w:val="22"/>
          <w:szCs w:val="22"/>
        </w:rPr>
        <w:t xml:space="preserve">ροϋπολογισμού </w:t>
      </w:r>
      <w:r w:rsidR="00580E2C" w:rsidRPr="00163EFE">
        <w:rPr>
          <w:sz w:val="22"/>
          <w:szCs w:val="22"/>
        </w:rPr>
        <w:t xml:space="preserve">Δημοσίων Επενδύσεων </w:t>
      </w:r>
      <w:r w:rsidRPr="00163EFE">
        <w:rPr>
          <w:sz w:val="22"/>
          <w:szCs w:val="22"/>
        </w:rPr>
        <w:t xml:space="preserve">του </w:t>
      </w:r>
      <w:r w:rsidR="000E64C9" w:rsidRPr="00163EFE">
        <w:rPr>
          <w:sz w:val="22"/>
          <w:szCs w:val="22"/>
        </w:rPr>
        <w:t>Π.Κ.,</w:t>
      </w:r>
      <w:r w:rsidRPr="00163EFE">
        <w:rPr>
          <w:sz w:val="22"/>
          <w:szCs w:val="22"/>
        </w:rPr>
        <w:t xml:space="preserve"> </w:t>
      </w:r>
      <w:r w:rsidR="00580E2C" w:rsidRPr="00163EFE">
        <w:rPr>
          <w:sz w:val="22"/>
          <w:szCs w:val="22"/>
        </w:rPr>
        <w:t>οικον. έτους 2018</w:t>
      </w:r>
      <w:r w:rsidR="000E64C9" w:rsidRPr="00163EFE">
        <w:rPr>
          <w:sz w:val="22"/>
          <w:szCs w:val="22"/>
        </w:rPr>
        <w:t>,</w:t>
      </w:r>
      <w:r w:rsidR="00580E2C" w:rsidRPr="00163EFE">
        <w:rPr>
          <w:sz w:val="22"/>
          <w:szCs w:val="22"/>
        </w:rPr>
        <w:t xml:space="preserve"> </w:t>
      </w:r>
      <w:r w:rsidRPr="00163EFE">
        <w:rPr>
          <w:sz w:val="22"/>
          <w:szCs w:val="22"/>
        </w:rPr>
        <w:t xml:space="preserve">και συγκεκριμένα </w:t>
      </w:r>
      <w:r w:rsidR="00580E2C" w:rsidRPr="00163EFE">
        <w:rPr>
          <w:sz w:val="22"/>
          <w:szCs w:val="22"/>
        </w:rPr>
        <w:t xml:space="preserve">τη </w:t>
      </w:r>
      <w:r w:rsidR="00580E2C" w:rsidRPr="00163EFE">
        <w:rPr>
          <w:b/>
          <w:sz w:val="22"/>
          <w:szCs w:val="22"/>
        </w:rPr>
        <w:t>ΣΑΕ</w:t>
      </w:r>
      <w:r w:rsidR="00580E2C" w:rsidRPr="00163EFE">
        <w:rPr>
          <w:sz w:val="22"/>
          <w:szCs w:val="22"/>
        </w:rPr>
        <w:t xml:space="preserve"> 2014ΣΕ54600068</w:t>
      </w:r>
      <w:r w:rsidRPr="00163EFE">
        <w:rPr>
          <w:sz w:val="22"/>
          <w:szCs w:val="22"/>
        </w:rPr>
        <w:t xml:space="preserve"> (εγκρινόμενο αίτημα </w:t>
      </w:r>
      <w:r w:rsidR="00282588" w:rsidRPr="00163EFE">
        <w:rPr>
          <w:sz w:val="22"/>
          <w:szCs w:val="22"/>
        </w:rPr>
        <w:t>ΑΔΑΜ:</w:t>
      </w:r>
      <w:r w:rsidRPr="00163EFE">
        <w:rPr>
          <w:sz w:val="22"/>
          <w:szCs w:val="22"/>
        </w:rPr>
        <w:t xml:space="preserve"> </w:t>
      </w:r>
      <w:r w:rsidR="000269B6" w:rsidRPr="00163EFE">
        <w:rPr>
          <w:sz w:val="22"/>
          <w:szCs w:val="22"/>
        </w:rPr>
        <w:t>18REQ002981525/</w:t>
      </w:r>
      <w:r w:rsidR="000269B6" w:rsidRPr="00163EFE">
        <w:rPr>
          <w:bCs/>
          <w:sz w:val="22"/>
          <w:szCs w:val="22"/>
        </w:rPr>
        <w:t>23-04-2018 &amp; ΑΔΑ: ΩΓΒΗ465ΧΙ8-6ΕΥ</w:t>
      </w:r>
      <w:r w:rsidRPr="00163EFE">
        <w:rPr>
          <w:sz w:val="22"/>
          <w:szCs w:val="22"/>
        </w:rPr>
        <w:t>)</w:t>
      </w:r>
      <w:r w:rsidR="005C7C02" w:rsidRPr="00163EFE">
        <w:rPr>
          <w:sz w:val="22"/>
          <w:szCs w:val="22"/>
        </w:rPr>
        <w:t>,</w:t>
      </w:r>
    </w:p>
    <w:p w:rsidR="00257596" w:rsidRPr="00163EFE" w:rsidRDefault="00257596" w:rsidP="005C7C02">
      <w:pPr>
        <w:spacing w:before="240" w:after="240"/>
        <w:jc w:val="center"/>
        <w:rPr>
          <w:b/>
          <w:sz w:val="22"/>
          <w:szCs w:val="22"/>
        </w:rPr>
      </w:pPr>
      <w:r w:rsidRPr="00163EFE">
        <w:rPr>
          <w:b/>
          <w:sz w:val="22"/>
          <w:szCs w:val="22"/>
        </w:rPr>
        <w:t>ΠΡΟΚΗΡΥΣΣΕΙ</w:t>
      </w:r>
    </w:p>
    <w:p w:rsidR="005B1A90" w:rsidRPr="00163EFE" w:rsidRDefault="00257596" w:rsidP="005B1A90">
      <w:pPr>
        <w:jc w:val="both"/>
        <w:rPr>
          <w:sz w:val="22"/>
          <w:szCs w:val="22"/>
        </w:rPr>
      </w:pPr>
      <w:r w:rsidRPr="00163EFE">
        <w:rPr>
          <w:sz w:val="22"/>
          <w:szCs w:val="22"/>
        </w:rPr>
        <w:t>Συνοπτικό (πρόχειρο) διαγωνισμό</w:t>
      </w:r>
      <w:r w:rsidR="00282588" w:rsidRPr="00163EFE">
        <w:rPr>
          <w:sz w:val="22"/>
          <w:szCs w:val="22"/>
        </w:rPr>
        <w:t xml:space="preserve">, με </w:t>
      </w:r>
      <w:r w:rsidR="000E64C9" w:rsidRPr="00163EFE">
        <w:rPr>
          <w:sz w:val="22"/>
          <w:szCs w:val="22"/>
        </w:rPr>
        <w:t>σφραγισμένες</w:t>
      </w:r>
      <w:r w:rsidR="00282588" w:rsidRPr="00163EFE">
        <w:rPr>
          <w:sz w:val="22"/>
          <w:szCs w:val="22"/>
        </w:rPr>
        <w:t xml:space="preserve"> προσφορέ</w:t>
      </w:r>
      <w:r w:rsidR="000E64C9" w:rsidRPr="00163EFE">
        <w:rPr>
          <w:sz w:val="22"/>
          <w:szCs w:val="22"/>
        </w:rPr>
        <w:t>ς</w:t>
      </w:r>
      <w:r w:rsidR="00282588" w:rsidRPr="00163EFE">
        <w:rPr>
          <w:sz w:val="22"/>
          <w:szCs w:val="22"/>
        </w:rPr>
        <w:t xml:space="preserve"> και με κριτήριο κατακύρωσης την </w:t>
      </w:r>
      <w:r w:rsidRPr="00163EFE">
        <w:rPr>
          <w:sz w:val="22"/>
          <w:szCs w:val="22"/>
        </w:rPr>
        <w:t xml:space="preserve"> </w:t>
      </w:r>
      <w:r w:rsidR="00282588" w:rsidRPr="00163EFE">
        <w:rPr>
          <w:b/>
          <w:sz w:val="22"/>
          <w:szCs w:val="22"/>
        </w:rPr>
        <w:t xml:space="preserve">πλέον συμφέρουσα από οικονομική άποψη προσφορά, βάσει της τιμής για το σύνολο </w:t>
      </w:r>
      <w:r w:rsidR="001976AE">
        <w:rPr>
          <w:b/>
          <w:sz w:val="22"/>
          <w:szCs w:val="22"/>
        </w:rPr>
        <w:t>του επιστημονικού εξοπλισμού</w:t>
      </w:r>
      <w:r w:rsidR="00282588" w:rsidRPr="00163EFE">
        <w:rPr>
          <w:b/>
          <w:sz w:val="22"/>
          <w:szCs w:val="22"/>
        </w:rPr>
        <w:t xml:space="preserve">, σύμφωνα με τα οριζόμενα στις διατάξεις του </w:t>
      </w:r>
      <w:r w:rsidR="00282588" w:rsidRPr="000756D5">
        <w:rPr>
          <w:b/>
          <w:sz w:val="22"/>
          <w:szCs w:val="22"/>
        </w:rPr>
        <w:t>άρθρου</w:t>
      </w:r>
      <w:r w:rsidR="0037347C" w:rsidRPr="000756D5">
        <w:rPr>
          <w:b/>
          <w:sz w:val="22"/>
          <w:szCs w:val="22"/>
        </w:rPr>
        <w:t xml:space="preserve"> 117 παρ. 1-5 του ν. 4412/2016</w:t>
      </w:r>
      <w:r w:rsidR="000E64C9" w:rsidRPr="000756D5">
        <w:rPr>
          <w:b/>
          <w:sz w:val="22"/>
          <w:szCs w:val="22"/>
        </w:rPr>
        <w:t>,</w:t>
      </w:r>
      <w:r w:rsidR="000E64C9" w:rsidRPr="00163EFE">
        <w:rPr>
          <w:b/>
          <w:sz w:val="22"/>
          <w:szCs w:val="22"/>
        </w:rPr>
        <w:t xml:space="preserve"> </w:t>
      </w:r>
      <w:r w:rsidR="000E64C9" w:rsidRPr="00163EFE">
        <w:rPr>
          <w:sz w:val="22"/>
          <w:szCs w:val="22"/>
        </w:rPr>
        <w:t>με σκοπό την π</w:t>
      </w:r>
      <w:r w:rsidR="000E64C9" w:rsidRPr="00163EFE">
        <w:rPr>
          <w:bCs/>
          <w:sz w:val="22"/>
          <w:szCs w:val="22"/>
        </w:rPr>
        <w:t xml:space="preserve">ρομήθεια </w:t>
      </w:r>
      <w:r w:rsidR="000E64C9" w:rsidRPr="00163EFE">
        <w:rPr>
          <w:sz w:val="22"/>
          <w:szCs w:val="22"/>
        </w:rPr>
        <w:t xml:space="preserve">ενός </w:t>
      </w:r>
      <w:r w:rsidR="00734001">
        <w:rPr>
          <w:sz w:val="22"/>
          <w:szCs w:val="22"/>
        </w:rPr>
        <w:t xml:space="preserve">φορητού συστήματος </w:t>
      </w:r>
      <w:r w:rsidR="000E64C9" w:rsidRPr="00163EFE">
        <w:rPr>
          <w:sz w:val="22"/>
          <w:szCs w:val="22"/>
        </w:rPr>
        <w:t>ανιχνευτή διοφθαλμικών κινήσεων</w:t>
      </w:r>
      <w:r w:rsidR="009D7B32" w:rsidRPr="00163EFE">
        <w:rPr>
          <w:sz w:val="22"/>
          <w:szCs w:val="22"/>
        </w:rPr>
        <w:t>,</w:t>
      </w:r>
      <w:r w:rsidR="000E64C9" w:rsidRPr="00163EFE">
        <w:rPr>
          <w:sz w:val="22"/>
          <w:szCs w:val="22"/>
        </w:rPr>
        <w:t xml:space="preserve"> </w:t>
      </w:r>
      <w:r w:rsidRPr="00163EFE">
        <w:rPr>
          <w:bCs/>
          <w:sz w:val="22"/>
          <w:szCs w:val="22"/>
        </w:rPr>
        <w:t xml:space="preserve">συνολικής </w:t>
      </w:r>
      <w:r w:rsidR="00734001">
        <w:rPr>
          <w:bCs/>
          <w:sz w:val="22"/>
          <w:szCs w:val="22"/>
        </w:rPr>
        <w:t>προϋπολογιζόμενης</w:t>
      </w:r>
      <w:r w:rsidRPr="00163EFE">
        <w:rPr>
          <w:bCs/>
          <w:sz w:val="22"/>
          <w:szCs w:val="22"/>
        </w:rPr>
        <w:t xml:space="preserve"> δαπάνης  </w:t>
      </w:r>
      <w:r w:rsidR="00282588" w:rsidRPr="00163EFE">
        <w:rPr>
          <w:bCs/>
          <w:sz w:val="22"/>
          <w:szCs w:val="22"/>
        </w:rPr>
        <w:t>σαράντα πέντε</w:t>
      </w:r>
      <w:r w:rsidRPr="00163EFE">
        <w:rPr>
          <w:bCs/>
          <w:sz w:val="22"/>
          <w:szCs w:val="22"/>
        </w:rPr>
        <w:t xml:space="preserve"> χιλιάδ</w:t>
      </w:r>
      <w:r w:rsidR="00282588" w:rsidRPr="00163EFE">
        <w:rPr>
          <w:bCs/>
          <w:sz w:val="22"/>
          <w:szCs w:val="22"/>
        </w:rPr>
        <w:t>ες</w:t>
      </w:r>
      <w:r w:rsidRPr="00163EFE">
        <w:rPr>
          <w:bCs/>
          <w:sz w:val="22"/>
          <w:szCs w:val="22"/>
        </w:rPr>
        <w:t xml:space="preserve"> ευρώ (</w:t>
      </w:r>
      <w:r w:rsidR="00282588" w:rsidRPr="00163EFE">
        <w:rPr>
          <w:b/>
          <w:sz w:val="22"/>
          <w:szCs w:val="22"/>
        </w:rPr>
        <w:t>45</w:t>
      </w:r>
      <w:r w:rsidR="008C685B" w:rsidRPr="00163EFE">
        <w:rPr>
          <w:b/>
          <w:sz w:val="22"/>
          <w:szCs w:val="22"/>
        </w:rPr>
        <w:t>.</w:t>
      </w:r>
      <w:r w:rsidR="00282588" w:rsidRPr="00163EFE">
        <w:rPr>
          <w:b/>
          <w:sz w:val="22"/>
          <w:szCs w:val="22"/>
        </w:rPr>
        <w:t>000</w:t>
      </w:r>
      <w:r w:rsidR="008C685B" w:rsidRPr="00163EFE">
        <w:rPr>
          <w:b/>
          <w:sz w:val="22"/>
          <w:szCs w:val="22"/>
        </w:rPr>
        <w:t>,</w:t>
      </w:r>
      <w:r w:rsidR="00282588" w:rsidRPr="00163EFE">
        <w:rPr>
          <w:b/>
          <w:sz w:val="22"/>
          <w:szCs w:val="22"/>
        </w:rPr>
        <w:t>0</w:t>
      </w:r>
      <w:r w:rsidR="008C685B" w:rsidRPr="00163EFE">
        <w:rPr>
          <w:b/>
          <w:sz w:val="22"/>
          <w:szCs w:val="22"/>
        </w:rPr>
        <w:t>0  €</w:t>
      </w:r>
      <w:r w:rsidR="009D7B32" w:rsidRPr="00163EFE">
        <w:rPr>
          <w:b/>
          <w:sz w:val="22"/>
          <w:szCs w:val="22"/>
        </w:rPr>
        <w:t>)</w:t>
      </w:r>
      <w:r w:rsidR="00734001">
        <w:rPr>
          <w:b/>
          <w:sz w:val="22"/>
          <w:szCs w:val="22"/>
        </w:rPr>
        <w:t>,</w:t>
      </w:r>
      <w:r w:rsidRPr="00163EFE">
        <w:rPr>
          <w:bCs/>
          <w:sz w:val="22"/>
          <w:szCs w:val="22"/>
        </w:rPr>
        <w:t xml:space="preserve"> συμπεριλαμβανομένου του αναλογούντα Φ.Π.Α.</w:t>
      </w:r>
      <w:r w:rsidR="00766DE8" w:rsidRPr="00163EFE">
        <w:rPr>
          <w:bCs/>
          <w:sz w:val="22"/>
          <w:szCs w:val="22"/>
        </w:rPr>
        <w:t xml:space="preserve"> </w:t>
      </w:r>
      <w:r w:rsidR="000E64C9" w:rsidRPr="00163EFE">
        <w:rPr>
          <w:bCs/>
          <w:sz w:val="22"/>
          <w:szCs w:val="22"/>
        </w:rPr>
        <w:t xml:space="preserve">Ο εν λόγω επιστημονικός εξοπλισμός </w:t>
      </w:r>
      <w:r w:rsidR="000E64C9" w:rsidRPr="00163EFE">
        <w:rPr>
          <w:sz w:val="22"/>
          <w:szCs w:val="22"/>
        </w:rPr>
        <w:t xml:space="preserve">θα εξυπηρετήσει ανάγκες </w:t>
      </w:r>
      <w:r w:rsidR="000E64C9" w:rsidRPr="00163EFE">
        <w:rPr>
          <w:bCs/>
          <w:sz w:val="22"/>
          <w:szCs w:val="22"/>
        </w:rPr>
        <w:t xml:space="preserve">του Τμήματος Ψυχολογίας </w:t>
      </w:r>
      <w:proofErr w:type="spellStart"/>
      <w:r w:rsidR="000E64C9" w:rsidRPr="00163EFE">
        <w:rPr>
          <w:bCs/>
          <w:sz w:val="22"/>
          <w:szCs w:val="22"/>
        </w:rPr>
        <w:t>ΣΚΕ</w:t>
      </w:r>
      <w:proofErr w:type="spellEnd"/>
      <w:r w:rsidR="000E64C9" w:rsidRPr="00163EFE">
        <w:rPr>
          <w:bCs/>
          <w:sz w:val="22"/>
          <w:szCs w:val="22"/>
        </w:rPr>
        <w:t xml:space="preserve"> </w:t>
      </w:r>
      <w:r w:rsidR="000E64C9" w:rsidRPr="00163EFE">
        <w:rPr>
          <w:sz w:val="22"/>
          <w:szCs w:val="22"/>
        </w:rPr>
        <w:t xml:space="preserve">του </w:t>
      </w:r>
      <w:r w:rsidR="000E64C9" w:rsidRPr="00163EFE">
        <w:rPr>
          <w:bCs/>
          <w:sz w:val="22"/>
          <w:szCs w:val="22"/>
        </w:rPr>
        <w:t>Παν/</w:t>
      </w:r>
      <w:proofErr w:type="spellStart"/>
      <w:r w:rsidR="000E64C9" w:rsidRPr="00163EFE">
        <w:rPr>
          <w:bCs/>
          <w:sz w:val="22"/>
          <w:szCs w:val="22"/>
        </w:rPr>
        <w:t>μίου</w:t>
      </w:r>
      <w:proofErr w:type="spellEnd"/>
      <w:r w:rsidR="000E64C9" w:rsidRPr="00163EFE">
        <w:rPr>
          <w:bCs/>
          <w:sz w:val="22"/>
          <w:szCs w:val="22"/>
        </w:rPr>
        <w:t xml:space="preserve"> Κρήτης στο Ρέθυμνο</w:t>
      </w:r>
      <w:r w:rsidR="00C02E21">
        <w:rPr>
          <w:sz w:val="22"/>
          <w:szCs w:val="22"/>
        </w:rPr>
        <w:t>.</w:t>
      </w:r>
    </w:p>
    <w:p w:rsidR="0037347C" w:rsidRDefault="0037347C" w:rsidP="009D7B32">
      <w:pPr>
        <w:jc w:val="center"/>
        <w:rPr>
          <w:b/>
          <w:bCs/>
          <w:sz w:val="22"/>
          <w:szCs w:val="22"/>
        </w:rPr>
      </w:pPr>
    </w:p>
    <w:p w:rsidR="00257596" w:rsidRPr="00163EFE" w:rsidRDefault="00257596" w:rsidP="009D7B32">
      <w:pPr>
        <w:jc w:val="center"/>
        <w:rPr>
          <w:b/>
          <w:bCs/>
          <w:sz w:val="22"/>
          <w:szCs w:val="22"/>
        </w:rPr>
      </w:pPr>
      <w:proofErr w:type="spellStart"/>
      <w:r w:rsidRPr="00163EFE">
        <w:rPr>
          <w:b/>
          <w:bCs/>
          <w:sz w:val="22"/>
          <w:szCs w:val="22"/>
        </w:rPr>
        <w:t>ΆΡΘΡΟ</w:t>
      </w:r>
      <w:proofErr w:type="spellEnd"/>
      <w:r w:rsidRPr="00163EFE">
        <w:rPr>
          <w:b/>
          <w:bCs/>
          <w:sz w:val="22"/>
          <w:szCs w:val="22"/>
        </w:rPr>
        <w:t xml:space="preserve"> 1. ΧΡΟΝΟΣ ΚΑΙ ΤΡΟΠΟΣ ΥΠΟΒΟΛΗΣ ΠΡΟΣΦΟΡΩΝ</w:t>
      </w:r>
    </w:p>
    <w:p w:rsidR="000756D5" w:rsidRPr="000756D5" w:rsidRDefault="00740862" w:rsidP="00257596">
      <w:pPr>
        <w:jc w:val="both"/>
        <w:rPr>
          <w:sz w:val="22"/>
          <w:szCs w:val="22"/>
        </w:rPr>
      </w:pPr>
      <w:r w:rsidRPr="000756D5">
        <w:rPr>
          <w:sz w:val="22"/>
          <w:szCs w:val="22"/>
        </w:rPr>
        <w:t>Κάθε ενδιαφερόμενος οικο</w:t>
      </w:r>
      <w:r w:rsidR="00CB6C44" w:rsidRPr="000756D5">
        <w:rPr>
          <w:sz w:val="22"/>
          <w:szCs w:val="22"/>
        </w:rPr>
        <w:t>νομικός φορέας μπορεί να συμμετάσ</w:t>
      </w:r>
      <w:r w:rsidRPr="000756D5">
        <w:rPr>
          <w:sz w:val="22"/>
          <w:szCs w:val="22"/>
        </w:rPr>
        <w:t xml:space="preserve">χει στη διαδικασία υποβάλλοντας προσφορά για το σύνολο του παραπάνω </w:t>
      </w:r>
      <w:r w:rsidR="001976AE" w:rsidRPr="000756D5">
        <w:rPr>
          <w:sz w:val="22"/>
          <w:szCs w:val="22"/>
        </w:rPr>
        <w:t xml:space="preserve">επιστημονικού </w:t>
      </w:r>
      <w:r w:rsidRPr="000756D5">
        <w:rPr>
          <w:sz w:val="22"/>
          <w:szCs w:val="22"/>
        </w:rPr>
        <w:t>εξοπλισμού</w:t>
      </w:r>
      <w:r w:rsidR="000756D5" w:rsidRPr="000756D5">
        <w:rPr>
          <w:sz w:val="22"/>
          <w:szCs w:val="22"/>
        </w:rPr>
        <w:t>.</w:t>
      </w:r>
    </w:p>
    <w:p w:rsidR="00257596" w:rsidRPr="00163EFE" w:rsidRDefault="00DF64C1" w:rsidP="00257596">
      <w:pPr>
        <w:jc w:val="both"/>
        <w:rPr>
          <w:sz w:val="22"/>
          <w:szCs w:val="22"/>
        </w:rPr>
      </w:pPr>
      <w:r w:rsidRPr="000756D5">
        <w:rPr>
          <w:sz w:val="22"/>
          <w:szCs w:val="22"/>
        </w:rPr>
        <w:t xml:space="preserve"> </w:t>
      </w:r>
      <w:r w:rsidR="00257596" w:rsidRPr="000756D5">
        <w:rPr>
          <w:sz w:val="22"/>
          <w:szCs w:val="22"/>
        </w:rPr>
        <w:t xml:space="preserve">Οι ενδιαφερόμενοι </w:t>
      </w:r>
      <w:r w:rsidRPr="000756D5">
        <w:rPr>
          <w:sz w:val="22"/>
          <w:szCs w:val="22"/>
        </w:rPr>
        <w:t>καλούνται</w:t>
      </w:r>
      <w:r w:rsidR="00257596" w:rsidRPr="000756D5">
        <w:rPr>
          <w:sz w:val="22"/>
          <w:szCs w:val="22"/>
        </w:rPr>
        <w:t xml:space="preserve"> να υποβάλουν την προσφορά τους </w:t>
      </w:r>
      <w:r w:rsidR="00740862" w:rsidRPr="000756D5">
        <w:rPr>
          <w:sz w:val="22"/>
          <w:szCs w:val="22"/>
        </w:rPr>
        <w:t xml:space="preserve"> </w:t>
      </w:r>
      <w:r w:rsidR="00257596" w:rsidRPr="000756D5">
        <w:rPr>
          <w:sz w:val="22"/>
          <w:szCs w:val="22"/>
        </w:rPr>
        <w:t xml:space="preserve">μέχρι και </w:t>
      </w:r>
      <w:r w:rsidR="00442026" w:rsidRPr="000756D5">
        <w:rPr>
          <w:sz w:val="22"/>
          <w:szCs w:val="22"/>
        </w:rPr>
        <w:t>την</w:t>
      </w:r>
      <w:r w:rsidR="00257596" w:rsidRPr="000756D5">
        <w:rPr>
          <w:sz w:val="22"/>
          <w:szCs w:val="22"/>
        </w:rPr>
        <w:t xml:space="preserve"> </w:t>
      </w:r>
      <w:proofErr w:type="spellStart"/>
      <w:r w:rsidR="000756D5">
        <w:rPr>
          <w:sz w:val="22"/>
          <w:szCs w:val="22"/>
        </w:rPr>
        <w:t>10</w:t>
      </w:r>
      <w:r w:rsidR="000756D5" w:rsidRPr="000756D5">
        <w:rPr>
          <w:sz w:val="22"/>
          <w:szCs w:val="22"/>
          <w:vertAlign w:val="superscript"/>
        </w:rPr>
        <w:t>η</w:t>
      </w:r>
      <w:proofErr w:type="spellEnd"/>
      <w:r w:rsidR="000756D5">
        <w:rPr>
          <w:sz w:val="22"/>
          <w:szCs w:val="22"/>
        </w:rPr>
        <w:t xml:space="preserve">  </w:t>
      </w:r>
      <w:proofErr w:type="spellStart"/>
      <w:r w:rsidR="000756D5">
        <w:rPr>
          <w:sz w:val="22"/>
          <w:szCs w:val="22"/>
        </w:rPr>
        <w:t>Μαϊου</w:t>
      </w:r>
      <w:proofErr w:type="spellEnd"/>
      <w:r w:rsidR="00257596" w:rsidRPr="000756D5">
        <w:rPr>
          <w:sz w:val="22"/>
          <w:szCs w:val="22"/>
        </w:rPr>
        <w:t xml:space="preserve"> </w:t>
      </w:r>
      <w:r w:rsidR="00257596" w:rsidRPr="00163EFE">
        <w:rPr>
          <w:sz w:val="22"/>
          <w:szCs w:val="22"/>
        </w:rPr>
        <w:t>201</w:t>
      </w:r>
      <w:r w:rsidR="00445A94" w:rsidRPr="00163EFE">
        <w:rPr>
          <w:sz w:val="22"/>
          <w:szCs w:val="22"/>
        </w:rPr>
        <w:t>8</w:t>
      </w:r>
      <w:r w:rsidR="00257596" w:rsidRPr="00163EFE">
        <w:rPr>
          <w:sz w:val="22"/>
          <w:szCs w:val="22"/>
        </w:rPr>
        <w:t xml:space="preserve">, ημέρα </w:t>
      </w:r>
      <w:r w:rsidR="000756D5">
        <w:rPr>
          <w:sz w:val="22"/>
          <w:szCs w:val="22"/>
        </w:rPr>
        <w:t>Πέμπτη</w:t>
      </w:r>
      <w:r w:rsidR="00257596" w:rsidRPr="00163EFE">
        <w:rPr>
          <w:sz w:val="22"/>
          <w:szCs w:val="22"/>
        </w:rPr>
        <w:t xml:space="preserve"> και </w:t>
      </w:r>
      <w:r w:rsidR="00257596" w:rsidRPr="000756D5">
        <w:rPr>
          <w:sz w:val="22"/>
          <w:szCs w:val="22"/>
        </w:rPr>
        <w:t xml:space="preserve">ώρα </w:t>
      </w:r>
      <w:r w:rsidR="0045013E" w:rsidRPr="000756D5">
        <w:rPr>
          <w:sz w:val="22"/>
          <w:szCs w:val="22"/>
        </w:rPr>
        <w:t>1</w:t>
      </w:r>
      <w:r w:rsidR="00445A94" w:rsidRPr="000756D5">
        <w:rPr>
          <w:sz w:val="22"/>
          <w:szCs w:val="22"/>
        </w:rPr>
        <w:t>1</w:t>
      </w:r>
      <w:r w:rsidR="00442026" w:rsidRPr="000756D5">
        <w:rPr>
          <w:sz w:val="22"/>
          <w:szCs w:val="22"/>
        </w:rPr>
        <w:t>:00</w:t>
      </w:r>
      <w:r w:rsidR="00257596" w:rsidRPr="000756D5">
        <w:rPr>
          <w:sz w:val="22"/>
          <w:szCs w:val="22"/>
        </w:rPr>
        <w:t xml:space="preserve"> το</w:t>
      </w:r>
      <w:r w:rsidR="00257596" w:rsidRPr="00163EFE">
        <w:rPr>
          <w:sz w:val="22"/>
          <w:szCs w:val="22"/>
        </w:rPr>
        <w:t xml:space="preserve"> </w:t>
      </w:r>
      <w:r w:rsidR="00445A94" w:rsidRPr="00163EFE">
        <w:rPr>
          <w:sz w:val="22"/>
          <w:szCs w:val="22"/>
        </w:rPr>
        <w:t>πρωί</w:t>
      </w:r>
      <w:r w:rsidR="00442026" w:rsidRPr="00163EFE">
        <w:rPr>
          <w:sz w:val="22"/>
          <w:szCs w:val="22"/>
        </w:rPr>
        <w:t xml:space="preserve"> (</w:t>
      </w:r>
      <w:r w:rsidR="00257596" w:rsidRPr="00163EFE">
        <w:rPr>
          <w:sz w:val="22"/>
          <w:szCs w:val="22"/>
        </w:rPr>
        <w:t>ώρα έναρξης του διαγωνι</w:t>
      </w:r>
      <w:r w:rsidR="00442026" w:rsidRPr="00163EFE">
        <w:rPr>
          <w:sz w:val="22"/>
          <w:szCs w:val="22"/>
        </w:rPr>
        <w:t>σμού)</w:t>
      </w:r>
      <w:r w:rsidR="00257596" w:rsidRPr="00163EFE">
        <w:rPr>
          <w:sz w:val="22"/>
          <w:szCs w:val="22"/>
        </w:rPr>
        <w:t xml:space="preserve"> στο Τμήμα Προμηθειών του Πανεπιστημίου Κρήτης στο Ρέθυμνο, αφού πρώτα έχ</w:t>
      </w:r>
      <w:r w:rsidR="00442026" w:rsidRPr="00163EFE">
        <w:rPr>
          <w:sz w:val="22"/>
          <w:szCs w:val="22"/>
        </w:rPr>
        <w:t>ει</w:t>
      </w:r>
      <w:r w:rsidR="00257596" w:rsidRPr="00163EFE">
        <w:rPr>
          <w:sz w:val="22"/>
          <w:szCs w:val="22"/>
        </w:rPr>
        <w:t xml:space="preserve"> πρωτοκολληθεί </w:t>
      </w:r>
      <w:r>
        <w:rPr>
          <w:sz w:val="22"/>
          <w:szCs w:val="22"/>
        </w:rPr>
        <w:t>από το</w:t>
      </w:r>
      <w:r w:rsidR="00257596" w:rsidRPr="00163EFE">
        <w:rPr>
          <w:sz w:val="22"/>
          <w:szCs w:val="22"/>
        </w:rPr>
        <w:t xml:space="preserve"> Τμήμα Πρωτοκόλλου</w:t>
      </w:r>
      <w:r>
        <w:rPr>
          <w:sz w:val="22"/>
          <w:szCs w:val="22"/>
        </w:rPr>
        <w:t xml:space="preserve"> του Π.Κ.</w:t>
      </w:r>
      <w:r w:rsidR="00257596" w:rsidRPr="00163EFE">
        <w:rPr>
          <w:sz w:val="22"/>
          <w:szCs w:val="22"/>
        </w:rPr>
        <w:t xml:space="preserve">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00257596" w:rsidRPr="00163EFE">
        <w:rPr>
          <w:sz w:val="22"/>
          <w:szCs w:val="22"/>
          <w:lang w:val="en-US"/>
        </w:rPr>
        <w:t>prospectus</w:t>
      </w:r>
      <w:r w:rsidR="00257596" w:rsidRPr="00163EFE">
        <w:rPr>
          <w:sz w:val="22"/>
          <w:szCs w:val="22"/>
        </w:rPr>
        <w:t xml:space="preserve"> όπου μπορούν να υποβληθούν στην Αγγλική γλώσσα. </w:t>
      </w:r>
    </w:p>
    <w:p w:rsidR="00257596" w:rsidRPr="00163EFE" w:rsidRDefault="00257596" w:rsidP="00257596">
      <w:pPr>
        <w:jc w:val="both"/>
        <w:rPr>
          <w:sz w:val="22"/>
          <w:szCs w:val="22"/>
        </w:rPr>
      </w:pPr>
      <w:r w:rsidRPr="00163EFE">
        <w:rPr>
          <w:sz w:val="22"/>
          <w:szCs w:val="22"/>
        </w:rPr>
        <w:lastRenderedPageBreak/>
        <w:t>Οι προσφορές θα υποβληθούν εντός κλειστού σφραγισμένου φακέλου, στο</w:t>
      </w:r>
      <w:r w:rsidR="00442026" w:rsidRPr="00163EFE">
        <w:rPr>
          <w:sz w:val="22"/>
          <w:szCs w:val="22"/>
        </w:rPr>
        <w:t>ν οποίο θα αναγράφε</w:t>
      </w:r>
      <w:r w:rsidRPr="00163EFE">
        <w:rPr>
          <w:sz w:val="22"/>
          <w:szCs w:val="22"/>
        </w:rPr>
        <w:t>ται ευκρινώς:</w:t>
      </w:r>
    </w:p>
    <w:p w:rsidR="00257596" w:rsidRPr="00163EFE" w:rsidRDefault="00257596" w:rsidP="00A53810">
      <w:pPr>
        <w:pStyle w:val="a4"/>
        <w:numPr>
          <w:ilvl w:val="0"/>
          <w:numId w:val="1"/>
        </w:numPr>
        <w:jc w:val="both"/>
        <w:rPr>
          <w:sz w:val="22"/>
          <w:szCs w:val="22"/>
        </w:rPr>
      </w:pPr>
      <w:r w:rsidRPr="00163EFE">
        <w:rPr>
          <w:sz w:val="22"/>
          <w:szCs w:val="22"/>
        </w:rPr>
        <w:t>Η λέξη «ΠΡΟΣΦΟΡΑ»</w:t>
      </w:r>
      <w:r w:rsidR="005C7C02" w:rsidRPr="00163EFE">
        <w:rPr>
          <w:sz w:val="22"/>
          <w:szCs w:val="22"/>
        </w:rPr>
        <w:t>,</w:t>
      </w:r>
    </w:p>
    <w:p w:rsidR="00257596" w:rsidRPr="00163EFE" w:rsidRDefault="00257596" w:rsidP="00A53810">
      <w:pPr>
        <w:pStyle w:val="a4"/>
        <w:numPr>
          <w:ilvl w:val="0"/>
          <w:numId w:val="1"/>
        </w:numPr>
        <w:jc w:val="both"/>
        <w:rPr>
          <w:sz w:val="22"/>
          <w:szCs w:val="22"/>
        </w:rPr>
      </w:pPr>
      <w:r w:rsidRPr="00163EFE">
        <w:rPr>
          <w:sz w:val="22"/>
          <w:szCs w:val="22"/>
        </w:rPr>
        <w:t>Ο πλήρης τίτλος της Υπηρεσίας «ΠΑΝΕΠΙΣΤΗΜΙΟ ΚΡΗΤΗΣ ΡΕΘΥΜΝΟ»</w:t>
      </w:r>
      <w:r w:rsidR="005C7C02" w:rsidRPr="00163EFE">
        <w:rPr>
          <w:sz w:val="22"/>
          <w:szCs w:val="22"/>
        </w:rPr>
        <w:t>,</w:t>
      </w:r>
    </w:p>
    <w:p w:rsidR="00257596" w:rsidRPr="00163EFE" w:rsidRDefault="00257596" w:rsidP="00A53810">
      <w:pPr>
        <w:pStyle w:val="a4"/>
        <w:numPr>
          <w:ilvl w:val="0"/>
          <w:numId w:val="1"/>
        </w:numPr>
        <w:jc w:val="both"/>
        <w:rPr>
          <w:sz w:val="22"/>
          <w:szCs w:val="22"/>
        </w:rPr>
      </w:pPr>
      <w:r w:rsidRPr="00163EFE">
        <w:rPr>
          <w:sz w:val="22"/>
          <w:szCs w:val="22"/>
        </w:rPr>
        <w:t xml:space="preserve">Ο αριθμός πρωτοκόλλου της διακήρυξης </w:t>
      </w:r>
      <w:r w:rsidR="00494EDB" w:rsidRPr="00163EFE">
        <w:rPr>
          <w:sz w:val="22"/>
          <w:szCs w:val="22"/>
        </w:rPr>
        <w:t>(</w:t>
      </w:r>
      <w:r w:rsidR="004F353D">
        <w:rPr>
          <w:sz w:val="22"/>
          <w:szCs w:val="22"/>
        </w:rPr>
        <w:t>5046</w:t>
      </w:r>
      <w:r w:rsidR="00494EDB" w:rsidRPr="00163EFE">
        <w:rPr>
          <w:sz w:val="22"/>
          <w:szCs w:val="22"/>
        </w:rPr>
        <w:t>/201</w:t>
      </w:r>
      <w:r w:rsidR="00442026" w:rsidRPr="00163EFE">
        <w:rPr>
          <w:sz w:val="22"/>
          <w:szCs w:val="22"/>
        </w:rPr>
        <w:t>8</w:t>
      </w:r>
      <w:r w:rsidR="00494EDB" w:rsidRPr="00163EFE">
        <w:rPr>
          <w:sz w:val="22"/>
          <w:szCs w:val="22"/>
        </w:rPr>
        <w:t xml:space="preserve">) </w:t>
      </w:r>
      <w:r w:rsidRPr="00163EFE">
        <w:rPr>
          <w:sz w:val="22"/>
          <w:szCs w:val="22"/>
        </w:rPr>
        <w:t xml:space="preserve">και ο τίτλος </w:t>
      </w:r>
      <w:r w:rsidR="005C7C02" w:rsidRPr="00163EFE">
        <w:rPr>
          <w:sz w:val="22"/>
          <w:szCs w:val="22"/>
        </w:rPr>
        <w:t>της),</w:t>
      </w:r>
    </w:p>
    <w:p w:rsidR="00257596" w:rsidRPr="00163EFE" w:rsidRDefault="00257596" w:rsidP="00A53810">
      <w:pPr>
        <w:pStyle w:val="a4"/>
        <w:numPr>
          <w:ilvl w:val="0"/>
          <w:numId w:val="1"/>
        </w:numPr>
        <w:jc w:val="both"/>
        <w:rPr>
          <w:sz w:val="22"/>
          <w:szCs w:val="22"/>
        </w:rPr>
      </w:pPr>
      <w:r w:rsidRPr="00163EFE">
        <w:rPr>
          <w:sz w:val="22"/>
          <w:szCs w:val="22"/>
        </w:rPr>
        <w:t>Η ημερομηνία διενέργειας του διαγωνισμού</w:t>
      </w:r>
      <w:r w:rsidR="0045013E" w:rsidRPr="00163EFE">
        <w:rPr>
          <w:sz w:val="22"/>
          <w:szCs w:val="22"/>
        </w:rPr>
        <w:t xml:space="preserve"> (</w:t>
      </w:r>
      <w:r w:rsidR="004F353D">
        <w:rPr>
          <w:sz w:val="22"/>
          <w:szCs w:val="22"/>
        </w:rPr>
        <w:t>10</w:t>
      </w:r>
      <w:r w:rsidR="0045013E" w:rsidRPr="00163EFE">
        <w:rPr>
          <w:sz w:val="22"/>
          <w:szCs w:val="22"/>
        </w:rPr>
        <w:t>/</w:t>
      </w:r>
      <w:r w:rsidR="004F353D">
        <w:rPr>
          <w:sz w:val="22"/>
          <w:szCs w:val="22"/>
        </w:rPr>
        <w:t>05</w:t>
      </w:r>
      <w:r w:rsidR="0045013E" w:rsidRPr="00163EFE">
        <w:rPr>
          <w:sz w:val="22"/>
          <w:szCs w:val="22"/>
        </w:rPr>
        <w:t>/201</w:t>
      </w:r>
      <w:r w:rsidR="00445A94" w:rsidRPr="00163EFE">
        <w:rPr>
          <w:sz w:val="22"/>
          <w:szCs w:val="22"/>
        </w:rPr>
        <w:t>8</w:t>
      </w:r>
      <w:r w:rsidR="0045013E" w:rsidRPr="00163EFE">
        <w:rPr>
          <w:sz w:val="22"/>
          <w:szCs w:val="22"/>
        </w:rPr>
        <w:t>)</w:t>
      </w:r>
      <w:r w:rsidR="005C7C02" w:rsidRPr="00163EFE">
        <w:rPr>
          <w:sz w:val="22"/>
          <w:szCs w:val="22"/>
        </w:rPr>
        <w:t>,</w:t>
      </w:r>
    </w:p>
    <w:p w:rsidR="00257596" w:rsidRPr="00163EFE" w:rsidRDefault="00257596" w:rsidP="00A53810">
      <w:pPr>
        <w:pStyle w:val="a4"/>
        <w:numPr>
          <w:ilvl w:val="0"/>
          <w:numId w:val="1"/>
        </w:numPr>
        <w:jc w:val="both"/>
        <w:rPr>
          <w:sz w:val="22"/>
          <w:szCs w:val="22"/>
        </w:rPr>
      </w:pPr>
      <w:r w:rsidRPr="00163EFE">
        <w:rPr>
          <w:sz w:val="22"/>
          <w:szCs w:val="22"/>
        </w:rPr>
        <w:t>Τα στοιχεία του αποστολέα (επωνυμία, δ/</w:t>
      </w:r>
      <w:proofErr w:type="spellStart"/>
      <w:r w:rsidRPr="00163EFE">
        <w:rPr>
          <w:sz w:val="22"/>
          <w:szCs w:val="22"/>
        </w:rPr>
        <w:t>νση</w:t>
      </w:r>
      <w:proofErr w:type="spellEnd"/>
      <w:r w:rsidRPr="00163EFE">
        <w:rPr>
          <w:sz w:val="22"/>
          <w:szCs w:val="22"/>
        </w:rPr>
        <w:t xml:space="preserve">, αριθ. τηλεφώνου, αριθ. </w:t>
      </w:r>
      <w:r w:rsidRPr="00163EFE">
        <w:rPr>
          <w:sz w:val="22"/>
          <w:szCs w:val="22"/>
          <w:lang w:val="en-US"/>
        </w:rPr>
        <w:t xml:space="preserve">Fax </w:t>
      </w:r>
      <w:r w:rsidRPr="00163EFE">
        <w:rPr>
          <w:sz w:val="22"/>
          <w:szCs w:val="22"/>
        </w:rPr>
        <w:t xml:space="preserve">και </w:t>
      </w:r>
      <w:r w:rsidRPr="00163EFE">
        <w:rPr>
          <w:sz w:val="22"/>
          <w:szCs w:val="22"/>
          <w:lang w:val="en-US"/>
        </w:rPr>
        <w:t>email).</w:t>
      </w:r>
    </w:p>
    <w:p w:rsidR="00257596" w:rsidRPr="00163EFE" w:rsidRDefault="00257596" w:rsidP="00257596">
      <w:pPr>
        <w:jc w:val="both"/>
        <w:rPr>
          <w:sz w:val="22"/>
          <w:szCs w:val="22"/>
        </w:rPr>
      </w:pPr>
      <w:r w:rsidRPr="00163EFE">
        <w:rPr>
          <w:sz w:val="22"/>
          <w:szCs w:val="22"/>
        </w:rPr>
        <w:t>Εναλλακτικές προσφορές δεν γίνονται δεκτές.</w:t>
      </w:r>
    </w:p>
    <w:p w:rsidR="00257596" w:rsidRPr="00163EFE" w:rsidRDefault="00257596" w:rsidP="00257596">
      <w:pPr>
        <w:jc w:val="both"/>
        <w:rPr>
          <w:sz w:val="22"/>
          <w:szCs w:val="22"/>
        </w:rPr>
      </w:pPr>
      <w:r w:rsidRPr="00163EFE">
        <w:rPr>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257596" w:rsidRPr="009D7A4E" w:rsidRDefault="00257596" w:rsidP="00A53810">
      <w:pPr>
        <w:pStyle w:val="a4"/>
        <w:numPr>
          <w:ilvl w:val="0"/>
          <w:numId w:val="6"/>
        </w:numPr>
        <w:spacing w:before="240"/>
        <w:ind w:left="425" w:hanging="425"/>
        <w:jc w:val="both"/>
        <w:rPr>
          <w:sz w:val="22"/>
          <w:szCs w:val="22"/>
        </w:rPr>
      </w:pPr>
      <w:r w:rsidRPr="009D7A4E">
        <w:rPr>
          <w:sz w:val="22"/>
          <w:szCs w:val="22"/>
        </w:rPr>
        <w:t>Κλειστός φάκελος με την ένδειξη «ΔΙΚΑΙΟΛΟΓΗΤΙΚΑ ΣΥΜΜΕΤΟΧΗΣ» ο οποίος περιλαμβάνει</w:t>
      </w:r>
      <w:r w:rsidR="00803C7E" w:rsidRPr="009D7A4E">
        <w:rPr>
          <w:sz w:val="22"/>
          <w:szCs w:val="22"/>
        </w:rPr>
        <w:t>,</w:t>
      </w:r>
      <w:r w:rsidRPr="009D7A4E">
        <w:rPr>
          <w:sz w:val="22"/>
          <w:szCs w:val="22"/>
        </w:rPr>
        <w:t xml:space="preserve">   </w:t>
      </w:r>
      <w:r w:rsidRPr="009D7A4E">
        <w:rPr>
          <w:sz w:val="22"/>
          <w:szCs w:val="22"/>
          <w:u w:val="single"/>
        </w:rPr>
        <w:t>επί ποινή αποκλεισμού</w:t>
      </w:r>
      <w:r w:rsidRPr="009D7A4E">
        <w:rPr>
          <w:sz w:val="22"/>
          <w:szCs w:val="22"/>
        </w:rPr>
        <w:t>:</w:t>
      </w:r>
    </w:p>
    <w:p w:rsidR="00257596" w:rsidRPr="009D7A4E" w:rsidRDefault="00257596" w:rsidP="00257596">
      <w:pPr>
        <w:pStyle w:val="a3"/>
        <w:jc w:val="both"/>
        <w:rPr>
          <w:rFonts w:ascii="Times New Roman" w:hAnsi="Times New Roman"/>
          <w:sz w:val="22"/>
          <w:szCs w:val="22"/>
          <w:lang w:val="el-GR"/>
        </w:rPr>
      </w:pPr>
      <w:r w:rsidRPr="009D7A4E">
        <w:rPr>
          <w:rFonts w:ascii="Times New Roman" w:hAnsi="Times New Roman"/>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9D7A4E" w:rsidRDefault="00257596" w:rsidP="00257596">
      <w:pPr>
        <w:jc w:val="both"/>
        <w:rPr>
          <w:sz w:val="22"/>
          <w:szCs w:val="22"/>
        </w:rPr>
      </w:pPr>
      <w:r w:rsidRPr="009D7A4E">
        <w:rPr>
          <w:sz w:val="22"/>
          <w:szCs w:val="22"/>
        </w:rPr>
        <w:t>Β) Υπεύθυνη δήλωση της παρ. 4 του άρθρου 8 του Ν. 1599/1986 όπως εκάστοτε ισχύει στην οποία πρέπει:</w:t>
      </w:r>
    </w:p>
    <w:p w:rsidR="00257596" w:rsidRPr="009D7A4E" w:rsidRDefault="00257596" w:rsidP="00A53810">
      <w:pPr>
        <w:pStyle w:val="a3"/>
        <w:numPr>
          <w:ilvl w:val="0"/>
          <w:numId w:val="3"/>
        </w:numPr>
        <w:ind w:left="284" w:hanging="284"/>
        <w:jc w:val="both"/>
        <w:rPr>
          <w:rFonts w:ascii="Times New Roman" w:hAnsi="Times New Roman"/>
          <w:sz w:val="22"/>
          <w:szCs w:val="22"/>
          <w:lang w:val="el-GR"/>
        </w:rPr>
      </w:pPr>
      <w:r w:rsidRPr="009D7A4E">
        <w:rPr>
          <w:rFonts w:ascii="Times New Roman" w:hAnsi="Times New Roman"/>
          <w:sz w:val="22"/>
          <w:szCs w:val="22"/>
          <w:lang w:val="el-GR"/>
        </w:rPr>
        <w:t>να βεβαιώνεται η νομιμότητα και η καταλληλότητα του προσωπικού πο</w:t>
      </w:r>
      <w:r w:rsidR="0037347C" w:rsidRPr="009D7A4E">
        <w:rPr>
          <w:rFonts w:ascii="Times New Roman" w:hAnsi="Times New Roman"/>
          <w:sz w:val="22"/>
          <w:szCs w:val="22"/>
          <w:lang w:val="el-GR"/>
        </w:rPr>
        <w:t>υ απασχολεί για την εκτέλεση της</w:t>
      </w:r>
      <w:r w:rsidRPr="009D7A4E">
        <w:rPr>
          <w:rFonts w:ascii="Times New Roman" w:hAnsi="Times New Roman"/>
          <w:sz w:val="22"/>
          <w:szCs w:val="22"/>
          <w:lang w:val="el-GR"/>
        </w:rPr>
        <w:t xml:space="preserve"> </w:t>
      </w:r>
      <w:r w:rsidR="0037347C" w:rsidRPr="009D7A4E">
        <w:rPr>
          <w:rFonts w:ascii="Times New Roman" w:hAnsi="Times New Roman"/>
          <w:sz w:val="22"/>
          <w:szCs w:val="22"/>
          <w:lang w:val="el-GR"/>
        </w:rPr>
        <w:t>προμήθειας</w:t>
      </w:r>
      <w:r w:rsidRPr="009D7A4E">
        <w:rPr>
          <w:rFonts w:ascii="Times New Roman" w:hAnsi="Times New Roman"/>
          <w:sz w:val="22"/>
          <w:szCs w:val="22"/>
          <w:lang w:val="el-GR"/>
        </w:rPr>
        <w:t xml:space="preserve">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57596" w:rsidRDefault="00257596" w:rsidP="00A53810">
      <w:pPr>
        <w:pStyle w:val="a4"/>
        <w:numPr>
          <w:ilvl w:val="0"/>
          <w:numId w:val="3"/>
        </w:numPr>
        <w:ind w:left="284" w:hanging="284"/>
        <w:jc w:val="both"/>
        <w:rPr>
          <w:sz w:val="22"/>
          <w:szCs w:val="22"/>
        </w:rPr>
      </w:pPr>
      <w:bookmarkStart w:id="0" w:name="OLE_LINK96"/>
      <w:bookmarkStart w:id="1" w:name="OLE_LINK97"/>
      <w:bookmarkStart w:id="2" w:name="OLE_LINK98"/>
      <w:r w:rsidRPr="009D7A4E">
        <w:rPr>
          <w:bCs/>
          <w:sz w:val="22"/>
          <w:szCs w:val="22"/>
          <w:lang w:eastAsia="en-US"/>
        </w:rPr>
        <w:t xml:space="preserve">ότι </w:t>
      </w:r>
      <w:r w:rsidR="00442026" w:rsidRPr="009D7A4E">
        <w:rPr>
          <w:bCs/>
          <w:sz w:val="22"/>
          <w:szCs w:val="22"/>
          <w:lang w:eastAsia="en-US"/>
        </w:rPr>
        <w:t>ο</w:t>
      </w:r>
      <w:r w:rsidRPr="009D7A4E">
        <w:rPr>
          <w:bCs/>
          <w:sz w:val="22"/>
          <w:szCs w:val="22"/>
          <w:lang w:eastAsia="en-US"/>
        </w:rPr>
        <w:t xml:space="preserve"> προς προμήθεια </w:t>
      </w:r>
      <w:bookmarkStart w:id="3" w:name="OLE_LINK101"/>
      <w:bookmarkStart w:id="4" w:name="OLE_LINK102"/>
      <w:r w:rsidR="00442026" w:rsidRPr="009D7A4E">
        <w:rPr>
          <w:bCs/>
          <w:sz w:val="22"/>
          <w:szCs w:val="22"/>
          <w:lang w:eastAsia="en-US"/>
        </w:rPr>
        <w:t>επιστημονικός εξοπλισμός</w:t>
      </w:r>
      <w:r w:rsidRPr="009D7A4E">
        <w:rPr>
          <w:bCs/>
          <w:sz w:val="22"/>
          <w:szCs w:val="22"/>
          <w:lang w:eastAsia="en-US"/>
        </w:rPr>
        <w:t xml:space="preserve"> </w:t>
      </w:r>
      <w:bookmarkEnd w:id="0"/>
      <w:bookmarkEnd w:id="1"/>
      <w:bookmarkEnd w:id="2"/>
      <w:bookmarkEnd w:id="3"/>
      <w:bookmarkEnd w:id="4"/>
      <w:r w:rsidRPr="009D7A4E">
        <w:rPr>
          <w:sz w:val="22"/>
          <w:szCs w:val="22"/>
        </w:rPr>
        <w:t>είναι καινούργι</w:t>
      </w:r>
      <w:r w:rsidR="00442026" w:rsidRPr="009D7A4E">
        <w:rPr>
          <w:sz w:val="22"/>
          <w:szCs w:val="22"/>
        </w:rPr>
        <w:t>ος</w:t>
      </w:r>
      <w:r w:rsidRPr="009D7A4E">
        <w:rPr>
          <w:sz w:val="22"/>
          <w:szCs w:val="22"/>
        </w:rPr>
        <w:t>, άριστης ποιότητας και</w:t>
      </w:r>
      <w:r w:rsidRPr="00163EFE">
        <w:rPr>
          <w:sz w:val="22"/>
          <w:szCs w:val="22"/>
        </w:rPr>
        <w:t xml:space="preserve"> κατασκευής δε φέρ</w:t>
      </w:r>
      <w:r w:rsidR="00442026" w:rsidRPr="00163EFE">
        <w:rPr>
          <w:sz w:val="22"/>
          <w:szCs w:val="22"/>
        </w:rPr>
        <w:t>ει</w:t>
      </w:r>
      <w:r w:rsidRPr="00163EFE">
        <w:rPr>
          <w:sz w:val="22"/>
          <w:szCs w:val="22"/>
        </w:rPr>
        <w:t xml:space="preserve"> διαβρώσεις ή κακώσεις, δε φέρ</w:t>
      </w:r>
      <w:r w:rsidR="00442026" w:rsidRPr="00163EFE">
        <w:rPr>
          <w:sz w:val="22"/>
          <w:szCs w:val="22"/>
        </w:rPr>
        <w:t>ει</w:t>
      </w:r>
      <w:r w:rsidRPr="00163EFE">
        <w:rPr>
          <w:sz w:val="22"/>
          <w:szCs w:val="22"/>
        </w:rPr>
        <w:t xml:space="preserve"> ελαττώματα, είναι έτοιμ</w:t>
      </w:r>
      <w:r w:rsidR="00442026" w:rsidRPr="00163EFE">
        <w:rPr>
          <w:sz w:val="22"/>
          <w:szCs w:val="22"/>
        </w:rPr>
        <w:t>ος</w:t>
      </w:r>
      <w:r w:rsidRPr="00163EFE">
        <w:rPr>
          <w:sz w:val="22"/>
          <w:szCs w:val="22"/>
        </w:rPr>
        <w:t xml:space="preserve"> προς χρήση, και ότι αυτ</w:t>
      </w:r>
      <w:r w:rsidR="00442026" w:rsidRPr="00163EFE">
        <w:rPr>
          <w:sz w:val="22"/>
          <w:szCs w:val="22"/>
        </w:rPr>
        <w:t>ός</w:t>
      </w:r>
      <w:r w:rsidRPr="00163EFE">
        <w:rPr>
          <w:sz w:val="22"/>
          <w:szCs w:val="22"/>
        </w:rPr>
        <w:t xml:space="preserve"> που προσφέρει συμφων</w:t>
      </w:r>
      <w:r w:rsidR="00442026" w:rsidRPr="00163EFE">
        <w:rPr>
          <w:sz w:val="22"/>
          <w:szCs w:val="22"/>
        </w:rPr>
        <w:t>εί</w:t>
      </w:r>
      <w:r w:rsidRPr="00163EFE">
        <w:rPr>
          <w:sz w:val="22"/>
          <w:szCs w:val="22"/>
        </w:rPr>
        <w:t xml:space="preserve"> µε τις τεχνικές προδιαγραφές. Η ισχύς των πιστοποιητικών,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FE2C94" w:rsidRPr="009D7A4E" w:rsidRDefault="004D072E" w:rsidP="00A53810">
      <w:pPr>
        <w:pStyle w:val="a4"/>
        <w:numPr>
          <w:ilvl w:val="0"/>
          <w:numId w:val="3"/>
        </w:numPr>
        <w:ind w:left="284" w:hanging="284"/>
        <w:jc w:val="both"/>
        <w:rPr>
          <w:rFonts w:ascii="Arial" w:hAnsi="Arial" w:cs="Arial"/>
          <w:sz w:val="28"/>
          <w:szCs w:val="28"/>
        </w:rPr>
      </w:pPr>
      <w:r w:rsidRPr="009D7A4E">
        <w:t xml:space="preserve">ότι </w:t>
      </w:r>
      <w:r w:rsidR="0037347C" w:rsidRPr="009D7A4E">
        <w:t xml:space="preserve">τα είδη που αποτελούν το σύστημα </w:t>
      </w:r>
      <w:r w:rsidR="009D7A4E" w:rsidRPr="009D7A4E">
        <w:t>ανταποκρίνονται</w:t>
      </w:r>
      <w:r w:rsidRPr="009D7A4E">
        <w:t xml:space="preserve"> σε όλες τις ισχύουσες απαιτήσεις της ευρωπαϊκής ιατρικής</w:t>
      </w:r>
      <w:r w:rsidR="00A72105" w:rsidRPr="009D7A4E">
        <w:t xml:space="preserve"> και  διαθέτει </w:t>
      </w:r>
      <w:r w:rsidR="00BF3A31" w:rsidRPr="009D7A4E">
        <w:t>εργοστασιακή εγγύηση καλής λειτουργίας</w:t>
      </w:r>
      <w:r w:rsidR="00A72105" w:rsidRPr="009D7A4E">
        <w:t>,</w:t>
      </w:r>
      <w:r w:rsidRPr="009D7A4E">
        <w:t xml:space="preserve"> τουλάχιστον </w:t>
      </w:r>
      <w:r w:rsidR="004914C0" w:rsidRPr="009D7A4E">
        <w:t>δύο</w:t>
      </w:r>
      <w:r w:rsidRPr="009D7A4E">
        <w:t xml:space="preserve"> </w:t>
      </w:r>
      <w:r w:rsidR="00A72105" w:rsidRPr="009D7A4E">
        <w:t>ετών</w:t>
      </w:r>
      <w:r w:rsidR="0037347C" w:rsidRPr="009D7A4E">
        <w:t>,</w:t>
      </w:r>
      <w:r w:rsidRPr="009D7A4E">
        <w:t xml:space="preserve"> </w:t>
      </w:r>
      <w:r w:rsidR="00BF3A31" w:rsidRPr="009D7A4E">
        <w:t xml:space="preserve">καθώς επίσης εγγύηση </w:t>
      </w:r>
      <w:r w:rsidR="00A72105" w:rsidRPr="009D7A4E">
        <w:t xml:space="preserve"> για </w:t>
      </w:r>
      <w:r w:rsidR="0037347C" w:rsidRPr="009D7A4E">
        <w:t>ετήσια</w:t>
      </w:r>
      <w:r w:rsidR="009D7A4E" w:rsidRPr="009D7A4E">
        <w:t>,</w:t>
      </w:r>
      <w:r w:rsidR="0037347C" w:rsidRPr="009D7A4E">
        <w:t xml:space="preserve"> κατόπιν συνεννόησης </w:t>
      </w:r>
      <w:r w:rsidR="00BF3A31" w:rsidRPr="009D7A4E">
        <w:t>παροχή υπηρεσιών συντήρησης</w:t>
      </w:r>
      <w:r w:rsidR="00A72105" w:rsidRPr="009D7A4E">
        <w:t>-σέρβις</w:t>
      </w:r>
      <w:r w:rsidR="0037347C" w:rsidRPr="009D7A4E">
        <w:t xml:space="preserve"> </w:t>
      </w:r>
      <w:proofErr w:type="spellStart"/>
      <w:r w:rsidR="0037347C" w:rsidRPr="009D7A4E">
        <w:t>καθόλη</w:t>
      </w:r>
      <w:proofErr w:type="spellEnd"/>
      <w:r w:rsidR="0037347C" w:rsidRPr="009D7A4E">
        <w:t xml:space="preserve"> τη διάρκεια ζωής του συστήματος</w:t>
      </w:r>
      <w:r w:rsidR="00381CF3" w:rsidRPr="009D7A4E">
        <w:t xml:space="preserve"> μετά την λήξη των 24 μηνών καλής λειτουργίας, χωρίς συμβόλαιο και </w:t>
      </w:r>
      <w:proofErr w:type="spellStart"/>
      <w:r w:rsidR="00381CF3" w:rsidRPr="009D7A4E">
        <w:t>επι</w:t>
      </w:r>
      <w:proofErr w:type="spellEnd"/>
      <w:r w:rsidR="00381CF3" w:rsidRPr="009D7A4E">
        <w:t xml:space="preserve"> πληρωμής</w:t>
      </w:r>
      <w:r w:rsidR="0037347C" w:rsidRPr="009D7A4E">
        <w:t>,</w:t>
      </w:r>
      <w:r w:rsidR="00BF3A31" w:rsidRPr="009D7A4E">
        <w:t xml:space="preserve">  όπως και</w:t>
      </w:r>
      <w:r w:rsidR="00A72105" w:rsidRPr="009D7A4E">
        <w:t xml:space="preserve"> εγγύηση για</w:t>
      </w:r>
      <w:r w:rsidR="00BF3A31" w:rsidRPr="009D7A4E">
        <w:t xml:space="preserve"> διάθεση ανταλλακτικών</w:t>
      </w:r>
      <w:r w:rsidR="00A72105" w:rsidRPr="009D7A4E">
        <w:t xml:space="preserve">, </w:t>
      </w:r>
      <w:r w:rsidR="00BF3A31" w:rsidRPr="009D7A4E">
        <w:t>τουλάχιστον πενταετ</w:t>
      </w:r>
      <w:r w:rsidR="00A72105" w:rsidRPr="009D7A4E">
        <w:t>ούς</w:t>
      </w:r>
      <w:r w:rsidRPr="009D7A4E">
        <w:t xml:space="preserve"> (</w:t>
      </w:r>
      <w:r w:rsidR="00BF3A31" w:rsidRPr="009D7A4E">
        <w:t>5</w:t>
      </w:r>
      <w:r w:rsidRPr="009D7A4E">
        <w:t>)</w:t>
      </w:r>
      <w:r w:rsidR="00BF3A31" w:rsidRPr="009D7A4E">
        <w:t xml:space="preserve"> διάρκεια</w:t>
      </w:r>
      <w:r w:rsidR="00A72105" w:rsidRPr="009D7A4E">
        <w:t>ς</w:t>
      </w:r>
      <w:r w:rsidRPr="009D7A4E">
        <w:t>.</w:t>
      </w:r>
    </w:p>
    <w:p w:rsidR="00257596" w:rsidRPr="00574AE3" w:rsidRDefault="00FE2C94" w:rsidP="00574AE3">
      <w:pPr>
        <w:pStyle w:val="a4"/>
        <w:numPr>
          <w:ilvl w:val="0"/>
          <w:numId w:val="3"/>
        </w:numPr>
        <w:ind w:left="284" w:hanging="284"/>
        <w:jc w:val="both"/>
      </w:pPr>
      <w:r w:rsidRPr="009D7A4E">
        <w:t xml:space="preserve">Ότι θα εκπαιδεύσει, δωρεάν, τον χρήστη/ες για τη σωστή λειτουργία του </w:t>
      </w:r>
      <w:r w:rsidRPr="009D7A4E">
        <w:rPr>
          <w:sz w:val="22"/>
          <w:szCs w:val="22"/>
        </w:rPr>
        <w:t xml:space="preserve">ανιχνευτή διοφθαλμικών κινήσεων </w:t>
      </w:r>
      <w:r w:rsidRPr="009D7A4E">
        <w:t xml:space="preserve">και θα παραδώσει σχετικό φυλλάδιο οδηγιών χρήσης </w:t>
      </w:r>
      <w:r w:rsidRPr="009D7A4E">
        <w:rPr>
          <w:sz w:val="22"/>
          <w:szCs w:val="22"/>
        </w:rPr>
        <w:t>στην ελληνική ή/ αγγλική γλώσσα</w:t>
      </w:r>
      <w:r w:rsidRPr="009D7A4E">
        <w:t>.</w:t>
      </w:r>
      <w:bookmarkStart w:id="5" w:name="_GoBack"/>
      <w:bookmarkEnd w:id="5"/>
    </w:p>
    <w:p w:rsidR="00257596" w:rsidRPr="00163EFE" w:rsidRDefault="00257596" w:rsidP="00A53810">
      <w:pPr>
        <w:pStyle w:val="a4"/>
        <w:numPr>
          <w:ilvl w:val="0"/>
          <w:numId w:val="3"/>
        </w:numPr>
        <w:ind w:left="284" w:hanging="284"/>
        <w:jc w:val="both"/>
        <w:rPr>
          <w:sz w:val="22"/>
          <w:szCs w:val="22"/>
        </w:rPr>
      </w:pPr>
      <w:r w:rsidRPr="00163EFE">
        <w:rPr>
          <w:sz w:val="22"/>
          <w:szCs w:val="22"/>
        </w:rPr>
        <w:t>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r w:rsidR="005C7C02" w:rsidRPr="00163EFE">
        <w:rPr>
          <w:sz w:val="22"/>
          <w:szCs w:val="22"/>
        </w:rPr>
        <w:t>.</w:t>
      </w:r>
    </w:p>
    <w:p w:rsidR="00257596" w:rsidRPr="00163EFE" w:rsidRDefault="00257596" w:rsidP="00A53810">
      <w:pPr>
        <w:pStyle w:val="a4"/>
        <w:numPr>
          <w:ilvl w:val="0"/>
          <w:numId w:val="3"/>
        </w:numPr>
        <w:ind w:left="284" w:hanging="284"/>
        <w:jc w:val="both"/>
        <w:rPr>
          <w:sz w:val="22"/>
          <w:szCs w:val="22"/>
        </w:rPr>
      </w:pPr>
      <w:r w:rsidRPr="00163EFE">
        <w:rPr>
          <w:sz w:val="22"/>
          <w:szCs w:val="22"/>
        </w:rPr>
        <w:t>να δηλώνεται ότι</w:t>
      </w:r>
      <w:r w:rsidR="00803C7E" w:rsidRPr="00163EFE">
        <w:rPr>
          <w:sz w:val="22"/>
          <w:szCs w:val="22"/>
        </w:rPr>
        <w:t>,</w:t>
      </w:r>
      <w:r w:rsidRPr="00163EFE">
        <w:rPr>
          <w:sz w:val="22"/>
          <w:szCs w:val="22"/>
        </w:rPr>
        <w:t xml:space="preserve"> εφόσον του ζητηθεί, θα προσκομίσει όλα τα αποδεικτικά των παραπάνω στοιχείων</w:t>
      </w:r>
      <w:r w:rsidR="005C7C02" w:rsidRPr="00163EFE">
        <w:rPr>
          <w:sz w:val="22"/>
          <w:szCs w:val="22"/>
        </w:rPr>
        <w:t xml:space="preserve"> εγγράφως.</w:t>
      </w:r>
    </w:p>
    <w:p w:rsidR="00257596" w:rsidRPr="00163EFE" w:rsidRDefault="00257596" w:rsidP="00A53810">
      <w:pPr>
        <w:pStyle w:val="a4"/>
        <w:numPr>
          <w:ilvl w:val="0"/>
          <w:numId w:val="3"/>
        </w:numPr>
        <w:ind w:left="284" w:hanging="284"/>
        <w:jc w:val="both"/>
        <w:rPr>
          <w:sz w:val="22"/>
          <w:szCs w:val="22"/>
        </w:rPr>
      </w:pPr>
      <w:r w:rsidRPr="00163EFE">
        <w:rPr>
          <w:sz w:val="22"/>
          <w:szCs w:val="22"/>
        </w:rPr>
        <w:t>να δηλώνεται ότι ο συμμετέχων αποδέχεται πλήρως όλους τους όρους της διακήρυξης.</w:t>
      </w:r>
    </w:p>
    <w:p w:rsidR="00257596" w:rsidRPr="00163EFE" w:rsidRDefault="00257596" w:rsidP="00257596">
      <w:pPr>
        <w:jc w:val="both"/>
        <w:rPr>
          <w:sz w:val="22"/>
          <w:szCs w:val="22"/>
        </w:rPr>
      </w:pPr>
      <w:r w:rsidRPr="00163EFE">
        <w:rPr>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Default="00257596" w:rsidP="00743F10">
      <w:pPr>
        <w:jc w:val="both"/>
        <w:rPr>
          <w:sz w:val="22"/>
          <w:szCs w:val="22"/>
        </w:rPr>
      </w:pPr>
      <w:r w:rsidRPr="00163EFE">
        <w:rPr>
          <w:sz w:val="22"/>
          <w:szCs w:val="22"/>
        </w:rPr>
        <w:t xml:space="preserve">Γ) </w:t>
      </w:r>
      <w:bookmarkStart w:id="6" w:name="OLE_LINK12"/>
      <w:bookmarkStart w:id="7" w:name="OLE_LINK13"/>
      <w:bookmarkStart w:id="8" w:name="OLE_LINK14"/>
      <w:bookmarkStart w:id="9" w:name="OLE_LINK19"/>
      <w:bookmarkStart w:id="10" w:name="OLE_LINK20"/>
      <w:r w:rsidRPr="00163EFE">
        <w:rPr>
          <w:sz w:val="22"/>
          <w:szCs w:val="22"/>
        </w:rPr>
        <w:t>Α</w:t>
      </w:r>
      <w:r w:rsidRPr="00163EFE">
        <w:rPr>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6"/>
      <w:bookmarkEnd w:id="7"/>
      <w:bookmarkEnd w:id="8"/>
      <w:bookmarkEnd w:id="9"/>
      <w:bookmarkEnd w:id="10"/>
      <w:r w:rsidRPr="00163EFE">
        <w:rPr>
          <w:bCs/>
          <w:sz w:val="22"/>
          <w:szCs w:val="22"/>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Pr="00163EFE">
        <w:rPr>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381CF3">
        <w:rPr>
          <w:sz w:val="22"/>
          <w:szCs w:val="22"/>
        </w:rPr>
        <w:t>,</w:t>
      </w:r>
      <w:r w:rsidR="0045013E" w:rsidRPr="00163EFE">
        <w:rPr>
          <w:sz w:val="22"/>
          <w:szCs w:val="22"/>
        </w:rPr>
        <w:t xml:space="preserve"> με εμφανή σημείωση του τελευταίου Δ.Σ.</w:t>
      </w:r>
      <w:r w:rsidR="00A03CDB" w:rsidRPr="00163EFE">
        <w:rPr>
          <w:sz w:val="22"/>
          <w:szCs w:val="22"/>
        </w:rPr>
        <w:t xml:space="preserve"> </w:t>
      </w:r>
      <w:r w:rsidR="0045013E" w:rsidRPr="00163EFE">
        <w:rPr>
          <w:sz w:val="22"/>
          <w:szCs w:val="22"/>
        </w:rPr>
        <w:t xml:space="preserve"> ή του </w:t>
      </w:r>
      <w:r w:rsidR="00A03CDB" w:rsidRPr="00163EFE">
        <w:rPr>
          <w:sz w:val="22"/>
          <w:szCs w:val="22"/>
        </w:rPr>
        <w:t xml:space="preserve">Διαχειριστή - </w:t>
      </w:r>
      <w:r w:rsidR="0045013E" w:rsidRPr="00163EFE">
        <w:rPr>
          <w:sz w:val="22"/>
          <w:szCs w:val="22"/>
        </w:rPr>
        <w:t xml:space="preserve">Νομίμου </w:t>
      </w:r>
      <w:r w:rsidR="0045013E" w:rsidRPr="00163EFE">
        <w:rPr>
          <w:sz w:val="22"/>
          <w:szCs w:val="22"/>
        </w:rPr>
        <w:lastRenderedPageBreak/>
        <w:t>εκπροσώπου ανάλογα με τον τύπο της συμμετέχουσας εταιρείας</w:t>
      </w:r>
      <w:r w:rsidRPr="00163EFE">
        <w:rPr>
          <w:sz w:val="22"/>
          <w:szCs w:val="22"/>
        </w:rPr>
        <w:t>) και παραστατικό εκπροσώπησης, αν ο προσφέρων συμμετέχει με εκπρόσωπό του</w:t>
      </w:r>
      <w:r w:rsidR="00803C7E" w:rsidRPr="00163EFE">
        <w:rPr>
          <w:sz w:val="22"/>
          <w:szCs w:val="22"/>
        </w:rPr>
        <w:t>.</w:t>
      </w:r>
    </w:p>
    <w:p w:rsidR="009D7A4E" w:rsidRPr="00163EFE" w:rsidRDefault="009D7A4E" w:rsidP="00743F10">
      <w:pPr>
        <w:jc w:val="both"/>
        <w:rPr>
          <w:bCs/>
          <w:sz w:val="22"/>
          <w:szCs w:val="22"/>
        </w:rPr>
      </w:pPr>
    </w:p>
    <w:p w:rsidR="00257596" w:rsidRPr="00163EFE" w:rsidRDefault="00257596" w:rsidP="00743F10">
      <w:pPr>
        <w:tabs>
          <w:tab w:val="left" w:pos="8222"/>
        </w:tabs>
        <w:autoSpaceDE w:val="0"/>
        <w:autoSpaceDN w:val="0"/>
        <w:adjustRightInd w:val="0"/>
        <w:ind w:right="-57"/>
        <w:jc w:val="both"/>
        <w:rPr>
          <w:bCs/>
          <w:sz w:val="22"/>
          <w:szCs w:val="22"/>
        </w:rPr>
      </w:pPr>
      <w:r w:rsidRPr="00163EFE">
        <w:rPr>
          <w:bCs/>
          <w:sz w:val="22"/>
          <w:szCs w:val="22"/>
        </w:rPr>
        <w:t>Δ) Συμπληρωμένο το Τυποποιημένο Έντυπο Υπεύθυνης Δήλωσης.</w:t>
      </w:r>
    </w:p>
    <w:p w:rsidR="00257596" w:rsidRPr="00163EFE" w:rsidRDefault="00257596" w:rsidP="00A53810">
      <w:pPr>
        <w:pStyle w:val="a4"/>
        <w:numPr>
          <w:ilvl w:val="0"/>
          <w:numId w:val="6"/>
        </w:numPr>
        <w:spacing w:before="240"/>
        <w:ind w:left="425" w:hanging="425"/>
        <w:jc w:val="both"/>
        <w:rPr>
          <w:sz w:val="22"/>
          <w:szCs w:val="22"/>
        </w:rPr>
      </w:pPr>
      <w:r w:rsidRPr="00163EFE">
        <w:rPr>
          <w:sz w:val="22"/>
          <w:szCs w:val="22"/>
        </w:rPr>
        <w:t>Κλειστός φάκελος με την ένδειξη «ΤΕΧΝΙΚΗ ΠΡΟΣΦΟΡΑ» ο οποίος περιλαμβάνει</w:t>
      </w:r>
      <w:r w:rsidR="00803C7E" w:rsidRPr="00163EFE">
        <w:rPr>
          <w:sz w:val="22"/>
          <w:szCs w:val="22"/>
        </w:rPr>
        <w:t>,</w:t>
      </w:r>
      <w:r w:rsidRPr="00163EFE">
        <w:rPr>
          <w:sz w:val="22"/>
          <w:szCs w:val="22"/>
        </w:rPr>
        <w:t xml:space="preserve">  επί ποινή αποκλεισμού:</w:t>
      </w:r>
    </w:p>
    <w:p w:rsidR="00494EDB" w:rsidRPr="00163EFE" w:rsidRDefault="00257596" w:rsidP="005C7C02">
      <w:pPr>
        <w:jc w:val="both"/>
        <w:rPr>
          <w:bCs/>
          <w:sz w:val="22"/>
          <w:szCs w:val="22"/>
        </w:rPr>
      </w:pPr>
      <w:r w:rsidRPr="00163EFE">
        <w:rPr>
          <w:sz w:val="22"/>
          <w:szCs w:val="22"/>
        </w:rPr>
        <w:t>Α)</w:t>
      </w:r>
      <w:r w:rsidRPr="00163EFE">
        <w:rPr>
          <w:sz w:val="22"/>
          <w:szCs w:val="22"/>
          <w:lang w:eastAsia="en-US"/>
        </w:rPr>
        <w:t xml:space="preserve">, </w:t>
      </w:r>
      <w:r w:rsidR="009D7A4E">
        <w:rPr>
          <w:sz w:val="22"/>
          <w:szCs w:val="22"/>
          <w:lang w:eastAsia="en-US"/>
        </w:rPr>
        <w:t xml:space="preserve">Έγγραφο με </w:t>
      </w:r>
      <w:r w:rsidRPr="00163EFE">
        <w:rPr>
          <w:sz w:val="22"/>
          <w:szCs w:val="22"/>
          <w:lang w:eastAsia="en-US"/>
        </w:rPr>
        <w:t>την προτεινόμενη ισοδύναμη λύση ως προς τα υλικά και αποδεικτικά έγγραφα ότι αυτά που προσφέρει συμφωνούν απόλυτα µε τις τεχνικές προδιαγραφές</w:t>
      </w:r>
      <w:r w:rsidR="009D7A4E" w:rsidRPr="009D7A4E">
        <w:rPr>
          <w:sz w:val="22"/>
          <w:szCs w:val="22"/>
          <w:lang w:eastAsia="en-US"/>
        </w:rPr>
        <w:t xml:space="preserve"> </w:t>
      </w:r>
      <w:r w:rsidR="009D7A4E">
        <w:rPr>
          <w:sz w:val="22"/>
          <w:szCs w:val="22"/>
          <w:lang w:eastAsia="en-US"/>
        </w:rPr>
        <w:t>(</w:t>
      </w:r>
      <w:proofErr w:type="spellStart"/>
      <w:r w:rsidR="009D7A4E" w:rsidRPr="00163EFE">
        <w:rPr>
          <w:sz w:val="22"/>
          <w:szCs w:val="22"/>
          <w:lang w:eastAsia="en-US"/>
        </w:rPr>
        <w:t>προσπέκτους</w:t>
      </w:r>
      <w:proofErr w:type="spellEnd"/>
      <w:r w:rsidR="009D7A4E" w:rsidRPr="00163EFE">
        <w:rPr>
          <w:sz w:val="22"/>
          <w:szCs w:val="22"/>
          <w:lang w:eastAsia="en-US"/>
        </w:rPr>
        <w:t>, πιστοποιητικά</w:t>
      </w:r>
      <w:r w:rsidR="009D7A4E">
        <w:rPr>
          <w:sz w:val="22"/>
          <w:szCs w:val="22"/>
          <w:lang w:eastAsia="en-US"/>
        </w:rPr>
        <w:t>)</w:t>
      </w:r>
      <w:r w:rsidRPr="00163EFE">
        <w:rPr>
          <w:sz w:val="22"/>
          <w:szCs w:val="22"/>
        </w:rPr>
        <w:t>. Επίσης θα πρέπει</w:t>
      </w:r>
      <w:r w:rsidR="00803C7E" w:rsidRPr="00163EFE">
        <w:rPr>
          <w:sz w:val="22"/>
          <w:szCs w:val="22"/>
        </w:rPr>
        <w:t>,</w:t>
      </w:r>
      <w:r w:rsidRPr="00163EFE">
        <w:rPr>
          <w:sz w:val="22"/>
          <w:szCs w:val="22"/>
        </w:rPr>
        <w:t xml:space="preserve"> </w:t>
      </w:r>
      <w:r w:rsidR="00803C7E" w:rsidRPr="00163EFE">
        <w:rPr>
          <w:b/>
          <w:bCs/>
          <w:sz w:val="22"/>
          <w:szCs w:val="22"/>
          <w:u w:val="single"/>
        </w:rPr>
        <w:t xml:space="preserve">επί ποινή αποκλεισμού, </w:t>
      </w:r>
      <w:r w:rsidRPr="00163EFE">
        <w:rPr>
          <w:bCs/>
          <w:sz w:val="22"/>
          <w:szCs w:val="22"/>
        </w:rPr>
        <w:t>να προσκομιστεί Υπεύθυνη δήλωση του Ν.1599/1986 που θα ορίζει την εγγύηση για την καλή και εύρυθμη λειτουργία</w:t>
      </w:r>
      <w:r w:rsidRPr="00163EFE">
        <w:rPr>
          <w:color w:val="000000"/>
          <w:sz w:val="22"/>
          <w:szCs w:val="22"/>
          <w:shd w:val="clear" w:color="auto" w:fill="FFFFFF"/>
        </w:rPr>
        <w:t xml:space="preserve"> </w:t>
      </w:r>
      <w:r w:rsidRPr="00163EFE">
        <w:rPr>
          <w:bCs/>
          <w:sz w:val="22"/>
          <w:szCs w:val="22"/>
        </w:rPr>
        <w:t xml:space="preserve">των ειδών. </w:t>
      </w:r>
      <w:proofErr w:type="spellStart"/>
      <w:r w:rsidR="00494EDB" w:rsidRPr="00163EFE">
        <w:rPr>
          <w:bCs/>
          <w:sz w:val="22"/>
          <w:szCs w:val="22"/>
        </w:rPr>
        <w:t>Σ΄αυτή</w:t>
      </w:r>
      <w:proofErr w:type="spellEnd"/>
      <w:r w:rsidR="00494EDB" w:rsidRPr="00163EFE">
        <w:rPr>
          <w:bCs/>
          <w:sz w:val="22"/>
          <w:szCs w:val="22"/>
        </w:rPr>
        <w:t xml:space="preserve"> την  υ</w:t>
      </w:r>
      <w:r w:rsidR="00494EDB" w:rsidRPr="00163EFE">
        <w:rPr>
          <w:sz w:val="22"/>
          <w:szCs w:val="22"/>
        </w:rPr>
        <w:t xml:space="preserve">πεύθυνη δήλωση πρέπει να αναγράφεται η </w:t>
      </w:r>
      <w:r w:rsidR="00494EDB" w:rsidRPr="00163EFE">
        <w:rPr>
          <w:bCs/>
          <w:sz w:val="22"/>
          <w:szCs w:val="22"/>
        </w:rPr>
        <w:t xml:space="preserve">χρονική διάρκεια των </w:t>
      </w:r>
      <w:proofErr w:type="spellStart"/>
      <w:r w:rsidR="00494EDB" w:rsidRPr="00163EFE">
        <w:rPr>
          <w:bCs/>
          <w:sz w:val="22"/>
          <w:szCs w:val="22"/>
        </w:rPr>
        <w:t>προσφερομένων</w:t>
      </w:r>
      <w:proofErr w:type="spellEnd"/>
      <w:r w:rsidR="00494EDB" w:rsidRPr="00163EFE">
        <w:rPr>
          <w:bCs/>
          <w:sz w:val="22"/>
          <w:szCs w:val="22"/>
        </w:rPr>
        <w:t xml:space="preserve"> εγγυήσεων,  όπως απαιτούνται</w:t>
      </w:r>
      <w:r w:rsidR="00381CF3">
        <w:rPr>
          <w:bCs/>
          <w:sz w:val="22"/>
          <w:szCs w:val="22"/>
        </w:rPr>
        <w:t xml:space="preserve">. Επίσης </w:t>
      </w:r>
      <w:r w:rsidR="009D7A4E">
        <w:rPr>
          <w:bCs/>
          <w:sz w:val="22"/>
          <w:szCs w:val="22"/>
        </w:rPr>
        <w:t xml:space="preserve">εντός του φακέλου να προσκομίσει </w:t>
      </w:r>
      <w:r w:rsidR="00381CF3">
        <w:rPr>
          <w:bCs/>
          <w:sz w:val="22"/>
          <w:szCs w:val="22"/>
        </w:rPr>
        <w:t>Τεχνικά Φυλλάδια του κατασκευαστή όπου θα αναγράφονται οι εγγυήσεις που προσφέρει.</w:t>
      </w:r>
      <w:r w:rsidR="00494EDB" w:rsidRPr="00163EFE">
        <w:rPr>
          <w:bCs/>
          <w:sz w:val="22"/>
          <w:szCs w:val="22"/>
        </w:rPr>
        <w:t xml:space="preserve"> Οι εγγυήσεις </w:t>
      </w:r>
      <w:r w:rsidR="00381CF3">
        <w:rPr>
          <w:bCs/>
          <w:sz w:val="22"/>
          <w:szCs w:val="22"/>
        </w:rPr>
        <w:t xml:space="preserve">κατασκευαστή ή υποψηφίου αναδόχου </w:t>
      </w:r>
      <w:r w:rsidR="00494EDB" w:rsidRPr="00163EFE">
        <w:rPr>
          <w:bCs/>
          <w:sz w:val="22"/>
          <w:szCs w:val="22"/>
        </w:rPr>
        <w:t xml:space="preserve">θα αφορούν: εγγυήσεις καλής λειτουργίας, απόκρισης, επιδιόρθωσης, ανταλλακτικών </w:t>
      </w:r>
      <w:proofErr w:type="spellStart"/>
      <w:r w:rsidR="00494EDB" w:rsidRPr="00163EFE">
        <w:rPr>
          <w:bCs/>
          <w:sz w:val="22"/>
          <w:szCs w:val="22"/>
        </w:rPr>
        <w:t>κ.λ.π</w:t>
      </w:r>
      <w:proofErr w:type="spellEnd"/>
      <w:r w:rsidR="00494EDB" w:rsidRPr="00163EFE">
        <w:rPr>
          <w:bCs/>
          <w:sz w:val="22"/>
          <w:szCs w:val="22"/>
        </w:rPr>
        <w:t xml:space="preserve">. </w:t>
      </w:r>
      <w:r w:rsidRPr="00163EFE">
        <w:rPr>
          <w:bCs/>
          <w:sz w:val="22"/>
          <w:szCs w:val="22"/>
        </w:rPr>
        <w:t>Τα πιστοποιητικά</w:t>
      </w:r>
      <w:r w:rsidR="00381CF3">
        <w:rPr>
          <w:bCs/>
          <w:sz w:val="22"/>
          <w:szCs w:val="22"/>
        </w:rPr>
        <w:t>, τεχνικά φυλλάδια</w:t>
      </w:r>
      <w:r w:rsidRPr="00163EFE">
        <w:rPr>
          <w:bCs/>
          <w:sz w:val="22"/>
          <w:szCs w:val="22"/>
        </w:rPr>
        <w:t xml:space="preserve"> και τα </w:t>
      </w:r>
      <w:proofErr w:type="spellStart"/>
      <w:r w:rsidRPr="00163EFE">
        <w:rPr>
          <w:bCs/>
          <w:sz w:val="22"/>
          <w:szCs w:val="22"/>
        </w:rPr>
        <w:t>προσπέκτους</w:t>
      </w:r>
      <w:proofErr w:type="spellEnd"/>
      <w:r w:rsidRPr="00163EFE">
        <w:rPr>
          <w:bCs/>
          <w:sz w:val="22"/>
          <w:szCs w:val="22"/>
        </w:rPr>
        <w:t xml:space="preserve"> απαραίτητα στην Ελληνική ή Αγγλική γλώσσα.</w:t>
      </w:r>
      <w:r w:rsidR="00494EDB" w:rsidRPr="00163EFE">
        <w:rPr>
          <w:sz w:val="22"/>
          <w:szCs w:val="22"/>
        </w:rPr>
        <w:t xml:space="preserve"> </w:t>
      </w:r>
    </w:p>
    <w:p w:rsidR="00257596" w:rsidRPr="00163EFE" w:rsidRDefault="00257596" w:rsidP="005C7C02">
      <w:pPr>
        <w:jc w:val="both"/>
        <w:rPr>
          <w:sz w:val="22"/>
          <w:szCs w:val="22"/>
        </w:rPr>
      </w:pPr>
      <w:r w:rsidRPr="00163EFE">
        <w:rPr>
          <w:sz w:val="22"/>
          <w:szCs w:val="22"/>
        </w:rPr>
        <w:t xml:space="preserve">Να ληφθεί σοβαρά υπόψη </w:t>
      </w:r>
      <w:r w:rsidR="00803C7E" w:rsidRPr="00163EFE">
        <w:rPr>
          <w:sz w:val="22"/>
          <w:szCs w:val="22"/>
        </w:rPr>
        <w:t>από τους</w:t>
      </w:r>
      <w:r w:rsidRPr="00163EFE">
        <w:rPr>
          <w:sz w:val="22"/>
          <w:szCs w:val="22"/>
        </w:rPr>
        <w:t xml:space="preserve"> υποψηφί</w:t>
      </w:r>
      <w:r w:rsidR="00803C7E" w:rsidRPr="00163EFE">
        <w:rPr>
          <w:sz w:val="22"/>
          <w:szCs w:val="22"/>
        </w:rPr>
        <w:t>ους</w:t>
      </w:r>
      <w:r w:rsidRPr="00163EFE">
        <w:rPr>
          <w:sz w:val="22"/>
          <w:szCs w:val="22"/>
        </w:rPr>
        <w:t xml:space="preserve">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257596" w:rsidRPr="00163EFE" w:rsidRDefault="00257596" w:rsidP="005C7C02">
      <w:pPr>
        <w:jc w:val="both"/>
        <w:rPr>
          <w:sz w:val="22"/>
          <w:szCs w:val="22"/>
          <w:u w:val="single"/>
        </w:rPr>
      </w:pPr>
      <w:r w:rsidRPr="00163EFE">
        <w:rPr>
          <w:sz w:val="22"/>
          <w:szCs w:val="22"/>
          <w:u w:val="single"/>
        </w:rPr>
        <w:t>Επίσης σημειώνεται ότι</w:t>
      </w:r>
      <w:r w:rsidR="00803C7E" w:rsidRPr="00163EFE">
        <w:rPr>
          <w:sz w:val="22"/>
          <w:szCs w:val="22"/>
          <w:u w:val="single"/>
        </w:rPr>
        <w:t>,</w:t>
      </w:r>
      <w:r w:rsidRPr="00163EFE">
        <w:rPr>
          <w:sz w:val="22"/>
          <w:szCs w:val="22"/>
          <w:u w:val="single"/>
        </w:rPr>
        <w:t xml:space="preserve"> επί ποινή απόρριψης</w:t>
      </w:r>
      <w:r w:rsidR="00803C7E" w:rsidRPr="00163EFE">
        <w:rPr>
          <w:sz w:val="22"/>
          <w:szCs w:val="22"/>
          <w:u w:val="single"/>
        </w:rPr>
        <w:t>,</w:t>
      </w:r>
      <w:r w:rsidRPr="00163EFE">
        <w:rPr>
          <w:sz w:val="22"/>
          <w:szCs w:val="22"/>
          <w:u w:val="single"/>
        </w:rPr>
        <w:t xml:space="preserve"> στον φάκελο αυτό δεν μπορεί να περιλαμβάνονται οικονομικά στοιχεία της προσφοράς.</w:t>
      </w:r>
    </w:p>
    <w:p w:rsidR="00EF4FB7" w:rsidRPr="00BF3A31" w:rsidRDefault="00257596" w:rsidP="00A53810">
      <w:pPr>
        <w:pStyle w:val="a4"/>
        <w:numPr>
          <w:ilvl w:val="0"/>
          <w:numId w:val="6"/>
        </w:numPr>
        <w:spacing w:before="240"/>
        <w:ind w:left="425" w:hanging="425"/>
        <w:jc w:val="both"/>
        <w:rPr>
          <w:sz w:val="22"/>
          <w:szCs w:val="22"/>
        </w:rPr>
      </w:pPr>
      <w:r w:rsidRPr="00163EFE">
        <w:rPr>
          <w:sz w:val="22"/>
          <w:szCs w:val="22"/>
        </w:rPr>
        <w:t xml:space="preserve">  Κλειστός φάκελος με την ένδειξη «ΟΙΚΟΝΟΜΙΚΗ ΠΡΟΣΦΟΡΑ» ο οποίος περιλαμβάνει</w:t>
      </w:r>
      <w:r w:rsidR="00803C7E" w:rsidRPr="00163EFE">
        <w:rPr>
          <w:sz w:val="22"/>
          <w:szCs w:val="22"/>
        </w:rPr>
        <w:t>,</w:t>
      </w:r>
      <w:r w:rsidRPr="00163EFE">
        <w:rPr>
          <w:sz w:val="22"/>
          <w:szCs w:val="22"/>
        </w:rPr>
        <w:t xml:space="preserve"> </w:t>
      </w:r>
      <w:r w:rsidR="00803C7E" w:rsidRPr="00163EFE">
        <w:rPr>
          <w:sz w:val="22"/>
          <w:szCs w:val="22"/>
        </w:rPr>
        <w:t>επί ποινή</w:t>
      </w:r>
      <w:r w:rsidRPr="00163EFE">
        <w:rPr>
          <w:sz w:val="22"/>
          <w:szCs w:val="22"/>
        </w:rPr>
        <w:t xml:space="preserve"> απόρριψης</w:t>
      </w:r>
      <w:r w:rsidR="00803C7E" w:rsidRPr="00163EFE">
        <w:rPr>
          <w:sz w:val="22"/>
          <w:szCs w:val="22"/>
        </w:rPr>
        <w:t>,</w:t>
      </w:r>
      <w:r w:rsidRPr="00163EFE">
        <w:rPr>
          <w:sz w:val="22"/>
          <w:szCs w:val="22"/>
        </w:rPr>
        <w:t xml:space="preserve"> </w:t>
      </w:r>
      <w:r w:rsidRPr="00BF3A31">
        <w:rPr>
          <w:sz w:val="22"/>
          <w:szCs w:val="22"/>
        </w:rPr>
        <w:t>συμπληρωμένο το ΕΝΤΥΠΟ ΟΙΚΟΝΟΜΙΚΗΣ ΠΡΟΣΦΟΡΑΣ</w:t>
      </w:r>
      <w:r w:rsidR="00BF3A31" w:rsidRPr="00BF3A31">
        <w:rPr>
          <w:sz w:val="22"/>
          <w:szCs w:val="22"/>
        </w:rPr>
        <w:t>,</w:t>
      </w:r>
      <w:r w:rsidRPr="00BF3A31">
        <w:rPr>
          <w:sz w:val="22"/>
          <w:szCs w:val="22"/>
        </w:rPr>
        <w:t xml:space="preserve"> όπως δίνεται παρακάτω:</w:t>
      </w:r>
    </w:p>
    <w:p w:rsidR="00257596" w:rsidRPr="00163EFE" w:rsidRDefault="00257596" w:rsidP="00257596">
      <w:pPr>
        <w:jc w:val="both"/>
        <w:rPr>
          <w:sz w:val="22"/>
          <w:szCs w:val="22"/>
        </w:rPr>
      </w:pPr>
      <w:r w:rsidRPr="00163EFE">
        <w:rPr>
          <w:sz w:val="22"/>
          <w:szCs w:val="22"/>
        </w:rPr>
        <w:t>Οι προσφερόμενες τιμές περιλαμβάνουν το σύνολο των επιβαρύνσεων: το κόστος του προϊόντος, το κόστος μεταφοράς, και ένταξής του στο χώρο που θα υποδειχθεί, το κόστος τυχόν προσαρμογών και δοκιμών εφαρμογής, τις τυχόν υπέρ τρί</w:t>
      </w:r>
      <w:r w:rsidR="00D22284">
        <w:rPr>
          <w:sz w:val="22"/>
          <w:szCs w:val="22"/>
        </w:rPr>
        <w:t xml:space="preserve">των κρατήσεις, έξοδα μεταφοράς </w:t>
      </w:r>
      <w:r w:rsidRPr="00163EFE">
        <w:rPr>
          <w:sz w:val="22"/>
          <w:szCs w:val="22"/>
        </w:rPr>
        <w:t>και κάθε τέλος, δασμό, ασφάλιστρα ή επιβάρυνση.</w:t>
      </w:r>
    </w:p>
    <w:p w:rsidR="00257596" w:rsidRPr="00163EFE" w:rsidRDefault="00257596" w:rsidP="00257596">
      <w:pPr>
        <w:jc w:val="both"/>
        <w:rPr>
          <w:sz w:val="22"/>
          <w:szCs w:val="22"/>
        </w:rPr>
      </w:pPr>
      <w:r w:rsidRPr="009D7A4E">
        <w:rPr>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163EFE" w:rsidRDefault="00257596" w:rsidP="00257596">
      <w:pPr>
        <w:jc w:val="both"/>
        <w:rPr>
          <w:sz w:val="22"/>
          <w:szCs w:val="22"/>
        </w:rPr>
      </w:pPr>
      <w:r w:rsidRPr="00163EFE">
        <w:rPr>
          <w:sz w:val="22"/>
          <w:szCs w:val="22"/>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257596" w:rsidRPr="00163EFE" w:rsidRDefault="00257596" w:rsidP="00257596">
      <w:pPr>
        <w:jc w:val="both"/>
        <w:rPr>
          <w:sz w:val="22"/>
          <w:szCs w:val="22"/>
        </w:rPr>
      </w:pPr>
      <w:r w:rsidRPr="00163EFE">
        <w:rPr>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Default="00257596" w:rsidP="00257596">
      <w:pPr>
        <w:jc w:val="both"/>
        <w:rPr>
          <w:sz w:val="22"/>
          <w:szCs w:val="22"/>
        </w:rPr>
      </w:pPr>
      <w:r w:rsidRPr="00163EFE">
        <w:rPr>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4D072E" w:rsidRDefault="004D072E" w:rsidP="004D072E">
      <w:pPr>
        <w:jc w:val="both"/>
        <w:rPr>
          <w:color w:val="FF0000"/>
        </w:rPr>
      </w:pPr>
    </w:p>
    <w:p w:rsidR="00257596" w:rsidRPr="00163EFE" w:rsidRDefault="00257596" w:rsidP="004D072E">
      <w:pPr>
        <w:jc w:val="center"/>
        <w:rPr>
          <w:b/>
          <w:sz w:val="22"/>
          <w:szCs w:val="22"/>
        </w:rPr>
      </w:pPr>
      <w:r w:rsidRPr="00163EFE">
        <w:rPr>
          <w:b/>
          <w:sz w:val="22"/>
          <w:szCs w:val="22"/>
        </w:rPr>
        <w:t>ΆΡΘΡΟ 2. ΔΙΑΔΙΚΑΣΙΑ ΔΙΑΓΩΝΙΣΜΟΥ</w:t>
      </w:r>
    </w:p>
    <w:p w:rsidR="00257596" w:rsidRPr="00163EFE" w:rsidRDefault="00257596" w:rsidP="00257596">
      <w:pPr>
        <w:autoSpaceDE w:val="0"/>
        <w:autoSpaceDN w:val="0"/>
        <w:adjustRightInd w:val="0"/>
        <w:jc w:val="both"/>
        <w:rPr>
          <w:sz w:val="22"/>
          <w:szCs w:val="22"/>
        </w:rPr>
      </w:pPr>
      <w:r w:rsidRPr="00163EFE">
        <w:rPr>
          <w:sz w:val="22"/>
          <w:szCs w:val="22"/>
        </w:rPr>
        <w:t xml:space="preserve">Η αποσφράγιση, αξιολόγηση των προσφορών και ανάδειξη της χαμηλότερη τιμής θα διενεργηθεί την </w:t>
      </w:r>
      <w:r w:rsidR="009D7A4E">
        <w:rPr>
          <w:sz w:val="22"/>
          <w:szCs w:val="22"/>
        </w:rPr>
        <w:t>Πέμπτη</w:t>
      </w:r>
      <w:r w:rsidRPr="00163EFE">
        <w:rPr>
          <w:sz w:val="22"/>
          <w:szCs w:val="22"/>
        </w:rPr>
        <w:t xml:space="preserve"> </w:t>
      </w:r>
      <w:r w:rsidR="009D7A4E">
        <w:rPr>
          <w:sz w:val="22"/>
          <w:szCs w:val="22"/>
        </w:rPr>
        <w:t>10</w:t>
      </w:r>
      <w:r w:rsidRPr="00163EFE">
        <w:rPr>
          <w:sz w:val="22"/>
          <w:szCs w:val="22"/>
        </w:rPr>
        <w:t>/</w:t>
      </w:r>
      <w:r w:rsidR="009D7A4E">
        <w:rPr>
          <w:sz w:val="22"/>
          <w:szCs w:val="22"/>
        </w:rPr>
        <w:t>05</w:t>
      </w:r>
      <w:r w:rsidRPr="00163EFE">
        <w:rPr>
          <w:sz w:val="22"/>
          <w:szCs w:val="22"/>
        </w:rPr>
        <w:t>/201</w:t>
      </w:r>
      <w:r w:rsidR="00445A94" w:rsidRPr="00163EFE">
        <w:rPr>
          <w:sz w:val="22"/>
          <w:szCs w:val="22"/>
        </w:rPr>
        <w:t>8</w:t>
      </w:r>
      <w:r w:rsidRPr="00163EFE">
        <w:rPr>
          <w:sz w:val="22"/>
          <w:szCs w:val="22"/>
        </w:rPr>
        <w:t xml:space="preserve"> και ώρα </w:t>
      </w:r>
      <w:r w:rsidRPr="009D7A4E">
        <w:rPr>
          <w:sz w:val="22"/>
          <w:szCs w:val="22"/>
        </w:rPr>
        <w:t>1</w:t>
      </w:r>
      <w:r w:rsidR="00445A94" w:rsidRPr="009D7A4E">
        <w:rPr>
          <w:sz w:val="22"/>
          <w:szCs w:val="22"/>
        </w:rPr>
        <w:t>1</w:t>
      </w:r>
      <w:r w:rsidRPr="009D7A4E">
        <w:rPr>
          <w:sz w:val="22"/>
          <w:szCs w:val="22"/>
        </w:rPr>
        <w:t>:00 από</w:t>
      </w:r>
      <w:r w:rsidRPr="00163EFE">
        <w:rPr>
          <w:sz w:val="22"/>
          <w:szCs w:val="22"/>
        </w:rPr>
        <w:t xml:space="preserve"> την ορισμένη τριμελή επιτροπή Αξιολόγησης η οποία συστάθηκε με απόφαση </w:t>
      </w:r>
      <w:r w:rsidR="0072076A" w:rsidRPr="00163EFE">
        <w:rPr>
          <w:sz w:val="22"/>
          <w:szCs w:val="22"/>
        </w:rPr>
        <w:t xml:space="preserve">της </w:t>
      </w:r>
      <w:r w:rsidRPr="00163EFE">
        <w:rPr>
          <w:sz w:val="22"/>
          <w:szCs w:val="22"/>
        </w:rPr>
        <w:t>Συγκλήτου</w:t>
      </w:r>
      <w:r w:rsidR="0072076A" w:rsidRPr="00163EFE">
        <w:rPr>
          <w:sz w:val="22"/>
          <w:szCs w:val="22"/>
        </w:rPr>
        <w:t xml:space="preserve"> </w:t>
      </w:r>
      <w:proofErr w:type="spellStart"/>
      <w:r w:rsidR="0072076A" w:rsidRPr="00163EFE">
        <w:rPr>
          <w:sz w:val="22"/>
          <w:szCs w:val="22"/>
        </w:rPr>
        <w:t>αρ</w:t>
      </w:r>
      <w:proofErr w:type="spellEnd"/>
      <w:r w:rsidR="0072076A" w:rsidRPr="00163EFE">
        <w:rPr>
          <w:sz w:val="22"/>
          <w:szCs w:val="22"/>
        </w:rPr>
        <w:t xml:space="preserve">. </w:t>
      </w:r>
      <w:proofErr w:type="spellStart"/>
      <w:r w:rsidR="0072076A" w:rsidRPr="00163EFE">
        <w:rPr>
          <w:sz w:val="22"/>
          <w:szCs w:val="22"/>
        </w:rPr>
        <w:t>πρωτ</w:t>
      </w:r>
      <w:proofErr w:type="spellEnd"/>
      <w:r w:rsidR="0072076A" w:rsidRPr="00163EFE">
        <w:rPr>
          <w:sz w:val="22"/>
          <w:szCs w:val="22"/>
        </w:rPr>
        <w:t>. 4495/18-04-2018 και ΑΔΑ: 9Β42469Β7Γ-ΙΑΩ</w:t>
      </w:r>
      <w:r w:rsidRPr="00163EFE">
        <w:rPr>
          <w:sz w:val="22"/>
          <w:szCs w:val="22"/>
        </w:rPr>
        <w:t>)</w:t>
      </w:r>
      <w:r w:rsidR="0072076A" w:rsidRPr="00163EFE">
        <w:rPr>
          <w:sz w:val="22"/>
          <w:szCs w:val="22"/>
        </w:rPr>
        <w:t>.</w:t>
      </w:r>
    </w:p>
    <w:p w:rsidR="00257596" w:rsidRPr="00163EFE" w:rsidRDefault="00257596" w:rsidP="00257596">
      <w:pPr>
        <w:jc w:val="both"/>
        <w:rPr>
          <w:b/>
          <w:sz w:val="22"/>
          <w:szCs w:val="22"/>
        </w:rPr>
      </w:pPr>
      <w:r w:rsidRPr="00163EFE">
        <w:rPr>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163EFE">
        <w:rPr>
          <w:b/>
          <w:sz w:val="22"/>
          <w:szCs w:val="22"/>
        </w:rPr>
        <w:t>Κατά την ημέρα αυτή, και μόνον αυτή, μπορούν εφόσον το επιθυμούν να λάβουν γνώση για τα έγγραφα συμμετοχής των συμμετεχόντων.</w:t>
      </w:r>
    </w:p>
    <w:p w:rsidR="00257596" w:rsidRPr="00163EFE" w:rsidRDefault="00257596" w:rsidP="00257596">
      <w:pPr>
        <w:jc w:val="both"/>
        <w:rPr>
          <w:sz w:val="22"/>
          <w:szCs w:val="22"/>
        </w:rPr>
      </w:pPr>
      <w:r w:rsidRPr="00163EFE">
        <w:rPr>
          <w:sz w:val="22"/>
          <w:szCs w:val="22"/>
        </w:rPr>
        <w:t xml:space="preserve">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w:t>
      </w:r>
      <w:r w:rsidR="0072076A" w:rsidRPr="00163EFE">
        <w:rPr>
          <w:sz w:val="22"/>
          <w:szCs w:val="22"/>
        </w:rPr>
        <w:t>στη</w:t>
      </w:r>
      <w:r w:rsidRPr="00163EFE">
        <w:rPr>
          <w:sz w:val="22"/>
          <w:szCs w:val="22"/>
        </w:rPr>
        <w:t xml:space="preserve"> Σύγκλητο του Παν/</w:t>
      </w:r>
      <w:proofErr w:type="spellStart"/>
      <w:r w:rsidRPr="00163EFE">
        <w:rPr>
          <w:sz w:val="22"/>
          <w:szCs w:val="22"/>
        </w:rPr>
        <w:t>μίου</w:t>
      </w:r>
      <w:proofErr w:type="spellEnd"/>
      <w:r w:rsidRPr="00163EFE">
        <w:rPr>
          <w:sz w:val="22"/>
          <w:szCs w:val="22"/>
        </w:rPr>
        <w:t xml:space="preserve"> Κρήτης προς έγκριση. Προσφορές που απορρίπτονται κατά τα στάδια αξιολόγησης δικαιολογητικών συμμετοχής και </w:t>
      </w:r>
      <w:r w:rsidRPr="00163EFE">
        <w:rPr>
          <w:sz w:val="22"/>
          <w:szCs w:val="22"/>
        </w:rPr>
        <w:lastRenderedPageBreak/>
        <w:t>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257596" w:rsidRPr="00163EFE" w:rsidRDefault="00257596" w:rsidP="00257596">
      <w:pPr>
        <w:jc w:val="both"/>
        <w:rPr>
          <w:sz w:val="22"/>
          <w:szCs w:val="22"/>
        </w:rPr>
      </w:pPr>
    </w:p>
    <w:p w:rsidR="00257596" w:rsidRPr="00163EFE" w:rsidRDefault="00257596" w:rsidP="0072076A">
      <w:pPr>
        <w:jc w:val="center"/>
        <w:rPr>
          <w:b/>
          <w:sz w:val="22"/>
          <w:szCs w:val="22"/>
        </w:rPr>
      </w:pPr>
      <w:r w:rsidRPr="00163EFE">
        <w:rPr>
          <w:b/>
          <w:sz w:val="22"/>
          <w:szCs w:val="22"/>
        </w:rPr>
        <w:t>ΆΡΘΡΟ 3. ΤΙΜΕΣ ΠΡΟΣΦΟΡΩΝ – ΝΟΜΙΣΜΑ</w:t>
      </w:r>
    </w:p>
    <w:p w:rsidR="00257596" w:rsidRPr="00163EFE" w:rsidRDefault="00257596" w:rsidP="00257596">
      <w:pPr>
        <w:jc w:val="both"/>
        <w:rPr>
          <w:sz w:val="22"/>
          <w:szCs w:val="22"/>
        </w:rPr>
      </w:pPr>
      <w:r w:rsidRPr="00163EFE">
        <w:rPr>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257596" w:rsidRPr="00163EFE" w:rsidRDefault="00257596" w:rsidP="00257596">
      <w:pPr>
        <w:jc w:val="both"/>
        <w:rPr>
          <w:sz w:val="22"/>
          <w:szCs w:val="22"/>
        </w:rPr>
      </w:pPr>
    </w:p>
    <w:p w:rsidR="00257596" w:rsidRPr="00163EFE" w:rsidRDefault="00257596" w:rsidP="0072076A">
      <w:pPr>
        <w:jc w:val="center"/>
        <w:rPr>
          <w:b/>
          <w:sz w:val="22"/>
          <w:szCs w:val="22"/>
        </w:rPr>
      </w:pPr>
      <w:r w:rsidRPr="00163EFE">
        <w:rPr>
          <w:b/>
          <w:sz w:val="22"/>
          <w:szCs w:val="22"/>
        </w:rPr>
        <w:t>ΆΡΘΡΟ 4. ΧΡΟΝΟΣ ΙΣΧΥΟΣ ΠΡΟΣΦΟΡΩΝ</w:t>
      </w:r>
    </w:p>
    <w:p w:rsidR="00257596" w:rsidRPr="00163EFE" w:rsidRDefault="00257596" w:rsidP="00257596">
      <w:pPr>
        <w:jc w:val="both"/>
        <w:rPr>
          <w:sz w:val="22"/>
          <w:szCs w:val="22"/>
        </w:rPr>
      </w:pPr>
      <w:r w:rsidRPr="009D7A4E">
        <w:rPr>
          <w:sz w:val="22"/>
          <w:szCs w:val="22"/>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57596" w:rsidRPr="00163EFE" w:rsidRDefault="00257596" w:rsidP="00257596">
      <w:pPr>
        <w:jc w:val="both"/>
        <w:rPr>
          <w:sz w:val="22"/>
          <w:szCs w:val="22"/>
        </w:rPr>
      </w:pPr>
    </w:p>
    <w:p w:rsidR="00257596" w:rsidRPr="00163EFE" w:rsidRDefault="00257596" w:rsidP="0072076A">
      <w:pPr>
        <w:jc w:val="center"/>
        <w:rPr>
          <w:b/>
          <w:sz w:val="22"/>
          <w:szCs w:val="22"/>
        </w:rPr>
      </w:pPr>
      <w:r w:rsidRPr="00163EFE">
        <w:rPr>
          <w:b/>
          <w:sz w:val="22"/>
          <w:szCs w:val="22"/>
        </w:rPr>
        <w:t>ΆΡΘΡΟ 5. ΠΑΡΑΔΟΣΗ – ΔΙΑΡΚΕΙΑ ΣΥΜΒΑΣΗΣ</w:t>
      </w:r>
    </w:p>
    <w:p w:rsidR="00257596" w:rsidRPr="00163EFE" w:rsidRDefault="00257596" w:rsidP="00257596">
      <w:pPr>
        <w:pStyle w:val="a3"/>
        <w:jc w:val="both"/>
        <w:rPr>
          <w:rFonts w:ascii="Times New Roman" w:hAnsi="Times New Roman"/>
          <w:sz w:val="22"/>
          <w:szCs w:val="22"/>
          <w:lang w:val="el-GR"/>
        </w:rPr>
      </w:pPr>
      <w:r w:rsidRPr="009D7A4E">
        <w:rPr>
          <w:rFonts w:ascii="Times New Roman" w:hAnsi="Times New Roman"/>
          <w:sz w:val="22"/>
          <w:szCs w:val="22"/>
          <w:lang w:val="el-GR"/>
        </w:rPr>
        <w:t xml:space="preserve">Οι απαιτούμενες εργασίες θα πραγματοποιηθούν αμέσως μετά την υπογραφή της σύμβασης και σε συνεννόηση με </w:t>
      </w:r>
      <w:r w:rsidR="0072076A" w:rsidRPr="009D7A4E">
        <w:rPr>
          <w:rFonts w:ascii="Times New Roman" w:hAnsi="Times New Roman"/>
          <w:sz w:val="22"/>
          <w:szCs w:val="22"/>
          <w:lang w:val="el-GR"/>
        </w:rPr>
        <w:t>τον Πρόεδρο του Τμήματος Ψυχολογίας</w:t>
      </w:r>
      <w:r w:rsidRPr="009D7A4E">
        <w:rPr>
          <w:rFonts w:ascii="Times New Roman" w:hAnsi="Times New Roman"/>
          <w:sz w:val="22"/>
          <w:szCs w:val="22"/>
          <w:lang w:val="el-GR"/>
        </w:rPr>
        <w:t>.</w:t>
      </w:r>
    </w:p>
    <w:p w:rsidR="00257596" w:rsidRPr="00163EFE" w:rsidRDefault="00EF4FB7" w:rsidP="00257596">
      <w:pPr>
        <w:pStyle w:val="a3"/>
        <w:jc w:val="both"/>
        <w:rPr>
          <w:rFonts w:ascii="Times New Roman" w:hAnsi="Times New Roman"/>
          <w:b/>
          <w:sz w:val="22"/>
          <w:szCs w:val="22"/>
          <w:lang w:val="el-GR"/>
        </w:rPr>
      </w:pPr>
      <w:r w:rsidRPr="00163EFE">
        <w:rPr>
          <w:rFonts w:ascii="Times New Roman" w:hAnsi="Times New Roman"/>
          <w:b/>
          <w:sz w:val="22"/>
          <w:szCs w:val="22"/>
          <w:lang w:val="el-GR"/>
        </w:rPr>
        <w:t xml:space="preserve">Η </w:t>
      </w:r>
      <w:r w:rsidR="00E63876" w:rsidRPr="00E63876">
        <w:rPr>
          <w:rFonts w:ascii="Times New Roman" w:hAnsi="Times New Roman"/>
          <w:sz w:val="22"/>
          <w:szCs w:val="22"/>
          <w:lang w:val="el-GR"/>
        </w:rPr>
        <w:t>χρονική</w:t>
      </w:r>
      <w:r w:rsidR="00E63876" w:rsidRPr="00163EFE">
        <w:rPr>
          <w:rFonts w:ascii="Times New Roman" w:hAnsi="Times New Roman"/>
          <w:b/>
          <w:sz w:val="22"/>
          <w:szCs w:val="22"/>
          <w:lang w:val="el-GR"/>
        </w:rPr>
        <w:t xml:space="preserve"> </w:t>
      </w:r>
      <w:r w:rsidRPr="00163EFE">
        <w:rPr>
          <w:rFonts w:ascii="Times New Roman" w:hAnsi="Times New Roman"/>
          <w:b/>
          <w:sz w:val="22"/>
          <w:szCs w:val="22"/>
          <w:lang w:val="el-GR"/>
        </w:rPr>
        <w:t xml:space="preserve">διάρκεια </w:t>
      </w:r>
      <w:r w:rsidR="00E63876" w:rsidRPr="00E63876">
        <w:rPr>
          <w:rFonts w:ascii="Times New Roman" w:hAnsi="Times New Roman"/>
          <w:sz w:val="22"/>
          <w:szCs w:val="22"/>
          <w:lang w:val="el-GR"/>
        </w:rPr>
        <w:t xml:space="preserve">υλοποίησης </w:t>
      </w:r>
      <w:r w:rsidRPr="00163EFE">
        <w:rPr>
          <w:rFonts w:ascii="Times New Roman" w:hAnsi="Times New Roman"/>
          <w:b/>
          <w:sz w:val="22"/>
          <w:szCs w:val="22"/>
          <w:lang w:val="el-GR"/>
        </w:rPr>
        <w:t xml:space="preserve">της προμήθειας </w:t>
      </w:r>
      <w:r w:rsidR="0072076A" w:rsidRPr="00163EFE">
        <w:rPr>
          <w:rFonts w:ascii="Times New Roman" w:hAnsi="Times New Roman"/>
          <w:b/>
          <w:sz w:val="22"/>
          <w:szCs w:val="22"/>
          <w:lang w:val="el-GR"/>
        </w:rPr>
        <w:t>του προαναφερόμενου επιστημονικού εξοπλισμού</w:t>
      </w:r>
      <w:r w:rsidR="00257596" w:rsidRPr="00163EFE">
        <w:rPr>
          <w:rFonts w:ascii="Times New Roman" w:hAnsi="Times New Roman"/>
          <w:b/>
          <w:sz w:val="22"/>
          <w:szCs w:val="22"/>
          <w:lang w:val="el-GR"/>
        </w:rPr>
        <w:t xml:space="preserve"> </w:t>
      </w:r>
      <w:r w:rsidR="00E63876" w:rsidRPr="009F0F03">
        <w:rPr>
          <w:rFonts w:ascii="Times New Roman" w:hAnsi="Times New Roman"/>
          <w:sz w:val="22"/>
          <w:szCs w:val="22"/>
          <w:lang w:val="el-GR"/>
        </w:rPr>
        <w:t xml:space="preserve">ορίζεται </w:t>
      </w:r>
      <w:r w:rsidRPr="009F0F03">
        <w:rPr>
          <w:rFonts w:ascii="Times New Roman" w:hAnsi="Times New Roman"/>
          <w:b/>
          <w:sz w:val="22"/>
          <w:szCs w:val="22"/>
          <w:lang w:val="el-GR"/>
        </w:rPr>
        <w:t xml:space="preserve">σε </w:t>
      </w:r>
      <w:r w:rsidR="009F0F03" w:rsidRPr="009F0F03">
        <w:rPr>
          <w:rFonts w:ascii="Times New Roman" w:hAnsi="Times New Roman"/>
          <w:b/>
          <w:sz w:val="22"/>
          <w:szCs w:val="22"/>
          <w:lang w:val="el-GR"/>
        </w:rPr>
        <w:t>εκατό είκοσι</w:t>
      </w:r>
      <w:r w:rsidRPr="009F0F03">
        <w:rPr>
          <w:rFonts w:ascii="Times New Roman" w:hAnsi="Times New Roman"/>
          <w:b/>
          <w:sz w:val="22"/>
          <w:szCs w:val="22"/>
          <w:lang w:val="el-GR"/>
        </w:rPr>
        <w:t xml:space="preserve"> (</w:t>
      </w:r>
      <w:r w:rsidR="009F0F03" w:rsidRPr="009F0F03">
        <w:rPr>
          <w:rFonts w:ascii="Times New Roman" w:hAnsi="Times New Roman"/>
          <w:b/>
          <w:sz w:val="22"/>
          <w:szCs w:val="22"/>
          <w:lang w:val="el-GR"/>
        </w:rPr>
        <w:t>12</w:t>
      </w:r>
      <w:r w:rsidRPr="009F0F03">
        <w:rPr>
          <w:rFonts w:ascii="Times New Roman" w:hAnsi="Times New Roman"/>
          <w:b/>
          <w:sz w:val="22"/>
          <w:szCs w:val="22"/>
          <w:lang w:val="el-GR"/>
        </w:rPr>
        <w:t>0) ημέρες από την ημερομηνία υπογραφής της σύμβασης</w:t>
      </w:r>
      <w:r w:rsidR="00257596" w:rsidRPr="009F0F03">
        <w:rPr>
          <w:rFonts w:ascii="Times New Roman" w:hAnsi="Times New Roman"/>
          <w:b/>
          <w:sz w:val="22"/>
          <w:szCs w:val="22"/>
          <w:lang w:val="el-GR"/>
        </w:rPr>
        <w:t>.</w:t>
      </w:r>
    </w:p>
    <w:p w:rsidR="00257596" w:rsidRPr="006C100E" w:rsidRDefault="00257596" w:rsidP="00A53810">
      <w:pPr>
        <w:pStyle w:val="a3"/>
        <w:numPr>
          <w:ilvl w:val="0"/>
          <w:numId w:val="4"/>
        </w:numPr>
        <w:jc w:val="both"/>
        <w:rPr>
          <w:rFonts w:ascii="Times New Roman" w:hAnsi="Times New Roman"/>
          <w:sz w:val="22"/>
          <w:szCs w:val="22"/>
          <w:lang w:val="el-GR"/>
        </w:rPr>
      </w:pPr>
      <w:r w:rsidRPr="006C100E">
        <w:rPr>
          <w:rFonts w:ascii="Times New Roman" w:hAnsi="Times New Roman"/>
          <w:sz w:val="22"/>
          <w:szCs w:val="22"/>
          <w:lang w:val="el-GR"/>
        </w:rPr>
        <w:t>Η οριστική παραλαβή θα γίνει αφού παραδοθ</w:t>
      </w:r>
      <w:r w:rsidR="009434E8" w:rsidRPr="006C100E">
        <w:rPr>
          <w:rFonts w:ascii="Times New Roman" w:hAnsi="Times New Roman"/>
          <w:sz w:val="22"/>
          <w:szCs w:val="22"/>
          <w:lang w:val="el-GR"/>
        </w:rPr>
        <w:t>εί</w:t>
      </w:r>
      <w:r w:rsidRPr="006C100E">
        <w:rPr>
          <w:rFonts w:ascii="Times New Roman" w:hAnsi="Times New Roman"/>
          <w:sz w:val="22"/>
          <w:szCs w:val="22"/>
          <w:lang w:val="el-GR"/>
        </w:rPr>
        <w:t xml:space="preserve"> και </w:t>
      </w:r>
      <w:r w:rsidR="00755392" w:rsidRPr="006C100E">
        <w:rPr>
          <w:rFonts w:ascii="Times New Roman" w:hAnsi="Times New Roman"/>
          <w:sz w:val="22"/>
          <w:szCs w:val="22"/>
          <w:lang w:val="el-GR"/>
        </w:rPr>
        <w:t>δοκιμαστεί</w:t>
      </w:r>
      <w:r w:rsidRPr="006C100E">
        <w:rPr>
          <w:rFonts w:ascii="Times New Roman" w:hAnsi="Times New Roman"/>
          <w:sz w:val="22"/>
          <w:szCs w:val="22"/>
          <w:lang w:val="el-GR"/>
        </w:rPr>
        <w:t xml:space="preserve"> </w:t>
      </w:r>
      <w:r w:rsidR="009434E8" w:rsidRPr="006C100E">
        <w:rPr>
          <w:rFonts w:ascii="Times New Roman" w:hAnsi="Times New Roman"/>
          <w:sz w:val="22"/>
          <w:szCs w:val="22"/>
          <w:lang w:val="el-GR"/>
        </w:rPr>
        <w:t xml:space="preserve">ο </w:t>
      </w:r>
      <w:r w:rsidR="00755392" w:rsidRPr="006C100E">
        <w:rPr>
          <w:rFonts w:ascii="Times New Roman" w:hAnsi="Times New Roman"/>
          <w:sz w:val="22"/>
          <w:szCs w:val="22"/>
          <w:lang w:val="el-GR"/>
        </w:rPr>
        <w:t xml:space="preserve">εν λόγω </w:t>
      </w:r>
      <w:r w:rsidR="0072076A" w:rsidRPr="006C100E">
        <w:rPr>
          <w:rFonts w:ascii="Times New Roman" w:hAnsi="Times New Roman"/>
          <w:sz w:val="22"/>
          <w:szCs w:val="22"/>
          <w:lang w:val="el-GR"/>
        </w:rPr>
        <w:t>επιστημονικ</w:t>
      </w:r>
      <w:r w:rsidR="009434E8" w:rsidRPr="006C100E">
        <w:rPr>
          <w:rFonts w:ascii="Times New Roman" w:hAnsi="Times New Roman"/>
          <w:sz w:val="22"/>
          <w:szCs w:val="22"/>
          <w:lang w:val="el-GR"/>
        </w:rPr>
        <w:t>ός</w:t>
      </w:r>
      <w:r w:rsidR="0072076A" w:rsidRPr="006C100E">
        <w:rPr>
          <w:rFonts w:ascii="Times New Roman" w:hAnsi="Times New Roman"/>
          <w:sz w:val="22"/>
          <w:szCs w:val="22"/>
          <w:lang w:val="el-GR"/>
        </w:rPr>
        <w:t xml:space="preserve"> εξοπλισμ</w:t>
      </w:r>
      <w:r w:rsidR="009434E8" w:rsidRPr="006C100E">
        <w:rPr>
          <w:rFonts w:ascii="Times New Roman" w:hAnsi="Times New Roman"/>
          <w:sz w:val="22"/>
          <w:szCs w:val="22"/>
          <w:lang w:val="el-GR"/>
        </w:rPr>
        <w:t>ός</w:t>
      </w:r>
      <w:r w:rsidRPr="006C100E">
        <w:rPr>
          <w:rFonts w:ascii="Times New Roman" w:hAnsi="Times New Roman"/>
          <w:sz w:val="22"/>
          <w:szCs w:val="22"/>
          <w:lang w:val="el-GR"/>
        </w:rPr>
        <w:t>.</w:t>
      </w:r>
    </w:p>
    <w:p w:rsidR="00257596" w:rsidRPr="00163EFE" w:rsidRDefault="00257596" w:rsidP="00A53810">
      <w:pPr>
        <w:pStyle w:val="a3"/>
        <w:numPr>
          <w:ilvl w:val="0"/>
          <w:numId w:val="4"/>
        </w:numPr>
        <w:jc w:val="both"/>
        <w:rPr>
          <w:rFonts w:ascii="Times New Roman" w:hAnsi="Times New Roman"/>
          <w:sz w:val="22"/>
          <w:szCs w:val="22"/>
          <w:lang w:val="el-GR"/>
        </w:rPr>
      </w:pPr>
      <w:r w:rsidRPr="00163EFE">
        <w:rPr>
          <w:rFonts w:ascii="Times New Roman" w:hAnsi="Times New Roman"/>
          <w:sz w:val="22"/>
          <w:szCs w:val="22"/>
          <w:lang w:val="el-GR"/>
        </w:rPr>
        <w:t xml:space="preserve">Η προμήθεια και </w:t>
      </w:r>
      <w:r w:rsidR="00D22284">
        <w:rPr>
          <w:rFonts w:ascii="Times New Roman" w:hAnsi="Times New Roman"/>
          <w:sz w:val="22"/>
          <w:szCs w:val="22"/>
          <w:lang w:val="el-GR"/>
        </w:rPr>
        <w:t>παράδοση</w:t>
      </w:r>
      <w:r w:rsidRPr="00163EFE">
        <w:rPr>
          <w:rFonts w:ascii="Times New Roman" w:hAnsi="Times New Roman"/>
          <w:sz w:val="22"/>
          <w:szCs w:val="22"/>
          <w:lang w:val="el-GR"/>
        </w:rPr>
        <w:t xml:space="preserve"> θα εκτελεστούν σύμφωνα με τους κανόνες της επιστήμης, της τεχνικής και της καλής κατασκευής. </w:t>
      </w:r>
    </w:p>
    <w:p w:rsidR="00257596" w:rsidRPr="00163EFE" w:rsidRDefault="00257596" w:rsidP="00A53810">
      <w:pPr>
        <w:pStyle w:val="a3"/>
        <w:numPr>
          <w:ilvl w:val="0"/>
          <w:numId w:val="4"/>
        </w:numPr>
        <w:jc w:val="both"/>
        <w:rPr>
          <w:rFonts w:ascii="Times New Roman" w:hAnsi="Times New Roman"/>
          <w:sz w:val="22"/>
          <w:szCs w:val="22"/>
          <w:lang w:val="el-GR"/>
        </w:rPr>
      </w:pPr>
      <w:r w:rsidRPr="00163EFE">
        <w:rPr>
          <w:rFonts w:ascii="Times New Roman" w:hAnsi="Times New Roman"/>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57596" w:rsidRPr="00163EFE" w:rsidRDefault="00257596" w:rsidP="00A53810">
      <w:pPr>
        <w:pStyle w:val="a4"/>
        <w:numPr>
          <w:ilvl w:val="0"/>
          <w:numId w:val="4"/>
        </w:numPr>
        <w:jc w:val="both"/>
        <w:rPr>
          <w:sz w:val="22"/>
          <w:szCs w:val="22"/>
        </w:rPr>
      </w:pPr>
      <w:r w:rsidRPr="006C100E">
        <w:rPr>
          <w:sz w:val="22"/>
          <w:szCs w:val="22"/>
        </w:rPr>
        <w:t xml:space="preserve">Τυχόν </w:t>
      </w:r>
      <w:r w:rsidR="006C100E" w:rsidRPr="006C100E">
        <w:rPr>
          <w:sz w:val="22"/>
          <w:szCs w:val="22"/>
        </w:rPr>
        <w:t>ελαττώματα</w:t>
      </w:r>
      <w:r w:rsidR="000B34B4" w:rsidRPr="006C100E">
        <w:rPr>
          <w:sz w:val="22"/>
          <w:szCs w:val="22"/>
        </w:rPr>
        <w:t xml:space="preserve"> </w:t>
      </w:r>
      <w:r w:rsidR="006C100E" w:rsidRPr="006C100E">
        <w:rPr>
          <w:sz w:val="22"/>
          <w:szCs w:val="22"/>
        </w:rPr>
        <w:t>στον</w:t>
      </w:r>
      <w:r w:rsidRPr="006C100E">
        <w:rPr>
          <w:sz w:val="22"/>
          <w:szCs w:val="22"/>
        </w:rPr>
        <w:t xml:space="preserve"> </w:t>
      </w:r>
      <w:r w:rsidR="000B34B4" w:rsidRPr="006C100E">
        <w:rPr>
          <w:sz w:val="22"/>
          <w:szCs w:val="22"/>
        </w:rPr>
        <w:t>εξοπλισμ</w:t>
      </w:r>
      <w:r w:rsidR="006C100E" w:rsidRPr="006C100E">
        <w:rPr>
          <w:sz w:val="22"/>
          <w:szCs w:val="22"/>
        </w:rPr>
        <w:t>ό</w:t>
      </w:r>
      <w:r w:rsidRPr="00163EFE">
        <w:rPr>
          <w:sz w:val="22"/>
          <w:szCs w:val="22"/>
        </w:rPr>
        <w:t xml:space="preserve"> ή είδη που δεν καλύπτουν τις τεχνικές προδιαγραφές, δεν θα  παραλαμβάνονται από την υπηρεσία µας</w:t>
      </w:r>
      <w:r w:rsidR="006C100E">
        <w:rPr>
          <w:sz w:val="22"/>
          <w:szCs w:val="22"/>
        </w:rPr>
        <w:t xml:space="preserve"> και</w:t>
      </w:r>
      <w:r w:rsidRPr="00163EFE">
        <w:rPr>
          <w:sz w:val="22"/>
          <w:szCs w:val="22"/>
        </w:rPr>
        <w:t xml:space="preserve"> µε ευθύνη του προμηθευτή, χωρίς </w:t>
      </w:r>
      <w:proofErr w:type="spellStart"/>
      <w:r w:rsidRPr="00163EFE">
        <w:rPr>
          <w:sz w:val="22"/>
          <w:szCs w:val="22"/>
        </w:rPr>
        <w:t>καµία</w:t>
      </w:r>
      <w:proofErr w:type="spellEnd"/>
      <w:r w:rsidRPr="00163EFE">
        <w:rPr>
          <w:sz w:val="22"/>
          <w:szCs w:val="22"/>
        </w:rPr>
        <w:t xml:space="preserve"> </w:t>
      </w:r>
      <w:proofErr w:type="spellStart"/>
      <w:r w:rsidRPr="00163EFE">
        <w:rPr>
          <w:sz w:val="22"/>
          <w:szCs w:val="22"/>
        </w:rPr>
        <w:t>οικονοµική</w:t>
      </w:r>
      <w:proofErr w:type="spellEnd"/>
      <w:r w:rsidRPr="00163EFE">
        <w:rPr>
          <w:sz w:val="22"/>
          <w:szCs w:val="22"/>
        </w:rPr>
        <w:t xml:space="preserve"> επιβάρυνση του Π.Κ.  θα αντικαθίστανται </w:t>
      </w:r>
      <w:proofErr w:type="spellStart"/>
      <w:r w:rsidRPr="00163EFE">
        <w:rPr>
          <w:sz w:val="22"/>
          <w:szCs w:val="22"/>
        </w:rPr>
        <w:t>άµεσα</w:t>
      </w:r>
      <w:proofErr w:type="spellEnd"/>
      <w:r w:rsidRPr="00163EFE">
        <w:rPr>
          <w:sz w:val="22"/>
          <w:szCs w:val="22"/>
        </w:rPr>
        <w:t xml:space="preserve"> . </w:t>
      </w:r>
    </w:p>
    <w:p w:rsidR="00257596" w:rsidRPr="00163EFE" w:rsidRDefault="000B34B4" w:rsidP="00A53810">
      <w:pPr>
        <w:pStyle w:val="a4"/>
        <w:numPr>
          <w:ilvl w:val="0"/>
          <w:numId w:val="4"/>
        </w:numPr>
        <w:jc w:val="both"/>
        <w:rPr>
          <w:sz w:val="22"/>
          <w:szCs w:val="22"/>
        </w:rPr>
      </w:pPr>
      <w:r w:rsidRPr="00163EFE">
        <w:rPr>
          <w:sz w:val="22"/>
          <w:szCs w:val="22"/>
        </w:rPr>
        <w:t>Ο εξοπλισμός παραλαμβάνε</w:t>
      </w:r>
      <w:r w:rsidR="00257596" w:rsidRPr="00163EFE">
        <w:rPr>
          <w:sz w:val="22"/>
          <w:szCs w:val="22"/>
        </w:rPr>
        <w:t>ται οριστικά αν συ</w:t>
      </w:r>
      <w:r w:rsidRPr="00163EFE">
        <w:rPr>
          <w:sz w:val="22"/>
          <w:szCs w:val="22"/>
        </w:rPr>
        <w:t>μφωνεί</w:t>
      </w:r>
      <w:r w:rsidR="00257596" w:rsidRPr="00163EFE">
        <w:rPr>
          <w:sz w:val="22"/>
          <w:szCs w:val="22"/>
        </w:rPr>
        <w:t xml:space="preserve"> µε τις τεχνικές προδιαγραφές και αφού διαπιστωθεί µε τον μακροσκοπικό έλεγχο ότι είναι κατάλληλ</w:t>
      </w:r>
      <w:r w:rsidRPr="00163EFE">
        <w:rPr>
          <w:sz w:val="22"/>
          <w:szCs w:val="22"/>
        </w:rPr>
        <w:t>ος για τον σκοπό που προορίζε</w:t>
      </w:r>
      <w:r w:rsidR="00257596" w:rsidRPr="00163EFE">
        <w:rPr>
          <w:sz w:val="22"/>
          <w:szCs w:val="22"/>
        </w:rPr>
        <w:t xml:space="preserve">ται. Στην περίπτωση που παρατηρηθούν διαφορές ή αποκλίσεις από τις τεχνικές προδιαγραφές η  υπηρεσία έχει το </w:t>
      </w:r>
      <w:proofErr w:type="spellStart"/>
      <w:r w:rsidR="00257596" w:rsidRPr="00163EFE">
        <w:rPr>
          <w:sz w:val="22"/>
          <w:szCs w:val="22"/>
        </w:rPr>
        <w:t>δικαίωµα</w:t>
      </w:r>
      <w:proofErr w:type="spellEnd"/>
      <w:r w:rsidR="00257596" w:rsidRPr="00163EFE">
        <w:rPr>
          <w:sz w:val="22"/>
          <w:szCs w:val="22"/>
        </w:rPr>
        <w:t xml:space="preserve"> να απορρίψει µ</w:t>
      </w:r>
      <w:proofErr w:type="spellStart"/>
      <w:r w:rsidR="00257596" w:rsidRPr="00163EFE">
        <w:rPr>
          <w:sz w:val="22"/>
          <w:szCs w:val="22"/>
        </w:rPr>
        <w:t>έρος</w:t>
      </w:r>
      <w:proofErr w:type="spellEnd"/>
      <w:r w:rsidR="00257596" w:rsidRPr="00163EFE">
        <w:rPr>
          <w:sz w:val="22"/>
          <w:szCs w:val="22"/>
        </w:rPr>
        <w:t xml:space="preserve"> ή το σύνολο της ποσότητας και να ζητήσει την </w:t>
      </w:r>
      <w:proofErr w:type="spellStart"/>
      <w:r w:rsidR="00257596" w:rsidRPr="00163EFE">
        <w:rPr>
          <w:sz w:val="22"/>
          <w:szCs w:val="22"/>
        </w:rPr>
        <w:t>άµεση</w:t>
      </w:r>
      <w:proofErr w:type="spellEnd"/>
      <w:r w:rsidR="00257596" w:rsidRPr="00163EFE">
        <w:rPr>
          <w:sz w:val="22"/>
          <w:szCs w:val="22"/>
        </w:rPr>
        <w:t xml:space="preserve"> </w:t>
      </w:r>
      <w:r w:rsidR="00257596" w:rsidRPr="006C100E">
        <w:rPr>
          <w:sz w:val="22"/>
          <w:szCs w:val="22"/>
        </w:rPr>
        <w:t>αντικατάστασή του</w:t>
      </w:r>
      <w:r w:rsidRPr="006C100E">
        <w:rPr>
          <w:sz w:val="22"/>
          <w:szCs w:val="22"/>
        </w:rPr>
        <w:t>/</w:t>
      </w:r>
      <w:proofErr w:type="spellStart"/>
      <w:r w:rsidRPr="006C100E">
        <w:rPr>
          <w:sz w:val="22"/>
          <w:szCs w:val="22"/>
        </w:rPr>
        <w:t>ου</w:t>
      </w:r>
      <w:r w:rsidR="00257596" w:rsidRPr="006C100E">
        <w:rPr>
          <w:sz w:val="22"/>
          <w:szCs w:val="22"/>
        </w:rPr>
        <w:t>ς</w:t>
      </w:r>
      <w:proofErr w:type="spellEnd"/>
      <w:r w:rsidR="00257596" w:rsidRPr="006C100E">
        <w:rPr>
          <w:sz w:val="22"/>
          <w:szCs w:val="22"/>
        </w:rPr>
        <w:t xml:space="preserve"> µε</w:t>
      </w:r>
      <w:r w:rsidR="00257596" w:rsidRPr="00163EFE">
        <w:rPr>
          <w:sz w:val="22"/>
          <w:szCs w:val="22"/>
        </w:rPr>
        <w:t xml:space="preserve"> είδη που να συμφωνούν απόλυτα µε τις τεχνικές προδιαγραφές.</w:t>
      </w:r>
    </w:p>
    <w:p w:rsidR="00257596" w:rsidRPr="00163EFE" w:rsidRDefault="000B34B4" w:rsidP="00A53810">
      <w:pPr>
        <w:pStyle w:val="a3"/>
        <w:numPr>
          <w:ilvl w:val="0"/>
          <w:numId w:val="4"/>
        </w:numPr>
        <w:jc w:val="both"/>
        <w:rPr>
          <w:rFonts w:ascii="Times New Roman" w:hAnsi="Times New Roman"/>
          <w:sz w:val="22"/>
          <w:szCs w:val="22"/>
          <w:lang w:val="el-GR"/>
        </w:rPr>
      </w:pPr>
      <w:r w:rsidRPr="00163EFE">
        <w:rPr>
          <w:rFonts w:ascii="Times New Roman" w:hAnsi="Times New Roman"/>
          <w:sz w:val="22"/>
          <w:szCs w:val="22"/>
          <w:lang w:val="el-GR"/>
        </w:rPr>
        <w:t xml:space="preserve">Ο εξοπλισμός </w:t>
      </w:r>
      <w:r w:rsidR="00257596" w:rsidRPr="00163EFE">
        <w:rPr>
          <w:rFonts w:ascii="Times New Roman" w:hAnsi="Times New Roman"/>
          <w:sz w:val="22"/>
          <w:szCs w:val="22"/>
          <w:lang w:val="el-GR"/>
        </w:rPr>
        <w:t>θα παραδοθ</w:t>
      </w:r>
      <w:r w:rsidRPr="00163EFE">
        <w:rPr>
          <w:rFonts w:ascii="Times New Roman" w:hAnsi="Times New Roman"/>
          <w:sz w:val="22"/>
          <w:szCs w:val="22"/>
          <w:lang w:val="el-GR"/>
        </w:rPr>
        <w:t>εί</w:t>
      </w:r>
      <w:r w:rsidR="00257596" w:rsidRPr="00163EFE">
        <w:rPr>
          <w:rFonts w:ascii="Times New Roman" w:hAnsi="Times New Roman"/>
          <w:sz w:val="22"/>
          <w:szCs w:val="22"/>
          <w:lang w:val="el-GR"/>
        </w:rPr>
        <w:t xml:space="preserve"> στις αυθεντικές συσκευασίες του, που δεν πρέπει να φέρουν αλλοιώσεις, σκισίματα ή εκδορές, εφόσον αφορούν ακέραιες ποσότητες.</w:t>
      </w:r>
    </w:p>
    <w:p w:rsidR="00346624" w:rsidRDefault="00257596" w:rsidP="00A53810">
      <w:pPr>
        <w:pStyle w:val="a3"/>
        <w:numPr>
          <w:ilvl w:val="0"/>
          <w:numId w:val="4"/>
        </w:numPr>
        <w:jc w:val="both"/>
        <w:rPr>
          <w:rFonts w:ascii="Times New Roman" w:hAnsi="Times New Roman"/>
          <w:sz w:val="22"/>
          <w:szCs w:val="22"/>
          <w:lang w:val="el-GR"/>
        </w:rPr>
      </w:pPr>
      <w:r w:rsidRPr="00163EFE">
        <w:rPr>
          <w:rFonts w:ascii="Times New Roman" w:hAnsi="Times New Roman"/>
          <w:sz w:val="22"/>
          <w:szCs w:val="22"/>
          <w:lang w:val="el-GR"/>
        </w:rPr>
        <w:t xml:space="preserve">Κατά την υπογραφή της σύμβασης </w:t>
      </w:r>
      <w:r w:rsidR="000B34B4" w:rsidRPr="00163EFE">
        <w:rPr>
          <w:rFonts w:ascii="Times New Roman" w:hAnsi="Times New Roman"/>
          <w:sz w:val="22"/>
          <w:szCs w:val="22"/>
          <w:lang w:val="el-GR"/>
        </w:rPr>
        <w:t>ο ανάδοχος θα πρέπει να προσκομίσει, εκ νέου και σε ισχύ, τα δικαιολογητικά του άρθρου 73 &amp; 80 του Ν. 4412/2016 (ποινικό μητρώο, ασφαλιστική και φορολογική ενημερότητα), τα οποία είχε καταθέσει κατά τη διαδικασία του διαγωνισμού και έχουν λήξει.</w:t>
      </w:r>
    </w:p>
    <w:p w:rsidR="00E63876" w:rsidRPr="00163EFE" w:rsidRDefault="00E63876" w:rsidP="00E63876">
      <w:pPr>
        <w:pStyle w:val="a3"/>
        <w:jc w:val="both"/>
        <w:rPr>
          <w:rFonts w:ascii="Times New Roman" w:hAnsi="Times New Roman"/>
          <w:sz w:val="22"/>
          <w:szCs w:val="22"/>
          <w:lang w:val="el-GR"/>
        </w:rPr>
      </w:pPr>
    </w:p>
    <w:p w:rsidR="00257596" w:rsidRPr="00163EFE" w:rsidRDefault="00257596" w:rsidP="000B34B4">
      <w:pPr>
        <w:jc w:val="center"/>
        <w:rPr>
          <w:b/>
          <w:sz w:val="22"/>
          <w:szCs w:val="22"/>
        </w:rPr>
      </w:pPr>
      <w:r w:rsidRPr="00163EFE">
        <w:rPr>
          <w:b/>
          <w:sz w:val="22"/>
          <w:szCs w:val="22"/>
        </w:rPr>
        <w:t>ΆΡΘΡΟ 6. ΠΛΗΡΩΜΗ – ΚΡΑΤΗΣΕΙΣ</w:t>
      </w:r>
    </w:p>
    <w:p w:rsidR="00346624" w:rsidRPr="00163EFE" w:rsidRDefault="00257596" w:rsidP="00346624">
      <w:pPr>
        <w:pStyle w:val="a5"/>
        <w:ind w:left="0"/>
        <w:jc w:val="both"/>
        <w:rPr>
          <w:sz w:val="22"/>
          <w:szCs w:val="22"/>
        </w:rPr>
      </w:pPr>
      <w:r w:rsidRPr="00163EFE">
        <w:rPr>
          <w:sz w:val="22"/>
          <w:szCs w:val="22"/>
        </w:rPr>
        <w:t xml:space="preserve">Η πληρωμή του αναδόχου θα γίνει </w:t>
      </w:r>
      <w:r w:rsidRPr="00163EFE">
        <w:rPr>
          <w:sz w:val="22"/>
          <w:szCs w:val="22"/>
          <w:lang w:eastAsia="en-US"/>
        </w:rPr>
        <w:t>μετά  την ολοκλήρωση της προμήθειας και μετά την οριστική ποιοτική και ποσοτική παρ</w:t>
      </w:r>
      <w:r w:rsidR="00EF4FB7" w:rsidRPr="00163EFE">
        <w:rPr>
          <w:sz w:val="22"/>
          <w:szCs w:val="22"/>
          <w:lang w:eastAsia="en-US"/>
        </w:rPr>
        <w:t xml:space="preserve">αλαβή </w:t>
      </w:r>
      <w:r w:rsidR="00346624" w:rsidRPr="00163EFE">
        <w:rPr>
          <w:sz w:val="22"/>
          <w:szCs w:val="22"/>
          <w:lang w:val="el-GR" w:eastAsia="en-US"/>
        </w:rPr>
        <w:t>του εξοπλισμού</w:t>
      </w:r>
      <w:r w:rsidR="00EF4FB7" w:rsidRPr="00163EFE">
        <w:rPr>
          <w:sz w:val="22"/>
          <w:szCs w:val="22"/>
          <w:lang w:eastAsia="en-US"/>
        </w:rPr>
        <w:t xml:space="preserve"> από </w:t>
      </w:r>
      <w:r w:rsidR="00346624" w:rsidRPr="00163EFE">
        <w:rPr>
          <w:sz w:val="22"/>
          <w:szCs w:val="22"/>
          <w:lang w:eastAsia="en-US"/>
        </w:rPr>
        <w:t>την</w:t>
      </w:r>
      <w:r w:rsidRPr="00163EFE">
        <w:rPr>
          <w:sz w:val="22"/>
          <w:szCs w:val="22"/>
          <w:lang w:eastAsia="en-US"/>
        </w:rPr>
        <w:t xml:space="preserve"> αρμόδι</w:t>
      </w:r>
      <w:r w:rsidR="00346624" w:rsidRPr="00163EFE">
        <w:rPr>
          <w:sz w:val="22"/>
          <w:szCs w:val="22"/>
          <w:lang w:eastAsia="en-US"/>
        </w:rPr>
        <w:t>α</w:t>
      </w:r>
      <w:r w:rsidR="00EF4FB7" w:rsidRPr="00163EFE">
        <w:rPr>
          <w:sz w:val="22"/>
          <w:szCs w:val="22"/>
          <w:lang w:eastAsia="en-US"/>
        </w:rPr>
        <w:t xml:space="preserve"> Επιτροπ</w:t>
      </w:r>
      <w:r w:rsidR="00346624" w:rsidRPr="00163EFE">
        <w:rPr>
          <w:sz w:val="22"/>
          <w:szCs w:val="22"/>
          <w:lang w:eastAsia="en-US"/>
        </w:rPr>
        <w:t>ή</w:t>
      </w:r>
      <w:r w:rsidRPr="00163EFE">
        <w:rPr>
          <w:sz w:val="22"/>
          <w:szCs w:val="22"/>
          <w:lang w:eastAsia="en-US"/>
        </w:rPr>
        <w:t xml:space="preserve"> Παραλαβή</w:t>
      </w:r>
      <w:r w:rsidR="00EF4FB7" w:rsidRPr="00163EFE">
        <w:rPr>
          <w:sz w:val="22"/>
          <w:szCs w:val="22"/>
          <w:lang w:val="el-GR" w:eastAsia="en-US"/>
        </w:rPr>
        <w:t>ς</w:t>
      </w:r>
      <w:r w:rsidR="00346624" w:rsidRPr="00163EFE">
        <w:rPr>
          <w:sz w:val="22"/>
          <w:szCs w:val="22"/>
          <w:lang w:eastAsia="en-US"/>
        </w:rPr>
        <w:t>,</w:t>
      </w:r>
      <w:r w:rsidR="00346624" w:rsidRPr="00163EFE">
        <w:rPr>
          <w:sz w:val="22"/>
          <w:szCs w:val="22"/>
          <w:lang w:val="el-GR" w:eastAsia="en-US"/>
        </w:rPr>
        <w:t xml:space="preserve"> </w:t>
      </w:r>
      <w:r w:rsidR="00346624" w:rsidRPr="00163EFE">
        <w:rPr>
          <w:sz w:val="22"/>
          <w:szCs w:val="22"/>
          <w:lang w:eastAsia="en-US"/>
        </w:rPr>
        <w:t>που</w:t>
      </w:r>
      <w:r w:rsidR="00346624" w:rsidRPr="00163EFE">
        <w:rPr>
          <w:sz w:val="22"/>
          <w:szCs w:val="22"/>
        </w:rPr>
        <w:t xml:space="preserve"> συστάθηκε με την αρ. </w:t>
      </w:r>
      <w:proofErr w:type="spellStart"/>
      <w:r w:rsidR="00346624" w:rsidRPr="00163EFE">
        <w:rPr>
          <w:sz w:val="22"/>
          <w:szCs w:val="22"/>
        </w:rPr>
        <w:t>πρωτ</w:t>
      </w:r>
      <w:proofErr w:type="spellEnd"/>
      <w:r w:rsidR="00346624" w:rsidRPr="00163EFE">
        <w:rPr>
          <w:sz w:val="22"/>
          <w:szCs w:val="22"/>
        </w:rPr>
        <w:t>. 18177/18-12-2017 απόφαση του Πρύταν</w:t>
      </w:r>
      <w:r w:rsidR="00051549">
        <w:rPr>
          <w:sz w:val="22"/>
          <w:szCs w:val="22"/>
        </w:rPr>
        <w:t>η του Π.Κ</w:t>
      </w:r>
      <w:r w:rsidR="00051549">
        <w:rPr>
          <w:sz w:val="22"/>
          <w:szCs w:val="22"/>
          <w:lang w:val="el-GR"/>
        </w:rPr>
        <w:t>. (</w:t>
      </w:r>
      <w:r w:rsidR="00051549">
        <w:rPr>
          <w:sz w:val="22"/>
          <w:szCs w:val="22"/>
        </w:rPr>
        <w:t>ΑΔΑ: 7ΘΡ4469Β7Γ-3ΤΝ</w:t>
      </w:r>
      <w:r w:rsidR="00051549">
        <w:rPr>
          <w:sz w:val="22"/>
          <w:szCs w:val="22"/>
          <w:lang w:val="el-GR"/>
        </w:rPr>
        <w:t xml:space="preserve">), σύμφωνα με την </w:t>
      </w:r>
      <w:proofErr w:type="spellStart"/>
      <w:r w:rsidR="00346624" w:rsidRPr="00163EFE">
        <w:rPr>
          <w:sz w:val="22"/>
          <w:szCs w:val="22"/>
        </w:rPr>
        <w:t>Απόφ</w:t>
      </w:r>
      <w:proofErr w:type="spellEnd"/>
      <w:r w:rsidR="00346624" w:rsidRPr="00163EFE">
        <w:rPr>
          <w:sz w:val="22"/>
          <w:szCs w:val="22"/>
        </w:rPr>
        <w:t xml:space="preserve">. </w:t>
      </w:r>
      <w:r w:rsidR="006C100E">
        <w:rPr>
          <w:sz w:val="22"/>
          <w:szCs w:val="22"/>
          <w:lang w:val="el-GR"/>
        </w:rPr>
        <w:t>Συγκλήτου</w:t>
      </w:r>
      <w:r w:rsidR="006C100E">
        <w:rPr>
          <w:sz w:val="22"/>
          <w:szCs w:val="22"/>
        </w:rPr>
        <w:t xml:space="preserve"> 4495/18-04-2018 </w:t>
      </w:r>
      <w:proofErr w:type="spellStart"/>
      <w:r w:rsidR="00346624" w:rsidRPr="00163EFE">
        <w:rPr>
          <w:sz w:val="22"/>
          <w:szCs w:val="22"/>
        </w:rPr>
        <w:t>ΑΔΑ</w:t>
      </w:r>
      <w:proofErr w:type="spellEnd"/>
      <w:r w:rsidR="00346624" w:rsidRPr="00163EFE">
        <w:rPr>
          <w:sz w:val="22"/>
          <w:szCs w:val="22"/>
        </w:rPr>
        <w:t xml:space="preserve">: </w:t>
      </w:r>
      <w:proofErr w:type="spellStart"/>
      <w:r w:rsidR="00346624" w:rsidRPr="00163EFE">
        <w:rPr>
          <w:sz w:val="22"/>
          <w:szCs w:val="22"/>
        </w:rPr>
        <w:t>9Β42469Β7Γ-ΙΑΩ</w:t>
      </w:r>
      <w:proofErr w:type="spellEnd"/>
      <w:r w:rsidR="00346624" w:rsidRPr="00163EFE">
        <w:rPr>
          <w:sz w:val="22"/>
          <w:szCs w:val="22"/>
        </w:rPr>
        <w:t>)</w:t>
      </w:r>
      <w:r w:rsidR="00051549">
        <w:rPr>
          <w:sz w:val="22"/>
          <w:szCs w:val="22"/>
          <w:lang w:val="el-GR" w:eastAsia="en-US"/>
        </w:rPr>
        <w:t>. Η εν λόγω επιτροπή</w:t>
      </w:r>
      <w:r w:rsidRPr="00163EFE">
        <w:rPr>
          <w:sz w:val="22"/>
          <w:szCs w:val="22"/>
          <w:lang w:eastAsia="en-US"/>
        </w:rPr>
        <w:t xml:space="preserve"> </w:t>
      </w:r>
      <w:r w:rsidR="00EF4FB7" w:rsidRPr="00163EFE">
        <w:rPr>
          <w:sz w:val="22"/>
          <w:szCs w:val="22"/>
          <w:lang w:eastAsia="en-US"/>
        </w:rPr>
        <w:t>θα ελέγξ</w:t>
      </w:r>
      <w:r w:rsidR="00346624" w:rsidRPr="00163EFE">
        <w:rPr>
          <w:sz w:val="22"/>
          <w:szCs w:val="22"/>
          <w:lang w:eastAsia="en-US"/>
        </w:rPr>
        <w:t>ει</w:t>
      </w:r>
      <w:r w:rsidRPr="00163EFE">
        <w:rPr>
          <w:sz w:val="22"/>
          <w:szCs w:val="22"/>
          <w:lang w:eastAsia="en-US"/>
        </w:rPr>
        <w:t xml:space="preserve"> την τήρηση των τεχνικών προδιαγραφών-ποσοτήτων</w:t>
      </w:r>
      <w:r w:rsidR="00346624" w:rsidRPr="00163EFE">
        <w:rPr>
          <w:sz w:val="22"/>
          <w:szCs w:val="22"/>
          <w:lang w:val="el-GR" w:eastAsia="en-US"/>
        </w:rPr>
        <w:t>,</w:t>
      </w:r>
      <w:r w:rsidRPr="00163EFE">
        <w:rPr>
          <w:sz w:val="22"/>
          <w:szCs w:val="22"/>
          <w:lang w:eastAsia="en-US"/>
        </w:rPr>
        <w:t xml:space="preserve"> που συνοδεύ</w:t>
      </w:r>
      <w:r w:rsidR="00346624" w:rsidRPr="00163EFE">
        <w:rPr>
          <w:sz w:val="22"/>
          <w:szCs w:val="22"/>
          <w:lang w:eastAsia="en-US"/>
        </w:rPr>
        <w:t>ουν</w:t>
      </w:r>
      <w:r w:rsidRPr="00163EFE">
        <w:rPr>
          <w:sz w:val="22"/>
          <w:szCs w:val="22"/>
          <w:lang w:eastAsia="en-US"/>
        </w:rPr>
        <w:t xml:space="preserve"> την παρούσα διακ</w:t>
      </w:r>
      <w:r w:rsidR="00EF4FB7" w:rsidRPr="00163EFE">
        <w:rPr>
          <w:sz w:val="22"/>
          <w:szCs w:val="22"/>
          <w:lang w:eastAsia="en-US"/>
        </w:rPr>
        <w:t>ήρυξη και εν συνεχεία θα εκδώσουν</w:t>
      </w:r>
      <w:r w:rsidRPr="00163EFE">
        <w:rPr>
          <w:sz w:val="22"/>
          <w:szCs w:val="22"/>
          <w:lang w:eastAsia="en-US"/>
        </w:rPr>
        <w:t xml:space="preserve"> σχετικό πρωτόκολλο παραλαβής</w:t>
      </w:r>
      <w:r w:rsidR="00346624" w:rsidRPr="00163EFE">
        <w:rPr>
          <w:sz w:val="22"/>
          <w:szCs w:val="22"/>
        </w:rPr>
        <w:t>.</w:t>
      </w:r>
      <w:r w:rsidRPr="00163EFE">
        <w:rPr>
          <w:sz w:val="22"/>
          <w:szCs w:val="22"/>
        </w:rPr>
        <w:t xml:space="preserve"> </w:t>
      </w:r>
      <w:r w:rsidR="00346624" w:rsidRPr="00163EFE">
        <w:rPr>
          <w:sz w:val="22"/>
          <w:szCs w:val="22"/>
        </w:rPr>
        <w:t>Κατόπιν με βάση το τιμολόγιο του αναδόχου θα εκδοθεί τακτικό χρηματικό ένταλμα το οποίο θα θεωρηθεί από την αρμόδια υπηρεσία του Ελεγκτικού Συνεδρίου.</w:t>
      </w:r>
    </w:p>
    <w:p w:rsidR="00257596" w:rsidRPr="00DF64C1" w:rsidRDefault="00257596" w:rsidP="00257596">
      <w:pPr>
        <w:pStyle w:val="a3"/>
        <w:jc w:val="both"/>
        <w:rPr>
          <w:rFonts w:ascii="Times New Roman" w:hAnsi="Times New Roman"/>
          <w:color w:val="FF0000"/>
          <w:sz w:val="22"/>
          <w:szCs w:val="22"/>
          <w:lang w:val="el-GR"/>
        </w:rPr>
      </w:pPr>
      <w:r w:rsidRPr="00163EFE">
        <w:rPr>
          <w:rFonts w:ascii="Times New Roman" w:hAnsi="Times New Roman"/>
          <w:sz w:val="22"/>
          <w:szCs w:val="22"/>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00DF64C1" w:rsidRPr="00DF64C1">
        <w:rPr>
          <w:lang w:val="el-GR"/>
        </w:rPr>
        <w:t xml:space="preserve"> </w:t>
      </w:r>
      <w:r w:rsidR="00DF64C1" w:rsidRPr="006C100E">
        <w:rPr>
          <w:rFonts w:ascii="Times New Roman" w:hAnsi="Times New Roman"/>
          <w:sz w:val="22"/>
          <w:szCs w:val="22"/>
          <w:lang w:val="el-GR"/>
        </w:rPr>
        <w:t>Ο ΦΠΑ βαρύνει το Πανεπιστήμιο Κρήτης</w:t>
      </w:r>
      <w:r w:rsidR="00DF64C1" w:rsidRPr="00DF64C1">
        <w:rPr>
          <w:rFonts w:ascii="Times New Roman" w:hAnsi="Times New Roman"/>
          <w:color w:val="FF0000"/>
          <w:sz w:val="22"/>
          <w:szCs w:val="22"/>
          <w:lang w:val="el-GR"/>
        </w:rPr>
        <w:t>.</w:t>
      </w:r>
    </w:p>
    <w:p w:rsidR="00257596" w:rsidRPr="00163EFE" w:rsidRDefault="00257596" w:rsidP="00257596">
      <w:pPr>
        <w:pStyle w:val="a3"/>
        <w:jc w:val="both"/>
        <w:rPr>
          <w:rFonts w:ascii="Times New Roman" w:hAnsi="Times New Roman"/>
          <w:b/>
          <w:sz w:val="22"/>
          <w:szCs w:val="22"/>
          <w:lang w:val="el-GR"/>
        </w:rPr>
      </w:pPr>
    </w:p>
    <w:p w:rsidR="00257596" w:rsidRPr="00163EFE" w:rsidRDefault="00257596" w:rsidP="00797748">
      <w:pPr>
        <w:pStyle w:val="a3"/>
        <w:jc w:val="center"/>
        <w:rPr>
          <w:rFonts w:ascii="Times New Roman" w:hAnsi="Times New Roman"/>
          <w:b/>
          <w:sz w:val="22"/>
          <w:szCs w:val="22"/>
          <w:lang w:val="el-GR"/>
        </w:rPr>
      </w:pPr>
      <w:r w:rsidRPr="00163EFE">
        <w:rPr>
          <w:rFonts w:ascii="Times New Roman" w:hAnsi="Times New Roman"/>
          <w:b/>
          <w:sz w:val="22"/>
          <w:szCs w:val="22"/>
          <w:lang w:val="el-GR"/>
        </w:rPr>
        <w:t>ΆΡΘΡΟ 7. ΕΓΓΥΗΣΕΙΣ</w:t>
      </w:r>
    </w:p>
    <w:p w:rsidR="00257596" w:rsidRPr="006C100E" w:rsidRDefault="00257596" w:rsidP="00797748">
      <w:pPr>
        <w:jc w:val="both"/>
        <w:rPr>
          <w:sz w:val="22"/>
          <w:szCs w:val="22"/>
        </w:rPr>
      </w:pPr>
      <w:r w:rsidRPr="00163EFE">
        <w:rPr>
          <w:sz w:val="22"/>
          <w:szCs w:val="22"/>
          <w:u w:val="single"/>
        </w:rPr>
        <w:lastRenderedPageBreak/>
        <w:t>Α) Απαιτείται εγγυητική επιστολή συμμετοχής</w:t>
      </w:r>
      <w:r w:rsidRPr="00163EFE">
        <w:rPr>
          <w:sz w:val="22"/>
          <w:szCs w:val="22"/>
        </w:rPr>
        <w:t xml:space="preserve"> Οι υποψήφιοι θα πρέπει</w:t>
      </w:r>
      <w:r w:rsidR="00346624" w:rsidRPr="00163EFE">
        <w:rPr>
          <w:sz w:val="22"/>
          <w:szCs w:val="22"/>
        </w:rPr>
        <w:t>,</w:t>
      </w:r>
      <w:r w:rsidRPr="00163EFE">
        <w:rPr>
          <w:sz w:val="22"/>
          <w:szCs w:val="22"/>
        </w:rPr>
        <w:t xml:space="preserve"> επί ποινή αποκλεισμού</w:t>
      </w:r>
      <w:r w:rsidR="00346624" w:rsidRPr="00163EFE">
        <w:rPr>
          <w:sz w:val="22"/>
          <w:szCs w:val="22"/>
        </w:rPr>
        <w:t>,</w:t>
      </w:r>
      <w:r w:rsidRPr="00163EFE">
        <w:rPr>
          <w:sz w:val="22"/>
          <w:szCs w:val="22"/>
        </w:rPr>
        <w:t xml:space="preserve"> να προσκομίσουν Εγγυητική επιστολή συμμετοχής: Η εγγύηση αυτή εκδίδεται υπέρ του συμμετέχοντος για ποσό που αντιστοιχεί σε </w:t>
      </w:r>
      <w:r w:rsidRPr="006C100E">
        <w:rPr>
          <w:sz w:val="22"/>
          <w:szCs w:val="22"/>
        </w:rPr>
        <w:t xml:space="preserve">ποσοστό 2% της </w:t>
      </w:r>
      <w:proofErr w:type="spellStart"/>
      <w:r w:rsidRPr="006C100E">
        <w:rPr>
          <w:sz w:val="22"/>
          <w:szCs w:val="22"/>
        </w:rPr>
        <w:t>προεκτιμώμενης</w:t>
      </w:r>
      <w:proofErr w:type="spellEnd"/>
      <w:r w:rsidRPr="006C100E">
        <w:rPr>
          <w:sz w:val="22"/>
          <w:szCs w:val="22"/>
        </w:rPr>
        <w:t xml:space="preserve"> αξίας της σύμβασης εκτός ΦΠΑ. </w:t>
      </w:r>
    </w:p>
    <w:p w:rsidR="00257596" w:rsidRPr="006C100E" w:rsidRDefault="00257596" w:rsidP="00257596">
      <w:pPr>
        <w:jc w:val="both"/>
        <w:rPr>
          <w:sz w:val="22"/>
          <w:szCs w:val="22"/>
        </w:rPr>
      </w:pPr>
      <w:r w:rsidRPr="006C100E">
        <w:rPr>
          <w:sz w:val="22"/>
          <w:szCs w:val="22"/>
        </w:rPr>
        <w:t>Η εγγύηση συμμετοχής θα πρέπει να αναφέρει τη σχετική διακήρυξη (</w:t>
      </w:r>
      <w:r w:rsidRPr="006C100E">
        <w:rPr>
          <w:b/>
          <w:sz w:val="22"/>
          <w:szCs w:val="22"/>
        </w:rPr>
        <w:t>αριθμός πρωτοκόλλου διακήρυξης</w:t>
      </w:r>
      <w:r w:rsidRPr="006C100E">
        <w:rPr>
          <w:sz w:val="22"/>
          <w:szCs w:val="22"/>
        </w:rPr>
        <w:t xml:space="preserve">), </w:t>
      </w:r>
      <w:r w:rsidRPr="006C100E">
        <w:rPr>
          <w:b/>
          <w:sz w:val="22"/>
          <w:szCs w:val="22"/>
        </w:rPr>
        <w:t>την ημερομηνία διαγωνισμού</w:t>
      </w:r>
      <w:r w:rsidRPr="006C100E">
        <w:rPr>
          <w:sz w:val="22"/>
          <w:szCs w:val="22"/>
        </w:rPr>
        <w:t xml:space="preserve"> και το αντικείμενο του διαγωνισμού </w:t>
      </w:r>
      <w:r w:rsidRPr="006C100E">
        <w:rPr>
          <w:b/>
          <w:sz w:val="22"/>
          <w:szCs w:val="22"/>
        </w:rPr>
        <w:t xml:space="preserve">τίτλος </w:t>
      </w:r>
      <w:r w:rsidR="00EF4FB7" w:rsidRPr="006C100E">
        <w:rPr>
          <w:b/>
          <w:sz w:val="22"/>
          <w:szCs w:val="22"/>
        </w:rPr>
        <w:t>προκήρυξης</w:t>
      </w:r>
      <w:r w:rsidRPr="006C100E">
        <w:rPr>
          <w:b/>
          <w:sz w:val="22"/>
          <w:szCs w:val="22"/>
        </w:rPr>
        <w:t>).</w:t>
      </w:r>
    </w:p>
    <w:p w:rsidR="00257596" w:rsidRPr="006C100E" w:rsidRDefault="00257596" w:rsidP="00257596">
      <w:pPr>
        <w:jc w:val="both"/>
        <w:rPr>
          <w:sz w:val="22"/>
          <w:szCs w:val="22"/>
        </w:rPr>
      </w:pPr>
      <w:r w:rsidRPr="006C100E">
        <w:rPr>
          <w:sz w:val="22"/>
          <w:szCs w:val="22"/>
        </w:rPr>
        <w:t>Η εγγύηση πρέπει να ισχύει τουλάχιστον επί ένα μήνα μετά τη λήξη του χρόνου ισχύος της προσφοράς που ζητά η διακήρυξη.</w:t>
      </w:r>
    </w:p>
    <w:p w:rsidR="00257596" w:rsidRDefault="00257596" w:rsidP="00257596">
      <w:pPr>
        <w:jc w:val="both"/>
        <w:rPr>
          <w:bCs/>
          <w:sz w:val="22"/>
          <w:szCs w:val="22"/>
        </w:rPr>
      </w:pPr>
      <w:r w:rsidRPr="006C100E">
        <w:rPr>
          <w:sz w:val="22"/>
          <w:szCs w:val="22"/>
        </w:rPr>
        <w:t xml:space="preserve">Β) Απαιτείται εγγυητική επιστολή καλής εκτέλεσης. </w:t>
      </w:r>
      <w:r w:rsidRPr="006C100E">
        <w:rPr>
          <w:bCs/>
          <w:sz w:val="22"/>
          <w:szCs w:val="22"/>
        </w:rPr>
        <w:t xml:space="preserve">Μετά την κατακύρωση, ο Ανάδοχος </w:t>
      </w:r>
      <w:r w:rsidR="00EF4FB7" w:rsidRPr="006C100E">
        <w:rPr>
          <w:bCs/>
          <w:strike/>
          <w:sz w:val="22"/>
          <w:szCs w:val="22"/>
        </w:rPr>
        <w:t>ή Ανάδοχοι</w:t>
      </w:r>
      <w:r w:rsidR="00EF4FB7" w:rsidRPr="006C100E">
        <w:rPr>
          <w:bCs/>
          <w:sz w:val="22"/>
          <w:szCs w:val="22"/>
        </w:rPr>
        <w:t xml:space="preserve"> </w:t>
      </w:r>
      <w:r w:rsidRPr="006C100E">
        <w:rPr>
          <w:bCs/>
          <w:sz w:val="22"/>
          <w:szCs w:val="22"/>
        </w:rPr>
        <w:t>θα πρέπει να προσκομίσ</w:t>
      </w:r>
      <w:r w:rsidR="005C7C02" w:rsidRPr="006C100E">
        <w:rPr>
          <w:bCs/>
          <w:sz w:val="22"/>
          <w:szCs w:val="22"/>
        </w:rPr>
        <w:t>ει</w:t>
      </w:r>
      <w:r w:rsidRPr="006C100E">
        <w:rPr>
          <w:bCs/>
          <w:sz w:val="22"/>
          <w:szCs w:val="22"/>
        </w:rPr>
        <w:t xml:space="preserve">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180 ημερών από την υπογραφή της σύμβασης (Ν. 4412/2016 άρθρο 72).</w:t>
      </w:r>
    </w:p>
    <w:p w:rsidR="00CB6C44" w:rsidRPr="00CB6C44" w:rsidRDefault="00CB6C44" w:rsidP="00257596">
      <w:pPr>
        <w:pStyle w:val="a3"/>
        <w:jc w:val="both"/>
        <w:rPr>
          <w:rFonts w:ascii="Times New Roman" w:hAnsi="Times New Roman"/>
          <w:sz w:val="22"/>
          <w:szCs w:val="22"/>
          <w:lang w:val="el-GR"/>
        </w:rPr>
      </w:pPr>
    </w:p>
    <w:p w:rsidR="00257596" w:rsidRPr="00163EFE" w:rsidRDefault="00257596" w:rsidP="005C7C02">
      <w:pPr>
        <w:pStyle w:val="a3"/>
        <w:jc w:val="center"/>
        <w:rPr>
          <w:rFonts w:ascii="Times New Roman" w:hAnsi="Times New Roman"/>
          <w:b/>
          <w:sz w:val="22"/>
          <w:szCs w:val="22"/>
          <w:lang w:val="el-GR"/>
        </w:rPr>
      </w:pPr>
      <w:r w:rsidRPr="00163EFE">
        <w:rPr>
          <w:rFonts w:ascii="Times New Roman" w:hAnsi="Times New Roman"/>
          <w:b/>
          <w:sz w:val="22"/>
          <w:szCs w:val="22"/>
          <w:lang w:val="el-GR"/>
        </w:rPr>
        <w:t>ΆΡΘΡΟ 8. ΕΝΣΤΑΣΕΙΣ</w:t>
      </w:r>
    </w:p>
    <w:p w:rsidR="00257596" w:rsidRPr="00163EFE" w:rsidRDefault="00257596" w:rsidP="00257596">
      <w:pPr>
        <w:pStyle w:val="a3"/>
        <w:jc w:val="both"/>
        <w:rPr>
          <w:rFonts w:ascii="Times New Roman" w:hAnsi="Times New Roman"/>
          <w:sz w:val="22"/>
          <w:szCs w:val="22"/>
          <w:lang w:val="el-GR"/>
        </w:rPr>
      </w:pPr>
      <w:r w:rsidRPr="00163EFE">
        <w:rPr>
          <w:rFonts w:ascii="Times New Roman" w:hAnsi="Times New Roman"/>
          <w:sz w:val="22"/>
          <w:szCs w:val="22"/>
          <w:lang w:val="el-GR"/>
        </w:rPr>
        <w:t>Σύμφωνα με το άρθρο 127 του Ν. 4412/2016</w:t>
      </w:r>
    </w:p>
    <w:p w:rsidR="00257596" w:rsidRPr="00163EFE" w:rsidRDefault="00257596" w:rsidP="00257596">
      <w:pPr>
        <w:pStyle w:val="a3"/>
        <w:jc w:val="both"/>
        <w:rPr>
          <w:rFonts w:ascii="Times New Roman" w:hAnsi="Times New Roman"/>
          <w:sz w:val="22"/>
          <w:szCs w:val="22"/>
          <w:lang w:val="el-GR"/>
        </w:rPr>
      </w:pPr>
    </w:p>
    <w:p w:rsidR="00257596" w:rsidRPr="00163EFE" w:rsidRDefault="00257596" w:rsidP="005C7C02">
      <w:pPr>
        <w:pStyle w:val="a3"/>
        <w:jc w:val="center"/>
        <w:rPr>
          <w:rFonts w:ascii="Times New Roman" w:hAnsi="Times New Roman"/>
          <w:b/>
          <w:sz w:val="22"/>
          <w:szCs w:val="22"/>
          <w:lang w:val="el-GR"/>
        </w:rPr>
      </w:pPr>
      <w:r w:rsidRPr="00163EFE">
        <w:rPr>
          <w:rFonts w:ascii="Times New Roman" w:hAnsi="Times New Roman"/>
          <w:b/>
          <w:sz w:val="22"/>
          <w:szCs w:val="22"/>
          <w:lang w:val="el-GR"/>
        </w:rPr>
        <w:t>ΆΡΘΡΟ 9. ΟΡΟΙ ΕΚΤΕΛΕΣΗΣ ΤΗΣ ΣΥΜΒΑΣΗΣ</w:t>
      </w:r>
    </w:p>
    <w:p w:rsidR="00257596" w:rsidRPr="00163EFE" w:rsidRDefault="00257596" w:rsidP="00257596">
      <w:pPr>
        <w:pStyle w:val="a3"/>
        <w:jc w:val="both"/>
        <w:rPr>
          <w:rFonts w:ascii="Times New Roman" w:hAnsi="Times New Roman"/>
          <w:sz w:val="22"/>
          <w:szCs w:val="22"/>
          <w:lang w:val="el-GR"/>
        </w:rPr>
      </w:pPr>
      <w:r w:rsidRPr="00163EFE">
        <w:rPr>
          <w:rFonts w:ascii="Times New Roman" w:hAnsi="Times New Roman"/>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w:t>
      </w:r>
      <w:r w:rsidRPr="006C100E">
        <w:rPr>
          <w:rFonts w:ascii="Times New Roman" w:hAnsi="Times New Roman"/>
          <w:sz w:val="22"/>
          <w:szCs w:val="22"/>
          <w:lang w:val="el-GR"/>
        </w:rPr>
        <w:t>στο Παράρτημα Χ του Προσαρτήματος Α΄</w:t>
      </w:r>
      <w:r w:rsidR="005C7C02" w:rsidRPr="006C100E">
        <w:rPr>
          <w:rFonts w:ascii="Times New Roman" w:hAnsi="Times New Roman"/>
          <w:sz w:val="22"/>
          <w:szCs w:val="22"/>
          <w:lang w:val="el-GR"/>
        </w:rPr>
        <w:t xml:space="preserve"> </w:t>
      </w:r>
      <w:r w:rsidRPr="006C100E">
        <w:rPr>
          <w:rFonts w:ascii="Times New Roman" w:hAnsi="Times New Roman"/>
          <w:sz w:val="22"/>
          <w:szCs w:val="22"/>
          <w:lang w:val="el-GR"/>
        </w:rPr>
        <w:t>του Ν. 4412/2016.</w:t>
      </w:r>
    </w:p>
    <w:p w:rsidR="00257596" w:rsidRPr="001C74E0" w:rsidRDefault="00257596" w:rsidP="00257596">
      <w:pPr>
        <w:pStyle w:val="a3"/>
        <w:jc w:val="both"/>
        <w:rPr>
          <w:rFonts w:ascii="Times New Roman" w:hAnsi="Times New Roman"/>
          <w:sz w:val="22"/>
          <w:szCs w:val="22"/>
          <w:lang w:val="el-GR"/>
        </w:rPr>
      </w:pPr>
    </w:p>
    <w:p w:rsidR="00257596" w:rsidRPr="00163EFE" w:rsidRDefault="00257596" w:rsidP="005C7C02">
      <w:pPr>
        <w:pStyle w:val="a3"/>
        <w:jc w:val="center"/>
        <w:rPr>
          <w:rFonts w:ascii="Times New Roman" w:hAnsi="Times New Roman"/>
          <w:b/>
          <w:sz w:val="22"/>
          <w:szCs w:val="22"/>
          <w:lang w:val="el-GR"/>
        </w:rPr>
      </w:pPr>
      <w:r w:rsidRPr="00163EFE">
        <w:rPr>
          <w:rFonts w:ascii="Times New Roman" w:hAnsi="Times New Roman"/>
          <w:b/>
          <w:sz w:val="22"/>
          <w:szCs w:val="22"/>
          <w:lang w:val="el-GR"/>
        </w:rPr>
        <w:t>ΆΡΘΡΟ 10. ΣΥΜΒΑΤΙΚΟ ΠΛΑΙΣΙΟ – ΕΦΑΡΜΟΣΤΕΑ ΝΟΜΟΘΕΣΙΑ</w:t>
      </w:r>
    </w:p>
    <w:p w:rsidR="00257596" w:rsidRPr="00163EFE" w:rsidRDefault="00257596" w:rsidP="00257596">
      <w:pPr>
        <w:pStyle w:val="a3"/>
        <w:jc w:val="both"/>
        <w:rPr>
          <w:rFonts w:ascii="Times New Roman" w:hAnsi="Times New Roman"/>
          <w:sz w:val="22"/>
          <w:szCs w:val="22"/>
          <w:lang w:val="el-GR"/>
        </w:rPr>
      </w:pPr>
      <w:r w:rsidRPr="00163EFE">
        <w:rPr>
          <w:rFonts w:ascii="Times New Roman" w:hAnsi="Times New Roman"/>
          <w:sz w:val="22"/>
          <w:szCs w:val="22"/>
          <w:lang w:val="el-GR"/>
        </w:rPr>
        <w:t xml:space="preserve">Ο διαγωνισμός θα διενεργηθεί σύμφωνα με τον Ν. 4412/2016. </w:t>
      </w:r>
    </w:p>
    <w:p w:rsidR="00257596" w:rsidRPr="00163EFE" w:rsidRDefault="00257596" w:rsidP="00257596">
      <w:pPr>
        <w:pStyle w:val="a3"/>
        <w:jc w:val="both"/>
        <w:rPr>
          <w:rFonts w:ascii="Times New Roman" w:hAnsi="Times New Roman"/>
          <w:sz w:val="22"/>
          <w:szCs w:val="22"/>
          <w:lang w:val="el-GR"/>
        </w:rPr>
      </w:pPr>
      <w:r w:rsidRPr="00163EFE">
        <w:rPr>
          <w:rFonts w:ascii="Times New Roman" w:hAnsi="Times New Roman"/>
          <w:sz w:val="22"/>
          <w:szCs w:val="22"/>
          <w:lang w:val="el-GR"/>
        </w:rPr>
        <w:t xml:space="preserve">Κατά την εκτέλεση της σύμβασης εφαρμόζονται οι διατάξεις του Ν. 4412/2016, οι όροι της παρούσας </w:t>
      </w:r>
      <w:r w:rsidR="005C7C02" w:rsidRPr="00163EFE">
        <w:rPr>
          <w:rFonts w:ascii="Times New Roman" w:hAnsi="Times New Roman"/>
          <w:sz w:val="22"/>
          <w:szCs w:val="22"/>
          <w:lang w:val="el-GR"/>
        </w:rPr>
        <w:t xml:space="preserve">διακήρυξης </w:t>
      </w:r>
      <w:r w:rsidRPr="00163EFE">
        <w:rPr>
          <w:rFonts w:ascii="Times New Roman" w:hAnsi="Times New Roman"/>
          <w:sz w:val="22"/>
          <w:szCs w:val="22"/>
          <w:lang w:val="el-GR"/>
        </w:rPr>
        <w:t>και συμπληρωματικά ο Αστικός Κώδικας.</w:t>
      </w:r>
      <w:r w:rsidR="003D7092" w:rsidRPr="00163EFE">
        <w:rPr>
          <w:rFonts w:ascii="Times New Roman" w:hAnsi="Times New Roman"/>
          <w:sz w:val="22"/>
          <w:szCs w:val="22"/>
          <w:lang w:val="el-GR"/>
        </w:rPr>
        <w:t xml:space="preserve"> </w:t>
      </w:r>
      <w:r w:rsidR="003D7092" w:rsidRPr="00163EFE">
        <w:rPr>
          <w:rFonts w:ascii="Times New Roman" w:hAnsi="Times New Roman"/>
          <w:bCs/>
          <w:sz w:val="22"/>
          <w:szCs w:val="22"/>
          <w:lang w:val="el-GR"/>
        </w:rPr>
        <w:t>Για κάθε διαφορά που θα προκύψει μεταξύ του Παν/</w:t>
      </w:r>
      <w:proofErr w:type="spellStart"/>
      <w:r w:rsidR="003D7092" w:rsidRPr="00163EFE">
        <w:rPr>
          <w:rFonts w:ascii="Times New Roman" w:hAnsi="Times New Roman"/>
          <w:bCs/>
          <w:sz w:val="22"/>
          <w:szCs w:val="22"/>
          <w:lang w:val="el-GR"/>
        </w:rPr>
        <w:t>μίου</w:t>
      </w:r>
      <w:proofErr w:type="spellEnd"/>
      <w:r w:rsidR="003D7092" w:rsidRPr="00163EFE">
        <w:rPr>
          <w:rFonts w:ascii="Times New Roman" w:hAnsi="Times New Roman"/>
          <w:bCs/>
          <w:sz w:val="22"/>
          <w:szCs w:val="22"/>
          <w:lang w:val="el-GR"/>
        </w:rPr>
        <w:t xml:space="preserve"> Κρήτης και του Αναδόχ</w:t>
      </w:r>
      <w:r w:rsidR="005C7C02" w:rsidRPr="00163EFE">
        <w:rPr>
          <w:rFonts w:ascii="Times New Roman" w:hAnsi="Times New Roman"/>
          <w:bCs/>
          <w:sz w:val="22"/>
          <w:szCs w:val="22"/>
          <w:lang w:val="el-GR"/>
        </w:rPr>
        <w:t>ου</w:t>
      </w:r>
      <w:r w:rsidR="003D7092" w:rsidRPr="00163EFE">
        <w:rPr>
          <w:rFonts w:ascii="Times New Roman" w:hAnsi="Times New Roman"/>
          <w:bCs/>
          <w:sz w:val="22"/>
          <w:szCs w:val="22"/>
          <w:lang w:val="el-GR"/>
        </w:rPr>
        <w:t xml:space="preserve"> σχετικά με την </w:t>
      </w:r>
      <w:r w:rsidR="007F5C28" w:rsidRPr="00163EFE">
        <w:rPr>
          <w:rFonts w:ascii="Times New Roman" w:hAnsi="Times New Roman"/>
          <w:bCs/>
          <w:sz w:val="22"/>
          <w:szCs w:val="22"/>
          <w:lang w:val="el-GR"/>
        </w:rPr>
        <w:t>σύμβαση</w:t>
      </w:r>
      <w:r w:rsidR="003D7092" w:rsidRPr="00163EFE">
        <w:rPr>
          <w:rFonts w:ascii="Times New Roman" w:hAnsi="Times New Roman"/>
          <w:bCs/>
          <w:sz w:val="22"/>
          <w:szCs w:val="22"/>
          <w:lang w:val="el-GR"/>
        </w:rPr>
        <w:t>, αρμόδια είναι τα δικαστήρια του Ρεθύμνου</w:t>
      </w:r>
    </w:p>
    <w:p w:rsidR="00257596" w:rsidRPr="00163EFE" w:rsidRDefault="00257596" w:rsidP="00257596">
      <w:pPr>
        <w:pStyle w:val="a3"/>
        <w:jc w:val="both"/>
        <w:rPr>
          <w:rFonts w:ascii="Times New Roman" w:hAnsi="Times New Roman"/>
          <w:sz w:val="22"/>
          <w:szCs w:val="22"/>
          <w:lang w:val="el-GR"/>
        </w:rPr>
      </w:pPr>
    </w:p>
    <w:p w:rsidR="00257596" w:rsidRPr="00163EFE" w:rsidRDefault="00257596" w:rsidP="001B5997">
      <w:pPr>
        <w:pStyle w:val="a3"/>
        <w:jc w:val="center"/>
        <w:rPr>
          <w:rFonts w:ascii="Times New Roman" w:hAnsi="Times New Roman"/>
          <w:b/>
          <w:sz w:val="22"/>
          <w:szCs w:val="22"/>
          <w:lang w:val="el-GR"/>
        </w:rPr>
      </w:pPr>
      <w:r w:rsidRPr="00163EFE">
        <w:rPr>
          <w:rFonts w:ascii="Times New Roman" w:hAnsi="Times New Roman"/>
          <w:b/>
          <w:sz w:val="22"/>
          <w:szCs w:val="22"/>
          <w:lang w:val="el-GR"/>
        </w:rPr>
        <w:t>ΆΘΡΟ 11. ΔΗΜΟΣΙΟΤΗΤΑ</w:t>
      </w:r>
    </w:p>
    <w:p w:rsidR="00257596" w:rsidRPr="00A7781F" w:rsidRDefault="00257596" w:rsidP="00257596">
      <w:pPr>
        <w:pStyle w:val="a3"/>
        <w:jc w:val="both"/>
        <w:rPr>
          <w:rFonts w:ascii="Times New Roman" w:hAnsi="Times New Roman"/>
          <w:szCs w:val="24"/>
          <w:lang w:val="el-GR"/>
        </w:rPr>
      </w:pPr>
      <w:r w:rsidRPr="00A7781F">
        <w:rPr>
          <w:rFonts w:ascii="Times New Roman" w:hAnsi="Times New Roman"/>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9" w:history="1">
        <w:r w:rsidR="00DF64C1" w:rsidRPr="00A7781F">
          <w:rPr>
            <w:rStyle w:val="-"/>
            <w:rFonts w:ascii="Times New Roman" w:hAnsi="Times New Roman"/>
            <w:szCs w:val="24"/>
            <w:lang w:val="en-US"/>
          </w:rPr>
          <w:t>www</w:t>
        </w:r>
        <w:r w:rsidR="00DF64C1" w:rsidRPr="00A7781F">
          <w:rPr>
            <w:rStyle w:val="-"/>
            <w:rFonts w:ascii="Times New Roman" w:hAnsi="Times New Roman"/>
            <w:szCs w:val="24"/>
            <w:lang w:val="el-GR"/>
          </w:rPr>
          <w:t>.</w:t>
        </w:r>
        <w:proofErr w:type="spellStart"/>
        <w:r w:rsidR="00DF64C1" w:rsidRPr="00A7781F">
          <w:rPr>
            <w:rStyle w:val="-"/>
            <w:rFonts w:ascii="Times New Roman" w:hAnsi="Times New Roman"/>
            <w:szCs w:val="24"/>
            <w:lang w:val="en-US"/>
          </w:rPr>
          <w:t>uoc</w:t>
        </w:r>
        <w:proofErr w:type="spellEnd"/>
        <w:r w:rsidR="00DF64C1" w:rsidRPr="00A7781F">
          <w:rPr>
            <w:rStyle w:val="-"/>
            <w:rFonts w:ascii="Times New Roman" w:hAnsi="Times New Roman"/>
            <w:szCs w:val="24"/>
            <w:lang w:val="el-GR"/>
          </w:rPr>
          <w:t>.</w:t>
        </w:r>
        <w:r w:rsidR="00DF64C1" w:rsidRPr="00A7781F">
          <w:rPr>
            <w:rStyle w:val="-"/>
            <w:rFonts w:ascii="Times New Roman" w:hAnsi="Times New Roman"/>
            <w:szCs w:val="24"/>
            <w:lang w:val="en-US"/>
          </w:rPr>
          <w:t>gr</w:t>
        </w:r>
      </w:hyperlink>
      <w:r w:rsidRPr="00A7781F">
        <w:rPr>
          <w:rFonts w:ascii="Times New Roman" w:hAnsi="Times New Roman"/>
          <w:szCs w:val="24"/>
          <w:lang w:val="el-GR"/>
        </w:rPr>
        <w:t>).</w:t>
      </w:r>
    </w:p>
    <w:p w:rsidR="00DF64C1" w:rsidRPr="00A7781F" w:rsidRDefault="00DF64C1" w:rsidP="00257596">
      <w:pPr>
        <w:pStyle w:val="a3"/>
        <w:jc w:val="both"/>
        <w:rPr>
          <w:rFonts w:ascii="Times New Roman" w:hAnsi="Times New Roman"/>
          <w:szCs w:val="24"/>
          <w:lang w:val="el-GR"/>
        </w:rPr>
      </w:pPr>
    </w:p>
    <w:p w:rsidR="00DF64C1" w:rsidRPr="00A7781F" w:rsidRDefault="004914C0" w:rsidP="004914C0">
      <w:pPr>
        <w:pStyle w:val="a3"/>
        <w:jc w:val="center"/>
        <w:rPr>
          <w:rFonts w:ascii="Times New Roman" w:hAnsi="Times New Roman"/>
          <w:b/>
          <w:szCs w:val="24"/>
          <w:lang w:val="el-GR"/>
        </w:rPr>
      </w:pPr>
      <w:r w:rsidRPr="00A7781F">
        <w:rPr>
          <w:rFonts w:ascii="Times New Roman" w:hAnsi="Times New Roman"/>
          <w:b/>
          <w:szCs w:val="24"/>
          <w:lang w:val="el-GR"/>
        </w:rPr>
        <w:t>ΆΘΡΟ 12. ΓΕΝΙΚΟΙ ΟΡΟΙ</w:t>
      </w:r>
    </w:p>
    <w:p w:rsidR="00DF64C1" w:rsidRPr="00DE3CDF" w:rsidRDefault="00DF64C1" w:rsidP="00A53810">
      <w:pPr>
        <w:pStyle w:val="a4"/>
        <w:numPr>
          <w:ilvl w:val="0"/>
          <w:numId w:val="8"/>
        </w:numPr>
        <w:ind w:left="426" w:hanging="426"/>
        <w:jc w:val="both"/>
      </w:pPr>
      <w:r w:rsidRPr="00DE3CDF">
        <w:t xml:space="preserve">Πληροφορίες, </w:t>
      </w:r>
      <w:r w:rsidR="009674EE" w:rsidRPr="00DE3CDF">
        <w:t>κ</w:t>
      </w:r>
      <w:r w:rsidRPr="00DE3CDF">
        <w:t xml:space="preserve">αθώς και διευκρινίσεις σχετικά με </w:t>
      </w:r>
      <w:r w:rsidR="009674EE" w:rsidRPr="00797748">
        <w:rPr>
          <w:u w:val="single"/>
        </w:rPr>
        <w:t xml:space="preserve">διαδικαστικά θέματα </w:t>
      </w:r>
      <w:r w:rsidRPr="00797748">
        <w:rPr>
          <w:u w:val="single"/>
        </w:rPr>
        <w:t>της διακήρυξης</w:t>
      </w:r>
      <w:r w:rsidRPr="00DE3CDF">
        <w:t>, μπορούν να λ</w:t>
      </w:r>
      <w:r w:rsidR="004914C0" w:rsidRPr="00DE3CDF">
        <w:t>άβουν οι ενδιαφερόμενοι από το Τ</w:t>
      </w:r>
      <w:r w:rsidRPr="00DE3CDF">
        <w:t xml:space="preserve">μήμα Προμηθειών </w:t>
      </w:r>
      <w:r w:rsidR="004914C0" w:rsidRPr="00DE3CDF">
        <w:t>της Δ/</w:t>
      </w:r>
      <w:proofErr w:type="spellStart"/>
      <w:r w:rsidR="004914C0" w:rsidRPr="00DE3CDF">
        <w:t>νσης</w:t>
      </w:r>
      <w:proofErr w:type="spellEnd"/>
      <w:r w:rsidR="004914C0" w:rsidRPr="00DE3CDF">
        <w:t xml:space="preserve"> Οικονομικής Διαχείρισης</w:t>
      </w:r>
      <w:r w:rsidR="00797748">
        <w:t xml:space="preserve"> του Π.Κ.</w:t>
      </w:r>
      <w:r w:rsidR="00797748" w:rsidRPr="00797748">
        <w:t xml:space="preserve"> </w:t>
      </w:r>
      <w:r w:rsidR="00797748" w:rsidRPr="00DE3CDF">
        <w:t>(ισόγειο κτηρίου Διοίκησης, Πανεπιστημιούπολη Ρεθύμνου)</w:t>
      </w:r>
      <w:r w:rsidRPr="00DE3CDF">
        <w:t xml:space="preserve">, </w:t>
      </w:r>
      <w:r w:rsidR="009674EE" w:rsidRPr="00797748">
        <w:rPr>
          <w:b/>
        </w:rPr>
        <w:t>κα Καρνιαβούρα</w:t>
      </w:r>
      <w:r w:rsidR="00797748">
        <w:t xml:space="preserve">, </w:t>
      </w:r>
      <w:proofErr w:type="spellStart"/>
      <w:r w:rsidR="009674EE" w:rsidRPr="00DE3CDF">
        <w:t>Τηλ</w:t>
      </w:r>
      <w:proofErr w:type="spellEnd"/>
      <w:r w:rsidR="009674EE" w:rsidRPr="00DE3CDF">
        <w:t xml:space="preserve">: 2831077940, </w:t>
      </w:r>
      <w:proofErr w:type="spellStart"/>
      <w:r w:rsidR="009674EE" w:rsidRPr="00DE3CDF">
        <w:t>FAX</w:t>
      </w:r>
      <w:proofErr w:type="spellEnd"/>
      <w:r w:rsidR="009674EE" w:rsidRPr="00DE3CDF">
        <w:t xml:space="preserve">: 2831077960 &amp; </w:t>
      </w:r>
      <w:r w:rsidR="00DE3CDF" w:rsidRPr="00797748">
        <w:rPr>
          <w:bCs/>
          <w:lang w:val="fr-FR"/>
        </w:rPr>
        <w:t>e</w:t>
      </w:r>
      <w:r w:rsidR="00DE3CDF" w:rsidRPr="00797748">
        <w:rPr>
          <w:bCs/>
        </w:rPr>
        <w:t>-</w:t>
      </w:r>
      <w:r w:rsidR="00DE3CDF" w:rsidRPr="00797748">
        <w:rPr>
          <w:bCs/>
          <w:lang w:val="fr-FR"/>
        </w:rPr>
        <w:t>mail</w:t>
      </w:r>
      <w:r w:rsidR="00DE3CDF" w:rsidRPr="00797748">
        <w:rPr>
          <w:bCs/>
        </w:rPr>
        <w:t>:</w:t>
      </w:r>
      <w:r w:rsidR="00DE3CDF" w:rsidRPr="00797748">
        <w:rPr>
          <w:bCs/>
          <w:lang w:val="fr-FR"/>
        </w:rPr>
        <w:t xml:space="preserve"> </w:t>
      </w:r>
      <w:hyperlink r:id="rId10" w:history="1">
        <w:r w:rsidR="009674EE" w:rsidRPr="00797748">
          <w:rPr>
            <w:rStyle w:val="-"/>
            <w:bCs/>
            <w:lang w:val="fr-FR"/>
          </w:rPr>
          <w:t>karniaboyra@admin.uoc.gr</w:t>
        </w:r>
      </w:hyperlink>
      <w:r w:rsidR="009674EE" w:rsidRPr="00797748">
        <w:rPr>
          <w:rStyle w:val="-"/>
          <w:bCs/>
        </w:rPr>
        <w:t>.</w:t>
      </w:r>
    </w:p>
    <w:p w:rsidR="00257596" w:rsidRPr="00DE3CDF" w:rsidRDefault="00DF64C1" w:rsidP="00A53810">
      <w:pPr>
        <w:pStyle w:val="a3"/>
        <w:numPr>
          <w:ilvl w:val="0"/>
          <w:numId w:val="8"/>
        </w:numPr>
        <w:ind w:left="426" w:hanging="426"/>
        <w:jc w:val="both"/>
        <w:rPr>
          <w:rFonts w:ascii="Times New Roman" w:hAnsi="Times New Roman"/>
          <w:szCs w:val="24"/>
          <w:lang w:val="el-GR"/>
        </w:rPr>
      </w:pPr>
      <w:r w:rsidRPr="00DE3CDF">
        <w:rPr>
          <w:rFonts w:ascii="Times New Roman" w:hAnsi="Times New Roman"/>
          <w:szCs w:val="24"/>
          <w:lang w:val="el-GR"/>
        </w:rPr>
        <w:t xml:space="preserve">Πληροφορίες και διευκρινίσεις σχετικά με </w:t>
      </w:r>
      <w:r w:rsidR="00797748">
        <w:rPr>
          <w:rFonts w:ascii="Times New Roman" w:hAnsi="Times New Roman"/>
          <w:szCs w:val="24"/>
          <w:lang w:val="el-GR"/>
        </w:rPr>
        <w:t>τις αναφερόμενες</w:t>
      </w:r>
      <w:r w:rsidRPr="00DE3CDF">
        <w:rPr>
          <w:rFonts w:ascii="Times New Roman" w:hAnsi="Times New Roman"/>
          <w:szCs w:val="24"/>
          <w:lang w:val="el-GR"/>
        </w:rPr>
        <w:t xml:space="preserve"> </w:t>
      </w:r>
      <w:r w:rsidRPr="00DE3CDF">
        <w:rPr>
          <w:rFonts w:ascii="Times New Roman" w:hAnsi="Times New Roman"/>
          <w:szCs w:val="24"/>
          <w:u w:val="single"/>
          <w:lang w:val="el-GR"/>
        </w:rPr>
        <w:t xml:space="preserve">τεχνικές προδιαγραφές </w:t>
      </w:r>
      <w:r w:rsidR="00797748">
        <w:rPr>
          <w:rFonts w:ascii="Times New Roman" w:hAnsi="Times New Roman"/>
          <w:szCs w:val="24"/>
          <w:u w:val="single"/>
          <w:lang w:val="el-GR"/>
        </w:rPr>
        <w:t>του συστήματος στη</w:t>
      </w:r>
      <w:r w:rsidRPr="00DE3CDF">
        <w:rPr>
          <w:rFonts w:ascii="Times New Roman" w:hAnsi="Times New Roman"/>
          <w:szCs w:val="24"/>
          <w:u w:val="single"/>
          <w:lang w:val="el-GR"/>
        </w:rPr>
        <w:t xml:space="preserve"> διακήρυξη</w:t>
      </w:r>
      <w:r w:rsidRPr="00DE3CDF">
        <w:rPr>
          <w:rFonts w:ascii="Times New Roman" w:hAnsi="Times New Roman"/>
          <w:szCs w:val="24"/>
          <w:lang w:val="el-GR"/>
        </w:rPr>
        <w:t xml:space="preserve">, μπορούν να λάβουν οι ενδιαφερόμενοι από το Τμήμα </w:t>
      </w:r>
      <w:r w:rsidR="009674EE" w:rsidRPr="00DE3CDF">
        <w:rPr>
          <w:rFonts w:ascii="Times New Roman" w:hAnsi="Times New Roman"/>
          <w:szCs w:val="24"/>
          <w:lang w:val="el-GR"/>
        </w:rPr>
        <w:t>Ψυχολογίας (Πανεπιστημιούπολη Ρεθύμνου) και συγκεκριμένα από τον</w:t>
      </w:r>
      <w:r w:rsidRPr="00DE3CDF">
        <w:rPr>
          <w:rFonts w:ascii="Times New Roman" w:hAnsi="Times New Roman"/>
          <w:szCs w:val="24"/>
          <w:lang w:val="el-GR"/>
        </w:rPr>
        <w:t xml:space="preserve"> </w:t>
      </w:r>
      <w:r w:rsidR="009674EE" w:rsidRPr="00DE3CDF">
        <w:rPr>
          <w:rFonts w:ascii="Times New Roman" w:hAnsi="Times New Roman"/>
          <w:b/>
          <w:szCs w:val="24"/>
          <w:lang w:val="el-GR"/>
        </w:rPr>
        <w:t>Επίκουρο Καθηγητή Ηλία Οικονόμου</w:t>
      </w:r>
      <w:r w:rsidR="009674EE" w:rsidRPr="00DE3CDF">
        <w:rPr>
          <w:rFonts w:ascii="Times New Roman" w:hAnsi="Times New Roman"/>
          <w:szCs w:val="24"/>
          <w:lang w:val="el-GR"/>
        </w:rPr>
        <w:t xml:space="preserve"> (</w:t>
      </w:r>
      <w:r w:rsidRPr="00DE3CDF">
        <w:rPr>
          <w:rFonts w:ascii="Times New Roman" w:hAnsi="Times New Roman"/>
          <w:szCs w:val="24"/>
          <w:lang w:val="el-GR"/>
        </w:rPr>
        <w:t>Τηλ:2</w:t>
      </w:r>
      <w:r w:rsidR="009674EE" w:rsidRPr="00DE3CDF">
        <w:rPr>
          <w:rFonts w:ascii="Times New Roman" w:hAnsi="Times New Roman"/>
          <w:szCs w:val="24"/>
          <w:lang w:val="el-GR"/>
        </w:rPr>
        <w:t>83</w:t>
      </w:r>
      <w:r w:rsidRPr="00DE3CDF">
        <w:rPr>
          <w:rFonts w:ascii="Times New Roman" w:hAnsi="Times New Roman"/>
          <w:szCs w:val="24"/>
          <w:lang w:val="el-GR"/>
        </w:rPr>
        <w:t>10-</w:t>
      </w:r>
      <w:r w:rsidR="009674EE" w:rsidRPr="00DE3CDF">
        <w:rPr>
          <w:rFonts w:ascii="Times New Roman" w:hAnsi="Times New Roman"/>
          <w:szCs w:val="24"/>
          <w:lang w:val="el-GR"/>
        </w:rPr>
        <w:t>77549</w:t>
      </w:r>
      <w:r w:rsidRPr="00DE3CDF">
        <w:rPr>
          <w:rFonts w:ascii="Times New Roman" w:hAnsi="Times New Roman"/>
          <w:szCs w:val="24"/>
          <w:lang w:val="el-GR"/>
        </w:rPr>
        <w:t>,</w:t>
      </w:r>
      <w:r w:rsidR="00DE3CDF" w:rsidRPr="00DE3CDF">
        <w:rPr>
          <w:rFonts w:ascii="Times New Roman" w:hAnsi="Times New Roman"/>
          <w:bCs/>
          <w:lang w:val="fr-FR"/>
        </w:rPr>
        <w:t xml:space="preserve"> e</w:t>
      </w:r>
      <w:r w:rsidR="00DE3CDF" w:rsidRPr="00DE3CDF">
        <w:rPr>
          <w:rFonts w:ascii="Times New Roman" w:hAnsi="Times New Roman"/>
          <w:bCs/>
          <w:lang w:val="el-GR"/>
        </w:rPr>
        <w:t>-</w:t>
      </w:r>
      <w:r w:rsidR="00DE3CDF" w:rsidRPr="00DE3CDF">
        <w:rPr>
          <w:rFonts w:ascii="Times New Roman" w:hAnsi="Times New Roman"/>
          <w:bCs/>
          <w:lang w:val="fr-FR"/>
        </w:rPr>
        <w:t>mail</w:t>
      </w:r>
      <w:r w:rsidR="00DE3CDF" w:rsidRPr="00DE3CDF">
        <w:rPr>
          <w:rFonts w:ascii="Times New Roman" w:hAnsi="Times New Roman"/>
          <w:bCs/>
          <w:lang w:val="el-GR"/>
        </w:rPr>
        <w:t>:</w:t>
      </w:r>
      <w:r w:rsidRPr="00DE3CDF">
        <w:rPr>
          <w:rFonts w:ascii="Times New Roman" w:hAnsi="Times New Roman"/>
          <w:szCs w:val="24"/>
          <w:lang w:val="el-GR"/>
        </w:rPr>
        <w:t xml:space="preserve"> </w:t>
      </w:r>
      <w:hyperlink r:id="rId11" w:history="1">
        <w:r w:rsidR="009674EE" w:rsidRPr="00DE3CDF">
          <w:rPr>
            <w:rFonts w:ascii="Times New Roman" w:hAnsi="Times New Roman"/>
            <w:szCs w:val="24"/>
            <w:lang w:val="el-GR"/>
          </w:rPr>
          <w:t>eliaseconomou@uoc.gr</w:t>
        </w:r>
      </w:hyperlink>
      <w:r w:rsidR="009674EE" w:rsidRPr="00DE3CDF">
        <w:rPr>
          <w:rFonts w:ascii="Times New Roman" w:hAnsi="Times New Roman"/>
          <w:szCs w:val="24"/>
          <w:lang w:val="el-GR"/>
        </w:rPr>
        <w:t>).</w:t>
      </w:r>
    </w:p>
    <w:p w:rsidR="009674EE" w:rsidRPr="009674EE" w:rsidRDefault="009674EE" w:rsidP="009674EE"/>
    <w:p w:rsidR="00257596" w:rsidRPr="00163EFE" w:rsidRDefault="00257596" w:rsidP="00257596">
      <w:pPr>
        <w:ind w:firstLine="397"/>
        <w:jc w:val="both"/>
        <w:rPr>
          <w:b/>
          <w:bCs/>
          <w:sz w:val="22"/>
          <w:szCs w:val="22"/>
        </w:rPr>
      </w:pPr>
      <w:r w:rsidRPr="00163EFE">
        <w:rPr>
          <w:b/>
          <w:bCs/>
          <w:sz w:val="22"/>
          <w:szCs w:val="22"/>
        </w:rPr>
        <w:t xml:space="preserve">                                                                        Ο ΑΝΑΠΛΗΡΩΤΗΣ ΠΡΥΤΑΝΗ</w:t>
      </w:r>
    </w:p>
    <w:p w:rsidR="00257596" w:rsidRPr="00163EFE" w:rsidRDefault="00257596" w:rsidP="00257596">
      <w:pPr>
        <w:ind w:firstLine="397"/>
        <w:jc w:val="both"/>
        <w:rPr>
          <w:b/>
          <w:bCs/>
          <w:sz w:val="22"/>
          <w:szCs w:val="22"/>
        </w:rPr>
      </w:pPr>
      <w:r w:rsidRPr="00163EFE">
        <w:rPr>
          <w:b/>
          <w:bCs/>
          <w:sz w:val="22"/>
          <w:szCs w:val="22"/>
        </w:rPr>
        <w:t xml:space="preserve">                                                                           ΠΑΝΕΠΙΣΤΗΜΙΟΥ ΚΡΗΤΗΣ</w:t>
      </w:r>
    </w:p>
    <w:p w:rsidR="00257596" w:rsidRPr="00163EFE" w:rsidRDefault="00257596" w:rsidP="00257596">
      <w:pPr>
        <w:ind w:firstLine="397"/>
        <w:jc w:val="both"/>
        <w:rPr>
          <w:b/>
          <w:bCs/>
          <w:sz w:val="22"/>
          <w:szCs w:val="22"/>
        </w:rPr>
      </w:pPr>
    </w:p>
    <w:p w:rsidR="00257596" w:rsidRPr="00163EFE" w:rsidRDefault="00257596" w:rsidP="00257596">
      <w:pPr>
        <w:ind w:firstLine="397"/>
        <w:jc w:val="both"/>
        <w:rPr>
          <w:b/>
          <w:bCs/>
          <w:sz w:val="22"/>
          <w:szCs w:val="22"/>
        </w:rPr>
      </w:pPr>
    </w:p>
    <w:p w:rsidR="00AB5544" w:rsidRDefault="00257596" w:rsidP="009809D0">
      <w:pPr>
        <w:spacing w:before="120" w:after="120"/>
        <w:ind w:firstLine="397"/>
        <w:jc w:val="both"/>
      </w:pPr>
      <w:r w:rsidRPr="00163EFE">
        <w:rPr>
          <w:b/>
          <w:bCs/>
          <w:sz w:val="22"/>
          <w:szCs w:val="22"/>
        </w:rPr>
        <w:t xml:space="preserve">                                                                          ΠΑΝΑΓΙΩΤΗΣ ΤΣΑΚΑΛΙΔΗΣ</w:t>
      </w:r>
    </w:p>
    <w:p w:rsidR="00AB5544" w:rsidRDefault="00AB5544" w:rsidP="007F5C28"/>
    <w:p w:rsidR="00AB5544" w:rsidRDefault="00AB5544" w:rsidP="007F5C28"/>
    <w:p w:rsidR="00AB5544" w:rsidRDefault="00AB5544" w:rsidP="007F5C28"/>
    <w:p w:rsidR="00AB5544" w:rsidRDefault="00AB5544" w:rsidP="007F5C28"/>
    <w:p w:rsidR="00082E34" w:rsidRDefault="00082E34"/>
    <w:p w:rsidR="00D3391F" w:rsidRDefault="00D3391F"/>
    <w:p w:rsidR="0038596B" w:rsidRDefault="0038596B" w:rsidP="00D3391F">
      <w:pPr>
        <w:jc w:val="center"/>
        <w:rPr>
          <w:b/>
          <w:sz w:val="28"/>
          <w:szCs w:val="28"/>
          <w:highlight w:val="yellow"/>
        </w:rPr>
      </w:pPr>
    </w:p>
    <w:p w:rsidR="00D212CD" w:rsidRDefault="00D212CD" w:rsidP="00D3391F">
      <w:pPr>
        <w:jc w:val="center"/>
        <w:rPr>
          <w:b/>
          <w:sz w:val="28"/>
          <w:szCs w:val="28"/>
          <w:highlight w:val="yellow"/>
        </w:rPr>
      </w:pPr>
    </w:p>
    <w:p w:rsidR="00D212CD" w:rsidRDefault="00D212CD" w:rsidP="00D3391F">
      <w:pPr>
        <w:jc w:val="center"/>
        <w:rPr>
          <w:b/>
          <w:sz w:val="28"/>
          <w:szCs w:val="28"/>
          <w:highlight w:val="yellow"/>
        </w:rPr>
      </w:pPr>
    </w:p>
    <w:p w:rsidR="00D80C45" w:rsidRDefault="00D80C45" w:rsidP="00D80C45">
      <w:pPr>
        <w:jc w:val="center"/>
      </w:pPr>
      <w:r w:rsidRPr="00A72105">
        <w:rPr>
          <w:b/>
        </w:rPr>
        <w:t xml:space="preserve">ΕΝΤΥΠΟ ΟΙΚΟΝΟΜΙΚΗΣ </w:t>
      </w:r>
      <w:r w:rsidRPr="00A72105">
        <w:t xml:space="preserve">ΠΡΟΣΦΟΡΑΣ ΕΠΙΣΤΗΜΟΝΙΚΟΥ </w:t>
      </w:r>
      <w:r w:rsidR="00216EA1">
        <w:t>ΕΞΟΠΛΙΣΜΟΥ</w:t>
      </w:r>
      <w:r w:rsidR="00906A35" w:rsidRPr="00A72105">
        <w:t xml:space="preserve"> </w:t>
      </w:r>
      <w:r w:rsidR="00216EA1">
        <w:t>(</w:t>
      </w:r>
      <w:r w:rsidR="00A72105" w:rsidRPr="00A72105">
        <w:rPr>
          <w:b/>
        </w:rPr>
        <w:t>φορητού</w:t>
      </w:r>
      <w:r w:rsidR="00906A35" w:rsidRPr="00A72105">
        <w:rPr>
          <w:b/>
        </w:rPr>
        <w:t xml:space="preserve"> </w:t>
      </w:r>
      <w:r w:rsidR="00A72105" w:rsidRPr="00A72105">
        <w:rPr>
          <w:b/>
        </w:rPr>
        <w:t>συστήματος</w:t>
      </w:r>
      <w:r w:rsidR="00906A35" w:rsidRPr="00A72105">
        <w:rPr>
          <w:b/>
        </w:rPr>
        <w:t xml:space="preserve"> ανιχνευτή διοφθαλμικών κινήσεων</w:t>
      </w:r>
      <w:r w:rsidR="00216EA1">
        <w:rPr>
          <w:b/>
        </w:rPr>
        <w:t xml:space="preserve">) </w:t>
      </w:r>
      <w:r w:rsidR="00906A35" w:rsidRPr="00906A35">
        <w:t>:</w:t>
      </w:r>
    </w:p>
    <w:p w:rsidR="00845BD4" w:rsidRPr="00906A35" w:rsidRDefault="00845BD4" w:rsidP="00D80C45">
      <w:pPr>
        <w:jc w:val="center"/>
      </w:pPr>
    </w:p>
    <w:p w:rsidR="00906A35" w:rsidRPr="00906A35" w:rsidRDefault="00906A35" w:rsidP="00A53810">
      <w:pPr>
        <w:pStyle w:val="a4"/>
        <w:numPr>
          <w:ilvl w:val="0"/>
          <w:numId w:val="9"/>
        </w:numPr>
        <w:spacing w:line="276" w:lineRule="auto"/>
        <w:ind w:left="426" w:hanging="426"/>
        <w:jc w:val="both"/>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5565"/>
        <w:gridCol w:w="2410"/>
      </w:tblGrid>
      <w:tr w:rsidR="00845BD4" w:rsidRPr="00906A35" w:rsidTr="00845BD4">
        <w:trPr>
          <w:trHeight w:val="300"/>
        </w:trPr>
        <w:tc>
          <w:tcPr>
            <w:tcW w:w="971" w:type="dxa"/>
            <w:shd w:val="clear" w:color="auto" w:fill="auto"/>
            <w:noWrap/>
            <w:vAlign w:val="bottom"/>
          </w:tcPr>
          <w:p w:rsidR="00845BD4" w:rsidRPr="00906A35" w:rsidRDefault="00845BD4" w:rsidP="00216EA1">
            <w:pPr>
              <w:jc w:val="center"/>
              <w:rPr>
                <w:b/>
                <w:bCs/>
              </w:rPr>
            </w:pPr>
            <w:r w:rsidRPr="00906A35">
              <w:rPr>
                <w:b/>
                <w:bCs/>
              </w:rPr>
              <w:t>α/α</w:t>
            </w:r>
          </w:p>
        </w:tc>
        <w:tc>
          <w:tcPr>
            <w:tcW w:w="5565" w:type="dxa"/>
            <w:shd w:val="clear" w:color="auto" w:fill="auto"/>
            <w:vAlign w:val="center"/>
          </w:tcPr>
          <w:p w:rsidR="00845BD4" w:rsidRPr="00906A35" w:rsidRDefault="00845BD4" w:rsidP="00216EA1">
            <w:pPr>
              <w:jc w:val="center"/>
            </w:pPr>
            <w:r>
              <w:t>ΠΕΡΙΓΡΑΦΗ ΕΙΔΟΥΣ</w:t>
            </w:r>
          </w:p>
        </w:tc>
        <w:tc>
          <w:tcPr>
            <w:tcW w:w="2410" w:type="dxa"/>
            <w:shd w:val="clear" w:color="auto" w:fill="auto"/>
            <w:noWrap/>
            <w:vAlign w:val="bottom"/>
          </w:tcPr>
          <w:p w:rsidR="00845BD4" w:rsidRPr="00845BD4" w:rsidRDefault="00845BD4" w:rsidP="00216EA1">
            <w:pPr>
              <w:jc w:val="center"/>
            </w:pPr>
            <w:r>
              <w:t xml:space="preserve">ΤΙΜΗ </w:t>
            </w:r>
            <w:proofErr w:type="spellStart"/>
            <w:r>
              <w:t>ΜΟΝΑΔΟΣ</w:t>
            </w:r>
            <w:proofErr w:type="spellEnd"/>
          </w:p>
        </w:tc>
      </w:tr>
      <w:tr w:rsidR="00845BD4" w:rsidRPr="00906A35" w:rsidTr="00845BD4">
        <w:trPr>
          <w:trHeight w:val="300"/>
        </w:trPr>
        <w:tc>
          <w:tcPr>
            <w:tcW w:w="971" w:type="dxa"/>
            <w:shd w:val="clear" w:color="auto" w:fill="auto"/>
            <w:noWrap/>
            <w:vAlign w:val="bottom"/>
          </w:tcPr>
          <w:p w:rsidR="00845BD4" w:rsidRPr="00906A35" w:rsidRDefault="00845BD4" w:rsidP="00514326">
            <w:pPr>
              <w:jc w:val="center"/>
              <w:rPr>
                <w:b/>
                <w:bCs/>
              </w:rPr>
            </w:pPr>
            <w:r>
              <w:rPr>
                <w:b/>
                <w:bCs/>
              </w:rPr>
              <w:t>1</w:t>
            </w:r>
          </w:p>
        </w:tc>
        <w:tc>
          <w:tcPr>
            <w:tcW w:w="5565" w:type="dxa"/>
            <w:shd w:val="clear" w:color="auto" w:fill="auto"/>
            <w:vAlign w:val="center"/>
          </w:tcPr>
          <w:p w:rsidR="00845BD4" w:rsidRPr="00906A35" w:rsidRDefault="00845BD4" w:rsidP="00797165">
            <w:pPr>
              <w:jc w:val="center"/>
              <w:rPr>
                <w:b/>
                <w:bCs/>
              </w:rPr>
            </w:pPr>
            <w:r>
              <w:rPr>
                <w:b/>
                <w:bCs/>
              </w:rPr>
              <w:t>ΦΟΡΗΤΟ ΣΥΣΤΗΜΑ ΑΝΙΧΝΕΥΤΗ ΔΙΟΦΘΑΛΜΙΚΩΝ ΚΙΝΗΣΕΩΝ</w:t>
            </w:r>
          </w:p>
        </w:tc>
        <w:tc>
          <w:tcPr>
            <w:tcW w:w="2410" w:type="dxa"/>
            <w:shd w:val="clear" w:color="auto" w:fill="auto"/>
            <w:vAlign w:val="center"/>
          </w:tcPr>
          <w:p w:rsidR="00845BD4" w:rsidRPr="00906A35" w:rsidRDefault="00845BD4" w:rsidP="00D957FD">
            <w:pPr>
              <w:jc w:val="center"/>
              <w:rPr>
                <w:b/>
                <w:bCs/>
              </w:rPr>
            </w:pPr>
          </w:p>
        </w:tc>
      </w:tr>
      <w:tr w:rsidR="00845BD4" w:rsidRPr="00906A35" w:rsidTr="00845BD4">
        <w:trPr>
          <w:trHeight w:val="300"/>
        </w:trPr>
        <w:tc>
          <w:tcPr>
            <w:tcW w:w="971" w:type="dxa"/>
            <w:shd w:val="clear" w:color="auto" w:fill="auto"/>
            <w:noWrap/>
            <w:vAlign w:val="bottom"/>
          </w:tcPr>
          <w:p w:rsidR="00845BD4" w:rsidRPr="00906A35" w:rsidRDefault="00845BD4" w:rsidP="00D957FD">
            <w:pPr>
              <w:rPr>
                <w:b/>
                <w:bCs/>
              </w:rPr>
            </w:pPr>
          </w:p>
        </w:tc>
        <w:tc>
          <w:tcPr>
            <w:tcW w:w="5565" w:type="dxa"/>
            <w:shd w:val="clear" w:color="auto" w:fill="auto"/>
            <w:vAlign w:val="center"/>
          </w:tcPr>
          <w:p w:rsidR="00845BD4" w:rsidRPr="00906A35" w:rsidRDefault="00845BD4" w:rsidP="00797165">
            <w:pPr>
              <w:jc w:val="center"/>
              <w:rPr>
                <w:b/>
                <w:bCs/>
              </w:rPr>
            </w:pPr>
          </w:p>
        </w:tc>
        <w:tc>
          <w:tcPr>
            <w:tcW w:w="2410" w:type="dxa"/>
            <w:shd w:val="clear" w:color="auto" w:fill="auto"/>
            <w:vAlign w:val="center"/>
          </w:tcPr>
          <w:p w:rsidR="00845BD4" w:rsidRPr="00906A35" w:rsidRDefault="00845BD4" w:rsidP="00D957FD">
            <w:pPr>
              <w:jc w:val="center"/>
              <w:rPr>
                <w:b/>
                <w:bCs/>
              </w:rPr>
            </w:pPr>
          </w:p>
        </w:tc>
      </w:tr>
      <w:tr w:rsidR="00845BD4" w:rsidRPr="00906A35" w:rsidTr="00845BD4">
        <w:trPr>
          <w:trHeight w:val="300"/>
        </w:trPr>
        <w:tc>
          <w:tcPr>
            <w:tcW w:w="971" w:type="dxa"/>
            <w:shd w:val="clear" w:color="auto" w:fill="auto"/>
            <w:noWrap/>
            <w:vAlign w:val="bottom"/>
          </w:tcPr>
          <w:p w:rsidR="00845BD4" w:rsidRPr="00906A35" w:rsidRDefault="00845BD4" w:rsidP="00A72105">
            <w:pPr>
              <w:rPr>
                <w:b/>
                <w:bCs/>
              </w:rPr>
            </w:pPr>
          </w:p>
        </w:tc>
        <w:tc>
          <w:tcPr>
            <w:tcW w:w="5565" w:type="dxa"/>
            <w:shd w:val="clear" w:color="auto" w:fill="auto"/>
            <w:vAlign w:val="center"/>
          </w:tcPr>
          <w:p w:rsidR="00845BD4" w:rsidRPr="00906A35" w:rsidRDefault="00845BD4" w:rsidP="00A72105">
            <w:pPr>
              <w:jc w:val="center"/>
              <w:rPr>
                <w:b/>
                <w:bCs/>
              </w:rPr>
            </w:pPr>
          </w:p>
        </w:tc>
        <w:tc>
          <w:tcPr>
            <w:tcW w:w="2410" w:type="dxa"/>
            <w:shd w:val="clear" w:color="auto" w:fill="auto"/>
            <w:vAlign w:val="center"/>
          </w:tcPr>
          <w:p w:rsidR="00845BD4" w:rsidRPr="00906A35" w:rsidRDefault="00845BD4" w:rsidP="00A72105">
            <w:pPr>
              <w:rPr>
                <w:b/>
                <w:bCs/>
              </w:rPr>
            </w:pPr>
          </w:p>
        </w:tc>
      </w:tr>
      <w:tr w:rsidR="00845BD4" w:rsidRPr="00906A35" w:rsidTr="00845BD4">
        <w:trPr>
          <w:trHeight w:val="300"/>
        </w:trPr>
        <w:tc>
          <w:tcPr>
            <w:tcW w:w="971" w:type="dxa"/>
            <w:shd w:val="clear" w:color="auto" w:fill="auto"/>
            <w:noWrap/>
            <w:vAlign w:val="bottom"/>
          </w:tcPr>
          <w:p w:rsidR="00845BD4" w:rsidRPr="00906A35" w:rsidRDefault="00845BD4" w:rsidP="00A72105">
            <w:pPr>
              <w:rPr>
                <w:b/>
                <w:bCs/>
              </w:rPr>
            </w:pPr>
            <w:r w:rsidRPr="00906A35">
              <w:rPr>
                <w:b/>
                <w:bCs/>
              </w:rPr>
              <w:t> </w:t>
            </w:r>
          </w:p>
        </w:tc>
        <w:tc>
          <w:tcPr>
            <w:tcW w:w="5565" w:type="dxa"/>
            <w:shd w:val="clear" w:color="auto" w:fill="auto"/>
            <w:vAlign w:val="center"/>
          </w:tcPr>
          <w:p w:rsidR="00845BD4" w:rsidRPr="00906A35" w:rsidRDefault="00845BD4" w:rsidP="00A72105">
            <w:pPr>
              <w:jc w:val="right"/>
              <w:rPr>
                <w:b/>
                <w:bCs/>
              </w:rPr>
            </w:pPr>
            <w:r w:rsidRPr="00906A35">
              <w:rPr>
                <w:b/>
                <w:bCs/>
              </w:rPr>
              <w:t>ΣΥΝΟΛΟ ΧΩΡΙΣ ΦΠΑ</w:t>
            </w:r>
          </w:p>
        </w:tc>
        <w:tc>
          <w:tcPr>
            <w:tcW w:w="2410" w:type="dxa"/>
            <w:shd w:val="clear" w:color="auto" w:fill="auto"/>
            <w:vAlign w:val="center"/>
          </w:tcPr>
          <w:p w:rsidR="00845BD4" w:rsidRPr="00906A35" w:rsidRDefault="00845BD4" w:rsidP="00A72105">
            <w:pPr>
              <w:jc w:val="center"/>
              <w:rPr>
                <w:b/>
                <w:bCs/>
              </w:rPr>
            </w:pPr>
          </w:p>
        </w:tc>
      </w:tr>
      <w:tr w:rsidR="00845BD4" w:rsidRPr="00906A35" w:rsidTr="00845BD4">
        <w:trPr>
          <w:trHeight w:val="300"/>
        </w:trPr>
        <w:tc>
          <w:tcPr>
            <w:tcW w:w="971" w:type="dxa"/>
            <w:shd w:val="clear" w:color="auto" w:fill="auto"/>
            <w:noWrap/>
            <w:vAlign w:val="bottom"/>
          </w:tcPr>
          <w:p w:rsidR="00845BD4" w:rsidRPr="00906A35" w:rsidRDefault="00845BD4" w:rsidP="00A72105">
            <w:pPr>
              <w:rPr>
                <w:b/>
                <w:bCs/>
              </w:rPr>
            </w:pPr>
            <w:r w:rsidRPr="00906A35">
              <w:rPr>
                <w:b/>
                <w:bCs/>
              </w:rPr>
              <w:t> </w:t>
            </w:r>
          </w:p>
        </w:tc>
        <w:tc>
          <w:tcPr>
            <w:tcW w:w="5565" w:type="dxa"/>
            <w:shd w:val="clear" w:color="auto" w:fill="auto"/>
            <w:vAlign w:val="center"/>
          </w:tcPr>
          <w:p w:rsidR="00845BD4" w:rsidRPr="00906A35" w:rsidRDefault="00845BD4" w:rsidP="00A72105">
            <w:pPr>
              <w:jc w:val="right"/>
              <w:rPr>
                <w:b/>
                <w:bCs/>
              </w:rPr>
            </w:pPr>
            <w:r w:rsidRPr="00906A35">
              <w:rPr>
                <w:b/>
                <w:bCs/>
              </w:rPr>
              <w:t>ΣΥΝΟΛΟ ΦΠΑ 24%</w:t>
            </w:r>
          </w:p>
        </w:tc>
        <w:tc>
          <w:tcPr>
            <w:tcW w:w="2410" w:type="dxa"/>
            <w:shd w:val="clear" w:color="auto" w:fill="auto"/>
            <w:vAlign w:val="center"/>
          </w:tcPr>
          <w:p w:rsidR="00845BD4" w:rsidRPr="00906A35" w:rsidRDefault="00845BD4" w:rsidP="00A72105">
            <w:pPr>
              <w:jc w:val="center"/>
              <w:rPr>
                <w:b/>
                <w:bCs/>
              </w:rPr>
            </w:pPr>
          </w:p>
        </w:tc>
      </w:tr>
      <w:tr w:rsidR="00845BD4" w:rsidRPr="00906A35" w:rsidTr="00845BD4">
        <w:trPr>
          <w:trHeight w:val="300"/>
        </w:trPr>
        <w:tc>
          <w:tcPr>
            <w:tcW w:w="971" w:type="dxa"/>
            <w:shd w:val="clear" w:color="auto" w:fill="auto"/>
            <w:noWrap/>
            <w:vAlign w:val="bottom"/>
          </w:tcPr>
          <w:p w:rsidR="00845BD4" w:rsidRPr="00906A35" w:rsidRDefault="00845BD4" w:rsidP="00A72105">
            <w:pPr>
              <w:rPr>
                <w:b/>
                <w:bCs/>
              </w:rPr>
            </w:pPr>
            <w:r w:rsidRPr="00906A35">
              <w:rPr>
                <w:b/>
                <w:bCs/>
              </w:rPr>
              <w:t> </w:t>
            </w:r>
          </w:p>
        </w:tc>
        <w:tc>
          <w:tcPr>
            <w:tcW w:w="5565" w:type="dxa"/>
            <w:shd w:val="clear" w:color="auto" w:fill="auto"/>
            <w:vAlign w:val="center"/>
          </w:tcPr>
          <w:p w:rsidR="00845BD4" w:rsidRPr="00906A35" w:rsidRDefault="00845BD4" w:rsidP="00A72105">
            <w:pPr>
              <w:rPr>
                <w:b/>
              </w:rPr>
            </w:pPr>
          </w:p>
          <w:p w:rsidR="00845BD4" w:rsidRPr="00906A35" w:rsidRDefault="00845BD4" w:rsidP="00A72105">
            <w:pPr>
              <w:rPr>
                <w:b/>
                <w:bCs/>
              </w:rPr>
            </w:pPr>
            <w:r w:rsidRPr="00906A35">
              <w:rPr>
                <w:b/>
              </w:rPr>
              <w:t>ΓΕΝΙΚΟ ΣΥΝΟΛΟ</w:t>
            </w:r>
            <w:r w:rsidRPr="00906A35">
              <w:rPr>
                <w:b/>
                <w:bCs/>
              </w:rPr>
              <w:t xml:space="preserve"> (ΟΛΟΓΡΑΦΩΣ ΣΥΜΠ/ΝΟΥ ΦΠΑ)</w:t>
            </w:r>
          </w:p>
        </w:tc>
        <w:tc>
          <w:tcPr>
            <w:tcW w:w="2410" w:type="dxa"/>
            <w:shd w:val="clear" w:color="auto" w:fill="auto"/>
            <w:vAlign w:val="center"/>
          </w:tcPr>
          <w:p w:rsidR="00845BD4" w:rsidRPr="00906A35" w:rsidRDefault="00845BD4" w:rsidP="00A72105">
            <w:pPr>
              <w:jc w:val="center"/>
              <w:rPr>
                <w:b/>
                <w:bCs/>
              </w:rPr>
            </w:pPr>
          </w:p>
        </w:tc>
      </w:tr>
    </w:tbl>
    <w:p w:rsidR="0038596B" w:rsidRPr="00906A35" w:rsidRDefault="0038596B" w:rsidP="00D3391F">
      <w:pPr>
        <w:jc w:val="center"/>
        <w:rPr>
          <w:b/>
          <w:highlight w:val="yellow"/>
        </w:rPr>
      </w:pPr>
    </w:p>
    <w:p w:rsidR="0038596B" w:rsidRPr="00906A35" w:rsidRDefault="0038596B" w:rsidP="00D3391F">
      <w:pPr>
        <w:jc w:val="center"/>
        <w:rPr>
          <w:b/>
          <w:highlight w:val="yellow"/>
        </w:rPr>
      </w:pPr>
    </w:p>
    <w:p w:rsidR="00906A35" w:rsidRPr="00906A35" w:rsidRDefault="00906A35" w:rsidP="00906A35">
      <w:pPr>
        <w:tabs>
          <w:tab w:val="left" w:pos="6180"/>
        </w:tabs>
        <w:jc w:val="right"/>
        <w:rPr>
          <w:color w:val="000000"/>
        </w:rPr>
      </w:pPr>
      <w:r w:rsidRPr="00906A35">
        <w:rPr>
          <w:color w:val="000000"/>
        </w:rPr>
        <w:t xml:space="preserve">                                              </w:t>
      </w:r>
      <w:r w:rsidR="00216EA1">
        <w:rPr>
          <w:color w:val="000000"/>
        </w:rPr>
        <w:t xml:space="preserve">             </w:t>
      </w:r>
      <w:r w:rsidRPr="00906A35">
        <w:rPr>
          <w:color w:val="000000"/>
        </w:rPr>
        <w:t xml:space="preserve">(τόπος, ημερομηνία) </w:t>
      </w:r>
      <w:r w:rsidR="00216EA1">
        <w:rPr>
          <w:color w:val="000000"/>
        </w:rPr>
        <w:t>………………</w:t>
      </w:r>
      <w:r w:rsidRPr="00906A35">
        <w:rPr>
          <w:color w:val="000000"/>
        </w:rPr>
        <w:t>……………….</w:t>
      </w:r>
    </w:p>
    <w:p w:rsidR="00906A35" w:rsidRPr="00906A35" w:rsidRDefault="00906A35" w:rsidP="00906A35">
      <w:pPr>
        <w:tabs>
          <w:tab w:val="left" w:pos="6180"/>
        </w:tabs>
        <w:jc w:val="both"/>
        <w:rPr>
          <w:color w:val="000000"/>
        </w:rPr>
      </w:pPr>
    </w:p>
    <w:p w:rsidR="00906A35" w:rsidRPr="00906A35" w:rsidRDefault="00906A35" w:rsidP="00906A35">
      <w:pPr>
        <w:rPr>
          <w:color w:val="000000"/>
        </w:rPr>
      </w:pPr>
      <w:r w:rsidRPr="00906A35">
        <w:rPr>
          <w:color w:val="000000"/>
        </w:rPr>
        <w:t xml:space="preserve">                                                                                                  </w:t>
      </w:r>
    </w:p>
    <w:p w:rsidR="00906A35" w:rsidRPr="00906A35" w:rsidRDefault="00906A35" w:rsidP="00906A35">
      <w:pPr>
        <w:jc w:val="right"/>
        <w:rPr>
          <w:color w:val="000000"/>
        </w:rPr>
      </w:pPr>
    </w:p>
    <w:p w:rsidR="00906A35" w:rsidRPr="00906A35" w:rsidRDefault="00906A35" w:rsidP="00A72105">
      <w:pPr>
        <w:jc w:val="right"/>
        <w:rPr>
          <w:color w:val="000000"/>
        </w:rPr>
      </w:pPr>
      <w:r w:rsidRPr="00906A35">
        <w:rPr>
          <w:color w:val="000000"/>
        </w:rPr>
        <w:t>Ο ΠΡΟΣΦΕΡΩΝ</w:t>
      </w:r>
    </w:p>
    <w:p w:rsidR="00D3391F" w:rsidRDefault="00906A35" w:rsidP="00797748">
      <w:pPr>
        <w:autoSpaceDE w:val="0"/>
        <w:ind w:left="567"/>
        <w:jc w:val="right"/>
        <w:rPr>
          <w:color w:val="000000"/>
        </w:rPr>
      </w:pPr>
      <w:r w:rsidRPr="00906A35">
        <w:rPr>
          <w:b/>
          <w:bCs/>
          <w:color w:val="000000"/>
        </w:rPr>
        <w:tab/>
      </w:r>
      <w:r w:rsidRPr="00906A35">
        <w:rPr>
          <w:b/>
          <w:bCs/>
          <w:color w:val="000000"/>
        </w:rPr>
        <w:tab/>
      </w:r>
      <w:r w:rsidRPr="00906A35">
        <w:rPr>
          <w:b/>
          <w:bCs/>
          <w:color w:val="000000"/>
        </w:rPr>
        <w:tab/>
      </w:r>
      <w:r w:rsidRPr="00906A35">
        <w:rPr>
          <w:b/>
          <w:bCs/>
          <w:color w:val="000000"/>
        </w:rPr>
        <w:tab/>
      </w:r>
      <w:r w:rsidRPr="00906A35">
        <w:rPr>
          <w:b/>
          <w:bCs/>
          <w:color w:val="000000"/>
        </w:rPr>
        <w:tab/>
        <w:t xml:space="preserve">    </w:t>
      </w:r>
      <w:r w:rsidRPr="00906A35">
        <w:rPr>
          <w:b/>
          <w:bCs/>
          <w:color w:val="000000"/>
        </w:rPr>
        <w:tab/>
        <w:t xml:space="preserve">                     </w:t>
      </w:r>
      <w:r w:rsidRPr="00906A35">
        <w:rPr>
          <w:color w:val="000000"/>
        </w:rPr>
        <w:t xml:space="preserve"> (Υπογραφή – Σφραγίδα)</w:t>
      </w: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381CF3" w:rsidRDefault="00381CF3"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6C100E" w:rsidRDefault="006C100E" w:rsidP="00797748">
      <w:pPr>
        <w:autoSpaceDE w:val="0"/>
        <w:ind w:left="567"/>
        <w:jc w:val="right"/>
        <w:rPr>
          <w:color w:val="000000"/>
        </w:rPr>
      </w:pPr>
    </w:p>
    <w:p w:rsidR="006C100E" w:rsidRDefault="006C100E" w:rsidP="00797748">
      <w:pPr>
        <w:autoSpaceDE w:val="0"/>
        <w:ind w:left="567"/>
        <w:jc w:val="right"/>
        <w:rPr>
          <w:color w:val="000000"/>
        </w:rPr>
      </w:pPr>
    </w:p>
    <w:p w:rsidR="006C100E" w:rsidRDefault="006C100E" w:rsidP="00797748">
      <w:pPr>
        <w:autoSpaceDE w:val="0"/>
        <w:ind w:left="567"/>
        <w:jc w:val="right"/>
        <w:rPr>
          <w:color w:val="000000"/>
        </w:rPr>
      </w:pPr>
    </w:p>
    <w:p w:rsidR="006C100E" w:rsidRDefault="006C100E" w:rsidP="00797748">
      <w:pPr>
        <w:autoSpaceDE w:val="0"/>
        <w:ind w:left="567"/>
        <w:jc w:val="right"/>
        <w:rPr>
          <w:color w:val="000000"/>
        </w:rPr>
      </w:pPr>
    </w:p>
    <w:p w:rsidR="00826BA5" w:rsidRDefault="00826BA5" w:rsidP="00797748">
      <w:pPr>
        <w:autoSpaceDE w:val="0"/>
        <w:ind w:left="567"/>
        <w:jc w:val="right"/>
        <w:rPr>
          <w:color w:val="000000"/>
        </w:rPr>
      </w:pPr>
    </w:p>
    <w:p w:rsidR="00826BA5" w:rsidRDefault="00826BA5" w:rsidP="00797748">
      <w:pPr>
        <w:autoSpaceDE w:val="0"/>
        <w:ind w:left="567"/>
        <w:jc w:val="right"/>
        <w:rPr>
          <w:color w:val="000000"/>
        </w:rPr>
      </w:pPr>
    </w:p>
    <w:p w:rsidR="00381CF3" w:rsidRDefault="00381CF3" w:rsidP="00797748">
      <w:pPr>
        <w:autoSpaceDE w:val="0"/>
        <w:ind w:left="567"/>
        <w:jc w:val="right"/>
        <w:rPr>
          <w:color w:val="000000"/>
        </w:rPr>
      </w:pPr>
    </w:p>
    <w:p w:rsidR="00381CF3" w:rsidRPr="00845BD4" w:rsidRDefault="00381CF3" w:rsidP="00845BD4">
      <w:pPr>
        <w:jc w:val="center"/>
        <w:rPr>
          <w:b/>
          <w:sz w:val="32"/>
          <w:szCs w:val="32"/>
        </w:rPr>
      </w:pPr>
      <w:r w:rsidRPr="00845BD4">
        <w:rPr>
          <w:b/>
          <w:sz w:val="32"/>
          <w:szCs w:val="32"/>
        </w:rPr>
        <w:lastRenderedPageBreak/>
        <w:t>ΤΕΧΝΙΚΕΣ ΠΡΟΔΙΑΓΡΑΦΕΣ</w:t>
      </w:r>
    </w:p>
    <w:p w:rsidR="00381CF3" w:rsidRDefault="00381CF3" w:rsidP="00381CF3">
      <w:pPr>
        <w:jc w:val="both"/>
      </w:pPr>
    </w:p>
    <w:p w:rsidR="00381CF3" w:rsidRDefault="00381CF3" w:rsidP="00381CF3">
      <w:pPr>
        <w:jc w:val="both"/>
      </w:pPr>
      <w:r w:rsidRPr="00BF3A31">
        <w:t xml:space="preserve">Ο ανιχνευτής διοφθαλμικών κινήσεων θα χρησιμοποιηθεί σε πλείστους τομείς της ψυχολογικής έρευνας (οπτική αντίληψη, γνωστική ψυχολογία, ψυχογλωσσολογία, ψυχολογία των συναισθημάτων, </w:t>
      </w:r>
      <w:proofErr w:type="spellStart"/>
      <w:r w:rsidRPr="00BF3A31">
        <w:t>νευροψυχολογία</w:t>
      </w:r>
      <w:proofErr w:type="spellEnd"/>
      <w:r w:rsidRPr="00BF3A31">
        <w:t xml:space="preserve">, ψυχολογία της υγείας, </w:t>
      </w:r>
      <w:proofErr w:type="spellStart"/>
      <w:r w:rsidRPr="00BF3A31">
        <w:t>κλπ</w:t>
      </w:r>
      <w:proofErr w:type="spellEnd"/>
      <w:r w:rsidRPr="00BF3A31">
        <w:t xml:space="preserve">) </w:t>
      </w:r>
      <w:r w:rsidRPr="00906A35">
        <w:t>και ως εκ τούτου  παρέχει τη δυνατότητα καταγραφής και ανάλυσης των οφθαλμικών κινήσεων κατά την εκτέλεση γνωστικών έργων, παρέχει τη δυνατότητα εξακρίβωσης του τρόπου με τον οποίο το γνωστικό μας σύστημα αναλύει το οπτικό περιβάλλον, εστιάζει την προσοχή, εντοπίζει στόχους, δίνει προτεραιότητα σε κάποια ερεθίσματα έναντι άλλων, κλπ.</w:t>
      </w:r>
      <w:r w:rsidRPr="00BF3A31">
        <w:t xml:space="preserve"> </w:t>
      </w:r>
    </w:p>
    <w:p w:rsidR="00F27F7F" w:rsidRDefault="00F27F7F" w:rsidP="00381CF3">
      <w:pPr>
        <w:jc w:val="both"/>
      </w:pPr>
    </w:p>
    <w:p w:rsidR="00F27F7F" w:rsidRPr="00906A35" w:rsidRDefault="00F27F7F" w:rsidP="00F27F7F">
      <w:pPr>
        <w:jc w:val="both"/>
      </w:pPr>
      <w:r w:rsidRPr="00216EA1">
        <w:rPr>
          <w:b/>
          <w:spacing w:val="160"/>
        </w:rPr>
        <w:t>Τεχνικά Χαρακτηριστικά</w:t>
      </w:r>
      <w:r w:rsidRPr="00906A35">
        <w:t>:</w:t>
      </w:r>
    </w:p>
    <w:p w:rsidR="00F27F7F" w:rsidRPr="00906A35" w:rsidRDefault="00F27F7F" w:rsidP="00A53810">
      <w:pPr>
        <w:pStyle w:val="a4"/>
        <w:numPr>
          <w:ilvl w:val="0"/>
          <w:numId w:val="9"/>
        </w:numPr>
        <w:spacing w:after="200" w:line="276" w:lineRule="auto"/>
        <w:ind w:left="426" w:hanging="426"/>
        <w:jc w:val="both"/>
      </w:pPr>
      <w:r w:rsidRPr="00906A35">
        <w:t xml:space="preserve">Ρυθμός Δειγματοληψίας: Έως 2000 </w:t>
      </w:r>
      <w:r w:rsidRPr="00906A35">
        <w:rPr>
          <w:lang w:val="en-US"/>
        </w:rPr>
        <w:t>Hz</w:t>
      </w:r>
      <w:r w:rsidRPr="00906A35">
        <w:t xml:space="preserve"> διοφθαλμικής ανίχνευσης.</w:t>
      </w:r>
    </w:p>
    <w:p w:rsidR="00F27F7F" w:rsidRPr="00906A35" w:rsidRDefault="00F27F7F" w:rsidP="00A53810">
      <w:pPr>
        <w:pStyle w:val="a4"/>
        <w:numPr>
          <w:ilvl w:val="0"/>
          <w:numId w:val="9"/>
        </w:numPr>
        <w:spacing w:after="200" w:line="276" w:lineRule="auto"/>
        <w:ind w:left="426" w:hanging="426"/>
        <w:jc w:val="both"/>
      </w:pPr>
      <w:r w:rsidRPr="00906A35">
        <w:t>Ακρίβεια: 0.15 – 0.5 μοίρες οπτικής γωνίας.</w:t>
      </w:r>
    </w:p>
    <w:p w:rsidR="00F27F7F" w:rsidRPr="00906A35" w:rsidRDefault="00F27F7F" w:rsidP="00A53810">
      <w:pPr>
        <w:pStyle w:val="a4"/>
        <w:numPr>
          <w:ilvl w:val="0"/>
          <w:numId w:val="9"/>
        </w:numPr>
        <w:spacing w:after="200" w:line="276" w:lineRule="auto"/>
        <w:ind w:left="426" w:hanging="426"/>
        <w:jc w:val="both"/>
      </w:pPr>
      <w:r w:rsidRPr="00906A35">
        <w:t>Ανάλυση: Μικρότερο σφάλμα από 0.01 τυπικής απόκλισης.</w:t>
      </w:r>
    </w:p>
    <w:p w:rsidR="00F27F7F" w:rsidRPr="00906A35" w:rsidRDefault="00F27F7F" w:rsidP="00A53810">
      <w:pPr>
        <w:pStyle w:val="a4"/>
        <w:numPr>
          <w:ilvl w:val="0"/>
          <w:numId w:val="9"/>
        </w:numPr>
        <w:spacing w:line="276" w:lineRule="auto"/>
        <w:ind w:left="426" w:hanging="426"/>
        <w:jc w:val="both"/>
      </w:pPr>
      <w:r w:rsidRPr="00906A35">
        <w:t xml:space="preserve">Πραγματική ταχύτητα πρόσβασης δεδομένων: 1.34 και 1.38 </w:t>
      </w:r>
      <w:proofErr w:type="spellStart"/>
      <w:r w:rsidRPr="00906A35">
        <w:t>χλδ</w:t>
      </w:r>
      <w:proofErr w:type="spellEnd"/>
      <w:r w:rsidRPr="00906A35">
        <w:t xml:space="preserve">. (ανάλογα με τον τύπο στερέωσης που θα </w:t>
      </w:r>
      <w:r w:rsidRPr="00D212CD">
        <w:t>χρησιμοποιηθεί</w:t>
      </w:r>
      <w:r w:rsidRPr="00906A35">
        <w:t>, ελεύθερη κίνηση κεφαλής ή περιορισμένη).</w:t>
      </w:r>
    </w:p>
    <w:p w:rsidR="00F27F7F" w:rsidRDefault="00F27F7F" w:rsidP="00F27F7F">
      <w:pPr>
        <w:jc w:val="both"/>
      </w:pPr>
      <w:proofErr w:type="spellStart"/>
      <w:r w:rsidRPr="00906A35">
        <w:t>Φορητότητα</w:t>
      </w:r>
      <w:proofErr w:type="spellEnd"/>
      <w:r w:rsidRPr="00906A35">
        <w:t>: Όλος ο εξοπλισμός να μπορεί να μεταφέρεται σε μία μικρή βαλίτσα.</w:t>
      </w:r>
    </w:p>
    <w:p w:rsidR="00F27F7F" w:rsidRDefault="00F27F7F" w:rsidP="00381CF3">
      <w:pPr>
        <w:jc w:val="both"/>
      </w:pPr>
    </w:p>
    <w:p w:rsidR="00F27F7F" w:rsidRDefault="00F27F7F" w:rsidP="00381CF3">
      <w:pPr>
        <w:jc w:val="both"/>
      </w:pPr>
    </w:p>
    <w:p w:rsidR="00381CF3" w:rsidRPr="00906A35" w:rsidRDefault="00381CF3" w:rsidP="00381CF3">
      <w:pPr>
        <w:jc w:val="both"/>
        <w:rPr>
          <w:b/>
        </w:rPr>
      </w:pPr>
      <w:r w:rsidRPr="00906A35">
        <w:rPr>
          <w:b/>
        </w:rPr>
        <w:t xml:space="preserve">Το φορητό σύστημα </w:t>
      </w:r>
      <w:r w:rsidRPr="00906A35">
        <w:rPr>
          <w:b/>
          <w:bCs/>
        </w:rPr>
        <w:t xml:space="preserve">του ανιχνευτή διοφθαλμικών κινήσεων </w:t>
      </w:r>
      <w:r w:rsidR="00F27F7F">
        <w:rPr>
          <w:b/>
          <w:bCs/>
        </w:rPr>
        <w:t xml:space="preserve">θα πρέπει να </w:t>
      </w:r>
      <w:r w:rsidRPr="00906A35">
        <w:rPr>
          <w:b/>
        </w:rPr>
        <w:t xml:space="preserve">αποτελείται </w:t>
      </w:r>
      <w:r w:rsidR="00F27F7F">
        <w:rPr>
          <w:b/>
        </w:rPr>
        <w:t xml:space="preserve">και να καλύπτεται </w:t>
      </w:r>
      <w:r w:rsidRPr="00906A35">
        <w:rPr>
          <w:b/>
        </w:rPr>
        <w:t>από τα ακόλουθα στοιχεία:</w:t>
      </w:r>
    </w:p>
    <w:p w:rsidR="00381CF3" w:rsidRPr="00AD0329" w:rsidRDefault="00381CF3" w:rsidP="00A53810">
      <w:pPr>
        <w:pStyle w:val="a4"/>
        <w:numPr>
          <w:ilvl w:val="0"/>
          <w:numId w:val="7"/>
        </w:numPr>
      </w:pPr>
      <w:r w:rsidRPr="00AD0329">
        <w:t>Φορητό Υπολογιστή (</w:t>
      </w:r>
      <w:proofErr w:type="spellStart"/>
      <w:r>
        <w:t>host</w:t>
      </w:r>
      <w:proofErr w:type="spellEnd"/>
      <w:r>
        <w:t>)</w:t>
      </w:r>
    </w:p>
    <w:p w:rsidR="00381CF3" w:rsidRPr="00AD0329" w:rsidRDefault="00381CF3" w:rsidP="00A53810">
      <w:pPr>
        <w:pStyle w:val="a4"/>
        <w:numPr>
          <w:ilvl w:val="0"/>
          <w:numId w:val="7"/>
        </w:numPr>
      </w:pPr>
      <w:r w:rsidRPr="00AD0329">
        <w:t>Το σύστημα ανίχνευσης (κάμερα)</w:t>
      </w:r>
    </w:p>
    <w:p w:rsidR="00381CF3" w:rsidRPr="00AD0329" w:rsidRDefault="00381CF3" w:rsidP="00A53810">
      <w:pPr>
        <w:pStyle w:val="a4"/>
        <w:numPr>
          <w:ilvl w:val="0"/>
          <w:numId w:val="7"/>
        </w:numPr>
      </w:pPr>
      <w:r w:rsidRPr="00AD0329">
        <w:t>Στηρίγματα για το σύστημα ανίχνευσης</w:t>
      </w:r>
    </w:p>
    <w:p w:rsidR="00381CF3" w:rsidRPr="00AD0329" w:rsidRDefault="00381CF3" w:rsidP="00A53810">
      <w:pPr>
        <w:pStyle w:val="a4"/>
        <w:numPr>
          <w:ilvl w:val="0"/>
          <w:numId w:val="7"/>
        </w:numPr>
      </w:pPr>
      <w:r w:rsidRPr="00AD0329">
        <w:t>Στηρίγματα κεφαλής</w:t>
      </w:r>
    </w:p>
    <w:p w:rsidR="00381CF3" w:rsidRPr="00AD0329" w:rsidRDefault="00381CF3" w:rsidP="00A53810">
      <w:pPr>
        <w:pStyle w:val="a4"/>
        <w:numPr>
          <w:ilvl w:val="0"/>
          <w:numId w:val="7"/>
        </w:numPr>
      </w:pPr>
      <w:r w:rsidRPr="00AD0329">
        <w:t>Καλώδια παροχής ενέργειας με προδιαγραφές ευρωπαϊκού τύπου ρεύματος</w:t>
      </w:r>
    </w:p>
    <w:p w:rsidR="00381CF3" w:rsidRPr="00AD0329" w:rsidRDefault="004A7CA8" w:rsidP="00A53810">
      <w:pPr>
        <w:pStyle w:val="a4"/>
        <w:numPr>
          <w:ilvl w:val="0"/>
          <w:numId w:val="7"/>
        </w:numPr>
      </w:pPr>
      <w:r>
        <w:t xml:space="preserve">Βαλίτσα - </w:t>
      </w:r>
      <w:proofErr w:type="spellStart"/>
      <w:r>
        <w:t>σ</w:t>
      </w:r>
      <w:r w:rsidR="00381CF3" w:rsidRPr="00AD0329">
        <w:t>άκκο</w:t>
      </w:r>
      <w:proofErr w:type="spellEnd"/>
      <w:r w:rsidR="00381CF3" w:rsidRPr="00AD0329">
        <w:t xml:space="preserve"> μεταφοράς</w:t>
      </w:r>
    </w:p>
    <w:p w:rsidR="00381CF3" w:rsidRPr="00514326" w:rsidRDefault="00381CF3" w:rsidP="00A53810">
      <w:pPr>
        <w:pStyle w:val="a4"/>
        <w:numPr>
          <w:ilvl w:val="0"/>
          <w:numId w:val="7"/>
        </w:numPr>
      </w:pPr>
      <w:r w:rsidRPr="00514326">
        <w:t xml:space="preserve">Πρόγραμμα </w:t>
      </w:r>
      <w:proofErr w:type="spellStart"/>
      <w:r w:rsidRPr="00514326">
        <w:t>διαχείρησης</w:t>
      </w:r>
      <w:proofErr w:type="spellEnd"/>
      <w:r w:rsidRPr="00514326">
        <w:t>, εκτέλεσης πειραμάτων και δεδομένων</w:t>
      </w:r>
    </w:p>
    <w:p w:rsidR="00381CF3" w:rsidRPr="00514326" w:rsidRDefault="00381CF3" w:rsidP="00A53810">
      <w:pPr>
        <w:pStyle w:val="a4"/>
        <w:numPr>
          <w:ilvl w:val="0"/>
          <w:numId w:val="7"/>
        </w:numPr>
      </w:pPr>
      <w:r w:rsidRPr="00514326">
        <w:t>Εγγύηση καλής λειτουργίας τουλάχιστον 24 μηνών</w:t>
      </w:r>
    </w:p>
    <w:p w:rsidR="00381CF3" w:rsidRPr="00514326" w:rsidRDefault="00381CF3" w:rsidP="00A53810">
      <w:pPr>
        <w:pStyle w:val="a4"/>
        <w:numPr>
          <w:ilvl w:val="0"/>
          <w:numId w:val="7"/>
        </w:numPr>
        <w:jc w:val="both"/>
        <w:rPr>
          <w:b/>
        </w:rPr>
      </w:pPr>
      <w:r w:rsidRPr="00514326">
        <w:t>Παροχή Σέρβις: Μετά την λήξη των 24 μηνών καλής λειτουργίας</w:t>
      </w:r>
      <w:r w:rsidR="00F27F7F" w:rsidRPr="00514326">
        <w:t xml:space="preserve"> ετήσια συντήρηση κατόπιν συνεννόησης </w:t>
      </w:r>
      <w:proofErr w:type="spellStart"/>
      <w:r w:rsidR="00F27F7F" w:rsidRPr="00514326">
        <w:t>καθόλη</w:t>
      </w:r>
      <w:proofErr w:type="spellEnd"/>
      <w:r w:rsidR="00F27F7F" w:rsidRPr="00514326">
        <w:t xml:space="preserve"> τη διάρκεια ζωής του συστήματος, χωρίς συμβόλαιο.</w:t>
      </w:r>
    </w:p>
    <w:p w:rsidR="00381CF3" w:rsidRPr="00514326" w:rsidRDefault="00381CF3" w:rsidP="00A53810">
      <w:pPr>
        <w:pStyle w:val="a4"/>
        <w:numPr>
          <w:ilvl w:val="0"/>
          <w:numId w:val="7"/>
        </w:numPr>
        <w:jc w:val="both"/>
        <w:rPr>
          <w:b/>
        </w:rPr>
      </w:pPr>
      <w:r w:rsidRPr="00514326">
        <w:t>Διαθεσιμότητα ανταλλακτικών</w:t>
      </w:r>
      <w:r w:rsidR="00F27F7F" w:rsidRPr="00514326">
        <w:t xml:space="preserve">: </w:t>
      </w:r>
      <w:r w:rsidRPr="00514326">
        <w:t xml:space="preserve"> για </w:t>
      </w:r>
      <w:r w:rsidR="00F27F7F" w:rsidRPr="00514326">
        <w:t>5</w:t>
      </w:r>
      <w:r w:rsidRPr="00514326">
        <w:t xml:space="preserve">  έτη</w:t>
      </w:r>
      <w:r w:rsidR="00F27F7F" w:rsidRPr="00514326">
        <w:t xml:space="preserve"> τουλάχιστον από την παραλαβή του μηχανήματος</w:t>
      </w:r>
    </w:p>
    <w:p w:rsidR="00381CF3" w:rsidRDefault="00381CF3"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D957FD" w:rsidRDefault="00D957FD" w:rsidP="00797748">
      <w:pPr>
        <w:autoSpaceDE w:val="0"/>
        <w:ind w:left="567"/>
        <w:jc w:val="right"/>
        <w:rPr>
          <w:lang w:val="x-none"/>
        </w:rPr>
      </w:pPr>
    </w:p>
    <w:p w:rsidR="00D957FD" w:rsidRDefault="00D957FD" w:rsidP="00797748">
      <w:pPr>
        <w:autoSpaceDE w:val="0"/>
        <w:ind w:left="567"/>
        <w:jc w:val="right"/>
        <w:rPr>
          <w:lang w:val="x-none"/>
        </w:rPr>
      </w:pPr>
    </w:p>
    <w:p w:rsidR="00D957FD" w:rsidRDefault="00D957FD" w:rsidP="00797748">
      <w:pPr>
        <w:autoSpaceDE w:val="0"/>
        <w:ind w:left="567"/>
        <w:jc w:val="right"/>
        <w:rPr>
          <w:lang w:val="x-none"/>
        </w:rPr>
      </w:pPr>
    </w:p>
    <w:p w:rsidR="00D957FD" w:rsidRDefault="00D957FD" w:rsidP="00797748">
      <w:pPr>
        <w:autoSpaceDE w:val="0"/>
        <w:ind w:left="567"/>
        <w:jc w:val="right"/>
        <w:rPr>
          <w:lang w:val="x-none"/>
        </w:rPr>
      </w:pPr>
    </w:p>
    <w:p w:rsidR="00D957FD" w:rsidRDefault="00D957FD" w:rsidP="00797748">
      <w:pPr>
        <w:autoSpaceDE w:val="0"/>
        <w:ind w:left="567"/>
        <w:jc w:val="right"/>
        <w:rPr>
          <w:lang w:val="x-none"/>
        </w:rPr>
      </w:pPr>
    </w:p>
    <w:p w:rsidR="00D957FD" w:rsidRDefault="00D957FD" w:rsidP="00797748">
      <w:pPr>
        <w:autoSpaceDE w:val="0"/>
        <w:ind w:left="567"/>
        <w:jc w:val="right"/>
        <w:rPr>
          <w:lang w:val="x-none"/>
        </w:rPr>
      </w:pPr>
    </w:p>
    <w:p w:rsidR="00D957FD" w:rsidRPr="008676BA" w:rsidRDefault="00D957FD" w:rsidP="00D957FD">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w:t>
      </w:r>
      <w:proofErr w:type="spellStart"/>
      <w:r w:rsidRPr="008676BA">
        <w:rPr>
          <w:rFonts w:ascii="Palatino Linotype" w:hAnsi="Palatino Linotype"/>
          <w:b/>
          <w:bCs/>
          <w:sz w:val="22"/>
          <w:szCs w:val="22"/>
        </w:rPr>
        <w:t>TEΥΔ</w:t>
      </w:r>
      <w:proofErr w:type="spellEnd"/>
      <w:r w:rsidRPr="008676BA">
        <w:rPr>
          <w:rFonts w:ascii="Palatino Linotype" w:hAnsi="Palatino Linotype"/>
          <w:b/>
          <w:bCs/>
          <w:sz w:val="22"/>
          <w:szCs w:val="22"/>
        </w:rPr>
        <w:t>)</w:t>
      </w:r>
    </w:p>
    <w:p w:rsidR="00D957FD" w:rsidRPr="008676BA" w:rsidRDefault="00D957FD" w:rsidP="00D957FD">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D957FD" w:rsidRPr="008676BA" w:rsidRDefault="00D957FD" w:rsidP="00D957FD">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D957FD" w:rsidRPr="008676BA" w:rsidRDefault="00D957FD" w:rsidP="00D957FD">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8"/>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D957FD" w:rsidRPr="008676BA" w:rsidRDefault="00D957FD" w:rsidP="00D957F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957FD" w:rsidRPr="008676BA" w:rsidTr="00D957F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D957FD" w:rsidRPr="008676BA" w:rsidRDefault="00D957FD" w:rsidP="00D957FD">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w:t>
            </w:r>
            <w:proofErr w:type="spellStart"/>
            <w:r w:rsidRPr="008676BA">
              <w:rPr>
                <w:rFonts w:ascii="Palatino Linotype" w:hAnsi="Palatino Linotype"/>
                <w:b/>
                <w:bCs/>
                <w:sz w:val="22"/>
                <w:szCs w:val="22"/>
              </w:rPr>
              <w:t>αα</w:t>
            </w:r>
            <w:proofErr w:type="spellEnd"/>
            <w:r w:rsidRPr="008676BA">
              <w:rPr>
                <w:rFonts w:ascii="Palatino Linotype" w:hAnsi="Palatino Linotype"/>
                <w:b/>
                <w:bCs/>
                <w:sz w:val="22"/>
                <w:szCs w:val="22"/>
              </w:rPr>
              <w:t>)/ αναθέτοντα φορέα (</w:t>
            </w:r>
            <w:proofErr w:type="spellStart"/>
            <w:r w:rsidRPr="008676BA">
              <w:rPr>
                <w:rFonts w:ascii="Palatino Linotype" w:hAnsi="Palatino Linotype"/>
                <w:b/>
                <w:bCs/>
                <w:sz w:val="22"/>
                <w:szCs w:val="22"/>
              </w:rPr>
              <w:t>αφ</w:t>
            </w:r>
            <w:proofErr w:type="spellEnd"/>
            <w:r w:rsidRPr="008676BA">
              <w:rPr>
                <w:rFonts w:ascii="Palatino Linotype" w:hAnsi="Palatino Linotype"/>
                <w:b/>
                <w:bCs/>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w:t>
            </w:r>
            <w:proofErr w:type="spellStart"/>
            <w:r w:rsidRPr="008676BA">
              <w:rPr>
                <w:rFonts w:ascii="Palatino Linotype" w:hAnsi="Palatino Linotype"/>
                <w:sz w:val="22"/>
                <w:szCs w:val="22"/>
              </w:rPr>
              <w:t>ΚΗΜΔΗΣ</w:t>
            </w:r>
            <w:proofErr w:type="spellEnd"/>
            <w:r w:rsidRPr="008676BA">
              <w:rPr>
                <w:rFonts w:ascii="Palatino Linotype" w:hAnsi="Palatino Linotype"/>
                <w:sz w:val="22"/>
                <w:szCs w:val="22"/>
              </w:rPr>
              <w:t xml:space="preserve"> : 1866</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xml:space="preserve">. Κωδικός: ΠΑΝΕΠΙΣΤΗΜΙΟΥΠΟΛΗ </w:t>
            </w:r>
            <w:proofErr w:type="spellStart"/>
            <w:r w:rsidRPr="008676BA">
              <w:rPr>
                <w:rFonts w:ascii="Palatino Linotype" w:hAnsi="Palatino Linotype"/>
                <w:sz w:val="22"/>
                <w:szCs w:val="22"/>
              </w:rPr>
              <w:t>ΡΕΘΥΜΝΟΥ,74100</w:t>
            </w:r>
            <w:proofErr w:type="spellEnd"/>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Τηλέφωνο: 2831077940</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D957FD" w:rsidRPr="008676BA" w:rsidTr="00D957FD">
        <w:trPr>
          <w:jc w:val="center"/>
        </w:trPr>
        <w:tc>
          <w:tcPr>
            <w:tcW w:w="8954" w:type="dxa"/>
            <w:tcBorders>
              <w:left w:val="single" w:sz="1" w:space="0" w:color="000000"/>
              <w:bottom w:val="single" w:sz="1" w:space="0" w:color="000000"/>
              <w:right w:val="single" w:sz="1" w:space="0" w:color="000000"/>
            </w:tcBorders>
            <w:shd w:val="clear" w:color="auto" w:fill="B2B2B2"/>
          </w:tcPr>
          <w:p w:rsidR="00D957FD" w:rsidRPr="008676BA" w:rsidRDefault="00D957FD" w:rsidP="00D957FD">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proofErr w:type="spellStart"/>
            <w:r w:rsidRPr="008676BA">
              <w:rPr>
                <w:rFonts w:ascii="Palatino Linotype" w:hAnsi="Palatino Linotype"/>
                <w:sz w:val="22"/>
                <w:szCs w:val="22"/>
                <w:lang w:val="en-US"/>
              </w:rPr>
              <w:t>CPV</w:t>
            </w:r>
            <w:proofErr w:type="spellEnd"/>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009F0F03" w:rsidRPr="00163EFE">
              <w:rPr>
                <w:b/>
                <w:bCs/>
                <w:sz w:val="22"/>
                <w:szCs w:val="22"/>
              </w:rPr>
              <w:t xml:space="preserve">Προμήθεια </w:t>
            </w:r>
            <w:r w:rsidR="009F0F03">
              <w:rPr>
                <w:b/>
                <w:bCs/>
                <w:sz w:val="22"/>
                <w:szCs w:val="22"/>
              </w:rPr>
              <w:t>ενός φορητού συστήματος</w:t>
            </w:r>
            <w:r w:rsidR="009F0F03" w:rsidRPr="00163EFE">
              <w:rPr>
                <w:b/>
                <w:bCs/>
                <w:sz w:val="22"/>
                <w:szCs w:val="22"/>
              </w:rPr>
              <w:t xml:space="preserve"> </w:t>
            </w:r>
            <w:r w:rsidR="009F0F03" w:rsidRPr="00163EFE">
              <w:rPr>
                <w:b/>
                <w:sz w:val="22"/>
                <w:szCs w:val="22"/>
              </w:rPr>
              <w:t>ανιχνευτή διοφθαλμικών κινήσεων για</w:t>
            </w:r>
            <w:r w:rsidR="009F0F03" w:rsidRPr="00163EFE">
              <w:rPr>
                <w:b/>
                <w:bCs/>
                <w:sz w:val="22"/>
                <w:szCs w:val="22"/>
              </w:rPr>
              <w:t xml:space="preserve"> τις ανάγκες του Τμήματος Ψυχολογίας της Σχολής Κοινωνικών Επιστημών-</w:t>
            </w:r>
            <w:proofErr w:type="spellStart"/>
            <w:r w:rsidR="009F0F03" w:rsidRPr="00163EFE">
              <w:rPr>
                <w:b/>
                <w:bCs/>
                <w:sz w:val="22"/>
                <w:szCs w:val="22"/>
              </w:rPr>
              <w:t>ΣΚΕ</w:t>
            </w:r>
            <w:proofErr w:type="spellEnd"/>
            <w:r w:rsidR="009F0F03" w:rsidRPr="00163EFE">
              <w:rPr>
                <w:b/>
                <w:bCs/>
                <w:sz w:val="22"/>
                <w:szCs w:val="22"/>
              </w:rPr>
              <w:t xml:space="preserve">- </w:t>
            </w:r>
            <w:r w:rsidR="009F0F03" w:rsidRPr="00163EFE">
              <w:rPr>
                <w:b/>
                <w:sz w:val="22"/>
                <w:szCs w:val="22"/>
              </w:rPr>
              <w:t xml:space="preserve">του </w:t>
            </w:r>
            <w:r w:rsidR="009F0F03" w:rsidRPr="00163EFE">
              <w:rPr>
                <w:b/>
                <w:bCs/>
                <w:sz w:val="22"/>
                <w:szCs w:val="22"/>
              </w:rPr>
              <w:t>Παν/</w:t>
            </w:r>
            <w:proofErr w:type="spellStart"/>
            <w:r w:rsidR="009F0F03" w:rsidRPr="00163EFE">
              <w:rPr>
                <w:b/>
                <w:bCs/>
                <w:sz w:val="22"/>
                <w:szCs w:val="22"/>
              </w:rPr>
              <w:t>μίου</w:t>
            </w:r>
            <w:proofErr w:type="spellEnd"/>
            <w:r w:rsidR="009F0F03" w:rsidRPr="00163EFE">
              <w:rPr>
                <w:b/>
                <w:bCs/>
                <w:sz w:val="22"/>
                <w:szCs w:val="22"/>
              </w:rPr>
              <w:t xml:space="preserve"> Κρήτης στο Ρέθυμνο</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proofErr w:type="spellStart"/>
            <w:r w:rsidRPr="008676BA">
              <w:rPr>
                <w:sz w:val="22"/>
                <w:szCs w:val="22"/>
                <w:lang w:val="en-US"/>
              </w:rPr>
              <w:t>CPV</w:t>
            </w:r>
            <w:proofErr w:type="spellEnd"/>
            <w:r w:rsidRPr="008676BA">
              <w:rPr>
                <w:sz w:val="22"/>
                <w:szCs w:val="22"/>
              </w:rPr>
              <w:t xml:space="preserve"> </w:t>
            </w:r>
            <w:r w:rsidR="009F0F03" w:rsidRPr="00163EFE">
              <w:rPr>
                <w:sz w:val="22"/>
                <w:szCs w:val="22"/>
              </w:rPr>
              <w:t>[38000000-5]-Εξοπλισμός εργαστηριακός</w:t>
            </w:r>
            <w:r w:rsidR="009F0F03" w:rsidRPr="008676BA">
              <w:rPr>
                <w:rFonts w:ascii="Palatino Linotype" w:hAnsi="Palatino Linotype"/>
                <w:sz w:val="22"/>
                <w:szCs w:val="22"/>
              </w:rPr>
              <w:t xml:space="preserve"> </w:t>
            </w:r>
            <w:r w:rsidRPr="008676BA">
              <w:rPr>
                <w:rFonts w:ascii="Palatino Linotype" w:hAnsi="Palatino Linotype"/>
                <w:sz w:val="22"/>
                <w:szCs w:val="22"/>
              </w:rPr>
              <w:t>Η σύμβαση αναφέρεται σε έργα, προμήθειες, ή υπηρεσίες : ΠΡΟΜΗΘΕΙΑ</w:t>
            </w:r>
          </w:p>
          <w:p w:rsidR="00D957FD" w:rsidRPr="008676BA" w:rsidRDefault="00D957FD" w:rsidP="00D957FD">
            <w:pPr>
              <w:rPr>
                <w:rFonts w:ascii="Palatino Linotype" w:hAnsi="Palatino Linotype"/>
                <w:sz w:val="22"/>
                <w:szCs w:val="22"/>
              </w:rPr>
            </w:pPr>
          </w:p>
          <w:p w:rsidR="00D957FD" w:rsidRPr="008676BA" w:rsidRDefault="00D957FD" w:rsidP="00A53810">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 xml:space="preserve">): </w:t>
            </w:r>
            <w:r w:rsidR="00A53810">
              <w:rPr>
                <w:rFonts w:ascii="Palatino Linotype" w:hAnsi="Palatino Linotype"/>
                <w:sz w:val="22"/>
                <w:szCs w:val="22"/>
              </w:rPr>
              <w:t>5046</w:t>
            </w:r>
            <w:r w:rsidRPr="00F85F46">
              <w:rPr>
                <w:rFonts w:ascii="Palatino Linotype" w:hAnsi="Palatino Linotype"/>
                <w:sz w:val="22"/>
                <w:szCs w:val="22"/>
              </w:rPr>
              <w:t>/2018</w:t>
            </w:r>
          </w:p>
        </w:tc>
      </w:tr>
    </w:tbl>
    <w:p w:rsidR="00D957FD" w:rsidRPr="008676BA" w:rsidRDefault="00D957FD" w:rsidP="00D957FD">
      <w:pPr>
        <w:rPr>
          <w:rFonts w:ascii="Palatino Linotype" w:hAnsi="Palatino Linotype"/>
          <w:sz w:val="22"/>
          <w:szCs w:val="22"/>
        </w:rPr>
      </w:pPr>
    </w:p>
    <w:p w:rsidR="00D957FD" w:rsidRPr="008676BA" w:rsidRDefault="00D957FD" w:rsidP="00D957FD">
      <w:pPr>
        <w:shd w:val="clear" w:color="auto" w:fill="B2B2B2"/>
        <w:rPr>
          <w:rFonts w:ascii="Palatino Linotype" w:hAnsi="Palatino Linotype"/>
          <w:sz w:val="22"/>
          <w:szCs w:val="22"/>
        </w:rPr>
      </w:pPr>
      <w:r w:rsidRPr="008676BA">
        <w:rPr>
          <w:rFonts w:ascii="Palatino Linotype" w:hAnsi="Palatino Linotype"/>
          <w:sz w:val="22"/>
          <w:szCs w:val="22"/>
        </w:rPr>
        <w:t xml:space="preserve">ΟΛΕΣ ΟΙ ΥΠΟΛΟΙΠΕΣ ΠΛΗΡΟΦΟΡΙΕΣ ΣΕ ΚΑΘΕ ΕΝΟΤΗΤΑ ΤΟΥ </w:t>
      </w:r>
      <w:proofErr w:type="spellStart"/>
      <w:r w:rsidRPr="008676BA">
        <w:rPr>
          <w:rFonts w:ascii="Palatino Linotype" w:hAnsi="Palatino Linotype"/>
          <w:sz w:val="22"/>
          <w:szCs w:val="22"/>
        </w:rPr>
        <w:t>ΤΕΥΔ</w:t>
      </w:r>
      <w:proofErr w:type="spellEnd"/>
      <w:r w:rsidRPr="008676BA">
        <w:rPr>
          <w:rFonts w:ascii="Palatino Linotype" w:hAnsi="Palatino Linotype"/>
          <w:sz w:val="22"/>
          <w:szCs w:val="22"/>
        </w:rPr>
        <w:t xml:space="preserve"> ΘΑ ΠΡΕΠΕΙ ΝΑ ΣΥΜΠΛΗΡΩΘΟΥΝ ΑΠΟ ΤΟΝ ΟΙΚΟΝΟΜΙΚΟ ΦΟΡΕΑ</w:t>
      </w:r>
    </w:p>
    <w:p w:rsidR="00D957FD" w:rsidRDefault="00D957FD" w:rsidP="00D957FD">
      <w:pPr>
        <w:shd w:val="clear" w:color="auto" w:fill="B2B2B2"/>
        <w:rPr>
          <w:rFonts w:ascii="Palatino Linotype" w:hAnsi="Palatino Linotype"/>
          <w:sz w:val="22"/>
          <w:szCs w:val="22"/>
        </w:rPr>
      </w:pPr>
      <w:r w:rsidRPr="008676BA">
        <w:rPr>
          <w:rFonts w:ascii="Palatino Linotype" w:hAnsi="Palatino Linotype"/>
          <w:sz w:val="22"/>
          <w:szCs w:val="22"/>
        </w:rPr>
        <w:t xml:space="preserve">ΕΦΟΣΟΝ ΓΙΝΕΤΑΙ ΑΝΑΦΟΡΑ ΣΕ ΑΥΤΕΣ ΚΑΙ ΕΝΤΟΣ ΤΗΣ ΠΡΟΚΗΡΥΞΗΣ </w:t>
      </w:r>
      <w:r w:rsidR="009F0F03">
        <w:rPr>
          <w:rFonts w:ascii="Palatino Linotype" w:hAnsi="Palatino Linotype"/>
          <w:sz w:val="22"/>
          <w:szCs w:val="22"/>
        </w:rPr>
        <w:t xml:space="preserve">. </w:t>
      </w:r>
    </w:p>
    <w:p w:rsidR="009F0F03" w:rsidRPr="008676BA" w:rsidRDefault="009F0F03" w:rsidP="00D957FD">
      <w:pPr>
        <w:shd w:val="clear" w:color="auto" w:fill="B2B2B2"/>
        <w:rPr>
          <w:rFonts w:ascii="Palatino Linotype" w:hAnsi="Palatino Linotype"/>
          <w:b/>
          <w:bCs/>
          <w:sz w:val="22"/>
          <w:szCs w:val="22"/>
          <w:u w:val="single"/>
        </w:rPr>
      </w:pPr>
      <w:r>
        <w:rPr>
          <w:rFonts w:ascii="Palatino Linotype" w:hAnsi="Palatino Linotype"/>
          <w:sz w:val="22"/>
          <w:szCs w:val="22"/>
        </w:rPr>
        <w:t>ΟΠΟΥ ΥΠΑΡΧΕΙ ΔΙΑΚΡΙΤΗ ΔΙΑΓΡΑΦΗ ΔΕΝ ΣΥΜΠΛΗΡΩΝΕΤΑΙ</w:t>
      </w:r>
    </w:p>
    <w:p w:rsidR="00D957FD" w:rsidRPr="008676BA" w:rsidRDefault="00D957FD" w:rsidP="00D957FD">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D957FD" w:rsidRPr="008676BA" w:rsidRDefault="00D957FD" w:rsidP="00D957FD">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Αριθμός φορολογικού μητρώου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Εάν δεν υπάρχει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6"/>
                <w:rFonts w:ascii="Palatino Linotype" w:hAnsi="Palatino Linotype"/>
                <w:sz w:val="22"/>
                <w:szCs w:val="22"/>
                <w:vertAlign w:val="superscript"/>
              </w:rPr>
              <w:endnoteReference w:id="2"/>
            </w:r>
            <w:r w:rsidRPr="008676BA">
              <w:rPr>
                <w:rStyle w:val="a6"/>
                <w:rFonts w:ascii="Palatino Linotype" w:hAnsi="Palatino Linotype"/>
                <w:sz w:val="22"/>
                <w:szCs w:val="22"/>
              </w:rPr>
              <w:t xml:space="preserve"> </w:t>
            </w: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Τηλέφωνο:</w:t>
            </w:r>
          </w:p>
          <w:p w:rsidR="00D957FD" w:rsidRPr="008676BA" w:rsidRDefault="00D957FD" w:rsidP="00D957FD">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bCs/>
                <w:i/>
                <w:iCs/>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6"/>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tc>
      </w:tr>
      <w:tr w:rsidR="00D957FD" w:rsidRPr="008676BA" w:rsidTr="00D957FD">
        <w:trPr>
          <w:jc w:val="center"/>
        </w:trPr>
        <w:tc>
          <w:tcPr>
            <w:tcW w:w="4479" w:type="dxa"/>
            <w:tcBorders>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6"/>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D957FD" w:rsidRPr="008676BA" w:rsidRDefault="00D957FD" w:rsidP="00D957FD">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w:t>
            </w:r>
            <w:r w:rsidRPr="008676BA">
              <w:rPr>
                <w:rFonts w:ascii="Palatino Linotype" w:hAnsi="Palatino Linotype"/>
                <w:sz w:val="22"/>
                <w:szCs w:val="22"/>
              </w:rPr>
              <w:lastRenderedPageBreak/>
              <w:t xml:space="preserve">το μέρος VI.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6"/>
                <w:rFonts w:ascii="Palatino Linotype" w:hAnsi="Palatino Linotype"/>
                <w:sz w:val="22"/>
                <w:szCs w:val="22"/>
                <w:vertAlign w:val="superscript"/>
              </w:rPr>
              <w:endnoteReference w:id="5"/>
            </w:r>
            <w:r w:rsidRPr="008676BA">
              <w:rPr>
                <w:rFonts w:ascii="Palatino Linotype" w:hAnsi="Palatino Linotype"/>
                <w:sz w:val="22"/>
                <w:szCs w:val="22"/>
              </w:rPr>
              <w:t>:</w:t>
            </w:r>
          </w:p>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D957FD" w:rsidRPr="008676BA" w:rsidRDefault="00D957FD" w:rsidP="00D957FD">
            <w:pPr>
              <w:rPr>
                <w:rFonts w:ascii="Palatino Linotype" w:hAnsi="Palatino Linotype"/>
                <w:b/>
                <w:sz w:val="22"/>
                <w:szCs w:val="22"/>
                <w:u w:val="single"/>
              </w:rPr>
            </w:pPr>
            <w:r w:rsidRPr="008676BA">
              <w:rPr>
                <w:rFonts w:ascii="Palatino Linotype" w:hAnsi="Palatino Linotype"/>
                <w:b/>
                <w:sz w:val="22"/>
                <w:szCs w:val="22"/>
              </w:rPr>
              <w:t>Εάν όχι:</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lastRenderedPageBreak/>
              <w:t>α)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γ)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δ) []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tc>
      </w:tr>
      <w:tr w:rsidR="00D957FD" w:rsidRPr="008676BA" w:rsidTr="00D957FD">
        <w:trPr>
          <w:jc w:val="center"/>
        </w:trPr>
        <w:tc>
          <w:tcPr>
            <w:tcW w:w="4479" w:type="dxa"/>
            <w:tcBorders>
              <w:left w:val="single" w:sz="4" w:space="0" w:color="000000"/>
              <w:bottom w:val="single" w:sz="4" w:space="0" w:color="000000"/>
            </w:tcBorders>
            <w:shd w:val="clear" w:color="auto" w:fill="auto"/>
          </w:tcPr>
          <w:p w:rsidR="00D957FD" w:rsidRPr="008676BA" w:rsidRDefault="00D957FD" w:rsidP="00D957FD">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bCs/>
                <w:i/>
                <w:iCs/>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6"/>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tc>
      </w:tr>
      <w:tr w:rsidR="00D957FD" w:rsidRPr="008676BA" w:rsidTr="00D957F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μεριμνήστε για την υποβολή χωριστού εντύπου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από τους άλλους εμπλεκόμενους οικονομικούς φορείς.</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D957FD" w:rsidRPr="008676BA" w:rsidRDefault="00D957FD" w:rsidP="00D957FD">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D957FD" w:rsidRPr="008676BA" w:rsidRDefault="00D957FD" w:rsidP="00D957FD">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γ)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bCs/>
                <w:i/>
                <w:iCs/>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w:t>
            </w:r>
          </w:p>
        </w:tc>
      </w:tr>
    </w:tbl>
    <w:p w:rsidR="00D957FD" w:rsidRPr="008676BA" w:rsidRDefault="00D957FD" w:rsidP="00D957FD">
      <w:pPr>
        <w:rPr>
          <w:rFonts w:ascii="Palatino Linotype" w:hAnsi="Palatino Linotype"/>
          <w:sz w:val="22"/>
          <w:szCs w:val="22"/>
        </w:rPr>
      </w:pPr>
    </w:p>
    <w:p w:rsidR="00D957FD" w:rsidRPr="008676BA" w:rsidRDefault="00D957FD" w:rsidP="00D957FD">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D957FD" w:rsidRPr="008676BA" w:rsidRDefault="00D957FD" w:rsidP="00D957FD">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color w:val="000000"/>
                <w:sz w:val="22"/>
                <w:szCs w:val="22"/>
              </w:rPr>
            </w:pPr>
            <w:r w:rsidRPr="008676BA">
              <w:rPr>
                <w:rFonts w:ascii="Palatino Linotype" w:hAnsi="Palatino Linotype"/>
                <w:sz w:val="22"/>
                <w:szCs w:val="22"/>
              </w:rPr>
              <w:t>Ονοματεπώνυμο</w:t>
            </w:r>
          </w:p>
          <w:p w:rsidR="00D957FD" w:rsidRPr="008676BA" w:rsidRDefault="00D957FD" w:rsidP="00D957FD">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bl>
    <w:p w:rsidR="00D957FD" w:rsidRPr="008676BA" w:rsidRDefault="00D957FD" w:rsidP="00D957FD">
      <w:pPr>
        <w:pStyle w:val="SectionTitle"/>
        <w:ind w:left="850" w:firstLine="0"/>
        <w:rPr>
          <w:rFonts w:ascii="Palatino Linotype" w:hAnsi="Palatino Linotype"/>
          <w:sz w:val="22"/>
        </w:rPr>
      </w:pPr>
    </w:p>
    <w:p w:rsidR="00D957FD" w:rsidRPr="008676BA" w:rsidRDefault="00D957FD" w:rsidP="00D957FD">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8"/>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[]Ναι []Όχι</w:t>
            </w:r>
          </w:p>
        </w:tc>
      </w:tr>
    </w:tbl>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8676BA">
        <w:rPr>
          <w:rFonts w:ascii="Palatino Linotype" w:hAnsi="Palatino Linotype"/>
          <w:i/>
          <w:sz w:val="22"/>
          <w:szCs w:val="22"/>
        </w:rPr>
        <w:t>νομίμους</w:t>
      </w:r>
      <w:proofErr w:type="spellEnd"/>
      <w:r w:rsidRPr="008676BA">
        <w:rPr>
          <w:rFonts w:ascii="Palatino Linotype" w:hAnsi="Palatino Linotype"/>
          <w:i/>
          <w:sz w:val="22"/>
          <w:szCs w:val="22"/>
        </w:rPr>
        <w:t xml:space="preserve"> εκπροσώπους αυτών. </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957FD" w:rsidRPr="008676BA" w:rsidRDefault="00D957FD" w:rsidP="00D957FD">
      <w:pPr>
        <w:jc w:val="center"/>
        <w:rPr>
          <w:rFonts w:ascii="Palatino Linotype" w:hAnsi="Palatino Linotype"/>
          <w:sz w:val="22"/>
          <w:szCs w:val="22"/>
        </w:rPr>
      </w:pPr>
    </w:p>
    <w:p w:rsidR="00D957FD" w:rsidRPr="008676BA" w:rsidRDefault="00D957FD" w:rsidP="00D957FD">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D957FD" w:rsidRPr="008676BA" w:rsidRDefault="00D957FD" w:rsidP="00D957F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proofErr w:type="spellStart"/>
            <w:r w:rsidRPr="008676BA">
              <w:rPr>
                <w:rFonts w:ascii="Palatino Linotype" w:hAnsi="Palatino Linotype"/>
                <w:b/>
                <w:i/>
                <w:sz w:val="22"/>
                <w:szCs w:val="22"/>
              </w:rPr>
              <w:t>Υπεργολαβική</w:t>
            </w:r>
            <w:proofErr w:type="spellEnd"/>
            <w:r w:rsidRPr="008676BA">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[]Ναι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bl>
    <w:p w:rsidR="00D957FD" w:rsidRPr="008676BA" w:rsidRDefault="00D957FD" w:rsidP="00D957F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957FD" w:rsidRPr="008676BA" w:rsidRDefault="00D957FD" w:rsidP="00D957FD">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D957FD" w:rsidRPr="008676BA" w:rsidRDefault="00D957FD" w:rsidP="00D957FD">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8"/>
          <w:rFonts w:ascii="Palatino Linotype" w:hAnsi="Palatino Linotype"/>
          <w:color w:val="000000"/>
          <w:sz w:val="22"/>
          <w:szCs w:val="22"/>
        </w:rPr>
        <w:endnoteReference w:id="8"/>
      </w:r>
    </w:p>
    <w:p w:rsidR="00D957FD" w:rsidRPr="008676BA" w:rsidRDefault="00D957FD" w:rsidP="00D957F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D957FD" w:rsidRPr="008676BA" w:rsidRDefault="00D957FD" w:rsidP="00A5381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6"/>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D957FD" w:rsidRPr="008676BA" w:rsidRDefault="00D957FD" w:rsidP="00A5381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8"/>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6"/>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D957FD" w:rsidRPr="008676BA" w:rsidRDefault="00D957FD" w:rsidP="00A5381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6"/>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D957FD" w:rsidRPr="008676BA" w:rsidRDefault="00D957FD" w:rsidP="00A5381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6"/>
          <w:rFonts w:ascii="Palatino Linotype" w:hAnsi="Palatino Linotype"/>
          <w:color w:val="000000"/>
          <w:sz w:val="22"/>
          <w:szCs w:val="22"/>
          <w:vertAlign w:val="superscript"/>
        </w:rPr>
        <w:endnoteReference w:id="13"/>
      </w:r>
      <w:r w:rsidRPr="008676BA">
        <w:rPr>
          <w:rStyle w:val="a6"/>
          <w:rFonts w:ascii="Palatino Linotype" w:hAnsi="Palatino Linotype"/>
          <w:color w:val="000000"/>
          <w:sz w:val="22"/>
          <w:szCs w:val="22"/>
        </w:rPr>
        <w:t>·</w:t>
      </w:r>
    </w:p>
    <w:p w:rsidR="00D957FD" w:rsidRPr="008676BA" w:rsidRDefault="00D957FD" w:rsidP="00A5381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6"/>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D957FD" w:rsidRPr="008676BA" w:rsidRDefault="00D957FD" w:rsidP="00A5381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6"/>
          <w:rFonts w:ascii="Palatino Linotype" w:hAnsi="Palatino Linotype"/>
          <w:color w:val="000000"/>
          <w:sz w:val="22"/>
          <w:szCs w:val="22"/>
        </w:rPr>
        <w:t>παιδική εργασία και άλλες μορφές εμπορίας ανθρώπων</w:t>
      </w:r>
      <w:r w:rsidRPr="008676BA">
        <w:rPr>
          <w:rStyle w:val="a6"/>
          <w:rFonts w:ascii="Palatino Linotype" w:hAnsi="Palatino Linotype"/>
          <w:color w:val="000000"/>
          <w:sz w:val="22"/>
          <w:szCs w:val="22"/>
          <w:vertAlign w:val="superscript"/>
        </w:rPr>
        <w:endnoteReference w:id="15"/>
      </w:r>
      <w:r w:rsidRPr="008676BA">
        <w:rPr>
          <w:rStyle w:val="a6"/>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D957FD" w:rsidRPr="008676BA" w:rsidTr="00D957FD">
        <w:trPr>
          <w:jc w:val="center"/>
        </w:trPr>
        <w:tc>
          <w:tcPr>
            <w:tcW w:w="4479" w:type="dxa"/>
            <w:tcBorders>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8"/>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i/>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w:t>
            </w:r>
            <w:r w:rsidRPr="008676BA">
              <w:rPr>
                <w:rStyle w:val="a6"/>
                <w:rFonts w:ascii="Palatino Linotype" w:hAnsi="Palatino Linotype"/>
                <w:sz w:val="22"/>
                <w:szCs w:val="22"/>
                <w:vertAlign w:val="superscript"/>
              </w:rPr>
              <w:endnoteReference w:id="17"/>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6"/>
                <w:rFonts w:ascii="Palatino Linotype" w:hAnsi="Palatino Linotype"/>
                <w:sz w:val="22"/>
                <w:szCs w:val="22"/>
                <w:vertAlign w:val="superscript"/>
              </w:rPr>
              <w:endnoteReference w:id="18"/>
            </w: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α) Ημερομηνία:[   ],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σημείο-(-α): [   ],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λόγος(-οι):[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 [……]</w:t>
            </w:r>
          </w:p>
          <w:p w:rsidR="00D957FD" w:rsidRPr="008676BA" w:rsidRDefault="00D957FD" w:rsidP="00D957FD">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ηλεκτρονικά, αναφέρετε: (διαδικτυακή διεύθυνση, αρχή ή φορέας έκδοσης, </w:t>
            </w:r>
            <w:r w:rsidRPr="008676BA">
              <w:rPr>
                <w:rFonts w:ascii="Palatino Linotype" w:hAnsi="Palatino Linotype"/>
                <w:i/>
                <w:sz w:val="22"/>
                <w:szCs w:val="22"/>
              </w:rPr>
              <w:lastRenderedPageBreak/>
              <w:t>επακριβή στοιχεία αναφοράς των εγγράφων):</w:t>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w:t>
            </w:r>
            <w:r w:rsidRPr="008676BA">
              <w:rPr>
                <w:rStyle w:val="a6"/>
                <w:rFonts w:ascii="Palatino Linotype" w:hAnsi="Palatino Linotype"/>
                <w:sz w:val="22"/>
                <w:szCs w:val="22"/>
                <w:vertAlign w:val="superscript"/>
              </w:rPr>
              <w:endnoteReference w:id="19"/>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Ναι [] Όχι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6"/>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bl>
    <w:p w:rsidR="00D957FD" w:rsidRPr="008676BA" w:rsidRDefault="00D957FD" w:rsidP="00D957FD">
      <w:pPr>
        <w:pStyle w:val="SectionTitle"/>
        <w:rPr>
          <w:rFonts w:ascii="Palatino Linotype" w:hAnsi="Palatino Linotype"/>
          <w:sz w:val="22"/>
        </w:rPr>
      </w:pPr>
    </w:p>
    <w:p w:rsidR="00D957FD" w:rsidRPr="008676BA" w:rsidRDefault="00D957FD" w:rsidP="00D957F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D957FD" w:rsidRPr="008676BA" w:rsidTr="00D957F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8"/>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Ναι [] Όχι </w:t>
            </w:r>
          </w:p>
        </w:tc>
      </w:tr>
      <w:tr w:rsidR="00D957FD" w:rsidRPr="008676BA" w:rsidTr="00D957F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D957FD" w:rsidRPr="008676BA" w:rsidRDefault="00D957FD" w:rsidP="00D957FD">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D957FD" w:rsidRPr="008676BA" w:rsidRDefault="00D957FD" w:rsidP="00D957FD">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957FD" w:rsidRPr="008676BA" w:rsidTr="00D957FD">
              <w:tc>
                <w:tcPr>
                  <w:tcW w:w="2036" w:type="dxa"/>
                  <w:tcBorders>
                    <w:top w:val="single" w:sz="1" w:space="0" w:color="000000"/>
                    <w:left w:val="single" w:sz="1" w:space="0" w:color="000000"/>
                    <w:bottom w:val="single" w:sz="1"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bCs/>
                      <w:sz w:val="22"/>
                      <w:szCs w:val="22"/>
                    </w:rPr>
                    <w:t>ΦΟΡΟΙ</w:t>
                  </w:r>
                </w:p>
                <w:p w:rsidR="00D957FD" w:rsidRPr="008676BA" w:rsidRDefault="00D957FD" w:rsidP="00D957FD">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D957FD" w:rsidRPr="008676BA" w:rsidTr="00D957FD">
              <w:tc>
                <w:tcPr>
                  <w:tcW w:w="2036" w:type="dxa"/>
                  <w:tcBorders>
                    <w:left w:val="single" w:sz="1" w:space="0" w:color="000000"/>
                    <w:bottom w:val="single" w:sz="1" w:space="0" w:color="000000"/>
                  </w:tcBorders>
                  <w:shd w:val="clear" w:color="auto" w:fill="auto"/>
                </w:tcPr>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Ναι [] Όχι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δ) [] Ναι [] Όχι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Ναι [] Όχι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δ) [] Ναι [] Όχι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bl>
          <w:p w:rsidR="00D957FD" w:rsidRPr="008676BA" w:rsidRDefault="00D957FD" w:rsidP="00D957FD">
            <w:pPr>
              <w:rPr>
                <w:rFonts w:ascii="Palatino Linotype" w:hAnsi="Palatino Linotype"/>
                <w:sz w:val="22"/>
                <w:szCs w:val="22"/>
              </w:rPr>
            </w:pPr>
          </w:p>
        </w:tc>
      </w:tr>
      <w:tr w:rsidR="00D957FD" w:rsidRPr="008676BA" w:rsidTr="00D957F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6"/>
                <w:rFonts w:ascii="Palatino Linotype" w:hAnsi="Palatino Linotype"/>
                <w:i/>
                <w:sz w:val="22"/>
                <w:szCs w:val="22"/>
              </w:rPr>
              <w:t xml:space="preserve"> </w:t>
            </w:r>
            <w:r w:rsidRPr="008676BA">
              <w:rPr>
                <w:rStyle w:val="a6"/>
                <w:rFonts w:ascii="Palatino Linotype" w:hAnsi="Palatino Linotype"/>
                <w:sz w:val="22"/>
                <w:szCs w:val="22"/>
                <w:vertAlign w:val="superscript"/>
              </w:rPr>
              <w:endnoteReference w:id="24"/>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w:t>
            </w:r>
          </w:p>
        </w:tc>
      </w:tr>
    </w:tbl>
    <w:p w:rsidR="00D957FD" w:rsidRPr="008676BA" w:rsidRDefault="00D957FD" w:rsidP="00D957F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8"/>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tc>
      </w:tr>
      <w:tr w:rsidR="00D957FD" w:rsidRPr="008676BA" w:rsidTr="00D957F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b/>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8"/>
                <w:rFonts w:ascii="Palatino Linotype" w:hAnsi="Palatino Linotype"/>
                <w:sz w:val="22"/>
                <w:szCs w:val="22"/>
              </w:rPr>
              <w:endnoteReference w:id="26"/>
            </w:r>
            <w:r w:rsidRPr="008676BA">
              <w:rPr>
                <w:rFonts w:ascii="Palatino Linotype" w:hAnsi="Palatino Linotype"/>
                <w:sz w:val="22"/>
                <w:szCs w:val="22"/>
              </w:rPr>
              <w:t xml:space="preserve">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α) πτώχευση, ή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γ) ειδική εκκαθάριση, ή</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D957FD" w:rsidRPr="008676BA" w:rsidRDefault="00D957FD" w:rsidP="00D957FD">
            <w:pPr>
              <w:rPr>
                <w:rFonts w:ascii="Palatino Linotype" w:hAnsi="Palatino Linotype"/>
                <w:color w:val="000000"/>
                <w:sz w:val="22"/>
                <w:szCs w:val="22"/>
              </w:rPr>
            </w:pPr>
            <w:proofErr w:type="spellStart"/>
            <w:r w:rsidRPr="008676BA">
              <w:rPr>
                <w:rFonts w:ascii="Palatino Linotype" w:hAnsi="Palatino Linotype"/>
                <w:sz w:val="22"/>
                <w:szCs w:val="22"/>
              </w:rPr>
              <w:t>στ</w:t>
            </w:r>
            <w:proofErr w:type="spellEnd"/>
            <w:r w:rsidRPr="008676BA">
              <w:rPr>
                <w:rFonts w:ascii="Palatino Linotype" w:hAnsi="Palatino Linotype"/>
                <w:sz w:val="22"/>
                <w:szCs w:val="22"/>
              </w:rPr>
              <w:t xml:space="preserve">) αναστολή επιχειρηματικών δραστηριοτήτων, ή </w:t>
            </w:r>
          </w:p>
          <w:p w:rsidR="00D957FD" w:rsidRPr="008676BA" w:rsidRDefault="00D957FD" w:rsidP="00D957FD">
            <w:pPr>
              <w:rPr>
                <w:rFonts w:ascii="Palatino Linotype" w:hAnsi="Palatino Linotype"/>
                <w:sz w:val="22"/>
                <w:szCs w:val="22"/>
              </w:rPr>
            </w:pPr>
            <w:r w:rsidRPr="008676BA">
              <w:rPr>
                <w:rFonts w:ascii="Palatino Linotype" w:hAnsi="Palatino Linotype"/>
                <w:color w:val="000000"/>
                <w:sz w:val="22"/>
                <w:szCs w:val="22"/>
              </w:rPr>
              <w:t xml:space="preserve">ζ) σε οποιαδήποτε ανάλογη κατάσταση </w:t>
            </w:r>
            <w:proofErr w:type="spellStart"/>
            <w:r w:rsidRPr="008676BA">
              <w:rPr>
                <w:rFonts w:ascii="Palatino Linotype" w:hAnsi="Palatino Linotype"/>
                <w:color w:val="000000"/>
                <w:sz w:val="22"/>
                <w:szCs w:val="22"/>
              </w:rPr>
              <w:t>προκύπτουσα</w:t>
            </w:r>
            <w:proofErr w:type="spellEnd"/>
            <w:r w:rsidRPr="008676BA">
              <w:rPr>
                <w:rFonts w:ascii="Palatino Linotype" w:hAnsi="Palatino Linotype"/>
                <w:color w:val="000000"/>
                <w:sz w:val="22"/>
                <w:szCs w:val="22"/>
              </w:rPr>
              <w:t xml:space="preserve"> από παρόμοια διαδικασία προβλεπόμενη σε εθνικές διατάξεις νόμου</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Εάν ναι:</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8"/>
                <w:rFonts w:ascii="Palatino Linotype" w:hAnsi="Palatino Linotype"/>
                <w:sz w:val="22"/>
                <w:szCs w:val="22"/>
              </w:rPr>
              <w:endnoteReference w:id="27"/>
            </w:r>
            <w:r w:rsidRPr="008676BA">
              <w:rPr>
                <w:rStyle w:val="a8"/>
                <w:rFonts w:ascii="Palatino Linotype" w:hAnsi="Palatino Linotype"/>
                <w:sz w:val="22"/>
                <w:szCs w:val="22"/>
              </w:rPr>
              <w:t xml:space="preserve">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D957FD" w:rsidRPr="008676BA" w:rsidTr="00D957F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8"/>
                <w:rFonts w:ascii="Palatino Linotype" w:hAnsi="Palatino Linotype"/>
                <w:sz w:val="22"/>
                <w:szCs w:val="22"/>
              </w:rPr>
              <w:endnoteReference w:id="28"/>
            </w: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να αναφερθούν λεπτομερείς </w:t>
            </w:r>
            <w:r w:rsidRPr="008676BA">
              <w:rPr>
                <w:rFonts w:ascii="Palatino Linotype" w:hAnsi="Palatino Linotype"/>
                <w:sz w:val="22"/>
                <w:szCs w:val="22"/>
              </w:rP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lastRenderedPageBreak/>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257"/>
          <w:jc w:val="center"/>
        </w:trPr>
        <w:tc>
          <w:tcPr>
            <w:tcW w:w="4479" w:type="dxa"/>
            <w:vMerge/>
            <w:tcBorders>
              <w:left w:val="single" w:sz="4" w:space="0" w:color="000000"/>
              <w:bottom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b/>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xml:space="preserve">, έχει λάβει ο οικονομικός φορέας μέτρα αυτοκάθαρσης; </w:t>
            </w:r>
          </w:p>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1544"/>
          <w:jc w:val="center"/>
        </w:trPr>
        <w:tc>
          <w:tcPr>
            <w:tcW w:w="4479" w:type="dxa"/>
            <w:vMerge w:val="restart"/>
            <w:tcBorders>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sz w:val="22"/>
                <w:szCs w:val="22"/>
              </w:rPr>
            </w:pPr>
            <w:r w:rsidRPr="008676BA">
              <w:rPr>
                <w:rStyle w:val="NormalBoldChar"/>
                <w:rFonts w:ascii="Palatino Linotype" w:eastAsia="Calibri" w:hAnsi="Palatino Linotype" w:cs="Calibri"/>
                <w:sz w:val="22"/>
                <w:szCs w:val="22"/>
              </w:rPr>
              <w:lastRenderedPageBreak/>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514"/>
          <w:jc w:val="center"/>
        </w:trPr>
        <w:tc>
          <w:tcPr>
            <w:tcW w:w="4479" w:type="dxa"/>
            <w:vMerge/>
            <w:tcBorders>
              <w:left w:val="single" w:sz="4" w:space="0" w:color="000000"/>
              <w:bottom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6"/>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8"/>
                <w:rFonts w:ascii="Palatino Linotype" w:hAnsi="Palatino Linotype"/>
                <w:sz w:val="22"/>
                <w:szCs w:val="22"/>
              </w:rPr>
              <w:endnoteReference w:id="30"/>
            </w: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8"/>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w:t>
            </w:r>
            <w:r w:rsidRPr="008676BA">
              <w:rPr>
                <w:rFonts w:ascii="Palatino Linotype" w:hAnsi="Palatino Linotype"/>
                <w:sz w:val="22"/>
                <w:szCs w:val="22"/>
              </w:rPr>
              <w:lastRenderedPageBreak/>
              <w:t>που λήφθηκαν:</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lastRenderedPageBreak/>
              <w:t>Μπορεί ο οικονομικός φορέας να επιβεβαιώσει ότι:</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tc>
      </w:tr>
    </w:tbl>
    <w:p w:rsidR="00D957FD" w:rsidRPr="008676BA" w:rsidRDefault="00D957FD" w:rsidP="00D957FD">
      <w:pPr>
        <w:pStyle w:val="ChapterTitle"/>
        <w:rPr>
          <w:rFonts w:ascii="Palatino Linotype" w:hAnsi="Palatino Linotype"/>
        </w:rPr>
      </w:pPr>
    </w:p>
    <w:p w:rsidR="00D957FD" w:rsidRPr="008676BA" w:rsidRDefault="00D957FD" w:rsidP="00D957FD">
      <w:pPr>
        <w:jc w:val="center"/>
        <w:rPr>
          <w:rFonts w:ascii="Palatino Linotype" w:hAnsi="Palatino Linotype"/>
          <w:b/>
          <w:bCs/>
          <w:sz w:val="22"/>
          <w:szCs w:val="22"/>
        </w:rPr>
      </w:pPr>
    </w:p>
    <w:p w:rsidR="00D957FD" w:rsidRPr="008676BA" w:rsidRDefault="00D957FD" w:rsidP="00D957F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8"/>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 Ναι [] Όχι </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D957FD" w:rsidRPr="008676BA" w:rsidRDefault="00D957FD" w:rsidP="00D957FD">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D957FD" w:rsidRPr="008676BA" w:rsidRDefault="00D957FD" w:rsidP="00D957FD">
            <w:pPr>
              <w:rPr>
                <w:rFonts w:ascii="Palatino Linotype" w:hAnsi="Palatino Linotype"/>
                <w:b/>
                <w:i/>
                <w:sz w:val="22"/>
                <w:szCs w:val="22"/>
              </w:rPr>
            </w:pPr>
            <w:r w:rsidRPr="008676BA">
              <w:rPr>
                <w:rFonts w:ascii="Palatino Linotype" w:hAnsi="Palatino Linotype"/>
                <w:i/>
                <w:sz w:val="22"/>
                <w:szCs w:val="22"/>
              </w:rPr>
              <w:t>[] Ναι [] Όχι</w:t>
            </w:r>
          </w:p>
          <w:p w:rsidR="00D957FD" w:rsidRPr="008676BA" w:rsidRDefault="00D957FD" w:rsidP="00D957FD">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w:t>
            </w:r>
          </w:p>
        </w:tc>
      </w:tr>
    </w:tbl>
    <w:p w:rsidR="00D957FD" w:rsidRPr="008676BA" w:rsidRDefault="00D957FD" w:rsidP="00D957FD">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D957FD" w:rsidRPr="008676BA" w:rsidRDefault="00D957FD" w:rsidP="00D957FD">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D957FD" w:rsidRPr="008676BA" w:rsidRDefault="00D957FD" w:rsidP="00D957FD">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tc>
      </w:tr>
    </w:tbl>
    <w:p w:rsidR="00D957FD" w:rsidRPr="008676BA" w:rsidRDefault="00D957FD" w:rsidP="00D957FD">
      <w:pPr>
        <w:pStyle w:val="SectionTitle"/>
        <w:rPr>
          <w:rFonts w:ascii="Palatino Linotype" w:hAnsi="Palatino Linotype"/>
          <w:sz w:val="22"/>
        </w:rPr>
      </w:pPr>
    </w:p>
    <w:p w:rsidR="00D957FD" w:rsidRPr="008676BA" w:rsidRDefault="00D957FD" w:rsidP="00D957FD">
      <w:pPr>
        <w:jc w:val="center"/>
        <w:rPr>
          <w:rFonts w:ascii="Palatino Linotype" w:hAnsi="Palatino Linotype"/>
          <w:b/>
          <w:i/>
          <w:sz w:val="22"/>
          <w:szCs w:val="22"/>
        </w:rPr>
      </w:pPr>
      <w:r w:rsidRPr="008676BA">
        <w:rPr>
          <w:rFonts w:ascii="Palatino Linotype" w:hAnsi="Palatino Linotype"/>
          <w:b/>
          <w:bCs/>
          <w:sz w:val="22"/>
          <w:szCs w:val="22"/>
        </w:rPr>
        <w:t xml:space="preserve">Α: </w:t>
      </w:r>
      <w:proofErr w:type="spellStart"/>
      <w:r w:rsidRPr="008676BA">
        <w:rPr>
          <w:rFonts w:ascii="Palatino Linotype" w:hAnsi="Palatino Linotype"/>
          <w:b/>
          <w:bCs/>
          <w:sz w:val="22"/>
          <w:szCs w:val="22"/>
        </w:rPr>
        <w:t>Καταλληλότητα</w:t>
      </w:r>
      <w:proofErr w:type="spellEnd"/>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z w:val="22"/>
                <w:szCs w:val="22"/>
              </w:rPr>
            </w:pPr>
            <w:proofErr w:type="spellStart"/>
            <w:r w:rsidRPr="008676BA">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8"/>
                <w:rFonts w:ascii="Palatino Linotype" w:hAnsi="Palatino Linotype"/>
                <w:sz w:val="22"/>
                <w:szCs w:val="22"/>
              </w:rPr>
              <w:endnoteReference w:id="33"/>
            </w:r>
            <w:r w:rsidRPr="008676BA">
              <w:rPr>
                <w:rFonts w:ascii="Palatino Linotype" w:hAnsi="Palatino Linotype"/>
                <w:sz w:val="22"/>
                <w:szCs w:val="22"/>
              </w:rPr>
              <w:t>; του:</w:t>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i/>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w:t>
            </w:r>
          </w:p>
        </w:tc>
      </w:tr>
      <w:tr w:rsidR="00D957FD" w:rsidRPr="008676BA" w:rsidTr="00D957F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Ναι [] Όχι</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D957FD" w:rsidRPr="008676BA" w:rsidRDefault="00D957FD" w:rsidP="00D957FD">
            <w:pPr>
              <w:rPr>
                <w:rFonts w:ascii="Palatino Linotype" w:hAnsi="Palatino Linotype"/>
                <w:i/>
                <w:strike/>
                <w:sz w:val="22"/>
                <w:szCs w:val="22"/>
              </w:rPr>
            </w:pPr>
            <w:r w:rsidRPr="008676BA">
              <w:rPr>
                <w:rFonts w:ascii="Palatino Linotype" w:hAnsi="Palatino Linotype"/>
                <w:strike/>
                <w:sz w:val="22"/>
                <w:szCs w:val="22"/>
              </w:rPr>
              <w:t>[ …] [] Ναι [] Όχι</w:t>
            </w: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D957FD" w:rsidRPr="008676BA" w:rsidRDefault="00D957FD" w:rsidP="00D957FD">
      <w:pPr>
        <w:jc w:val="center"/>
        <w:rPr>
          <w:rFonts w:ascii="Palatino Linotype" w:hAnsi="Palatino Linotype"/>
          <w:b/>
          <w:bCs/>
          <w:sz w:val="22"/>
          <w:szCs w:val="22"/>
        </w:rPr>
      </w:pPr>
    </w:p>
    <w:p w:rsidR="00D957FD" w:rsidRPr="008676BA" w:rsidRDefault="00D957FD" w:rsidP="00D957FD">
      <w:pPr>
        <w:jc w:val="center"/>
        <w:rPr>
          <w:rFonts w:ascii="Palatino Linotype" w:hAnsi="Palatino Linotype"/>
          <w:b/>
          <w:bCs/>
          <w:sz w:val="22"/>
          <w:szCs w:val="22"/>
        </w:rPr>
      </w:pPr>
    </w:p>
    <w:p w:rsidR="00D957FD" w:rsidRPr="008676BA" w:rsidRDefault="00D957FD" w:rsidP="00D957F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bCs/>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D957FD" w:rsidRPr="008676BA" w:rsidRDefault="00D957FD" w:rsidP="00D957FD">
            <w:pPr>
              <w:rPr>
                <w:rFonts w:ascii="Palatino Linotype" w:hAnsi="Palatino Linotype"/>
                <w:strike/>
                <w:sz w:val="22"/>
                <w:szCs w:val="22"/>
              </w:rPr>
            </w:pPr>
            <w:r w:rsidRPr="008676BA">
              <w:rPr>
                <w:rFonts w:ascii="Palatino Linotype" w:hAnsi="Palatino Linotype"/>
                <w:b/>
                <w:bCs/>
                <w:strike/>
                <w:sz w:val="22"/>
                <w:szCs w:val="22"/>
              </w:rPr>
              <w:t>και/ή,</w:t>
            </w:r>
          </w:p>
          <w:p w:rsidR="00D957FD" w:rsidRPr="008676BA" w:rsidRDefault="00D957FD" w:rsidP="00D957FD">
            <w:pPr>
              <w:rPr>
                <w:rFonts w:ascii="Palatino Linotype" w:hAnsi="Palatino Linotype"/>
                <w:i/>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6"/>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[……],[……][…]νόμισμα</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bCs/>
                <w:strike/>
                <w:sz w:val="22"/>
                <w:szCs w:val="22"/>
              </w:rPr>
            </w:pPr>
            <w:proofErr w:type="spellStart"/>
            <w:r w:rsidRPr="008676BA">
              <w:rPr>
                <w:rFonts w:ascii="Palatino Linotype" w:hAnsi="Palatino Linotype"/>
                <w:strike/>
                <w:sz w:val="22"/>
                <w:szCs w:val="22"/>
              </w:rPr>
              <w:t>2α</w:t>
            </w:r>
            <w:proofErr w:type="spellEnd"/>
            <w:r w:rsidRPr="008676BA">
              <w:rPr>
                <w:rFonts w:ascii="Palatino Linotype" w:hAnsi="Palatino Linotype"/>
                <w:strike/>
                <w:sz w:val="22"/>
                <w:szCs w:val="22"/>
              </w:rPr>
              <w:t xml:space="preserve">)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957FD" w:rsidRPr="008676BA" w:rsidRDefault="00D957FD" w:rsidP="00D957FD">
            <w:pPr>
              <w:rPr>
                <w:rFonts w:ascii="Palatino Linotype" w:hAnsi="Palatino Linotype"/>
                <w:strike/>
                <w:sz w:val="22"/>
                <w:szCs w:val="22"/>
              </w:rPr>
            </w:pPr>
            <w:r w:rsidRPr="008676BA">
              <w:rPr>
                <w:rFonts w:ascii="Palatino Linotype" w:hAnsi="Palatino Linotype"/>
                <w:b/>
                <w:bCs/>
                <w:strike/>
                <w:sz w:val="22"/>
                <w:szCs w:val="22"/>
              </w:rPr>
              <w:t>και/ή,</w:t>
            </w:r>
          </w:p>
          <w:p w:rsidR="00D957FD" w:rsidRPr="008676BA" w:rsidRDefault="00D957FD" w:rsidP="00D957FD">
            <w:pPr>
              <w:rPr>
                <w:rFonts w:ascii="Palatino Linotype" w:hAnsi="Palatino Linotype"/>
                <w:i/>
                <w:strike/>
                <w:sz w:val="22"/>
                <w:szCs w:val="22"/>
              </w:rPr>
            </w:pPr>
            <w:proofErr w:type="spellStart"/>
            <w:r w:rsidRPr="008676BA">
              <w:rPr>
                <w:rFonts w:ascii="Palatino Linotype" w:hAnsi="Palatino Linotype"/>
                <w:strike/>
                <w:sz w:val="22"/>
                <w:szCs w:val="22"/>
              </w:rPr>
              <w:t>2β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8"/>
                <w:rFonts w:ascii="Palatino Linotype" w:hAnsi="Palatino Linotype"/>
                <w:strike/>
                <w:sz w:val="22"/>
                <w:szCs w:val="22"/>
              </w:rPr>
              <w:endnoteReference w:id="35"/>
            </w:r>
            <w:r w:rsidRPr="008676BA">
              <w:rPr>
                <w:rFonts w:ascii="Palatino Linotype" w:hAnsi="Palatino Linotype"/>
                <w:strike/>
                <w:sz w:val="22"/>
                <w:szCs w:val="22"/>
              </w:rPr>
              <w:t>:</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D957FD" w:rsidRPr="008676BA" w:rsidRDefault="00D957FD" w:rsidP="00D957FD">
            <w:pPr>
              <w:rPr>
                <w:rFonts w:ascii="Palatino Linotype" w:hAnsi="Palatino Linotype"/>
                <w:i/>
                <w:strike/>
                <w:sz w:val="22"/>
                <w:szCs w:val="22"/>
              </w:rPr>
            </w:pPr>
            <w:r w:rsidRPr="008676BA">
              <w:rPr>
                <w:rFonts w:ascii="Palatino Linotype" w:hAnsi="Palatino Linotype"/>
                <w:strike/>
                <w:sz w:val="22"/>
                <w:szCs w:val="22"/>
              </w:rPr>
              <w:t>[……],[……][…] νόμισμα</w:t>
            </w: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σχετικά με τον κύκλο εργασιών (γενικό ή ειδικό) δεν είναι διαθέσιμες για ολόκληρη </w:t>
            </w:r>
            <w:r w:rsidRPr="008676BA">
              <w:rPr>
                <w:rFonts w:ascii="Palatino Linotype" w:hAnsi="Palatino Linotype"/>
                <w:strike/>
                <w:sz w:val="22"/>
                <w:szCs w:val="22"/>
              </w:rPr>
              <w:lastRenderedPageBreak/>
              <w:t>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8"/>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957FD" w:rsidRPr="008676BA" w:rsidRDefault="00D957FD" w:rsidP="00D957FD">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8"/>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D957FD" w:rsidRPr="008676BA" w:rsidRDefault="00D957FD" w:rsidP="00D957FD">
            <w:pPr>
              <w:snapToGrid w:val="0"/>
              <w:rPr>
                <w:rFonts w:ascii="Palatino Linotype" w:hAnsi="Palatino Linotype"/>
                <w:strike/>
                <w:sz w:val="22"/>
                <w:szCs w:val="22"/>
              </w:rPr>
            </w:pPr>
          </w:p>
          <w:p w:rsidR="00D957FD" w:rsidRPr="008676BA" w:rsidRDefault="00D957FD" w:rsidP="00D957FD">
            <w:pPr>
              <w:snapToGrid w:val="0"/>
              <w:rPr>
                <w:rFonts w:ascii="Palatino Linotype" w:hAnsi="Palatino Linotype"/>
                <w:strike/>
                <w:sz w:val="22"/>
                <w:szCs w:val="22"/>
              </w:rPr>
            </w:pPr>
          </w:p>
          <w:p w:rsidR="00D957FD" w:rsidRPr="008676BA" w:rsidRDefault="00D957FD" w:rsidP="00D957FD">
            <w:pPr>
              <w:snapToGrid w:val="0"/>
              <w:rPr>
                <w:rFonts w:ascii="Palatino Linotype" w:hAnsi="Palatino Linotype"/>
                <w:i/>
                <w:strike/>
                <w:sz w:val="22"/>
                <w:szCs w:val="22"/>
              </w:rPr>
            </w:pPr>
          </w:p>
          <w:p w:rsidR="00D957FD" w:rsidRPr="008676BA" w:rsidRDefault="00D957FD" w:rsidP="00D957FD">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957FD" w:rsidRPr="008676BA" w:rsidRDefault="00D957FD" w:rsidP="00D957FD">
            <w:pPr>
              <w:snapToGrid w:val="0"/>
              <w:rPr>
                <w:rFonts w:ascii="Palatino Linotype" w:hAnsi="Palatino Linotype"/>
                <w:strike/>
                <w:sz w:val="22"/>
                <w:szCs w:val="22"/>
              </w:rPr>
            </w:pPr>
            <w:r w:rsidRPr="008676BA">
              <w:rPr>
                <w:rFonts w:ascii="Palatino Linotype" w:hAnsi="Palatino Linotype"/>
                <w:i/>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[……][…]νόμισμα</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w:t>
            </w:r>
          </w:p>
        </w:tc>
      </w:tr>
    </w:tbl>
    <w:p w:rsidR="00D957FD" w:rsidRPr="008676BA" w:rsidRDefault="00D957FD" w:rsidP="00D957FD">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D957FD" w:rsidRPr="008676BA" w:rsidRDefault="00D957FD" w:rsidP="00D957FD">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6"/>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w:t>
            </w:r>
          </w:p>
          <w:p w:rsidR="00D957FD" w:rsidRPr="008676BA" w:rsidRDefault="00D957FD" w:rsidP="00D957FD">
            <w:pPr>
              <w:rPr>
                <w:rFonts w:ascii="Palatino Linotype" w:hAnsi="Palatino Linotype"/>
                <w:i/>
                <w:strike/>
                <w:sz w:val="22"/>
                <w:szCs w:val="22"/>
              </w:rPr>
            </w:pPr>
            <w:r w:rsidRPr="008676BA">
              <w:rPr>
                <w:rFonts w:ascii="Palatino Linotype" w:hAnsi="Palatino Linotype"/>
                <w:strike/>
                <w:sz w:val="22"/>
                <w:szCs w:val="22"/>
              </w:rPr>
              <w:t>Έργα: [……]</w:t>
            </w:r>
          </w:p>
          <w:p w:rsidR="00D957FD" w:rsidRPr="008676BA" w:rsidRDefault="00D957FD" w:rsidP="00D957FD">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D957FD" w:rsidRPr="008676BA" w:rsidRDefault="00D957FD" w:rsidP="00D957FD">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6"/>
                <w:rFonts w:ascii="Palatino Linotype"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6"/>
                <w:rFonts w:ascii="Palatino Linotype"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D957FD" w:rsidRPr="009F0F03" w:rsidTr="00D957FD">
              <w:tc>
                <w:tcPr>
                  <w:tcW w:w="1057"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παραλήπτες</w:t>
                  </w:r>
                </w:p>
              </w:tc>
            </w:tr>
            <w:tr w:rsidR="009F0F03" w:rsidRPr="009F0F03" w:rsidTr="00D957FD">
              <w:tc>
                <w:tcPr>
                  <w:tcW w:w="1057" w:type="dxa"/>
                  <w:tcBorders>
                    <w:top w:val="single" w:sz="4" w:space="0" w:color="000000"/>
                    <w:left w:val="single" w:sz="4" w:space="0" w:color="000000"/>
                    <w:bottom w:val="single" w:sz="4" w:space="0" w:color="000000"/>
                  </w:tcBorders>
                  <w:shd w:val="clear" w:color="auto" w:fill="auto"/>
                </w:tcPr>
                <w:p w:rsidR="009F0F03" w:rsidRPr="009F0F03" w:rsidRDefault="009F0F03" w:rsidP="00D957FD">
                  <w:pPr>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F0F03" w:rsidRPr="009F0F03" w:rsidRDefault="009F0F03" w:rsidP="00D957FD">
                  <w:pPr>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F0F03" w:rsidRPr="009F0F03" w:rsidRDefault="009F0F03" w:rsidP="00D957FD">
                  <w:pPr>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F0F03" w:rsidRPr="009F0F03" w:rsidRDefault="009F0F03" w:rsidP="00D957FD">
                  <w:pPr>
                    <w:rPr>
                      <w:rFonts w:ascii="Palatino Linotype" w:hAnsi="Palatino Linotype"/>
                      <w:strike/>
                      <w:sz w:val="22"/>
                      <w:szCs w:val="22"/>
                    </w:rPr>
                  </w:pPr>
                </w:p>
              </w:tc>
            </w:tr>
            <w:tr w:rsidR="00D957FD" w:rsidRPr="009F0F03" w:rsidTr="00D957FD">
              <w:tc>
                <w:tcPr>
                  <w:tcW w:w="1057"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snapToGrid w:val="0"/>
                    <w:rPr>
                      <w:rFonts w:ascii="Palatino Linotype" w:hAnsi="Palatino Linotype"/>
                      <w:strike/>
                      <w:sz w:val="22"/>
                      <w:szCs w:val="22"/>
                    </w:rPr>
                  </w:pPr>
                </w:p>
              </w:tc>
            </w:tr>
          </w:tbl>
          <w:p w:rsidR="00D957FD" w:rsidRPr="009F0F03" w:rsidRDefault="00D957FD" w:rsidP="00D957FD">
            <w:pPr>
              <w:rPr>
                <w:rFonts w:ascii="Palatino Linotype" w:hAnsi="Palatino Linotype"/>
                <w:strike/>
                <w:sz w:val="22"/>
                <w:szCs w:val="22"/>
              </w:rPr>
            </w:pP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6"/>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D957FD" w:rsidRPr="008676BA" w:rsidRDefault="00D957FD" w:rsidP="00D957FD">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w:t>
            </w:r>
          </w:p>
          <w:p w:rsidR="00D957FD" w:rsidRPr="009F0F03" w:rsidRDefault="00D957FD" w:rsidP="00D957FD">
            <w:pPr>
              <w:rPr>
                <w:rFonts w:ascii="Palatino Linotype" w:hAnsi="Palatino Linotype"/>
                <w:strike/>
                <w:sz w:val="22"/>
                <w:szCs w:val="22"/>
              </w:rPr>
            </w:pPr>
          </w:p>
          <w:p w:rsidR="00D957FD" w:rsidRPr="009F0F03" w:rsidRDefault="00D957FD" w:rsidP="00D957FD">
            <w:pPr>
              <w:rPr>
                <w:rFonts w:ascii="Palatino Linotype" w:hAnsi="Palatino Linotype"/>
                <w:strike/>
                <w:sz w:val="22"/>
                <w:szCs w:val="22"/>
              </w:rPr>
            </w:pPr>
          </w:p>
          <w:p w:rsidR="00D957FD" w:rsidRPr="009F0F03" w:rsidRDefault="00D957FD" w:rsidP="00D957FD">
            <w:pPr>
              <w:rPr>
                <w:rFonts w:ascii="Palatino Linotype" w:hAnsi="Palatino Linotype"/>
                <w:strike/>
                <w:sz w:val="22"/>
                <w:szCs w:val="22"/>
              </w:rPr>
            </w:pPr>
          </w:p>
          <w:p w:rsidR="00D957FD" w:rsidRPr="009F0F03" w:rsidRDefault="00D957FD" w:rsidP="00D957FD">
            <w:pPr>
              <w:rPr>
                <w:rFonts w:ascii="Palatino Linotype" w:hAnsi="Palatino Linotype"/>
                <w:strike/>
                <w:sz w:val="22"/>
                <w:szCs w:val="22"/>
              </w:rPr>
            </w:pPr>
          </w:p>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w:t>
            </w:r>
            <w:r w:rsidRPr="008676BA">
              <w:rPr>
                <w:rFonts w:ascii="Palatino Linotype" w:hAnsi="Palatino Linotype"/>
                <w:strike/>
                <w:sz w:val="22"/>
                <w:szCs w:val="22"/>
              </w:rPr>
              <w:lastRenderedPageBreak/>
              <w:t xml:space="preserve">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lastRenderedPageBreak/>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6"/>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D957FD" w:rsidRPr="008676BA" w:rsidRDefault="00D957FD" w:rsidP="00D957FD">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D957FD" w:rsidRPr="008676BA" w:rsidRDefault="00D957FD" w:rsidP="00D957FD">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α)[......................................……]</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β)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tc>
      </w:tr>
      <w:tr w:rsidR="00D957FD" w:rsidRPr="008676BA" w:rsidTr="00D957F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 [.........]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 [.........]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 [.........]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 [.........]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 [.........] </w:t>
            </w: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 [.........] </w:t>
            </w:r>
          </w:p>
        </w:tc>
      </w:tr>
      <w:tr w:rsidR="00D957FD" w:rsidRPr="008676BA" w:rsidTr="00D957FD">
        <w:trPr>
          <w:jc w:val="center"/>
        </w:trPr>
        <w:tc>
          <w:tcPr>
            <w:tcW w:w="4479" w:type="dxa"/>
            <w:tcBorders>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6"/>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trike/>
                <w:sz w:val="22"/>
                <w:szCs w:val="22"/>
              </w:rPr>
            </w:pPr>
            <w:r w:rsidRPr="009F0F03">
              <w:rPr>
                <w:rFonts w:ascii="Palatino Linotype" w:hAnsi="Palatino Linotype"/>
                <w:strike/>
                <w:sz w:val="22"/>
                <w:szCs w:val="22"/>
              </w:rPr>
              <w:t>[....……]</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sz w:val="22"/>
                <w:szCs w:val="22"/>
              </w:rPr>
            </w:pPr>
            <w:r w:rsidRPr="009F0F03">
              <w:rPr>
                <w:rFonts w:ascii="Palatino Linotype" w:hAnsi="Palatino Linotype"/>
                <w:sz w:val="22"/>
                <w:szCs w:val="22"/>
              </w:rPr>
              <w:lastRenderedPageBreak/>
              <w:t xml:space="preserve">11) Για </w:t>
            </w:r>
            <w:r w:rsidRPr="009F0F03">
              <w:rPr>
                <w:rFonts w:ascii="Palatino Linotype" w:hAnsi="Palatino Linotype"/>
                <w:b/>
                <w:i/>
                <w:sz w:val="22"/>
                <w:szCs w:val="22"/>
              </w:rPr>
              <w:t xml:space="preserve">δημόσιες συμβάσεις προμηθειών </w:t>
            </w:r>
            <w:r w:rsidRPr="009F0F03">
              <w:rPr>
                <w:rFonts w:ascii="Palatino Linotype" w:hAnsi="Palatino Linotype"/>
                <w:sz w:val="22"/>
                <w:szCs w:val="22"/>
              </w:rPr>
              <w:t>:</w:t>
            </w:r>
          </w:p>
          <w:p w:rsidR="00D957FD" w:rsidRPr="009F0F03" w:rsidRDefault="00D957FD" w:rsidP="00D957FD">
            <w:pPr>
              <w:rPr>
                <w:rFonts w:ascii="Palatino Linotype" w:hAnsi="Palatino Linotype"/>
                <w:sz w:val="22"/>
                <w:szCs w:val="22"/>
              </w:rPr>
            </w:pPr>
            <w:r w:rsidRPr="009F0F03">
              <w:rPr>
                <w:rFonts w:ascii="Palatino Linotype" w:hAnsi="Palatino Linotyp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957FD" w:rsidRPr="009F0F03" w:rsidRDefault="00D957FD" w:rsidP="00D957FD">
            <w:pPr>
              <w:rPr>
                <w:rFonts w:ascii="Palatino Linotype" w:hAnsi="Palatino Linotype"/>
                <w:i/>
                <w:sz w:val="22"/>
                <w:szCs w:val="22"/>
              </w:rPr>
            </w:pPr>
            <w:r w:rsidRPr="009F0F03">
              <w:rPr>
                <w:rFonts w:ascii="Palatino Linotype" w:hAnsi="Palatino Linotype"/>
                <w:sz w:val="22"/>
                <w:szCs w:val="22"/>
              </w:rPr>
              <w:t>Κατά περίπτωση, ο οικονομικός φορέας δηλώνει περαιτέρω ότι θα προσκομίσει τα απαιτούμενα πιστοποιητικά γνησιότητας.</w:t>
            </w:r>
          </w:p>
          <w:p w:rsidR="00D957FD" w:rsidRPr="009F0F03" w:rsidRDefault="00D957FD" w:rsidP="00D957FD">
            <w:pPr>
              <w:rPr>
                <w:rFonts w:ascii="Palatino Linotype" w:hAnsi="Palatino Linotype"/>
                <w:sz w:val="22"/>
                <w:szCs w:val="22"/>
              </w:rPr>
            </w:pPr>
            <w:r w:rsidRPr="009F0F0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i/>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D957FD" w:rsidRPr="008676BA" w:rsidRDefault="00D957FD" w:rsidP="00D957FD">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957FD" w:rsidRPr="008676BA" w:rsidRDefault="00D957FD" w:rsidP="00D957FD">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snapToGrid w:val="0"/>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 Ναι [] Όχι</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sz w:val="22"/>
                <w:szCs w:val="22"/>
              </w:rPr>
              <w:t>[….............................................]</w:t>
            </w:r>
          </w:p>
          <w:p w:rsidR="00D957FD" w:rsidRPr="008676BA" w:rsidRDefault="00D957FD" w:rsidP="00D957FD">
            <w:pPr>
              <w:rPr>
                <w:rFonts w:ascii="Palatino Linotype" w:hAnsi="Palatino Linotype"/>
                <w:sz w:val="22"/>
                <w:szCs w:val="22"/>
              </w:rPr>
            </w:pP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D957FD" w:rsidRPr="008676BA" w:rsidRDefault="00D957FD" w:rsidP="00D957FD">
      <w:pPr>
        <w:pStyle w:val="SectionTitle"/>
        <w:ind w:firstLine="0"/>
        <w:rPr>
          <w:rFonts w:ascii="Palatino Linotype" w:hAnsi="Palatino Linotype"/>
          <w:sz w:val="22"/>
        </w:rPr>
      </w:pPr>
    </w:p>
    <w:p w:rsidR="00D957FD" w:rsidRPr="008676BA" w:rsidRDefault="00D957FD" w:rsidP="00D957FD">
      <w:pPr>
        <w:jc w:val="center"/>
        <w:rPr>
          <w:rFonts w:ascii="Palatino Linotype" w:hAnsi="Palatino Linotype"/>
          <w:b/>
          <w:bCs/>
          <w:sz w:val="22"/>
          <w:szCs w:val="22"/>
        </w:rPr>
      </w:pPr>
    </w:p>
    <w:p w:rsidR="00D957FD" w:rsidRPr="008676BA" w:rsidRDefault="00D957FD" w:rsidP="00D957F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b/>
                <w:i/>
                <w:sz w:val="22"/>
                <w:szCs w:val="22"/>
              </w:rPr>
            </w:pPr>
            <w:r w:rsidRPr="009F0F0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z w:val="22"/>
                <w:szCs w:val="22"/>
              </w:rPr>
            </w:pPr>
            <w:r w:rsidRPr="009F0F03">
              <w:rPr>
                <w:rFonts w:ascii="Palatino Linotype" w:hAnsi="Palatino Linotype"/>
                <w:b/>
                <w:i/>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b/>
                <w:color w:val="000000"/>
                <w:sz w:val="22"/>
                <w:szCs w:val="22"/>
              </w:rPr>
            </w:pPr>
            <w:r w:rsidRPr="009F0F03">
              <w:rPr>
                <w:rFonts w:ascii="Palatino Linotype" w:hAnsi="Palatino Linotype"/>
                <w:color w:val="000000"/>
                <w:sz w:val="22"/>
                <w:szCs w:val="22"/>
              </w:rPr>
              <w:t xml:space="preserve">Θα είναι σε θέση ο οικονομικός φορέας να προσκομίσει </w:t>
            </w:r>
            <w:r w:rsidRPr="009F0F03">
              <w:rPr>
                <w:rFonts w:ascii="Palatino Linotype" w:hAnsi="Palatino Linotype"/>
                <w:b/>
                <w:color w:val="000000"/>
                <w:sz w:val="22"/>
                <w:szCs w:val="22"/>
              </w:rPr>
              <w:t>πιστοποιητικά</w:t>
            </w:r>
            <w:r w:rsidRPr="009F0F0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9F0F03">
              <w:rPr>
                <w:rFonts w:ascii="Palatino Linotype" w:hAnsi="Palatino Linotype"/>
                <w:b/>
                <w:color w:val="000000"/>
                <w:sz w:val="22"/>
                <w:szCs w:val="22"/>
              </w:rPr>
              <w:t>πρότυπα διασφάλισης ποιότητας</w:t>
            </w:r>
            <w:r w:rsidRPr="009F0F03">
              <w:rPr>
                <w:rFonts w:ascii="Palatino Linotype" w:hAnsi="Palatino Linotype"/>
                <w:color w:val="000000"/>
                <w:sz w:val="22"/>
                <w:szCs w:val="22"/>
              </w:rPr>
              <w:t>, συμπεριλαμβανομένης της προσβασιμότητας για άτομα με ειδικές ανάγκες;</w:t>
            </w:r>
          </w:p>
          <w:p w:rsidR="00D957FD" w:rsidRPr="009F0F03" w:rsidRDefault="00D957FD" w:rsidP="00D957FD">
            <w:pPr>
              <w:rPr>
                <w:rFonts w:ascii="Palatino Linotype" w:hAnsi="Palatino Linotype"/>
                <w:i/>
                <w:color w:val="000000"/>
                <w:sz w:val="22"/>
                <w:szCs w:val="22"/>
              </w:rPr>
            </w:pPr>
            <w:r w:rsidRPr="009F0F03">
              <w:rPr>
                <w:rFonts w:ascii="Palatino Linotype" w:hAnsi="Palatino Linotype"/>
                <w:b/>
                <w:color w:val="000000"/>
                <w:sz w:val="22"/>
                <w:szCs w:val="22"/>
              </w:rPr>
              <w:t>Εάν όχι</w:t>
            </w:r>
            <w:r w:rsidRPr="009F0F0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D957FD" w:rsidRPr="009F0F03" w:rsidRDefault="00D957FD" w:rsidP="00D957FD">
            <w:pPr>
              <w:rPr>
                <w:rFonts w:ascii="Palatino Linotype" w:hAnsi="Palatino Linotype"/>
                <w:sz w:val="22"/>
                <w:szCs w:val="22"/>
              </w:rPr>
            </w:pPr>
            <w:r w:rsidRPr="009F0F0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z w:val="22"/>
                <w:szCs w:val="22"/>
              </w:rPr>
            </w:pPr>
            <w:r w:rsidRPr="009F0F03">
              <w:rPr>
                <w:rFonts w:ascii="Palatino Linotype" w:hAnsi="Palatino Linotype"/>
                <w:sz w:val="22"/>
                <w:szCs w:val="22"/>
              </w:rPr>
              <w:t>[] Ναι [] Όχι</w:t>
            </w: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i/>
                <w:sz w:val="22"/>
                <w:szCs w:val="22"/>
              </w:rPr>
            </w:pPr>
            <w:r w:rsidRPr="009F0F03">
              <w:rPr>
                <w:rFonts w:ascii="Palatino Linotype" w:hAnsi="Palatino Linotype"/>
                <w:sz w:val="22"/>
                <w:szCs w:val="22"/>
              </w:rPr>
              <w:t>[……] [……]</w:t>
            </w: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sz w:val="22"/>
                <w:szCs w:val="22"/>
              </w:rPr>
            </w:pPr>
            <w:r w:rsidRPr="009F0F0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9F0F03" w:rsidRDefault="00D957FD" w:rsidP="00D957FD">
            <w:pPr>
              <w:rPr>
                <w:rFonts w:ascii="Palatino Linotype" w:hAnsi="Palatino Linotype"/>
                <w:b/>
                <w:sz w:val="22"/>
                <w:szCs w:val="22"/>
              </w:rPr>
            </w:pPr>
            <w:r w:rsidRPr="009F0F03">
              <w:rPr>
                <w:rFonts w:ascii="Palatino Linotype" w:hAnsi="Palatino Linotype"/>
                <w:sz w:val="22"/>
                <w:szCs w:val="22"/>
              </w:rPr>
              <w:t xml:space="preserve">Θα είναι σε θέση ο οικονομικός φορέας να προσκομίσει </w:t>
            </w:r>
            <w:r w:rsidRPr="009F0F03">
              <w:rPr>
                <w:rFonts w:ascii="Palatino Linotype" w:hAnsi="Palatino Linotype"/>
                <w:b/>
                <w:sz w:val="22"/>
                <w:szCs w:val="22"/>
              </w:rPr>
              <w:t>πιστοποιητικά</w:t>
            </w:r>
            <w:r w:rsidRPr="009F0F0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9F0F03">
              <w:rPr>
                <w:rFonts w:ascii="Palatino Linotype" w:hAnsi="Palatino Linotype"/>
                <w:b/>
                <w:sz w:val="22"/>
                <w:szCs w:val="22"/>
              </w:rPr>
              <w:t>συστήματα ή πρότυπα περιβαλλοντικής διαχείρισης</w:t>
            </w:r>
            <w:r w:rsidRPr="009F0F03">
              <w:rPr>
                <w:rFonts w:ascii="Palatino Linotype" w:hAnsi="Palatino Linotype"/>
                <w:sz w:val="22"/>
                <w:szCs w:val="22"/>
              </w:rPr>
              <w:t>;</w:t>
            </w:r>
          </w:p>
          <w:p w:rsidR="00D957FD" w:rsidRPr="009F0F03" w:rsidRDefault="00D957FD" w:rsidP="00D957FD">
            <w:pPr>
              <w:rPr>
                <w:rFonts w:ascii="Palatino Linotype" w:hAnsi="Palatino Linotype"/>
                <w:sz w:val="22"/>
                <w:szCs w:val="22"/>
              </w:rPr>
            </w:pPr>
            <w:r w:rsidRPr="009F0F03">
              <w:rPr>
                <w:rFonts w:ascii="Palatino Linotype" w:hAnsi="Palatino Linotype"/>
                <w:b/>
                <w:sz w:val="22"/>
                <w:szCs w:val="22"/>
              </w:rPr>
              <w:t>Εάν όχι</w:t>
            </w:r>
            <w:r w:rsidRPr="009F0F0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9F0F03">
              <w:rPr>
                <w:rFonts w:ascii="Palatino Linotype" w:hAnsi="Palatino Linotype"/>
                <w:b/>
                <w:sz w:val="22"/>
                <w:szCs w:val="22"/>
              </w:rPr>
              <w:t>συστήματα ή πρότυπα περιβαλλοντικής διαχείρισης</w:t>
            </w:r>
            <w:r w:rsidRPr="009F0F03">
              <w:rPr>
                <w:rFonts w:ascii="Palatino Linotype" w:hAnsi="Palatino Linotype"/>
                <w:sz w:val="22"/>
                <w:szCs w:val="22"/>
              </w:rPr>
              <w:t>:</w:t>
            </w: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r w:rsidRPr="009F0F0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9F0F03" w:rsidRDefault="00D957FD" w:rsidP="00D957FD">
            <w:pPr>
              <w:rPr>
                <w:rFonts w:ascii="Palatino Linotype" w:hAnsi="Palatino Linotype"/>
                <w:sz w:val="22"/>
                <w:szCs w:val="22"/>
              </w:rPr>
            </w:pPr>
            <w:r w:rsidRPr="009F0F03">
              <w:rPr>
                <w:rFonts w:ascii="Palatino Linotype" w:hAnsi="Palatino Linotype"/>
                <w:sz w:val="22"/>
                <w:szCs w:val="22"/>
              </w:rPr>
              <w:t>[] Ναι [] Όχι</w:t>
            </w: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sz w:val="22"/>
                <w:szCs w:val="22"/>
              </w:rPr>
            </w:pPr>
          </w:p>
          <w:p w:rsidR="00D957FD" w:rsidRPr="009F0F03" w:rsidRDefault="00D957FD" w:rsidP="00D957FD">
            <w:pPr>
              <w:rPr>
                <w:rFonts w:ascii="Palatino Linotype" w:hAnsi="Palatino Linotype"/>
                <w:i/>
                <w:sz w:val="22"/>
                <w:szCs w:val="22"/>
              </w:rPr>
            </w:pPr>
            <w:r w:rsidRPr="009F0F03">
              <w:rPr>
                <w:rFonts w:ascii="Palatino Linotype" w:hAnsi="Palatino Linotype"/>
                <w:sz w:val="22"/>
                <w:szCs w:val="22"/>
              </w:rPr>
              <w:t>[……] [……]</w:t>
            </w: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i/>
                <w:sz w:val="22"/>
                <w:szCs w:val="22"/>
              </w:rPr>
            </w:pPr>
          </w:p>
          <w:p w:rsidR="00D957FD" w:rsidRPr="009F0F03" w:rsidRDefault="00D957FD" w:rsidP="00D957FD">
            <w:pPr>
              <w:rPr>
                <w:rFonts w:ascii="Palatino Linotype" w:hAnsi="Palatino Linotype"/>
                <w:sz w:val="22"/>
                <w:szCs w:val="22"/>
              </w:rPr>
            </w:pPr>
            <w:r w:rsidRPr="009F0F0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D957FD" w:rsidRPr="008676BA" w:rsidRDefault="00D957FD" w:rsidP="00D957FD">
      <w:pPr>
        <w:jc w:val="center"/>
        <w:rPr>
          <w:rFonts w:ascii="Palatino Linotype" w:hAnsi="Palatino Linotype"/>
          <w:sz w:val="22"/>
          <w:szCs w:val="22"/>
        </w:rPr>
      </w:pPr>
    </w:p>
    <w:p w:rsidR="00D957FD" w:rsidRPr="008676BA" w:rsidRDefault="00D957FD" w:rsidP="00D957FD">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D957FD" w:rsidRPr="008676BA" w:rsidRDefault="00D957FD" w:rsidP="00D957F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957FD" w:rsidRPr="008676BA" w:rsidRDefault="00D957FD" w:rsidP="00D957FD">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D957FD" w:rsidRPr="008676BA" w:rsidTr="00D957FD">
        <w:trPr>
          <w:jc w:val="center"/>
        </w:trPr>
        <w:tc>
          <w:tcPr>
            <w:tcW w:w="4479" w:type="dxa"/>
            <w:tcBorders>
              <w:top w:val="single" w:sz="4" w:space="0" w:color="000000"/>
              <w:left w:val="single" w:sz="4" w:space="0" w:color="000000"/>
              <w:bottom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957FD" w:rsidRPr="008676BA" w:rsidRDefault="00D957FD" w:rsidP="00D957FD">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6"/>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w:t>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6"/>
                <w:rFonts w:ascii="Palatino Linotype" w:hAnsi="Palatino Linotype"/>
                <w:strike/>
                <w:sz w:val="22"/>
                <w:szCs w:val="22"/>
                <w:vertAlign w:val="superscript"/>
              </w:rPr>
              <w:endnoteReference w:id="45"/>
            </w: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strike/>
                <w:sz w:val="22"/>
                <w:szCs w:val="22"/>
              </w:rPr>
            </w:pPr>
          </w:p>
          <w:p w:rsidR="00D957FD" w:rsidRPr="008676BA" w:rsidRDefault="00D957FD" w:rsidP="00D957FD">
            <w:pPr>
              <w:rPr>
                <w:rFonts w:ascii="Palatino Linotype" w:hAnsi="Palatino Linotype"/>
                <w:i/>
                <w:strike/>
                <w:sz w:val="22"/>
                <w:szCs w:val="22"/>
              </w:rPr>
            </w:pPr>
          </w:p>
          <w:p w:rsidR="00D957FD" w:rsidRPr="008676BA" w:rsidRDefault="00D957FD" w:rsidP="00D957FD">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6"/>
                <w:rFonts w:ascii="Palatino Linotype" w:hAnsi="Palatino Linotype"/>
                <w:i/>
                <w:strike/>
                <w:sz w:val="22"/>
                <w:szCs w:val="22"/>
                <w:vertAlign w:val="superscript"/>
              </w:rPr>
              <w:endnoteReference w:id="46"/>
            </w:r>
          </w:p>
        </w:tc>
      </w:tr>
    </w:tbl>
    <w:p w:rsidR="00D957FD" w:rsidRPr="008676BA" w:rsidRDefault="00D957FD" w:rsidP="00D957FD">
      <w:pPr>
        <w:pStyle w:val="ChapterTitle"/>
        <w:rPr>
          <w:rFonts w:ascii="Palatino Linotype" w:hAnsi="Palatino Linotype"/>
        </w:rPr>
      </w:pPr>
    </w:p>
    <w:p w:rsidR="00D957FD" w:rsidRPr="008676BA" w:rsidRDefault="00D957FD" w:rsidP="00D957FD">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8"/>
          <w:rFonts w:ascii="Palatino Linotype" w:hAnsi="Palatino Linotype"/>
          <w:sz w:val="22"/>
          <w:szCs w:val="22"/>
        </w:rPr>
        <w:endnoteReference w:id="47"/>
      </w:r>
      <w:r w:rsidRPr="008676BA">
        <w:rPr>
          <w:rFonts w:ascii="Palatino Linotype" w:hAnsi="Palatino Linotype"/>
          <w:i/>
          <w:sz w:val="22"/>
          <w:szCs w:val="22"/>
        </w:rPr>
        <w:t>, εκτός εάν :</w:t>
      </w:r>
    </w:p>
    <w:p w:rsidR="00D957FD" w:rsidRPr="008676BA" w:rsidRDefault="00D957FD" w:rsidP="00D957FD">
      <w:pPr>
        <w:rPr>
          <w:rStyle w:val="a6"/>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6"/>
          <w:rFonts w:ascii="Palatino Linotype" w:hAnsi="Palatino Linotype"/>
          <w:sz w:val="22"/>
          <w:szCs w:val="22"/>
          <w:vertAlign w:val="superscript"/>
        </w:rPr>
        <w:endnoteReference w:id="48"/>
      </w:r>
      <w:r w:rsidRPr="008676BA">
        <w:rPr>
          <w:rStyle w:val="a6"/>
          <w:rFonts w:ascii="Palatino Linotype" w:hAnsi="Palatino Linotype"/>
          <w:i/>
          <w:sz w:val="22"/>
          <w:szCs w:val="22"/>
        </w:rPr>
        <w:t>.</w:t>
      </w:r>
    </w:p>
    <w:p w:rsidR="00D957FD" w:rsidRPr="008676BA" w:rsidRDefault="00D957FD" w:rsidP="00D957FD">
      <w:pPr>
        <w:rPr>
          <w:rFonts w:ascii="Palatino Linotype" w:hAnsi="Palatino Linotype"/>
          <w:i/>
          <w:sz w:val="22"/>
          <w:szCs w:val="22"/>
        </w:rPr>
      </w:pPr>
      <w:r w:rsidRPr="008676BA">
        <w:rPr>
          <w:rStyle w:val="a6"/>
          <w:rFonts w:ascii="Palatino Linotype" w:hAnsi="Palatino Linotype"/>
          <w:i/>
          <w:sz w:val="22"/>
          <w:szCs w:val="22"/>
        </w:rPr>
        <w:t>β) η αναθέτουσα αρχή ή ο αναθέτων φορέας έχουν ήδη στην κατοχή τους τα σχετικά έγγραφα.</w:t>
      </w: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D957FD" w:rsidRPr="008676BA" w:rsidRDefault="00D957FD" w:rsidP="00D957FD">
      <w:pPr>
        <w:rPr>
          <w:rFonts w:ascii="Palatino Linotype" w:hAnsi="Palatino Linotype"/>
          <w:i/>
          <w:sz w:val="22"/>
          <w:szCs w:val="22"/>
        </w:rPr>
      </w:pPr>
    </w:p>
    <w:p w:rsidR="00D957FD" w:rsidRPr="008676BA" w:rsidRDefault="00D957FD" w:rsidP="00D957FD">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D957FD" w:rsidRPr="008676BA" w:rsidRDefault="00D957FD" w:rsidP="00D957FD">
      <w:pPr>
        <w:rPr>
          <w:sz w:val="22"/>
          <w:szCs w:val="22"/>
        </w:rPr>
      </w:pPr>
      <w:r w:rsidRPr="008676BA">
        <w:rPr>
          <w:rFonts w:ascii="Palatino Linotype" w:hAnsi="Palatino Linotype"/>
          <w:i/>
          <w:sz w:val="22"/>
          <w:szCs w:val="22"/>
        </w:rPr>
        <w:br w:type="page"/>
      </w:r>
    </w:p>
    <w:p w:rsidR="00D957FD" w:rsidRPr="00C52E6C" w:rsidRDefault="00D957FD" w:rsidP="00D957FD">
      <w:pPr>
        <w:jc w:val="both"/>
      </w:pPr>
    </w:p>
    <w:p w:rsidR="00D957FD" w:rsidRPr="00D957FD" w:rsidRDefault="00D957FD" w:rsidP="00797748">
      <w:pPr>
        <w:autoSpaceDE w:val="0"/>
        <w:ind w:left="567"/>
        <w:jc w:val="right"/>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Default="00845BD4" w:rsidP="00797748">
      <w:pPr>
        <w:autoSpaceDE w:val="0"/>
        <w:ind w:left="567"/>
        <w:jc w:val="right"/>
        <w:rPr>
          <w:lang w:val="x-none"/>
        </w:rPr>
      </w:pPr>
    </w:p>
    <w:p w:rsidR="00845BD4" w:rsidRPr="00381CF3" w:rsidRDefault="00845BD4" w:rsidP="00797748">
      <w:pPr>
        <w:autoSpaceDE w:val="0"/>
        <w:ind w:left="567"/>
        <w:jc w:val="right"/>
        <w:rPr>
          <w:lang w:val="x-none"/>
        </w:rPr>
      </w:pPr>
    </w:p>
    <w:sectPr w:rsidR="00845BD4" w:rsidRPr="00381CF3" w:rsidSect="006B76C7">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7FD" w:rsidRDefault="00D957FD" w:rsidP="00257596">
      <w:r>
        <w:separator/>
      </w:r>
    </w:p>
  </w:endnote>
  <w:endnote w:type="continuationSeparator" w:id="0">
    <w:p w:rsidR="00D957FD" w:rsidRDefault="00D957FD" w:rsidP="00257596">
      <w:r>
        <w:continuationSeparator/>
      </w:r>
    </w:p>
  </w:endnote>
  <w:endnote w:id="1">
    <w:p w:rsidR="00D957FD" w:rsidRPr="002F6B21" w:rsidRDefault="00D957FD" w:rsidP="00D957FD">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τα στοιχεία των αρμοδίων, όνομα και επώνυμο, όσες φορές χρειάζεται.</w:t>
      </w:r>
    </w:p>
  </w:endnote>
  <w:endnote w:id="3">
    <w:p w:rsidR="00D957FD" w:rsidRPr="00F62DFA" w:rsidRDefault="00D957FD" w:rsidP="00D957FD">
      <w:pPr>
        <w:pStyle w:val="a9"/>
        <w:tabs>
          <w:tab w:val="left" w:pos="284"/>
        </w:tabs>
        <w:ind w:firstLine="0"/>
        <w:rPr>
          <w:rStyle w:val="DeltaViewInsertion"/>
          <w:b w:val="0"/>
          <w:i w:val="0"/>
        </w:rPr>
      </w:pPr>
      <w:r w:rsidRPr="00F62DFA">
        <w:rPr>
          <w:rStyle w:val="a6"/>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957FD" w:rsidRPr="00F62DFA" w:rsidRDefault="00D957FD" w:rsidP="00D957FD">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957FD" w:rsidRPr="00F62DFA" w:rsidRDefault="00D957FD" w:rsidP="00D957FD">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957FD" w:rsidRPr="002F6B21" w:rsidRDefault="00D957FD" w:rsidP="00D957FD">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D957FD" w:rsidRPr="002F6B21" w:rsidRDefault="00D957FD" w:rsidP="00D957FD">
      <w:pPr>
        <w:pStyle w:val="a9"/>
        <w:tabs>
          <w:tab w:val="left" w:pos="284"/>
        </w:tabs>
        <w:ind w:firstLine="0"/>
      </w:pPr>
      <w:r w:rsidRPr="00F62DFA">
        <w:rPr>
          <w:rStyle w:val="a6"/>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D957FD" w:rsidRPr="002F6B21" w:rsidRDefault="00D957FD" w:rsidP="00D957FD">
      <w:pPr>
        <w:pStyle w:val="a9"/>
        <w:tabs>
          <w:tab w:val="left" w:pos="284"/>
        </w:tabs>
        <w:ind w:firstLine="0"/>
      </w:pPr>
      <w:r w:rsidRPr="00F62DFA">
        <w:rPr>
          <w:rStyle w:val="a6"/>
        </w:rPr>
        <w:endnoteRef/>
      </w:r>
      <w:r w:rsidRPr="002F6B21">
        <w:tab/>
      </w:r>
      <w:r w:rsidRPr="002F6B21">
        <w:t>Τα δικαιολογητικά και η κατάταξη, εάν υπάρχουν, αναφέρονται στην πιστοποίηση.</w:t>
      </w:r>
    </w:p>
  </w:endnote>
  <w:endnote w:id="6">
    <w:p w:rsidR="00D957FD" w:rsidRPr="002F6B21" w:rsidRDefault="00D957FD" w:rsidP="00D957FD">
      <w:pPr>
        <w:pStyle w:val="a9"/>
        <w:tabs>
          <w:tab w:val="left" w:pos="284"/>
        </w:tabs>
        <w:ind w:firstLine="0"/>
      </w:pPr>
      <w:r w:rsidRPr="00F62DFA">
        <w:rPr>
          <w:rStyle w:val="a6"/>
        </w:rPr>
        <w:endnoteRef/>
      </w:r>
      <w:r w:rsidRPr="002F6B21">
        <w:tab/>
      </w:r>
      <w:r w:rsidRPr="002F6B21">
        <w:t>Ειδικότερα ως μέλος ένωσης ή κοινοπραξίας ή άλλου παρόμοιου καθεστώτος.</w:t>
      </w:r>
    </w:p>
  </w:endnote>
  <w:endnote w:id="7">
    <w:p w:rsidR="00D957FD" w:rsidRPr="002F6B21" w:rsidRDefault="00D957FD" w:rsidP="00D957FD">
      <w:pPr>
        <w:pStyle w:val="a9"/>
        <w:tabs>
          <w:tab w:val="left" w:pos="284"/>
        </w:tabs>
        <w:ind w:firstLine="0"/>
      </w:pPr>
      <w:r w:rsidRPr="00F62DFA">
        <w:rPr>
          <w:rStyle w:val="a6"/>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D957FD" w:rsidRPr="002F6B21" w:rsidRDefault="00D957FD" w:rsidP="00D957FD">
      <w:pPr>
        <w:pStyle w:val="a9"/>
        <w:tabs>
          <w:tab w:val="left" w:pos="284"/>
        </w:tabs>
        <w:ind w:firstLine="0"/>
      </w:pPr>
      <w:r w:rsidRPr="00F62DFA">
        <w:rPr>
          <w:rStyle w:val="a6"/>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957FD" w:rsidRPr="002F6B21" w:rsidRDefault="00D957FD" w:rsidP="00D957FD">
      <w:pPr>
        <w:pStyle w:val="a9"/>
        <w:tabs>
          <w:tab w:val="left" w:pos="284"/>
        </w:tabs>
        <w:ind w:firstLine="0"/>
      </w:pPr>
      <w:r w:rsidRPr="00F62DFA">
        <w:rPr>
          <w:rStyle w:val="a6"/>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D957FD" w:rsidRPr="002F6B21" w:rsidRDefault="00D957FD" w:rsidP="00D957FD">
      <w:pPr>
        <w:pStyle w:val="a9"/>
        <w:tabs>
          <w:tab w:val="left" w:pos="284"/>
        </w:tabs>
        <w:ind w:firstLine="0"/>
      </w:pPr>
      <w:r w:rsidRPr="00F62DFA">
        <w:rPr>
          <w:rStyle w:val="a6"/>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D957FD" w:rsidRPr="002F6B21" w:rsidRDefault="00D957FD" w:rsidP="00D957FD">
      <w:pPr>
        <w:pStyle w:val="a9"/>
        <w:tabs>
          <w:tab w:val="left" w:pos="284"/>
        </w:tabs>
        <w:ind w:firstLine="0"/>
      </w:pPr>
      <w:r w:rsidRPr="00F62DFA">
        <w:rPr>
          <w:rStyle w:val="a6"/>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D957FD" w:rsidRPr="002F6B21" w:rsidRDefault="00D957FD" w:rsidP="00D957FD">
      <w:pPr>
        <w:pStyle w:val="a9"/>
        <w:tabs>
          <w:tab w:val="left" w:pos="284"/>
        </w:tabs>
        <w:ind w:firstLine="0"/>
      </w:pPr>
      <w:r w:rsidRPr="00F62DFA">
        <w:rPr>
          <w:rStyle w:val="a6"/>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D957FD" w:rsidRPr="002F6B21" w:rsidRDefault="00D957FD" w:rsidP="00D957FD">
      <w:pPr>
        <w:pStyle w:val="a9"/>
        <w:tabs>
          <w:tab w:val="left" w:pos="284"/>
        </w:tabs>
        <w:ind w:firstLine="0"/>
      </w:pPr>
      <w:r w:rsidRPr="00F62DFA">
        <w:rPr>
          <w:rStyle w:val="a6"/>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957FD" w:rsidRPr="002F6B21" w:rsidRDefault="00D957FD" w:rsidP="00D957FD">
      <w:pPr>
        <w:pStyle w:val="a9"/>
        <w:tabs>
          <w:tab w:val="left" w:pos="284"/>
        </w:tabs>
        <w:ind w:firstLine="0"/>
      </w:pPr>
      <w:r w:rsidRPr="00F62DFA">
        <w:rPr>
          <w:rStyle w:val="a6"/>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7"/>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D957FD" w:rsidRPr="002F6B21" w:rsidRDefault="00D957FD" w:rsidP="00D957FD">
      <w:pPr>
        <w:pStyle w:val="a9"/>
        <w:tabs>
          <w:tab w:val="left" w:pos="284"/>
        </w:tabs>
        <w:ind w:firstLine="0"/>
      </w:pPr>
      <w:r w:rsidRPr="00F62DFA">
        <w:rPr>
          <w:rStyle w:val="a6"/>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957FD" w:rsidRPr="002F6B21" w:rsidRDefault="00D957FD" w:rsidP="00D957FD">
      <w:pPr>
        <w:pStyle w:val="a9"/>
        <w:tabs>
          <w:tab w:val="left" w:pos="284"/>
        </w:tabs>
        <w:ind w:firstLine="0"/>
      </w:pPr>
      <w:r w:rsidRPr="00F62DFA">
        <w:rPr>
          <w:rStyle w:val="a6"/>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8">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9">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0">
    <w:p w:rsidR="00D957FD" w:rsidRPr="002F6B21" w:rsidRDefault="00D957FD" w:rsidP="00D957FD">
      <w:pPr>
        <w:pStyle w:val="a9"/>
        <w:tabs>
          <w:tab w:val="left" w:pos="284"/>
        </w:tabs>
        <w:ind w:firstLine="0"/>
      </w:pPr>
      <w:r w:rsidRPr="00F62DFA">
        <w:rPr>
          <w:rStyle w:val="a6"/>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957FD" w:rsidRPr="002F6B21" w:rsidRDefault="00D957FD" w:rsidP="00D957FD">
      <w:pPr>
        <w:pStyle w:val="a9"/>
        <w:tabs>
          <w:tab w:val="left" w:pos="284"/>
        </w:tabs>
        <w:ind w:firstLine="0"/>
      </w:pPr>
      <w:r w:rsidRPr="00F62DFA">
        <w:rPr>
          <w:rStyle w:val="a6"/>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D957FD" w:rsidRPr="002F6B21" w:rsidRDefault="00D957FD" w:rsidP="00D957FD">
      <w:pPr>
        <w:pStyle w:val="a9"/>
        <w:tabs>
          <w:tab w:val="left" w:pos="284"/>
        </w:tabs>
        <w:ind w:firstLine="0"/>
      </w:pPr>
      <w:r w:rsidRPr="00F62DFA">
        <w:rPr>
          <w:rStyle w:val="a6"/>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957FD" w:rsidRPr="002F6B21" w:rsidRDefault="00D957FD" w:rsidP="00D957FD">
      <w:pPr>
        <w:pStyle w:val="a9"/>
        <w:tabs>
          <w:tab w:val="left" w:pos="284"/>
        </w:tabs>
        <w:ind w:firstLine="0"/>
      </w:pPr>
      <w:r w:rsidRPr="00F62DFA">
        <w:rPr>
          <w:rStyle w:val="a6"/>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5">
    <w:p w:rsidR="00D957FD" w:rsidRPr="002F6B21" w:rsidRDefault="00D957FD" w:rsidP="00D957FD">
      <w:pPr>
        <w:pStyle w:val="a9"/>
        <w:tabs>
          <w:tab w:val="left" w:pos="284"/>
        </w:tabs>
        <w:ind w:firstLine="0"/>
      </w:pPr>
      <w:r w:rsidRPr="00F62DFA">
        <w:rPr>
          <w:rStyle w:val="a6"/>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957FD" w:rsidRPr="002F6B21" w:rsidRDefault="00D957FD" w:rsidP="00D957FD">
      <w:pPr>
        <w:pStyle w:val="a9"/>
        <w:tabs>
          <w:tab w:val="left" w:pos="284"/>
        </w:tabs>
        <w:ind w:firstLine="0"/>
      </w:pPr>
      <w:r w:rsidRPr="00F62DFA">
        <w:rPr>
          <w:rStyle w:val="a6"/>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D957FD" w:rsidRPr="002F6B21" w:rsidRDefault="00D957FD" w:rsidP="00D957FD">
      <w:pPr>
        <w:pStyle w:val="a9"/>
        <w:tabs>
          <w:tab w:val="left" w:pos="284"/>
        </w:tabs>
        <w:ind w:firstLine="0"/>
      </w:pPr>
      <w:r w:rsidRPr="00F62DFA">
        <w:rPr>
          <w:rStyle w:val="a6"/>
        </w:rPr>
        <w:endnoteRef/>
      </w:r>
      <w:r w:rsidRPr="002F6B21">
        <w:tab/>
      </w:r>
      <w:r w:rsidRPr="002F6B21">
        <w:t>Άρθρο 73 παρ. 5.</w:t>
      </w:r>
    </w:p>
  </w:endnote>
  <w:endnote w:id="28">
    <w:p w:rsidR="00D957FD" w:rsidRPr="002F6B21" w:rsidRDefault="00D957FD" w:rsidP="00D957FD">
      <w:pPr>
        <w:pStyle w:val="a9"/>
        <w:tabs>
          <w:tab w:val="left" w:pos="284"/>
        </w:tabs>
        <w:ind w:firstLine="0"/>
      </w:pPr>
      <w:r w:rsidRPr="00F62DFA">
        <w:rPr>
          <w:rStyle w:val="a6"/>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D957FD" w:rsidRPr="002F6B21" w:rsidRDefault="00D957FD" w:rsidP="00D957FD">
      <w:pPr>
        <w:pStyle w:val="a9"/>
        <w:tabs>
          <w:tab w:val="left" w:pos="284"/>
        </w:tabs>
        <w:ind w:firstLine="0"/>
      </w:pPr>
      <w:r w:rsidRPr="00F62DFA">
        <w:rPr>
          <w:rStyle w:val="a6"/>
        </w:rPr>
        <w:endnoteRef/>
      </w:r>
      <w:r w:rsidRPr="002F6B21">
        <w:tab/>
      </w:r>
      <w:r w:rsidRPr="002F6B21">
        <w:t>Όπως προσδιορίζεται στο άρθρο 24 ή στα έγγραφα της σύμβασης</w:t>
      </w:r>
      <w:r w:rsidRPr="002F6B21">
        <w:rPr>
          <w:b/>
          <w:i/>
        </w:rPr>
        <w:t>.</w:t>
      </w:r>
    </w:p>
  </w:endnote>
  <w:endnote w:id="30">
    <w:p w:rsidR="00D957FD" w:rsidRPr="002F6B21" w:rsidRDefault="00D957FD" w:rsidP="00D957FD">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D957FD" w:rsidRPr="002F6B21" w:rsidRDefault="00D957FD" w:rsidP="00D957FD">
      <w:pPr>
        <w:pStyle w:val="a9"/>
        <w:tabs>
          <w:tab w:val="left" w:pos="284"/>
        </w:tabs>
        <w:ind w:firstLine="0"/>
      </w:pPr>
      <w:r w:rsidRPr="00F62DFA">
        <w:rPr>
          <w:rStyle w:val="a6"/>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D957FD" w:rsidRPr="002F6B21" w:rsidRDefault="00D957FD" w:rsidP="00D957FD">
      <w:pPr>
        <w:pStyle w:val="a9"/>
        <w:tabs>
          <w:tab w:val="left" w:pos="284"/>
        </w:tabs>
        <w:ind w:firstLine="0"/>
      </w:pPr>
      <w:r w:rsidRPr="00F62DFA">
        <w:rPr>
          <w:rStyle w:val="a6"/>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D957FD" w:rsidRPr="002F6B21" w:rsidRDefault="00D957FD" w:rsidP="00D957FD">
      <w:pPr>
        <w:pStyle w:val="a9"/>
        <w:tabs>
          <w:tab w:val="left" w:pos="284"/>
        </w:tabs>
        <w:ind w:firstLine="0"/>
      </w:pPr>
      <w:r w:rsidRPr="00F62DFA">
        <w:rPr>
          <w:rStyle w:val="a6"/>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957FD" w:rsidRPr="002F6B21" w:rsidRDefault="00D957FD" w:rsidP="00D957FD">
      <w:pPr>
        <w:pStyle w:val="a9"/>
        <w:tabs>
          <w:tab w:val="left" w:pos="284"/>
        </w:tabs>
        <w:ind w:firstLine="0"/>
      </w:pPr>
      <w:r w:rsidRPr="00F62DFA">
        <w:rPr>
          <w:rStyle w:val="a6"/>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D957FD" w:rsidRPr="002F6B21" w:rsidRDefault="00D957FD" w:rsidP="00D957FD">
      <w:pPr>
        <w:pStyle w:val="a9"/>
        <w:tabs>
          <w:tab w:val="left" w:pos="284"/>
        </w:tabs>
        <w:ind w:firstLine="0"/>
      </w:pPr>
      <w:r w:rsidRPr="00F62DFA">
        <w:rPr>
          <w:rStyle w:val="a6"/>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D957FD" w:rsidRPr="002F6B21" w:rsidRDefault="00D957FD" w:rsidP="00D957FD">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D957FD" w:rsidRPr="002F6B21" w:rsidRDefault="00D957FD" w:rsidP="00D957FD">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D957FD" w:rsidRPr="002F6B21" w:rsidRDefault="00D957FD" w:rsidP="00D957FD">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D957FD" w:rsidRPr="002F6B21" w:rsidRDefault="00D957FD" w:rsidP="00D957FD">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D957FD" w:rsidRPr="002F6B21" w:rsidRDefault="00D957FD" w:rsidP="00D957FD">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957FD" w:rsidRPr="002F6B21" w:rsidRDefault="00D957FD" w:rsidP="00D957FD">
      <w:pPr>
        <w:pStyle w:val="a9"/>
        <w:tabs>
          <w:tab w:val="left" w:pos="284"/>
        </w:tabs>
        <w:ind w:firstLine="0"/>
      </w:pPr>
      <w:r w:rsidRPr="00F62DFA">
        <w:rPr>
          <w:rStyle w:val="a6"/>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D957FD" w:rsidRPr="002F6B21" w:rsidRDefault="00D957FD" w:rsidP="00D957FD">
      <w:pPr>
        <w:pStyle w:val="a9"/>
        <w:tabs>
          <w:tab w:val="left" w:pos="284"/>
        </w:tabs>
        <w:ind w:firstLine="0"/>
      </w:pPr>
      <w:r w:rsidRPr="00F62DFA">
        <w:rPr>
          <w:rStyle w:val="a6"/>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D957FD" w:rsidRPr="002F6B21" w:rsidRDefault="00D957FD" w:rsidP="00D957FD">
      <w:pPr>
        <w:pStyle w:val="a9"/>
        <w:tabs>
          <w:tab w:val="left" w:pos="284"/>
        </w:tabs>
        <w:ind w:firstLine="0"/>
      </w:pPr>
      <w:r w:rsidRPr="00F62DFA">
        <w:rPr>
          <w:rStyle w:val="a6"/>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D957FD" w:rsidRPr="002F6B21" w:rsidRDefault="00D957FD" w:rsidP="00D957FD">
      <w:pPr>
        <w:pStyle w:val="a9"/>
        <w:tabs>
          <w:tab w:val="left" w:pos="284"/>
        </w:tabs>
        <w:ind w:firstLine="0"/>
      </w:pPr>
      <w:r w:rsidRPr="00F62DFA">
        <w:rPr>
          <w:rStyle w:val="a6"/>
        </w:rPr>
        <w:endnoteRef/>
      </w:r>
      <w:r w:rsidRPr="002F6B21">
        <w:tab/>
      </w:r>
      <w:r w:rsidRPr="002F6B21">
        <w:t>Διευκρινίστε ποιο στοιχείο αφορά η απάντηση.</w:t>
      </w:r>
    </w:p>
  </w:endnote>
  <w:endnote w:id="45">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6">
    <w:p w:rsidR="00D957FD" w:rsidRPr="002F6B21" w:rsidRDefault="00D957FD" w:rsidP="00D957FD">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7">
    <w:p w:rsidR="00D957FD" w:rsidRPr="002F6B21" w:rsidRDefault="00D957FD" w:rsidP="00D957FD">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D957FD" w:rsidRPr="002F6B21" w:rsidRDefault="00D957FD" w:rsidP="00D957FD">
      <w:pPr>
        <w:pStyle w:val="a9"/>
        <w:tabs>
          <w:tab w:val="left" w:pos="284"/>
        </w:tabs>
        <w:ind w:firstLine="0"/>
      </w:pPr>
      <w:r w:rsidRPr="00F62DFA">
        <w:rPr>
          <w:rStyle w:val="a6"/>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7FD" w:rsidRDefault="00D957FD">
    <w:pPr>
      <w:pStyle w:val="ab"/>
      <w:jc w:val="right"/>
    </w:pPr>
    <w:r>
      <w:fldChar w:fldCharType="begin"/>
    </w:r>
    <w:r>
      <w:instrText>PAGE   \* MERGEFORMAT</w:instrText>
    </w:r>
    <w:r>
      <w:fldChar w:fldCharType="separate"/>
    </w:r>
    <w:r w:rsidR="00574AE3">
      <w:rPr>
        <w:noProof/>
      </w:rPr>
      <w:t>21</w:t>
    </w:r>
    <w:r>
      <w:rPr>
        <w:noProof/>
      </w:rPr>
      <w:fldChar w:fldCharType="end"/>
    </w:r>
  </w:p>
  <w:p w:rsidR="00D957FD" w:rsidRDefault="00D957F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7FD" w:rsidRDefault="00D957FD" w:rsidP="00257596">
      <w:r>
        <w:separator/>
      </w:r>
    </w:p>
  </w:footnote>
  <w:footnote w:type="continuationSeparator" w:id="0">
    <w:p w:rsidR="00D957FD" w:rsidRDefault="00D957FD"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6" w15:restartNumberingAfterBreak="0">
    <w:nsid w:val="0CF71D07"/>
    <w:multiLevelType w:val="hybridMultilevel"/>
    <w:tmpl w:val="B69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396E21"/>
    <w:multiLevelType w:val="hybridMultilevel"/>
    <w:tmpl w:val="5F9C4D86"/>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4A47A6"/>
    <w:multiLevelType w:val="hybridMultilevel"/>
    <w:tmpl w:val="2828D8EA"/>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3ED7A2D"/>
    <w:multiLevelType w:val="hybridMultilevel"/>
    <w:tmpl w:val="ABEA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D7F99"/>
    <w:multiLevelType w:val="hybridMultilevel"/>
    <w:tmpl w:val="C3D2E368"/>
    <w:lvl w:ilvl="0" w:tplc="0408000F">
      <w:start w:val="1"/>
      <w:numFmt w:val="decimal"/>
      <w:lvlText w:val="%1."/>
      <w:lvlJc w:val="left"/>
      <w:pPr>
        <w:ind w:left="1440" w:hanging="72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C925B4C"/>
    <w:multiLevelType w:val="hybridMultilevel"/>
    <w:tmpl w:val="8B14E0B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8"/>
  </w:num>
  <w:num w:numId="2">
    <w:abstractNumId w:val="4"/>
  </w:num>
  <w:num w:numId="3">
    <w:abstractNumId w:val="9"/>
  </w:num>
  <w:num w:numId="4">
    <w:abstractNumId w:val="7"/>
  </w:num>
  <w:num w:numId="5">
    <w:abstractNumId w:val="13"/>
  </w:num>
  <w:num w:numId="6">
    <w:abstractNumId w:val="10"/>
  </w:num>
  <w:num w:numId="7">
    <w:abstractNumId w:val="11"/>
  </w:num>
  <w:num w:numId="8">
    <w:abstractNumId w:val="6"/>
  </w:num>
  <w:num w:numId="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032C2"/>
    <w:rsid w:val="000269B6"/>
    <w:rsid w:val="0004474D"/>
    <w:rsid w:val="00047668"/>
    <w:rsid w:val="00051549"/>
    <w:rsid w:val="00070098"/>
    <w:rsid w:val="000756D5"/>
    <w:rsid w:val="00082E34"/>
    <w:rsid w:val="000B34B4"/>
    <w:rsid w:val="000D054D"/>
    <w:rsid w:val="000D2314"/>
    <w:rsid w:val="000E5655"/>
    <w:rsid w:val="000E64C9"/>
    <w:rsid w:val="000F636D"/>
    <w:rsid w:val="00125BB4"/>
    <w:rsid w:val="00132DC6"/>
    <w:rsid w:val="0015008A"/>
    <w:rsid w:val="0015072B"/>
    <w:rsid w:val="00163EFE"/>
    <w:rsid w:val="00164722"/>
    <w:rsid w:val="0016645C"/>
    <w:rsid w:val="00195FA9"/>
    <w:rsid w:val="001976AE"/>
    <w:rsid w:val="001B5997"/>
    <w:rsid w:val="001C74E0"/>
    <w:rsid w:val="001F36A9"/>
    <w:rsid w:val="00216EA1"/>
    <w:rsid w:val="00257596"/>
    <w:rsid w:val="002748B3"/>
    <w:rsid w:val="00282588"/>
    <w:rsid w:val="00283795"/>
    <w:rsid w:val="002A33DB"/>
    <w:rsid w:val="002B1E22"/>
    <w:rsid w:val="002B57C8"/>
    <w:rsid w:val="002E5C89"/>
    <w:rsid w:val="002F60EF"/>
    <w:rsid w:val="00346624"/>
    <w:rsid w:val="00360A2E"/>
    <w:rsid w:val="0037347C"/>
    <w:rsid w:val="00381CF3"/>
    <w:rsid w:val="003843C4"/>
    <w:rsid w:val="0038596B"/>
    <w:rsid w:val="003D7092"/>
    <w:rsid w:val="003E7092"/>
    <w:rsid w:val="003F0621"/>
    <w:rsid w:val="0040032A"/>
    <w:rsid w:val="00417293"/>
    <w:rsid w:val="00442026"/>
    <w:rsid w:val="00445A94"/>
    <w:rsid w:val="0045013E"/>
    <w:rsid w:val="00481B32"/>
    <w:rsid w:val="0048725C"/>
    <w:rsid w:val="004914C0"/>
    <w:rsid w:val="00494EDB"/>
    <w:rsid w:val="004A7CA8"/>
    <w:rsid w:val="004B494B"/>
    <w:rsid w:val="004B5566"/>
    <w:rsid w:val="004D072E"/>
    <w:rsid w:val="004F353D"/>
    <w:rsid w:val="00514326"/>
    <w:rsid w:val="00542618"/>
    <w:rsid w:val="00574AE3"/>
    <w:rsid w:val="00580E2C"/>
    <w:rsid w:val="00596563"/>
    <w:rsid w:val="005975A8"/>
    <w:rsid w:val="005A38C7"/>
    <w:rsid w:val="005B1A90"/>
    <w:rsid w:val="005C7C02"/>
    <w:rsid w:val="005E6A58"/>
    <w:rsid w:val="006749A4"/>
    <w:rsid w:val="00676EFD"/>
    <w:rsid w:val="00696AB4"/>
    <w:rsid w:val="006B76C7"/>
    <w:rsid w:val="006C100E"/>
    <w:rsid w:val="006D139D"/>
    <w:rsid w:val="00704AC1"/>
    <w:rsid w:val="0072076A"/>
    <w:rsid w:val="00734001"/>
    <w:rsid w:val="00740862"/>
    <w:rsid w:val="00743F10"/>
    <w:rsid w:val="00751C53"/>
    <w:rsid w:val="00755392"/>
    <w:rsid w:val="00766DE8"/>
    <w:rsid w:val="00777137"/>
    <w:rsid w:val="0079320A"/>
    <w:rsid w:val="00797165"/>
    <w:rsid w:val="00797748"/>
    <w:rsid w:val="007D757C"/>
    <w:rsid w:val="007F5C28"/>
    <w:rsid w:val="00803C7E"/>
    <w:rsid w:val="00826BA5"/>
    <w:rsid w:val="00845BD4"/>
    <w:rsid w:val="008521E3"/>
    <w:rsid w:val="0087120C"/>
    <w:rsid w:val="00877B52"/>
    <w:rsid w:val="008A1EDD"/>
    <w:rsid w:val="008C13F9"/>
    <w:rsid w:val="008C685B"/>
    <w:rsid w:val="008C7F0D"/>
    <w:rsid w:val="008F07A5"/>
    <w:rsid w:val="008F7CCF"/>
    <w:rsid w:val="00906A35"/>
    <w:rsid w:val="0091269F"/>
    <w:rsid w:val="009338E0"/>
    <w:rsid w:val="009434E8"/>
    <w:rsid w:val="00957E73"/>
    <w:rsid w:val="009674EE"/>
    <w:rsid w:val="009809D0"/>
    <w:rsid w:val="009D451D"/>
    <w:rsid w:val="009D7A4E"/>
    <w:rsid w:val="009D7B32"/>
    <w:rsid w:val="009E42E3"/>
    <w:rsid w:val="009F0F03"/>
    <w:rsid w:val="00A03CDB"/>
    <w:rsid w:val="00A53810"/>
    <w:rsid w:val="00A57794"/>
    <w:rsid w:val="00A679D7"/>
    <w:rsid w:val="00A72105"/>
    <w:rsid w:val="00A7781F"/>
    <w:rsid w:val="00A9075D"/>
    <w:rsid w:val="00A91EF9"/>
    <w:rsid w:val="00AB5544"/>
    <w:rsid w:val="00AC59B8"/>
    <w:rsid w:val="00AC653D"/>
    <w:rsid w:val="00B02C6F"/>
    <w:rsid w:val="00B13E79"/>
    <w:rsid w:val="00B60E44"/>
    <w:rsid w:val="00B84A6E"/>
    <w:rsid w:val="00BA3C44"/>
    <w:rsid w:val="00BB7572"/>
    <w:rsid w:val="00BD0E60"/>
    <w:rsid w:val="00BE05D8"/>
    <w:rsid w:val="00BE4977"/>
    <w:rsid w:val="00BF1E7A"/>
    <w:rsid w:val="00BF3A31"/>
    <w:rsid w:val="00C02E21"/>
    <w:rsid w:val="00C27427"/>
    <w:rsid w:val="00C53539"/>
    <w:rsid w:val="00C769DA"/>
    <w:rsid w:val="00C956A5"/>
    <w:rsid w:val="00CB6C44"/>
    <w:rsid w:val="00D212CD"/>
    <w:rsid w:val="00D22284"/>
    <w:rsid w:val="00D3391F"/>
    <w:rsid w:val="00D36F63"/>
    <w:rsid w:val="00D40760"/>
    <w:rsid w:val="00D7766B"/>
    <w:rsid w:val="00D80C45"/>
    <w:rsid w:val="00D843F3"/>
    <w:rsid w:val="00D957FD"/>
    <w:rsid w:val="00DB5FF5"/>
    <w:rsid w:val="00DE3CDF"/>
    <w:rsid w:val="00DF64C1"/>
    <w:rsid w:val="00E251EE"/>
    <w:rsid w:val="00E63876"/>
    <w:rsid w:val="00ED1D97"/>
    <w:rsid w:val="00ED5508"/>
    <w:rsid w:val="00EF3A59"/>
    <w:rsid w:val="00EF4FB7"/>
    <w:rsid w:val="00F12E47"/>
    <w:rsid w:val="00F27DCA"/>
    <w:rsid w:val="00F27F7F"/>
    <w:rsid w:val="00FE28F4"/>
    <w:rsid w:val="00FE2C94"/>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B29BE-967B-4890-A035-26413327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D957FD"/>
    <w:pPr>
      <w:keepNext/>
      <w:spacing w:before="240" w:after="60"/>
      <w:outlineLvl w:val="3"/>
    </w:pPr>
    <w:rPr>
      <w:b/>
      <w:bCs/>
      <w:sz w:val="28"/>
      <w:szCs w:val="28"/>
      <w:lang w:eastAsia="en-US"/>
    </w:rPr>
  </w:style>
  <w:style w:type="paragraph" w:styleId="5">
    <w:name w:val="heading 5"/>
    <w:basedOn w:val="a"/>
    <w:next w:val="a"/>
    <w:link w:val="5Char"/>
    <w:qFormat/>
    <w:rsid w:val="00D957FD"/>
    <w:pPr>
      <w:spacing w:before="240" w:after="60"/>
      <w:outlineLvl w:val="4"/>
    </w:pPr>
    <w:rPr>
      <w:b/>
      <w:bCs/>
      <w:i/>
      <w:iCs/>
      <w:sz w:val="26"/>
      <w:szCs w:val="26"/>
      <w:lang w:eastAsia="en-US"/>
    </w:rPr>
  </w:style>
  <w:style w:type="paragraph" w:styleId="6">
    <w:name w:val="heading 6"/>
    <w:basedOn w:val="a"/>
    <w:next w:val="a"/>
    <w:link w:val="6Char"/>
    <w:qFormat/>
    <w:rsid w:val="00D957FD"/>
    <w:pPr>
      <w:spacing w:before="240" w:after="60"/>
      <w:outlineLvl w:val="5"/>
    </w:pPr>
    <w:rPr>
      <w:b/>
      <w:bCs/>
      <w:sz w:val="22"/>
      <w:szCs w:val="22"/>
      <w:lang w:eastAsia="en-US"/>
    </w:rPr>
  </w:style>
  <w:style w:type="paragraph" w:styleId="7">
    <w:name w:val="heading 7"/>
    <w:basedOn w:val="a"/>
    <w:next w:val="a"/>
    <w:link w:val="7Char"/>
    <w:qFormat/>
    <w:rsid w:val="00D957FD"/>
    <w:pPr>
      <w:spacing w:before="240" w:after="60"/>
      <w:outlineLvl w:val="6"/>
    </w:pPr>
    <w:rPr>
      <w:lang w:eastAsia="en-US"/>
    </w:rPr>
  </w:style>
  <w:style w:type="paragraph" w:styleId="8">
    <w:name w:val="heading 8"/>
    <w:basedOn w:val="a"/>
    <w:next w:val="a"/>
    <w:link w:val="8Char"/>
    <w:qFormat/>
    <w:rsid w:val="00D957FD"/>
    <w:pPr>
      <w:spacing w:before="240" w:after="60"/>
      <w:outlineLvl w:val="7"/>
    </w:pPr>
    <w:rPr>
      <w:i/>
      <w:iCs/>
      <w:lang w:eastAsia="en-US"/>
    </w:rPr>
  </w:style>
  <w:style w:type="paragraph" w:styleId="9">
    <w:name w:val="heading 9"/>
    <w:basedOn w:val="a"/>
    <w:next w:val="a"/>
    <w:link w:val="9Char"/>
    <w:qFormat/>
    <w:rsid w:val="00D957FD"/>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257596"/>
    <w:rPr>
      <w:rFonts w:ascii="Arial" w:eastAsia="Times New Roman" w:hAnsi="Arial" w:cs="Times New Roman"/>
      <w:b/>
      <w:bCs/>
      <w:sz w:val="24"/>
      <w:szCs w:val="24"/>
      <w:lang w:val="x-none" w:eastAsia="el-GR"/>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D957FD"/>
    <w:rPr>
      <w:rFonts w:ascii="Times New Roman" w:eastAsia="Times New Roman" w:hAnsi="Times New Roman" w:cs="Times New Roman"/>
      <w:b/>
      <w:bCs/>
      <w:sz w:val="28"/>
      <w:szCs w:val="28"/>
    </w:rPr>
  </w:style>
  <w:style w:type="character" w:customStyle="1" w:styleId="5Char">
    <w:name w:val="Επικεφαλίδα 5 Char"/>
    <w:basedOn w:val="a0"/>
    <w:link w:val="5"/>
    <w:rsid w:val="00D957FD"/>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D957FD"/>
    <w:rPr>
      <w:rFonts w:ascii="Times New Roman" w:eastAsia="Times New Roman" w:hAnsi="Times New Roman" w:cs="Times New Roman"/>
      <w:b/>
      <w:bCs/>
    </w:rPr>
  </w:style>
  <w:style w:type="character" w:customStyle="1" w:styleId="7Char">
    <w:name w:val="Επικεφαλίδα 7 Char"/>
    <w:basedOn w:val="a0"/>
    <w:link w:val="7"/>
    <w:rsid w:val="00D957FD"/>
    <w:rPr>
      <w:rFonts w:ascii="Times New Roman" w:eastAsia="Times New Roman" w:hAnsi="Times New Roman" w:cs="Times New Roman"/>
      <w:sz w:val="24"/>
      <w:szCs w:val="24"/>
    </w:rPr>
  </w:style>
  <w:style w:type="character" w:customStyle="1" w:styleId="8Char">
    <w:name w:val="Επικεφαλίδα 8 Char"/>
    <w:basedOn w:val="a0"/>
    <w:link w:val="8"/>
    <w:rsid w:val="00D957FD"/>
    <w:rPr>
      <w:rFonts w:ascii="Times New Roman" w:eastAsia="Times New Roman" w:hAnsi="Times New Roman" w:cs="Times New Roman"/>
      <w:i/>
      <w:iCs/>
      <w:sz w:val="24"/>
      <w:szCs w:val="24"/>
    </w:rPr>
  </w:style>
  <w:style w:type="character" w:customStyle="1" w:styleId="9Char">
    <w:name w:val="Επικεφαλίδα 9 Char"/>
    <w:basedOn w:val="a0"/>
    <w:link w:val="9"/>
    <w:rsid w:val="00D957FD"/>
    <w:rPr>
      <w:rFonts w:ascii="Arial" w:eastAsia="Times New Roman" w:hAnsi="Arial" w:cs="Arial"/>
    </w:rPr>
  </w:style>
  <w:style w:type="paragraph" w:styleId="a3">
    <w:name w:val="Body Text"/>
    <w:basedOn w:val="a"/>
    <w:link w:val="Char"/>
    <w:rsid w:val="00257596"/>
    <w:rPr>
      <w:rFonts w:ascii="Arial" w:hAnsi="Arial"/>
      <w:szCs w:val="20"/>
      <w:lang w:val="en-GB"/>
    </w:rPr>
  </w:style>
  <w:style w:type="character" w:customStyle="1" w:styleId="Char">
    <w:name w:val="Σώμα κειμένου Char"/>
    <w:basedOn w:val="a0"/>
    <w:link w:val="a3"/>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nhideWhenUsed/>
    <w:rsid w:val="00257596"/>
    <w:pPr>
      <w:tabs>
        <w:tab w:val="center" w:pos="4153"/>
        <w:tab w:val="right" w:pos="8306"/>
      </w:tabs>
    </w:pPr>
    <w:rPr>
      <w:lang w:val="x-none"/>
    </w:rPr>
  </w:style>
  <w:style w:type="character" w:customStyle="1" w:styleId="Char2">
    <w:name w:val="Κεφαλίδα Char"/>
    <w:basedOn w:val="a0"/>
    <w:link w:val="aa"/>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paragraph" w:customStyle="1" w:styleId="Standard">
    <w:name w:val="Standard"/>
    <w:rsid w:val="0079320A"/>
    <w:pPr>
      <w:suppressAutoHyphens/>
      <w:spacing w:after="0" w:line="240" w:lineRule="auto"/>
    </w:pPr>
    <w:rPr>
      <w:rFonts w:ascii="Liberation Serif" w:eastAsia="SimSun" w:hAnsi="Liberation Serif" w:cs="Mangal"/>
      <w:sz w:val="24"/>
      <w:szCs w:val="24"/>
      <w:lang w:eastAsia="zh-CN" w:bidi="hi-IN"/>
    </w:rPr>
  </w:style>
  <w:style w:type="character" w:styleId="af1">
    <w:name w:val="Strong"/>
    <w:basedOn w:val="a0"/>
    <w:uiPriority w:val="22"/>
    <w:qFormat/>
    <w:rsid w:val="009674EE"/>
    <w:rPr>
      <w:b/>
      <w:bCs/>
    </w:rPr>
  </w:style>
  <w:style w:type="table" w:styleId="af2">
    <w:name w:val="Table Grid"/>
    <w:basedOn w:val="a1"/>
    <w:uiPriority w:val="59"/>
    <w:rsid w:val="00125BB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D957FD"/>
    <w:rPr>
      <w:rFonts w:ascii="Tahoma" w:hAnsi="Tahoma" w:cs="Tahoma"/>
      <w:sz w:val="18"/>
      <w:szCs w:val="18"/>
    </w:rPr>
  </w:style>
  <w:style w:type="paragraph" w:styleId="20">
    <w:name w:val="Body Text Indent 2"/>
    <w:basedOn w:val="a"/>
    <w:link w:val="2Char0"/>
    <w:rsid w:val="00D957FD"/>
    <w:pPr>
      <w:spacing w:after="120" w:line="480" w:lineRule="auto"/>
      <w:ind w:left="283"/>
    </w:pPr>
    <w:rPr>
      <w:sz w:val="20"/>
      <w:szCs w:val="20"/>
    </w:rPr>
  </w:style>
  <w:style w:type="character" w:customStyle="1" w:styleId="2Char0">
    <w:name w:val="Σώμα κείμενου με εσοχή 2 Char"/>
    <w:basedOn w:val="a0"/>
    <w:link w:val="20"/>
    <w:rsid w:val="00D957FD"/>
    <w:rPr>
      <w:rFonts w:ascii="Times New Roman" w:eastAsia="Times New Roman" w:hAnsi="Times New Roman" w:cs="Times New Roman"/>
      <w:sz w:val="20"/>
      <w:szCs w:val="20"/>
      <w:lang w:eastAsia="el-GR"/>
    </w:rPr>
  </w:style>
  <w:style w:type="paragraph" w:styleId="21">
    <w:name w:val="Body Text 2"/>
    <w:basedOn w:val="a"/>
    <w:link w:val="2Char1"/>
    <w:rsid w:val="00D957FD"/>
    <w:pPr>
      <w:spacing w:after="120" w:line="480" w:lineRule="auto"/>
    </w:pPr>
    <w:rPr>
      <w:sz w:val="20"/>
      <w:szCs w:val="20"/>
    </w:rPr>
  </w:style>
  <w:style w:type="character" w:customStyle="1" w:styleId="2Char1">
    <w:name w:val="Σώμα κείμενου 2 Char"/>
    <w:basedOn w:val="a0"/>
    <w:link w:val="21"/>
    <w:rsid w:val="00D957FD"/>
    <w:rPr>
      <w:rFonts w:ascii="Times New Roman" w:eastAsia="Times New Roman" w:hAnsi="Times New Roman" w:cs="Times New Roman"/>
      <w:sz w:val="20"/>
      <w:szCs w:val="20"/>
      <w:lang w:eastAsia="el-GR"/>
    </w:rPr>
  </w:style>
  <w:style w:type="character" w:customStyle="1" w:styleId="af3">
    <w:name w:val="Σώμα κειμένου + Έντονη γραφή"/>
    <w:rsid w:val="00D957FD"/>
    <w:rPr>
      <w:b/>
      <w:bCs/>
      <w:sz w:val="24"/>
      <w:lang w:val="el-GR" w:eastAsia="el-GR" w:bidi="ar-SA"/>
    </w:rPr>
  </w:style>
  <w:style w:type="character" w:customStyle="1" w:styleId="10">
    <w:name w:val="Σώμα κειμένου + Έντονη γραφή1"/>
    <w:rsid w:val="00D957FD"/>
    <w:rPr>
      <w:b/>
      <w:bCs/>
      <w:sz w:val="24"/>
      <w:u w:val="single"/>
      <w:lang w:val="el-GR" w:eastAsia="el-GR" w:bidi="ar-SA"/>
    </w:rPr>
  </w:style>
  <w:style w:type="character" w:customStyle="1" w:styleId="30">
    <w:name w:val="Επικεφαλίδα #3_"/>
    <w:link w:val="31"/>
    <w:rsid w:val="00D957FD"/>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D957FD"/>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D957FD"/>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D957FD"/>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f4">
    <w:name w:val="Κεφαλίδα ή υποσέλιδο"/>
    <w:rsid w:val="00D957FD"/>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D9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3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aseconomou@uoc.gr" TargetMode="External"/><Relationship Id="rId5" Type="http://schemas.openxmlformats.org/officeDocument/2006/relationships/webSettings" Target="webSettings.xml"/><Relationship Id="rId10" Type="http://schemas.openxmlformats.org/officeDocument/2006/relationships/hyperlink" Target="mailto:karniaboyra@admin.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FB937-449C-48FF-B0EC-6D16C133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33</Pages>
  <Words>6706</Words>
  <Characters>43726</Characters>
  <Application>Microsoft Office Word</Application>
  <DocSecurity>0</DocSecurity>
  <Lines>1619</Lines>
  <Paragraphs>840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107</cp:revision>
  <cp:lastPrinted>2017-12-11T11:13:00Z</cp:lastPrinted>
  <dcterms:created xsi:type="dcterms:W3CDTF">2017-10-31T11:20:00Z</dcterms:created>
  <dcterms:modified xsi:type="dcterms:W3CDTF">2018-04-27T07:55:00Z</dcterms:modified>
</cp:coreProperties>
</file>