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17" w:rsidRDefault="00426B17">
      <w:pPr>
        <w:rPr>
          <w:lang w:val="en-US"/>
        </w:rPr>
      </w:pPr>
      <w:r>
        <w:rPr>
          <w:noProof/>
          <w:lang w:eastAsia="el-GR"/>
        </w:rPr>
        <w:drawing>
          <wp:anchor distT="0" distB="0" distL="114300" distR="114300" simplePos="0" relativeHeight="251658240" behindDoc="0" locked="0" layoutInCell="1" allowOverlap="1">
            <wp:simplePos x="0" y="0"/>
            <wp:positionH relativeFrom="column">
              <wp:posOffset>-129540</wp:posOffset>
            </wp:positionH>
            <wp:positionV relativeFrom="paragraph">
              <wp:posOffset>-169545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p>
    <w:p w:rsidR="00426B17" w:rsidRPr="00426B17" w:rsidRDefault="00426B17">
      <w:pPr>
        <w:rPr>
          <w:lang w:val="en-US"/>
        </w:rPr>
      </w:pPr>
    </w:p>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E77564" w:rsidRPr="00804FA3" w:rsidTr="00AE187B">
        <w:trPr>
          <w:cantSplit/>
          <w:trHeight w:hRule="exact" w:val="222"/>
        </w:trPr>
        <w:tc>
          <w:tcPr>
            <w:tcW w:w="3692" w:type="dxa"/>
          </w:tcPr>
          <w:p w:rsidR="00E77564" w:rsidRPr="00E77564" w:rsidRDefault="00524097"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25.1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adj="-6204,-1,-6204"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894"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716D1F"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00131A83">
              <w:rPr>
                <w:rFonts w:ascii="Palatino Linotype" w:hAnsi="Palatino Linotype" w:cstheme="minorHAnsi"/>
                <w:b/>
                <w:sz w:val="20"/>
                <w:szCs w:val="20"/>
                <w:lang w:val="en-US"/>
              </w:rPr>
              <w:t>24/5</w:t>
            </w:r>
            <w:r w:rsidRPr="006A7F71">
              <w:rPr>
                <w:rFonts w:ascii="Palatino Linotype" w:hAnsi="Palatino Linotype" w:cstheme="minorHAnsi"/>
                <w:b/>
                <w:sz w:val="20"/>
                <w:szCs w:val="20"/>
              </w:rPr>
              <w:t>/201</w:t>
            </w:r>
            <w:r w:rsidR="00531C56" w:rsidRPr="006A7F71">
              <w:rPr>
                <w:rFonts w:ascii="Palatino Linotype" w:hAnsi="Palatino Linotype" w:cstheme="minorHAnsi"/>
                <w:b/>
                <w:sz w:val="20"/>
                <w:szCs w:val="20"/>
              </w:rPr>
              <w:t>8</w:t>
            </w:r>
          </w:p>
          <w:p w:rsidR="0064664D" w:rsidRPr="00804FA3" w:rsidRDefault="0064664D" w:rsidP="0064664D">
            <w:pPr>
              <w:jc w:val="right"/>
              <w:rPr>
                <w:rFonts w:ascii="Palatino Linotype" w:hAnsi="Palatino Linotype" w:cstheme="minorHAnsi"/>
                <w:b/>
                <w:sz w:val="20"/>
                <w:szCs w:val="20"/>
              </w:rPr>
            </w:pPr>
          </w:p>
          <w:p w:rsidR="0064664D" w:rsidRPr="006A7F71" w:rsidRDefault="0064664D" w:rsidP="0064664D">
            <w:pPr>
              <w:jc w:val="right"/>
              <w:rPr>
                <w:rFonts w:ascii="Palatino Linotype" w:hAnsi="Palatino Linotype" w:cstheme="minorHAnsi"/>
                <w:b/>
                <w:lang w:val="en-US"/>
              </w:rPr>
            </w:pPr>
            <w:r w:rsidRPr="00225306">
              <w:rPr>
                <w:rFonts w:ascii="Palatino Linotype" w:hAnsi="Palatino Linotype" w:cstheme="minorHAnsi"/>
                <w:sz w:val="22"/>
                <w:szCs w:val="22"/>
              </w:rPr>
              <w:t>ΑΡΙΘΜΟΣ ΔΙΑΚΗΡΥΞΗΣ:</w:t>
            </w:r>
            <w:r w:rsidR="006A7F71">
              <w:rPr>
                <w:rFonts w:ascii="Palatino Linotype" w:hAnsi="Palatino Linotype" w:cstheme="minorHAnsi"/>
                <w:sz w:val="22"/>
                <w:szCs w:val="22"/>
                <w:lang w:val="en-US"/>
              </w:rPr>
              <w:t xml:space="preserve"> </w:t>
            </w:r>
            <w:r w:rsidR="004F4264">
              <w:rPr>
                <w:rFonts w:ascii="Palatino Linotype" w:hAnsi="Palatino Linotype" w:cstheme="minorHAnsi"/>
                <w:b/>
                <w:sz w:val="22"/>
                <w:szCs w:val="22"/>
                <w:lang w:val="en-US"/>
              </w:rPr>
              <w:t>6904</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AE187B">
        <w:trPr>
          <w:cantSplit/>
          <w:trHeight w:hRule="exact" w:val="222"/>
        </w:trPr>
        <w:tc>
          <w:tcPr>
            <w:tcW w:w="3692" w:type="dxa"/>
          </w:tcPr>
          <w:p w:rsidR="00E77564" w:rsidRDefault="00E77564" w:rsidP="00E77564">
            <w:pPr>
              <w:snapToGrid w:val="0"/>
              <w:rPr>
                <w:rFonts w:ascii="Palatino Linotype" w:hAnsi="Palatino Linotype" w:cstheme="minorHAnsi"/>
                <w:b/>
                <w:bCs/>
                <w:sz w:val="20"/>
                <w:szCs w:val="20"/>
                <w:lang w:val="en-US"/>
              </w:rPr>
            </w:pPr>
          </w:p>
          <w:p w:rsidR="00426B17" w:rsidRDefault="00426B17" w:rsidP="00E77564">
            <w:pPr>
              <w:snapToGrid w:val="0"/>
              <w:rPr>
                <w:rFonts w:ascii="Palatino Linotype" w:hAnsi="Palatino Linotype" w:cstheme="minorHAnsi"/>
                <w:b/>
                <w:bCs/>
                <w:sz w:val="20"/>
                <w:szCs w:val="20"/>
                <w:lang w:val="en-US"/>
              </w:rPr>
            </w:pPr>
          </w:p>
          <w:p w:rsidR="00426B17" w:rsidRPr="00426B17" w:rsidRDefault="00426B17" w:rsidP="00E77564">
            <w:pPr>
              <w:snapToGrid w:val="0"/>
              <w:rPr>
                <w:rFonts w:ascii="Palatino Linotype" w:hAnsi="Palatino Linotype" w:cstheme="minorHAnsi"/>
                <w:b/>
                <w:bCs/>
                <w:sz w:val="20"/>
                <w:szCs w:val="20"/>
                <w:lang w:val="en-US"/>
              </w:rPr>
            </w:pPr>
          </w:p>
        </w:tc>
        <w:tc>
          <w:tcPr>
            <w:tcW w:w="2277" w:type="dxa"/>
            <w:vMerge/>
          </w:tcPr>
          <w:p w:rsidR="00E77564" w:rsidRPr="00E77564" w:rsidRDefault="00E77564" w:rsidP="00E77564">
            <w:pPr>
              <w:rPr>
                <w:rFonts w:ascii="Palatino Linotype" w:hAnsi="Palatino Linotype" w:cstheme="minorHAnsi"/>
                <w:sz w:val="20"/>
                <w:szCs w:val="20"/>
              </w:rPr>
            </w:pPr>
          </w:p>
        </w:tc>
        <w:tc>
          <w:tcPr>
            <w:tcW w:w="3894" w:type="dxa"/>
            <w:vMerge/>
          </w:tcPr>
          <w:p w:rsidR="00E77564" w:rsidRPr="00804FA3" w:rsidRDefault="00E77564" w:rsidP="00E77564">
            <w:pPr>
              <w:rPr>
                <w:rFonts w:ascii="Palatino Linotype" w:hAnsi="Palatino Linotype" w:cstheme="minorHAnsi"/>
                <w:sz w:val="20"/>
                <w:szCs w:val="20"/>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ΥΠΟΔ/ΝΣΗ ΟΙΚΟΝΟΜΙΚΗΣ </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ΔΙΑΧΕΙΡΙΣΗΣ </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222"/>
        </w:trPr>
        <w:tc>
          <w:tcPr>
            <w:tcW w:w="3692" w:type="dxa"/>
          </w:tcPr>
          <w:p w:rsidR="00E77564" w:rsidRPr="00426B17" w:rsidRDefault="00E77564" w:rsidP="00E77564">
            <w:pPr>
              <w:snapToGrid w:val="0"/>
              <w:rPr>
                <w:rFonts w:ascii="Palatino Linotype" w:hAnsi="Palatino Linotype" w:cstheme="minorHAnsi"/>
                <w:b/>
                <w:sz w:val="19"/>
                <w:szCs w:val="19"/>
              </w:rPr>
            </w:pPr>
            <w:r w:rsidRPr="00426B17">
              <w:rPr>
                <w:rFonts w:ascii="Palatino Linotype" w:hAnsi="Palatino Linotype" w:cstheme="minorHAnsi"/>
                <w:b/>
                <w:sz w:val="19"/>
                <w:szCs w:val="19"/>
              </w:rPr>
              <w:t>ΤΜΗΜΑ ΠΡΟΜΗΘΕΙΩΝ</w:t>
            </w: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r w:rsidR="00E77564" w:rsidRPr="00426B17" w:rsidTr="00AE187B">
        <w:trPr>
          <w:cantSplit/>
          <w:trHeight w:hRule="exact" w:val="1329"/>
        </w:trPr>
        <w:tc>
          <w:tcPr>
            <w:tcW w:w="3692" w:type="dxa"/>
          </w:tcPr>
          <w:p w:rsidR="00E77564" w:rsidRPr="00426B17" w:rsidRDefault="00E77564" w:rsidP="00E7756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Κτήριο Διοίκησης </w:t>
            </w:r>
          </w:p>
          <w:p w:rsidR="00E77564" w:rsidRPr="00426B17" w:rsidRDefault="00E77564" w:rsidP="00E77564">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Πανεπιστημιούπολη Βουτών</w:t>
            </w:r>
          </w:p>
          <w:p w:rsidR="00E77564" w:rsidRPr="00426B17" w:rsidRDefault="00E77564" w:rsidP="00E77564">
            <w:pPr>
              <w:rPr>
                <w:rFonts w:ascii="Palatino Linotype" w:hAnsi="Palatino Linotype" w:cstheme="minorHAnsi"/>
                <w:b/>
                <w:bCs/>
                <w:sz w:val="19"/>
                <w:szCs w:val="19"/>
              </w:rPr>
            </w:pPr>
            <w:r w:rsidRPr="00426B17">
              <w:rPr>
                <w:rFonts w:ascii="Palatino Linotype" w:hAnsi="Palatino Linotype" w:cstheme="minorHAnsi"/>
                <w:b/>
                <w:bCs/>
                <w:sz w:val="19"/>
                <w:szCs w:val="19"/>
              </w:rPr>
              <w:t>700 13  Ηράκλειο</w:t>
            </w:r>
          </w:p>
          <w:p w:rsidR="00E77564" w:rsidRPr="00426B17" w:rsidRDefault="00E77564" w:rsidP="00E77564">
            <w:pPr>
              <w:rPr>
                <w:rFonts w:ascii="Palatino Linotype" w:hAnsi="Palatino Linotype" w:cstheme="minorHAnsi"/>
                <w:sz w:val="18"/>
                <w:szCs w:val="18"/>
              </w:rPr>
            </w:pPr>
            <w:r w:rsidRPr="00426B17">
              <w:rPr>
                <w:rFonts w:ascii="Palatino Linotype" w:hAnsi="Palatino Linotype" w:cstheme="minorHAnsi"/>
                <w:sz w:val="18"/>
                <w:szCs w:val="18"/>
              </w:rPr>
              <w:t>Τηλ. 2810 393143</w:t>
            </w:r>
          </w:p>
          <w:p w:rsidR="00E77564" w:rsidRPr="00426B17" w:rsidRDefault="00E77564" w:rsidP="00E77564">
            <w:pPr>
              <w:rPr>
                <w:rFonts w:ascii="Palatino Linotype" w:hAnsi="Palatino Linotype" w:cstheme="minorHAnsi"/>
                <w:sz w:val="18"/>
                <w:szCs w:val="18"/>
              </w:rPr>
            </w:pPr>
            <w:r w:rsidRPr="00426B17">
              <w:rPr>
                <w:rFonts w:ascii="Palatino Linotype" w:hAnsi="Palatino Linotype" w:cstheme="minorHAnsi"/>
                <w:sz w:val="18"/>
                <w:szCs w:val="18"/>
              </w:rPr>
              <w:t>Fax   2810 393408</w:t>
            </w: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p w:rsidR="00E77564" w:rsidRPr="00426B17" w:rsidRDefault="00E77564" w:rsidP="00E77564">
            <w:pPr>
              <w:rPr>
                <w:rFonts w:ascii="Palatino Linotype" w:hAnsi="Palatino Linotype" w:cstheme="minorHAnsi"/>
                <w:sz w:val="19"/>
                <w:szCs w:val="19"/>
              </w:rPr>
            </w:pPr>
          </w:p>
        </w:tc>
        <w:tc>
          <w:tcPr>
            <w:tcW w:w="2277" w:type="dxa"/>
            <w:vMerge/>
          </w:tcPr>
          <w:p w:rsidR="00E77564" w:rsidRPr="00426B17" w:rsidRDefault="00E77564" w:rsidP="00E77564">
            <w:pPr>
              <w:rPr>
                <w:rFonts w:ascii="Palatino Linotype" w:hAnsi="Palatino Linotype" w:cstheme="minorHAnsi"/>
                <w:sz w:val="19"/>
                <w:szCs w:val="19"/>
              </w:rPr>
            </w:pPr>
          </w:p>
        </w:tc>
        <w:tc>
          <w:tcPr>
            <w:tcW w:w="3894" w:type="dxa"/>
            <w:vMerge/>
          </w:tcPr>
          <w:p w:rsidR="00E77564" w:rsidRPr="00426B17" w:rsidRDefault="00E77564" w:rsidP="00E77564">
            <w:pPr>
              <w:rPr>
                <w:rFonts w:ascii="Palatino Linotype" w:hAnsi="Palatino Linotype" w:cstheme="minorHAnsi"/>
                <w:sz w:val="19"/>
                <w:szCs w:val="19"/>
              </w:rPr>
            </w:pPr>
          </w:p>
        </w:tc>
      </w:tr>
    </w:tbl>
    <w:p w:rsidR="00426B17" w:rsidRDefault="00426B17" w:rsidP="00426B17">
      <w:pPr>
        <w:jc w:val="center"/>
        <w:rPr>
          <w:rFonts w:ascii="Palatino Linotype" w:hAnsi="Palatino Linotype" w:cstheme="minorHAnsi"/>
          <w:b/>
          <w:caps/>
          <w:sz w:val="20"/>
          <w:szCs w:val="20"/>
          <w:lang w:val="en-US"/>
        </w:rPr>
      </w:pPr>
    </w:p>
    <w:p w:rsidR="0064664D" w:rsidRPr="00426B17" w:rsidRDefault="004F4264" w:rsidP="00426B17">
      <w:pPr>
        <w:jc w:val="center"/>
        <w:rPr>
          <w:rFonts w:ascii="Palatino Linotype" w:hAnsi="Palatino Linotype" w:cstheme="minorHAnsi"/>
          <w:b/>
          <w:caps/>
          <w:sz w:val="20"/>
          <w:szCs w:val="20"/>
        </w:rPr>
      </w:pPr>
      <w:r>
        <w:rPr>
          <w:rFonts w:ascii="Palatino Linotype" w:hAnsi="Palatino Linotype" w:cstheme="minorHAnsi"/>
          <w:b/>
          <w:caps/>
          <w:sz w:val="20"/>
          <w:szCs w:val="20"/>
        </w:rPr>
        <w:t>ΕΠΑΝ</w:t>
      </w:r>
      <w:r w:rsidR="00436AAD">
        <w:rPr>
          <w:rFonts w:ascii="Palatino Linotype" w:hAnsi="Palatino Linotype" w:cstheme="minorHAnsi"/>
          <w:b/>
          <w:caps/>
          <w:sz w:val="20"/>
          <w:szCs w:val="20"/>
          <w:lang w:val="en-US"/>
        </w:rPr>
        <w:t>A</w:t>
      </w:r>
      <w:r w:rsidR="007774BE" w:rsidRPr="00426B17">
        <w:rPr>
          <w:rFonts w:ascii="Palatino Linotype" w:hAnsi="Palatino Linotype" w:cstheme="minorHAnsi"/>
          <w:b/>
          <w:caps/>
          <w:sz w:val="20"/>
          <w:szCs w:val="20"/>
        </w:rPr>
        <w:t>Προκήρυξη συνοπτικού διαγωνισμού</w:t>
      </w:r>
    </w:p>
    <w:p w:rsidR="0064664D" w:rsidRPr="00426B17" w:rsidRDefault="00C265CE" w:rsidP="00426B17">
      <w:pPr>
        <w:suppressAutoHyphens w:val="0"/>
        <w:jc w:val="center"/>
        <w:rPr>
          <w:rFonts w:ascii="Palatino Linotype" w:eastAsia="Calibri" w:hAnsi="Palatino Linotype" w:cstheme="minorHAnsi"/>
          <w:b/>
          <w:bCs/>
          <w:caps/>
          <w:sz w:val="20"/>
          <w:szCs w:val="20"/>
          <w:lang w:eastAsia="en-US"/>
        </w:rPr>
      </w:pPr>
      <w:r w:rsidRPr="00426B17">
        <w:rPr>
          <w:rFonts w:ascii="Palatino Linotype" w:eastAsia="Calibri" w:hAnsi="Palatino Linotype" w:cstheme="minorHAnsi"/>
          <w:b/>
          <w:bCs/>
          <w:caps/>
          <w:sz w:val="20"/>
          <w:szCs w:val="20"/>
          <w:lang w:eastAsia="en-US"/>
        </w:rPr>
        <w:t xml:space="preserve">για την </w:t>
      </w:r>
    </w:p>
    <w:p w:rsidR="00EF259D" w:rsidRPr="00426B17" w:rsidRDefault="00EF259D" w:rsidP="00426B17">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 xml:space="preserve">ΠΑΡΟΧΗ ΥΠΗΡΕΣΙΩΝ ΙΑΤΡΟΥ ΕΡΓΑΣΙΑΣ ΚΑΙ ΤΕΧΝΙΚΟΥ ΑΣΦΑΛΕΙΑΣ </w:t>
      </w:r>
    </w:p>
    <w:p w:rsidR="0064664D" w:rsidRPr="00426B17" w:rsidRDefault="00EF259D" w:rsidP="00426B17">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ΣΤΟ ΠΑΝΕΠΙΣΤΗΜΙΟ ΚΡΗΤΗΣ, ΓΙΑ ΡΕΘΥΜΝΟ ΚΑΙ ΗΡΑΚΛΕΙΟ</w:t>
      </w:r>
    </w:p>
    <w:p w:rsidR="00EF259D" w:rsidRPr="00426B17" w:rsidRDefault="00EF259D" w:rsidP="00EF259D">
      <w:pPr>
        <w:suppressAutoHyphens w:val="0"/>
        <w:autoSpaceDE w:val="0"/>
        <w:autoSpaceDN w:val="0"/>
        <w:adjustRightInd w:val="0"/>
        <w:ind w:right="-1"/>
        <w:jc w:val="center"/>
        <w:rPr>
          <w:rFonts w:ascii="Palatino Linotype" w:hAnsi="Palatino Linotype" w:cstheme="minorHAnsi"/>
          <w:b/>
          <w:caps/>
          <w:sz w:val="20"/>
          <w:szCs w:val="20"/>
          <w:u w:val="single"/>
        </w:rPr>
      </w:pPr>
    </w:p>
    <w:tbl>
      <w:tblPr>
        <w:tblStyle w:val="a5"/>
        <w:tblW w:w="10031" w:type="dxa"/>
        <w:jc w:val="center"/>
        <w:tblLayout w:type="fixed"/>
        <w:tblLook w:val="04A0"/>
      </w:tblPr>
      <w:tblGrid>
        <w:gridCol w:w="2768"/>
        <w:gridCol w:w="1416"/>
        <w:gridCol w:w="1400"/>
        <w:gridCol w:w="2240"/>
        <w:gridCol w:w="2207"/>
      </w:tblGrid>
      <w:tr w:rsidR="007774BE" w:rsidRPr="00D80C4E" w:rsidTr="00F51F8D">
        <w:trPr>
          <w:trHeight w:val="758"/>
          <w:jc w:val="center"/>
        </w:trPr>
        <w:tc>
          <w:tcPr>
            <w:tcW w:w="276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816"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40"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20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5D617B" w:rsidRPr="005D617B">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F51F8D">
        <w:trPr>
          <w:trHeight w:val="664"/>
          <w:jc w:val="center"/>
        </w:trPr>
        <w:tc>
          <w:tcPr>
            <w:tcW w:w="276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6"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400" w:type="dxa"/>
            <w:vAlign w:val="center"/>
          </w:tcPr>
          <w:p w:rsidR="007774BE" w:rsidRPr="00F51F8D" w:rsidRDefault="00F51F8D" w:rsidP="008761C1">
            <w:pPr>
              <w:jc w:val="center"/>
              <w:rPr>
                <w:rFonts w:ascii="Palatino Linotype" w:hAnsi="Palatino Linotype" w:cstheme="minorHAnsi"/>
                <w:b/>
                <w:sz w:val="19"/>
                <w:szCs w:val="19"/>
              </w:rPr>
            </w:pPr>
            <w:r w:rsidRPr="00F51F8D">
              <w:rPr>
                <w:rFonts w:ascii="Palatino Linotype" w:hAnsi="Palatino Linotype" w:cstheme="minorHAnsi"/>
                <w:b/>
                <w:sz w:val="19"/>
                <w:szCs w:val="19"/>
              </w:rPr>
              <w:t>08</w:t>
            </w:r>
            <w:r w:rsidR="008761C1" w:rsidRPr="00F51F8D">
              <w:rPr>
                <w:rFonts w:ascii="Palatino Linotype" w:hAnsi="Palatino Linotype" w:cstheme="minorHAnsi"/>
                <w:b/>
                <w:sz w:val="19"/>
                <w:szCs w:val="19"/>
              </w:rPr>
              <w:t>/06</w:t>
            </w:r>
            <w:r w:rsidR="006C5CB5" w:rsidRPr="00F51F8D">
              <w:rPr>
                <w:rFonts w:ascii="Palatino Linotype" w:hAnsi="Palatino Linotype" w:cstheme="minorHAnsi"/>
                <w:b/>
                <w:sz w:val="19"/>
                <w:szCs w:val="19"/>
              </w:rPr>
              <w:t>/2018</w:t>
            </w:r>
          </w:p>
        </w:tc>
        <w:tc>
          <w:tcPr>
            <w:tcW w:w="2240"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207" w:type="dxa"/>
            <w:vMerge w:val="restart"/>
            <w:vAlign w:val="center"/>
          </w:tcPr>
          <w:p w:rsidR="007774BE" w:rsidRPr="00DB411B" w:rsidRDefault="00DB411B" w:rsidP="00D80C4E">
            <w:pPr>
              <w:jc w:val="center"/>
              <w:rPr>
                <w:rFonts w:ascii="Palatino Linotype" w:hAnsi="Palatino Linotype" w:cstheme="minorHAnsi"/>
                <w:b/>
                <w:sz w:val="22"/>
                <w:szCs w:val="22"/>
              </w:rPr>
            </w:pPr>
            <w:r w:rsidRPr="00DB411B">
              <w:rPr>
                <w:rFonts w:ascii="CIDFont+F3" w:eastAsiaTheme="minorHAnsi" w:hAnsi="CIDFont+F3" w:cs="CIDFont+F3"/>
                <w:b/>
                <w:lang w:eastAsia="en-US"/>
              </w:rPr>
              <w:t>27.926,00€</w:t>
            </w:r>
          </w:p>
        </w:tc>
      </w:tr>
      <w:tr w:rsidR="007774BE" w:rsidRPr="00D80C4E" w:rsidTr="00F51F8D">
        <w:trPr>
          <w:trHeight w:val="630"/>
          <w:jc w:val="center"/>
        </w:trPr>
        <w:tc>
          <w:tcPr>
            <w:tcW w:w="2768" w:type="dxa"/>
            <w:vMerge/>
            <w:vAlign w:val="center"/>
          </w:tcPr>
          <w:p w:rsidR="007774BE" w:rsidRPr="00D80C4E" w:rsidRDefault="007774BE" w:rsidP="00D80C4E">
            <w:pPr>
              <w:jc w:val="center"/>
              <w:rPr>
                <w:rFonts w:ascii="Palatino Linotype" w:hAnsi="Palatino Linotype" w:cstheme="minorHAnsi"/>
                <w:sz w:val="19"/>
                <w:szCs w:val="19"/>
              </w:rPr>
            </w:pPr>
          </w:p>
        </w:tc>
        <w:tc>
          <w:tcPr>
            <w:tcW w:w="1416"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00" w:type="dxa"/>
            <w:vAlign w:val="center"/>
          </w:tcPr>
          <w:p w:rsidR="007774BE" w:rsidRPr="00F51F8D" w:rsidRDefault="00F51F8D" w:rsidP="00D80C4E">
            <w:pPr>
              <w:jc w:val="center"/>
              <w:rPr>
                <w:rFonts w:ascii="Palatino Linotype" w:hAnsi="Palatino Linotype" w:cstheme="minorHAnsi"/>
                <w:b/>
                <w:sz w:val="19"/>
                <w:szCs w:val="19"/>
              </w:rPr>
            </w:pPr>
            <w:r w:rsidRPr="00F51F8D">
              <w:rPr>
                <w:rFonts w:ascii="Palatino Linotype" w:hAnsi="Palatino Linotype" w:cstheme="minorHAnsi"/>
                <w:b/>
                <w:sz w:val="19"/>
                <w:szCs w:val="19"/>
              </w:rPr>
              <w:t>Παρασκευή</w:t>
            </w:r>
          </w:p>
        </w:tc>
        <w:tc>
          <w:tcPr>
            <w:tcW w:w="2240" w:type="dxa"/>
            <w:vMerge/>
            <w:vAlign w:val="center"/>
          </w:tcPr>
          <w:p w:rsidR="007774BE" w:rsidRPr="00D80C4E" w:rsidRDefault="007774BE" w:rsidP="00D80C4E">
            <w:pPr>
              <w:jc w:val="center"/>
              <w:rPr>
                <w:rFonts w:ascii="Palatino Linotype" w:hAnsi="Palatino Linotype" w:cstheme="minorHAnsi"/>
                <w:sz w:val="19"/>
                <w:szCs w:val="19"/>
              </w:rPr>
            </w:pPr>
          </w:p>
        </w:tc>
        <w:tc>
          <w:tcPr>
            <w:tcW w:w="220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F51F8D">
        <w:trPr>
          <w:trHeight w:val="225"/>
          <w:jc w:val="center"/>
        </w:trPr>
        <w:tc>
          <w:tcPr>
            <w:tcW w:w="2768" w:type="dxa"/>
            <w:vMerge/>
            <w:vAlign w:val="center"/>
          </w:tcPr>
          <w:p w:rsidR="007774BE" w:rsidRPr="00D80C4E" w:rsidRDefault="007774BE" w:rsidP="00D80C4E">
            <w:pPr>
              <w:jc w:val="center"/>
              <w:rPr>
                <w:rFonts w:ascii="Palatino Linotype" w:hAnsi="Palatino Linotype" w:cstheme="minorHAnsi"/>
                <w:sz w:val="19"/>
                <w:szCs w:val="19"/>
              </w:rPr>
            </w:pPr>
          </w:p>
        </w:tc>
        <w:tc>
          <w:tcPr>
            <w:tcW w:w="1416"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00" w:type="dxa"/>
            <w:vAlign w:val="center"/>
          </w:tcPr>
          <w:p w:rsidR="007774BE" w:rsidRPr="00F51F8D" w:rsidRDefault="007C7BFC" w:rsidP="00F81996">
            <w:pPr>
              <w:jc w:val="center"/>
              <w:rPr>
                <w:rFonts w:ascii="Palatino Linotype" w:hAnsi="Palatino Linotype" w:cstheme="minorHAnsi"/>
                <w:b/>
                <w:sz w:val="19"/>
                <w:szCs w:val="19"/>
              </w:rPr>
            </w:pPr>
            <w:r>
              <w:rPr>
                <w:rFonts w:ascii="Palatino Linotype" w:hAnsi="Palatino Linotype" w:cstheme="minorHAnsi"/>
                <w:b/>
                <w:sz w:val="19"/>
                <w:szCs w:val="19"/>
              </w:rPr>
              <w:t>13</w:t>
            </w:r>
            <w:r w:rsidR="00F81996">
              <w:rPr>
                <w:rFonts w:ascii="Palatino Linotype" w:hAnsi="Palatino Linotype" w:cstheme="minorHAnsi"/>
                <w:b/>
                <w:sz w:val="19"/>
                <w:szCs w:val="19"/>
              </w:rPr>
              <w:t>:</w:t>
            </w:r>
            <w:r w:rsidR="006C5CB5" w:rsidRPr="00F51F8D">
              <w:rPr>
                <w:rFonts w:ascii="Palatino Linotype" w:hAnsi="Palatino Linotype" w:cstheme="minorHAnsi"/>
                <w:b/>
                <w:sz w:val="19"/>
                <w:szCs w:val="19"/>
              </w:rPr>
              <w:t>00</w:t>
            </w:r>
            <w:r w:rsidR="006A7F71" w:rsidRPr="00F51F8D">
              <w:rPr>
                <w:rFonts w:ascii="Palatino Linotype" w:hAnsi="Palatino Linotype" w:cstheme="minorHAnsi"/>
                <w:b/>
                <w:sz w:val="19"/>
                <w:szCs w:val="19"/>
                <w:lang w:val="en-US"/>
              </w:rPr>
              <w:t xml:space="preserve"> </w:t>
            </w:r>
            <w:r w:rsidR="00F81996">
              <w:rPr>
                <w:rFonts w:ascii="Palatino Linotype" w:hAnsi="Palatino Linotype" w:cstheme="minorHAnsi"/>
                <w:b/>
                <w:sz w:val="19"/>
                <w:szCs w:val="19"/>
              </w:rPr>
              <w:t>μ</w:t>
            </w:r>
            <w:r w:rsidR="006C5CB5" w:rsidRPr="00F51F8D">
              <w:rPr>
                <w:rFonts w:ascii="Palatino Linotype" w:hAnsi="Palatino Linotype" w:cstheme="minorHAnsi"/>
                <w:b/>
                <w:sz w:val="19"/>
                <w:szCs w:val="19"/>
              </w:rPr>
              <w:t>μ</w:t>
            </w:r>
          </w:p>
        </w:tc>
        <w:tc>
          <w:tcPr>
            <w:tcW w:w="2240" w:type="dxa"/>
            <w:vMerge/>
            <w:vAlign w:val="center"/>
          </w:tcPr>
          <w:p w:rsidR="007774BE" w:rsidRPr="00D80C4E" w:rsidRDefault="007774BE" w:rsidP="00D80C4E">
            <w:pPr>
              <w:jc w:val="center"/>
              <w:rPr>
                <w:rFonts w:ascii="Palatino Linotype" w:hAnsi="Palatino Linotype" w:cstheme="minorHAnsi"/>
                <w:sz w:val="19"/>
                <w:szCs w:val="19"/>
              </w:rPr>
            </w:pPr>
          </w:p>
        </w:tc>
        <w:tc>
          <w:tcPr>
            <w:tcW w:w="220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53D59">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0" w:name="bookmark5"/>
    </w:p>
    <w:p w:rsidR="007774BE" w:rsidRPr="00D80C4E" w:rsidRDefault="007774BE" w:rsidP="00953D59">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Ν.1268/82 «Περί της δομής και λειτουργίας των ΑΕI»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τ.Α΄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136/2011 (ΦΕΚ τ.Α΄ 267/31-12-2011) «Καθορισμός κατώτατου ύψους των δαπανών  που ελέγχονται  από το Ελεγκτικό Συνέδριο», όπως τροποποιείται με το ΠΔ 87/2014,</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4412/2016 (ΦΕΚ τ.Α’ 147/8-8-2016) «Δημόσιες Συμβάσεις Έργων, Προμηθειών και Υπηρεσιών (Προσαρμογή στις Οδηγίες 2014/24/ΕΕ και 2014/25/ΕΕ)»,</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Απλουστεύσεις ... και λοιπές ρυθμίσεις»,</w:t>
      </w:r>
    </w:p>
    <w:p w:rsidR="007774BE" w:rsidRPr="00D80C4E" w:rsidRDefault="007774BE" w:rsidP="0064664D">
      <w:pPr>
        <w:autoSpaceDE w:val="0"/>
        <w:autoSpaceDN w:val="0"/>
        <w:adjustRightInd w:val="0"/>
        <w:ind w:left="426" w:hanging="426"/>
        <w:jc w:val="both"/>
        <w:rPr>
          <w:rFonts w:ascii="Palatino Linotype" w:hAnsi="Palatino Linotype" w:cstheme="minorHAnsi"/>
          <w:sz w:val="19"/>
          <w:szCs w:val="19"/>
        </w:rPr>
      </w:pPr>
    </w:p>
    <w:p w:rsidR="007774BE" w:rsidRPr="00D80C4E" w:rsidRDefault="007774BE" w:rsidP="0064664D">
      <w:pPr>
        <w:pStyle w:val="51"/>
        <w:keepNext/>
        <w:keepLines/>
        <w:shd w:val="clear" w:color="auto" w:fill="auto"/>
        <w:spacing w:before="0" w:line="264" w:lineRule="exact"/>
        <w:ind w:left="426"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αριθμ. πρωτ. 31460/Ζ1/23-02-2016 (ΑΔΑ: ΨΡΙ24653ΠΣ-Υ1Κ) διαπιστωτική πράξη της Αναπληρώτριας Υπουργού Παιδείας ΄Ερευνας </w:t>
      </w:r>
      <w:r w:rsidRPr="00D80C4E">
        <w:rPr>
          <w:rFonts w:ascii="Palatino Linotype" w:hAnsi="Palatino Linotype" w:cstheme="minorHAnsi"/>
          <w:sz w:val="19"/>
          <w:szCs w:val="19"/>
        </w:rPr>
        <w:lastRenderedPageBreak/>
        <w:t>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(ΦΕΚτ.Β’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5948AF">
      <w:pPr>
        <w:pStyle w:val="a6"/>
        <w:numPr>
          <w:ilvl w:val="0"/>
          <w:numId w:val="2"/>
        </w:numPr>
        <w:autoSpaceDE w:val="0"/>
        <w:autoSpaceDN w:val="0"/>
        <w:adjustRightInd w:val="0"/>
        <w:spacing w:after="0" w:line="240" w:lineRule="auto"/>
        <w:ind w:left="42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(ΦΕΚτ.Β΄ 1280/12-04-2017) περί ορισμού Δευτερεύοντα Διατάκτη στο Πανεπιστήμιο Κρήτης,</w:t>
      </w:r>
    </w:p>
    <w:p w:rsidR="005948AF" w:rsidRPr="00D80C4E" w:rsidRDefault="005948AF" w:rsidP="005948AF">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Pr="00B14225" w:rsidRDefault="007774BE" w:rsidP="0064664D">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778/1980 (ΦΕΚ 193/Α’/26-08-1980) «Περί μέτρων ασφαλείας κατά την εκτέλεσιν οικοδομικών εργασιών»,</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1073/1981 (ΦΕΚ 260/Α’/16.09.1981) «Περί μέτρων ασφαλείας κατά την εκτέλεσιν εργασιών εις εργοτάξια οικοδομών και πάσης φύσεως έργων αρμοδιότητος πολιτικού μηχανικού»,</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1396/1983 (ΦΕΚ 126/Α/15.09.1983) «Υποχρεώσεις λήψης και τήρησης των μέτρων ασφαλείας στις οικοδομές και λοιπά ιδιωτικά τεχνικά έργα»,</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Υ.Α. 130646/1984 (ΦΕΚ 154/Β’/19.03.1984) «Ημερολόγιο μέτρων ασφαλείας»,</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1430/1984 (ΦΕΚ 49/Α’/18.04.1984) «Κύρωση της 62 Διεθνούς Σύμβασης Εργασίας που αφορά τις διατάξεις ασφαλείας στην οικοδομική βιομηχανία και ρύθμιση θεμάτων που έχουν άμεση ισχύ μ’ αυτή»,</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το Π.Δ. 225/1989 (ΦΕΚ 106/Α’/02.05.1989) «Υγιεινή και ασφάλεια σε υπόγεια τεχνικά έργα», </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υπ’ αρ. 130159/1997 εγκύκλιο εφαρμογής του Π.Δ 305/1996 (ΦΕΚ 212/Α’/29.08.1996)</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«Ελάχιστες προδιαγραφές ασφάλειας και υγείας που πρέπει να εφαρμόζονται στα προσωρινά ή κινητά εργοτάξια σε συμμόρφωση προς την οδηγία 92/57/ΕΟΚ»,</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305/1996 (ΦΕΚ 212/Α’/29.08.1996) «Ελάχιστες προδιαγραφές ασφάλειας και υγείας που πρέπει να εφαρμόζονται στα προσωρινά ή κινητά εργοτάξια σε συμμόρφωση προς την οδηγία 92/57/ΕΟΚ»,</w:t>
      </w:r>
    </w:p>
    <w:p w:rsidR="00B14225" w:rsidRPr="00B14225" w:rsidRDefault="00B14225" w:rsidP="00B14225">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3850/2010 (ΦΕΚ 84/Α’/2010) «Κύρωση του κώδικα νόμων για την υγεία και την ασφάλεια των εργαζομένων»,</w:t>
      </w:r>
    </w:p>
    <w:p w:rsidR="00B14225" w:rsidRPr="00B14225" w:rsidRDefault="00B14225" w:rsidP="006A7F71">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Υ.Α. 14867/825/2014 (ΦΕΚ 1241/Β’/15.05.2014) «Απλοποίηση διαδικασιών τήρησης αρχείων για θέματα ασφάλειας και υγείας στην εργασία στα τεχνικά έργα»,</w:t>
      </w:r>
    </w:p>
    <w:p w:rsidR="007B72CE" w:rsidRPr="006A7F71" w:rsidRDefault="0060447F" w:rsidP="006A7F71">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6A7F71">
        <w:rPr>
          <w:rFonts w:ascii="Palatino Linotype" w:hAnsi="Palatino Linotype" w:cstheme="minorHAnsi"/>
          <w:sz w:val="19"/>
          <w:szCs w:val="19"/>
        </w:rPr>
        <w:t>Τ</w:t>
      </w:r>
      <w:r w:rsidR="006A7F71" w:rsidRPr="006A7F71">
        <w:rPr>
          <w:rFonts w:ascii="Palatino Linotype" w:hAnsi="Palatino Linotype" w:cstheme="minorHAnsi"/>
          <w:sz w:val="19"/>
          <w:szCs w:val="19"/>
        </w:rPr>
        <w:t>α</w:t>
      </w:r>
      <w:r w:rsidRPr="006A7F71">
        <w:rPr>
          <w:rFonts w:ascii="Palatino Linotype" w:hAnsi="Palatino Linotype" w:cstheme="minorHAnsi"/>
          <w:sz w:val="19"/>
          <w:szCs w:val="19"/>
        </w:rPr>
        <w:t xml:space="preserve"> αναρτημέν</w:t>
      </w:r>
      <w:r w:rsidR="006A7F71" w:rsidRPr="006A7F71">
        <w:rPr>
          <w:rFonts w:ascii="Palatino Linotype" w:hAnsi="Palatino Linotype" w:cstheme="minorHAnsi"/>
          <w:sz w:val="19"/>
          <w:szCs w:val="19"/>
        </w:rPr>
        <w:t>α</w:t>
      </w:r>
      <w:r w:rsidRPr="006A7F71">
        <w:rPr>
          <w:rFonts w:ascii="Palatino Linotype" w:hAnsi="Palatino Linotype" w:cstheme="minorHAnsi"/>
          <w:sz w:val="19"/>
          <w:szCs w:val="19"/>
        </w:rPr>
        <w:t xml:space="preserve"> πρωτογεν</w:t>
      </w:r>
      <w:r w:rsidR="006A7F71" w:rsidRPr="006A7F71">
        <w:rPr>
          <w:rFonts w:ascii="Palatino Linotype" w:hAnsi="Palatino Linotype" w:cstheme="minorHAnsi"/>
          <w:sz w:val="19"/>
          <w:szCs w:val="19"/>
        </w:rPr>
        <w:t>ή</w:t>
      </w:r>
      <w:r w:rsidRPr="006A7F71">
        <w:rPr>
          <w:rFonts w:ascii="Palatino Linotype" w:hAnsi="Palatino Linotype" w:cstheme="minorHAnsi"/>
          <w:sz w:val="19"/>
          <w:szCs w:val="19"/>
        </w:rPr>
        <w:t xml:space="preserve"> α</w:t>
      </w:r>
      <w:r w:rsidR="006A7F71" w:rsidRPr="006A7F71">
        <w:rPr>
          <w:rFonts w:ascii="Palatino Linotype" w:hAnsi="Palatino Linotype" w:cstheme="minorHAnsi"/>
          <w:sz w:val="19"/>
          <w:szCs w:val="19"/>
        </w:rPr>
        <w:t>ι</w:t>
      </w:r>
      <w:r w:rsidRPr="006A7F71">
        <w:rPr>
          <w:rFonts w:ascii="Palatino Linotype" w:hAnsi="Palatino Linotype" w:cstheme="minorHAnsi"/>
          <w:sz w:val="19"/>
          <w:szCs w:val="19"/>
        </w:rPr>
        <w:t>τ</w:t>
      </w:r>
      <w:r w:rsidR="006A7F71" w:rsidRPr="006A7F71">
        <w:rPr>
          <w:rFonts w:ascii="Palatino Linotype" w:hAnsi="Palatino Linotype" w:cstheme="minorHAnsi"/>
          <w:sz w:val="19"/>
          <w:szCs w:val="19"/>
        </w:rPr>
        <w:t>ήματα</w:t>
      </w:r>
      <w:r w:rsidRPr="006A7F71">
        <w:rPr>
          <w:rFonts w:ascii="Palatino Linotype" w:hAnsi="Palatino Linotype" w:cstheme="minorHAnsi"/>
          <w:sz w:val="19"/>
          <w:szCs w:val="19"/>
        </w:rPr>
        <w:t xml:space="preserve">  στο Μητρώο Δημοσίων Συμβάσεων με ΑΔΑΜ</w:t>
      </w:r>
      <w:r w:rsidR="006A7F71" w:rsidRPr="006A7F71">
        <w:rPr>
          <w:rFonts w:ascii="Palatino Linotype" w:hAnsi="Palatino Linotype" w:cstheme="minorHAnsi"/>
          <w:sz w:val="19"/>
          <w:szCs w:val="19"/>
        </w:rPr>
        <w:t xml:space="preserve"> 1</w:t>
      </w:r>
      <w:r w:rsidR="00506780">
        <w:rPr>
          <w:rFonts w:ascii="Palatino Linotype" w:hAnsi="Palatino Linotype" w:cstheme="minorHAnsi"/>
          <w:sz w:val="19"/>
          <w:szCs w:val="19"/>
        </w:rPr>
        <w:t>7</w:t>
      </w:r>
      <w:r w:rsidR="00132D3C" w:rsidRPr="006A7F71">
        <w:rPr>
          <w:rFonts w:ascii="Palatino Linotype" w:hAnsi="Palatino Linotype" w:cstheme="minorHAnsi"/>
          <w:sz w:val="19"/>
          <w:szCs w:val="19"/>
        </w:rPr>
        <w:t>REQ00</w:t>
      </w:r>
      <w:r w:rsidR="00506780">
        <w:rPr>
          <w:rFonts w:ascii="Palatino Linotype" w:hAnsi="Palatino Linotype" w:cstheme="minorHAnsi"/>
          <w:sz w:val="19"/>
          <w:szCs w:val="19"/>
        </w:rPr>
        <w:t>2440661</w:t>
      </w:r>
      <w:r w:rsidR="006A7F71" w:rsidRPr="006A7F71">
        <w:rPr>
          <w:rFonts w:ascii="Palatino Linotype" w:hAnsi="Palatino Linotype" w:cstheme="minorHAnsi"/>
          <w:sz w:val="19"/>
          <w:szCs w:val="19"/>
        </w:rPr>
        <w:t xml:space="preserve"> </w:t>
      </w:r>
      <w:r w:rsidR="00506780">
        <w:rPr>
          <w:rFonts w:ascii="Palatino Linotype" w:hAnsi="Palatino Linotype" w:cstheme="minorHAnsi"/>
          <w:sz w:val="19"/>
          <w:szCs w:val="19"/>
        </w:rPr>
        <w:t>2017</w:t>
      </w:r>
      <w:r w:rsidR="006A7F71" w:rsidRPr="006A7F71">
        <w:rPr>
          <w:rFonts w:ascii="Palatino Linotype" w:hAnsi="Palatino Linotype" w:cstheme="minorHAnsi"/>
          <w:sz w:val="19"/>
          <w:szCs w:val="19"/>
        </w:rPr>
        <w:t>-</w:t>
      </w:r>
      <w:r w:rsidR="00506780">
        <w:rPr>
          <w:rFonts w:ascii="Palatino Linotype" w:hAnsi="Palatino Linotype" w:cstheme="minorHAnsi"/>
          <w:sz w:val="19"/>
          <w:szCs w:val="19"/>
        </w:rPr>
        <w:t>12-18</w:t>
      </w:r>
      <w:r w:rsidR="006A7F71" w:rsidRPr="006A7F71">
        <w:rPr>
          <w:rFonts w:ascii="Palatino Linotype" w:hAnsi="Palatino Linotype" w:cstheme="minorHAnsi"/>
          <w:sz w:val="19"/>
          <w:szCs w:val="19"/>
        </w:rPr>
        <w:t xml:space="preserve"> (</w:t>
      </w:r>
      <w:r w:rsidR="007774BE" w:rsidRPr="006A7F71">
        <w:rPr>
          <w:rFonts w:ascii="Palatino Linotype" w:hAnsi="Palatino Linotype" w:cstheme="minorHAnsi"/>
          <w:sz w:val="19"/>
          <w:szCs w:val="19"/>
        </w:rPr>
        <w:t>εγκεκριμένο αίτημα στο Μητρώο Δημοσίων Συ</w:t>
      </w:r>
      <w:r w:rsidR="00144CDD" w:rsidRPr="006A7F71">
        <w:rPr>
          <w:rFonts w:ascii="Palatino Linotype" w:hAnsi="Palatino Linotype" w:cstheme="minorHAnsi"/>
          <w:sz w:val="19"/>
          <w:szCs w:val="19"/>
        </w:rPr>
        <w:t xml:space="preserve">μβάσεων, με ΑΔΑΜ </w:t>
      </w:r>
      <w:r w:rsidR="006A7F71" w:rsidRPr="006A7F71">
        <w:rPr>
          <w:rFonts w:ascii="Palatino Linotype" w:hAnsi="Palatino Linotype" w:cstheme="minorHAnsi"/>
          <w:sz w:val="19"/>
          <w:szCs w:val="19"/>
        </w:rPr>
        <w:t>18REQ002810153 2018-03-15) &amp; ΑΔΑΜ 18REQ002806817 2018-03-15 (εγκεκριμένο αίτημα στο Μητρώο Δημοσίων Συμβάσεων, με ΑΔΑΜ 18REQ002810071 2018-03-15)</w:t>
      </w:r>
    </w:p>
    <w:p w:rsidR="007774BE" w:rsidRDefault="008761C1" w:rsidP="006A7F71">
      <w:pPr>
        <w:pStyle w:val="a6"/>
        <w:numPr>
          <w:ilvl w:val="0"/>
          <w:numId w:val="2"/>
        </w:numPr>
        <w:autoSpaceDE w:val="0"/>
        <w:autoSpaceDN w:val="0"/>
        <w:adjustRightInd w:val="0"/>
        <w:ind w:left="426" w:hanging="426"/>
        <w:jc w:val="both"/>
        <w:rPr>
          <w:rFonts w:ascii="Palatino Linotype" w:hAnsi="Palatino Linotype" w:cstheme="minorHAnsi"/>
          <w:sz w:val="19"/>
          <w:szCs w:val="19"/>
        </w:rPr>
      </w:pPr>
      <w:r>
        <w:rPr>
          <w:rFonts w:ascii="Palatino Linotype" w:hAnsi="Palatino Linotype" w:cstheme="minorHAnsi"/>
          <w:sz w:val="19"/>
          <w:szCs w:val="19"/>
        </w:rPr>
        <w:t>Τις</w:t>
      </w:r>
      <w:r w:rsidR="007774BE" w:rsidRPr="00531C56">
        <w:rPr>
          <w:rFonts w:ascii="Palatino Linotype" w:hAnsi="Palatino Linotype" w:cstheme="minorHAnsi"/>
          <w:sz w:val="19"/>
          <w:szCs w:val="19"/>
        </w:rPr>
        <w:t xml:space="preserve"> υπ’ αρ</w:t>
      </w:r>
      <w:r w:rsidR="007774BE" w:rsidRPr="008761C1">
        <w:rPr>
          <w:rFonts w:ascii="Palatino Linotype" w:hAnsi="Palatino Linotype" w:cstheme="minorHAnsi"/>
          <w:sz w:val="19"/>
          <w:szCs w:val="19"/>
        </w:rPr>
        <w:t xml:space="preserve">. πρωτ. </w:t>
      </w:r>
      <w:r w:rsidRPr="008761C1">
        <w:rPr>
          <w:rFonts w:ascii="Palatino Linotype" w:hAnsi="Palatino Linotype" w:cstheme="minorHAnsi"/>
          <w:sz w:val="19"/>
          <w:szCs w:val="19"/>
        </w:rPr>
        <w:t xml:space="preserve">4630/20-04-2018/ΑΔΑ:Ω605469Β7Γ-0Ν3 (Συν. 386ης/19-4-2018), </w:t>
      </w:r>
      <w:r w:rsidRPr="00531C56">
        <w:rPr>
          <w:rFonts w:ascii="Palatino Linotype" w:hAnsi="Palatino Linotype" w:cstheme="minorHAnsi"/>
          <w:sz w:val="19"/>
          <w:szCs w:val="19"/>
        </w:rPr>
        <w:t xml:space="preserve">αρ. </w:t>
      </w:r>
      <w:proofErr w:type="spellStart"/>
      <w:r w:rsidRPr="008761C1">
        <w:rPr>
          <w:rFonts w:ascii="Palatino Linotype" w:hAnsi="Palatino Linotype" w:cstheme="minorHAnsi"/>
          <w:sz w:val="19"/>
          <w:szCs w:val="19"/>
        </w:rPr>
        <w:t>πρωτ</w:t>
      </w:r>
      <w:proofErr w:type="spellEnd"/>
      <w:r w:rsidRPr="008761C1">
        <w:rPr>
          <w:rFonts w:ascii="Palatino Linotype" w:hAnsi="Palatino Linotype" w:cstheme="minorHAnsi"/>
          <w:sz w:val="19"/>
          <w:szCs w:val="19"/>
        </w:rPr>
        <w:t>. 6795/23-05-2018/ΑΔΑ:ΨΨ43469Β7Γ-1ΣΘ (Συν. 387ης/17-05-2018)</w:t>
      </w:r>
      <w:r>
        <w:rPr>
          <w:rFonts w:ascii="Palatino Linotype" w:hAnsi="Palatino Linotype" w:cstheme="minorHAnsi"/>
          <w:sz w:val="19"/>
          <w:szCs w:val="19"/>
        </w:rPr>
        <w:t xml:space="preserve"> </w:t>
      </w:r>
      <w:r w:rsidR="00F81996" w:rsidRPr="00531C56">
        <w:rPr>
          <w:rFonts w:ascii="Palatino Linotype" w:hAnsi="Palatino Linotype" w:cstheme="minorHAnsi"/>
          <w:sz w:val="19"/>
          <w:szCs w:val="19"/>
        </w:rPr>
        <w:t>απ</w:t>
      </w:r>
      <w:r w:rsidR="00F81996">
        <w:rPr>
          <w:rFonts w:ascii="Palatino Linotype" w:hAnsi="Palatino Linotype" w:cstheme="minorHAnsi"/>
          <w:sz w:val="19"/>
          <w:szCs w:val="19"/>
        </w:rPr>
        <w:t>ο</w:t>
      </w:r>
      <w:r w:rsidR="00F81996" w:rsidRPr="00531C56">
        <w:rPr>
          <w:rFonts w:ascii="Palatino Linotype" w:hAnsi="Palatino Linotype" w:cstheme="minorHAnsi"/>
          <w:sz w:val="19"/>
          <w:szCs w:val="19"/>
        </w:rPr>
        <w:t>φάσ</w:t>
      </w:r>
      <w:r w:rsidR="00F81996">
        <w:rPr>
          <w:rFonts w:ascii="Palatino Linotype" w:hAnsi="Palatino Linotype" w:cstheme="minorHAnsi"/>
          <w:sz w:val="19"/>
          <w:szCs w:val="19"/>
        </w:rPr>
        <w:t>εις</w:t>
      </w:r>
      <w:r w:rsidR="007774BE" w:rsidRPr="00531C56">
        <w:rPr>
          <w:rFonts w:ascii="Palatino Linotype" w:hAnsi="Palatino Linotype" w:cstheme="minorHAnsi"/>
          <w:sz w:val="19"/>
          <w:szCs w:val="19"/>
        </w:rPr>
        <w:t xml:space="preserve"> της Συγκλήτου του Πανεπιστημίου Κρήτης σχετικά με την έγκριση της </w:t>
      </w:r>
      <w:proofErr w:type="spellStart"/>
      <w:r w:rsidR="00F81996">
        <w:rPr>
          <w:rFonts w:ascii="Palatino Linotype" w:hAnsi="Palatino Linotype" w:cstheme="minorHAnsi"/>
          <w:sz w:val="19"/>
          <w:szCs w:val="19"/>
        </w:rPr>
        <w:t>επανα</w:t>
      </w:r>
      <w:r w:rsidR="007774BE" w:rsidRPr="00531C56">
        <w:rPr>
          <w:rFonts w:ascii="Palatino Linotype" w:hAnsi="Palatino Linotype" w:cstheme="minorHAnsi"/>
          <w:sz w:val="19"/>
          <w:szCs w:val="19"/>
        </w:rPr>
        <w:t>προκήρυξης</w:t>
      </w:r>
      <w:proofErr w:type="spellEnd"/>
      <w:r w:rsidR="007774BE" w:rsidRPr="00531C56">
        <w:rPr>
          <w:rFonts w:ascii="Palatino Linotype" w:hAnsi="Palatino Linotype" w:cstheme="minorHAnsi"/>
          <w:sz w:val="19"/>
          <w:szCs w:val="19"/>
        </w:rPr>
        <w:t xml:space="preserve"> του διαγωνισμού,</w:t>
      </w:r>
    </w:p>
    <w:p w:rsidR="0064664D" w:rsidRPr="00DB411B" w:rsidRDefault="007E009B" w:rsidP="006A7F71">
      <w:pPr>
        <w:pStyle w:val="a6"/>
        <w:numPr>
          <w:ilvl w:val="0"/>
          <w:numId w:val="2"/>
        </w:numPr>
        <w:autoSpaceDE w:val="0"/>
        <w:autoSpaceDN w:val="0"/>
        <w:adjustRightInd w:val="0"/>
        <w:ind w:left="426" w:hanging="426"/>
        <w:jc w:val="both"/>
        <w:rPr>
          <w:rFonts w:ascii="Palatino Linotype" w:hAnsi="Palatino Linotype" w:cstheme="minorHAnsi"/>
          <w:sz w:val="19"/>
          <w:szCs w:val="19"/>
        </w:rPr>
      </w:pPr>
      <w:r w:rsidRPr="00DB411B">
        <w:rPr>
          <w:rFonts w:ascii="Palatino Linotype" w:hAnsi="Palatino Linotype" w:cstheme="minorHAnsi"/>
          <w:sz w:val="19"/>
          <w:szCs w:val="19"/>
        </w:rPr>
        <w:t xml:space="preserve">Τις </w:t>
      </w:r>
      <w:r w:rsidR="00DB411B" w:rsidRPr="00DB411B">
        <w:rPr>
          <w:rFonts w:ascii="Palatino Linotype" w:hAnsi="Palatino Linotype" w:cstheme="minorHAnsi"/>
          <w:sz w:val="19"/>
          <w:szCs w:val="19"/>
        </w:rPr>
        <w:t xml:space="preserve">πιστώσεις Τακτικού Προϋπολογισμού του Ιδρύματος και συγκεκριμένα  τους ΚΑΕ 0439 «Λοιπές αμοιβές νομικών προσώπων που εκτελούν ειδικές υπηρεσίες» (παροχή υπηρεσιών Ιατρού εργασίας) </w:t>
      </w:r>
      <w:r w:rsidR="00224561">
        <w:rPr>
          <w:rFonts w:ascii="Palatino Linotype" w:hAnsi="Palatino Linotype" w:cstheme="minorHAnsi"/>
          <w:sz w:val="19"/>
          <w:szCs w:val="19"/>
        </w:rPr>
        <w:t xml:space="preserve">με Απόφαση Ανάληψης Υποχρέωσης αρ.176/αρ.πρωτ:3122/15-03-2018/ΑΔΑ: 9Ω17469Β7Γ-Ω1Α </w:t>
      </w:r>
      <w:r w:rsidR="00DB411B" w:rsidRPr="00DB411B">
        <w:rPr>
          <w:rFonts w:ascii="Palatino Linotype" w:hAnsi="Palatino Linotype" w:cstheme="minorHAnsi"/>
          <w:sz w:val="19"/>
          <w:szCs w:val="19"/>
        </w:rPr>
        <w:t>και  ΚΑΕ 0419 «Αμοιβές λοιπών που εκτελούν ειδικές υπηρεσίες με την ιδιότητα του ελεύθερου επαγγελματία» (παροχή υπηρεσιών Τεχνικού Ασφαλείας)</w:t>
      </w:r>
      <w:r w:rsidR="00224561">
        <w:rPr>
          <w:rFonts w:ascii="Palatino Linotype" w:hAnsi="Palatino Linotype" w:cstheme="minorHAnsi"/>
          <w:sz w:val="19"/>
          <w:szCs w:val="19"/>
        </w:rPr>
        <w:t xml:space="preserve"> με Απόφαση Ανάληψης Υποχρέωσης αρ.179/αρ.πρωτ:3122/15-03-2018/ΑΔΑ: Ψ0ΓΥ469Β7Γ-ΠΡΡ</w:t>
      </w:r>
      <w:r w:rsidR="00DB411B" w:rsidRPr="00DB411B">
        <w:rPr>
          <w:rFonts w:ascii="Palatino Linotype" w:hAnsi="Palatino Linotype" w:cstheme="minorHAnsi"/>
          <w:sz w:val="19"/>
          <w:szCs w:val="19"/>
        </w:rPr>
        <w:t>.</w:t>
      </w:r>
    </w:p>
    <w:p w:rsidR="00B14225" w:rsidRPr="00A82CF5" w:rsidRDefault="00B14225" w:rsidP="00D80C4E">
      <w:pPr>
        <w:pStyle w:val="a4"/>
        <w:spacing w:line="360" w:lineRule="auto"/>
        <w:jc w:val="center"/>
        <w:rPr>
          <w:rFonts w:ascii="Palatino Linotype" w:hAnsi="Palatino Linotype" w:cstheme="minorHAnsi"/>
          <w:b/>
          <w:caps/>
          <w:spacing w:val="60"/>
          <w:sz w:val="19"/>
          <w:szCs w:val="19"/>
        </w:rPr>
      </w:pPr>
    </w:p>
    <w:p w:rsidR="00B14225" w:rsidRPr="00A82CF5" w:rsidRDefault="00B14225" w:rsidP="00D80C4E">
      <w:pPr>
        <w:pStyle w:val="a4"/>
        <w:spacing w:line="360" w:lineRule="auto"/>
        <w:jc w:val="center"/>
        <w:rPr>
          <w:rFonts w:ascii="Palatino Linotype" w:hAnsi="Palatino Linotype" w:cstheme="minorHAnsi"/>
          <w:b/>
          <w:caps/>
          <w:spacing w:val="60"/>
          <w:sz w:val="19"/>
          <w:szCs w:val="19"/>
        </w:rPr>
      </w:pPr>
    </w:p>
    <w:p w:rsidR="00B14225" w:rsidRPr="00A82CF5" w:rsidRDefault="00B14225" w:rsidP="00D80C4E">
      <w:pPr>
        <w:pStyle w:val="a4"/>
        <w:spacing w:line="360" w:lineRule="auto"/>
        <w:jc w:val="center"/>
        <w:rPr>
          <w:rFonts w:ascii="Palatino Linotype" w:hAnsi="Palatino Linotype" w:cstheme="minorHAnsi"/>
          <w:b/>
          <w:caps/>
          <w:spacing w:val="60"/>
          <w:sz w:val="19"/>
          <w:szCs w:val="19"/>
        </w:rPr>
      </w:pPr>
    </w:p>
    <w:p w:rsidR="00B14225" w:rsidRDefault="00B14225" w:rsidP="00D80C4E">
      <w:pPr>
        <w:pStyle w:val="a4"/>
        <w:spacing w:line="360" w:lineRule="auto"/>
        <w:jc w:val="center"/>
        <w:rPr>
          <w:rFonts w:ascii="Palatino Linotype" w:hAnsi="Palatino Linotype" w:cstheme="minorHAnsi"/>
          <w:b/>
          <w:caps/>
          <w:spacing w:val="60"/>
          <w:sz w:val="19"/>
          <w:szCs w:val="19"/>
        </w:rPr>
      </w:pPr>
    </w:p>
    <w:p w:rsidR="000A4011" w:rsidRDefault="000A4011" w:rsidP="00D80C4E">
      <w:pPr>
        <w:pStyle w:val="a4"/>
        <w:spacing w:line="360" w:lineRule="auto"/>
        <w:jc w:val="center"/>
        <w:rPr>
          <w:rFonts w:ascii="Palatino Linotype" w:hAnsi="Palatino Linotype" w:cstheme="minorHAnsi"/>
          <w:b/>
          <w:caps/>
          <w:spacing w:val="60"/>
          <w:sz w:val="19"/>
          <w:szCs w:val="19"/>
        </w:rPr>
      </w:pPr>
    </w:p>
    <w:p w:rsidR="000A4011" w:rsidRDefault="000A4011" w:rsidP="00D80C4E">
      <w:pPr>
        <w:pStyle w:val="a4"/>
        <w:spacing w:line="360" w:lineRule="auto"/>
        <w:jc w:val="center"/>
        <w:rPr>
          <w:rFonts w:ascii="Palatino Linotype" w:hAnsi="Palatino Linotype" w:cstheme="minorHAnsi"/>
          <w:b/>
          <w:caps/>
          <w:spacing w:val="60"/>
          <w:sz w:val="19"/>
          <w:szCs w:val="19"/>
        </w:rPr>
      </w:pPr>
    </w:p>
    <w:p w:rsidR="007774BE" w:rsidRPr="00426B17" w:rsidRDefault="007774BE" w:rsidP="00D80C4E">
      <w:pPr>
        <w:pStyle w:val="a4"/>
        <w:spacing w:line="360" w:lineRule="auto"/>
        <w:jc w:val="center"/>
        <w:rPr>
          <w:rFonts w:ascii="Palatino Linotype" w:hAnsi="Palatino Linotype" w:cstheme="minorHAnsi"/>
          <w:b/>
          <w:caps/>
          <w:spacing w:val="60"/>
          <w:sz w:val="22"/>
          <w:szCs w:val="22"/>
        </w:rPr>
      </w:pPr>
      <w:r w:rsidRPr="00426B17">
        <w:rPr>
          <w:rFonts w:ascii="Palatino Linotype" w:hAnsi="Palatino Linotype" w:cstheme="minorHAnsi"/>
          <w:b/>
          <w:caps/>
          <w:spacing w:val="60"/>
          <w:sz w:val="22"/>
          <w:szCs w:val="22"/>
        </w:rPr>
        <w:t>ΠΡΟΚΗΡΥΣΣΕΙ</w:t>
      </w:r>
    </w:p>
    <w:p w:rsidR="005948AF" w:rsidRPr="008C54A2" w:rsidRDefault="007774BE" w:rsidP="00DB411B">
      <w:pPr>
        <w:suppressAutoHyphens w:val="0"/>
        <w:autoSpaceDE w:val="0"/>
        <w:autoSpaceDN w:val="0"/>
        <w:adjustRightInd w:val="0"/>
        <w:jc w:val="both"/>
        <w:rPr>
          <w:rFonts w:ascii="Palatino Linotype" w:hAnsi="Palatino Linotype" w:cstheme="minorHAnsi"/>
          <w:sz w:val="19"/>
          <w:szCs w:val="19"/>
        </w:rPr>
      </w:pPr>
      <w:r w:rsidRPr="008C54A2">
        <w:rPr>
          <w:rFonts w:ascii="Palatino Linotype" w:hAnsi="Palatino Linotype" w:cstheme="minorHAnsi"/>
          <w:sz w:val="19"/>
          <w:szCs w:val="19"/>
        </w:rPr>
        <w:t>Συνοπτικό διαγωνισμό με σφραγισμένες προσφορές</w:t>
      </w:r>
      <w:r w:rsidRPr="008C54A2">
        <w:rPr>
          <w:rFonts w:ascii="Palatino Linotype" w:hAnsi="Palatino Linotype" w:cstheme="minorHAnsi"/>
          <w:b/>
          <w:sz w:val="19"/>
          <w:szCs w:val="19"/>
        </w:rPr>
        <w:t xml:space="preserve">, </w:t>
      </w:r>
      <w:r w:rsidRPr="008C54A2">
        <w:rPr>
          <w:rFonts w:ascii="Palatino Linotype" w:hAnsi="Palatino Linotype" w:cstheme="minorHAnsi"/>
          <w:sz w:val="19"/>
          <w:szCs w:val="19"/>
        </w:rPr>
        <w:t>για την</w:t>
      </w:r>
      <w:r w:rsidR="00FE7819" w:rsidRPr="00FE7819">
        <w:rPr>
          <w:rFonts w:ascii="Palatino Linotype" w:hAnsi="Palatino Linotype" w:cstheme="minorHAnsi"/>
          <w:sz w:val="19"/>
          <w:szCs w:val="19"/>
        </w:rPr>
        <w:t xml:space="preserve"> </w:t>
      </w:r>
      <w:r w:rsidR="00DB411B" w:rsidRPr="008C54A2">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00FE7819" w:rsidRPr="00FE7819">
        <w:rPr>
          <w:rFonts w:ascii="Palatino Linotype" w:hAnsi="Palatino Linotype" w:cstheme="minorHAnsi"/>
          <w:b/>
          <w:sz w:val="19"/>
          <w:szCs w:val="19"/>
        </w:rPr>
        <w:t xml:space="preserve"> </w:t>
      </w:r>
      <w:r w:rsidRPr="008C54A2">
        <w:rPr>
          <w:rFonts w:ascii="Palatino Linotype" w:hAnsi="Palatino Linotype" w:cstheme="minorHAnsi"/>
          <w:sz w:val="19"/>
          <w:szCs w:val="19"/>
        </w:rPr>
        <w:t>με κριτήριο κατακύρωσης την</w:t>
      </w:r>
      <w:r w:rsidR="00A40774" w:rsidRPr="00A40774">
        <w:rPr>
          <w:rFonts w:ascii="Palatino Linotype" w:hAnsi="Palatino Linotype" w:cstheme="minorHAnsi"/>
          <w:sz w:val="19"/>
          <w:szCs w:val="19"/>
        </w:rPr>
        <w:t xml:space="preserve"> </w:t>
      </w:r>
      <w:r w:rsidRPr="008C54A2">
        <w:rPr>
          <w:rFonts w:ascii="Palatino Linotype" w:hAnsi="Palatino Linotype" w:cstheme="minorHAnsi"/>
          <w:sz w:val="19"/>
          <w:szCs w:val="19"/>
        </w:rPr>
        <w:t xml:space="preserve">πλέον συμφέρουσα από οικονομική άποψη προσφορά μόνο </w:t>
      </w:r>
      <w:r w:rsidRPr="008C54A2">
        <w:rPr>
          <w:rFonts w:ascii="Palatino Linotype" w:hAnsi="Palatino Linotype" w:cstheme="minorHAnsi"/>
          <w:b/>
          <w:sz w:val="19"/>
          <w:szCs w:val="19"/>
        </w:rPr>
        <w:t>βάσει τιμής</w:t>
      </w:r>
      <w:r w:rsidRPr="008C54A2">
        <w:rPr>
          <w:rFonts w:ascii="Palatino Linotype" w:hAnsi="Palatino Linotype" w:cstheme="minorHAnsi"/>
          <w:sz w:val="19"/>
          <w:szCs w:val="19"/>
        </w:rPr>
        <w:t xml:space="preserve">. </w:t>
      </w:r>
    </w:p>
    <w:p w:rsidR="00912918" w:rsidRPr="008C54A2" w:rsidRDefault="001D2982" w:rsidP="005948AF">
      <w:pPr>
        <w:pStyle w:val="a6"/>
        <w:numPr>
          <w:ilvl w:val="0"/>
          <w:numId w:val="3"/>
        </w:numPr>
        <w:tabs>
          <w:tab w:val="left" w:pos="284"/>
        </w:tabs>
        <w:spacing w:after="0" w:line="280" w:lineRule="atLeast"/>
        <w:ind w:left="0" w:firstLine="0"/>
        <w:jc w:val="both"/>
        <w:rPr>
          <w:rFonts w:ascii="Palatino Linotype" w:hAnsi="Palatino Linotype" w:cstheme="minorHAnsi"/>
          <w:b/>
          <w:sz w:val="19"/>
          <w:szCs w:val="19"/>
        </w:rPr>
      </w:pPr>
      <w:r w:rsidRPr="008C54A2">
        <w:rPr>
          <w:rFonts w:ascii="Palatino Linotype" w:hAnsi="Palatino Linotype" w:cstheme="minorHAnsi"/>
          <w:sz w:val="19"/>
          <w:szCs w:val="19"/>
        </w:rPr>
        <w:t xml:space="preserve">Ο διαγωνισμός  αποτελείται από </w:t>
      </w:r>
      <w:r w:rsidR="00912918" w:rsidRPr="008C54A2">
        <w:rPr>
          <w:rFonts w:ascii="Palatino Linotype" w:hAnsi="Palatino Linotype" w:cstheme="minorHAnsi"/>
          <w:sz w:val="19"/>
          <w:szCs w:val="19"/>
        </w:rPr>
        <w:t xml:space="preserve">δύο </w:t>
      </w:r>
      <w:r w:rsidR="007B72CE" w:rsidRPr="008C54A2">
        <w:rPr>
          <w:rFonts w:ascii="Palatino Linotype" w:hAnsi="Palatino Linotype" w:cstheme="minorHAnsi"/>
          <w:sz w:val="19"/>
          <w:szCs w:val="19"/>
        </w:rPr>
        <w:t>τμήμα</w:t>
      </w:r>
      <w:r w:rsidR="00912918" w:rsidRPr="008C54A2">
        <w:rPr>
          <w:rFonts w:ascii="Palatino Linotype" w:hAnsi="Palatino Linotype" w:cstheme="minorHAnsi"/>
          <w:sz w:val="19"/>
          <w:szCs w:val="19"/>
        </w:rPr>
        <w:t>τα:</w:t>
      </w:r>
    </w:p>
    <w:p w:rsidR="008C54A2" w:rsidRPr="0094579B" w:rsidRDefault="008C54A2" w:rsidP="008C54A2">
      <w:pPr>
        <w:autoSpaceDE w:val="0"/>
        <w:autoSpaceDN w:val="0"/>
        <w:adjustRightInd w:val="0"/>
        <w:rPr>
          <w:sz w:val="19"/>
          <w:szCs w:val="19"/>
        </w:rPr>
      </w:pPr>
    </w:p>
    <w:p w:rsidR="008C54A2" w:rsidRPr="008C54A2" w:rsidRDefault="008C54A2" w:rsidP="00BB27ED">
      <w:pPr>
        <w:pStyle w:val="a6"/>
        <w:numPr>
          <w:ilvl w:val="0"/>
          <w:numId w:val="18"/>
        </w:numPr>
        <w:autoSpaceDE w:val="0"/>
        <w:autoSpaceDN w:val="0"/>
        <w:adjustRightInd w:val="0"/>
        <w:ind w:left="284" w:firstLine="76"/>
        <w:rPr>
          <w:rFonts w:ascii="Palatino Linotype" w:hAnsi="Palatino Linotype" w:cstheme="minorHAnsi"/>
          <w:sz w:val="19"/>
          <w:szCs w:val="19"/>
          <w:lang w:eastAsia="ar-SA"/>
        </w:rPr>
      </w:pPr>
      <w:r w:rsidRPr="008C54A2">
        <w:rPr>
          <w:rFonts w:ascii="Palatino Linotype" w:hAnsi="Palatino Linotype" w:cstheme="minorHAnsi"/>
          <w:b/>
          <w:sz w:val="19"/>
          <w:szCs w:val="19"/>
          <w:lang w:eastAsia="ar-SA"/>
        </w:rPr>
        <w:t>Τμήμα 1:</w:t>
      </w:r>
      <w:r w:rsidRPr="008C54A2">
        <w:rPr>
          <w:rFonts w:ascii="Palatino Linotype" w:hAnsi="Palatino Linotype" w:cstheme="minorHAnsi"/>
          <w:sz w:val="19"/>
          <w:szCs w:val="19"/>
          <w:lang w:eastAsia="ar-SA"/>
        </w:rPr>
        <w:t xml:space="preserve"> Παροχή Υπηρεσιών Ιατρού Εργασίας, προϋπολογισμός </w:t>
      </w:r>
      <w:r w:rsidRPr="000B7E47">
        <w:rPr>
          <w:rFonts w:ascii="Palatino Linotype" w:hAnsi="Palatino Linotype" w:cstheme="minorHAnsi"/>
          <w:b/>
          <w:sz w:val="19"/>
          <w:szCs w:val="19"/>
          <w:lang w:eastAsia="ar-SA"/>
        </w:rPr>
        <w:t>11.000,00€</w:t>
      </w:r>
    </w:p>
    <w:p w:rsidR="003C4F75" w:rsidRPr="008C54A2" w:rsidRDefault="008C54A2" w:rsidP="00BB27ED">
      <w:pPr>
        <w:pStyle w:val="a6"/>
        <w:numPr>
          <w:ilvl w:val="0"/>
          <w:numId w:val="18"/>
        </w:numPr>
        <w:tabs>
          <w:tab w:val="left" w:pos="284"/>
        </w:tabs>
        <w:spacing w:after="0" w:line="280" w:lineRule="atLeast"/>
        <w:ind w:left="284" w:firstLine="76"/>
        <w:jc w:val="both"/>
        <w:rPr>
          <w:rFonts w:ascii="Palatino Linotype" w:hAnsi="Palatino Linotype" w:cstheme="minorHAnsi"/>
          <w:sz w:val="19"/>
          <w:szCs w:val="19"/>
          <w:lang w:eastAsia="ar-SA"/>
        </w:rPr>
      </w:pPr>
      <w:r w:rsidRPr="008C54A2">
        <w:rPr>
          <w:rFonts w:ascii="Palatino Linotype" w:hAnsi="Palatino Linotype" w:cstheme="minorHAnsi"/>
          <w:b/>
          <w:sz w:val="19"/>
          <w:szCs w:val="19"/>
          <w:lang w:eastAsia="ar-SA"/>
        </w:rPr>
        <w:t>Τμήμα 2:</w:t>
      </w:r>
      <w:r w:rsidRPr="008C54A2">
        <w:rPr>
          <w:rFonts w:ascii="Palatino Linotype" w:hAnsi="Palatino Linotype" w:cstheme="minorHAnsi"/>
          <w:sz w:val="19"/>
          <w:szCs w:val="19"/>
          <w:lang w:eastAsia="ar-SA"/>
        </w:rPr>
        <w:t xml:space="preserve"> Παροχή υπηρεσιών Τεχνικού Ασφαλείας, προϋπολογισμός </w:t>
      </w:r>
      <w:r w:rsidRPr="000B7E47">
        <w:rPr>
          <w:rFonts w:ascii="Palatino Linotype" w:hAnsi="Palatino Linotype" w:cstheme="minorHAnsi"/>
          <w:b/>
          <w:sz w:val="19"/>
          <w:szCs w:val="19"/>
          <w:lang w:eastAsia="ar-SA"/>
        </w:rPr>
        <w:t>16.926,00€</w:t>
      </w:r>
    </w:p>
    <w:p w:rsidR="008C54A2" w:rsidRPr="008C54A2" w:rsidRDefault="008C54A2" w:rsidP="008C54A2">
      <w:pPr>
        <w:pStyle w:val="a6"/>
        <w:tabs>
          <w:tab w:val="left" w:pos="284"/>
        </w:tabs>
        <w:spacing w:after="0" w:line="280" w:lineRule="atLeast"/>
        <w:ind w:left="360"/>
        <w:jc w:val="both"/>
        <w:rPr>
          <w:rFonts w:ascii="Palatino Linotype" w:hAnsi="Palatino Linotype" w:cstheme="minorHAnsi"/>
          <w:sz w:val="19"/>
          <w:szCs w:val="19"/>
          <w:lang w:eastAsia="ar-SA"/>
        </w:rPr>
      </w:pPr>
    </w:p>
    <w:p w:rsidR="008C54A2" w:rsidRPr="008C54A2" w:rsidRDefault="008C54A2" w:rsidP="008C54A2">
      <w:pPr>
        <w:ind w:right="-285"/>
        <w:rPr>
          <w:rFonts w:ascii="Palatino Linotype" w:hAnsi="Palatino Linotype" w:cstheme="minorHAnsi"/>
          <w:sz w:val="19"/>
          <w:szCs w:val="19"/>
        </w:rPr>
      </w:pPr>
      <w:r w:rsidRPr="008C54A2">
        <w:rPr>
          <w:rFonts w:ascii="Palatino Linotype" w:hAnsi="Palatino Linotype" w:cstheme="minorHAnsi"/>
          <w:sz w:val="19"/>
          <w:szCs w:val="19"/>
        </w:rPr>
        <w:t>Προσφορές μπορούν να υποβληθούν α) για το σύνολο των ζητουμένων υπηρεσιών (προσφορά και για τα 2 τμήματα),  β)  μόνο για το ένα τμήμα.</w:t>
      </w:r>
    </w:p>
    <w:p w:rsidR="008C54A2" w:rsidRPr="008C54A2" w:rsidRDefault="008C54A2" w:rsidP="008C54A2">
      <w:pPr>
        <w:ind w:right="-285"/>
        <w:rPr>
          <w:rFonts w:ascii="Palatino Linotype" w:hAnsi="Palatino Linotype" w:cstheme="minorHAnsi"/>
          <w:sz w:val="19"/>
          <w:szCs w:val="19"/>
          <w:u w:val="single"/>
        </w:rPr>
      </w:pPr>
      <w:r w:rsidRPr="008C54A2">
        <w:rPr>
          <w:rFonts w:ascii="Palatino Linotype" w:hAnsi="Palatino Linotype" w:cstheme="minorHAnsi"/>
          <w:sz w:val="19"/>
          <w:szCs w:val="19"/>
          <w:u w:val="single"/>
        </w:rPr>
        <w:t>Δεν μπορούν να υποβληθούν προσφορές για μέρος των  υπηρεσιών ενός τμήματος.</w:t>
      </w:r>
    </w:p>
    <w:p w:rsidR="007B72CE" w:rsidRPr="00D80C4E" w:rsidRDefault="007B72CE" w:rsidP="00953D59">
      <w:pPr>
        <w:spacing w:line="280" w:lineRule="atLeast"/>
        <w:jc w:val="both"/>
        <w:rPr>
          <w:rFonts w:ascii="Palatino Linotype" w:hAnsi="Palatino Linotype" w:cstheme="minorHAnsi"/>
          <w:sz w:val="19"/>
          <w:szCs w:val="19"/>
          <w:lang w:eastAsia="en-US"/>
        </w:rPr>
      </w:pPr>
    </w:p>
    <w:p w:rsidR="007B72CE" w:rsidRDefault="007774BE" w:rsidP="00F97707">
      <w:pPr>
        <w:numPr>
          <w:ilvl w:val="0"/>
          <w:numId w:val="3"/>
        </w:numPr>
        <w:tabs>
          <w:tab w:val="left" w:pos="284"/>
        </w:tabs>
        <w:spacing w:line="280" w:lineRule="atLeast"/>
        <w:ind w:left="0"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F81996" w:rsidRPr="00F81996">
        <w:rPr>
          <w:rFonts w:ascii="Palatino Linotype" w:hAnsi="Palatino Linotype" w:cstheme="minorHAnsi"/>
          <w:b/>
          <w:sz w:val="19"/>
          <w:szCs w:val="19"/>
          <w:lang w:eastAsia="en-US"/>
        </w:rPr>
        <w:t>07/06</w:t>
      </w:r>
      <w:r w:rsidR="006C5CB5" w:rsidRPr="00F81996">
        <w:rPr>
          <w:rFonts w:ascii="Palatino Linotype" w:hAnsi="Palatino Linotype" w:cstheme="minorHAnsi"/>
          <w:b/>
          <w:sz w:val="19"/>
          <w:szCs w:val="19"/>
          <w:lang w:eastAsia="en-US"/>
        </w:rPr>
        <w:t>/2018</w:t>
      </w:r>
      <w:r w:rsidR="006C5CB5">
        <w:rPr>
          <w:rFonts w:ascii="Palatino Linotype" w:hAnsi="Palatino Linotype" w:cstheme="minorHAnsi"/>
          <w:b/>
          <w:sz w:val="19"/>
          <w:szCs w:val="19"/>
          <w:lang w:eastAsia="en-US"/>
        </w:rPr>
        <w:t xml:space="preserve"> </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D80C4E">
      <w:pPr>
        <w:tabs>
          <w:tab w:val="left" w:pos="284"/>
        </w:tabs>
        <w:spacing w:line="280" w:lineRule="atLeast"/>
        <w:jc w:val="both"/>
        <w:rPr>
          <w:rFonts w:ascii="Palatino Linotype" w:hAnsi="Palatino Linotype" w:cstheme="minorHAnsi"/>
          <w:sz w:val="19"/>
          <w:szCs w:val="19"/>
          <w:lang w:eastAsia="en-US"/>
        </w:rPr>
      </w:pPr>
    </w:p>
    <w:p w:rsidR="007774BE" w:rsidRPr="00D80C4E" w:rsidRDefault="007774BE" w:rsidP="00E53009">
      <w:pPr>
        <w:pStyle w:val="a4"/>
        <w:widowControl w:val="0"/>
        <w:numPr>
          <w:ilvl w:val="0"/>
          <w:numId w:val="3"/>
        </w:numPr>
        <w:tabs>
          <w:tab w:val="left" w:pos="284"/>
        </w:tabs>
        <w:suppressAutoHyphens w:val="0"/>
        <w:spacing w:line="227" w:lineRule="auto"/>
        <w:ind w:left="0"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6C5CB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6C5CB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uoc</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D80C4E" w:rsidRDefault="00E53009"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7774BE" w:rsidRPr="00D80C4E" w:rsidRDefault="007774BE" w:rsidP="00953D59">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BB27ED">
      <w:pPr>
        <w:pStyle w:val="a4"/>
        <w:numPr>
          <w:ilvl w:val="0"/>
          <w:numId w:val="15"/>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7774BE" w:rsidRPr="008C54A2" w:rsidRDefault="00A039CE" w:rsidP="00BB27ED">
      <w:pPr>
        <w:pStyle w:val="a4"/>
        <w:numPr>
          <w:ilvl w:val="0"/>
          <w:numId w:val="15"/>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BB27ED">
      <w:pPr>
        <w:pStyle w:val="a4"/>
        <w:numPr>
          <w:ilvl w:val="0"/>
          <w:numId w:val="15"/>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8C54A2">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6C5CB5">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D40828" w:rsidRPr="00943582" w:rsidRDefault="00D40828" w:rsidP="00953D59">
      <w:pPr>
        <w:tabs>
          <w:tab w:val="center" w:pos="5400"/>
        </w:tabs>
        <w:spacing w:line="240" w:lineRule="atLeast"/>
        <w:jc w:val="center"/>
        <w:rPr>
          <w:rFonts w:ascii="Palatino Linotype" w:hAnsi="Palatino Linotype" w:cstheme="minorHAnsi"/>
          <w:sz w:val="19"/>
          <w:szCs w:val="19"/>
          <w:lang w:eastAsia="en-US"/>
        </w:rPr>
      </w:pPr>
    </w:p>
    <w:p w:rsidR="000B7E47" w:rsidRPr="00943582" w:rsidRDefault="000B7E47" w:rsidP="00953D59">
      <w:pPr>
        <w:tabs>
          <w:tab w:val="center" w:pos="5400"/>
        </w:tabs>
        <w:spacing w:line="240" w:lineRule="atLeast"/>
        <w:jc w:val="center"/>
        <w:rPr>
          <w:rFonts w:ascii="Palatino Linotype" w:hAnsi="Palatino Linotype" w:cstheme="minorHAnsi"/>
          <w:sz w:val="19"/>
          <w:szCs w:val="19"/>
          <w:lang w:eastAsia="en-US"/>
        </w:rPr>
      </w:pPr>
    </w:p>
    <w:p w:rsidR="000B7E47" w:rsidRPr="00943582" w:rsidRDefault="000B7E47" w:rsidP="00953D59">
      <w:pPr>
        <w:tabs>
          <w:tab w:val="center" w:pos="5400"/>
        </w:tabs>
        <w:spacing w:line="240" w:lineRule="atLeast"/>
        <w:jc w:val="center"/>
        <w:rPr>
          <w:rFonts w:ascii="Palatino Linotype" w:hAnsi="Palatino Linotype" w:cstheme="minorHAnsi"/>
          <w:sz w:val="19"/>
          <w:szCs w:val="19"/>
          <w:lang w:eastAsia="en-US"/>
        </w:rPr>
      </w:pPr>
    </w:p>
    <w:p w:rsidR="00C45ADD" w:rsidRDefault="00C45ADD" w:rsidP="00AE187B">
      <w:pPr>
        <w:ind w:left="3969"/>
        <w:jc w:val="center"/>
        <w:rPr>
          <w:b/>
          <w:caps/>
          <w:sz w:val="19"/>
          <w:szCs w:val="19"/>
        </w:rPr>
      </w:pPr>
    </w:p>
    <w:p w:rsidR="00AE187B" w:rsidRPr="00506333" w:rsidRDefault="00AE187B" w:rsidP="00AE187B">
      <w:pPr>
        <w:ind w:left="3969"/>
        <w:jc w:val="center"/>
        <w:rPr>
          <w:b/>
          <w:caps/>
          <w:sz w:val="19"/>
          <w:szCs w:val="19"/>
        </w:rPr>
      </w:pPr>
      <w:r w:rsidRPr="00506333">
        <w:rPr>
          <w:b/>
          <w:caps/>
          <w:sz w:val="19"/>
          <w:szCs w:val="19"/>
        </w:rPr>
        <w:t xml:space="preserve">Ο  </w:t>
      </w:r>
      <w:r w:rsidR="00E12A9C">
        <w:rPr>
          <w:b/>
          <w:caps/>
          <w:sz w:val="19"/>
          <w:szCs w:val="19"/>
          <w:lang w:val="en-US"/>
        </w:rPr>
        <w:t>anti</w:t>
      </w:r>
      <w:r w:rsidR="00506333" w:rsidRPr="00506333">
        <w:rPr>
          <w:b/>
          <w:caps/>
          <w:sz w:val="19"/>
          <w:szCs w:val="19"/>
        </w:rPr>
        <w:t>Π</w:t>
      </w:r>
      <w:r w:rsidRPr="00506333">
        <w:rPr>
          <w:b/>
          <w:caps/>
          <w:sz w:val="19"/>
          <w:szCs w:val="19"/>
        </w:rPr>
        <w:t>ΡΥΤΑΝΗΣ</w:t>
      </w:r>
    </w:p>
    <w:p w:rsidR="00AE187B" w:rsidRPr="00506333" w:rsidRDefault="00AE187B" w:rsidP="00AE187B">
      <w:pPr>
        <w:ind w:left="3969"/>
        <w:jc w:val="center"/>
        <w:rPr>
          <w:b/>
          <w:caps/>
          <w:color w:val="000000"/>
          <w:sz w:val="19"/>
          <w:szCs w:val="19"/>
        </w:rPr>
      </w:pPr>
      <w:r w:rsidRPr="00506333">
        <w:rPr>
          <w:b/>
          <w:caps/>
          <w:color w:val="000000"/>
          <w:sz w:val="19"/>
          <w:szCs w:val="19"/>
        </w:rPr>
        <w:t xml:space="preserve">του </w:t>
      </w:r>
    </w:p>
    <w:p w:rsidR="00AE187B" w:rsidRPr="00506333" w:rsidRDefault="00AE187B" w:rsidP="00AE187B">
      <w:pPr>
        <w:ind w:left="3969"/>
        <w:jc w:val="center"/>
        <w:rPr>
          <w:b/>
          <w:caps/>
          <w:sz w:val="19"/>
          <w:szCs w:val="19"/>
        </w:rPr>
      </w:pPr>
      <w:r w:rsidRPr="00506333">
        <w:rPr>
          <w:b/>
          <w:caps/>
          <w:color w:val="000000"/>
          <w:sz w:val="19"/>
          <w:szCs w:val="19"/>
        </w:rPr>
        <w:t>Πανεπιστημίου Κρήτης</w:t>
      </w:r>
    </w:p>
    <w:p w:rsidR="00AE187B" w:rsidRPr="00506333" w:rsidRDefault="00AE187B" w:rsidP="00AE187B">
      <w:pPr>
        <w:ind w:left="3969"/>
        <w:jc w:val="center"/>
        <w:rPr>
          <w:b/>
          <w:caps/>
          <w:sz w:val="19"/>
          <w:szCs w:val="19"/>
        </w:rPr>
      </w:pPr>
    </w:p>
    <w:p w:rsidR="00AE187B" w:rsidRPr="00506333" w:rsidRDefault="00AE187B" w:rsidP="00AE187B">
      <w:pPr>
        <w:ind w:left="3969"/>
        <w:jc w:val="center"/>
        <w:rPr>
          <w:b/>
          <w:caps/>
          <w:sz w:val="19"/>
          <w:szCs w:val="19"/>
        </w:rPr>
      </w:pPr>
    </w:p>
    <w:p w:rsidR="00AE187B" w:rsidRPr="00506333" w:rsidRDefault="00AE187B" w:rsidP="00AE187B">
      <w:pPr>
        <w:ind w:left="3969"/>
        <w:jc w:val="center"/>
        <w:rPr>
          <w:b/>
          <w:caps/>
          <w:sz w:val="19"/>
          <w:szCs w:val="19"/>
        </w:rPr>
      </w:pPr>
    </w:p>
    <w:p w:rsidR="00AE187B" w:rsidRPr="00E12A9C" w:rsidRDefault="00E12A9C" w:rsidP="00E12A9C">
      <w:pPr>
        <w:autoSpaceDE w:val="0"/>
        <w:autoSpaceDN w:val="0"/>
        <w:ind w:left="3969"/>
        <w:jc w:val="center"/>
        <w:rPr>
          <w:b/>
          <w:caps/>
          <w:sz w:val="19"/>
          <w:szCs w:val="19"/>
        </w:rPr>
      </w:pPr>
      <w:r>
        <w:rPr>
          <w:b/>
          <w:caps/>
          <w:sz w:val="19"/>
          <w:szCs w:val="19"/>
        </w:rPr>
        <w:t>παναγιωτησ τσακαλιδησ</w:t>
      </w:r>
    </w:p>
    <w:p w:rsidR="0064664D" w:rsidRPr="009D6865" w:rsidRDefault="007774BE" w:rsidP="0006023A">
      <w:pPr>
        <w:suppressAutoHyphens w:val="0"/>
        <w:spacing w:line="276" w:lineRule="auto"/>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64664D">
      <w:pPr>
        <w:suppressAutoHyphens w:val="0"/>
        <w:spacing w:line="276" w:lineRule="auto"/>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39" w:type="dxa"/>
        <w:jc w:val="center"/>
        <w:tblLayout w:type="fixed"/>
        <w:tblLook w:val="04A0"/>
      </w:tblPr>
      <w:tblGrid>
        <w:gridCol w:w="108"/>
        <w:gridCol w:w="2014"/>
        <w:gridCol w:w="113"/>
        <w:gridCol w:w="7371"/>
        <w:gridCol w:w="33"/>
      </w:tblGrid>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17" w:type="dxa"/>
            <w:gridSpan w:val="3"/>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17" w:type="dxa"/>
            <w:gridSpan w:val="3"/>
            <w:vAlign w:val="center"/>
          </w:tcPr>
          <w:p w:rsidR="0064664D" w:rsidRPr="000B7E47" w:rsidRDefault="0064664D" w:rsidP="00D80C4E">
            <w:pPr>
              <w:suppressAutoHyphens w:val="0"/>
              <w:spacing w:line="276" w:lineRule="auto"/>
              <w:rPr>
                <w:rFonts w:ascii="Palatino Linotype" w:eastAsia="Arial" w:hAnsi="Palatino Linotype" w:cs="Arial"/>
                <w:spacing w:val="-1"/>
                <w:w w:val="95"/>
                <w:sz w:val="19"/>
                <w:szCs w:val="19"/>
                <w:lang w:val="en-US" w:eastAsia="en-US"/>
              </w:rPr>
            </w:pPr>
            <w:r w:rsidRPr="0006023A">
              <w:rPr>
                <w:rFonts w:ascii="Palatino Linotype" w:eastAsia="Arial" w:hAnsi="Palatino Linotype" w:cs="Arial"/>
                <w:spacing w:val="-1"/>
                <w:w w:val="95"/>
                <w:sz w:val="19"/>
                <w:szCs w:val="19"/>
                <w:lang w:eastAsia="en-US"/>
              </w:rPr>
              <w:t>EL431</w:t>
            </w:r>
            <w:r w:rsidR="000B7E47">
              <w:rPr>
                <w:rFonts w:ascii="Palatino Linotype" w:eastAsia="Arial" w:hAnsi="Palatino Linotype" w:cs="Arial"/>
                <w:spacing w:val="-1"/>
                <w:w w:val="95"/>
                <w:sz w:val="19"/>
                <w:szCs w:val="19"/>
                <w:lang w:val="en-US" w:eastAsia="en-US"/>
              </w:rPr>
              <w:t>, EL433</w:t>
            </w:r>
          </w:p>
        </w:tc>
      </w:tr>
      <w:tr w:rsidR="0064664D" w:rsidRPr="0006023A" w:rsidTr="000F1D42">
        <w:trPr>
          <w:trHeight w:val="703"/>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17" w:type="dxa"/>
            <w:gridSpan w:val="3"/>
            <w:vAlign w:val="center"/>
          </w:tcPr>
          <w:p w:rsidR="0064664D" w:rsidRPr="00967F26" w:rsidRDefault="00912918" w:rsidP="00912918">
            <w:pPr>
              <w:suppressAutoHyphens w:val="0"/>
              <w:autoSpaceDE w:val="0"/>
              <w:autoSpaceDN w:val="0"/>
              <w:adjustRightInd w:val="0"/>
              <w:rPr>
                <w:sz w:val="19"/>
                <w:szCs w:val="19"/>
              </w:rPr>
            </w:pPr>
            <w:r w:rsidRPr="00D042E4">
              <w:rPr>
                <w:rFonts w:ascii="Palatino Linotype" w:eastAsia="Arial" w:hAnsi="Palatino Linotype" w:cs="Arial"/>
                <w:spacing w:val="-1"/>
                <w:w w:val="90"/>
                <w:sz w:val="19"/>
                <w:szCs w:val="19"/>
                <w:lang w:eastAsia="en-US"/>
              </w:rPr>
              <w:t>Παροχή υπηρεσιών Ιατρού Εργασίας και Τεχνικού Ασφαλείας στο Πανεπιστήμιο Κρήτης, για Ρέθυμνο και Ηράκλειο</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17" w:type="dxa"/>
            <w:gridSpan w:val="3"/>
            <w:vAlign w:val="center"/>
          </w:tcPr>
          <w:p w:rsidR="0094579B" w:rsidRPr="00C45ADD" w:rsidRDefault="0094579B" w:rsidP="0094579B">
            <w:pPr>
              <w:autoSpaceDE w:val="0"/>
              <w:autoSpaceDN w:val="0"/>
              <w:adjustRightInd w:val="0"/>
              <w:rPr>
                <w:b/>
                <w:sz w:val="19"/>
                <w:szCs w:val="19"/>
              </w:rPr>
            </w:pPr>
            <w:r w:rsidRPr="00C45ADD">
              <w:rPr>
                <w:b/>
                <w:sz w:val="19"/>
                <w:szCs w:val="19"/>
              </w:rPr>
              <w:t>Συνολικός Προϋπολογισμός: 27.926,00€</w:t>
            </w:r>
          </w:p>
          <w:p w:rsidR="0094579B" w:rsidRPr="0094579B" w:rsidRDefault="0094579B" w:rsidP="0094579B">
            <w:pPr>
              <w:autoSpaceDE w:val="0"/>
              <w:autoSpaceDN w:val="0"/>
              <w:adjustRightInd w:val="0"/>
              <w:rPr>
                <w:sz w:val="19"/>
                <w:szCs w:val="19"/>
              </w:rPr>
            </w:pPr>
          </w:p>
          <w:p w:rsidR="009E571B" w:rsidRPr="00472B17" w:rsidRDefault="009E571B" w:rsidP="00BB27ED">
            <w:pPr>
              <w:pStyle w:val="a6"/>
              <w:numPr>
                <w:ilvl w:val="0"/>
                <w:numId w:val="17"/>
              </w:numPr>
              <w:autoSpaceDE w:val="0"/>
              <w:autoSpaceDN w:val="0"/>
              <w:adjustRightInd w:val="0"/>
              <w:rPr>
                <w:rFonts w:ascii="Palatino Linotype" w:eastAsia="Arial" w:hAnsi="Palatino Linotype" w:cs="Arial"/>
                <w:b/>
                <w:spacing w:val="-1"/>
                <w:w w:val="90"/>
                <w:sz w:val="19"/>
                <w:szCs w:val="19"/>
              </w:rPr>
            </w:pPr>
            <w:r w:rsidRPr="00472B17">
              <w:rPr>
                <w:rFonts w:ascii="Palatino Linotype" w:eastAsia="Arial" w:hAnsi="Palatino Linotype" w:cs="Arial"/>
                <w:b/>
                <w:spacing w:val="-1"/>
                <w:w w:val="90"/>
                <w:sz w:val="19"/>
                <w:szCs w:val="19"/>
              </w:rPr>
              <w:t>Τμήμα 1:</w:t>
            </w:r>
            <w:r w:rsidRPr="00472B17">
              <w:rPr>
                <w:rFonts w:ascii="Palatino Linotype" w:eastAsia="Arial" w:hAnsi="Palatino Linotype" w:cs="Arial"/>
                <w:spacing w:val="-1"/>
                <w:w w:val="90"/>
                <w:sz w:val="19"/>
                <w:szCs w:val="19"/>
              </w:rPr>
              <w:t xml:space="preserve"> Παροχή Υπηρεσιών Ιατρού Εργασίας, προϋπολογισμός </w:t>
            </w:r>
            <w:r w:rsidR="00912918" w:rsidRPr="00472B17">
              <w:rPr>
                <w:rFonts w:ascii="Palatino Linotype" w:eastAsia="Arial" w:hAnsi="Palatino Linotype" w:cs="Arial"/>
                <w:b/>
                <w:spacing w:val="-1"/>
                <w:w w:val="90"/>
                <w:sz w:val="19"/>
                <w:szCs w:val="19"/>
              </w:rPr>
              <w:t xml:space="preserve">11.000,00€ </w:t>
            </w:r>
          </w:p>
          <w:p w:rsidR="0064664D" w:rsidRPr="0094579B" w:rsidRDefault="009E571B" w:rsidP="00BB27ED">
            <w:pPr>
              <w:pStyle w:val="a6"/>
              <w:numPr>
                <w:ilvl w:val="0"/>
                <w:numId w:val="17"/>
              </w:numPr>
              <w:autoSpaceDE w:val="0"/>
              <w:autoSpaceDN w:val="0"/>
              <w:adjustRightInd w:val="0"/>
              <w:rPr>
                <w:sz w:val="19"/>
                <w:szCs w:val="19"/>
              </w:rPr>
            </w:pPr>
            <w:r w:rsidRPr="00472B17">
              <w:rPr>
                <w:rFonts w:ascii="Palatino Linotype" w:eastAsia="Arial" w:hAnsi="Palatino Linotype" w:cs="Arial"/>
                <w:b/>
                <w:spacing w:val="-1"/>
                <w:w w:val="90"/>
                <w:sz w:val="19"/>
                <w:szCs w:val="19"/>
              </w:rPr>
              <w:t>Τμήμα 2:</w:t>
            </w:r>
            <w:r w:rsidRPr="00472B17">
              <w:rPr>
                <w:rFonts w:ascii="Palatino Linotype" w:eastAsia="Arial" w:hAnsi="Palatino Linotype" w:cs="Arial"/>
                <w:spacing w:val="-1"/>
                <w:w w:val="90"/>
                <w:sz w:val="19"/>
                <w:szCs w:val="19"/>
              </w:rPr>
              <w:t xml:space="preserve"> Π</w:t>
            </w:r>
            <w:r w:rsidR="00912918" w:rsidRPr="00472B17">
              <w:rPr>
                <w:rFonts w:ascii="Palatino Linotype" w:eastAsia="Arial" w:hAnsi="Palatino Linotype" w:cs="Arial"/>
                <w:spacing w:val="-1"/>
                <w:w w:val="90"/>
                <w:sz w:val="19"/>
                <w:szCs w:val="19"/>
              </w:rPr>
              <w:t>αροχή υπηρεσιών Τεχνικού Ασφαλείας</w:t>
            </w:r>
            <w:r w:rsidRPr="00472B17">
              <w:rPr>
                <w:rFonts w:ascii="Palatino Linotype" w:eastAsia="Arial" w:hAnsi="Palatino Linotype" w:cs="Arial"/>
                <w:spacing w:val="-1"/>
                <w:w w:val="90"/>
                <w:sz w:val="19"/>
                <w:szCs w:val="19"/>
              </w:rPr>
              <w:t>, προϋπολογισμός</w:t>
            </w:r>
            <w:r w:rsidR="006A7F71" w:rsidRPr="006A7F71">
              <w:rPr>
                <w:rFonts w:ascii="Palatino Linotype" w:eastAsia="Arial" w:hAnsi="Palatino Linotype" w:cs="Arial"/>
                <w:spacing w:val="-1"/>
                <w:w w:val="90"/>
                <w:sz w:val="19"/>
                <w:szCs w:val="19"/>
              </w:rPr>
              <w:t xml:space="preserve"> </w:t>
            </w:r>
            <w:r w:rsidR="0094579B" w:rsidRPr="00472B17">
              <w:rPr>
                <w:rFonts w:ascii="Palatino Linotype" w:eastAsia="Arial" w:hAnsi="Palatino Linotype" w:cs="Arial"/>
                <w:b/>
                <w:spacing w:val="-1"/>
                <w:w w:val="90"/>
                <w:sz w:val="19"/>
                <w:szCs w:val="19"/>
              </w:rPr>
              <w:t>16.926,00</w:t>
            </w:r>
            <w:r w:rsidR="00912918" w:rsidRPr="00472B17">
              <w:rPr>
                <w:rFonts w:ascii="Palatino Linotype" w:eastAsia="Arial" w:hAnsi="Palatino Linotype" w:cs="Arial"/>
                <w:b/>
                <w:spacing w:val="-1"/>
                <w:w w:val="90"/>
                <w:sz w:val="19"/>
                <w:szCs w:val="19"/>
              </w:rPr>
              <w:t>€</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17" w:type="dxa"/>
            <w:gridSpan w:val="3"/>
            <w:vAlign w:val="center"/>
          </w:tcPr>
          <w:p w:rsidR="00472B17" w:rsidRDefault="00472B17" w:rsidP="0094579B">
            <w:pPr>
              <w:suppressAutoHyphens w:val="0"/>
              <w:autoSpaceDE w:val="0"/>
              <w:autoSpaceDN w:val="0"/>
              <w:adjustRightInd w:val="0"/>
              <w:jc w:val="both"/>
              <w:rPr>
                <w:rFonts w:ascii="Palatino Linotype" w:eastAsia="Arial" w:hAnsi="Palatino Linotype" w:cs="Arial"/>
                <w:b/>
                <w:spacing w:val="-1"/>
                <w:w w:val="90"/>
                <w:sz w:val="19"/>
                <w:szCs w:val="19"/>
                <w:lang w:eastAsia="en-US"/>
              </w:rPr>
            </w:pPr>
          </w:p>
          <w:p w:rsidR="00506333" w:rsidRPr="00506333" w:rsidRDefault="0094579B" w:rsidP="00506333">
            <w:pPr>
              <w:autoSpaceDE w:val="0"/>
              <w:autoSpaceDN w:val="0"/>
              <w:adjustRightInd w:val="0"/>
              <w:jc w:val="both"/>
              <w:rPr>
                <w:rFonts w:ascii="Palatino Linotype" w:eastAsia="Arial" w:hAnsi="Palatino Linotype" w:cs="Arial"/>
                <w:spacing w:val="-1"/>
                <w:w w:val="90"/>
                <w:sz w:val="19"/>
                <w:szCs w:val="19"/>
              </w:rPr>
            </w:pPr>
            <w:r w:rsidRPr="00506333">
              <w:rPr>
                <w:rFonts w:ascii="Palatino Linotype" w:eastAsia="Arial" w:hAnsi="Palatino Linotype" w:cs="Arial"/>
                <w:b/>
                <w:spacing w:val="-1"/>
                <w:w w:val="90"/>
                <w:sz w:val="19"/>
                <w:szCs w:val="19"/>
              </w:rPr>
              <w:t>Τμήμα 1:</w:t>
            </w:r>
            <w:r w:rsidR="00B7657E" w:rsidRPr="00506333">
              <w:rPr>
                <w:rFonts w:ascii="Palatino Linotype" w:eastAsia="Arial" w:hAnsi="Palatino Linotype" w:cs="Arial"/>
                <w:b/>
                <w:spacing w:val="-1"/>
                <w:w w:val="90"/>
                <w:sz w:val="19"/>
                <w:szCs w:val="19"/>
              </w:rPr>
              <w:t xml:space="preserve"> </w:t>
            </w:r>
            <w:r w:rsidRPr="00506333">
              <w:rPr>
                <w:rFonts w:ascii="Palatino Linotype" w:eastAsia="Arial" w:hAnsi="Palatino Linotype" w:cs="Arial"/>
                <w:spacing w:val="-1"/>
                <w:w w:val="90"/>
                <w:sz w:val="19"/>
                <w:szCs w:val="19"/>
              </w:rPr>
              <w:t>Η δαπάνη ύψους 11.000,00€ για την παροχή υπηρεσιών Ιατρού Εργασίας θα βαρύνει τις πιστώσεις</w:t>
            </w:r>
            <w:r w:rsidR="00506333">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του Τακτικού Προϋπολογισμού του Ιδρύματος ως εξής: οικονομικoύ έτους 2018 με το ποσό των</w:t>
            </w:r>
            <w:r w:rsidR="00F81996">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7.333,00€ και οικονομικού έτους 2019 με το ποσό των 3.667,00€ και συγκεκριμένα τον ΚΑΕ 0439</w:t>
            </w:r>
            <w:r w:rsidR="00F81996">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«Λοιπές αμοιβές νομικών προσώπων που εκτελούν ειδικές υπηρεσίες»</w:t>
            </w:r>
            <w:r w:rsidR="00506333" w:rsidRPr="00506333">
              <w:rPr>
                <w:rFonts w:ascii="Palatino Linotype" w:eastAsia="Arial" w:hAnsi="Palatino Linotype" w:cs="Arial"/>
                <w:spacing w:val="-1"/>
                <w:w w:val="90"/>
                <w:sz w:val="19"/>
                <w:szCs w:val="19"/>
              </w:rPr>
              <w:t>, Απόφαση Ανάληψης Υποχρέωσης</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αρ.</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176</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αρ.</w:t>
            </w:r>
            <w:r w:rsidR="00506333">
              <w:rPr>
                <w:rFonts w:ascii="Palatino Linotype" w:eastAsia="Arial" w:hAnsi="Palatino Linotype" w:cs="Arial"/>
                <w:spacing w:val="-1"/>
                <w:w w:val="90"/>
                <w:sz w:val="19"/>
                <w:szCs w:val="19"/>
              </w:rPr>
              <w:t xml:space="preserve"> </w:t>
            </w:r>
            <w:proofErr w:type="spellStart"/>
            <w:r w:rsidR="00506333" w:rsidRPr="00506333">
              <w:rPr>
                <w:rFonts w:ascii="Palatino Linotype" w:eastAsia="Arial" w:hAnsi="Palatino Linotype" w:cs="Arial"/>
                <w:spacing w:val="-1"/>
                <w:w w:val="90"/>
                <w:sz w:val="19"/>
                <w:szCs w:val="19"/>
              </w:rPr>
              <w:t>πρωτ</w:t>
            </w:r>
            <w:proofErr w:type="spellEnd"/>
            <w:r w:rsidR="00506333" w:rsidRPr="00506333">
              <w:rPr>
                <w:rFonts w:ascii="Palatino Linotype" w:eastAsia="Arial" w:hAnsi="Palatino Linotype" w:cs="Arial"/>
                <w:spacing w:val="-1"/>
                <w:w w:val="90"/>
                <w:sz w:val="19"/>
                <w:szCs w:val="19"/>
              </w:rPr>
              <w:t>:</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3122/15-03-2018</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w:t>
            </w:r>
            <w:r w:rsidR="00506333">
              <w:rPr>
                <w:rFonts w:ascii="Palatino Linotype" w:eastAsia="Arial" w:hAnsi="Palatino Linotype" w:cs="Arial"/>
                <w:spacing w:val="-1"/>
                <w:w w:val="90"/>
                <w:sz w:val="19"/>
                <w:szCs w:val="19"/>
              </w:rPr>
              <w:t xml:space="preserve"> </w:t>
            </w:r>
            <w:r w:rsidR="00506333" w:rsidRPr="00506333">
              <w:rPr>
                <w:rFonts w:ascii="Palatino Linotype" w:eastAsia="Arial" w:hAnsi="Palatino Linotype" w:cs="Arial"/>
                <w:spacing w:val="-1"/>
                <w:w w:val="90"/>
                <w:sz w:val="19"/>
                <w:szCs w:val="19"/>
              </w:rPr>
              <w:t>ΑΔΑ: 9Ω17469Β7Γ-Ω1Α.</w:t>
            </w:r>
          </w:p>
          <w:p w:rsidR="0064664D" w:rsidRDefault="0094579B" w:rsidP="0094579B">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472B17">
              <w:rPr>
                <w:rFonts w:ascii="Palatino Linotype" w:eastAsia="Arial" w:hAnsi="Palatino Linotype" w:cs="Arial"/>
                <w:b/>
                <w:spacing w:val="-1"/>
                <w:w w:val="90"/>
                <w:sz w:val="19"/>
                <w:szCs w:val="19"/>
                <w:lang w:eastAsia="en-US"/>
              </w:rPr>
              <w:t>Τμήμα 2:</w:t>
            </w:r>
            <w:r w:rsidR="00B7657E" w:rsidRPr="00B7657E">
              <w:rPr>
                <w:rFonts w:ascii="Palatino Linotype" w:eastAsia="Arial" w:hAnsi="Palatino Linotype" w:cs="Arial"/>
                <w:b/>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Η δαπάνη ύψους 16.926,00€ για την παροχή υπηρεσιών Τεχνικού Ασφαλείας θα βαρύνει τις πιστώσεις</w:t>
            </w:r>
            <w:r w:rsidR="00D260A6">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του Τακτικού Προϋπολογισμού του Ιδρύματος ως εξής: οικονομικού έτους 2018 με το ποσό των</w:t>
            </w:r>
            <w:r w:rsidR="00506333">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11.284,00€ και οικονομικού έτους 2019 με το ποσό των 5.642,00€ και συγκεκριμένα τον ΚΑΕ 0419</w:t>
            </w:r>
            <w:r w:rsidR="00506333">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«Αμοιβές λοιπών που εκτελούν ειδικές υπηρεσίες με την ιδιότητα του ελεύθερου επαγγελματία»</w:t>
            </w:r>
            <w:r w:rsidR="00506333">
              <w:rPr>
                <w:rFonts w:ascii="Palatino Linotype" w:eastAsia="Arial" w:hAnsi="Palatino Linotype" w:cs="Arial"/>
                <w:spacing w:val="-1"/>
                <w:w w:val="90"/>
                <w:sz w:val="19"/>
                <w:szCs w:val="19"/>
                <w:lang w:eastAsia="en-US"/>
              </w:rPr>
              <w:t xml:space="preserve">, </w:t>
            </w:r>
            <w:r w:rsidR="00506333" w:rsidRPr="00506333">
              <w:rPr>
                <w:rFonts w:ascii="Palatino Linotype" w:eastAsia="Arial" w:hAnsi="Palatino Linotype" w:cs="Arial"/>
                <w:spacing w:val="-1"/>
                <w:w w:val="90"/>
                <w:sz w:val="19"/>
                <w:szCs w:val="19"/>
                <w:lang w:eastAsia="en-US"/>
              </w:rPr>
              <w:t>Απόφαση Ανάληψης Υποχρέωσης αρ.179/αρ.πρωτ:</w:t>
            </w:r>
            <w:r w:rsidR="00506333">
              <w:rPr>
                <w:rFonts w:ascii="Palatino Linotype" w:eastAsia="Arial" w:hAnsi="Palatino Linotype" w:cs="Arial"/>
                <w:spacing w:val="-1"/>
                <w:w w:val="90"/>
                <w:sz w:val="19"/>
                <w:szCs w:val="19"/>
                <w:lang w:eastAsia="en-US"/>
              </w:rPr>
              <w:t xml:space="preserve"> </w:t>
            </w:r>
            <w:r w:rsidR="00506333" w:rsidRPr="00506333">
              <w:rPr>
                <w:rFonts w:ascii="Palatino Linotype" w:eastAsia="Arial" w:hAnsi="Palatino Linotype" w:cs="Arial"/>
                <w:spacing w:val="-1"/>
                <w:w w:val="90"/>
                <w:sz w:val="19"/>
                <w:szCs w:val="19"/>
                <w:lang w:eastAsia="en-US"/>
              </w:rPr>
              <w:t>3122/15-03-2018</w:t>
            </w:r>
            <w:r w:rsidR="00506333">
              <w:rPr>
                <w:rFonts w:ascii="Palatino Linotype" w:eastAsia="Arial" w:hAnsi="Palatino Linotype" w:cs="Arial"/>
                <w:spacing w:val="-1"/>
                <w:w w:val="90"/>
                <w:sz w:val="19"/>
                <w:szCs w:val="19"/>
                <w:lang w:eastAsia="en-US"/>
              </w:rPr>
              <w:t xml:space="preserve"> </w:t>
            </w:r>
            <w:r w:rsidR="00506333" w:rsidRPr="00506333">
              <w:rPr>
                <w:rFonts w:ascii="Palatino Linotype" w:eastAsia="Arial" w:hAnsi="Palatino Linotype" w:cs="Arial"/>
                <w:spacing w:val="-1"/>
                <w:w w:val="90"/>
                <w:sz w:val="19"/>
                <w:szCs w:val="19"/>
                <w:lang w:eastAsia="en-US"/>
              </w:rPr>
              <w:t>/</w:t>
            </w:r>
            <w:r w:rsidR="00506333">
              <w:rPr>
                <w:rFonts w:ascii="Palatino Linotype" w:eastAsia="Arial" w:hAnsi="Palatino Linotype" w:cs="Arial"/>
                <w:spacing w:val="-1"/>
                <w:w w:val="90"/>
                <w:sz w:val="19"/>
                <w:szCs w:val="19"/>
                <w:lang w:eastAsia="en-US"/>
              </w:rPr>
              <w:t xml:space="preserve"> </w:t>
            </w:r>
            <w:r w:rsidR="00506333" w:rsidRPr="00506333">
              <w:rPr>
                <w:rFonts w:ascii="Palatino Linotype" w:eastAsia="Arial" w:hAnsi="Palatino Linotype" w:cs="Arial"/>
                <w:spacing w:val="-1"/>
                <w:w w:val="90"/>
                <w:sz w:val="19"/>
                <w:szCs w:val="19"/>
                <w:lang w:eastAsia="en-US"/>
              </w:rPr>
              <w:t>ΑΔΑ: Ψ0ΓΥ469Β7Γ-ΠΡΡ</w:t>
            </w:r>
          </w:p>
          <w:p w:rsidR="00472B17" w:rsidRPr="0006023A" w:rsidRDefault="00472B17" w:rsidP="0094579B">
            <w:pPr>
              <w:suppressAutoHyphens w:val="0"/>
              <w:autoSpaceDE w:val="0"/>
              <w:autoSpaceDN w:val="0"/>
              <w:adjustRightInd w:val="0"/>
              <w:jc w:val="both"/>
              <w:rPr>
                <w:rFonts w:ascii="Palatino Linotype" w:eastAsia="Arial" w:hAnsi="Palatino Linotype" w:cs="Arial"/>
                <w:spacing w:val="-1"/>
                <w:w w:val="95"/>
                <w:sz w:val="19"/>
                <w:szCs w:val="19"/>
              </w:rPr>
            </w:pPr>
          </w:p>
        </w:tc>
      </w:tr>
      <w:tr w:rsidR="00D80C4E" w:rsidRPr="0006023A" w:rsidTr="000F1D42">
        <w:trPr>
          <w:jc w:val="center"/>
        </w:trPr>
        <w:tc>
          <w:tcPr>
            <w:tcW w:w="2122"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17" w:type="dxa"/>
            <w:gridSpan w:val="3"/>
            <w:vAlign w:val="center"/>
          </w:tcPr>
          <w:p w:rsidR="00472B17" w:rsidRDefault="00472B17" w:rsidP="0094579B">
            <w:pPr>
              <w:suppressAutoHyphens w:val="0"/>
              <w:spacing w:line="276" w:lineRule="auto"/>
              <w:rPr>
                <w:b/>
                <w:sz w:val="19"/>
                <w:szCs w:val="19"/>
              </w:rPr>
            </w:pPr>
          </w:p>
          <w:p w:rsidR="000B7E47" w:rsidRPr="00B7657E" w:rsidRDefault="0094579B" w:rsidP="0094579B">
            <w:pPr>
              <w:suppressAutoHyphens w:val="0"/>
              <w:spacing w:line="276" w:lineRule="auto"/>
              <w:rPr>
                <w:b/>
                <w:sz w:val="19"/>
                <w:szCs w:val="19"/>
                <w:lang w:val="en-US"/>
              </w:rPr>
            </w:pPr>
            <w:r w:rsidRPr="00B7657E">
              <w:rPr>
                <w:b/>
                <w:sz w:val="19"/>
                <w:szCs w:val="19"/>
              </w:rPr>
              <w:t>Τμήμα 1:</w:t>
            </w:r>
          </w:p>
          <w:p w:rsidR="000B7E47" w:rsidRPr="00B7657E" w:rsidRDefault="000B7E47" w:rsidP="000B7E47">
            <w:pPr>
              <w:pStyle w:val="a6"/>
              <w:numPr>
                <w:ilvl w:val="0"/>
                <w:numId w:val="39"/>
              </w:numPr>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(Ρέθυμνο) M. Μουζουράκη, τηλ. 28310 779</w:t>
            </w:r>
            <w:r w:rsidR="001B5191" w:rsidRPr="00B7657E">
              <w:rPr>
                <w:rFonts w:ascii="Palatino Linotype" w:eastAsia="Arial" w:hAnsi="Palatino Linotype" w:cs="Arial"/>
                <w:spacing w:val="-1"/>
                <w:w w:val="90"/>
                <w:sz w:val="19"/>
                <w:szCs w:val="19"/>
              </w:rPr>
              <w:t>67</w:t>
            </w:r>
            <w:r w:rsidRPr="00B7657E">
              <w:rPr>
                <w:rFonts w:ascii="Palatino Linotype" w:eastAsia="Arial" w:hAnsi="Palatino Linotype" w:cs="Arial"/>
                <w:spacing w:val="-1"/>
                <w:w w:val="90"/>
                <w:sz w:val="19"/>
                <w:szCs w:val="19"/>
              </w:rPr>
              <w:t xml:space="preserve"> και στο email: mouzourm@uoc.gr</w:t>
            </w:r>
          </w:p>
          <w:p w:rsidR="00BB27ED" w:rsidRPr="00943582" w:rsidRDefault="0094579B" w:rsidP="0094579B">
            <w:pPr>
              <w:suppressAutoHyphens w:val="0"/>
              <w:spacing w:line="276" w:lineRule="auto"/>
              <w:rPr>
                <w:sz w:val="19"/>
                <w:szCs w:val="19"/>
              </w:rPr>
            </w:pPr>
            <w:r w:rsidRPr="00943582">
              <w:rPr>
                <w:b/>
                <w:sz w:val="19"/>
                <w:szCs w:val="19"/>
              </w:rPr>
              <w:t>Τμήμα 2:</w:t>
            </w:r>
          </w:p>
          <w:p w:rsidR="00D80C4E" w:rsidRPr="000B7E47" w:rsidRDefault="00BB27ED" w:rsidP="00E566F6">
            <w:pPr>
              <w:pStyle w:val="a6"/>
              <w:numPr>
                <w:ilvl w:val="0"/>
                <w:numId w:val="19"/>
              </w:numPr>
              <w:tabs>
                <w:tab w:val="clear" w:pos="0"/>
              </w:tabs>
              <w:ind w:left="760" w:hanging="425"/>
              <w:jc w:val="both"/>
              <w:rPr>
                <w:rFonts w:ascii="Palatino Linotype" w:hAnsi="Palatino Linotype"/>
                <w:sz w:val="19"/>
                <w:szCs w:val="19"/>
              </w:rPr>
            </w:pPr>
            <w:r w:rsidRPr="00943582">
              <w:rPr>
                <w:rFonts w:ascii="Palatino Linotype" w:eastAsia="Arial" w:hAnsi="Palatino Linotype" w:cs="Arial"/>
                <w:spacing w:val="-1"/>
                <w:w w:val="90"/>
                <w:sz w:val="19"/>
                <w:szCs w:val="19"/>
                <w:u w:val="single"/>
              </w:rPr>
              <w:t>Υποδιεύθυνση Τεχνικών έργων</w:t>
            </w:r>
            <w:r w:rsidR="00B7657E" w:rsidRPr="00B7657E">
              <w:rPr>
                <w:rFonts w:ascii="Palatino Linotype" w:eastAsia="Arial" w:hAnsi="Palatino Linotype" w:cs="Arial"/>
                <w:spacing w:val="-1"/>
                <w:w w:val="90"/>
                <w:sz w:val="19"/>
                <w:szCs w:val="19"/>
                <w:u w:val="single"/>
              </w:rPr>
              <w:t xml:space="preserve"> </w:t>
            </w:r>
            <w:r w:rsidRPr="00943582">
              <w:rPr>
                <w:rFonts w:ascii="Palatino Linotype" w:eastAsia="Arial" w:hAnsi="Palatino Linotype" w:cs="Arial"/>
                <w:spacing w:val="-1"/>
                <w:w w:val="90"/>
                <w:sz w:val="19"/>
                <w:szCs w:val="19"/>
              </w:rPr>
              <w:t>(Ηράκλειο)</w:t>
            </w:r>
            <w:r w:rsidR="00B7657E" w:rsidRPr="00B7657E">
              <w:rPr>
                <w:rFonts w:ascii="Palatino Linotype" w:eastAsia="Arial" w:hAnsi="Palatino Linotype" w:cs="Arial"/>
                <w:spacing w:val="-1"/>
                <w:w w:val="90"/>
                <w:sz w:val="19"/>
                <w:szCs w:val="19"/>
              </w:rPr>
              <w:t xml:space="preserve"> </w:t>
            </w:r>
            <w:proofErr w:type="spellStart"/>
            <w:r w:rsidR="00D80C4E" w:rsidRPr="00943582">
              <w:rPr>
                <w:rFonts w:ascii="Palatino Linotype" w:eastAsia="Arial" w:hAnsi="Palatino Linotype" w:cs="Arial"/>
                <w:spacing w:val="-1"/>
                <w:w w:val="90"/>
                <w:sz w:val="19"/>
                <w:szCs w:val="19"/>
              </w:rPr>
              <w:t>Γρ</w:t>
            </w:r>
            <w:proofErr w:type="spellEnd"/>
            <w:r w:rsidR="00D80C4E" w:rsidRPr="00943582">
              <w:rPr>
                <w:rFonts w:ascii="Palatino Linotype" w:eastAsia="Arial" w:hAnsi="Palatino Linotype" w:cs="Arial"/>
                <w:spacing w:val="-1"/>
                <w:w w:val="90"/>
                <w:sz w:val="19"/>
                <w:szCs w:val="19"/>
              </w:rPr>
              <w:t>. Φραγκουλιδάκης</w:t>
            </w:r>
            <w:r w:rsidRPr="00943582">
              <w:rPr>
                <w:rFonts w:ascii="Palatino Linotype" w:eastAsia="Arial" w:hAnsi="Palatino Linotype" w:cs="Arial"/>
                <w:spacing w:val="-1"/>
                <w:w w:val="90"/>
                <w:sz w:val="19"/>
                <w:szCs w:val="19"/>
              </w:rPr>
              <w:t>, τ</w:t>
            </w:r>
            <w:r w:rsidR="00D80C4E" w:rsidRPr="00943582">
              <w:rPr>
                <w:rFonts w:ascii="Palatino Linotype" w:eastAsia="Arial" w:hAnsi="Palatino Linotype" w:cs="Arial"/>
                <w:spacing w:val="-1"/>
                <w:w w:val="90"/>
                <w:sz w:val="19"/>
                <w:szCs w:val="19"/>
              </w:rPr>
              <w:t xml:space="preserve">ηλ. 2810 393117 και στο email: </w:t>
            </w:r>
            <w:hyperlink r:id="rId11" w:history="1">
              <w:r w:rsidR="00D80C4E" w:rsidRPr="00943582">
                <w:rPr>
                  <w:rFonts w:ascii="Palatino Linotype" w:eastAsia="Arial" w:hAnsi="Palatino Linotype" w:cs="Arial"/>
                  <w:spacing w:val="-1"/>
                  <w:w w:val="90"/>
                  <w:sz w:val="19"/>
                  <w:szCs w:val="19"/>
                </w:rPr>
                <w:t>fragoulis@tec.uoc.gr</w:t>
              </w:r>
            </w:hyperlink>
          </w:p>
        </w:tc>
      </w:tr>
      <w:tr w:rsidR="00D80C4E" w:rsidRPr="0006023A" w:rsidTr="000F1D42">
        <w:trPr>
          <w:jc w:val="center"/>
        </w:trPr>
        <w:tc>
          <w:tcPr>
            <w:tcW w:w="2122"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17" w:type="dxa"/>
            <w:gridSpan w:val="3"/>
            <w:vAlign w:val="center"/>
          </w:tcPr>
          <w:p w:rsidR="00D80C4E" w:rsidRPr="00D260A6" w:rsidRDefault="00D80C4E" w:rsidP="0094579B">
            <w:pPr>
              <w:spacing w:line="280" w:lineRule="atLeast"/>
              <w:jc w:val="both"/>
              <w:rPr>
                <w:rFonts w:ascii="Palatino Linotype" w:eastAsia="Arial" w:hAnsi="Palatino Linotype" w:cs="Arial"/>
                <w:spacing w:val="-1"/>
                <w:w w:val="90"/>
                <w:sz w:val="19"/>
                <w:szCs w:val="19"/>
                <w:lang w:eastAsia="en-US"/>
              </w:rPr>
            </w:pPr>
            <w:r w:rsidRPr="00D260A6">
              <w:rPr>
                <w:rFonts w:ascii="Palatino Linotype" w:eastAsia="Arial" w:hAnsi="Palatino Linotype" w:cs="Arial"/>
                <w:spacing w:val="-1"/>
                <w:w w:val="90"/>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393143 (κ. Μαρία Μανιδάκη)</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17" w:type="dxa"/>
            <w:gridSpan w:val="3"/>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17" w:type="dxa"/>
            <w:gridSpan w:val="3"/>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BB27E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BB27E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BB27E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BB27E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C45ADD">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C45ADD">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00F81996">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1"/>
                <w:w w:val="95"/>
                <w:sz w:val="19"/>
                <w:szCs w:val="19"/>
                <w:lang w:eastAsia="en-US"/>
              </w:rPr>
              <w:t xml:space="preserve">παρ.2 του Ν. </w:t>
            </w:r>
            <w:r w:rsidRPr="0006023A">
              <w:rPr>
                <w:rFonts w:ascii="Palatino Linotype" w:eastAsia="Arial" w:hAnsi="Palatino Linotype" w:cs="Arial"/>
                <w:spacing w:val="-1"/>
                <w:w w:val="95"/>
                <w:sz w:val="19"/>
                <w:szCs w:val="19"/>
                <w:lang w:eastAsia="en-US"/>
              </w:rPr>
              <w:lastRenderedPageBreak/>
              <w:t>4412/2016.</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17" w:type="dxa"/>
            <w:gridSpan w:val="3"/>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(Κτήριο Διοίκησης 1, 1ος όροφος, γρ.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0F1D42">
        <w:trPr>
          <w:jc w:val="center"/>
        </w:trPr>
        <w:tc>
          <w:tcPr>
            <w:tcW w:w="2122" w:type="dxa"/>
            <w:gridSpan w:val="2"/>
            <w:shd w:val="clear" w:color="auto" w:fill="D9D9D9" w:themeFill="background1" w:themeFillShade="D9"/>
            <w:vAlign w:val="center"/>
          </w:tcPr>
          <w:p w:rsidR="006A2EF9" w:rsidRPr="0006023A" w:rsidRDefault="006A2EF9" w:rsidP="00AF6A37">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17" w:type="dxa"/>
            <w:gridSpan w:val="3"/>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Pr="00D042E4">
              <w:rPr>
                <w:rFonts w:ascii="Palatino Linotype" w:eastAsia="Arial" w:hAnsi="Palatino Linotype" w:cs="Arial"/>
                <w:spacing w:val="-1"/>
                <w:w w:val="95"/>
                <w:sz w:val="19"/>
                <w:szCs w:val="19"/>
                <w:lang w:eastAsia="en-US"/>
              </w:rPr>
              <w:t>».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r w:rsidRPr="006A2EF9">
              <w:rPr>
                <w:rFonts w:ascii="Palatino Linotype" w:eastAsia="Arial" w:hAnsi="Palatino Linotype" w:cs="Arial"/>
                <w:spacing w:val="-1"/>
                <w:w w:val="95"/>
                <w:sz w:val="19"/>
                <w:szCs w:val="19"/>
                <w:lang w:eastAsia="en-US"/>
              </w:rPr>
              <w:lastRenderedPageBreak/>
              <w:t>σχέσηµε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17" w:type="dxa"/>
            <w:gridSpan w:val="3"/>
            <w:vAlign w:val="center"/>
          </w:tcPr>
          <w:p w:rsidR="0064664D" w:rsidRPr="00436AAD" w:rsidRDefault="00F81996" w:rsidP="00BF0924">
            <w:pPr>
              <w:suppressAutoHyphens w:val="0"/>
              <w:spacing w:line="276" w:lineRule="auto"/>
              <w:jc w:val="both"/>
              <w:rPr>
                <w:rFonts w:ascii="Palatino Linotype" w:eastAsia="Arial" w:hAnsi="Palatino Linotype" w:cs="Arial"/>
                <w:b/>
                <w:spacing w:val="-1"/>
                <w:w w:val="95"/>
                <w:sz w:val="19"/>
                <w:szCs w:val="19"/>
                <w:highlight w:val="yellow"/>
                <w:lang w:eastAsia="en-US"/>
              </w:rPr>
            </w:pPr>
            <w:r w:rsidRPr="00F81996">
              <w:rPr>
                <w:rFonts w:ascii="Palatino Linotype" w:eastAsia="Arial" w:hAnsi="Palatino Linotype" w:cs="Arial"/>
                <w:b/>
                <w:spacing w:val="-1"/>
                <w:w w:val="95"/>
                <w:sz w:val="19"/>
                <w:szCs w:val="19"/>
                <w:lang w:eastAsia="en-US"/>
              </w:rPr>
              <w:t>Πέμπτη 7 Ιουνίου</w:t>
            </w:r>
            <w:r w:rsidR="00D260A6" w:rsidRPr="00F81996">
              <w:rPr>
                <w:rFonts w:ascii="Palatino Linotype" w:eastAsia="Arial" w:hAnsi="Palatino Linotype" w:cs="Arial"/>
                <w:b/>
                <w:spacing w:val="-1"/>
                <w:w w:val="95"/>
                <w:sz w:val="19"/>
                <w:szCs w:val="19"/>
                <w:lang w:eastAsia="en-US"/>
              </w:rPr>
              <w:t xml:space="preserve"> 2018</w:t>
            </w:r>
            <w:r w:rsidR="0064664D" w:rsidRPr="00F81996">
              <w:rPr>
                <w:rFonts w:ascii="Palatino Linotype" w:eastAsia="Arial" w:hAnsi="Palatino Linotype" w:cs="Arial"/>
                <w:b/>
                <w:spacing w:val="-1"/>
                <w:w w:val="95"/>
                <w:sz w:val="19"/>
                <w:szCs w:val="19"/>
                <w:lang w:eastAsia="en-US"/>
              </w:rPr>
              <w:t xml:space="preserve"> και ώρα 14:00</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17" w:type="dxa"/>
            <w:gridSpan w:val="3"/>
            <w:vAlign w:val="center"/>
          </w:tcPr>
          <w:p w:rsidR="0064664D" w:rsidRPr="00436AAD" w:rsidRDefault="00F81996" w:rsidP="00F81996">
            <w:pPr>
              <w:suppressAutoHyphens w:val="0"/>
              <w:spacing w:line="276" w:lineRule="auto"/>
              <w:jc w:val="both"/>
              <w:rPr>
                <w:rFonts w:ascii="Palatino Linotype" w:eastAsia="Arial" w:hAnsi="Palatino Linotype" w:cs="Arial"/>
                <w:b/>
                <w:spacing w:val="-1"/>
                <w:w w:val="95"/>
                <w:sz w:val="19"/>
                <w:szCs w:val="19"/>
                <w:highlight w:val="yellow"/>
                <w:lang w:eastAsia="en-US"/>
              </w:rPr>
            </w:pPr>
            <w:r w:rsidRPr="00F81996">
              <w:rPr>
                <w:rFonts w:ascii="Palatino Linotype" w:eastAsia="Arial" w:hAnsi="Palatino Linotype" w:cs="Arial"/>
                <w:b/>
                <w:spacing w:val="-1"/>
                <w:w w:val="95"/>
                <w:sz w:val="19"/>
                <w:szCs w:val="19"/>
                <w:lang w:eastAsia="en-US"/>
              </w:rPr>
              <w:t xml:space="preserve">Παρασκευή 8 Ιουνίου </w:t>
            </w:r>
            <w:r w:rsidR="00D260A6" w:rsidRPr="00F81996">
              <w:rPr>
                <w:rFonts w:ascii="Palatino Linotype" w:eastAsia="Arial" w:hAnsi="Palatino Linotype" w:cs="Arial"/>
                <w:b/>
                <w:spacing w:val="-1"/>
                <w:w w:val="95"/>
                <w:sz w:val="19"/>
                <w:szCs w:val="19"/>
                <w:lang w:eastAsia="en-US"/>
              </w:rPr>
              <w:t xml:space="preserve"> 2018</w:t>
            </w:r>
            <w:r w:rsidR="0064664D" w:rsidRPr="00F81996">
              <w:rPr>
                <w:rFonts w:ascii="Palatino Linotype" w:eastAsia="Arial" w:hAnsi="Palatino Linotype" w:cs="Arial"/>
                <w:b/>
                <w:spacing w:val="-1"/>
                <w:w w:val="95"/>
                <w:sz w:val="19"/>
                <w:szCs w:val="19"/>
                <w:lang w:eastAsia="en-US"/>
              </w:rPr>
              <w:t xml:space="preserve"> και ώρα 1</w:t>
            </w:r>
            <w:r w:rsidRPr="00F81996">
              <w:rPr>
                <w:rFonts w:ascii="Palatino Linotype" w:eastAsia="Arial" w:hAnsi="Palatino Linotype" w:cs="Arial"/>
                <w:b/>
                <w:spacing w:val="-1"/>
                <w:w w:val="95"/>
                <w:sz w:val="19"/>
                <w:szCs w:val="19"/>
                <w:lang w:eastAsia="en-US"/>
              </w:rPr>
              <w:t>3</w:t>
            </w:r>
            <w:r w:rsidR="0064664D" w:rsidRPr="00F81996">
              <w:rPr>
                <w:rFonts w:ascii="Palatino Linotype" w:eastAsia="Arial" w:hAnsi="Palatino Linotype" w:cs="Arial"/>
                <w:b/>
                <w:spacing w:val="-1"/>
                <w:w w:val="95"/>
                <w:sz w:val="19"/>
                <w:szCs w:val="19"/>
                <w:lang w:eastAsia="en-US"/>
              </w:rPr>
              <w:t>:00</w:t>
            </w:r>
            <w:r w:rsidRPr="00F81996">
              <w:rPr>
                <w:rFonts w:ascii="Palatino Linotype" w:eastAsia="Arial" w:hAnsi="Palatino Linotype" w:cs="Arial"/>
                <w:b/>
                <w:spacing w:val="-1"/>
                <w:w w:val="95"/>
                <w:sz w:val="19"/>
                <w:szCs w:val="19"/>
                <w:lang w:eastAsia="en-US"/>
              </w:rPr>
              <w:t>μ</w:t>
            </w:r>
            <w:r w:rsidR="0064664D" w:rsidRPr="00F81996">
              <w:rPr>
                <w:rFonts w:ascii="Palatino Linotype" w:eastAsia="Arial" w:hAnsi="Palatino Linotype" w:cs="Arial"/>
                <w:b/>
                <w:spacing w:val="-1"/>
                <w:w w:val="95"/>
                <w:sz w:val="19"/>
                <w:szCs w:val="19"/>
                <w:lang w:eastAsia="en-US"/>
              </w:rPr>
              <w:t>.μ.</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17" w:type="dxa"/>
            <w:gridSpan w:val="3"/>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Τμήμα Προμηθειών του Πανεπιστημίου στο Ηράκλειο (Κτήριο Διοίκησης 1, 1ος όροφος, γρ. 108)</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17" w:type="dxa"/>
            <w:gridSpan w:val="3"/>
            <w:vAlign w:val="center"/>
          </w:tcPr>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BB27E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 xml:space="preserve">Ηλεκτρονική Εφημερίδα </w:t>
            </w:r>
            <w:hyperlink r:id="rId13" w:history="1">
              <w:r w:rsidR="00D042E4" w:rsidRPr="000A1EC4">
                <w:rPr>
                  <w:rStyle w:val="-"/>
                  <w:rFonts w:ascii="Palatino Linotype" w:eastAsia="Arial" w:hAnsi="Palatino Linotype" w:cs="Arial"/>
                  <w:spacing w:val="-1"/>
                  <w:w w:val="90"/>
                  <w:sz w:val="19"/>
                  <w:szCs w:val="19"/>
                </w:rPr>
                <w:t>www.2810.gr</w:t>
              </w:r>
            </w:hyperlink>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17" w:type="dxa"/>
            <w:gridSpan w:val="3"/>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17" w:type="dxa"/>
            <w:gridSpan w:val="3"/>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0F1D42">
        <w:trPr>
          <w:trHeight w:val="2259"/>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17" w:type="dxa"/>
            <w:gridSpan w:val="3"/>
            <w:vAlign w:val="center"/>
          </w:tcPr>
          <w:p w:rsidR="0064664D" w:rsidRPr="0006023A" w:rsidRDefault="0064664D" w:rsidP="00BB27E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Ανώνυμες Εταιρίες: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Εταιρίες Περιορισμένης Ευθύνης: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πλέον πρόσφατης τροποποίησης</w:t>
            </w:r>
          </w:p>
          <w:p w:rsidR="00BC6573" w:rsidRPr="00BC6573" w:rsidRDefault="00BC6573" w:rsidP="00BC6573">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BC6573" w:rsidRPr="00BC6573" w:rsidRDefault="00BC6573" w:rsidP="00BC6573">
            <w:pPr>
              <w:pStyle w:val="a6"/>
              <w:numPr>
                <w:ilvl w:val="0"/>
                <w:numId w:val="40"/>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ατομική επιχείρηση – Φυσικό Πρόσωπο:</w:t>
            </w:r>
          </w:p>
          <w:p w:rsidR="00BC6573" w:rsidRPr="00BC6573" w:rsidRDefault="00BC6573" w:rsidP="00BC6573">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rsidR="00BC6573" w:rsidRPr="009E3691" w:rsidRDefault="00BC6573" w:rsidP="00BC6573">
            <w:pPr>
              <w:autoSpaceDE w:val="0"/>
              <w:autoSpaceDN w:val="0"/>
              <w:adjustRightInd w:val="0"/>
              <w:jc w:val="both"/>
              <w:rPr>
                <w:rFonts w:ascii="Palatino Linotype" w:hAnsi="Palatino Linotype" w:cstheme="minorHAnsi"/>
                <w:sz w:val="19"/>
                <w:szCs w:val="19"/>
              </w:rPr>
            </w:pPr>
          </w:p>
          <w:p w:rsidR="0064664D" w:rsidRPr="00BC6573" w:rsidRDefault="0064664D" w:rsidP="00BB27E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BC6573" w:rsidRPr="0006023A" w:rsidRDefault="00BC6573" w:rsidP="00BC6573">
            <w:pPr>
              <w:pStyle w:val="a6"/>
              <w:tabs>
                <w:tab w:val="left" w:pos="462"/>
              </w:tabs>
              <w:spacing w:line="250" w:lineRule="exact"/>
              <w:ind w:left="459" w:right="175"/>
              <w:jc w:val="both"/>
              <w:rPr>
                <w:rFonts w:ascii="Palatino Linotype" w:eastAsia="Arial" w:hAnsi="Palatino Linotype" w:cs="Arial"/>
                <w:sz w:val="19"/>
                <w:szCs w:val="19"/>
              </w:rPr>
            </w:pPr>
          </w:p>
          <w:p w:rsidR="0064664D" w:rsidRPr="0061659B" w:rsidRDefault="0064664D" w:rsidP="00BB27E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BB27E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lastRenderedPageBreak/>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436AAD" w:rsidRPr="00436AAD">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proofErr w:type="spellStart"/>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w:t>
            </w:r>
          </w:p>
          <w:p w:rsidR="0064664D" w:rsidRPr="0061659B" w:rsidRDefault="0064664D" w:rsidP="00BB27E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BB27E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BB27E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BB27E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BB27E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B7657E" w:rsidRPr="00B7657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w:t>
            </w:r>
            <w:r w:rsidR="00132D3C">
              <w:rPr>
                <w:rFonts w:ascii="Palatino Linotype" w:eastAsia="Arial" w:hAnsi="Palatino Linotype" w:cs="Arial"/>
                <w:spacing w:val="-1"/>
                <w:w w:val="90"/>
                <w:sz w:val="19"/>
                <w:szCs w:val="19"/>
              </w:rPr>
              <w:t>ή</w:t>
            </w:r>
            <w:r w:rsidRPr="00B93410">
              <w:rPr>
                <w:rFonts w:ascii="Palatino Linotype" w:eastAsia="Arial" w:hAnsi="Palatino Linotype" w:cs="Arial"/>
                <w:spacing w:val="-1"/>
                <w:w w:val="90"/>
                <w:sz w:val="19"/>
                <w:szCs w:val="19"/>
              </w:rPr>
              <w:t>μα</w:t>
            </w:r>
            <w:r w:rsidR="00FD36AE" w:rsidRPr="00B93410">
              <w:rPr>
                <w:rFonts w:ascii="Palatino Linotype" w:eastAsia="Arial" w:hAnsi="Palatino Linotype" w:cs="Arial"/>
                <w:spacing w:val="-1"/>
                <w:w w:val="90"/>
                <w:sz w:val="19"/>
                <w:szCs w:val="19"/>
              </w:rPr>
              <w:t>τος</w:t>
            </w:r>
            <w:r w:rsidR="002A7196">
              <w:rPr>
                <w:rFonts w:ascii="Palatino Linotype" w:eastAsia="Arial" w:hAnsi="Palatino Linotype" w:cs="Arial"/>
                <w:spacing w:val="17"/>
                <w:w w:val="90"/>
                <w:sz w:val="19"/>
                <w:szCs w:val="19"/>
              </w:rPr>
              <w:t>Γ</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BB27E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BB27E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Default="0064664D" w:rsidP="00BB27ED">
            <w:pPr>
              <w:pStyle w:val="a6"/>
              <w:spacing w:before="10" w:line="222" w:lineRule="auto"/>
              <w:ind w:left="477" w:right="175"/>
              <w:jc w:val="both"/>
              <w:rPr>
                <w:rFonts w:ascii="Palatino Linotype" w:hAnsi="Palatino Linotype"/>
                <w:sz w:val="19"/>
                <w:szCs w:val="19"/>
              </w:rPr>
            </w:pPr>
          </w:p>
          <w:p w:rsidR="00BB27ED" w:rsidRDefault="002A7196" w:rsidP="00BB27ED">
            <w:pPr>
              <w:pStyle w:val="a6"/>
              <w:numPr>
                <w:ilvl w:val="0"/>
                <w:numId w:val="11"/>
              </w:numPr>
              <w:ind w:left="477"/>
              <w:jc w:val="both"/>
              <w:rPr>
                <w:rFonts w:ascii="Palatino Linotype" w:eastAsia="Arial" w:hAnsi="Palatino Linotype" w:cs="Arial"/>
                <w:b/>
                <w:spacing w:val="-1"/>
                <w:w w:val="90"/>
                <w:sz w:val="19"/>
                <w:szCs w:val="19"/>
              </w:rPr>
            </w:pPr>
            <w:r w:rsidRPr="00BB27ED">
              <w:rPr>
                <w:rFonts w:ascii="Palatino Linotype" w:eastAsia="Arial" w:hAnsi="Palatino Linotype" w:cs="Arial"/>
                <w:b/>
                <w:i/>
                <w:spacing w:val="-1"/>
                <w:w w:val="90"/>
                <w:sz w:val="19"/>
                <w:szCs w:val="19"/>
              </w:rPr>
              <w:t>(Μόνο για το τμήμα 2)</w:t>
            </w:r>
            <w:r w:rsidR="00BB27ED" w:rsidRPr="00BB27ED">
              <w:rPr>
                <w:rFonts w:ascii="Palatino Linotype" w:eastAsia="Arial" w:hAnsi="Palatino Linotype" w:cs="Arial"/>
                <w:b/>
                <w:i/>
                <w:spacing w:val="-1"/>
                <w:w w:val="90"/>
                <w:sz w:val="19"/>
                <w:szCs w:val="19"/>
              </w:rPr>
              <w:t>:</w:t>
            </w:r>
            <w:r w:rsidR="00684BA8" w:rsidRPr="00BB27ED">
              <w:rPr>
                <w:rFonts w:ascii="Palatino Linotype" w:eastAsia="Arial" w:hAnsi="Palatino Linotype" w:cs="Arial"/>
                <w:b/>
                <w:spacing w:val="-1"/>
                <w:w w:val="90"/>
                <w:sz w:val="19"/>
                <w:szCs w:val="19"/>
              </w:rPr>
              <w:t>Βεβαιώσ</w:t>
            </w:r>
            <w:r w:rsidR="00684BA8">
              <w:rPr>
                <w:rFonts w:ascii="Palatino Linotype" w:eastAsia="Arial" w:hAnsi="Palatino Linotype" w:cs="Arial"/>
                <w:b/>
                <w:spacing w:val="-1"/>
                <w:w w:val="90"/>
                <w:sz w:val="19"/>
                <w:szCs w:val="19"/>
              </w:rPr>
              <w:t>εις</w:t>
            </w:r>
            <w:r w:rsidR="00D042E4">
              <w:rPr>
                <w:rFonts w:ascii="Palatino Linotype" w:eastAsia="Arial" w:hAnsi="Palatino Linotype" w:cs="Arial"/>
                <w:b/>
                <w:spacing w:val="-1"/>
                <w:w w:val="90"/>
                <w:sz w:val="19"/>
                <w:szCs w:val="19"/>
              </w:rPr>
              <w:t>:</w:t>
            </w:r>
          </w:p>
          <w:p w:rsidR="00BB27ED" w:rsidRPr="00BB27ED" w:rsidRDefault="00BB27ED" w:rsidP="00EE0CDA">
            <w:pPr>
              <w:pStyle w:val="a6"/>
              <w:numPr>
                <w:ilvl w:val="0"/>
                <w:numId w:val="19"/>
              </w:numPr>
              <w:tabs>
                <w:tab w:val="clear" w:pos="0"/>
              </w:tabs>
              <w:ind w:left="760" w:hanging="283"/>
              <w:jc w:val="both"/>
              <w:rPr>
                <w:rFonts w:ascii="Palatino Linotype" w:hAnsi="Palatino Linotype"/>
                <w:sz w:val="19"/>
                <w:szCs w:val="19"/>
              </w:rPr>
            </w:pPr>
            <w:r w:rsidRPr="00BB27ED">
              <w:rPr>
                <w:rFonts w:ascii="Palatino Linotype" w:eastAsia="Arial" w:hAnsi="Palatino Linotype" w:cs="Arial"/>
                <w:spacing w:val="-1"/>
                <w:w w:val="90"/>
                <w:sz w:val="19"/>
                <w:szCs w:val="19"/>
              </w:rPr>
              <w:t xml:space="preserve">από την </w:t>
            </w:r>
            <w:r w:rsidRPr="00BB27ED">
              <w:rPr>
                <w:rFonts w:ascii="Palatino Linotype" w:eastAsia="Arial" w:hAnsi="Palatino Linotype" w:cs="Arial"/>
                <w:spacing w:val="-1"/>
                <w:w w:val="90"/>
                <w:sz w:val="19"/>
                <w:szCs w:val="19"/>
                <w:u w:val="single"/>
              </w:rPr>
              <w:t>Διεύθυνση Τεχνικών έργων</w:t>
            </w:r>
            <w:r w:rsidRPr="00BB27ED">
              <w:rPr>
                <w:rFonts w:ascii="Palatino Linotype" w:eastAsia="Arial" w:hAnsi="Palatino Linotype" w:cs="Arial"/>
                <w:spacing w:val="-1"/>
                <w:w w:val="90"/>
                <w:sz w:val="19"/>
                <w:szCs w:val="19"/>
              </w:rPr>
              <w:t xml:space="preserve"> του Πανεπιστημίου Κρήτης ότι ο υποψήφιος παρουσιάστηκε στις εγκαταστάσεις του Πανεπιστημίου Κρήτης στο </w:t>
            </w:r>
            <w:r>
              <w:rPr>
                <w:rFonts w:ascii="Palatino Linotype" w:eastAsia="Arial" w:hAnsi="Palatino Linotype" w:cs="Arial"/>
                <w:spacing w:val="-1"/>
                <w:w w:val="90"/>
                <w:sz w:val="19"/>
                <w:szCs w:val="19"/>
              </w:rPr>
              <w:t>Ρέθυμνο</w:t>
            </w:r>
            <w:r w:rsidRPr="00BB27ED">
              <w:rPr>
                <w:rFonts w:ascii="Palatino Linotype" w:eastAsia="Arial" w:hAnsi="Palatino Linotype" w:cs="Arial"/>
                <w:spacing w:val="-1"/>
                <w:w w:val="90"/>
                <w:sz w:val="19"/>
                <w:szCs w:val="19"/>
              </w:rPr>
              <w:t xml:space="preserve"> και έλαβε γνώση των τοπικών συνθηκών</w:t>
            </w:r>
          </w:p>
          <w:p w:rsidR="002A7196" w:rsidRPr="00E1705E" w:rsidRDefault="002A7196" w:rsidP="00EE0CDA">
            <w:pPr>
              <w:pStyle w:val="a6"/>
              <w:numPr>
                <w:ilvl w:val="0"/>
                <w:numId w:val="19"/>
              </w:numPr>
              <w:tabs>
                <w:tab w:val="clear" w:pos="0"/>
              </w:tabs>
              <w:ind w:left="760" w:hanging="283"/>
              <w:jc w:val="both"/>
              <w:rPr>
                <w:rFonts w:ascii="Palatino Linotype" w:hAnsi="Palatino Linotype"/>
                <w:sz w:val="19"/>
                <w:szCs w:val="19"/>
              </w:rPr>
            </w:pPr>
            <w:r w:rsidRPr="00BB27ED">
              <w:rPr>
                <w:rFonts w:ascii="Palatino Linotype" w:eastAsia="Arial" w:hAnsi="Palatino Linotype" w:cs="Arial"/>
                <w:spacing w:val="-1"/>
                <w:w w:val="90"/>
                <w:sz w:val="19"/>
                <w:szCs w:val="19"/>
              </w:rPr>
              <w:t xml:space="preserve">από την </w:t>
            </w:r>
            <w:r w:rsidRPr="00BB27ED">
              <w:rPr>
                <w:rFonts w:ascii="Palatino Linotype" w:eastAsia="Arial" w:hAnsi="Palatino Linotype" w:cs="Arial"/>
                <w:spacing w:val="-1"/>
                <w:w w:val="90"/>
                <w:sz w:val="19"/>
                <w:szCs w:val="19"/>
                <w:u w:val="single"/>
              </w:rPr>
              <w:t>Υποδιεύθυνση Τεχνικών έργων</w:t>
            </w:r>
            <w:r w:rsidRPr="00BB27ED">
              <w:rPr>
                <w:rFonts w:ascii="Palatino Linotype" w:eastAsia="Arial" w:hAnsi="Palatino Linotype" w:cs="Arial"/>
                <w:spacing w:val="-1"/>
                <w:w w:val="90"/>
                <w:sz w:val="19"/>
                <w:szCs w:val="19"/>
              </w:rPr>
              <w:t xml:space="preserve"> του Πανεπιστημίου Κρήτης ότι ο υποψήφιος παρουσιάστηκε </w:t>
            </w:r>
            <w:r w:rsidR="00BB27ED" w:rsidRPr="00BB27ED">
              <w:rPr>
                <w:rFonts w:ascii="Palatino Linotype" w:eastAsia="Arial" w:hAnsi="Palatino Linotype" w:cs="Arial"/>
                <w:spacing w:val="-1"/>
                <w:w w:val="90"/>
                <w:sz w:val="19"/>
                <w:szCs w:val="19"/>
              </w:rPr>
              <w:t xml:space="preserve">στις εγκαταστάσεις του Πανεπιστημίου Κρήτης στο Ηράκλειο </w:t>
            </w:r>
            <w:r w:rsidRPr="00BB27ED">
              <w:rPr>
                <w:rFonts w:ascii="Palatino Linotype" w:eastAsia="Arial" w:hAnsi="Palatino Linotype" w:cs="Arial"/>
                <w:spacing w:val="-1"/>
                <w:w w:val="90"/>
                <w:sz w:val="19"/>
                <w:szCs w:val="19"/>
              </w:rPr>
              <w:t xml:space="preserve">και έλαβε γνώση των τοπικών συνθηκών </w:t>
            </w:r>
          </w:p>
          <w:p w:rsidR="00E1705E" w:rsidRPr="00E1705E" w:rsidRDefault="00A82CF5" w:rsidP="00E1705E">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D042E4">
              <w:rPr>
                <w:rFonts w:ascii="Palatino Linotype" w:eastAsia="Arial" w:hAnsi="Palatino Linotype" w:cs="Arial"/>
                <w:spacing w:val="-1"/>
                <w:w w:val="90"/>
                <w:sz w:val="19"/>
                <w:szCs w:val="19"/>
                <w:u w:val="single"/>
                <w:lang w:eastAsia="en-US"/>
              </w:rPr>
              <w:t>Επιπλέον των παραπάνω</w:t>
            </w:r>
            <w:r>
              <w:rPr>
                <w:rFonts w:ascii="Palatino Linotype" w:eastAsia="Arial" w:hAnsi="Palatino Linotype" w:cs="Arial"/>
                <w:spacing w:val="-1"/>
                <w:w w:val="90"/>
                <w:sz w:val="19"/>
                <w:szCs w:val="19"/>
                <w:lang w:eastAsia="en-US"/>
              </w:rPr>
              <w:t xml:space="preserve"> ε</w:t>
            </w:r>
            <w:r w:rsidR="00E1705E" w:rsidRPr="00E1705E">
              <w:rPr>
                <w:rFonts w:ascii="Palatino Linotype" w:eastAsia="Arial" w:hAnsi="Palatino Linotype" w:cs="Arial"/>
                <w:spacing w:val="-1"/>
                <w:w w:val="90"/>
                <w:sz w:val="19"/>
                <w:szCs w:val="19"/>
                <w:lang w:eastAsia="en-US"/>
              </w:rPr>
              <w:t xml:space="preserve">ντός του φακέλου των δικαιολογητικών συμμετοχής τοποθετούνται υποχρεωτικά τα αναφερόμενα κατωτέρω : </w:t>
            </w:r>
          </w:p>
          <w:p w:rsidR="00E1705E" w:rsidRPr="00E1705E" w:rsidRDefault="00E1705E" w:rsidP="00E1705E">
            <w:pPr>
              <w:pageBreakBefore/>
              <w:suppressAutoHyphens w:val="0"/>
              <w:autoSpaceDE w:val="0"/>
              <w:autoSpaceDN w:val="0"/>
              <w:adjustRightInd w:val="0"/>
              <w:jc w:val="both"/>
              <w:rPr>
                <w:rFonts w:ascii="Palatino Linotype" w:eastAsia="Arial" w:hAnsi="Palatino Linotype" w:cs="Arial"/>
                <w:spacing w:val="-1"/>
                <w:w w:val="90"/>
                <w:sz w:val="19"/>
                <w:szCs w:val="19"/>
                <w:lang w:eastAsia="en-US"/>
              </w:rPr>
            </w:pPr>
          </w:p>
          <w:p w:rsidR="00E1705E" w:rsidRPr="00E1705E" w:rsidRDefault="00E1705E" w:rsidP="00E1705E">
            <w:pPr>
              <w:pStyle w:val="a6"/>
              <w:numPr>
                <w:ilvl w:val="0"/>
                <w:numId w:val="36"/>
              </w:numPr>
              <w:autoSpaceDE w:val="0"/>
              <w:autoSpaceDN w:val="0"/>
              <w:adjustRightInd w:val="0"/>
              <w:ind w:hanging="385"/>
              <w:jc w:val="both"/>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00AF6A37">
              <w:rPr>
                <w:rFonts w:ascii="Palatino Linotype" w:eastAsia="Arial" w:hAnsi="Palatino Linotype" w:cs="Arial"/>
                <w:b/>
                <w:spacing w:val="-1"/>
                <w:w w:val="90"/>
                <w:sz w:val="19"/>
                <w:szCs w:val="19"/>
              </w:rPr>
              <w:t xml:space="preserve"> </w:t>
            </w:r>
            <w:r w:rsidRPr="00B7657E">
              <w:rPr>
                <w:rFonts w:ascii="Palatino Linotype" w:eastAsia="Arial" w:hAnsi="Palatino Linotype" w:cs="Arial"/>
                <w:b/>
                <w:spacing w:val="-1"/>
                <w:w w:val="90"/>
                <w:sz w:val="19"/>
                <w:szCs w:val="19"/>
              </w:rPr>
              <w:t>Αποδεικτικά καταλληλότητας ιατρού εργασίας,</w:t>
            </w:r>
            <w:r w:rsidRPr="00B7657E">
              <w:rPr>
                <w:rFonts w:ascii="Palatino Linotype" w:eastAsia="Arial" w:hAnsi="Palatino Linotype" w:cs="Arial"/>
                <w:spacing w:val="-1"/>
                <w:w w:val="90"/>
                <w:sz w:val="19"/>
                <w:szCs w:val="19"/>
              </w:rPr>
              <w:t xml:space="preserve"> όπως περιγράφ</w:t>
            </w:r>
            <w:r w:rsidR="00D042E4" w:rsidRPr="00B7657E">
              <w:rPr>
                <w:rFonts w:ascii="Palatino Linotype" w:eastAsia="Arial" w:hAnsi="Palatino Linotype" w:cs="Arial"/>
                <w:spacing w:val="-1"/>
                <w:w w:val="90"/>
                <w:sz w:val="19"/>
                <w:szCs w:val="19"/>
              </w:rPr>
              <w:t>οντ</w:t>
            </w:r>
            <w:r w:rsidRPr="00B7657E">
              <w:rPr>
                <w:rFonts w:ascii="Palatino Linotype" w:eastAsia="Arial" w:hAnsi="Palatino Linotype" w:cs="Arial"/>
                <w:spacing w:val="-1"/>
                <w:w w:val="90"/>
                <w:sz w:val="19"/>
                <w:szCs w:val="19"/>
              </w:rPr>
              <w:t>αι στο Παράρτημα Β’_Τεχνική Περιγραφή και όπως αυτά καθορίζονται από το άρθρο 16 του Ν.3850/2010 (ΦΕΚ 84/Α’/2010), όπως τροποποιήθηκε με την παρ. 2 του άρθρου 29 του Ν. 3996/11 (ΦΕΚ 170/Α’/2011)</w:t>
            </w:r>
            <w:r w:rsidR="00036923" w:rsidRPr="00B7657E">
              <w:rPr>
                <w:rFonts w:ascii="Palatino Linotype" w:eastAsia="Arial" w:hAnsi="Palatino Linotype" w:cs="Arial"/>
                <w:spacing w:val="-1"/>
                <w:w w:val="90"/>
                <w:sz w:val="19"/>
                <w:szCs w:val="19"/>
              </w:rPr>
              <w:t>.</w:t>
            </w:r>
            <w:r w:rsidR="00B7657E" w:rsidRPr="00B7657E">
              <w:rPr>
                <w:rFonts w:ascii="Palatino Linotype" w:eastAsia="Arial" w:hAnsi="Palatino Linotype" w:cs="Arial"/>
                <w:spacing w:val="-1"/>
                <w:w w:val="90"/>
                <w:sz w:val="19"/>
                <w:szCs w:val="19"/>
              </w:rPr>
              <w:t xml:space="preserve"> </w:t>
            </w:r>
          </w:p>
          <w:p w:rsidR="00E1705E" w:rsidRPr="00AF6A37" w:rsidRDefault="00E1705E" w:rsidP="00E1705E">
            <w:pPr>
              <w:pStyle w:val="a6"/>
              <w:numPr>
                <w:ilvl w:val="0"/>
                <w:numId w:val="36"/>
              </w:numPr>
              <w:autoSpaceDE w:val="0"/>
              <w:autoSpaceDN w:val="0"/>
              <w:adjustRightInd w:val="0"/>
              <w:ind w:hanging="385"/>
              <w:jc w:val="both"/>
              <w:rPr>
                <w:rFonts w:ascii="Palatino Linotype" w:eastAsia="Arial" w:hAnsi="Palatino Linotype" w:cs="Arial"/>
                <w:spacing w:val="-1"/>
                <w:w w:val="90"/>
                <w:sz w:val="19"/>
                <w:szCs w:val="19"/>
              </w:rPr>
            </w:pPr>
            <w:r w:rsidRPr="00E1705E">
              <w:rPr>
                <w:rFonts w:ascii="Palatino Linotype" w:eastAsia="Arial" w:hAnsi="Palatino Linotype" w:cs="Arial"/>
                <w:b/>
                <w:spacing w:val="-1"/>
                <w:w w:val="90"/>
                <w:sz w:val="19"/>
                <w:szCs w:val="19"/>
              </w:rPr>
              <w:t>Τμήμα 2:</w:t>
            </w:r>
            <w:r w:rsidR="00AF6A37">
              <w:rPr>
                <w:rFonts w:ascii="Palatino Linotype" w:eastAsia="Arial" w:hAnsi="Palatino Linotype" w:cs="Arial"/>
                <w:b/>
                <w:spacing w:val="-1"/>
                <w:w w:val="90"/>
                <w:sz w:val="19"/>
                <w:szCs w:val="19"/>
              </w:rPr>
              <w:t xml:space="preserve"> </w:t>
            </w:r>
            <w:r w:rsidRPr="00E1705E">
              <w:rPr>
                <w:rFonts w:ascii="Palatino Linotype" w:eastAsia="Arial" w:hAnsi="Palatino Linotype" w:cs="Arial"/>
                <w:b/>
                <w:spacing w:val="-1"/>
                <w:w w:val="90"/>
                <w:sz w:val="19"/>
                <w:szCs w:val="19"/>
              </w:rPr>
              <w:t>Αποδεικτικά καταλληλότητας τεχνικού ασφαλείας</w:t>
            </w:r>
            <w:r w:rsidRPr="00E1705E">
              <w:rPr>
                <w:rFonts w:ascii="Palatino Linotype" w:eastAsia="Arial" w:hAnsi="Palatino Linotype" w:cs="Arial"/>
                <w:spacing w:val="-1"/>
                <w:w w:val="90"/>
                <w:sz w:val="19"/>
                <w:szCs w:val="19"/>
              </w:rPr>
              <w:t>, όπως περιγράφ</w:t>
            </w:r>
            <w:r w:rsidR="00D042E4">
              <w:rPr>
                <w:rFonts w:ascii="Palatino Linotype" w:eastAsia="Arial" w:hAnsi="Palatino Linotype" w:cs="Arial"/>
                <w:spacing w:val="-1"/>
                <w:w w:val="90"/>
                <w:sz w:val="19"/>
                <w:szCs w:val="19"/>
              </w:rPr>
              <w:t>ον</w:t>
            </w:r>
            <w:r w:rsidRPr="00E1705E">
              <w:rPr>
                <w:rFonts w:ascii="Palatino Linotype" w:eastAsia="Arial" w:hAnsi="Palatino Linotype" w:cs="Arial"/>
                <w:spacing w:val="-1"/>
                <w:w w:val="90"/>
                <w:sz w:val="19"/>
                <w:szCs w:val="19"/>
              </w:rPr>
              <w:t>ται στο Παράρτημα Β’_Τεχνική Περιγραφή και όπως αυτά καθορίζονται από τα άρθ.9 του Ν.3144/2003 κα</w:t>
            </w:r>
            <w:r w:rsidR="00AF6A37">
              <w:rPr>
                <w:rFonts w:ascii="Palatino Linotype" w:eastAsia="Arial" w:hAnsi="Palatino Linotype" w:cs="Arial"/>
                <w:spacing w:val="-1"/>
                <w:w w:val="90"/>
                <w:sz w:val="19"/>
                <w:szCs w:val="19"/>
              </w:rPr>
              <w:t>ι του άρθρου 11 του Ν.3850/2010</w:t>
            </w:r>
            <w:r w:rsidRPr="00E1705E">
              <w:rPr>
                <w:rFonts w:ascii="Palatino Linotype" w:eastAsia="Arial" w:hAnsi="Palatino Linotype" w:cs="Arial"/>
                <w:spacing w:val="-1"/>
                <w:w w:val="90"/>
                <w:sz w:val="19"/>
                <w:szCs w:val="19"/>
              </w:rPr>
              <w:t xml:space="preserve"> </w:t>
            </w:r>
          </w:p>
        </w:tc>
      </w:tr>
      <w:tr w:rsidR="0064664D" w:rsidRPr="0006023A" w:rsidTr="000F1D42">
        <w:trPr>
          <w:trHeight w:val="1172"/>
          <w:jc w:val="center"/>
        </w:trPr>
        <w:tc>
          <w:tcPr>
            <w:tcW w:w="2122"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17" w:type="dxa"/>
            <w:gridSpan w:val="3"/>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9E3691" w:rsidP="00BF0924">
            <w:pPr>
              <w:suppressAutoHyphens w:val="0"/>
              <w:spacing w:line="276" w:lineRule="auto"/>
              <w:jc w:val="both"/>
              <w:rPr>
                <w:rFonts w:ascii="Palatino Linotype" w:eastAsia="Arial" w:hAnsi="Palatino Linotype" w:cs="Arial"/>
                <w:spacing w:val="-1"/>
                <w:w w:val="95"/>
                <w:sz w:val="19"/>
                <w:szCs w:val="19"/>
                <w:lang w:eastAsia="en-US"/>
              </w:rPr>
            </w:pPr>
            <w:r w:rsidRPr="00B7657E">
              <w:rPr>
                <w:rFonts w:ascii="Palatino Linotype" w:eastAsia="Arial" w:hAnsi="Palatino Linotype" w:cs="Arial"/>
                <w:spacing w:val="-1"/>
                <w:w w:val="95"/>
                <w:sz w:val="19"/>
                <w:szCs w:val="19"/>
                <w:lang w:eastAsia="en-US"/>
              </w:rPr>
              <w:t>Τεχνική περιγραφή των προσφερόμενων υπηρεσιών</w:t>
            </w:r>
          </w:p>
        </w:tc>
      </w:tr>
      <w:tr w:rsidR="0064664D" w:rsidRPr="0006023A" w:rsidTr="000F1D42">
        <w:trPr>
          <w:trHeight w:val="1845"/>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17" w:type="dxa"/>
            <w:gridSpan w:val="3"/>
            <w:vAlign w:val="center"/>
          </w:tcPr>
          <w:p w:rsidR="0003495E" w:rsidRPr="0003495E" w:rsidRDefault="0003495E" w:rsidP="0003495E">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για την εκτέλεση του Έργου </w:t>
            </w:r>
            <w:r w:rsidRPr="00A13CB4">
              <w:rPr>
                <w:rFonts w:ascii="Palatino Linotype" w:eastAsia="Arial" w:hAnsi="Palatino Linotype" w:cs="Arial"/>
                <w:b/>
                <w:w w:val="95"/>
                <w:sz w:val="19"/>
                <w:szCs w:val="19"/>
                <w:u w:val="single"/>
                <w:lang w:eastAsia="en-US"/>
              </w:rPr>
              <w:t>ανά τμήμα</w:t>
            </w:r>
            <w:r w:rsidRPr="0003495E">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03495E" w:rsidRPr="0003495E" w:rsidRDefault="0003495E" w:rsidP="0003495E">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και τις πάσης φύσεως δαπάνες του προσωπικού του, συμπεριλαμβανομένων των δαπανών για φορολογικές και ασφαλιστικές εισφορές.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03495E">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w:t>
            </w:r>
            <w:r w:rsidR="0003495E">
              <w:rPr>
                <w:rFonts w:ascii="Palatino Linotype" w:eastAsia="Arial" w:hAnsi="Palatino Linotype" w:cs="Arial"/>
                <w:spacing w:val="-1"/>
                <w:w w:val="95"/>
                <w:sz w:val="19"/>
                <w:szCs w:val="19"/>
                <w:lang w:eastAsia="en-US"/>
              </w:rPr>
              <w:t>ένη δαπάνη</w:t>
            </w:r>
            <w:r w:rsidRPr="0006023A">
              <w:rPr>
                <w:rFonts w:ascii="Palatino Linotype" w:eastAsia="Arial" w:hAnsi="Palatino Linotype" w:cs="Arial"/>
                <w:spacing w:val="-1"/>
                <w:w w:val="95"/>
                <w:sz w:val="19"/>
                <w:szCs w:val="19"/>
                <w:lang w:eastAsia="en-US"/>
              </w:rPr>
              <w:t xml:space="preserve"> του διαγωνισμού</w:t>
            </w:r>
            <w:r w:rsidR="00A13CB4">
              <w:rPr>
                <w:rFonts w:ascii="Palatino Linotype" w:eastAsia="Arial" w:hAnsi="Palatino Linotype" w:cs="Arial"/>
                <w:spacing w:val="-1"/>
                <w:w w:val="95"/>
                <w:sz w:val="19"/>
                <w:szCs w:val="19"/>
                <w:lang w:eastAsia="en-US"/>
              </w:rPr>
              <w:t xml:space="preserve"> </w:t>
            </w:r>
            <w:r w:rsidR="0003495E" w:rsidRPr="00A13CB4">
              <w:rPr>
                <w:rFonts w:ascii="Palatino Linotype" w:eastAsia="Arial" w:hAnsi="Palatino Linotype" w:cs="Arial"/>
                <w:b/>
                <w:spacing w:val="-1"/>
                <w:w w:val="95"/>
                <w:sz w:val="19"/>
                <w:szCs w:val="19"/>
                <w:u w:val="single"/>
                <w:lang w:eastAsia="en-US"/>
              </w:rPr>
              <w:t>ανά τμήμα</w:t>
            </w:r>
            <w:r w:rsidRPr="0006023A">
              <w:rPr>
                <w:rFonts w:ascii="Palatino Linotype" w:eastAsia="Arial" w:hAnsi="Palatino Linotype" w:cs="Arial"/>
                <w:spacing w:val="-1"/>
                <w:w w:val="95"/>
                <w:sz w:val="19"/>
                <w:szCs w:val="19"/>
                <w:lang w:eastAsia="en-US"/>
              </w:rPr>
              <w:t>, θα απορρίπτεται.</w:t>
            </w:r>
          </w:p>
        </w:tc>
      </w:tr>
      <w:tr w:rsidR="0064664D" w:rsidRPr="0006023A" w:rsidTr="000F1D42">
        <w:trPr>
          <w:trHeight w:val="423"/>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17" w:type="dxa"/>
            <w:gridSpan w:val="3"/>
            <w:vAlign w:val="center"/>
          </w:tcPr>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F259D" w:rsidRDefault="00531C56" w:rsidP="00531C56">
            <w:pPr>
              <w:suppressAutoHyphens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Pr="00EF259D"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w:t>
            </w:r>
            <w:r w:rsidRPr="00B7657E">
              <w:rPr>
                <w:rFonts w:ascii="Palatino Linotype" w:eastAsia="Arial" w:hAnsi="Palatino Linotype" w:cs="Arial"/>
                <w:w w:val="95"/>
                <w:sz w:val="19"/>
                <w:szCs w:val="19"/>
                <w:lang w:eastAsia="en-US"/>
              </w:rPr>
              <w:t xml:space="preserve">υποβολής </w:t>
            </w:r>
            <w:r w:rsidR="004C6B21" w:rsidRPr="00B7657E">
              <w:rPr>
                <w:rFonts w:ascii="Palatino Linotype" w:eastAsia="Arial" w:hAnsi="Palatino Linotype" w:cs="Arial"/>
                <w:w w:val="95"/>
                <w:sz w:val="19"/>
                <w:szCs w:val="19"/>
                <w:lang w:eastAsia="en-US"/>
              </w:rPr>
              <w:t>επικυρωμένων</w:t>
            </w:r>
            <w:r w:rsidRPr="00EF259D">
              <w:rPr>
                <w:rFonts w:ascii="Palatino Linotype" w:eastAsia="Arial" w:hAnsi="Palatino Linotype" w:cs="Arial"/>
                <w:w w:val="95"/>
                <w:sz w:val="19"/>
                <w:szCs w:val="19"/>
                <w:lang w:eastAsia="en-US"/>
              </w:rPr>
              <w:t xml:space="preserve"> αντιγράφων.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w:t>
            </w:r>
            <w:r w:rsidRPr="00EF259D">
              <w:rPr>
                <w:rFonts w:ascii="Palatino Linotype" w:eastAsia="Arial" w:hAnsi="Palatino Linotype" w:cs="Arial"/>
                <w:w w:val="95"/>
                <w:sz w:val="19"/>
                <w:szCs w:val="19"/>
                <w:lang w:eastAsia="en-US"/>
              </w:rPr>
              <w:lastRenderedPageBreak/>
              <w:t>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rsidR="00531C56" w:rsidRPr="00EF259D"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F259D" w:rsidRDefault="00531C56" w:rsidP="00531C56">
            <w:pPr>
              <w:jc w:val="both"/>
              <w:rPr>
                <w:rFonts w:ascii="Palatino Linotype" w:eastAsia="Arial" w:hAnsi="Palatino Linotype" w:cs="Arial"/>
                <w:w w:val="95"/>
                <w:sz w:val="19"/>
                <w:szCs w:val="19"/>
                <w:lang w:eastAsia="en-US"/>
              </w:rPr>
            </w:pP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531C56" w:rsidRPr="00EF259D" w:rsidRDefault="00531C56" w:rsidP="00531C56">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0F1D42">
        <w:trPr>
          <w:trHeight w:val="331"/>
          <w:jc w:val="center"/>
        </w:trPr>
        <w:tc>
          <w:tcPr>
            <w:tcW w:w="2122" w:type="dxa"/>
            <w:gridSpan w:val="2"/>
            <w:shd w:val="clear" w:color="auto" w:fill="D9D9D9" w:themeFill="background1" w:themeFillShade="D9"/>
            <w:vAlign w:val="center"/>
          </w:tcPr>
          <w:p w:rsidR="0064664D" w:rsidRPr="003A2D60"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517" w:type="dxa"/>
            <w:gridSpan w:val="3"/>
            <w:vAlign w:val="center"/>
          </w:tcPr>
          <w:p w:rsidR="00EA70F9" w:rsidRPr="00EA70F9" w:rsidRDefault="00EA70F9" w:rsidP="00EA70F9">
            <w:pPr>
              <w:pStyle w:val="a6"/>
              <w:numPr>
                <w:ilvl w:val="0"/>
                <w:numId w:val="20"/>
              </w:numPr>
              <w:autoSpaceDE w:val="0"/>
              <w:autoSpaceDN w:val="0"/>
              <w:adjustRightInd w:val="0"/>
              <w:spacing w:before="120" w:after="120" w:line="240" w:lineRule="auto"/>
              <w:ind w:left="477" w:hanging="284"/>
              <w:rPr>
                <w:rFonts w:ascii="Palatino Linotype" w:eastAsia="Arial" w:hAnsi="Palatino Linotype" w:cs="Arial"/>
                <w:w w:val="95"/>
                <w:sz w:val="19"/>
                <w:szCs w:val="19"/>
              </w:rPr>
            </w:pPr>
            <w:r w:rsidRPr="00EA70F9">
              <w:rPr>
                <w:rFonts w:ascii="Palatino Linotype" w:eastAsia="Arial" w:hAnsi="Palatino Linotype" w:cs="Arial"/>
                <w:b/>
                <w:w w:val="95"/>
                <w:sz w:val="19"/>
                <w:szCs w:val="19"/>
              </w:rPr>
              <w:t>Τμήμα 1</w:t>
            </w:r>
            <w:r w:rsidRPr="00EA70F9">
              <w:rPr>
                <w:rFonts w:ascii="Palatino Linotype" w:eastAsia="Arial" w:hAnsi="Palatino Linotype" w:cs="Arial"/>
                <w:w w:val="95"/>
                <w:sz w:val="19"/>
                <w:szCs w:val="19"/>
              </w:rPr>
              <w:t xml:space="preserve">: Παροχή Υπηρεσιών Ιατρού Εργασίας, CPV: </w:t>
            </w:r>
            <w:r w:rsidR="00E41032" w:rsidRPr="00E41032">
              <w:rPr>
                <w:rFonts w:ascii="Palatino Linotype" w:eastAsia="Arial" w:hAnsi="Palatino Linotype" w:cs="Arial"/>
                <w:w w:val="95"/>
                <w:sz w:val="19"/>
                <w:szCs w:val="19"/>
              </w:rPr>
              <w:t>85121200-5</w:t>
            </w:r>
          </w:p>
          <w:p w:rsidR="0064664D" w:rsidRPr="00EA70F9" w:rsidRDefault="00EA70F9" w:rsidP="00EA70F9">
            <w:pPr>
              <w:pStyle w:val="Default"/>
              <w:numPr>
                <w:ilvl w:val="0"/>
                <w:numId w:val="20"/>
              </w:numPr>
              <w:spacing w:before="120" w:after="120"/>
              <w:ind w:left="477" w:hanging="284"/>
              <w:jc w:val="both"/>
              <w:rPr>
                <w:rFonts w:eastAsia="Arial" w:cs="Arial"/>
                <w:color w:val="auto"/>
                <w:spacing w:val="1"/>
                <w:w w:val="95"/>
                <w:sz w:val="19"/>
                <w:szCs w:val="19"/>
                <w:lang w:eastAsia="en-US"/>
              </w:rPr>
            </w:pPr>
            <w:r w:rsidRPr="00EA70F9">
              <w:rPr>
                <w:rFonts w:eastAsia="Arial" w:cs="Arial"/>
                <w:b/>
                <w:color w:val="auto"/>
                <w:w w:val="95"/>
                <w:sz w:val="19"/>
                <w:szCs w:val="19"/>
                <w:lang w:eastAsia="en-US"/>
              </w:rPr>
              <w:t>Τμήμα 2:</w:t>
            </w:r>
            <w:r w:rsidRPr="00EA70F9">
              <w:rPr>
                <w:rFonts w:eastAsia="Arial" w:cs="Arial"/>
                <w:color w:val="auto"/>
                <w:w w:val="95"/>
                <w:sz w:val="19"/>
                <w:szCs w:val="19"/>
                <w:lang w:eastAsia="en-US"/>
              </w:rPr>
              <w:t xml:space="preserve"> Παροχή υπηρεσιών Τεχνικού Ασφαλείας, CPV: 71621000-7</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17" w:type="dxa"/>
            <w:gridSpan w:val="3"/>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μπεριλαμβάνονται</w:t>
            </w:r>
            <w:r w:rsidR="00DB658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B6587">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A82CF5"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 xml:space="preserve">γ) </w:t>
            </w:r>
            <w:r w:rsidR="00DD08BB"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17" w:type="dxa"/>
            <w:gridSpan w:val="3"/>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17" w:type="dxa"/>
            <w:gridSpan w:val="3"/>
            <w:vAlign w:val="center"/>
          </w:tcPr>
          <w:p w:rsidR="0064664D" w:rsidRPr="00AF255D" w:rsidRDefault="0064664D" w:rsidP="00BB27E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BB27E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 xml:space="preserve">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w:t>
            </w:r>
            <w:r w:rsidRPr="0006023A">
              <w:rPr>
                <w:rFonts w:ascii="Palatino Linotype" w:eastAsia="Arial" w:hAnsi="Palatino Linotype" w:cs="Arial"/>
                <w:spacing w:val="-3"/>
                <w:w w:val="95"/>
                <w:sz w:val="19"/>
                <w:szCs w:val="19"/>
                <w:lang w:val="el-GR" w:eastAsia="ar-SA"/>
              </w:rPr>
              <w:lastRenderedPageBreak/>
              <w:t>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BB27E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06023A" w:rsidRDefault="0064664D" w:rsidP="00BF0924">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w:t>
            </w:r>
            <w:r w:rsidRPr="0082173E">
              <w:rPr>
                <w:rFonts w:eastAsia="Arial" w:cs="Arial"/>
                <w:b/>
                <w:spacing w:val="-3"/>
                <w:w w:val="95"/>
                <w:sz w:val="19"/>
                <w:szCs w:val="19"/>
                <w:u w:val="single"/>
                <w:lang w:eastAsia="ar-SA"/>
              </w:rPr>
              <w:t xml:space="preserve">κατακύρωση </w:t>
            </w:r>
            <w:r w:rsidR="009E3691" w:rsidRPr="0082173E">
              <w:rPr>
                <w:rFonts w:eastAsia="Arial" w:cs="Arial"/>
                <w:b/>
                <w:spacing w:val="-3"/>
                <w:w w:val="95"/>
                <w:sz w:val="19"/>
                <w:szCs w:val="19"/>
                <w:u w:val="single"/>
                <w:lang w:eastAsia="ar-SA"/>
              </w:rPr>
              <w:t>ανά τμήμα</w:t>
            </w:r>
            <w:r w:rsidR="009E3691">
              <w:rPr>
                <w:rFonts w:eastAsia="Arial" w:cs="Arial"/>
                <w:spacing w:val="-3"/>
                <w:w w:val="95"/>
                <w:sz w:val="19"/>
                <w:szCs w:val="19"/>
                <w:lang w:eastAsia="ar-SA"/>
              </w:rPr>
              <w:t xml:space="preserve">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06023A" w:rsidRDefault="0064664D" w:rsidP="00BB27E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0F1D42">
        <w:trPr>
          <w:jc w:val="center"/>
        </w:trPr>
        <w:tc>
          <w:tcPr>
            <w:tcW w:w="2122"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17" w:type="dxa"/>
            <w:gridSpan w:val="3"/>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ο προσφέρ</w:t>
            </w:r>
            <w:r w:rsidR="00037C97">
              <w:rPr>
                <w:rFonts w:ascii="Palatino Linotype" w:eastAsia="Arial" w:hAnsi="Palatino Linotype" w:cs="Arial"/>
                <w:spacing w:val="-3"/>
                <w:w w:val="95"/>
                <w:sz w:val="19"/>
                <w:szCs w:val="19"/>
              </w:rPr>
              <w:t>ων</w:t>
            </w:r>
            <w:r>
              <w:rPr>
                <w:rFonts w:ascii="Palatino Linotype" w:eastAsia="Arial" w:hAnsi="Palatino Linotype" w:cs="Arial"/>
                <w:spacing w:val="-3"/>
                <w:w w:val="95"/>
                <w:sz w:val="19"/>
                <w:szCs w:val="19"/>
              </w:rPr>
              <w:t xml:space="preserve"> στον οποίο πρόκειται να γίνει η κατακύρωση,</w:t>
            </w:r>
            <w:r w:rsidRPr="0006023A">
              <w:rPr>
                <w:rFonts w:ascii="Palatino Linotype" w:eastAsia="Arial" w:hAnsi="Palatino Linotype" w:cs="Arial"/>
                <w:spacing w:val="-3"/>
                <w:w w:val="95"/>
                <w:sz w:val="19"/>
                <w:szCs w:val="19"/>
              </w:rPr>
              <w:t>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β΄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657D86">
              <w:rPr>
                <w:rFonts w:ascii="Palatino Linotype" w:eastAsia="Arial" w:hAnsi="Palatino Linotype" w:cs="Arial"/>
                <w:b/>
                <w:spacing w:val="-3"/>
                <w:w w:val="95"/>
                <w:sz w:val="19"/>
                <w:szCs w:val="19"/>
              </w:rPr>
              <w:t xml:space="preserve">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w:t>
            </w:r>
            <w:r w:rsidRPr="00657D86">
              <w:rPr>
                <w:rFonts w:ascii="Palatino Linotype" w:eastAsia="Arial" w:hAnsi="Palatino Linotype" w:cs="Arial"/>
                <w:b/>
                <w:spacing w:val="-3"/>
                <w:w w:val="95"/>
                <w:sz w:val="19"/>
                <w:szCs w:val="19"/>
              </w:rPr>
              <w:lastRenderedPageBreak/>
              <w:t>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w:t>
            </w:r>
            <w:r w:rsidRPr="0006023A">
              <w:rPr>
                <w:rFonts w:ascii="Palatino Linotype" w:eastAsia="Arial" w:hAnsi="Palatino Linotype" w:cs="Arial"/>
                <w:spacing w:val="-3"/>
                <w:w w:val="95"/>
                <w:sz w:val="19"/>
                <w:szCs w:val="19"/>
              </w:rPr>
              <w:lastRenderedPageBreak/>
              <w:t xml:space="preserve">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17" w:type="dxa"/>
            <w:gridSpan w:val="3"/>
            <w:vAlign w:val="center"/>
          </w:tcPr>
          <w:p w:rsidR="0064664D" w:rsidRPr="0006023A" w:rsidRDefault="0064664D" w:rsidP="0003495E">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w:t>
            </w:r>
            <w:r w:rsidR="0003495E" w:rsidRPr="0003495E">
              <w:rPr>
                <w:rFonts w:ascii="Palatino Linotype" w:eastAsia="Arial" w:hAnsi="Palatino Linotype" w:cs="Arial"/>
                <w:spacing w:val="-3"/>
                <w:w w:val="95"/>
                <w:sz w:val="19"/>
                <w:szCs w:val="19"/>
                <w:u w:val="single"/>
              </w:rPr>
              <w:t>ανά τμήμα</w:t>
            </w:r>
            <w:r w:rsidR="0082173E">
              <w:rPr>
                <w:rFonts w:ascii="Palatino Linotype" w:eastAsia="Arial" w:hAnsi="Palatino Linotype" w:cs="Arial"/>
                <w:spacing w:val="-3"/>
                <w:w w:val="95"/>
                <w:sz w:val="19"/>
                <w:szCs w:val="19"/>
                <w:u w:val="single"/>
              </w:rPr>
              <w:t xml:space="preserve"> </w:t>
            </w:r>
            <w:r w:rsidRPr="0006023A">
              <w:rPr>
                <w:rFonts w:ascii="Palatino Linotype" w:eastAsia="Arial" w:hAnsi="Palatino Linotype" w:cs="Arial"/>
                <w:spacing w:val="-3"/>
                <w:w w:val="95"/>
                <w:sz w:val="19"/>
                <w:szCs w:val="19"/>
              </w:rPr>
              <w:t xml:space="preserve">για το σύνολο των ζητουμένων </w:t>
            </w:r>
            <w:r w:rsidR="0003495E">
              <w:rPr>
                <w:rFonts w:ascii="Palatino Linotype" w:eastAsia="Arial" w:hAnsi="Palatino Linotype" w:cs="Arial"/>
                <w:spacing w:val="-3"/>
                <w:w w:val="95"/>
                <w:sz w:val="19"/>
                <w:szCs w:val="19"/>
              </w:rPr>
              <w:t xml:space="preserve">υπηρεσιών </w:t>
            </w:r>
            <w:r w:rsidRPr="0006023A">
              <w:rPr>
                <w:rFonts w:ascii="Palatino Linotype" w:eastAsia="Arial" w:hAnsi="Palatino Linotype" w:cs="Arial"/>
                <w:spacing w:val="-3"/>
                <w:w w:val="95"/>
                <w:sz w:val="19"/>
                <w:szCs w:val="19"/>
              </w:rPr>
              <w:t xml:space="preserve"> του διαγωνισμού</w:t>
            </w:r>
            <w:r w:rsidR="0003495E">
              <w:rPr>
                <w:rFonts w:ascii="Palatino Linotype" w:eastAsia="Arial" w:hAnsi="Palatino Linotype" w:cs="Arial"/>
                <w:spacing w:val="-3"/>
                <w:w w:val="95"/>
                <w:sz w:val="19"/>
                <w:szCs w:val="19"/>
              </w:rPr>
              <w:t>.</w:t>
            </w:r>
            <w:r w:rsidRPr="0006023A">
              <w:rPr>
                <w:rFonts w:ascii="Palatino Linotype" w:eastAsia="Arial" w:hAnsi="Palatino Linotype" w:cs="Arial"/>
                <w:spacing w:val="-3"/>
                <w:w w:val="95"/>
                <w:sz w:val="19"/>
                <w:szCs w:val="19"/>
              </w:rPr>
              <w:t xml:space="preserve">  Δεν μπορούν να υποβληθούν προσφορές για μέρος των </w:t>
            </w:r>
            <w:r w:rsidR="0003495E">
              <w:rPr>
                <w:rFonts w:ascii="Palatino Linotype" w:eastAsia="Arial" w:hAnsi="Palatino Linotype" w:cs="Arial"/>
                <w:spacing w:val="-3"/>
                <w:w w:val="95"/>
                <w:sz w:val="19"/>
                <w:szCs w:val="19"/>
              </w:rPr>
              <w:t xml:space="preserve">ζητούμενων υπηρεσιών </w:t>
            </w:r>
            <w:r w:rsidRPr="0006023A">
              <w:rPr>
                <w:rFonts w:ascii="Palatino Linotype" w:eastAsia="Arial" w:hAnsi="Palatino Linotype" w:cs="Arial"/>
                <w:spacing w:val="-3"/>
                <w:w w:val="95"/>
                <w:sz w:val="19"/>
                <w:szCs w:val="19"/>
              </w:rPr>
              <w:t>του διαγωνισμού.</w:t>
            </w:r>
            <w:r w:rsidR="0082173E">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17" w:type="dxa"/>
            <w:gridSpan w:val="3"/>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17" w:type="dxa"/>
            <w:gridSpan w:val="3"/>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0F1D42">
        <w:trPr>
          <w:jc w:val="center"/>
        </w:trPr>
        <w:tc>
          <w:tcPr>
            <w:tcW w:w="2122" w:type="dxa"/>
            <w:gridSpan w:val="2"/>
            <w:shd w:val="clear" w:color="auto" w:fill="D9D9D9" w:themeFill="background1" w:themeFillShade="D9"/>
            <w:vAlign w:val="center"/>
          </w:tcPr>
          <w:p w:rsidR="0064664D" w:rsidRPr="00A90D6A" w:rsidRDefault="0064664D" w:rsidP="00A90D6A">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w:t>
            </w:r>
            <w:r w:rsidR="00A90D6A">
              <w:rPr>
                <w:rFonts w:ascii="Palatino Linotype" w:eastAsia="Arial" w:hAnsi="Palatino Linotype" w:cs="Arial"/>
                <w:b/>
                <w:spacing w:val="-3"/>
                <w:w w:val="95"/>
                <w:sz w:val="19"/>
                <w:szCs w:val="19"/>
                <w:lang w:eastAsia="en-US"/>
              </w:rPr>
              <w:t>ονική διάρκεια σύμβασης</w:t>
            </w:r>
          </w:p>
        </w:tc>
        <w:tc>
          <w:tcPr>
            <w:tcW w:w="7517" w:type="dxa"/>
            <w:gridSpan w:val="3"/>
            <w:vAlign w:val="center"/>
          </w:tcPr>
          <w:p w:rsidR="0064664D" w:rsidRPr="00657D86" w:rsidRDefault="00A90D6A" w:rsidP="00A90D6A">
            <w:pPr>
              <w:suppressAutoHyphens w:val="0"/>
              <w:autoSpaceDE w:val="0"/>
              <w:autoSpaceDN w:val="0"/>
              <w:adjustRightInd w:val="0"/>
              <w:jc w:val="both"/>
              <w:rPr>
                <w:rFonts w:ascii="Palatino Linotype" w:eastAsia="Arial" w:hAnsi="Palatino Linotype" w:cs="Arial"/>
                <w:spacing w:val="-3"/>
                <w:w w:val="95"/>
                <w:sz w:val="19"/>
                <w:szCs w:val="19"/>
              </w:rPr>
            </w:pPr>
            <w:r w:rsidRPr="00A90D6A">
              <w:rPr>
                <w:rFonts w:ascii="Palatino Linotype" w:eastAsia="Arial" w:hAnsi="Palatino Linotype" w:cs="Arial"/>
                <w:spacing w:val="-3"/>
                <w:w w:val="95"/>
                <w:sz w:val="19"/>
                <w:szCs w:val="19"/>
                <w:lang w:eastAsia="en-US"/>
              </w:rPr>
              <w:t xml:space="preserve">Το χρονικό διάστημα για την παροχή υπηρεσιών Ιατρού Εργασίας και Τεχνικού Ασφαλείας </w:t>
            </w:r>
            <w:r w:rsidRPr="00A90D6A">
              <w:rPr>
                <w:rFonts w:ascii="Palatino Linotype" w:eastAsia="Arial" w:hAnsi="Palatino Linotype" w:cs="Arial"/>
                <w:b/>
                <w:spacing w:val="-3"/>
                <w:w w:val="95"/>
                <w:sz w:val="19"/>
                <w:szCs w:val="19"/>
                <w:lang w:eastAsia="en-US"/>
              </w:rPr>
              <w:t>ορίζεται για δώδεκα (12) μήνες</w:t>
            </w:r>
            <w:r w:rsidRPr="00A90D6A">
              <w:rPr>
                <w:rFonts w:ascii="Palatino Linotype" w:eastAsia="Arial" w:hAnsi="Palatino Linotype" w:cs="Arial"/>
                <w:spacing w:val="-3"/>
                <w:w w:val="95"/>
                <w:sz w:val="19"/>
                <w:szCs w:val="19"/>
                <w:lang w:eastAsia="en-US"/>
              </w:rPr>
              <w:t>, από την ημερομηνία υπογραφής της εκάστοτε σύμβασης</w:t>
            </w:r>
          </w:p>
        </w:tc>
      </w:tr>
      <w:tr w:rsidR="0064664D" w:rsidRPr="0006023A" w:rsidTr="000F1D42">
        <w:trPr>
          <w:jc w:val="center"/>
        </w:trPr>
        <w:tc>
          <w:tcPr>
            <w:tcW w:w="2122"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17" w:type="dxa"/>
            <w:gridSpan w:val="3"/>
            <w:vAlign w:val="center"/>
          </w:tcPr>
          <w:p w:rsidR="00153748" w:rsidRPr="00B7657E"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r w:rsidR="00153748" w:rsidRPr="00B7657E">
              <w:rPr>
                <w:rFonts w:eastAsia="Arial" w:cs="Arial"/>
                <w:color w:val="auto"/>
                <w:spacing w:val="-3"/>
                <w:w w:val="95"/>
                <w:sz w:val="19"/>
                <w:szCs w:val="19"/>
                <w:lang w:eastAsia="en-US"/>
              </w:rPr>
              <w:t>:</w:t>
            </w:r>
          </w:p>
          <w:p w:rsidR="00153748" w:rsidRPr="00B7657E" w:rsidRDefault="00153748" w:rsidP="00153748">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Pr="00B7657E">
              <w:rPr>
                <w:rFonts w:ascii="Palatino Linotype" w:eastAsia="Arial" w:hAnsi="Palatino Linotype" w:cs="Arial"/>
                <w:spacing w:val="-1"/>
                <w:w w:val="90"/>
                <w:sz w:val="19"/>
                <w:szCs w:val="19"/>
              </w:rPr>
              <w:t xml:space="preserve"> Παροχή Υπηρεσιών Ιατρού Εργασίας</w:t>
            </w:r>
          </w:p>
          <w:p w:rsidR="00153748" w:rsidRPr="00B7657E" w:rsidRDefault="00472C17" w:rsidP="009C00BD">
            <w:pPr>
              <w:autoSpaceDE w:val="0"/>
              <w:autoSpaceDN w:val="0"/>
              <w:adjustRightInd w:val="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βεβαίωσητης αρμόδιας Επιτροπής παρακολούθησης</w:t>
            </w:r>
            <w:r w:rsidR="004C6B21" w:rsidRPr="00B7657E">
              <w:rPr>
                <w:rFonts w:ascii="Palatino Linotype" w:eastAsia="Arial" w:hAnsi="Palatino Linotype" w:cs="Arial"/>
                <w:spacing w:val="-1"/>
                <w:w w:val="90"/>
                <w:sz w:val="19"/>
                <w:szCs w:val="19"/>
              </w:rPr>
              <w:t xml:space="preserve"> και καλής εκτέλεσης του έργου, με </w:t>
            </w:r>
            <w:r w:rsidR="004C6B21" w:rsidRPr="00B7657E">
              <w:rPr>
                <w:rFonts w:ascii="Palatino Linotype" w:eastAsia="Arial" w:hAnsi="Palatino Linotype" w:cs="Arial"/>
                <w:spacing w:val="-1"/>
                <w:w w:val="90"/>
                <w:sz w:val="19"/>
                <w:szCs w:val="19"/>
              </w:rPr>
              <w:lastRenderedPageBreak/>
              <w:t>χρηματικό ένταλμα και σύμφωνα με τα ισχύοντα στο Π.Δ. 136/2011.</w:t>
            </w:r>
          </w:p>
          <w:p w:rsidR="00153748" w:rsidRPr="00B7657E" w:rsidRDefault="00153748" w:rsidP="00153748">
            <w:pPr>
              <w:pStyle w:val="Default"/>
              <w:tabs>
                <w:tab w:val="left" w:pos="6271"/>
              </w:tabs>
              <w:jc w:val="both"/>
              <w:rPr>
                <w:rFonts w:eastAsia="Arial" w:cs="Arial"/>
                <w:b/>
                <w:spacing w:val="-1"/>
                <w:w w:val="90"/>
                <w:sz w:val="19"/>
                <w:szCs w:val="19"/>
              </w:rPr>
            </w:pPr>
          </w:p>
          <w:p w:rsidR="0064664D" w:rsidRPr="00B7657E" w:rsidRDefault="00153748" w:rsidP="00153748">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Τμήμα 2:</w:t>
            </w:r>
            <w:r w:rsidRPr="00B7657E">
              <w:rPr>
                <w:rFonts w:eastAsia="Arial" w:cs="Arial"/>
                <w:spacing w:val="-1"/>
                <w:w w:val="90"/>
                <w:sz w:val="19"/>
                <w:szCs w:val="19"/>
              </w:rPr>
              <w:t xml:space="preserve"> Παροχή υπηρεσιών Τεχνικού Ασφαλείας</w:t>
            </w:r>
            <w:r w:rsidRPr="00B7657E">
              <w:rPr>
                <w:rFonts w:eastAsia="Arial" w:cs="Arial"/>
                <w:color w:val="auto"/>
                <w:spacing w:val="-3"/>
                <w:w w:val="95"/>
                <w:sz w:val="19"/>
                <w:szCs w:val="19"/>
                <w:lang w:eastAsia="en-US"/>
              </w:rPr>
              <w:t>:</w:t>
            </w:r>
          </w:p>
          <w:p w:rsidR="00153748" w:rsidRPr="00B7657E" w:rsidRDefault="00153748" w:rsidP="00153748">
            <w:pPr>
              <w:autoSpaceDE w:val="0"/>
              <w:autoSpaceDN w:val="0"/>
              <w:adjustRightInd w:val="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rsidR="00153748" w:rsidRPr="00B7657E" w:rsidRDefault="00153748" w:rsidP="00153748">
            <w:pPr>
              <w:pStyle w:val="Default"/>
              <w:tabs>
                <w:tab w:val="left" w:pos="6271"/>
              </w:tabs>
              <w:jc w:val="both"/>
              <w:rPr>
                <w:rFonts w:eastAsia="Arial" w:cs="Arial"/>
                <w:color w:val="auto"/>
                <w:spacing w:val="-3"/>
                <w:w w:val="95"/>
                <w:sz w:val="19"/>
                <w:szCs w:val="19"/>
                <w:lang w:eastAsia="en-US"/>
              </w:rPr>
            </w:pPr>
          </w:p>
          <w:p w:rsidR="0064664D" w:rsidRPr="00B7657E"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B7657E" w:rsidRDefault="0064664D" w:rsidP="00BF0924">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B7657E" w:rsidRDefault="0064664D" w:rsidP="00BF0924">
            <w:pPr>
              <w:pStyle w:val="Default"/>
              <w:tabs>
                <w:tab w:val="left" w:pos="6271"/>
              </w:tabs>
              <w:jc w:val="both"/>
              <w:rPr>
                <w:sz w:val="19"/>
                <w:szCs w:val="19"/>
              </w:rPr>
            </w:pPr>
          </w:p>
        </w:tc>
      </w:tr>
      <w:tr w:rsidR="004D705B" w:rsidRPr="0006023A" w:rsidTr="000F1D42">
        <w:trPr>
          <w:trHeight w:val="416"/>
          <w:jc w:val="center"/>
        </w:trPr>
        <w:tc>
          <w:tcPr>
            <w:tcW w:w="2122"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17" w:type="dxa"/>
            <w:gridSpan w:val="3"/>
            <w:vAlign w:val="center"/>
          </w:tcPr>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B7657E" w:rsidRDefault="004D705B" w:rsidP="00BF0924">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B7657E" w:rsidRDefault="009E0AFD" w:rsidP="00684BA8">
            <w:pPr>
              <w:tabs>
                <w:tab w:val="left" w:pos="7101"/>
              </w:tabs>
              <w:jc w:val="both"/>
              <w:rPr>
                <w:sz w:val="19"/>
                <w:szCs w:val="19"/>
              </w:rPr>
            </w:pPr>
            <w:r w:rsidRPr="00B7657E">
              <w:rPr>
                <w:rFonts w:ascii="Palatino Linotype" w:eastAsia="Arial" w:hAnsi="Palatino Linotype" w:cs="Arial"/>
                <w:spacing w:val="-3"/>
                <w:w w:val="95"/>
                <w:sz w:val="19"/>
                <w:szCs w:val="19"/>
                <w:lang w:eastAsia="en-US"/>
              </w:rPr>
              <w:t xml:space="preserve">γ) </w:t>
            </w:r>
            <w:r w:rsidR="004D705B" w:rsidRPr="00B7657E">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4D705B" w:rsidRPr="0006023A" w:rsidTr="000F1D42">
        <w:tblPrEx>
          <w:jc w:val="left"/>
        </w:tblPrEx>
        <w:trPr>
          <w:gridBefore w:val="1"/>
          <w:gridAfter w:val="1"/>
          <w:wBefore w:w="108" w:type="dxa"/>
          <w:wAfter w:w="33" w:type="dxa"/>
          <w:trHeight w:val="1224"/>
        </w:trPr>
        <w:tc>
          <w:tcPr>
            <w:tcW w:w="2127"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371" w:type="dxa"/>
          </w:tcPr>
          <w:p w:rsidR="004D705B" w:rsidRPr="00B7657E" w:rsidRDefault="004D705B" w:rsidP="00BF0924">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0F1D42">
        <w:tblPrEx>
          <w:jc w:val="left"/>
        </w:tblPrEx>
        <w:trPr>
          <w:gridBefore w:val="1"/>
          <w:gridAfter w:val="1"/>
          <w:wBefore w:w="108" w:type="dxa"/>
          <w:wAfter w:w="33" w:type="dxa"/>
          <w:trHeight w:val="1788"/>
        </w:trPr>
        <w:tc>
          <w:tcPr>
            <w:tcW w:w="2127"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371" w:type="dxa"/>
          </w:tcPr>
          <w:p w:rsidR="004D705B" w:rsidRPr="00B7657E" w:rsidRDefault="004D705B" w:rsidP="00BF0924">
            <w:pPr>
              <w:pStyle w:val="Default"/>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Ο Ανάδοχος δε</w:t>
            </w:r>
            <w:r w:rsidR="00727543" w:rsidRPr="00B7657E">
              <w:rPr>
                <w:rFonts w:eastAsia="Arial" w:cs="Arial"/>
                <w:color w:val="auto"/>
                <w:spacing w:val="-3"/>
                <w:w w:val="95"/>
                <w:sz w:val="19"/>
                <w:szCs w:val="19"/>
                <w:lang w:eastAsia="en-US"/>
              </w:rPr>
              <w:t>ν</w:t>
            </w:r>
            <w:bookmarkStart w:id="12" w:name="_GoBack"/>
            <w:bookmarkEnd w:id="12"/>
            <w:r w:rsidRPr="00B7657E">
              <w:rPr>
                <w:rFonts w:eastAsia="Arial" w:cs="Arial"/>
                <w:color w:val="auto"/>
                <w:spacing w:val="-3"/>
                <w:w w:val="95"/>
                <w:sz w:val="19"/>
                <w:szCs w:val="19"/>
                <w:lang w:eastAsia="en-US"/>
              </w:rPr>
              <w:t xml:space="preserve">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B7657E" w:rsidRDefault="004D705B" w:rsidP="00BF0924">
            <w:pPr>
              <w:pStyle w:val="Default"/>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B7657E" w:rsidRDefault="004D705B" w:rsidP="00BF0924">
            <w:pPr>
              <w:pStyle w:val="Default"/>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B7657E" w:rsidRDefault="004D705B" w:rsidP="00BF0924">
            <w:pPr>
              <w:pStyle w:val="Default"/>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B7657E" w:rsidRDefault="004D705B" w:rsidP="00BF0924">
            <w:pPr>
              <w:pStyle w:val="Default"/>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w:t>
            </w:r>
            <w:r w:rsidRPr="00B7657E">
              <w:rPr>
                <w:rFonts w:eastAsia="Arial" w:cs="Arial"/>
                <w:color w:val="auto"/>
                <w:spacing w:val="-3"/>
                <w:w w:val="95"/>
                <w:sz w:val="19"/>
                <w:szCs w:val="19"/>
                <w:lang w:eastAsia="en-US"/>
              </w:rPr>
              <w:lastRenderedPageBreak/>
              <w:t xml:space="preserve">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B7657E"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0F1D42">
        <w:tblPrEx>
          <w:jc w:val="left"/>
        </w:tblPrEx>
        <w:trPr>
          <w:gridBefore w:val="1"/>
          <w:gridAfter w:val="1"/>
          <w:wBefore w:w="108" w:type="dxa"/>
          <w:wAfter w:w="33" w:type="dxa"/>
          <w:trHeight w:val="1318"/>
        </w:trPr>
        <w:tc>
          <w:tcPr>
            <w:tcW w:w="2127"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371" w:type="dxa"/>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0F1D42">
        <w:tblPrEx>
          <w:jc w:val="left"/>
        </w:tblPrEx>
        <w:trPr>
          <w:gridBefore w:val="1"/>
          <w:gridAfter w:val="1"/>
          <w:wBefore w:w="108" w:type="dxa"/>
          <w:wAfter w:w="33" w:type="dxa"/>
          <w:trHeight w:val="933"/>
        </w:trPr>
        <w:tc>
          <w:tcPr>
            <w:tcW w:w="2127"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371" w:type="dxa"/>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0F1D42">
        <w:tblPrEx>
          <w:jc w:val="left"/>
        </w:tblPrEx>
        <w:trPr>
          <w:gridBefore w:val="1"/>
          <w:gridAfter w:val="1"/>
          <w:wBefore w:w="108" w:type="dxa"/>
          <w:wAfter w:w="33" w:type="dxa"/>
          <w:trHeight w:val="1788"/>
        </w:trPr>
        <w:tc>
          <w:tcPr>
            <w:tcW w:w="2127"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371" w:type="dxa"/>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153748" w:rsidRDefault="00153748">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br w:type="page"/>
      </w: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lastRenderedPageBreak/>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4714EB" w:rsidRDefault="002E3931" w:rsidP="00953D59">
      <w:pPr>
        <w:suppressAutoHyphens w:val="0"/>
        <w:spacing w:line="180" w:lineRule="exact"/>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AF255D" w:rsidRPr="000A4011" w:rsidRDefault="00A039CE" w:rsidP="000A4011">
      <w:pPr>
        <w:suppressAutoHyphens w:val="0"/>
        <w:spacing w:line="276" w:lineRule="auto"/>
        <w:jc w:val="center"/>
        <w:rPr>
          <w:rFonts w:ascii="Palatino Linotype" w:hAnsi="Palatino Linotype" w:cstheme="minorHAnsi"/>
          <w:b/>
          <w:sz w:val="22"/>
          <w:szCs w:val="22"/>
          <w:u w:val="single"/>
        </w:rPr>
      </w:pPr>
      <w:r w:rsidRPr="000A4011">
        <w:rPr>
          <w:rFonts w:ascii="Palatino Linotype" w:hAnsi="Palatino Linotype" w:cstheme="minorHAnsi"/>
          <w:b/>
          <w:bCs/>
          <w:sz w:val="22"/>
          <w:szCs w:val="22"/>
          <w:u w:val="single"/>
        </w:rPr>
        <w:t xml:space="preserve">ΠΑΡΑΡΤΗΜΑ  </w:t>
      </w:r>
      <w:r w:rsidR="000A4011" w:rsidRPr="000A4011">
        <w:rPr>
          <w:rFonts w:ascii="Palatino Linotype" w:hAnsi="Palatino Linotype" w:cstheme="minorHAnsi"/>
          <w:b/>
          <w:bCs/>
          <w:sz w:val="22"/>
          <w:szCs w:val="22"/>
          <w:u w:val="single"/>
        </w:rPr>
        <w:t>Β</w:t>
      </w:r>
      <w:r w:rsidR="00AF255D" w:rsidRPr="000A4011">
        <w:rPr>
          <w:rFonts w:ascii="Palatino Linotype" w:hAnsi="Palatino Linotype" w:cstheme="minorHAnsi"/>
          <w:b/>
          <w:bCs/>
          <w:sz w:val="22"/>
          <w:szCs w:val="22"/>
          <w:u w:val="single"/>
        </w:rPr>
        <w:t xml:space="preserve">:  </w:t>
      </w:r>
      <w:r w:rsidR="00F766F8" w:rsidRPr="000A4011">
        <w:rPr>
          <w:rFonts w:ascii="Palatino Linotype" w:hAnsi="Palatino Linotype" w:cstheme="minorHAnsi"/>
          <w:b/>
          <w:sz w:val="22"/>
          <w:szCs w:val="22"/>
          <w:u w:val="single"/>
        </w:rPr>
        <w:t>ΤΕΧΝΙΚΗ ΠΕΡΙΓΡΑΦΗ</w:t>
      </w:r>
    </w:p>
    <w:p w:rsidR="000A4011" w:rsidRDefault="000A4011" w:rsidP="000A4011">
      <w:pPr>
        <w:suppressAutoHyphens w:val="0"/>
        <w:spacing w:line="276" w:lineRule="auto"/>
        <w:jc w:val="center"/>
        <w:rPr>
          <w:rFonts w:ascii="Palatino Linotype" w:hAnsi="Palatino Linotype" w:cstheme="minorHAnsi"/>
          <w:b/>
          <w:sz w:val="19"/>
          <w:szCs w:val="19"/>
          <w:u w:val="single"/>
        </w:rPr>
      </w:pPr>
    </w:p>
    <w:p w:rsidR="000A4011" w:rsidRPr="000A4011" w:rsidRDefault="000A4011" w:rsidP="000A4011">
      <w:pPr>
        <w:pStyle w:val="a6"/>
        <w:tabs>
          <w:tab w:val="left" w:pos="284"/>
        </w:tabs>
        <w:spacing w:after="0" w:line="280" w:lineRule="atLeast"/>
        <w:ind w:left="360"/>
        <w:jc w:val="both"/>
        <w:rPr>
          <w:rFonts w:ascii="Palatino Linotype" w:hAnsi="Palatino Linotype" w:cstheme="minorHAnsi"/>
          <w:b/>
          <w:color w:val="FFFFFF" w:themeColor="background1"/>
          <w:lang w:eastAsia="ar-SA"/>
        </w:rPr>
      </w:pPr>
      <w:r w:rsidRPr="000A4011">
        <w:rPr>
          <w:rFonts w:ascii="Palatino Linotype" w:hAnsi="Palatino Linotype" w:cstheme="minorHAnsi"/>
          <w:b/>
          <w:color w:val="FFFFFF" w:themeColor="background1"/>
          <w:highlight w:val="darkGray"/>
          <w:u w:val="single"/>
        </w:rPr>
        <w:t xml:space="preserve">ΤΜΗΜΑ </w:t>
      </w:r>
      <w:r>
        <w:rPr>
          <w:rFonts w:ascii="Palatino Linotype" w:hAnsi="Palatino Linotype" w:cstheme="minorHAnsi"/>
          <w:b/>
          <w:color w:val="FFFFFF" w:themeColor="background1"/>
          <w:highlight w:val="darkGray"/>
          <w:u w:val="single"/>
        </w:rPr>
        <w:t>1</w:t>
      </w:r>
      <w:r w:rsidRPr="000A4011">
        <w:rPr>
          <w:rFonts w:ascii="Palatino Linotype" w:hAnsi="Palatino Linotype" w:cstheme="minorHAnsi"/>
          <w:b/>
          <w:color w:val="FFFFFF" w:themeColor="background1"/>
          <w:highlight w:val="darkGray"/>
        </w:rPr>
        <w:t xml:space="preserve">: </w:t>
      </w:r>
      <w:r w:rsidRPr="000A4011">
        <w:rPr>
          <w:rFonts w:ascii="Palatino Linotype" w:hAnsi="Palatino Linotype" w:cstheme="minorHAnsi"/>
          <w:b/>
          <w:color w:val="FFFFFF" w:themeColor="background1"/>
          <w:highlight w:val="darkGray"/>
          <w:lang w:eastAsia="ar-SA"/>
        </w:rPr>
        <w:t xml:space="preserve">Παροχή υπηρεσιών </w:t>
      </w:r>
      <w:r>
        <w:rPr>
          <w:rFonts w:ascii="Palatino Linotype" w:hAnsi="Palatino Linotype" w:cstheme="minorHAnsi"/>
          <w:b/>
          <w:color w:val="FFFFFF" w:themeColor="background1"/>
          <w:highlight w:val="darkGray"/>
          <w:lang w:eastAsia="ar-SA"/>
        </w:rPr>
        <w:t>Ιατρού Εργασίας</w:t>
      </w:r>
      <w:r w:rsidRPr="000A4011">
        <w:rPr>
          <w:rFonts w:ascii="Palatino Linotype" w:hAnsi="Palatino Linotype" w:cstheme="minorHAnsi"/>
          <w:b/>
          <w:color w:val="FFFFFF" w:themeColor="background1"/>
          <w:highlight w:val="darkGray"/>
          <w:lang w:eastAsia="ar-SA"/>
        </w:rPr>
        <w:t>, προϋπολογισμός 1</w:t>
      </w:r>
      <w:r>
        <w:rPr>
          <w:rFonts w:ascii="Palatino Linotype" w:hAnsi="Palatino Linotype" w:cstheme="minorHAnsi"/>
          <w:b/>
          <w:color w:val="FFFFFF" w:themeColor="background1"/>
          <w:highlight w:val="darkGray"/>
          <w:lang w:eastAsia="ar-SA"/>
        </w:rPr>
        <w:t>1</w:t>
      </w:r>
      <w:r w:rsidRPr="000A4011">
        <w:rPr>
          <w:rFonts w:ascii="Palatino Linotype" w:hAnsi="Palatino Linotype" w:cstheme="minorHAnsi"/>
          <w:b/>
          <w:color w:val="FFFFFF" w:themeColor="background1"/>
          <w:highlight w:val="darkGray"/>
          <w:lang w:eastAsia="ar-SA"/>
        </w:rPr>
        <w:t>.</w:t>
      </w:r>
      <w:r>
        <w:rPr>
          <w:rFonts w:ascii="Palatino Linotype" w:hAnsi="Palatino Linotype" w:cstheme="minorHAnsi"/>
          <w:b/>
          <w:color w:val="FFFFFF" w:themeColor="background1"/>
          <w:highlight w:val="darkGray"/>
          <w:lang w:eastAsia="ar-SA"/>
        </w:rPr>
        <w:t>000</w:t>
      </w:r>
      <w:r w:rsidRPr="000A4011">
        <w:rPr>
          <w:rFonts w:ascii="Palatino Linotype" w:hAnsi="Palatino Linotype" w:cstheme="minorHAnsi"/>
          <w:b/>
          <w:color w:val="FFFFFF" w:themeColor="background1"/>
          <w:highlight w:val="darkGray"/>
          <w:lang w:eastAsia="ar-SA"/>
        </w:rPr>
        <w:t>,00€</w:t>
      </w:r>
    </w:p>
    <w:p w:rsidR="000A4011" w:rsidRDefault="000A4011" w:rsidP="000A4011">
      <w:pPr>
        <w:suppressAutoHyphens w:val="0"/>
        <w:spacing w:line="276" w:lineRule="auto"/>
        <w:jc w:val="center"/>
        <w:rPr>
          <w:rFonts w:ascii="Palatino Linotype" w:hAnsi="Palatino Linotype" w:cstheme="minorHAnsi"/>
          <w:b/>
          <w:sz w:val="19"/>
          <w:szCs w:val="19"/>
          <w:u w:val="single"/>
        </w:rPr>
      </w:pP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t>ΠΕΡΙΓΡΑΦΗ</w:t>
      </w:r>
      <w:r w:rsidRPr="009E3691">
        <w:rPr>
          <w:rFonts w:ascii="Palatino Linotype" w:hAnsi="Palatino Linotype" w:cstheme="minorHAnsi"/>
          <w:b/>
          <w:color w:val="000000"/>
          <w:sz w:val="19"/>
          <w:szCs w:val="19"/>
        </w:rPr>
        <w:t>:</w:t>
      </w:r>
      <w:r w:rsidRPr="009E3691">
        <w:rPr>
          <w:rFonts w:ascii="Palatino Linotype" w:hAnsi="Palatino Linotype" w:cstheme="minorHAnsi"/>
          <w:color w:val="000000"/>
          <w:sz w:val="19"/>
          <w:szCs w:val="19"/>
        </w:rPr>
        <w:t xml:space="preserve"> Παροχή υπηρεσιών ιατρού εργασίας στο Πανεπιστήμιο Κρήτης, στο Ρέθυμνο και στο Ηράκλειο.</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u w:val="single"/>
        </w:rPr>
        <w:t>ΔΙΑΡΚΕΙΑ</w:t>
      </w:r>
      <w:r w:rsidRPr="009E3691">
        <w:rPr>
          <w:rFonts w:ascii="Palatino Linotype" w:hAnsi="Palatino Linotype" w:cstheme="minorHAnsi"/>
          <w:b/>
          <w:color w:val="000000"/>
          <w:sz w:val="19"/>
          <w:szCs w:val="19"/>
        </w:rPr>
        <w:t>:</w:t>
      </w:r>
      <w:r w:rsidR="00F51F8D">
        <w:rPr>
          <w:rFonts w:ascii="Palatino Linotype" w:hAnsi="Palatino Linotype" w:cstheme="minorHAnsi"/>
          <w:b/>
          <w:color w:val="000000"/>
          <w:sz w:val="19"/>
          <w:szCs w:val="19"/>
        </w:rPr>
        <w:t xml:space="preserve"> </w:t>
      </w:r>
      <w:r w:rsidRPr="009E3691">
        <w:rPr>
          <w:rFonts w:ascii="Palatino Linotype" w:hAnsi="Palatino Linotype" w:cstheme="minorHAnsi"/>
          <w:color w:val="000000"/>
          <w:sz w:val="19"/>
          <w:szCs w:val="19"/>
        </w:rPr>
        <w:t>Δώδεκα (12) μήνες, από την ημερομηνία υπογραφής της σύμβασης.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u w:val="single"/>
        </w:rPr>
        <w:t>ΚΑΤΗΓΟΡΙΑ ΕΠΙΚΙΝΔΥΝΟΤΗΤΑΣ ΟΡΓΑΝΙΣΜΟΥ</w:t>
      </w:r>
      <w:r w:rsidRPr="009E3691">
        <w:rPr>
          <w:rFonts w:ascii="Palatino Linotype" w:hAnsi="Palatino Linotype" w:cstheme="minorHAnsi"/>
          <w:b/>
          <w:color w:val="000000"/>
          <w:sz w:val="19"/>
          <w:szCs w:val="19"/>
        </w:rPr>
        <w:t>:</w:t>
      </w:r>
      <w:r w:rsidRPr="009E3691">
        <w:rPr>
          <w:rFonts w:ascii="Palatino Linotype" w:hAnsi="Palatino Linotype" w:cstheme="minorHAnsi"/>
          <w:color w:val="000000"/>
          <w:sz w:val="19"/>
          <w:szCs w:val="19"/>
        </w:rPr>
        <w:t xml:space="preserve"> Γ΄</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bookmarkStart w:id="13" w:name="bookmark11"/>
      <w:r w:rsidRPr="009E3691">
        <w:rPr>
          <w:rFonts w:ascii="Palatino Linotype" w:hAnsi="Palatino Linotype" w:cstheme="minorHAnsi"/>
          <w:b/>
          <w:color w:val="000000"/>
          <w:sz w:val="19"/>
          <w:szCs w:val="19"/>
          <w:u w:val="single"/>
        </w:rPr>
        <w:t>ΠΡΟΣΔΙΟΡΙΣΜΟΣ ΩΡΩΝ ΑΠΑΣΧΟΛΗΣΗΣ ΙΑΤΡΟΥ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Το προσωπικό του Πανεπιστήμιο Κρήτης (διοικητικό, διδακτικό, τεχνικό) ανέρχεται στους </w:t>
      </w:r>
      <w:r>
        <w:rPr>
          <w:rFonts w:ascii="Palatino Linotype" w:hAnsi="Palatino Linotype" w:cstheme="minorHAnsi"/>
          <w:b/>
          <w:color w:val="000000"/>
          <w:sz w:val="19"/>
          <w:szCs w:val="19"/>
        </w:rPr>
        <w:t xml:space="preserve">906 </w:t>
      </w:r>
      <w:r w:rsidRPr="009E3691">
        <w:rPr>
          <w:rFonts w:ascii="Palatino Linotype" w:hAnsi="Palatino Linotype" w:cstheme="minorHAnsi"/>
          <w:color w:val="000000"/>
          <w:sz w:val="19"/>
          <w:szCs w:val="19"/>
        </w:rPr>
        <w:t xml:space="preserve">εργαζομένους, εκ των οποίων οι </w:t>
      </w:r>
      <w:r>
        <w:rPr>
          <w:rFonts w:ascii="Palatino Linotype" w:hAnsi="Palatino Linotype" w:cstheme="minorHAnsi"/>
          <w:b/>
          <w:color w:val="000000"/>
          <w:sz w:val="19"/>
          <w:szCs w:val="19"/>
        </w:rPr>
        <w:t>560</w:t>
      </w:r>
      <w:r w:rsidRPr="009E3691">
        <w:rPr>
          <w:rFonts w:ascii="Palatino Linotype" w:hAnsi="Palatino Linotype" w:cstheme="minorHAnsi"/>
          <w:b/>
          <w:color w:val="000000"/>
          <w:sz w:val="19"/>
          <w:szCs w:val="19"/>
        </w:rPr>
        <w:t xml:space="preserve"> υπηρετούν στο Ηράκλειο</w:t>
      </w:r>
      <w:r w:rsidRPr="009E3691">
        <w:rPr>
          <w:rFonts w:ascii="Palatino Linotype" w:hAnsi="Palatino Linotype" w:cstheme="minorHAnsi"/>
          <w:color w:val="000000"/>
          <w:sz w:val="19"/>
          <w:szCs w:val="19"/>
        </w:rPr>
        <w:t xml:space="preserve"> και οι </w:t>
      </w:r>
      <w:r>
        <w:rPr>
          <w:rFonts w:ascii="Palatino Linotype" w:hAnsi="Palatino Linotype" w:cstheme="minorHAnsi"/>
          <w:b/>
          <w:color w:val="000000"/>
          <w:sz w:val="19"/>
          <w:szCs w:val="19"/>
        </w:rPr>
        <w:t>346</w:t>
      </w:r>
      <w:r w:rsidR="00F51F8D">
        <w:rPr>
          <w:rFonts w:ascii="Palatino Linotype" w:hAnsi="Palatino Linotype" w:cstheme="minorHAnsi"/>
          <w:b/>
          <w:color w:val="000000"/>
          <w:sz w:val="19"/>
          <w:szCs w:val="19"/>
        </w:rPr>
        <w:t xml:space="preserve"> </w:t>
      </w:r>
      <w:r w:rsidRPr="009E3691">
        <w:rPr>
          <w:rFonts w:ascii="Palatino Linotype" w:hAnsi="Palatino Linotype" w:cstheme="minorHAnsi"/>
          <w:b/>
          <w:color w:val="000000"/>
          <w:sz w:val="19"/>
          <w:szCs w:val="19"/>
        </w:rPr>
        <w:t xml:space="preserve">υπηρετούν στο Ρέθυμνο. </w:t>
      </w:r>
      <w:r w:rsidRPr="009E3691">
        <w:rPr>
          <w:rFonts w:ascii="Palatino Linotype" w:hAnsi="Palatino Linotype" w:cstheme="minorHAnsi"/>
          <w:color w:val="000000"/>
          <w:sz w:val="19"/>
          <w:szCs w:val="19"/>
        </w:rPr>
        <w:t xml:space="preserve">Το προσωπικό είναι κατανεμημένο στις εγκαταστάσεις του ιδρύματος στην Πανεπιστημιούπολη Γάλλου στο Ρέθυμνο και στις Πανεπιστημιουπόλεις </w:t>
      </w:r>
      <w:proofErr w:type="spellStart"/>
      <w:r w:rsidRPr="009E3691">
        <w:rPr>
          <w:rFonts w:ascii="Palatino Linotype" w:hAnsi="Palatino Linotype" w:cstheme="minorHAnsi"/>
          <w:color w:val="000000"/>
          <w:sz w:val="19"/>
          <w:szCs w:val="19"/>
        </w:rPr>
        <w:t>Βουτών</w:t>
      </w:r>
      <w:proofErr w:type="spellEnd"/>
      <w:r w:rsidRPr="009E3691">
        <w:rPr>
          <w:rFonts w:ascii="Palatino Linotype" w:hAnsi="Palatino Linotype" w:cstheme="minorHAnsi"/>
          <w:color w:val="000000"/>
          <w:sz w:val="19"/>
          <w:szCs w:val="19"/>
        </w:rPr>
        <w:t xml:space="preserve"> και Κνωσού στο Ηράκλειο. Μέρος του προσωπικού εργάζεται στο κτήριο της Έκθεσης του Μουσείου Φυσικής Ιστορίας Κρήτης, στο Ηράκλειο.</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Ο </w:t>
      </w:r>
      <w:r w:rsidR="00F51F8D">
        <w:rPr>
          <w:rFonts w:ascii="Palatino Linotype" w:hAnsi="Palatino Linotype" w:cstheme="minorHAnsi"/>
          <w:color w:val="000000"/>
          <w:sz w:val="19"/>
          <w:szCs w:val="19"/>
        </w:rPr>
        <w:t>κάθε προσφέρων</w:t>
      </w:r>
      <w:r w:rsidRPr="009E3691">
        <w:rPr>
          <w:rFonts w:ascii="Palatino Linotype" w:hAnsi="Palatino Linotype" w:cstheme="minorHAnsi"/>
          <w:color w:val="000000"/>
          <w:sz w:val="19"/>
          <w:szCs w:val="19"/>
        </w:rPr>
        <w:t xml:space="preserve"> καλείται, λαμβάνοντας υπόψη τα παραπάνω αριθμητικά δεδομένα των εργαζομένων στο </w:t>
      </w:r>
      <w:r w:rsidRPr="004C6B21">
        <w:rPr>
          <w:rFonts w:ascii="Palatino Linotype" w:hAnsi="Palatino Linotype" w:cstheme="minorHAnsi"/>
          <w:color w:val="000000"/>
          <w:sz w:val="19"/>
          <w:szCs w:val="19"/>
        </w:rPr>
        <w:t>Πανεπιστήμιο Κρήτης, να προσδιορίσει και να καταθέσει:</w:t>
      </w:r>
    </w:p>
    <w:p w:rsidR="00B3372A" w:rsidRPr="009E3691" w:rsidRDefault="00B3372A" w:rsidP="00B3372A">
      <w:pPr>
        <w:pStyle w:val="50"/>
        <w:shd w:val="clear" w:color="auto" w:fill="auto"/>
        <w:tabs>
          <w:tab w:val="left" w:pos="486"/>
        </w:tabs>
        <w:spacing w:before="0" w:after="60" w:line="302" w:lineRule="exact"/>
        <w:ind w:left="504" w:right="20" w:hanging="504"/>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α) </w:t>
      </w:r>
      <w:r w:rsidRPr="009E3691">
        <w:rPr>
          <w:rFonts w:ascii="Palatino Linotype" w:hAnsi="Palatino Linotype" w:cstheme="minorHAnsi"/>
          <w:color w:val="000000"/>
          <w:sz w:val="19"/>
          <w:szCs w:val="19"/>
        </w:rPr>
        <w:tab/>
        <w:t>Το συνολικό αριθμό των ωρών απασχόλησης του ιατρού εργασίας, σύμφωνα με τα οριζόμενα στο Ν. 3850/2010.</w:t>
      </w:r>
    </w:p>
    <w:p w:rsidR="00B3372A" w:rsidRPr="009E3691" w:rsidRDefault="00B3372A" w:rsidP="00B3372A">
      <w:pPr>
        <w:pStyle w:val="50"/>
        <w:shd w:val="clear" w:color="auto" w:fill="auto"/>
        <w:spacing w:before="0" w:after="60" w:line="302" w:lineRule="exact"/>
        <w:ind w:left="486" w:right="20" w:hanging="466"/>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β) </w:t>
      </w:r>
      <w:r w:rsidRPr="009E3691">
        <w:rPr>
          <w:rFonts w:ascii="Palatino Linotype" w:hAnsi="Palatino Linotype" w:cstheme="minorHAnsi"/>
          <w:color w:val="000000"/>
          <w:sz w:val="19"/>
          <w:szCs w:val="19"/>
        </w:rPr>
        <w:tab/>
        <w:t>Τον αριθμό των ωρών απασχόλησης που αναλογούν στις εγκαταστάσεις του ιδρύματος στο Ρέθυμνο και στο Ηράκλειο, χωριστά.</w:t>
      </w:r>
    </w:p>
    <w:p w:rsidR="00B3372A" w:rsidRPr="00B7657E" w:rsidRDefault="00B3372A" w:rsidP="00B3372A">
      <w:pPr>
        <w:pStyle w:val="50"/>
        <w:shd w:val="clear" w:color="auto" w:fill="auto"/>
        <w:spacing w:before="0" w:after="60" w:line="302" w:lineRule="exact"/>
        <w:ind w:left="504" w:right="20" w:hanging="504"/>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 xml:space="preserve">γ) </w:t>
      </w:r>
      <w:r w:rsidRPr="009E3691">
        <w:rPr>
          <w:rFonts w:ascii="Palatino Linotype" w:hAnsi="Palatino Linotype" w:cstheme="minorHAnsi"/>
          <w:color w:val="000000"/>
          <w:sz w:val="19"/>
          <w:szCs w:val="19"/>
        </w:rPr>
        <w:tab/>
        <w:t xml:space="preserve">Το αναλυτικό πρόγραμμα εργασίας, αναφέροντας ημερομηνία και ώρες απασχόλησης, για τις εγκαταστάσεις του ιδρύματος στο Ρέθυμνο και στο Ηράκλειο χωριστά, για όλο το χρονικό διάστημα του </w:t>
      </w:r>
      <w:r w:rsidRPr="004C6B21">
        <w:rPr>
          <w:rFonts w:ascii="Palatino Linotype" w:hAnsi="Palatino Linotype" w:cstheme="minorHAnsi"/>
          <w:color w:val="000000"/>
          <w:sz w:val="19"/>
          <w:szCs w:val="19"/>
        </w:rPr>
        <w:t>έργου.</w:t>
      </w:r>
      <w:r w:rsidR="00F51F8D">
        <w:rPr>
          <w:rFonts w:ascii="Palatino Linotype" w:hAnsi="Palatino Linotype" w:cstheme="minorHAnsi"/>
          <w:color w:val="000000"/>
          <w:sz w:val="19"/>
          <w:szCs w:val="19"/>
        </w:rPr>
        <w:t xml:space="preserve"> </w:t>
      </w:r>
      <w:r w:rsidRPr="004C6B21">
        <w:rPr>
          <w:rFonts w:ascii="Palatino Linotype" w:hAnsi="Palatino Linotype" w:cstheme="minorHAnsi"/>
          <w:color w:val="000000"/>
          <w:sz w:val="19"/>
          <w:szCs w:val="19"/>
        </w:rPr>
        <w:t>Στο</w:t>
      </w:r>
      <w:r w:rsidRPr="009E3691">
        <w:rPr>
          <w:rFonts w:ascii="Palatino Linotype" w:hAnsi="Palatino Linotype" w:cstheme="minorHAnsi"/>
          <w:color w:val="000000"/>
          <w:sz w:val="19"/>
          <w:szCs w:val="19"/>
        </w:rPr>
        <w:t xml:space="preserve"> πρόγραμμα εργασίας θα πρέπει, κατά το δυνατόν, να </w:t>
      </w:r>
      <w:r w:rsidRPr="004C6B21">
        <w:rPr>
          <w:rFonts w:ascii="Palatino Linotype" w:hAnsi="Palatino Linotype" w:cstheme="minorHAnsi"/>
          <w:color w:val="000000"/>
          <w:sz w:val="19"/>
          <w:szCs w:val="19"/>
        </w:rPr>
        <w:t>προβλεφθεί</w:t>
      </w:r>
      <w:r w:rsidR="00F51F8D">
        <w:rPr>
          <w:rFonts w:ascii="Palatino Linotype" w:hAnsi="Palatino Linotype" w:cstheme="minorHAnsi"/>
          <w:color w:val="000000"/>
          <w:sz w:val="19"/>
          <w:szCs w:val="19"/>
        </w:rPr>
        <w:t xml:space="preserve"> </w:t>
      </w:r>
      <w:r w:rsidRPr="004C6B21">
        <w:rPr>
          <w:rFonts w:ascii="Palatino Linotype" w:hAnsi="Palatino Linotype" w:cstheme="minorHAnsi"/>
          <w:color w:val="000000"/>
          <w:sz w:val="19"/>
          <w:szCs w:val="19"/>
        </w:rPr>
        <w:t>απασχόληση</w:t>
      </w:r>
      <w:r w:rsidRPr="009E3691">
        <w:rPr>
          <w:rFonts w:ascii="Palatino Linotype" w:hAnsi="Palatino Linotype" w:cstheme="minorHAnsi"/>
          <w:color w:val="000000"/>
          <w:sz w:val="19"/>
          <w:szCs w:val="19"/>
        </w:rPr>
        <w:t xml:space="preserve"> του ιατρού εργασίας μία (1) φορά την εβδομάδα σε κάθε πόλη (Ρέθυμνο, Ηράκλειο).</w:t>
      </w:r>
      <w:r w:rsidRPr="00B7657E">
        <w:rPr>
          <w:rFonts w:ascii="Palatino Linotype" w:hAnsi="Palatino Linotype" w:cstheme="minorHAnsi"/>
          <w:color w:val="000000"/>
          <w:sz w:val="19"/>
          <w:szCs w:val="19"/>
        </w:rPr>
        <w:t>Το Πανεπιστήμιο Κρήτης διατηρεί το δικαίωμα,</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ανάλογα με τις ανάγκες του ιδρύματος,</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να προτείνει τροποποίηση του προγράμματος εργασίας που θα υποβ</w:t>
      </w:r>
      <w:r w:rsidR="00F51F8D">
        <w:rPr>
          <w:rFonts w:ascii="Palatino Linotype" w:hAnsi="Palatino Linotype" w:cstheme="minorHAnsi"/>
          <w:color w:val="000000"/>
          <w:sz w:val="19"/>
          <w:szCs w:val="19"/>
        </w:rPr>
        <w:t>ληθεί</w:t>
      </w:r>
      <w:r w:rsidRPr="00B7657E">
        <w:rPr>
          <w:rFonts w:ascii="Palatino Linotype" w:hAnsi="Palatino Linotype" w:cstheme="minorHAnsi"/>
          <w:color w:val="000000"/>
          <w:sz w:val="19"/>
          <w:szCs w:val="19"/>
        </w:rPr>
        <w:t>. Το τελικό πρόγραμμα εργασίας,</w:t>
      </w:r>
      <w:r w:rsidR="00F51F8D">
        <w:rPr>
          <w:rFonts w:ascii="Palatino Linotype" w:hAnsi="Palatino Linotype" w:cstheme="minorHAnsi"/>
          <w:color w:val="000000"/>
          <w:sz w:val="19"/>
          <w:szCs w:val="19"/>
        </w:rPr>
        <w:t xml:space="preserve"> </w:t>
      </w:r>
      <w:r w:rsidRPr="00B7657E">
        <w:rPr>
          <w:rFonts w:ascii="Palatino Linotype" w:hAnsi="Palatino Linotype" w:cstheme="minorHAnsi"/>
          <w:color w:val="000000"/>
          <w:sz w:val="19"/>
          <w:szCs w:val="19"/>
        </w:rPr>
        <w:t>θα εγκριθεί από τη Διεύθυνση και την Υποδιεύθυνση Διοικητικού για το Ρέθυμνο και το Ηράκλειο αντίστοιχα, πριν από την υπογραφή της σύμβασης.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B7657E">
        <w:rPr>
          <w:rFonts w:ascii="Palatino Linotype" w:hAnsi="Palatino Linotype" w:cstheme="minorHAnsi"/>
          <w:b/>
          <w:sz w:val="19"/>
          <w:szCs w:val="19"/>
          <w:u w:val="single"/>
        </w:rPr>
        <w:t>ΠΡΟΫΠΟΘΕΣΕΙΣ ΣΥΜΜΕΤΟΧΗΣ ΓΙΑ ΙΑΤΡΟ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 ιατρός εργασίας θα πρέπει να διαθέτει πιστοποίηση από τον</w:t>
      </w:r>
      <w:r w:rsidR="00F51F8D">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οικείο Ιατρικό Σύλλογο ότι κατέχει και ασκεί την ειδικότητα της ιατρικής της εργασίας.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b/>
          <w:color w:val="000000"/>
          <w:sz w:val="19"/>
          <w:szCs w:val="19"/>
        </w:rPr>
        <w:t xml:space="preserve">Κατ’ εξαίρεση, </w:t>
      </w:r>
      <w:r w:rsidRPr="009E3691">
        <w:rPr>
          <w:rFonts w:ascii="Palatino Linotype" w:hAnsi="Palatino Linotype" w:cstheme="minorHAnsi"/>
          <w:color w:val="000000"/>
          <w:sz w:val="19"/>
          <w:szCs w:val="19"/>
        </w:rPr>
        <w:t>τα καθήκοντα του ιατρού εργασίας, όπως αυτά προβλέπονται στον Ν. 3850/2010, έχουν δικαίωμα να ασκούν:</w:t>
      </w:r>
    </w:p>
    <w:p w:rsidR="00B3372A" w:rsidRPr="009E3691" w:rsidRDefault="00B3372A" w:rsidP="00B3372A">
      <w:pPr>
        <w:pStyle w:val="50"/>
        <w:numPr>
          <w:ilvl w:val="0"/>
          <w:numId w:val="35"/>
        </w:numPr>
        <w:shd w:val="clear" w:color="auto" w:fill="auto"/>
        <w:spacing w:before="0" w:after="60" w:line="302" w:lineRule="exact"/>
        <w:ind w:left="709" w:right="20" w:hanging="283"/>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Ιατροί χωρίς ειδικότητα οι οποίοι διαθέτουν α) συμβάσεις παροχής υπηρεσιών ιατρού εργασίας που ήταν σε ισχύ στις 15-05-2009 και β) πιστοποιητικά που να αποδεικνύουν την άσκηση των καθηκόντων του ιατρού εργασίας, συνεχώς επί επτά (7) τουλάχιστον έτη (παράγραφος 2α του άρθρου 16 του Ν.3850/2010). Στην περίπτωση αυτή θα πρέπει να κατατεθούν αντίγραφα των σχετικών συμβάσεων και πιστοποιητικών.</w:t>
      </w:r>
    </w:p>
    <w:p w:rsidR="00B3372A" w:rsidRPr="009E3691" w:rsidRDefault="00B3372A" w:rsidP="00B3372A">
      <w:pPr>
        <w:pStyle w:val="50"/>
        <w:numPr>
          <w:ilvl w:val="0"/>
          <w:numId w:val="35"/>
        </w:numPr>
        <w:shd w:val="clear" w:color="auto" w:fill="auto"/>
        <w:spacing w:before="0" w:after="60" w:line="302" w:lineRule="exact"/>
        <w:ind w:left="709" w:right="20" w:hanging="283"/>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Ιατροί οι οποίοι στις 15-05-2009 εκτελούσαν καθήκοντα ιατρού εργασίας χωρίς να κατέχουν ή να ασκούν τον τίτλο της ειδικότητας της ιατρικής της εργασίας, αλλά τίτλο άλλης ειδικότητας (παράγραφος 2β του άρθρου 16 του Ν.3850/2010). Στην περίπτωση αυτή θα πρέπει να κατατεθούν αντίγραφα των σχετικών συμβάσεων που έχουν συνάψει οι ενδιαφερόμενοι καθώς και πιστοποιητικά που βεβαιώνουν ότι διαθέτουν άδεια ασκήσεως επαγγέλματος, τον τίτλο ειδικότητ</w:t>
      </w:r>
      <w:r>
        <w:rPr>
          <w:rFonts w:ascii="Palatino Linotype" w:hAnsi="Palatino Linotype" w:cstheme="minorHAnsi"/>
          <w:color w:val="000000"/>
          <w:sz w:val="19"/>
          <w:szCs w:val="19"/>
        </w:rPr>
        <w:t>α</w:t>
      </w:r>
      <w:r w:rsidRPr="009E3691">
        <w:rPr>
          <w:rFonts w:ascii="Palatino Linotype" w:hAnsi="Palatino Linotype" w:cstheme="minorHAnsi"/>
          <w:color w:val="000000"/>
          <w:sz w:val="19"/>
          <w:szCs w:val="19"/>
        </w:rPr>
        <w:t xml:space="preserve">ς </w:t>
      </w:r>
      <w:r w:rsidRPr="009E3691">
        <w:rPr>
          <w:rFonts w:ascii="Palatino Linotype" w:hAnsi="Palatino Linotype" w:cstheme="minorHAnsi"/>
          <w:color w:val="000000"/>
          <w:sz w:val="19"/>
          <w:szCs w:val="19"/>
        </w:rPr>
        <w:lastRenderedPageBreak/>
        <w:t>τους και ότι είναι εγγεγραμμένοι στον οικείο Ιατρικό Σύλλογο.</w:t>
      </w:r>
    </w:p>
    <w:p w:rsidR="00B3372A" w:rsidRPr="009E3691" w:rsidRDefault="00B3372A" w:rsidP="00B3372A">
      <w:pPr>
        <w:pStyle w:val="50"/>
        <w:shd w:val="clear" w:color="auto" w:fill="auto"/>
        <w:spacing w:before="0" w:after="60" w:line="302" w:lineRule="exact"/>
        <w:ind w:right="20" w:firstLine="0"/>
        <w:jc w:val="both"/>
        <w:rPr>
          <w:rFonts w:ascii="Palatino Linotype" w:hAnsi="Palatino Linotype" w:cstheme="minorHAnsi"/>
          <w:color w:val="000000"/>
          <w:sz w:val="19"/>
          <w:szCs w:val="19"/>
        </w:rPr>
      </w:pPr>
    </w:p>
    <w:bookmarkEnd w:id="13"/>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t>ΠΡΟΫΠΟΘΕΣΕΙΣ ΣΥΜΜΕΤΟΧΗΣ ΓΙΑ ΕΞΩΤΕΡΙΚΕΣ ΥΠΗΡΕΣΙΕΣ ΠΡΟΣΤΑΣΙΑΣ ΚΑΙ ΠΡΟΛΗΨΗΣ (ΕΞ.Υ.Π.Π.):</w:t>
      </w:r>
    </w:p>
    <w:p w:rsidR="00B3372A" w:rsidRPr="009E3691" w:rsidRDefault="00B3372A" w:rsidP="00B3372A">
      <w:pPr>
        <w:pStyle w:val="50"/>
        <w:numPr>
          <w:ilvl w:val="0"/>
          <w:numId w:val="34"/>
        </w:numPr>
        <w:shd w:val="clear" w:color="auto" w:fill="auto"/>
        <w:tabs>
          <w:tab w:val="left" w:pos="500"/>
        </w:tabs>
        <w:spacing w:before="0" w:after="56"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Να διαθέτουν άδεια λειτουργίας ΕΞ.Υ.Π.Π. σε ισχύ, σύμφωνα με τις κείμενες διατάξεις.</w:t>
      </w:r>
    </w:p>
    <w:p w:rsidR="00B3372A" w:rsidRPr="009E3691" w:rsidRDefault="00B3372A" w:rsidP="00B3372A">
      <w:pPr>
        <w:pStyle w:val="50"/>
        <w:numPr>
          <w:ilvl w:val="0"/>
          <w:numId w:val="34"/>
        </w:numPr>
        <w:shd w:val="clear" w:color="auto" w:fill="auto"/>
        <w:tabs>
          <w:tab w:val="left" w:pos="500"/>
        </w:tabs>
        <w:spacing w:before="0" w:after="56"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Να αποδεικνύουν ότι διαθέτουν το αναγκαίο άρτια εκπαιδευμένο προσωπικό με όλα τα απαιτούμενα από τις σχετικές διατάξεις τυπικά και ουσιαστικά προσόντα, καθώς επίσης τα απαιτούμενα μέσα ή εξοπλισμό για την εκτέλεση του έργου.</w:t>
      </w:r>
    </w:p>
    <w:p w:rsidR="00B3372A" w:rsidRPr="009E3691" w:rsidRDefault="00B3372A" w:rsidP="00B3372A">
      <w:pPr>
        <w:widowControl w:val="0"/>
        <w:tabs>
          <w:tab w:val="left" w:pos="500"/>
        </w:tabs>
        <w:spacing w:after="56" w:line="302" w:lineRule="exact"/>
        <w:ind w:left="23" w:right="20"/>
        <w:jc w:val="both"/>
        <w:rPr>
          <w:rFonts w:ascii="Palatino Linotype" w:eastAsia="Arial" w:hAnsi="Palatino Linotype" w:cstheme="minorHAnsi"/>
          <w:color w:val="000000"/>
          <w:sz w:val="19"/>
          <w:szCs w:val="19"/>
        </w:rPr>
      </w:pPr>
      <w:r w:rsidRPr="009E3691">
        <w:rPr>
          <w:rFonts w:ascii="Palatino Linotype" w:eastAsia="Arial" w:hAnsi="Palatino Linotype" w:cstheme="minorHAnsi"/>
          <w:color w:val="000000"/>
          <w:sz w:val="19"/>
          <w:szCs w:val="19"/>
        </w:rPr>
        <w:t>Θα συνεκτιμηθεί η κατάθεση βεβαιώσεων</w:t>
      </w:r>
      <w:r w:rsidR="00383FE5">
        <w:rPr>
          <w:rFonts w:ascii="Palatino Linotype" w:eastAsia="Arial" w:hAnsi="Palatino Linotype" w:cstheme="minorHAnsi"/>
          <w:color w:val="000000"/>
          <w:sz w:val="19"/>
          <w:szCs w:val="19"/>
        </w:rPr>
        <w:t xml:space="preserve"> </w:t>
      </w:r>
      <w:r w:rsidRPr="009E3691">
        <w:rPr>
          <w:rFonts w:ascii="Palatino Linotype" w:eastAsia="Arial" w:hAnsi="Palatino Linotype" w:cstheme="minorHAnsi"/>
          <w:color w:val="000000"/>
          <w:sz w:val="19"/>
          <w:szCs w:val="19"/>
        </w:rPr>
        <w:t>υπηρεσιών/οργανισμών που θα αποδεικνύουν την ικανοποιητική εκτέλεση παρεχόμενων υπηρεσιών ιατρού εργασίας.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ΣΥΜΒΟΥΛΕΥΤΙΚΕΣ ΑΡΜΟΔΙΟΤΗΤΕΣ ΙΑΤΡΟΥ ΕΡΓΑΣΙΑΣ</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 ιατρός εργασίας:</w:t>
      </w:r>
    </w:p>
    <w:p w:rsidR="00B3372A" w:rsidRPr="009E3691" w:rsidRDefault="00B3372A" w:rsidP="00B3372A">
      <w:pPr>
        <w:pStyle w:val="50"/>
        <w:numPr>
          <w:ilvl w:val="0"/>
          <w:numId w:val="29"/>
        </w:numPr>
        <w:shd w:val="clear" w:color="auto" w:fill="auto"/>
        <w:tabs>
          <w:tab w:val="left" w:pos="486"/>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Παρέχει υποδείξεις και συμβουλές στον εργοδότη, στους εργαζόμενους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στο ειδικό βιβλίο του άρθρου 14 του Ν. 3850/10. Ο εργοδότης έχει υποχρέωση να λαμβάνει γνώση, ενυπογράφως, των υποδείξεων που καταχωρούνται σε αυτό το βιβλίο.</w:t>
      </w:r>
    </w:p>
    <w:p w:rsidR="00B3372A" w:rsidRPr="009E3691" w:rsidRDefault="00B3372A" w:rsidP="00B3372A">
      <w:pPr>
        <w:pStyle w:val="50"/>
        <w:numPr>
          <w:ilvl w:val="0"/>
          <w:numId w:val="29"/>
        </w:numPr>
        <w:shd w:val="clear" w:color="auto" w:fill="auto"/>
        <w:tabs>
          <w:tab w:val="left" w:pos="505"/>
        </w:tabs>
        <w:spacing w:before="0" w:after="56"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Συμβουλεύει σε θέματα:</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rsidR="00B3372A" w:rsidRPr="009E3691" w:rsidRDefault="00B3372A" w:rsidP="00B3372A">
      <w:pPr>
        <w:pStyle w:val="50"/>
        <w:numPr>
          <w:ilvl w:val="0"/>
          <w:numId w:val="32"/>
        </w:numPr>
        <w:shd w:val="clear" w:color="auto" w:fill="auto"/>
        <w:tabs>
          <w:tab w:val="left" w:pos="500"/>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Λήψης μέτρων προστασίας κατά την εισαγωγή και χρήση υλών και προμήθειας μέσων εξοπλισμού.</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w:t>
      </w:r>
    </w:p>
    <w:p w:rsidR="00B3372A" w:rsidRPr="009E3691" w:rsidRDefault="00B3372A" w:rsidP="00B3372A">
      <w:pPr>
        <w:pStyle w:val="50"/>
        <w:numPr>
          <w:ilvl w:val="0"/>
          <w:numId w:val="32"/>
        </w:numPr>
        <w:shd w:val="clear" w:color="auto" w:fill="auto"/>
        <w:tabs>
          <w:tab w:val="left" w:pos="500"/>
        </w:tabs>
        <w:spacing w:before="0" w:after="60" w:line="302" w:lineRule="exact"/>
        <w:ind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Οργάνωσης υπηρεσίας παροχής πρώτων βοηθειών.</w:t>
      </w:r>
    </w:p>
    <w:p w:rsidR="00B3372A" w:rsidRPr="009E3691" w:rsidRDefault="00B3372A" w:rsidP="00B3372A">
      <w:pPr>
        <w:pStyle w:val="50"/>
        <w:numPr>
          <w:ilvl w:val="0"/>
          <w:numId w:val="32"/>
        </w:numPr>
        <w:shd w:val="clear" w:color="auto" w:fill="auto"/>
        <w:tabs>
          <w:tab w:val="left" w:pos="505"/>
        </w:tabs>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 xml:space="preserve">Αρχικής τοποθέτησης και αλλαγής θέσης εργασίας για λόγους υγείας, προσωρινά ή μόνιμα, καθώς και ένταξης ή επανένταξης </w:t>
      </w:r>
      <w:proofErr w:type="spellStart"/>
      <w:r w:rsidRPr="009E3691">
        <w:rPr>
          <w:rFonts w:ascii="Palatino Linotype" w:hAnsi="Palatino Linotype" w:cstheme="minorHAnsi"/>
          <w:color w:val="000000"/>
          <w:sz w:val="19"/>
          <w:szCs w:val="19"/>
        </w:rPr>
        <w:t>μειονεκτούντων</w:t>
      </w:r>
      <w:proofErr w:type="spellEnd"/>
      <w:r w:rsidRPr="009E3691">
        <w:rPr>
          <w:rFonts w:ascii="Palatino Linotype" w:hAnsi="Palatino Linotype" w:cstheme="minorHAnsi"/>
          <w:color w:val="000000"/>
          <w:sz w:val="19"/>
          <w:szCs w:val="19"/>
        </w:rPr>
        <w:t xml:space="preserve"> ατόμων στην παραγωγική διαδικασία, ακόμα και με υπόδειξη αναμόρφωσης της θέσης εργασίας.</w:t>
      </w:r>
    </w:p>
    <w:p w:rsidR="00B3372A" w:rsidRPr="009E3691" w:rsidRDefault="00B3372A" w:rsidP="00B3372A">
      <w:pPr>
        <w:pStyle w:val="50"/>
        <w:numPr>
          <w:ilvl w:val="0"/>
          <w:numId w:val="29"/>
        </w:numPr>
        <w:shd w:val="clear" w:color="auto" w:fill="auto"/>
        <w:tabs>
          <w:tab w:val="left" w:pos="500"/>
        </w:tabs>
        <w:spacing w:before="0" w:after="134"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δεν επιτρέπεται να χρησιμοποιείται για να επαληθεύει το δικαιολογημένο ή μη, λόγω νόσου, απουσίας εργαζομένου.</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ΕΠΙΒΛΕΨΗ ΚΑΙ ΒΕΛΤΙΩΣΗ ΤΗΣ ΥΓΕΙΑΣ ΤΩΝ ΕΡΓΑΖΟΜΕΝΩΝ ΑΠΟ ΤΟΝ ΙΑΤΡΟ ΕΡΓΑΣΙΑΣ</w:t>
      </w:r>
    </w:p>
    <w:p w:rsidR="00B3372A" w:rsidRPr="009E3691" w:rsidRDefault="00B3372A" w:rsidP="00B3372A">
      <w:pPr>
        <w:pStyle w:val="50"/>
        <w:numPr>
          <w:ilvl w:val="0"/>
          <w:numId w:val="30"/>
        </w:numPr>
        <w:shd w:val="clear" w:color="auto" w:fill="auto"/>
        <w:tabs>
          <w:tab w:val="left" w:pos="466"/>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επιτροπής υγιεινής και ασφάλειας των εργαζομένων,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Κοινωνικής Ασφάλισης και Πρόνοιας, για την κατοχύρωση του εργαζομένου και του εργοδότη.</w:t>
      </w:r>
    </w:p>
    <w:p w:rsidR="00B3372A" w:rsidRPr="009E3691" w:rsidRDefault="00B3372A" w:rsidP="00B3372A">
      <w:pPr>
        <w:pStyle w:val="50"/>
        <w:numPr>
          <w:ilvl w:val="0"/>
          <w:numId w:val="30"/>
        </w:numPr>
        <w:shd w:val="clear" w:color="auto" w:fill="auto"/>
        <w:tabs>
          <w:tab w:val="left" w:pos="494"/>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 xml:space="preserve">Επιβλέπει την εφαρμογή των μέτρων προστασίας της υγείας των εργαζομένων και πρόληψης των </w:t>
      </w:r>
      <w:r w:rsidRPr="009E3691">
        <w:rPr>
          <w:rFonts w:ascii="Palatino Linotype" w:hAnsi="Palatino Linotype" w:cstheme="minorHAnsi"/>
          <w:color w:val="000000"/>
          <w:sz w:val="19"/>
          <w:szCs w:val="19"/>
        </w:rPr>
        <w:lastRenderedPageBreak/>
        <w:t>ατυχημάτων. Για το σκοπό αυτό:</w:t>
      </w:r>
    </w:p>
    <w:p w:rsidR="00B3372A" w:rsidRPr="009E3691" w:rsidRDefault="00B3372A" w:rsidP="00B3372A">
      <w:pPr>
        <w:pStyle w:val="50"/>
        <w:numPr>
          <w:ilvl w:val="0"/>
          <w:numId w:val="33"/>
        </w:numPr>
        <w:shd w:val="clear" w:color="auto" w:fill="auto"/>
        <w:spacing w:before="0" w:after="134"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rsidR="00B3372A" w:rsidRPr="009E3691" w:rsidRDefault="00B3372A" w:rsidP="00B3372A">
      <w:pPr>
        <w:pStyle w:val="50"/>
        <w:numPr>
          <w:ilvl w:val="0"/>
          <w:numId w:val="33"/>
        </w:numPr>
        <w:shd w:val="clear" w:color="auto" w:fill="auto"/>
        <w:spacing w:before="0" w:after="119" w:line="210" w:lineRule="exact"/>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Επεξηγεί την αναγκαιότητα της σωστής χρήσης των ατομικών μέσων προστασίας.</w:t>
      </w:r>
    </w:p>
    <w:p w:rsidR="00B3372A" w:rsidRPr="009E3691" w:rsidRDefault="00B3372A" w:rsidP="00B3372A">
      <w:pPr>
        <w:pStyle w:val="50"/>
        <w:numPr>
          <w:ilvl w:val="0"/>
          <w:numId w:val="33"/>
        </w:numPr>
        <w:shd w:val="clear" w:color="auto" w:fill="auto"/>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rsidR="00B3372A" w:rsidRPr="009E3691" w:rsidRDefault="00B3372A" w:rsidP="00B3372A">
      <w:pPr>
        <w:pStyle w:val="50"/>
        <w:numPr>
          <w:ilvl w:val="0"/>
          <w:numId w:val="33"/>
        </w:numPr>
        <w:shd w:val="clear" w:color="auto" w:fill="auto"/>
        <w:spacing w:before="0" w:after="60"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Επιβλέπει τη συμμόρφωση των εργαζομένων στους κανόνες υγείας και ασφάλειας των εργαζομένων, ενημερώνει τους εργαζόμενους για τους κινδύνους που προέρχονται από την εργασία τους, καθώς και για τους τρόπους πρόληψής τους.</w:t>
      </w:r>
    </w:p>
    <w:p w:rsidR="00B3372A" w:rsidRPr="009E3691" w:rsidRDefault="00B3372A" w:rsidP="00B3372A">
      <w:pPr>
        <w:pStyle w:val="50"/>
        <w:numPr>
          <w:ilvl w:val="0"/>
          <w:numId w:val="33"/>
        </w:numPr>
        <w:shd w:val="clear" w:color="auto" w:fill="auto"/>
        <w:spacing w:before="0" w:after="134" w:line="302" w:lineRule="exact"/>
        <w:ind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Παρέχει επείγουσα θεραπεία σε περίπτωση ατυχήματος ή αιφνίδιας νόσου. Εκτελεί προγράμματα εμβολιασμού των εργαζομένων με εντολή της αρμόδιας διεύθυνσης υγιεινής της περιφέρειας όπου εδρεύει η επιχείρηση.</w:t>
      </w:r>
    </w:p>
    <w:p w:rsidR="00B3372A" w:rsidRPr="009E3691" w:rsidRDefault="00B3372A" w:rsidP="00B3372A">
      <w:pPr>
        <w:pStyle w:val="50"/>
        <w:numPr>
          <w:ilvl w:val="0"/>
          <w:numId w:val="30"/>
        </w:numPr>
        <w:shd w:val="clear" w:color="auto" w:fill="auto"/>
        <w:tabs>
          <w:tab w:val="left" w:pos="480"/>
        </w:tabs>
        <w:spacing w:before="0" w:after="114" w:line="210" w:lineRule="exact"/>
        <w:ind w:left="48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έχει υποχρέωση να τηρεί το ιατρικό και επιχειρησιακό απόρρητο.</w:t>
      </w:r>
    </w:p>
    <w:p w:rsidR="00B3372A" w:rsidRPr="009E3691" w:rsidRDefault="00B3372A" w:rsidP="00B3372A">
      <w:pPr>
        <w:pStyle w:val="50"/>
        <w:numPr>
          <w:ilvl w:val="0"/>
          <w:numId w:val="30"/>
        </w:numPr>
        <w:shd w:val="clear" w:color="auto" w:fill="auto"/>
        <w:tabs>
          <w:tab w:val="left" w:pos="485"/>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αναγγέλλει μέσω της επιχείρησης στην επιθεώρηση εργασίας, ασθένειες των εργαζόμενων που οφείλονται στην εργασία.</w:t>
      </w:r>
    </w:p>
    <w:p w:rsidR="00B3372A" w:rsidRPr="009E3691" w:rsidRDefault="00B3372A" w:rsidP="00B3372A">
      <w:pPr>
        <w:pStyle w:val="50"/>
        <w:numPr>
          <w:ilvl w:val="0"/>
          <w:numId w:val="30"/>
        </w:numPr>
        <w:shd w:val="clear" w:color="auto" w:fill="auto"/>
        <w:tabs>
          <w:tab w:val="left" w:pos="48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πρέπει να ενημερώνεται από τον εργοδότη και τους εργαζόμενους για οποιοδήποτε παράγοντα στο χώρο εργασίας που έχει επίπτωση στην υγεία.</w:t>
      </w:r>
    </w:p>
    <w:p w:rsidR="00B3372A" w:rsidRPr="009E3691" w:rsidRDefault="00B3372A" w:rsidP="00B3372A">
      <w:pPr>
        <w:pStyle w:val="50"/>
        <w:numPr>
          <w:ilvl w:val="0"/>
          <w:numId w:val="30"/>
        </w:numPr>
        <w:shd w:val="clear" w:color="auto" w:fill="auto"/>
        <w:tabs>
          <w:tab w:val="left" w:pos="494"/>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rsidR="00B3372A" w:rsidRPr="009E3691" w:rsidRDefault="00B3372A" w:rsidP="00B3372A">
      <w:pPr>
        <w:pStyle w:val="50"/>
        <w:numPr>
          <w:ilvl w:val="0"/>
          <w:numId w:val="30"/>
        </w:numPr>
        <w:shd w:val="clear" w:color="auto" w:fill="auto"/>
        <w:tabs>
          <w:tab w:val="left" w:pos="480"/>
        </w:tabs>
        <w:spacing w:before="0" w:after="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έχει, κατά την άσκηση του έργου του, ηθική ανεξαρτησία απέναντι στον εργοδότη και τους εργαζόμενους. Τυχόν διαφωνία του με τον εργοδότη, για θέματα της αρμοδιότητάς του, δεν μπορεί να αποτελέσει λόγο καταγγελίας της σύμβασης. Σε κάθε περίπτωση η απόλυση του ιατρού εργασίας πρέπει να είναι αιτιολογημένη.</w:t>
      </w:r>
    </w:p>
    <w:p w:rsidR="00B3372A" w:rsidRPr="009E3691" w:rsidRDefault="00B3372A" w:rsidP="00B3372A">
      <w:pPr>
        <w:pStyle w:val="50"/>
        <w:numPr>
          <w:ilvl w:val="0"/>
          <w:numId w:val="30"/>
        </w:numPr>
        <w:shd w:val="clear" w:color="auto" w:fill="auto"/>
        <w:tabs>
          <w:tab w:val="left" w:pos="48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στο πλαίσιο των υποχρεώσεων του και των υποχρεώσεων του εργοδότη, σύμφωνα με τις κείμενες διατάξεις, εφόσον η επιχείρηση δε διαθέτει την κατάλληλη υποδομή, έχει υποχρέωση να παραπέμπει τους εργαζόμενους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Κοινωνικής Ασφάλισης και Πρόνοιας και Υγείας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rsidR="00B3372A" w:rsidRPr="009E3691" w:rsidRDefault="00B3372A" w:rsidP="00B3372A">
      <w:pPr>
        <w:pStyle w:val="50"/>
        <w:numPr>
          <w:ilvl w:val="0"/>
          <w:numId w:val="30"/>
        </w:numPr>
        <w:shd w:val="clear" w:color="auto" w:fill="auto"/>
        <w:tabs>
          <w:tab w:val="left" w:pos="490"/>
        </w:tabs>
        <w:spacing w:before="0" w:after="60"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εργαζόμενου οι υγειονομικοί επιθεωρητές της αρμόδιας Επιθεώρησης Εργασίας και οι γιατροί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rsidR="00B3372A" w:rsidRPr="009E3691" w:rsidRDefault="00B3372A" w:rsidP="00B3372A">
      <w:pPr>
        <w:pStyle w:val="50"/>
        <w:numPr>
          <w:ilvl w:val="0"/>
          <w:numId w:val="30"/>
        </w:numPr>
        <w:shd w:val="clear" w:color="auto" w:fill="auto"/>
        <w:tabs>
          <w:tab w:val="left" w:pos="45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Απαγορεύεται η αναγραφή και επεξεργασία στο ατομικό βιβλιάριο επαγγελματικού κινδύνου του εργαζόμενου,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προηγούμενης παραγράφου.</w:t>
      </w:r>
    </w:p>
    <w:p w:rsidR="00B3372A" w:rsidRPr="009E3691" w:rsidRDefault="00B3372A" w:rsidP="00B3372A">
      <w:pPr>
        <w:pStyle w:val="50"/>
        <w:numPr>
          <w:ilvl w:val="0"/>
          <w:numId w:val="30"/>
        </w:numPr>
        <w:shd w:val="clear" w:color="auto" w:fill="auto"/>
        <w:tabs>
          <w:tab w:val="left" w:pos="45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 xml:space="preserve">Επιπλέον ιατρικά δεδομένα επιτρέπεται να συλλέγουν, με επιμέλεια του ίδιου του εργαζόμενου, προκειμένου να αποτελέσουν αντικείμενο επεξεργασίας, μόνο εφόσον αυτό είναι απολύτως </w:t>
      </w:r>
      <w:r w:rsidRPr="009E3691">
        <w:rPr>
          <w:rFonts w:ascii="Palatino Linotype" w:hAnsi="Palatino Linotype" w:cstheme="minorHAnsi"/>
          <w:color w:val="000000"/>
          <w:sz w:val="19"/>
          <w:szCs w:val="19"/>
        </w:rPr>
        <w:lastRenderedPageBreak/>
        <w:t>απαραίτητο για:</w:t>
      </w:r>
    </w:p>
    <w:p w:rsidR="00B3372A" w:rsidRPr="009E3691" w:rsidRDefault="00B3372A" w:rsidP="00B3372A">
      <w:pPr>
        <w:pStyle w:val="50"/>
        <w:shd w:val="clear" w:color="auto" w:fill="auto"/>
        <w:spacing w:before="0" w:after="114" w:line="210" w:lineRule="exact"/>
        <w:ind w:left="480" w:firstLine="0"/>
        <w:jc w:val="both"/>
        <w:rPr>
          <w:rFonts w:ascii="Palatino Linotype" w:hAnsi="Palatino Linotype" w:cstheme="minorHAnsi"/>
          <w:sz w:val="19"/>
          <w:szCs w:val="19"/>
        </w:rPr>
      </w:pPr>
      <w:r w:rsidRPr="009E3691">
        <w:rPr>
          <w:rFonts w:ascii="Palatino Linotype" w:hAnsi="Palatino Linotype" w:cstheme="minorHAnsi"/>
          <w:color w:val="000000"/>
          <w:sz w:val="19"/>
          <w:szCs w:val="19"/>
        </w:rPr>
        <w:t>α) την αξιολόγηση της κατ</w:t>
      </w:r>
      <w:r>
        <w:rPr>
          <w:rFonts w:ascii="Palatino Linotype" w:hAnsi="Palatino Linotype" w:cstheme="minorHAnsi"/>
          <w:color w:val="000000"/>
          <w:sz w:val="19"/>
          <w:szCs w:val="19"/>
        </w:rPr>
        <w:t>αλληλ</w:t>
      </w:r>
      <w:r w:rsidRPr="009E3691">
        <w:rPr>
          <w:rFonts w:ascii="Palatino Linotype" w:hAnsi="Palatino Linotype" w:cstheme="minorHAnsi"/>
          <w:color w:val="000000"/>
          <w:sz w:val="19"/>
          <w:szCs w:val="19"/>
        </w:rPr>
        <w:t>ότητ</w:t>
      </w:r>
      <w:r>
        <w:rPr>
          <w:rFonts w:ascii="Palatino Linotype" w:hAnsi="Palatino Linotype" w:cstheme="minorHAnsi"/>
          <w:color w:val="000000"/>
          <w:sz w:val="19"/>
          <w:szCs w:val="19"/>
        </w:rPr>
        <w:t>ας</w:t>
      </w:r>
      <w:r w:rsidRPr="009E3691">
        <w:rPr>
          <w:rFonts w:ascii="Palatino Linotype" w:hAnsi="Palatino Linotype" w:cstheme="minorHAnsi"/>
          <w:color w:val="000000"/>
          <w:sz w:val="19"/>
          <w:szCs w:val="19"/>
        </w:rPr>
        <w:t xml:space="preserve"> του για μια συγκεκριμένη θέση ή εργασία,</w:t>
      </w:r>
    </w:p>
    <w:p w:rsidR="00B3372A" w:rsidRPr="009E3691" w:rsidRDefault="00B3372A" w:rsidP="00B3372A">
      <w:pPr>
        <w:pStyle w:val="50"/>
        <w:shd w:val="clear" w:color="auto" w:fill="auto"/>
        <w:spacing w:before="0" w:after="60" w:line="302" w:lineRule="exact"/>
        <w:ind w:left="784" w:right="20" w:hanging="308"/>
        <w:jc w:val="both"/>
        <w:rPr>
          <w:rFonts w:ascii="Palatino Linotype" w:hAnsi="Palatino Linotype" w:cstheme="minorHAnsi"/>
          <w:sz w:val="19"/>
          <w:szCs w:val="19"/>
        </w:rPr>
      </w:pPr>
      <w:r w:rsidRPr="009E3691">
        <w:rPr>
          <w:rFonts w:ascii="Palatino Linotype" w:hAnsi="Palatino Linotype" w:cstheme="minorHAnsi"/>
          <w:color w:val="000000"/>
          <w:sz w:val="19"/>
          <w:szCs w:val="19"/>
        </w:rPr>
        <w:t>β)</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την εκπλήρωση των υποχρεώσεων του εργοδότη για την υγεία και την ασφάλεια των εργαζομένων</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και</w:t>
      </w:r>
    </w:p>
    <w:p w:rsidR="00B3372A" w:rsidRPr="009E3691" w:rsidRDefault="00B3372A" w:rsidP="00B3372A">
      <w:pPr>
        <w:pStyle w:val="50"/>
        <w:shd w:val="clear" w:color="auto" w:fill="auto"/>
        <w:spacing w:before="0" w:after="60" w:line="302" w:lineRule="exact"/>
        <w:ind w:left="480" w:right="20" w:firstLine="0"/>
        <w:jc w:val="both"/>
        <w:rPr>
          <w:rFonts w:ascii="Palatino Linotype" w:hAnsi="Palatino Linotype" w:cstheme="minorHAnsi"/>
          <w:sz w:val="19"/>
          <w:szCs w:val="19"/>
        </w:rPr>
      </w:pPr>
      <w:r w:rsidRPr="009E3691">
        <w:rPr>
          <w:rFonts w:ascii="Palatino Linotype" w:hAnsi="Palatino Linotype" w:cstheme="minorHAnsi"/>
          <w:color w:val="000000"/>
          <w:sz w:val="19"/>
          <w:szCs w:val="19"/>
        </w:rPr>
        <w:t>γ)</w:t>
      </w:r>
      <w:r w:rsidR="00383FE5">
        <w:rPr>
          <w:rFonts w:ascii="Palatino Linotype" w:hAnsi="Palatino Linotype" w:cstheme="minorHAnsi"/>
          <w:color w:val="000000"/>
          <w:sz w:val="19"/>
          <w:szCs w:val="19"/>
        </w:rPr>
        <w:t xml:space="preserve"> </w:t>
      </w:r>
      <w:r w:rsidRPr="009E3691">
        <w:rPr>
          <w:rFonts w:ascii="Palatino Linotype" w:hAnsi="Palatino Linotype" w:cstheme="minorHAnsi"/>
          <w:color w:val="000000"/>
          <w:sz w:val="19"/>
          <w:szCs w:val="19"/>
        </w:rPr>
        <w:t>τη θεμελίωση των δικαιωμάτων του εργαζόμενου και αντίστοιχη απόδοση κοινωνικών παροχών.</w:t>
      </w:r>
    </w:p>
    <w:p w:rsidR="00B3372A" w:rsidRPr="009E3691" w:rsidRDefault="00B3372A" w:rsidP="00B3372A">
      <w:pPr>
        <w:pStyle w:val="50"/>
        <w:numPr>
          <w:ilvl w:val="0"/>
          <w:numId w:val="30"/>
        </w:numPr>
        <w:shd w:val="clear" w:color="auto" w:fill="auto"/>
        <w:tabs>
          <w:tab w:val="left" w:pos="446"/>
        </w:tabs>
        <w:spacing w:before="0" w:after="134" w:line="302" w:lineRule="exact"/>
        <w:ind w:left="48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Όσοι αναγράφουν ή συλλέγουν ή επεξεργάζονται στοιχεία ή δεδομένα κατά παράβαση της προηγούμενης παραγράφου τιμωρούνται με τις διοικητικές και ποινικές κυρώσεις που προβλέπονται στις διατάξεις των άρθρων 21 και 22 του Ν.2472/1997 «Προστασία του ατόμου από την επεξεργασία δεδομένων προσωπικού χαρακτήρα» αντίστοιχα (ΦΕΚ 50Α'). Σε περίπτωση περιουσιακής ή ηθικής βλάβης εφαρμόζεται το άρθρο 23 του Ν.2472/1997.</w:t>
      </w:r>
    </w:p>
    <w:p w:rsidR="00B3372A" w:rsidRPr="009E3691" w:rsidRDefault="00B3372A" w:rsidP="00B3372A">
      <w:pPr>
        <w:pStyle w:val="50"/>
        <w:numPr>
          <w:ilvl w:val="0"/>
          <w:numId w:val="30"/>
        </w:numPr>
        <w:shd w:val="clear" w:color="auto" w:fill="auto"/>
        <w:tabs>
          <w:tab w:val="left" w:pos="466"/>
        </w:tabs>
        <w:spacing w:before="0" w:after="193" w:line="210" w:lineRule="exact"/>
        <w:ind w:left="48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 ιατρός εργασίας υπάγεται απευθείας στη Διοίκηση του ιδρύματος.</w:t>
      </w:r>
    </w:p>
    <w:p w:rsidR="00B3372A" w:rsidRPr="009E3691" w:rsidRDefault="00B3372A" w:rsidP="00B3372A">
      <w:pPr>
        <w:pStyle w:val="50"/>
        <w:shd w:val="clear" w:color="auto" w:fill="auto"/>
        <w:tabs>
          <w:tab w:val="left" w:pos="486"/>
        </w:tabs>
        <w:spacing w:before="240" w:after="60" w:line="302" w:lineRule="exact"/>
        <w:ind w:left="23" w:right="23" w:firstLine="0"/>
        <w:jc w:val="both"/>
        <w:rPr>
          <w:rFonts w:ascii="Palatino Linotype" w:hAnsi="Palatino Linotype" w:cstheme="minorHAnsi"/>
          <w:b/>
          <w:color w:val="000000"/>
          <w:sz w:val="19"/>
          <w:szCs w:val="19"/>
          <w:u w:val="single"/>
        </w:rPr>
      </w:pPr>
      <w:r w:rsidRPr="009E3691">
        <w:rPr>
          <w:rFonts w:ascii="Palatino Linotype" w:hAnsi="Palatino Linotype" w:cstheme="minorHAnsi"/>
          <w:b/>
          <w:color w:val="000000"/>
          <w:sz w:val="19"/>
          <w:szCs w:val="19"/>
          <w:u w:val="single"/>
        </w:rPr>
        <w:t>ΑΡΜΟΔΙΟΤΗΤΕΣ ΕΞΩΤΕΡΙΚΩΝ ΥΠΗΡΕΣΙΩΝ ΠΡΟΣΤΑΣΙΑΣ ΚΑΙ ΠΡΟΛΗΨΗΣ(ΕΞ.Υ.Π.Π.):</w:t>
      </w:r>
    </w:p>
    <w:p w:rsidR="00B3372A" w:rsidRPr="009E3691" w:rsidRDefault="00B3372A" w:rsidP="00B3372A">
      <w:pPr>
        <w:pStyle w:val="50"/>
        <w:numPr>
          <w:ilvl w:val="0"/>
          <w:numId w:val="31"/>
        </w:numPr>
        <w:shd w:val="clear" w:color="auto" w:fill="auto"/>
        <w:tabs>
          <w:tab w:val="left" w:pos="486"/>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που υποχρεούται να τηρεί η επιχείρηση.</w:t>
      </w:r>
    </w:p>
    <w:p w:rsidR="00B3372A" w:rsidRPr="009E3691" w:rsidRDefault="00B3372A" w:rsidP="00B3372A">
      <w:pPr>
        <w:pStyle w:val="50"/>
        <w:numPr>
          <w:ilvl w:val="0"/>
          <w:numId w:val="31"/>
        </w:numPr>
        <w:shd w:val="clear" w:color="auto" w:fill="auto"/>
        <w:tabs>
          <w:tab w:val="left" w:pos="50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τηρούν αναλυτικά δελτία παρουσίας κάθε ιατρού εργασίας με το χρόνο απασχόλησής του σε κάθε επιχείρηση, συγκεντρωτικό πίνακα των οποίων υποβάλλουν στην αρμόδια Γενική Διεύθυνση του Υπουργείου Εργασίας, Κοινωνικής Ασφάλισης και Πρόνοιας,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B3372A" w:rsidRPr="009E3691" w:rsidRDefault="00B3372A" w:rsidP="00B3372A">
      <w:pPr>
        <w:pStyle w:val="50"/>
        <w:numPr>
          <w:ilvl w:val="0"/>
          <w:numId w:val="31"/>
        </w:numPr>
        <w:shd w:val="clear" w:color="auto" w:fill="auto"/>
        <w:tabs>
          <w:tab w:val="left" w:pos="49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B3372A" w:rsidRPr="009E3691" w:rsidRDefault="00B3372A" w:rsidP="00B3372A">
      <w:pPr>
        <w:pStyle w:val="50"/>
        <w:numPr>
          <w:ilvl w:val="0"/>
          <w:numId w:val="31"/>
        </w:numPr>
        <w:shd w:val="clear" w:color="auto" w:fill="auto"/>
        <w:tabs>
          <w:tab w:val="left" w:pos="505"/>
        </w:tabs>
        <w:spacing w:before="0" w:after="60"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Οι ΕΞ.Υ.Π.Π. υποχρεούνται να θέτουν στη διάθεση της αρμόδιας Επιθεώρησης Εργασίας, κάθε στοιχείο που ζητείται, για να αποδείξουν ότι είναι σε θέση να εκπληρώσουν τις υποχρεώσεις που αναλαμβάνουν με βάση τη σύμβαση που υπογράφουν με την επιχείρηση.</w:t>
      </w:r>
    </w:p>
    <w:p w:rsidR="00B3372A" w:rsidRPr="009E3691" w:rsidRDefault="00B3372A" w:rsidP="00B3372A">
      <w:pPr>
        <w:pStyle w:val="50"/>
        <w:numPr>
          <w:ilvl w:val="0"/>
          <w:numId w:val="31"/>
        </w:numPr>
        <w:shd w:val="clear" w:color="auto" w:fill="auto"/>
        <w:tabs>
          <w:tab w:val="left" w:pos="510"/>
        </w:tabs>
        <w:spacing w:before="0" w:after="56" w:line="302" w:lineRule="exact"/>
        <w:ind w:left="500" w:right="20"/>
        <w:jc w:val="both"/>
        <w:rPr>
          <w:rFonts w:ascii="Palatino Linotype" w:hAnsi="Palatino Linotype" w:cstheme="minorHAnsi"/>
          <w:sz w:val="19"/>
          <w:szCs w:val="19"/>
        </w:rPr>
      </w:pPr>
      <w:r w:rsidRPr="009E3691">
        <w:rPr>
          <w:rFonts w:ascii="Palatino Linotype" w:hAnsi="Palatino Linotype" w:cstheme="minorHAnsi"/>
          <w:color w:val="000000"/>
          <w:sz w:val="19"/>
          <w:szCs w:val="19"/>
        </w:rPr>
        <w:t>Καταγγελία, λύση ή αλλαγή της σύμβασης δεν μπορεί να οφείλεται σε διαφωνία για θέματα αρμοδιότητας της ΕΞ.Υ.Π.Π. Σε κάθε περίπτωση η καταγγελία, η λύση ή η αλλαγή της σύμβασης πρέπει να είναι αιτιολογημένη και κοινοποιείται στην αρμόδια Επιθεώρηση Εργασίας.</w:t>
      </w:r>
    </w:p>
    <w:p w:rsidR="00B3372A" w:rsidRPr="009E3691" w:rsidRDefault="00B3372A" w:rsidP="00B3372A">
      <w:pPr>
        <w:pStyle w:val="50"/>
        <w:numPr>
          <w:ilvl w:val="0"/>
          <w:numId w:val="31"/>
        </w:numPr>
        <w:shd w:val="clear" w:color="auto" w:fill="auto"/>
        <w:tabs>
          <w:tab w:val="left" w:pos="500"/>
        </w:tabs>
        <w:spacing w:before="0" w:after="56" w:line="302" w:lineRule="exact"/>
        <w:ind w:left="500" w:right="20"/>
        <w:jc w:val="both"/>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Οι υποχρεώσεις και οι ευθύνες που αναλαμβάνει η ΕΞ.Υ.Π.Π., κατά κανένα τρόπο δε μεταφέρονται σε εργαζόμενους που απασχολεί.</w:t>
      </w:r>
    </w:p>
    <w:p w:rsidR="00B3372A" w:rsidRPr="009E3691"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Default="00B3372A" w:rsidP="00B3372A">
      <w:pPr>
        <w:suppressAutoHyphens w:val="0"/>
        <w:spacing w:line="276" w:lineRule="auto"/>
        <w:jc w:val="center"/>
        <w:rPr>
          <w:rFonts w:ascii="Palatino Linotype" w:hAnsi="Palatino Linotype" w:cstheme="minorHAnsi"/>
          <w:b/>
          <w:sz w:val="19"/>
          <w:szCs w:val="19"/>
          <w:u w:val="single"/>
        </w:rPr>
      </w:pPr>
    </w:p>
    <w:p w:rsidR="00B3372A" w:rsidRPr="009E3691" w:rsidRDefault="00B3372A" w:rsidP="00B3372A">
      <w:pPr>
        <w:pStyle w:val="a6"/>
        <w:tabs>
          <w:tab w:val="left" w:pos="284"/>
        </w:tabs>
        <w:spacing w:after="0" w:line="280" w:lineRule="atLeast"/>
        <w:ind w:left="360"/>
        <w:jc w:val="both"/>
        <w:rPr>
          <w:rFonts w:ascii="Palatino Linotype" w:hAnsi="Palatino Linotype" w:cstheme="minorHAnsi"/>
          <w:b/>
          <w:color w:val="FFFFFF" w:themeColor="background1"/>
          <w:highlight w:val="darkGray"/>
          <w:lang w:eastAsia="ar-SA"/>
        </w:rPr>
      </w:pPr>
      <w:r w:rsidRPr="009E3691">
        <w:rPr>
          <w:rFonts w:ascii="Palatino Linotype" w:hAnsi="Palatino Linotype" w:cstheme="minorHAnsi"/>
          <w:b/>
          <w:color w:val="FFFFFF" w:themeColor="background1"/>
          <w:highlight w:val="darkGray"/>
          <w:lang w:eastAsia="ar-SA"/>
        </w:rPr>
        <w:t>ΤΜΗΜΑ 2 : Παροχή υπηρεσιών Τεχνικού Ασφαλείας, προϋπολογισμός 16.926,00€</w:t>
      </w:r>
    </w:p>
    <w:p w:rsidR="00B3372A" w:rsidRPr="009E3691" w:rsidRDefault="00B3372A" w:rsidP="00B3372A">
      <w:pPr>
        <w:suppressAutoHyphens w:val="0"/>
        <w:spacing w:line="276" w:lineRule="auto"/>
        <w:jc w:val="center"/>
        <w:rPr>
          <w:rFonts w:ascii="Palatino Linotype" w:hAnsi="Palatino Linotype" w:cstheme="minorHAnsi"/>
          <w:b/>
          <w:sz w:val="19"/>
          <w:szCs w:val="19"/>
          <w:u w:val="single"/>
        </w:rPr>
      </w:pP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ΠΕΡΙΓΡΑΦΗ</w:t>
      </w:r>
      <w:r w:rsidRPr="009E3691">
        <w:rPr>
          <w:rFonts w:ascii="Palatino Linotype" w:hAnsi="Palatino Linotype" w:cstheme="minorHAnsi"/>
          <w:sz w:val="19"/>
          <w:szCs w:val="19"/>
        </w:rPr>
        <w:t>:</w:t>
      </w:r>
      <w:r w:rsidRPr="009E3691">
        <w:rPr>
          <w:rFonts w:ascii="Palatino Linotype" w:hAnsi="Palatino Linotype" w:cstheme="minorHAnsi"/>
          <w:sz w:val="19"/>
          <w:szCs w:val="19"/>
        </w:rPr>
        <w:tab/>
      </w: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 xml:space="preserve">Ανάθεση καθηκόντων παροχής υπηρεσιών Τεχνικού Ασφαλείας στο Πανεπιστήμιο Κρήτης, Ρέθυμνο και Ηράκλειο </w:t>
      </w:r>
      <w:r w:rsidRPr="009E3691">
        <w:rPr>
          <w:rFonts w:ascii="Palatino Linotype" w:hAnsi="Palatino Linotype" w:cstheme="minorHAnsi"/>
          <w:b/>
          <w:sz w:val="19"/>
          <w:szCs w:val="19"/>
        </w:rPr>
        <w:t>(Ν.3850/2010, άρθρο 8 §2 και άρθρο 9 §1, §6),</w:t>
      </w:r>
      <w:r w:rsidRPr="009E3691">
        <w:rPr>
          <w:rFonts w:ascii="Palatino Linotype" w:hAnsi="Palatino Linotype" w:cstheme="minorHAnsi"/>
          <w:sz w:val="19"/>
          <w:szCs w:val="19"/>
        </w:rPr>
        <w:t xml:space="preserve"> σε άτομο εκτός Ιδρύματος </w:t>
      </w:r>
      <w:r w:rsidRPr="009E3691">
        <w:rPr>
          <w:rFonts w:ascii="Palatino Linotype" w:hAnsi="Palatino Linotype" w:cstheme="minorHAnsi"/>
          <w:b/>
          <w:sz w:val="19"/>
          <w:szCs w:val="19"/>
          <w:u w:val="single"/>
        </w:rPr>
        <w:t>ή</w:t>
      </w:r>
      <w:r w:rsidRPr="009E3691">
        <w:rPr>
          <w:rFonts w:ascii="Palatino Linotype" w:hAnsi="Palatino Linotype" w:cstheme="minorHAnsi"/>
          <w:sz w:val="19"/>
          <w:szCs w:val="19"/>
        </w:rPr>
        <w:t xml:space="preserve"> της σύναψης σύμβασης με Εξωτερικές Υπηρεσίες Προστασίας και Πρόληψης </w:t>
      </w:r>
      <w:r w:rsidRPr="009E3691">
        <w:rPr>
          <w:rFonts w:ascii="Palatino Linotype" w:hAnsi="Palatino Linotype" w:cstheme="minorHAnsi"/>
          <w:b/>
          <w:sz w:val="19"/>
          <w:szCs w:val="19"/>
        </w:rPr>
        <w:t>(ΕΞ.Υ.Π.Π.)</w:t>
      </w:r>
      <w:r w:rsidRPr="009E3691">
        <w:rPr>
          <w:rFonts w:ascii="Palatino Linotype" w:hAnsi="Palatino Linotype" w:cstheme="minorHAnsi"/>
          <w:sz w:val="19"/>
          <w:szCs w:val="19"/>
        </w:rPr>
        <w:t>, δεδομένου ότι δεν υπάρχει έγγραφη δήλωση αποδοχής ανάληψης καθηκόντων από εργαζόμενο εντός του, σύμφωνα με τις τεχνικές προδιαγραφές της συνημμένης πρόσκλησης εκδήλωσης ενδιαφέροντος και την σχετική ισχύουσα νομοθεσία.</w:t>
      </w: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ΔΙΑΡΚΕΙΑ</w:t>
      </w:r>
      <w:r w:rsidRPr="009E3691">
        <w:rPr>
          <w:rFonts w:ascii="Palatino Linotype" w:hAnsi="Palatino Linotype" w:cstheme="minorHAnsi"/>
          <w:sz w:val="19"/>
          <w:szCs w:val="19"/>
        </w:rPr>
        <w:t>:</w:t>
      </w:r>
      <w:r w:rsidRPr="009E3691">
        <w:rPr>
          <w:rFonts w:ascii="Palatino Linotype" w:hAnsi="Palatino Linotype" w:cstheme="minorHAnsi"/>
          <w:sz w:val="19"/>
          <w:szCs w:val="19"/>
        </w:rPr>
        <w:tab/>
      </w:r>
    </w:p>
    <w:p w:rsidR="00B3372A" w:rsidRPr="009E3691" w:rsidRDefault="00B3372A" w:rsidP="00B3372A">
      <w:pPr>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Δώδεκα (12) μήνες από την ημερομηνία υπογραφής της σύμβασης.</w:t>
      </w: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ind w:hanging="1440"/>
        <w:jc w:val="both"/>
        <w:rPr>
          <w:rFonts w:ascii="Palatino Linotype" w:hAnsi="Palatino Linotype" w:cstheme="minorHAnsi"/>
          <w:sz w:val="19"/>
          <w:szCs w:val="19"/>
        </w:rPr>
      </w:pPr>
    </w:p>
    <w:p w:rsidR="00B3372A" w:rsidRPr="009E3691" w:rsidRDefault="00B3372A" w:rsidP="00B3372A">
      <w:pPr>
        <w:tabs>
          <w:tab w:val="left" w:pos="720"/>
          <w:tab w:val="left" w:pos="1440"/>
          <w:tab w:val="left" w:pos="2160"/>
          <w:tab w:val="left" w:pos="2880"/>
          <w:tab w:val="left" w:pos="3600"/>
          <w:tab w:val="left" w:pos="4320"/>
          <w:tab w:val="left" w:pos="5040"/>
          <w:tab w:val="left" w:pos="6000"/>
        </w:tabs>
        <w:suppressAutoHyphens w:val="0"/>
        <w:jc w:val="both"/>
        <w:rPr>
          <w:rFonts w:ascii="Palatino Linotype" w:hAnsi="Palatino Linotype" w:cstheme="minorHAnsi"/>
          <w:sz w:val="19"/>
          <w:szCs w:val="19"/>
        </w:rPr>
      </w:pPr>
      <w:r w:rsidRPr="009E3691">
        <w:rPr>
          <w:rFonts w:ascii="Palatino Linotype" w:hAnsi="Palatino Linotype" w:cstheme="minorHAnsi"/>
          <w:b/>
          <w:sz w:val="19"/>
          <w:szCs w:val="19"/>
          <w:u w:val="single"/>
        </w:rPr>
        <w:t>ΚΑΤΗΓΟΡΙΑ ΕΠΙΚΙΝΔΥΝΟΤΗΤΑΣΠ.Κ.</w:t>
      </w:r>
      <w:r w:rsidRPr="009E3691">
        <w:rPr>
          <w:rFonts w:ascii="Palatino Linotype" w:hAnsi="Palatino Linotype" w:cstheme="minorHAnsi"/>
          <w:b/>
          <w:sz w:val="19"/>
          <w:szCs w:val="19"/>
        </w:rPr>
        <w:t xml:space="preserve">:Γ’ </w:t>
      </w:r>
      <w:r w:rsidRPr="009E3691">
        <w:rPr>
          <w:rFonts w:ascii="Palatino Linotype" w:hAnsi="Palatino Linotype" w:cstheme="minorHAnsi"/>
          <w:sz w:val="19"/>
          <w:szCs w:val="19"/>
        </w:rPr>
        <w:t>(Ν.3850/2010, άρθρο 10, 21)</w:t>
      </w:r>
    </w:p>
    <w:p w:rsidR="00B3372A" w:rsidRPr="009E3691" w:rsidRDefault="00B3372A" w:rsidP="00B3372A">
      <w:pPr>
        <w:pStyle w:val="a6"/>
        <w:numPr>
          <w:ilvl w:val="0"/>
          <w:numId w:val="28"/>
        </w:numPr>
        <w:tabs>
          <w:tab w:val="clear" w:pos="0"/>
          <w:tab w:val="num" w:pos="284"/>
          <w:tab w:val="left" w:pos="1134"/>
        </w:tabs>
        <w:ind w:left="0"/>
        <w:jc w:val="both"/>
        <w:rPr>
          <w:rFonts w:ascii="Palatino Linotype" w:hAnsi="Palatino Linotype" w:cstheme="minorHAnsi"/>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Διδακτικό</w:t>
      </w:r>
      <w:r w:rsidRPr="009E3691">
        <w:rPr>
          <w:rFonts w:ascii="Palatino Linotype" w:hAnsi="Palatino Linotype" w:cstheme="minorHAnsi"/>
          <w:b/>
          <w:sz w:val="19"/>
          <w:szCs w:val="19"/>
        </w:rPr>
        <w:t xml:space="preserve"> Προσωπικό </w:t>
      </w:r>
      <w:r w:rsidRPr="009E3691">
        <w:rPr>
          <w:rFonts w:ascii="Palatino Linotype" w:hAnsi="Palatino Linotype" w:cstheme="minorHAnsi"/>
          <w:sz w:val="19"/>
          <w:szCs w:val="19"/>
        </w:rPr>
        <w:t>(μέλη Δ.Ε.Π., Ε.ΔΙ.Π, Ε.Ε.Π.) καθώς και</w:t>
      </w:r>
    </w:p>
    <w:p w:rsidR="00B3372A" w:rsidRPr="009E3691" w:rsidRDefault="00B3372A" w:rsidP="00B3372A">
      <w:pPr>
        <w:pStyle w:val="a6"/>
        <w:numPr>
          <w:ilvl w:val="0"/>
          <w:numId w:val="28"/>
        </w:numPr>
        <w:tabs>
          <w:tab w:val="clear" w:pos="0"/>
          <w:tab w:val="num" w:pos="284"/>
          <w:tab w:val="left" w:pos="1134"/>
        </w:tabs>
        <w:ind w:left="0"/>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Διοικητικό</w:t>
      </w:r>
      <w:r w:rsidRPr="009E3691">
        <w:rPr>
          <w:rFonts w:ascii="Palatino Linotype" w:hAnsi="Palatino Linotype" w:cstheme="minorHAnsi"/>
          <w:b/>
          <w:sz w:val="19"/>
          <w:szCs w:val="19"/>
        </w:rPr>
        <w:t xml:space="preserve"> Προσωπικό</w:t>
      </w:r>
      <w:r w:rsidRPr="009E3691">
        <w:rPr>
          <w:rFonts w:ascii="Palatino Linotype" w:hAnsi="Palatino Linotype" w:cstheme="minorHAnsi"/>
          <w:sz w:val="19"/>
          <w:szCs w:val="19"/>
        </w:rPr>
        <w:t xml:space="preserve"> (Μόνιμοι, Ι.Δ.Α.Χ., Ι.Δ.Ο.Χ.) του Π.Κ. ανήκει στην </w:t>
      </w:r>
      <w:r w:rsidRPr="009E3691">
        <w:rPr>
          <w:rFonts w:ascii="Palatino Linotype" w:hAnsi="Palatino Linotype" w:cstheme="minorHAnsi"/>
          <w:b/>
          <w:sz w:val="19"/>
          <w:szCs w:val="19"/>
        </w:rPr>
        <w:t>Γ’ κατηγορία επικινδυνότητας</w:t>
      </w:r>
      <w:r w:rsidRPr="009E3691">
        <w:rPr>
          <w:rFonts w:ascii="Palatino Linotype" w:hAnsi="Palatino Linotype" w:cstheme="minorHAnsi"/>
          <w:sz w:val="19"/>
          <w:szCs w:val="19"/>
        </w:rPr>
        <w:t xml:space="preserve"> (Διοικητικές και Οικονομικές Υπηρεσίες όλων των κλάδων οικονομικής δραστηριότητας και οι ετήσιες ώρες του Τεχνικού Ασφαλείας για κάθε εργαζόμενο είναι </w:t>
      </w:r>
      <w:r w:rsidRPr="009E3691">
        <w:rPr>
          <w:rFonts w:ascii="Palatino Linotype" w:hAnsi="Palatino Linotype" w:cstheme="minorHAnsi"/>
          <w:b/>
          <w:sz w:val="19"/>
          <w:szCs w:val="19"/>
        </w:rPr>
        <w:t>0,4 .</w:t>
      </w:r>
    </w:p>
    <w:p w:rsidR="00B3372A" w:rsidRPr="009E3691" w:rsidRDefault="00B3372A" w:rsidP="00B3372A">
      <w:pPr>
        <w:pStyle w:val="a6"/>
        <w:numPr>
          <w:ilvl w:val="0"/>
          <w:numId w:val="28"/>
        </w:numPr>
        <w:tabs>
          <w:tab w:val="clear" w:pos="0"/>
          <w:tab w:val="num" w:pos="284"/>
          <w:tab w:val="left" w:pos="1134"/>
          <w:tab w:val="left" w:pos="8100"/>
        </w:tabs>
        <w:ind w:left="0"/>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Το </w:t>
      </w:r>
      <w:r w:rsidRPr="009E3691">
        <w:rPr>
          <w:rFonts w:ascii="Palatino Linotype" w:hAnsi="Palatino Linotype" w:cstheme="minorHAnsi"/>
          <w:b/>
          <w:sz w:val="19"/>
          <w:szCs w:val="19"/>
          <w:u w:val="single"/>
        </w:rPr>
        <w:t>Τεχνικό</w:t>
      </w:r>
      <w:r w:rsidRPr="009E3691">
        <w:rPr>
          <w:rFonts w:ascii="Palatino Linotype" w:hAnsi="Palatino Linotype" w:cstheme="minorHAnsi"/>
          <w:b/>
          <w:sz w:val="19"/>
          <w:szCs w:val="19"/>
        </w:rPr>
        <w:t xml:space="preserve"> Προσωπικό </w:t>
      </w:r>
      <w:r w:rsidRPr="009E3691">
        <w:rPr>
          <w:rFonts w:ascii="Palatino Linotype" w:hAnsi="Palatino Linotype" w:cstheme="minorHAnsi"/>
          <w:sz w:val="19"/>
          <w:szCs w:val="19"/>
        </w:rPr>
        <w:t xml:space="preserve">(Μόνιμοι, Ι.Δ.Α.Χ., Ι.Δ.Ο.Χ. Ε.ΤΕ.Π.) του Π.Κ. ανήκει στην </w:t>
      </w:r>
      <w:r w:rsidRPr="009E3691">
        <w:rPr>
          <w:rFonts w:ascii="Palatino Linotype" w:hAnsi="Palatino Linotype" w:cstheme="minorHAnsi"/>
          <w:b/>
          <w:sz w:val="19"/>
          <w:szCs w:val="19"/>
        </w:rPr>
        <w:t xml:space="preserve">Β’ κατηγορία επικινδυνότητας </w:t>
      </w:r>
      <w:r w:rsidRPr="009E3691">
        <w:rPr>
          <w:rFonts w:ascii="Palatino Linotype" w:hAnsi="Palatino Linotype" w:cstheme="minorHAnsi"/>
          <w:sz w:val="19"/>
          <w:szCs w:val="19"/>
        </w:rPr>
        <w:t xml:space="preserve">(υπάγονται όσες επιχειρήσεις δεν υπάγονται στις κατηγορίες Α’ &amp; Γ’ του Ν.3850/2010, άρθρο 10) και οι ετήσιες ώρες του Τεχνικού Ασφαλείας για κάθε εργαζόμενο είναι </w:t>
      </w:r>
      <w:r w:rsidRPr="009E3691">
        <w:rPr>
          <w:rFonts w:ascii="Palatino Linotype" w:hAnsi="Palatino Linotype" w:cstheme="minorHAnsi"/>
          <w:b/>
          <w:sz w:val="19"/>
          <w:szCs w:val="19"/>
        </w:rPr>
        <w:t>2,5</w:t>
      </w:r>
    </w:p>
    <w:p w:rsidR="00B3372A" w:rsidRPr="009E3691" w:rsidRDefault="00B3372A" w:rsidP="00B3372A">
      <w:pPr>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ΠΡΟΣΔΙΟΡΙΣΜΟΣ ΟΡΩΝ ΑΠΑΣΧΟΛΗΣΗΣ ΤΕΧΝΙΚΟΥ ΑΣΦΑΛΕΙΑΣ</w:t>
      </w:r>
      <w:r w:rsidRPr="009E3691">
        <w:rPr>
          <w:rFonts w:ascii="Palatino Linotype" w:hAnsi="Palatino Linotype" w:cstheme="minorHAnsi"/>
          <w:b/>
          <w:sz w:val="19"/>
          <w:szCs w:val="19"/>
        </w:rPr>
        <w:t>:</w:t>
      </w:r>
    </w:p>
    <w:p w:rsidR="00B3372A" w:rsidRPr="009E3691" w:rsidRDefault="00B3372A" w:rsidP="00B3372A">
      <w:pPr>
        <w:pStyle w:val="50"/>
        <w:shd w:val="clear" w:color="auto" w:fill="auto"/>
        <w:spacing w:before="0" w:after="60" w:line="302" w:lineRule="exact"/>
        <w:ind w:left="20" w:right="20" w:firstLine="0"/>
        <w:jc w:val="both"/>
        <w:rPr>
          <w:rFonts w:ascii="Palatino Linotype" w:eastAsia="Times New Roman" w:hAnsi="Palatino Linotype" w:cstheme="minorHAnsi"/>
          <w:sz w:val="19"/>
          <w:szCs w:val="19"/>
        </w:rPr>
      </w:pPr>
      <w:r w:rsidRPr="009E3691">
        <w:rPr>
          <w:rFonts w:ascii="Palatino Linotype" w:eastAsia="Times New Roman" w:hAnsi="Palatino Linotype" w:cstheme="minorHAnsi"/>
          <w:b/>
          <w:sz w:val="19"/>
          <w:szCs w:val="19"/>
        </w:rPr>
        <w:t>Συνολικά</w:t>
      </w:r>
      <w:r w:rsidRPr="009E3691">
        <w:rPr>
          <w:rFonts w:ascii="Palatino Linotype" w:eastAsia="Times New Roman" w:hAnsi="Palatino Linotype" w:cstheme="minorHAnsi"/>
          <w:sz w:val="19"/>
          <w:szCs w:val="19"/>
        </w:rPr>
        <w:t xml:space="preserve"> το προσωπικό του Πανεπιστημίου Κρήτης (Διδακτικό, Διοικητικό, Τεχνικό), ανέρχεται στους </w:t>
      </w:r>
      <w:r>
        <w:rPr>
          <w:rFonts w:ascii="Palatino Linotype" w:eastAsia="Times New Roman" w:hAnsi="Palatino Linotype" w:cstheme="minorHAnsi"/>
          <w:b/>
          <w:sz w:val="19"/>
          <w:szCs w:val="19"/>
        </w:rPr>
        <w:t xml:space="preserve">906 </w:t>
      </w:r>
      <w:r w:rsidRPr="009E3691">
        <w:rPr>
          <w:rFonts w:ascii="Palatino Linotype" w:eastAsia="Times New Roman" w:hAnsi="Palatino Linotype" w:cstheme="minorHAnsi"/>
          <w:sz w:val="19"/>
          <w:szCs w:val="19"/>
        </w:rPr>
        <w:t xml:space="preserve">εργαζομένους (στοιχεία </w:t>
      </w:r>
      <w:r>
        <w:rPr>
          <w:rFonts w:ascii="Palatino Linotype" w:eastAsia="Times New Roman" w:hAnsi="Palatino Linotype" w:cstheme="minorHAnsi"/>
          <w:sz w:val="19"/>
          <w:szCs w:val="19"/>
        </w:rPr>
        <w:t>16-5-2018</w:t>
      </w:r>
      <w:r w:rsidRPr="009E3691">
        <w:rPr>
          <w:rFonts w:ascii="Palatino Linotype" w:eastAsia="Times New Roman" w:hAnsi="Palatino Linotype" w:cstheme="minorHAnsi"/>
          <w:sz w:val="19"/>
          <w:szCs w:val="19"/>
        </w:rPr>
        <w:t xml:space="preserve">), εκ των οποίων οι </w:t>
      </w:r>
      <w:r w:rsidRPr="009E3691">
        <w:rPr>
          <w:rFonts w:ascii="Palatino Linotype" w:eastAsia="Times New Roman" w:hAnsi="Palatino Linotype" w:cstheme="minorHAnsi"/>
          <w:b/>
          <w:sz w:val="19"/>
          <w:szCs w:val="19"/>
        </w:rPr>
        <w:t>3</w:t>
      </w:r>
      <w:r>
        <w:rPr>
          <w:rFonts w:ascii="Palatino Linotype" w:eastAsia="Times New Roman" w:hAnsi="Palatino Linotype" w:cstheme="minorHAnsi"/>
          <w:b/>
          <w:sz w:val="19"/>
          <w:szCs w:val="19"/>
        </w:rPr>
        <w:t xml:space="preserve">46 </w:t>
      </w:r>
      <w:r w:rsidRPr="009E3691">
        <w:rPr>
          <w:rFonts w:ascii="Palatino Linotype" w:eastAsia="Times New Roman" w:hAnsi="Palatino Linotype" w:cstheme="minorHAnsi"/>
          <w:sz w:val="19"/>
          <w:szCs w:val="19"/>
        </w:rPr>
        <w:t xml:space="preserve">υπηρετούν στο Ρέθυμνο και οι </w:t>
      </w:r>
      <w:r>
        <w:rPr>
          <w:rFonts w:ascii="Palatino Linotype" w:eastAsia="Times New Roman" w:hAnsi="Palatino Linotype" w:cstheme="minorHAnsi"/>
          <w:b/>
          <w:sz w:val="19"/>
          <w:szCs w:val="19"/>
        </w:rPr>
        <w:t>560</w:t>
      </w:r>
      <w:r w:rsidRPr="009E3691">
        <w:rPr>
          <w:rFonts w:ascii="Palatino Linotype" w:eastAsia="Times New Roman" w:hAnsi="Palatino Linotype" w:cstheme="minorHAnsi"/>
          <w:sz w:val="19"/>
          <w:szCs w:val="19"/>
        </w:rPr>
        <w:t xml:space="preserve"> στο Ηράκλειο. </w:t>
      </w:r>
    </w:p>
    <w:p w:rsidR="00B3372A" w:rsidRPr="009E3691" w:rsidRDefault="00B3372A" w:rsidP="00B3372A">
      <w:pPr>
        <w:pStyle w:val="50"/>
        <w:shd w:val="clear" w:color="auto" w:fill="auto"/>
        <w:spacing w:before="0" w:after="60" w:line="302" w:lineRule="exact"/>
        <w:ind w:left="20" w:right="20" w:firstLine="0"/>
        <w:jc w:val="both"/>
        <w:rPr>
          <w:rFonts w:ascii="Palatino Linotype" w:eastAsia="Times New Roman" w:hAnsi="Palatino Linotype" w:cstheme="minorHAnsi"/>
          <w:sz w:val="19"/>
          <w:szCs w:val="19"/>
        </w:rPr>
      </w:pPr>
      <w:r w:rsidRPr="009E3691">
        <w:rPr>
          <w:rFonts w:ascii="Palatino Linotype" w:eastAsia="Times New Roman" w:hAnsi="Palatino Linotype" w:cstheme="minorHAnsi"/>
          <w:sz w:val="19"/>
          <w:szCs w:val="19"/>
        </w:rPr>
        <w:t>Το παραπάνω προσωπικό είναι εργασιακά κατανεμημένο στις εγκαταστάσεις του ιδρύματος στην Πανεπιστημι</w:t>
      </w:r>
      <w:r>
        <w:rPr>
          <w:rFonts w:ascii="Palatino Linotype" w:eastAsia="Times New Roman" w:hAnsi="Palatino Linotype" w:cstheme="minorHAnsi"/>
          <w:sz w:val="19"/>
          <w:szCs w:val="19"/>
        </w:rPr>
        <w:t>ού</w:t>
      </w:r>
      <w:r w:rsidRPr="009E3691">
        <w:rPr>
          <w:rFonts w:ascii="Palatino Linotype" w:eastAsia="Times New Roman" w:hAnsi="Palatino Linotype" w:cstheme="minorHAnsi"/>
          <w:sz w:val="19"/>
          <w:szCs w:val="19"/>
        </w:rPr>
        <w:t>πολη Ρεθύμνου, Γάλλου, και στην Πανεπιστημι</w:t>
      </w:r>
      <w:r>
        <w:rPr>
          <w:rFonts w:ascii="Palatino Linotype" w:eastAsia="Times New Roman" w:hAnsi="Palatino Linotype" w:cstheme="minorHAnsi"/>
          <w:sz w:val="19"/>
          <w:szCs w:val="19"/>
        </w:rPr>
        <w:t>ού</w:t>
      </w:r>
      <w:r w:rsidRPr="009E3691">
        <w:rPr>
          <w:rFonts w:ascii="Palatino Linotype" w:eastAsia="Times New Roman" w:hAnsi="Palatino Linotype" w:cstheme="minorHAnsi"/>
          <w:sz w:val="19"/>
          <w:szCs w:val="19"/>
        </w:rPr>
        <w:t xml:space="preserve">πολη Ηρακλείου, </w:t>
      </w:r>
      <w:proofErr w:type="spellStart"/>
      <w:r w:rsidRPr="009E3691">
        <w:rPr>
          <w:rFonts w:ascii="Palatino Linotype" w:eastAsia="Times New Roman" w:hAnsi="Palatino Linotype" w:cstheme="minorHAnsi"/>
          <w:sz w:val="19"/>
          <w:szCs w:val="19"/>
        </w:rPr>
        <w:t>Βούτες</w:t>
      </w:r>
      <w:proofErr w:type="spellEnd"/>
      <w:r w:rsidRPr="009E3691">
        <w:rPr>
          <w:rFonts w:ascii="Palatino Linotype" w:eastAsia="Times New Roman" w:hAnsi="Palatino Linotype" w:cstheme="minorHAnsi"/>
          <w:sz w:val="19"/>
          <w:szCs w:val="19"/>
        </w:rPr>
        <w:t>, καθώς  και στις παλιές πανεπιστημιακές εγκαταστάσεις στην Κνωσό. Επίσης μέρος του παραπάνω προσωπικού εργάζεται στο κτήριο του Μουσείου Φυσικής Ιστορίας Κρήτης, στην πόλη του Ηρακλείου.</w:t>
      </w:r>
    </w:p>
    <w:p w:rsidR="00B3372A" w:rsidRPr="009E3691" w:rsidRDefault="00B3372A" w:rsidP="00B3372A">
      <w:pPr>
        <w:pStyle w:val="50"/>
        <w:shd w:val="clear" w:color="auto" w:fill="auto"/>
        <w:tabs>
          <w:tab w:val="left" w:pos="486"/>
        </w:tabs>
        <w:spacing w:before="0" w:after="60" w:line="302" w:lineRule="exact"/>
        <w:ind w:left="20" w:right="20" w:firstLine="0"/>
        <w:jc w:val="both"/>
        <w:rPr>
          <w:rFonts w:ascii="Palatino Linotype" w:eastAsia="Times New Roman" w:hAnsi="Palatino Linotype" w:cstheme="minorHAnsi"/>
          <w:sz w:val="19"/>
          <w:szCs w:val="19"/>
          <w:lang w:val="en-US"/>
        </w:rPr>
      </w:pPr>
      <w:r w:rsidRPr="009E3691">
        <w:rPr>
          <w:rFonts w:ascii="Palatino Linotype" w:eastAsia="Times New Roman" w:hAnsi="Palatino Linotype" w:cstheme="minorHAnsi"/>
          <w:sz w:val="19"/>
          <w:szCs w:val="19"/>
        </w:rPr>
        <w:tab/>
        <w:t>Αναλυτικότερα έχομε</w:t>
      </w:r>
      <w:r w:rsidRPr="009E3691">
        <w:rPr>
          <w:rFonts w:ascii="Palatino Linotype" w:eastAsia="Times New Roman" w:hAnsi="Palatino Linotype" w:cstheme="minorHAnsi"/>
          <w:sz w:val="19"/>
          <w:szCs w:val="19"/>
          <w:lang w:val="en-US"/>
        </w:rPr>
        <w:t>:</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2127"/>
        <w:gridCol w:w="2126"/>
        <w:gridCol w:w="2986"/>
      </w:tblGrid>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ΔΙΔΑΚΤΙΚΟ</w:t>
            </w:r>
          </w:p>
        </w:tc>
        <w:tc>
          <w:tcPr>
            <w:tcW w:w="2127"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Ρέθυμνο</w:t>
            </w:r>
          </w:p>
        </w:tc>
        <w:tc>
          <w:tcPr>
            <w:tcW w:w="212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Ηράκλειο</w:t>
            </w:r>
          </w:p>
        </w:tc>
        <w:tc>
          <w:tcPr>
            <w:tcW w:w="298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Ρέθυμνο &amp; Ηράκλειο</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Δ.Ε.Π.</w:t>
            </w:r>
          </w:p>
        </w:tc>
        <w:tc>
          <w:tcPr>
            <w:tcW w:w="2127"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19</w:t>
            </w:r>
            <w:r>
              <w:rPr>
                <w:rFonts w:ascii="Palatino Linotype" w:hAnsi="Palatino Linotype" w:cstheme="minorHAnsi"/>
                <w:color w:val="000000"/>
                <w:sz w:val="19"/>
                <w:szCs w:val="19"/>
                <w:lang w:val="en-US"/>
              </w:rPr>
              <w:t>0</w:t>
            </w:r>
          </w:p>
        </w:tc>
        <w:tc>
          <w:tcPr>
            <w:tcW w:w="212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26</w:t>
            </w:r>
            <w:r>
              <w:rPr>
                <w:rFonts w:ascii="Palatino Linotype" w:hAnsi="Palatino Linotype" w:cstheme="minorHAnsi"/>
                <w:color w:val="000000"/>
                <w:sz w:val="19"/>
                <w:szCs w:val="19"/>
                <w:lang w:val="en-US"/>
              </w:rPr>
              <w:t>6</w:t>
            </w:r>
          </w:p>
        </w:tc>
        <w:tc>
          <w:tcPr>
            <w:tcW w:w="298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45</w:t>
            </w:r>
            <w:r>
              <w:rPr>
                <w:rFonts w:ascii="Palatino Linotype" w:hAnsi="Palatino Linotype" w:cstheme="minorHAnsi"/>
                <w:color w:val="000000"/>
                <w:sz w:val="19"/>
                <w:szCs w:val="19"/>
                <w:lang w:val="en-US"/>
              </w:rPr>
              <w:t>6</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Ε.ΔΙ.Π.</w:t>
            </w:r>
          </w:p>
        </w:tc>
        <w:tc>
          <w:tcPr>
            <w:tcW w:w="2127"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30</w:t>
            </w:r>
          </w:p>
        </w:tc>
        <w:tc>
          <w:tcPr>
            <w:tcW w:w="212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62</w:t>
            </w:r>
          </w:p>
        </w:tc>
        <w:tc>
          <w:tcPr>
            <w:tcW w:w="298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92</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Ε.Ε.Π.</w:t>
            </w:r>
          </w:p>
        </w:tc>
        <w:tc>
          <w:tcPr>
            <w:tcW w:w="2127"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16</w:t>
            </w:r>
          </w:p>
        </w:tc>
        <w:tc>
          <w:tcPr>
            <w:tcW w:w="212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6</w:t>
            </w:r>
          </w:p>
        </w:tc>
        <w:tc>
          <w:tcPr>
            <w:tcW w:w="298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22</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Ε.Τ.Ε.Π.</w:t>
            </w:r>
          </w:p>
        </w:tc>
        <w:tc>
          <w:tcPr>
            <w:tcW w:w="2127"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13</w:t>
            </w:r>
          </w:p>
        </w:tc>
        <w:tc>
          <w:tcPr>
            <w:tcW w:w="2126" w:type="dxa"/>
            <w:shd w:val="clear" w:color="auto" w:fill="auto"/>
          </w:tcPr>
          <w:p w:rsidR="00B3372A" w:rsidRPr="008D6455"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4</w:t>
            </w:r>
            <w:proofErr w:type="spellStart"/>
            <w:r>
              <w:rPr>
                <w:rFonts w:ascii="Palatino Linotype" w:hAnsi="Palatino Linotype" w:cstheme="minorHAnsi"/>
                <w:color w:val="000000"/>
                <w:sz w:val="19"/>
                <w:szCs w:val="19"/>
                <w:lang w:val="en-US"/>
              </w:rPr>
              <w:t>4</w:t>
            </w:r>
            <w:proofErr w:type="spellEnd"/>
          </w:p>
        </w:tc>
        <w:tc>
          <w:tcPr>
            <w:tcW w:w="2986" w:type="dxa"/>
            <w:shd w:val="clear" w:color="auto" w:fill="auto"/>
          </w:tcPr>
          <w:p w:rsidR="00B3372A" w:rsidRPr="008D6455"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5</w:t>
            </w:r>
            <w:r>
              <w:rPr>
                <w:rFonts w:ascii="Palatino Linotype" w:hAnsi="Palatino Linotype" w:cstheme="minorHAnsi"/>
                <w:color w:val="000000"/>
                <w:sz w:val="19"/>
                <w:szCs w:val="19"/>
                <w:lang w:val="en-US"/>
              </w:rPr>
              <w:t>7</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Σύνολο</w:t>
            </w:r>
          </w:p>
        </w:tc>
        <w:tc>
          <w:tcPr>
            <w:tcW w:w="2127" w:type="dxa"/>
            <w:shd w:val="clear" w:color="auto" w:fill="auto"/>
          </w:tcPr>
          <w:p w:rsidR="00B3372A" w:rsidRPr="009428F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Pr>
                <w:rFonts w:ascii="Palatino Linotype" w:hAnsi="Palatino Linotype" w:cstheme="minorHAnsi"/>
                <w:b/>
                <w:color w:val="000000"/>
                <w:sz w:val="19"/>
                <w:szCs w:val="19"/>
                <w:lang w:val="en-US"/>
              </w:rPr>
              <w:t>249</w:t>
            </w:r>
          </w:p>
        </w:tc>
        <w:tc>
          <w:tcPr>
            <w:tcW w:w="2126" w:type="dxa"/>
            <w:shd w:val="clear" w:color="auto" w:fill="auto"/>
          </w:tcPr>
          <w:p w:rsidR="00B3372A" w:rsidRPr="0038064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3</w:t>
            </w:r>
            <w:r>
              <w:rPr>
                <w:rFonts w:ascii="Palatino Linotype" w:hAnsi="Palatino Linotype" w:cstheme="minorHAnsi"/>
                <w:b/>
                <w:color w:val="000000"/>
                <w:sz w:val="19"/>
                <w:szCs w:val="19"/>
                <w:lang w:val="en-US"/>
              </w:rPr>
              <w:t>78</w:t>
            </w:r>
          </w:p>
        </w:tc>
        <w:tc>
          <w:tcPr>
            <w:tcW w:w="2986" w:type="dxa"/>
            <w:shd w:val="clear" w:color="auto" w:fill="auto"/>
          </w:tcPr>
          <w:p w:rsidR="00B3372A" w:rsidRPr="008050AA"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6</w:t>
            </w:r>
            <w:r>
              <w:rPr>
                <w:rFonts w:ascii="Palatino Linotype" w:hAnsi="Palatino Linotype" w:cstheme="minorHAnsi"/>
                <w:b/>
                <w:color w:val="000000"/>
                <w:sz w:val="19"/>
                <w:szCs w:val="19"/>
                <w:lang w:val="en-US"/>
              </w:rPr>
              <w:t>27</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ΔΙΟΙΚΗΤΙΚΟ/ΤΕΧΝΙΚΟ</w:t>
            </w:r>
          </w:p>
        </w:tc>
        <w:tc>
          <w:tcPr>
            <w:tcW w:w="2127" w:type="dxa"/>
            <w:shd w:val="clear" w:color="auto" w:fill="auto"/>
          </w:tcPr>
          <w:p w:rsidR="00B3372A" w:rsidRPr="00406127"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36</w:t>
            </w:r>
          </w:p>
        </w:tc>
        <w:tc>
          <w:tcPr>
            <w:tcW w:w="212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55</w:t>
            </w:r>
          </w:p>
        </w:tc>
        <w:tc>
          <w:tcPr>
            <w:tcW w:w="2986" w:type="dxa"/>
            <w:shd w:val="clear" w:color="auto" w:fill="auto"/>
          </w:tcPr>
          <w:p w:rsidR="00B3372A" w:rsidRPr="000C479C"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9</w:t>
            </w:r>
            <w:r>
              <w:rPr>
                <w:rFonts w:ascii="Palatino Linotype" w:hAnsi="Palatino Linotype" w:cstheme="minorHAnsi"/>
                <w:color w:val="000000"/>
                <w:sz w:val="19"/>
                <w:szCs w:val="19"/>
              </w:rPr>
              <w:t>2</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Ι.Δ.Α.Χ.</w:t>
            </w:r>
          </w:p>
        </w:tc>
        <w:tc>
          <w:tcPr>
            <w:tcW w:w="2127" w:type="dxa"/>
            <w:shd w:val="clear" w:color="auto" w:fill="auto"/>
          </w:tcPr>
          <w:p w:rsidR="00B3372A" w:rsidRPr="00406127" w:rsidRDefault="00B3372A" w:rsidP="008761C1">
            <w:pPr>
              <w:pStyle w:val="50"/>
              <w:shd w:val="clear" w:color="auto" w:fill="auto"/>
              <w:tabs>
                <w:tab w:val="left" w:pos="486"/>
                <w:tab w:val="center" w:pos="945"/>
                <w:tab w:val="right" w:pos="1891"/>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rPr>
              <w:t>56</w:t>
            </w:r>
          </w:p>
        </w:tc>
        <w:tc>
          <w:tcPr>
            <w:tcW w:w="2126" w:type="dxa"/>
            <w:shd w:val="clear" w:color="auto" w:fill="auto"/>
          </w:tcPr>
          <w:p w:rsidR="00B3372A" w:rsidRPr="00B3372A" w:rsidRDefault="00B3372A" w:rsidP="00B3372A">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11</w:t>
            </w:r>
            <w:r>
              <w:rPr>
                <w:rFonts w:ascii="Palatino Linotype" w:hAnsi="Palatino Linotype" w:cstheme="minorHAnsi"/>
                <w:color w:val="000000"/>
                <w:sz w:val="19"/>
                <w:szCs w:val="19"/>
              </w:rPr>
              <w:t>6</w:t>
            </w:r>
          </w:p>
        </w:tc>
        <w:tc>
          <w:tcPr>
            <w:tcW w:w="2986" w:type="dxa"/>
            <w:shd w:val="clear" w:color="auto" w:fill="auto"/>
          </w:tcPr>
          <w:p w:rsidR="00B3372A" w:rsidRPr="00604742"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17</w:t>
            </w:r>
            <w:r>
              <w:rPr>
                <w:rFonts w:ascii="Palatino Linotype" w:hAnsi="Palatino Linotype" w:cstheme="minorHAnsi"/>
                <w:color w:val="000000"/>
                <w:sz w:val="19"/>
                <w:szCs w:val="19"/>
                <w:lang w:val="en-US"/>
              </w:rPr>
              <w:t>1</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Ι.Δ.Ο.Χ.</w:t>
            </w:r>
          </w:p>
        </w:tc>
        <w:tc>
          <w:tcPr>
            <w:tcW w:w="2127"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4</w:t>
            </w:r>
          </w:p>
        </w:tc>
        <w:tc>
          <w:tcPr>
            <w:tcW w:w="2126" w:type="dxa"/>
            <w:shd w:val="clear" w:color="auto" w:fill="auto"/>
          </w:tcPr>
          <w:p w:rsidR="00B3372A" w:rsidRPr="002F598F"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Pr>
                <w:rFonts w:ascii="Palatino Linotype" w:hAnsi="Palatino Linotype" w:cstheme="minorHAnsi"/>
                <w:color w:val="000000"/>
                <w:sz w:val="19"/>
                <w:szCs w:val="19"/>
                <w:lang w:val="en-US"/>
              </w:rPr>
              <w:t>11</w:t>
            </w:r>
          </w:p>
        </w:tc>
        <w:tc>
          <w:tcPr>
            <w:tcW w:w="2986" w:type="dxa"/>
            <w:shd w:val="clear" w:color="auto" w:fill="auto"/>
          </w:tcPr>
          <w:p w:rsidR="00B3372A" w:rsidRPr="002F598F"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lang w:val="en-US"/>
              </w:rPr>
            </w:pPr>
            <w:r w:rsidRPr="009E3691">
              <w:rPr>
                <w:rFonts w:ascii="Palatino Linotype" w:hAnsi="Palatino Linotype" w:cstheme="minorHAnsi"/>
                <w:color w:val="000000"/>
                <w:sz w:val="19"/>
                <w:szCs w:val="19"/>
              </w:rPr>
              <w:t>1</w:t>
            </w:r>
            <w:r>
              <w:rPr>
                <w:rFonts w:ascii="Palatino Linotype" w:hAnsi="Palatino Linotype" w:cstheme="minorHAnsi"/>
                <w:color w:val="000000"/>
                <w:sz w:val="19"/>
                <w:szCs w:val="19"/>
                <w:lang w:val="en-US"/>
              </w:rPr>
              <w:t>5</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Με θητεία</w:t>
            </w:r>
          </w:p>
        </w:tc>
        <w:tc>
          <w:tcPr>
            <w:tcW w:w="2127"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1</w:t>
            </w:r>
          </w:p>
        </w:tc>
        <w:tc>
          <w:tcPr>
            <w:tcW w:w="2126" w:type="dxa"/>
            <w:shd w:val="clear" w:color="auto" w:fill="auto"/>
          </w:tcPr>
          <w:p w:rsidR="00B3372A" w:rsidRPr="00677E39"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w:t>
            </w:r>
          </w:p>
        </w:tc>
        <w:tc>
          <w:tcPr>
            <w:tcW w:w="2986"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color w:val="000000"/>
                <w:sz w:val="19"/>
                <w:szCs w:val="19"/>
              </w:rPr>
            </w:pPr>
            <w:r>
              <w:rPr>
                <w:rFonts w:ascii="Palatino Linotype" w:hAnsi="Palatino Linotype" w:cstheme="minorHAnsi"/>
                <w:color w:val="000000"/>
                <w:sz w:val="19"/>
                <w:szCs w:val="19"/>
              </w:rPr>
              <w:t xml:space="preserve">  1</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 w:val="left" w:pos="795"/>
              </w:tabs>
              <w:spacing w:before="0" w:after="60" w:line="302" w:lineRule="exact"/>
              <w:ind w:right="20" w:firstLine="0"/>
              <w:rPr>
                <w:rFonts w:ascii="Palatino Linotype" w:hAnsi="Palatino Linotype" w:cstheme="minorHAnsi"/>
                <w:color w:val="000000"/>
                <w:sz w:val="19"/>
                <w:szCs w:val="19"/>
              </w:rPr>
            </w:pPr>
            <w:r w:rsidRPr="009E3691">
              <w:rPr>
                <w:rFonts w:ascii="Palatino Linotype" w:hAnsi="Palatino Linotype" w:cstheme="minorHAnsi"/>
                <w:color w:val="000000"/>
                <w:sz w:val="19"/>
                <w:szCs w:val="19"/>
              </w:rPr>
              <w:tab/>
              <w:t>ΣΥΝΟΛΟ</w:t>
            </w:r>
          </w:p>
        </w:tc>
        <w:tc>
          <w:tcPr>
            <w:tcW w:w="2127" w:type="dxa"/>
            <w:shd w:val="clear" w:color="auto" w:fill="auto"/>
          </w:tcPr>
          <w:p w:rsidR="00B3372A" w:rsidRPr="00BC09F3"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BC09F3">
              <w:rPr>
                <w:rFonts w:ascii="Palatino Linotype" w:hAnsi="Palatino Linotype" w:cstheme="minorHAnsi"/>
                <w:b/>
                <w:color w:val="000000"/>
                <w:sz w:val="19"/>
                <w:szCs w:val="19"/>
              </w:rPr>
              <w:t>9</w:t>
            </w:r>
            <w:r>
              <w:rPr>
                <w:rFonts w:ascii="Palatino Linotype" w:hAnsi="Palatino Linotype" w:cstheme="minorHAnsi"/>
                <w:b/>
                <w:color w:val="000000"/>
                <w:sz w:val="19"/>
                <w:szCs w:val="19"/>
              </w:rPr>
              <w:t>7</w:t>
            </w:r>
          </w:p>
        </w:tc>
        <w:tc>
          <w:tcPr>
            <w:tcW w:w="2126" w:type="dxa"/>
            <w:shd w:val="clear" w:color="auto" w:fill="auto"/>
          </w:tcPr>
          <w:p w:rsidR="00B3372A" w:rsidRPr="00BC09F3"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BC09F3">
              <w:rPr>
                <w:rFonts w:ascii="Palatino Linotype" w:hAnsi="Palatino Linotype" w:cstheme="minorHAnsi"/>
                <w:b/>
                <w:color w:val="000000"/>
                <w:sz w:val="19"/>
                <w:szCs w:val="19"/>
              </w:rPr>
              <w:t>18</w:t>
            </w:r>
            <w:r>
              <w:rPr>
                <w:rFonts w:ascii="Palatino Linotype" w:hAnsi="Palatino Linotype" w:cstheme="minorHAnsi"/>
                <w:b/>
                <w:color w:val="000000"/>
                <w:sz w:val="19"/>
                <w:szCs w:val="19"/>
              </w:rPr>
              <w:t>2</w:t>
            </w:r>
          </w:p>
        </w:tc>
        <w:tc>
          <w:tcPr>
            <w:tcW w:w="2986" w:type="dxa"/>
            <w:shd w:val="clear" w:color="auto" w:fill="auto"/>
          </w:tcPr>
          <w:p w:rsidR="00B3372A" w:rsidRPr="00114D5F"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BC09F3">
              <w:rPr>
                <w:rFonts w:ascii="Palatino Linotype" w:hAnsi="Palatino Linotype" w:cstheme="minorHAnsi"/>
                <w:b/>
                <w:color w:val="000000"/>
                <w:sz w:val="19"/>
                <w:szCs w:val="19"/>
              </w:rPr>
              <w:t>2</w:t>
            </w:r>
            <w:r>
              <w:rPr>
                <w:rFonts w:ascii="Palatino Linotype" w:hAnsi="Palatino Linotype" w:cstheme="minorHAnsi"/>
                <w:b/>
                <w:color w:val="000000"/>
                <w:sz w:val="19"/>
                <w:szCs w:val="19"/>
              </w:rPr>
              <w:t>79</w:t>
            </w:r>
          </w:p>
        </w:tc>
      </w:tr>
      <w:tr w:rsidR="00B3372A" w:rsidRPr="009E3691" w:rsidTr="008761C1">
        <w:tc>
          <w:tcPr>
            <w:tcW w:w="1789" w:type="dxa"/>
            <w:shd w:val="clear" w:color="auto" w:fill="auto"/>
          </w:tcPr>
          <w:p w:rsidR="00B3372A" w:rsidRPr="009E3691"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Γενικό Σύνολο</w:t>
            </w:r>
          </w:p>
        </w:tc>
        <w:tc>
          <w:tcPr>
            <w:tcW w:w="2127" w:type="dxa"/>
            <w:shd w:val="clear" w:color="auto" w:fill="auto"/>
          </w:tcPr>
          <w:p w:rsidR="00B3372A" w:rsidRPr="00342F14"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sidRPr="009E3691">
              <w:rPr>
                <w:rFonts w:ascii="Palatino Linotype" w:hAnsi="Palatino Linotype" w:cstheme="minorHAnsi"/>
                <w:b/>
                <w:color w:val="000000"/>
                <w:sz w:val="19"/>
                <w:szCs w:val="19"/>
              </w:rPr>
              <w:t>3</w:t>
            </w:r>
            <w:r>
              <w:rPr>
                <w:rFonts w:ascii="Palatino Linotype" w:hAnsi="Palatino Linotype" w:cstheme="minorHAnsi"/>
                <w:b/>
                <w:color w:val="000000"/>
                <w:sz w:val="19"/>
                <w:szCs w:val="19"/>
                <w:lang w:val="en-US"/>
              </w:rPr>
              <w:t>4</w:t>
            </w:r>
            <w:r>
              <w:rPr>
                <w:rFonts w:ascii="Palatino Linotype" w:hAnsi="Palatino Linotype" w:cstheme="minorHAnsi"/>
                <w:b/>
                <w:color w:val="000000"/>
                <w:sz w:val="19"/>
                <w:szCs w:val="19"/>
              </w:rPr>
              <w:t>6</w:t>
            </w:r>
          </w:p>
        </w:tc>
        <w:tc>
          <w:tcPr>
            <w:tcW w:w="2126" w:type="dxa"/>
            <w:shd w:val="clear" w:color="auto" w:fill="auto"/>
          </w:tcPr>
          <w:p w:rsidR="00B3372A" w:rsidRPr="00604742"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lang w:val="en-US"/>
              </w:rPr>
            </w:pPr>
            <w:r w:rsidRPr="009E3691">
              <w:rPr>
                <w:rFonts w:ascii="Palatino Linotype" w:hAnsi="Palatino Linotype" w:cstheme="minorHAnsi"/>
                <w:b/>
                <w:color w:val="000000"/>
                <w:sz w:val="19"/>
                <w:szCs w:val="19"/>
              </w:rPr>
              <w:t>5</w:t>
            </w:r>
            <w:r>
              <w:rPr>
                <w:rFonts w:ascii="Palatino Linotype" w:hAnsi="Palatino Linotype" w:cstheme="minorHAnsi"/>
                <w:b/>
                <w:color w:val="000000"/>
                <w:sz w:val="19"/>
                <w:szCs w:val="19"/>
              </w:rPr>
              <w:t>60</w:t>
            </w:r>
          </w:p>
        </w:tc>
        <w:tc>
          <w:tcPr>
            <w:tcW w:w="2986" w:type="dxa"/>
            <w:shd w:val="clear" w:color="auto" w:fill="auto"/>
          </w:tcPr>
          <w:p w:rsidR="00B3372A" w:rsidRPr="00342F14" w:rsidRDefault="00B3372A" w:rsidP="008761C1">
            <w:pPr>
              <w:pStyle w:val="50"/>
              <w:shd w:val="clear" w:color="auto" w:fill="auto"/>
              <w:tabs>
                <w:tab w:val="left" w:pos="486"/>
              </w:tabs>
              <w:spacing w:before="0" w:after="60" w:line="302" w:lineRule="exact"/>
              <w:ind w:right="20" w:firstLine="0"/>
              <w:jc w:val="center"/>
              <w:rPr>
                <w:rFonts w:ascii="Palatino Linotype" w:hAnsi="Palatino Linotype" w:cstheme="minorHAnsi"/>
                <w:b/>
                <w:color w:val="000000"/>
                <w:sz w:val="19"/>
                <w:szCs w:val="19"/>
              </w:rPr>
            </w:pPr>
            <w:r>
              <w:rPr>
                <w:rFonts w:ascii="Palatino Linotype" w:hAnsi="Palatino Linotype" w:cstheme="minorHAnsi"/>
                <w:b/>
                <w:color w:val="000000"/>
                <w:sz w:val="19"/>
                <w:szCs w:val="19"/>
                <w:lang w:val="en-US"/>
              </w:rPr>
              <w:t>90</w:t>
            </w:r>
            <w:r>
              <w:rPr>
                <w:rFonts w:ascii="Palatino Linotype" w:hAnsi="Palatino Linotype" w:cstheme="minorHAnsi"/>
                <w:b/>
                <w:color w:val="000000"/>
                <w:sz w:val="19"/>
                <w:szCs w:val="19"/>
              </w:rPr>
              <w:t>6</w:t>
            </w:r>
          </w:p>
        </w:tc>
      </w:tr>
    </w:tbl>
    <w:p w:rsidR="00B3372A" w:rsidRPr="009E3691" w:rsidRDefault="00B3372A" w:rsidP="00B3372A">
      <w:pPr>
        <w:pStyle w:val="50"/>
        <w:numPr>
          <w:ilvl w:val="0"/>
          <w:numId w:val="28"/>
        </w:numPr>
        <w:shd w:val="clear" w:color="auto" w:fill="auto"/>
        <w:tabs>
          <w:tab w:val="left" w:pos="486"/>
        </w:tabs>
        <w:spacing w:before="0" w:after="60" w:line="302" w:lineRule="exact"/>
        <w:ind w:left="20" w:right="20" w:firstLine="0"/>
        <w:jc w:val="both"/>
        <w:rPr>
          <w:rFonts w:ascii="Palatino Linotype" w:hAnsi="Palatino Linotype" w:cstheme="minorHAnsi"/>
          <w:color w:val="000000"/>
          <w:sz w:val="19"/>
          <w:szCs w:val="19"/>
        </w:rPr>
      </w:pPr>
      <w:r>
        <w:rPr>
          <w:rFonts w:ascii="Palatino Linotype" w:hAnsi="Palatino Linotype" w:cstheme="minorHAnsi"/>
          <w:color w:val="000000"/>
          <w:sz w:val="19"/>
          <w:szCs w:val="19"/>
        </w:rPr>
        <w:t>Με απόσπαση ένας μόνιμος σε γραφείο Ευρωβουλευτή (37-1=36)</w:t>
      </w: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2"/>
        <w:gridCol w:w="2461"/>
        <w:gridCol w:w="1884"/>
        <w:gridCol w:w="2729"/>
      </w:tblGrid>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ΔΙΔΑΚΤΙΚΟ+ΔΙΟΙΚΗΤΙΚΟ</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ΩΡΕΣ/ΕΡΓΑΖΟΜΕΝΟ</w:t>
            </w:r>
            <w:r>
              <w:rPr>
                <w:rFonts w:ascii="Palatino Linotype" w:hAnsi="Palatino Linotype" w:cstheme="minorHAnsi"/>
                <w:b/>
                <w:sz w:val="19"/>
                <w:szCs w:val="19"/>
              </w:rPr>
              <w:t>Ι</w:t>
            </w: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ΕΡΓΑΖΟΜΕΝΟΙ</w:t>
            </w:r>
          </w:p>
        </w:tc>
        <w:tc>
          <w:tcPr>
            <w:tcW w:w="2729"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ΩΡΕΣ / ΕΤΟΣ</w:t>
            </w:r>
          </w:p>
        </w:tc>
      </w:tr>
      <w:tr w:rsidR="00B3372A" w:rsidRPr="009E3691" w:rsidTr="008761C1">
        <w:trPr>
          <w:jc w:val="center"/>
        </w:trPr>
        <w:tc>
          <w:tcPr>
            <w:tcW w:w="3482" w:type="dxa"/>
            <w:shd w:val="clear" w:color="auto" w:fill="auto"/>
          </w:tcPr>
          <w:p w:rsidR="00B3372A" w:rsidRPr="00B90F93" w:rsidRDefault="00B3372A" w:rsidP="008761C1">
            <w:pPr>
              <w:jc w:val="center"/>
              <w:rPr>
                <w:rFonts w:ascii="Palatino Linotype" w:hAnsi="Palatino Linotype" w:cstheme="minorHAnsi"/>
                <w:sz w:val="19"/>
                <w:szCs w:val="19"/>
                <w:lang w:val="en-US"/>
              </w:rPr>
            </w:pPr>
            <w:r>
              <w:rPr>
                <w:rFonts w:ascii="Palatino Linotype" w:hAnsi="Palatino Linotype" w:cstheme="minorHAnsi"/>
                <w:b/>
                <w:sz w:val="19"/>
                <w:szCs w:val="19"/>
                <w:lang w:val="en-US"/>
              </w:rPr>
              <w:t>90</w:t>
            </w:r>
            <w:r>
              <w:rPr>
                <w:rFonts w:ascii="Palatino Linotype" w:hAnsi="Palatino Linotype" w:cstheme="minorHAnsi"/>
                <w:b/>
                <w:sz w:val="19"/>
                <w:szCs w:val="19"/>
              </w:rPr>
              <w:t>6</w:t>
            </w:r>
            <w:r w:rsidRPr="009E3691">
              <w:rPr>
                <w:rFonts w:ascii="Palatino Linotype" w:hAnsi="Palatino Linotype" w:cstheme="minorHAnsi"/>
                <w:b/>
                <w:sz w:val="19"/>
                <w:szCs w:val="19"/>
              </w:rPr>
              <w:t>-5</w:t>
            </w:r>
            <w:r>
              <w:rPr>
                <w:rFonts w:ascii="Palatino Linotype" w:hAnsi="Palatino Linotype" w:cstheme="minorHAnsi"/>
                <w:b/>
                <w:sz w:val="19"/>
                <w:szCs w:val="19"/>
              </w:rPr>
              <w:t>7</w:t>
            </w:r>
            <w:r w:rsidRPr="009E3691">
              <w:rPr>
                <w:rFonts w:ascii="Palatino Linotype" w:hAnsi="Palatino Linotype" w:cstheme="minorHAnsi"/>
                <w:sz w:val="19"/>
                <w:szCs w:val="19"/>
              </w:rPr>
              <w:t>(Ε</w:t>
            </w:r>
            <w:r w:rsidRPr="009E3691">
              <w:rPr>
                <w:rFonts w:ascii="Palatino Linotype" w:hAnsi="Palatino Linotype" w:cstheme="minorHAnsi"/>
                <w:sz w:val="19"/>
                <w:szCs w:val="19"/>
                <w:lang w:val="en-US"/>
              </w:rPr>
              <w:t>.</w:t>
            </w:r>
            <w:r w:rsidRPr="009E3691">
              <w:rPr>
                <w:rFonts w:ascii="Palatino Linotype" w:hAnsi="Palatino Linotype" w:cstheme="minorHAnsi"/>
                <w:sz w:val="19"/>
                <w:szCs w:val="19"/>
              </w:rPr>
              <w:t>ΤΕ</w:t>
            </w:r>
            <w:r w:rsidRPr="009E3691">
              <w:rPr>
                <w:rFonts w:ascii="Palatino Linotype" w:hAnsi="Palatino Linotype" w:cstheme="minorHAnsi"/>
                <w:sz w:val="19"/>
                <w:szCs w:val="19"/>
                <w:lang w:val="en-US"/>
              </w:rPr>
              <w:t>.</w:t>
            </w:r>
            <w:r w:rsidRPr="009E3691">
              <w:rPr>
                <w:rFonts w:ascii="Palatino Linotype" w:hAnsi="Palatino Linotype" w:cstheme="minorHAnsi"/>
                <w:sz w:val="19"/>
                <w:szCs w:val="19"/>
              </w:rPr>
              <w:t>Π)</w:t>
            </w:r>
            <w:r>
              <w:rPr>
                <w:rFonts w:ascii="Palatino Linotype" w:hAnsi="Palatino Linotype" w:cstheme="minorHAnsi"/>
                <w:sz w:val="19"/>
                <w:szCs w:val="19"/>
              </w:rPr>
              <w:t>–36</w:t>
            </w:r>
            <w:r w:rsidRPr="009E3691">
              <w:rPr>
                <w:rFonts w:ascii="Palatino Linotype" w:hAnsi="Palatino Linotype" w:cstheme="minorHAnsi"/>
                <w:sz w:val="19"/>
                <w:szCs w:val="19"/>
              </w:rPr>
              <w:t>(τεχνικό)=</w:t>
            </w:r>
            <w:r w:rsidRPr="00936917">
              <w:rPr>
                <w:rFonts w:ascii="Palatino Linotype" w:hAnsi="Palatino Linotype" w:cstheme="minorHAnsi"/>
                <w:b/>
                <w:sz w:val="19"/>
                <w:szCs w:val="19"/>
              </w:rPr>
              <w:t>81</w:t>
            </w:r>
            <w:r>
              <w:rPr>
                <w:rFonts w:ascii="Palatino Linotype" w:hAnsi="Palatino Linotype" w:cstheme="minorHAnsi"/>
                <w:b/>
                <w:sz w:val="19"/>
                <w:szCs w:val="19"/>
              </w:rPr>
              <w:t>3</w:t>
            </w:r>
          </w:p>
        </w:tc>
        <w:tc>
          <w:tcPr>
            <w:tcW w:w="2461" w:type="dxa"/>
            <w:shd w:val="clear" w:color="auto" w:fill="auto"/>
          </w:tcPr>
          <w:p w:rsidR="00B3372A" w:rsidRPr="00B90F93"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0,4</w:t>
            </w:r>
          </w:p>
        </w:tc>
        <w:tc>
          <w:tcPr>
            <w:tcW w:w="1884" w:type="dxa"/>
            <w:shd w:val="clear" w:color="auto" w:fill="auto"/>
          </w:tcPr>
          <w:p w:rsidR="00B3372A" w:rsidRPr="00B90F93" w:rsidRDefault="00B3372A" w:rsidP="008761C1">
            <w:pPr>
              <w:jc w:val="center"/>
              <w:rPr>
                <w:rFonts w:ascii="Palatino Linotype" w:hAnsi="Palatino Linotype" w:cstheme="minorHAnsi"/>
                <w:b/>
                <w:sz w:val="19"/>
                <w:szCs w:val="19"/>
                <w:lang w:val="en-US"/>
              </w:rPr>
            </w:pPr>
            <w:r>
              <w:rPr>
                <w:rFonts w:ascii="Palatino Linotype" w:hAnsi="Palatino Linotype" w:cstheme="minorHAnsi"/>
                <w:b/>
                <w:sz w:val="19"/>
                <w:szCs w:val="19"/>
              </w:rPr>
              <w:t>813</w:t>
            </w:r>
          </w:p>
        </w:tc>
        <w:tc>
          <w:tcPr>
            <w:tcW w:w="2729" w:type="dxa"/>
            <w:shd w:val="clear" w:color="auto" w:fill="auto"/>
          </w:tcPr>
          <w:p w:rsidR="00B3372A" w:rsidRPr="0087454C" w:rsidRDefault="00B3372A" w:rsidP="008761C1">
            <w:pPr>
              <w:jc w:val="center"/>
              <w:rPr>
                <w:rFonts w:ascii="Palatino Linotype" w:hAnsi="Palatino Linotype" w:cstheme="minorHAnsi"/>
                <w:b/>
                <w:sz w:val="19"/>
                <w:szCs w:val="19"/>
              </w:rPr>
            </w:pPr>
            <w:r>
              <w:rPr>
                <w:rFonts w:ascii="Palatino Linotype" w:hAnsi="Palatino Linotype" w:cstheme="minorHAnsi"/>
                <w:b/>
                <w:sz w:val="19"/>
                <w:szCs w:val="19"/>
              </w:rPr>
              <w:t>325,20</w:t>
            </w:r>
          </w:p>
        </w:tc>
      </w:tr>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ΤΕΧΝΙΚΟ + Ε.ΤΕ.Π.</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2729" w:type="dxa"/>
            <w:shd w:val="clear" w:color="auto" w:fill="auto"/>
          </w:tcPr>
          <w:p w:rsidR="00B3372A" w:rsidRPr="009E3691" w:rsidRDefault="00B3372A" w:rsidP="008761C1">
            <w:pPr>
              <w:jc w:val="center"/>
              <w:rPr>
                <w:rFonts w:ascii="Palatino Linotype" w:hAnsi="Palatino Linotype" w:cstheme="minorHAnsi"/>
                <w:b/>
                <w:sz w:val="19"/>
                <w:szCs w:val="19"/>
              </w:rPr>
            </w:pPr>
          </w:p>
        </w:tc>
      </w:tr>
      <w:tr w:rsidR="00B3372A" w:rsidRPr="009E3691" w:rsidTr="008761C1">
        <w:trPr>
          <w:jc w:val="center"/>
        </w:trPr>
        <w:tc>
          <w:tcPr>
            <w:tcW w:w="3482" w:type="dxa"/>
            <w:shd w:val="clear" w:color="auto" w:fill="auto"/>
          </w:tcPr>
          <w:p w:rsidR="00B3372A" w:rsidRPr="009E3691" w:rsidRDefault="00B3372A" w:rsidP="008761C1">
            <w:pPr>
              <w:tabs>
                <w:tab w:val="center" w:pos="1521"/>
                <w:tab w:val="right" w:pos="3043"/>
              </w:tabs>
              <w:rPr>
                <w:rFonts w:ascii="Palatino Linotype" w:hAnsi="Palatino Linotype" w:cstheme="minorHAnsi"/>
                <w:sz w:val="19"/>
                <w:szCs w:val="19"/>
              </w:rPr>
            </w:pPr>
            <w:r w:rsidRPr="009E3691">
              <w:rPr>
                <w:rFonts w:ascii="Palatino Linotype" w:hAnsi="Palatino Linotype" w:cstheme="minorHAnsi"/>
                <w:sz w:val="19"/>
                <w:szCs w:val="19"/>
              </w:rPr>
              <w:tab/>
            </w:r>
            <w:r>
              <w:rPr>
                <w:rFonts w:ascii="Palatino Linotype" w:hAnsi="Palatino Linotype" w:cstheme="minorHAnsi"/>
                <w:sz w:val="19"/>
                <w:szCs w:val="19"/>
              </w:rPr>
              <w:t>36</w:t>
            </w:r>
            <w:r w:rsidRPr="009E3691">
              <w:rPr>
                <w:rFonts w:ascii="Palatino Linotype" w:hAnsi="Palatino Linotype" w:cstheme="minorHAnsi"/>
                <w:sz w:val="19"/>
                <w:szCs w:val="19"/>
              </w:rPr>
              <w:t>+5</w:t>
            </w:r>
            <w:r>
              <w:rPr>
                <w:rFonts w:ascii="Palatino Linotype" w:hAnsi="Palatino Linotype" w:cstheme="minorHAnsi"/>
                <w:sz w:val="19"/>
                <w:szCs w:val="19"/>
              </w:rPr>
              <w:t>6</w:t>
            </w:r>
            <w:r w:rsidRPr="009E3691">
              <w:rPr>
                <w:rFonts w:ascii="Palatino Linotype" w:hAnsi="Palatino Linotype" w:cstheme="minorHAnsi"/>
                <w:sz w:val="19"/>
                <w:szCs w:val="19"/>
              </w:rPr>
              <w:t>=</w:t>
            </w:r>
            <w:r>
              <w:rPr>
                <w:rFonts w:ascii="Palatino Linotype" w:hAnsi="Palatino Linotype" w:cstheme="minorHAnsi"/>
                <w:sz w:val="19"/>
                <w:szCs w:val="19"/>
              </w:rPr>
              <w:t>92</w:t>
            </w:r>
          </w:p>
        </w:tc>
        <w:tc>
          <w:tcPr>
            <w:tcW w:w="2461" w:type="dxa"/>
            <w:shd w:val="clear" w:color="auto" w:fill="auto"/>
          </w:tcPr>
          <w:p w:rsidR="00B3372A" w:rsidRPr="00474E88"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2,5</w:t>
            </w:r>
          </w:p>
        </w:tc>
        <w:tc>
          <w:tcPr>
            <w:tcW w:w="1884" w:type="dxa"/>
            <w:shd w:val="clear" w:color="auto" w:fill="auto"/>
          </w:tcPr>
          <w:p w:rsidR="00B3372A" w:rsidRPr="00474E88"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9</w:t>
            </w:r>
            <w:r>
              <w:rPr>
                <w:rFonts w:ascii="Palatino Linotype" w:hAnsi="Palatino Linotype" w:cstheme="minorHAnsi"/>
                <w:b/>
                <w:sz w:val="19"/>
                <w:szCs w:val="19"/>
              </w:rPr>
              <w:t>2</w:t>
            </w:r>
          </w:p>
        </w:tc>
        <w:tc>
          <w:tcPr>
            <w:tcW w:w="2729" w:type="dxa"/>
            <w:shd w:val="clear" w:color="auto" w:fill="auto"/>
          </w:tcPr>
          <w:p w:rsidR="00B3372A" w:rsidRPr="00474E88" w:rsidRDefault="00B3372A" w:rsidP="008761C1">
            <w:pPr>
              <w:jc w:val="center"/>
              <w:rPr>
                <w:rFonts w:ascii="Palatino Linotype" w:hAnsi="Palatino Linotype" w:cstheme="minorHAnsi"/>
                <w:b/>
                <w:sz w:val="19"/>
                <w:szCs w:val="19"/>
                <w:lang w:val="en-US"/>
              </w:rPr>
            </w:pPr>
            <w:r w:rsidRPr="009E3691">
              <w:rPr>
                <w:rFonts w:ascii="Palatino Linotype" w:hAnsi="Palatino Linotype" w:cstheme="minorHAnsi"/>
                <w:b/>
                <w:sz w:val="19"/>
                <w:szCs w:val="19"/>
              </w:rPr>
              <w:t>23</w:t>
            </w:r>
            <w:r>
              <w:rPr>
                <w:rFonts w:ascii="Palatino Linotype" w:hAnsi="Palatino Linotype" w:cstheme="minorHAnsi"/>
                <w:b/>
                <w:sz w:val="19"/>
                <w:szCs w:val="19"/>
              </w:rPr>
              <w:t>0</w:t>
            </w:r>
          </w:p>
        </w:tc>
      </w:tr>
      <w:tr w:rsidR="00B3372A" w:rsidRPr="009E3691" w:rsidTr="008761C1">
        <w:trPr>
          <w:jc w:val="center"/>
        </w:trPr>
        <w:tc>
          <w:tcPr>
            <w:tcW w:w="3482" w:type="dxa"/>
            <w:shd w:val="clear" w:color="auto" w:fill="auto"/>
          </w:tcPr>
          <w:p w:rsidR="00B3372A" w:rsidRPr="009E3691" w:rsidRDefault="00B3372A" w:rsidP="008761C1">
            <w:pPr>
              <w:jc w:val="center"/>
              <w:rPr>
                <w:rFonts w:ascii="Palatino Linotype" w:hAnsi="Palatino Linotype" w:cstheme="minorHAnsi"/>
                <w:b/>
                <w:sz w:val="19"/>
                <w:szCs w:val="19"/>
              </w:rPr>
            </w:pPr>
            <w:r w:rsidRPr="009E3691">
              <w:rPr>
                <w:rFonts w:ascii="Palatino Linotype" w:hAnsi="Palatino Linotype" w:cstheme="minorHAnsi"/>
                <w:b/>
                <w:sz w:val="19"/>
                <w:szCs w:val="19"/>
              </w:rPr>
              <w:t>ΣΥΝΟΛΟ</w:t>
            </w:r>
          </w:p>
        </w:tc>
        <w:tc>
          <w:tcPr>
            <w:tcW w:w="2461"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1884" w:type="dxa"/>
            <w:shd w:val="clear" w:color="auto" w:fill="auto"/>
          </w:tcPr>
          <w:p w:rsidR="00B3372A" w:rsidRPr="009E3691" w:rsidRDefault="00B3372A" w:rsidP="008761C1">
            <w:pPr>
              <w:jc w:val="center"/>
              <w:rPr>
                <w:rFonts w:ascii="Palatino Linotype" w:hAnsi="Palatino Linotype" w:cstheme="minorHAnsi"/>
                <w:b/>
                <w:sz w:val="19"/>
                <w:szCs w:val="19"/>
              </w:rPr>
            </w:pPr>
          </w:p>
        </w:tc>
        <w:tc>
          <w:tcPr>
            <w:tcW w:w="2729" w:type="dxa"/>
            <w:shd w:val="clear" w:color="auto" w:fill="auto"/>
          </w:tcPr>
          <w:p w:rsidR="00B3372A" w:rsidRPr="009E3691" w:rsidRDefault="00B3372A" w:rsidP="008761C1">
            <w:pPr>
              <w:rPr>
                <w:rFonts w:ascii="Palatino Linotype" w:hAnsi="Palatino Linotype" w:cstheme="minorHAnsi"/>
                <w:b/>
                <w:sz w:val="19"/>
                <w:szCs w:val="19"/>
              </w:rPr>
            </w:pPr>
            <w:r>
              <w:rPr>
                <w:rFonts w:ascii="Palatino Linotype" w:hAnsi="Palatino Linotype" w:cstheme="minorHAnsi"/>
                <w:b/>
                <w:sz w:val="19"/>
                <w:szCs w:val="19"/>
              </w:rPr>
              <w:t xml:space="preserve">                      555,20</w:t>
            </w:r>
          </w:p>
        </w:tc>
      </w:tr>
    </w:tbl>
    <w:p w:rsidR="00B3372A" w:rsidRPr="009E3691" w:rsidRDefault="00B3372A" w:rsidP="00B3372A">
      <w:pPr>
        <w:ind w:firstLine="720"/>
        <w:jc w:val="both"/>
        <w:rPr>
          <w:rFonts w:ascii="Palatino Linotype" w:hAnsi="Palatino Linotype" w:cstheme="minorHAnsi"/>
          <w:strike/>
          <w:sz w:val="19"/>
          <w:szCs w:val="19"/>
        </w:rPr>
      </w:pP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Σε περίπτωση που το προσωπικό του Π.Κ. θα αυξηθεί κατά ποσοστό 10% (επί του παραπάνω υπολογισθέντος), το κόστος υπηρεσιών τεχνικού ασφαλείας θα παραμείνει ίδιο.</w:t>
      </w:r>
    </w:p>
    <w:p w:rsidR="00B3372A" w:rsidRPr="009E3691" w:rsidRDefault="00B3372A" w:rsidP="00B3372A">
      <w:pPr>
        <w:ind w:firstLine="720"/>
        <w:jc w:val="both"/>
        <w:rPr>
          <w:rFonts w:ascii="Palatino Linotype" w:hAnsi="Palatino Linotype" w:cstheme="minorHAnsi"/>
          <w:sz w:val="19"/>
          <w:szCs w:val="19"/>
        </w:rPr>
      </w:pPr>
    </w:p>
    <w:p w:rsidR="00B3372A" w:rsidRPr="009E3691" w:rsidRDefault="00B3372A" w:rsidP="00B3372A">
      <w:pPr>
        <w:tabs>
          <w:tab w:val="center" w:pos="851"/>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ΠΡΟΣΟΝΤΑ ΤΕΧΝΙΚΟΥ ΑΣΦΑΛΕΙΑΣ</w:t>
      </w:r>
      <w:r w:rsidRPr="009E3691">
        <w:rPr>
          <w:rFonts w:ascii="Palatino Linotype" w:hAnsi="Palatino Linotype" w:cstheme="minorHAnsi"/>
          <w:b/>
          <w:sz w:val="19"/>
          <w:szCs w:val="19"/>
        </w:rPr>
        <w:t>:</w:t>
      </w:r>
    </w:p>
    <w:p w:rsidR="00B3372A" w:rsidRPr="009E3691" w:rsidRDefault="00B3372A" w:rsidP="00B3372A">
      <w:pPr>
        <w:tabs>
          <w:tab w:val="center" w:pos="-709"/>
        </w:tabs>
        <w:jc w:val="both"/>
        <w:rPr>
          <w:rFonts w:ascii="Palatino Linotype" w:hAnsi="Palatino Linotype" w:cstheme="minorHAnsi"/>
          <w:b/>
          <w:sz w:val="19"/>
          <w:szCs w:val="19"/>
        </w:rPr>
      </w:pPr>
      <w:r w:rsidRPr="009E3691">
        <w:rPr>
          <w:rFonts w:ascii="Palatino Linotype" w:hAnsi="Palatino Linotype" w:cstheme="minorHAnsi"/>
          <w:b/>
          <w:sz w:val="19"/>
          <w:szCs w:val="19"/>
          <w:lang w:val="en-US"/>
        </w:rPr>
        <w:t>H</w:t>
      </w:r>
      <w:r w:rsidRPr="009E3691">
        <w:rPr>
          <w:rFonts w:ascii="Palatino Linotype" w:hAnsi="Palatino Linotype" w:cstheme="minorHAnsi"/>
          <w:b/>
          <w:sz w:val="19"/>
          <w:szCs w:val="19"/>
        </w:rPr>
        <w:t xml:space="preserve"> κατά νόμο δήλωση γνώσης από τον υποψήφιο Ανάδοχο του </w:t>
      </w:r>
      <w:r w:rsidRPr="009E3691">
        <w:rPr>
          <w:rFonts w:ascii="Palatino Linotype" w:hAnsi="Palatino Linotype" w:cstheme="minorHAnsi"/>
          <w:b/>
          <w:sz w:val="19"/>
          <w:szCs w:val="19"/>
          <w:u w:val="single"/>
        </w:rPr>
        <w:t>ΣΥΝΟΛΟΥ</w:t>
      </w:r>
      <w:r w:rsidRPr="009E3691">
        <w:rPr>
          <w:rFonts w:ascii="Palatino Linotype" w:hAnsi="Palatino Linotype" w:cstheme="minorHAnsi"/>
          <w:b/>
          <w:sz w:val="19"/>
          <w:szCs w:val="19"/>
        </w:rPr>
        <w:t xml:space="preserve"> των Πανεπιστημιακών εγκαταστάσεων στο Ρέθυμνο &amp; Ηράκλειο, θεωρείται επί ποινή αποκλεισμού δεδομένη. Αναλυτική περιγραφή των παραπάνω χώρων – εγκαταστάσεων, θα χορηγηθεί από την Διεύθυνση και Υποδιεύθυνση Τεχνικών Έργων Π.Κ.</w:t>
      </w:r>
    </w:p>
    <w:p w:rsidR="00B3372A" w:rsidRPr="009E3691" w:rsidRDefault="00B3372A" w:rsidP="00B3372A">
      <w:pPr>
        <w:tabs>
          <w:tab w:val="center" w:pos="-709"/>
        </w:tabs>
        <w:jc w:val="both"/>
        <w:rPr>
          <w:rFonts w:ascii="Palatino Linotype" w:hAnsi="Palatino Linotype" w:cstheme="minorHAnsi"/>
          <w:b/>
          <w:sz w:val="19"/>
          <w:szCs w:val="19"/>
        </w:rPr>
      </w:pPr>
    </w:p>
    <w:p w:rsidR="00B3372A" w:rsidRPr="009E3691" w:rsidRDefault="00B3372A" w:rsidP="00B3372A">
      <w:pPr>
        <w:tabs>
          <w:tab w:val="left" w:pos="709"/>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Τα προσόντα του Τεχνικού Ασφαλείας καθορίζονται στα </w:t>
      </w:r>
      <w:r w:rsidRPr="009E3691">
        <w:rPr>
          <w:rFonts w:ascii="Palatino Linotype" w:hAnsi="Palatino Linotype" w:cstheme="minorHAnsi"/>
          <w:b/>
          <w:sz w:val="19"/>
          <w:szCs w:val="19"/>
        </w:rPr>
        <w:t>άρθρα 11,12 &amp; 13 του Ν.3850/2010.</w:t>
      </w:r>
    </w:p>
    <w:p w:rsidR="00B3372A" w:rsidRPr="009E3691" w:rsidRDefault="00B3372A" w:rsidP="00B3372A">
      <w:pPr>
        <w:tabs>
          <w:tab w:val="left" w:pos="709"/>
          <w:tab w:val="center" w:pos="851"/>
        </w:tabs>
        <w:jc w:val="both"/>
        <w:rPr>
          <w:rFonts w:ascii="Palatino Linotype" w:hAnsi="Palatino Linotype" w:cstheme="minorHAnsi"/>
          <w:sz w:val="19"/>
          <w:szCs w:val="19"/>
        </w:rPr>
      </w:pPr>
    </w:p>
    <w:p w:rsidR="00B3372A" w:rsidRDefault="00B3372A" w:rsidP="00B3372A">
      <w:pPr>
        <w:tabs>
          <w:tab w:val="left" w:pos="851"/>
          <w:tab w:val="left" w:pos="2550"/>
        </w:tabs>
        <w:jc w:val="both"/>
        <w:rPr>
          <w:rFonts w:ascii="Palatino Linotype" w:hAnsi="Palatino Linotype" w:cstheme="minorHAnsi"/>
          <w:b/>
          <w:sz w:val="19"/>
          <w:szCs w:val="19"/>
        </w:rPr>
      </w:pPr>
      <w:r w:rsidRPr="00153748">
        <w:rPr>
          <w:rFonts w:ascii="Palatino Linotype" w:hAnsi="Palatino Linotype" w:cstheme="minorHAnsi"/>
          <w:b/>
          <w:sz w:val="19"/>
          <w:szCs w:val="19"/>
        </w:rPr>
        <w:t xml:space="preserve">ΕΠΙΤΡΕΠΟΜΕΝΕΣ ΕΙΔΙΚΟΤΗΤΕΣ ΤΕΧΝΙΚΟΥ ΑΣΦΑΛΕΙΑΣ </w:t>
      </w:r>
    </w:p>
    <w:p w:rsidR="00B3372A" w:rsidRPr="00943582" w:rsidRDefault="00B3372A" w:rsidP="00B3372A">
      <w:p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 xml:space="preserve">Σύμφωνα με την υπ. </w:t>
      </w:r>
      <w:proofErr w:type="spellStart"/>
      <w:r w:rsidRPr="00943582">
        <w:rPr>
          <w:rFonts w:ascii="Palatino Linotype" w:hAnsi="Palatino Linotype" w:cstheme="minorHAnsi"/>
          <w:sz w:val="19"/>
          <w:szCs w:val="19"/>
        </w:rPr>
        <w:t>αριθμ</w:t>
      </w:r>
      <w:proofErr w:type="spellEnd"/>
      <w:r w:rsidRPr="00943582">
        <w:rPr>
          <w:rFonts w:ascii="Palatino Linotype" w:hAnsi="Palatino Linotype" w:cstheme="minorHAnsi"/>
          <w:sz w:val="19"/>
          <w:szCs w:val="19"/>
        </w:rPr>
        <w:t xml:space="preserve">. 1970/20-2-2018/ΑΔΑ: ΩΗ92469Β7Γ-ΖΤΥ απόφαση της Συγκλήτου </w:t>
      </w:r>
      <w:r>
        <w:rPr>
          <w:rFonts w:ascii="Palatino Linotype" w:hAnsi="Palatino Linotype" w:cstheme="minorHAnsi"/>
          <w:sz w:val="19"/>
          <w:szCs w:val="19"/>
        </w:rPr>
        <w:t>του Παν/</w:t>
      </w:r>
      <w:proofErr w:type="spellStart"/>
      <w:r>
        <w:rPr>
          <w:rFonts w:ascii="Palatino Linotype" w:hAnsi="Palatino Linotype" w:cstheme="minorHAnsi"/>
          <w:sz w:val="19"/>
          <w:szCs w:val="19"/>
        </w:rPr>
        <w:t>μίου</w:t>
      </w:r>
      <w:proofErr w:type="spellEnd"/>
      <w:r>
        <w:rPr>
          <w:rFonts w:ascii="Palatino Linotype" w:hAnsi="Palatino Linotype" w:cstheme="minorHAnsi"/>
          <w:sz w:val="19"/>
          <w:szCs w:val="19"/>
        </w:rPr>
        <w:t xml:space="preserve"> Κρήτης </w:t>
      </w:r>
      <w:r w:rsidRPr="00943582">
        <w:rPr>
          <w:rFonts w:ascii="Palatino Linotype" w:hAnsi="Palatino Linotype" w:cstheme="minorHAnsi"/>
          <w:sz w:val="19"/>
          <w:szCs w:val="19"/>
        </w:rPr>
        <w:t>και λόγω του μεγέθους της ηλεκτρικής εγκατάστασης</w:t>
      </w:r>
      <w:r>
        <w:rPr>
          <w:rFonts w:ascii="Palatino Linotype" w:hAnsi="Palatino Linotype" w:cstheme="minorHAnsi"/>
          <w:sz w:val="19"/>
          <w:szCs w:val="19"/>
        </w:rPr>
        <w:t xml:space="preserve"> του Πανεπιστημίου Κρήτης,</w:t>
      </w:r>
      <w:r w:rsidRPr="00943582">
        <w:rPr>
          <w:rFonts w:ascii="Palatino Linotype" w:hAnsi="Palatino Linotype" w:cstheme="minorHAnsi"/>
          <w:sz w:val="19"/>
          <w:szCs w:val="19"/>
        </w:rPr>
        <w:t xml:space="preserve"> οι επιτρεπόμενες ειδικότητες </w:t>
      </w:r>
      <w:r>
        <w:rPr>
          <w:rFonts w:ascii="Palatino Linotype" w:hAnsi="Palatino Linotype" w:cstheme="minorHAnsi"/>
          <w:sz w:val="19"/>
          <w:szCs w:val="19"/>
        </w:rPr>
        <w:t xml:space="preserve">του Τεχνικού Ασφαλείας </w:t>
      </w:r>
      <w:r w:rsidRPr="00943582">
        <w:rPr>
          <w:rFonts w:ascii="Palatino Linotype" w:hAnsi="Palatino Linotype" w:cstheme="minorHAnsi"/>
          <w:sz w:val="19"/>
          <w:szCs w:val="19"/>
        </w:rPr>
        <w:t>είναι:</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Μηχανολόγος Μηχανικός</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Ηλεκτρολόγος Μηχανικός</w:t>
      </w:r>
    </w:p>
    <w:p w:rsidR="00B3372A" w:rsidRPr="00943582" w:rsidRDefault="00B3372A" w:rsidP="00B3372A">
      <w:pPr>
        <w:pStyle w:val="a6"/>
        <w:numPr>
          <w:ilvl w:val="0"/>
          <w:numId w:val="41"/>
        </w:numPr>
        <w:tabs>
          <w:tab w:val="left" w:pos="851"/>
          <w:tab w:val="left" w:pos="2550"/>
        </w:tabs>
        <w:jc w:val="both"/>
        <w:rPr>
          <w:rFonts w:ascii="Palatino Linotype" w:hAnsi="Palatino Linotype" w:cstheme="minorHAnsi"/>
          <w:sz w:val="19"/>
          <w:szCs w:val="19"/>
        </w:rPr>
      </w:pPr>
      <w:r w:rsidRPr="00943582">
        <w:rPr>
          <w:rFonts w:ascii="Palatino Linotype" w:hAnsi="Palatino Linotype" w:cstheme="minorHAnsi"/>
          <w:sz w:val="19"/>
          <w:szCs w:val="19"/>
        </w:rPr>
        <w:t>Μηχανολόγος-Ηλεκτρολόγος Μηχανικός</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Επίσης, </w:t>
      </w:r>
      <w:r w:rsidRPr="009E3691">
        <w:rPr>
          <w:rFonts w:ascii="Palatino Linotype" w:hAnsi="Palatino Linotype" w:cstheme="minorHAnsi"/>
          <w:b/>
          <w:sz w:val="19"/>
          <w:szCs w:val="19"/>
        </w:rPr>
        <w:t>άρθρο 23 του Ν.3850/2010</w:t>
      </w:r>
      <w:r w:rsidRPr="009E3691">
        <w:rPr>
          <w:rFonts w:ascii="Palatino Linotype" w:hAnsi="Palatino Linotype" w:cstheme="minorHAnsi"/>
          <w:sz w:val="19"/>
          <w:szCs w:val="19"/>
        </w:rPr>
        <w:t xml:space="preserve">, οι υπηρεσίες τεχνικού ασφαλείας μπορούν να παρέχονται σε μια επιχείρηση και από ατομικές επιχειρήσεις ή νομικά πρόσωπα έξω από την επιχείρηση, Εξωτερικές Υπηρεσίες Προστασίας και Πρόληψης (ΕΞ.Υ.Π.Π.). Οι </w:t>
      </w:r>
      <w:proofErr w:type="spellStart"/>
      <w:r w:rsidRPr="009E3691">
        <w:rPr>
          <w:rFonts w:ascii="Palatino Linotype" w:hAnsi="Palatino Linotype" w:cstheme="minorHAnsi"/>
          <w:b/>
          <w:sz w:val="19"/>
          <w:szCs w:val="19"/>
          <w:u w:val="single"/>
        </w:rPr>
        <w:t>ΕΞ.Υ.Π.Π.</w:t>
      </w:r>
      <w:r w:rsidRPr="009E3691">
        <w:rPr>
          <w:rFonts w:ascii="Palatino Linotype" w:hAnsi="Palatino Linotype" w:cstheme="minorHAnsi"/>
          <w:sz w:val="19"/>
          <w:szCs w:val="19"/>
        </w:rPr>
        <w:t>ασκούν</w:t>
      </w:r>
      <w:proofErr w:type="spellEnd"/>
      <w:r w:rsidRPr="009E3691">
        <w:rPr>
          <w:rFonts w:ascii="Palatino Linotype" w:hAnsi="Palatino Linotype" w:cstheme="minorHAnsi"/>
          <w:sz w:val="19"/>
          <w:szCs w:val="19"/>
        </w:rPr>
        <w:t xml:space="preserve"> τις αρμοδιότητες και έχουν τα δικαιώματα και τις υποχρεώσεις του τεχνικού ασφαλείας, σύμφωνα με τις ισχύουσες διατάξεις.</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 για να αρχίσουν να λειτουργούν και να παρέχουν υπηρεσίες υποχρεούνται να κατέχουν σχετική άδεια σύμφωνα με τις κείμενες διατάξεις.</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 προκειμένου να παρέχουν τις υπηρεσίες της παραγράφου 1,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αυτόν και για καθεμία από τις επιχειρήσεις με τις οποίες συμβάλλονται.</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Όταν οι επιχειρήσεις με τις οποίες συμβάλλονται οι ΕΞ.Υ.Π.Π. δεν διαθέτουν τα απαιτούμενα μέσα ή εξοπλισμό για την εκπλήρωση των υποχρεώσεών τους, όπως για τη διενέργεια μετρήσεων, εξετάσεων κ.λπ., οι ΕΞ.Υ.Π.Π. μπορούν να διαθέτουν δικά τους μέσα ή εξοπλισμό. Στην περίπτωση αυτή γίνεται σχετική αναφορά στη γραπτή σύμβαση της παραγράφου 4.</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Οι ΕΞ.Υ.Π.Π. τηρούν αναλυτικά δελτία παρουσίας κάθε τεχνικού ασφάλειας με το χρόνο απασχόλησής τους σε κάθε επιχείρηση, συγκεντρωτικό πίνακα των οποίων υποβάλλουν στην αρμόδια Γενική Διεύθυνση του Υπουργείου Εργασίας και Κοινωνικής Ασφάλισης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B3372A" w:rsidRPr="009E3691" w:rsidRDefault="00B3372A" w:rsidP="00B3372A">
      <w:pPr>
        <w:numPr>
          <w:ilvl w:val="0"/>
          <w:numId w:val="27"/>
        </w:numPr>
        <w:suppressAutoHyphens w:val="0"/>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426"/>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ΣΥΝΕΡΓΑΣΙΑ ΤΕΧΝΙΚΟΥ ΑΣΦΑΛΕΙΑΣ ΚΑΙ ΙΑΤΡΟΥ ΕΡΓΑΣΙΑΣ</w:t>
      </w:r>
      <w:r w:rsidRPr="009E3691">
        <w:rPr>
          <w:rFonts w:ascii="Palatino Linotype" w:hAnsi="Palatino Linotype" w:cstheme="minorHAnsi"/>
          <w:b/>
          <w:sz w:val="19"/>
          <w:szCs w:val="19"/>
        </w:rPr>
        <w:t>:</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Ασφαλείας και ο Ιατρός Εργασίας υποχρεούνται κατά την εκτέλεση του έργου τους να συνεργάζονται πραγματοποιώντας κοινούς ελέγχους των χώρων εργασίας. </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Ασφαλείας και ο Ιατρός Εργασίας οφείλουν κατά την εκτέλεση των καθηκόντων τους να συνεργάζονται με την </w:t>
      </w:r>
      <w:r w:rsidRPr="009E3691">
        <w:rPr>
          <w:rFonts w:ascii="Palatino Linotype" w:hAnsi="Palatino Linotype" w:cstheme="minorHAnsi"/>
          <w:b/>
          <w:sz w:val="19"/>
          <w:szCs w:val="19"/>
        </w:rPr>
        <w:t>Επιτροπή Υγιεινής και Ασφάλειας (Ε.Υ.Α.Ε.)</w:t>
      </w:r>
      <w:r w:rsidRPr="009E3691">
        <w:rPr>
          <w:rFonts w:ascii="Palatino Linotype" w:hAnsi="Palatino Linotype" w:cstheme="minorHAnsi"/>
          <w:sz w:val="19"/>
          <w:szCs w:val="19"/>
        </w:rPr>
        <w:t xml:space="preserve"> ή τον αντιπρόσωπο των εργαζομένων.</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Ο Τεχνικός Ασφαλείας και ο Ιατρός Εργασίας οφείλουν να παρέχουν συμβουλές σε θέματα υγείας και ασφάλειας των εργαζομένων, στα μέλη της Ε.Υ.Α.Ε. ή τον εκπρόσωπο των εργαζομένων και να τους ενημερώνουν για κάθε σχετικό ζήτημα.</w:t>
      </w:r>
    </w:p>
    <w:p w:rsidR="00B3372A" w:rsidRPr="009E3691" w:rsidRDefault="00B3372A" w:rsidP="00B3372A">
      <w:pPr>
        <w:numPr>
          <w:ilvl w:val="0"/>
          <w:numId w:val="22"/>
        </w:numPr>
        <w:suppressAutoHyphens w:val="0"/>
        <w:ind w:left="709"/>
        <w:jc w:val="both"/>
        <w:rPr>
          <w:rFonts w:ascii="Palatino Linotype" w:hAnsi="Palatino Linotype" w:cstheme="minorHAnsi"/>
          <w:sz w:val="19"/>
          <w:szCs w:val="19"/>
        </w:rPr>
      </w:pPr>
      <w:r w:rsidRPr="009E3691">
        <w:rPr>
          <w:rFonts w:ascii="Palatino Linotype" w:hAnsi="Palatino Linotype" w:cstheme="minorHAnsi"/>
          <w:sz w:val="19"/>
          <w:szCs w:val="19"/>
        </w:rPr>
        <w:t>Αν ο εργοδότης διαφωνεί με τις γραπτές υποδείξεις και συμβουλές του Τεχνικού Ασφαλείας ή του Ιατρού Εργασίας, οφείλει να αιτιολογεί τις απόψεις του και να τις κοινοποιεί στην Ε.Υ.Α.Ε. ή στον εκπρόσωπο. Σε περίπτωση διαφωνίας η διαφορά επιλύεται από τον Επιθεωρητή Εργασίας και μόνο.</w:t>
      </w: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Ο χρόνος απασχόλησης του Τεχνικού Ασφαλείας και του Ιατρού Εργασίας κατανέμεται κατά μήνα με κοινή απόφαση του Εργοδότη και της Ε.Υ.Α.Ε. </w:t>
      </w:r>
      <w:r w:rsidRPr="009E3691">
        <w:rPr>
          <w:rFonts w:ascii="Palatino Linotype" w:hAnsi="Palatino Linotype" w:cstheme="minorHAnsi"/>
          <w:sz w:val="19"/>
          <w:szCs w:val="19"/>
        </w:rPr>
        <w:t>(Ν.3850/2010, άρθρο 21 §4)</w:t>
      </w:r>
    </w:p>
    <w:p w:rsidR="00B3372A" w:rsidRPr="009E3691" w:rsidRDefault="00B3372A" w:rsidP="00B3372A">
      <w:pPr>
        <w:tabs>
          <w:tab w:val="left" w:pos="851"/>
          <w:tab w:val="left" w:pos="2550"/>
        </w:tabs>
        <w:jc w:val="both"/>
        <w:rPr>
          <w:rFonts w:ascii="Palatino Linotype" w:hAnsi="Palatino Linotype" w:cstheme="minorHAnsi"/>
          <w:b/>
          <w:sz w:val="19"/>
          <w:szCs w:val="19"/>
        </w:rPr>
      </w:pPr>
    </w:p>
    <w:p w:rsidR="00B3372A" w:rsidRPr="009E3691" w:rsidRDefault="00B3372A" w:rsidP="00B3372A">
      <w:p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ΥΠΟΧΡΕΩΣΕΙΣ ΤΕΧΝΙΚΟΥ ΑΣΦΑΛΕΙΑΣ</w:t>
      </w:r>
      <w:r w:rsidRPr="009E3691">
        <w:rPr>
          <w:rFonts w:ascii="Palatino Linotype" w:hAnsi="Palatino Linotype" w:cstheme="minorHAnsi"/>
          <w:b/>
          <w:sz w:val="19"/>
          <w:szCs w:val="19"/>
        </w:rPr>
        <w:t>:</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Οι αρμοδιότητες του Τεχνικού Ασφαλείας περιγράφονται στα άρθρα 14 και 15 του Ν.3850/2010.</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Οι αρμοδιότητες αυτές είναι συμβουλευτικές προς τον Εργοδότη ενώ επίσης ο Τεχνικός Ασφαλείας έχει την υποχρέωση επίβλεψης των συνθηκών εργασίας.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Πιο συγκεκριμένα:</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Τις γραπτές υποδείξεις ο τεχνικός ασφάλειας καταχωρεί σε ειδικό βιβλίο της επιχείρησης, το οποίο σελιδοθετείται και θεωρείται από την Επιθεώρηση Εργασίας.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Ο εργοδότης έχει υποχρέωση να λαμβάνει γνώση ενυπογράφως των υποδείξεων που καταχωρούνται σε αυτό το βιβλίο (</w:t>
      </w:r>
      <w:proofErr w:type="spellStart"/>
      <w:r w:rsidRPr="009E3691">
        <w:rPr>
          <w:rFonts w:ascii="Palatino Linotype" w:hAnsi="Palatino Linotype" w:cstheme="minorHAnsi"/>
          <w:sz w:val="19"/>
          <w:szCs w:val="19"/>
        </w:rPr>
        <w:t>παρ.1</w:t>
      </w:r>
      <w:proofErr w:type="spellEnd"/>
      <w:r w:rsidRPr="009E3691">
        <w:rPr>
          <w:rFonts w:ascii="Palatino Linotype" w:hAnsi="Palatino Linotype" w:cstheme="minorHAnsi"/>
          <w:sz w:val="19"/>
          <w:szCs w:val="19"/>
        </w:rPr>
        <w:t xml:space="preserve"> άρθρο 14 </w:t>
      </w:r>
      <w:r>
        <w:rPr>
          <w:rFonts w:ascii="Palatino Linotype" w:hAnsi="Palatino Linotype" w:cstheme="minorHAnsi"/>
          <w:sz w:val="19"/>
          <w:szCs w:val="19"/>
        </w:rPr>
        <w:t xml:space="preserve">του </w:t>
      </w:r>
      <w:r w:rsidRPr="009E3691">
        <w:rPr>
          <w:rFonts w:ascii="Palatino Linotype" w:hAnsi="Palatino Linotype" w:cstheme="minorHAnsi"/>
          <w:sz w:val="19"/>
          <w:szCs w:val="19"/>
        </w:rPr>
        <w:t xml:space="preserve">Ν.3850/2010).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Αν ο εργοδότης διαφωνεί με τις γραπτές υποδείξεις και συμβουλές του τεχνικού ασφάλειας, οφείλει να αιτιολογεί τις απόψεις του και να τις κοινοποιεί και στην Ε.Υ.Α.Ε. ή στον εκπρόσωπο.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Σε περίπτωση διαφωνίας η διαφορά επιλύεται από τον επιθεωρητή εργασίας και μόνο. (</w:t>
      </w:r>
      <w:proofErr w:type="spellStart"/>
      <w:r w:rsidRPr="009E3691">
        <w:rPr>
          <w:rFonts w:ascii="Palatino Linotype" w:hAnsi="Palatino Linotype" w:cstheme="minorHAnsi"/>
          <w:sz w:val="19"/>
          <w:szCs w:val="19"/>
        </w:rPr>
        <w:t>παρ.4</w:t>
      </w:r>
      <w:proofErr w:type="spellEnd"/>
      <w:r w:rsidRPr="009E3691">
        <w:rPr>
          <w:rFonts w:ascii="Palatino Linotype" w:hAnsi="Palatino Linotype" w:cstheme="minorHAnsi"/>
          <w:sz w:val="19"/>
          <w:szCs w:val="19"/>
        </w:rPr>
        <w:t xml:space="preserve"> άρθρο 20 Ν3850/2010). </w:t>
      </w:r>
    </w:p>
    <w:p w:rsidR="00B3372A" w:rsidRPr="009E3691" w:rsidRDefault="00B3372A" w:rsidP="00B3372A">
      <w:pPr>
        <w:jc w:val="both"/>
        <w:rPr>
          <w:rFonts w:ascii="Palatino Linotype" w:hAnsi="Palatino Linotype" w:cstheme="minorHAnsi"/>
          <w:sz w:val="19"/>
          <w:szCs w:val="19"/>
        </w:rPr>
      </w:pPr>
      <w:r w:rsidRPr="009E3691">
        <w:rPr>
          <w:rFonts w:ascii="Palatino Linotype" w:hAnsi="Palatino Linotype" w:cstheme="minorHAnsi"/>
          <w:sz w:val="19"/>
          <w:szCs w:val="19"/>
        </w:rPr>
        <w:t xml:space="preserve">Οι υποχρεώσεις του τεχνικού ασφάλειας δεν θίγουν την αρχή της ευθύνης του εργοδότη (§3 άρθρο 42 </w:t>
      </w:r>
      <w:r>
        <w:rPr>
          <w:rFonts w:ascii="Palatino Linotype" w:hAnsi="Palatino Linotype" w:cstheme="minorHAnsi"/>
          <w:sz w:val="19"/>
          <w:szCs w:val="19"/>
        </w:rPr>
        <w:t xml:space="preserve">του </w:t>
      </w:r>
      <w:r w:rsidRPr="009E3691">
        <w:rPr>
          <w:rFonts w:ascii="Palatino Linotype" w:hAnsi="Palatino Linotype" w:cstheme="minorHAnsi"/>
          <w:sz w:val="19"/>
          <w:szCs w:val="19"/>
        </w:rPr>
        <w:t xml:space="preserve">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t>Ειδικότερα ο τεχνικός ασφάλειας ελέγχει &amp; κάνει υποδείξεις σχετικά με:</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καταλληλότητα των κτιρίων που στεγάζουν χώρους εργασίας συμπεριλαμβανομένων δαπέδων, οροφών, στεγών, θυρών, πυλών, διαδρόμων και παραθύρων,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καταλληλότητα της ηλεκτρικής εγκατάστασης, η οποία σε κάθε περίπτωση πρέπει να είναι σύμφωνη με τις διατάξεις του «Κανονισμού Ηλεκτρικών Εγκαταστάσεων»,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ύπαρξη οδών διαφυγής και εξόδων κινδύνου σύμφωνα με το Π.Δ. 71/88 «Κανονισμός Παθητικής Πυροπροστασίας κτιρίων»,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κατάλληλο, επαρκή και σε καλή κατάσταση εξοπλισμό κατάσβεσης πυρκαγιάς και εφόσον χρειάζεται την ύπαρξη </w:t>
      </w:r>
      <w:proofErr w:type="spellStart"/>
      <w:r w:rsidRPr="009E3691">
        <w:rPr>
          <w:rFonts w:ascii="Palatino Linotype" w:hAnsi="Palatino Linotype" w:cstheme="minorHAnsi"/>
          <w:sz w:val="19"/>
          <w:szCs w:val="19"/>
        </w:rPr>
        <w:t>πυρανιχνευτών</w:t>
      </w:r>
      <w:proofErr w:type="spellEnd"/>
      <w:r w:rsidRPr="009E3691">
        <w:rPr>
          <w:rFonts w:ascii="Palatino Linotype" w:hAnsi="Palatino Linotype" w:cstheme="minorHAnsi"/>
          <w:sz w:val="19"/>
          <w:szCs w:val="19"/>
        </w:rPr>
        <w:t xml:space="preserve"> και συστημάτων συναγερμού σύμφωνα με το Π.Δ. 71/88 «Κανονισμός Παθητικής Πυροπροστασίας κτιρίων»,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επαρκή εξαερισμό κλειστών χώρων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απαγωγή παραγόντων (σκόνες, καπνοί, ατμοί, αέρια),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 διατήρηση της κατάλληλης θερμοκρασίας των χώρων εργασίας ανάλογα με την φύση της εργασίας και τη σωματική προσπάθεια που απαιτείται για την εκτέλεσή της,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τακτικό και επαρκή φωτισμό των χώρων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τον τακτικό καθαρισμό και την συντήρηση των τόπων εργασίας,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συντήρηση του μηχανολογικού εξοπλισμού της επιχείρησης,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την κατάλληλη και επαρκή σήμανση της επιχείρησης Για την επίβλεψη των συνθηκών εργασίας ο τεχνικός ασφάλειας έχει υποχρέωση: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επιβλέπει την εφαρμογή τους,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επιβλέπει την ορθή χρήση των ατομικών μέσων προστασίας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 </w:t>
      </w:r>
    </w:p>
    <w:p w:rsidR="00B3372A" w:rsidRPr="009E3691" w:rsidRDefault="00B3372A" w:rsidP="00B3372A">
      <w:pPr>
        <w:pStyle w:val="a6"/>
        <w:numPr>
          <w:ilvl w:val="0"/>
          <w:numId w:val="37"/>
        </w:numPr>
        <w:tabs>
          <w:tab w:val="left" w:pos="851"/>
          <w:tab w:val="left" w:pos="2550"/>
        </w:tabs>
        <w:ind w:left="426" w:hanging="284"/>
        <w:jc w:val="both"/>
        <w:rPr>
          <w:rFonts w:ascii="Palatino Linotype" w:hAnsi="Palatino Linotype" w:cstheme="minorHAnsi"/>
          <w:sz w:val="19"/>
          <w:szCs w:val="19"/>
        </w:rPr>
      </w:pPr>
      <w:r w:rsidRPr="009E3691">
        <w:rPr>
          <w:rFonts w:ascii="Palatino Linotype" w:hAnsi="Palatino Linotype" w:cstheme="minorHAnsi"/>
          <w:sz w:val="19"/>
          <w:szCs w:val="19"/>
        </w:rPr>
        <w:t>να εποπτεύει την εκτέλεση ασκήσεων πυρασφάλειας και συναγερμού για την διαπίστωση ετοιμότητας προς αντιμετώπιση ατυχημάτων (</w:t>
      </w:r>
      <w:proofErr w:type="spellStart"/>
      <w:r w:rsidRPr="009E3691">
        <w:rPr>
          <w:rFonts w:ascii="Palatino Linotype" w:hAnsi="Palatino Linotype" w:cstheme="minorHAnsi"/>
          <w:sz w:val="19"/>
          <w:szCs w:val="19"/>
        </w:rPr>
        <w:t>παρ.1</w:t>
      </w:r>
      <w:proofErr w:type="spellEnd"/>
      <w:r w:rsidRPr="009E3691">
        <w:rPr>
          <w:rFonts w:ascii="Palatino Linotype" w:hAnsi="Palatino Linotype" w:cstheme="minorHAnsi"/>
          <w:sz w:val="19"/>
          <w:szCs w:val="19"/>
        </w:rPr>
        <w:t xml:space="preserve"> άρθρο 15 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b/>
          <w:sz w:val="19"/>
          <w:szCs w:val="19"/>
        </w:rPr>
        <w:t xml:space="preserve">Για τη βελτίωση των συνθηκών εργασίας στην επιχείρηση ο τεχνικός ασφάλειας έχει υποχρέωση: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t xml:space="preserve">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t>να συμμετέχει στην κατάρτιση και εφαρμογή των προγραμμάτων εκπαίδευσης των εργαζομένων σε θέματα υγείας και ασφάλειας (</w:t>
      </w:r>
      <w:proofErr w:type="spellStart"/>
      <w:r w:rsidRPr="009E3691">
        <w:rPr>
          <w:rFonts w:ascii="Palatino Linotype" w:hAnsi="Palatino Linotype" w:cstheme="minorHAnsi"/>
          <w:sz w:val="19"/>
          <w:szCs w:val="19"/>
        </w:rPr>
        <w:t>παρ.2</w:t>
      </w:r>
      <w:proofErr w:type="spellEnd"/>
      <w:r w:rsidRPr="009E3691">
        <w:rPr>
          <w:rFonts w:ascii="Palatino Linotype" w:hAnsi="Palatino Linotype" w:cstheme="minorHAnsi"/>
          <w:sz w:val="19"/>
          <w:szCs w:val="19"/>
        </w:rPr>
        <w:t xml:space="preserve"> άρθρο 15 Ν.3850/2010). </w:t>
      </w:r>
    </w:p>
    <w:p w:rsidR="00B3372A" w:rsidRPr="009E3691" w:rsidRDefault="00B3372A" w:rsidP="00B3372A">
      <w:pPr>
        <w:pStyle w:val="a6"/>
        <w:numPr>
          <w:ilvl w:val="0"/>
          <w:numId w:val="38"/>
        </w:numPr>
        <w:tabs>
          <w:tab w:val="left" w:pos="851"/>
          <w:tab w:val="left" w:pos="2550"/>
        </w:tabs>
        <w:ind w:left="426"/>
        <w:jc w:val="both"/>
        <w:rPr>
          <w:rFonts w:ascii="Palatino Linotype" w:hAnsi="Palatino Linotype" w:cstheme="minorHAnsi"/>
          <w:sz w:val="19"/>
          <w:szCs w:val="19"/>
        </w:rPr>
      </w:pPr>
      <w:r w:rsidRPr="009E3691">
        <w:rPr>
          <w:rFonts w:ascii="Palatino Linotype" w:hAnsi="Palatino Linotype" w:cstheme="minorHAnsi"/>
          <w:sz w:val="19"/>
          <w:szCs w:val="19"/>
        </w:rPr>
        <w:lastRenderedPageBreak/>
        <w:t>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απασχόλησής του ως τεχνικού ασφάλειας (</w:t>
      </w:r>
      <w:proofErr w:type="spellStart"/>
      <w:r w:rsidRPr="009E3691">
        <w:rPr>
          <w:rFonts w:ascii="Palatino Linotype" w:hAnsi="Palatino Linotype" w:cstheme="minorHAnsi"/>
          <w:sz w:val="19"/>
          <w:szCs w:val="19"/>
        </w:rPr>
        <w:t>παρ.3</w:t>
      </w:r>
      <w:proofErr w:type="spellEnd"/>
      <w:r w:rsidRPr="009E3691">
        <w:rPr>
          <w:rFonts w:ascii="Palatino Linotype" w:hAnsi="Palatino Linotype" w:cstheme="minorHAnsi"/>
          <w:sz w:val="19"/>
          <w:szCs w:val="19"/>
        </w:rPr>
        <w:t xml:space="preserve"> άρθρο 15 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Σε κάθε περίπτωση η απόλυση του τεχνικού ασφάλειας πρέπει να είναι αιτιολογημένη (</w:t>
      </w:r>
      <w:proofErr w:type="spellStart"/>
      <w:r w:rsidRPr="009E3691">
        <w:rPr>
          <w:rFonts w:ascii="Palatino Linotype" w:hAnsi="Palatino Linotype" w:cstheme="minorHAnsi"/>
          <w:sz w:val="19"/>
          <w:szCs w:val="19"/>
        </w:rPr>
        <w:t>παρ.4</w:t>
      </w:r>
      <w:proofErr w:type="spellEnd"/>
      <w:r w:rsidRPr="009E3691">
        <w:rPr>
          <w:rFonts w:ascii="Palatino Linotype" w:hAnsi="Palatino Linotype" w:cstheme="minorHAnsi"/>
          <w:sz w:val="19"/>
          <w:szCs w:val="19"/>
        </w:rPr>
        <w:t xml:space="preserve"> άρθρο 15 Ν.3850/2010).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Ο τεχνικός ασφάλειας έχει υποχρέωση να τηρεί το επιχειρησιακό απόρρητο (</w:t>
      </w:r>
      <w:proofErr w:type="spellStart"/>
      <w:r w:rsidRPr="009E3691">
        <w:rPr>
          <w:rFonts w:ascii="Palatino Linotype" w:hAnsi="Palatino Linotype" w:cstheme="minorHAnsi"/>
          <w:sz w:val="19"/>
          <w:szCs w:val="19"/>
        </w:rPr>
        <w:t>παρ.5</w:t>
      </w:r>
      <w:proofErr w:type="spellEnd"/>
      <w:r w:rsidRPr="009E3691">
        <w:rPr>
          <w:rFonts w:ascii="Palatino Linotype" w:hAnsi="Palatino Linotype" w:cstheme="minorHAnsi"/>
          <w:sz w:val="19"/>
          <w:szCs w:val="19"/>
        </w:rPr>
        <w:t xml:space="preserve"> άρθρο 15 Ν.3850/2010). </w:t>
      </w:r>
    </w:p>
    <w:p w:rsidR="00B3372A" w:rsidRDefault="00B3372A" w:rsidP="00B3372A">
      <w:pPr>
        <w:tabs>
          <w:tab w:val="left" w:pos="851"/>
          <w:tab w:val="left" w:pos="2550"/>
        </w:tabs>
        <w:suppressAutoHyphens w:val="0"/>
        <w:jc w:val="both"/>
        <w:rPr>
          <w:rFonts w:ascii="Palatino Linotype" w:hAnsi="Palatino Linotype" w:cstheme="minorHAnsi"/>
          <w:b/>
          <w:sz w:val="19"/>
          <w:szCs w:val="19"/>
          <w:u w:val="single"/>
        </w:rPr>
      </w:pPr>
    </w:p>
    <w:p w:rsidR="00B3372A" w:rsidRPr="009E3691" w:rsidRDefault="00B3372A" w:rsidP="00B3372A">
      <w:pPr>
        <w:tabs>
          <w:tab w:val="left" w:pos="851"/>
          <w:tab w:val="left" w:pos="2550"/>
        </w:tabs>
        <w:suppressAutoHyphens w:val="0"/>
        <w:jc w:val="both"/>
        <w:rPr>
          <w:rFonts w:ascii="Palatino Linotype" w:hAnsi="Palatino Linotype" w:cstheme="minorHAnsi"/>
          <w:b/>
          <w:sz w:val="19"/>
          <w:szCs w:val="19"/>
          <w:u w:val="single"/>
        </w:rPr>
      </w:pPr>
      <w:r w:rsidRPr="009E3691">
        <w:rPr>
          <w:rFonts w:ascii="Palatino Linotype" w:hAnsi="Palatino Linotype" w:cstheme="minorHAnsi"/>
          <w:b/>
          <w:sz w:val="19"/>
          <w:szCs w:val="19"/>
          <w:u w:val="single"/>
        </w:rPr>
        <w:t>ΕΝΔΕΙΚΤΙΚΟ ΠΡΟΓΡΑΜΜΑ ΕΡΓΑΣΙΑΣ ΤΕΧΝΙΚΟΥ ΑΣΦΑΛΕΙΑΣ:</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Έναρξη και τήρηση βιβλίων για την Ασφάλεια &amp; Υγεία των εργαζομένων (Ν.1586/85, Π.Δ. 17/96)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Έλεγχος επάρκειας των μέσων ατομικής προστασίας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Εφαρμογή συστήματος περιοδικού ελέγχου των συνθηκών ασφαλείας  εργασίας και ενημέρωσης της Διοίκησης της επιχείρησης </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Σύνταξη και υποβολή στην επιχείρηση εκθέσεων όποτε αυτό ζητείται</w:t>
      </w:r>
    </w:p>
    <w:p w:rsidR="00B3372A" w:rsidRPr="009E3691" w:rsidRDefault="00B3372A" w:rsidP="00B3372A">
      <w:pPr>
        <w:numPr>
          <w:ilvl w:val="0"/>
          <w:numId w:val="24"/>
        </w:numPr>
        <w:tabs>
          <w:tab w:val="left" w:pos="851"/>
          <w:tab w:val="left" w:pos="2550"/>
        </w:tabs>
        <w:suppressAutoHyphens w:val="0"/>
        <w:jc w:val="both"/>
        <w:rPr>
          <w:rFonts w:ascii="Palatino Linotype" w:hAnsi="Palatino Linotype" w:cstheme="minorHAnsi"/>
          <w:b/>
          <w:sz w:val="19"/>
          <w:szCs w:val="19"/>
        </w:rPr>
      </w:pPr>
      <w:r w:rsidRPr="009E3691">
        <w:rPr>
          <w:rFonts w:ascii="Palatino Linotype" w:hAnsi="Palatino Linotype" w:cstheme="minorHAnsi"/>
          <w:sz w:val="19"/>
          <w:szCs w:val="19"/>
        </w:rPr>
        <w:t xml:space="preserve">Σύνταξη οδηγιών για την ασφαλή εργασία του προσωπικού </w:t>
      </w:r>
    </w:p>
    <w:p w:rsidR="00B3372A" w:rsidRPr="009E3691" w:rsidRDefault="00B3372A" w:rsidP="00B3372A">
      <w:pPr>
        <w:tabs>
          <w:tab w:val="left" w:pos="851"/>
          <w:tab w:val="left" w:pos="2550"/>
        </w:tabs>
        <w:ind w:left="720"/>
        <w:jc w:val="both"/>
        <w:rPr>
          <w:rFonts w:ascii="Palatino Linotype" w:hAnsi="Palatino Linotype" w:cstheme="minorHAnsi"/>
          <w:sz w:val="19"/>
          <w:szCs w:val="19"/>
        </w:rPr>
      </w:pPr>
    </w:p>
    <w:p w:rsidR="00B3372A" w:rsidRPr="009E3691" w:rsidRDefault="00B3372A" w:rsidP="00B3372A">
      <w:pPr>
        <w:tabs>
          <w:tab w:val="left" w:pos="851"/>
          <w:tab w:val="left" w:pos="2550"/>
        </w:tabs>
        <w:jc w:val="both"/>
        <w:rPr>
          <w:rFonts w:ascii="Palatino Linotype" w:hAnsi="Palatino Linotype" w:cstheme="minorHAnsi"/>
          <w:b/>
          <w:sz w:val="19"/>
          <w:szCs w:val="19"/>
        </w:rPr>
      </w:pPr>
      <w:r w:rsidRPr="009E3691">
        <w:rPr>
          <w:rFonts w:ascii="Palatino Linotype" w:hAnsi="Palatino Linotype" w:cstheme="minorHAnsi"/>
          <w:sz w:val="19"/>
          <w:szCs w:val="19"/>
        </w:rPr>
        <w:t xml:space="preserve">Ο Τεχνικός Ασφαλείας (Τ.Α.) θα επισκέπτεται τους εργαζόμενους του Πανεπιστημίου Κρήτης (Ρέθυμνο και Ηράκλειο) στους χώρους εργασίας όπως αυτοί θα έχουν προσδιοριστεί, συμπληρώνοντας σε ετήσια βάση την ελάχιστη παρουσία που επιβάλει ο νόμος και οι όροι της παρούσας πρόσκλησης εκδήλωσης ενδιαφέροντος (Σύνολο ωρών: </w:t>
      </w:r>
      <w:r w:rsidRPr="009E3691">
        <w:rPr>
          <w:rFonts w:ascii="Palatino Linotype" w:hAnsi="Palatino Linotype" w:cstheme="minorHAnsi"/>
          <w:b/>
          <w:sz w:val="19"/>
          <w:szCs w:val="19"/>
          <w:u w:val="single"/>
        </w:rPr>
        <w:t>546</w:t>
      </w:r>
      <w:r w:rsidRPr="009E3691">
        <w:rPr>
          <w:rFonts w:ascii="Palatino Linotype" w:hAnsi="Palatino Linotype" w:cstheme="minorHAnsi"/>
          <w:sz w:val="19"/>
          <w:szCs w:val="19"/>
        </w:rPr>
        <w:t xml:space="preserve"> ώρες). </w:t>
      </w:r>
    </w:p>
    <w:p w:rsidR="00B3372A" w:rsidRPr="009E3691" w:rsidRDefault="00B3372A" w:rsidP="00B3372A">
      <w:pPr>
        <w:tabs>
          <w:tab w:val="left" w:pos="851"/>
          <w:tab w:val="left" w:pos="2550"/>
        </w:tabs>
        <w:jc w:val="both"/>
        <w:rPr>
          <w:rFonts w:ascii="Palatino Linotype" w:hAnsi="Palatino Linotype" w:cstheme="minorHAnsi"/>
          <w:sz w:val="19"/>
          <w:szCs w:val="19"/>
        </w:rPr>
      </w:pPr>
      <w:r w:rsidRPr="009E3691">
        <w:rPr>
          <w:rFonts w:ascii="Palatino Linotype" w:hAnsi="Palatino Linotype" w:cstheme="minorHAnsi"/>
          <w:sz w:val="19"/>
          <w:szCs w:val="19"/>
        </w:rPr>
        <w:t xml:space="preserve">Ο Τεχνικός ασφαλείας θα αναλάβει τη διεκπεραίωση όλων των διοικητικών διαδικασιών (επικοινωνία με ΣΕΠΕ </w:t>
      </w:r>
      <w:proofErr w:type="spellStart"/>
      <w:r w:rsidRPr="009E3691">
        <w:rPr>
          <w:rFonts w:ascii="Palatino Linotype" w:hAnsi="Palatino Linotype" w:cstheme="minorHAnsi"/>
          <w:sz w:val="19"/>
          <w:szCs w:val="19"/>
        </w:rPr>
        <w:t>κ</w:t>
      </w:r>
      <w:r>
        <w:rPr>
          <w:rFonts w:ascii="Palatino Linotype" w:hAnsi="Palatino Linotype" w:cstheme="minorHAnsi"/>
          <w:sz w:val="19"/>
          <w:szCs w:val="19"/>
        </w:rPr>
        <w:t>.</w:t>
      </w:r>
      <w:r w:rsidRPr="009E3691">
        <w:rPr>
          <w:rFonts w:ascii="Palatino Linotype" w:hAnsi="Palatino Linotype" w:cstheme="minorHAnsi"/>
          <w:sz w:val="19"/>
          <w:szCs w:val="19"/>
        </w:rPr>
        <w:t>λ</w:t>
      </w:r>
      <w:r>
        <w:rPr>
          <w:rFonts w:ascii="Palatino Linotype" w:hAnsi="Palatino Linotype" w:cstheme="minorHAnsi"/>
          <w:sz w:val="19"/>
          <w:szCs w:val="19"/>
        </w:rPr>
        <w:t>.</w:t>
      </w:r>
      <w:r w:rsidRPr="009E3691">
        <w:rPr>
          <w:rFonts w:ascii="Palatino Linotype" w:hAnsi="Palatino Linotype" w:cstheme="minorHAnsi"/>
          <w:sz w:val="19"/>
          <w:szCs w:val="19"/>
        </w:rPr>
        <w:t>π</w:t>
      </w:r>
      <w:proofErr w:type="spellEnd"/>
      <w:r>
        <w:rPr>
          <w:rFonts w:ascii="Palatino Linotype" w:hAnsi="Palatino Linotype" w:cstheme="minorHAnsi"/>
          <w:sz w:val="19"/>
          <w:szCs w:val="19"/>
        </w:rPr>
        <w:t>.</w:t>
      </w:r>
      <w:r w:rsidRPr="009E3691">
        <w:rPr>
          <w:rFonts w:ascii="Palatino Linotype" w:hAnsi="Palatino Linotype" w:cstheme="minorHAnsi"/>
          <w:sz w:val="19"/>
          <w:szCs w:val="19"/>
        </w:rPr>
        <w:t>)</w:t>
      </w:r>
    </w:p>
    <w:p w:rsidR="00B3372A" w:rsidRPr="009E3691" w:rsidRDefault="00B3372A" w:rsidP="00B3372A">
      <w:pPr>
        <w:tabs>
          <w:tab w:val="left" w:pos="851"/>
          <w:tab w:val="left" w:pos="2550"/>
        </w:tabs>
        <w:ind w:left="720"/>
        <w:jc w:val="both"/>
        <w:rPr>
          <w:rFonts w:ascii="Palatino Linotype" w:hAnsi="Palatino Linotype" w:cstheme="minorHAnsi"/>
          <w:b/>
          <w:sz w:val="19"/>
          <w:szCs w:val="19"/>
        </w:rPr>
      </w:pPr>
    </w:p>
    <w:p w:rsidR="00B3372A" w:rsidRPr="009E3691" w:rsidRDefault="00B3372A" w:rsidP="00B3372A">
      <w:pPr>
        <w:tabs>
          <w:tab w:val="left" w:pos="851"/>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ΠΑΡΑΛΑΒΗ ΕΡΓΑΣΙΩΝ ΤΕΧΝΙΚΟΥ ΑΣΦΑΛΕΙΑΣ</w:t>
      </w:r>
      <w:r w:rsidRPr="009E3691">
        <w:rPr>
          <w:rFonts w:ascii="Palatino Linotype" w:hAnsi="Palatino Linotype" w:cstheme="minorHAnsi"/>
          <w:b/>
          <w:sz w:val="19"/>
          <w:szCs w:val="19"/>
        </w:rPr>
        <w:t>:</w:t>
      </w:r>
    </w:p>
    <w:p w:rsidR="00B3372A" w:rsidRPr="009E3691" w:rsidRDefault="00B3372A" w:rsidP="00B3372A">
      <w:pPr>
        <w:tabs>
          <w:tab w:val="left" w:pos="0"/>
        </w:tabs>
        <w:jc w:val="both"/>
        <w:rPr>
          <w:rFonts w:ascii="Palatino Linotype" w:hAnsi="Palatino Linotype" w:cstheme="minorHAnsi"/>
          <w:sz w:val="19"/>
          <w:szCs w:val="19"/>
        </w:rPr>
      </w:pPr>
      <w:r w:rsidRPr="009E3691">
        <w:rPr>
          <w:rFonts w:ascii="Palatino Linotype" w:hAnsi="Palatino Linotype" w:cstheme="minorHAnsi"/>
          <w:sz w:val="19"/>
          <w:szCs w:val="19"/>
        </w:rPr>
        <w:t>Προκειμένου να ελεγχθούν οι ανατεθείσες εργασίες, ο Ανάδοχος είναι υποχρεωμένος να συμπληρώνει το βιβλίο υποδείξεων στους χώρους εργασίας και να το παραδίδει υπογεγραμμένο αρμοδίως στην επιτροπή παρακολούθησης ελέγχου και καλής εκτέλεσης που θα ορίσει η Σύγκλητος του Π.Κ., με το σχετικό Δελτίο Επίσκεψης, υπογεγραμμένο από τον Ανάδοχο και την παραπάνω επιτροπή Ελέγχου.</w:t>
      </w:r>
    </w:p>
    <w:p w:rsidR="00B3372A" w:rsidRPr="009E3691" w:rsidRDefault="00B3372A" w:rsidP="00B3372A">
      <w:pPr>
        <w:tabs>
          <w:tab w:val="left" w:pos="0"/>
        </w:tabs>
        <w:jc w:val="both"/>
        <w:rPr>
          <w:rFonts w:ascii="Palatino Linotype" w:hAnsi="Palatino Linotype" w:cstheme="minorHAnsi"/>
          <w:sz w:val="19"/>
          <w:szCs w:val="19"/>
        </w:rPr>
      </w:pPr>
    </w:p>
    <w:p w:rsidR="00B3372A" w:rsidRPr="009E3691" w:rsidRDefault="00B3372A" w:rsidP="00B3372A">
      <w:pPr>
        <w:tabs>
          <w:tab w:val="left" w:pos="0"/>
        </w:tabs>
        <w:suppressAutoHyphens w:val="0"/>
        <w:jc w:val="both"/>
        <w:rPr>
          <w:rFonts w:ascii="Palatino Linotype" w:hAnsi="Palatino Linotype" w:cstheme="minorHAnsi"/>
          <w:b/>
          <w:sz w:val="19"/>
          <w:szCs w:val="19"/>
        </w:rPr>
      </w:pPr>
      <w:r w:rsidRPr="009E3691">
        <w:rPr>
          <w:rFonts w:ascii="Palatino Linotype" w:hAnsi="Palatino Linotype" w:cstheme="minorHAnsi"/>
          <w:b/>
          <w:sz w:val="19"/>
          <w:szCs w:val="19"/>
          <w:u w:val="single"/>
        </w:rPr>
        <w:t>ΥΠΟΧΡΕΩΣΕΙΣ ΕΡΓΟΔΟΤΗ – ΑΝΑΘΕΤΟΥΣΑΣ ΑΡΧΗΣ</w:t>
      </w:r>
      <w:r w:rsidRPr="009E3691">
        <w:rPr>
          <w:rFonts w:ascii="Palatino Linotype" w:hAnsi="Palatino Linotype" w:cstheme="minorHAnsi"/>
          <w:b/>
          <w:sz w:val="19"/>
          <w:szCs w:val="19"/>
        </w:rPr>
        <w:t>:</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Ο Εργοδότης για την αποτελεσματικότερη άσκηση των καθηκόντων του Τεχνικού Ασφαλείας, θα πρέπει να θέσει στην διάθεσή του το αναγκαίο βοηθητικό προσωπικό, χώρους, εγκαταστάσεις, συσκευές που διαθέτει.</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Ο Εργοδότης θα έχει την υποχρέωση προκειμένου να διευκολύνει τον Τεχνικό Ασφαλείας και τον Εκπρόσωπο των εργαζομένων για την παρακολούθηση μαθημάτων εκπαίδευσης και επιμόρφωσης, σύμφωνα με τις διατάξεις του άρθρου 22 του Ν.3850/2010.</w:t>
      </w:r>
    </w:p>
    <w:p w:rsidR="00B3372A" w:rsidRPr="009E3691" w:rsidRDefault="00B3372A" w:rsidP="00B3372A">
      <w:pPr>
        <w:numPr>
          <w:ilvl w:val="0"/>
          <w:numId w:val="23"/>
        </w:numPr>
        <w:tabs>
          <w:tab w:val="left" w:pos="0"/>
        </w:tabs>
        <w:suppressAutoHyphens w:val="0"/>
        <w:jc w:val="both"/>
        <w:rPr>
          <w:rFonts w:ascii="Palatino Linotype" w:hAnsi="Palatino Linotype" w:cstheme="minorHAnsi"/>
          <w:sz w:val="19"/>
          <w:szCs w:val="19"/>
        </w:rPr>
      </w:pPr>
      <w:r w:rsidRPr="009E3691">
        <w:rPr>
          <w:rFonts w:ascii="Palatino Linotype" w:hAnsi="Palatino Linotype" w:cstheme="minorHAnsi"/>
          <w:sz w:val="19"/>
          <w:szCs w:val="19"/>
        </w:rPr>
        <w:t>Κατά τα λοιπά οι υποχρεώσεις του Εργοδότη καθορίζονται με κάθε λεπτομέρεια στις σχετικές διατάξεις του παραπάνω νόμου.</w:t>
      </w:r>
    </w:p>
    <w:p w:rsidR="00B3372A" w:rsidRPr="009E3691" w:rsidRDefault="00B3372A" w:rsidP="00B3372A">
      <w:pPr>
        <w:tabs>
          <w:tab w:val="left" w:pos="0"/>
        </w:tabs>
        <w:ind w:left="360"/>
        <w:jc w:val="both"/>
        <w:rPr>
          <w:rFonts w:ascii="Palatino Linotype" w:hAnsi="Palatino Linotype" w:cstheme="minorHAnsi"/>
          <w:sz w:val="19"/>
          <w:szCs w:val="19"/>
        </w:rPr>
      </w:pPr>
    </w:p>
    <w:p w:rsidR="00B3372A" w:rsidRPr="009E3691" w:rsidRDefault="00B3372A" w:rsidP="00B3372A">
      <w:pPr>
        <w:autoSpaceDE w:val="0"/>
        <w:autoSpaceDN w:val="0"/>
        <w:adjustRightInd w:val="0"/>
        <w:jc w:val="both"/>
        <w:rPr>
          <w:rFonts w:ascii="Palatino Linotype" w:hAnsi="Palatino Linotype" w:cstheme="minorHAnsi"/>
          <w:b/>
          <w:bCs/>
          <w:strike/>
          <w:sz w:val="19"/>
          <w:szCs w:val="19"/>
        </w:rPr>
      </w:pPr>
    </w:p>
    <w:p w:rsidR="00B3372A" w:rsidRPr="009E3691" w:rsidRDefault="00B3372A" w:rsidP="00B3372A">
      <w:pPr>
        <w:autoSpaceDE w:val="0"/>
        <w:autoSpaceDN w:val="0"/>
        <w:adjustRightInd w:val="0"/>
        <w:jc w:val="both"/>
        <w:rPr>
          <w:rFonts w:ascii="Palatino Linotype" w:hAnsi="Palatino Linotype" w:cstheme="minorHAnsi"/>
          <w:b/>
          <w:bCs/>
          <w:sz w:val="19"/>
          <w:szCs w:val="19"/>
        </w:rPr>
      </w:pPr>
      <w:r w:rsidRPr="009E3691">
        <w:rPr>
          <w:rFonts w:ascii="Palatino Linotype" w:hAnsi="Palatino Linotype" w:cstheme="minorHAnsi"/>
          <w:b/>
          <w:bCs/>
          <w:sz w:val="19"/>
          <w:szCs w:val="19"/>
        </w:rPr>
        <w:t xml:space="preserve">Α. </w:t>
      </w:r>
      <w:proofErr w:type="spellStart"/>
      <w:r w:rsidRPr="009E3691">
        <w:rPr>
          <w:rFonts w:ascii="Palatino Linotype" w:hAnsi="Palatino Linotype" w:cstheme="minorHAnsi"/>
          <w:b/>
          <w:bCs/>
          <w:sz w:val="19"/>
          <w:szCs w:val="19"/>
        </w:rPr>
        <w:t>Υποφάκελος</w:t>
      </w:r>
      <w:proofErr w:type="spellEnd"/>
      <w:r w:rsidRPr="009E3691">
        <w:rPr>
          <w:rFonts w:ascii="Palatino Linotype" w:hAnsi="Palatino Linotype" w:cstheme="minorHAnsi"/>
          <w:b/>
          <w:bCs/>
          <w:sz w:val="19"/>
          <w:szCs w:val="19"/>
        </w:rPr>
        <w:t xml:space="preserve"> «ΔΙΚΑΙΟΛΟΓΗΤΙΚΑ»</w:t>
      </w:r>
    </w:p>
    <w:p w:rsidR="00B3372A" w:rsidRPr="009E3691" w:rsidRDefault="00B3372A" w:rsidP="00B3372A">
      <w:pPr>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 xml:space="preserve">Στον </w:t>
      </w:r>
      <w:proofErr w:type="spellStart"/>
      <w:r w:rsidRPr="009E3691">
        <w:rPr>
          <w:rFonts w:ascii="Palatino Linotype" w:hAnsi="Palatino Linotype" w:cstheme="minorHAnsi"/>
          <w:sz w:val="19"/>
          <w:szCs w:val="19"/>
        </w:rPr>
        <w:t>υποφάκελο</w:t>
      </w:r>
      <w:r w:rsidRPr="009E3691">
        <w:rPr>
          <w:rFonts w:ascii="Palatino Linotype" w:hAnsi="Palatino Linotype" w:cstheme="minorHAnsi"/>
          <w:b/>
          <w:sz w:val="19"/>
          <w:szCs w:val="19"/>
        </w:rPr>
        <w:t>«ΔΙΚΑΙΟΛΟΓΗΤΙΚΑ</w:t>
      </w:r>
      <w:proofErr w:type="spellEnd"/>
      <w:r w:rsidRPr="009E3691">
        <w:rPr>
          <w:rFonts w:ascii="Palatino Linotype" w:hAnsi="Palatino Linotype" w:cstheme="minorHAnsi"/>
          <w:b/>
          <w:sz w:val="19"/>
          <w:szCs w:val="19"/>
        </w:rPr>
        <w:t>»</w:t>
      </w:r>
      <w:r w:rsidRPr="009E3691">
        <w:rPr>
          <w:rFonts w:ascii="Palatino Linotype" w:hAnsi="Palatino Linotype" w:cstheme="minorHAnsi"/>
          <w:sz w:val="19"/>
          <w:szCs w:val="19"/>
        </w:rPr>
        <w:t xml:space="preserve"> του ενδιαφερομένου πρέπει να περιλαμβάνονται:</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1)</w:t>
      </w:r>
      <w:r w:rsidRPr="009E3691">
        <w:rPr>
          <w:rFonts w:ascii="Palatino Linotype" w:hAnsi="Palatino Linotype" w:cstheme="minorHAnsi"/>
          <w:sz w:val="19"/>
          <w:szCs w:val="19"/>
        </w:rPr>
        <w:tab/>
        <w:t>Βιογραφικό σημείωμα του Τεχνικού Ασφαλείας</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2)</w:t>
      </w:r>
      <w:r w:rsidRPr="009E3691">
        <w:rPr>
          <w:rFonts w:ascii="Palatino Linotype" w:hAnsi="Palatino Linotype" w:cstheme="minorHAnsi"/>
          <w:sz w:val="19"/>
          <w:szCs w:val="19"/>
        </w:rPr>
        <w:tab/>
        <w:t>Τίτλοι σπουδών του Τεχνικού Ασφαλείας</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3)</w:t>
      </w:r>
      <w:r w:rsidRPr="009E3691">
        <w:rPr>
          <w:rFonts w:ascii="Palatino Linotype" w:hAnsi="Palatino Linotype" w:cstheme="minorHAnsi"/>
          <w:sz w:val="19"/>
          <w:szCs w:val="19"/>
        </w:rPr>
        <w:tab/>
        <w:t>Άδεια ασκήσεως επαγγέλματος Μηχανικού αντίστοιχης ειδικότητας του τίτλου σπουδών</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4)</w:t>
      </w:r>
      <w:r w:rsidRPr="009E3691">
        <w:rPr>
          <w:rFonts w:ascii="Palatino Linotype" w:hAnsi="Palatino Linotype" w:cstheme="minorHAnsi"/>
          <w:sz w:val="19"/>
          <w:szCs w:val="19"/>
        </w:rPr>
        <w:tab/>
        <w:t>Προϋπηρεσία Μηχανικού η οποία αποδεικνύεται με βεβαίωση ασφαλιστικού φορέα</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5)</w:t>
      </w:r>
      <w:r w:rsidRPr="009E3691">
        <w:rPr>
          <w:rFonts w:ascii="Palatino Linotype" w:hAnsi="Palatino Linotype" w:cstheme="minorHAnsi"/>
          <w:sz w:val="19"/>
          <w:szCs w:val="19"/>
        </w:rPr>
        <w:tab/>
        <w:t>Προϋπηρεσία Τεχνικού Ασφαλείας στο πλαίσιο σχετικής σύμβασης με δημόσιο φορέα ή Ο.Τ.Α. κατά την τελευταία πενταετία η οποία αποδεικνύεται με σχετική βεβαίωση του δημόσιου φορέα ή του Ο.Τ.Α. ή με βεβαίωση της αρμόδιας Περιφερειακής Διεύθυνσης Επιθεώρησης Ασφάλειας και Υγείας (πρώην Κέντρο Πρόληψης Επαγγελματικού Κινδύνου)</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6)</w:t>
      </w:r>
      <w:r w:rsidRPr="009E3691">
        <w:rPr>
          <w:rFonts w:ascii="Palatino Linotype" w:hAnsi="Palatino Linotype" w:cstheme="minorHAnsi"/>
          <w:sz w:val="19"/>
          <w:szCs w:val="19"/>
        </w:rPr>
        <w:tab/>
        <w:t>Πιστοποιητικό εγγραφής στο οικείο Επιμελητήριο</w:t>
      </w:r>
    </w:p>
    <w:p w:rsidR="00B3372A" w:rsidRPr="00FF7EF0" w:rsidRDefault="00B3372A" w:rsidP="00B3372A">
      <w:pPr>
        <w:autoSpaceDE w:val="0"/>
        <w:autoSpaceDN w:val="0"/>
        <w:adjustRightInd w:val="0"/>
        <w:ind w:left="567" w:hanging="425"/>
        <w:jc w:val="both"/>
        <w:rPr>
          <w:rFonts w:ascii="Palatino Linotype" w:hAnsi="Palatino Linotype" w:cstheme="minorHAnsi"/>
          <w:sz w:val="19"/>
          <w:szCs w:val="19"/>
        </w:rPr>
      </w:pPr>
    </w:p>
    <w:p w:rsidR="00B3372A" w:rsidRPr="009E3691" w:rsidRDefault="00B3372A" w:rsidP="00B3372A">
      <w:pPr>
        <w:autoSpaceDE w:val="0"/>
        <w:autoSpaceDN w:val="0"/>
        <w:adjustRightInd w:val="0"/>
        <w:ind w:left="567" w:hanging="425"/>
        <w:jc w:val="both"/>
        <w:rPr>
          <w:rFonts w:ascii="Palatino Linotype" w:hAnsi="Palatino Linotype" w:cstheme="minorHAnsi"/>
          <w:b/>
          <w:sz w:val="19"/>
          <w:szCs w:val="19"/>
        </w:rPr>
      </w:pPr>
      <w:r w:rsidRPr="009E3691">
        <w:rPr>
          <w:rFonts w:ascii="Palatino Linotype" w:hAnsi="Palatino Linotype" w:cstheme="minorHAnsi"/>
          <w:b/>
          <w:sz w:val="19"/>
          <w:szCs w:val="19"/>
        </w:rPr>
        <w:t>Σε περίπτωση Ε.Ξ.Υ.Π.Π. κατατίθενται επιπλέον, πέρα από τα αναφερόμενα ανωτέρω:</w:t>
      </w:r>
    </w:p>
    <w:p w:rsidR="00B3372A" w:rsidRPr="009E3691" w:rsidRDefault="00B3372A" w:rsidP="00B3372A">
      <w:pPr>
        <w:autoSpaceDE w:val="0"/>
        <w:autoSpaceDN w:val="0"/>
        <w:adjustRightInd w:val="0"/>
        <w:ind w:left="567" w:hanging="425"/>
        <w:jc w:val="both"/>
        <w:rPr>
          <w:rFonts w:ascii="Palatino Linotype" w:hAnsi="Palatino Linotype" w:cstheme="minorHAnsi"/>
          <w:sz w:val="19"/>
          <w:szCs w:val="19"/>
        </w:rPr>
      </w:pPr>
      <w:r>
        <w:rPr>
          <w:rFonts w:ascii="Palatino Linotype" w:hAnsi="Palatino Linotype" w:cstheme="minorHAnsi"/>
          <w:b/>
          <w:sz w:val="19"/>
          <w:szCs w:val="19"/>
        </w:rPr>
        <w:t>7</w:t>
      </w:r>
      <w:r w:rsidRPr="009E3691">
        <w:rPr>
          <w:rFonts w:ascii="Palatino Linotype" w:hAnsi="Palatino Linotype" w:cstheme="minorHAnsi"/>
          <w:b/>
          <w:sz w:val="19"/>
          <w:szCs w:val="19"/>
        </w:rPr>
        <w:t>)</w:t>
      </w:r>
      <w:r w:rsidRPr="009E3691">
        <w:rPr>
          <w:rFonts w:ascii="Palatino Linotype" w:hAnsi="Palatino Linotype" w:cstheme="minorHAnsi"/>
          <w:sz w:val="19"/>
          <w:szCs w:val="19"/>
        </w:rPr>
        <w:tab/>
        <w:t>Άδεια της εταιρίας Ε.Ξ.Υ.Π.Π. σύμφωνα με τις κείμενες διατάξεις</w:t>
      </w:r>
    </w:p>
    <w:p w:rsidR="00B3372A" w:rsidRDefault="00B3372A" w:rsidP="00B3372A">
      <w:pPr>
        <w:suppressAutoHyphens w:val="0"/>
        <w:spacing w:after="200" w:line="276" w:lineRule="auto"/>
        <w:rPr>
          <w:rFonts w:ascii="Palatino Linotype" w:eastAsia="Arial" w:hAnsi="Palatino Linotype" w:cstheme="minorHAnsi"/>
          <w:b/>
          <w:spacing w:val="-1"/>
          <w:w w:val="95"/>
          <w:sz w:val="20"/>
          <w:szCs w:val="20"/>
          <w:highlight w:val="yellow"/>
          <w:lang w:eastAsia="en-US"/>
        </w:rPr>
      </w:pPr>
      <w:r>
        <w:rPr>
          <w:rFonts w:ascii="Palatino Linotype" w:eastAsia="Arial" w:hAnsi="Palatino Linotype" w:cstheme="minorHAnsi"/>
          <w:b/>
          <w:spacing w:val="-1"/>
          <w:w w:val="95"/>
          <w:sz w:val="20"/>
          <w:szCs w:val="20"/>
          <w:highlight w:val="yellow"/>
          <w:lang w:eastAsia="en-US"/>
        </w:rPr>
        <w:br w:type="page"/>
      </w: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BB27ED">
            <w:pPr>
              <w:pStyle w:val="a6"/>
              <w:numPr>
                <w:ilvl w:val="0"/>
                <w:numId w:val="16"/>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EC5F31">
        <w:rPr>
          <w:rFonts w:ascii="Palatino Linotype" w:hAnsi="Palatino Linotype" w:cstheme="minorHAnsi"/>
          <w:sz w:val="16"/>
        </w:rPr>
        <w:t>8</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Αριθ:</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Αρ. Τηλεομοιοτύπου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C84AEA">
      <w:pPr>
        <w:ind w:right="567" w:firstLine="1134"/>
        <w:jc w:val="right"/>
        <w:rPr>
          <w:sz w:val="20"/>
          <w:szCs w:val="20"/>
        </w:rPr>
      </w:pPr>
      <w:r w:rsidRPr="00531C56">
        <w:rPr>
          <w:sz w:val="20"/>
          <w:szCs w:val="20"/>
        </w:rPr>
        <w:t>Ημερομηνία:        __/__/201</w:t>
      </w:r>
      <w:r w:rsidR="00C84AEA">
        <w:rPr>
          <w:sz w:val="20"/>
          <w:szCs w:val="20"/>
        </w:rPr>
        <w:t>8</w:t>
      </w: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Ταχ.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B80A27" w:rsidRPr="00B80A27">
              <w:rPr>
                <w:rFonts w:ascii="Palatino Linotype" w:hAnsi="Palatino Linotype" w:cstheme="minorHAnsi"/>
                <w:b/>
                <w:sz w:val="18"/>
                <w:szCs w:val="18"/>
              </w:rPr>
              <w:t>ΜΑΡΙΑ ΜΑΝΙΔΑΚΗ</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43</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r w:rsidR="00B80A27" w:rsidRPr="00B80A27">
              <w:rPr>
                <w:rFonts w:ascii="Palatino Linotype" w:hAnsi="Palatino Linotype" w:cstheme="minorHAnsi"/>
                <w:b/>
                <w:sz w:val="18"/>
                <w:szCs w:val="18"/>
                <w:lang w:val="en-US"/>
              </w:rPr>
              <w:t>manidaki</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uoc</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uoc</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311418" w:rsidRDefault="007A0D58" w:rsidP="00311418">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311418">
            <w:pPr>
              <w:rPr>
                <w:rFonts w:ascii="Palatino Linotype" w:hAnsi="Palatino Linotype" w:cstheme="minorHAnsi"/>
                <w:sz w:val="18"/>
                <w:szCs w:val="18"/>
              </w:rPr>
            </w:pPr>
            <w:r w:rsidRPr="00311418">
              <w:rPr>
                <w:rFonts w:ascii="Palatino Linotype" w:hAnsi="Palatino Linotype" w:cstheme="minorHAnsi"/>
                <w:sz w:val="18"/>
                <w:szCs w:val="18"/>
              </w:rPr>
              <w:t xml:space="preserve">Τίτλος ή σύντομη περιγραφή της δημόσιας σύμβασης (συμπεριλαμβανομένου του σχετικού </w:t>
            </w:r>
            <w:r w:rsidRPr="00311418">
              <w:rPr>
                <w:rFonts w:ascii="Palatino Linotype" w:hAnsi="Palatino Linotype" w:cstheme="minorHAnsi"/>
                <w:sz w:val="18"/>
                <w:szCs w:val="18"/>
                <w:lang w:val="en-US"/>
              </w:rPr>
              <w:t>CPV</w:t>
            </w:r>
            <w:r w:rsidRPr="00311418">
              <w:rPr>
                <w:rFonts w:ascii="Palatino Linotype" w:hAnsi="Palatino Linotype" w:cstheme="minorHAnsi"/>
                <w:sz w:val="18"/>
                <w:szCs w:val="18"/>
              </w:rPr>
              <w:t>): [</w:t>
            </w:r>
            <w:r w:rsidR="00311418" w:rsidRPr="00311418">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00F23EBF" w:rsidRPr="00311418">
              <w:rPr>
                <w:rFonts w:ascii="Palatino Linotype" w:hAnsi="Palatino Linotype" w:cstheme="minorHAnsi"/>
                <w:b/>
                <w:sz w:val="18"/>
                <w:szCs w:val="18"/>
                <w:lang w:val="en-US"/>
              </w:rPr>
              <w:t>CPV</w:t>
            </w:r>
            <w:r w:rsidR="00311418" w:rsidRPr="00311418">
              <w:rPr>
                <w:rFonts w:ascii="Palatino Linotype" w:hAnsi="Palatino Linotype" w:cstheme="minorHAnsi"/>
                <w:b/>
                <w:sz w:val="18"/>
                <w:szCs w:val="18"/>
              </w:rPr>
              <w:t>85121000-3, 71621000-7</w:t>
            </w:r>
            <w:r w:rsidR="00311418" w:rsidRPr="001B6A6B">
              <w:rPr>
                <w:rFonts w:ascii="Palatino Linotype" w:hAnsi="Palatino Linotype" w:cstheme="minorHAnsi"/>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xml:space="preserve">, προμήθειες, ή υπηρεσίες : </w:t>
            </w:r>
            <w:r w:rsidR="00311418">
              <w:rPr>
                <w:rFonts w:ascii="Palatino Linotype" w:hAnsi="Palatino Linotype" w:cstheme="minorHAnsi"/>
                <w:sz w:val="18"/>
                <w:szCs w:val="18"/>
              </w:rPr>
              <w:t>Υπηρεσίες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spacing w:before="120"/>
              <w:jc w:val="both"/>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shd w:val="clear" w:color="auto" w:fill="FFFFFF"/>
              <w:jc w:val="both"/>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u w:val="single"/>
              </w:rPr>
              <w:t>Μόνο σε περίπτωση προμήθειας κατ᾽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ποιο είναι το αντίστοιχο ποσοστό των εργαζομένων με αναπηρία ή μειονεκτούντων εργαζομένων;</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94483A">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296967">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296967">
            <w:pPr>
              <w:jc w:val="both"/>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από τους σχετικούς φορείς, δεόντως συμπληρωμένο και υπογεγραμμένο από τους ν</w:t>
      </w:r>
      <w:r w:rsidR="00296967">
        <w:rPr>
          <w:rFonts w:asciiTheme="minorHAnsi" w:hAnsiTheme="minorHAnsi" w:cstheme="minorHAnsi"/>
          <w:i/>
          <w:sz w:val="20"/>
          <w:szCs w:val="20"/>
        </w:rPr>
        <w:t>όμι</w:t>
      </w:r>
      <w:r w:rsidRPr="00123F1F">
        <w:rPr>
          <w:rFonts w:asciiTheme="minorHAnsi" w:hAnsiTheme="minorHAnsi" w:cstheme="minorHAnsi"/>
          <w:i/>
          <w:sz w:val="20"/>
          <w:szCs w:val="20"/>
        </w:rPr>
        <w:t xml:space="preserve">μους εκπροσώπους αυτών. </w:t>
      </w:r>
    </w:p>
    <w:p w:rsidR="00123F1F" w:rsidRPr="00123F1F" w:rsidRDefault="00123F1F" w:rsidP="00EA7467">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BB27E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2) Με άλλα μέσα; Διευκρινήστε:</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9"/>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2"/>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3"/>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4"/>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EA7467">
            <w:pPr>
              <w:jc w:val="both"/>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4B692C">
            <w:pPr>
              <w:jc w:val="both"/>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5"/>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6"/>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FD72D1">
      <w:pPr>
        <w:jc w:val="both"/>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default" r:id="rId14"/>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4CF" w:rsidRDefault="009744CF" w:rsidP="003D5DD9">
      <w:r>
        <w:separator/>
      </w:r>
    </w:p>
  </w:endnote>
  <w:endnote w:type="continuationSeparator" w:id="1">
    <w:p w:rsidR="009744CF" w:rsidRDefault="009744CF" w:rsidP="003D5DD9">
      <w:r>
        <w:continuationSeparator/>
      </w:r>
    </w:p>
  </w:endnote>
  <w:endnote w:id="2">
    <w:p w:rsidR="009744CF" w:rsidRDefault="009744CF"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9744CF" w:rsidRDefault="009744CF"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744CF" w:rsidRDefault="009744CF"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744CF" w:rsidRDefault="009744CF"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744CF" w:rsidRDefault="009744CF"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9744CF" w:rsidRDefault="009744CF"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9744CF" w:rsidRDefault="009744CF"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9744CF" w:rsidRDefault="009744CF"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9744CF" w:rsidRDefault="009744CF"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9744CF" w:rsidRDefault="009744CF"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744CF" w:rsidRDefault="009744CF"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744CF" w:rsidRDefault="009744CF"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9744CF" w:rsidRDefault="009744CF"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9744CF" w:rsidRDefault="009744CF"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3">
    <w:p w:rsidR="009744CF" w:rsidRDefault="009744CF"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744CF" w:rsidRDefault="009744CF"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744CF" w:rsidRDefault="009744CF"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744CF" w:rsidRDefault="009744CF"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744CF" w:rsidRDefault="009744CF" w:rsidP="00123F1F">
      <w:pPr>
        <w:pStyle w:val="ac"/>
        <w:tabs>
          <w:tab w:val="left" w:pos="284"/>
        </w:tabs>
        <w:ind w:firstLine="0"/>
      </w:pPr>
      <w:r>
        <w:rPr>
          <w:rStyle w:val="af2"/>
        </w:rPr>
        <w:endnoteRef/>
      </w:r>
      <w:r>
        <w:tab/>
        <w:t>Επαναλάβετε όσες φορές χρειάζεται.</w:t>
      </w:r>
    </w:p>
  </w:endnote>
  <w:endnote w:id="18">
    <w:p w:rsidR="009744CF" w:rsidRDefault="009744CF" w:rsidP="00123F1F">
      <w:pPr>
        <w:pStyle w:val="ac"/>
        <w:tabs>
          <w:tab w:val="left" w:pos="284"/>
        </w:tabs>
        <w:ind w:firstLine="0"/>
      </w:pPr>
      <w:r>
        <w:rPr>
          <w:rStyle w:val="af2"/>
        </w:rPr>
        <w:endnoteRef/>
      </w:r>
      <w:r>
        <w:tab/>
        <w:t>Επαναλάβετε όσες φορές χρειάζεται.</w:t>
      </w:r>
    </w:p>
  </w:endnote>
  <w:endnote w:id="19">
    <w:p w:rsidR="009744CF" w:rsidRDefault="009744CF" w:rsidP="00123F1F">
      <w:pPr>
        <w:pStyle w:val="ac"/>
        <w:tabs>
          <w:tab w:val="left" w:pos="284"/>
        </w:tabs>
        <w:ind w:firstLine="0"/>
      </w:pPr>
      <w:r>
        <w:rPr>
          <w:rStyle w:val="af2"/>
        </w:rPr>
        <w:endnoteRef/>
      </w:r>
      <w:r>
        <w:tab/>
        <w:t>Επαναλάβετε όσες φορές χρειάζεται.</w:t>
      </w:r>
    </w:p>
  </w:endnote>
  <w:endnote w:id="20">
    <w:p w:rsidR="009744CF" w:rsidRDefault="009744CF"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744CF" w:rsidRDefault="009744CF"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744CF" w:rsidRDefault="009744CF"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744CF" w:rsidRDefault="009744CF"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744CF" w:rsidRDefault="009744CF" w:rsidP="00123F1F">
      <w:pPr>
        <w:pStyle w:val="ac"/>
        <w:tabs>
          <w:tab w:val="left" w:pos="284"/>
        </w:tabs>
        <w:ind w:firstLine="0"/>
      </w:pPr>
      <w:r>
        <w:rPr>
          <w:rStyle w:val="af2"/>
        </w:rPr>
        <w:endnoteRef/>
      </w:r>
      <w:r>
        <w:tab/>
        <w:t>Επαναλάβετε όσες φορές χρειάζεται.</w:t>
      </w:r>
    </w:p>
  </w:endnote>
  <w:endnote w:id="25">
    <w:p w:rsidR="009744CF" w:rsidRDefault="009744CF"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744CF" w:rsidRDefault="009744CF"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9744CF" w:rsidRDefault="009744CF" w:rsidP="00123F1F">
      <w:pPr>
        <w:pStyle w:val="ac"/>
        <w:tabs>
          <w:tab w:val="left" w:pos="284"/>
        </w:tabs>
        <w:ind w:firstLine="0"/>
      </w:pPr>
      <w:r>
        <w:rPr>
          <w:rStyle w:val="af2"/>
        </w:rPr>
        <w:endnoteRef/>
      </w:r>
      <w:r>
        <w:tab/>
        <w:t>Άρθρο 73 παρ. 5.</w:t>
      </w:r>
    </w:p>
  </w:endnote>
  <w:endnote w:id="28">
    <w:p w:rsidR="009744CF" w:rsidRDefault="009744CF"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744CF" w:rsidRDefault="009744CF"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9744CF" w:rsidRDefault="009744CF" w:rsidP="00123F1F">
      <w:pPr>
        <w:pStyle w:val="ac"/>
        <w:tabs>
          <w:tab w:val="left" w:pos="284"/>
        </w:tabs>
        <w:ind w:firstLine="0"/>
      </w:pPr>
      <w:r>
        <w:rPr>
          <w:rStyle w:val="af2"/>
        </w:rPr>
        <w:endnoteRef/>
      </w:r>
      <w:r>
        <w:tab/>
        <w:t>Πρβλ άρθρο 48.</w:t>
      </w:r>
    </w:p>
  </w:endnote>
  <w:endnote w:id="31">
    <w:p w:rsidR="009744CF" w:rsidRDefault="009744CF" w:rsidP="00123F1F">
      <w:pPr>
        <w:pStyle w:val="ac"/>
        <w:tabs>
          <w:tab w:val="left" w:pos="284"/>
        </w:tabs>
        <w:ind w:firstLine="0"/>
      </w:pPr>
      <w:r>
        <w:rPr>
          <w:rStyle w:val="af2"/>
        </w:rPr>
        <w:endnoteRef/>
      </w:r>
      <w:r>
        <w:tab/>
        <w:t>Η απόδοση όρων είναι σύμφωνη με την περιπτ. στ παρ. 4 του άρθρου 73 που διαφοροποιείται από τον Κανονισμό ΕΕΕΣ (Κανονισμός ΕΕ 2016/7)</w:t>
      </w:r>
    </w:p>
  </w:endnote>
  <w:endnote w:id="32">
    <w:p w:rsidR="009744CF" w:rsidRDefault="009744CF" w:rsidP="00123F1F">
      <w:pPr>
        <w:pStyle w:val="ac"/>
        <w:tabs>
          <w:tab w:val="left" w:pos="284"/>
        </w:tabs>
        <w:ind w:firstLine="0"/>
      </w:pPr>
      <w:r>
        <w:rPr>
          <w:rStyle w:val="af2"/>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9744CF" w:rsidRDefault="009744CF"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744CF" w:rsidRDefault="009744CF"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9744CF" w:rsidRDefault="009744CF" w:rsidP="00123F1F">
      <w:pPr>
        <w:pStyle w:val="ac"/>
        <w:tabs>
          <w:tab w:val="left" w:pos="284"/>
        </w:tabs>
        <w:ind w:firstLine="0"/>
      </w:pPr>
      <w:r>
        <w:rPr>
          <w:rStyle w:val="af2"/>
        </w:rPr>
        <w:endnoteRef/>
      </w:r>
      <w:r>
        <w:tab/>
        <w:t>Πρβλ και άρθρο 1 ν. 4250/2014</w:t>
      </w:r>
    </w:p>
  </w:endnote>
  <w:endnote w:id="36">
    <w:p w:rsidR="009744CF" w:rsidRDefault="009744CF"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CIDFont+F3">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CF" w:rsidRDefault="009744CF">
    <w:pPr>
      <w:pStyle w:val="a9"/>
      <w:jc w:val="center"/>
    </w:pPr>
    <w:r>
      <w:t xml:space="preserve">Σελίδα </w:t>
    </w:r>
    <w:r w:rsidR="00524097">
      <w:rPr>
        <w:b/>
        <w:bCs/>
      </w:rPr>
      <w:fldChar w:fldCharType="begin"/>
    </w:r>
    <w:r>
      <w:rPr>
        <w:b/>
        <w:bCs/>
      </w:rPr>
      <w:instrText>PAGE</w:instrText>
    </w:r>
    <w:r w:rsidR="00524097">
      <w:rPr>
        <w:b/>
        <w:bCs/>
      </w:rPr>
      <w:fldChar w:fldCharType="separate"/>
    </w:r>
    <w:r w:rsidR="00E12A9C">
      <w:rPr>
        <w:b/>
        <w:bCs/>
        <w:noProof/>
      </w:rPr>
      <w:t>3</w:t>
    </w:r>
    <w:r w:rsidR="00524097">
      <w:rPr>
        <w:b/>
        <w:bCs/>
      </w:rPr>
      <w:fldChar w:fldCharType="end"/>
    </w:r>
    <w:r>
      <w:t xml:space="preserve"> από </w:t>
    </w:r>
    <w:r w:rsidR="00524097">
      <w:rPr>
        <w:b/>
        <w:bCs/>
      </w:rPr>
      <w:fldChar w:fldCharType="begin"/>
    </w:r>
    <w:r>
      <w:rPr>
        <w:b/>
        <w:bCs/>
      </w:rPr>
      <w:instrText>NUMPAGES</w:instrText>
    </w:r>
    <w:r w:rsidR="00524097">
      <w:rPr>
        <w:b/>
        <w:bCs/>
      </w:rPr>
      <w:fldChar w:fldCharType="separate"/>
    </w:r>
    <w:r w:rsidR="00E12A9C">
      <w:rPr>
        <w:b/>
        <w:bCs/>
        <w:noProof/>
      </w:rPr>
      <w:t>40</w:t>
    </w:r>
    <w:r w:rsidR="00524097">
      <w:rPr>
        <w:b/>
        <w:bCs/>
      </w:rPr>
      <w:fldChar w:fldCharType="end"/>
    </w:r>
  </w:p>
  <w:p w:rsidR="009744CF" w:rsidRDefault="009744C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4CF" w:rsidRDefault="009744CF" w:rsidP="003D5DD9">
      <w:r>
        <w:separator/>
      </w:r>
    </w:p>
  </w:footnote>
  <w:footnote w:type="continuationSeparator" w:id="1">
    <w:p w:rsidR="009744CF" w:rsidRDefault="009744CF"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7766F9D"/>
    <w:multiLevelType w:val="hybridMultilevel"/>
    <w:tmpl w:val="3AA096B8"/>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8346E1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9">
    <w:nsid w:val="0F39234E"/>
    <w:multiLevelType w:val="hybridMultilevel"/>
    <w:tmpl w:val="9940AE5A"/>
    <w:lvl w:ilvl="0" w:tplc="6242D5AA">
      <w:start w:val="7"/>
      <w:numFmt w:val="decimal"/>
      <w:lvlText w:val="%1."/>
      <w:lvlJc w:val="left"/>
      <w:pPr>
        <w:ind w:left="720" w:hanging="360"/>
      </w:pPr>
      <w:rPr>
        <w:rFonts w:hint="default"/>
        <w:u w:val="singl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24233B0"/>
    <w:multiLevelType w:val="hybridMultilevel"/>
    <w:tmpl w:val="707017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37B7FDD"/>
    <w:multiLevelType w:val="hybridMultilevel"/>
    <w:tmpl w:val="0054D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94E069F"/>
    <w:multiLevelType w:val="hybridMultilevel"/>
    <w:tmpl w:val="46966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F261C67"/>
    <w:multiLevelType w:val="hybridMultilevel"/>
    <w:tmpl w:val="B9406812"/>
    <w:lvl w:ilvl="0" w:tplc="7FE4BA62">
      <w:start w:val="1"/>
      <w:numFmt w:val="decimal"/>
      <w:lvlText w:val="%1."/>
      <w:lvlJc w:val="left"/>
      <w:pPr>
        <w:ind w:left="1080" w:hanging="360"/>
      </w:pPr>
      <w:rPr>
        <w:rFonts w:hint="default"/>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217F3614"/>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6A7066A"/>
    <w:multiLevelType w:val="multilevel"/>
    <w:tmpl w:val="F3280E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19">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20">
    <w:nsid w:val="2C2F401D"/>
    <w:multiLevelType w:val="hybridMultilevel"/>
    <w:tmpl w:val="B2A87C44"/>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2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DB9569A"/>
    <w:multiLevelType w:val="hybridMultilevel"/>
    <w:tmpl w:val="4CF4C01E"/>
    <w:lvl w:ilvl="0" w:tplc="0DEA2796">
      <w:start w:val="1"/>
      <w:numFmt w:val="bullet"/>
      <w:lvlText w:val=""/>
      <w:lvlJc w:val="left"/>
      <w:pPr>
        <w:ind w:left="860" w:hanging="360"/>
      </w:pPr>
      <w:rPr>
        <w:rFonts w:ascii="Symbol" w:hAnsi="Symbol" w:hint="default"/>
        <w:color w:val="000000"/>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23">
    <w:nsid w:val="2E7749BA"/>
    <w:multiLevelType w:val="hybridMultilevel"/>
    <w:tmpl w:val="3906E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6">
    <w:nsid w:val="40A36127"/>
    <w:multiLevelType w:val="hybridMultilevel"/>
    <w:tmpl w:val="06BEE19C"/>
    <w:lvl w:ilvl="0" w:tplc="149E690E">
      <w:start w:val="1"/>
      <w:numFmt w:val="decimal"/>
      <w:lvlText w:val="%1."/>
      <w:lvlJc w:val="left"/>
      <w:pPr>
        <w:ind w:left="360" w:hanging="360"/>
      </w:pPr>
      <w:rPr>
        <w:rFonts w:hint="default"/>
        <w:b/>
      </w:rPr>
    </w:lvl>
    <w:lvl w:ilvl="1" w:tplc="04080019" w:tentative="1">
      <w:start w:val="1"/>
      <w:numFmt w:val="lowerLetter"/>
      <w:lvlText w:val="%2."/>
      <w:lvlJc w:val="left"/>
      <w:pPr>
        <w:ind w:left="1232" w:hanging="360"/>
      </w:pPr>
    </w:lvl>
    <w:lvl w:ilvl="2" w:tplc="0408001B" w:tentative="1">
      <w:start w:val="1"/>
      <w:numFmt w:val="lowerRoman"/>
      <w:lvlText w:val="%3."/>
      <w:lvlJc w:val="right"/>
      <w:pPr>
        <w:ind w:left="1952" w:hanging="180"/>
      </w:pPr>
    </w:lvl>
    <w:lvl w:ilvl="3" w:tplc="0408000F" w:tentative="1">
      <w:start w:val="1"/>
      <w:numFmt w:val="decimal"/>
      <w:lvlText w:val="%4."/>
      <w:lvlJc w:val="left"/>
      <w:pPr>
        <w:ind w:left="2672" w:hanging="360"/>
      </w:pPr>
    </w:lvl>
    <w:lvl w:ilvl="4" w:tplc="04080019" w:tentative="1">
      <w:start w:val="1"/>
      <w:numFmt w:val="lowerLetter"/>
      <w:lvlText w:val="%5."/>
      <w:lvlJc w:val="left"/>
      <w:pPr>
        <w:ind w:left="3392" w:hanging="360"/>
      </w:pPr>
    </w:lvl>
    <w:lvl w:ilvl="5" w:tplc="0408001B" w:tentative="1">
      <w:start w:val="1"/>
      <w:numFmt w:val="lowerRoman"/>
      <w:lvlText w:val="%6."/>
      <w:lvlJc w:val="right"/>
      <w:pPr>
        <w:ind w:left="4112" w:hanging="180"/>
      </w:pPr>
    </w:lvl>
    <w:lvl w:ilvl="6" w:tplc="0408000F" w:tentative="1">
      <w:start w:val="1"/>
      <w:numFmt w:val="decimal"/>
      <w:lvlText w:val="%7."/>
      <w:lvlJc w:val="left"/>
      <w:pPr>
        <w:ind w:left="4832" w:hanging="360"/>
      </w:pPr>
    </w:lvl>
    <w:lvl w:ilvl="7" w:tplc="04080019" w:tentative="1">
      <w:start w:val="1"/>
      <w:numFmt w:val="lowerLetter"/>
      <w:lvlText w:val="%8."/>
      <w:lvlJc w:val="left"/>
      <w:pPr>
        <w:ind w:left="5552" w:hanging="360"/>
      </w:pPr>
    </w:lvl>
    <w:lvl w:ilvl="8" w:tplc="0408001B" w:tentative="1">
      <w:start w:val="1"/>
      <w:numFmt w:val="lowerRoman"/>
      <w:lvlText w:val="%9."/>
      <w:lvlJc w:val="right"/>
      <w:pPr>
        <w:ind w:left="6272" w:hanging="180"/>
      </w:pPr>
    </w:lvl>
  </w:abstractNum>
  <w:abstractNum w:abstractNumId="27">
    <w:nsid w:val="41FE6EB6"/>
    <w:multiLevelType w:val="hybridMultilevel"/>
    <w:tmpl w:val="1F681F3E"/>
    <w:lvl w:ilvl="0" w:tplc="87286C44">
      <w:numFmt w:val="bullet"/>
      <w:lvlText w:val="-"/>
      <w:lvlJc w:val="left"/>
      <w:pPr>
        <w:ind w:left="720" w:hanging="360"/>
      </w:pPr>
      <w:rPr>
        <w:rFonts w:ascii="Arial" w:eastAsia="Arial" w:hAnsi="Aria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5C5206B"/>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1">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D2D40B1"/>
    <w:multiLevelType w:val="hybridMultilevel"/>
    <w:tmpl w:val="1590A742"/>
    <w:lvl w:ilvl="0" w:tplc="0408000F">
      <w:start w:val="1"/>
      <w:numFmt w:val="decimal"/>
      <w:lvlText w:val="%1."/>
      <w:lvlJc w:val="left"/>
      <w:pPr>
        <w:ind w:left="383" w:hanging="360"/>
      </w:pPr>
    </w:lvl>
    <w:lvl w:ilvl="1" w:tplc="04080019" w:tentative="1">
      <w:start w:val="1"/>
      <w:numFmt w:val="lowerLetter"/>
      <w:lvlText w:val="%2."/>
      <w:lvlJc w:val="left"/>
      <w:pPr>
        <w:ind w:left="1103" w:hanging="360"/>
      </w:pPr>
    </w:lvl>
    <w:lvl w:ilvl="2" w:tplc="0408001B" w:tentative="1">
      <w:start w:val="1"/>
      <w:numFmt w:val="lowerRoman"/>
      <w:lvlText w:val="%3."/>
      <w:lvlJc w:val="right"/>
      <w:pPr>
        <w:ind w:left="1823" w:hanging="180"/>
      </w:pPr>
    </w:lvl>
    <w:lvl w:ilvl="3" w:tplc="0408000F" w:tentative="1">
      <w:start w:val="1"/>
      <w:numFmt w:val="decimal"/>
      <w:lvlText w:val="%4."/>
      <w:lvlJc w:val="left"/>
      <w:pPr>
        <w:ind w:left="2543" w:hanging="360"/>
      </w:pPr>
    </w:lvl>
    <w:lvl w:ilvl="4" w:tplc="04080019" w:tentative="1">
      <w:start w:val="1"/>
      <w:numFmt w:val="lowerLetter"/>
      <w:lvlText w:val="%5."/>
      <w:lvlJc w:val="left"/>
      <w:pPr>
        <w:ind w:left="3263" w:hanging="360"/>
      </w:pPr>
    </w:lvl>
    <w:lvl w:ilvl="5" w:tplc="0408001B" w:tentative="1">
      <w:start w:val="1"/>
      <w:numFmt w:val="lowerRoman"/>
      <w:lvlText w:val="%6."/>
      <w:lvlJc w:val="right"/>
      <w:pPr>
        <w:ind w:left="3983" w:hanging="180"/>
      </w:pPr>
    </w:lvl>
    <w:lvl w:ilvl="6" w:tplc="0408000F" w:tentative="1">
      <w:start w:val="1"/>
      <w:numFmt w:val="decimal"/>
      <w:lvlText w:val="%7."/>
      <w:lvlJc w:val="left"/>
      <w:pPr>
        <w:ind w:left="4703" w:hanging="360"/>
      </w:pPr>
    </w:lvl>
    <w:lvl w:ilvl="7" w:tplc="04080019" w:tentative="1">
      <w:start w:val="1"/>
      <w:numFmt w:val="lowerLetter"/>
      <w:lvlText w:val="%8."/>
      <w:lvlJc w:val="left"/>
      <w:pPr>
        <w:ind w:left="5423" w:hanging="360"/>
      </w:pPr>
    </w:lvl>
    <w:lvl w:ilvl="8" w:tplc="0408001B" w:tentative="1">
      <w:start w:val="1"/>
      <w:numFmt w:val="lowerRoman"/>
      <w:lvlText w:val="%9."/>
      <w:lvlJc w:val="right"/>
      <w:pPr>
        <w:ind w:left="6143" w:hanging="180"/>
      </w:pPr>
    </w:lvl>
  </w:abstractNum>
  <w:abstractNum w:abstractNumId="34">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nsid w:val="60DA49FE"/>
    <w:multiLevelType w:val="multilevel"/>
    <w:tmpl w:val="9DA2C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7">
    <w:nsid w:val="6D6058ED"/>
    <w:multiLevelType w:val="hybridMultilevel"/>
    <w:tmpl w:val="A448EC0E"/>
    <w:lvl w:ilvl="0" w:tplc="C5EEB86C">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F9A4304"/>
    <w:multiLevelType w:val="multilevel"/>
    <w:tmpl w:val="57001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347E3F"/>
    <w:multiLevelType w:val="hybridMultilevel"/>
    <w:tmpl w:val="1792B06E"/>
    <w:lvl w:ilvl="0" w:tplc="87286C44">
      <w:numFmt w:val="bullet"/>
      <w:lvlText w:val="-"/>
      <w:lvlJc w:val="left"/>
      <w:pPr>
        <w:ind w:left="720" w:hanging="360"/>
      </w:pPr>
      <w:rPr>
        <w:rFonts w:ascii="Arial" w:eastAsia="Arial" w:hAnsi="Aria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1">
    <w:nsid w:val="7DB43A1B"/>
    <w:multiLevelType w:val="hybridMultilevel"/>
    <w:tmpl w:val="C8EA5DE8"/>
    <w:lvl w:ilvl="0" w:tplc="0DEA2796">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34"/>
  </w:num>
  <w:num w:numId="3">
    <w:abstractNumId w:val="21"/>
  </w:num>
  <w:num w:numId="4">
    <w:abstractNumId w:val="24"/>
  </w:num>
  <w:num w:numId="5">
    <w:abstractNumId w:val="30"/>
  </w:num>
  <w:num w:numId="6">
    <w:abstractNumId w:val="10"/>
  </w:num>
  <w:num w:numId="7">
    <w:abstractNumId w:val="19"/>
  </w:num>
  <w:num w:numId="8">
    <w:abstractNumId w:val="1"/>
  </w:num>
  <w:num w:numId="9">
    <w:abstractNumId w:val="2"/>
  </w:num>
  <w:num w:numId="10">
    <w:abstractNumId w:val="31"/>
  </w:num>
  <w:num w:numId="11">
    <w:abstractNumId w:val="28"/>
  </w:num>
  <w:num w:numId="12">
    <w:abstractNumId w:val="14"/>
  </w:num>
  <w:num w:numId="13">
    <w:abstractNumId w:val="25"/>
  </w:num>
  <w:num w:numId="14">
    <w:abstractNumId w:val="7"/>
  </w:num>
  <w:num w:numId="15">
    <w:abstractNumId w:val="32"/>
  </w:num>
  <w:num w:numId="16">
    <w:abstractNumId w:val="40"/>
  </w:num>
  <w:num w:numId="17">
    <w:abstractNumId w:val="17"/>
  </w:num>
  <w:num w:numId="18">
    <w:abstractNumId w:val="16"/>
  </w:num>
  <w:num w:numId="19">
    <w:abstractNumId w:val="36"/>
  </w:num>
  <w:num w:numId="20">
    <w:abstractNumId w:val="29"/>
  </w:num>
  <w:num w:numId="21">
    <w:abstractNumId w:val="26"/>
  </w:num>
  <w:num w:numId="22">
    <w:abstractNumId w:val="15"/>
  </w:num>
  <w:num w:numId="23">
    <w:abstractNumId w:val="12"/>
  </w:num>
  <w:num w:numId="24">
    <w:abstractNumId w:val="5"/>
  </w:num>
  <w:num w:numId="25">
    <w:abstractNumId w:val="37"/>
  </w:num>
  <w:num w:numId="26">
    <w:abstractNumId w:val="9"/>
  </w:num>
  <w:num w:numId="27">
    <w:abstractNumId w:val="11"/>
  </w:num>
  <w:num w:numId="28">
    <w:abstractNumId w:val="6"/>
  </w:num>
  <w:num w:numId="29">
    <w:abstractNumId w:val="18"/>
  </w:num>
  <w:num w:numId="30">
    <w:abstractNumId w:val="35"/>
  </w:num>
  <w:num w:numId="31">
    <w:abstractNumId w:val="38"/>
  </w:num>
  <w:num w:numId="32">
    <w:abstractNumId w:val="22"/>
  </w:num>
  <w:num w:numId="33">
    <w:abstractNumId w:val="41"/>
  </w:num>
  <w:num w:numId="34">
    <w:abstractNumId w:val="33"/>
  </w:num>
  <w:num w:numId="35">
    <w:abstractNumId w:val="20"/>
  </w:num>
  <w:num w:numId="36">
    <w:abstractNumId w:val="4"/>
  </w:num>
  <w:num w:numId="37">
    <w:abstractNumId w:val="27"/>
  </w:num>
  <w:num w:numId="38">
    <w:abstractNumId w:val="39"/>
  </w:num>
  <w:num w:numId="39">
    <w:abstractNumId w:val="23"/>
  </w:num>
  <w:num w:numId="40">
    <w:abstractNumId w:val="8"/>
  </w:num>
  <w:num w:numId="41">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7774BE"/>
    <w:rsid w:val="000077D6"/>
    <w:rsid w:val="00010D95"/>
    <w:rsid w:val="00021BBD"/>
    <w:rsid w:val="0002496D"/>
    <w:rsid w:val="00025B30"/>
    <w:rsid w:val="00027B79"/>
    <w:rsid w:val="0003495E"/>
    <w:rsid w:val="00036923"/>
    <w:rsid w:val="00037C97"/>
    <w:rsid w:val="00040554"/>
    <w:rsid w:val="0004277B"/>
    <w:rsid w:val="00042B22"/>
    <w:rsid w:val="00043D9B"/>
    <w:rsid w:val="0006023A"/>
    <w:rsid w:val="0006153E"/>
    <w:rsid w:val="000853A8"/>
    <w:rsid w:val="0009411B"/>
    <w:rsid w:val="000A4011"/>
    <w:rsid w:val="000B35F2"/>
    <w:rsid w:val="000B7E47"/>
    <w:rsid w:val="000C1940"/>
    <w:rsid w:val="000C4B06"/>
    <w:rsid w:val="000C5584"/>
    <w:rsid w:val="000D7959"/>
    <w:rsid w:val="000E22BE"/>
    <w:rsid w:val="000E2D42"/>
    <w:rsid w:val="000E540E"/>
    <w:rsid w:val="000E57CC"/>
    <w:rsid w:val="000F1D42"/>
    <w:rsid w:val="000F4F58"/>
    <w:rsid w:val="000F6A11"/>
    <w:rsid w:val="00100233"/>
    <w:rsid w:val="00100A4D"/>
    <w:rsid w:val="00100A59"/>
    <w:rsid w:val="00104E5E"/>
    <w:rsid w:val="00115815"/>
    <w:rsid w:val="00121E2A"/>
    <w:rsid w:val="00123F1F"/>
    <w:rsid w:val="00125FFC"/>
    <w:rsid w:val="00131A83"/>
    <w:rsid w:val="00132D3C"/>
    <w:rsid w:val="00133994"/>
    <w:rsid w:val="00133D58"/>
    <w:rsid w:val="0013418B"/>
    <w:rsid w:val="00134B9D"/>
    <w:rsid w:val="00142866"/>
    <w:rsid w:val="00144CDD"/>
    <w:rsid w:val="0014656B"/>
    <w:rsid w:val="001513E6"/>
    <w:rsid w:val="00151A4C"/>
    <w:rsid w:val="00153748"/>
    <w:rsid w:val="0016426A"/>
    <w:rsid w:val="00171A80"/>
    <w:rsid w:val="0017659E"/>
    <w:rsid w:val="00185BAC"/>
    <w:rsid w:val="001928DE"/>
    <w:rsid w:val="001933CC"/>
    <w:rsid w:val="00195EC4"/>
    <w:rsid w:val="00196B3A"/>
    <w:rsid w:val="00197661"/>
    <w:rsid w:val="001A4E5E"/>
    <w:rsid w:val="001B0BE7"/>
    <w:rsid w:val="001B398E"/>
    <w:rsid w:val="001B5191"/>
    <w:rsid w:val="001B6A6B"/>
    <w:rsid w:val="001D2982"/>
    <w:rsid w:val="001F190F"/>
    <w:rsid w:val="00203038"/>
    <w:rsid w:val="00211615"/>
    <w:rsid w:val="002201B8"/>
    <w:rsid w:val="002201CF"/>
    <w:rsid w:val="00224561"/>
    <w:rsid w:val="00224CA7"/>
    <w:rsid w:val="00225306"/>
    <w:rsid w:val="00225F69"/>
    <w:rsid w:val="00232F01"/>
    <w:rsid w:val="00241CC6"/>
    <w:rsid w:val="00256B72"/>
    <w:rsid w:val="00261D38"/>
    <w:rsid w:val="00265EA0"/>
    <w:rsid w:val="002663AC"/>
    <w:rsid w:val="00296967"/>
    <w:rsid w:val="002A2CCB"/>
    <w:rsid w:val="002A6FBC"/>
    <w:rsid w:val="002A7196"/>
    <w:rsid w:val="002D2BD2"/>
    <w:rsid w:val="002D5010"/>
    <w:rsid w:val="002E1113"/>
    <w:rsid w:val="002E3931"/>
    <w:rsid w:val="002E6DD7"/>
    <w:rsid w:val="002E79C7"/>
    <w:rsid w:val="00300E9E"/>
    <w:rsid w:val="003051AE"/>
    <w:rsid w:val="00311418"/>
    <w:rsid w:val="00312E1E"/>
    <w:rsid w:val="00320202"/>
    <w:rsid w:val="0032286D"/>
    <w:rsid w:val="003233E9"/>
    <w:rsid w:val="00334B63"/>
    <w:rsid w:val="0034645B"/>
    <w:rsid w:val="0036333B"/>
    <w:rsid w:val="003641FD"/>
    <w:rsid w:val="00372BD3"/>
    <w:rsid w:val="00383FE5"/>
    <w:rsid w:val="00384D47"/>
    <w:rsid w:val="00385F85"/>
    <w:rsid w:val="003924D3"/>
    <w:rsid w:val="0039627A"/>
    <w:rsid w:val="003A030D"/>
    <w:rsid w:val="003A1D8A"/>
    <w:rsid w:val="003A2D60"/>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26B17"/>
    <w:rsid w:val="004333C8"/>
    <w:rsid w:val="00435C3F"/>
    <w:rsid w:val="00435FB6"/>
    <w:rsid w:val="00436AAD"/>
    <w:rsid w:val="004409C2"/>
    <w:rsid w:val="004412C9"/>
    <w:rsid w:val="0044350E"/>
    <w:rsid w:val="004714EB"/>
    <w:rsid w:val="00472B17"/>
    <w:rsid w:val="00472C17"/>
    <w:rsid w:val="00477D9A"/>
    <w:rsid w:val="0048021A"/>
    <w:rsid w:val="004846CB"/>
    <w:rsid w:val="0048657B"/>
    <w:rsid w:val="004915A3"/>
    <w:rsid w:val="004927C2"/>
    <w:rsid w:val="00496C4D"/>
    <w:rsid w:val="00497EE2"/>
    <w:rsid w:val="004B692C"/>
    <w:rsid w:val="004C6B21"/>
    <w:rsid w:val="004D100D"/>
    <w:rsid w:val="004D300B"/>
    <w:rsid w:val="004D59AB"/>
    <w:rsid w:val="004D705B"/>
    <w:rsid w:val="004E2635"/>
    <w:rsid w:val="004F4264"/>
    <w:rsid w:val="004F4682"/>
    <w:rsid w:val="005008D6"/>
    <w:rsid w:val="00500B71"/>
    <w:rsid w:val="00503775"/>
    <w:rsid w:val="0050589C"/>
    <w:rsid w:val="00506333"/>
    <w:rsid w:val="00506780"/>
    <w:rsid w:val="005076C3"/>
    <w:rsid w:val="005134E0"/>
    <w:rsid w:val="00524097"/>
    <w:rsid w:val="00527DDF"/>
    <w:rsid w:val="00531C56"/>
    <w:rsid w:val="00536271"/>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D617B"/>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57D86"/>
    <w:rsid w:val="00662425"/>
    <w:rsid w:val="00666C99"/>
    <w:rsid w:val="0067454B"/>
    <w:rsid w:val="00676FD4"/>
    <w:rsid w:val="006778AE"/>
    <w:rsid w:val="006812FB"/>
    <w:rsid w:val="00681604"/>
    <w:rsid w:val="00684BA8"/>
    <w:rsid w:val="0068631A"/>
    <w:rsid w:val="006A2EF9"/>
    <w:rsid w:val="006A7E9D"/>
    <w:rsid w:val="006A7F71"/>
    <w:rsid w:val="006A7F75"/>
    <w:rsid w:val="006B5A7F"/>
    <w:rsid w:val="006C21D5"/>
    <w:rsid w:val="006C5CB5"/>
    <w:rsid w:val="006C63E9"/>
    <w:rsid w:val="006C7325"/>
    <w:rsid w:val="006D4425"/>
    <w:rsid w:val="006D4ADD"/>
    <w:rsid w:val="006E19F8"/>
    <w:rsid w:val="006E5E73"/>
    <w:rsid w:val="006E675C"/>
    <w:rsid w:val="006E796B"/>
    <w:rsid w:val="006F40AA"/>
    <w:rsid w:val="006F5C0E"/>
    <w:rsid w:val="006F6216"/>
    <w:rsid w:val="007019AB"/>
    <w:rsid w:val="00716D1F"/>
    <w:rsid w:val="0071753B"/>
    <w:rsid w:val="007268BE"/>
    <w:rsid w:val="007271AF"/>
    <w:rsid w:val="00727543"/>
    <w:rsid w:val="00736525"/>
    <w:rsid w:val="007368DF"/>
    <w:rsid w:val="00742C2E"/>
    <w:rsid w:val="00746525"/>
    <w:rsid w:val="00765784"/>
    <w:rsid w:val="00766BA4"/>
    <w:rsid w:val="007709C9"/>
    <w:rsid w:val="007774BE"/>
    <w:rsid w:val="007902BD"/>
    <w:rsid w:val="007A0D58"/>
    <w:rsid w:val="007A5760"/>
    <w:rsid w:val="007A6067"/>
    <w:rsid w:val="007A6824"/>
    <w:rsid w:val="007B0BF6"/>
    <w:rsid w:val="007B34B8"/>
    <w:rsid w:val="007B4138"/>
    <w:rsid w:val="007B6914"/>
    <w:rsid w:val="007B72CE"/>
    <w:rsid w:val="007C244F"/>
    <w:rsid w:val="007C64D1"/>
    <w:rsid w:val="007C776B"/>
    <w:rsid w:val="007C7BFC"/>
    <w:rsid w:val="007D132E"/>
    <w:rsid w:val="007D281C"/>
    <w:rsid w:val="007E009B"/>
    <w:rsid w:val="007E5F3D"/>
    <w:rsid w:val="007E7966"/>
    <w:rsid w:val="00804FA3"/>
    <w:rsid w:val="008132C6"/>
    <w:rsid w:val="00816760"/>
    <w:rsid w:val="0082173E"/>
    <w:rsid w:val="008250B2"/>
    <w:rsid w:val="0082589D"/>
    <w:rsid w:val="00833279"/>
    <w:rsid w:val="0084184E"/>
    <w:rsid w:val="00842674"/>
    <w:rsid w:val="00846B6B"/>
    <w:rsid w:val="00850B07"/>
    <w:rsid w:val="00850C65"/>
    <w:rsid w:val="008646BA"/>
    <w:rsid w:val="0087377F"/>
    <w:rsid w:val="008743DC"/>
    <w:rsid w:val="008761C1"/>
    <w:rsid w:val="0088596D"/>
    <w:rsid w:val="00891A69"/>
    <w:rsid w:val="00896372"/>
    <w:rsid w:val="008C14BB"/>
    <w:rsid w:val="008C25CB"/>
    <w:rsid w:val="008C471C"/>
    <w:rsid w:val="008C54A2"/>
    <w:rsid w:val="008D12FE"/>
    <w:rsid w:val="00903DF9"/>
    <w:rsid w:val="00912918"/>
    <w:rsid w:val="00917495"/>
    <w:rsid w:val="00922400"/>
    <w:rsid w:val="00924EDA"/>
    <w:rsid w:val="00930357"/>
    <w:rsid w:val="00931C8D"/>
    <w:rsid w:val="00943582"/>
    <w:rsid w:val="0094370F"/>
    <w:rsid w:val="0094483A"/>
    <w:rsid w:val="0094568E"/>
    <w:rsid w:val="0094579B"/>
    <w:rsid w:val="00953D25"/>
    <w:rsid w:val="00953D59"/>
    <w:rsid w:val="00953F1D"/>
    <w:rsid w:val="00955F15"/>
    <w:rsid w:val="00956584"/>
    <w:rsid w:val="00967F26"/>
    <w:rsid w:val="0097432C"/>
    <w:rsid w:val="009744CF"/>
    <w:rsid w:val="009946BD"/>
    <w:rsid w:val="00995926"/>
    <w:rsid w:val="009A0C74"/>
    <w:rsid w:val="009A1FE9"/>
    <w:rsid w:val="009A5085"/>
    <w:rsid w:val="009A6C4B"/>
    <w:rsid w:val="009B3559"/>
    <w:rsid w:val="009C00BD"/>
    <w:rsid w:val="009C1FE3"/>
    <w:rsid w:val="009C6AD8"/>
    <w:rsid w:val="009D6865"/>
    <w:rsid w:val="009E0AFD"/>
    <w:rsid w:val="009E3691"/>
    <w:rsid w:val="009E571B"/>
    <w:rsid w:val="009F0A0F"/>
    <w:rsid w:val="009F2B03"/>
    <w:rsid w:val="009F4CFD"/>
    <w:rsid w:val="009F6CD2"/>
    <w:rsid w:val="00A0011B"/>
    <w:rsid w:val="00A01AD6"/>
    <w:rsid w:val="00A028EE"/>
    <w:rsid w:val="00A039CE"/>
    <w:rsid w:val="00A13CB4"/>
    <w:rsid w:val="00A21570"/>
    <w:rsid w:val="00A23898"/>
    <w:rsid w:val="00A2614D"/>
    <w:rsid w:val="00A31F9E"/>
    <w:rsid w:val="00A328F2"/>
    <w:rsid w:val="00A33137"/>
    <w:rsid w:val="00A36044"/>
    <w:rsid w:val="00A40774"/>
    <w:rsid w:val="00A41298"/>
    <w:rsid w:val="00A419CA"/>
    <w:rsid w:val="00A425CE"/>
    <w:rsid w:val="00A55CF5"/>
    <w:rsid w:val="00A60295"/>
    <w:rsid w:val="00A603B9"/>
    <w:rsid w:val="00A677B0"/>
    <w:rsid w:val="00A74BB8"/>
    <w:rsid w:val="00A82CF5"/>
    <w:rsid w:val="00A8442A"/>
    <w:rsid w:val="00A90D6A"/>
    <w:rsid w:val="00A913C9"/>
    <w:rsid w:val="00A97735"/>
    <w:rsid w:val="00AE16BF"/>
    <w:rsid w:val="00AE187B"/>
    <w:rsid w:val="00AE518A"/>
    <w:rsid w:val="00AF0C71"/>
    <w:rsid w:val="00AF255D"/>
    <w:rsid w:val="00AF38CF"/>
    <w:rsid w:val="00AF6A37"/>
    <w:rsid w:val="00B0063B"/>
    <w:rsid w:val="00B03BDA"/>
    <w:rsid w:val="00B05A7F"/>
    <w:rsid w:val="00B05DA8"/>
    <w:rsid w:val="00B131AE"/>
    <w:rsid w:val="00B14225"/>
    <w:rsid w:val="00B17186"/>
    <w:rsid w:val="00B21F50"/>
    <w:rsid w:val="00B2267F"/>
    <w:rsid w:val="00B26005"/>
    <w:rsid w:val="00B26B60"/>
    <w:rsid w:val="00B26EF8"/>
    <w:rsid w:val="00B30871"/>
    <w:rsid w:val="00B3372A"/>
    <w:rsid w:val="00B3557C"/>
    <w:rsid w:val="00B41C78"/>
    <w:rsid w:val="00B42F12"/>
    <w:rsid w:val="00B4663A"/>
    <w:rsid w:val="00B61B2C"/>
    <w:rsid w:val="00B734DB"/>
    <w:rsid w:val="00B738A9"/>
    <w:rsid w:val="00B7657E"/>
    <w:rsid w:val="00B80A27"/>
    <w:rsid w:val="00B82676"/>
    <w:rsid w:val="00B86011"/>
    <w:rsid w:val="00B90C1F"/>
    <w:rsid w:val="00B90FB4"/>
    <w:rsid w:val="00B931C8"/>
    <w:rsid w:val="00B93410"/>
    <w:rsid w:val="00B97F08"/>
    <w:rsid w:val="00BB1DC2"/>
    <w:rsid w:val="00BB27ED"/>
    <w:rsid w:val="00BB28A4"/>
    <w:rsid w:val="00BC6573"/>
    <w:rsid w:val="00BD29C5"/>
    <w:rsid w:val="00BD38BB"/>
    <w:rsid w:val="00BD4260"/>
    <w:rsid w:val="00BD6DFA"/>
    <w:rsid w:val="00BE13F2"/>
    <w:rsid w:val="00BF0924"/>
    <w:rsid w:val="00BF5CFB"/>
    <w:rsid w:val="00C04E7D"/>
    <w:rsid w:val="00C0729D"/>
    <w:rsid w:val="00C13B6A"/>
    <w:rsid w:val="00C265CE"/>
    <w:rsid w:val="00C312F7"/>
    <w:rsid w:val="00C3300F"/>
    <w:rsid w:val="00C372FF"/>
    <w:rsid w:val="00C3798C"/>
    <w:rsid w:val="00C45ADD"/>
    <w:rsid w:val="00C56DDD"/>
    <w:rsid w:val="00C62677"/>
    <w:rsid w:val="00C665AF"/>
    <w:rsid w:val="00C756FB"/>
    <w:rsid w:val="00C844D1"/>
    <w:rsid w:val="00C84AEA"/>
    <w:rsid w:val="00C9244B"/>
    <w:rsid w:val="00C94BAE"/>
    <w:rsid w:val="00C95141"/>
    <w:rsid w:val="00CA27DD"/>
    <w:rsid w:val="00CA45F6"/>
    <w:rsid w:val="00CA7958"/>
    <w:rsid w:val="00CC1674"/>
    <w:rsid w:val="00CD5413"/>
    <w:rsid w:val="00CD59DC"/>
    <w:rsid w:val="00CD7CC6"/>
    <w:rsid w:val="00CE2495"/>
    <w:rsid w:val="00CF1CC0"/>
    <w:rsid w:val="00CF2C7F"/>
    <w:rsid w:val="00CF4E8D"/>
    <w:rsid w:val="00D011D9"/>
    <w:rsid w:val="00D042E4"/>
    <w:rsid w:val="00D057C7"/>
    <w:rsid w:val="00D06BA3"/>
    <w:rsid w:val="00D16BB0"/>
    <w:rsid w:val="00D20B49"/>
    <w:rsid w:val="00D237BE"/>
    <w:rsid w:val="00D260A6"/>
    <w:rsid w:val="00D369A8"/>
    <w:rsid w:val="00D36EAD"/>
    <w:rsid w:val="00D40828"/>
    <w:rsid w:val="00D44322"/>
    <w:rsid w:val="00D655F1"/>
    <w:rsid w:val="00D6695F"/>
    <w:rsid w:val="00D80C4E"/>
    <w:rsid w:val="00DA1E54"/>
    <w:rsid w:val="00DA3CA4"/>
    <w:rsid w:val="00DA4DE4"/>
    <w:rsid w:val="00DB22E6"/>
    <w:rsid w:val="00DB411B"/>
    <w:rsid w:val="00DB4830"/>
    <w:rsid w:val="00DB6587"/>
    <w:rsid w:val="00DB7651"/>
    <w:rsid w:val="00DC4D0A"/>
    <w:rsid w:val="00DC5374"/>
    <w:rsid w:val="00DD08BB"/>
    <w:rsid w:val="00DD0E21"/>
    <w:rsid w:val="00DD16FC"/>
    <w:rsid w:val="00DD56DE"/>
    <w:rsid w:val="00DD6F5B"/>
    <w:rsid w:val="00DF0E3A"/>
    <w:rsid w:val="00E04140"/>
    <w:rsid w:val="00E12A9C"/>
    <w:rsid w:val="00E12FF9"/>
    <w:rsid w:val="00E139C0"/>
    <w:rsid w:val="00E1705E"/>
    <w:rsid w:val="00E274E2"/>
    <w:rsid w:val="00E354F8"/>
    <w:rsid w:val="00E41032"/>
    <w:rsid w:val="00E53009"/>
    <w:rsid w:val="00E53977"/>
    <w:rsid w:val="00E566F6"/>
    <w:rsid w:val="00E63016"/>
    <w:rsid w:val="00E65853"/>
    <w:rsid w:val="00E7154A"/>
    <w:rsid w:val="00E76001"/>
    <w:rsid w:val="00E77564"/>
    <w:rsid w:val="00E81471"/>
    <w:rsid w:val="00E939C8"/>
    <w:rsid w:val="00EA420A"/>
    <w:rsid w:val="00EA70F9"/>
    <w:rsid w:val="00EA7467"/>
    <w:rsid w:val="00EC5543"/>
    <w:rsid w:val="00EC5F31"/>
    <w:rsid w:val="00EC63EA"/>
    <w:rsid w:val="00EC7099"/>
    <w:rsid w:val="00EE0CDA"/>
    <w:rsid w:val="00EE4E6B"/>
    <w:rsid w:val="00EE64A2"/>
    <w:rsid w:val="00EE6E7B"/>
    <w:rsid w:val="00EF182A"/>
    <w:rsid w:val="00EF259D"/>
    <w:rsid w:val="00EF65AE"/>
    <w:rsid w:val="00F02289"/>
    <w:rsid w:val="00F06D3D"/>
    <w:rsid w:val="00F116E5"/>
    <w:rsid w:val="00F14BD6"/>
    <w:rsid w:val="00F1606D"/>
    <w:rsid w:val="00F2084A"/>
    <w:rsid w:val="00F21643"/>
    <w:rsid w:val="00F21C0E"/>
    <w:rsid w:val="00F23EBF"/>
    <w:rsid w:val="00F26F8D"/>
    <w:rsid w:val="00F3325C"/>
    <w:rsid w:val="00F35F07"/>
    <w:rsid w:val="00F36412"/>
    <w:rsid w:val="00F518EC"/>
    <w:rsid w:val="00F51F8D"/>
    <w:rsid w:val="00F55FCC"/>
    <w:rsid w:val="00F72D22"/>
    <w:rsid w:val="00F766F8"/>
    <w:rsid w:val="00F81996"/>
    <w:rsid w:val="00F83E3C"/>
    <w:rsid w:val="00F84654"/>
    <w:rsid w:val="00F85EB3"/>
    <w:rsid w:val="00F90DAF"/>
    <w:rsid w:val="00F92E4A"/>
    <w:rsid w:val="00F97707"/>
    <w:rsid w:val="00F97A12"/>
    <w:rsid w:val="00FA39C2"/>
    <w:rsid w:val="00FC1FA0"/>
    <w:rsid w:val="00FC6F15"/>
    <w:rsid w:val="00FD36AE"/>
    <w:rsid w:val="00FD72D1"/>
    <w:rsid w:val="00FE4D1C"/>
    <w:rsid w:val="00FE7819"/>
    <w:rsid w:val="00FF091F"/>
    <w:rsid w:val="00FF12E7"/>
    <w:rsid w:val="00FF7E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af3">
    <w:name w:val="Σώμα κειμένου_"/>
    <w:link w:val="50"/>
    <w:rsid w:val="00F766F8"/>
    <w:rPr>
      <w:rFonts w:ascii="Arial" w:eastAsia="Arial" w:hAnsi="Arial" w:cs="Arial"/>
      <w:sz w:val="21"/>
      <w:szCs w:val="21"/>
      <w:shd w:val="clear" w:color="auto" w:fill="FFFFFF"/>
    </w:rPr>
  </w:style>
  <w:style w:type="paragraph" w:customStyle="1" w:styleId="50">
    <w:name w:val="Σώμα κειμένου5"/>
    <w:basedOn w:val="a0"/>
    <w:link w:val="af3"/>
    <w:rsid w:val="00F766F8"/>
    <w:pPr>
      <w:widowControl w:val="0"/>
      <w:shd w:val="clear" w:color="auto" w:fill="FFFFFF"/>
      <w:suppressAutoHyphens w:val="0"/>
      <w:spacing w:before="120" w:after="300" w:line="250" w:lineRule="exact"/>
      <w:ind w:hanging="480"/>
    </w:pPr>
    <w:rPr>
      <w:rFonts w:ascii="Arial" w:eastAsia="Arial" w:hAnsi="Arial" w:cs="Arial"/>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goulis@tec.uoc.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1937-B079-485B-BCA5-D0E4B17A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40</Pages>
  <Words>14682</Words>
  <Characters>79285</Characters>
  <Application>Microsoft Office Word</Application>
  <DocSecurity>0</DocSecurity>
  <Lines>660</Lines>
  <Paragraphs>187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15</cp:revision>
  <cp:lastPrinted>2018-05-24T09:49:00Z</cp:lastPrinted>
  <dcterms:created xsi:type="dcterms:W3CDTF">2018-03-16T07:47:00Z</dcterms:created>
  <dcterms:modified xsi:type="dcterms:W3CDTF">2018-05-24T09:51:00Z</dcterms:modified>
</cp:coreProperties>
</file>