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A36" w:rsidRDefault="00CC5A36" w:rsidP="00CC5A36">
      <w:pPr>
        <w:pStyle w:val="1"/>
        <w:tabs>
          <w:tab w:val="clear" w:pos="432"/>
        </w:tabs>
        <w:spacing w:before="0" w:after="0" w:line="240" w:lineRule="auto"/>
        <w:ind w:left="0" w:firstLine="0"/>
        <w:jc w:val="left"/>
        <w:rPr>
          <w:rFonts w:ascii="Tahoma" w:hAnsi="Tahoma" w:cs="Tahoma"/>
          <w:sz w:val="20"/>
          <w:lang w:val="el-GR"/>
        </w:rPr>
      </w:pPr>
    </w:p>
    <w:p w:rsidR="00CC5A36" w:rsidRDefault="00CC5A36" w:rsidP="00CC5A36">
      <w:pPr>
        <w:pStyle w:val="1"/>
        <w:tabs>
          <w:tab w:val="clear" w:pos="432"/>
        </w:tabs>
        <w:spacing w:before="0" w:after="0" w:line="240" w:lineRule="auto"/>
        <w:ind w:left="0" w:firstLine="0"/>
        <w:jc w:val="left"/>
        <w:rPr>
          <w:rFonts w:ascii="Tahoma" w:hAnsi="Tahoma" w:cs="Tahoma"/>
          <w:sz w:val="20"/>
          <w:lang w:val="el-GR"/>
        </w:rPr>
      </w:pPr>
    </w:p>
    <w:p w:rsidR="00CC5A36" w:rsidRDefault="00CC5A36" w:rsidP="00CC5A36">
      <w:pPr>
        <w:pStyle w:val="1"/>
        <w:tabs>
          <w:tab w:val="clear" w:pos="432"/>
        </w:tabs>
        <w:spacing w:before="0" w:after="0" w:line="240" w:lineRule="auto"/>
        <w:ind w:left="0" w:firstLine="0"/>
        <w:jc w:val="left"/>
        <w:rPr>
          <w:rFonts w:ascii="Tahoma" w:hAnsi="Tahoma" w:cs="Tahoma"/>
          <w:sz w:val="20"/>
          <w:lang w:val="el-GR"/>
        </w:rPr>
      </w:pPr>
    </w:p>
    <w:p w:rsidR="00CC5A36" w:rsidRDefault="00CC5A36" w:rsidP="00CC5A36">
      <w:pPr>
        <w:pStyle w:val="1"/>
        <w:tabs>
          <w:tab w:val="clear" w:pos="432"/>
        </w:tabs>
        <w:spacing w:before="0" w:after="0" w:line="240" w:lineRule="auto"/>
        <w:ind w:left="0" w:firstLine="0"/>
        <w:jc w:val="left"/>
        <w:rPr>
          <w:rFonts w:ascii="Tahoma" w:hAnsi="Tahoma" w:cs="Tahoma"/>
          <w:sz w:val="20"/>
          <w:lang w:val="el-GR"/>
        </w:rPr>
      </w:pPr>
    </w:p>
    <w:p w:rsidR="00CC5A36" w:rsidRDefault="00CC5A36" w:rsidP="00CC5A36">
      <w:pPr>
        <w:pStyle w:val="1"/>
        <w:tabs>
          <w:tab w:val="clear" w:pos="432"/>
        </w:tabs>
        <w:spacing w:before="0" w:after="0" w:line="240" w:lineRule="auto"/>
        <w:ind w:left="0" w:firstLine="0"/>
        <w:jc w:val="left"/>
        <w:rPr>
          <w:rFonts w:ascii="Tahoma" w:hAnsi="Tahoma" w:cs="Tahoma"/>
          <w:sz w:val="20"/>
          <w:lang w:val="el-GR"/>
        </w:rPr>
      </w:pPr>
    </w:p>
    <w:p w:rsidR="00CC5A36" w:rsidRDefault="00CC5A36" w:rsidP="00CC5A36">
      <w:pPr>
        <w:pStyle w:val="1"/>
        <w:tabs>
          <w:tab w:val="clear" w:pos="432"/>
        </w:tabs>
        <w:spacing w:before="0" w:after="0" w:line="240" w:lineRule="auto"/>
        <w:ind w:left="0" w:firstLine="0"/>
        <w:jc w:val="left"/>
        <w:rPr>
          <w:rFonts w:ascii="Tahoma" w:hAnsi="Tahoma" w:cs="Tahoma"/>
          <w:sz w:val="20"/>
          <w:lang w:val="el-GR"/>
        </w:rPr>
      </w:pPr>
    </w:p>
    <w:p w:rsidR="005615B1" w:rsidRPr="00F74525" w:rsidRDefault="005615B1" w:rsidP="00CC5A36">
      <w:pPr>
        <w:pStyle w:val="1"/>
        <w:tabs>
          <w:tab w:val="clear" w:pos="432"/>
        </w:tabs>
        <w:spacing w:before="0" w:after="0" w:line="240" w:lineRule="auto"/>
        <w:ind w:left="0" w:firstLine="0"/>
        <w:jc w:val="left"/>
        <w:rPr>
          <w:rFonts w:ascii="Tahoma" w:hAnsi="Tahoma" w:cs="Tahoma"/>
          <w:sz w:val="20"/>
          <w:lang w:val="el-GR"/>
        </w:rPr>
      </w:pPr>
      <w:r w:rsidRPr="00F74525">
        <w:rPr>
          <w:rFonts w:ascii="Tahoma" w:hAnsi="Tahoma" w:cs="Tahoma"/>
          <w:sz w:val="20"/>
          <w:lang w:val="el-GR"/>
        </w:rPr>
        <w:t>ΕΛΛΗΝΙΚΗ ΔΗΜΟΚΡΑΤΙΑ</w:t>
      </w:r>
    </w:p>
    <w:p w:rsidR="005615B1" w:rsidRPr="00F74525" w:rsidRDefault="005615B1" w:rsidP="00CC5A36">
      <w:pPr>
        <w:pStyle w:val="1"/>
        <w:tabs>
          <w:tab w:val="clear" w:pos="432"/>
        </w:tabs>
        <w:spacing w:before="0" w:after="0" w:line="240" w:lineRule="auto"/>
        <w:ind w:left="0" w:firstLine="0"/>
        <w:jc w:val="left"/>
        <w:rPr>
          <w:rFonts w:ascii="Tahoma" w:hAnsi="Tahoma" w:cs="Tahoma"/>
          <w:sz w:val="20"/>
          <w:u w:val="single"/>
          <w:lang w:val="el-GR"/>
        </w:rPr>
      </w:pPr>
      <w:r w:rsidRPr="00F74525">
        <w:rPr>
          <w:rFonts w:ascii="Tahoma" w:hAnsi="Tahoma" w:cs="Tahoma"/>
          <w:sz w:val="20"/>
          <w:u w:val="single"/>
          <w:lang w:val="el-GR"/>
        </w:rPr>
        <w:t>ΠΑΝΕΠΙΣΤΗΜΙΟ ΚΡΗΤΗΣ</w:t>
      </w:r>
    </w:p>
    <w:p w:rsidR="005615B1" w:rsidRPr="00F74525" w:rsidRDefault="005615B1" w:rsidP="00CC5A36">
      <w:pPr>
        <w:pStyle w:val="1"/>
        <w:tabs>
          <w:tab w:val="clear" w:pos="432"/>
        </w:tabs>
        <w:spacing w:before="0" w:after="0" w:line="240" w:lineRule="auto"/>
        <w:ind w:left="0" w:firstLine="0"/>
        <w:jc w:val="left"/>
        <w:rPr>
          <w:rFonts w:ascii="Tahoma" w:hAnsi="Tahoma" w:cs="Tahoma"/>
          <w:sz w:val="20"/>
          <w:u w:val="single"/>
          <w:lang w:val="el-GR"/>
        </w:rPr>
      </w:pPr>
    </w:p>
    <w:p w:rsidR="005615B1" w:rsidRPr="00F74525" w:rsidRDefault="005615B1" w:rsidP="00CC5A36">
      <w:pPr>
        <w:pStyle w:val="1"/>
        <w:tabs>
          <w:tab w:val="clear" w:pos="432"/>
        </w:tabs>
        <w:spacing w:before="0" w:after="0" w:line="240" w:lineRule="auto"/>
        <w:ind w:left="0" w:firstLine="0"/>
        <w:jc w:val="left"/>
        <w:rPr>
          <w:rFonts w:ascii="Tahoma" w:hAnsi="Tahoma" w:cs="Tahoma"/>
          <w:sz w:val="20"/>
          <w:u w:val="single"/>
          <w:lang w:val="el-GR"/>
        </w:rPr>
      </w:pPr>
      <w:r w:rsidRPr="00F74525">
        <w:rPr>
          <w:rFonts w:ascii="Tahoma" w:hAnsi="Tahoma" w:cs="Tahoma"/>
          <w:b w:val="0"/>
          <w:bCs/>
          <w:sz w:val="20"/>
          <w:lang w:val="el-GR"/>
        </w:rPr>
        <w:t>Δ/ΝΣΗ ΟΙΚΟΝΟΜΙΚΗΣ ΔΙΑΧΕΙΡΙΣΗΣ</w:t>
      </w:r>
    </w:p>
    <w:p w:rsidR="005615B1" w:rsidRPr="00F74525" w:rsidRDefault="005615B1" w:rsidP="00CC5A36">
      <w:pPr>
        <w:pStyle w:val="1"/>
        <w:tabs>
          <w:tab w:val="clear" w:pos="432"/>
        </w:tabs>
        <w:spacing w:before="0" w:after="0" w:line="240" w:lineRule="auto"/>
        <w:ind w:left="0" w:firstLine="0"/>
        <w:jc w:val="left"/>
        <w:rPr>
          <w:rFonts w:ascii="Tahoma" w:hAnsi="Tahoma" w:cs="Tahoma"/>
          <w:sz w:val="20"/>
          <w:lang w:val="el-GR"/>
        </w:rPr>
      </w:pPr>
      <w:r w:rsidRPr="00F74525">
        <w:rPr>
          <w:rFonts w:ascii="Tahoma" w:hAnsi="Tahoma" w:cs="Tahoma"/>
          <w:sz w:val="20"/>
          <w:lang w:val="el-GR"/>
        </w:rPr>
        <w:t>ΤΜΗΜΑ ΠΡΟΜΗΘΕΙΩΝ</w:t>
      </w:r>
    </w:p>
    <w:p w:rsidR="005615B1" w:rsidRPr="00F74525" w:rsidRDefault="005615B1" w:rsidP="00CC5A36">
      <w:pPr>
        <w:pStyle w:val="1"/>
        <w:tabs>
          <w:tab w:val="clear" w:pos="432"/>
        </w:tabs>
        <w:spacing w:before="0" w:after="0" w:line="240" w:lineRule="auto"/>
        <w:ind w:left="0" w:firstLine="0"/>
        <w:jc w:val="left"/>
        <w:rPr>
          <w:rFonts w:ascii="Tahoma" w:hAnsi="Tahoma" w:cs="Tahoma"/>
          <w:b w:val="0"/>
          <w:bCs/>
          <w:sz w:val="20"/>
          <w:lang w:val="el-GR"/>
        </w:rPr>
      </w:pPr>
      <w:r w:rsidRPr="00F74525">
        <w:rPr>
          <w:rFonts w:ascii="Tahoma" w:hAnsi="Tahoma" w:cs="Tahoma"/>
          <w:b w:val="0"/>
          <w:bCs/>
          <w:sz w:val="20"/>
          <w:lang w:val="el-GR"/>
        </w:rPr>
        <w:t>ΠΑΝ/ΠΟΛΗ ΡΕΘΥΜΝΟΥ - Τ.Κ. 74 1ΟΟ</w:t>
      </w:r>
    </w:p>
    <w:p w:rsidR="005615B1" w:rsidRPr="00F74525" w:rsidRDefault="005615B1" w:rsidP="00CC5A36">
      <w:pPr>
        <w:pStyle w:val="1"/>
        <w:tabs>
          <w:tab w:val="clear" w:pos="432"/>
        </w:tabs>
        <w:spacing w:before="0" w:after="0" w:line="240" w:lineRule="auto"/>
        <w:ind w:left="0" w:firstLine="0"/>
        <w:jc w:val="left"/>
        <w:rPr>
          <w:rFonts w:ascii="Tahoma" w:hAnsi="Tahoma" w:cs="Tahoma"/>
          <w:b w:val="0"/>
          <w:sz w:val="20"/>
          <w:lang w:val="el-GR"/>
        </w:rPr>
      </w:pPr>
      <w:r w:rsidRPr="00F74525">
        <w:rPr>
          <w:rFonts w:ascii="Tahoma" w:hAnsi="Tahoma" w:cs="Tahoma"/>
          <w:b w:val="0"/>
          <w:sz w:val="20"/>
          <w:lang w:val="el-GR"/>
        </w:rPr>
        <w:t>ΤΗΛΕΦΩΝΟ: 2831- 77940</w:t>
      </w:r>
    </w:p>
    <w:p w:rsidR="005615B1" w:rsidRPr="00F74525" w:rsidRDefault="005615B1" w:rsidP="00CC5A36">
      <w:pPr>
        <w:pStyle w:val="1"/>
        <w:tabs>
          <w:tab w:val="clear" w:pos="432"/>
        </w:tabs>
        <w:spacing w:before="0" w:after="0" w:line="240" w:lineRule="auto"/>
        <w:ind w:left="0" w:firstLine="0"/>
        <w:jc w:val="left"/>
        <w:rPr>
          <w:rFonts w:ascii="Tahoma" w:hAnsi="Tahoma" w:cs="Tahoma"/>
          <w:sz w:val="20"/>
          <w:lang w:val="el-GR"/>
        </w:rPr>
      </w:pPr>
      <w:r w:rsidRPr="00F74525">
        <w:rPr>
          <w:rFonts w:ascii="Tahoma" w:hAnsi="Tahoma" w:cs="Tahoma"/>
          <w:b w:val="0"/>
          <w:bCs/>
          <w:sz w:val="20"/>
        </w:rPr>
        <w:t>FAX</w:t>
      </w:r>
      <w:r w:rsidRPr="00F74525">
        <w:rPr>
          <w:rFonts w:ascii="Tahoma" w:hAnsi="Tahoma" w:cs="Tahoma"/>
          <w:b w:val="0"/>
          <w:bCs/>
          <w:sz w:val="20"/>
          <w:lang w:val="el-GR"/>
        </w:rPr>
        <w:t>: 28310 77935-77960</w:t>
      </w:r>
    </w:p>
    <w:p w:rsidR="005615B1" w:rsidRPr="00F74525" w:rsidRDefault="005615B1" w:rsidP="005615B1">
      <w:pPr>
        <w:tabs>
          <w:tab w:val="clear" w:pos="360"/>
        </w:tabs>
        <w:spacing w:line="240" w:lineRule="auto"/>
        <w:ind w:left="0" w:firstLine="0"/>
        <w:rPr>
          <w:rFonts w:ascii="Tahoma" w:hAnsi="Tahoma" w:cs="Tahoma"/>
          <w:b/>
          <w:sz w:val="20"/>
          <w:lang w:val="el-GR"/>
        </w:rPr>
      </w:pPr>
    </w:p>
    <w:p w:rsidR="005615B1" w:rsidRPr="00F74525" w:rsidRDefault="005615B1" w:rsidP="00D441B9">
      <w:pPr>
        <w:tabs>
          <w:tab w:val="clear" w:pos="360"/>
        </w:tabs>
        <w:spacing w:line="240" w:lineRule="auto"/>
        <w:ind w:left="0" w:firstLine="0"/>
        <w:jc w:val="center"/>
        <w:rPr>
          <w:rFonts w:ascii="Tahoma" w:hAnsi="Tahoma" w:cs="Tahoma"/>
          <w:b/>
          <w:i/>
          <w:color w:val="3366FF"/>
          <w:sz w:val="20"/>
          <w:lang w:val="el-GR"/>
        </w:rPr>
      </w:pPr>
      <w:r w:rsidRPr="00F74525">
        <w:rPr>
          <w:rFonts w:ascii="Tahoma" w:hAnsi="Tahoma" w:cs="Tahoma"/>
          <w:b/>
          <w:sz w:val="20"/>
          <w:lang w:val="el-GR"/>
        </w:rPr>
        <w:t xml:space="preserve">ΔΙΑΚΗΡΥΞΗ </w:t>
      </w:r>
      <w:r w:rsidR="00D441B9" w:rsidRPr="001B0CD3">
        <w:rPr>
          <w:rFonts w:ascii="Tahoma" w:hAnsi="Tahoma" w:cs="Tahoma"/>
          <w:b/>
          <w:sz w:val="20"/>
          <w:lang w:val="el-GR"/>
        </w:rPr>
        <w:t>17781</w:t>
      </w:r>
      <w:r w:rsidRPr="00F74525">
        <w:rPr>
          <w:rFonts w:ascii="Tahoma" w:hAnsi="Tahoma" w:cs="Tahoma"/>
          <w:b/>
          <w:sz w:val="20"/>
          <w:lang w:val="el-GR"/>
        </w:rPr>
        <w:t>/</w:t>
      </w:r>
      <w:r w:rsidR="00D441B9" w:rsidRPr="001B0CD3">
        <w:rPr>
          <w:rFonts w:ascii="Tahoma" w:hAnsi="Tahoma" w:cs="Tahoma"/>
          <w:b/>
          <w:sz w:val="20"/>
          <w:lang w:val="el-GR"/>
        </w:rPr>
        <w:t>05</w:t>
      </w:r>
      <w:r w:rsidRPr="00F74525">
        <w:rPr>
          <w:rFonts w:ascii="Tahoma" w:hAnsi="Tahoma" w:cs="Tahoma"/>
          <w:b/>
          <w:sz w:val="20"/>
          <w:lang w:val="el-GR"/>
        </w:rPr>
        <w:t>-</w:t>
      </w:r>
      <w:r w:rsidR="00D441B9" w:rsidRPr="001B0CD3">
        <w:rPr>
          <w:rFonts w:ascii="Tahoma" w:hAnsi="Tahoma" w:cs="Tahoma"/>
          <w:b/>
          <w:sz w:val="20"/>
          <w:lang w:val="el-GR"/>
        </w:rPr>
        <w:t>12</w:t>
      </w:r>
      <w:r w:rsidRPr="00F74525">
        <w:rPr>
          <w:rFonts w:ascii="Tahoma" w:hAnsi="Tahoma" w:cs="Tahoma"/>
          <w:b/>
          <w:sz w:val="20"/>
          <w:lang w:val="el-GR"/>
        </w:rPr>
        <w:t>-2018</w:t>
      </w:r>
    </w:p>
    <w:p w:rsidR="005615B1" w:rsidRPr="00F74525" w:rsidRDefault="005615B1" w:rsidP="00D441B9">
      <w:pPr>
        <w:tabs>
          <w:tab w:val="clear" w:pos="360"/>
        </w:tabs>
        <w:spacing w:line="240" w:lineRule="auto"/>
        <w:ind w:left="0" w:firstLine="0"/>
        <w:jc w:val="center"/>
        <w:rPr>
          <w:rFonts w:ascii="Tahoma" w:hAnsi="Tahoma" w:cs="Tahoma"/>
          <w:b/>
          <w:sz w:val="20"/>
          <w:lang w:val="el-GR"/>
        </w:rPr>
      </w:pPr>
      <w:r w:rsidRPr="00F74525">
        <w:rPr>
          <w:rFonts w:ascii="Tahoma" w:hAnsi="Tahoma" w:cs="Tahoma"/>
          <w:b/>
          <w:sz w:val="20"/>
          <w:lang w:val="el-GR"/>
        </w:rPr>
        <w:t>ΗΛΕΚΤΡΟΝΙΚΟΥ ΑΝΟΙΚΤΟΥ ΔΙΕΘΝΟΥΣ ΔΙΑΓΩΝΙΣΜΟΥ</w:t>
      </w:r>
    </w:p>
    <w:p w:rsidR="005615B1" w:rsidRPr="00F74525" w:rsidRDefault="005615B1" w:rsidP="005615B1">
      <w:pPr>
        <w:tabs>
          <w:tab w:val="clear" w:pos="360"/>
        </w:tabs>
        <w:spacing w:line="240" w:lineRule="auto"/>
        <w:ind w:left="0" w:firstLine="0"/>
        <w:jc w:val="center"/>
        <w:rPr>
          <w:rFonts w:ascii="Tahoma" w:hAnsi="Tahoma" w:cs="Tahoma"/>
          <w:b/>
          <w:sz w:val="20"/>
          <w:lang w:val="el-GR"/>
        </w:rPr>
      </w:pPr>
    </w:p>
    <w:p w:rsidR="005615B1" w:rsidRPr="00A07F3B" w:rsidRDefault="005615B1" w:rsidP="00A07F3B">
      <w:pPr>
        <w:pStyle w:val="a5"/>
        <w:jc w:val="center"/>
        <w:rPr>
          <w:rFonts w:ascii="Tahoma" w:hAnsi="Tahoma" w:cs="Tahoma"/>
          <w:b/>
          <w:sz w:val="20"/>
          <w:szCs w:val="20"/>
          <w:lang w:val="el-GR"/>
        </w:rPr>
      </w:pPr>
      <w:r w:rsidRPr="00A07F3B">
        <w:rPr>
          <w:rFonts w:ascii="Tahoma" w:hAnsi="Tahoma" w:cs="Tahoma"/>
          <w:b/>
          <w:sz w:val="20"/>
          <w:szCs w:val="20"/>
          <w:lang w:val="el-GR"/>
        </w:rPr>
        <w:t xml:space="preserve">ΓΙΑ ΤΗΝ </w:t>
      </w:r>
      <w:r w:rsidR="002E5AEC" w:rsidRPr="00A07F3B">
        <w:rPr>
          <w:rFonts w:ascii="Tahoma" w:hAnsi="Tahoma" w:cs="Tahoma"/>
          <w:b/>
          <w:sz w:val="20"/>
          <w:szCs w:val="20"/>
          <w:lang w:val="el-GR"/>
        </w:rPr>
        <w:t>ΑΝΑΝΕΩΣΗ ΤΩΝ ΣΥΝΔΡΟΜΩΝ ΕΠΙΣΤΗΜΟΝΙΚΩΝ ΠΕΡΙΟΔΙΚΩΝ ΤΗΣ ΒΙΒΛΙΟΘΗΚΗΣ ΤΟΥ ΠΑΝΕΠΙΣΤΗΜΙΟΥ ΚΡΗΤΗΣ ΣΤΟ ΡΕΘΥΜΝΟ ΚΑΙ ΣΤΟ ΗΡΑΚΛΕΙΟ ΚΑΤΑ ΤΟ ΕΤΟΣ 2018</w:t>
      </w:r>
    </w:p>
    <w:p w:rsidR="005615B1" w:rsidRDefault="005615B1" w:rsidP="00A07F3B">
      <w:pPr>
        <w:pStyle w:val="a6"/>
        <w:rPr>
          <w:rFonts w:ascii="Tahoma" w:hAnsi="Tahoma" w:cs="Tahoma"/>
          <w:sz w:val="20"/>
          <w:lang w:val="el-GR"/>
        </w:rPr>
      </w:pPr>
      <w:r w:rsidRPr="00A07F3B">
        <w:rPr>
          <w:rFonts w:ascii="Tahoma" w:hAnsi="Tahoma" w:cs="Tahoma"/>
          <w:sz w:val="20"/>
          <w:u w:val="single"/>
          <w:lang w:val="el-GR"/>
        </w:rPr>
        <w:t>ΑΝΑΘΕΤΟΥΣΑ ΑΡΧΗ :</w:t>
      </w:r>
      <w:r w:rsidRPr="00A07F3B">
        <w:rPr>
          <w:rFonts w:ascii="Tahoma" w:hAnsi="Tahoma" w:cs="Tahoma"/>
          <w:sz w:val="20"/>
          <w:lang w:val="el-GR"/>
        </w:rPr>
        <w:t xml:space="preserve">  ΠΑΝΕΠΙΣΤΗΜΙΟ ΚΡΗΤΗΣ</w:t>
      </w:r>
    </w:p>
    <w:p w:rsidR="00CC26B2" w:rsidRPr="00A07F3B" w:rsidRDefault="00CC26B2" w:rsidP="00A07F3B">
      <w:pPr>
        <w:pStyle w:val="a6"/>
        <w:rPr>
          <w:rFonts w:ascii="Tahoma" w:hAnsi="Tahoma" w:cs="Tahoma"/>
          <w:sz w:val="20"/>
          <w:lang w:val="el-GR"/>
        </w:rPr>
      </w:pPr>
    </w:p>
    <w:p w:rsidR="00CC26B2" w:rsidRPr="00F74525" w:rsidRDefault="00CC26B2" w:rsidP="00CC26B2">
      <w:pPr>
        <w:pStyle w:val="a5"/>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ΣΥΝΟΛΙΚΟΣ ΠΡΟΫΠΟΛΟΓΙΣΜΟΣ:   </w:t>
      </w:r>
      <w:r>
        <w:rPr>
          <w:rFonts w:ascii="Tahoma" w:hAnsi="Tahoma" w:cs="Tahoma"/>
          <w:b/>
          <w:sz w:val="20"/>
          <w:szCs w:val="20"/>
          <w:u w:val="single"/>
          <w:lang w:val="el-GR"/>
        </w:rPr>
        <w:t>237.807,26</w:t>
      </w:r>
      <w:r w:rsidRPr="00F74525">
        <w:rPr>
          <w:rFonts w:ascii="Tahoma" w:hAnsi="Tahoma" w:cs="Tahoma"/>
          <w:b/>
          <w:sz w:val="20"/>
          <w:szCs w:val="20"/>
          <w:u w:val="single"/>
          <w:lang w:val="el-GR"/>
        </w:rPr>
        <w:t xml:space="preserve">  € (χωρίς ΦΠΑ)</w:t>
      </w:r>
    </w:p>
    <w:p w:rsidR="00CC26B2" w:rsidRPr="00F74525" w:rsidRDefault="00CC26B2" w:rsidP="00CC26B2">
      <w:pPr>
        <w:pStyle w:val="a5"/>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Σύνολο με Φ.Π.Α. :   </w:t>
      </w:r>
      <w:r>
        <w:rPr>
          <w:rFonts w:ascii="Tahoma" w:hAnsi="Tahoma" w:cs="Tahoma"/>
          <w:b/>
          <w:sz w:val="20"/>
          <w:szCs w:val="20"/>
          <w:u w:val="single"/>
          <w:lang w:val="el-GR"/>
        </w:rPr>
        <w:t>272.339,24</w:t>
      </w:r>
      <w:r w:rsidRPr="00F74525">
        <w:rPr>
          <w:rFonts w:ascii="Tahoma" w:hAnsi="Tahoma" w:cs="Tahoma"/>
          <w:b/>
          <w:sz w:val="20"/>
          <w:szCs w:val="20"/>
          <w:u w:val="single"/>
          <w:lang w:val="el-GR"/>
        </w:rPr>
        <w:t xml:space="preserve"> €</w:t>
      </w:r>
    </w:p>
    <w:p w:rsidR="005615B1" w:rsidRPr="00F74525" w:rsidRDefault="005615B1" w:rsidP="00A07F3B">
      <w:pPr>
        <w:pStyle w:val="a5"/>
        <w:spacing w:line="360" w:lineRule="auto"/>
        <w:jc w:val="center"/>
        <w:rPr>
          <w:rFonts w:ascii="Tahoma" w:hAnsi="Tahoma" w:cs="Tahoma"/>
          <w:b/>
          <w:bCs/>
          <w:sz w:val="20"/>
          <w:szCs w:val="20"/>
          <w:u w:val="single"/>
          <w:lang w:val="el-GR"/>
        </w:rPr>
      </w:pPr>
      <w:r w:rsidRPr="00CC26B2">
        <w:rPr>
          <w:rFonts w:ascii="Tahoma" w:hAnsi="Tahoma" w:cs="Tahoma"/>
          <w:b/>
          <w:sz w:val="20"/>
          <w:szCs w:val="20"/>
          <w:u w:val="single"/>
          <w:lang w:val="el-GR"/>
        </w:rPr>
        <w:t xml:space="preserve">Κριτήριο επιλογής αναδόχου: η πλέον συμφέρουσα από οικονομική άποψη προσφορά </w:t>
      </w:r>
      <w:r w:rsidRPr="00CC26B2">
        <w:rPr>
          <w:rFonts w:ascii="Tahoma" w:hAnsi="Tahoma" w:cs="Tahoma"/>
          <w:b/>
          <w:bCs/>
          <w:sz w:val="20"/>
          <w:szCs w:val="20"/>
          <w:u w:val="single"/>
          <w:lang w:val="el-GR"/>
        </w:rPr>
        <w:t>βάσει της βέλτιστης σχέσης ποιότητας τιμής για το σύνολο των τίτλων</w:t>
      </w:r>
    </w:p>
    <w:p w:rsidR="005615B1" w:rsidRPr="00F74525" w:rsidRDefault="005615B1" w:rsidP="005615B1">
      <w:pPr>
        <w:pStyle w:val="a5"/>
        <w:spacing w:line="360" w:lineRule="auto"/>
        <w:jc w:val="center"/>
        <w:rPr>
          <w:rFonts w:ascii="Tahoma" w:hAnsi="Tahoma" w:cs="Tahoma"/>
          <w:b/>
          <w:sz w:val="20"/>
          <w:szCs w:val="20"/>
          <w:u w:val="single"/>
          <w:lang w:val="el-GR"/>
        </w:rPr>
      </w:pPr>
    </w:p>
    <w:p w:rsidR="005615B1" w:rsidRPr="00F74525" w:rsidRDefault="005615B1" w:rsidP="005615B1">
      <w:pPr>
        <w:pStyle w:val="a5"/>
        <w:spacing w:line="360" w:lineRule="auto"/>
        <w:jc w:val="center"/>
        <w:rPr>
          <w:rFonts w:ascii="Tahoma" w:hAnsi="Tahoma" w:cs="Tahoma"/>
          <w:i/>
          <w:color w:val="3366FF"/>
          <w:sz w:val="20"/>
          <w:szCs w:val="20"/>
          <w:lang w:val="el-GR"/>
        </w:rPr>
      </w:pPr>
      <w:r w:rsidRPr="00F74525">
        <w:rPr>
          <w:rFonts w:ascii="Tahoma" w:hAnsi="Tahoma" w:cs="Tahoma"/>
          <w:b/>
          <w:sz w:val="20"/>
          <w:szCs w:val="20"/>
          <w:u w:val="single"/>
          <w:lang w:val="el-GR"/>
        </w:rPr>
        <w:t xml:space="preserve">Διάρκεια σύμβασης:   </w:t>
      </w:r>
      <w:r>
        <w:rPr>
          <w:rFonts w:ascii="Tahoma" w:hAnsi="Tahoma" w:cs="Tahoma"/>
          <w:b/>
          <w:sz w:val="20"/>
          <w:szCs w:val="20"/>
          <w:u w:val="single"/>
          <w:lang w:val="el-GR"/>
        </w:rPr>
        <w:t>ένα (1) έτος</w:t>
      </w:r>
      <w:r w:rsidRPr="00F74525">
        <w:rPr>
          <w:rFonts w:ascii="Tahoma" w:hAnsi="Tahoma" w:cs="Tahoma"/>
          <w:b/>
          <w:sz w:val="20"/>
          <w:szCs w:val="20"/>
          <w:u w:val="single"/>
          <w:lang w:val="el-GR"/>
        </w:rPr>
        <w:t xml:space="preserve">  από την υπογραφή της  </w:t>
      </w:r>
    </w:p>
    <w:p w:rsidR="005615B1" w:rsidRPr="00F74525" w:rsidRDefault="005615B1" w:rsidP="005615B1">
      <w:pPr>
        <w:pStyle w:val="a5"/>
        <w:jc w:val="center"/>
        <w:rPr>
          <w:rFonts w:ascii="Tahoma" w:hAnsi="Tahoma" w:cs="Tahoma"/>
          <w:i/>
          <w:sz w:val="20"/>
          <w:szCs w:val="20"/>
          <w:lang w:val="el-GR"/>
        </w:rPr>
      </w:pPr>
      <w:r w:rsidRPr="00F74525">
        <w:rPr>
          <w:rFonts w:ascii="Tahoma" w:hAnsi="Tahoma" w:cs="Tahoma"/>
          <w:b/>
          <w:sz w:val="20"/>
          <w:szCs w:val="20"/>
          <w:lang w:val="el-GR"/>
        </w:rPr>
        <w:t>Ημερομηνία αποστολής για δημοσίευση στην ΕΕΕΕ</w:t>
      </w:r>
      <w:r w:rsidRPr="00D441B9">
        <w:rPr>
          <w:rFonts w:ascii="Tahoma" w:hAnsi="Tahoma" w:cs="Tahoma"/>
          <w:b/>
          <w:sz w:val="20"/>
          <w:szCs w:val="20"/>
          <w:lang w:val="el-GR"/>
        </w:rPr>
        <w:t xml:space="preserve">:   </w:t>
      </w:r>
      <w:r w:rsidR="00D441B9" w:rsidRPr="00D441B9">
        <w:rPr>
          <w:rFonts w:ascii="Tahoma" w:hAnsi="Tahoma" w:cs="Tahoma"/>
          <w:b/>
          <w:sz w:val="20"/>
          <w:szCs w:val="20"/>
          <w:lang w:val="el-GR"/>
        </w:rPr>
        <w:t>06</w:t>
      </w:r>
      <w:r w:rsidRPr="00D441B9">
        <w:rPr>
          <w:rFonts w:ascii="Tahoma" w:hAnsi="Tahoma" w:cs="Tahoma"/>
          <w:b/>
          <w:sz w:val="20"/>
          <w:szCs w:val="20"/>
          <w:lang w:val="el-GR"/>
        </w:rPr>
        <w:t>/</w:t>
      </w:r>
      <w:r w:rsidR="00D441B9" w:rsidRPr="00D441B9">
        <w:rPr>
          <w:rFonts w:ascii="Tahoma" w:hAnsi="Tahoma" w:cs="Tahoma"/>
          <w:b/>
          <w:sz w:val="20"/>
          <w:szCs w:val="20"/>
          <w:lang w:val="el-GR"/>
        </w:rPr>
        <w:t>12</w:t>
      </w:r>
      <w:r w:rsidRPr="00D441B9">
        <w:rPr>
          <w:rFonts w:ascii="Tahoma" w:hAnsi="Tahoma" w:cs="Tahoma"/>
          <w:b/>
          <w:sz w:val="20"/>
          <w:szCs w:val="20"/>
          <w:lang w:val="el-GR"/>
        </w:rPr>
        <w:t>/2018</w:t>
      </w:r>
    </w:p>
    <w:p w:rsidR="005615B1" w:rsidRPr="00F74525" w:rsidRDefault="005615B1" w:rsidP="005615B1">
      <w:pPr>
        <w:pStyle w:val="a5"/>
        <w:jc w:val="center"/>
        <w:rPr>
          <w:rFonts w:ascii="Tahoma" w:hAnsi="Tahoma" w:cs="Tahoma"/>
          <w:b/>
          <w:sz w:val="20"/>
          <w:szCs w:val="20"/>
        </w:rPr>
      </w:pPr>
      <w:r w:rsidRPr="00F74525">
        <w:rPr>
          <w:rFonts w:ascii="Tahoma" w:hAnsi="Tahoma" w:cs="Tahoma"/>
          <w:b/>
          <w:sz w:val="20"/>
          <w:szCs w:val="20"/>
          <w:lang w:val="el-GR"/>
        </w:rPr>
        <w:t xml:space="preserve">Ημερομηνία δημοσίευσης στον </w:t>
      </w:r>
      <w:r w:rsidRPr="00D441B9">
        <w:rPr>
          <w:rFonts w:ascii="Tahoma" w:hAnsi="Tahoma" w:cs="Tahoma"/>
          <w:b/>
          <w:sz w:val="20"/>
          <w:szCs w:val="20"/>
          <w:lang w:val="el-GR"/>
        </w:rPr>
        <w:t xml:space="preserve">τύπο  </w:t>
      </w:r>
      <w:r w:rsidR="00D441B9" w:rsidRPr="00D441B9">
        <w:rPr>
          <w:rFonts w:ascii="Tahoma" w:hAnsi="Tahoma" w:cs="Tahoma"/>
          <w:b/>
          <w:sz w:val="20"/>
          <w:szCs w:val="20"/>
        </w:rPr>
        <w:t>10</w:t>
      </w:r>
      <w:r w:rsidRPr="00D441B9">
        <w:rPr>
          <w:rFonts w:ascii="Tahoma" w:hAnsi="Tahoma" w:cs="Tahoma"/>
          <w:b/>
          <w:sz w:val="20"/>
          <w:szCs w:val="20"/>
          <w:lang w:val="el-GR"/>
        </w:rPr>
        <w:t>/</w:t>
      </w:r>
      <w:r w:rsidR="00D441B9" w:rsidRPr="00D441B9">
        <w:rPr>
          <w:rFonts w:ascii="Tahoma" w:hAnsi="Tahoma" w:cs="Tahoma"/>
          <w:b/>
          <w:sz w:val="20"/>
          <w:szCs w:val="20"/>
        </w:rPr>
        <w:t>12</w:t>
      </w:r>
      <w:r w:rsidRPr="00D441B9">
        <w:rPr>
          <w:rFonts w:ascii="Tahoma" w:hAnsi="Tahoma" w:cs="Tahoma"/>
          <w:b/>
          <w:sz w:val="20"/>
          <w:szCs w:val="20"/>
          <w:lang w:val="el-GR"/>
        </w:rPr>
        <w:t>/2018</w:t>
      </w:r>
    </w:p>
    <w:p w:rsidR="005615B1" w:rsidRPr="00F74525" w:rsidRDefault="005615B1" w:rsidP="005615B1">
      <w:pPr>
        <w:pStyle w:val="a5"/>
        <w:spacing w:line="360" w:lineRule="auto"/>
        <w:jc w:val="center"/>
        <w:rPr>
          <w:rFonts w:ascii="Tahoma" w:hAnsi="Tahoma" w:cs="Tahoma"/>
          <w:b/>
          <w:sz w:val="20"/>
          <w:szCs w:val="20"/>
          <w:lang w:val="el-GR"/>
        </w:rPr>
      </w:pPr>
    </w:p>
    <w:tbl>
      <w:tblPr>
        <w:tblW w:w="0" w:type="auto"/>
        <w:tblBorders>
          <w:top w:val="nil"/>
          <w:left w:val="nil"/>
          <w:bottom w:val="nil"/>
          <w:right w:val="nil"/>
        </w:tblBorders>
        <w:tblLayout w:type="fixed"/>
        <w:tblLook w:val="0000" w:firstRow="0" w:lastRow="0" w:firstColumn="0" w:lastColumn="0" w:noHBand="0" w:noVBand="0"/>
      </w:tblPr>
      <w:tblGrid>
        <w:gridCol w:w="3487"/>
        <w:gridCol w:w="3487"/>
      </w:tblGrid>
      <w:tr w:rsidR="005615B1" w:rsidRPr="00F74525" w:rsidTr="00046601">
        <w:trPr>
          <w:trHeight w:val="123"/>
        </w:trPr>
        <w:tc>
          <w:tcPr>
            <w:tcW w:w="3487" w:type="dxa"/>
            <w:tcBorders>
              <w:top w:val="single" w:sz="4" w:space="0" w:color="auto"/>
              <w:left w:val="single" w:sz="4" w:space="0" w:color="auto"/>
              <w:bottom w:val="single" w:sz="4" w:space="0" w:color="auto"/>
            </w:tcBorders>
          </w:tcPr>
          <w:p w:rsidR="005615B1" w:rsidRPr="00F74525" w:rsidRDefault="005615B1" w:rsidP="00046601">
            <w:pPr>
              <w:pStyle w:val="Default"/>
              <w:rPr>
                <w:sz w:val="20"/>
                <w:szCs w:val="20"/>
              </w:rPr>
            </w:pPr>
            <w:r w:rsidRPr="00F74525">
              <w:rPr>
                <w:sz w:val="20"/>
                <w:szCs w:val="20"/>
              </w:rPr>
              <w:t xml:space="preserve">ΚΩΔΙΚΟΣ CPV </w:t>
            </w:r>
          </w:p>
        </w:tc>
        <w:tc>
          <w:tcPr>
            <w:tcW w:w="3487" w:type="dxa"/>
            <w:tcBorders>
              <w:top w:val="single" w:sz="4" w:space="0" w:color="auto"/>
              <w:bottom w:val="single" w:sz="4" w:space="0" w:color="auto"/>
              <w:right w:val="single" w:sz="4" w:space="0" w:color="auto"/>
            </w:tcBorders>
          </w:tcPr>
          <w:p w:rsidR="005615B1" w:rsidRPr="00852DA2" w:rsidRDefault="005615B1" w:rsidP="00046601">
            <w:pPr>
              <w:pStyle w:val="Default"/>
              <w:rPr>
                <w:sz w:val="20"/>
                <w:szCs w:val="20"/>
              </w:rPr>
            </w:pPr>
            <w:r>
              <w:rPr>
                <w:sz w:val="20"/>
                <w:szCs w:val="20"/>
              </w:rPr>
              <w:t>79980000-7</w:t>
            </w:r>
            <w:r w:rsidR="00852DA2">
              <w:rPr>
                <w:sz w:val="20"/>
                <w:szCs w:val="20"/>
                <w:lang w:val="en-US"/>
              </w:rPr>
              <w:t xml:space="preserve"> </w:t>
            </w:r>
            <w:r w:rsidR="00852DA2">
              <w:rPr>
                <w:sz w:val="20"/>
                <w:szCs w:val="20"/>
              </w:rPr>
              <w:t>Υπηρεσίες Συνδρομών</w:t>
            </w:r>
          </w:p>
        </w:tc>
      </w:tr>
      <w:tr w:rsidR="005615B1" w:rsidRPr="00F74525" w:rsidTr="00D441B9">
        <w:trPr>
          <w:trHeight w:val="367"/>
        </w:trPr>
        <w:tc>
          <w:tcPr>
            <w:tcW w:w="3487" w:type="dxa"/>
            <w:tcBorders>
              <w:top w:val="single" w:sz="4" w:space="0" w:color="auto"/>
              <w:left w:val="single" w:sz="4" w:space="0" w:color="auto"/>
              <w:bottom w:val="single" w:sz="4" w:space="0" w:color="auto"/>
            </w:tcBorders>
          </w:tcPr>
          <w:p w:rsidR="005615B1" w:rsidRPr="00F74525" w:rsidRDefault="005615B1" w:rsidP="00046601">
            <w:pPr>
              <w:pStyle w:val="Default"/>
              <w:rPr>
                <w:sz w:val="20"/>
                <w:szCs w:val="20"/>
              </w:rPr>
            </w:pPr>
            <w:r w:rsidRPr="00F74525">
              <w:rPr>
                <w:sz w:val="20"/>
                <w:szCs w:val="20"/>
              </w:rPr>
              <w:t xml:space="preserve">ΗΜΕΡΟΜΗΝΙΑ ΚΑΙ ΩΡΑ ΕΝΑΡΞΗΣ ΥΠΟΒΟΛΗΣ ΠΡΟΣΦΟΡΩΝ </w:t>
            </w:r>
          </w:p>
        </w:tc>
        <w:tc>
          <w:tcPr>
            <w:tcW w:w="3487" w:type="dxa"/>
            <w:tcBorders>
              <w:top w:val="single" w:sz="4" w:space="0" w:color="auto"/>
              <w:bottom w:val="single" w:sz="4" w:space="0" w:color="auto"/>
              <w:right w:val="single" w:sz="4" w:space="0" w:color="auto"/>
            </w:tcBorders>
            <w:shd w:val="clear" w:color="auto" w:fill="auto"/>
          </w:tcPr>
          <w:p w:rsidR="005615B1" w:rsidRPr="00F74525" w:rsidRDefault="00D441B9" w:rsidP="00D441B9">
            <w:pPr>
              <w:pStyle w:val="Default"/>
              <w:rPr>
                <w:sz w:val="20"/>
                <w:szCs w:val="20"/>
              </w:rPr>
            </w:pPr>
            <w:r>
              <w:rPr>
                <w:sz w:val="20"/>
                <w:szCs w:val="20"/>
                <w:lang w:val="en-US"/>
              </w:rPr>
              <w:t>10</w:t>
            </w:r>
            <w:r w:rsidR="005615B1" w:rsidRPr="00F74525">
              <w:rPr>
                <w:sz w:val="20"/>
                <w:szCs w:val="20"/>
              </w:rPr>
              <w:t>/</w:t>
            </w:r>
            <w:r>
              <w:rPr>
                <w:sz w:val="20"/>
                <w:szCs w:val="20"/>
                <w:lang w:val="en-US"/>
              </w:rPr>
              <w:t>12</w:t>
            </w:r>
            <w:r w:rsidR="005615B1" w:rsidRPr="00F74525">
              <w:rPr>
                <w:sz w:val="20"/>
                <w:szCs w:val="20"/>
              </w:rPr>
              <w:t>/2018</w:t>
            </w:r>
          </w:p>
        </w:tc>
      </w:tr>
      <w:tr w:rsidR="005615B1" w:rsidRPr="00F74525" w:rsidTr="00D441B9">
        <w:trPr>
          <w:trHeight w:val="368"/>
        </w:trPr>
        <w:tc>
          <w:tcPr>
            <w:tcW w:w="3487" w:type="dxa"/>
            <w:tcBorders>
              <w:top w:val="single" w:sz="4" w:space="0" w:color="auto"/>
              <w:left w:val="single" w:sz="4" w:space="0" w:color="auto"/>
              <w:bottom w:val="single" w:sz="4" w:space="0" w:color="auto"/>
            </w:tcBorders>
          </w:tcPr>
          <w:p w:rsidR="005615B1" w:rsidRPr="00F74525" w:rsidRDefault="005615B1" w:rsidP="00046601">
            <w:pPr>
              <w:pStyle w:val="Default"/>
              <w:rPr>
                <w:sz w:val="20"/>
                <w:szCs w:val="20"/>
              </w:rPr>
            </w:pPr>
            <w:r w:rsidRPr="00F74525">
              <w:rPr>
                <w:sz w:val="20"/>
                <w:szCs w:val="20"/>
              </w:rPr>
              <w:t xml:space="preserve">ΚΑΤΑΛΗΚΤΙΚΗ ΗΜΕΡΟΜΗΝΙΑ ΚΑΙ ΩΡΑ ΗΛΕΚΤΡΟΝΙΚΗΣ ΥΠΟΒΟΛΗΣ ΠΡΟΣΦΟΡΩΝ </w:t>
            </w:r>
          </w:p>
        </w:tc>
        <w:tc>
          <w:tcPr>
            <w:tcW w:w="3487" w:type="dxa"/>
            <w:tcBorders>
              <w:top w:val="single" w:sz="4" w:space="0" w:color="auto"/>
              <w:bottom w:val="single" w:sz="4" w:space="0" w:color="auto"/>
              <w:right w:val="single" w:sz="4" w:space="0" w:color="auto"/>
            </w:tcBorders>
            <w:shd w:val="clear" w:color="auto" w:fill="auto"/>
          </w:tcPr>
          <w:p w:rsidR="005615B1" w:rsidRPr="00D441B9" w:rsidRDefault="00E06418" w:rsidP="00D441B9">
            <w:pPr>
              <w:pStyle w:val="Default"/>
              <w:rPr>
                <w:sz w:val="20"/>
                <w:szCs w:val="20"/>
              </w:rPr>
            </w:pPr>
            <w:r>
              <w:rPr>
                <w:sz w:val="20"/>
                <w:szCs w:val="20"/>
                <w:lang w:val="en-US"/>
              </w:rPr>
              <w:t>18/01/2019</w:t>
            </w:r>
            <w:r w:rsidR="00D441B9">
              <w:rPr>
                <w:sz w:val="20"/>
                <w:szCs w:val="20"/>
                <w:lang w:val="en-US"/>
              </w:rPr>
              <w:t xml:space="preserve"> 17</w:t>
            </w:r>
            <w:r w:rsidR="00D441B9">
              <w:rPr>
                <w:sz w:val="20"/>
                <w:szCs w:val="20"/>
              </w:rPr>
              <w:t>:00</w:t>
            </w:r>
          </w:p>
        </w:tc>
      </w:tr>
      <w:tr w:rsidR="005615B1" w:rsidRPr="00F74525" w:rsidTr="00046601">
        <w:trPr>
          <w:trHeight w:val="368"/>
        </w:trPr>
        <w:tc>
          <w:tcPr>
            <w:tcW w:w="3487" w:type="dxa"/>
            <w:tcBorders>
              <w:top w:val="single" w:sz="4" w:space="0" w:color="auto"/>
              <w:left w:val="single" w:sz="4" w:space="0" w:color="auto"/>
              <w:bottom w:val="single" w:sz="4" w:space="0" w:color="auto"/>
            </w:tcBorders>
          </w:tcPr>
          <w:p w:rsidR="005615B1" w:rsidRPr="00F74525" w:rsidRDefault="005615B1" w:rsidP="00046601">
            <w:pPr>
              <w:pStyle w:val="Default"/>
              <w:rPr>
                <w:sz w:val="20"/>
                <w:szCs w:val="20"/>
              </w:rPr>
            </w:pPr>
            <w:r w:rsidRPr="00F74525">
              <w:rPr>
                <w:sz w:val="20"/>
                <w:szCs w:val="20"/>
              </w:rPr>
              <w:t xml:space="preserve">ΗΜΕΡΟΜΗΝΙΑ ΚΑΙ ΩΡΑ ΗΛΕΚΤΡΟΝΙΚΗΣ ΑΠΟΣΦΡΑΓΙΣΗΣ ΠΡΟΣΦΟΡΩΝ </w:t>
            </w:r>
          </w:p>
        </w:tc>
        <w:tc>
          <w:tcPr>
            <w:tcW w:w="3487" w:type="dxa"/>
            <w:tcBorders>
              <w:top w:val="single" w:sz="4" w:space="0" w:color="auto"/>
              <w:bottom w:val="single" w:sz="4" w:space="0" w:color="auto"/>
              <w:right w:val="single" w:sz="4" w:space="0" w:color="auto"/>
            </w:tcBorders>
          </w:tcPr>
          <w:p w:rsidR="005615B1" w:rsidRPr="00D441B9" w:rsidRDefault="00E06418" w:rsidP="00E06418">
            <w:pPr>
              <w:pStyle w:val="Default"/>
              <w:rPr>
                <w:sz w:val="20"/>
                <w:szCs w:val="20"/>
              </w:rPr>
            </w:pPr>
            <w:r>
              <w:rPr>
                <w:sz w:val="20"/>
                <w:szCs w:val="20"/>
                <w:lang w:val="en-US"/>
              </w:rPr>
              <w:t>24/01</w:t>
            </w:r>
            <w:r w:rsidR="005615B1" w:rsidRPr="00D441B9">
              <w:rPr>
                <w:sz w:val="20"/>
                <w:szCs w:val="20"/>
                <w:lang w:val="en-US"/>
              </w:rPr>
              <w:t>/201</w:t>
            </w:r>
            <w:r>
              <w:rPr>
                <w:sz w:val="20"/>
                <w:szCs w:val="20"/>
              </w:rPr>
              <w:t>9</w:t>
            </w:r>
            <w:r w:rsidR="005615B1" w:rsidRPr="00D441B9">
              <w:rPr>
                <w:sz w:val="20"/>
                <w:szCs w:val="20"/>
                <w:lang w:val="en-US"/>
              </w:rPr>
              <w:t xml:space="preserve"> 11:00</w:t>
            </w:r>
          </w:p>
        </w:tc>
      </w:tr>
      <w:tr w:rsidR="005615B1" w:rsidRPr="00CF31A3" w:rsidTr="00046601">
        <w:trPr>
          <w:trHeight w:val="244"/>
        </w:trPr>
        <w:tc>
          <w:tcPr>
            <w:tcW w:w="3487" w:type="dxa"/>
            <w:tcBorders>
              <w:top w:val="single" w:sz="4" w:space="0" w:color="auto"/>
              <w:left w:val="single" w:sz="4" w:space="0" w:color="auto"/>
              <w:bottom w:val="single" w:sz="4" w:space="0" w:color="auto"/>
            </w:tcBorders>
          </w:tcPr>
          <w:p w:rsidR="005615B1" w:rsidRPr="00F74525" w:rsidRDefault="005615B1" w:rsidP="00046601">
            <w:pPr>
              <w:pStyle w:val="Default"/>
              <w:rPr>
                <w:sz w:val="20"/>
                <w:szCs w:val="20"/>
              </w:rPr>
            </w:pPr>
            <w:r w:rsidRPr="00F74525">
              <w:rPr>
                <w:sz w:val="20"/>
                <w:szCs w:val="20"/>
              </w:rPr>
              <w:t xml:space="preserve">ΔΙΑΔΙΚΤΥΑΚΗ ΠΥΛΗ ΔΙΕΝΕΡΓΕΙΑΣ ΔΙΑΓΩΝΙΣΜΟΥ </w:t>
            </w:r>
          </w:p>
        </w:tc>
        <w:tc>
          <w:tcPr>
            <w:tcW w:w="3487" w:type="dxa"/>
            <w:tcBorders>
              <w:top w:val="single" w:sz="4" w:space="0" w:color="auto"/>
              <w:bottom w:val="single" w:sz="4" w:space="0" w:color="auto"/>
              <w:right w:val="single" w:sz="4" w:space="0" w:color="auto"/>
            </w:tcBorders>
          </w:tcPr>
          <w:p w:rsidR="005615B1" w:rsidRPr="00F74525" w:rsidRDefault="005615B1" w:rsidP="00046601">
            <w:pPr>
              <w:pStyle w:val="Default"/>
              <w:rPr>
                <w:sz w:val="20"/>
                <w:szCs w:val="20"/>
              </w:rPr>
            </w:pPr>
            <w:r w:rsidRPr="00F74525">
              <w:rPr>
                <w:sz w:val="20"/>
                <w:szCs w:val="20"/>
              </w:rPr>
              <w:t xml:space="preserve">www.promitheus.gov.gr του Ε.Σ.Η.ΔΗ.Σ </w:t>
            </w:r>
          </w:p>
        </w:tc>
      </w:tr>
    </w:tbl>
    <w:p w:rsidR="00CC5A36" w:rsidRDefault="00CC5A36" w:rsidP="00CC5A36">
      <w:pPr>
        <w:pStyle w:val="1"/>
        <w:tabs>
          <w:tab w:val="clear" w:pos="432"/>
        </w:tabs>
        <w:spacing w:line="240" w:lineRule="auto"/>
        <w:ind w:left="0" w:firstLine="0"/>
        <w:jc w:val="both"/>
        <w:rPr>
          <w:rFonts w:ascii="Tahoma" w:hAnsi="Tahoma" w:cs="Tahoma"/>
          <w:i/>
          <w:color w:val="3366FF"/>
          <w:kern w:val="0"/>
          <w:sz w:val="20"/>
          <w:u w:val="single"/>
          <w:lang w:val="el-GR"/>
        </w:rPr>
      </w:pPr>
    </w:p>
    <w:p w:rsidR="00CC5A36" w:rsidRDefault="00CC5A36" w:rsidP="00CC5A36">
      <w:pPr>
        <w:pStyle w:val="1"/>
        <w:tabs>
          <w:tab w:val="clear" w:pos="432"/>
        </w:tabs>
        <w:spacing w:line="240" w:lineRule="auto"/>
        <w:ind w:left="0" w:firstLine="0"/>
        <w:jc w:val="both"/>
        <w:rPr>
          <w:rFonts w:ascii="Tahoma" w:hAnsi="Tahoma" w:cs="Tahoma"/>
          <w:i/>
          <w:color w:val="3366FF"/>
          <w:kern w:val="0"/>
          <w:sz w:val="20"/>
          <w:u w:val="single"/>
          <w:lang w:val="el-GR"/>
        </w:rPr>
      </w:pPr>
    </w:p>
    <w:p w:rsidR="00CC5A36" w:rsidRDefault="00CC5A36" w:rsidP="00CC5A36">
      <w:pPr>
        <w:pStyle w:val="1"/>
        <w:tabs>
          <w:tab w:val="clear" w:pos="432"/>
        </w:tabs>
        <w:spacing w:line="240" w:lineRule="auto"/>
        <w:ind w:left="0" w:firstLine="0"/>
        <w:jc w:val="both"/>
        <w:rPr>
          <w:rFonts w:ascii="Tahoma" w:hAnsi="Tahoma" w:cs="Tahoma"/>
          <w:i/>
          <w:color w:val="3366FF"/>
          <w:kern w:val="0"/>
          <w:sz w:val="20"/>
          <w:u w:val="single"/>
          <w:lang w:val="el-GR"/>
        </w:rPr>
      </w:pPr>
    </w:p>
    <w:p w:rsidR="00CC5A36" w:rsidRPr="00CC5A36" w:rsidRDefault="00CC5A36" w:rsidP="00CC5A36">
      <w:pPr>
        <w:rPr>
          <w:lang w:val="el-GR"/>
        </w:rPr>
      </w:pPr>
    </w:p>
    <w:p w:rsidR="00CC5A36" w:rsidRDefault="00CC5A36" w:rsidP="00CC5A36">
      <w:pPr>
        <w:pStyle w:val="1"/>
        <w:tabs>
          <w:tab w:val="clear" w:pos="432"/>
        </w:tabs>
        <w:spacing w:line="240" w:lineRule="auto"/>
        <w:ind w:left="0" w:firstLine="0"/>
        <w:jc w:val="both"/>
        <w:rPr>
          <w:rFonts w:ascii="Tahoma" w:hAnsi="Tahoma" w:cs="Tahoma"/>
          <w:i/>
          <w:color w:val="3366FF"/>
          <w:kern w:val="0"/>
          <w:sz w:val="20"/>
          <w:u w:val="single"/>
          <w:lang w:val="el-GR"/>
        </w:rPr>
      </w:pPr>
    </w:p>
    <w:p w:rsidR="00CC5A36" w:rsidRDefault="00CC5A36" w:rsidP="00CC5A36">
      <w:pPr>
        <w:pStyle w:val="1"/>
        <w:tabs>
          <w:tab w:val="clear" w:pos="432"/>
        </w:tabs>
        <w:spacing w:line="240" w:lineRule="auto"/>
        <w:ind w:left="0" w:firstLine="0"/>
        <w:jc w:val="both"/>
        <w:rPr>
          <w:rFonts w:ascii="Tahoma" w:hAnsi="Tahoma" w:cs="Tahoma"/>
          <w:i/>
          <w:color w:val="3366FF"/>
          <w:kern w:val="0"/>
          <w:sz w:val="20"/>
          <w:u w:val="single"/>
          <w:lang w:val="el-GR"/>
        </w:rPr>
      </w:pPr>
    </w:p>
    <w:p w:rsidR="005615B1" w:rsidRPr="00F74525" w:rsidRDefault="005615B1" w:rsidP="00CC5A36">
      <w:pPr>
        <w:pStyle w:val="1"/>
        <w:tabs>
          <w:tab w:val="clear" w:pos="432"/>
        </w:tabs>
        <w:spacing w:line="240" w:lineRule="auto"/>
        <w:ind w:left="0" w:firstLine="0"/>
        <w:jc w:val="both"/>
        <w:rPr>
          <w:rFonts w:ascii="Book Antiqua" w:hAnsi="Book Antiqua"/>
          <w:color w:val="FF0000"/>
          <w:szCs w:val="22"/>
          <w:lang w:val="el-GR"/>
        </w:rPr>
      </w:pPr>
      <w:r w:rsidRPr="00F74525">
        <w:rPr>
          <w:rFonts w:ascii="Book Antiqua" w:hAnsi="Book Antiqua"/>
          <w:szCs w:val="22"/>
          <w:lang w:val="el-GR"/>
        </w:rPr>
        <w:t xml:space="preserve"> </w:t>
      </w:r>
    </w:p>
    <w:p w:rsidR="005615B1" w:rsidRPr="00F74525" w:rsidRDefault="005615B1" w:rsidP="005615B1">
      <w:pPr>
        <w:rPr>
          <w:rFonts w:ascii="Tahoma" w:hAnsi="Tahoma" w:cs="Tahoma"/>
          <w:b/>
          <w:sz w:val="20"/>
          <w:lang w:val="el-GR"/>
        </w:rPr>
      </w:pPr>
      <w:r w:rsidRPr="00F74525">
        <w:rPr>
          <w:rFonts w:ascii="Tahoma" w:hAnsi="Tahoma" w:cs="Tahoma"/>
          <w:b/>
          <w:sz w:val="20"/>
          <w:lang w:val="el-GR"/>
        </w:rPr>
        <w:t>Έχοντας υπόψη:</w:t>
      </w:r>
    </w:p>
    <w:p w:rsidR="005615B1" w:rsidRPr="00F74525" w:rsidRDefault="005615B1" w:rsidP="005615B1">
      <w:pPr>
        <w:numPr>
          <w:ilvl w:val="0"/>
          <w:numId w:val="1"/>
        </w:numPr>
        <w:spacing w:line="240" w:lineRule="auto"/>
        <w:rPr>
          <w:rFonts w:ascii="Tahoma" w:hAnsi="Tahoma" w:cs="Tahoma"/>
          <w:b/>
          <w:bCs/>
          <w:sz w:val="20"/>
        </w:rPr>
      </w:pPr>
      <w:r w:rsidRPr="00F74525">
        <w:rPr>
          <w:rFonts w:ascii="Tahoma" w:hAnsi="Tahoma" w:cs="Tahoma"/>
          <w:b/>
          <w:bCs/>
          <w:sz w:val="20"/>
        </w:rPr>
        <w:t>Τις διατάξεις</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296/1973 (ΦΕΚ 239τ.Α΄/73) Περί καθορισμού του τίτλου και της έδρας του εν Κρήτη ιδρυθέντος Πανεπιστημίου, το Ν.Δ. 114/1974 (ΦΕΚ 310τ.Α/1974) περί τροποποιήσεως και συμπληρώσεως του Ν.Δ. 87/1973 (ΦΕΚ 159τ.Α΄/73) «περί ιδρύσεως Πανεπιστημίων εις Θράκην και εις Κρήτην» και επεκτάσεως διατάξεων τινών αυτού εις άπαντα τα ΑΕΙ…, το Ν. 259/1976 (ΦΕΚ 25τ.Α΄/76) Περί τροποποιήσεως και συμπληρώσεως των περί Πανεπιστημίων Θράκης και Κρήτης κειμένων διατάξεων ως και των αφορωσών εις την οργάνωσιν των Τεχνικών Υπηρεσιών του Πανεπιστημίου Αθηνών και της Νομικής Υπηρεσίας ΑΕΙ…., το Ν. 641/1977 (ΦΕΚ 200τ.Α΄/77-άρθρο 11 Εφαρμογή διατάξεων επί της Ιατρικής Σχολής Πανεπιστημίου Κρήτης) Περί ιδρύσεως και οργανώσεως Ιατρικών Σχολών και Πανεπιστημιακών Ιατρικών Κέντρων εις τα Πανεπιστήμια Πατρών, Ιωαννίνων και Θράκης, εκτελέσεως έργων εις τα ΑΕΙ και άλλων τινών διατάξεων..., και της λοιπής νομοθεσίας για το Πανεπιστήμιο Κρήτης, </w:t>
      </w:r>
    </w:p>
    <w:p w:rsidR="005615B1" w:rsidRPr="00F74525" w:rsidRDefault="005615B1" w:rsidP="005615B1">
      <w:pPr>
        <w:pStyle w:val="a5"/>
        <w:numPr>
          <w:ilvl w:val="0"/>
          <w:numId w:val="2"/>
        </w:numPr>
        <w:tabs>
          <w:tab w:val="left" w:pos="567"/>
        </w:tabs>
        <w:spacing w:line="280" w:lineRule="atLeast"/>
        <w:jc w:val="both"/>
        <w:rPr>
          <w:rFonts w:ascii="Tahoma" w:hAnsi="Tahoma" w:cs="Tahoma"/>
          <w:sz w:val="20"/>
          <w:szCs w:val="20"/>
          <w:lang w:val="el-GR"/>
        </w:rPr>
      </w:pPr>
      <w:r w:rsidRPr="00F74525">
        <w:rPr>
          <w:rFonts w:ascii="Tahoma" w:hAnsi="Tahoma" w:cs="Tahoma"/>
          <w:sz w:val="20"/>
          <w:szCs w:val="20"/>
          <w:lang w:val="el-GR"/>
        </w:rPr>
        <w:t>Το Ν. 1268/1982 (ΦΕΚ 87τ.Α/82) για τη δομή και λειτουργία των ΑΕΙ, όπως τροποποιήθηκε και ισχύει σήμερα,</w:t>
      </w:r>
    </w:p>
    <w:p w:rsidR="005615B1" w:rsidRDefault="005615B1" w:rsidP="005615B1">
      <w:pPr>
        <w:numPr>
          <w:ilvl w:val="0"/>
          <w:numId w:val="2"/>
        </w:numPr>
        <w:tabs>
          <w:tab w:val="left" w:pos="567"/>
        </w:tabs>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Το Ν. 2690/1999 (ΦΕΚτ.Α΄45/09-03-1999) «Κύρωση του Κώδικα Διοικητικής Διαδικασίας και άλλες διατάξεις»,</w:t>
      </w:r>
    </w:p>
    <w:p w:rsidR="004553A6" w:rsidRDefault="004553A6" w:rsidP="004553A6">
      <w:pPr>
        <w:numPr>
          <w:ilvl w:val="0"/>
          <w:numId w:val="2"/>
        </w:numPr>
        <w:suppressAutoHyphens/>
        <w:spacing w:after="120" w:line="240" w:lineRule="auto"/>
        <w:ind w:right="-285"/>
        <w:rPr>
          <w:lang w:val="el-GR"/>
        </w:rPr>
      </w:pPr>
      <w:r>
        <w:rPr>
          <w:lang w:val="el-GR"/>
        </w:rPr>
        <w:t>του ν. 4250/2014 (Α' 74) «</w:t>
      </w:r>
      <w:r>
        <w:rPr>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lang w:val="el-GR"/>
        </w:rPr>
        <w:t xml:space="preserve">» και ειδικότερα τις διατάξεις του άρθρου 1, </w:t>
      </w:r>
      <w:r>
        <w:rPr>
          <w:b/>
          <w:bCs/>
          <w:lang w:val="el-GR"/>
        </w:rPr>
        <w:t xml:space="preserve"> </w:t>
      </w:r>
    </w:p>
    <w:p w:rsidR="004553A6" w:rsidRDefault="004553A6" w:rsidP="004553A6">
      <w:pPr>
        <w:numPr>
          <w:ilvl w:val="0"/>
          <w:numId w:val="2"/>
        </w:numPr>
        <w:suppressAutoHyphens/>
        <w:spacing w:after="120" w:line="240" w:lineRule="auto"/>
        <w:ind w:right="-285"/>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rsidR="004553A6" w:rsidRPr="004553A6" w:rsidRDefault="004553A6" w:rsidP="004553A6">
      <w:pPr>
        <w:numPr>
          <w:ilvl w:val="0"/>
          <w:numId w:val="2"/>
        </w:numPr>
        <w:suppressAutoHyphens/>
        <w:spacing w:after="120" w:line="240" w:lineRule="auto"/>
        <w:ind w:right="-285"/>
        <w:rPr>
          <w:lang w:val="el-GR"/>
        </w:rPr>
      </w:pPr>
      <w:r>
        <w:rPr>
          <w:szCs w:val="22"/>
          <w:lang w:val="el-GR"/>
        </w:rPr>
        <w:t xml:space="preserve">της με αρ. Π1 2380/2012 Κοινής Υπουργικής Απόφασης (Β’ 3400) </w:t>
      </w:r>
      <w:r>
        <w:rPr>
          <w:i/>
          <w:iCs/>
          <w:szCs w:val="22"/>
          <w:lang w:val="el-GR"/>
        </w:rPr>
        <w:t>«Ρύθμιση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 »</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Ν. 4009/2011 (ΦΕΚ τ.Α΄195/06-09-2011) «Δομή, λειτουργία, διασφάλιση της ποιότητας των σπουδών και διεθνοποίηση των ανωτάτων εκπαιδευτικών ιδρυμάτων», όπως ισχύει σήμερα,</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Ν. 2286/1995 (ΦΕΚ 19τ.Α΄/95) «Περί προμηθειών του Δημοσίου Τομέα &amp; ρυθμίσεων συναφών θεμάτων», όπως ισχύει σήμερα,</w:t>
      </w:r>
    </w:p>
    <w:p w:rsidR="005615B1" w:rsidRPr="00F74525" w:rsidRDefault="005615B1" w:rsidP="005615B1">
      <w:pPr>
        <w:pStyle w:val="a5"/>
        <w:numPr>
          <w:ilvl w:val="0"/>
          <w:numId w:val="2"/>
        </w:numPr>
        <w:spacing w:before="60" w:after="60" w:line="280" w:lineRule="atLeast"/>
        <w:jc w:val="both"/>
        <w:rPr>
          <w:rFonts w:ascii="Tahoma" w:hAnsi="Tahoma" w:cs="Tahoma"/>
          <w:sz w:val="20"/>
          <w:szCs w:val="20"/>
          <w:lang w:val="el-GR"/>
        </w:rPr>
      </w:pPr>
      <w:r w:rsidRPr="00F74525">
        <w:rPr>
          <w:rFonts w:ascii="Tahoma" w:hAnsi="Tahoma" w:cs="Tahoma"/>
          <w:sz w:val="20"/>
          <w:szCs w:val="20"/>
          <w:lang w:val="el-GR"/>
        </w:rPr>
        <w:t>Το Ν. 4270/2014 (ΦΕΚ τ.Α΄143/28-06-2014 «Αρχές δημοσιονομικής διαχείρισης και εποπτείας (ενσωμάτωση της Οδηγίας 2011/85/ΕΕ) – δημόσιο λογιστικό και άλλες διατάξεις»</w:t>
      </w:r>
    </w:p>
    <w:p w:rsidR="005615B1" w:rsidRPr="00F74525" w:rsidRDefault="005615B1" w:rsidP="005615B1">
      <w:pPr>
        <w:numPr>
          <w:ilvl w:val="0"/>
          <w:numId w:val="2"/>
        </w:numPr>
        <w:spacing w:before="120" w:line="240" w:lineRule="auto"/>
        <w:rPr>
          <w:rFonts w:ascii="Tahoma" w:hAnsi="Tahoma" w:cs="Tahoma"/>
          <w:bCs/>
          <w:sz w:val="20"/>
          <w:lang w:val="el-GR"/>
        </w:rPr>
      </w:pPr>
      <w:r w:rsidRPr="00F74525">
        <w:rPr>
          <w:rFonts w:ascii="Tahoma" w:hAnsi="Tahoma" w:cs="Tahoma"/>
          <w:bCs/>
          <w:sz w:val="20"/>
          <w:lang w:val="el-GR"/>
        </w:rPr>
        <w:t>Του Ν. 4281/2014 «</w:t>
      </w:r>
      <w:r w:rsidRPr="00F74525">
        <w:rPr>
          <w:rFonts w:ascii="Tahoma" w:hAnsi="Tahoma" w:cs="Tahoma"/>
          <w:bCs/>
          <w:i/>
          <w:sz w:val="20"/>
          <w:lang w:val="el-GR"/>
        </w:rPr>
        <w:t>Μέτρα στήριξις και ανάπτυξης της ελληνικής οικονομίας, οργανωτικά θέματα Υπουργείου Οικονομικών και άλλες διατάξεις</w:t>
      </w:r>
      <w:r w:rsidRPr="00F74525">
        <w:rPr>
          <w:rFonts w:ascii="Tahoma" w:hAnsi="Tahoma" w:cs="Tahoma"/>
          <w:bCs/>
          <w:sz w:val="20"/>
          <w:lang w:val="el-GR"/>
        </w:rPr>
        <w:t>» όπως ισχύει σήμερα</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Ν. 3861/2010 (ΦΕΚτ.Α΄112/2010)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ισχύει σήμερα, </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Τις διατάξεις του Ν. 4412/2016 (ΦΕΚ 147/Α/08-08-2016) «Δημόσιες Συμβάσεις Έργων, Προμηθειών και Υπηρεσιών (προσαρμογή στις Οδηγίες 2014/24/ΕΕ και 201/25/ΕΕ)», </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Π.Δ. 113/2010 (ΦΕΚ 194τ.Α΄/2010) «Ανάληψη υποχρεώσεων από τους Διατάκτες», όπως ισχύει σήμερα,</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Π.Δ. 136/2011 (ΦΕΚ 267τ.Α΄/2011) «Καθορισμός κατώτατου ύψους των δαπανών που ελέγχονται από το Ελεγκτικό Συνέδριο», όπως ισχύει σήμερα,</w:t>
      </w:r>
    </w:p>
    <w:p w:rsidR="005615B1" w:rsidRPr="00F74525" w:rsidRDefault="005615B1" w:rsidP="005615B1">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lastRenderedPageBreak/>
        <w:t xml:space="preserve">το  </w:t>
      </w:r>
      <w:r w:rsidRPr="00F74525">
        <w:rPr>
          <w:rFonts w:ascii="Tahoma" w:hAnsi="Tahoma" w:cs="Tahoma"/>
          <w:sz w:val="20"/>
        </w:rPr>
        <w:t>N</w:t>
      </w:r>
      <w:r w:rsidRPr="00F74525">
        <w:rPr>
          <w:rFonts w:ascii="Tahoma" w:hAnsi="Tahoma" w:cs="Tahoma"/>
          <w:sz w:val="20"/>
          <w:lang w:val="el-GR"/>
        </w:rPr>
        <w:t>.Δ. 394/1974 (ΦΕΚ 155τ.Α΄/1974) «Περί ασκήσεως υπό του Ελεγκτικού Συνεδρίου του ελέγχου επί των δαπανών του Πανεπιστημίου Κρήτης», όπως ισχύει σήμερα,</w:t>
      </w:r>
    </w:p>
    <w:p w:rsidR="005615B1" w:rsidRPr="00F74525" w:rsidRDefault="005615B1" w:rsidP="005615B1">
      <w:pPr>
        <w:pStyle w:val="20"/>
        <w:numPr>
          <w:ilvl w:val="0"/>
          <w:numId w:val="2"/>
        </w:numPr>
        <w:spacing w:after="0" w:line="240" w:lineRule="auto"/>
        <w:rPr>
          <w:rFonts w:ascii="Tahoma" w:hAnsi="Tahoma" w:cs="Tahoma"/>
          <w:sz w:val="20"/>
        </w:rPr>
      </w:pPr>
      <w:r w:rsidRPr="00F74525">
        <w:rPr>
          <w:rFonts w:ascii="Tahoma" w:hAnsi="Tahoma" w:cs="Tahoma"/>
          <w:sz w:val="20"/>
        </w:rPr>
        <w:t>το Ν. 4046/2012 (ΦΕΚ τ.Α΄28)</w:t>
      </w:r>
    </w:p>
    <w:p w:rsidR="005615B1" w:rsidRPr="00F74525" w:rsidRDefault="005615B1" w:rsidP="005615B1">
      <w:pPr>
        <w:numPr>
          <w:ilvl w:val="0"/>
          <w:numId w:val="2"/>
        </w:numPr>
        <w:suppressAutoHyphens/>
        <w:spacing w:after="120" w:line="240" w:lineRule="auto"/>
        <w:rPr>
          <w:rFonts w:ascii="Tahoma" w:hAnsi="Tahoma" w:cs="Tahoma"/>
          <w:sz w:val="20"/>
          <w:lang w:val="el-GR"/>
        </w:rPr>
      </w:pPr>
      <w:r w:rsidRPr="00F74525">
        <w:rPr>
          <w:rFonts w:ascii="Tahoma" w:hAnsi="Tahoma" w:cs="Tahoma"/>
          <w:sz w:val="20"/>
          <w:lang w:val="el-GR"/>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5615B1" w:rsidRPr="00F74525" w:rsidRDefault="005615B1" w:rsidP="005615B1">
      <w:pPr>
        <w:numPr>
          <w:ilvl w:val="0"/>
          <w:numId w:val="2"/>
        </w:numPr>
        <w:tabs>
          <w:tab w:val="left" w:pos="8820"/>
        </w:tabs>
        <w:spacing w:line="240" w:lineRule="auto"/>
        <w:ind w:right="154"/>
        <w:rPr>
          <w:rFonts w:ascii="Tahoma" w:hAnsi="Tahoma" w:cs="Tahoma"/>
          <w:sz w:val="20"/>
          <w:lang w:val="el-GR"/>
        </w:rPr>
      </w:pPr>
      <w:r w:rsidRPr="00F74525">
        <w:rPr>
          <w:rFonts w:ascii="Tahoma" w:hAnsi="Tahoma" w:cs="Tahoma"/>
          <w:sz w:val="20"/>
          <w:lang w:val="el-GR"/>
        </w:rPr>
        <w:t>του ν. 4013/2011 (Α’ 204) «Σύσταση ενιαίας Ανεξάρτητης Αρχής Δημοσίων Συμβάσεων και Κεντρικού Ηλεκτρονικού Μητρώου Δημοσίων Συμβάσεων…»</w:t>
      </w:r>
    </w:p>
    <w:p w:rsidR="005615B1" w:rsidRPr="00F74525" w:rsidRDefault="005615B1" w:rsidP="005615B1">
      <w:pPr>
        <w:numPr>
          <w:ilvl w:val="0"/>
          <w:numId w:val="2"/>
        </w:numPr>
        <w:tabs>
          <w:tab w:val="left" w:pos="8820"/>
        </w:tabs>
        <w:spacing w:line="240" w:lineRule="auto"/>
        <w:ind w:right="154"/>
        <w:rPr>
          <w:rFonts w:ascii="Tahoma" w:hAnsi="Tahoma" w:cs="Tahoma"/>
          <w:sz w:val="20"/>
          <w:lang w:val="el-GR"/>
        </w:rPr>
      </w:pPr>
      <w:r w:rsidRPr="00F74525">
        <w:rPr>
          <w:rFonts w:ascii="Tahoma" w:hAnsi="Tahoma" w:cs="Tahoma"/>
          <w:sz w:val="20"/>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5615B1" w:rsidRPr="00F74525" w:rsidRDefault="005615B1" w:rsidP="005615B1">
      <w:pPr>
        <w:tabs>
          <w:tab w:val="clear" w:pos="360"/>
          <w:tab w:val="left" w:pos="8820"/>
        </w:tabs>
        <w:spacing w:line="240" w:lineRule="auto"/>
        <w:ind w:left="720" w:right="154" w:firstLine="0"/>
        <w:rPr>
          <w:rFonts w:ascii="Tahoma" w:hAnsi="Tahoma" w:cs="Tahoma"/>
          <w:sz w:val="20"/>
          <w:lang w:val="el-GR"/>
        </w:rPr>
      </w:pPr>
    </w:p>
    <w:p w:rsidR="005615B1" w:rsidRPr="00F74525" w:rsidRDefault="005615B1" w:rsidP="005615B1">
      <w:pPr>
        <w:pStyle w:val="20"/>
        <w:tabs>
          <w:tab w:val="clear" w:pos="360"/>
        </w:tabs>
        <w:spacing w:after="0" w:line="240" w:lineRule="auto"/>
        <w:ind w:left="720" w:firstLine="0"/>
        <w:rPr>
          <w:rFonts w:ascii="Tahoma" w:hAnsi="Tahoma" w:cs="Tahoma"/>
          <w:sz w:val="20"/>
          <w:lang w:val="el-GR"/>
        </w:rPr>
      </w:pPr>
    </w:p>
    <w:p w:rsidR="005615B1" w:rsidRPr="00F74525" w:rsidRDefault="005615B1" w:rsidP="005615B1">
      <w:pPr>
        <w:pStyle w:val="20"/>
        <w:numPr>
          <w:ilvl w:val="0"/>
          <w:numId w:val="1"/>
        </w:numPr>
        <w:spacing w:after="0" w:line="240" w:lineRule="auto"/>
        <w:rPr>
          <w:rFonts w:ascii="Tahoma" w:hAnsi="Tahoma" w:cs="Tahoma"/>
          <w:b/>
          <w:sz w:val="20"/>
          <w:lang w:val="el-GR"/>
        </w:rPr>
      </w:pPr>
      <w:r w:rsidRPr="00F74525">
        <w:rPr>
          <w:rFonts w:ascii="Tahoma" w:hAnsi="Tahoma" w:cs="Tahoma"/>
          <w:b/>
          <w:sz w:val="20"/>
          <w:lang w:val="el-GR"/>
        </w:rPr>
        <w:t>Τις αποφάσεις:</w:t>
      </w:r>
    </w:p>
    <w:p w:rsidR="005615B1" w:rsidRPr="00F74525" w:rsidRDefault="005615B1" w:rsidP="00597F6F">
      <w:pPr>
        <w:pStyle w:val="a7"/>
        <w:widowControl w:val="0"/>
        <w:numPr>
          <w:ilvl w:val="0"/>
          <w:numId w:val="4"/>
        </w:numPr>
        <w:suppressAutoHyphens/>
        <w:autoSpaceDE w:val="0"/>
        <w:autoSpaceDN w:val="0"/>
        <w:adjustRightInd w:val="0"/>
        <w:spacing w:line="240" w:lineRule="auto"/>
        <w:ind w:right="-32"/>
        <w:rPr>
          <w:rFonts w:ascii="Tahoma" w:hAnsi="Tahoma" w:cs="Tahoma"/>
          <w:sz w:val="20"/>
          <w:lang w:val="el-GR"/>
        </w:rPr>
      </w:pPr>
      <w:r w:rsidRPr="00F74525">
        <w:rPr>
          <w:rFonts w:ascii="Tahoma" w:hAnsi="Tahoma" w:cs="Tahoma"/>
          <w:sz w:val="20"/>
          <w:lang w:val="el-GR"/>
        </w:rPr>
        <w:t>Την Απόφαση υπ’ αριθμ.6/10-2-2016 (ΦΕΚ  τ ΥΟΔΔ 82/18-02-2016) και την υπ’αριθμ.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5615B1" w:rsidRPr="00F74525" w:rsidRDefault="005615B1" w:rsidP="00597F6F">
      <w:pPr>
        <w:numPr>
          <w:ilvl w:val="0"/>
          <w:numId w:val="4"/>
        </w:numPr>
        <w:suppressAutoHyphens/>
        <w:spacing w:after="120" w:line="240" w:lineRule="auto"/>
        <w:rPr>
          <w:rFonts w:ascii="Tahoma" w:hAnsi="Tahoma" w:cs="Tahoma"/>
          <w:sz w:val="20"/>
          <w:lang w:val="el-GR"/>
        </w:rPr>
      </w:pPr>
      <w:r w:rsidRPr="00F74525">
        <w:rPr>
          <w:rFonts w:ascii="Tahoma" w:hAnsi="Tahoma" w:cs="Tahoma"/>
          <w:sz w:val="20"/>
          <w:lang w:val="el-GR"/>
        </w:rPr>
        <w:t xml:space="preserve">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5615B1" w:rsidRPr="00F74525" w:rsidRDefault="005615B1" w:rsidP="00597F6F">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Την απόφαση υπ. αριθμ. 15/2-3-2016  (ΦΕΚτ.Β΄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5615B1" w:rsidRPr="00F74525" w:rsidRDefault="005615B1" w:rsidP="00597F6F">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color w:val="000000"/>
          <w:sz w:val="20"/>
          <w:lang w:val="el-GR"/>
        </w:rPr>
        <w:t>Την Απόφαση Πρύτανη του Πανεπιστημίου Κρήτης υπ’ αρθ. 2612/04-03-2016 (ΦΕΚ /τ. Β 750/21-03-2016) περί ορισμού Δευτερεύοντα Διατάκτη στο Πανεπιστήμιο Κρήτης</w:t>
      </w:r>
    </w:p>
    <w:p w:rsidR="005615B1" w:rsidRPr="00F74525" w:rsidRDefault="005615B1" w:rsidP="00597F6F">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Την απόφαση υπ. αριθμ. 15091 (ΦΕΚτ.Β΄ 644/21-3-2013) περί «… συστάσεως εσωτερικού οργάνου του Πανεπιστημίου Κρήτης με τίτλο Πρυτανικό Συμβούλιο Πανεπιστημίου Κρήτης..»,</w:t>
      </w:r>
    </w:p>
    <w:p w:rsidR="005615B1" w:rsidRPr="00F74525" w:rsidRDefault="005615B1" w:rsidP="00597F6F">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Την με αριθ. 17070/01-12-2017 (ΑΔΑ: 9ΙΖΔ469Β7Γ-ΟΞΛ) Πράξη Συγκρότησης της Συγκλήτου του Πανεπιστημίου Κρήτης, στις 01-12-2017 σε εφαρμογή των διατάξεων του Νόμου 4485/2017 (ΦΕΚ 114/τ.Α΄/04-08-2017) για το ακαδημαϊκό έτος 2017-2018 όπως ισχύει</w:t>
      </w:r>
    </w:p>
    <w:p w:rsidR="005615B1" w:rsidRPr="00F74525" w:rsidRDefault="005615B1" w:rsidP="000C4A11">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τα Πρακτικά της Συγκλήτου </w:t>
      </w:r>
      <w:r>
        <w:rPr>
          <w:rFonts w:ascii="Tahoma" w:hAnsi="Tahoma" w:cs="Tahoma"/>
          <w:sz w:val="20"/>
          <w:lang w:val="el-GR"/>
        </w:rPr>
        <w:t>39</w:t>
      </w:r>
      <w:r w:rsidR="000C4A11">
        <w:rPr>
          <w:rFonts w:ascii="Tahoma" w:hAnsi="Tahoma" w:cs="Tahoma"/>
          <w:sz w:val="20"/>
          <w:lang w:val="el-GR"/>
        </w:rPr>
        <w:t>8</w:t>
      </w:r>
      <w:r w:rsidRPr="00F74525">
        <w:rPr>
          <w:rFonts w:ascii="Tahoma" w:hAnsi="Tahoma" w:cs="Tahoma"/>
          <w:sz w:val="20"/>
          <w:vertAlign w:val="superscript"/>
          <w:lang w:val="el-GR"/>
        </w:rPr>
        <w:t>ης</w:t>
      </w:r>
      <w:r w:rsidRPr="00F74525">
        <w:rPr>
          <w:rFonts w:ascii="Tahoma" w:hAnsi="Tahoma" w:cs="Tahoma"/>
          <w:sz w:val="20"/>
          <w:lang w:val="el-GR"/>
        </w:rPr>
        <w:t>/</w:t>
      </w:r>
      <w:r w:rsidR="000C4A11">
        <w:rPr>
          <w:rFonts w:ascii="Tahoma" w:hAnsi="Tahoma" w:cs="Tahoma"/>
          <w:sz w:val="20"/>
          <w:lang w:val="el-GR"/>
        </w:rPr>
        <w:t>29</w:t>
      </w:r>
      <w:r w:rsidRPr="00F74525">
        <w:rPr>
          <w:rFonts w:ascii="Tahoma" w:hAnsi="Tahoma" w:cs="Tahoma"/>
          <w:sz w:val="20"/>
          <w:lang w:val="el-GR"/>
        </w:rPr>
        <w:t>-</w:t>
      </w:r>
      <w:r>
        <w:rPr>
          <w:rFonts w:ascii="Tahoma" w:hAnsi="Tahoma" w:cs="Tahoma"/>
          <w:sz w:val="20"/>
          <w:lang w:val="el-GR"/>
        </w:rPr>
        <w:t>11</w:t>
      </w:r>
      <w:r w:rsidRPr="00F74525">
        <w:rPr>
          <w:rFonts w:ascii="Tahoma" w:hAnsi="Tahoma" w:cs="Tahoma"/>
          <w:sz w:val="20"/>
          <w:lang w:val="el-GR"/>
        </w:rPr>
        <w:t>-2018 συνεδρίας που εγκρίνει τους όρους της διακήρυξης</w:t>
      </w:r>
    </w:p>
    <w:p w:rsidR="005615B1" w:rsidRPr="00F74525" w:rsidRDefault="005615B1" w:rsidP="000C4A11">
      <w:pPr>
        <w:numPr>
          <w:ilvl w:val="0"/>
          <w:numId w:val="4"/>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την απόφαση Συγκλήτου με αριθ. πρωτ. </w:t>
      </w:r>
      <w:r w:rsidR="000C4A11">
        <w:rPr>
          <w:rFonts w:ascii="Tahoma" w:hAnsi="Tahoma" w:cs="Tahoma"/>
          <w:sz w:val="20"/>
          <w:lang w:val="el-GR"/>
        </w:rPr>
        <w:t>17651</w:t>
      </w:r>
      <w:r w:rsidRPr="00F74525">
        <w:rPr>
          <w:rFonts w:ascii="Tahoma" w:hAnsi="Tahoma" w:cs="Tahoma"/>
          <w:sz w:val="20"/>
          <w:lang w:val="el-GR"/>
        </w:rPr>
        <w:t>/</w:t>
      </w:r>
      <w:r>
        <w:rPr>
          <w:rFonts w:ascii="Tahoma" w:hAnsi="Tahoma" w:cs="Tahoma"/>
          <w:sz w:val="20"/>
          <w:lang w:val="el-GR"/>
        </w:rPr>
        <w:t>0</w:t>
      </w:r>
      <w:r w:rsidR="000C4A11">
        <w:rPr>
          <w:rFonts w:ascii="Tahoma" w:hAnsi="Tahoma" w:cs="Tahoma"/>
          <w:sz w:val="20"/>
          <w:lang w:val="el-GR"/>
        </w:rPr>
        <w:t>4</w:t>
      </w:r>
      <w:r w:rsidRPr="00F74525">
        <w:rPr>
          <w:rFonts w:ascii="Tahoma" w:hAnsi="Tahoma" w:cs="Tahoma"/>
          <w:sz w:val="20"/>
          <w:lang w:val="el-GR"/>
        </w:rPr>
        <w:t>-</w:t>
      </w:r>
      <w:r>
        <w:rPr>
          <w:rFonts w:ascii="Tahoma" w:hAnsi="Tahoma" w:cs="Tahoma"/>
          <w:sz w:val="20"/>
          <w:lang w:val="el-GR"/>
        </w:rPr>
        <w:t>1</w:t>
      </w:r>
      <w:r w:rsidR="000C4A11">
        <w:rPr>
          <w:rFonts w:ascii="Tahoma" w:hAnsi="Tahoma" w:cs="Tahoma"/>
          <w:sz w:val="20"/>
          <w:lang w:val="el-GR"/>
        </w:rPr>
        <w:t>2</w:t>
      </w:r>
      <w:r w:rsidRPr="00F74525">
        <w:rPr>
          <w:rFonts w:ascii="Tahoma" w:hAnsi="Tahoma" w:cs="Tahoma"/>
          <w:sz w:val="20"/>
          <w:lang w:val="el-GR"/>
        </w:rPr>
        <w:t xml:space="preserve">-2018 και ΑΔΑ: </w:t>
      </w:r>
      <w:r w:rsidR="000C4A11">
        <w:rPr>
          <w:rFonts w:ascii="Tahoma" w:hAnsi="Tahoma" w:cs="Tahoma"/>
          <w:sz w:val="20"/>
          <w:lang w:val="el-GR"/>
        </w:rPr>
        <w:t>ΩΣΘ9469Β7Γ-Χ5Ξ</w:t>
      </w:r>
      <w:r w:rsidRPr="00F74525">
        <w:rPr>
          <w:rFonts w:ascii="Tahoma" w:hAnsi="Tahoma" w:cs="Tahoma"/>
          <w:sz w:val="20"/>
          <w:lang w:val="el-GR"/>
        </w:rPr>
        <w:t xml:space="preserve"> που εγκρίνει την προκήρυξη Διεθνή Διαγωνισμού για την</w:t>
      </w:r>
      <w:r w:rsidR="002E5AEC">
        <w:rPr>
          <w:rFonts w:ascii="Tahoma" w:hAnsi="Tahoma" w:cs="Tahoma"/>
          <w:sz w:val="20"/>
          <w:lang w:val="el-GR"/>
        </w:rPr>
        <w:t xml:space="preserve"> </w:t>
      </w:r>
      <w:r w:rsidR="002E5AEC" w:rsidRPr="002E5AEC">
        <w:rPr>
          <w:rFonts w:ascii="Tahoma" w:hAnsi="Tahoma" w:cs="Tahoma"/>
          <w:b/>
          <w:bCs/>
          <w:sz w:val="20"/>
          <w:lang w:val="el-GR"/>
        </w:rPr>
        <w:t xml:space="preserve">ανανέωση των συνδρομών επιστημονικών περιοδικών της Βιβλιοθήκης </w:t>
      </w:r>
      <w:r w:rsidR="002E5AEC" w:rsidRPr="002E5AEC">
        <w:rPr>
          <w:rFonts w:ascii="Tahoma" w:hAnsi="Tahoma" w:cs="Tahoma"/>
          <w:b/>
          <w:sz w:val="20"/>
          <w:lang w:val="el-GR"/>
        </w:rPr>
        <w:t>του Πανεπιστημίου Κρήτης στο Ρέθυμνο και στο Ηράκλειο κατά το έτος 2018</w:t>
      </w:r>
      <w:r w:rsidRPr="00F74525">
        <w:rPr>
          <w:rFonts w:ascii="Tahoma" w:hAnsi="Tahoma" w:cs="Tahoma"/>
          <w:sz w:val="20"/>
          <w:lang w:val="el-GR"/>
        </w:rPr>
        <w:t>, καθώς και την αναλυτική διακήρυξη του διαγωνισμού, την αποτύπωση των τεχνικών προδιαγραφών της</w:t>
      </w:r>
      <w:r>
        <w:rPr>
          <w:rFonts w:ascii="Tahoma" w:hAnsi="Tahoma" w:cs="Tahoma"/>
          <w:sz w:val="20"/>
          <w:lang w:val="el-GR"/>
        </w:rPr>
        <w:t xml:space="preserve"> και όλων των  παραρτημάτων της και </w:t>
      </w:r>
      <w:r w:rsidRPr="00F74525">
        <w:rPr>
          <w:rFonts w:ascii="Tahoma" w:hAnsi="Tahoma" w:cs="Tahoma"/>
          <w:sz w:val="20"/>
          <w:lang w:val="el-GR"/>
        </w:rPr>
        <w:t>που εγκρίνει και ορίζει την επιτροπή διενέργειας και αξιολόγησης του Διεθνή Διαγωνισμού.</w:t>
      </w:r>
    </w:p>
    <w:p w:rsidR="005615B1" w:rsidRPr="00F74525" w:rsidRDefault="005615B1" w:rsidP="000C4A11">
      <w:pPr>
        <w:pStyle w:val="20"/>
        <w:tabs>
          <w:tab w:val="clear" w:pos="360"/>
        </w:tabs>
        <w:spacing w:after="0" w:line="240" w:lineRule="auto"/>
        <w:rPr>
          <w:rFonts w:ascii="Tahoma" w:hAnsi="Tahoma" w:cs="Tahoma"/>
          <w:sz w:val="20"/>
          <w:lang w:val="el-GR"/>
        </w:rPr>
      </w:pPr>
    </w:p>
    <w:p w:rsidR="005615B1" w:rsidRPr="00F74525" w:rsidRDefault="005615B1" w:rsidP="000C4A11">
      <w:pPr>
        <w:pStyle w:val="20"/>
        <w:numPr>
          <w:ilvl w:val="0"/>
          <w:numId w:val="1"/>
        </w:numPr>
        <w:spacing w:after="0" w:line="240" w:lineRule="auto"/>
        <w:ind w:left="584"/>
        <w:rPr>
          <w:rFonts w:ascii="Tahoma" w:hAnsi="Tahoma" w:cs="Tahoma"/>
          <w:sz w:val="20"/>
          <w:lang w:val="el-GR"/>
        </w:rPr>
      </w:pPr>
      <w:r w:rsidRPr="00F74525">
        <w:rPr>
          <w:rFonts w:ascii="Tahoma" w:hAnsi="Tahoma" w:cs="Tahoma"/>
          <w:sz w:val="20"/>
          <w:lang w:val="el-GR"/>
        </w:rPr>
        <w:t xml:space="preserve">Τις πιστώσεις του </w:t>
      </w:r>
      <w:r w:rsidR="003A2B2A">
        <w:rPr>
          <w:rFonts w:ascii="Tahoma" w:hAnsi="Tahoma" w:cs="Tahoma"/>
          <w:sz w:val="20"/>
          <w:lang w:val="el-GR"/>
        </w:rPr>
        <w:t>Τακτικού Π</w:t>
      </w:r>
      <w:r w:rsidRPr="00F74525">
        <w:rPr>
          <w:rFonts w:ascii="Tahoma" w:hAnsi="Tahoma" w:cs="Tahoma"/>
          <w:sz w:val="20"/>
          <w:lang w:val="el-GR"/>
        </w:rPr>
        <w:t xml:space="preserve">ροϋπολογισμού και συγκεκριμένα </w:t>
      </w:r>
      <w:r w:rsidR="003A2B2A">
        <w:rPr>
          <w:rFonts w:ascii="Tahoma" w:hAnsi="Tahoma" w:cs="Tahoma"/>
          <w:sz w:val="20"/>
          <w:lang w:val="el-GR"/>
        </w:rPr>
        <w:t>από τον ΚΑΕ 1259</w:t>
      </w:r>
      <w:r w:rsidRPr="00F74525">
        <w:rPr>
          <w:rFonts w:ascii="Tahoma" w:hAnsi="Tahoma" w:cs="Tahoma"/>
          <w:sz w:val="20"/>
          <w:lang w:val="el-GR"/>
        </w:rPr>
        <w:t>,</w:t>
      </w:r>
      <w:r w:rsidR="000C4A11">
        <w:rPr>
          <w:rFonts w:ascii="Tahoma" w:hAnsi="Tahoma" w:cs="Tahoma"/>
          <w:sz w:val="20"/>
          <w:lang w:val="el-GR"/>
        </w:rPr>
        <w:t xml:space="preserve"> με ΑΑΥ 959/17763/05-12-2018</w:t>
      </w:r>
      <w:r w:rsidRPr="00F74525">
        <w:rPr>
          <w:rFonts w:ascii="Tahoma" w:hAnsi="Tahoma" w:cs="Tahoma"/>
          <w:sz w:val="20"/>
          <w:lang w:val="el-GR"/>
        </w:rPr>
        <w:t xml:space="preserve">  και</w:t>
      </w:r>
      <w:r w:rsidR="003A2B2A">
        <w:rPr>
          <w:rFonts w:ascii="Tahoma" w:hAnsi="Tahoma" w:cs="Tahoma"/>
          <w:sz w:val="20"/>
          <w:lang w:val="el-GR"/>
        </w:rPr>
        <w:t xml:space="preserve"> αναρτημένο </w:t>
      </w:r>
      <w:r w:rsidRPr="00F74525">
        <w:rPr>
          <w:rFonts w:ascii="Tahoma" w:hAnsi="Tahoma" w:cs="Tahoma"/>
          <w:sz w:val="20"/>
          <w:lang w:val="el-GR"/>
        </w:rPr>
        <w:t xml:space="preserve"> εγκρινόμενο αίτημα στο ΚΗΜΔΗΣ με ΑΔΑΜ</w:t>
      </w:r>
      <w:r w:rsidRPr="000C4A11">
        <w:rPr>
          <w:rFonts w:ascii="Tahoma" w:hAnsi="Tahoma" w:cs="Tahoma"/>
          <w:sz w:val="20"/>
          <w:lang w:val="el-GR"/>
        </w:rPr>
        <w:t>: 18</w:t>
      </w:r>
      <w:r w:rsidRPr="000C4A11">
        <w:rPr>
          <w:rFonts w:ascii="Tahoma" w:hAnsi="Tahoma" w:cs="Tahoma"/>
          <w:sz w:val="20"/>
        </w:rPr>
        <w:t>REQ</w:t>
      </w:r>
      <w:r w:rsidRPr="000C4A11">
        <w:rPr>
          <w:rFonts w:ascii="Tahoma" w:hAnsi="Tahoma" w:cs="Tahoma"/>
          <w:sz w:val="20"/>
          <w:lang w:val="el-GR"/>
        </w:rPr>
        <w:t>00</w:t>
      </w:r>
      <w:r w:rsidR="000C4A11" w:rsidRPr="000C4A11">
        <w:rPr>
          <w:rFonts w:ascii="Tahoma" w:hAnsi="Tahoma" w:cs="Tahoma"/>
          <w:sz w:val="20"/>
          <w:lang w:val="el-GR"/>
        </w:rPr>
        <w:t>4127685</w:t>
      </w:r>
      <w:r w:rsidRPr="000C4A11">
        <w:rPr>
          <w:rFonts w:ascii="Tahoma" w:hAnsi="Tahoma" w:cs="Tahoma"/>
          <w:sz w:val="20"/>
          <w:lang w:val="el-GR"/>
        </w:rPr>
        <w:t xml:space="preserve"> 0</w:t>
      </w:r>
      <w:r w:rsidR="000C4A11" w:rsidRPr="000C4A11">
        <w:rPr>
          <w:rFonts w:ascii="Tahoma" w:hAnsi="Tahoma" w:cs="Tahoma"/>
          <w:sz w:val="20"/>
          <w:lang w:val="el-GR"/>
        </w:rPr>
        <w:t>5</w:t>
      </w:r>
      <w:r w:rsidRPr="000C4A11">
        <w:rPr>
          <w:rFonts w:ascii="Tahoma" w:hAnsi="Tahoma" w:cs="Tahoma"/>
          <w:sz w:val="20"/>
          <w:lang w:val="el-GR"/>
        </w:rPr>
        <w:t>-1</w:t>
      </w:r>
      <w:r w:rsidR="000C4A11" w:rsidRPr="000C4A11">
        <w:rPr>
          <w:rFonts w:ascii="Tahoma" w:hAnsi="Tahoma" w:cs="Tahoma"/>
          <w:sz w:val="20"/>
          <w:lang w:val="el-GR"/>
        </w:rPr>
        <w:t>2</w:t>
      </w:r>
      <w:r w:rsidRPr="000C4A11">
        <w:rPr>
          <w:rFonts w:ascii="Tahoma" w:hAnsi="Tahoma" w:cs="Tahoma"/>
          <w:sz w:val="20"/>
          <w:lang w:val="el-GR"/>
        </w:rPr>
        <w:t>-2018</w:t>
      </w:r>
    </w:p>
    <w:p w:rsidR="005615B1" w:rsidRPr="00F74525" w:rsidRDefault="005615B1" w:rsidP="005615B1">
      <w:pPr>
        <w:pStyle w:val="20"/>
        <w:tabs>
          <w:tab w:val="clear" w:pos="360"/>
        </w:tabs>
        <w:spacing w:after="0" w:line="240" w:lineRule="auto"/>
        <w:ind w:left="584" w:firstLine="0"/>
        <w:rPr>
          <w:rFonts w:ascii="Tahoma" w:hAnsi="Tahoma" w:cs="Tahoma"/>
          <w:sz w:val="20"/>
          <w:lang w:val="el-GR"/>
        </w:rPr>
      </w:pPr>
    </w:p>
    <w:p w:rsidR="005615B1" w:rsidRPr="00F74525" w:rsidRDefault="005615B1" w:rsidP="005615B1">
      <w:pPr>
        <w:pStyle w:val="20"/>
        <w:tabs>
          <w:tab w:val="clear" w:pos="360"/>
        </w:tabs>
        <w:spacing w:after="0" w:line="240" w:lineRule="auto"/>
        <w:ind w:left="584" w:firstLine="0"/>
        <w:rPr>
          <w:rFonts w:ascii="Tahoma" w:hAnsi="Tahoma" w:cs="Tahoma"/>
          <w:sz w:val="20"/>
          <w:lang w:val="el-GR"/>
        </w:rPr>
      </w:pPr>
      <w:r w:rsidRPr="00F74525">
        <w:rPr>
          <w:rFonts w:ascii="Tahoma" w:hAnsi="Tahoma" w:cs="Tahoma"/>
          <w:sz w:val="20"/>
          <w:lang w:val="el-GR"/>
        </w:rPr>
        <w:t>που αποτελούν ένα σώμα με τους όρους της παρούσας διακήρυξης</w:t>
      </w:r>
    </w:p>
    <w:p w:rsidR="005615B1" w:rsidRPr="00F74525" w:rsidRDefault="005615B1" w:rsidP="005615B1">
      <w:pPr>
        <w:pStyle w:val="20"/>
        <w:tabs>
          <w:tab w:val="clear" w:pos="360"/>
        </w:tabs>
        <w:spacing w:after="0" w:line="240" w:lineRule="auto"/>
        <w:ind w:left="585" w:firstLine="0"/>
        <w:rPr>
          <w:rFonts w:ascii="Tahoma" w:hAnsi="Tahoma" w:cs="Tahoma"/>
          <w:sz w:val="20"/>
          <w:lang w:val="el-GR"/>
        </w:rPr>
      </w:pPr>
    </w:p>
    <w:p w:rsidR="005615B1" w:rsidRPr="00F74525" w:rsidRDefault="005615B1" w:rsidP="005615B1">
      <w:pPr>
        <w:pStyle w:val="20"/>
        <w:tabs>
          <w:tab w:val="clear" w:pos="360"/>
        </w:tabs>
        <w:spacing w:after="0" w:line="240" w:lineRule="auto"/>
        <w:ind w:left="585" w:firstLine="0"/>
        <w:rPr>
          <w:rFonts w:ascii="Tahoma" w:hAnsi="Tahoma" w:cs="Tahoma"/>
          <w:sz w:val="20"/>
          <w:lang w:val="el-GR"/>
        </w:rPr>
      </w:pPr>
    </w:p>
    <w:p w:rsidR="005615B1" w:rsidRPr="00F74525" w:rsidRDefault="005615B1" w:rsidP="005615B1">
      <w:pPr>
        <w:pStyle w:val="20"/>
        <w:tabs>
          <w:tab w:val="clear" w:pos="360"/>
        </w:tabs>
        <w:spacing w:after="0" w:line="240" w:lineRule="auto"/>
        <w:ind w:left="0" w:firstLine="0"/>
        <w:rPr>
          <w:rFonts w:ascii="Tahoma" w:hAnsi="Tahoma" w:cs="Tahoma"/>
          <w:sz w:val="20"/>
          <w:lang w:val="el-GR"/>
        </w:rPr>
      </w:pPr>
    </w:p>
    <w:p w:rsidR="005615B1" w:rsidRPr="00F74525" w:rsidRDefault="005615B1" w:rsidP="005615B1">
      <w:pPr>
        <w:pStyle w:val="20"/>
        <w:tabs>
          <w:tab w:val="clear" w:pos="360"/>
        </w:tabs>
        <w:spacing w:after="0" w:line="240" w:lineRule="auto"/>
        <w:ind w:left="585" w:firstLine="0"/>
        <w:rPr>
          <w:rFonts w:ascii="Tahoma" w:hAnsi="Tahoma" w:cs="Tahoma"/>
          <w:sz w:val="20"/>
          <w:lang w:val="el-GR"/>
        </w:rPr>
      </w:pPr>
    </w:p>
    <w:p w:rsidR="005615B1" w:rsidRPr="00F74525" w:rsidRDefault="005615B1" w:rsidP="005615B1">
      <w:pPr>
        <w:pStyle w:val="20"/>
        <w:tabs>
          <w:tab w:val="clear" w:pos="360"/>
        </w:tabs>
        <w:spacing w:after="0" w:line="240" w:lineRule="auto"/>
        <w:ind w:left="585" w:firstLine="0"/>
        <w:jc w:val="center"/>
        <w:rPr>
          <w:rFonts w:ascii="Tahoma" w:hAnsi="Tahoma" w:cs="Tahoma"/>
          <w:b/>
          <w:sz w:val="20"/>
          <w:lang w:val="el-GR"/>
        </w:rPr>
      </w:pPr>
      <w:r w:rsidRPr="00F74525">
        <w:rPr>
          <w:rFonts w:ascii="Tahoma" w:hAnsi="Tahoma" w:cs="Tahoma"/>
          <w:b/>
          <w:sz w:val="20"/>
          <w:lang w:val="el-GR"/>
        </w:rPr>
        <w:lastRenderedPageBreak/>
        <w:t>Π Ρ Ο Κ Η Ρ Υ Σ Σ Ο Υ Μ Ε</w:t>
      </w:r>
    </w:p>
    <w:p w:rsidR="005615B1" w:rsidRPr="00D441B9" w:rsidRDefault="005615B1" w:rsidP="003A2B2A">
      <w:pPr>
        <w:pStyle w:val="20"/>
        <w:numPr>
          <w:ilvl w:val="0"/>
          <w:numId w:val="3"/>
        </w:numPr>
        <w:spacing w:after="0" w:line="240" w:lineRule="auto"/>
        <w:rPr>
          <w:rFonts w:ascii="Tahoma" w:hAnsi="Tahoma" w:cs="Tahoma"/>
          <w:b/>
          <w:sz w:val="20"/>
          <w:lang w:val="el-GR"/>
        </w:rPr>
      </w:pPr>
      <w:r w:rsidRPr="00D441B9">
        <w:rPr>
          <w:rFonts w:ascii="Tahoma" w:hAnsi="Tahoma" w:cs="Tahoma"/>
          <w:b/>
          <w:sz w:val="20"/>
          <w:lang w:val="el-GR"/>
        </w:rPr>
        <w:t>Ηλεκτρονικό Ανοικτό Διεθνή Διαγωνισμό για την</w:t>
      </w:r>
      <w:r w:rsidR="00B62B20" w:rsidRPr="00D441B9">
        <w:rPr>
          <w:rFonts w:ascii="Tahoma" w:hAnsi="Tahoma" w:cs="Tahoma"/>
          <w:b/>
          <w:sz w:val="20"/>
          <w:lang w:val="el-GR"/>
        </w:rPr>
        <w:t xml:space="preserve"> </w:t>
      </w:r>
      <w:r w:rsidR="00B62B20" w:rsidRPr="00D441B9">
        <w:rPr>
          <w:rFonts w:ascii="Tahoma" w:hAnsi="Tahoma" w:cs="Tahoma"/>
          <w:b/>
          <w:bCs/>
          <w:sz w:val="20"/>
          <w:lang w:val="el-GR"/>
        </w:rPr>
        <w:t xml:space="preserve">ανανέωση των συνδρομών επιστημονικών περιοδικών της Βιβλιοθήκης </w:t>
      </w:r>
      <w:r w:rsidR="00B62B20" w:rsidRPr="00D441B9">
        <w:rPr>
          <w:rFonts w:ascii="Tahoma" w:hAnsi="Tahoma" w:cs="Tahoma"/>
          <w:b/>
          <w:sz w:val="20"/>
          <w:lang w:val="el-GR"/>
        </w:rPr>
        <w:t>του Πανεπιστημίου Κρήτης στο Ρέθυμνο και στο Ηράκλειο κατά το έτος 2018</w:t>
      </w:r>
      <w:r w:rsidRPr="00D441B9">
        <w:rPr>
          <w:rFonts w:ascii="Tahoma" w:hAnsi="Tahoma" w:cs="Tahoma"/>
          <w:b/>
          <w:sz w:val="20"/>
          <w:lang w:val="el-GR"/>
        </w:rPr>
        <w:t xml:space="preserve">, με κριτήριο κατακύρωσης την πλέον συμφέρουσα από οικονομική άποψη προσφορά βάσει </w:t>
      </w:r>
      <w:r w:rsidR="003A2B2A" w:rsidRPr="00D441B9">
        <w:rPr>
          <w:rFonts w:ascii="Tahoma" w:hAnsi="Tahoma" w:cs="Tahoma"/>
          <w:b/>
          <w:sz w:val="20"/>
          <w:lang w:val="el-GR"/>
        </w:rPr>
        <w:t>βέλτιστης σχέσης ποιότητας-</w:t>
      </w:r>
      <w:r w:rsidRPr="00D441B9">
        <w:rPr>
          <w:rFonts w:ascii="Tahoma" w:hAnsi="Tahoma" w:cs="Tahoma"/>
          <w:b/>
          <w:sz w:val="20"/>
          <w:lang w:val="el-GR"/>
        </w:rPr>
        <w:t>τιμής για το σύνολο των</w:t>
      </w:r>
      <w:r w:rsidR="003A2B2A" w:rsidRPr="00D441B9">
        <w:rPr>
          <w:rFonts w:ascii="Tahoma" w:hAnsi="Tahoma" w:cs="Tahoma"/>
          <w:b/>
          <w:sz w:val="20"/>
          <w:lang w:val="el-GR"/>
        </w:rPr>
        <w:t xml:space="preserve"> τίτλων</w:t>
      </w:r>
      <w:r w:rsidRPr="00D441B9">
        <w:rPr>
          <w:rFonts w:ascii="Tahoma" w:hAnsi="Tahoma" w:cs="Tahoma"/>
          <w:b/>
          <w:sz w:val="20"/>
          <w:lang w:val="el-GR"/>
        </w:rPr>
        <w:t xml:space="preserve">, συνολικού προϋπολογισμού: </w:t>
      </w:r>
      <w:r w:rsidR="00B62B20" w:rsidRPr="00D441B9">
        <w:rPr>
          <w:rFonts w:ascii="Tahoma" w:hAnsi="Tahoma" w:cs="Tahoma"/>
          <w:b/>
          <w:sz w:val="20"/>
          <w:lang w:val="el-GR"/>
        </w:rPr>
        <w:t>διακόσια εβδομήντα δύο</w:t>
      </w:r>
      <w:r w:rsidRPr="00D441B9">
        <w:rPr>
          <w:rFonts w:ascii="Tahoma" w:hAnsi="Tahoma" w:cs="Tahoma"/>
          <w:b/>
          <w:sz w:val="20"/>
          <w:lang w:val="el-GR"/>
        </w:rPr>
        <w:t xml:space="preserve"> </w:t>
      </w:r>
      <w:r w:rsidR="00B62B20" w:rsidRPr="00D441B9">
        <w:rPr>
          <w:rFonts w:ascii="Tahoma" w:hAnsi="Tahoma" w:cs="Tahoma"/>
          <w:b/>
          <w:sz w:val="20"/>
          <w:lang w:val="el-GR"/>
        </w:rPr>
        <w:t xml:space="preserve">χιλιάδες τριακόσια τριάντα εννέα </w:t>
      </w:r>
      <w:r w:rsidRPr="00D441B9">
        <w:rPr>
          <w:rFonts w:ascii="Tahoma" w:hAnsi="Tahoma" w:cs="Tahoma"/>
          <w:b/>
          <w:sz w:val="20"/>
          <w:lang w:val="el-GR"/>
        </w:rPr>
        <w:t xml:space="preserve">ευρώ και </w:t>
      </w:r>
      <w:r w:rsidR="00B62B20" w:rsidRPr="00D441B9">
        <w:rPr>
          <w:rFonts w:ascii="Tahoma" w:hAnsi="Tahoma" w:cs="Tahoma"/>
          <w:b/>
          <w:sz w:val="20"/>
          <w:lang w:val="el-GR"/>
        </w:rPr>
        <w:t>είκοσι τέσσερα</w:t>
      </w:r>
      <w:r w:rsidRPr="00D441B9">
        <w:rPr>
          <w:rFonts w:ascii="Tahoma" w:hAnsi="Tahoma" w:cs="Tahoma"/>
          <w:b/>
          <w:sz w:val="20"/>
          <w:lang w:val="el-GR"/>
        </w:rPr>
        <w:t xml:space="preserve"> λεπτ</w:t>
      </w:r>
      <w:r w:rsidR="00B62B20" w:rsidRPr="00D441B9">
        <w:rPr>
          <w:rFonts w:ascii="Tahoma" w:hAnsi="Tahoma" w:cs="Tahoma"/>
          <w:b/>
          <w:sz w:val="20"/>
          <w:lang w:val="el-GR"/>
        </w:rPr>
        <w:t>ά</w:t>
      </w:r>
      <w:r w:rsidRPr="00D441B9">
        <w:rPr>
          <w:rFonts w:ascii="Tahoma" w:hAnsi="Tahoma" w:cs="Tahoma"/>
          <w:b/>
          <w:sz w:val="20"/>
          <w:lang w:val="el-GR"/>
        </w:rPr>
        <w:t xml:space="preserve"> (</w:t>
      </w:r>
      <w:r w:rsidR="00B62B20" w:rsidRPr="00D441B9">
        <w:rPr>
          <w:rFonts w:ascii="Tahoma" w:hAnsi="Tahoma" w:cs="Tahoma"/>
          <w:b/>
          <w:sz w:val="20"/>
          <w:lang w:val="el-GR"/>
        </w:rPr>
        <w:t>272.339,24</w:t>
      </w:r>
      <w:r w:rsidRPr="00D441B9">
        <w:rPr>
          <w:rFonts w:ascii="Tahoma" w:hAnsi="Tahoma" w:cs="Tahoma"/>
          <w:b/>
          <w:sz w:val="20"/>
          <w:lang w:val="el-GR"/>
        </w:rPr>
        <w:t xml:space="preserve"> €), συμπεριλαμβανομένου του αναλογούντος Φ.Π.Α. </w:t>
      </w:r>
      <w:r w:rsidR="00877AE7" w:rsidRPr="00D441B9">
        <w:rPr>
          <w:rFonts w:ascii="Tahoma" w:hAnsi="Tahoma" w:cs="Tahoma"/>
          <w:b/>
          <w:sz w:val="20"/>
          <w:lang w:val="el-GR"/>
        </w:rPr>
        <w:t>(</w:t>
      </w:r>
      <w:r w:rsidR="002E5AEC" w:rsidRPr="00D441B9">
        <w:rPr>
          <w:rFonts w:ascii="Tahoma" w:hAnsi="Tahoma" w:cs="Tahoma"/>
          <w:b/>
          <w:sz w:val="20"/>
          <w:lang w:val="el-GR"/>
        </w:rPr>
        <w:t xml:space="preserve">24% ή 6% </w:t>
      </w:r>
      <w:r w:rsidR="00877AE7" w:rsidRPr="00D441B9">
        <w:rPr>
          <w:rFonts w:ascii="Tahoma" w:hAnsi="Tahoma" w:cs="Tahoma"/>
          <w:b/>
          <w:sz w:val="20"/>
          <w:lang w:val="el-GR"/>
        </w:rPr>
        <w:t xml:space="preserve">κατά </w:t>
      </w:r>
      <w:r w:rsidR="002E5AEC" w:rsidRPr="00D441B9">
        <w:rPr>
          <w:rFonts w:ascii="Tahoma" w:hAnsi="Tahoma" w:cs="Tahoma"/>
          <w:b/>
          <w:sz w:val="20"/>
          <w:lang w:val="el-GR"/>
        </w:rPr>
        <w:t>κατηγορία</w:t>
      </w:r>
      <w:r w:rsidR="00877AE7" w:rsidRPr="00D441B9">
        <w:rPr>
          <w:rFonts w:ascii="Tahoma" w:hAnsi="Tahoma" w:cs="Tahoma"/>
          <w:b/>
          <w:sz w:val="20"/>
          <w:lang w:val="el-GR"/>
        </w:rPr>
        <w:t>)</w:t>
      </w:r>
    </w:p>
    <w:p w:rsidR="005615B1" w:rsidRPr="002E5AEC" w:rsidRDefault="005615B1" w:rsidP="005615B1">
      <w:pPr>
        <w:pStyle w:val="20"/>
        <w:numPr>
          <w:ilvl w:val="0"/>
          <w:numId w:val="3"/>
        </w:numPr>
        <w:spacing w:after="0" w:line="240" w:lineRule="auto"/>
        <w:rPr>
          <w:rFonts w:ascii="Tahoma" w:hAnsi="Tahoma" w:cs="Tahoma"/>
          <w:sz w:val="20"/>
          <w:lang w:val="el-GR"/>
        </w:rPr>
      </w:pPr>
      <w:r w:rsidRPr="002E5AEC">
        <w:rPr>
          <w:rFonts w:ascii="Tahoma" w:hAnsi="Tahoma" w:cs="Tahoma"/>
          <w:sz w:val="20"/>
          <w:lang w:val="el-GR"/>
        </w:rPr>
        <w:t xml:space="preserve">Προσφορές μπορούν να κατατεθούν για το σύνολο των </w:t>
      </w:r>
      <w:r w:rsidR="003A2B2A" w:rsidRPr="002E5AEC">
        <w:rPr>
          <w:rFonts w:ascii="Tahoma" w:hAnsi="Tahoma" w:cs="Tahoma"/>
          <w:sz w:val="20"/>
          <w:lang w:val="el-GR"/>
        </w:rPr>
        <w:t>τίτλων</w:t>
      </w:r>
      <w:r w:rsidRPr="002E5AEC">
        <w:rPr>
          <w:rFonts w:ascii="Tahoma" w:hAnsi="Tahoma" w:cs="Tahoma"/>
          <w:sz w:val="20"/>
          <w:lang w:val="el-GR"/>
        </w:rPr>
        <w:t>, όπως αναφέρεται στη διακήρυξη.</w:t>
      </w:r>
    </w:p>
    <w:p w:rsidR="005615B1" w:rsidRPr="002E5AEC" w:rsidRDefault="005615B1" w:rsidP="005615B1">
      <w:pPr>
        <w:pStyle w:val="20"/>
        <w:numPr>
          <w:ilvl w:val="0"/>
          <w:numId w:val="3"/>
        </w:numPr>
        <w:spacing w:after="0" w:line="240" w:lineRule="auto"/>
        <w:rPr>
          <w:rFonts w:ascii="Tahoma" w:hAnsi="Tahoma" w:cs="Tahoma"/>
          <w:sz w:val="20"/>
          <w:lang w:val="el-GR"/>
        </w:rPr>
      </w:pPr>
      <w:r w:rsidRPr="002E5AEC">
        <w:rPr>
          <w:rFonts w:ascii="Tahoma" w:hAnsi="Tahoma" w:cs="Tahoma"/>
          <w:sz w:val="20"/>
          <w:lang w:val="el-GR"/>
        </w:rPr>
        <w:t>Εναλλακτικές προσφορές δεν γίνονται δεκτές.</w:t>
      </w:r>
    </w:p>
    <w:p w:rsidR="005615B1" w:rsidRPr="002E5AEC" w:rsidRDefault="005615B1" w:rsidP="005615B1">
      <w:pPr>
        <w:pStyle w:val="20"/>
        <w:numPr>
          <w:ilvl w:val="0"/>
          <w:numId w:val="3"/>
        </w:numPr>
        <w:spacing w:after="0" w:line="240" w:lineRule="auto"/>
        <w:rPr>
          <w:rFonts w:ascii="Tahoma" w:hAnsi="Tahoma" w:cs="Tahoma"/>
          <w:sz w:val="20"/>
          <w:lang w:val="el-GR"/>
        </w:rPr>
      </w:pPr>
      <w:r w:rsidRPr="002E5AEC">
        <w:rPr>
          <w:rFonts w:ascii="Tahoma" w:hAnsi="Tahoma" w:cs="Tahoma"/>
          <w:sz w:val="20"/>
          <w:lang w:val="el-GR"/>
        </w:rPr>
        <w:t>Κάθε διαγωνιζόμενος, φυσικό ή νομικό πρόσωπο, δεν μπορεί να μετέχει με περισσότερες από μια προσφορές.</w:t>
      </w:r>
    </w:p>
    <w:p w:rsidR="005615B1" w:rsidRPr="002E5AEC" w:rsidRDefault="005615B1" w:rsidP="005615B1">
      <w:pPr>
        <w:pStyle w:val="20"/>
        <w:numPr>
          <w:ilvl w:val="0"/>
          <w:numId w:val="3"/>
        </w:numPr>
        <w:spacing w:after="0" w:line="240" w:lineRule="auto"/>
        <w:rPr>
          <w:rFonts w:ascii="Tahoma" w:hAnsi="Tahoma" w:cs="Tahoma"/>
          <w:sz w:val="20"/>
          <w:lang w:val="el-GR"/>
        </w:rPr>
      </w:pPr>
      <w:r w:rsidRPr="002E5AEC">
        <w:rPr>
          <w:rFonts w:ascii="Tahoma" w:hAnsi="Tahoma" w:cs="Tahoma"/>
          <w:sz w:val="20"/>
          <w:lang w:val="el-GR"/>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8" w:history="1">
        <w:r w:rsidRPr="002E5AEC">
          <w:rPr>
            <w:rStyle w:val="-"/>
            <w:rFonts w:ascii="Tahoma" w:hAnsi="Tahoma" w:cs="Tahoma"/>
            <w:sz w:val="20"/>
          </w:rPr>
          <w:t>www</w:t>
        </w:r>
        <w:r w:rsidRPr="002E5AEC">
          <w:rPr>
            <w:rStyle w:val="-"/>
            <w:rFonts w:ascii="Tahoma" w:hAnsi="Tahoma" w:cs="Tahoma"/>
            <w:sz w:val="20"/>
            <w:lang w:val="el-GR"/>
          </w:rPr>
          <w:t>.</w:t>
        </w:r>
        <w:r w:rsidRPr="002E5AEC">
          <w:rPr>
            <w:rStyle w:val="-"/>
            <w:rFonts w:ascii="Tahoma" w:hAnsi="Tahoma" w:cs="Tahoma"/>
            <w:sz w:val="20"/>
          </w:rPr>
          <w:t>promitheus</w:t>
        </w:r>
        <w:r w:rsidRPr="002E5AEC">
          <w:rPr>
            <w:rStyle w:val="-"/>
            <w:rFonts w:ascii="Tahoma" w:hAnsi="Tahoma" w:cs="Tahoma"/>
            <w:sz w:val="20"/>
            <w:lang w:val="el-GR"/>
          </w:rPr>
          <w:t>.</w:t>
        </w:r>
        <w:r w:rsidRPr="002E5AEC">
          <w:rPr>
            <w:rStyle w:val="-"/>
            <w:rFonts w:ascii="Tahoma" w:hAnsi="Tahoma" w:cs="Tahoma"/>
            <w:sz w:val="20"/>
          </w:rPr>
          <w:t>gov</w:t>
        </w:r>
        <w:r w:rsidRPr="002E5AEC">
          <w:rPr>
            <w:rStyle w:val="-"/>
            <w:rFonts w:ascii="Tahoma" w:hAnsi="Tahoma" w:cs="Tahoma"/>
            <w:sz w:val="20"/>
            <w:lang w:val="el-GR"/>
          </w:rPr>
          <w:t>.</w:t>
        </w:r>
        <w:r w:rsidRPr="002E5AEC">
          <w:rPr>
            <w:rStyle w:val="-"/>
            <w:rFonts w:ascii="Tahoma" w:hAnsi="Tahoma" w:cs="Tahoma"/>
            <w:sz w:val="20"/>
          </w:rPr>
          <w:t>gr</w:t>
        </w:r>
      </w:hyperlink>
      <w:r w:rsidRPr="002E5AEC">
        <w:rPr>
          <w:rFonts w:ascii="Tahoma" w:hAnsi="Tahoma" w:cs="Tahoma"/>
          <w:sz w:val="20"/>
          <w:lang w:val="el-GR"/>
        </w:rPr>
        <w:t xml:space="preserve"> του συστήματος.</w:t>
      </w:r>
    </w:p>
    <w:p w:rsidR="005615B1" w:rsidRPr="00F74525" w:rsidRDefault="005615B1" w:rsidP="005615B1">
      <w:pPr>
        <w:pStyle w:val="Default"/>
        <w:numPr>
          <w:ilvl w:val="0"/>
          <w:numId w:val="3"/>
        </w:numPr>
        <w:rPr>
          <w:sz w:val="20"/>
          <w:szCs w:val="20"/>
        </w:rPr>
      </w:pPr>
      <w:r w:rsidRPr="00F74525">
        <w:rPr>
          <w:sz w:val="20"/>
          <w:szCs w:val="20"/>
        </w:rPr>
        <w:t xml:space="preserve">Οι προσφορές υποβάλλονται από τους οικονομικούς φορείς </w:t>
      </w:r>
      <w:r w:rsidRPr="00F74525">
        <w:rPr>
          <w:b/>
          <w:bCs/>
          <w:sz w:val="20"/>
          <w:szCs w:val="20"/>
        </w:rPr>
        <w:t>ηλεκτρονικά</w:t>
      </w:r>
      <w:r w:rsidRPr="00F74525">
        <w:rPr>
          <w:sz w:val="20"/>
          <w:szCs w:val="20"/>
        </w:rPr>
        <w:t xml:space="preserve">, μέσω της διαδικτυακής πύλης </w:t>
      </w:r>
      <w:r w:rsidRPr="00F74525">
        <w:rPr>
          <w:b/>
          <w:bCs/>
          <w:sz w:val="20"/>
          <w:szCs w:val="20"/>
          <w:u w:val="single"/>
        </w:rPr>
        <w:t>www.promitheus.gov.gr</w:t>
      </w:r>
      <w:r w:rsidRPr="00F74525">
        <w:rPr>
          <w:sz w:val="20"/>
          <w:szCs w:val="20"/>
        </w:rPr>
        <w:t xml:space="preserve">,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15 </w:t>
      </w:r>
      <w:r w:rsidRPr="00F74525">
        <w:rPr>
          <w:sz w:val="20"/>
        </w:rPr>
        <w:t>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sidRPr="00F74525">
        <w:rPr>
          <w:sz w:val="20"/>
          <w:szCs w:val="20"/>
        </w:rPr>
        <w:t xml:space="preserve">, στο Ν. 4412/2016 και τα καθοριζόμενα στην παρούσα διακήρυξη. </w:t>
      </w:r>
    </w:p>
    <w:p w:rsidR="005615B1" w:rsidRPr="00F74525" w:rsidRDefault="005615B1" w:rsidP="005615B1">
      <w:pPr>
        <w:pStyle w:val="Default"/>
        <w:numPr>
          <w:ilvl w:val="0"/>
          <w:numId w:val="3"/>
        </w:numPr>
        <w:rPr>
          <w:sz w:val="20"/>
          <w:szCs w:val="20"/>
        </w:rPr>
      </w:pPr>
      <w:r w:rsidRPr="00F74525">
        <w:rPr>
          <w:sz w:val="20"/>
          <w:szCs w:val="20"/>
        </w:rPr>
        <w:t xml:space="preserve">Μετά την παρέλευση της καταληκτικής ημερομηνίας και ώρας, δεν υπάρχει η δυνατότητα υποβολής προσφοράς στο σύστημα. </w:t>
      </w:r>
    </w:p>
    <w:p w:rsidR="005615B1" w:rsidRPr="00F74525" w:rsidRDefault="005615B1" w:rsidP="005615B1">
      <w:pPr>
        <w:numPr>
          <w:ilvl w:val="0"/>
          <w:numId w:val="2"/>
        </w:numPr>
        <w:suppressAutoHyphens/>
        <w:spacing w:after="120" w:line="240" w:lineRule="auto"/>
        <w:rPr>
          <w:rFonts w:ascii="Tahoma" w:hAnsi="Tahoma" w:cs="Tahoma"/>
          <w:sz w:val="20"/>
          <w:lang w:val="el-GR"/>
        </w:rPr>
      </w:pPr>
      <w:r w:rsidRPr="00F74525">
        <w:rPr>
          <w:sz w:val="20"/>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παρ.3 του άρθρου 6 του Ν.4155/13 και το άρθρο 15 της </w:t>
      </w:r>
      <w:r w:rsidRPr="00F74525">
        <w:rPr>
          <w:rFonts w:ascii="Tahoma" w:hAnsi="Tahoma" w:cs="Tahoma"/>
          <w:sz w:val="20"/>
          <w:lang w:val="el-GR"/>
        </w:rPr>
        <w:t xml:space="preserve">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5615B1" w:rsidRPr="00F74525" w:rsidRDefault="005615B1" w:rsidP="005615B1">
      <w:pPr>
        <w:pStyle w:val="Default"/>
        <w:numPr>
          <w:ilvl w:val="0"/>
          <w:numId w:val="3"/>
        </w:numPr>
        <w:rPr>
          <w:sz w:val="20"/>
          <w:szCs w:val="20"/>
        </w:rPr>
      </w:pPr>
      <w:r w:rsidRPr="00F74525">
        <w:rPr>
          <w:sz w:val="20"/>
          <w:szCs w:val="20"/>
        </w:rPr>
        <w:t>Το πλήρες σώμα, μαζί με τα παραρτήματα και το Ε.Ε.Ε.Σ, της Διακήρυξης είναι διαθέσιμο σε ηλεκτρονική μορφή στην ιστοσελίδα του Πανεπιστημίου Κρήτης</w:t>
      </w:r>
      <w:r w:rsidRPr="00F74525">
        <w:rPr>
          <w:b/>
          <w:bCs/>
          <w:sz w:val="20"/>
          <w:szCs w:val="20"/>
        </w:rPr>
        <w:t xml:space="preserve"> </w:t>
      </w:r>
      <w:r w:rsidRPr="00F74525">
        <w:rPr>
          <w:sz w:val="20"/>
          <w:szCs w:val="20"/>
        </w:rPr>
        <w:t xml:space="preserve">μέσω της ηλεκτρονικής διεύθυνσης </w:t>
      </w:r>
      <w:r w:rsidRPr="00F74525">
        <w:rPr>
          <w:sz w:val="20"/>
          <w:szCs w:val="20"/>
          <w:lang w:val="en-US"/>
        </w:rPr>
        <w:t>www</w:t>
      </w:r>
      <w:r w:rsidRPr="00F74525">
        <w:rPr>
          <w:sz w:val="20"/>
          <w:szCs w:val="20"/>
        </w:rPr>
        <w:t>.</w:t>
      </w:r>
      <w:r w:rsidRPr="00F74525">
        <w:rPr>
          <w:sz w:val="20"/>
          <w:szCs w:val="20"/>
          <w:lang w:val="en-US"/>
        </w:rPr>
        <w:t>uoc</w:t>
      </w:r>
      <w:r w:rsidRPr="00F74525">
        <w:rPr>
          <w:sz w:val="20"/>
          <w:szCs w:val="20"/>
        </w:rPr>
        <w:t>.</w:t>
      </w:r>
      <w:r w:rsidRPr="00F74525">
        <w:rPr>
          <w:sz w:val="20"/>
          <w:szCs w:val="20"/>
          <w:lang w:val="en-US"/>
        </w:rPr>
        <w:t>gr</w:t>
      </w:r>
      <w:r w:rsidRPr="00F74525">
        <w:rPr>
          <w:sz w:val="20"/>
          <w:szCs w:val="20"/>
        </w:rPr>
        <w:t xml:space="preserve">, και στην πλατφόρμα του Εθνικού Συστήματος Ηλεκτρονικών Δημοσίων Συμβάσεων (Ε.Σ.Η.ΔΗ.Σ) ενώ στον ιστότοπο του προγράμματος Διαύγεια έχει αναρτηθεί η περίληψη της παρούσας διακήρυξης και στο Κεντρικό Μητρώο Δημοσίων Συμβάσεων (Κ.Η.Μ.ΔΗ.Σ) έχει αναρτηθεί το πλήρες σώμα της διακήρυξης. </w:t>
      </w:r>
    </w:p>
    <w:p w:rsidR="005615B1" w:rsidRPr="00F74525" w:rsidRDefault="005615B1" w:rsidP="005615B1">
      <w:pPr>
        <w:pStyle w:val="a7"/>
        <w:numPr>
          <w:ilvl w:val="0"/>
          <w:numId w:val="3"/>
        </w:numPr>
        <w:rPr>
          <w:rFonts w:ascii="Tahoma" w:hAnsi="Tahoma" w:cs="Tahoma"/>
          <w:sz w:val="20"/>
          <w:lang w:val="el-GR"/>
        </w:rPr>
      </w:pPr>
      <w:r w:rsidRPr="00F74525">
        <w:rPr>
          <w:rFonts w:ascii="Tahoma" w:hAnsi="Tahoma" w:cs="Tahoma"/>
          <w:sz w:val="20"/>
          <w:lang w:val="el-GR"/>
        </w:rPr>
        <w:t xml:space="preserve">Προκήρυξη </w:t>
      </w:r>
      <w:r w:rsidRPr="00F74525">
        <w:rPr>
          <w:rFonts w:ascii="Tahoma" w:hAnsi="Tahoma" w:cs="Tahoma"/>
          <w:bCs/>
          <w:sz w:val="20"/>
          <w:lang w:val="el-GR"/>
        </w:rPr>
        <w:t>(</w:t>
      </w:r>
      <w:r w:rsidRPr="00F74525">
        <w:rPr>
          <w:rFonts w:ascii="Tahoma" w:hAnsi="Tahoma" w:cs="Tahoma"/>
          <w:sz w:val="20"/>
          <w:lang w:val="el-GR"/>
        </w:rPr>
        <w:t xml:space="preserve">περίληψη της παρούσας Διακήρυξης) δημοσιεύεται και στον Ελληνικό Τύπο </w:t>
      </w:r>
      <w:r w:rsidRPr="00F74525">
        <w:rPr>
          <w:rStyle w:val="a8"/>
          <w:rFonts w:ascii="Tahoma" w:hAnsi="Tahoma" w:cs="Tahoma"/>
          <w:sz w:val="20"/>
        </w:rPr>
        <w:footnoteReference w:id="1"/>
      </w:r>
      <w:r w:rsidRPr="00F74525">
        <w:rPr>
          <w:rFonts w:ascii="Tahoma" w:hAnsi="Tahoma" w:cs="Tahoma"/>
          <w:sz w:val="20"/>
          <w:lang w:val="el-GR"/>
        </w:rPr>
        <w:t xml:space="preserve"> </w:t>
      </w:r>
      <w:r w:rsidRPr="00F74525">
        <w:rPr>
          <w:rStyle w:val="a8"/>
          <w:rFonts w:ascii="Tahoma" w:hAnsi="Tahoma" w:cs="Tahoma"/>
          <w:sz w:val="20"/>
        </w:rPr>
        <w:footnoteReference w:id="2"/>
      </w:r>
      <w:r w:rsidRPr="00F74525">
        <w:rPr>
          <w:rFonts w:ascii="Tahoma" w:hAnsi="Tahoma" w:cs="Tahoma"/>
          <w:sz w:val="20"/>
          <w:lang w:val="el-GR"/>
        </w:rPr>
        <w:t xml:space="preserve"> </w:t>
      </w:r>
      <w:r w:rsidRPr="00F74525">
        <w:rPr>
          <w:rStyle w:val="a8"/>
          <w:rFonts w:ascii="Tahoma" w:hAnsi="Tahoma" w:cs="Tahoma"/>
          <w:sz w:val="20"/>
        </w:rPr>
        <w:footnoteReference w:id="3"/>
      </w:r>
      <w:r w:rsidRPr="00F74525">
        <w:rPr>
          <w:rFonts w:ascii="Tahoma" w:hAnsi="Tahoma" w:cs="Tahoma"/>
          <w:sz w:val="20"/>
          <w:lang w:val="el-GR"/>
        </w:rPr>
        <w:t xml:space="preserve">, σύμφωνα με το άρθρο 66 του Ν. 4412/2016 και περίπτωση 59 της παρ. 1 του άρθρου 377 και παρ. 10 του άρθρου 379 του Ν. 4412/2016 : </w:t>
      </w:r>
    </w:p>
    <w:p w:rsidR="005615B1" w:rsidRPr="00F74525" w:rsidRDefault="005615B1" w:rsidP="005615B1">
      <w:pPr>
        <w:pStyle w:val="a7"/>
        <w:tabs>
          <w:tab w:val="clear" w:pos="360"/>
        </w:tabs>
        <w:ind w:firstLine="0"/>
        <w:rPr>
          <w:lang w:val="el-GR"/>
        </w:rPr>
      </w:pPr>
      <w:r w:rsidRPr="00F74525">
        <w:rPr>
          <w:lang w:val="el-GR"/>
        </w:rPr>
        <w:t>α) ΚΡΗΤΙΚΗ ΕΠΙΘΕΩΡΗΣΗ, β) ΡΕΘΕΜΝΙΩΤΙΚΑ ΝΕΑ, γ) ΡΕΘΥΜΝΟ</w:t>
      </w:r>
    </w:p>
    <w:p w:rsidR="005615B1" w:rsidRPr="00F74525" w:rsidRDefault="005615B1" w:rsidP="005615B1">
      <w:pPr>
        <w:pStyle w:val="Default"/>
        <w:numPr>
          <w:ilvl w:val="0"/>
          <w:numId w:val="3"/>
        </w:numPr>
        <w:rPr>
          <w:sz w:val="20"/>
          <w:szCs w:val="20"/>
        </w:rPr>
      </w:pPr>
      <w:r w:rsidRPr="00F74525">
        <w:rPr>
          <w:sz w:val="20"/>
          <w:szCs w:val="20"/>
        </w:rPr>
        <w:t xml:space="preserve">Η δαπάνη του έργου θα βαρύνει τις πιστώσεις του </w:t>
      </w:r>
      <w:r w:rsidR="003A2B2A">
        <w:rPr>
          <w:sz w:val="20"/>
          <w:szCs w:val="20"/>
        </w:rPr>
        <w:t xml:space="preserve">Τακτικού </w:t>
      </w:r>
      <w:r w:rsidRPr="00F74525">
        <w:rPr>
          <w:sz w:val="20"/>
          <w:szCs w:val="20"/>
        </w:rPr>
        <w:t>Προϋπολογισμού του Πανεπιστη</w:t>
      </w:r>
      <w:r w:rsidR="003A2B2A">
        <w:rPr>
          <w:sz w:val="20"/>
          <w:szCs w:val="20"/>
        </w:rPr>
        <w:t>μίου Κρήτης και συγκεκριμένα τον ΚΑΕ 1259</w:t>
      </w:r>
      <w:r w:rsidRPr="00F74525">
        <w:rPr>
          <w:sz w:val="20"/>
          <w:szCs w:val="20"/>
        </w:rPr>
        <w:t xml:space="preserve">. </w:t>
      </w:r>
    </w:p>
    <w:p w:rsidR="005615B1" w:rsidRPr="00F74525" w:rsidRDefault="005615B1" w:rsidP="005615B1">
      <w:pPr>
        <w:pStyle w:val="20"/>
        <w:tabs>
          <w:tab w:val="clear" w:pos="360"/>
        </w:tabs>
        <w:spacing w:after="0" w:line="240" w:lineRule="auto"/>
        <w:ind w:firstLine="0"/>
        <w:rPr>
          <w:rFonts w:ascii="Tahoma" w:hAnsi="Tahoma" w:cs="Tahoma"/>
          <w:b/>
          <w:sz w:val="20"/>
          <w:lang w:val="el-GR"/>
        </w:rPr>
      </w:pPr>
    </w:p>
    <w:p w:rsidR="005615B1" w:rsidRPr="00F74525" w:rsidRDefault="005615B1" w:rsidP="005615B1">
      <w:pPr>
        <w:pStyle w:val="20"/>
        <w:tabs>
          <w:tab w:val="clear" w:pos="360"/>
        </w:tabs>
        <w:spacing w:after="0" w:line="240" w:lineRule="auto"/>
        <w:ind w:firstLine="0"/>
        <w:rPr>
          <w:rFonts w:ascii="Tahoma" w:hAnsi="Tahoma" w:cs="Tahoma"/>
          <w:b/>
          <w:bCs/>
          <w:sz w:val="20"/>
          <w:u w:val="single"/>
          <w:lang w:val="el-GR"/>
        </w:rPr>
      </w:pPr>
    </w:p>
    <w:p w:rsidR="005615B1" w:rsidRPr="00F74525" w:rsidRDefault="005615B1" w:rsidP="005615B1">
      <w:pPr>
        <w:pStyle w:val="20"/>
        <w:tabs>
          <w:tab w:val="clear" w:pos="360"/>
        </w:tabs>
        <w:spacing w:after="0" w:line="240" w:lineRule="auto"/>
        <w:ind w:firstLine="0"/>
        <w:rPr>
          <w:rFonts w:ascii="Tahoma" w:hAnsi="Tahoma" w:cs="Tahoma"/>
          <w:b/>
          <w:bCs/>
          <w:sz w:val="20"/>
          <w:u w:val="single"/>
          <w:lang w:val="el-GR"/>
        </w:rPr>
      </w:pPr>
    </w:p>
    <w:p w:rsidR="005615B1" w:rsidRPr="00F74525" w:rsidRDefault="005615B1" w:rsidP="005615B1">
      <w:pPr>
        <w:pStyle w:val="20"/>
        <w:tabs>
          <w:tab w:val="clear" w:pos="360"/>
        </w:tabs>
        <w:spacing w:after="0" w:line="240" w:lineRule="auto"/>
        <w:ind w:firstLine="0"/>
        <w:rPr>
          <w:rFonts w:ascii="Tahoma" w:hAnsi="Tahoma" w:cs="Tahoma"/>
          <w:b/>
          <w:bCs/>
          <w:sz w:val="20"/>
          <w:u w:val="single"/>
          <w:lang w:val="el-GR"/>
        </w:rPr>
      </w:pPr>
    </w:p>
    <w:p w:rsidR="005615B1" w:rsidRPr="00F74525" w:rsidRDefault="005615B1" w:rsidP="005615B1">
      <w:pPr>
        <w:pStyle w:val="20"/>
        <w:tabs>
          <w:tab w:val="clear" w:pos="360"/>
        </w:tabs>
        <w:spacing w:after="0" w:line="240" w:lineRule="auto"/>
        <w:ind w:left="0" w:firstLine="0"/>
        <w:rPr>
          <w:rFonts w:ascii="Tahoma" w:hAnsi="Tahoma" w:cs="Tahoma"/>
          <w:b/>
          <w:sz w:val="20"/>
          <w:lang w:val="el-GR"/>
        </w:rPr>
      </w:pPr>
      <w:r w:rsidRPr="00F74525">
        <w:rPr>
          <w:rFonts w:ascii="Tahoma" w:hAnsi="Tahoma" w:cs="Tahoma"/>
          <w:b/>
          <w:bCs/>
          <w:sz w:val="20"/>
          <w:u w:val="single"/>
          <w:lang w:val="el-GR"/>
        </w:rPr>
        <w:t>ΔΙΚΑΙΩΜΑ ΣΥΜΜΕΤΟΧΗΣ-ΠΡΟΫΠΟΘΕΣΕΙΣ</w:t>
      </w:r>
    </w:p>
    <w:p w:rsidR="005615B1" w:rsidRPr="00F74525" w:rsidRDefault="005615B1" w:rsidP="005615B1">
      <w:pPr>
        <w:pStyle w:val="20"/>
        <w:tabs>
          <w:tab w:val="clear" w:pos="360"/>
        </w:tabs>
        <w:spacing w:after="0" w:line="240" w:lineRule="auto"/>
        <w:ind w:firstLine="0"/>
        <w:rPr>
          <w:rFonts w:ascii="Tahoma" w:hAnsi="Tahoma" w:cs="Tahoma"/>
          <w:b/>
          <w:sz w:val="20"/>
          <w:lang w:val="el-GR"/>
        </w:rPr>
      </w:pPr>
    </w:p>
    <w:p w:rsidR="005615B1" w:rsidRPr="002E5AEC" w:rsidRDefault="005615B1" w:rsidP="005615B1">
      <w:pPr>
        <w:spacing w:line="240" w:lineRule="auto"/>
        <w:rPr>
          <w:rFonts w:ascii="Tahoma" w:hAnsi="Tahoma" w:cs="Tahoma"/>
          <w:sz w:val="20"/>
          <w:lang w:val="el-GR"/>
        </w:rPr>
      </w:pPr>
      <w:r w:rsidRPr="002E5AEC">
        <w:rPr>
          <w:rFonts w:ascii="Tahoma" w:hAnsi="Tahoma" w:cs="Tahoma"/>
          <w:sz w:val="20"/>
          <w:lang w:val="el-GR"/>
        </w:rPr>
        <w:t xml:space="preserve">Δικαίωμα συμμετοχής στο διαγωνισμό έχουν οι οικονομικοί φορείς, όπως αυτοί  περιγράφονται στο  άρθρο  2,  παρ.1.  (11)  του Ν.  4412/2016 ήτοι “ως «οικονομικός φορέας» νοείται κάθε φυσικό ή νομικό πρόσωπο ή δημόσιος φορέας ή ένωση αυτών των προσώπων ή/και φορέων, συμπεριλαμβανομένων των προσωρινών συμπράξεων επιχειρήσεων, που προσφέρει στην αγορά εκτέλεση εργασιών ή/και έργου, προμήθεια προϊόντων ή παροχή υπηρεσιών. Στην έννοια αυτή περιλαμβάνεται και ο όρος «εργοληπτική επιχείρηση» του Τίτλου 1 του Κεφαλαίου </w:t>
      </w:r>
      <w:r w:rsidRPr="002E5AEC">
        <w:rPr>
          <w:rFonts w:ascii="Tahoma" w:hAnsi="Tahoma" w:cs="Tahoma"/>
          <w:sz w:val="20"/>
        </w:rPr>
        <w:t>II</w:t>
      </w:r>
      <w:r w:rsidRPr="002E5AEC">
        <w:rPr>
          <w:rFonts w:ascii="Tahoma" w:hAnsi="Tahoma" w:cs="Tahoma"/>
          <w:sz w:val="20"/>
          <w:lang w:val="el-GR"/>
        </w:rPr>
        <w:t xml:space="preserve"> του Μέρους Β' του παρόντος Βιβλίου”. Επιπλέον  το  δικαίωμα  συμμετοχής  υποψηφίων καθορίζεται από τα οριζόμενα στο άρθρο 25 του Ν. 4412/2016. </w:t>
      </w:r>
    </w:p>
    <w:p w:rsidR="005615B1" w:rsidRPr="00100157" w:rsidRDefault="005615B1" w:rsidP="00877AE7">
      <w:pPr>
        <w:spacing w:line="240" w:lineRule="auto"/>
        <w:rPr>
          <w:rFonts w:ascii="Tahoma" w:hAnsi="Tahoma" w:cs="Tahoma"/>
          <w:b/>
          <w:sz w:val="20"/>
          <w:lang w:val="el-GR"/>
        </w:rPr>
      </w:pPr>
      <w:r w:rsidRPr="00100157">
        <w:rPr>
          <w:rFonts w:ascii="Tahoma" w:hAnsi="Tahoma" w:cs="Tahoma"/>
          <w:b/>
          <w:sz w:val="20"/>
          <w:lang w:val="el-GR"/>
        </w:rPr>
        <w:t xml:space="preserve">Συγκεκριμένα δικαίωμα συμμετοχής, </w:t>
      </w:r>
      <w:r w:rsidRPr="00100157">
        <w:rPr>
          <w:rFonts w:ascii="Tahoma" w:hAnsi="Tahoma" w:cs="Tahoma"/>
          <w:b/>
          <w:sz w:val="20"/>
          <w:u w:val="double"/>
          <w:lang w:val="el-GR"/>
        </w:rPr>
        <w:t>επί ποινή αποκλεισμού</w:t>
      </w:r>
      <w:r w:rsidRPr="00100157">
        <w:rPr>
          <w:rFonts w:ascii="Tahoma" w:hAnsi="Tahoma" w:cs="Tahoma"/>
          <w:b/>
          <w:sz w:val="20"/>
          <w:lang w:val="el-GR"/>
        </w:rPr>
        <w:t xml:space="preserve">, έχουν φυσικά πρόσωπα ή εταιρίες που ασχολούνται αποδεδειγμένα με την προμήθεια και </w:t>
      </w:r>
      <w:r w:rsidR="002E5AEC">
        <w:rPr>
          <w:rFonts w:ascii="Tahoma" w:hAnsi="Tahoma" w:cs="Tahoma"/>
          <w:b/>
          <w:sz w:val="20"/>
          <w:lang w:val="el-GR"/>
        </w:rPr>
        <w:t>υποστήριξη</w:t>
      </w:r>
      <w:r w:rsidRPr="00100157">
        <w:rPr>
          <w:rFonts w:ascii="Tahoma" w:hAnsi="Tahoma" w:cs="Tahoma"/>
          <w:b/>
          <w:sz w:val="20"/>
          <w:lang w:val="el-GR"/>
        </w:rPr>
        <w:t xml:space="preserve"> συναφών υλικών και θα προσκομίσουν, βεβαίωση εγγραφής στο Επιμελητήριο (Εμπορικό, Βιοτεχνικό ή </w:t>
      </w:r>
      <w:r w:rsidR="00B62B20">
        <w:rPr>
          <w:rFonts w:ascii="Tahoma" w:hAnsi="Tahoma" w:cs="Tahoma"/>
          <w:b/>
          <w:sz w:val="20"/>
          <w:lang w:val="el-GR"/>
        </w:rPr>
        <w:t>Βιομηχανικά</w:t>
      </w:r>
      <w:r w:rsidR="002E5AEC">
        <w:rPr>
          <w:rFonts w:ascii="Tahoma" w:hAnsi="Tahoma" w:cs="Tahoma"/>
          <w:b/>
          <w:sz w:val="20"/>
          <w:lang w:val="el-GR"/>
        </w:rPr>
        <w:t xml:space="preserve">), με απαραίτητη προϋπόθεση την </w:t>
      </w:r>
      <w:r w:rsidRPr="00100157">
        <w:rPr>
          <w:rFonts w:ascii="Tahoma" w:hAnsi="Tahoma" w:cs="Tahoma"/>
          <w:b/>
          <w:sz w:val="20"/>
          <w:lang w:val="el-GR"/>
        </w:rPr>
        <w:t>αναγραφή των ΚΑΔ των ειδών  που ε</w:t>
      </w:r>
      <w:r w:rsidR="002E5AEC">
        <w:rPr>
          <w:rFonts w:ascii="Tahoma" w:hAnsi="Tahoma" w:cs="Tahoma"/>
          <w:b/>
          <w:sz w:val="20"/>
          <w:lang w:val="el-GR"/>
        </w:rPr>
        <w:t>ίναι ζητούμενα στην παρούσα.</w:t>
      </w:r>
    </w:p>
    <w:p w:rsidR="005615B1" w:rsidRPr="00100157" w:rsidRDefault="005615B1" w:rsidP="00B62B20">
      <w:pPr>
        <w:spacing w:line="240" w:lineRule="auto"/>
        <w:ind w:left="0" w:firstLine="0"/>
        <w:rPr>
          <w:rFonts w:ascii="Tahoma" w:eastAsiaTheme="minorEastAsia" w:hAnsi="Tahoma" w:cs="Tahoma"/>
          <w:b/>
          <w:bCs/>
          <w:sz w:val="20"/>
          <w:lang w:val="el-GR" w:eastAsia="el-GR"/>
        </w:rPr>
      </w:pPr>
    </w:p>
    <w:p w:rsidR="005615B1" w:rsidRPr="00F74525" w:rsidRDefault="002E5AEC" w:rsidP="005615B1">
      <w:pPr>
        <w:pStyle w:val="Default"/>
        <w:rPr>
          <w:color w:val="auto"/>
          <w:sz w:val="20"/>
          <w:szCs w:val="20"/>
        </w:rPr>
      </w:pPr>
      <w:r>
        <w:rPr>
          <w:color w:val="auto"/>
          <w:sz w:val="20"/>
          <w:szCs w:val="20"/>
        </w:rPr>
        <w:t>Γ</w:t>
      </w:r>
      <w:r w:rsidR="005615B1" w:rsidRPr="00F74525">
        <w:rPr>
          <w:color w:val="auto"/>
          <w:sz w:val="20"/>
          <w:szCs w:val="20"/>
        </w:rPr>
        <w:t xml:space="preserve">ια την συμμετοχή στο διαγωνισμό οι ενδιαφερόμενοι οικονομικοί φορείς απαιτείται : α) </w:t>
      </w:r>
      <w:r w:rsidR="005615B1" w:rsidRPr="00F74525">
        <w:rPr>
          <w:color w:val="auto"/>
          <w:sz w:val="20"/>
          <w:szCs w:val="20"/>
          <w:u w:val="single"/>
        </w:rPr>
        <w:t>να διαθέτουν ψηφιακή υπογραφή</w:t>
      </w:r>
      <w:r w:rsidR="005615B1" w:rsidRPr="00F74525">
        <w:rPr>
          <w:color w:val="auto"/>
          <w:sz w:val="20"/>
          <w:szCs w:val="20"/>
        </w:rPr>
        <w:t xml:space="preserve">, χορηγούμενη από πιστοποιημένη αρχή παροχής ψηφιακής υπογραφής και </w:t>
      </w:r>
    </w:p>
    <w:p w:rsidR="005615B1" w:rsidRPr="00F74525" w:rsidRDefault="005615B1" w:rsidP="005615B1">
      <w:pPr>
        <w:pStyle w:val="Default"/>
        <w:rPr>
          <w:color w:val="auto"/>
          <w:sz w:val="20"/>
          <w:szCs w:val="20"/>
        </w:rPr>
      </w:pPr>
      <w:r w:rsidRPr="00F74525">
        <w:rPr>
          <w:color w:val="auto"/>
          <w:sz w:val="20"/>
          <w:szCs w:val="20"/>
          <w:u w:val="single"/>
        </w:rPr>
        <w:t>β) να εγγραφούν στο ηλεκτρονικό σύστημα (Ε.Σ.Η.ΔΗ.Σ.)</w:t>
      </w:r>
      <w:r w:rsidRPr="00F74525">
        <w:rPr>
          <w:color w:val="auto"/>
          <w:sz w:val="20"/>
          <w:szCs w:val="20"/>
        </w:rPr>
        <w:t xml:space="preserve">- Διαδικτυακή πύλη </w:t>
      </w:r>
    </w:p>
    <w:p w:rsidR="005615B1" w:rsidRPr="00F74525" w:rsidRDefault="005615B1" w:rsidP="005615B1">
      <w:pPr>
        <w:pStyle w:val="Default"/>
        <w:rPr>
          <w:color w:val="auto"/>
          <w:sz w:val="20"/>
          <w:szCs w:val="20"/>
        </w:rPr>
      </w:pPr>
      <w:r w:rsidRPr="00F74525">
        <w:rPr>
          <w:color w:val="auto"/>
          <w:sz w:val="20"/>
          <w:szCs w:val="20"/>
        </w:rPr>
        <w:t xml:space="preserve">www.promitheus.gov.gr ) Για την εγγραφή ακολουθείται η κατωτέρω διαδικασία : </w:t>
      </w:r>
    </w:p>
    <w:p w:rsidR="005615B1" w:rsidRPr="00F74525" w:rsidRDefault="005615B1" w:rsidP="00597F6F">
      <w:pPr>
        <w:pStyle w:val="Default"/>
        <w:numPr>
          <w:ilvl w:val="0"/>
          <w:numId w:val="33"/>
        </w:numPr>
        <w:ind w:left="0"/>
        <w:rPr>
          <w:color w:val="auto"/>
          <w:sz w:val="20"/>
          <w:szCs w:val="20"/>
        </w:rPr>
      </w:pPr>
      <w:r w:rsidRPr="00F74525">
        <w:rPr>
          <w:color w:val="auto"/>
          <w:sz w:val="20"/>
          <w:szCs w:val="20"/>
        </w:rPr>
        <w:t xml:space="preserve">Οι οικονομικοί φορείς, αιτούνται, μέσω της ιστοσελίδας συστήματος και από τον σύνδεσμο «Εγγραφείτε ως οικονομικός φορέας», την εγγραφή τους σε αυτό (παρέχοντας τις απαραίτητες πληροφορίες και αποδεχόμενοι τους όρους χρήσης του) ταυτοποιούμενοι ως εξής:: </w:t>
      </w:r>
    </w:p>
    <w:p w:rsidR="005615B1" w:rsidRPr="00F74525" w:rsidRDefault="005615B1" w:rsidP="005615B1">
      <w:pPr>
        <w:pStyle w:val="Default"/>
        <w:rPr>
          <w:color w:val="auto"/>
          <w:sz w:val="20"/>
          <w:szCs w:val="20"/>
        </w:rPr>
      </w:pPr>
      <w:r w:rsidRPr="00F74525">
        <w:rPr>
          <w:color w:val="auto"/>
          <w:sz w:val="20"/>
          <w:szCs w:val="20"/>
        </w:rPr>
        <w:t xml:space="preserve">• Όσοι από τους ανωτέρω διαθέτουν ελληνικό Αριθμό Φορολογικού Μητρώου (ΑΦΜ) ταυτοποιούνται με χρήση των διαπιστευτηρίων (όνομα χρήστη και κωδικό πρόσβασης) που αυτοί κατέχουν από το σύστημα TAXISNet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5615B1" w:rsidRPr="00F74525" w:rsidRDefault="005615B1" w:rsidP="005615B1">
      <w:pPr>
        <w:pStyle w:val="Default"/>
        <w:rPr>
          <w:color w:val="auto"/>
          <w:sz w:val="20"/>
          <w:szCs w:val="20"/>
        </w:rPr>
      </w:pPr>
      <w:r w:rsidRPr="00F74525">
        <w:rPr>
          <w:color w:val="auto"/>
          <w:sz w:val="20"/>
          <w:szCs w:val="20"/>
        </w:rPr>
        <w:t xml:space="preserve">• Οι οικονομικοί φορείς – χρήστες των κρατών μελών της Ευρωπαϊκής Ένωσης οι οποίοι δεν διαθέτουν ελληνικό Αριθμό Φορολογικού Μητρώου (ΑΦΜ) αιτούνται την εγγραφή τους συμπληρώνοντας τον αριθμό ταυτότητας ΦΠΑ (VAT Ιdentification Number) και ταυτοποιούνται με χρήση των διαπιστευτηρίων που κατέχουν από το αντίστοιχο σύστημα.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5615B1" w:rsidRPr="00F74525" w:rsidRDefault="005615B1" w:rsidP="005615B1">
      <w:pPr>
        <w:pStyle w:val="Default"/>
        <w:rPr>
          <w:color w:val="auto"/>
          <w:sz w:val="20"/>
          <w:szCs w:val="20"/>
        </w:rPr>
      </w:pPr>
      <w:r w:rsidRPr="00F74525">
        <w:rPr>
          <w:color w:val="auto"/>
          <w:sz w:val="20"/>
          <w:szCs w:val="20"/>
        </w:rPr>
        <w:t xml:space="preserve">• Οι οικονομικοί φορείς – χρήστες τρίτων χωρών αιτούνται την εγγραφή τους και ταυτοποιούνται από τη ΓΓΕ αποστέλλοντας: </w:t>
      </w:r>
    </w:p>
    <w:p w:rsidR="005615B1" w:rsidRPr="00F74525" w:rsidRDefault="005615B1" w:rsidP="005615B1">
      <w:pPr>
        <w:pStyle w:val="Default"/>
        <w:rPr>
          <w:color w:val="auto"/>
          <w:sz w:val="20"/>
          <w:szCs w:val="20"/>
        </w:rPr>
      </w:pPr>
    </w:p>
    <w:p w:rsidR="002E5AEC" w:rsidRDefault="005615B1" w:rsidP="005615B1">
      <w:pPr>
        <w:pStyle w:val="Default"/>
        <w:rPr>
          <w:color w:val="auto"/>
          <w:sz w:val="20"/>
          <w:szCs w:val="20"/>
        </w:rPr>
      </w:pPr>
      <w:r w:rsidRPr="00F74525">
        <w:rPr>
          <w:color w:val="auto"/>
          <w:sz w:val="20"/>
          <w:szCs w:val="20"/>
        </w:rPr>
        <w:t>- είτε υπεύθυνη δήλωση ψηφιακά υπογεγραμμένη με επίσημη μετάφραση στην ελληνική. - είτε ένορκη βεβαίωση ή πιστοποιητικό σε μορφή αρχείου .pdf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 Ν. 4412/2016,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τριών (3) εργασίμων ημερών και σε έντυπη μορφή (πρωτότυπο ή ακριβές αντίγραφο) στην αρμόδια υπηρεσία. Το αίτημα εγγραφής υποβάλλεται από όλους τους υποψήφιους χρήστες ηλεκτρονικά μέσω της διαδικτυακής πύλης του Συστήμ</w:t>
      </w:r>
      <w:r w:rsidR="002E5AEC">
        <w:rPr>
          <w:color w:val="auto"/>
          <w:sz w:val="20"/>
          <w:szCs w:val="20"/>
        </w:rPr>
        <w:t xml:space="preserve">ατος, όπως αναφέρεται ανωτέρω. </w:t>
      </w:r>
    </w:p>
    <w:p w:rsidR="005615B1" w:rsidRPr="00F74525" w:rsidRDefault="002E5AEC" w:rsidP="002E5AEC">
      <w:pPr>
        <w:pStyle w:val="Default"/>
        <w:tabs>
          <w:tab w:val="left" w:pos="567"/>
        </w:tabs>
        <w:ind w:hanging="426"/>
        <w:rPr>
          <w:color w:val="auto"/>
          <w:sz w:val="20"/>
          <w:szCs w:val="20"/>
        </w:rPr>
      </w:pPr>
      <w:r>
        <w:rPr>
          <w:color w:val="auto"/>
          <w:sz w:val="20"/>
          <w:szCs w:val="20"/>
        </w:rPr>
        <w:lastRenderedPageBreak/>
        <w:t xml:space="preserve">2. </w:t>
      </w:r>
      <w:r w:rsidR="005615B1" w:rsidRPr="00F74525">
        <w:rPr>
          <w:color w:val="auto"/>
          <w:sz w:val="20"/>
          <w:szCs w:val="20"/>
        </w:rPr>
        <w:t xml:space="preserve">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σύνδεσμο ενεργοποίησης λογαριασμού ως πιστοποιημένος χρήστης και προβαίνει στην ενεργοποίηση του λογαριασμού του. </w:t>
      </w:r>
    </w:p>
    <w:p w:rsidR="005615B1" w:rsidRPr="00F74525" w:rsidRDefault="005615B1" w:rsidP="005615B1">
      <w:pPr>
        <w:pStyle w:val="Default"/>
        <w:rPr>
          <w:color w:val="auto"/>
          <w:sz w:val="20"/>
          <w:szCs w:val="20"/>
        </w:rPr>
      </w:pPr>
    </w:p>
    <w:p w:rsidR="005615B1" w:rsidRPr="00F74525" w:rsidRDefault="005615B1" w:rsidP="005615B1">
      <w:pPr>
        <w:pStyle w:val="Default"/>
        <w:rPr>
          <w:color w:val="auto"/>
          <w:sz w:val="20"/>
          <w:szCs w:val="20"/>
        </w:rPr>
      </w:pPr>
    </w:p>
    <w:p w:rsidR="005615B1" w:rsidRPr="00F74525" w:rsidRDefault="005615B1" w:rsidP="005615B1">
      <w:pPr>
        <w:pStyle w:val="Default"/>
        <w:rPr>
          <w:color w:val="auto"/>
          <w:sz w:val="20"/>
          <w:szCs w:val="20"/>
          <w:u w:val="single"/>
        </w:rPr>
      </w:pPr>
      <w:r w:rsidRPr="00F74525">
        <w:rPr>
          <w:color w:val="auto"/>
          <w:sz w:val="20"/>
          <w:szCs w:val="20"/>
          <w:u w:val="single"/>
        </w:rPr>
        <w:t xml:space="preserve">Επισυνάπτονται τα Κεφάλαια: </w:t>
      </w:r>
    </w:p>
    <w:p w:rsidR="005615B1" w:rsidRPr="00F74525" w:rsidRDefault="005615B1" w:rsidP="005615B1">
      <w:pPr>
        <w:pStyle w:val="Default"/>
        <w:rPr>
          <w:b/>
          <w:bCs/>
          <w:color w:val="auto"/>
          <w:sz w:val="20"/>
          <w:szCs w:val="20"/>
          <w:u w:val="single"/>
        </w:rPr>
      </w:pPr>
      <w:r w:rsidRPr="00F74525">
        <w:rPr>
          <w:b/>
          <w:bCs/>
          <w:color w:val="auto"/>
          <w:sz w:val="20"/>
          <w:szCs w:val="20"/>
          <w:u w:val="single"/>
        </w:rPr>
        <w:t xml:space="preserve">Κεφάλαιο Α: Γενικοί Όροι Ηλεκτρονικού Ανοιχτού Διεθνή Διαγωνισμού. </w:t>
      </w:r>
    </w:p>
    <w:p w:rsidR="005615B1" w:rsidRPr="00F74525" w:rsidRDefault="005615B1" w:rsidP="005615B1">
      <w:pPr>
        <w:pStyle w:val="Default"/>
        <w:rPr>
          <w:rFonts w:ascii="Times New Roman" w:hAnsi="Times New Roman" w:cs="Times New Roman"/>
          <w:b/>
          <w:bCs/>
          <w:color w:val="auto"/>
          <w:sz w:val="23"/>
          <w:szCs w:val="23"/>
          <w:u w:val="single"/>
        </w:rPr>
      </w:pPr>
      <w:r w:rsidRPr="00F74525">
        <w:rPr>
          <w:b/>
          <w:bCs/>
          <w:color w:val="auto"/>
          <w:sz w:val="20"/>
          <w:szCs w:val="20"/>
          <w:u w:val="single"/>
        </w:rPr>
        <w:t>Κεφάλαιο Β: Σύνταξη Τεχνικής και Οικονομικής Προσφοράς</w:t>
      </w:r>
      <w:r w:rsidR="00597F6F">
        <w:rPr>
          <w:b/>
          <w:bCs/>
          <w:color w:val="auto"/>
          <w:sz w:val="20"/>
          <w:szCs w:val="20"/>
          <w:u w:val="single"/>
        </w:rPr>
        <w:t>- ΕΙΔΙΚΟΙ ΟΡΟΙ</w:t>
      </w:r>
      <w:r w:rsidRPr="00F74525">
        <w:rPr>
          <w:rFonts w:ascii="Times New Roman" w:hAnsi="Times New Roman" w:cs="Times New Roman"/>
          <w:b/>
          <w:bCs/>
          <w:color w:val="auto"/>
          <w:sz w:val="23"/>
          <w:szCs w:val="23"/>
          <w:u w:val="single"/>
        </w:rPr>
        <w:t xml:space="preserve">. </w:t>
      </w:r>
    </w:p>
    <w:p w:rsidR="005615B1" w:rsidRPr="00F74525" w:rsidRDefault="005615B1" w:rsidP="005615B1">
      <w:pPr>
        <w:pStyle w:val="Default"/>
        <w:rPr>
          <w:b/>
          <w:bCs/>
          <w:color w:val="auto"/>
          <w:sz w:val="20"/>
          <w:szCs w:val="20"/>
          <w:u w:val="single"/>
        </w:rPr>
      </w:pPr>
      <w:r w:rsidRPr="00F74525">
        <w:rPr>
          <w:b/>
          <w:bCs/>
          <w:color w:val="auto"/>
          <w:sz w:val="20"/>
          <w:szCs w:val="20"/>
          <w:u w:val="single"/>
        </w:rPr>
        <w:t xml:space="preserve">Κεφάλαιο Γ: Αξιολόγηση Προσφορών. </w:t>
      </w:r>
    </w:p>
    <w:p w:rsidR="005615B1" w:rsidRPr="00F74525" w:rsidRDefault="00597F6F" w:rsidP="005615B1">
      <w:pPr>
        <w:pStyle w:val="Default"/>
        <w:rPr>
          <w:b/>
          <w:bCs/>
          <w:color w:val="auto"/>
          <w:sz w:val="20"/>
          <w:szCs w:val="20"/>
          <w:u w:val="single"/>
        </w:rPr>
      </w:pPr>
      <w:r>
        <w:rPr>
          <w:b/>
          <w:bCs/>
          <w:color w:val="auto"/>
          <w:sz w:val="20"/>
          <w:szCs w:val="20"/>
          <w:u w:val="single"/>
        </w:rPr>
        <w:t>Κεφάλαιο Δ: Αντικείμενο του έργου</w:t>
      </w:r>
      <w:r w:rsidR="005615B1" w:rsidRPr="00F74525">
        <w:rPr>
          <w:b/>
          <w:bCs/>
          <w:color w:val="auto"/>
          <w:sz w:val="20"/>
          <w:szCs w:val="20"/>
          <w:u w:val="single"/>
        </w:rPr>
        <w:t xml:space="preserve">. </w:t>
      </w:r>
    </w:p>
    <w:p w:rsidR="005615B1" w:rsidRPr="00F74525" w:rsidRDefault="005615B1" w:rsidP="005615B1">
      <w:pPr>
        <w:pStyle w:val="Default"/>
        <w:rPr>
          <w:b/>
          <w:bCs/>
          <w:color w:val="auto"/>
          <w:sz w:val="20"/>
          <w:szCs w:val="20"/>
          <w:u w:val="single"/>
        </w:rPr>
      </w:pPr>
      <w:r w:rsidRPr="00F74525">
        <w:rPr>
          <w:b/>
          <w:bCs/>
          <w:color w:val="auto"/>
          <w:sz w:val="20"/>
          <w:szCs w:val="20"/>
          <w:u w:val="single"/>
        </w:rPr>
        <w:t xml:space="preserve">Κεφαλαίο Ε: Πίνακες </w:t>
      </w:r>
      <w:r w:rsidR="00877AE7">
        <w:rPr>
          <w:b/>
          <w:bCs/>
          <w:color w:val="auto"/>
          <w:sz w:val="20"/>
          <w:szCs w:val="20"/>
          <w:u w:val="single"/>
        </w:rPr>
        <w:t>Τίτλων Περιοδικών</w:t>
      </w:r>
      <w:r w:rsidRPr="00F74525">
        <w:rPr>
          <w:b/>
          <w:bCs/>
          <w:color w:val="auto"/>
          <w:sz w:val="20"/>
          <w:szCs w:val="20"/>
          <w:u w:val="single"/>
        </w:rPr>
        <w:t xml:space="preserve"> . </w:t>
      </w:r>
    </w:p>
    <w:p w:rsidR="005615B1" w:rsidRPr="00F74525" w:rsidRDefault="005615B1" w:rsidP="005615B1">
      <w:pPr>
        <w:pStyle w:val="Default"/>
        <w:rPr>
          <w:b/>
          <w:bCs/>
          <w:color w:val="auto"/>
          <w:sz w:val="20"/>
          <w:szCs w:val="20"/>
          <w:u w:val="single"/>
        </w:rPr>
      </w:pPr>
    </w:p>
    <w:p w:rsidR="005615B1" w:rsidRPr="00F74525" w:rsidRDefault="005615B1" w:rsidP="005615B1">
      <w:pPr>
        <w:pStyle w:val="Default"/>
        <w:rPr>
          <w:bCs/>
          <w:color w:val="auto"/>
          <w:sz w:val="20"/>
          <w:szCs w:val="20"/>
          <w:u w:val="single"/>
        </w:rPr>
      </w:pPr>
      <w:r w:rsidRPr="00F74525">
        <w:rPr>
          <w:bCs/>
          <w:color w:val="auto"/>
          <w:sz w:val="20"/>
          <w:szCs w:val="20"/>
          <w:u w:val="single"/>
        </w:rPr>
        <w:t>και τα Παραρτήματα:</w:t>
      </w:r>
    </w:p>
    <w:p w:rsidR="005615B1" w:rsidRPr="00F74525" w:rsidRDefault="005615B1" w:rsidP="005615B1">
      <w:pPr>
        <w:pStyle w:val="Default"/>
        <w:rPr>
          <w:b/>
          <w:bCs/>
          <w:color w:val="auto"/>
          <w:sz w:val="20"/>
          <w:szCs w:val="20"/>
          <w:u w:val="single"/>
        </w:rPr>
      </w:pPr>
      <w:r w:rsidRPr="00F74525">
        <w:rPr>
          <w:b/>
          <w:bCs/>
          <w:color w:val="auto"/>
          <w:sz w:val="20"/>
          <w:szCs w:val="20"/>
          <w:u w:val="single"/>
        </w:rPr>
        <w:t>ΠΑΡΑΡΤΗΜΑ Ι: ΠΙΝΑΚΑΣ ΑΝΑΛΥΣΗΣ ΟΙΚΟΝΟΜΙΚΗΣ ΠΡΟΣΦΟΡΑΣ</w:t>
      </w:r>
    </w:p>
    <w:p w:rsidR="005615B1" w:rsidRPr="00F74525" w:rsidRDefault="005615B1" w:rsidP="005615B1">
      <w:pPr>
        <w:pStyle w:val="Default"/>
        <w:rPr>
          <w:b/>
          <w:bCs/>
          <w:color w:val="auto"/>
          <w:sz w:val="20"/>
          <w:szCs w:val="20"/>
          <w:u w:val="single"/>
        </w:rPr>
      </w:pPr>
      <w:r w:rsidRPr="00F74525">
        <w:rPr>
          <w:b/>
          <w:bCs/>
          <w:color w:val="auto"/>
          <w:sz w:val="20"/>
          <w:szCs w:val="20"/>
          <w:u w:val="single"/>
        </w:rPr>
        <w:t xml:space="preserve">ΠΑΡΑΡΤΗΜΑ ΙΙ: ΥΠΟΔΕΙΓΜΑΤΑ </w:t>
      </w:r>
    </w:p>
    <w:p w:rsidR="005615B1" w:rsidRPr="00F74525" w:rsidRDefault="005615B1" w:rsidP="005615B1">
      <w:pPr>
        <w:pStyle w:val="Default"/>
        <w:rPr>
          <w:b/>
          <w:bCs/>
          <w:color w:val="auto"/>
          <w:sz w:val="20"/>
          <w:szCs w:val="20"/>
          <w:u w:val="single"/>
        </w:rPr>
      </w:pPr>
      <w:r w:rsidRPr="00F74525">
        <w:rPr>
          <w:b/>
          <w:bCs/>
          <w:color w:val="auto"/>
          <w:sz w:val="20"/>
          <w:szCs w:val="20"/>
          <w:u w:val="single"/>
        </w:rPr>
        <w:t>ΠΑΡΑΡΤΗΜΑ ΙΙΙ: ΣΧΕΔΙΟ ΣΥΜΒΑΣΗΣ</w:t>
      </w:r>
    </w:p>
    <w:p w:rsidR="005615B1" w:rsidRPr="00F74525" w:rsidRDefault="005615B1" w:rsidP="005615B1">
      <w:pPr>
        <w:pStyle w:val="Default"/>
        <w:rPr>
          <w:b/>
          <w:bCs/>
          <w:color w:val="auto"/>
          <w:sz w:val="20"/>
          <w:szCs w:val="20"/>
          <w:u w:val="single"/>
        </w:rPr>
      </w:pPr>
      <w:r w:rsidRPr="00F74525">
        <w:rPr>
          <w:b/>
          <w:bCs/>
          <w:color w:val="auto"/>
          <w:sz w:val="20"/>
          <w:szCs w:val="20"/>
          <w:u w:val="single"/>
        </w:rPr>
        <w:t xml:space="preserve">ΠΑΡΑΡΤΗΜΑ </w:t>
      </w:r>
      <w:r w:rsidRPr="00F74525">
        <w:rPr>
          <w:b/>
          <w:bCs/>
          <w:color w:val="auto"/>
          <w:sz w:val="20"/>
          <w:szCs w:val="20"/>
          <w:u w:val="single"/>
          <w:lang w:val="en-US"/>
        </w:rPr>
        <w:t>IV</w:t>
      </w:r>
      <w:r w:rsidRPr="00F74525">
        <w:rPr>
          <w:b/>
          <w:bCs/>
          <w:color w:val="auto"/>
          <w:sz w:val="20"/>
          <w:szCs w:val="20"/>
          <w:u w:val="single"/>
        </w:rPr>
        <w:t>: ΕΕΕΣ (συνημμένο στην ιστοσελίδα και στην πλατφόρμα του ΕΣΗΔΗΣ)</w:t>
      </w:r>
    </w:p>
    <w:p w:rsidR="005615B1" w:rsidRPr="00F74525" w:rsidRDefault="005615B1" w:rsidP="005615B1">
      <w:pPr>
        <w:pStyle w:val="Default"/>
        <w:rPr>
          <w:bCs/>
          <w:color w:val="auto"/>
          <w:sz w:val="20"/>
          <w:szCs w:val="20"/>
          <w:u w:val="single"/>
        </w:rPr>
      </w:pPr>
    </w:p>
    <w:p w:rsidR="005615B1" w:rsidRPr="00F74525" w:rsidRDefault="005615B1" w:rsidP="005615B1">
      <w:pPr>
        <w:pStyle w:val="Default"/>
        <w:rPr>
          <w:color w:val="auto"/>
          <w:sz w:val="20"/>
          <w:szCs w:val="20"/>
          <w:u w:val="single"/>
        </w:rPr>
      </w:pPr>
      <w:r w:rsidRPr="00F74525">
        <w:rPr>
          <w:color w:val="auto"/>
          <w:sz w:val="20"/>
          <w:szCs w:val="20"/>
          <w:u w:val="single"/>
        </w:rPr>
        <w:t xml:space="preserve">Ότι δεν περιγράφει η παρούσα προκήρυξη ρυθμίζεται από την κείμενη νομοθεσία των προμηθειών </w:t>
      </w: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2E5AEC" w:rsidRDefault="005615B1" w:rsidP="005615B1">
      <w:pPr>
        <w:pStyle w:val="5"/>
        <w:tabs>
          <w:tab w:val="center" w:pos="7020"/>
        </w:tabs>
        <w:spacing w:line="240" w:lineRule="auto"/>
        <w:rPr>
          <w:rFonts w:ascii="Tahoma" w:hAnsi="Tahoma" w:cs="Tahoma"/>
          <w:b/>
          <w:i/>
          <w:color w:val="auto"/>
          <w:sz w:val="20"/>
          <w:lang w:val="el-GR"/>
        </w:rPr>
      </w:pPr>
      <w:r w:rsidRPr="00F74525">
        <w:rPr>
          <w:rFonts w:ascii="Tahoma" w:hAnsi="Tahoma" w:cs="Tahoma"/>
          <w:b/>
          <w:i/>
          <w:color w:val="auto"/>
          <w:sz w:val="20"/>
          <w:lang w:val="el-GR"/>
        </w:rPr>
        <w:t xml:space="preserve">                                                                                       </w:t>
      </w:r>
      <w:r w:rsidR="00877AE7">
        <w:rPr>
          <w:rFonts w:ascii="Tahoma" w:hAnsi="Tahoma" w:cs="Tahoma"/>
          <w:b/>
          <w:i/>
          <w:color w:val="auto"/>
          <w:sz w:val="20"/>
          <w:lang w:val="el-GR"/>
        </w:rPr>
        <w:t xml:space="preserve">                                            </w:t>
      </w:r>
      <w:r w:rsidR="002E5AEC">
        <w:rPr>
          <w:rFonts w:ascii="Tahoma" w:hAnsi="Tahoma" w:cs="Tahoma"/>
          <w:b/>
          <w:i/>
          <w:color w:val="auto"/>
          <w:sz w:val="20"/>
          <w:lang w:val="el-GR"/>
        </w:rPr>
        <w:t xml:space="preserve">                  </w:t>
      </w:r>
    </w:p>
    <w:p w:rsidR="005615B1" w:rsidRPr="00F74525" w:rsidRDefault="002E5AEC" w:rsidP="005615B1">
      <w:pPr>
        <w:pStyle w:val="5"/>
        <w:tabs>
          <w:tab w:val="center" w:pos="7020"/>
        </w:tabs>
        <w:spacing w:line="240" w:lineRule="auto"/>
        <w:rPr>
          <w:rFonts w:ascii="Tahoma" w:hAnsi="Tahoma" w:cs="Tahoma"/>
          <w:b/>
          <w:i/>
          <w:color w:val="auto"/>
          <w:sz w:val="20"/>
          <w:lang w:val="el-GR"/>
        </w:rPr>
      </w:pPr>
      <w:r>
        <w:rPr>
          <w:rFonts w:ascii="Tahoma" w:hAnsi="Tahoma" w:cs="Tahoma"/>
          <w:b/>
          <w:i/>
          <w:color w:val="auto"/>
          <w:sz w:val="20"/>
          <w:lang w:val="el-GR"/>
        </w:rPr>
        <w:t xml:space="preserve">                                          </w:t>
      </w:r>
      <w:r w:rsidR="005615B1" w:rsidRPr="00F74525">
        <w:rPr>
          <w:rFonts w:ascii="Tahoma" w:hAnsi="Tahoma" w:cs="Tahoma"/>
          <w:b/>
          <w:i/>
          <w:color w:val="auto"/>
          <w:sz w:val="20"/>
          <w:lang w:val="el-GR"/>
        </w:rPr>
        <w:t>Ο ΠΡΥΤΑΝΗΣ</w:t>
      </w:r>
    </w:p>
    <w:p w:rsidR="005615B1" w:rsidRPr="00F74525" w:rsidRDefault="005615B1" w:rsidP="005615B1">
      <w:pPr>
        <w:spacing w:line="240" w:lineRule="auto"/>
        <w:rPr>
          <w:rFonts w:ascii="Tahoma" w:hAnsi="Tahoma" w:cs="Tahoma"/>
          <w:b/>
          <w:i/>
          <w:sz w:val="20"/>
          <w:lang w:val="el-GR"/>
        </w:rPr>
      </w:pP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t xml:space="preserve">                    </w:t>
      </w:r>
      <w:r w:rsidRPr="00F74525">
        <w:rPr>
          <w:rFonts w:ascii="Tahoma" w:hAnsi="Tahoma" w:cs="Tahoma"/>
          <w:b/>
          <w:i/>
          <w:sz w:val="20"/>
          <w:lang w:val="el-GR"/>
        </w:rPr>
        <w:t>ΤΟΥ ΠΑΝΕΠΙΣΤΗΜΙΟΥ ΚΡΗΤΗΣ</w:t>
      </w: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t xml:space="preserve">                       α.α.</w:t>
      </w:r>
    </w:p>
    <w:p w:rsidR="005615B1" w:rsidRPr="00F74525" w:rsidRDefault="005615B1" w:rsidP="005615B1">
      <w:pPr>
        <w:spacing w:line="240" w:lineRule="auto"/>
        <w:rPr>
          <w:rFonts w:ascii="Tahoma" w:hAnsi="Tahoma" w:cs="Tahoma"/>
          <w:b/>
          <w:i/>
          <w:sz w:val="20"/>
          <w:lang w:val="el-GR"/>
        </w:rPr>
      </w:pP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 xml:space="preserve">                       </w:t>
      </w:r>
    </w:p>
    <w:p w:rsidR="005615B1" w:rsidRPr="00F74525" w:rsidRDefault="005615B1" w:rsidP="005615B1">
      <w:pPr>
        <w:spacing w:line="240" w:lineRule="auto"/>
        <w:rPr>
          <w:rFonts w:ascii="Tahoma" w:hAnsi="Tahoma" w:cs="Tahoma"/>
          <w:b/>
          <w:i/>
          <w:sz w:val="20"/>
          <w:lang w:val="el-GR"/>
        </w:rPr>
      </w:pP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 xml:space="preserve">                                                                             ΠΑΝΑΓΙΩΤΗΣ ΤΣΑΚΑΛΙΔΗΣ</w:t>
      </w: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 xml:space="preserve">                                                                                      ΑΝΤΙΠΡΥΤΑΝΗΣ</w:t>
      </w: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t xml:space="preserve">               ΟΙΚΟΝΟΜΙΚΟΥ ΠΡΟΓΡΑΜΜΑΤΙΣΜΟΥ</w:t>
      </w:r>
    </w:p>
    <w:p w:rsidR="005615B1" w:rsidRPr="00F74525" w:rsidRDefault="005615B1" w:rsidP="005615B1">
      <w:pPr>
        <w:spacing w:line="240" w:lineRule="auto"/>
        <w:rPr>
          <w:rFonts w:ascii="Tahoma" w:hAnsi="Tahoma" w:cs="Tahoma"/>
          <w:b/>
          <w:i/>
          <w:sz w:val="20"/>
          <w:lang w:val="el-GR"/>
        </w:rPr>
      </w:pPr>
      <w:r w:rsidRPr="00F74525">
        <w:rPr>
          <w:rFonts w:ascii="Tahoma" w:hAnsi="Tahoma" w:cs="Tahoma"/>
          <w:b/>
          <w:i/>
          <w:sz w:val="20"/>
          <w:lang w:val="el-GR"/>
        </w:rPr>
        <w:t xml:space="preserve">                                                                           ΥΠΟΔΟΜΩΝ &amp; ΑΝΑΠΤΥΞΗΣ</w:t>
      </w:r>
    </w:p>
    <w:p w:rsidR="005615B1" w:rsidRPr="00F74525" w:rsidRDefault="005615B1" w:rsidP="005615B1">
      <w:pPr>
        <w:rPr>
          <w:rFonts w:ascii="Tahoma" w:hAnsi="Tahoma" w:cs="Tahoma"/>
          <w:b/>
          <w:i/>
          <w:sz w:val="20"/>
          <w:lang w:val="el-GR"/>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Default="005615B1" w:rsidP="005615B1">
      <w:pPr>
        <w:pStyle w:val="Default"/>
        <w:rPr>
          <w:color w:val="auto"/>
          <w:sz w:val="20"/>
          <w:szCs w:val="20"/>
          <w:u w:val="single"/>
        </w:rPr>
      </w:pPr>
    </w:p>
    <w:p w:rsidR="00597F6F" w:rsidRDefault="00597F6F" w:rsidP="005615B1">
      <w:pPr>
        <w:pStyle w:val="Default"/>
        <w:rPr>
          <w:color w:val="auto"/>
          <w:sz w:val="20"/>
          <w:szCs w:val="20"/>
          <w:u w:val="single"/>
        </w:rPr>
      </w:pPr>
    </w:p>
    <w:p w:rsidR="00597F6F" w:rsidRDefault="00597F6F" w:rsidP="005615B1">
      <w:pPr>
        <w:pStyle w:val="Default"/>
        <w:rPr>
          <w:color w:val="auto"/>
          <w:sz w:val="20"/>
          <w:szCs w:val="20"/>
          <w:u w:val="single"/>
        </w:rPr>
      </w:pPr>
    </w:p>
    <w:p w:rsidR="00597F6F" w:rsidRDefault="00597F6F" w:rsidP="005615B1">
      <w:pPr>
        <w:pStyle w:val="Default"/>
        <w:rPr>
          <w:color w:val="auto"/>
          <w:sz w:val="20"/>
          <w:szCs w:val="20"/>
          <w:u w:val="single"/>
        </w:rPr>
      </w:pPr>
    </w:p>
    <w:p w:rsidR="00597F6F" w:rsidRDefault="00597F6F" w:rsidP="005615B1">
      <w:pPr>
        <w:pStyle w:val="Default"/>
        <w:rPr>
          <w:color w:val="auto"/>
          <w:sz w:val="20"/>
          <w:szCs w:val="20"/>
          <w:u w:val="single"/>
        </w:rPr>
      </w:pPr>
    </w:p>
    <w:p w:rsidR="00597F6F" w:rsidRDefault="00597F6F" w:rsidP="005615B1">
      <w:pPr>
        <w:pStyle w:val="Default"/>
        <w:rPr>
          <w:color w:val="auto"/>
          <w:sz w:val="20"/>
          <w:szCs w:val="20"/>
          <w:u w:val="single"/>
        </w:rPr>
      </w:pPr>
    </w:p>
    <w:p w:rsidR="00597F6F" w:rsidRDefault="00597F6F" w:rsidP="005615B1">
      <w:pPr>
        <w:pStyle w:val="Default"/>
        <w:rPr>
          <w:color w:val="auto"/>
          <w:sz w:val="20"/>
          <w:szCs w:val="20"/>
          <w:u w:val="single"/>
        </w:rPr>
      </w:pPr>
    </w:p>
    <w:p w:rsidR="00597F6F" w:rsidRDefault="00597F6F" w:rsidP="005615B1">
      <w:pPr>
        <w:pStyle w:val="Default"/>
        <w:rPr>
          <w:color w:val="auto"/>
          <w:sz w:val="20"/>
          <w:szCs w:val="20"/>
          <w:u w:val="single"/>
        </w:rPr>
      </w:pPr>
    </w:p>
    <w:p w:rsidR="00597F6F" w:rsidRPr="00F74525" w:rsidRDefault="00597F6F" w:rsidP="005615B1">
      <w:pPr>
        <w:pStyle w:val="Default"/>
        <w:rPr>
          <w:color w:val="auto"/>
          <w:sz w:val="20"/>
          <w:szCs w:val="20"/>
          <w:u w:val="single"/>
        </w:rPr>
      </w:pPr>
    </w:p>
    <w:p w:rsidR="005615B1" w:rsidRPr="00F74525" w:rsidRDefault="005615B1" w:rsidP="005615B1">
      <w:pPr>
        <w:pStyle w:val="Default"/>
        <w:rPr>
          <w:color w:val="auto"/>
          <w:sz w:val="20"/>
          <w:szCs w:val="20"/>
          <w:u w:val="single"/>
        </w:rPr>
      </w:pPr>
    </w:p>
    <w:p w:rsidR="005615B1" w:rsidRPr="00F74525" w:rsidRDefault="005615B1" w:rsidP="005615B1">
      <w:pPr>
        <w:pStyle w:val="Default"/>
        <w:jc w:val="center"/>
        <w:rPr>
          <w:b/>
          <w:sz w:val="23"/>
          <w:szCs w:val="23"/>
          <w:u w:val="single"/>
        </w:rPr>
      </w:pPr>
      <w:r w:rsidRPr="00F74525">
        <w:rPr>
          <w:b/>
          <w:sz w:val="23"/>
          <w:szCs w:val="23"/>
          <w:u w:val="single"/>
        </w:rPr>
        <w:t>ΠΕΡΙΕΧΟΜΕΝΑ</w:t>
      </w: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ΚΕΦΑΛΑΙΟ Α ΓΕΝΙΚΟΙ ΟΡΟΙ</w:t>
      </w:r>
      <w:r w:rsidRPr="00F74525">
        <w:rPr>
          <w:sz w:val="23"/>
          <w:szCs w:val="23"/>
          <w:u w:val="single"/>
        </w:rPr>
        <w:t xml:space="preserve"> </w:t>
      </w:r>
      <w:r w:rsidRPr="00F74525">
        <w:rPr>
          <w:rFonts w:ascii="Times New Roman" w:hAnsi="Times New Roman" w:cs="Times New Roman"/>
          <w:sz w:val="23"/>
          <w:szCs w:val="23"/>
        </w:rPr>
        <w:t>...................................................................................</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ΑΡΘ</w:t>
      </w:r>
      <w:r w:rsidR="00597F6F">
        <w:rPr>
          <w:sz w:val="23"/>
          <w:szCs w:val="23"/>
          <w:u w:val="single"/>
        </w:rPr>
        <w:t>ΡΟ 1. Αντικείμενο της Σύμβασης</w:t>
      </w:r>
      <w:r w:rsidRPr="00F74525">
        <w:rPr>
          <w:sz w:val="23"/>
          <w:szCs w:val="23"/>
          <w:u w:val="single"/>
        </w:rPr>
        <w:t xml:space="preserve">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 Στοιχεία Αναθέτουσας Αρχής - Ορισμοί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3. Ημερομηνία Αποστολής της Διακήρυξης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4. Τρόπος Λήψης Εγγράφων του Διαγωνισμού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5. Δικαίωμα Συμμετοχής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6. Κριτήρια επιλογής, προσόντα και δικαιολογητικά συμμετοχής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7. Δικαιολογητικά για την κατακύρωση </w:t>
      </w:r>
      <w:r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8</w:t>
      </w:r>
      <w:r w:rsidR="005615B1" w:rsidRPr="00F74525">
        <w:rPr>
          <w:sz w:val="23"/>
          <w:szCs w:val="23"/>
          <w:u w:val="single"/>
        </w:rPr>
        <w:t xml:space="preserve">. Επιπλέον δικαιολογητικά για τις Τεχνικές και Οικονομικές Προϋποθέσεις του Ανάδοχου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9</w:t>
      </w:r>
      <w:r w:rsidR="005615B1" w:rsidRPr="00F74525">
        <w:rPr>
          <w:sz w:val="23"/>
          <w:szCs w:val="23"/>
          <w:u w:val="single"/>
        </w:rPr>
        <w:t xml:space="preserve">. Πρόσθετοι Όροι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10</w:t>
      </w:r>
      <w:r w:rsidR="005615B1" w:rsidRPr="00F74525">
        <w:rPr>
          <w:sz w:val="23"/>
          <w:szCs w:val="23"/>
          <w:u w:val="single"/>
        </w:rPr>
        <w:t xml:space="preserve">. Υποβολή Προσφορών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11</w:t>
      </w:r>
      <w:r w:rsidR="005615B1" w:rsidRPr="00F74525">
        <w:rPr>
          <w:sz w:val="23"/>
          <w:szCs w:val="23"/>
          <w:u w:val="single"/>
        </w:rPr>
        <w:t xml:space="preserve">. Τιμές Προσφορών – Νόμισμα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12</w:t>
      </w:r>
      <w:r w:rsidR="005615B1" w:rsidRPr="00F74525">
        <w:rPr>
          <w:sz w:val="23"/>
          <w:szCs w:val="23"/>
          <w:u w:val="single"/>
        </w:rPr>
        <w:t xml:space="preserve">. Η Ισχύς των Προσφορών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13</w:t>
      </w:r>
      <w:r w:rsidR="005615B1" w:rsidRPr="00F74525">
        <w:rPr>
          <w:sz w:val="23"/>
          <w:szCs w:val="23"/>
          <w:u w:val="single"/>
        </w:rPr>
        <w:t xml:space="preserve">. Εγγύηση Συμμετοχής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14</w:t>
      </w:r>
      <w:r w:rsidR="005615B1" w:rsidRPr="00F74525">
        <w:rPr>
          <w:sz w:val="23"/>
          <w:szCs w:val="23"/>
          <w:u w:val="single"/>
        </w:rPr>
        <w:t xml:space="preserve">. Διαδικασία Ηλεκτρονικής Αποσφράγισης των Προσφορών Διενέργειας του Διαγωνισμού.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15</w:t>
      </w:r>
      <w:r w:rsidR="005615B1" w:rsidRPr="00F74525">
        <w:rPr>
          <w:sz w:val="23"/>
          <w:szCs w:val="23"/>
          <w:u w:val="single"/>
        </w:rPr>
        <w:t xml:space="preserve">. Απόρριψη προσφορών –Αποκλεισμός Αναδόχου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16</w:t>
      </w:r>
      <w:r w:rsidR="005615B1" w:rsidRPr="00F74525">
        <w:rPr>
          <w:sz w:val="23"/>
          <w:szCs w:val="23"/>
          <w:u w:val="single"/>
        </w:rPr>
        <w:t xml:space="preserve">. Ενστάσεις-Προσφυγές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17</w:t>
      </w:r>
      <w:r w:rsidR="005615B1" w:rsidRPr="00F74525">
        <w:rPr>
          <w:sz w:val="23"/>
          <w:szCs w:val="23"/>
          <w:u w:val="single"/>
        </w:rPr>
        <w:t xml:space="preserve">. Κρίσεις – Αποτελέσματα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18</w:t>
      </w:r>
      <w:r w:rsidR="005615B1" w:rsidRPr="00F74525">
        <w:rPr>
          <w:sz w:val="23"/>
          <w:szCs w:val="23"/>
          <w:u w:val="single"/>
        </w:rPr>
        <w:t xml:space="preserve">. Κατακύρωση - Υπογραφή Σύμβασης, Εγγυήσεις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19</w:t>
      </w:r>
      <w:r w:rsidR="005615B1" w:rsidRPr="00F74525">
        <w:rPr>
          <w:sz w:val="23"/>
          <w:szCs w:val="23"/>
          <w:u w:val="single"/>
        </w:rPr>
        <w:t xml:space="preserve">. Υποχρεώσεις Αναδόχου </w:t>
      </w:r>
      <w:r w:rsidR="005615B1" w:rsidRPr="00F74525">
        <w:rPr>
          <w:rFonts w:ascii="Times New Roman" w:hAnsi="Times New Roman" w:cs="Times New Roman"/>
          <w:sz w:val="23"/>
          <w:szCs w:val="23"/>
        </w:rPr>
        <w:t xml:space="preserve">................................................................................ </w:t>
      </w:r>
    </w:p>
    <w:p w:rsidR="005615B1" w:rsidRPr="00F74525" w:rsidRDefault="005615B1" w:rsidP="005615B1">
      <w:pPr>
        <w:pStyle w:val="Default"/>
        <w:rPr>
          <w:sz w:val="23"/>
          <w:szCs w:val="23"/>
          <w:u w:val="single"/>
        </w:rPr>
      </w:pPr>
      <w:r w:rsidRPr="00F74525">
        <w:rPr>
          <w:sz w:val="23"/>
          <w:szCs w:val="23"/>
          <w:u w:val="single"/>
        </w:rPr>
        <w:t>ΑΡΘΡΟ 2</w:t>
      </w:r>
      <w:r w:rsidR="00597F6F">
        <w:rPr>
          <w:sz w:val="23"/>
          <w:szCs w:val="23"/>
          <w:u w:val="single"/>
        </w:rPr>
        <w:t>0</w:t>
      </w:r>
      <w:r w:rsidRPr="00F74525">
        <w:rPr>
          <w:sz w:val="23"/>
          <w:szCs w:val="23"/>
          <w:u w:val="single"/>
        </w:rPr>
        <w:t>. Πληρωμή - κρατήσεις</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21</w:t>
      </w:r>
      <w:r w:rsidR="005615B1" w:rsidRPr="00F74525">
        <w:rPr>
          <w:sz w:val="23"/>
          <w:szCs w:val="23"/>
          <w:u w:val="single"/>
        </w:rPr>
        <w:t>.</w:t>
      </w:r>
      <w:r>
        <w:rPr>
          <w:sz w:val="23"/>
          <w:szCs w:val="23"/>
          <w:u w:val="single"/>
        </w:rPr>
        <w:t xml:space="preserve"> Τόπος παράδοσης περιοδικών …………….</w:t>
      </w:r>
      <w:r w:rsidR="005615B1" w:rsidRPr="00F74525">
        <w:rPr>
          <w:sz w:val="23"/>
          <w:szCs w:val="23"/>
          <w:u w:val="single"/>
        </w:rPr>
        <w:t xml:space="preserve">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22</w:t>
      </w:r>
      <w:r w:rsidR="005615B1" w:rsidRPr="00F74525">
        <w:rPr>
          <w:sz w:val="23"/>
          <w:szCs w:val="23"/>
          <w:u w:val="single"/>
        </w:rPr>
        <w:t xml:space="preserve">. Ανωτέρα Βία </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23</w:t>
      </w:r>
      <w:r w:rsidR="005615B1" w:rsidRPr="00F74525">
        <w:rPr>
          <w:sz w:val="23"/>
          <w:szCs w:val="23"/>
          <w:u w:val="single"/>
        </w:rPr>
        <w:t xml:space="preserve">. </w:t>
      </w:r>
      <w:r>
        <w:rPr>
          <w:sz w:val="23"/>
          <w:szCs w:val="23"/>
          <w:u w:val="single"/>
        </w:rPr>
        <w:t>Παράδοση - Παραλαβή ………………</w:t>
      </w:r>
      <w:r w:rsidR="005615B1" w:rsidRPr="00F74525">
        <w:rPr>
          <w:sz w:val="23"/>
          <w:szCs w:val="23"/>
          <w:u w:val="single"/>
        </w:rPr>
        <w:t>..</w:t>
      </w:r>
      <w:r w:rsidR="005615B1" w:rsidRPr="00F74525">
        <w:rPr>
          <w:rFonts w:ascii="Times New Roman" w:hAnsi="Times New Roman" w:cs="Times New Roman"/>
          <w:sz w:val="23"/>
          <w:szCs w:val="23"/>
        </w:rPr>
        <w:t xml:space="preserve">.......................................................... </w:t>
      </w:r>
    </w:p>
    <w:p w:rsidR="005615B1" w:rsidRPr="00F74525" w:rsidRDefault="00597F6F" w:rsidP="005615B1">
      <w:pPr>
        <w:pStyle w:val="Default"/>
        <w:rPr>
          <w:rFonts w:ascii="Times New Roman" w:hAnsi="Times New Roman" w:cs="Times New Roman"/>
          <w:sz w:val="23"/>
          <w:szCs w:val="23"/>
        </w:rPr>
      </w:pPr>
      <w:r>
        <w:rPr>
          <w:sz w:val="23"/>
          <w:szCs w:val="23"/>
          <w:u w:val="single"/>
        </w:rPr>
        <w:t>ΑΡΘΡΟ 24</w:t>
      </w:r>
      <w:r w:rsidR="005615B1" w:rsidRPr="00F74525">
        <w:rPr>
          <w:sz w:val="23"/>
          <w:szCs w:val="23"/>
          <w:u w:val="single"/>
        </w:rPr>
        <w:t xml:space="preserve">. </w:t>
      </w:r>
      <w:r>
        <w:rPr>
          <w:sz w:val="23"/>
          <w:szCs w:val="23"/>
          <w:u w:val="single"/>
        </w:rPr>
        <w:t>Τρόπος παράδοσης – Παρακολούθηση σύμβασης…………………………..</w:t>
      </w:r>
      <w:r w:rsidR="005615B1" w:rsidRPr="00F74525">
        <w:rPr>
          <w:rFonts w:ascii="Times New Roman" w:hAnsi="Times New Roman" w:cs="Times New Roman"/>
          <w:sz w:val="23"/>
          <w:szCs w:val="23"/>
        </w:rPr>
        <w:t xml:space="preserve">. </w:t>
      </w:r>
    </w:p>
    <w:p w:rsidR="00597F6F" w:rsidRDefault="00597F6F" w:rsidP="005615B1">
      <w:pPr>
        <w:pStyle w:val="Default"/>
        <w:rPr>
          <w:sz w:val="23"/>
          <w:szCs w:val="23"/>
          <w:u w:val="single"/>
        </w:rPr>
      </w:pPr>
      <w:r>
        <w:rPr>
          <w:sz w:val="23"/>
          <w:szCs w:val="23"/>
          <w:u w:val="single"/>
        </w:rPr>
        <w:t>ΑΡΘΡΟ 25. Τρόπος αποστολής &amp; ελέγχου των τευχών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26. Εφαρμοστέο Δίκαιο – Διαιτησία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27. Χρόνος και Τρόπος Πρόσβασης στα Έγγραφα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28. Λοιπές Διατάξεις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29. Τελικές Διατάξεις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ΚΕΦΑΛΑΙΟ Β ΣΥΝΤΑΞΗ ΤΕΧΝΙΚΗΣ &amp; ΟΙΚΟΝΟΜΙΚΗΣ ΠΡΟΣΦΟΡΑΣ</w:t>
      </w:r>
      <w:r w:rsidRPr="00F74525">
        <w:rPr>
          <w:sz w:val="23"/>
          <w:szCs w:val="23"/>
          <w:u w:val="single"/>
        </w:rPr>
        <w:t xml:space="preserve">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sz w:val="23"/>
          <w:szCs w:val="23"/>
        </w:rPr>
        <w:t>ΑΡΘΡΟ 1</w:t>
      </w:r>
      <w:r w:rsidRPr="00F74525">
        <w:rPr>
          <w:rFonts w:ascii="Times New Roman" w:hAnsi="Times New Roman" w:cs="Times New Roman"/>
          <w:sz w:val="23"/>
          <w:szCs w:val="23"/>
        </w:rPr>
        <w:t xml:space="preserve">. </w:t>
      </w:r>
      <w:r w:rsidRPr="00F74525">
        <w:rPr>
          <w:sz w:val="23"/>
          <w:szCs w:val="23"/>
        </w:rPr>
        <w:t>Τεχνική Προσφορά</w:t>
      </w:r>
      <w:r w:rsidR="00597F6F">
        <w:rPr>
          <w:sz w:val="23"/>
          <w:szCs w:val="23"/>
        </w:rPr>
        <w:t xml:space="preserve"> – ΕΙΔΙΚΟΙ ΟΡΟΙ</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2. Οικονομική Προσφορά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ΚΕΦΑΛΑΙΟ Γ ΑΞΙΟΛΟΓΗΣΗ ΠΡΟΣΦΟΡΩΝ</w:t>
      </w:r>
      <w:r w:rsidRPr="00F74525">
        <w:rPr>
          <w:sz w:val="23"/>
          <w:szCs w:val="23"/>
          <w:u w:val="single"/>
        </w:rPr>
        <w:t xml:space="preserve"> </w:t>
      </w:r>
      <w:r w:rsidRPr="00F74525">
        <w:rPr>
          <w:rFonts w:ascii="Times New Roman" w:hAnsi="Times New Roman" w:cs="Times New Roman"/>
          <w:sz w:val="23"/>
          <w:szCs w:val="23"/>
        </w:rPr>
        <w:t>..............................................................</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1. Μέθοδος Αξιολόγησης </w:t>
      </w:r>
      <w:r w:rsidRPr="00F74525">
        <w:rPr>
          <w:rFonts w:ascii="Times New Roman" w:hAnsi="Times New Roman" w:cs="Times New Roman"/>
          <w:sz w:val="23"/>
          <w:szCs w:val="23"/>
        </w:rPr>
        <w:t xml:space="preserve">..................................................................................... </w:t>
      </w:r>
    </w:p>
    <w:p w:rsidR="005615B1" w:rsidRPr="00F74525" w:rsidRDefault="005615B1" w:rsidP="005615B1">
      <w:pPr>
        <w:pStyle w:val="Default"/>
        <w:rPr>
          <w:rFonts w:ascii="Times New Roman" w:hAnsi="Times New Roman" w:cs="Times New Roman"/>
          <w:sz w:val="23"/>
          <w:szCs w:val="23"/>
        </w:rPr>
      </w:pPr>
      <w:r w:rsidRPr="00F74525">
        <w:rPr>
          <w:rFonts w:ascii="Times New Roman" w:hAnsi="Times New Roman" w:cs="Times New Roman"/>
          <w:sz w:val="23"/>
          <w:szCs w:val="23"/>
        </w:rPr>
        <w:t xml:space="preserve"> </w:t>
      </w:r>
    </w:p>
    <w:p w:rsidR="005615B1" w:rsidRPr="00F74525" w:rsidRDefault="005615B1" w:rsidP="005615B1">
      <w:pPr>
        <w:pStyle w:val="Default"/>
        <w:rPr>
          <w:b/>
          <w:sz w:val="23"/>
          <w:szCs w:val="23"/>
          <w:u w:val="single"/>
        </w:rPr>
      </w:pPr>
      <w:r w:rsidRPr="00F74525">
        <w:rPr>
          <w:b/>
          <w:sz w:val="23"/>
          <w:szCs w:val="23"/>
          <w:u w:val="single"/>
        </w:rPr>
        <w:t>ΚΕΦΑΛΑΙΟ Δ ΑΝΤΙΚΕΙΜΕΝΟ &amp; ΠΡΟΔΙΑΓΡΑΦΕΣ ΕΡΓΟΥ</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ΑΡΘΡΟ 1. Αντικείμενο Έργου </w:t>
      </w:r>
      <w:r w:rsidRPr="00F74525">
        <w:rPr>
          <w:rFonts w:ascii="Times New Roman" w:hAnsi="Times New Roman" w:cs="Times New Roman"/>
          <w:sz w:val="23"/>
          <w:szCs w:val="23"/>
        </w:rPr>
        <w:t xml:space="preserve">........................................................................................... </w:t>
      </w:r>
    </w:p>
    <w:p w:rsidR="005615B1" w:rsidRPr="00F74525" w:rsidRDefault="005615B1" w:rsidP="005615B1">
      <w:pPr>
        <w:pStyle w:val="Default"/>
        <w:rPr>
          <w:b/>
          <w:sz w:val="23"/>
          <w:szCs w:val="23"/>
          <w:u w:val="single"/>
        </w:rPr>
      </w:pP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ΚΕΦΑΛΑΙΟ Ε ΠΙΝΑΚΑΣ</w:t>
      </w:r>
      <w:r w:rsidR="00597F6F">
        <w:rPr>
          <w:b/>
          <w:sz w:val="23"/>
          <w:szCs w:val="23"/>
          <w:u w:val="single"/>
        </w:rPr>
        <w:t xml:space="preserve"> ΤΙΤΛΩΝ ΣΥΝΔΡΟΜΩΝ</w:t>
      </w:r>
      <w:r w:rsidRPr="00F74525">
        <w:rPr>
          <w:rFonts w:ascii="Times New Roman" w:hAnsi="Times New Roman" w:cs="Times New Roman"/>
          <w:sz w:val="23"/>
          <w:szCs w:val="23"/>
        </w:rPr>
        <w:t>......................................................</w:t>
      </w:r>
    </w:p>
    <w:p w:rsidR="005615B1" w:rsidRPr="00F74525" w:rsidRDefault="005615B1" w:rsidP="005615B1">
      <w:pPr>
        <w:pStyle w:val="Default"/>
        <w:rPr>
          <w:sz w:val="23"/>
          <w:szCs w:val="23"/>
          <w:u w:val="single"/>
        </w:rPr>
      </w:pP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ΠΑΡΑΡΤΗΜΑ Ι ΠΙΝΑΚΑΣ ΑΝΑΛΥΣΗΣ</w:t>
      </w:r>
      <w:r w:rsidRPr="00F74525">
        <w:rPr>
          <w:sz w:val="23"/>
          <w:szCs w:val="23"/>
          <w:u w:val="single"/>
        </w:rPr>
        <w:t xml:space="preserve"> </w:t>
      </w:r>
      <w:r w:rsidRPr="00F74525">
        <w:rPr>
          <w:b/>
          <w:sz w:val="23"/>
          <w:szCs w:val="23"/>
          <w:u w:val="single"/>
        </w:rPr>
        <w:t>ΟΙΚΟΝΟΜΙΚΗΣ ΠΡΟΣΦΟΡΑΣ</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t xml:space="preserve">ΕΝΤΥΠΟ ΟΙΚΟΝΟΜΙΚΗΣ ΠΡΟΣΦΟΡΑΣ </w:t>
      </w:r>
      <w:r w:rsidRPr="00F74525">
        <w:rPr>
          <w:rFonts w:ascii="Times New Roman" w:hAnsi="Times New Roman" w:cs="Times New Roman"/>
          <w:sz w:val="23"/>
          <w:szCs w:val="23"/>
        </w:rPr>
        <w:t>......................................................</w:t>
      </w:r>
    </w:p>
    <w:p w:rsidR="005615B1" w:rsidRPr="00F74525" w:rsidRDefault="005615B1" w:rsidP="005615B1">
      <w:pPr>
        <w:pStyle w:val="Default"/>
        <w:rPr>
          <w:b/>
          <w:sz w:val="23"/>
          <w:szCs w:val="23"/>
          <w:u w:val="single"/>
        </w:rPr>
      </w:pPr>
    </w:p>
    <w:p w:rsidR="005615B1" w:rsidRPr="00F74525" w:rsidRDefault="005615B1" w:rsidP="005615B1">
      <w:pPr>
        <w:pStyle w:val="Default"/>
        <w:rPr>
          <w:rFonts w:ascii="Times New Roman" w:hAnsi="Times New Roman" w:cs="Times New Roman"/>
          <w:sz w:val="23"/>
          <w:szCs w:val="23"/>
        </w:rPr>
      </w:pPr>
      <w:r w:rsidRPr="00F74525">
        <w:rPr>
          <w:b/>
          <w:sz w:val="23"/>
          <w:szCs w:val="23"/>
          <w:u w:val="single"/>
        </w:rPr>
        <w:t>ΠΑΡΑΡΤΗΜΑ ΙΙ ΥΠΟΔΕΙΓΜΑΤΑ</w:t>
      </w:r>
      <w:r w:rsidRPr="00F74525">
        <w:rPr>
          <w:sz w:val="23"/>
          <w:szCs w:val="23"/>
          <w:u w:val="single"/>
        </w:rPr>
        <w:t xml:space="preserve"> </w:t>
      </w:r>
      <w:r w:rsidRPr="00F74525">
        <w:rPr>
          <w:rFonts w:ascii="Times New Roman" w:hAnsi="Times New Roman" w:cs="Times New Roman"/>
          <w:sz w:val="23"/>
          <w:szCs w:val="23"/>
        </w:rPr>
        <w:t>..............................................................................</w:t>
      </w:r>
    </w:p>
    <w:p w:rsidR="005615B1" w:rsidRPr="00F74525" w:rsidRDefault="005615B1" w:rsidP="005615B1">
      <w:pPr>
        <w:pStyle w:val="Default"/>
        <w:rPr>
          <w:rFonts w:ascii="Times New Roman" w:hAnsi="Times New Roman" w:cs="Times New Roman"/>
          <w:sz w:val="23"/>
          <w:szCs w:val="23"/>
        </w:rPr>
      </w:pPr>
      <w:r w:rsidRPr="00F74525">
        <w:rPr>
          <w:sz w:val="23"/>
          <w:szCs w:val="23"/>
          <w:u w:val="single"/>
        </w:rPr>
        <w:lastRenderedPageBreak/>
        <w:t xml:space="preserve">1. Υπόδειγμα Εγγύησης Συμμετοχής </w:t>
      </w:r>
      <w:r w:rsidRPr="00F74525">
        <w:rPr>
          <w:rFonts w:ascii="Times New Roman" w:hAnsi="Times New Roman" w:cs="Times New Roman"/>
          <w:sz w:val="23"/>
          <w:szCs w:val="23"/>
        </w:rPr>
        <w:t xml:space="preserve">.......................................................................... </w:t>
      </w:r>
    </w:p>
    <w:p w:rsidR="005615B1" w:rsidRDefault="005615B1" w:rsidP="005615B1">
      <w:pPr>
        <w:pStyle w:val="Default"/>
        <w:rPr>
          <w:rFonts w:ascii="Times New Roman" w:hAnsi="Times New Roman" w:cs="Times New Roman"/>
          <w:sz w:val="23"/>
          <w:szCs w:val="23"/>
        </w:rPr>
      </w:pPr>
      <w:r w:rsidRPr="00F74525">
        <w:rPr>
          <w:sz w:val="23"/>
          <w:szCs w:val="23"/>
          <w:u w:val="single"/>
        </w:rPr>
        <w:t xml:space="preserve">2. Υπόδειγμα Εγγύησης Καλής Εκτέλεσης </w:t>
      </w:r>
      <w:r w:rsidRPr="00F74525">
        <w:rPr>
          <w:rFonts w:ascii="Times New Roman" w:hAnsi="Times New Roman" w:cs="Times New Roman"/>
          <w:sz w:val="23"/>
          <w:szCs w:val="23"/>
        </w:rPr>
        <w:t xml:space="preserve">................................................................. </w:t>
      </w:r>
    </w:p>
    <w:p w:rsidR="00877AE7" w:rsidRPr="00877AE7" w:rsidRDefault="00877AE7" w:rsidP="005615B1">
      <w:pPr>
        <w:pStyle w:val="Default"/>
        <w:rPr>
          <w:sz w:val="23"/>
          <w:szCs w:val="23"/>
          <w:u w:val="single"/>
        </w:rPr>
      </w:pPr>
      <w:r w:rsidRPr="00877AE7">
        <w:rPr>
          <w:sz w:val="23"/>
          <w:szCs w:val="23"/>
          <w:u w:val="single"/>
        </w:rPr>
        <w:t>3. Υπόδειγμα Υπεύθυνης Δήλωσης</w:t>
      </w:r>
      <w:r>
        <w:rPr>
          <w:sz w:val="23"/>
          <w:szCs w:val="23"/>
          <w:u w:val="single"/>
        </w:rPr>
        <w:t xml:space="preserve"> ……………………………………………………………….</w:t>
      </w:r>
    </w:p>
    <w:p w:rsidR="005615B1" w:rsidRPr="00F74525" w:rsidRDefault="005615B1" w:rsidP="005615B1">
      <w:pPr>
        <w:pStyle w:val="Default"/>
        <w:rPr>
          <w:sz w:val="23"/>
          <w:szCs w:val="23"/>
          <w:u w:val="single"/>
        </w:rPr>
      </w:pPr>
    </w:p>
    <w:p w:rsidR="005615B1" w:rsidRPr="00F74525" w:rsidRDefault="005615B1" w:rsidP="005615B1">
      <w:pPr>
        <w:pStyle w:val="Default"/>
        <w:rPr>
          <w:b/>
          <w:sz w:val="23"/>
          <w:szCs w:val="23"/>
          <w:u w:val="single"/>
        </w:rPr>
      </w:pPr>
      <w:r w:rsidRPr="00F74525">
        <w:rPr>
          <w:b/>
          <w:sz w:val="23"/>
          <w:szCs w:val="23"/>
          <w:u w:val="single"/>
        </w:rPr>
        <w:t xml:space="preserve">ΠΑΡΑΡΤΗΜΑ ΙΙΙ ΣΧΕΔΙΟ ΣΥΜΒΑΣΗΣ </w:t>
      </w:r>
    </w:p>
    <w:p w:rsidR="005615B1" w:rsidRPr="00F74525" w:rsidRDefault="005615B1" w:rsidP="005615B1">
      <w:pPr>
        <w:pStyle w:val="Default"/>
        <w:rPr>
          <w:b/>
          <w:sz w:val="23"/>
          <w:szCs w:val="23"/>
          <w:u w:val="single"/>
        </w:rPr>
      </w:pPr>
    </w:p>
    <w:p w:rsidR="005615B1" w:rsidRDefault="005615B1" w:rsidP="005615B1">
      <w:pPr>
        <w:pStyle w:val="Default"/>
        <w:rPr>
          <w:b/>
          <w:bCs/>
          <w:color w:val="auto"/>
          <w:sz w:val="20"/>
          <w:szCs w:val="20"/>
          <w:u w:val="single"/>
        </w:rPr>
      </w:pPr>
      <w:r w:rsidRPr="00F74525">
        <w:rPr>
          <w:b/>
          <w:sz w:val="23"/>
          <w:szCs w:val="23"/>
          <w:u w:val="single"/>
        </w:rPr>
        <w:t xml:space="preserve">ΠΑΡΑΡΤΗΜΑ </w:t>
      </w:r>
      <w:r w:rsidRPr="00F74525">
        <w:rPr>
          <w:b/>
          <w:sz w:val="23"/>
          <w:szCs w:val="23"/>
          <w:u w:val="single"/>
          <w:lang w:val="en-US"/>
        </w:rPr>
        <w:t>IV</w:t>
      </w:r>
      <w:r w:rsidRPr="00F74525">
        <w:rPr>
          <w:b/>
          <w:sz w:val="23"/>
          <w:szCs w:val="23"/>
          <w:u w:val="single"/>
        </w:rPr>
        <w:t>: ΕΕΕΣ (</w:t>
      </w:r>
      <w:r w:rsidRPr="00F74525">
        <w:rPr>
          <w:b/>
          <w:bCs/>
          <w:color w:val="auto"/>
          <w:sz w:val="20"/>
          <w:szCs w:val="20"/>
          <w:u w:val="single"/>
        </w:rPr>
        <w:t>συνημμένο στην ιστοσελίδα και στην πλατφόρμα του ΕΣΗΔΗΣ)</w:t>
      </w:r>
    </w:p>
    <w:p w:rsidR="00877AE7" w:rsidRPr="00F74525" w:rsidRDefault="00877AE7"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Default="005615B1" w:rsidP="005615B1">
      <w:pPr>
        <w:pStyle w:val="Default"/>
        <w:rPr>
          <w:b/>
          <w:sz w:val="23"/>
          <w:szCs w:val="23"/>
          <w:u w:val="single"/>
        </w:rPr>
      </w:pPr>
    </w:p>
    <w:p w:rsidR="005615B1" w:rsidRDefault="005615B1" w:rsidP="005615B1">
      <w:pPr>
        <w:pStyle w:val="Default"/>
        <w:rPr>
          <w:b/>
          <w:sz w:val="23"/>
          <w:szCs w:val="23"/>
          <w:u w:val="single"/>
        </w:rPr>
      </w:pPr>
    </w:p>
    <w:p w:rsidR="005615B1" w:rsidRDefault="005615B1" w:rsidP="005615B1">
      <w:pPr>
        <w:pStyle w:val="Default"/>
        <w:rPr>
          <w:b/>
          <w:sz w:val="23"/>
          <w:szCs w:val="23"/>
          <w:u w:val="single"/>
        </w:rPr>
      </w:pPr>
    </w:p>
    <w:p w:rsidR="005615B1"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rPr>
          <w:b/>
          <w:sz w:val="23"/>
          <w:szCs w:val="23"/>
          <w:u w:val="single"/>
        </w:rPr>
      </w:pPr>
    </w:p>
    <w:p w:rsidR="005615B1" w:rsidRPr="00F74525" w:rsidRDefault="005615B1" w:rsidP="005615B1">
      <w:pPr>
        <w:pStyle w:val="Default"/>
        <w:pBdr>
          <w:bottom w:val="single" w:sz="18" w:space="1" w:color="auto"/>
        </w:pBdr>
        <w:rPr>
          <w:b/>
          <w:sz w:val="23"/>
          <w:szCs w:val="23"/>
        </w:rPr>
      </w:pPr>
      <w:r w:rsidRPr="00F74525">
        <w:rPr>
          <w:b/>
          <w:sz w:val="23"/>
          <w:szCs w:val="23"/>
        </w:rPr>
        <w:t>ΚΕΦΑΛΑΙΟ Α ΓΕΝΙΚΟΙ ΟΡΟΙ</w:t>
      </w:r>
    </w:p>
    <w:p w:rsidR="005615B1" w:rsidRPr="00F74525" w:rsidRDefault="005615B1" w:rsidP="005615B1">
      <w:pPr>
        <w:pStyle w:val="Default"/>
        <w:rPr>
          <w:b/>
          <w:sz w:val="23"/>
          <w:szCs w:val="23"/>
          <w:u w:val="single"/>
        </w:rPr>
      </w:pPr>
    </w:p>
    <w:p w:rsidR="005615B1" w:rsidRPr="00F74525" w:rsidRDefault="005615B1" w:rsidP="005615B1">
      <w:pPr>
        <w:pStyle w:val="2"/>
        <w:rPr>
          <w:rFonts w:ascii="Tahoma" w:hAnsi="Tahoma" w:cs="Tahoma"/>
          <w:b/>
          <w:sz w:val="20"/>
          <w:szCs w:val="20"/>
          <w:lang w:val="el-GR"/>
        </w:rPr>
      </w:pPr>
      <w:r w:rsidRPr="00F74525">
        <w:rPr>
          <w:rFonts w:ascii="Tahoma" w:hAnsi="Tahoma" w:cs="Tahoma"/>
          <w:b/>
          <w:sz w:val="20"/>
          <w:szCs w:val="20"/>
          <w:lang w:val="el-GR"/>
        </w:rPr>
        <w:t xml:space="preserve">Αρχές εφαρμοζόμενες στη διαδικασία σύναψης </w:t>
      </w:r>
    </w:p>
    <w:p w:rsidR="005615B1" w:rsidRPr="00F74525" w:rsidRDefault="005615B1" w:rsidP="005615B1">
      <w:pPr>
        <w:rPr>
          <w:rFonts w:ascii="Tahoma" w:hAnsi="Tahoma" w:cs="Tahoma"/>
          <w:b/>
          <w:sz w:val="20"/>
          <w:lang w:val="el-GR"/>
        </w:rPr>
      </w:pPr>
      <w:r w:rsidRPr="00F74525">
        <w:rPr>
          <w:rFonts w:ascii="Tahoma" w:hAnsi="Tahoma" w:cs="Tahoma"/>
          <w:b/>
          <w:sz w:val="20"/>
          <w:lang w:val="el-GR"/>
        </w:rPr>
        <w:t>Οι οικονομικοί φορείς δεσμεύονται ότι:</w:t>
      </w:r>
    </w:p>
    <w:p w:rsidR="005615B1" w:rsidRPr="00F74525" w:rsidRDefault="005615B1" w:rsidP="005615B1">
      <w:pPr>
        <w:rPr>
          <w:rFonts w:ascii="Tahoma" w:hAnsi="Tahoma" w:cs="Tahoma"/>
          <w:b/>
          <w:sz w:val="20"/>
          <w:lang w:val="el-GR"/>
        </w:rPr>
      </w:pPr>
      <w:r w:rsidRPr="00F74525">
        <w:rPr>
          <w:rFonts w:ascii="Tahoma" w:hAnsi="Tahoma" w:cs="Tahoma"/>
          <w:b/>
          <w:sz w:val="20"/>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F74525">
        <w:rPr>
          <w:rStyle w:val="WW-FootnoteReference7"/>
          <w:rFonts w:ascii="Tahoma" w:hAnsi="Tahoma" w:cs="Tahoma"/>
          <w:b/>
          <w:sz w:val="20"/>
          <w:lang w:val="el-GR"/>
        </w:rPr>
        <w:footnoteReference w:id="4"/>
      </w:r>
      <w:r w:rsidRPr="00F74525">
        <w:rPr>
          <w:rFonts w:ascii="Tahoma" w:hAnsi="Tahoma" w:cs="Tahoma"/>
          <w:b/>
          <w:sz w:val="20"/>
          <w:lang w:val="el-GR"/>
        </w:rPr>
        <w:t xml:space="preserve"> </w:t>
      </w:r>
    </w:p>
    <w:p w:rsidR="005615B1" w:rsidRPr="00F74525" w:rsidRDefault="005615B1" w:rsidP="005615B1">
      <w:pPr>
        <w:rPr>
          <w:rFonts w:ascii="Tahoma" w:hAnsi="Tahoma" w:cs="Tahoma"/>
          <w:b/>
          <w:sz w:val="20"/>
          <w:lang w:val="el-GR"/>
        </w:rPr>
      </w:pPr>
      <w:r w:rsidRPr="00F74525">
        <w:rPr>
          <w:rFonts w:ascii="Tahoma" w:hAnsi="Tahoma" w:cs="Tahoma"/>
          <w:b/>
          <w:sz w:val="20"/>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5615B1" w:rsidRPr="00F74525" w:rsidRDefault="005615B1" w:rsidP="005615B1">
      <w:pPr>
        <w:rPr>
          <w:rFonts w:ascii="Tahoma" w:hAnsi="Tahoma" w:cs="Tahoma"/>
          <w:b/>
          <w:sz w:val="20"/>
          <w:lang w:val="el-GR"/>
        </w:rPr>
      </w:pPr>
      <w:r w:rsidRPr="00F74525">
        <w:rPr>
          <w:rFonts w:ascii="Tahoma" w:hAnsi="Tahoma" w:cs="Tahoma"/>
          <w:b/>
          <w:sz w:val="20"/>
          <w:lang w:val="el-GR"/>
        </w:rPr>
        <w:t>γ) λαμβάνουν τα κατάλληλα μέτρα για να διαφυλάξουν την εμπιστευτικότητα των πληροφοριών που έχουν χαρακτηρισθεί ως τέτοιες.</w:t>
      </w:r>
    </w:p>
    <w:p w:rsidR="00DB2175" w:rsidRDefault="00DB2175" w:rsidP="005615B1">
      <w:pPr>
        <w:pStyle w:val="Default"/>
        <w:rPr>
          <w:b/>
          <w:sz w:val="20"/>
          <w:szCs w:val="20"/>
        </w:rPr>
      </w:pPr>
    </w:p>
    <w:p w:rsidR="00DB2175" w:rsidRDefault="005615B1" w:rsidP="00DB2175">
      <w:pPr>
        <w:pStyle w:val="Default"/>
        <w:rPr>
          <w:b/>
          <w:sz w:val="20"/>
          <w:szCs w:val="20"/>
        </w:rPr>
      </w:pPr>
      <w:r w:rsidRPr="00F74525">
        <w:rPr>
          <w:b/>
          <w:sz w:val="20"/>
          <w:szCs w:val="20"/>
        </w:rPr>
        <w:t>ΑΡΘΡ</w:t>
      </w:r>
      <w:r w:rsidR="00DB2175">
        <w:rPr>
          <w:b/>
          <w:sz w:val="20"/>
          <w:szCs w:val="20"/>
        </w:rPr>
        <w:t>Ο 1. Αντικείμενο της Σύμβασης</w:t>
      </w:r>
    </w:p>
    <w:p w:rsidR="003A2B2A" w:rsidRPr="003A2B2A" w:rsidRDefault="003A2B2A" w:rsidP="00DB2175">
      <w:pPr>
        <w:pStyle w:val="Default"/>
        <w:rPr>
          <w:b/>
          <w:sz w:val="20"/>
          <w:szCs w:val="20"/>
        </w:rPr>
      </w:pPr>
      <w:r w:rsidRPr="003A2B2A">
        <w:rPr>
          <w:sz w:val="20"/>
          <w:szCs w:val="20"/>
        </w:rPr>
        <w:t xml:space="preserve">Αντικείμενο της σύμβασης  είναι η </w:t>
      </w:r>
      <w:r w:rsidRPr="003A2B2A">
        <w:rPr>
          <w:b/>
          <w:sz w:val="20"/>
          <w:szCs w:val="20"/>
        </w:rPr>
        <w:t xml:space="preserve">  «Ανάθεση προμήθειας και η ανανέωση συνδρομών, επιστημονικών ξενόγλωσσων περιοδικών εκδόσεων (έντυπων και ηλεκτρονικών) διαφόρων θεμάτων των  θετικών και θεωρητικών Επιστημών  για τις ανάγκες όλων των Σχολών του Πανεπιστημίου Κρήτης στο </w:t>
      </w:r>
      <w:r w:rsidR="00100D8D">
        <w:rPr>
          <w:b/>
          <w:sz w:val="20"/>
          <w:szCs w:val="20"/>
        </w:rPr>
        <w:t>Ρέθυμνο</w:t>
      </w:r>
      <w:r w:rsidRPr="003A2B2A">
        <w:rPr>
          <w:b/>
          <w:sz w:val="20"/>
          <w:szCs w:val="20"/>
        </w:rPr>
        <w:t xml:space="preserve"> και το </w:t>
      </w:r>
      <w:r w:rsidR="00100D8D">
        <w:rPr>
          <w:b/>
          <w:sz w:val="20"/>
          <w:szCs w:val="20"/>
        </w:rPr>
        <w:t>Ηράκλειο</w:t>
      </w:r>
      <w:r w:rsidRPr="003A2B2A">
        <w:rPr>
          <w:b/>
          <w:sz w:val="20"/>
          <w:szCs w:val="20"/>
        </w:rPr>
        <w:t xml:space="preserve">  για το συνδρομητικό  έτος 201</w:t>
      </w:r>
      <w:r w:rsidR="00A6665E">
        <w:rPr>
          <w:b/>
          <w:sz w:val="20"/>
          <w:szCs w:val="20"/>
        </w:rPr>
        <w:t>8</w:t>
      </w:r>
      <w:r w:rsidRPr="003A2B2A">
        <w:rPr>
          <w:b/>
          <w:sz w:val="20"/>
          <w:szCs w:val="20"/>
        </w:rPr>
        <w:t>».</w:t>
      </w:r>
    </w:p>
    <w:p w:rsidR="003A2B2A" w:rsidRPr="003A2B2A" w:rsidRDefault="003A2B2A" w:rsidP="003A2B2A">
      <w:pPr>
        <w:pStyle w:val="a5"/>
        <w:spacing w:before="280"/>
        <w:ind w:right="-285"/>
        <w:rPr>
          <w:rFonts w:ascii="Tahoma" w:hAnsi="Tahoma" w:cs="Tahoma"/>
          <w:sz w:val="20"/>
          <w:szCs w:val="20"/>
          <w:lang w:val="el-GR"/>
        </w:rPr>
      </w:pPr>
      <w:r w:rsidRPr="003A2B2A">
        <w:rPr>
          <w:rFonts w:ascii="Tahoma" w:hAnsi="Tahoma" w:cs="Tahoma"/>
          <w:b/>
          <w:sz w:val="20"/>
          <w:szCs w:val="20"/>
          <w:lang w:val="el-GR"/>
        </w:rPr>
        <w:t>Ως «περιοδικές εκδόσεις του συνδρομητικού έτους 201</w:t>
      </w:r>
      <w:r w:rsidR="00A6665E">
        <w:rPr>
          <w:rFonts w:ascii="Tahoma" w:hAnsi="Tahoma" w:cs="Tahoma"/>
          <w:b/>
          <w:sz w:val="20"/>
          <w:szCs w:val="20"/>
          <w:lang w:val="el-GR"/>
        </w:rPr>
        <w:t>8</w:t>
      </w:r>
      <w:r w:rsidRPr="003A2B2A">
        <w:rPr>
          <w:rFonts w:ascii="Tahoma" w:hAnsi="Tahoma" w:cs="Tahoma"/>
          <w:b/>
          <w:sz w:val="20"/>
          <w:szCs w:val="20"/>
          <w:lang w:val="el-GR"/>
        </w:rPr>
        <w:t>» νοούνται όλα τα τεύχη των ζητουμένων τίτλων περιοδικών (έντυπων και ηλεκτρονικών) που κυκλοφόρησαν ή θα κυκλοφορήσουν ως αντιστοιχούντα στο έτος 201</w:t>
      </w:r>
      <w:r w:rsidR="00A6665E">
        <w:rPr>
          <w:rFonts w:ascii="Tahoma" w:hAnsi="Tahoma" w:cs="Tahoma"/>
          <w:b/>
          <w:sz w:val="20"/>
          <w:szCs w:val="20"/>
          <w:lang w:val="el-GR"/>
        </w:rPr>
        <w:t>8</w:t>
      </w:r>
      <w:r w:rsidRPr="003A2B2A">
        <w:rPr>
          <w:rFonts w:ascii="Tahoma" w:hAnsi="Tahoma" w:cs="Tahoma"/>
          <w:b/>
          <w:sz w:val="20"/>
          <w:szCs w:val="20"/>
          <w:lang w:val="el-GR"/>
        </w:rPr>
        <w:t xml:space="preserve">, σύμφωνα με τα ανάλογα σχήματα και τις πολιτικές έκδοσης των εκδοτών. </w:t>
      </w:r>
    </w:p>
    <w:p w:rsidR="003A2B2A" w:rsidRPr="003A2B2A" w:rsidRDefault="003A2B2A" w:rsidP="003A2B2A">
      <w:pPr>
        <w:spacing w:before="120" w:after="120" w:line="240" w:lineRule="auto"/>
        <w:ind w:left="0" w:firstLine="357"/>
        <w:rPr>
          <w:rFonts w:ascii="Tahoma" w:hAnsi="Tahoma" w:cs="Tahoma"/>
          <w:sz w:val="20"/>
          <w:lang w:val="el-GR"/>
        </w:rPr>
      </w:pPr>
      <w:r w:rsidRPr="003A2B2A">
        <w:rPr>
          <w:rFonts w:ascii="Tahoma" w:hAnsi="Tahoma" w:cs="Tahoma"/>
          <w:sz w:val="20"/>
          <w:lang w:val="el-GR"/>
        </w:rPr>
        <w:t>Τα προς προμήθεια είδη κατατάσσονται στους ακόλουθους κωδικούς του Κοινού Λεξιλογίου δημοσίων συμβάσεων (</w:t>
      </w:r>
      <w:r w:rsidRPr="003A2B2A">
        <w:rPr>
          <w:rFonts w:ascii="Tahoma" w:hAnsi="Tahoma" w:cs="Tahoma"/>
          <w:sz w:val="20"/>
        </w:rPr>
        <w:t>CPV</w:t>
      </w:r>
      <w:r w:rsidRPr="003A2B2A">
        <w:rPr>
          <w:rFonts w:ascii="Tahoma" w:hAnsi="Tahoma" w:cs="Tahoma"/>
          <w:sz w:val="20"/>
          <w:lang w:val="el-GR"/>
        </w:rPr>
        <w:t>) :  79980000-7</w:t>
      </w:r>
      <w:r>
        <w:rPr>
          <w:rFonts w:ascii="Tahoma" w:hAnsi="Tahoma" w:cs="Tahoma"/>
          <w:sz w:val="20"/>
          <w:lang w:val="el-GR"/>
        </w:rPr>
        <w:t xml:space="preserve"> Υπηρεσίες Συνδρομών</w:t>
      </w:r>
    </w:p>
    <w:p w:rsidR="003A2B2A" w:rsidRPr="003A2B2A" w:rsidRDefault="003A2B2A" w:rsidP="003A2B2A">
      <w:pPr>
        <w:autoSpaceDE w:val="0"/>
        <w:autoSpaceDN w:val="0"/>
        <w:adjustRightInd w:val="0"/>
        <w:spacing w:before="120" w:after="120" w:line="240" w:lineRule="auto"/>
        <w:ind w:left="0" w:firstLine="357"/>
        <w:rPr>
          <w:rFonts w:ascii="Tahoma" w:hAnsi="Tahoma" w:cs="Tahoma"/>
          <w:sz w:val="20"/>
          <w:lang w:val="el-GR"/>
        </w:rPr>
      </w:pPr>
      <w:r w:rsidRPr="003A2B2A">
        <w:rPr>
          <w:rFonts w:ascii="Tahoma" w:hAnsi="Tahoma" w:cs="Tahoma"/>
          <w:b/>
          <w:sz w:val="20"/>
          <w:u w:val="single"/>
          <w:lang w:val="el-GR"/>
        </w:rPr>
        <w:t>Η παραπάνω προμήθεια αποτελείται από ένα (1) τμήμα και οι προσφορές θα πρέπει να αφορούν στο σύνολο των τίτλων</w:t>
      </w:r>
      <w:r w:rsidRPr="003A2B2A">
        <w:rPr>
          <w:rFonts w:ascii="Tahoma" w:hAnsi="Tahoma" w:cs="Tahoma"/>
          <w:sz w:val="20"/>
          <w:lang w:val="el-GR"/>
        </w:rPr>
        <w:t xml:space="preserve">, λόγω της ανάγκης για κοινή και ομοιόμορφη διαχείριση των έντυπων και ηλεκτρονικών συνδρομών, καθώς και των συνδρομών-πακέτο, ως ενιαίας συλλογής, μέσω ενιαίου συστήματος διαχείρισης και ελέγχου συνδρομών, τόσο από πλευράς προμηθευτή, όσο και από πλευράς της Αναθέτουσας Αρχής κατά την υλοποίηση της προμήθειας. </w:t>
      </w:r>
    </w:p>
    <w:p w:rsidR="003A2B2A" w:rsidRPr="003A2B2A" w:rsidRDefault="003A2B2A" w:rsidP="003A2B2A">
      <w:pPr>
        <w:pStyle w:val="normalwithoutspacing"/>
        <w:rPr>
          <w:rFonts w:ascii="Tahoma" w:hAnsi="Tahoma" w:cs="Tahoma"/>
          <w:sz w:val="20"/>
          <w:szCs w:val="20"/>
        </w:rPr>
      </w:pPr>
    </w:p>
    <w:p w:rsidR="003A2B2A" w:rsidRPr="003A2B2A" w:rsidRDefault="003A2B2A" w:rsidP="003A2B2A">
      <w:pPr>
        <w:pStyle w:val="normalwithoutspacing"/>
        <w:rPr>
          <w:rFonts w:ascii="Tahoma" w:hAnsi="Tahoma" w:cs="Tahoma"/>
          <w:sz w:val="20"/>
          <w:szCs w:val="20"/>
        </w:rPr>
      </w:pPr>
      <w:r w:rsidRPr="003A2B2A">
        <w:rPr>
          <w:rFonts w:ascii="Tahoma" w:hAnsi="Tahoma" w:cs="Tahoma"/>
          <w:sz w:val="20"/>
          <w:szCs w:val="20"/>
        </w:rPr>
        <w:lastRenderedPageBreak/>
        <w:t xml:space="preserve">Η </w:t>
      </w:r>
      <w:r w:rsidR="00A6665E">
        <w:rPr>
          <w:rFonts w:ascii="Tahoma" w:hAnsi="Tahoma" w:cs="Tahoma"/>
          <w:sz w:val="20"/>
          <w:szCs w:val="20"/>
        </w:rPr>
        <w:t xml:space="preserve">συνολική </w:t>
      </w:r>
      <w:r w:rsidRPr="003A2B2A">
        <w:rPr>
          <w:rFonts w:ascii="Tahoma" w:hAnsi="Tahoma" w:cs="Tahoma"/>
          <w:sz w:val="20"/>
          <w:szCs w:val="20"/>
        </w:rPr>
        <w:t xml:space="preserve">εκτιμώμενη αξία της σύμβασης ανέρχεται στο ποσό των </w:t>
      </w:r>
      <w:r w:rsidR="00A6665E" w:rsidRPr="00A6665E">
        <w:rPr>
          <w:rFonts w:ascii="Tahoma" w:hAnsi="Tahoma" w:cs="Tahoma"/>
          <w:sz w:val="20"/>
          <w:szCs w:val="20"/>
        </w:rPr>
        <w:t>272.339,24</w:t>
      </w:r>
      <w:r w:rsidRPr="00A6665E">
        <w:rPr>
          <w:rFonts w:ascii="Tahoma" w:hAnsi="Tahoma" w:cs="Tahoma"/>
          <w:b/>
          <w:sz w:val="20"/>
          <w:szCs w:val="20"/>
        </w:rPr>
        <w:t xml:space="preserve"> €</w:t>
      </w:r>
      <w:r w:rsidRPr="003A2B2A">
        <w:rPr>
          <w:rFonts w:ascii="Tahoma" w:hAnsi="Tahoma" w:cs="Tahoma"/>
          <w:sz w:val="20"/>
          <w:szCs w:val="20"/>
        </w:rPr>
        <w:t xml:space="preserve"> συμπεριλαμβανομένου ΦΠΑ  και αναλύεται στις παρακάτω κατηγορίες, σύμφωνα με τον πίνακα του </w:t>
      </w:r>
      <w:r w:rsidR="00A6665E">
        <w:rPr>
          <w:rFonts w:ascii="Tahoma" w:hAnsi="Tahoma" w:cs="Tahoma"/>
          <w:sz w:val="20"/>
          <w:szCs w:val="20"/>
        </w:rPr>
        <w:t>ΚΕΦΑΛΑΙΟΥ Ε</w:t>
      </w:r>
      <w:r w:rsidRPr="003A2B2A">
        <w:rPr>
          <w:rFonts w:ascii="Tahoma" w:hAnsi="Tahoma" w:cs="Tahoma"/>
          <w:sz w:val="20"/>
          <w:szCs w:val="20"/>
        </w:rPr>
        <w:t xml:space="preserve"> ως εξής:</w:t>
      </w:r>
    </w:p>
    <w:p w:rsidR="003A2B2A" w:rsidRPr="003A2B2A" w:rsidRDefault="003A2B2A" w:rsidP="003A2B2A">
      <w:pPr>
        <w:pStyle w:val="normalwithoutspacing"/>
        <w:rPr>
          <w:rFonts w:ascii="Tahoma" w:hAnsi="Tahoma" w:cs="Tahoma"/>
          <w:sz w:val="20"/>
          <w:szCs w:val="20"/>
        </w:rPr>
      </w:pPr>
      <w:r w:rsidRPr="003A2B2A">
        <w:rPr>
          <w:rFonts w:ascii="Tahoma" w:hAnsi="Tahoma" w:cs="Tahoma"/>
          <w:b/>
          <w:sz w:val="20"/>
          <w:szCs w:val="20"/>
        </w:rPr>
        <w:t>Α.ΗΛΕΚΤΡΟΝΙΚΕΣ ΕΚΔΟΣΕΙΣ:</w:t>
      </w:r>
      <w:r w:rsidRPr="003A2B2A">
        <w:rPr>
          <w:rFonts w:ascii="Tahoma" w:hAnsi="Tahoma" w:cs="Tahoma"/>
          <w:sz w:val="20"/>
          <w:szCs w:val="20"/>
        </w:rPr>
        <w:t xml:space="preserve"> Εκτιμώμενη αξία </w:t>
      </w:r>
      <w:r w:rsidR="00A6665E">
        <w:rPr>
          <w:rFonts w:ascii="Tahoma" w:hAnsi="Tahoma" w:cs="Tahoma"/>
          <w:sz w:val="20"/>
          <w:szCs w:val="20"/>
        </w:rPr>
        <w:t xml:space="preserve">112.575,26 </w:t>
      </w:r>
      <w:r w:rsidRPr="003A2B2A">
        <w:rPr>
          <w:rFonts w:ascii="Tahoma" w:hAnsi="Tahoma" w:cs="Tahoma"/>
          <w:sz w:val="20"/>
          <w:szCs w:val="20"/>
        </w:rPr>
        <w:t xml:space="preserve">€ πλέον ΦΠΑ 24%, δηλ. </w:t>
      </w:r>
      <w:r w:rsidR="00A6665E">
        <w:rPr>
          <w:rFonts w:ascii="Tahoma" w:hAnsi="Tahoma" w:cs="Tahoma"/>
          <w:sz w:val="20"/>
          <w:szCs w:val="20"/>
        </w:rPr>
        <w:t xml:space="preserve">139.593,32 </w:t>
      </w:r>
      <w:r w:rsidRPr="003A2B2A">
        <w:rPr>
          <w:rFonts w:ascii="Tahoma" w:hAnsi="Tahoma" w:cs="Tahoma"/>
          <w:sz w:val="20"/>
          <w:szCs w:val="20"/>
        </w:rPr>
        <w:t>€ συνολική εκτιμώμενη αξία συμπ/νου ΦΠΑ</w:t>
      </w:r>
    </w:p>
    <w:p w:rsidR="003A2B2A" w:rsidRPr="003A2B2A" w:rsidRDefault="003A2B2A" w:rsidP="003A2B2A">
      <w:pPr>
        <w:pStyle w:val="normalwithoutspacing"/>
        <w:rPr>
          <w:rFonts w:ascii="Tahoma" w:hAnsi="Tahoma" w:cs="Tahoma"/>
          <w:sz w:val="20"/>
          <w:szCs w:val="20"/>
        </w:rPr>
      </w:pPr>
      <w:r w:rsidRPr="003A2B2A">
        <w:rPr>
          <w:rFonts w:ascii="Tahoma" w:hAnsi="Tahoma" w:cs="Tahoma"/>
          <w:b/>
          <w:sz w:val="20"/>
          <w:szCs w:val="20"/>
        </w:rPr>
        <w:t>Β.ΕΝΤΥΠΕΣ-ΗΛΕΚΤΡΟΝΙΚΕΣ ΕΚΔΟΣΕΙΣ:</w:t>
      </w:r>
      <w:r w:rsidRPr="003A2B2A">
        <w:rPr>
          <w:rFonts w:ascii="Tahoma" w:hAnsi="Tahoma" w:cs="Tahoma"/>
          <w:sz w:val="20"/>
          <w:szCs w:val="20"/>
        </w:rPr>
        <w:t xml:space="preserve"> Εκτιμώμενη αξία </w:t>
      </w:r>
      <w:r w:rsidR="00CD2CB2">
        <w:rPr>
          <w:rFonts w:ascii="Tahoma" w:hAnsi="Tahoma" w:cs="Tahoma"/>
          <w:sz w:val="20"/>
          <w:szCs w:val="20"/>
        </w:rPr>
        <w:t>125.232,</w:t>
      </w:r>
      <w:r w:rsidR="00CD2CB2" w:rsidRPr="00CD2CB2">
        <w:rPr>
          <w:rFonts w:ascii="Tahoma" w:hAnsi="Tahoma" w:cs="Tahoma"/>
          <w:sz w:val="20"/>
          <w:szCs w:val="20"/>
        </w:rPr>
        <w:t xml:space="preserve">00 </w:t>
      </w:r>
      <w:r w:rsidRPr="00CD2CB2">
        <w:rPr>
          <w:rFonts w:ascii="Tahoma" w:hAnsi="Tahoma" w:cs="Tahoma"/>
          <w:sz w:val="20"/>
          <w:szCs w:val="20"/>
        </w:rPr>
        <w:t>€</w:t>
      </w:r>
      <w:r w:rsidRPr="003A2B2A">
        <w:rPr>
          <w:rFonts w:ascii="Tahoma" w:hAnsi="Tahoma" w:cs="Tahoma"/>
          <w:sz w:val="20"/>
          <w:szCs w:val="20"/>
        </w:rPr>
        <w:t xml:space="preserve"> πλέον ΦΠΑ 6%, δηλ. </w:t>
      </w:r>
      <w:r w:rsidR="00CD2CB2">
        <w:rPr>
          <w:rFonts w:ascii="Tahoma" w:hAnsi="Tahoma" w:cs="Tahoma"/>
          <w:sz w:val="20"/>
          <w:szCs w:val="20"/>
        </w:rPr>
        <w:t xml:space="preserve">132.745,92 </w:t>
      </w:r>
      <w:r w:rsidRPr="003A2B2A">
        <w:rPr>
          <w:rFonts w:ascii="Tahoma" w:hAnsi="Tahoma" w:cs="Tahoma"/>
          <w:sz w:val="20"/>
          <w:szCs w:val="20"/>
        </w:rPr>
        <w:t>€ συνολική εκτιμώμενη αξία συμπ/νου ΦΠΑ</w:t>
      </w:r>
    </w:p>
    <w:p w:rsidR="003A2B2A" w:rsidRPr="003A2B2A" w:rsidRDefault="003A2B2A" w:rsidP="00CD2CB2">
      <w:pPr>
        <w:pStyle w:val="af0"/>
        <w:rPr>
          <w:rFonts w:ascii="Tahoma" w:hAnsi="Tahoma" w:cs="Tahoma"/>
          <w:sz w:val="20"/>
          <w:lang w:val="el-GR"/>
        </w:rPr>
      </w:pPr>
      <w:r w:rsidRPr="003A2B2A">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κατηγορία Α (ΗΛΕΚΤΡΟΝΙΚΕΣ ΕΚΔΟΣΕΙΣ) και Β (ΕΝΤΥΠΕΣ-ΗΛΕΚΤΡΟΝΙΚΕΣ ΕΚΔΟΣΕΙΣ)</w:t>
      </w:r>
      <w:r w:rsidRPr="003A2B2A">
        <w:rPr>
          <w:rFonts w:ascii="Tahoma" w:hAnsi="Tahoma" w:cs="Tahoma"/>
          <w:sz w:val="20"/>
          <w:lang w:val="el-GR"/>
        </w:rPr>
        <w:t xml:space="preserve">,  όπως αυτό αναλύεται στους Πίνακες του </w:t>
      </w:r>
      <w:r w:rsidR="00CD2CB2">
        <w:rPr>
          <w:rFonts w:ascii="Tahoma" w:hAnsi="Tahoma" w:cs="Tahoma"/>
          <w:sz w:val="20"/>
          <w:lang w:val="el-GR"/>
        </w:rPr>
        <w:t>ΚΕΦΑΛΑΙΟΥ Ε &amp; στο ΠΑΡΑΡΤΗΜΑ Ι.</w:t>
      </w:r>
    </w:p>
    <w:p w:rsidR="003A2B2A" w:rsidRPr="003A2B2A" w:rsidRDefault="003A2B2A" w:rsidP="00DB2175">
      <w:pPr>
        <w:spacing w:line="240" w:lineRule="auto"/>
        <w:rPr>
          <w:rFonts w:ascii="Tahoma" w:hAnsi="Tahoma" w:cs="Tahoma"/>
          <w:sz w:val="20"/>
          <w:lang w:val="el-GR"/>
        </w:rPr>
      </w:pPr>
      <w:r w:rsidRPr="003A2B2A">
        <w:rPr>
          <w:rFonts w:ascii="Tahoma" w:hAnsi="Tahoma" w:cs="Tahoma"/>
          <w:sz w:val="20"/>
          <w:lang w:val="el-GR"/>
        </w:rPr>
        <w:t xml:space="preserve">Η διάρκεια της σύμβασης ορίζεται  σε  </w:t>
      </w:r>
      <w:r w:rsidRPr="003A2B2A">
        <w:rPr>
          <w:rFonts w:ascii="Tahoma" w:hAnsi="Tahoma" w:cs="Tahoma"/>
          <w:b/>
          <w:sz w:val="20"/>
          <w:lang w:val="el-GR"/>
        </w:rPr>
        <w:t>ένα έτος από την υπογραφή της.</w:t>
      </w:r>
      <w:r w:rsidRPr="003A2B2A">
        <w:rPr>
          <w:rFonts w:ascii="Tahoma" w:hAnsi="Tahoma" w:cs="Tahoma"/>
          <w:sz w:val="20"/>
          <w:lang w:val="el-GR"/>
        </w:rPr>
        <w:t xml:space="preserve"> </w:t>
      </w:r>
    </w:p>
    <w:p w:rsidR="003A2B2A" w:rsidRPr="003A2B2A" w:rsidRDefault="003A2B2A" w:rsidP="00DB2175">
      <w:pPr>
        <w:spacing w:line="240" w:lineRule="auto"/>
        <w:ind w:right="-284"/>
        <w:rPr>
          <w:rFonts w:ascii="Tahoma" w:hAnsi="Tahoma" w:cs="Tahoma"/>
          <w:sz w:val="20"/>
          <w:lang w:val="el-GR"/>
        </w:rPr>
      </w:pPr>
      <w:r w:rsidRPr="003A2B2A">
        <w:rPr>
          <w:rFonts w:ascii="Tahoma" w:hAnsi="Tahoma" w:cs="Tahoma"/>
          <w:sz w:val="20"/>
          <w:lang w:val="el-GR"/>
        </w:rPr>
        <w:t xml:space="preserve">Αναλυτική περιγραφή του φυσικού και οικονομικού αντικειμένου της σύμβασης δίδεται στο </w:t>
      </w:r>
      <w:r w:rsidR="00CD2CB2">
        <w:rPr>
          <w:rFonts w:ascii="Tahoma" w:hAnsi="Tahoma" w:cs="Tahoma"/>
          <w:sz w:val="20"/>
          <w:lang w:val="el-GR"/>
        </w:rPr>
        <w:t>ΚΕΦΑΛΑΙΟ Ε</w:t>
      </w:r>
      <w:r w:rsidRPr="003A2B2A">
        <w:rPr>
          <w:rFonts w:ascii="Tahoma" w:hAnsi="Tahoma" w:cs="Tahoma"/>
          <w:sz w:val="20"/>
          <w:lang w:val="el-GR"/>
        </w:rPr>
        <w:t xml:space="preserve"> της παρούσας διακήρυξης. </w:t>
      </w:r>
    </w:p>
    <w:p w:rsidR="003A2B2A" w:rsidRPr="003A2B2A" w:rsidRDefault="003A2B2A" w:rsidP="00DB2175">
      <w:pPr>
        <w:pStyle w:val="normalwithoutspacing"/>
        <w:ind w:right="-285"/>
        <w:rPr>
          <w:rFonts w:ascii="Tahoma" w:hAnsi="Tahoma" w:cs="Tahoma"/>
          <w:sz w:val="20"/>
          <w:szCs w:val="20"/>
        </w:rPr>
      </w:pPr>
      <w:r w:rsidRPr="003A2B2A">
        <w:rPr>
          <w:rFonts w:ascii="Tahoma" w:hAnsi="Tahoma" w:cs="Tahoma"/>
          <w:sz w:val="20"/>
          <w:szCs w:val="20"/>
        </w:rPr>
        <w:t xml:space="preserve">Η σύμβαση θα ανατεθεί με το κριτήριο της πλέον συμφέρουσας από οικονομική άποψη προσφοράς, </w:t>
      </w:r>
      <w:r w:rsidRPr="003A2B2A">
        <w:rPr>
          <w:rFonts w:ascii="Tahoma" w:hAnsi="Tahoma" w:cs="Tahoma"/>
          <w:b/>
          <w:sz w:val="20"/>
          <w:szCs w:val="20"/>
        </w:rPr>
        <w:t>βάσει  της βέλτιστης σχέσης ποιότητας τιμής</w:t>
      </w:r>
      <w:r w:rsidRPr="003A2B2A">
        <w:rPr>
          <w:rFonts w:ascii="Tahoma" w:hAnsi="Tahoma" w:cs="Tahoma"/>
          <w:sz w:val="20"/>
          <w:szCs w:val="20"/>
        </w:rPr>
        <w:t>.</w:t>
      </w:r>
    </w:p>
    <w:p w:rsidR="005615B1" w:rsidRPr="00F74525" w:rsidRDefault="005615B1" w:rsidP="005615B1">
      <w:pPr>
        <w:pStyle w:val="Default"/>
        <w:rPr>
          <w:sz w:val="20"/>
          <w:szCs w:val="20"/>
        </w:rPr>
      </w:pPr>
    </w:p>
    <w:p w:rsidR="005615B1" w:rsidRPr="00F74525" w:rsidRDefault="005615B1" w:rsidP="005615B1">
      <w:pPr>
        <w:pStyle w:val="Default"/>
        <w:rPr>
          <w:b/>
          <w:sz w:val="20"/>
          <w:szCs w:val="20"/>
        </w:rPr>
      </w:pPr>
      <w:r w:rsidRPr="00F74525">
        <w:rPr>
          <w:b/>
          <w:sz w:val="20"/>
          <w:szCs w:val="20"/>
        </w:rPr>
        <w:t>ΑΡΘΡΟ 2. ΣΤΟΙΧΕΙΑ ΑΝΑΘΕΤΟΥΣΑΣ ΑΡΧΗΣ – ΟΡΙΣΜΟΙ</w:t>
      </w:r>
    </w:p>
    <w:p w:rsidR="005615B1" w:rsidRPr="00F74525" w:rsidRDefault="005615B1" w:rsidP="005615B1">
      <w:pPr>
        <w:pStyle w:val="Default"/>
        <w:rPr>
          <w:sz w:val="20"/>
          <w:szCs w:val="20"/>
        </w:rPr>
      </w:pPr>
    </w:p>
    <w:p w:rsidR="005615B1" w:rsidRPr="00F74525" w:rsidRDefault="005615B1" w:rsidP="005615B1">
      <w:pPr>
        <w:pStyle w:val="Default"/>
        <w:rPr>
          <w:b/>
          <w:sz w:val="20"/>
          <w:szCs w:val="20"/>
        </w:rPr>
      </w:pPr>
      <w:r w:rsidRPr="00F74525">
        <w:rPr>
          <w:b/>
          <w:sz w:val="20"/>
          <w:szCs w:val="20"/>
        </w:rPr>
        <w:t>2.1 ΣΤΟΙΧΕΙΑ ΑΝΑΘΕΤΟΥΣΑΣ ΑΡΧΗΣ</w:t>
      </w:r>
    </w:p>
    <w:p w:rsidR="005615B1" w:rsidRPr="00F74525" w:rsidRDefault="005615B1" w:rsidP="005615B1">
      <w:pPr>
        <w:pStyle w:val="a5"/>
        <w:jc w:val="both"/>
        <w:rPr>
          <w:rFonts w:ascii="Tahoma" w:hAnsi="Tahoma" w:cs="Tahoma"/>
          <w:sz w:val="20"/>
          <w:szCs w:val="20"/>
          <w:lang w:val="el-GR"/>
        </w:rPr>
      </w:pPr>
      <w:r w:rsidRPr="00F74525">
        <w:rPr>
          <w:rFonts w:ascii="Tahoma" w:hAnsi="Tahoma" w:cs="Tahoma"/>
          <w:sz w:val="20"/>
          <w:szCs w:val="20"/>
          <w:lang w:val="el-GR"/>
        </w:rPr>
        <w:t>Τα στοιχεία επικοινωνίας της Α.Α. παρουσιάζονται συνοπτικά στον πίνακα που ακολουθεί.</w:t>
      </w:r>
    </w:p>
    <w:p w:rsidR="005615B1" w:rsidRPr="00F74525" w:rsidRDefault="005615B1" w:rsidP="005615B1">
      <w:pPr>
        <w:pStyle w:val="a5"/>
        <w:jc w:val="both"/>
        <w:rPr>
          <w:rFonts w:ascii="Tahoma" w:hAnsi="Tahoma" w:cs="Tahoma"/>
          <w:sz w:val="20"/>
          <w:szCs w:val="20"/>
          <w:lang w:val="el-G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3996"/>
      </w:tblGrid>
      <w:tr w:rsidR="005615B1" w:rsidRPr="00F74525" w:rsidTr="00046601">
        <w:trPr>
          <w:trHeight w:val="528"/>
        </w:trPr>
        <w:tc>
          <w:tcPr>
            <w:tcW w:w="4824"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Οργανισμός:</w:t>
            </w:r>
          </w:p>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ΥΠΟΥΡΓΕΙΟ ΠΑΙΔΕΙΑΣ ΚΑΙ ΘΡΗΣΚΕΥΜΑΤΩΝ</w:t>
            </w:r>
          </w:p>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ΠΑΝΕΠΙΣΤΗΜΙΟ ΚΡΗΤΗΣ</w:t>
            </w:r>
          </w:p>
        </w:tc>
        <w:tc>
          <w:tcPr>
            <w:tcW w:w="3996"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Πληροφορίες</w:t>
            </w:r>
          </w:p>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κ. Καρνιαβούρα Κυβέλη</w:t>
            </w:r>
          </w:p>
          <w:p w:rsidR="005615B1" w:rsidRPr="00F74525" w:rsidRDefault="005615B1" w:rsidP="00046601">
            <w:pPr>
              <w:tabs>
                <w:tab w:val="clear" w:pos="360"/>
              </w:tabs>
              <w:spacing w:line="240" w:lineRule="auto"/>
              <w:ind w:left="0" w:firstLine="0"/>
              <w:jc w:val="left"/>
              <w:rPr>
                <w:rFonts w:ascii="Tahoma" w:hAnsi="Tahoma" w:cs="Tahoma"/>
                <w:sz w:val="20"/>
                <w:lang w:val="el-GR"/>
              </w:rPr>
            </w:pPr>
          </w:p>
        </w:tc>
      </w:tr>
      <w:tr w:rsidR="005615B1" w:rsidRPr="00F74525" w:rsidTr="00046601">
        <w:tc>
          <w:tcPr>
            <w:tcW w:w="8820" w:type="dxa"/>
            <w:gridSpan w:val="2"/>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Διεύθυνση:</w:t>
            </w:r>
          </w:p>
          <w:p w:rsidR="005615B1" w:rsidRPr="00F74525" w:rsidRDefault="005615B1" w:rsidP="00DB2175">
            <w:pPr>
              <w:tabs>
                <w:tab w:val="clear" w:pos="360"/>
              </w:tabs>
              <w:spacing w:line="240" w:lineRule="auto"/>
              <w:ind w:left="0" w:firstLine="0"/>
              <w:jc w:val="center"/>
              <w:rPr>
                <w:rFonts w:ascii="Tahoma" w:hAnsi="Tahoma" w:cs="Tahoma"/>
                <w:sz w:val="20"/>
                <w:lang w:val="el-GR"/>
              </w:rPr>
            </w:pPr>
            <w:r w:rsidRPr="00F74525">
              <w:rPr>
                <w:rFonts w:ascii="Tahoma" w:hAnsi="Tahoma" w:cs="Tahoma"/>
                <w:sz w:val="20"/>
                <w:lang w:val="el-GR"/>
              </w:rPr>
              <w:t>ΠΑΝΕΠΙΣΤΗΜΙΟ ΚΡΗΤΗΣ</w:t>
            </w:r>
          </w:p>
          <w:p w:rsidR="005615B1" w:rsidRPr="00F74525" w:rsidRDefault="005615B1" w:rsidP="00DB2175">
            <w:pPr>
              <w:tabs>
                <w:tab w:val="clear" w:pos="360"/>
              </w:tabs>
              <w:spacing w:line="240" w:lineRule="auto"/>
              <w:ind w:left="0" w:firstLine="0"/>
              <w:jc w:val="center"/>
              <w:rPr>
                <w:rFonts w:ascii="Tahoma" w:hAnsi="Tahoma" w:cs="Tahoma"/>
                <w:sz w:val="20"/>
                <w:lang w:val="el-GR"/>
              </w:rPr>
            </w:pPr>
            <w:r w:rsidRPr="00F74525">
              <w:rPr>
                <w:rFonts w:ascii="Tahoma" w:hAnsi="Tahoma" w:cs="Tahoma"/>
                <w:sz w:val="20"/>
                <w:lang w:val="el-GR"/>
              </w:rPr>
              <w:t>ΤΜΗΜΑ ΠΡΟΜΗΘΕΙΩΝ</w:t>
            </w:r>
          </w:p>
          <w:p w:rsidR="005615B1" w:rsidRPr="00F74525" w:rsidRDefault="005615B1" w:rsidP="00DB2175">
            <w:pPr>
              <w:tabs>
                <w:tab w:val="clear" w:pos="360"/>
              </w:tabs>
              <w:spacing w:line="240" w:lineRule="auto"/>
              <w:ind w:left="0" w:firstLine="0"/>
              <w:jc w:val="center"/>
              <w:rPr>
                <w:rFonts w:ascii="Tahoma" w:hAnsi="Tahoma" w:cs="Tahoma"/>
                <w:sz w:val="20"/>
                <w:lang w:val="el-GR"/>
              </w:rPr>
            </w:pPr>
            <w:r w:rsidRPr="00F74525">
              <w:rPr>
                <w:rFonts w:ascii="Tahoma" w:hAnsi="Tahoma" w:cs="Tahoma"/>
                <w:sz w:val="20"/>
                <w:lang w:val="el-GR"/>
              </w:rPr>
              <w:t>ΠΑΝΕΠΙΣΤΗΝΙΟΥΠΟΛΗ ΓΑΛΛΟΥ</w:t>
            </w:r>
          </w:p>
          <w:p w:rsidR="005615B1" w:rsidRPr="00F74525" w:rsidRDefault="005615B1" w:rsidP="00DB2175">
            <w:pPr>
              <w:tabs>
                <w:tab w:val="clear" w:pos="360"/>
              </w:tabs>
              <w:spacing w:line="240" w:lineRule="auto"/>
              <w:ind w:left="0" w:firstLine="0"/>
              <w:jc w:val="center"/>
              <w:rPr>
                <w:rFonts w:ascii="Tahoma" w:hAnsi="Tahoma" w:cs="Tahoma"/>
                <w:sz w:val="20"/>
                <w:lang w:val="el-GR"/>
              </w:rPr>
            </w:pPr>
            <w:r w:rsidRPr="00F74525">
              <w:rPr>
                <w:rFonts w:ascii="Tahoma" w:hAnsi="Tahoma" w:cs="Tahoma"/>
                <w:sz w:val="20"/>
                <w:lang w:val="el-GR"/>
              </w:rPr>
              <w:t>74100 ΡΕΘΥΜΝΟ-ΚΡΗΤΗ</w:t>
            </w:r>
          </w:p>
        </w:tc>
      </w:tr>
      <w:tr w:rsidR="005615B1" w:rsidRPr="00F74525" w:rsidTr="00046601">
        <w:tc>
          <w:tcPr>
            <w:tcW w:w="4824"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Τοποθεσία/Πόλη:</w:t>
            </w:r>
          </w:p>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ΡΕΘΥΜΝΟ</w:t>
            </w:r>
          </w:p>
        </w:tc>
        <w:tc>
          <w:tcPr>
            <w:tcW w:w="3996"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Χώρα:</w:t>
            </w:r>
          </w:p>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ΕΛΛΑΔΑ</w:t>
            </w:r>
          </w:p>
        </w:tc>
      </w:tr>
      <w:tr w:rsidR="005615B1" w:rsidRPr="00F74525" w:rsidTr="00046601">
        <w:trPr>
          <w:trHeight w:val="446"/>
        </w:trPr>
        <w:tc>
          <w:tcPr>
            <w:tcW w:w="4824"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Τηλέφωνο: +302831077940</w:t>
            </w:r>
          </w:p>
        </w:tc>
        <w:tc>
          <w:tcPr>
            <w:tcW w:w="3996" w:type="dxa"/>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Τηλεομοιοτυπία (Φαξ):+302831077960</w:t>
            </w:r>
          </w:p>
        </w:tc>
      </w:tr>
      <w:tr w:rsidR="005615B1" w:rsidRPr="00CF31A3" w:rsidTr="00046601">
        <w:trPr>
          <w:trHeight w:val="446"/>
        </w:trPr>
        <w:tc>
          <w:tcPr>
            <w:tcW w:w="8820" w:type="dxa"/>
            <w:gridSpan w:val="2"/>
          </w:tcPr>
          <w:p w:rsidR="005615B1" w:rsidRPr="00F74525" w:rsidRDefault="005615B1" w:rsidP="00046601">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 xml:space="preserve">Ηλεκτρονική Διεύθυνση: </w:t>
            </w:r>
            <w:r w:rsidRPr="00F74525">
              <w:rPr>
                <w:rFonts w:ascii="Tahoma" w:hAnsi="Tahoma" w:cs="Tahoma"/>
                <w:sz w:val="20"/>
              </w:rPr>
              <w:t>karniaboyra</w:t>
            </w:r>
            <w:r w:rsidRPr="00F74525">
              <w:rPr>
                <w:rFonts w:ascii="Tahoma" w:hAnsi="Tahoma" w:cs="Tahoma"/>
                <w:sz w:val="20"/>
                <w:lang w:val="el-GR"/>
              </w:rPr>
              <w:t>@</w:t>
            </w:r>
            <w:r w:rsidRPr="00F74525">
              <w:rPr>
                <w:rFonts w:ascii="Tahoma" w:hAnsi="Tahoma" w:cs="Tahoma"/>
                <w:sz w:val="20"/>
              </w:rPr>
              <w:t>admin</w:t>
            </w:r>
            <w:r w:rsidRPr="00F74525">
              <w:rPr>
                <w:rFonts w:ascii="Tahoma" w:hAnsi="Tahoma" w:cs="Tahoma"/>
                <w:sz w:val="20"/>
                <w:lang w:val="el-GR"/>
              </w:rPr>
              <w:t>.</w:t>
            </w:r>
            <w:r w:rsidRPr="00F74525">
              <w:rPr>
                <w:rFonts w:ascii="Tahoma" w:hAnsi="Tahoma" w:cs="Tahoma"/>
                <w:sz w:val="20"/>
              </w:rPr>
              <w:t>uoc</w:t>
            </w:r>
            <w:r w:rsidRPr="00F74525">
              <w:rPr>
                <w:rFonts w:ascii="Tahoma" w:hAnsi="Tahoma" w:cs="Tahoma"/>
                <w:sz w:val="20"/>
                <w:lang w:val="el-GR"/>
              </w:rPr>
              <w:t>.</w:t>
            </w:r>
            <w:r w:rsidRPr="00F74525">
              <w:rPr>
                <w:rFonts w:ascii="Tahoma" w:hAnsi="Tahoma" w:cs="Tahoma"/>
                <w:sz w:val="20"/>
              </w:rPr>
              <w:t>gr</w:t>
            </w:r>
          </w:p>
        </w:tc>
      </w:tr>
    </w:tbl>
    <w:p w:rsidR="005615B1" w:rsidRPr="00F74525" w:rsidRDefault="005615B1" w:rsidP="005615B1">
      <w:pPr>
        <w:pStyle w:val="heading3v"/>
        <w:spacing w:before="0"/>
        <w:ind w:left="0" w:firstLine="0"/>
        <w:rPr>
          <w:rFonts w:ascii="Tahoma" w:hAnsi="Tahoma" w:cs="Tahoma"/>
          <w:sz w:val="20"/>
        </w:rPr>
      </w:pPr>
    </w:p>
    <w:p w:rsidR="005615B1" w:rsidRPr="00F74525" w:rsidRDefault="005615B1" w:rsidP="005615B1">
      <w:pPr>
        <w:pStyle w:val="Default"/>
        <w:rPr>
          <w:b/>
          <w:sz w:val="20"/>
          <w:szCs w:val="20"/>
        </w:rPr>
      </w:pPr>
      <w:r w:rsidRPr="00F74525">
        <w:rPr>
          <w:b/>
          <w:sz w:val="20"/>
          <w:szCs w:val="20"/>
        </w:rPr>
        <w:t>2.2 ΟΡΙΣΜΟΙ</w:t>
      </w:r>
    </w:p>
    <w:p w:rsidR="005615B1" w:rsidRPr="00F74525" w:rsidRDefault="005615B1" w:rsidP="005615B1">
      <w:pPr>
        <w:pStyle w:val="Default"/>
        <w:rPr>
          <w:b/>
          <w:sz w:val="20"/>
          <w:szCs w:val="20"/>
        </w:rPr>
      </w:pPr>
    </w:p>
    <w:p w:rsidR="005615B1" w:rsidRPr="00F74525" w:rsidRDefault="005615B1" w:rsidP="005615B1">
      <w:pPr>
        <w:pStyle w:val="Default"/>
        <w:rPr>
          <w:sz w:val="20"/>
          <w:szCs w:val="20"/>
        </w:rPr>
      </w:pPr>
      <w:r w:rsidRPr="00F74525">
        <w:rPr>
          <w:sz w:val="20"/>
          <w:szCs w:val="20"/>
        </w:rPr>
        <w:t xml:space="preserve">1. </w:t>
      </w:r>
      <w:r w:rsidRPr="00F74525">
        <w:rPr>
          <w:b/>
          <w:bCs/>
          <w:sz w:val="20"/>
          <w:szCs w:val="20"/>
        </w:rPr>
        <w:t xml:space="preserve">Σύμβαση </w:t>
      </w:r>
      <w:r w:rsidRPr="00F74525">
        <w:rPr>
          <w:sz w:val="20"/>
          <w:szCs w:val="20"/>
        </w:rPr>
        <w:t xml:space="preserve">: Το συμφωνητικό/συμφωνητικά που θα υπογραφεί/ούν μεταξύ των συμβαλλομένων μερών για την προκηρυσσόμενη προμήθεια. </w:t>
      </w:r>
    </w:p>
    <w:p w:rsidR="005615B1" w:rsidRPr="00F74525" w:rsidRDefault="005615B1" w:rsidP="005615B1">
      <w:pPr>
        <w:pStyle w:val="Default"/>
        <w:rPr>
          <w:sz w:val="20"/>
          <w:szCs w:val="20"/>
        </w:rPr>
      </w:pPr>
      <w:r w:rsidRPr="00F74525">
        <w:rPr>
          <w:sz w:val="20"/>
          <w:szCs w:val="20"/>
        </w:rPr>
        <w:t xml:space="preserve">2. </w:t>
      </w:r>
      <w:r w:rsidRPr="00F74525">
        <w:rPr>
          <w:b/>
          <w:bCs/>
          <w:sz w:val="20"/>
          <w:szCs w:val="20"/>
        </w:rPr>
        <w:t xml:space="preserve">Αναθέτουσα Αρχή : </w:t>
      </w:r>
      <w:r w:rsidRPr="00F74525">
        <w:rPr>
          <w:sz w:val="20"/>
          <w:szCs w:val="20"/>
        </w:rPr>
        <w:t>το Πανεπιστήμιο Κρήτης</w:t>
      </w:r>
      <w:r w:rsidRPr="00F74525">
        <w:rPr>
          <w:b/>
          <w:bCs/>
          <w:sz w:val="20"/>
          <w:szCs w:val="20"/>
        </w:rPr>
        <w:t xml:space="preserve"> </w:t>
      </w:r>
      <w:r w:rsidRPr="00F74525">
        <w:rPr>
          <w:sz w:val="20"/>
          <w:szCs w:val="20"/>
        </w:rPr>
        <w:t xml:space="preserve">που θα υπογράψει με τον/τους Ανάδοχο/ους τη/τις σύμβαση/σεις για την εκτέλεση της προμήθειας. </w:t>
      </w:r>
    </w:p>
    <w:p w:rsidR="005615B1" w:rsidRPr="00F74525" w:rsidRDefault="005615B1" w:rsidP="005615B1">
      <w:pPr>
        <w:pStyle w:val="Default"/>
        <w:rPr>
          <w:sz w:val="20"/>
          <w:szCs w:val="20"/>
        </w:rPr>
      </w:pPr>
      <w:r w:rsidRPr="00F74525">
        <w:rPr>
          <w:sz w:val="20"/>
          <w:szCs w:val="20"/>
        </w:rPr>
        <w:t xml:space="preserve">3. </w:t>
      </w:r>
      <w:r w:rsidRPr="00F74525">
        <w:rPr>
          <w:b/>
          <w:bCs/>
          <w:sz w:val="20"/>
          <w:szCs w:val="20"/>
        </w:rPr>
        <w:t xml:space="preserve">Ανάδοχος/ Προμηθευτής </w:t>
      </w:r>
      <w:r w:rsidRPr="00F74525">
        <w:rPr>
          <w:sz w:val="20"/>
          <w:szCs w:val="20"/>
        </w:rPr>
        <w:t xml:space="preserve">: Ο/οι προκρινόμενος/οι του διαγωνισμού που θα κληθεί/ούν να υπογράψει/ουν την/τις σύμβαση/σεις και να εκτελέσει/ουν την προμήθεια. </w:t>
      </w:r>
    </w:p>
    <w:p w:rsidR="005615B1" w:rsidRPr="00F74525" w:rsidRDefault="005615B1" w:rsidP="005615B1">
      <w:pPr>
        <w:pStyle w:val="Default"/>
        <w:rPr>
          <w:sz w:val="20"/>
          <w:szCs w:val="20"/>
        </w:rPr>
      </w:pPr>
      <w:r w:rsidRPr="00F74525">
        <w:rPr>
          <w:sz w:val="20"/>
          <w:szCs w:val="20"/>
        </w:rPr>
        <w:t xml:space="preserve">4. </w:t>
      </w:r>
      <w:r w:rsidRPr="00F74525">
        <w:rPr>
          <w:b/>
          <w:bCs/>
          <w:sz w:val="20"/>
          <w:szCs w:val="20"/>
        </w:rPr>
        <w:t xml:space="preserve">Συμβατικά τεύχη </w:t>
      </w:r>
      <w:r w:rsidRPr="00F74525">
        <w:rPr>
          <w:sz w:val="20"/>
          <w:szCs w:val="20"/>
        </w:rPr>
        <w:t xml:space="preserve">: το τεύχος της σύμβασης μεταξύ της αναθέτουσας Αρχής με τον Ανάδοχο και όλα τα τεύχη που τη συνοδεύουν και την συμπληρώνουν και περιλαμβάνουν κατά σειρά ισχύος : α. τη σύμβαση, β. την διακήρυξη και τους όρους της διακήρυξης καθώς και τα παραρτήματα αυτής, γ. την Οικονομική Προσφορά του Αναδόχου και δ. την Τεχνική Προσφορά του Αναδόχου. </w:t>
      </w:r>
    </w:p>
    <w:p w:rsidR="005615B1" w:rsidRPr="00F74525" w:rsidRDefault="005615B1" w:rsidP="005615B1">
      <w:pPr>
        <w:pStyle w:val="Default"/>
        <w:rPr>
          <w:sz w:val="20"/>
          <w:szCs w:val="20"/>
        </w:rPr>
      </w:pPr>
      <w:r w:rsidRPr="00F74525">
        <w:rPr>
          <w:sz w:val="20"/>
          <w:szCs w:val="20"/>
        </w:rPr>
        <w:t xml:space="preserve">5. </w:t>
      </w:r>
      <w:r w:rsidRPr="00F74525">
        <w:rPr>
          <w:b/>
          <w:bCs/>
          <w:sz w:val="20"/>
          <w:szCs w:val="20"/>
        </w:rPr>
        <w:t xml:space="preserve">Επίσημη γλώσσα </w:t>
      </w:r>
      <w:r w:rsidRPr="00F74525">
        <w:rPr>
          <w:sz w:val="20"/>
          <w:szCs w:val="20"/>
        </w:rPr>
        <w:t xml:space="preserve">της σύμβασης είναι η ελληνική. Η παρούσα διακήρυξη, τα έντυπα της Τεχνικής και Οικονομικής Προσφοράς και η σύμβαση είναι συνταγμένα στην ελληνική γλώσσα. Όλα τα δικαιολογητικά και οι Προσφορές των διαγωνιζομένων / υποψηφίων Αναδόχων που θα υποβληθούν θα είναι συνταγμένα στην ελληνική γλώσσα. </w:t>
      </w:r>
    </w:p>
    <w:p w:rsidR="005615B1" w:rsidRPr="00F74525" w:rsidRDefault="005615B1" w:rsidP="005615B1">
      <w:pPr>
        <w:pStyle w:val="Default"/>
        <w:rPr>
          <w:sz w:val="20"/>
          <w:szCs w:val="20"/>
        </w:rPr>
      </w:pPr>
      <w:r w:rsidRPr="00F74525">
        <w:rPr>
          <w:sz w:val="20"/>
          <w:szCs w:val="20"/>
        </w:rPr>
        <w:t xml:space="preserve">6. Η σύμβαση θα καταρτιστεί με βάση τους όρους που περιλαμβάνονται στο τεύχη του διαγωνισμού και θα διέπεται από το Ελληνικό Δίκαιο. Για θέματα που δεν θα ρυθμίζονται από </w:t>
      </w:r>
      <w:r w:rsidRPr="00F74525">
        <w:rPr>
          <w:sz w:val="20"/>
          <w:szCs w:val="20"/>
        </w:rPr>
        <w:lastRenderedPageBreak/>
        <w:t xml:space="preserve">την σύμβαση θα έχουν ανάλογη εφαρμογή οι διατάξεις των κοινοτικών Οδηγιών περί δημοσίων συμβάσεων υπηρεσιών, καθώς και των κοινοτικών Κανονισμών περί των πόρων των Ταμείων και της δημοσιονομικής διαχείρισης του κοινοτικού Προϋπολογισμού. </w:t>
      </w:r>
    </w:p>
    <w:p w:rsidR="00DB2175" w:rsidRPr="003A2B2A" w:rsidRDefault="005615B1" w:rsidP="00DB2175">
      <w:pPr>
        <w:pStyle w:val="normalwithoutspacing"/>
        <w:rPr>
          <w:rFonts w:ascii="Tahoma" w:hAnsi="Tahoma" w:cs="Tahoma"/>
          <w:sz w:val="20"/>
          <w:szCs w:val="20"/>
        </w:rPr>
      </w:pPr>
      <w:r w:rsidRPr="00F74525">
        <w:rPr>
          <w:sz w:val="20"/>
          <w:szCs w:val="20"/>
        </w:rPr>
        <w:t xml:space="preserve">7. </w:t>
      </w:r>
      <w:r w:rsidRPr="00DB2175">
        <w:rPr>
          <w:rFonts w:ascii="Tahoma" w:hAnsi="Tahoma" w:cs="Tahoma"/>
          <w:b/>
          <w:bCs/>
          <w:sz w:val="20"/>
          <w:szCs w:val="20"/>
          <w:u w:val="single"/>
        </w:rPr>
        <w:t>Ο προϋπολογισμός</w:t>
      </w:r>
      <w:r w:rsidRPr="00F74525">
        <w:rPr>
          <w:b/>
          <w:bCs/>
          <w:sz w:val="20"/>
          <w:szCs w:val="20"/>
        </w:rPr>
        <w:t xml:space="preserve"> </w:t>
      </w:r>
      <w:r w:rsidR="00DB2175" w:rsidRPr="003A2B2A">
        <w:rPr>
          <w:rFonts w:ascii="Tahoma" w:hAnsi="Tahoma" w:cs="Tahoma"/>
          <w:sz w:val="20"/>
          <w:szCs w:val="20"/>
        </w:rPr>
        <w:t xml:space="preserve">ανέρχεται στο ποσό των </w:t>
      </w:r>
      <w:r w:rsidR="00CD2CB2">
        <w:rPr>
          <w:rFonts w:ascii="Tahoma" w:hAnsi="Tahoma" w:cs="Tahoma"/>
          <w:sz w:val="20"/>
          <w:szCs w:val="20"/>
        </w:rPr>
        <w:t>272.339,2</w:t>
      </w:r>
      <w:r w:rsidR="00CD2CB2" w:rsidRPr="00CD2CB2">
        <w:rPr>
          <w:rFonts w:ascii="Tahoma" w:hAnsi="Tahoma" w:cs="Tahoma"/>
          <w:sz w:val="20"/>
          <w:szCs w:val="20"/>
        </w:rPr>
        <w:t>4</w:t>
      </w:r>
      <w:r w:rsidR="00DB2175" w:rsidRPr="00CD2CB2">
        <w:rPr>
          <w:rFonts w:ascii="Tahoma" w:hAnsi="Tahoma" w:cs="Tahoma"/>
          <w:b/>
          <w:sz w:val="20"/>
          <w:szCs w:val="20"/>
        </w:rPr>
        <w:t xml:space="preserve"> €</w:t>
      </w:r>
      <w:r w:rsidR="00DB2175" w:rsidRPr="003A2B2A">
        <w:rPr>
          <w:rFonts w:ascii="Tahoma" w:hAnsi="Tahoma" w:cs="Tahoma"/>
          <w:sz w:val="20"/>
          <w:szCs w:val="20"/>
        </w:rPr>
        <w:t xml:space="preserve"> συμπεριλαμβανομένου ΦΠΑ  και αναλύεται στις παρακάτω κατηγορίες, σύμφωνα με τον πίνακα του </w:t>
      </w:r>
      <w:r w:rsidR="00CD2CB2">
        <w:rPr>
          <w:rFonts w:ascii="Tahoma" w:hAnsi="Tahoma" w:cs="Tahoma"/>
          <w:sz w:val="20"/>
          <w:szCs w:val="20"/>
        </w:rPr>
        <w:t>ΚΕΦΑΛΑΙΟΥ Ε</w:t>
      </w:r>
      <w:r w:rsidR="00DB2175" w:rsidRPr="003A2B2A">
        <w:rPr>
          <w:rFonts w:ascii="Tahoma" w:hAnsi="Tahoma" w:cs="Tahoma"/>
          <w:sz w:val="20"/>
          <w:szCs w:val="20"/>
        </w:rPr>
        <w:t xml:space="preserve"> ως εξής:</w:t>
      </w:r>
    </w:p>
    <w:p w:rsidR="00DB2175" w:rsidRPr="003A2B2A" w:rsidRDefault="00DB2175" w:rsidP="00DB2175">
      <w:pPr>
        <w:pStyle w:val="normalwithoutspacing"/>
        <w:rPr>
          <w:rFonts w:ascii="Tahoma" w:hAnsi="Tahoma" w:cs="Tahoma"/>
          <w:sz w:val="20"/>
          <w:szCs w:val="20"/>
        </w:rPr>
      </w:pPr>
      <w:r w:rsidRPr="003A2B2A">
        <w:rPr>
          <w:rFonts w:ascii="Tahoma" w:hAnsi="Tahoma" w:cs="Tahoma"/>
          <w:b/>
          <w:sz w:val="20"/>
          <w:szCs w:val="20"/>
        </w:rPr>
        <w:t>Α.ΗΛΕΚΤΡΟΝΙΚΕΣ ΕΚΔΟΣΕΙΣ:</w:t>
      </w:r>
      <w:r w:rsidRPr="003A2B2A">
        <w:rPr>
          <w:rFonts w:ascii="Tahoma" w:hAnsi="Tahoma" w:cs="Tahoma"/>
          <w:sz w:val="20"/>
          <w:szCs w:val="20"/>
        </w:rPr>
        <w:t xml:space="preserve"> Εκτιμώμενη αξία </w:t>
      </w:r>
      <w:r w:rsidR="00CD2CB2">
        <w:rPr>
          <w:rFonts w:ascii="Tahoma" w:hAnsi="Tahoma" w:cs="Tahoma"/>
          <w:sz w:val="20"/>
          <w:szCs w:val="20"/>
        </w:rPr>
        <w:t xml:space="preserve">112.575,26 </w:t>
      </w:r>
      <w:r w:rsidRPr="003A2B2A">
        <w:rPr>
          <w:rFonts w:ascii="Tahoma" w:hAnsi="Tahoma" w:cs="Tahoma"/>
          <w:sz w:val="20"/>
          <w:szCs w:val="20"/>
        </w:rPr>
        <w:t>€ πλέον ΦΠΑ 24%, δηλ. 13</w:t>
      </w:r>
      <w:r w:rsidR="00CD2CB2">
        <w:rPr>
          <w:rFonts w:ascii="Tahoma" w:hAnsi="Tahoma" w:cs="Tahoma"/>
          <w:sz w:val="20"/>
          <w:szCs w:val="20"/>
        </w:rPr>
        <w:t xml:space="preserve">9.593,32 </w:t>
      </w:r>
      <w:r w:rsidRPr="003A2B2A">
        <w:rPr>
          <w:rFonts w:ascii="Tahoma" w:hAnsi="Tahoma" w:cs="Tahoma"/>
          <w:sz w:val="20"/>
          <w:szCs w:val="20"/>
        </w:rPr>
        <w:t>€ συνολική εκτιμώμενη αξία συμπ/νου ΦΠΑ</w:t>
      </w:r>
      <w:r w:rsidR="00CD2CB2">
        <w:rPr>
          <w:rFonts w:ascii="Tahoma" w:hAnsi="Tahoma" w:cs="Tahoma"/>
          <w:sz w:val="20"/>
          <w:szCs w:val="20"/>
        </w:rPr>
        <w:t xml:space="preserve"> </w:t>
      </w:r>
    </w:p>
    <w:p w:rsidR="00DB2175" w:rsidRPr="003A2B2A" w:rsidRDefault="00DB2175" w:rsidP="000C4A11">
      <w:pPr>
        <w:pStyle w:val="normalwithoutspacing"/>
        <w:rPr>
          <w:rFonts w:ascii="Tahoma" w:hAnsi="Tahoma" w:cs="Tahoma"/>
          <w:sz w:val="20"/>
          <w:szCs w:val="20"/>
        </w:rPr>
      </w:pPr>
      <w:r w:rsidRPr="003A2B2A">
        <w:rPr>
          <w:rFonts w:ascii="Tahoma" w:hAnsi="Tahoma" w:cs="Tahoma"/>
          <w:b/>
          <w:sz w:val="20"/>
          <w:szCs w:val="20"/>
        </w:rPr>
        <w:t>Β.ΕΝΤΥΠΕΣ-ΗΛΕΚΤΡΟΝΙΚΕΣ ΕΚΔΟΣΕΙΣ:</w:t>
      </w:r>
      <w:r w:rsidRPr="003A2B2A">
        <w:rPr>
          <w:rFonts w:ascii="Tahoma" w:hAnsi="Tahoma" w:cs="Tahoma"/>
          <w:sz w:val="20"/>
          <w:szCs w:val="20"/>
        </w:rPr>
        <w:t xml:space="preserve"> Εκτιμώμενη αξία </w:t>
      </w:r>
      <w:r w:rsidR="00CD2CB2">
        <w:rPr>
          <w:rFonts w:ascii="Tahoma" w:hAnsi="Tahoma" w:cs="Tahoma"/>
          <w:sz w:val="20"/>
          <w:szCs w:val="20"/>
        </w:rPr>
        <w:t>125.232,</w:t>
      </w:r>
      <w:r w:rsidR="00CD2CB2" w:rsidRPr="00CD2CB2">
        <w:rPr>
          <w:rFonts w:ascii="Tahoma" w:hAnsi="Tahoma" w:cs="Tahoma"/>
          <w:sz w:val="20"/>
          <w:szCs w:val="20"/>
        </w:rPr>
        <w:t xml:space="preserve">00 </w:t>
      </w:r>
      <w:r w:rsidRPr="00CD2CB2">
        <w:rPr>
          <w:rFonts w:ascii="Tahoma" w:hAnsi="Tahoma" w:cs="Tahoma"/>
          <w:sz w:val="20"/>
          <w:szCs w:val="20"/>
        </w:rPr>
        <w:t>€</w:t>
      </w:r>
      <w:r w:rsidRPr="003A2B2A">
        <w:rPr>
          <w:rFonts w:ascii="Tahoma" w:hAnsi="Tahoma" w:cs="Tahoma"/>
          <w:sz w:val="20"/>
          <w:szCs w:val="20"/>
        </w:rPr>
        <w:t xml:space="preserve"> πλέον ΦΠΑ 6%, δηλ. </w:t>
      </w:r>
      <w:r w:rsidR="00CD2CB2">
        <w:rPr>
          <w:rFonts w:ascii="Tahoma" w:hAnsi="Tahoma" w:cs="Tahoma"/>
          <w:sz w:val="20"/>
          <w:szCs w:val="20"/>
        </w:rPr>
        <w:t>132.745,92 €</w:t>
      </w:r>
      <w:r w:rsidRPr="003A2B2A">
        <w:rPr>
          <w:rFonts w:ascii="Tahoma" w:hAnsi="Tahoma" w:cs="Tahoma"/>
          <w:sz w:val="20"/>
          <w:szCs w:val="20"/>
        </w:rPr>
        <w:t xml:space="preserve"> συνολική εκτιμώμενη αξία συμπ/νου ΦΠΑ</w:t>
      </w:r>
    </w:p>
    <w:p w:rsidR="005615B1" w:rsidRPr="00F74525" w:rsidRDefault="005615B1" w:rsidP="000C4A11">
      <w:pPr>
        <w:pStyle w:val="Default"/>
        <w:rPr>
          <w:sz w:val="20"/>
          <w:szCs w:val="20"/>
        </w:rPr>
      </w:pPr>
      <w:r w:rsidRPr="00F74525">
        <w:rPr>
          <w:sz w:val="20"/>
          <w:szCs w:val="20"/>
        </w:rPr>
        <w:t xml:space="preserve">Τα επιμέρους στοιχεία του κόστους της σύμβασης (εάν υπάρχουν), οι κρατήσεις και οι λοιπές οικονομικές επιβαρύνσεις της, καθώς επίσης ο τρόπος πληρωμής και τα λοιπά σχετικά στοιχεία και όροι, θα περιγράφονται στην ίδια την σύμβαση που θα υπογραφεί με τον Ανάδοχο. </w:t>
      </w:r>
    </w:p>
    <w:p w:rsidR="005615B1" w:rsidRPr="00F74525" w:rsidRDefault="005615B1" w:rsidP="000C4A11">
      <w:pPr>
        <w:pStyle w:val="Default"/>
        <w:rPr>
          <w:sz w:val="20"/>
          <w:szCs w:val="20"/>
        </w:rPr>
      </w:pPr>
    </w:p>
    <w:p w:rsidR="005615B1" w:rsidRPr="00F74525" w:rsidRDefault="005615B1" w:rsidP="000C4A11">
      <w:pPr>
        <w:pStyle w:val="Default"/>
        <w:rPr>
          <w:sz w:val="20"/>
          <w:szCs w:val="20"/>
        </w:rPr>
      </w:pPr>
      <w:r w:rsidRPr="00F74525">
        <w:rPr>
          <w:b/>
          <w:bCs/>
          <w:sz w:val="20"/>
          <w:szCs w:val="20"/>
        </w:rPr>
        <w:t xml:space="preserve">ΑΡΘΡΟ 3. Ημερομηνίες Αποστολής-Ανάρτησης της Διακήρυξης </w:t>
      </w:r>
    </w:p>
    <w:p w:rsidR="005615B1" w:rsidRPr="00F74525" w:rsidRDefault="005615B1" w:rsidP="000C4A11">
      <w:pPr>
        <w:pStyle w:val="Default"/>
        <w:rPr>
          <w:sz w:val="20"/>
          <w:szCs w:val="20"/>
        </w:rPr>
      </w:pPr>
      <w:r w:rsidRPr="00F74525">
        <w:rPr>
          <w:sz w:val="20"/>
          <w:szCs w:val="20"/>
        </w:rPr>
        <w:t xml:space="preserve">1. Περίληψη της Διακήρυξης στάλθηκε για δημοσίευση στην επίσημη εφημερίδα των Ευρωπαϊκών Κοινοτήτων στις  </w:t>
      </w:r>
      <w:r w:rsidR="000C4A11" w:rsidRPr="000C4A11">
        <w:rPr>
          <w:sz w:val="20"/>
          <w:szCs w:val="20"/>
        </w:rPr>
        <w:t>06</w:t>
      </w:r>
      <w:r w:rsidRPr="000C4A11">
        <w:rPr>
          <w:sz w:val="20"/>
          <w:szCs w:val="20"/>
        </w:rPr>
        <w:t>/</w:t>
      </w:r>
      <w:r w:rsidR="000C4A11" w:rsidRPr="000C4A11">
        <w:rPr>
          <w:sz w:val="20"/>
          <w:szCs w:val="20"/>
        </w:rPr>
        <w:t>12</w:t>
      </w:r>
      <w:r w:rsidRPr="000C4A11">
        <w:rPr>
          <w:sz w:val="20"/>
          <w:szCs w:val="20"/>
        </w:rPr>
        <w:t>/2018</w:t>
      </w:r>
      <w:r w:rsidRPr="00F74525">
        <w:rPr>
          <w:sz w:val="20"/>
          <w:szCs w:val="20"/>
        </w:rPr>
        <w:t xml:space="preserve"> </w:t>
      </w:r>
    </w:p>
    <w:p w:rsidR="005615B1" w:rsidRPr="00F74525" w:rsidRDefault="005615B1" w:rsidP="000C4A11">
      <w:pPr>
        <w:pStyle w:val="Default"/>
        <w:rPr>
          <w:sz w:val="20"/>
          <w:szCs w:val="20"/>
        </w:rPr>
      </w:pPr>
      <w:r w:rsidRPr="00F74525">
        <w:rPr>
          <w:sz w:val="20"/>
          <w:szCs w:val="20"/>
        </w:rPr>
        <w:t xml:space="preserve">2. Περίληψη της διακήρυξης δημοσιεύθηκε στον ελληνικό τύπο  </w:t>
      </w:r>
      <w:r w:rsidRPr="000C4A11">
        <w:rPr>
          <w:sz w:val="20"/>
          <w:szCs w:val="20"/>
        </w:rPr>
        <w:t xml:space="preserve">την </w:t>
      </w:r>
      <w:r w:rsidR="000C4A11" w:rsidRPr="000C4A11">
        <w:rPr>
          <w:sz w:val="20"/>
          <w:szCs w:val="20"/>
        </w:rPr>
        <w:t>10</w:t>
      </w:r>
      <w:r w:rsidRPr="000C4A11">
        <w:rPr>
          <w:sz w:val="20"/>
          <w:szCs w:val="20"/>
        </w:rPr>
        <w:t>/</w:t>
      </w:r>
      <w:r w:rsidR="000C4A11" w:rsidRPr="000C4A11">
        <w:rPr>
          <w:sz w:val="20"/>
          <w:szCs w:val="20"/>
        </w:rPr>
        <w:t>10</w:t>
      </w:r>
      <w:r w:rsidRPr="000C4A11">
        <w:rPr>
          <w:sz w:val="20"/>
          <w:szCs w:val="20"/>
        </w:rPr>
        <w:t>/2018</w:t>
      </w:r>
    </w:p>
    <w:p w:rsidR="005615B1" w:rsidRPr="00F74525" w:rsidRDefault="005615B1" w:rsidP="000C4A11">
      <w:pPr>
        <w:pStyle w:val="Default"/>
        <w:rPr>
          <w:sz w:val="20"/>
          <w:szCs w:val="20"/>
        </w:rPr>
      </w:pPr>
      <w:r w:rsidRPr="000C4A11">
        <w:rPr>
          <w:sz w:val="20"/>
          <w:szCs w:val="20"/>
        </w:rPr>
        <w:t xml:space="preserve">3.Η  Διακήρυξη αναρτήθηκε στην διαδικτυακή πύλη του Κ.Η.Μ.ΔΗ.Σ την </w:t>
      </w:r>
      <w:r w:rsidR="000C4A11" w:rsidRPr="000C4A11">
        <w:rPr>
          <w:sz w:val="20"/>
          <w:szCs w:val="20"/>
        </w:rPr>
        <w:t>10</w:t>
      </w:r>
      <w:r w:rsidRPr="000C4A11">
        <w:rPr>
          <w:sz w:val="20"/>
          <w:szCs w:val="20"/>
        </w:rPr>
        <w:t>/</w:t>
      </w:r>
      <w:r w:rsidR="000C4A11" w:rsidRPr="000C4A11">
        <w:rPr>
          <w:sz w:val="20"/>
          <w:szCs w:val="20"/>
        </w:rPr>
        <w:t>12</w:t>
      </w:r>
      <w:r w:rsidRPr="000C4A11">
        <w:rPr>
          <w:sz w:val="20"/>
          <w:szCs w:val="20"/>
        </w:rPr>
        <w:t>/2018</w:t>
      </w:r>
    </w:p>
    <w:p w:rsidR="005615B1" w:rsidRPr="00F74525" w:rsidRDefault="005615B1" w:rsidP="000C4A11">
      <w:pPr>
        <w:pStyle w:val="Default"/>
        <w:rPr>
          <w:sz w:val="20"/>
          <w:szCs w:val="20"/>
        </w:rPr>
      </w:pPr>
      <w:r w:rsidRPr="00F74525">
        <w:rPr>
          <w:sz w:val="20"/>
          <w:szCs w:val="20"/>
        </w:rPr>
        <w:t>4. Η Διακήρυξη</w:t>
      </w:r>
      <w:r w:rsidRPr="00F74525">
        <w:rPr>
          <w:bCs/>
          <w:sz w:val="20"/>
          <w:szCs w:val="20"/>
        </w:rPr>
        <w:t xml:space="preserve"> και τα παραρτήματά της</w:t>
      </w:r>
      <w:r w:rsidRPr="00F74525">
        <w:rPr>
          <w:sz w:val="20"/>
          <w:szCs w:val="20"/>
        </w:rPr>
        <w:t xml:space="preserve"> αναρτήθηκαν στην διαδικτυακή πύλη του Ε.Σ.Η.ΔΗ.Σ την </w:t>
      </w:r>
      <w:r w:rsidR="000C4A11">
        <w:rPr>
          <w:sz w:val="20"/>
          <w:szCs w:val="20"/>
        </w:rPr>
        <w:t>10</w:t>
      </w:r>
      <w:r w:rsidRPr="00F74525">
        <w:rPr>
          <w:bCs/>
          <w:sz w:val="20"/>
          <w:szCs w:val="20"/>
        </w:rPr>
        <w:t>/</w:t>
      </w:r>
      <w:r w:rsidR="000C4A11">
        <w:rPr>
          <w:bCs/>
          <w:sz w:val="20"/>
          <w:szCs w:val="20"/>
        </w:rPr>
        <w:t>12</w:t>
      </w:r>
      <w:r w:rsidRPr="00F74525">
        <w:rPr>
          <w:bCs/>
          <w:sz w:val="20"/>
          <w:szCs w:val="20"/>
        </w:rPr>
        <w:t>/2018</w:t>
      </w:r>
    </w:p>
    <w:p w:rsidR="005615B1" w:rsidRPr="000C4A11" w:rsidRDefault="005615B1" w:rsidP="000C4A11">
      <w:pPr>
        <w:pStyle w:val="Default"/>
        <w:rPr>
          <w:sz w:val="20"/>
          <w:szCs w:val="20"/>
        </w:rPr>
      </w:pPr>
      <w:r w:rsidRPr="00F74525">
        <w:rPr>
          <w:sz w:val="20"/>
          <w:szCs w:val="20"/>
        </w:rPr>
        <w:t xml:space="preserve">5. Η Περίληψη της διακήρυξης αναρτήθηκε στον ιστότοπο του προγράμματος ΔΙΑΥΓΕΙΑ </w:t>
      </w:r>
      <w:r w:rsidR="000C4A11">
        <w:rPr>
          <w:sz w:val="20"/>
          <w:szCs w:val="20"/>
        </w:rPr>
        <w:t>10</w:t>
      </w:r>
      <w:r w:rsidRPr="000C4A11">
        <w:rPr>
          <w:sz w:val="20"/>
          <w:szCs w:val="20"/>
        </w:rPr>
        <w:t>/</w:t>
      </w:r>
      <w:r w:rsidR="000C4A11">
        <w:rPr>
          <w:sz w:val="20"/>
          <w:szCs w:val="20"/>
        </w:rPr>
        <w:t>12</w:t>
      </w:r>
      <w:r w:rsidRPr="000C4A11">
        <w:rPr>
          <w:sz w:val="20"/>
          <w:szCs w:val="20"/>
        </w:rPr>
        <w:t>/2018</w:t>
      </w:r>
    </w:p>
    <w:p w:rsidR="005615B1" w:rsidRPr="00F74525" w:rsidRDefault="005615B1" w:rsidP="000C4A11">
      <w:pPr>
        <w:pStyle w:val="Default"/>
        <w:rPr>
          <w:sz w:val="20"/>
          <w:szCs w:val="20"/>
        </w:rPr>
      </w:pPr>
      <w:r w:rsidRPr="00F74525">
        <w:rPr>
          <w:b/>
          <w:bCs/>
          <w:sz w:val="20"/>
          <w:szCs w:val="20"/>
        </w:rPr>
        <w:t xml:space="preserve">6. </w:t>
      </w:r>
      <w:r w:rsidRPr="00F74525">
        <w:rPr>
          <w:bCs/>
          <w:sz w:val="20"/>
          <w:szCs w:val="20"/>
        </w:rPr>
        <w:t xml:space="preserve">Η Περίληψη της διακήρυξης, η διακήρυξη και τα παραρτήματά της αναρτήθηκαν στην ιστοσελίδα του Παν/μίου Κρήτης </w:t>
      </w:r>
      <w:hyperlink r:id="rId9" w:history="1">
        <w:r w:rsidRPr="00F74525">
          <w:rPr>
            <w:rStyle w:val="-"/>
            <w:bCs/>
            <w:sz w:val="20"/>
          </w:rPr>
          <w:t>www.uoc.gr</w:t>
        </w:r>
      </w:hyperlink>
      <w:r w:rsidRPr="00F74525">
        <w:rPr>
          <w:b/>
          <w:bCs/>
          <w:sz w:val="20"/>
          <w:szCs w:val="20"/>
        </w:rPr>
        <w:t xml:space="preserve"> </w:t>
      </w:r>
      <w:r w:rsidRPr="00F74525">
        <w:rPr>
          <w:bCs/>
          <w:sz w:val="20"/>
          <w:szCs w:val="20"/>
        </w:rPr>
        <w:t>την</w:t>
      </w:r>
      <w:r w:rsidRPr="00F74525">
        <w:rPr>
          <w:b/>
          <w:bCs/>
          <w:sz w:val="20"/>
          <w:szCs w:val="20"/>
        </w:rPr>
        <w:t xml:space="preserve"> </w:t>
      </w:r>
      <w:r w:rsidR="000C4A11" w:rsidRPr="000C4A11">
        <w:rPr>
          <w:bCs/>
          <w:sz w:val="20"/>
          <w:szCs w:val="20"/>
        </w:rPr>
        <w:t>10</w:t>
      </w:r>
      <w:r w:rsidRPr="000C4A11">
        <w:rPr>
          <w:sz w:val="20"/>
          <w:szCs w:val="20"/>
        </w:rPr>
        <w:t>/</w:t>
      </w:r>
      <w:r w:rsidR="000C4A11" w:rsidRPr="000C4A11">
        <w:rPr>
          <w:sz w:val="20"/>
          <w:szCs w:val="20"/>
        </w:rPr>
        <w:t>12</w:t>
      </w:r>
      <w:r w:rsidRPr="000C4A11">
        <w:rPr>
          <w:sz w:val="20"/>
          <w:szCs w:val="20"/>
        </w:rPr>
        <w:t>/2018</w:t>
      </w:r>
    </w:p>
    <w:p w:rsidR="005615B1" w:rsidRPr="00F74525" w:rsidRDefault="005615B1" w:rsidP="000C4A11">
      <w:pPr>
        <w:pStyle w:val="Default"/>
        <w:rPr>
          <w:sz w:val="20"/>
          <w:szCs w:val="20"/>
        </w:rPr>
      </w:pPr>
      <w:r w:rsidRPr="00F74525">
        <w:rPr>
          <w:sz w:val="20"/>
          <w:szCs w:val="20"/>
        </w:rPr>
        <w:t xml:space="preserve">7. Τα έξοδα δημοσίευσης στον ελληνικό τύπο, αρχικής και κάθε πιθανής επαναληπτικής, θα βαρύνουν </w:t>
      </w:r>
      <w:r w:rsidRPr="00F74525">
        <w:rPr>
          <w:b/>
          <w:sz w:val="20"/>
          <w:szCs w:val="20"/>
          <w:u w:val="single"/>
        </w:rPr>
        <w:t>τον Ανάδοχο της προμήθειας</w:t>
      </w:r>
      <w:r w:rsidRPr="00F74525">
        <w:rPr>
          <w:sz w:val="20"/>
          <w:szCs w:val="20"/>
        </w:rPr>
        <w:t xml:space="preserve">. </w:t>
      </w:r>
    </w:p>
    <w:p w:rsidR="005615B1" w:rsidRPr="00F74525" w:rsidRDefault="005615B1" w:rsidP="000C4A11">
      <w:pPr>
        <w:pStyle w:val="Default"/>
        <w:rPr>
          <w:sz w:val="20"/>
          <w:szCs w:val="20"/>
        </w:rPr>
      </w:pPr>
    </w:p>
    <w:p w:rsidR="005615B1" w:rsidRPr="00F74525" w:rsidRDefault="005615B1" w:rsidP="000C4A11">
      <w:pPr>
        <w:pStyle w:val="Default"/>
        <w:rPr>
          <w:sz w:val="20"/>
          <w:szCs w:val="20"/>
        </w:rPr>
      </w:pPr>
    </w:p>
    <w:p w:rsidR="005615B1" w:rsidRPr="00F74525" w:rsidRDefault="005615B1" w:rsidP="000C4A11">
      <w:pPr>
        <w:pStyle w:val="Default"/>
        <w:rPr>
          <w:b/>
          <w:bCs/>
          <w:sz w:val="20"/>
          <w:szCs w:val="20"/>
        </w:rPr>
      </w:pPr>
      <w:r w:rsidRPr="00F74525">
        <w:rPr>
          <w:b/>
          <w:bCs/>
          <w:sz w:val="20"/>
          <w:szCs w:val="20"/>
        </w:rPr>
        <w:t>ΑΡΘΡΟ 4. Τρόπος Λήψης Εγγράφων του Διαγωνισμού.</w:t>
      </w:r>
    </w:p>
    <w:p w:rsidR="005615B1" w:rsidRPr="00F74525" w:rsidRDefault="005615B1" w:rsidP="000C4A11">
      <w:pPr>
        <w:pStyle w:val="Default"/>
        <w:rPr>
          <w:sz w:val="20"/>
          <w:szCs w:val="20"/>
        </w:rPr>
      </w:pPr>
    </w:p>
    <w:p w:rsidR="005615B1" w:rsidRPr="00F74525" w:rsidRDefault="005615B1" w:rsidP="000C4A11">
      <w:pPr>
        <w:pStyle w:val="Default"/>
        <w:rPr>
          <w:sz w:val="20"/>
          <w:szCs w:val="20"/>
        </w:rPr>
      </w:pPr>
      <w:r w:rsidRPr="00F74525">
        <w:rPr>
          <w:sz w:val="20"/>
          <w:szCs w:val="20"/>
        </w:rPr>
        <w:t>Το πλήρες σώμα της Διακήρυξης είναι διαθέσιμο σε ηλεκτρονική μορφή στην ιστοσελίδα του Παν/μίου Κρήτης</w:t>
      </w:r>
      <w:r w:rsidRPr="00F74525">
        <w:rPr>
          <w:b/>
          <w:bCs/>
          <w:sz w:val="20"/>
          <w:szCs w:val="20"/>
        </w:rPr>
        <w:t xml:space="preserve"> </w:t>
      </w:r>
      <w:r w:rsidRPr="00F74525">
        <w:rPr>
          <w:sz w:val="20"/>
          <w:szCs w:val="20"/>
        </w:rPr>
        <w:t xml:space="preserve">μέσω της ηλεκτρονικής διεύθυνσης </w:t>
      </w:r>
      <w:hyperlink r:id="rId10" w:history="1">
        <w:r w:rsidRPr="00F74525">
          <w:rPr>
            <w:rStyle w:val="-"/>
            <w:sz w:val="20"/>
          </w:rPr>
          <w:t>www.uoc.gr</w:t>
        </w:r>
      </w:hyperlink>
      <w:r w:rsidRPr="00F74525">
        <w:rPr>
          <w:sz w:val="20"/>
          <w:szCs w:val="20"/>
        </w:rPr>
        <w:t xml:space="preserve"> και στην πλατφόρμα του Εθνικού Συστήματος Ηλεκτρονικών Δημοσίων Συμβάσεων </w:t>
      </w:r>
      <w:r w:rsidRPr="00F74525">
        <w:rPr>
          <w:b/>
          <w:bCs/>
          <w:sz w:val="20"/>
          <w:szCs w:val="20"/>
        </w:rPr>
        <w:t>(Ε.Σ.Η.ΔΗ.Σ)</w:t>
      </w:r>
      <w:r w:rsidRPr="00F74525">
        <w:rPr>
          <w:sz w:val="20"/>
          <w:szCs w:val="20"/>
        </w:rPr>
        <w:t xml:space="preserve">. Τα σχετικά αιτήματα υποβάλλονται ηλεκτρονικά </w:t>
      </w:r>
      <w:r w:rsidRPr="00F74525">
        <w:rPr>
          <w:b/>
          <w:bCs/>
          <w:sz w:val="20"/>
          <w:szCs w:val="20"/>
          <w:u w:val="single"/>
        </w:rPr>
        <w:t xml:space="preserve">μόνο </w:t>
      </w:r>
      <w:r w:rsidRPr="00F74525">
        <w:rPr>
          <w:sz w:val="20"/>
          <w:szCs w:val="20"/>
        </w:rPr>
        <w:t xml:space="preserve">στο δικτυακό τόπο του διαγωνισμού μέσω της Διαδικτυακής πύλης </w:t>
      </w:r>
      <w:r w:rsidRPr="00F74525">
        <w:rPr>
          <w:b/>
          <w:bCs/>
          <w:sz w:val="20"/>
          <w:szCs w:val="20"/>
          <w:u w:val="single"/>
        </w:rPr>
        <w:t xml:space="preserve">www.promitheus.gov.gr, </w:t>
      </w:r>
      <w:r w:rsidRPr="00F74525">
        <w:rPr>
          <w:sz w:val="20"/>
          <w:szCs w:val="20"/>
        </w:rPr>
        <w:t xml:space="preserve">του </w:t>
      </w:r>
      <w:r w:rsidRPr="00F74525">
        <w:rPr>
          <w:b/>
          <w:bCs/>
          <w:sz w:val="20"/>
          <w:szCs w:val="20"/>
        </w:rPr>
        <w:t xml:space="preserve">Ε.Σ.Η.ΔΗ.Σ το αργότερο (έξη) 6 εργάσιμες ημέρες πριν τη καταληκτική ημερομηνία  ηλεκτρονικής υποβολής προσφορών του </w:t>
      </w:r>
      <w:r w:rsidRPr="000C4A11">
        <w:rPr>
          <w:b/>
          <w:bCs/>
          <w:sz w:val="20"/>
          <w:szCs w:val="20"/>
        </w:rPr>
        <w:t>διαγωνισμού (</w:t>
      </w:r>
      <w:r w:rsidR="000C4A11" w:rsidRPr="000C4A11">
        <w:rPr>
          <w:b/>
          <w:bCs/>
          <w:sz w:val="20"/>
          <w:szCs w:val="20"/>
        </w:rPr>
        <w:t>11</w:t>
      </w:r>
      <w:r w:rsidRPr="000C4A11">
        <w:rPr>
          <w:b/>
          <w:bCs/>
          <w:sz w:val="20"/>
          <w:szCs w:val="20"/>
        </w:rPr>
        <w:t>/0</w:t>
      </w:r>
      <w:r w:rsidR="000C4A11" w:rsidRPr="000C4A11">
        <w:rPr>
          <w:b/>
          <w:bCs/>
          <w:sz w:val="20"/>
          <w:szCs w:val="20"/>
        </w:rPr>
        <w:t>1</w:t>
      </w:r>
      <w:r w:rsidRPr="000C4A11">
        <w:rPr>
          <w:b/>
          <w:bCs/>
          <w:sz w:val="20"/>
          <w:szCs w:val="20"/>
        </w:rPr>
        <w:t>/201</w:t>
      </w:r>
      <w:r w:rsidR="000C4A11" w:rsidRPr="000C4A11">
        <w:rPr>
          <w:b/>
          <w:bCs/>
          <w:sz w:val="20"/>
          <w:szCs w:val="20"/>
        </w:rPr>
        <w:t>9</w:t>
      </w:r>
      <w:r w:rsidRPr="00F74525">
        <w:rPr>
          <w:b/>
          <w:bCs/>
          <w:sz w:val="20"/>
          <w:szCs w:val="20"/>
        </w:rPr>
        <w:t xml:space="preserve"> και ώρα 12 το μεσημέρι). </w:t>
      </w:r>
      <w:r w:rsidRPr="00F74525">
        <w:rPr>
          <w:sz w:val="20"/>
          <w:szCs w:val="20"/>
        </w:rPr>
        <w:t xml:space="preserve">Για να υποβληθούν αιτήματα παροχής συμπληρωματικών πληροφοριών – διευκρινίσεων, οι οικονομικοί φορείς πρέπει να είναι εγγεγραμμένοι στο σύστημα δηλαδή να διαθέτουν σχετικά διαπιστευτήρια που τους έχουν χορηγηθεί (όνομα χρήστη και κωδικό πρόσβασης). Το ηλεκτρονικό αρχείο με το κείμενο των ερωτημάτων απαιτείται να </w:t>
      </w:r>
      <w:r w:rsidRPr="00F74525">
        <w:rPr>
          <w:sz w:val="20"/>
          <w:szCs w:val="20"/>
          <w:u w:val="single"/>
        </w:rPr>
        <w:t>είναι ψηφιακά υπογεγραμμένο.</w:t>
      </w:r>
      <w:r w:rsidRPr="00F74525">
        <w:rPr>
          <w:sz w:val="20"/>
          <w:szCs w:val="20"/>
        </w:rPr>
        <w:t xml:space="preserve"> Σε περίπτωση που ζητηθούν από τους ενδιαφερόμενους προμηθευτές εγκαίρως συμπληρωματικές πληροφορίες, σχετικές με τα έγγραφα του ηλεκτρονικού διαγωνισμού, οι ως άνω συμπληρωματικές πληροφορίες δίνονται το αργότερο </w:t>
      </w:r>
      <w:r w:rsidRPr="00F74525">
        <w:rPr>
          <w:b/>
          <w:sz w:val="20"/>
          <w:szCs w:val="20"/>
        </w:rPr>
        <w:t xml:space="preserve">μέχρι </w:t>
      </w:r>
      <w:r w:rsidRPr="000A5355">
        <w:rPr>
          <w:b/>
          <w:sz w:val="20"/>
          <w:szCs w:val="20"/>
        </w:rPr>
        <w:t>1</w:t>
      </w:r>
      <w:r w:rsidR="000A5355" w:rsidRPr="000A5355">
        <w:rPr>
          <w:b/>
          <w:sz w:val="20"/>
          <w:szCs w:val="20"/>
        </w:rPr>
        <w:t>5</w:t>
      </w:r>
      <w:r w:rsidRPr="000A5355">
        <w:rPr>
          <w:b/>
          <w:sz w:val="20"/>
          <w:szCs w:val="20"/>
        </w:rPr>
        <w:t>/0</w:t>
      </w:r>
      <w:r w:rsidR="000A5355" w:rsidRPr="000A5355">
        <w:rPr>
          <w:b/>
          <w:sz w:val="20"/>
          <w:szCs w:val="20"/>
        </w:rPr>
        <w:t>1</w:t>
      </w:r>
      <w:r w:rsidRPr="000A5355">
        <w:rPr>
          <w:b/>
          <w:sz w:val="20"/>
          <w:szCs w:val="20"/>
        </w:rPr>
        <w:t>/201</w:t>
      </w:r>
      <w:r w:rsidR="000A5355" w:rsidRPr="000A5355">
        <w:rPr>
          <w:b/>
          <w:sz w:val="20"/>
          <w:szCs w:val="20"/>
        </w:rPr>
        <w:t>9</w:t>
      </w:r>
      <w:r w:rsidRPr="000A5355">
        <w:rPr>
          <w:b/>
          <w:sz w:val="20"/>
          <w:szCs w:val="20"/>
          <w:u w:val="single"/>
        </w:rPr>
        <w:t>.</w:t>
      </w:r>
      <w:r w:rsidRPr="00F74525">
        <w:rPr>
          <w:sz w:val="20"/>
          <w:szCs w:val="20"/>
        </w:rPr>
        <w:t xml:space="preserve"> Τα ανωτέρω αιτήματα υποβάλλονται ηλεκτρονικά μέσω της εφαρμογής που παρέχεται από το δικτυακό τόπο του διαγωνισμού στη Διαδικτυακή πύλη www.promitheus.gov.gr, του ΕΣΗΔΗΣ. Αιτήματα παροχής συμπληρωματικών πληροφοριών – διευκρινίσεων υποβάλλονται από εγγεγραμμένους στο σύστημα οικονομικούς φορείς, δηλαδή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Τα αιτήματα/ερωτήματα πραγματοποιούνται αποκλειστικά στην ελληνική γλώσσα, εντός των προθεσμιών που καθορίζονται παραπάνω και θα απευθύνονται στην Υπηρεσία που διενεργεί το διαγωνισμό ή στην Αναθέτουσα Αρχή. Η Αναθέτουσα Αρχή δεν θα απαντήσει σε ερωτήματα που θα έχουν υποβληθεί με τρόπο άλλο από τον ως άνω προδιαγεγραμμένο.</w:t>
      </w:r>
    </w:p>
    <w:p w:rsidR="005615B1" w:rsidRPr="00F74525" w:rsidRDefault="005615B1" w:rsidP="005615B1">
      <w:pPr>
        <w:pStyle w:val="Default"/>
        <w:rPr>
          <w:sz w:val="20"/>
          <w:szCs w:val="20"/>
        </w:rPr>
      </w:pPr>
      <w:r w:rsidRPr="00F74525">
        <w:rPr>
          <w:sz w:val="20"/>
          <w:szCs w:val="20"/>
        </w:rPr>
        <w:t xml:space="preserve">Αιτήματα για την παροχή πληροφοριών που υποβάλλονται σε χρόνο μικρότερο των έξι (6) ημερών πριν από τη λήξη της προθεσμίας υποβολής των προσφορών, εξετάζονται μόνον εάν </w:t>
      </w:r>
      <w:r w:rsidRPr="00F74525">
        <w:rPr>
          <w:sz w:val="20"/>
          <w:szCs w:val="20"/>
        </w:rPr>
        <w:lastRenderedPageBreak/>
        <w:t>η Υπηρεσία έχει τη δυνατότητα να απαντήσει στον ενδιαφερόμενο εντός του εναπομένοντος χρόνου. Κανένας υποψήφιος δεν μπορεί, σε οποιαδήποτε περίπτωση να επικαλεσθεί προφορικές απαντήσεις εκ μέρους της Υπηρεσίας, σχετικά με τους όρους της παρούσας διακήρυξης. Αναφέρεται ότι, αποτελεί ευθύνη του ενδιαφερόμενου παραλήπτη η ενημέρωσή του για τυχόν διευκρινήσεις – τροποποιήσεις. Οι παρεχόμενες από την Αναθέτουσα Αρχή διευκρινίσεις δεν θα τροποποιούν ουσιωδώς το περιεχόμενο της διακήρυξης. Μετά την κατάθεση και την αποσφράγιση των ηλεκτρονικών προσφορών, διευκρινίσεις, τροποποιήσεις ή αποκρούσεις όρων της διακήρυξης ή των προσφορών δεν γίνονται δεκτές και απορρίπτονται ως απαράδεκτες.</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 xml:space="preserve">ΑΡΘΡΟ 5. Δικαίωμα Συμμετοχής </w:t>
      </w:r>
    </w:p>
    <w:p w:rsidR="005615B1" w:rsidRDefault="005615B1" w:rsidP="005615B1">
      <w:pPr>
        <w:pStyle w:val="a5"/>
        <w:rPr>
          <w:rFonts w:ascii="Tahoma" w:hAnsi="Tahoma" w:cs="Tahoma"/>
          <w:sz w:val="20"/>
          <w:szCs w:val="20"/>
          <w:lang w:val="el-GR"/>
        </w:rPr>
      </w:pPr>
      <w:r w:rsidRPr="00F74525">
        <w:rPr>
          <w:rFonts w:ascii="Tahoma" w:hAnsi="Tahoma" w:cs="Tahoma"/>
          <w:sz w:val="20"/>
          <w:szCs w:val="20"/>
          <w:lang w:val="el-GR"/>
        </w:rPr>
        <w:t xml:space="preserve">Δικαίωμα συμμετοχής στο διαγωνισμό έχουν οι οικονομικοί φορείς, όπως αυτοί  περιγράφονται στο  άρθρο  2,  παρ.1.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προμήθεια.  Επιπλέον  το  δικαίωμα  συμμετοχής  υποψηφίων καθορίζεται από τα οριζόμενα στο άρθρο 25 του Ν. 4412/2016. </w:t>
      </w:r>
    </w:p>
    <w:p w:rsidR="005615B1" w:rsidRPr="00F74525" w:rsidRDefault="005615B1" w:rsidP="005615B1">
      <w:pPr>
        <w:pStyle w:val="a5"/>
        <w:rPr>
          <w:rFonts w:ascii="Tahoma" w:hAnsi="Tahoma" w:cs="Tahoma"/>
          <w:sz w:val="20"/>
          <w:szCs w:val="20"/>
          <w:lang w:val="el-GR"/>
        </w:rPr>
      </w:pPr>
    </w:p>
    <w:p w:rsidR="005615B1" w:rsidRPr="00F74525" w:rsidRDefault="005615B1" w:rsidP="00597F6F">
      <w:pPr>
        <w:pStyle w:val="Default"/>
        <w:numPr>
          <w:ilvl w:val="0"/>
          <w:numId w:val="5"/>
        </w:numPr>
        <w:rPr>
          <w:sz w:val="20"/>
          <w:szCs w:val="20"/>
        </w:rPr>
      </w:pPr>
      <w:r w:rsidRPr="00F74525">
        <w:rPr>
          <w:sz w:val="20"/>
          <w:szCs w:val="20"/>
        </w:rPr>
        <w:t xml:space="preserve">Τα εγκατεστημένα στην Ελλάδα φυσικά ή νομικά πρόσωπα πρέπει να είναι εγγεγραμμένα στα οικεία επαγγελματικά ή εμπορικά μητρώα και να προσκομίζουν ανάλογο πιστοποιητικό. Οι υποψήφιοι που δεν έχουν εγκατάσταση στην Ελλάδα πρέπει να αποδεικνύουν την εγγραφή τους σε επαγγελματικό ή εμπορικό μητρώο του κράτους εγκατάστασής τους ή να προσκομίζουν ανάλογη ένορκη βεβαίωση ή πιστοποιητικό. </w:t>
      </w:r>
      <w:r w:rsidR="00697817">
        <w:rPr>
          <w:sz w:val="20"/>
          <w:szCs w:val="20"/>
        </w:rPr>
        <w:t>Το πιστοποιητικό / ή ένορκη βεβαίωση θα πρέπει ακόμα να αποδεικνύει την συνάφεια των ειδών που εμπορεύονται με τα ζητούμενα είδη/υπηρεσίες.</w:t>
      </w:r>
    </w:p>
    <w:p w:rsidR="005615B1" w:rsidRPr="00F74525" w:rsidRDefault="005615B1" w:rsidP="00597F6F">
      <w:pPr>
        <w:pStyle w:val="Default"/>
        <w:numPr>
          <w:ilvl w:val="0"/>
          <w:numId w:val="5"/>
        </w:numPr>
        <w:rPr>
          <w:sz w:val="20"/>
          <w:szCs w:val="20"/>
        </w:rPr>
      </w:pPr>
      <w:r w:rsidRPr="00F74525">
        <w:rPr>
          <w:sz w:val="20"/>
          <w:szCs w:val="20"/>
        </w:rPr>
        <w:t xml:space="preserve">Τα ως άνω φυσικά ή νομικά πρόσωπα ή ενώσεις φυσικών ή νομικών προσώπων θα πρέπει να λειτουργούν νόμιμα στην Ελλάδα ή σε άλλο κράτος μέλος της Ευρωπαϊκής Ένωσης (ΕΕ) ή του Ευρωπαϊκού Οικονομικού Χώρου (ΕΟΧ) ή σε τρίτες χώρες που έχουν υπογράψει τη Συμφωνία Δημοσίων Συμβάσεων στο πλαίσιο του Παγκόσμιου Οργανισμού Εμπορίου και των πολυμερών διαπραγματεύσεων του Γύρου της Ουρουγουάης, η οποία κυρώθηκε με το νόμο 2513/1997. </w:t>
      </w:r>
    </w:p>
    <w:p w:rsidR="005615B1" w:rsidRPr="00F74525" w:rsidRDefault="005615B1" w:rsidP="005615B1">
      <w:pPr>
        <w:pStyle w:val="a5"/>
        <w:rPr>
          <w:rFonts w:ascii="Tahoma" w:hAnsi="Tahoma" w:cs="Tahoma"/>
          <w:sz w:val="20"/>
          <w:szCs w:val="20"/>
          <w:lang w:val="el-GR"/>
        </w:rPr>
      </w:pPr>
    </w:p>
    <w:p w:rsidR="005615B1" w:rsidRPr="00F74525" w:rsidRDefault="005615B1" w:rsidP="00597F6F">
      <w:pPr>
        <w:pStyle w:val="Default"/>
        <w:numPr>
          <w:ilvl w:val="0"/>
          <w:numId w:val="5"/>
        </w:numPr>
        <w:rPr>
          <w:sz w:val="20"/>
          <w:szCs w:val="20"/>
        </w:rPr>
      </w:pPr>
      <w:r w:rsidRPr="00F74525">
        <w:rPr>
          <w:sz w:val="20"/>
          <w:szCs w:val="20"/>
        </w:rPr>
        <w:t>Οι ενώσεις προμηθευτών και οι κοινοπραξίες προμηθευτών δεν υποχρεώνονται να λαμβάνουν ορισμένη νομική μορφή προκειμένου να υποβάλλουν την προσφορά τους. Εφόσον υποψήφιος, φυσικό ή νομικό πρόσωπο, υποβάλλει ατομικά προσφορά, δεν δύναται να συμμετάσχει στο διαγωνισμό ως μέλος ένωσης προμηθευτών ή κοινοπραξίας. Σε αυτήν την περίπτωση θεωρείται ότι έχουν υποβληθεί δύο προσφορές και απορρίπτονται αμφότερες ως απαράδεκτες.</w:t>
      </w:r>
    </w:p>
    <w:p w:rsidR="005615B1" w:rsidRPr="00F74525" w:rsidRDefault="005615B1" w:rsidP="005615B1">
      <w:pPr>
        <w:pStyle w:val="Default"/>
        <w:rPr>
          <w:sz w:val="20"/>
          <w:szCs w:val="20"/>
          <w:u w:val="single"/>
        </w:rPr>
      </w:pPr>
      <w:r w:rsidRPr="00F74525">
        <w:rPr>
          <w:sz w:val="20"/>
          <w:szCs w:val="20"/>
          <w:u w:val="single"/>
        </w:rPr>
        <w:t>Ενώσεις Προμηθευτών:</w:t>
      </w:r>
    </w:p>
    <w:p w:rsidR="005615B1" w:rsidRPr="00F74525" w:rsidRDefault="005615B1" w:rsidP="005615B1">
      <w:pPr>
        <w:pStyle w:val="a5"/>
        <w:tabs>
          <w:tab w:val="left" w:pos="567"/>
          <w:tab w:val="left" w:pos="709"/>
          <w:tab w:val="left" w:pos="851"/>
        </w:tabs>
        <w:rPr>
          <w:rFonts w:ascii="Tahoma" w:hAnsi="Tahoma" w:cs="Tahoma"/>
          <w:sz w:val="20"/>
          <w:szCs w:val="20"/>
          <w:lang w:val="el-GR"/>
        </w:rPr>
      </w:pPr>
      <w:r w:rsidRPr="00F74525">
        <w:rPr>
          <w:rFonts w:ascii="Tahoma" w:hAnsi="Tahoma" w:cs="Tahoma"/>
          <w:sz w:val="20"/>
          <w:szCs w:val="20"/>
          <w:lang w:val="el-GR"/>
        </w:rPr>
        <w:t>Οι ενώσεις προμηθευτών δικαιούνται να συμμετάσχουν στο διαγωνισμό εφόσον ο κάθε προμηθευτής που συμμετέχει στην ένωση, συμβάλλει με οποιοδήποτε τρόπο στην διαμόρφωση της προσφερόμενης προμήθειας ή εργασίας, ο οποίος και θα περιγράφεται λεπτομερώς.</w:t>
      </w:r>
    </w:p>
    <w:p w:rsidR="005615B1" w:rsidRPr="00F74525" w:rsidRDefault="005615B1" w:rsidP="005615B1">
      <w:pPr>
        <w:pStyle w:val="a5"/>
        <w:tabs>
          <w:tab w:val="left" w:pos="567"/>
        </w:tabs>
        <w:rPr>
          <w:rFonts w:ascii="Tahoma" w:hAnsi="Tahoma" w:cs="Tahoma"/>
          <w:sz w:val="20"/>
          <w:szCs w:val="20"/>
          <w:lang w:val="el-GR"/>
        </w:rPr>
      </w:pPr>
      <w:r w:rsidRPr="00F74525">
        <w:rPr>
          <w:rFonts w:ascii="Tahoma" w:hAnsi="Tahoma" w:cs="Tahoma"/>
          <w:sz w:val="20"/>
          <w:szCs w:val="20"/>
          <w:lang w:val="el-GR"/>
        </w:rPr>
        <w:t>Η ένωση προμηθευτών υποβάλλει κοινή προσφορά, η οποία υπογράφεται υποχρεωτικά είτε από όλους τους προμηθευτές που αποτελούν την ένωση είτε από εκπρόσωπό τους εξουσιοδοτημένο με συμβολαιογραφική πράξη.</w:t>
      </w:r>
    </w:p>
    <w:p w:rsidR="005615B1" w:rsidRPr="00F74525" w:rsidRDefault="005615B1" w:rsidP="005615B1">
      <w:pPr>
        <w:pStyle w:val="a5"/>
        <w:tabs>
          <w:tab w:val="left" w:pos="567"/>
        </w:tabs>
        <w:rPr>
          <w:rFonts w:ascii="Tahoma" w:hAnsi="Tahoma" w:cs="Tahoma"/>
          <w:sz w:val="20"/>
          <w:szCs w:val="20"/>
          <w:lang w:val="el-GR"/>
        </w:rPr>
      </w:pPr>
      <w:r w:rsidRPr="00F74525">
        <w:rPr>
          <w:rFonts w:ascii="Tahoma" w:hAnsi="Tahoma" w:cs="Tahoma"/>
          <w:sz w:val="20"/>
          <w:szCs w:val="20"/>
          <w:lang w:val="el-GR"/>
        </w:rPr>
        <w:t>Στην προσφορά απαραιτήτως πρέπει να αναγράφεται η ποσότητα των ειδών ή εργασιών ή το μέρος αυτών που αντιστοιχεί στον καθένα στο σύνολο της προσφοράς.</w:t>
      </w:r>
    </w:p>
    <w:p w:rsidR="005615B1" w:rsidRPr="00F74525" w:rsidRDefault="005615B1" w:rsidP="005615B1">
      <w:pPr>
        <w:pStyle w:val="a5"/>
        <w:tabs>
          <w:tab w:val="left" w:pos="567"/>
          <w:tab w:val="left" w:pos="851"/>
        </w:tabs>
        <w:rPr>
          <w:rFonts w:ascii="Tahoma" w:hAnsi="Tahoma" w:cs="Tahoma"/>
          <w:sz w:val="20"/>
          <w:szCs w:val="20"/>
          <w:lang w:val="el-GR"/>
        </w:rPr>
      </w:pPr>
      <w:r w:rsidRPr="00F74525">
        <w:rPr>
          <w:rFonts w:ascii="Tahoma" w:hAnsi="Tahoma" w:cs="Tahoma"/>
          <w:sz w:val="20"/>
          <w:szCs w:val="20"/>
          <w:lang w:val="el-GR"/>
        </w:rPr>
        <w:t>Με την υποβολή της προσφοράς κάθε μέλος της ένωσης ευθύνεται εις ολόκληρο. Σε περίπτωση κατακύρωσης ή ανάθεσης της προμήθειας, η ευθύνη αυτή εξακολουθεί μέχρι πλήρους εκτέλεσης της σύμβασης.</w:t>
      </w:r>
    </w:p>
    <w:p w:rsidR="005615B1" w:rsidRPr="00F74525" w:rsidRDefault="005615B1" w:rsidP="005615B1">
      <w:pPr>
        <w:pStyle w:val="a5"/>
        <w:tabs>
          <w:tab w:val="left" w:pos="567"/>
          <w:tab w:val="left" w:pos="851"/>
        </w:tabs>
        <w:rPr>
          <w:rFonts w:ascii="Tahoma" w:hAnsi="Tahoma" w:cs="Tahoma"/>
          <w:sz w:val="20"/>
          <w:szCs w:val="20"/>
          <w:lang w:val="el-GR"/>
        </w:rPr>
      </w:pPr>
      <w:r w:rsidRPr="00F74525">
        <w:rPr>
          <w:rFonts w:ascii="Tahoma" w:hAnsi="Tahoma" w:cs="Tahoma"/>
          <w:sz w:val="20"/>
          <w:szCs w:val="20"/>
          <w:lang w:val="el-GR"/>
        </w:rPr>
        <w:t>Σε περίπτωση που εξαιτίας ανικανότητας για οποιοδήποτε λόγο ή ανωτέρας βίας, μέλος της ένωσης δεν μπορεί να ανταποκριθεί στις υποχρεώσεις την ένωσης κατά το χρόνο αξιολόγησης των προσφορών, τα υπόλοιπα μέλη συνεχίζουν να έχουν την ευθύνη της κοινής προσφοράς με την ίδια τιμή.</w:t>
      </w:r>
    </w:p>
    <w:p w:rsidR="005615B1" w:rsidRPr="00F74525" w:rsidRDefault="005615B1" w:rsidP="005615B1">
      <w:pPr>
        <w:pStyle w:val="a5"/>
        <w:tabs>
          <w:tab w:val="left" w:pos="567"/>
          <w:tab w:val="left" w:pos="851"/>
        </w:tabs>
        <w:rPr>
          <w:rFonts w:ascii="Tahoma" w:hAnsi="Tahoma" w:cs="Tahoma"/>
          <w:sz w:val="20"/>
          <w:szCs w:val="20"/>
          <w:lang w:val="el-GR"/>
        </w:rPr>
      </w:pPr>
      <w:r w:rsidRPr="00F74525">
        <w:rPr>
          <w:rFonts w:ascii="Tahoma" w:hAnsi="Tahoma" w:cs="Tahoma"/>
          <w:sz w:val="20"/>
          <w:szCs w:val="20"/>
          <w:lang w:val="el-GR"/>
        </w:rPr>
        <w:lastRenderedPageBreak/>
        <w:t>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w:t>
      </w:r>
    </w:p>
    <w:p w:rsidR="005615B1" w:rsidRPr="00F74525" w:rsidRDefault="005615B1" w:rsidP="005615B1">
      <w:pPr>
        <w:pStyle w:val="a5"/>
        <w:tabs>
          <w:tab w:val="left" w:pos="567"/>
          <w:tab w:val="left" w:pos="851"/>
        </w:tabs>
        <w:rPr>
          <w:rFonts w:ascii="Tahoma" w:hAnsi="Tahoma" w:cs="Tahoma"/>
          <w:sz w:val="20"/>
          <w:szCs w:val="20"/>
          <w:lang w:val="el-GR"/>
        </w:rPr>
      </w:pPr>
      <w:r w:rsidRPr="00F74525">
        <w:rPr>
          <w:rFonts w:ascii="Tahoma" w:hAnsi="Tahoma" w:cs="Tahoma"/>
          <w:sz w:val="20"/>
          <w:szCs w:val="20"/>
          <w:lang w:val="el-GR"/>
        </w:rPr>
        <w:t>Τα υπόλοιπα μέλη της ένωσης και στις δύο παραπάνω περιπτώσεις μπορούν να προτείνουν αντικαταστάτη. Η αντικατάσταση μπορεί να εγκριθεί μα απόφαση του αρμόδιου για τη διοίκηση  του φορέα οργάνου, ύστερα από γνωμοδότηση της αρμόδιας Επιτροπής ή Υπηρεσίας.</w:t>
      </w:r>
    </w:p>
    <w:p w:rsidR="005615B1" w:rsidRDefault="005615B1" w:rsidP="005615B1">
      <w:pPr>
        <w:pStyle w:val="a5"/>
        <w:tabs>
          <w:tab w:val="left" w:pos="567"/>
          <w:tab w:val="left" w:pos="851"/>
        </w:tabs>
        <w:rPr>
          <w:rFonts w:ascii="Tahoma" w:hAnsi="Tahoma" w:cs="Tahoma"/>
          <w:sz w:val="20"/>
          <w:szCs w:val="20"/>
          <w:lang w:val="el-GR"/>
        </w:rPr>
      </w:pPr>
      <w:r w:rsidRPr="00F74525">
        <w:rPr>
          <w:rFonts w:ascii="Tahoma" w:hAnsi="Tahoma" w:cs="Tahoma"/>
          <w:sz w:val="20"/>
          <w:szCs w:val="20"/>
          <w:lang w:val="el-GR"/>
        </w:rPr>
        <w:t>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DB2175" w:rsidRDefault="00DB2175" w:rsidP="005615B1">
      <w:pPr>
        <w:pStyle w:val="a5"/>
        <w:tabs>
          <w:tab w:val="left" w:pos="567"/>
          <w:tab w:val="left" w:pos="851"/>
        </w:tabs>
        <w:rPr>
          <w:rFonts w:ascii="Tahoma" w:hAnsi="Tahoma" w:cs="Tahoma"/>
          <w:sz w:val="20"/>
          <w:szCs w:val="20"/>
          <w:lang w:val="el-GR"/>
        </w:rPr>
      </w:pPr>
    </w:p>
    <w:p w:rsidR="00DB2175" w:rsidRPr="00DB2175" w:rsidRDefault="00DB2175" w:rsidP="005615B1">
      <w:pPr>
        <w:pStyle w:val="a5"/>
        <w:tabs>
          <w:tab w:val="left" w:pos="567"/>
          <w:tab w:val="left" w:pos="851"/>
        </w:tabs>
        <w:rPr>
          <w:rFonts w:ascii="Tahoma" w:hAnsi="Tahoma" w:cs="Tahoma"/>
          <w:sz w:val="20"/>
          <w:szCs w:val="20"/>
          <w:lang w:val="el-GR"/>
        </w:rPr>
      </w:pPr>
      <w:r w:rsidRPr="00DB2175">
        <w:rPr>
          <w:b/>
          <w:bCs/>
          <w:sz w:val="20"/>
          <w:szCs w:val="20"/>
          <w:lang w:val="el-GR"/>
        </w:rPr>
        <w:t>Κάθε υποψήφιος συμμετέχει με μία μόνο προσφορά.</w:t>
      </w:r>
    </w:p>
    <w:p w:rsidR="005615B1" w:rsidRPr="00F74525" w:rsidRDefault="005615B1" w:rsidP="005615B1">
      <w:pPr>
        <w:pStyle w:val="a5"/>
        <w:tabs>
          <w:tab w:val="left" w:pos="567"/>
          <w:tab w:val="left" w:pos="851"/>
        </w:tabs>
        <w:rPr>
          <w:rFonts w:ascii="Tahoma" w:hAnsi="Tahoma" w:cs="Tahoma"/>
          <w:sz w:val="20"/>
          <w:szCs w:val="20"/>
          <w:lang w:val="el-GR"/>
        </w:rPr>
      </w:pPr>
    </w:p>
    <w:p w:rsidR="005615B1" w:rsidRPr="00F74525" w:rsidRDefault="005615B1" w:rsidP="005615B1">
      <w:pPr>
        <w:pStyle w:val="Default"/>
        <w:rPr>
          <w:sz w:val="20"/>
          <w:szCs w:val="20"/>
        </w:rPr>
      </w:pPr>
      <w:r w:rsidRPr="00F74525">
        <w:rPr>
          <w:b/>
          <w:bCs/>
          <w:sz w:val="20"/>
          <w:szCs w:val="20"/>
        </w:rPr>
        <w:t xml:space="preserve">ΑΡΘΡΟ 6. Κριτήρια επιλογής, προσόντα και δικαιολογητικά συμμετοχής </w:t>
      </w:r>
    </w:p>
    <w:p w:rsidR="005615B1" w:rsidRPr="00F74525" w:rsidRDefault="005615B1" w:rsidP="005615B1">
      <w:pPr>
        <w:pStyle w:val="Default"/>
        <w:rPr>
          <w:sz w:val="20"/>
          <w:szCs w:val="20"/>
        </w:rPr>
      </w:pPr>
      <w:r w:rsidRPr="00F74525">
        <w:rPr>
          <w:b/>
          <w:bCs/>
          <w:sz w:val="20"/>
          <w:szCs w:val="20"/>
        </w:rPr>
        <w:t xml:space="preserve">Δικαιολογητικά Συμμετοχής </w:t>
      </w:r>
    </w:p>
    <w:p w:rsidR="005615B1" w:rsidRPr="00F74525" w:rsidRDefault="005615B1" w:rsidP="005615B1">
      <w:pPr>
        <w:numPr>
          <w:ilvl w:val="0"/>
          <w:numId w:val="2"/>
        </w:numPr>
        <w:suppressAutoHyphens/>
        <w:spacing w:after="120" w:line="240" w:lineRule="auto"/>
        <w:rPr>
          <w:rFonts w:ascii="Tahoma" w:hAnsi="Tahoma" w:cs="Tahoma"/>
          <w:sz w:val="20"/>
          <w:lang w:val="el-GR"/>
        </w:rPr>
      </w:pPr>
      <w:r w:rsidRPr="00F74525">
        <w:rPr>
          <w:sz w:val="20"/>
          <w:lang w:val="el-GR"/>
        </w:rPr>
        <w:t xml:space="preserve">Οι συμμετέχοντες στο διαγωνισμό υποχρεούνται να υποβάλουν ηλεκτρονικά μαζί με την προσφορά τους, εγκαίρως και προσηκόντως, </w:t>
      </w:r>
      <w:r w:rsidRPr="00F74525">
        <w:rPr>
          <w:b/>
          <w:bCs/>
          <w:sz w:val="20"/>
          <w:lang w:val="el-GR"/>
        </w:rPr>
        <w:t>ΕΠΙ ΠΟΙΝΗ ΑΠΟΚΛΕΙΣΜΟΥ</w:t>
      </w:r>
      <w:r w:rsidRPr="00F74525">
        <w:rPr>
          <w:sz w:val="20"/>
          <w:lang w:val="el-GR"/>
        </w:rPr>
        <w:t>, τα ακόλουθα προβλεπόμενα δικαιολογητικά, σε μορφή αρχείου .</w:t>
      </w:r>
      <w:r w:rsidRPr="00F74525">
        <w:rPr>
          <w:sz w:val="20"/>
        </w:rPr>
        <w:t>pdf</w:t>
      </w:r>
      <w:r w:rsidRPr="00F74525">
        <w:rPr>
          <w:sz w:val="20"/>
          <w:lang w:val="el-GR"/>
        </w:rPr>
        <w:t xml:space="preserve">, σύμφωνα με το άρθρο 73, 74 &amp; 79, το Ν. 4155/13 και το άρθρο 15 της </w:t>
      </w:r>
      <w:r w:rsidRPr="00F74525">
        <w:rPr>
          <w:rFonts w:ascii="Tahoma" w:hAnsi="Tahoma" w:cs="Tahoma"/>
          <w:sz w:val="20"/>
          <w:lang w:val="el-GR"/>
        </w:rPr>
        <w:t xml:space="preserve">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F270EB" w:rsidRDefault="005615B1" w:rsidP="005615B1">
      <w:pPr>
        <w:pStyle w:val="Default"/>
        <w:rPr>
          <w:sz w:val="20"/>
          <w:szCs w:val="20"/>
        </w:rPr>
      </w:pPr>
      <w:r w:rsidRPr="00F74525">
        <w:rPr>
          <w:sz w:val="20"/>
          <w:szCs w:val="20"/>
        </w:rPr>
        <w:t xml:space="preserve">όπως αναλυτικά περιγράφονται κατά περίπτωση κατωτέρω: </w:t>
      </w:r>
    </w:p>
    <w:p w:rsidR="00F270EB" w:rsidRDefault="00F270EB" w:rsidP="005615B1">
      <w:pPr>
        <w:pStyle w:val="Default"/>
        <w:rPr>
          <w:sz w:val="20"/>
          <w:szCs w:val="20"/>
        </w:rPr>
      </w:pPr>
    </w:p>
    <w:p w:rsidR="00F270EB" w:rsidRDefault="00F270EB" w:rsidP="00F270EB">
      <w:pPr>
        <w:spacing w:line="240" w:lineRule="auto"/>
        <w:ind w:left="0" w:firstLine="0"/>
        <w:rPr>
          <w:b/>
          <w:bCs/>
          <w:lang w:val="el-GR"/>
        </w:rPr>
      </w:pPr>
      <w:r w:rsidRPr="00F270EB">
        <w:rPr>
          <w:b/>
          <w:sz w:val="20"/>
          <w:lang w:val="el-GR"/>
        </w:rPr>
        <w:t>Επισήμανση 1</w:t>
      </w:r>
      <w:r w:rsidRPr="00F270EB">
        <w:rPr>
          <w:sz w:val="20"/>
          <w:lang w:val="el-GR"/>
        </w:rPr>
        <w:t xml:space="preserve"> : </w:t>
      </w:r>
      <w:r>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λόγους</w:t>
      </w:r>
      <w:r w:rsidR="00C93BA5">
        <w:rPr>
          <w:lang w:val="el-GR"/>
        </w:rPr>
        <w:t xml:space="preserve"> που αναφέρονται στα άρθρα 73, 74 κλπ του Ν. 4412/2016 </w:t>
      </w:r>
    </w:p>
    <w:p w:rsidR="00F270EB" w:rsidRDefault="00F270EB" w:rsidP="005615B1">
      <w:pPr>
        <w:pStyle w:val="Default"/>
        <w:rPr>
          <w:sz w:val="20"/>
          <w:szCs w:val="20"/>
        </w:rPr>
      </w:pPr>
    </w:p>
    <w:p w:rsidR="005615B1" w:rsidRDefault="005615B1" w:rsidP="005615B1">
      <w:pPr>
        <w:pStyle w:val="Default"/>
        <w:rPr>
          <w:sz w:val="20"/>
          <w:szCs w:val="20"/>
        </w:rPr>
      </w:pPr>
      <w:r w:rsidRPr="00F74525">
        <w:rPr>
          <w:b/>
          <w:bCs/>
          <w:sz w:val="20"/>
          <w:szCs w:val="20"/>
        </w:rPr>
        <w:t xml:space="preserve">Επισήμανση </w:t>
      </w:r>
      <w:r w:rsidR="00F270EB">
        <w:rPr>
          <w:b/>
          <w:bCs/>
          <w:sz w:val="20"/>
          <w:szCs w:val="20"/>
        </w:rPr>
        <w:t xml:space="preserve">2 </w:t>
      </w:r>
      <w:r w:rsidRPr="00F74525">
        <w:rPr>
          <w:sz w:val="20"/>
          <w:szCs w:val="20"/>
        </w:rPr>
        <w:t xml:space="preserve">: Σε ότι αφορά το σύνολο των απαιτούμενων για προσκόμιση εγγράφων και αναφορικά με την επικύρωση των αντιγράφων αυτών ισχύουν τα διαλαμβανόμενα στο άρθρο 1 του Ν. 4250/2014. Σε ότι αφορά δε στις Υπεύθυνες Δηλώσεις και αναφορικά με το χρόνο υποβολής και θεώρησης τους ισχύουν ομοίως τα διαλαμβανόμενα στο άρθρο 3 του Ν.4250/2014. </w:t>
      </w:r>
    </w:p>
    <w:p w:rsidR="00C93BA5" w:rsidRDefault="00C93BA5" w:rsidP="005615B1">
      <w:pPr>
        <w:pStyle w:val="Default"/>
        <w:rPr>
          <w:sz w:val="20"/>
          <w:szCs w:val="20"/>
        </w:rPr>
      </w:pPr>
    </w:p>
    <w:p w:rsidR="00C93BA5" w:rsidRPr="00C93BA5" w:rsidRDefault="00C93BA5" w:rsidP="00C93BA5">
      <w:pPr>
        <w:spacing w:line="240" w:lineRule="auto"/>
        <w:ind w:left="0" w:firstLine="0"/>
        <w:rPr>
          <w:rFonts w:ascii="Tahoma" w:hAnsi="Tahoma" w:cs="Tahoma"/>
          <w:color w:val="000000"/>
          <w:sz w:val="20"/>
          <w:lang w:val="el-GR"/>
        </w:rPr>
      </w:pPr>
      <w:r w:rsidRPr="00C93BA5">
        <w:rPr>
          <w:b/>
          <w:sz w:val="20"/>
          <w:lang w:val="el-GR"/>
        </w:rPr>
        <w:t>Επισήμανση 3</w:t>
      </w:r>
      <w:r w:rsidRPr="00C93BA5">
        <w:rPr>
          <w:sz w:val="20"/>
          <w:lang w:val="el-GR"/>
        </w:rPr>
        <w:t xml:space="preserve"> : </w:t>
      </w:r>
      <w:r w:rsidRPr="00C93BA5">
        <w:rPr>
          <w:rFonts w:ascii="Tahoma" w:hAnsi="Tahoma" w:cs="Tahoma"/>
          <w:color w:val="000000"/>
          <w:sz w:val="20"/>
          <w:lang w:val="el-GR"/>
        </w:rPr>
        <w:t>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rsidR="00C93BA5" w:rsidRPr="00C93BA5" w:rsidRDefault="00C93BA5" w:rsidP="00C93BA5">
      <w:pPr>
        <w:spacing w:line="240" w:lineRule="auto"/>
        <w:ind w:left="0" w:firstLine="0"/>
        <w:rPr>
          <w:rFonts w:ascii="Tahoma" w:hAnsi="Tahoma" w:cs="Tahoma"/>
          <w:i/>
          <w:iCs/>
          <w:color w:val="5B9BD5"/>
          <w:sz w:val="20"/>
          <w:lang w:val="el-GR"/>
        </w:rPr>
      </w:pPr>
      <w:r w:rsidRPr="00C93BA5">
        <w:rPr>
          <w:rFonts w:ascii="Tahoma" w:hAnsi="Tahoma" w:cs="Tahoma"/>
          <w:color w:val="000000"/>
          <w:sz w:val="20"/>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C93BA5" w:rsidRPr="00C93BA5" w:rsidRDefault="00C93BA5" w:rsidP="00C93BA5">
      <w:pPr>
        <w:spacing w:line="240" w:lineRule="auto"/>
        <w:ind w:left="0" w:firstLine="0"/>
        <w:rPr>
          <w:rFonts w:ascii="Tahoma" w:hAnsi="Tahoma" w:cs="Tahoma"/>
          <w:sz w:val="20"/>
          <w:lang w:val="el-GR"/>
        </w:rPr>
      </w:pPr>
      <w:r w:rsidRPr="00C93BA5">
        <w:rPr>
          <w:rFonts w:ascii="Tahoma" w:hAnsi="Tahoma" w:cs="Tahoma"/>
          <w:color w:val="000000"/>
          <w:sz w:val="2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C93BA5" w:rsidRPr="00F74525" w:rsidRDefault="00C93BA5" w:rsidP="005615B1">
      <w:pPr>
        <w:pStyle w:val="Default"/>
        <w:rPr>
          <w:sz w:val="20"/>
          <w:szCs w:val="20"/>
        </w:rPr>
      </w:pPr>
    </w:p>
    <w:p w:rsidR="005615B1" w:rsidRPr="00F74525" w:rsidRDefault="005615B1" w:rsidP="005615B1">
      <w:pPr>
        <w:pStyle w:val="Default"/>
        <w:rPr>
          <w:sz w:val="20"/>
          <w:szCs w:val="20"/>
        </w:rPr>
      </w:pPr>
      <w:r>
        <w:rPr>
          <w:sz w:val="20"/>
          <w:szCs w:val="20"/>
        </w:rPr>
        <w:t>Οι υπεύθυνες δηλώσεις και έγγραφα που έχει συμπληρώσει ο υποψήφιος ανάδοχος</w:t>
      </w:r>
      <w:r w:rsidRPr="00F74525">
        <w:rPr>
          <w:sz w:val="20"/>
          <w:szCs w:val="20"/>
        </w:rPr>
        <w:t xml:space="preserve"> για τη συμμετοχή του στη διαγωνιστική διαδικασία υπογράφονται ψηφιακά από τους έχοντες υποχρέωση προς τούτο υποβάλλονται από αυτόν ηλεκτρονικά σε μορφή αρχείου τύπου .pdf </w:t>
      </w:r>
      <w:r w:rsidRPr="00F74525">
        <w:rPr>
          <w:b/>
          <w:bCs/>
          <w:sz w:val="20"/>
          <w:szCs w:val="20"/>
          <w:u w:val="single"/>
        </w:rPr>
        <w:t xml:space="preserve">και προσκομίζονται κατά περίπτωση από αυτόν εντός τριών (3) εργάσιμων ημερών (δηλαδή </w:t>
      </w:r>
      <w:r w:rsidRPr="000A5355">
        <w:rPr>
          <w:b/>
          <w:bCs/>
          <w:sz w:val="20"/>
          <w:szCs w:val="20"/>
          <w:u w:val="single"/>
        </w:rPr>
        <w:t xml:space="preserve">μέχρι και </w:t>
      </w:r>
      <w:r w:rsidR="000A5355" w:rsidRPr="000A5355">
        <w:rPr>
          <w:b/>
          <w:bCs/>
          <w:sz w:val="20"/>
          <w:szCs w:val="20"/>
          <w:u w:val="single"/>
        </w:rPr>
        <w:t>23</w:t>
      </w:r>
      <w:r w:rsidRPr="000A5355">
        <w:rPr>
          <w:b/>
          <w:bCs/>
          <w:sz w:val="20"/>
          <w:szCs w:val="20"/>
          <w:u w:val="single"/>
        </w:rPr>
        <w:t>/0</w:t>
      </w:r>
      <w:r w:rsidR="000A5355" w:rsidRPr="000A5355">
        <w:rPr>
          <w:b/>
          <w:bCs/>
          <w:sz w:val="20"/>
          <w:szCs w:val="20"/>
          <w:u w:val="single"/>
        </w:rPr>
        <w:t>1</w:t>
      </w:r>
      <w:r w:rsidRPr="000A5355">
        <w:rPr>
          <w:b/>
          <w:bCs/>
          <w:sz w:val="20"/>
          <w:szCs w:val="20"/>
          <w:u w:val="single"/>
        </w:rPr>
        <w:t>/201</w:t>
      </w:r>
      <w:r w:rsidR="000A5355" w:rsidRPr="000A5355">
        <w:rPr>
          <w:b/>
          <w:bCs/>
          <w:sz w:val="20"/>
          <w:szCs w:val="20"/>
          <w:u w:val="single"/>
        </w:rPr>
        <w:t>9</w:t>
      </w:r>
      <w:r w:rsidRPr="000A5355">
        <w:rPr>
          <w:b/>
          <w:bCs/>
          <w:sz w:val="20"/>
          <w:szCs w:val="20"/>
          <w:u w:val="single"/>
        </w:rPr>
        <w:t xml:space="preserve"> και ώρα 14:00) </w:t>
      </w:r>
      <w:r w:rsidRPr="000A5355">
        <w:rPr>
          <w:sz w:val="20"/>
          <w:szCs w:val="20"/>
        </w:rPr>
        <w:t>από</w:t>
      </w:r>
      <w:r w:rsidRPr="00F74525">
        <w:rPr>
          <w:sz w:val="20"/>
          <w:szCs w:val="20"/>
        </w:rPr>
        <w:t xml:space="preserve"> την ηλεκτρονική υποβολή, πλην </w:t>
      </w:r>
      <w:r w:rsidRPr="00F74525">
        <w:rPr>
          <w:sz w:val="20"/>
          <w:szCs w:val="20"/>
        </w:rPr>
        <w:lastRenderedPageBreak/>
        <w:t xml:space="preserve">των ΦΕΚ, σφραγισμένες και υπογραμμένες (χωρίς θεώρηση). Ειδικότερα, οι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Λοιπά δικαιολογητικά που υποβάλλονται με την ηλεκτρονική προσφορά απαιτείται να προσκομισθούν και σε έντυπη μορφή στην Υπηρεσία που διενεργεί το διαγωνισμό, εντός της ανωτέρω αναφερόμενης προθεσμίας, εφόσον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εγγυητικές επιστολές, πιστοποιητικά που έχουν εκδοθεί από δημόσιες αρχές ή άλλους φορείς κλπ. </w:t>
      </w:r>
      <w:r w:rsidRPr="00F74525">
        <w:rPr>
          <w:sz w:val="20"/>
          <w:szCs w:val="20"/>
          <w:u w:val="single"/>
        </w:rPr>
        <w:t>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w:t>
      </w:r>
      <w:r w:rsidRPr="00F74525">
        <w:rPr>
          <w:sz w:val="20"/>
          <w:szCs w:val="20"/>
        </w:rPr>
        <w:t xml:space="preserve">. Δεν απαιτείται βεβαίωση του γνησίου της υπογραφής από αρμόδια διοικητική αρχή ή τα ΚΕΠ. Σε περίπτωση μη ή κατά παρέκκλιση, υποβολής των ανωτέρω αναφερόμενων δικαιολογητικών, </w:t>
      </w:r>
      <w:r w:rsidRPr="00F74525">
        <w:rPr>
          <w:sz w:val="20"/>
          <w:szCs w:val="20"/>
          <w:u w:val="single"/>
        </w:rPr>
        <w:t>η προσφορά απορρίπτεται ως απαράδεκτη</w:t>
      </w:r>
      <w:r w:rsidRPr="00F74525">
        <w:rPr>
          <w:sz w:val="20"/>
          <w:szCs w:val="20"/>
        </w:rPr>
        <w:t xml:space="preserve"> </w:t>
      </w:r>
    </w:p>
    <w:p w:rsidR="005615B1" w:rsidRPr="00F74525" w:rsidRDefault="005615B1" w:rsidP="005615B1">
      <w:pPr>
        <w:pStyle w:val="Default"/>
        <w:rPr>
          <w:b/>
          <w:sz w:val="20"/>
          <w:szCs w:val="20"/>
          <w:u w:val="single"/>
        </w:rPr>
      </w:pP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Επισημαίνεται ότι όλα τα ξενόγλωσσα έγγραφα υποβάλλονται </w:t>
      </w:r>
      <w:r>
        <w:rPr>
          <w:b/>
          <w:bCs/>
          <w:sz w:val="20"/>
          <w:szCs w:val="20"/>
        </w:rPr>
        <w:t xml:space="preserve">(ηλεκτρονικά &amp; εντύπως) </w:t>
      </w:r>
      <w:r w:rsidRPr="00F74525">
        <w:rPr>
          <w:b/>
          <w:bCs/>
          <w:sz w:val="20"/>
          <w:szCs w:val="20"/>
        </w:rPr>
        <w:t>σε πρωτότυπο ή επικυρωμένο αντίγραφο και για τα ξενόγλωσσα δικαιολογητικά συμμετοχής επισυνάπτεται επίσημη μετάφρασή τους</w:t>
      </w:r>
      <w:r w:rsidR="00C93BA5">
        <w:rPr>
          <w:b/>
          <w:bCs/>
          <w:sz w:val="20"/>
          <w:szCs w:val="20"/>
        </w:rPr>
        <w:t xml:space="preserve"> στην ελληνική γλώσσα.</w:t>
      </w:r>
      <w:r>
        <w:rPr>
          <w:b/>
          <w:bCs/>
          <w:sz w:val="20"/>
          <w:szCs w:val="20"/>
        </w:rPr>
        <w:t>(σφραγίδα δικηγόρου σε κάθε φύλλο)</w:t>
      </w:r>
      <w:r w:rsidRPr="00F74525">
        <w:rPr>
          <w:b/>
          <w:bCs/>
          <w:sz w:val="20"/>
          <w:szCs w:val="20"/>
        </w:rPr>
        <w:t xml:space="preserve">. </w:t>
      </w:r>
    </w:p>
    <w:p w:rsidR="005615B1" w:rsidRDefault="005615B1" w:rsidP="005615B1">
      <w:pPr>
        <w:pStyle w:val="Default"/>
        <w:rPr>
          <w:sz w:val="20"/>
          <w:szCs w:val="20"/>
        </w:rPr>
      </w:pPr>
      <w:r w:rsidRPr="00F74525">
        <w:rPr>
          <w:sz w:val="20"/>
          <w:szCs w:val="20"/>
        </w:rPr>
        <w:t>- Τα δικαιολογητικά προσκομίζονται στο Πρωτόκολλο της υπηρεσίας που διενεργεί το διαγωνισμό, με διαβιβαστικό (υπογραμμένο και σφραγισμένο) όπου θα αναφέρονται αναλυτικά τα προσκομιζόμενα δικαιολογητικά.</w:t>
      </w:r>
    </w:p>
    <w:p w:rsidR="00F270EB" w:rsidRDefault="00F270EB" w:rsidP="005615B1">
      <w:pPr>
        <w:pStyle w:val="Default"/>
        <w:rPr>
          <w:sz w:val="20"/>
          <w:szCs w:val="20"/>
        </w:rPr>
      </w:pPr>
    </w:p>
    <w:p w:rsidR="00F270EB" w:rsidRPr="00F74525" w:rsidRDefault="00F270EB" w:rsidP="005615B1">
      <w:pPr>
        <w:pStyle w:val="Default"/>
        <w:rPr>
          <w:sz w:val="20"/>
          <w:szCs w:val="20"/>
        </w:rPr>
      </w:pPr>
    </w:p>
    <w:p w:rsidR="005615B1" w:rsidRPr="00F74525" w:rsidRDefault="005615B1" w:rsidP="005615B1">
      <w:pPr>
        <w:pStyle w:val="Default"/>
        <w:rPr>
          <w:sz w:val="20"/>
          <w:szCs w:val="20"/>
        </w:rPr>
      </w:pPr>
      <w:r w:rsidRPr="00F74525">
        <w:rPr>
          <w:sz w:val="20"/>
          <w:szCs w:val="20"/>
        </w:rPr>
        <w:t>Α. Έλληνες πολίτες</w:t>
      </w:r>
    </w:p>
    <w:tbl>
      <w:tblPr>
        <w:tblStyle w:val="aa"/>
        <w:tblW w:w="5000" w:type="pct"/>
        <w:tblLook w:val="04A0" w:firstRow="1" w:lastRow="0" w:firstColumn="1" w:lastColumn="0" w:noHBand="0" w:noVBand="1"/>
      </w:tblPr>
      <w:tblGrid>
        <w:gridCol w:w="1347"/>
        <w:gridCol w:w="6949"/>
      </w:tblGrid>
      <w:tr w:rsidR="005615B1" w:rsidRPr="00F74525" w:rsidTr="00046601">
        <w:tc>
          <w:tcPr>
            <w:tcW w:w="812" w:type="pct"/>
          </w:tcPr>
          <w:p w:rsidR="005615B1" w:rsidRPr="00F74525" w:rsidRDefault="005615B1" w:rsidP="00046601">
            <w:pPr>
              <w:pStyle w:val="Default"/>
              <w:rPr>
                <w:sz w:val="20"/>
                <w:szCs w:val="20"/>
              </w:rPr>
            </w:pPr>
            <w:r w:rsidRPr="00F74525">
              <w:rPr>
                <w:sz w:val="20"/>
                <w:szCs w:val="20"/>
              </w:rPr>
              <w:t>Α.Α.</w:t>
            </w:r>
          </w:p>
        </w:tc>
        <w:tc>
          <w:tcPr>
            <w:tcW w:w="4188" w:type="pct"/>
          </w:tcPr>
          <w:p w:rsidR="005615B1" w:rsidRPr="00F74525" w:rsidRDefault="005615B1" w:rsidP="00046601">
            <w:pPr>
              <w:pStyle w:val="Default"/>
              <w:rPr>
                <w:sz w:val="20"/>
                <w:szCs w:val="20"/>
              </w:rPr>
            </w:pPr>
            <w:r w:rsidRPr="00F74525">
              <w:rPr>
                <w:sz w:val="20"/>
                <w:szCs w:val="20"/>
              </w:rPr>
              <w:t>ΠΕΡΙΓΡΑΦΗ ΔΙΚΑΙΟΛΟΓΗΤΙΚΟΥ</w:t>
            </w:r>
          </w:p>
        </w:tc>
      </w:tr>
      <w:tr w:rsidR="005615B1" w:rsidRPr="00CF31A3" w:rsidTr="00046601">
        <w:tc>
          <w:tcPr>
            <w:tcW w:w="812" w:type="pct"/>
          </w:tcPr>
          <w:p w:rsidR="005615B1" w:rsidRPr="00F74525" w:rsidRDefault="005615B1" w:rsidP="00046601">
            <w:pPr>
              <w:pStyle w:val="Default"/>
              <w:rPr>
                <w:sz w:val="20"/>
                <w:szCs w:val="20"/>
              </w:rPr>
            </w:pPr>
            <w:r w:rsidRPr="00F74525">
              <w:rPr>
                <w:sz w:val="20"/>
                <w:szCs w:val="20"/>
              </w:rPr>
              <w:t>Α.1.1</w:t>
            </w:r>
          </w:p>
        </w:tc>
        <w:tc>
          <w:tcPr>
            <w:tcW w:w="4188" w:type="pct"/>
          </w:tcPr>
          <w:p w:rsidR="005615B1" w:rsidRPr="00F74525" w:rsidRDefault="005615B1" w:rsidP="00046601">
            <w:pPr>
              <w:pStyle w:val="Default"/>
              <w:rPr>
                <w:sz w:val="20"/>
                <w:szCs w:val="20"/>
              </w:rPr>
            </w:pPr>
            <w:r w:rsidRPr="00F74525">
              <w:rPr>
                <w:b/>
                <w:sz w:val="20"/>
                <w:szCs w:val="20"/>
              </w:rPr>
              <w:t>Εγγυητική επιστολή Συμμετοχής</w:t>
            </w:r>
            <w:r w:rsidRPr="00F74525">
              <w:rPr>
                <w:sz w:val="20"/>
                <w:szCs w:val="20"/>
              </w:rPr>
              <w:t xml:space="preserve">: σύμφωνα με το οριζόμενα στο Άρθρο 15 του Κεφαλαίου Α΄της παρούσας και σύμφωνα με το Παράρτημα Ι υπόδειγμα 1. Κατά το άρθρο 72 του Ν. 4412/2016 (ΦΕΚ τ.Α΄147). Η εγγυητική επιστολή συμμετοχής υποβάλλεται από τον προσφέροντα ηλεκτρονικά σε μορφή αρχείου .pdf και προσκομίζεται από αυτόν στην αρμόδια Υπηρεσία διεξαγωγής του διαγωνισμού σε έντυπη μορφή εντός τριών (3) εργασίμων ημερών από την ηλεκτρονική υποβολή. </w:t>
            </w:r>
          </w:p>
          <w:p w:rsidR="005615B1" w:rsidRPr="00F74525" w:rsidRDefault="005615B1" w:rsidP="00046601">
            <w:pPr>
              <w:pStyle w:val="Default"/>
              <w:rPr>
                <w:sz w:val="20"/>
                <w:szCs w:val="20"/>
              </w:rPr>
            </w:pPr>
          </w:p>
        </w:tc>
      </w:tr>
      <w:tr w:rsidR="005615B1" w:rsidRPr="00CF31A3" w:rsidTr="00046601">
        <w:tc>
          <w:tcPr>
            <w:tcW w:w="812" w:type="pct"/>
          </w:tcPr>
          <w:p w:rsidR="005615B1" w:rsidRPr="00F74525" w:rsidRDefault="005615B1" w:rsidP="00046601">
            <w:pPr>
              <w:pStyle w:val="Default"/>
              <w:rPr>
                <w:sz w:val="20"/>
                <w:szCs w:val="20"/>
              </w:rPr>
            </w:pPr>
            <w:r w:rsidRPr="00F74525">
              <w:rPr>
                <w:sz w:val="20"/>
                <w:szCs w:val="20"/>
              </w:rPr>
              <w:t>Α.1.2</w:t>
            </w:r>
          </w:p>
        </w:tc>
        <w:tc>
          <w:tcPr>
            <w:tcW w:w="4188" w:type="pct"/>
          </w:tcPr>
          <w:p w:rsidR="005615B1" w:rsidRPr="00F74525" w:rsidRDefault="005615B1" w:rsidP="00046601">
            <w:pPr>
              <w:pStyle w:val="Default"/>
              <w:rPr>
                <w:sz w:val="20"/>
                <w:szCs w:val="20"/>
              </w:rPr>
            </w:pPr>
            <w:r w:rsidRPr="00F74525">
              <w:rPr>
                <w:b/>
                <w:bCs/>
                <w:sz w:val="20"/>
                <w:szCs w:val="20"/>
              </w:rPr>
              <w:t>Παραστατικά εκπροσώπησης</w:t>
            </w:r>
            <w:r w:rsidRPr="00F74525">
              <w:rPr>
                <w:sz w:val="20"/>
                <w:szCs w:val="20"/>
              </w:rPr>
              <w:t xml:space="preserve">, εάν η συμμετοχή γίνεται δια αντιπροσώπων. </w:t>
            </w:r>
          </w:p>
        </w:tc>
      </w:tr>
      <w:tr w:rsidR="005615B1" w:rsidRPr="00F74525" w:rsidTr="00046601">
        <w:tc>
          <w:tcPr>
            <w:tcW w:w="812" w:type="pct"/>
          </w:tcPr>
          <w:p w:rsidR="005615B1" w:rsidRPr="00F74525" w:rsidRDefault="005615B1" w:rsidP="00046601">
            <w:pPr>
              <w:pStyle w:val="Default"/>
              <w:rPr>
                <w:sz w:val="20"/>
                <w:szCs w:val="20"/>
              </w:rPr>
            </w:pPr>
            <w:r w:rsidRPr="00F74525">
              <w:rPr>
                <w:sz w:val="20"/>
                <w:szCs w:val="20"/>
              </w:rPr>
              <w:t>Α.2</w:t>
            </w:r>
          </w:p>
        </w:tc>
        <w:tc>
          <w:tcPr>
            <w:tcW w:w="4188" w:type="pct"/>
          </w:tcPr>
          <w:p w:rsidR="005615B1" w:rsidRPr="00F74525" w:rsidRDefault="005615B1" w:rsidP="00046601">
            <w:pPr>
              <w:pStyle w:val="Default"/>
              <w:rPr>
                <w:b/>
                <w:sz w:val="20"/>
                <w:szCs w:val="20"/>
              </w:rPr>
            </w:pPr>
            <w:r w:rsidRPr="00F74525">
              <w:rPr>
                <w:b/>
                <w:sz w:val="20"/>
                <w:szCs w:val="20"/>
              </w:rPr>
              <w:t>ΥΠΕΥΘΥΝΕΣ ΔΗΛΩΣΕΙΣ</w:t>
            </w:r>
          </w:p>
        </w:tc>
      </w:tr>
      <w:tr w:rsidR="005615B1" w:rsidRPr="00CF31A3" w:rsidTr="00046601">
        <w:tc>
          <w:tcPr>
            <w:tcW w:w="812" w:type="pct"/>
          </w:tcPr>
          <w:p w:rsidR="005615B1" w:rsidRPr="00F74525" w:rsidRDefault="005615B1" w:rsidP="00046601">
            <w:pPr>
              <w:pStyle w:val="Default"/>
              <w:rPr>
                <w:sz w:val="20"/>
                <w:szCs w:val="20"/>
              </w:rPr>
            </w:pPr>
            <w:r w:rsidRPr="00F74525">
              <w:rPr>
                <w:sz w:val="20"/>
                <w:szCs w:val="20"/>
              </w:rPr>
              <w:t>Α.2.1.</w:t>
            </w:r>
          </w:p>
        </w:tc>
        <w:tc>
          <w:tcPr>
            <w:tcW w:w="4188" w:type="pct"/>
          </w:tcPr>
          <w:p w:rsidR="005615B1" w:rsidRPr="00F74525" w:rsidRDefault="005615B1" w:rsidP="00046601">
            <w:pPr>
              <w:pStyle w:val="Default"/>
              <w:rPr>
                <w:sz w:val="20"/>
                <w:szCs w:val="20"/>
              </w:rPr>
            </w:pPr>
            <w:r w:rsidRPr="00F74525">
              <w:rPr>
                <w:sz w:val="20"/>
                <w:szCs w:val="20"/>
              </w:rPr>
              <w:t>ΕΕΕΣ με υπογραφή  του νόμιμου εκπροσώπου της εταιρείας</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Α.2.2.</w:t>
            </w:r>
          </w:p>
        </w:tc>
        <w:tc>
          <w:tcPr>
            <w:tcW w:w="4188" w:type="pct"/>
          </w:tcPr>
          <w:p w:rsidR="005615B1" w:rsidRPr="00F74525" w:rsidRDefault="005615B1" w:rsidP="00046601">
            <w:pPr>
              <w:tabs>
                <w:tab w:val="left" w:pos="142"/>
              </w:tabs>
              <w:spacing w:line="240" w:lineRule="auto"/>
              <w:ind w:left="0" w:firstLine="0"/>
              <w:rPr>
                <w:rFonts w:ascii="Tahoma" w:hAnsi="Tahoma" w:cs="Tahoma"/>
                <w:sz w:val="20"/>
                <w:lang w:val="el-GR"/>
              </w:rPr>
            </w:pPr>
            <w:r w:rsidRPr="00F74525">
              <w:rPr>
                <w:rFonts w:ascii="Tahoma" w:hAnsi="Tahoma" w:cs="Tahoma"/>
                <w:sz w:val="20"/>
                <w:lang w:val="el-GR"/>
              </w:rPr>
              <w:t xml:space="preserve">Υπεύθυνη δήλωση της παρ. 4 του άρθρου 8 του ν.1599/1986 </w:t>
            </w:r>
            <w:r w:rsidRPr="00F74525">
              <w:rPr>
                <w:rFonts w:ascii="Tahoma" w:hAnsi="Tahoma" w:cs="Tahoma"/>
                <w:b/>
                <w:bCs/>
                <w:sz w:val="20"/>
                <w:u w:val="single"/>
                <w:lang w:val="el-GR"/>
              </w:rPr>
              <w:t>επί ποινή αποκλεισμού</w:t>
            </w:r>
            <w:r w:rsidRPr="00F74525">
              <w:rPr>
                <w:rFonts w:ascii="Tahoma" w:hAnsi="Tahoma" w:cs="Tahoma"/>
                <w:sz w:val="20"/>
                <w:lang w:val="el-GR"/>
              </w:rPr>
              <w:t xml:space="preserve"> που να δηλώνεται ότι:</w:t>
            </w:r>
          </w:p>
          <w:p w:rsidR="005F305A" w:rsidRDefault="00C34D41" w:rsidP="00046601">
            <w:pPr>
              <w:tabs>
                <w:tab w:val="left" w:pos="0"/>
                <w:tab w:val="left" w:pos="284"/>
              </w:tabs>
              <w:spacing w:line="240" w:lineRule="auto"/>
              <w:ind w:firstLine="0"/>
              <w:rPr>
                <w:rFonts w:ascii="Tahoma" w:eastAsiaTheme="minorEastAsia" w:hAnsi="Tahoma" w:cs="Tahoma"/>
                <w:bCs/>
                <w:sz w:val="20"/>
                <w:lang w:val="el-GR" w:eastAsia="el-GR"/>
              </w:rPr>
            </w:pPr>
            <w:r>
              <w:rPr>
                <w:rFonts w:ascii="Tahoma" w:eastAsiaTheme="minorEastAsia" w:hAnsi="Tahoma" w:cs="Tahoma"/>
                <w:bCs/>
                <w:sz w:val="20"/>
                <w:lang w:val="el-GR" w:eastAsia="el-GR"/>
              </w:rPr>
              <w:t>ΔΕΙΤΕ ΥΠΟΔΕΙΓΜΑ ΥΠΕΥΘΥΝΗΣ ΔΗΛΩΣΗΣ ΣΤΟ ΠΑΡΑΡΤΗΜΑ ΙΙ</w:t>
            </w:r>
          </w:p>
          <w:p w:rsidR="005615B1" w:rsidRPr="00F74525" w:rsidRDefault="005615B1" w:rsidP="00C34D41">
            <w:pPr>
              <w:tabs>
                <w:tab w:val="left" w:pos="0"/>
                <w:tab w:val="left" w:pos="284"/>
              </w:tabs>
              <w:spacing w:line="240" w:lineRule="auto"/>
              <w:ind w:firstLine="0"/>
              <w:rPr>
                <w:sz w:val="20"/>
                <w:lang w:val="el-GR"/>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Α.3.</w:t>
            </w:r>
          </w:p>
        </w:tc>
        <w:tc>
          <w:tcPr>
            <w:tcW w:w="4188" w:type="pct"/>
          </w:tcPr>
          <w:p w:rsidR="005615B1" w:rsidRPr="00F74525" w:rsidRDefault="005615B1" w:rsidP="00046601">
            <w:pPr>
              <w:pStyle w:val="Default"/>
              <w:rPr>
                <w:sz w:val="20"/>
                <w:szCs w:val="20"/>
              </w:rPr>
            </w:pPr>
            <w:r w:rsidRPr="00F74525">
              <w:rPr>
                <w:sz w:val="20"/>
                <w:szCs w:val="20"/>
              </w:rPr>
              <w:t>Αποδεικτικά έγγραφα νομιμοποίησης του προσφέροντος ή του υποψήφιου νομικού προσώπου από τα οποία να προκύπτει εμφανώς η νόμιμη σύσταση, όλες οι σχετικές τροποποιήσεις των καταστατικών, το/τα πρόσωπο/α που δεσμεύει/ουν νόμιμα την εταιρεία κατά την ημερομηνία διενέργειας του διαγωνισμού, τυχόν τρίτοι που τους έχει χορηγηθεί εξουσία εκπροσώπησης, καθώς και η θητεία του και των μελών του οργάνου διοίκησης (σε περίπτωση νομικού προσώπου π.χ. ΔΣ σε Α.Ε.) όπως περιγράφονται παρακάτω στο Γ. ΝΟΜΙΚΑ ΠΡΟΣΩΠΑ…</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Α.5</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bCs/>
                <w:sz w:val="20"/>
                <w:szCs w:val="20"/>
              </w:rPr>
              <w:t xml:space="preserve">της παραγ.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r w:rsidRPr="00F74525">
              <w:rPr>
                <w:bCs/>
                <w:sz w:val="20"/>
                <w:szCs w:val="20"/>
                <w:lang w:val="en-US"/>
              </w:rPr>
              <w:t>sepenet</w:t>
            </w:r>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w:t>
            </w:r>
            <w:r w:rsidRPr="00F74525">
              <w:rPr>
                <w:bCs/>
                <w:sz w:val="20"/>
                <w:szCs w:val="20"/>
              </w:rPr>
              <w:lastRenderedPageBreak/>
              <w:t>το ανάλογο πιστοποιητικό υποχρεούται ο υποψήφιος ανάδοχος κατόπιν υποδείξεως του ΣΕΠΕ να προσκομίσει ένορκη βεβαίωση.</w:t>
            </w:r>
          </w:p>
        </w:tc>
      </w:tr>
    </w:tbl>
    <w:p w:rsidR="005615B1" w:rsidRPr="00F74525" w:rsidRDefault="005615B1" w:rsidP="005615B1">
      <w:pPr>
        <w:rPr>
          <w:lang w:val="el-GR"/>
        </w:rPr>
      </w:pPr>
    </w:p>
    <w:p w:rsidR="00C34D41" w:rsidRDefault="00C34D41" w:rsidP="005615B1">
      <w:pPr>
        <w:rPr>
          <w:b/>
          <w:lang w:val="el-GR"/>
        </w:rPr>
      </w:pPr>
    </w:p>
    <w:p w:rsidR="005615B1" w:rsidRPr="00F74525" w:rsidRDefault="005615B1" w:rsidP="005615B1">
      <w:pPr>
        <w:rPr>
          <w:b/>
          <w:lang w:val="el-GR"/>
        </w:rPr>
      </w:pPr>
      <w:r w:rsidRPr="00F74525">
        <w:rPr>
          <w:b/>
          <w:lang w:val="el-GR"/>
        </w:rPr>
        <w:t>Β. Αλλοδαποί</w:t>
      </w:r>
    </w:p>
    <w:tbl>
      <w:tblPr>
        <w:tblStyle w:val="aa"/>
        <w:tblW w:w="5000" w:type="pct"/>
        <w:tblLook w:val="04A0" w:firstRow="1" w:lastRow="0" w:firstColumn="1" w:lastColumn="0" w:noHBand="0" w:noVBand="1"/>
      </w:tblPr>
      <w:tblGrid>
        <w:gridCol w:w="1347"/>
        <w:gridCol w:w="6949"/>
      </w:tblGrid>
      <w:tr w:rsidR="005615B1" w:rsidRPr="00F74525" w:rsidTr="00046601">
        <w:tc>
          <w:tcPr>
            <w:tcW w:w="812" w:type="pct"/>
          </w:tcPr>
          <w:p w:rsidR="005615B1" w:rsidRPr="00F74525" w:rsidRDefault="005615B1" w:rsidP="00046601">
            <w:pPr>
              <w:pStyle w:val="Default"/>
              <w:rPr>
                <w:sz w:val="20"/>
                <w:szCs w:val="20"/>
              </w:rPr>
            </w:pPr>
          </w:p>
        </w:tc>
        <w:tc>
          <w:tcPr>
            <w:tcW w:w="4188" w:type="pct"/>
          </w:tcPr>
          <w:p w:rsidR="005615B1" w:rsidRPr="00F74525" w:rsidRDefault="005615B1" w:rsidP="00046601">
            <w:pPr>
              <w:pStyle w:val="Default"/>
              <w:rPr>
                <w:sz w:val="20"/>
                <w:szCs w:val="20"/>
              </w:rPr>
            </w:pPr>
            <w:r w:rsidRPr="00F74525">
              <w:rPr>
                <w:sz w:val="20"/>
                <w:szCs w:val="20"/>
              </w:rPr>
              <w:t>ΠΕΡΙΓΡΑΦΗ ΔΙΚΑΙΟΛΟΓΗΤΙΚΟΥ</w:t>
            </w:r>
          </w:p>
        </w:tc>
      </w:tr>
      <w:tr w:rsidR="005615B1" w:rsidRPr="00CF31A3" w:rsidTr="00046601">
        <w:tc>
          <w:tcPr>
            <w:tcW w:w="812" w:type="pct"/>
          </w:tcPr>
          <w:p w:rsidR="005615B1" w:rsidRPr="00F74525" w:rsidRDefault="005615B1" w:rsidP="00046601">
            <w:pPr>
              <w:pStyle w:val="Default"/>
              <w:rPr>
                <w:sz w:val="20"/>
                <w:szCs w:val="20"/>
              </w:rPr>
            </w:pPr>
            <w:r w:rsidRPr="00F74525">
              <w:rPr>
                <w:sz w:val="20"/>
                <w:szCs w:val="20"/>
              </w:rPr>
              <w:t>Β.2</w:t>
            </w:r>
          </w:p>
        </w:tc>
        <w:tc>
          <w:tcPr>
            <w:tcW w:w="4188" w:type="pct"/>
          </w:tcPr>
          <w:p w:rsidR="005615B1" w:rsidRPr="00F74525" w:rsidRDefault="005615B1" w:rsidP="00046601">
            <w:pPr>
              <w:pStyle w:val="a5"/>
              <w:tabs>
                <w:tab w:val="left" w:pos="567"/>
                <w:tab w:val="left" w:pos="851"/>
              </w:tabs>
              <w:rPr>
                <w:rFonts w:ascii="Tahoma" w:hAnsi="Tahoma" w:cs="Tahoma"/>
                <w:bCs/>
                <w:sz w:val="20"/>
                <w:szCs w:val="20"/>
                <w:lang w:val="el-GR"/>
              </w:rPr>
            </w:pPr>
            <w:r w:rsidRPr="00F74525">
              <w:rPr>
                <w:rFonts w:ascii="Tahoma" w:hAnsi="Tahoma" w:cs="Tahoma"/>
                <w:bCs/>
                <w:sz w:val="20"/>
                <w:szCs w:val="20"/>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 προμηθευτές που στη χώρα τους δεν προβλέπεται από το Νόμο ένορκη δήλωση, αυτή μπορεί να αντικατασταθεί με υπεύθυνη δήλωση, βεβαιωμένου του γνήσιου της υπογραφής του δηλούντος από αρμόδια δικαστική ή διοικητική αρχή ή συμβολαιογράφου.</w:t>
            </w:r>
          </w:p>
          <w:p w:rsidR="005615B1" w:rsidRPr="00F74525" w:rsidRDefault="005615B1" w:rsidP="00046601">
            <w:pPr>
              <w:pStyle w:val="Default"/>
              <w:rPr>
                <w:sz w:val="20"/>
                <w:szCs w:val="20"/>
              </w:rPr>
            </w:pPr>
          </w:p>
        </w:tc>
      </w:tr>
    </w:tbl>
    <w:p w:rsidR="005615B1" w:rsidRDefault="005615B1" w:rsidP="005615B1">
      <w:pPr>
        <w:pStyle w:val="Default"/>
        <w:rPr>
          <w:sz w:val="23"/>
          <w:szCs w:val="23"/>
        </w:rPr>
      </w:pPr>
    </w:p>
    <w:p w:rsidR="00C93BA5" w:rsidRPr="00F74525" w:rsidRDefault="00C93BA5" w:rsidP="005615B1">
      <w:pPr>
        <w:pStyle w:val="Default"/>
        <w:rPr>
          <w:sz w:val="23"/>
          <w:szCs w:val="23"/>
        </w:rPr>
      </w:pPr>
    </w:p>
    <w:p w:rsidR="005615B1" w:rsidRPr="00F74525" w:rsidRDefault="005615B1" w:rsidP="005615B1">
      <w:pPr>
        <w:pStyle w:val="Default"/>
        <w:rPr>
          <w:b/>
          <w:sz w:val="23"/>
          <w:szCs w:val="23"/>
        </w:rPr>
      </w:pPr>
      <w:r w:rsidRPr="00F74525">
        <w:rPr>
          <w:b/>
          <w:sz w:val="23"/>
          <w:szCs w:val="23"/>
        </w:rPr>
        <w:t>Γ. Νομικά Πρόσωπα, Ημεδαπά ή Αλλοδαπά.</w:t>
      </w:r>
    </w:p>
    <w:tbl>
      <w:tblPr>
        <w:tblStyle w:val="aa"/>
        <w:tblW w:w="5000" w:type="pct"/>
        <w:tblLook w:val="04A0" w:firstRow="1" w:lastRow="0" w:firstColumn="1" w:lastColumn="0" w:noHBand="0" w:noVBand="1"/>
      </w:tblPr>
      <w:tblGrid>
        <w:gridCol w:w="1347"/>
        <w:gridCol w:w="6949"/>
      </w:tblGrid>
      <w:tr w:rsidR="005615B1" w:rsidRPr="00F74525" w:rsidTr="00046601">
        <w:tc>
          <w:tcPr>
            <w:tcW w:w="812" w:type="pct"/>
          </w:tcPr>
          <w:p w:rsidR="005615B1" w:rsidRPr="00F74525" w:rsidRDefault="005615B1" w:rsidP="00046601">
            <w:pPr>
              <w:pStyle w:val="Default"/>
              <w:rPr>
                <w:sz w:val="23"/>
                <w:szCs w:val="23"/>
              </w:rPr>
            </w:pPr>
          </w:p>
        </w:tc>
        <w:tc>
          <w:tcPr>
            <w:tcW w:w="4188" w:type="pct"/>
          </w:tcPr>
          <w:p w:rsidR="005615B1" w:rsidRPr="00F74525" w:rsidRDefault="005615B1" w:rsidP="00046601">
            <w:pPr>
              <w:pStyle w:val="Default"/>
              <w:rPr>
                <w:sz w:val="23"/>
                <w:szCs w:val="23"/>
              </w:rPr>
            </w:pPr>
            <w:r w:rsidRPr="00F74525">
              <w:rPr>
                <w:sz w:val="23"/>
                <w:szCs w:val="23"/>
              </w:rPr>
              <w:t>ΠΕΡΙΓΡΑΦΗ ΔΙΚΑΙΟΛΟΓΗΤΙΚΟΥ</w:t>
            </w:r>
          </w:p>
        </w:tc>
      </w:tr>
      <w:tr w:rsidR="005615B1" w:rsidRPr="00CF31A3" w:rsidTr="00046601">
        <w:tc>
          <w:tcPr>
            <w:tcW w:w="812" w:type="pct"/>
          </w:tcPr>
          <w:p w:rsidR="005615B1" w:rsidRPr="00F0447B" w:rsidRDefault="005615B1" w:rsidP="00046601">
            <w:pPr>
              <w:pStyle w:val="Default"/>
              <w:rPr>
                <w:sz w:val="23"/>
                <w:szCs w:val="23"/>
              </w:rPr>
            </w:pPr>
            <w:r w:rsidRPr="00F0447B">
              <w:rPr>
                <w:sz w:val="23"/>
                <w:szCs w:val="23"/>
              </w:rPr>
              <w:t>Γ.1</w:t>
            </w:r>
          </w:p>
        </w:tc>
        <w:tc>
          <w:tcPr>
            <w:tcW w:w="4188" w:type="pct"/>
          </w:tcPr>
          <w:p w:rsidR="00F0447B" w:rsidRPr="00F0447B" w:rsidRDefault="00F0447B" w:rsidP="00C34D41">
            <w:pPr>
              <w:pStyle w:val="a7"/>
              <w:numPr>
                <w:ilvl w:val="0"/>
                <w:numId w:val="13"/>
              </w:numPr>
              <w:spacing w:line="240" w:lineRule="auto"/>
              <w:ind w:left="241"/>
              <w:rPr>
                <w:lang w:val="el-GR"/>
              </w:rPr>
            </w:pPr>
            <w:r w:rsidRPr="00F0447B">
              <w:rPr>
                <w:lang w:val="el-GR"/>
              </w:rPr>
              <w:t>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5615B1" w:rsidRPr="00F0447B" w:rsidRDefault="005615B1" w:rsidP="00046601">
            <w:pPr>
              <w:pStyle w:val="Default"/>
              <w:rPr>
                <w:sz w:val="20"/>
                <w:szCs w:val="20"/>
              </w:rPr>
            </w:pPr>
            <w:r w:rsidRPr="00F0447B">
              <w:rPr>
                <w:sz w:val="20"/>
                <w:szCs w:val="20"/>
              </w:rPr>
              <w:t xml:space="preserve">• Πρακτικό απόφασης Δ.Σ. περί εγκρίσεως συμμετοχής (ατομικά ή ως μέλος Ένωσης) στο Διαγωνισμό και εξουσιοδότηση σε συγκεκριμένο πρόσωπο να καταθέσει την προσφορά </w:t>
            </w:r>
          </w:p>
          <w:p w:rsidR="005615B1" w:rsidRPr="00F0447B" w:rsidRDefault="005615B1" w:rsidP="00046601">
            <w:pPr>
              <w:pStyle w:val="Default"/>
              <w:rPr>
                <w:sz w:val="20"/>
                <w:szCs w:val="20"/>
              </w:rPr>
            </w:pPr>
          </w:p>
          <w:p w:rsidR="005615B1" w:rsidRPr="00F0447B" w:rsidRDefault="005615B1" w:rsidP="00C34D41">
            <w:pPr>
              <w:pStyle w:val="Default"/>
              <w:rPr>
                <w:sz w:val="23"/>
                <w:szCs w:val="23"/>
              </w:rPr>
            </w:pPr>
            <w:r w:rsidRPr="00F0447B">
              <w:rPr>
                <w:sz w:val="20"/>
                <w:szCs w:val="20"/>
                <w:u w:val="single"/>
              </w:rPr>
              <w:t xml:space="preserve">2. </w:t>
            </w:r>
            <w:r w:rsidRPr="00F0447B">
              <w:rPr>
                <w:sz w:val="20"/>
                <w:szCs w:val="20"/>
              </w:rPr>
              <w:t xml:space="preserve">Για Αλλοδαπά νομικά πρόσωπα: Ανάλογα με τη μορφή τους, αντίστοιχα νομιμοποιητικά έγγραφα και πιστοποιητικά με αυτά που αναφέρονται ανωτέρω υπό παραγράφους 2Α ή 2Β, τα οποία προβλέπονται από το δίκαιο της χώρας τους έδρας ή λειτουργίας τους και από τα οποία αποδεικνύεται η νόμιμη σύσταση και λειτουργία τους, η εγγραφή στα προβλεπόμενα μητρώα εταιριών και το τελευταίο σε ισχύ καταστατικό, και οι λοιπές πληροφορίες και στοιχεία, που ζητούνται ανωτέρω για τους ημεδαπούς. Σε περίπτωση που η χώρα προέλευσης δεν εκδίδει κάποιο αντίστοιχο πιστοποιητικό, αυτό αντικαθίσταται από υπεύθυνη δήλωση του νόμιμου εκπροσώπου του υποψηφίου, από την οποία προκύπτει ότι: (α) δεν εκδίδεται τέτοιο πιστοποιητικό, και (β) ο Υποψήφιος πληροί το σχετικό νομιμοποιητικό όρο. </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Γ.2</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bCs/>
                <w:sz w:val="20"/>
                <w:szCs w:val="20"/>
              </w:rPr>
              <w:t xml:space="preserve">της παραγ.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r w:rsidRPr="00F74525">
              <w:rPr>
                <w:bCs/>
                <w:sz w:val="20"/>
                <w:szCs w:val="20"/>
                <w:lang w:val="en-US"/>
              </w:rPr>
              <w:t>sepenet</w:t>
            </w:r>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w:t>
            </w:r>
            <w:r w:rsidRPr="00F74525">
              <w:rPr>
                <w:bCs/>
                <w:sz w:val="20"/>
                <w:szCs w:val="20"/>
              </w:rPr>
              <w:lastRenderedPageBreak/>
              <w:t>το ανάλογο πιστοποιητικό υποχρεούται ο υποψήφιος ανάδοχος κατόπιν υποδείξεως του ΣΕΠΕ να προσκομίσει ένορκη βεβαίωση.</w:t>
            </w:r>
          </w:p>
        </w:tc>
      </w:tr>
    </w:tbl>
    <w:p w:rsidR="005615B1" w:rsidRPr="00F74525" w:rsidRDefault="005615B1" w:rsidP="005615B1">
      <w:pPr>
        <w:rPr>
          <w:b/>
          <w:lang w:val="el-GR"/>
        </w:rPr>
      </w:pPr>
      <w:r w:rsidRPr="00F74525">
        <w:rPr>
          <w:b/>
          <w:lang w:val="el-GR"/>
        </w:rPr>
        <w:lastRenderedPageBreak/>
        <w:t>Δ. Συνεταιρισμοί</w:t>
      </w:r>
    </w:p>
    <w:tbl>
      <w:tblPr>
        <w:tblStyle w:val="aa"/>
        <w:tblW w:w="5000" w:type="pct"/>
        <w:tblLook w:val="04A0" w:firstRow="1" w:lastRow="0" w:firstColumn="1" w:lastColumn="0" w:noHBand="0" w:noVBand="1"/>
      </w:tblPr>
      <w:tblGrid>
        <w:gridCol w:w="1347"/>
        <w:gridCol w:w="6949"/>
      </w:tblGrid>
      <w:tr w:rsidR="005615B1" w:rsidRPr="00F74525" w:rsidTr="00046601">
        <w:tc>
          <w:tcPr>
            <w:tcW w:w="812" w:type="pct"/>
          </w:tcPr>
          <w:p w:rsidR="005615B1" w:rsidRPr="00F74525" w:rsidRDefault="005615B1" w:rsidP="00046601">
            <w:pPr>
              <w:pStyle w:val="Default"/>
              <w:rPr>
                <w:sz w:val="23"/>
                <w:szCs w:val="23"/>
              </w:rPr>
            </w:pPr>
          </w:p>
        </w:tc>
        <w:tc>
          <w:tcPr>
            <w:tcW w:w="4188" w:type="pct"/>
          </w:tcPr>
          <w:p w:rsidR="005615B1" w:rsidRPr="00F74525" w:rsidRDefault="005615B1" w:rsidP="00046601">
            <w:pPr>
              <w:pStyle w:val="Default"/>
              <w:rPr>
                <w:sz w:val="23"/>
                <w:szCs w:val="23"/>
              </w:rPr>
            </w:pPr>
            <w:r w:rsidRPr="00F74525">
              <w:rPr>
                <w:sz w:val="23"/>
                <w:szCs w:val="23"/>
              </w:rPr>
              <w:t>ΠΕΡΙΓΡΑΦΗ ΔΙΚΑΙΟΛΟΓΗΤΙΚΟΥ</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Δ.1</w:t>
            </w:r>
          </w:p>
        </w:tc>
        <w:tc>
          <w:tcPr>
            <w:tcW w:w="4188" w:type="pct"/>
          </w:tcPr>
          <w:p w:rsidR="005615B1" w:rsidRPr="00F74525" w:rsidRDefault="005615B1" w:rsidP="00046601">
            <w:pPr>
              <w:pStyle w:val="Default"/>
              <w:rPr>
                <w:sz w:val="20"/>
                <w:szCs w:val="20"/>
              </w:rPr>
            </w:pPr>
            <w:r w:rsidRPr="00F74525">
              <w:rPr>
                <w:sz w:val="20"/>
                <w:szCs w:val="20"/>
              </w:rPr>
              <w:t xml:space="preserve">Κατά περίπτωση, τα δικαιολογητικά που προβλέπονται αντιστοίχως ανωτέρω, υπό στοιχ. A, Β και Γ. Διευκρινίζεται ότι :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το προσκομιζόμενο απόσπασμα ποινικού μητρώου ή ισοδύναμο έγγραφο αφορά τον Πρόεδρο του Δ.Σ. του συνεταιρισμού και όλα τα μέλη του Δ.Σ.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οι απαιτούμενες κατά τα ανωτέρω υπεύθυνες δηλώσεις υπογράφονται απ’ αυτόν </w:t>
            </w:r>
          </w:p>
          <w:p w:rsidR="005615B1" w:rsidRPr="00F74525" w:rsidRDefault="005615B1" w:rsidP="00046601">
            <w:pPr>
              <w:pStyle w:val="Default"/>
              <w:rPr>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Δ.2</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bCs/>
                <w:sz w:val="20"/>
                <w:szCs w:val="20"/>
              </w:rPr>
              <w:t xml:space="preserve">της παραγ.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r w:rsidRPr="00F74525">
              <w:rPr>
                <w:bCs/>
                <w:sz w:val="20"/>
                <w:szCs w:val="20"/>
                <w:lang w:val="en-US"/>
              </w:rPr>
              <w:t>sepenet</w:t>
            </w:r>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5615B1" w:rsidRPr="00F74525" w:rsidRDefault="005615B1" w:rsidP="005615B1">
      <w:pPr>
        <w:rPr>
          <w:lang w:val="el-GR"/>
        </w:rPr>
      </w:pPr>
    </w:p>
    <w:p w:rsidR="005615B1" w:rsidRPr="00F74525" w:rsidRDefault="005615B1" w:rsidP="005615B1">
      <w:pPr>
        <w:rPr>
          <w:b/>
          <w:bCs/>
          <w:sz w:val="20"/>
          <w:lang w:val="el-GR"/>
        </w:rPr>
      </w:pPr>
      <w:r w:rsidRPr="00F74525">
        <w:rPr>
          <w:b/>
          <w:bCs/>
          <w:sz w:val="20"/>
          <w:lang w:val="el-GR"/>
        </w:rPr>
        <w:t>Ε. Ενώσεις προμηθευτών που υποβάλλουν κοινή προσφορά</w:t>
      </w:r>
    </w:p>
    <w:tbl>
      <w:tblPr>
        <w:tblStyle w:val="aa"/>
        <w:tblW w:w="5000" w:type="pct"/>
        <w:tblLook w:val="04A0" w:firstRow="1" w:lastRow="0" w:firstColumn="1" w:lastColumn="0" w:noHBand="0" w:noVBand="1"/>
      </w:tblPr>
      <w:tblGrid>
        <w:gridCol w:w="1347"/>
        <w:gridCol w:w="6949"/>
      </w:tblGrid>
      <w:tr w:rsidR="005615B1" w:rsidRPr="00F74525" w:rsidTr="00046601">
        <w:tc>
          <w:tcPr>
            <w:tcW w:w="812" w:type="pct"/>
          </w:tcPr>
          <w:p w:rsidR="005615B1" w:rsidRPr="00F74525" w:rsidRDefault="005615B1" w:rsidP="00046601">
            <w:pPr>
              <w:pStyle w:val="Default"/>
              <w:rPr>
                <w:sz w:val="23"/>
                <w:szCs w:val="23"/>
              </w:rPr>
            </w:pPr>
          </w:p>
        </w:tc>
        <w:tc>
          <w:tcPr>
            <w:tcW w:w="4188" w:type="pct"/>
          </w:tcPr>
          <w:p w:rsidR="005615B1" w:rsidRPr="00F74525" w:rsidRDefault="005615B1" w:rsidP="00046601">
            <w:pPr>
              <w:pStyle w:val="Default"/>
              <w:rPr>
                <w:sz w:val="23"/>
                <w:szCs w:val="23"/>
              </w:rPr>
            </w:pPr>
            <w:r w:rsidRPr="00F74525">
              <w:rPr>
                <w:sz w:val="23"/>
                <w:szCs w:val="23"/>
              </w:rPr>
              <w:t>ΠΕΡΙΓΡΑΦΗ ΔΙΚΑΙΟΛΟΓΗΤΙΚΟΥ</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Ε.1.</w:t>
            </w:r>
          </w:p>
        </w:tc>
        <w:tc>
          <w:tcPr>
            <w:tcW w:w="4188" w:type="pct"/>
          </w:tcPr>
          <w:p w:rsidR="005615B1" w:rsidRPr="00F74525" w:rsidRDefault="005615B1" w:rsidP="00046601">
            <w:pPr>
              <w:pStyle w:val="Default"/>
              <w:rPr>
                <w:sz w:val="20"/>
              </w:rPr>
            </w:pPr>
            <w:r w:rsidRPr="00F74525">
              <w:rPr>
                <w:sz w:val="20"/>
                <w:szCs w:val="20"/>
              </w:rPr>
              <w:t xml:space="preserve">Τα παραπάνω κατά περίπτωση δικαιολογητικά, για τον </w:t>
            </w:r>
            <w:r w:rsidRPr="00F74525">
              <w:rPr>
                <w:sz w:val="20"/>
                <w:szCs w:val="20"/>
                <w:u w:val="single"/>
              </w:rPr>
              <w:t>κάθε</w:t>
            </w:r>
            <w:r w:rsidRPr="00F74525">
              <w:rPr>
                <w:sz w:val="20"/>
                <w:szCs w:val="20"/>
              </w:rPr>
              <w:t xml:space="preserve"> αναδόχου, που συμμετέχει στην ένωση. Επισημαίνεται ότι η εγγύηση συμμετοχής πρέπει να περιλαμβάνει τον όρο ότι η εγγύηση καλύπτει τις υποχρεώσεις όλων των μελών της ένωσης. </w:t>
            </w:r>
          </w:p>
          <w:p w:rsidR="005615B1" w:rsidRPr="00F74525" w:rsidRDefault="005615B1" w:rsidP="00046601">
            <w:pPr>
              <w:pStyle w:val="Default"/>
              <w:rPr>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Ε.2</w:t>
            </w:r>
          </w:p>
        </w:tc>
        <w:tc>
          <w:tcPr>
            <w:tcW w:w="4188" w:type="pct"/>
          </w:tcPr>
          <w:p w:rsidR="005615B1" w:rsidRPr="00F74525" w:rsidRDefault="005615B1" w:rsidP="00046601">
            <w:pPr>
              <w:pStyle w:val="Default"/>
              <w:rPr>
                <w:sz w:val="20"/>
              </w:rPr>
            </w:pPr>
            <w:r w:rsidRPr="00F74525">
              <w:rPr>
                <w:sz w:val="20"/>
                <w:szCs w:val="20"/>
              </w:rPr>
              <w:t xml:space="preserve">Δήλωση σύστασης ένωσης προμηθευτών, ψηφιακά υπογεγραμμένη των δηλούντων, στην οποία θα φαίνεται το αντικείμενο των εργασιών του καθενός από τους συμμετέχοντες, η ποσότητα του υλικού ή το μέρος αυτού που αντιστοιχεί στον καθένα εξ αυτών επί του συνόλου της προσφοράς, ο εκπρόσωπος της ένωσης έναντι της Αναθέτουσας Αρχής και το πρόσωπο που ενδεχομένως τον αναπληρώνει. </w:t>
            </w:r>
          </w:p>
          <w:p w:rsidR="005615B1" w:rsidRPr="00F74525" w:rsidRDefault="005615B1" w:rsidP="00046601">
            <w:pPr>
              <w:pStyle w:val="Default"/>
              <w:rPr>
                <w:sz w:val="20"/>
                <w:szCs w:val="20"/>
              </w:rPr>
            </w:pPr>
          </w:p>
        </w:tc>
      </w:tr>
    </w:tbl>
    <w:p w:rsidR="005615B1" w:rsidRPr="00F74525" w:rsidRDefault="005615B1" w:rsidP="005615B1">
      <w:pPr>
        <w:pStyle w:val="Default"/>
        <w:rPr>
          <w:b/>
          <w:sz w:val="23"/>
          <w:szCs w:val="23"/>
        </w:rPr>
      </w:pPr>
    </w:p>
    <w:p w:rsidR="005615B1" w:rsidRPr="00F74525" w:rsidRDefault="005615B1" w:rsidP="005615B1">
      <w:pPr>
        <w:pStyle w:val="Default"/>
        <w:rPr>
          <w:sz w:val="22"/>
          <w:szCs w:val="22"/>
        </w:rPr>
      </w:pPr>
      <w:r w:rsidRPr="00F74525">
        <w:rPr>
          <w:b/>
          <w:bCs/>
          <w:sz w:val="22"/>
          <w:szCs w:val="22"/>
          <w:u w:val="single"/>
        </w:rPr>
        <w:t>Η μη έγκαιρη και προσήκουσα υποβολή οποιουδήποτε εκ των ανωτέρω δικαιολογητικών συνιστά λόγο αποκλεισμού του αναδόχου από τον διαγωνισμό</w:t>
      </w:r>
      <w:r w:rsidRPr="00F74525">
        <w:rPr>
          <w:sz w:val="22"/>
          <w:szCs w:val="22"/>
        </w:rPr>
        <w:t xml:space="preserve">. </w:t>
      </w:r>
    </w:p>
    <w:p w:rsidR="005615B1" w:rsidRPr="00F74525" w:rsidRDefault="005615B1" w:rsidP="005615B1">
      <w:pPr>
        <w:spacing w:line="240" w:lineRule="auto"/>
        <w:ind w:right="3"/>
        <w:jc w:val="left"/>
        <w:rPr>
          <w:rFonts w:ascii="Tahoma" w:hAnsi="Tahoma" w:cs="Tahoma"/>
          <w:b/>
          <w:sz w:val="20"/>
          <w:lang w:val="el-GR"/>
        </w:rPr>
      </w:pPr>
      <w:r w:rsidRPr="00F74525">
        <w:rPr>
          <w:rFonts w:ascii="Tahoma" w:hAnsi="Tahoma" w:cs="Tahoma"/>
          <w:b/>
          <w:sz w:val="20"/>
          <w:lang w:val="el-GR"/>
        </w:rPr>
        <w:t xml:space="preserve">Τα ανωτέρω στοιχεία και δικαιολογητικά </w:t>
      </w:r>
      <w:r>
        <w:rPr>
          <w:rFonts w:ascii="Tahoma" w:hAnsi="Tahoma" w:cs="Tahoma"/>
          <w:b/>
          <w:sz w:val="20"/>
          <w:lang w:val="el-GR"/>
        </w:rPr>
        <w:t xml:space="preserve">συμμετοχής, η </w:t>
      </w:r>
      <w:r w:rsidRPr="00F74525">
        <w:rPr>
          <w:rFonts w:ascii="Tahoma" w:hAnsi="Tahoma" w:cs="Tahoma"/>
          <w:b/>
          <w:sz w:val="20"/>
          <w:lang w:val="el-GR"/>
        </w:rPr>
        <w:t>τεχνική</w:t>
      </w:r>
      <w:r>
        <w:rPr>
          <w:rFonts w:ascii="Tahoma" w:hAnsi="Tahoma" w:cs="Tahoma"/>
          <w:b/>
          <w:sz w:val="20"/>
          <w:lang w:val="el-GR"/>
        </w:rPr>
        <w:t xml:space="preserve"> προσφορά και η οικονομική προσφορά</w:t>
      </w:r>
      <w:r w:rsidRPr="00F74525">
        <w:rPr>
          <w:rFonts w:ascii="Tahoma" w:hAnsi="Tahoma" w:cs="Tahoma"/>
          <w:b/>
          <w:sz w:val="20"/>
          <w:lang w:val="el-GR"/>
        </w:rPr>
        <w:t xml:space="preserve"> του προσφέροντος υποβάλλονται από αυτόν ηλεκτρονικά σε μορφή αρχείου τύπου .</w:t>
      </w:r>
      <w:r w:rsidRPr="00F74525">
        <w:rPr>
          <w:rFonts w:ascii="Tahoma" w:hAnsi="Tahoma" w:cs="Tahoma"/>
          <w:b/>
          <w:sz w:val="20"/>
        </w:rPr>
        <w:t>pdf</w:t>
      </w:r>
      <w:r w:rsidRPr="00F74525">
        <w:rPr>
          <w:rFonts w:ascii="Tahoma" w:hAnsi="Tahoma" w:cs="Tahoma"/>
          <w:b/>
          <w:sz w:val="20"/>
          <w:lang w:val="el-GR"/>
        </w:rPr>
        <w:t xml:space="preserve"> και </w:t>
      </w:r>
      <w:r w:rsidRPr="00CF31A3">
        <w:rPr>
          <w:rFonts w:ascii="Tahoma" w:hAnsi="Tahoma" w:cs="Tahoma"/>
          <w:b/>
          <w:sz w:val="20"/>
          <w:lang w:val="el-GR"/>
        </w:rPr>
        <w:t xml:space="preserve">προσκομίζονται κατά περίπτωση από αυτόν εντός τριών (3) εργάσιμων ημερών μέχρι και </w:t>
      </w:r>
      <w:r w:rsidR="000A5355" w:rsidRPr="00CF31A3">
        <w:rPr>
          <w:rFonts w:ascii="Tahoma" w:hAnsi="Tahoma" w:cs="Tahoma"/>
          <w:b/>
          <w:sz w:val="20"/>
          <w:lang w:val="el-GR"/>
        </w:rPr>
        <w:t>2</w:t>
      </w:r>
      <w:r w:rsidR="00CF31A3" w:rsidRPr="00CF31A3">
        <w:rPr>
          <w:rFonts w:ascii="Tahoma" w:hAnsi="Tahoma" w:cs="Tahoma"/>
          <w:b/>
          <w:sz w:val="20"/>
          <w:lang w:val="el-GR"/>
        </w:rPr>
        <w:t>3</w:t>
      </w:r>
      <w:r w:rsidRPr="00CF31A3">
        <w:rPr>
          <w:rFonts w:ascii="Tahoma" w:hAnsi="Tahoma" w:cs="Tahoma"/>
          <w:b/>
          <w:sz w:val="20"/>
          <w:lang w:val="el-GR"/>
        </w:rPr>
        <w:t>/0</w:t>
      </w:r>
      <w:r w:rsidR="000A5355" w:rsidRPr="00CF31A3">
        <w:rPr>
          <w:rFonts w:ascii="Tahoma" w:hAnsi="Tahoma" w:cs="Tahoma"/>
          <w:b/>
          <w:sz w:val="20"/>
          <w:lang w:val="el-GR"/>
        </w:rPr>
        <w:t>1/2019</w:t>
      </w:r>
      <w:r w:rsidRPr="00CF31A3">
        <w:rPr>
          <w:rFonts w:ascii="Tahoma" w:hAnsi="Tahoma" w:cs="Tahoma"/>
          <w:b/>
          <w:sz w:val="20"/>
          <w:lang w:val="el-GR"/>
        </w:rPr>
        <w:t xml:space="preserve"> και ώρα</w:t>
      </w:r>
      <w:bookmarkStart w:id="0" w:name="_GoBack"/>
      <w:bookmarkEnd w:id="0"/>
      <w:r w:rsidRPr="00F74525">
        <w:rPr>
          <w:rFonts w:ascii="Tahoma" w:hAnsi="Tahoma" w:cs="Tahoma"/>
          <w:b/>
          <w:sz w:val="20"/>
          <w:lang w:val="el-GR"/>
        </w:rPr>
        <w:t xml:space="preserve"> 14:00 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5615B1" w:rsidRPr="00F74525" w:rsidRDefault="005615B1" w:rsidP="005615B1">
      <w:pPr>
        <w:spacing w:line="240" w:lineRule="auto"/>
        <w:ind w:right="3"/>
        <w:jc w:val="left"/>
        <w:rPr>
          <w:rFonts w:ascii="Tahoma" w:hAnsi="Tahoma" w:cs="Tahoma"/>
          <w:b/>
          <w:sz w:val="20"/>
          <w:lang w:val="x-none"/>
        </w:rPr>
      </w:pPr>
    </w:p>
    <w:p w:rsidR="005615B1" w:rsidRPr="00F74525" w:rsidRDefault="005615B1" w:rsidP="005615B1">
      <w:pPr>
        <w:tabs>
          <w:tab w:val="left" w:pos="7230"/>
        </w:tabs>
        <w:autoSpaceDE w:val="0"/>
        <w:autoSpaceDN w:val="0"/>
        <w:adjustRightInd w:val="0"/>
        <w:spacing w:line="240" w:lineRule="auto"/>
        <w:ind w:right="3"/>
        <w:jc w:val="left"/>
        <w:rPr>
          <w:rFonts w:ascii="Tahoma" w:hAnsi="Tahoma" w:cs="Tahoma"/>
          <w:b/>
          <w:sz w:val="20"/>
          <w:lang w:val="el-GR"/>
        </w:rPr>
      </w:pPr>
      <w:r w:rsidRPr="00F74525">
        <w:rPr>
          <w:rFonts w:ascii="Tahoma" w:hAnsi="Tahoma" w:cs="Tahoma"/>
          <w:b/>
          <w:sz w:val="20"/>
          <w:lang w:val="el-GR"/>
        </w:rPr>
        <w:t>Οι τυχόν απαιτούμενες δηλώσεις ή υπεύθυνες δηλώσεις του παρόντος άρθρου υπογράφονται ψηφιακά από τους έχοντες υποχρέωση προς τούτο και δεν απαιτείται να φέρουν σχετική θεώρηση γνησίου υπογραφής.</w:t>
      </w:r>
    </w:p>
    <w:p w:rsidR="005615B1" w:rsidRPr="00F74525" w:rsidRDefault="005615B1" w:rsidP="005615B1">
      <w:pPr>
        <w:pStyle w:val="Default"/>
        <w:rPr>
          <w:sz w:val="22"/>
          <w:szCs w:val="22"/>
        </w:rPr>
      </w:pPr>
    </w:p>
    <w:p w:rsidR="005615B1" w:rsidRPr="00F74525" w:rsidRDefault="005615B1" w:rsidP="005615B1">
      <w:pPr>
        <w:pStyle w:val="Default"/>
        <w:rPr>
          <w:b/>
          <w:bCs/>
          <w:sz w:val="22"/>
          <w:szCs w:val="22"/>
        </w:rPr>
      </w:pP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b/>
          <w:bCs/>
          <w:sz w:val="20"/>
          <w:szCs w:val="20"/>
        </w:rPr>
        <w:lastRenderedPageBreak/>
        <w:t xml:space="preserve">ΑΡΘΡΟ 7. Δικαιολογητικά </w:t>
      </w:r>
      <w:r w:rsidRPr="00F74525">
        <w:rPr>
          <w:b/>
          <w:bCs/>
          <w:sz w:val="20"/>
          <w:szCs w:val="20"/>
          <w:u w:val="single"/>
        </w:rPr>
        <w:t>για την κατακύρωση</w:t>
      </w:r>
      <w:r w:rsidRPr="00F74525">
        <w:rPr>
          <w:b/>
          <w:bCs/>
          <w:sz w:val="20"/>
          <w:szCs w:val="20"/>
        </w:rPr>
        <w:t xml:space="preserve"> σύμφωνα με το άρθρο 80 του Ν. 4412/2016</w:t>
      </w:r>
    </w:p>
    <w:p w:rsidR="005615B1" w:rsidRPr="00F74525" w:rsidRDefault="005615B1" w:rsidP="005615B1">
      <w:pPr>
        <w:pStyle w:val="Default"/>
        <w:rPr>
          <w:sz w:val="20"/>
          <w:szCs w:val="20"/>
        </w:rPr>
      </w:pPr>
      <w:r w:rsidRPr="00F74525">
        <w:rPr>
          <w:sz w:val="20"/>
          <w:szCs w:val="20"/>
        </w:rPr>
        <w:t xml:space="preserve">Μετά την αξιολόγηση των προσφορών, ο προσφέρων, στον οποίο πρόκειται να γίνει η κατακύρωση, εντός προθεσμίας δεκαπέντε (15) ημερών από τη σχετική ειδοποίηση που του αποστέλλεται ηλεκτρονικά, υποβάλλει ηλεκτρονικά μέσω του συστήματος, σε μορφή αρχείου. pdf και σε φάκελο με σήμανση «Δικαιολογητικά Κατακύρωσης», τα δικαιολογητικά που απαιτούνται κατά περίπτωση και αναφέρονται κατωτέρω. Τα εν λόγω δικαιολογητικά προσκομίζονται από τον προσφέροντα, εντός τριών (3) εργασίμων ημερών από την ηλεκτρονική υποβολή τους και σε έντυπη μορφή (πρωτότυπο) στην Υπηρεσία που διενεργεί το διαγωνισμό. </w:t>
      </w:r>
      <w:r w:rsidRPr="00F74525">
        <w:rPr>
          <w:b/>
          <w:bCs/>
          <w:sz w:val="20"/>
          <w:szCs w:val="20"/>
          <w:u w:val="single"/>
        </w:rPr>
        <w:t xml:space="preserve">Υπόχρεοι στην προσκόμιση ποινικού μητρώου ή άλλο ισοδύναμο έγγραφο αρμόδιας διοικητικής ή δικαστικής αρχής είναι: </w:t>
      </w: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φυσικά πρόσωπα </w:t>
      </w: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ομόρρυθμοι εταίροι και διαχειριστές Ο.Ε., Ε.Ε. και Ι.Κ.Ε. </w:t>
      </w: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διαχειριστές Ε.Π.Ε. </w:t>
      </w:r>
    </w:p>
    <w:p w:rsidR="005615B1" w:rsidRPr="00F74525" w:rsidRDefault="005615B1" w:rsidP="005615B1">
      <w:pPr>
        <w:pStyle w:val="Default"/>
        <w:rPr>
          <w:b/>
          <w:bCs/>
          <w:sz w:val="20"/>
          <w:szCs w:val="20"/>
        </w:rPr>
      </w:pPr>
      <w:r w:rsidRPr="00F74525">
        <w:rPr>
          <w:sz w:val="20"/>
          <w:szCs w:val="20"/>
        </w:rPr>
        <w:t xml:space="preserve">• </w:t>
      </w:r>
      <w:r w:rsidRPr="00F74525">
        <w:rPr>
          <w:b/>
          <w:bCs/>
          <w:sz w:val="20"/>
          <w:szCs w:val="20"/>
        </w:rPr>
        <w:t xml:space="preserve">Πρόεδρος και Δ/νων Σύμβουλος και μέλη Δ.Σ. για Α.Ε. </w:t>
      </w:r>
    </w:p>
    <w:p w:rsidR="005615B1" w:rsidRPr="00F74525" w:rsidRDefault="005615B1" w:rsidP="00597F6F">
      <w:pPr>
        <w:pStyle w:val="Default"/>
        <w:numPr>
          <w:ilvl w:val="0"/>
          <w:numId w:val="6"/>
        </w:numPr>
        <w:rPr>
          <w:b/>
          <w:bCs/>
          <w:sz w:val="20"/>
          <w:szCs w:val="20"/>
        </w:rPr>
      </w:pPr>
      <w:r w:rsidRPr="00F74525">
        <w:rPr>
          <w:b/>
          <w:bCs/>
          <w:sz w:val="20"/>
          <w:szCs w:val="20"/>
        </w:rPr>
        <w:t>Στις περιπτώσεις συνεταιρισμών τα μέλη του Δ.Σ.</w:t>
      </w: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Σε κάθε άλλη περίπτωση νομικού προσώπου, οι νόμιμοι εκπρόσωποί του.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 </w:t>
      </w:r>
      <w:r w:rsidRPr="00F74525">
        <w:rPr>
          <w:b/>
          <w:bCs/>
          <w:sz w:val="20"/>
          <w:szCs w:val="20"/>
        </w:rPr>
        <w:t xml:space="preserve">Επισημαίνεται ότι τα ξενόγλωσσα έγγραφα υποβάλλονται σε πρωτότυπο ή επικυρωμένο αντίγραφο και επισυνάπτεται επίσημη μετάφρασή τους στην ελληνική γλώσσα. </w:t>
      </w:r>
    </w:p>
    <w:p w:rsidR="005615B1" w:rsidRPr="00F74525" w:rsidRDefault="005615B1" w:rsidP="005615B1">
      <w:pPr>
        <w:pStyle w:val="Default"/>
        <w:rPr>
          <w:b/>
          <w:sz w:val="23"/>
          <w:szCs w:val="23"/>
        </w:rPr>
      </w:pPr>
    </w:p>
    <w:p w:rsidR="005615B1" w:rsidRPr="00F74525" w:rsidRDefault="005615B1" w:rsidP="005615B1">
      <w:pPr>
        <w:pStyle w:val="Default"/>
        <w:rPr>
          <w:b/>
          <w:sz w:val="23"/>
          <w:szCs w:val="23"/>
        </w:rPr>
      </w:pPr>
      <w:r w:rsidRPr="00F74525">
        <w:rPr>
          <w:b/>
          <w:sz w:val="23"/>
          <w:szCs w:val="23"/>
        </w:rPr>
        <w:t>Α. Έλληνες πολίτες</w:t>
      </w:r>
    </w:p>
    <w:tbl>
      <w:tblPr>
        <w:tblStyle w:val="aa"/>
        <w:tblW w:w="5000" w:type="pct"/>
        <w:tblLook w:val="04A0" w:firstRow="1" w:lastRow="0" w:firstColumn="1" w:lastColumn="0" w:noHBand="0" w:noVBand="1"/>
      </w:tblPr>
      <w:tblGrid>
        <w:gridCol w:w="1347"/>
        <w:gridCol w:w="6949"/>
      </w:tblGrid>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Α.Α</w:t>
            </w:r>
          </w:p>
        </w:tc>
        <w:tc>
          <w:tcPr>
            <w:tcW w:w="4188" w:type="pct"/>
          </w:tcPr>
          <w:p w:rsidR="005615B1" w:rsidRPr="00F74525" w:rsidRDefault="005615B1" w:rsidP="00046601">
            <w:pPr>
              <w:pStyle w:val="Default"/>
              <w:rPr>
                <w:b/>
                <w:sz w:val="23"/>
                <w:szCs w:val="23"/>
              </w:rPr>
            </w:pPr>
            <w:r w:rsidRPr="00F74525">
              <w:rPr>
                <w:b/>
                <w:sz w:val="23"/>
                <w:szCs w:val="23"/>
              </w:rPr>
              <w:t>ΠΕΡΙΓΡΑΦΗ ΔΙΚΑΙΟΛΟΓΗΤΙΚΟΥ άρθρα 73, 74 και  80 Ν. 4412/2016</w:t>
            </w:r>
          </w:p>
        </w:tc>
      </w:tr>
      <w:tr w:rsidR="005615B1" w:rsidRPr="00F74525" w:rsidTr="00046601">
        <w:tc>
          <w:tcPr>
            <w:tcW w:w="812" w:type="pct"/>
          </w:tcPr>
          <w:p w:rsidR="005615B1" w:rsidRPr="00F74525" w:rsidRDefault="005615B1" w:rsidP="00046601">
            <w:pPr>
              <w:pStyle w:val="Default"/>
              <w:rPr>
                <w:sz w:val="23"/>
                <w:szCs w:val="23"/>
              </w:rPr>
            </w:pPr>
            <w:r w:rsidRPr="00F74525">
              <w:rPr>
                <w:sz w:val="23"/>
                <w:szCs w:val="23"/>
              </w:rPr>
              <w:t>1.</w:t>
            </w:r>
          </w:p>
        </w:tc>
        <w:tc>
          <w:tcPr>
            <w:tcW w:w="4188" w:type="pct"/>
          </w:tcPr>
          <w:p w:rsidR="005615B1" w:rsidRPr="00F74525" w:rsidRDefault="005615B1" w:rsidP="00046601">
            <w:pPr>
              <w:pStyle w:val="Default"/>
              <w:rPr>
                <w:sz w:val="20"/>
                <w:szCs w:val="20"/>
              </w:rPr>
            </w:pPr>
            <w:r w:rsidRPr="00F74525">
              <w:rPr>
                <w:b/>
                <w:bCs/>
                <w:sz w:val="20"/>
                <w:szCs w:val="20"/>
              </w:rPr>
              <w:t>1. Απόσπασμα Ποινικού Μητρώου</w:t>
            </w:r>
            <w:r w:rsidRPr="00F74525">
              <w:rPr>
                <w:sz w:val="20"/>
                <w:szCs w:val="20"/>
              </w:rPr>
              <w:t xml:space="preserve">, έκδοσης τουλάχιστον του τελευταίου τριμήνου, πριν από την κοινοποίηση της ως άνω ηλεκτρονικής έγγραφης ειδοποίησης σύμφωνα με τα άρθρα 73, 74 του Ν. 4412/2016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w:t>
            </w:r>
            <w:r w:rsidR="00556642">
              <w:rPr>
                <w:sz w:val="20"/>
                <w:szCs w:val="20"/>
              </w:rPr>
              <w:t xml:space="preserve">βαίωση. </w:t>
            </w:r>
            <w:r w:rsidRPr="00F74525">
              <w:rPr>
                <w:rFonts w:ascii="Wingdings" w:hAnsi="Wingdings" w:cs="Wingdings"/>
                <w:sz w:val="20"/>
                <w:szCs w:val="20"/>
              </w:rPr>
              <w:t></w:t>
            </w:r>
            <w:r w:rsidRPr="00F74525">
              <w:rPr>
                <w:sz w:val="20"/>
                <w:szCs w:val="20"/>
              </w:rPr>
              <w:t xml:space="preserve"> </w:t>
            </w:r>
          </w:p>
          <w:p w:rsidR="005615B1" w:rsidRPr="00F74525" w:rsidRDefault="005615B1" w:rsidP="00046601">
            <w:pPr>
              <w:pStyle w:val="Default"/>
              <w:rPr>
                <w:sz w:val="23"/>
                <w:szCs w:val="23"/>
              </w:rPr>
            </w:pPr>
          </w:p>
        </w:tc>
      </w:tr>
      <w:tr w:rsidR="005615B1" w:rsidRPr="00F74525" w:rsidTr="00046601">
        <w:tc>
          <w:tcPr>
            <w:tcW w:w="812" w:type="pct"/>
          </w:tcPr>
          <w:p w:rsidR="005615B1" w:rsidRPr="00F74525" w:rsidRDefault="005615B1" w:rsidP="00046601">
            <w:pPr>
              <w:pStyle w:val="Default"/>
              <w:rPr>
                <w:sz w:val="23"/>
                <w:szCs w:val="23"/>
              </w:rPr>
            </w:pPr>
            <w:r w:rsidRPr="00F74525">
              <w:rPr>
                <w:sz w:val="23"/>
                <w:szCs w:val="23"/>
              </w:rPr>
              <w:t>2.</w:t>
            </w:r>
          </w:p>
        </w:tc>
        <w:tc>
          <w:tcPr>
            <w:tcW w:w="4188" w:type="pct"/>
          </w:tcPr>
          <w:p w:rsidR="005615B1" w:rsidRPr="00F74525" w:rsidRDefault="005615B1" w:rsidP="00046601">
            <w:pPr>
              <w:pStyle w:val="Default"/>
              <w:rPr>
                <w:b/>
                <w:bCs/>
                <w:sz w:val="20"/>
                <w:szCs w:val="20"/>
              </w:rPr>
            </w:pPr>
            <w:r w:rsidRPr="00F74525">
              <w:rPr>
                <w:b/>
                <w:bCs/>
                <w:sz w:val="20"/>
                <w:szCs w:val="20"/>
              </w:rPr>
              <w:t xml:space="preserve">Πιστοποιητικά </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2.1</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15B1" w:rsidRPr="00F74525" w:rsidRDefault="005615B1" w:rsidP="00046601">
            <w:pPr>
              <w:pStyle w:val="Default"/>
              <w:rPr>
                <w:sz w:val="20"/>
                <w:szCs w:val="20"/>
              </w:rPr>
            </w:pPr>
            <w:r w:rsidRPr="00F74525">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F74525">
              <w:rPr>
                <w:bCs/>
                <w:sz w:val="20"/>
                <w:szCs w:val="20"/>
              </w:rPr>
              <w:t>ίναι εγκατεστημένοι, από την οποία και εκδίδεται το σχετικό πιστοποιητικό.</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2.2</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w:t>
            </w:r>
            <w:r w:rsidRPr="00F74525">
              <w:rPr>
                <w:sz w:val="20"/>
                <w:szCs w:val="20"/>
                <w:u w:val="single"/>
              </w:rPr>
              <w:t>ότι 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εισφορές κοινωνικής ασφάλισης (κύριας και επικουρικής). </w:t>
            </w: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2.3</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w:t>
            </w:r>
            <w:r w:rsidRPr="00F74525">
              <w:rPr>
                <w:sz w:val="20"/>
                <w:szCs w:val="20"/>
                <w:u w:val="single"/>
              </w:rPr>
              <w:t>κατά την ημερομηνία της ως άνω ηλεκτρονικής έγγραφης ειδοποίησης,</w:t>
            </w:r>
          </w:p>
          <w:p w:rsidR="005615B1" w:rsidRPr="00F74525" w:rsidRDefault="005615B1" w:rsidP="00046601">
            <w:pPr>
              <w:pStyle w:val="Default"/>
              <w:rPr>
                <w:sz w:val="20"/>
              </w:rPr>
            </w:pPr>
            <w:r w:rsidRPr="00F74525">
              <w:rPr>
                <w:sz w:val="20"/>
                <w:szCs w:val="20"/>
              </w:rPr>
              <w:lastRenderedPageBreak/>
              <w:t xml:space="preserve">είναι ενήμεροι ως προς τις  φορολογικές τους υποχρεώσεις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lastRenderedPageBreak/>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6733"/>
            </w:tblGrid>
            <w:tr w:rsidR="005615B1" w:rsidRPr="00CF31A3" w:rsidTr="00046601">
              <w:trPr>
                <w:trHeight w:val="493"/>
              </w:trPr>
              <w:tc>
                <w:tcPr>
                  <w:tcW w:w="0" w:type="auto"/>
                </w:tcPr>
                <w:p w:rsidR="005615B1" w:rsidRPr="00A07F3B" w:rsidRDefault="005615B1" w:rsidP="00597F6F">
                  <w:pPr>
                    <w:pStyle w:val="a7"/>
                    <w:numPr>
                      <w:ilvl w:val="0"/>
                      <w:numId w:val="11"/>
                    </w:numPr>
                    <w:tabs>
                      <w:tab w:val="left" w:pos="0"/>
                      <w:tab w:val="left" w:pos="284"/>
                    </w:tabs>
                    <w:spacing w:after="200" w:line="240" w:lineRule="auto"/>
                    <w:ind w:left="0" w:firstLine="0"/>
                    <w:rPr>
                      <w:rFonts w:eastAsiaTheme="minorEastAsia" w:cstheme="minorHAnsi"/>
                      <w:bCs/>
                      <w:lang w:val="el-GR" w:eastAsia="el-GR"/>
                    </w:rPr>
                  </w:pPr>
                  <w:r w:rsidRPr="00A07F3B">
                    <w:rPr>
                      <w:b/>
                      <w:bCs/>
                      <w:sz w:val="20"/>
                      <w:lang w:val="el-GR"/>
                    </w:rPr>
                    <w:t xml:space="preserve">Πιστοποιητικό </w:t>
                  </w:r>
                  <w:r w:rsidRPr="00A07F3B">
                    <w:rPr>
                      <w:sz w:val="20"/>
                      <w:lang w:val="el-GR"/>
                    </w:rPr>
                    <w:t>του οικείου Επιμελητηρίου</w:t>
                  </w:r>
                  <w:r w:rsidR="00046601" w:rsidRPr="00A07F3B">
                    <w:rPr>
                      <w:sz w:val="20"/>
                      <w:lang w:val="el-GR"/>
                    </w:rPr>
                    <w:t xml:space="preserve"> (Βιοτεχνικό, Εμπορικό ή Βιομηχανικό)</w:t>
                  </w:r>
                  <w:r w:rsidRPr="00A07F3B">
                    <w:rPr>
                      <w:sz w:val="20"/>
                      <w:lang w:val="el-GR"/>
                    </w:rPr>
                    <w:t xml:space="preserve">, με το οποίο θα πιστοποιείται αφενός η εγγραφή τους σε αυτό και το ειδικό επάγγελμα τους, </w:t>
                  </w:r>
                  <w:r w:rsidRPr="00A07F3B">
                    <w:rPr>
                      <w:sz w:val="20"/>
                      <w:u w:val="single"/>
                      <w:lang w:val="el-GR"/>
                    </w:rPr>
                    <w:t>κατά την ημέρα διενέργειας του διαγωνισμού,</w:t>
                  </w:r>
                  <w:r w:rsidRPr="00A07F3B">
                    <w:rPr>
                      <w:sz w:val="20"/>
                      <w:lang w:val="el-GR"/>
                    </w:rPr>
                    <w:t xml:space="preserve">και αφετέρου και ότι εξακολουθούν να παραμένουν εγγεγραμμένοι μέχρι την ηλεκτρονική έγγραφη ειδοποίηση περί κατακύρωσης. Η </w:t>
                  </w:r>
                  <w:r w:rsidRPr="00A07F3B">
                    <w:rPr>
                      <w:rFonts w:ascii="Calibri" w:eastAsiaTheme="minorEastAsia" w:hAnsi="Calibri" w:cstheme="minorHAnsi"/>
                      <w:bCs/>
                      <w:lang w:val="el-GR" w:eastAsia="el-GR"/>
                    </w:rPr>
                    <w:t>Βεβ</w:t>
                  </w:r>
                  <w:r w:rsidR="00C76744" w:rsidRPr="00A07F3B">
                    <w:rPr>
                      <w:rFonts w:ascii="Calibri" w:eastAsiaTheme="minorEastAsia" w:hAnsi="Calibri" w:cstheme="minorHAnsi"/>
                      <w:bCs/>
                      <w:lang w:val="el-GR" w:eastAsia="el-GR"/>
                    </w:rPr>
                    <w:t>αίωση εγγραφής στο Επιμελητήριο</w:t>
                  </w:r>
                  <w:r w:rsidRPr="00A07F3B">
                    <w:rPr>
                      <w:rFonts w:ascii="Calibri" w:eastAsiaTheme="minorEastAsia" w:hAnsi="Calibri" w:cstheme="minorHAnsi"/>
                      <w:bCs/>
                      <w:lang w:val="el-GR" w:eastAsia="el-GR"/>
                    </w:rPr>
                    <w:t xml:space="preserve">, με απαραίτητη προϋπόθεση, στην περίπτωση του Εμπορικού Επιμελητηρίου αναγραφή των ΚΑΔ </w:t>
                  </w:r>
                  <w:r w:rsidR="00046601" w:rsidRPr="00A07F3B">
                    <w:rPr>
                      <w:rFonts w:ascii="Calibri" w:eastAsiaTheme="minorEastAsia" w:hAnsi="Calibri" w:cstheme="minorHAnsi"/>
                      <w:bCs/>
                      <w:lang w:val="el-GR" w:eastAsia="el-GR"/>
                    </w:rPr>
                    <w:t>ώστε να αποδεικνύεται ότι η δραστηριότητά τους είναι συναφής με το αντικείμενο</w:t>
                  </w:r>
                  <w:r w:rsidRPr="00A07F3B">
                    <w:rPr>
                      <w:rFonts w:ascii="Calibri" w:eastAsiaTheme="minorEastAsia" w:hAnsi="Calibri" w:cstheme="minorHAnsi"/>
                      <w:bCs/>
                      <w:lang w:val="el-GR" w:eastAsia="el-GR"/>
                    </w:rPr>
                    <w:t xml:space="preserve"> </w:t>
                  </w:r>
                  <w:r w:rsidR="00046601" w:rsidRPr="00A07F3B">
                    <w:rPr>
                      <w:rFonts w:ascii="Calibri" w:eastAsiaTheme="minorEastAsia" w:hAnsi="Calibri" w:cstheme="minorHAnsi"/>
                      <w:bCs/>
                      <w:lang w:val="el-GR" w:eastAsia="el-GR"/>
                    </w:rPr>
                    <w:t>της παρούσας προμήθειας</w:t>
                  </w:r>
                  <w:r w:rsidRPr="00A07F3B">
                    <w:rPr>
                      <w:rFonts w:ascii="Calibri" w:eastAsiaTheme="minorEastAsia" w:hAnsi="Calibri" w:cstheme="minorHAnsi"/>
                      <w:bCs/>
                      <w:lang w:val="el-GR" w:eastAsia="el-GR"/>
                    </w:rPr>
                    <w:t>.</w:t>
                  </w:r>
                </w:p>
                <w:p w:rsidR="005615B1" w:rsidRPr="00A07F3B" w:rsidRDefault="005615B1" w:rsidP="00046601">
                  <w:pPr>
                    <w:pStyle w:val="Default"/>
                    <w:rPr>
                      <w:color w:val="auto"/>
                      <w:sz w:val="20"/>
                      <w:szCs w:val="20"/>
                    </w:rPr>
                  </w:pPr>
                </w:p>
              </w:tc>
            </w:tr>
            <w:tr w:rsidR="005615B1" w:rsidRPr="00CF31A3" w:rsidTr="00046601">
              <w:trPr>
                <w:trHeight w:val="123"/>
              </w:trPr>
              <w:tc>
                <w:tcPr>
                  <w:tcW w:w="0" w:type="auto"/>
                </w:tcPr>
                <w:p w:rsidR="005615B1" w:rsidRPr="00F74525" w:rsidRDefault="005615B1" w:rsidP="00046601">
                  <w:pPr>
                    <w:pStyle w:val="Default"/>
                    <w:rPr>
                      <w:sz w:val="20"/>
                      <w:szCs w:val="20"/>
                    </w:rPr>
                  </w:pPr>
                  <w:r w:rsidRPr="00F74525">
                    <w:rPr>
                      <w:sz w:val="20"/>
                      <w:szCs w:val="20"/>
                    </w:rPr>
                    <w:t xml:space="preserve"> </w:t>
                  </w:r>
                </w:p>
              </w:tc>
            </w:tr>
          </w:tbl>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2.5</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2E1683" w:rsidRDefault="005615B1" w:rsidP="00046601">
            <w:pPr>
              <w:pStyle w:val="Default"/>
              <w:rPr>
                <w:sz w:val="23"/>
                <w:szCs w:val="23"/>
                <w:lang w:val="en-US"/>
              </w:rPr>
            </w:pPr>
            <w:r w:rsidRPr="00F74525">
              <w:rPr>
                <w:sz w:val="23"/>
                <w:szCs w:val="23"/>
              </w:rPr>
              <w:t>2.6</w:t>
            </w:r>
          </w:p>
        </w:tc>
        <w:tc>
          <w:tcPr>
            <w:tcW w:w="4188" w:type="pct"/>
          </w:tcPr>
          <w:p w:rsidR="005615B1" w:rsidRPr="00F74525" w:rsidRDefault="005615B1" w:rsidP="00046601">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p>
        </w:tc>
        <w:tc>
          <w:tcPr>
            <w:tcW w:w="4188" w:type="pct"/>
          </w:tcPr>
          <w:p w:rsidR="005615B1" w:rsidRPr="00F74525" w:rsidRDefault="005615B1" w:rsidP="00046601">
            <w:pPr>
              <w:pStyle w:val="Default"/>
              <w:rPr>
                <w:bCs/>
                <w:sz w:val="20"/>
                <w:szCs w:val="20"/>
              </w:rPr>
            </w:pPr>
          </w:p>
        </w:tc>
      </w:tr>
    </w:tbl>
    <w:p w:rsidR="005615B1" w:rsidRPr="00F74525" w:rsidRDefault="005615B1" w:rsidP="005615B1">
      <w:pPr>
        <w:rPr>
          <w:lang w:val="el-GR"/>
        </w:rPr>
      </w:pPr>
    </w:p>
    <w:p w:rsidR="005615B1" w:rsidRPr="00F74525" w:rsidRDefault="005615B1" w:rsidP="005615B1">
      <w:pPr>
        <w:rPr>
          <w:lang w:val="el-GR"/>
        </w:rPr>
      </w:pPr>
    </w:p>
    <w:p w:rsidR="005615B1" w:rsidRPr="00F74525" w:rsidRDefault="005615B1" w:rsidP="005615B1">
      <w:pPr>
        <w:rPr>
          <w:lang w:val="el-GR"/>
        </w:rPr>
      </w:pPr>
      <w:r w:rsidRPr="00F74525">
        <w:rPr>
          <w:lang w:val="el-GR"/>
        </w:rPr>
        <w:t>Β. Αλλοδαποί</w:t>
      </w:r>
    </w:p>
    <w:tbl>
      <w:tblPr>
        <w:tblStyle w:val="aa"/>
        <w:tblW w:w="5000" w:type="pct"/>
        <w:tblLook w:val="04A0" w:firstRow="1" w:lastRow="0" w:firstColumn="1" w:lastColumn="0" w:noHBand="0" w:noVBand="1"/>
      </w:tblPr>
      <w:tblGrid>
        <w:gridCol w:w="1347"/>
        <w:gridCol w:w="6949"/>
      </w:tblGrid>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Α.Α.</w:t>
            </w:r>
          </w:p>
        </w:tc>
        <w:tc>
          <w:tcPr>
            <w:tcW w:w="4188" w:type="pct"/>
          </w:tcPr>
          <w:p w:rsidR="005615B1" w:rsidRPr="00F74525" w:rsidRDefault="005615B1" w:rsidP="00046601">
            <w:pPr>
              <w:pStyle w:val="Default"/>
              <w:rPr>
                <w:b/>
                <w:bCs/>
                <w:sz w:val="20"/>
                <w:szCs w:val="20"/>
              </w:rPr>
            </w:pPr>
            <w:r w:rsidRPr="00F74525">
              <w:rPr>
                <w:b/>
                <w:bCs/>
                <w:sz w:val="20"/>
                <w:szCs w:val="20"/>
              </w:rPr>
              <w:t xml:space="preserve">ΠΕΡΙΓΡΑΦΗ ΔΙΚΑΙΟΛΟΓΗΤΙΚΟΥ άρθρα 73, 74 και 80 του Ν. 4412/2016 </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1.</w:t>
            </w:r>
          </w:p>
        </w:tc>
        <w:tc>
          <w:tcPr>
            <w:tcW w:w="4188" w:type="pct"/>
          </w:tcPr>
          <w:p w:rsidR="005615B1" w:rsidRPr="00F74525" w:rsidRDefault="005615B1" w:rsidP="00046601">
            <w:pPr>
              <w:pStyle w:val="Default"/>
              <w:rPr>
                <w:sz w:val="20"/>
                <w:szCs w:val="20"/>
              </w:rPr>
            </w:pPr>
            <w:r w:rsidRPr="00F74525">
              <w:rPr>
                <w:b/>
                <w:bCs/>
                <w:sz w:val="20"/>
                <w:szCs w:val="20"/>
              </w:rPr>
              <w:t>1.Απόσπασμα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πριν από την κοινοποίηση της ως άνω ηλεκτρονικής έγγραφης ειδοποίησης,</w:t>
            </w:r>
            <w:r w:rsidRPr="00F74525">
              <w:rPr>
                <w:sz w:val="20"/>
                <w:szCs w:val="20"/>
              </w:rPr>
              <w:t>από το οποίο να προκύπτει ότι δεν έχουν καταδικασθεί με αμετάκλητη δικαστική απόφαση σύμφωνα με το άρθρο 73, 74 του Ν. 4412/2016</w:t>
            </w:r>
          </w:p>
          <w:p w:rsidR="005615B1" w:rsidRPr="00F74525" w:rsidRDefault="005615B1" w:rsidP="00046601">
            <w:pPr>
              <w:pStyle w:val="Default"/>
              <w:rPr>
                <w:sz w:val="20"/>
                <w:szCs w:val="20"/>
              </w:rPr>
            </w:pP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5615B1" w:rsidRPr="00F74525" w:rsidRDefault="005615B1" w:rsidP="00046601">
            <w:pPr>
              <w:pStyle w:val="Default"/>
              <w:rPr>
                <w:sz w:val="20"/>
                <w:szCs w:val="20"/>
              </w:rPr>
            </w:pPr>
          </w:p>
          <w:p w:rsidR="005615B1" w:rsidRPr="00F74525" w:rsidRDefault="005615B1" w:rsidP="00046601">
            <w:pPr>
              <w:pStyle w:val="Default"/>
              <w:rPr>
                <w:b/>
                <w:bCs/>
                <w:sz w:val="20"/>
                <w:szCs w:val="20"/>
              </w:rPr>
            </w:pPr>
          </w:p>
        </w:tc>
      </w:tr>
      <w:tr w:rsidR="005615B1" w:rsidRPr="00F74525" w:rsidTr="00046601">
        <w:tc>
          <w:tcPr>
            <w:tcW w:w="812" w:type="pct"/>
          </w:tcPr>
          <w:p w:rsidR="005615B1" w:rsidRPr="00F74525" w:rsidRDefault="005615B1" w:rsidP="00046601">
            <w:pPr>
              <w:pStyle w:val="Default"/>
              <w:rPr>
                <w:sz w:val="23"/>
                <w:szCs w:val="23"/>
              </w:rPr>
            </w:pPr>
            <w:r w:rsidRPr="00F74525">
              <w:rPr>
                <w:sz w:val="23"/>
                <w:szCs w:val="23"/>
              </w:rPr>
              <w:t>2.</w:t>
            </w:r>
          </w:p>
        </w:tc>
        <w:tc>
          <w:tcPr>
            <w:tcW w:w="4188" w:type="pct"/>
          </w:tcPr>
          <w:p w:rsidR="005615B1" w:rsidRPr="00F74525" w:rsidRDefault="005615B1" w:rsidP="00046601">
            <w:pPr>
              <w:pStyle w:val="Default"/>
              <w:rPr>
                <w:b/>
                <w:bCs/>
                <w:sz w:val="20"/>
                <w:szCs w:val="20"/>
              </w:rPr>
            </w:pPr>
            <w:r w:rsidRPr="00F74525">
              <w:rPr>
                <w:b/>
                <w:bCs/>
                <w:sz w:val="20"/>
                <w:szCs w:val="20"/>
              </w:rPr>
              <w:t>Πιστοποιητικά.</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lastRenderedPageBreak/>
              <w:t>2.1</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w:t>
            </w:r>
            <w:r w:rsidRPr="00F74525">
              <w:rPr>
                <w:sz w:val="20"/>
                <w:szCs w:val="20"/>
                <w:u w:val="single"/>
              </w:rPr>
              <w:t xml:space="preserve">έκδοσης του τελευταίου εξαμήνου, πριν από την κοινοποίηση της ηλεκτρονικής έγγραφης ειδοποίησης από την Αναθέτουσα, </w:t>
            </w:r>
            <w:r w:rsidRPr="00F74525">
              <w:rPr>
                <w:sz w:val="20"/>
                <w:szCs w:val="20"/>
              </w:rPr>
              <w:t xml:space="preserve">από το οποίο να προκύπτει ότι ο υποψήφιος Ανάδοχος :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2.2</w:t>
            </w:r>
          </w:p>
        </w:tc>
        <w:tc>
          <w:tcPr>
            <w:tcW w:w="4188" w:type="pct"/>
          </w:tcPr>
          <w:p w:rsidR="005615B1" w:rsidRPr="00F74525" w:rsidRDefault="005615B1" w:rsidP="00046601">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από το οποίο να προκύπτει ότι </w:t>
            </w:r>
            <w:r w:rsidRPr="00F74525">
              <w:rPr>
                <w:sz w:val="20"/>
                <w:szCs w:val="20"/>
                <w:u w:val="single"/>
              </w:rPr>
              <w:t>κατά την ημερομηνία της ως άνω ηλεκτρονικής έγγραφης ειδοποίησης,</w:t>
            </w:r>
            <w:r w:rsidRPr="00F74525">
              <w:rPr>
                <w:sz w:val="20"/>
                <w:szCs w:val="20"/>
              </w:rPr>
              <w:t xml:space="preserve">είναι ενήμεροι ως προς τις υποχρεώσεις τους που αφορούν τις εισφορές κοινωνικής ασφάλισης (κύριας και επικουρικής).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sz w:val="20"/>
                <w:szCs w:val="20"/>
              </w:rPr>
            </w:pP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2.3</w:t>
            </w:r>
          </w:p>
        </w:tc>
        <w:tc>
          <w:tcPr>
            <w:tcW w:w="4188" w:type="pct"/>
          </w:tcPr>
          <w:p w:rsidR="005615B1" w:rsidRPr="00F74525" w:rsidRDefault="005615B1" w:rsidP="00046601">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που εκδίδεται από αρμόδια κατά περίπτωση Αρχή, από το οποίο να προκύπτει ότι </w:t>
            </w:r>
            <w:r w:rsidRPr="00F74525">
              <w:rPr>
                <w:sz w:val="20"/>
                <w:szCs w:val="20"/>
                <w:u w:val="single"/>
              </w:rPr>
              <w:t>κατά την ημερομηνία της ως άνω έγγραφης ειδοποίησης, ότι είναι ενήμεροι ως προς τις φορολογικές τους υποχρεώσεις</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6733"/>
            </w:tblGrid>
            <w:tr w:rsidR="005615B1" w:rsidRPr="00CF31A3" w:rsidTr="00046601">
              <w:trPr>
                <w:trHeight w:val="613"/>
              </w:trPr>
              <w:tc>
                <w:tcPr>
                  <w:tcW w:w="0" w:type="auto"/>
                </w:tcPr>
                <w:p w:rsidR="005615B1" w:rsidRPr="00F74525" w:rsidRDefault="005615B1" w:rsidP="00046601">
                  <w:pPr>
                    <w:pStyle w:val="Default"/>
                    <w:rPr>
                      <w:sz w:val="20"/>
                      <w:szCs w:val="20"/>
                    </w:rPr>
                  </w:pPr>
                  <w:r w:rsidRPr="00F74525">
                    <w:rPr>
                      <w:b/>
                      <w:bCs/>
                      <w:sz w:val="20"/>
                      <w:szCs w:val="20"/>
                    </w:rPr>
                    <w:t xml:space="preserve">Πιστοποιητικό, της αρμόδιας Αρχής της Χώρας εγκατάστασής τους, </w:t>
                  </w:r>
                  <w:r w:rsidRPr="00F74525">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F74525">
                    <w:rPr>
                      <w:sz w:val="20"/>
                      <w:szCs w:val="20"/>
                      <w:u w:val="single"/>
                    </w:rPr>
                    <w:t xml:space="preserve">κατά την ημέρα διενέργειας του διαγωνισμού και εγγεγραμμένοι μέχρι την επίδοση της ηλεκτρονικής έγγραφης ειδοποίησης περί κατακύρωσης </w:t>
                  </w:r>
                </w:p>
              </w:tc>
            </w:tr>
            <w:tr w:rsidR="005615B1" w:rsidRPr="00CF31A3" w:rsidTr="00046601">
              <w:trPr>
                <w:trHeight w:val="123"/>
              </w:trPr>
              <w:tc>
                <w:tcPr>
                  <w:tcW w:w="0" w:type="auto"/>
                </w:tcPr>
                <w:p w:rsidR="005615B1" w:rsidRPr="00F74525" w:rsidRDefault="005615B1" w:rsidP="00046601">
                  <w:pPr>
                    <w:pStyle w:val="Default"/>
                    <w:rPr>
                      <w:sz w:val="20"/>
                      <w:szCs w:val="20"/>
                    </w:rPr>
                  </w:pPr>
                </w:p>
              </w:tc>
            </w:tr>
          </w:tbl>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2.5</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Ν.4412/2016). </w:t>
            </w:r>
          </w:p>
          <w:p w:rsidR="005615B1" w:rsidRPr="00F74525" w:rsidRDefault="005615B1" w:rsidP="00046601">
            <w:pPr>
              <w:pStyle w:val="Default"/>
              <w:rPr>
                <w:sz w:val="20"/>
                <w:szCs w:val="20"/>
              </w:rPr>
            </w:pPr>
            <w:r w:rsidRPr="00F74525">
              <w:rPr>
                <w:rFonts w:ascii="Wingdings" w:hAnsi="Wingdings" w:cs="Wingdings"/>
                <w:sz w:val="23"/>
                <w:szCs w:val="23"/>
              </w:rPr>
              <w:t></w:t>
            </w:r>
            <w:r w:rsidRPr="00F74525">
              <w:rPr>
                <w:rFonts w:ascii="Wingdings" w:hAnsi="Wingdings" w:cs="Wingdings"/>
                <w:sz w:val="23"/>
                <w:szCs w:val="23"/>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των του ν. 3588/2007 και ότι ο συμμετέχων δεν τελεί σε διαδικασία εκκαθάρισης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2.6</w:t>
            </w:r>
          </w:p>
        </w:tc>
        <w:tc>
          <w:tcPr>
            <w:tcW w:w="4188" w:type="pct"/>
          </w:tcPr>
          <w:p w:rsidR="005615B1" w:rsidRPr="00F74525" w:rsidRDefault="005615B1" w:rsidP="00046601">
            <w:pPr>
              <w:pStyle w:val="Default"/>
              <w:rPr>
                <w:b/>
                <w:bCs/>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tc>
      </w:tr>
    </w:tbl>
    <w:p w:rsidR="005615B1" w:rsidRPr="00F74525" w:rsidRDefault="005615B1" w:rsidP="005615B1">
      <w:pPr>
        <w:rPr>
          <w:lang w:val="el-GR"/>
        </w:rPr>
      </w:pPr>
    </w:p>
    <w:p w:rsidR="005615B1" w:rsidRPr="00F74525" w:rsidRDefault="005615B1" w:rsidP="005615B1">
      <w:pPr>
        <w:rPr>
          <w:lang w:val="el-GR"/>
        </w:rPr>
      </w:pPr>
      <w:r w:rsidRPr="00F74525">
        <w:rPr>
          <w:lang w:val="el-GR"/>
        </w:rPr>
        <w:t>Γ. Νομικά Πρόσωπα ημεδαπά ή αλλοδαπά</w:t>
      </w:r>
    </w:p>
    <w:tbl>
      <w:tblPr>
        <w:tblStyle w:val="aa"/>
        <w:tblW w:w="5000" w:type="pct"/>
        <w:tblLook w:val="04A0" w:firstRow="1" w:lastRow="0" w:firstColumn="1" w:lastColumn="0" w:noHBand="0" w:noVBand="1"/>
      </w:tblPr>
      <w:tblGrid>
        <w:gridCol w:w="1347"/>
        <w:gridCol w:w="6949"/>
      </w:tblGrid>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Α.Α.</w:t>
            </w:r>
          </w:p>
        </w:tc>
        <w:tc>
          <w:tcPr>
            <w:tcW w:w="4188" w:type="pct"/>
          </w:tcPr>
          <w:p w:rsidR="005615B1" w:rsidRPr="00F74525" w:rsidRDefault="005615B1" w:rsidP="00046601">
            <w:pPr>
              <w:pStyle w:val="Default"/>
              <w:rPr>
                <w:b/>
                <w:bCs/>
                <w:sz w:val="20"/>
                <w:szCs w:val="20"/>
              </w:rPr>
            </w:pPr>
            <w:r w:rsidRPr="00F74525">
              <w:rPr>
                <w:b/>
                <w:bCs/>
                <w:sz w:val="20"/>
                <w:szCs w:val="20"/>
              </w:rPr>
              <w:t>ΠΕΡΙΓΡΑΦΗ ΔΙΚΑΙΟΛΟΓΗΤΙΚΟΥ άρθρα 73, 74 και 80 του Ν. 4412/2016</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lastRenderedPageBreak/>
              <w:t>1.</w:t>
            </w:r>
          </w:p>
        </w:tc>
        <w:tc>
          <w:tcPr>
            <w:tcW w:w="4188" w:type="pct"/>
          </w:tcPr>
          <w:p w:rsidR="005615B1" w:rsidRPr="00F74525" w:rsidRDefault="005615B1" w:rsidP="00046601">
            <w:pPr>
              <w:pStyle w:val="Default"/>
              <w:rPr>
                <w:sz w:val="20"/>
                <w:szCs w:val="20"/>
              </w:rPr>
            </w:pPr>
            <w:r w:rsidRPr="00F74525">
              <w:rPr>
                <w:b/>
                <w:bCs/>
                <w:sz w:val="20"/>
                <w:szCs w:val="20"/>
              </w:rPr>
              <w:t>1.Απόσπασμα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πριν από την κοινοποίηση της ως άνω ηλεκτρονικής έγγραφης ειδοποίησης,</w:t>
            </w:r>
            <w:r w:rsidRPr="00F74525">
              <w:rPr>
                <w:sz w:val="20"/>
                <w:szCs w:val="20"/>
              </w:rPr>
              <w:t>από το οποίο να προκύπτει ότι δεν έχουν καταδικασθεί με αμετάκλητη δικαστική απόφαση  σχετικά άρθρα 73, 74 του Ν. 4412/2016</w:t>
            </w:r>
          </w:p>
          <w:p w:rsidR="005615B1" w:rsidRPr="00F74525" w:rsidRDefault="005615B1" w:rsidP="00046601">
            <w:pPr>
              <w:pStyle w:val="Default"/>
              <w:rPr>
                <w:sz w:val="20"/>
                <w:szCs w:val="20"/>
              </w:rPr>
            </w:pP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5615B1" w:rsidRPr="00F74525" w:rsidRDefault="005615B1" w:rsidP="00046601">
            <w:pPr>
              <w:pStyle w:val="Default"/>
              <w:rPr>
                <w:b/>
                <w:bCs/>
                <w:sz w:val="20"/>
                <w:szCs w:val="20"/>
              </w:rPr>
            </w:pPr>
          </w:p>
        </w:tc>
      </w:tr>
      <w:tr w:rsidR="005615B1" w:rsidRPr="00F74525" w:rsidTr="00046601">
        <w:tc>
          <w:tcPr>
            <w:tcW w:w="812" w:type="pct"/>
          </w:tcPr>
          <w:p w:rsidR="005615B1" w:rsidRPr="00F74525" w:rsidRDefault="005615B1" w:rsidP="00046601">
            <w:pPr>
              <w:pStyle w:val="Default"/>
              <w:rPr>
                <w:sz w:val="23"/>
                <w:szCs w:val="23"/>
              </w:rPr>
            </w:pPr>
            <w:r w:rsidRPr="00F74525">
              <w:rPr>
                <w:sz w:val="23"/>
                <w:szCs w:val="23"/>
              </w:rPr>
              <w:t>2.</w:t>
            </w:r>
          </w:p>
        </w:tc>
        <w:tc>
          <w:tcPr>
            <w:tcW w:w="4188" w:type="pct"/>
          </w:tcPr>
          <w:p w:rsidR="005615B1" w:rsidRPr="00F74525" w:rsidRDefault="005615B1" w:rsidP="00046601">
            <w:pPr>
              <w:pStyle w:val="Default"/>
              <w:rPr>
                <w:b/>
                <w:bCs/>
                <w:sz w:val="20"/>
                <w:szCs w:val="20"/>
              </w:rPr>
            </w:pPr>
            <w:r w:rsidRPr="00F74525">
              <w:rPr>
                <w:b/>
                <w:bCs/>
                <w:sz w:val="20"/>
                <w:szCs w:val="20"/>
              </w:rPr>
              <w:t>ΠΙΣΤΟΠΟΙΗΤΙΚΑ</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2.1</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15B1" w:rsidRPr="00F74525" w:rsidRDefault="005615B1" w:rsidP="00046601">
            <w:pPr>
              <w:pStyle w:val="Default"/>
              <w:rPr>
                <w:b/>
                <w:bCs/>
                <w:sz w:val="20"/>
                <w:szCs w:val="20"/>
              </w:rPr>
            </w:pPr>
            <w:r w:rsidRPr="00F74525">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F74525">
              <w:rPr>
                <w:bCs/>
                <w:sz w:val="20"/>
                <w:szCs w:val="20"/>
              </w:rPr>
              <w:t>ίναι εγκατεστημένοι, από την οποία και εκδίδεται το σχετικό πιστοποιητικό.</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2.2</w:t>
            </w:r>
          </w:p>
        </w:tc>
        <w:tc>
          <w:tcPr>
            <w:tcW w:w="4188" w:type="pct"/>
          </w:tcPr>
          <w:tbl>
            <w:tblPr>
              <w:tblW w:w="0" w:type="auto"/>
              <w:tblBorders>
                <w:top w:val="nil"/>
                <w:left w:val="nil"/>
                <w:bottom w:val="nil"/>
                <w:right w:val="nil"/>
              </w:tblBorders>
              <w:tblLook w:val="0000" w:firstRow="0" w:lastRow="0" w:firstColumn="0" w:lastColumn="0" w:noHBand="0" w:noVBand="0"/>
            </w:tblPr>
            <w:tblGrid>
              <w:gridCol w:w="6733"/>
            </w:tblGrid>
            <w:tr w:rsidR="005615B1" w:rsidRPr="00CF31A3" w:rsidTr="00046601">
              <w:trPr>
                <w:trHeight w:val="2362"/>
              </w:trPr>
              <w:tc>
                <w:tcPr>
                  <w:tcW w:w="0" w:type="auto"/>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το οποίο να προκύπτει ότι δεν τελούν υπό κοινή εκκαθάριση του κ.ν. 2190/1920, όπως εκάστοτε ισχύει, ή ειδική εκκαθάριση του ν. 1892/1990 ή άλλες ανάλογες καταστάσεις (μόνο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5615B1" w:rsidRPr="00F74525" w:rsidRDefault="005615B1" w:rsidP="00046601">
                  <w:pPr>
                    <w:pStyle w:val="Default"/>
                    <w:rPr>
                      <w:sz w:val="20"/>
                      <w:szCs w:val="20"/>
                    </w:rPr>
                  </w:pPr>
                  <w:r w:rsidRPr="00F74525">
                    <w:rPr>
                      <w:sz w:val="20"/>
                      <w:szCs w:val="20"/>
                    </w:rPr>
                    <w:t xml:space="preserve">Επί ημεδαπών ανωνύμων εταιρειών, τα προαναφερόμενα πιστοποιητικά της εκκαθάρισης ή διαδικασίας έκδοσης απόφασης εκκαθάρισης, εκδίδονται, όσον αφορά στην κοινή εκκαθάριση από την αρμόδια Υπηρεσία της Νομαρχιακής Αυτοδιοίκησης (από 8/8/2007 η αρμοδιότητα για λύση Α.Ε. και τον διορισμό εκκαθαριστών ανήκει στο πολυμελές πρωτοδικείο της έδρας της επιχείρησης), στο μητρώο Ανωνύμων Εταιρειών της οποίας είναι εγγεγραμμένη η συμμετέχουσα στο διαγωνισμό A.E. και, όσον αφορά στην ειδική εκκαθάριση του ν. 1892/1990, από το αρμόδιο Εφετείο της έδρας της ανωνύμου εταιρείας που τελεί υπό ειδική εκκαθάριση (οι διατάξεις του Ν, 1892/1990 έχουν καταργηθεί με το άρθρο 181 του Ν. 3588/2007). Επί ημεδαπών εταιρειών 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διαγωνισμό επιχείρησης. </w:t>
                  </w:r>
                </w:p>
              </w:tc>
            </w:tr>
            <w:tr w:rsidR="005615B1" w:rsidRPr="00CF31A3" w:rsidTr="00046601">
              <w:trPr>
                <w:trHeight w:val="123"/>
              </w:trPr>
              <w:tc>
                <w:tcPr>
                  <w:tcW w:w="0" w:type="auto"/>
                </w:tcPr>
                <w:p w:rsidR="005615B1" w:rsidRPr="00F74525" w:rsidRDefault="005615B1" w:rsidP="00046601">
                  <w:pPr>
                    <w:pStyle w:val="Default"/>
                    <w:rPr>
                      <w:sz w:val="20"/>
                      <w:szCs w:val="20"/>
                    </w:rPr>
                  </w:pPr>
                </w:p>
              </w:tc>
            </w:tr>
          </w:tbl>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2.3</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w:t>
            </w:r>
            <w:r w:rsidRPr="00F74525">
              <w:rPr>
                <w:sz w:val="20"/>
                <w:szCs w:val="20"/>
                <w:u w:val="single"/>
              </w:rPr>
              <w:t>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εισφορές κοινωνικής ασφάλισης (κύριας και επικουρικής).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sz w:val="20"/>
                <w:szCs w:val="20"/>
              </w:rPr>
            </w:pP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lastRenderedPageBreak/>
              <w:t>2.4</w:t>
            </w:r>
          </w:p>
        </w:tc>
        <w:tc>
          <w:tcPr>
            <w:tcW w:w="4188" w:type="pct"/>
          </w:tcPr>
          <w:p w:rsidR="005615B1" w:rsidRPr="00F74525" w:rsidRDefault="005615B1" w:rsidP="00046601">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που εκδίδεται από αρμόδια κατά περίπτωση Αρχή, από το οποίο να προκύπτει ότι </w:t>
            </w:r>
            <w:r w:rsidRPr="00F74525">
              <w:rPr>
                <w:sz w:val="20"/>
                <w:szCs w:val="20"/>
                <w:u w:val="single"/>
              </w:rPr>
              <w:t>κατά την ημερομηνία της ως άνω έγγραφης ειδοποίησης, ότι είναι ενήμεροι ως προς τις φορολογικές τους υποχρεώσεις</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2.5</w:t>
            </w:r>
          </w:p>
        </w:tc>
        <w:tc>
          <w:tcPr>
            <w:tcW w:w="4188" w:type="pct"/>
          </w:tcPr>
          <w:p w:rsidR="00046601" w:rsidRPr="00A07F3B" w:rsidRDefault="005615B1" w:rsidP="00597F6F">
            <w:pPr>
              <w:pStyle w:val="a7"/>
              <w:numPr>
                <w:ilvl w:val="0"/>
                <w:numId w:val="11"/>
              </w:numPr>
              <w:tabs>
                <w:tab w:val="left" w:pos="0"/>
                <w:tab w:val="left" w:pos="284"/>
              </w:tabs>
              <w:spacing w:after="200" w:line="240" w:lineRule="auto"/>
              <w:ind w:left="0" w:firstLine="0"/>
              <w:rPr>
                <w:rFonts w:eastAsiaTheme="minorEastAsia" w:cstheme="minorHAnsi"/>
                <w:bCs/>
                <w:lang w:val="el-GR" w:eastAsia="el-GR"/>
              </w:rPr>
            </w:pPr>
            <w:r w:rsidRPr="00A07F3B">
              <w:rPr>
                <w:b/>
                <w:bCs/>
                <w:sz w:val="20"/>
                <w:lang w:val="el-GR"/>
              </w:rPr>
              <w:t xml:space="preserve">Πιστοποιητικό, της αρμόδιας Αρχής της Χώρας εγκατάστασής τους, </w:t>
            </w:r>
            <w:r w:rsidRPr="00A07F3B">
              <w:rPr>
                <w:sz w:val="20"/>
                <w:lang w:val="el-GR"/>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A07F3B">
              <w:rPr>
                <w:sz w:val="20"/>
                <w:u w:val="single"/>
                <w:lang w:val="el-GR"/>
              </w:rPr>
              <w:t>κατά την ημέρα διενέργειας του διαγωνισμού και εγγεγραμμένοι μέχρι την επίδοση της ηλεκτρονικής έγγραφης ειδοποίησης περί κατακύρωσης</w:t>
            </w:r>
            <w:r w:rsidRPr="00A07F3B">
              <w:rPr>
                <w:sz w:val="20"/>
                <w:lang w:val="el-GR"/>
              </w:rPr>
              <w:t>.  Η β</w:t>
            </w:r>
            <w:r w:rsidRPr="00A07F3B">
              <w:rPr>
                <w:rFonts w:ascii="Calibri" w:eastAsiaTheme="minorEastAsia" w:hAnsi="Calibri" w:cstheme="minorHAnsi"/>
                <w:bCs/>
                <w:lang w:val="el-GR" w:eastAsia="el-GR"/>
              </w:rPr>
              <w:t>εβ</w:t>
            </w:r>
            <w:r w:rsidR="00C76744" w:rsidRPr="00A07F3B">
              <w:rPr>
                <w:rFonts w:ascii="Calibri" w:eastAsiaTheme="minorEastAsia" w:hAnsi="Calibri" w:cstheme="minorHAnsi"/>
                <w:bCs/>
                <w:lang w:val="el-GR" w:eastAsia="el-GR"/>
              </w:rPr>
              <w:t>αίωση εγγραφής στο Επιμελητήριο</w:t>
            </w:r>
            <w:r w:rsidRPr="00A07F3B">
              <w:rPr>
                <w:rFonts w:ascii="Calibri" w:eastAsiaTheme="minorEastAsia" w:hAnsi="Calibri" w:cstheme="minorHAnsi"/>
                <w:bCs/>
                <w:lang w:val="el-GR" w:eastAsia="el-GR"/>
              </w:rPr>
              <w:t>, με απαραίτητη προϋπόθεση, στην περίπτωση του Εμπορικού Επιμελητηρίου αναγραφή των ΚΑΔ</w:t>
            </w:r>
            <w:r w:rsidR="00046601" w:rsidRPr="00A07F3B">
              <w:rPr>
                <w:rFonts w:ascii="Calibri" w:eastAsiaTheme="minorEastAsia" w:hAnsi="Calibri" w:cstheme="minorHAnsi"/>
                <w:bCs/>
                <w:lang w:val="el-GR" w:eastAsia="el-GR"/>
              </w:rPr>
              <w:t xml:space="preserve"> ώστε να αποδεικνύεται ότι η δραστηριότητά τους είναι συναφής με το αντικείμενο της παρούσας προμήθειας.</w:t>
            </w:r>
          </w:p>
          <w:p w:rsidR="005615B1" w:rsidRPr="00A07F3B" w:rsidRDefault="005615B1" w:rsidP="00046601">
            <w:pPr>
              <w:pStyle w:val="a7"/>
              <w:tabs>
                <w:tab w:val="clear" w:pos="360"/>
                <w:tab w:val="left" w:pos="0"/>
                <w:tab w:val="left" w:pos="284"/>
              </w:tabs>
              <w:spacing w:after="200" w:line="240" w:lineRule="auto"/>
              <w:ind w:left="0" w:firstLine="0"/>
              <w:rPr>
                <w:rFonts w:eastAsiaTheme="minorEastAsia" w:cstheme="minorHAnsi"/>
                <w:bCs/>
                <w:lang w:val="el-GR" w:eastAsia="el-GR"/>
              </w:rPr>
            </w:pPr>
          </w:p>
          <w:p w:rsidR="005615B1" w:rsidRPr="00A07F3B" w:rsidRDefault="005615B1" w:rsidP="00046601">
            <w:pPr>
              <w:pStyle w:val="Default"/>
              <w:rPr>
                <w:b/>
                <w:bCs/>
                <w:color w:val="auto"/>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2.6</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Ν. 4412/2016).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2.7</w:t>
            </w:r>
          </w:p>
        </w:tc>
        <w:tc>
          <w:tcPr>
            <w:tcW w:w="4188" w:type="pct"/>
          </w:tcPr>
          <w:p w:rsidR="005615B1" w:rsidRPr="00F74525" w:rsidRDefault="005615B1" w:rsidP="00046601">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(άρθρο 73 του Ν. 4412/2016). </w:t>
            </w:r>
          </w:p>
          <w:p w:rsidR="005615B1" w:rsidRPr="00F74525" w:rsidRDefault="005615B1" w:rsidP="00046601">
            <w:pPr>
              <w:pStyle w:val="Default"/>
              <w:rPr>
                <w:b/>
                <w:bCs/>
                <w:sz w:val="20"/>
                <w:szCs w:val="20"/>
              </w:rPr>
            </w:pPr>
          </w:p>
        </w:tc>
      </w:tr>
    </w:tbl>
    <w:p w:rsidR="005615B1" w:rsidRPr="00F74525" w:rsidRDefault="005615B1" w:rsidP="005615B1">
      <w:pPr>
        <w:rPr>
          <w:lang w:val="el-GR"/>
        </w:rPr>
      </w:pPr>
    </w:p>
    <w:p w:rsidR="005615B1" w:rsidRPr="00F74525" w:rsidRDefault="005615B1" w:rsidP="005615B1">
      <w:pPr>
        <w:rPr>
          <w:lang w:val="el-GR"/>
        </w:rPr>
      </w:pPr>
      <w:r w:rsidRPr="00F74525">
        <w:rPr>
          <w:lang w:val="el-GR"/>
        </w:rPr>
        <w:t>Δ. Συνεταιρισμοί</w:t>
      </w:r>
    </w:p>
    <w:tbl>
      <w:tblPr>
        <w:tblStyle w:val="aa"/>
        <w:tblW w:w="5000" w:type="pct"/>
        <w:tblLook w:val="04A0" w:firstRow="1" w:lastRow="0" w:firstColumn="1" w:lastColumn="0" w:noHBand="0" w:noVBand="1"/>
      </w:tblPr>
      <w:tblGrid>
        <w:gridCol w:w="1347"/>
        <w:gridCol w:w="6949"/>
      </w:tblGrid>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Α.Α.</w:t>
            </w:r>
          </w:p>
        </w:tc>
        <w:tc>
          <w:tcPr>
            <w:tcW w:w="4188" w:type="pct"/>
          </w:tcPr>
          <w:p w:rsidR="005615B1" w:rsidRPr="00F74525" w:rsidRDefault="005615B1" w:rsidP="00046601">
            <w:pPr>
              <w:pStyle w:val="Default"/>
              <w:rPr>
                <w:b/>
                <w:bCs/>
                <w:sz w:val="20"/>
                <w:szCs w:val="20"/>
              </w:rPr>
            </w:pPr>
            <w:r w:rsidRPr="00F74525">
              <w:rPr>
                <w:b/>
                <w:bCs/>
                <w:sz w:val="20"/>
                <w:szCs w:val="20"/>
              </w:rPr>
              <w:t>ΠΕΡΙΓΡΑΦΗ ΔΙΚΑΙΟΛΟΓΗΤΙΚΟΥ άρθρα 73, 74 και 80 του Ν. 4412/2016</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1.</w:t>
            </w:r>
          </w:p>
        </w:tc>
        <w:tc>
          <w:tcPr>
            <w:tcW w:w="4188" w:type="pct"/>
          </w:tcPr>
          <w:p w:rsidR="005615B1" w:rsidRPr="00F74525" w:rsidRDefault="005615B1" w:rsidP="00046601">
            <w:pPr>
              <w:pStyle w:val="Default"/>
              <w:rPr>
                <w:sz w:val="20"/>
                <w:szCs w:val="20"/>
              </w:rPr>
            </w:pPr>
            <w:r w:rsidRPr="00F74525">
              <w:rPr>
                <w:b/>
                <w:bCs/>
                <w:sz w:val="20"/>
                <w:szCs w:val="20"/>
              </w:rPr>
              <w:t>1.Απόσπασμα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πριν από την κοινοποίηση της ως άνω ηλεκτρονικής έγγραφης ειδοποίησης,</w:t>
            </w:r>
            <w:r w:rsidRPr="00F74525">
              <w:rPr>
                <w:sz w:val="20"/>
                <w:szCs w:val="20"/>
              </w:rPr>
              <w:t xml:space="preserve">από το οποίο να προκύπτει ότι δεν έχουν καταδικασθεί με αμετάκλητη δικαστική απόφαση σχετικά άρθρα 73, 74 του Ν. 4412/2016 </w:t>
            </w:r>
          </w:p>
          <w:p w:rsidR="005615B1" w:rsidRPr="00F74525" w:rsidRDefault="005615B1" w:rsidP="00046601">
            <w:pPr>
              <w:pStyle w:val="Default"/>
              <w:rPr>
                <w:sz w:val="20"/>
                <w:szCs w:val="20"/>
              </w:rPr>
            </w:pP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5615B1" w:rsidRPr="00F74525" w:rsidRDefault="005615B1" w:rsidP="00046601">
            <w:pPr>
              <w:pStyle w:val="Default"/>
              <w:rPr>
                <w:sz w:val="20"/>
                <w:szCs w:val="20"/>
              </w:rPr>
            </w:pPr>
          </w:p>
          <w:p w:rsidR="005615B1" w:rsidRPr="00F74525" w:rsidRDefault="005615B1" w:rsidP="00046601">
            <w:pPr>
              <w:pStyle w:val="Default"/>
              <w:rPr>
                <w:b/>
                <w:bCs/>
                <w:sz w:val="20"/>
                <w:szCs w:val="20"/>
              </w:rPr>
            </w:pPr>
          </w:p>
        </w:tc>
      </w:tr>
      <w:tr w:rsidR="005615B1" w:rsidRPr="00F74525" w:rsidTr="00046601">
        <w:tc>
          <w:tcPr>
            <w:tcW w:w="812" w:type="pct"/>
          </w:tcPr>
          <w:p w:rsidR="005615B1" w:rsidRPr="00F74525" w:rsidRDefault="005615B1" w:rsidP="00046601">
            <w:pPr>
              <w:pStyle w:val="Default"/>
              <w:rPr>
                <w:sz w:val="23"/>
                <w:szCs w:val="23"/>
              </w:rPr>
            </w:pPr>
            <w:r w:rsidRPr="00F74525">
              <w:rPr>
                <w:sz w:val="23"/>
                <w:szCs w:val="23"/>
              </w:rPr>
              <w:lastRenderedPageBreak/>
              <w:t>2.</w:t>
            </w:r>
          </w:p>
        </w:tc>
        <w:tc>
          <w:tcPr>
            <w:tcW w:w="4188" w:type="pct"/>
          </w:tcPr>
          <w:p w:rsidR="005615B1" w:rsidRPr="00F74525" w:rsidRDefault="005615B1" w:rsidP="00046601">
            <w:pPr>
              <w:pStyle w:val="Default"/>
              <w:rPr>
                <w:b/>
                <w:bCs/>
                <w:sz w:val="20"/>
                <w:szCs w:val="20"/>
              </w:rPr>
            </w:pPr>
            <w:r w:rsidRPr="00F74525">
              <w:rPr>
                <w:b/>
                <w:bCs/>
                <w:sz w:val="20"/>
                <w:szCs w:val="20"/>
              </w:rPr>
              <w:t>Πιστοποιητικά</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2.1</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την Αναθέτουσα, από το οποίο να προκύπτει ότι ο υποψήφιος Ανάδοχος :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από το οποίο να προκύπτει ότι δεν τελούν σε κάποια από τις ανωτέρω καταστάσεις ή υπό άλλη ανάλογη κατάσταση.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2.2</w:t>
            </w:r>
          </w:p>
        </w:tc>
        <w:tc>
          <w:tcPr>
            <w:tcW w:w="4188" w:type="pct"/>
          </w:tcPr>
          <w:p w:rsidR="005615B1" w:rsidRPr="00F74525" w:rsidRDefault="005615B1" w:rsidP="00046601">
            <w:pPr>
              <w:pStyle w:val="Default"/>
              <w:rPr>
                <w:sz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την ηλεκτρονική έγγραφη ειδοποίηση περί κατακύρωσης από το οποίο να προκύπτει ότι δεν τελούν υπό κοινή εκκαθάριση ή ειδική εκκαθάριση ή άλλες ανάλογες καταστάσεις (μόνο για τους αλλοδαπούς συνεταιρισμούς) και, επίσης, ότι δεν τελούν υπό διαδικασία έκδοσης απόφασης κοινής ή ειδικής εκκαθάρισης των ανωτέρω ή υπό άλλες ανάλογες καταστάσεις (μόνο για τους αλλοδαπούς συνεταιρισμούς). 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2.3</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κατά την ημερομηνία της ως άνω ηλεκτρονικής έγγραφης ειδοποίησης, είναι ενήμεροι ως προς τις υποχρεώσεις τους που αφορούν τις εισφορές κοινωνικής ασφάλισης (κύριας και επικουρικής).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sz w:val="20"/>
                <w:szCs w:val="20"/>
              </w:rPr>
            </w:pP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2.4</w:t>
            </w:r>
          </w:p>
        </w:tc>
        <w:tc>
          <w:tcPr>
            <w:tcW w:w="4188" w:type="pct"/>
          </w:tcPr>
          <w:p w:rsidR="005615B1" w:rsidRPr="00F74525" w:rsidRDefault="005615B1" w:rsidP="00046601">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w:t>
            </w:r>
            <w:r w:rsidRPr="00F74525">
              <w:rPr>
                <w:sz w:val="20"/>
                <w:szCs w:val="20"/>
                <w:u w:val="single"/>
              </w:rPr>
              <w:t>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φορολογικές τους υποχρεώσεις.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5615B1" w:rsidRPr="00F74525" w:rsidRDefault="005615B1" w:rsidP="0004660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2.5</w:t>
            </w:r>
          </w:p>
        </w:tc>
        <w:tc>
          <w:tcPr>
            <w:tcW w:w="4188" w:type="pct"/>
          </w:tcPr>
          <w:p w:rsidR="005615B1" w:rsidRPr="00F74525" w:rsidRDefault="005615B1" w:rsidP="00046601">
            <w:pPr>
              <w:pStyle w:val="Default"/>
              <w:rPr>
                <w:sz w:val="20"/>
              </w:rPr>
            </w:pPr>
            <w:r w:rsidRPr="00F74525">
              <w:rPr>
                <w:b/>
                <w:bCs/>
                <w:sz w:val="20"/>
                <w:szCs w:val="20"/>
              </w:rPr>
              <w:t xml:space="preserve">Βεβαίωση αρμόδιας αρχής </w:t>
            </w:r>
            <w:r w:rsidRPr="00F74525">
              <w:rPr>
                <w:sz w:val="20"/>
                <w:szCs w:val="20"/>
              </w:rPr>
              <w:t xml:space="preserve">ότι ο συνεταιρισμός λειτουργεί νόμιμα.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lastRenderedPageBreak/>
              <w:t>2.6</w:t>
            </w:r>
          </w:p>
        </w:tc>
        <w:tc>
          <w:tcPr>
            <w:tcW w:w="4188" w:type="pct"/>
          </w:tcPr>
          <w:tbl>
            <w:tblPr>
              <w:tblW w:w="0" w:type="auto"/>
              <w:tblBorders>
                <w:top w:val="nil"/>
                <w:left w:val="nil"/>
                <w:bottom w:val="nil"/>
                <w:right w:val="nil"/>
              </w:tblBorders>
              <w:tblLook w:val="0000" w:firstRow="0" w:lastRow="0" w:firstColumn="0" w:lastColumn="0" w:noHBand="0" w:noVBand="0"/>
            </w:tblPr>
            <w:tblGrid>
              <w:gridCol w:w="6733"/>
            </w:tblGrid>
            <w:tr w:rsidR="005615B1" w:rsidRPr="00CF31A3" w:rsidTr="00046601">
              <w:trPr>
                <w:trHeight w:val="613"/>
              </w:trPr>
              <w:tc>
                <w:tcPr>
                  <w:tcW w:w="0" w:type="auto"/>
                </w:tcPr>
                <w:p w:rsidR="005615B1" w:rsidRPr="00A07F3B" w:rsidRDefault="005615B1" w:rsidP="00A07F3B">
                  <w:pPr>
                    <w:pStyle w:val="a7"/>
                    <w:numPr>
                      <w:ilvl w:val="0"/>
                      <w:numId w:val="11"/>
                    </w:numPr>
                    <w:tabs>
                      <w:tab w:val="left" w:pos="0"/>
                      <w:tab w:val="left" w:pos="284"/>
                    </w:tabs>
                    <w:spacing w:after="200" w:line="240" w:lineRule="auto"/>
                    <w:ind w:left="0" w:firstLine="0"/>
                    <w:rPr>
                      <w:rFonts w:eastAsiaTheme="minorEastAsia" w:cstheme="minorHAnsi"/>
                      <w:bCs/>
                      <w:lang w:val="el-GR" w:eastAsia="el-GR"/>
                    </w:rPr>
                  </w:pPr>
                  <w:r w:rsidRPr="00A07F3B">
                    <w:rPr>
                      <w:b/>
                      <w:bCs/>
                      <w:sz w:val="20"/>
                      <w:lang w:val="el-GR"/>
                    </w:rPr>
                    <w:t xml:space="preserve">Πιστοποιητικό </w:t>
                  </w:r>
                  <w:r w:rsidRPr="00A07F3B">
                    <w:rPr>
                      <w:sz w:val="20"/>
                      <w:lang w:val="el-GR"/>
                    </w:rPr>
                    <w:t>του οικείου Επιμελητηρίου</w:t>
                  </w:r>
                  <w:r w:rsidR="00046601" w:rsidRPr="00A07F3B">
                    <w:rPr>
                      <w:sz w:val="20"/>
                      <w:lang w:val="el-GR"/>
                    </w:rPr>
                    <w:t xml:space="preserve"> (Βιοτεχνικό, Εμπορικό ή Βιομηχανικό) </w:t>
                  </w:r>
                  <w:r w:rsidRPr="00A07F3B">
                    <w:rPr>
                      <w:sz w:val="20"/>
                      <w:lang w:val="el-GR"/>
                    </w:rPr>
                    <w:t xml:space="preserve">, με το οποίο θα πιστοποιείται αφενός η εγγραφή τους σε αυτό και το ειδικό επάγγελμα τους, </w:t>
                  </w:r>
                  <w:r w:rsidRPr="00A07F3B">
                    <w:rPr>
                      <w:sz w:val="20"/>
                      <w:u w:val="single"/>
                      <w:lang w:val="el-GR"/>
                    </w:rPr>
                    <w:t>κατά την ημέρα διενέργειας του διαγωνισμού, και αφετέρου και ότι εξακολουθούν να παραμένουν εγγεγραμμένοι μέχρι την επίδοση της ηλεκτρονικής έγγραφης ειδοποίησης περί κατακύρωσης</w:t>
                  </w:r>
                  <w:r w:rsidRPr="00A07F3B">
                    <w:rPr>
                      <w:sz w:val="20"/>
                      <w:lang w:val="el-GR"/>
                    </w:rPr>
                    <w:t>.</w:t>
                  </w:r>
                  <w:r w:rsidRPr="00A07F3B">
                    <w:rPr>
                      <w:rFonts w:ascii="Calibri" w:eastAsiaTheme="minorEastAsia" w:hAnsi="Calibri" w:cstheme="minorHAnsi"/>
                      <w:bCs/>
                      <w:lang w:val="el-GR" w:eastAsia="el-GR"/>
                    </w:rPr>
                    <w:t xml:space="preserve"> Η Βεβαίωση </w:t>
                  </w:r>
                  <w:r w:rsidR="00C76744" w:rsidRPr="00A07F3B">
                    <w:rPr>
                      <w:rFonts w:ascii="Calibri" w:eastAsiaTheme="minorEastAsia" w:hAnsi="Calibri" w:cstheme="minorHAnsi"/>
                      <w:bCs/>
                      <w:lang w:val="el-GR" w:eastAsia="el-GR"/>
                    </w:rPr>
                    <w:t>εγγραφής στο Επιμελητήριο</w:t>
                  </w:r>
                  <w:r w:rsidRPr="00A07F3B">
                    <w:rPr>
                      <w:rFonts w:ascii="Calibri" w:eastAsiaTheme="minorEastAsia" w:hAnsi="Calibri" w:cstheme="minorHAnsi"/>
                      <w:bCs/>
                      <w:lang w:val="el-GR" w:eastAsia="el-GR"/>
                    </w:rPr>
                    <w:t>, με απαραίτητη προϋπόθεση, στην περίπτωση του Εμπορικού Επιμελητηρίου αναγραφή των ΚΑΔ</w:t>
                  </w:r>
                  <w:r w:rsidR="00046601" w:rsidRPr="00A07F3B">
                    <w:rPr>
                      <w:rFonts w:ascii="Calibri" w:eastAsiaTheme="minorEastAsia" w:hAnsi="Calibri" w:cstheme="minorHAnsi"/>
                      <w:bCs/>
                      <w:lang w:val="el-GR" w:eastAsia="el-GR"/>
                    </w:rPr>
                    <w:t xml:space="preserve"> ώστε να αποδεικνύεται ότι η δραστηριότητά τους είναι συναφής με το αντικείμενο της παρούσας προμήθειας.</w:t>
                  </w:r>
                </w:p>
                <w:p w:rsidR="005615B1" w:rsidRPr="00A07F3B" w:rsidRDefault="005615B1" w:rsidP="00046601">
                  <w:pPr>
                    <w:pStyle w:val="Default"/>
                    <w:rPr>
                      <w:color w:val="auto"/>
                      <w:sz w:val="20"/>
                      <w:szCs w:val="20"/>
                    </w:rPr>
                  </w:pPr>
                </w:p>
              </w:tc>
            </w:tr>
          </w:tbl>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2.7</w:t>
            </w:r>
          </w:p>
        </w:tc>
        <w:tc>
          <w:tcPr>
            <w:tcW w:w="4188" w:type="pct"/>
          </w:tcPr>
          <w:p w:rsidR="005615B1" w:rsidRPr="00F74525" w:rsidRDefault="005615B1" w:rsidP="00046601">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w:t>
            </w:r>
          </w:p>
          <w:p w:rsidR="005615B1" w:rsidRPr="00F74525" w:rsidRDefault="005615B1" w:rsidP="00046601">
            <w:pPr>
              <w:pStyle w:val="Default"/>
              <w:rPr>
                <w:b/>
                <w:bCs/>
                <w:sz w:val="20"/>
                <w:szCs w:val="20"/>
              </w:rPr>
            </w:pPr>
          </w:p>
        </w:tc>
      </w:tr>
    </w:tbl>
    <w:p w:rsidR="005615B1" w:rsidRPr="00F74525" w:rsidRDefault="005615B1" w:rsidP="005615B1">
      <w:pPr>
        <w:rPr>
          <w:lang w:val="el-GR"/>
        </w:rPr>
      </w:pPr>
      <w:r w:rsidRPr="00F74525">
        <w:rPr>
          <w:lang w:val="el-GR"/>
        </w:rPr>
        <w:t>Ε. Ενώσεις προμηθευτών που υποβάλλουν κοινή προσφορά.</w:t>
      </w:r>
    </w:p>
    <w:tbl>
      <w:tblPr>
        <w:tblStyle w:val="aa"/>
        <w:tblW w:w="5000" w:type="pct"/>
        <w:tblLook w:val="04A0" w:firstRow="1" w:lastRow="0" w:firstColumn="1" w:lastColumn="0" w:noHBand="0" w:noVBand="1"/>
      </w:tblPr>
      <w:tblGrid>
        <w:gridCol w:w="1347"/>
        <w:gridCol w:w="6949"/>
      </w:tblGrid>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Α.Α.</w:t>
            </w:r>
          </w:p>
        </w:tc>
        <w:tc>
          <w:tcPr>
            <w:tcW w:w="4188" w:type="pct"/>
          </w:tcPr>
          <w:p w:rsidR="005615B1" w:rsidRPr="00F74525" w:rsidRDefault="005615B1" w:rsidP="00046601">
            <w:pPr>
              <w:pStyle w:val="Default"/>
              <w:rPr>
                <w:b/>
                <w:bCs/>
                <w:sz w:val="20"/>
                <w:szCs w:val="20"/>
              </w:rPr>
            </w:pPr>
            <w:r w:rsidRPr="00F74525">
              <w:rPr>
                <w:b/>
                <w:bCs/>
                <w:sz w:val="20"/>
                <w:szCs w:val="20"/>
              </w:rPr>
              <w:t>ΠΕΡΙΓΡΑΦΗ ΔΙΚΑΙΟΛΟΓΗΤΙΚΟΥ άρθρα 73, 74 και 80 του Ν. 4412/2016</w:t>
            </w: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1.</w:t>
            </w:r>
          </w:p>
        </w:tc>
        <w:tc>
          <w:tcPr>
            <w:tcW w:w="4188" w:type="pct"/>
          </w:tcPr>
          <w:p w:rsidR="005615B1" w:rsidRPr="00F74525" w:rsidRDefault="005615B1" w:rsidP="00046601">
            <w:pPr>
              <w:pStyle w:val="Default"/>
              <w:rPr>
                <w:sz w:val="20"/>
                <w:u w:val="single"/>
              </w:rPr>
            </w:pPr>
            <w:r w:rsidRPr="00F74525">
              <w:rPr>
                <w:sz w:val="20"/>
                <w:szCs w:val="20"/>
                <w:u w:val="single"/>
              </w:rPr>
              <w:t xml:space="preserve">Τα παραπάνω κατά περίπτωση δικαιολογητικά, για κάθε ανάδοχο που συμμετέχει στην ένωση ή την κοινοπραξία. </w:t>
            </w:r>
          </w:p>
          <w:p w:rsidR="005615B1" w:rsidRPr="00F74525" w:rsidRDefault="005615B1" w:rsidP="00046601">
            <w:pPr>
              <w:pStyle w:val="Default"/>
              <w:rPr>
                <w:b/>
                <w:bCs/>
                <w:sz w:val="20"/>
                <w:szCs w:val="20"/>
                <w:u w:val="single"/>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2.</w:t>
            </w:r>
          </w:p>
        </w:tc>
        <w:tc>
          <w:tcPr>
            <w:tcW w:w="4188" w:type="pct"/>
          </w:tcPr>
          <w:tbl>
            <w:tblPr>
              <w:tblW w:w="0" w:type="auto"/>
              <w:tblBorders>
                <w:top w:val="nil"/>
                <w:left w:val="nil"/>
                <w:bottom w:val="nil"/>
                <w:right w:val="nil"/>
              </w:tblBorders>
              <w:tblLook w:val="0000" w:firstRow="0" w:lastRow="0" w:firstColumn="0" w:lastColumn="0" w:noHBand="0" w:noVBand="0"/>
            </w:tblPr>
            <w:tblGrid>
              <w:gridCol w:w="6733"/>
            </w:tblGrid>
            <w:tr w:rsidR="005615B1" w:rsidRPr="00CF31A3" w:rsidTr="00046601">
              <w:trPr>
                <w:trHeight w:val="854"/>
              </w:trPr>
              <w:tc>
                <w:tcPr>
                  <w:tcW w:w="0" w:type="auto"/>
                </w:tcPr>
                <w:p w:rsidR="005615B1" w:rsidRPr="00F74525" w:rsidRDefault="005615B1" w:rsidP="00046601">
                  <w:pPr>
                    <w:pStyle w:val="Default"/>
                    <w:rPr>
                      <w:sz w:val="20"/>
                      <w:szCs w:val="20"/>
                    </w:rPr>
                  </w:pPr>
                  <w:r w:rsidRPr="00F74525">
                    <w:rPr>
                      <w:sz w:val="20"/>
                      <w:szCs w:val="20"/>
                    </w:rPr>
                    <w:t xml:space="preserve">Η ένωση ή κοινοπραξία υποβάλλει κοινή προσφορά, η οποία υπογράφεται υποχρεωτικά, είτε από όλους τους υποψηφίους αναδόχους που αποτελούν ένωση, είτε από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ή κοινοπραξίας. Τα παραπάνω κατά περίπτωση δικαιολογητικά υποβάλλονται </w:t>
                  </w:r>
                  <w:r w:rsidRPr="00F74525">
                    <w:rPr>
                      <w:sz w:val="20"/>
                      <w:szCs w:val="20"/>
                      <w:u w:val="single"/>
                    </w:rPr>
                    <w:t>για κάθε υποψήφιο ανάδοχο</w:t>
                  </w:r>
                  <w:r w:rsidRPr="00F74525">
                    <w:rPr>
                      <w:sz w:val="20"/>
                      <w:szCs w:val="20"/>
                    </w:rPr>
                    <w:t xml:space="preserve">, που συμμετέχει στην ένωση. </w:t>
                  </w:r>
                </w:p>
              </w:tc>
            </w:tr>
            <w:tr w:rsidR="005615B1" w:rsidRPr="00CF31A3" w:rsidTr="00046601">
              <w:trPr>
                <w:trHeight w:val="123"/>
              </w:trPr>
              <w:tc>
                <w:tcPr>
                  <w:tcW w:w="0" w:type="auto"/>
                </w:tcPr>
                <w:p w:rsidR="005615B1" w:rsidRPr="00F74525" w:rsidRDefault="005615B1" w:rsidP="00046601">
                  <w:pPr>
                    <w:pStyle w:val="Default"/>
                    <w:rPr>
                      <w:sz w:val="20"/>
                      <w:szCs w:val="20"/>
                    </w:rPr>
                  </w:pPr>
                </w:p>
              </w:tc>
            </w:tr>
          </w:tbl>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3.</w:t>
            </w:r>
          </w:p>
        </w:tc>
        <w:tc>
          <w:tcPr>
            <w:tcW w:w="4188" w:type="pct"/>
          </w:tcPr>
          <w:p w:rsidR="005615B1" w:rsidRPr="00F74525" w:rsidRDefault="005615B1" w:rsidP="00046601">
            <w:pPr>
              <w:pStyle w:val="Default"/>
              <w:rPr>
                <w:sz w:val="20"/>
              </w:rPr>
            </w:pPr>
            <w:r w:rsidRPr="00F74525">
              <w:rPr>
                <w:sz w:val="20"/>
                <w:szCs w:val="20"/>
              </w:rPr>
              <w:t xml:space="preserve">Με την υποβολή της προσφοράς κάθε μέλος της ένωσης ευθύνεται αλληλεγγύως και εις ολόκληρο. Σε περίπτωση κατακύρωσης ή ανάθεσης της προμήθειας, η ευθύνη αυτή εξακολουθεί μέχρι πλήρους εκτέλεσης της σύμβασης </w:t>
            </w:r>
          </w:p>
          <w:p w:rsidR="005615B1" w:rsidRPr="00F74525" w:rsidRDefault="005615B1" w:rsidP="00046601">
            <w:pPr>
              <w:pStyle w:val="Default"/>
              <w:rPr>
                <w:b/>
                <w:bCs/>
                <w:sz w:val="20"/>
                <w:szCs w:val="20"/>
              </w:rPr>
            </w:pPr>
          </w:p>
        </w:tc>
      </w:tr>
      <w:tr w:rsidR="005615B1" w:rsidRPr="00CF31A3" w:rsidTr="00046601">
        <w:tc>
          <w:tcPr>
            <w:tcW w:w="812" w:type="pct"/>
          </w:tcPr>
          <w:p w:rsidR="005615B1" w:rsidRPr="00F74525" w:rsidRDefault="005615B1" w:rsidP="00046601">
            <w:pPr>
              <w:pStyle w:val="Default"/>
              <w:rPr>
                <w:sz w:val="23"/>
                <w:szCs w:val="23"/>
              </w:rPr>
            </w:pPr>
            <w:r w:rsidRPr="00F74525">
              <w:rPr>
                <w:sz w:val="23"/>
                <w:szCs w:val="23"/>
              </w:rPr>
              <w:t>4.</w:t>
            </w:r>
          </w:p>
        </w:tc>
        <w:tc>
          <w:tcPr>
            <w:tcW w:w="4188" w:type="pct"/>
          </w:tcPr>
          <w:p w:rsidR="005615B1" w:rsidRPr="00F74525" w:rsidRDefault="005615B1" w:rsidP="00046601">
            <w:pPr>
              <w:pStyle w:val="Default"/>
              <w:rPr>
                <w:sz w:val="20"/>
              </w:rPr>
            </w:pPr>
            <w:r w:rsidRPr="00F74525">
              <w:rPr>
                <w:sz w:val="20"/>
                <w:szCs w:val="20"/>
              </w:rPr>
              <w:t xml:space="preserve">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Εάν η παραπάνω ανικανότητα προκύψει κατά το χρόνο εκτέλεσης της σύμβασης τα υπόλοιπα μέλη συνεχίζουν να έχουν την ευθύνη ολόκληρης της κοινής προσφοράς με την ίδια τιμή και τους ίδιους όρους. Τα υπόλοιπα μέλη της ένωσης και στις δύο παραπάνω περιπτώσεις μπορούν να προτείνουν αντικαταστάτη. Η αντικατάσταση μπορεί να εγκριθεί με απόφαση της Αναθέτουσας Αρχής. </w:t>
            </w:r>
          </w:p>
          <w:p w:rsidR="005615B1" w:rsidRPr="00F74525" w:rsidRDefault="005615B1" w:rsidP="00046601">
            <w:pPr>
              <w:pStyle w:val="Default"/>
              <w:rPr>
                <w:b/>
                <w:bCs/>
                <w:sz w:val="20"/>
                <w:szCs w:val="20"/>
              </w:rPr>
            </w:pPr>
          </w:p>
        </w:tc>
      </w:tr>
    </w:tbl>
    <w:p w:rsidR="005615B1" w:rsidRPr="00F74525" w:rsidRDefault="005615B1" w:rsidP="005615B1">
      <w:pPr>
        <w:pStyle w:val="Default"/>
        <w:rPr>
          <w:b/>
          <w:sz w:val="23"/>
          <w:szCs w:val="23"/>
        </w:rPr>
      </w:pPr>
    </w:p>
    <w:p w:rsidR="005615B1" w:rsidRPr="00F74525" w:rsidRDefault="005615B1" w:rsidP="005615B1">
      <w:pPr>
        <w:pStyle w:val="Default"/>
        <w:rPr>
          <w:sz w:val="20"/>
          <w:szCs w:val="20"/>
        </w:rPr>
      </w:pPr>
      <w:r w:rsidRPr="00F74525">
        <w:rPr>
          <w:sz w:val="20"/>
        </w:rPr>
        <w:t xml:space="preserve">1. Τα αναφερόμενα ανωτέρω επαγγελματικά μητρώα και οι αντίστοιχες δηλώσεις και πιστοποιητικά για τις χώρες της Ε.Ε., είναι αυτά που ορίζονται στο Παράρτημα ΧΙ του Ν. 4412/2016. Σε περίπτωση που έχουν επέλθει τροποποιήσεις </w:t>
      </w:r>
      <w:r w:rsidRPr="00F74525">
        <w:rPr>
          <w:sz w:val="20"/>
          <w:szCs w:val="20"/>
        </w:rPr>
        <w:t xml:space="preserve">σε εθνικό επίπεδο, ως επαγγελματικά ή εμπορικά μητρώα λαμβάνονται υπόψη εκείνα που έχουν αντικαταστήσει τα αναφερόμενα στο ως άνω Παράρτημα. </w:t>
      </w:r>
    </w:p>
    <w:p w:rsidR="005615B1" w:rsidRPr="00F74525" w:rsidRDefault="005615B1" w:rsidP="005615B1">
      <w:pPr>
        <w:pStyle w:val="Default"/>
        <w:rPr>
          <w:sz w:val="20"/>
          <w:szCs w:val="20"/>
        </w:rPr>
      </w:pPr>
      <w:r w:rsidRPr="00F74525">
        <w:rPr>
          <w:sz w:val="20"/>
          <w:szCs w:val="20"/>
        </w:rPr>
        <w:lastRenderedPageBreak/>
        <w:t xml:space="preserve">2. Εάν σε κάποια χώρα βεβαιώνεται από οποιαδήποτε αρχή της ότι δεν εκδίδονται τα παραπάνω έγγραφα ή πιστοποιητικά, ή δεν καλύπτουν όλες τις ως άνω αναφερόμενες περιπτώσεις της παρούσης, δύναται να αντικατασταθούν αυτά ως εξής: • </w:t>
      </w:r>
      <w:r w:rsidRPr="00F74525">
        <w:rPr>
          <w:b/>
          <w:bCs/>
          <w:sz w:val="20"/>
          <w:szCs w:val="20"/>
        </w:rPr>
        <w:t xml:space="preserve">Εφόσον πρόκειται για διεθνή διαγωνισμό από ένορκη βεβαίωση του υπόχρεου. </w:t>
      </w:r>
      <w:r w:rsidRPr="00F74525">
        <w:rPr>
          <w:sz w:val="20"/>
          <w:szCs w:val="20"/>
        </w:rPr>
        <w:t xml:space="preserve">Εάν στη χώρα αυτή δεν προβλέπεται ούτε ένορκη βεβαίωση, δύναται να αντικατασταθεί αυτή με υπεύθυνη δήλωση του αναδόχου όπως εκάστοτε ισχύει, σε μορφή αρχείου .pdf υπογεγραμμένη ψηφιακά, χωρίς να απαιτείται θεώρηση γνήσιου υπογραφής. </w:t>
      </w:r>
    </w:p>
    <w:p w:rsidR="005615B1" w:rsidRPr="00F74525" w:rsidRDefault="005615B1" w:rsidP="005615B1">
      <w:pPr>
        <w:pStyle w:val="Default"/>
        <w:rPr>
          <w:sz w:val="20"/>
          <w:szCs w:val="20"/>
        </w:rPr>
      </w:pPr>
      <w:r w:rsidRPr="00F74525">
        <w:rPr>
          <w:sz w:val="20"/>
          <w:szCs w:val="20"/>
        </w:rPr>
        <w:t xml:space="preserve">• Στην κατά τα άνω ένορκη βεβαίωση ή υπεύθυνη δήλωση θα δηλώνεται ότι στη συγκεκριμένη χώρα δεν εκδίδονται τα συγκεκριμένα έγγραφα και ότι δεν συντρέχουν στο συγκεκριμένο πρόσωπο οι ανωτέρω νομικές καταστάσεις. </w:t>
      </w:r>
    </w:p>
    <w:p w:rsidR="005615B1" w:rsidRPr="00F74525" w:rsidRDefault="005615B1" w:rsidP="00597F6F">
      <w:pPr>
        <w:pStyle w:val="Default"/>
        <w:numPr>
          <w:ilvl w:val="0"/>
          <w:numId w:val="6"/>
        </w:numPr>
        <w:rPr>
          <w:b/>
          <w:sz w:val="20"/>
          <w:szCs w:val="20"/>
        </w:rPr>
      </w:pP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5615B1" w:rsidRPr="00F74525" w:rsidRDefault="005615B1" w:rsidP="00597F6F">
      <w:pPr>
        <w:pStyle w:val="a7"/>
        <w:numPr>
          <w:ilvl w:val="0"/>
          <w:numId w:val="7"/>
        </w:numPr>
        <w:spacing w:line="240" w:lineRule="auto"/>
        <w:ind w:left="0" w:firstLine="0"/>
        <w:rPr>
          <w:rFonts w:ascii="Tahoma" w:hAnsi="Tahoma" w:cs="Tahoma"/>
          <w:sz w:val="20"/>
          <w:lang w:val="el-GR"/>
        </w:rPr>
      </w:pPr>
      <w:r w:rsidRPr="00F74525">
        <w:rPr>
          <w:rFonts w:ascii="Tahoma" w:hAnsi="Tahoma" w:cs="Tahoma"/>
          <w:sz w:val="20"/>
          <w:lang w:val="el-GR"/>
        </w:rPr>
        <w:t xml:space="preserve">Σχετικά με τη φορολογική ενημερότητα του Οικονομικού φορέα, η Αναθέτουσα Αρχή αναζητά αυτεπάγγελτα από το σύστημα </w:t>
      </w:r>
      <w:r w:rsidRPr="00F74525">
        <w:rPr>
          <w:rFonts w:ascii="Tahoma" w:hAnsi="Tahoma" w:cs="Tahoma"/>
          <w:sz w:val="20"/>
        </w:rPr>
        <w:t>TAXISNET</w:t>
      </w:r>
      <w:r w:rsidRPr="00F74525">
        <w:rPr>
          <w:rFonts w:ascii="Tahoma" w:hAnsi="Tahoma" w:cs="Tahoma"/>
          <w:sz w:val="20"/>
          <w:lang w:val="el-GR"/>
        </w:rPr>
        <w:t xml:space="preserve"> το σχετικό πιστοποιητικό του Οικονομικού Φορέα, στον οποίο πρόκειται να γίνει η κατακύρωση, κατά την ημερομηνία της σχετικής ηλεκτρονικής ειδοποίησης του. Σε περίπτωση που το σύστημα  παρουσιάζει κάποιον Οικονομικό Φορέα μη ενήμερο φορολογικά η 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(μέσω του συστήματος), να προσκομίσει φορολογική ενημερότητα σε έντυπη μορφή εντός της προθεσμίας των 15 ημερών και από την οποία να προκύπτει ότι είναι ως κατά τα άνω φορολογικά ενήμερος.</w:t>
      </w:r>
    </w:p>
    <w:p w:rsidR="005615B1" w:rsidRPr="00F74525" w:rsidRDefault="005615B1" w:rsidP="00597F6F">
      <w:pPr>
        <w:pStyle w:val="a7"/>
        <w:numPr>
          <w:ilvl w:val="0"/>
          <w:numId w:val="7"/>
        </w:numPr>
        <w:spacing w:line="240" w:lineRule="auto"/>
        <w:ind w:left="0" w:firstLine="0"/>
        <w:rPr>
          <w:rFonts w:ascii="Tahoma" w:hAnsi="Tahoma" w:cs="Tahoma"/>
          <w:sz w:val="20"/>
          <w:lang w:val="el-GR"/>
        </w:rPr>
      </w:pPr>
      <w:r w:rsidRPr="00F74525">
        <w:rPr>
          <w:rFonts w:ascii="Tahoma" w:hAnsi="Tahoma" w:cs="Tahoma"/>
          <w:sz w:val="20"/>
          <w:lang w:val="el-GR"/>
        </w:rPr>
        <w:t xml:space="preserve">Όταν ο Οικονομικός φορέας δεν διαθέτει ελληνικό αριθμό φορολογικού μητρώου (ΑΦΜ) υποβάλλει ηλεκτρονικά σε μορφή αρχείου τύπου </w:t>
      </w:r>
      <w:r w:rsidRPr="00F74525">
        <w:rPr>
          <w:rFonts w:ascii="Tahoma" w:hAnsi="Tahoma" w:cs="Tahoma"/>
          <w:sz w:val="20"/>
        </w:rPr>
        <w:t>pdf</w:t>
      </w:r>
      <w:r w:rsidRPr="00F74525">
        <w:rPr>
          <w:rFonts w:ascii="Tahoma" w:hAnsi="Tahoma" w:cs="Tahoma"/>
          <w:sz w:val="20"/>
          <w:lang w:val="el-GR"/>
        </w:rPr>
        <w:t xml:space="preserve"> εντός δεκαπέντε (15)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5615B1" w:rsidRPr="00F74525" w:rsidRDefault="005615B1" w:rsidP="00597F6F">
      <w:pPr>
        <w:pStyle w:val="a7"/>
        <w:numPr>
          <w:ilvl w:val="0"/>
          <w:numId w:val="7"/>
        </w:numPr>
        <w:spacing w:line="240" w:lineRule="auto"/>
        <w:ind w:left="0" w:firstLine="0"/>
        <w:rPr>
          <w:rFonts w:ascii="Tahoma" w:hAnsi="Tahoma" w:cs="Tahoma"/>
          <w:sz w:val="20"/>
          <w:lang w:val="el-GR"/>
        </w:rPr>
      </w:pPr>
      <w:r w:rsidRPr="00F74525">
        <w:rPr>
          <w:rFonts w:ascii="Tahoma" w:hAnsi="Tahoma" w:cs="Tahoma"/>
          <w:sz w:val="20"/>
          <w:lang w:val="el-GR"/>
        </w:rPr>
        <w:t>Επίσης, τα μέλη της Επιτροπής μπορούν, εφόσον αμφιβάλλουν ως προς την προσωπική κατάσταση των εν λόγω υποψηφίων/προσφερόντων, να απευθύνονται στις αρμόδιες αρχές για να λάβουν τις πληροφορίες που θεωρούν απαραίτητες για την προσωπική κατάσταση των υποψηφίων ή των προσφερόντων. Όταν οι πληροφορίες αφορούν έναν υποψήφιο ή προσφέροντα εγκατεστημένο σε άλλο κράτος μέλος, η αναθέτουσα αρχή μπορεί να ζητεί τη συνεργασία των αρμόδιων αρχών. Τα αιτήματα αυτά αφορούν, σύμφωνα με τη νομοθεσία του κράτους μέλους όπου είναι εγκατεστημένος ο υποψήφιος ή ο προσφέρων, τα νομικά ή/και φυσικά πρόσωπα, συμπεριλαμβανομένων, ενδεχομένως, των διευθυντών επιχείρησης, ή οποιουδήποτε προσώπου έχει εξουσία εκπροσώπησης, λήψης αποφάσεων ή ελέγχου του υποψηφίου ή του προσφέροντος</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p>
    <w:p w:rsidR="005615B1" w:rsidRPr="00F74525" w:rsidRDefault="005615B1" w:rsidP="005615B1">
      <w:pPr>
        <w:pStyle w:val="Default"/>
        <w:rPr>
          <w:b/>
          <w:bCs/>
          <w:color w:val="auto"/>
          <w:sz w:val="20"/>
          <w:szCs w:val="20"/>
        </w:rPr>
      </w:pPr>
      <w:r w:rsidRPr="00F74525">
        <w:rPr>
          <w:b/>
          <w:bCs/>
          <w:color w:val="auto"/>
          <w:sz w:val="20"/>
          <w:szCs w:val="20"/>
        </w:rPr>
        <w:t xml:space="preserve">ΑΡΘΡΟ </w:t>
      </w:r>
      <w:r w:rsidR="00556642">
        <w:rPr>
          <w:b/>
          <w:bCs/>
          <w:color w:val="auto"/>
          <w:sz w:val="20"/>
          <w:szCs w:val="20"/>
        </w:rPr>
        <w:t>8</w:t>
      </w:r>
      <w:r w:rsidRPr="00F74525">
        <w:rPr>
          <w:b/>
          <w:bCs/>
          <w:color w:val="auto"/>
          <w:sz w:val="20"/>
          <w:szCs w:val="20"/>
        </w:rPr>
        <w:t>. Επιπλέον δικαιολογητικά για τις Τεχνικές και Οικονομικές Προϋποθέσεις του Ανάδοχου (</w:t>
      </w:r>
      <w:r w:rsidRPr="00F74525">
        <w:rPr>
          <w:b/>
          <w:bCs/>
          <w:color w:val="auto"/>
          <w:sz w:val="20"/>
          <w:szCs w:val="20"/>
          <w:u w:val="single"/>
        </w:rPr>
        <w:t>ΜΑΖΙ ΜΕ ΤΗΝ ΚΑΤΑΘΕΣΗ ΤΗΣ ΠΡΟΣΦΟΡΑΣ ΕΝΤΟΣ ΤΟΥ ΦΑΚΕΛΟΥ ΔΙΚΑΙΟΛΟΓΗΤΙΚΑ ΣΥΜΜΕΤΟΧΗΣ – ΤΕΧΝΙΚΗ ΠΡΟΣΦΟΡΑ</w:t>
      </w:r>
      <w:r w:rsidRPr="00F74525">
        <w:rPr>
          <w:b/>
          <w:bCs/>
          <w:color w:val="auto"/>
          <w:sz w:val="20"/>
          <w:szCs w:val="20"/>
        </w:rPr>
        <w:t xml:space="preserve">) </w:t>
      </w:r>
    </w:p>
    <w:p w:rsidR="005615B1" w:rsidRPr="00F74525" w:rsidRDefault="005615B1" w:rsidP="005615B1">
      <w:pPr>
        <w:pStyle w:val="Default"/>
        <w:rPr>
          <w:b/>
          <w:bCs/>
          <w:color w:val="auto"/>
          <w:sz w:val="20"/>
          <w:szCs w:val="20"/>
        </w:rPr>
      </w:pPr>
    </w:p>
    <w:tbl>
      <w:tblPr>
        <w:tblStyle w:val="aa"/>
        <w:tblW w:w="5000" w:type="pct"/>
        <w:tblLook w:val="04A0" w:firstRow="1" w:lastRow="0" w:firstColumn="1" w:lastColumn="0" w:noHBand="0" w:noVBand="1"/>
      </w:tblPr>
      <w:tblGrid>
        <w:gridCol w:w="859"/>
        <w:gridCol w:w="7437"/>
      </w:tblGrid>
      <w:tr w:rsidR="005615B1" w:rsidRPr="00F74525" w:rsidTr="00046601">
        <w:tc>
          <w:tcPr>
            <w:tcW w:w="518" w:type="pct"/>
          </w:tcPr>
          <w:p w:rsidR="005615B1" w:rsidRPr="00F74525" w:rsidRDefault="005615B1" w:rsidP="00046601">
            <w:pPr>
              <w:pStyle w:val="Default"/>
              <w:rPr>
                <w:sz w:val="23"/>
                <w:szCs w:val="23"/>
              </w:rPr>
            </w:pPr>
            <w:r w:rsidRPr="00F74525">
              <w:rPr>
                <w:sz w:val="23"/>
                <w:szCs w:val="23"/>
              </w:rPr>
              <w:t>Α.Α.</w:t>
            </w:r>
          </w:p>
        </w:tc>
        <w:tc>
          <w:tcPr>
            <w:tcW w:w="4482" w:type="pct"/>
          </w:tcPr>
          <w:p w:rsidR="005615B1" w:rsidRPr="00F74525" w:rsidRDefault="005615B1" w:rsidP="00046601">
            <w:pPr>
              <w:pStyle w:val="Default"/>
              <w:rPr>
                <w:b/>
                <w:bCs/>
                <w:sz w:val="20"/>
                <w:szCs w:val="20"/>
              </w:rPr>
            </w:pPr>
            <w:r w:rsidRPr="00F74525">
              <w:rPr>
                <w:b/>
                <w:bCs/>
                <w:sz w:val="20"/>
                <w:szCs w:val="20"/>
              </w:rPr>
              <w:t>ΠΕΡΙΓΡΑΦΗ ΠΑΡΑΣΤΑΤΙΚΟΥ</w:t>
            </w:r>
          </w:p>
        </w:tc>
      </w:tr>
      <w:tr w:rsidR="005615B1" w:rsidRPr="00F74525" w:rsidTr="00046601">
        <w:tc>
          <w:tcPr>
            <w:tcW w:w="518" w:type="pct"/>
          </w:tcPr>
          <w:p w:rsidR="005615B1" w:rsidRPr="00F74525" w:rsidRDefault="005615B1" w:rsidP="00046601">
            <w:pPr>
              <w:pStyle w:val="Default"/>
              <w:rPr>
                <w:sz w:val="23"/>
                <w:szCs w:val="23"/>
              </w:rPr>
            </w:pPr>
            <w:r w:rsidRPr="00F74525">
              <w:rPr>
                <w:sz w:val="23"/>
                <w:szCs w:val="23"/>
              </w:rPr>
              <w:t>1.</w:t>
            </w:r>
          </w:p>
        </w:tc>
        <w:tc>
          <w:tcPr>
            <w:tcW w:w="4482" w:type="pct"/>
          </w:tcPr>
          <w:p w:rsidR="005615B1" w:rsidRPr="00F74525" w:rsidRDefault="005615B1" w:rsidP="00046601">
            <w:pPr>
              <w:pStyle w:val="Default"/>
              <w:rPr>
                <w:b/>
                <w:bCs/>
                <w:sz w:val="20"/>
                <w:szCs w:val="20"/>
              </w:rPr>
            </w:pPr>
            <w:r w:rsidRPr="00F74525">
              <w:rPr>
                <w:b/>
                <w:bCs/>
                <w:sz w:val="20"/>
                <w:szCs w:val="20"/>
              </w:rPr>
              <w:t>ΠΑΡΑΣΤΑΤΙΚΑ ΟΙΚΟΝΟΜΙΚΗΣ ΙΚΑΝΟΤΗΤΑΣ ΑΝΑΔΟΧΟΥ</w:t>
            </w:r>
          </w:p>
        </w:tc>
      </w:tr>
      <w:tr w:rsidR="005615B1" w:rsidRPr="00CF31A3" w:rsidTr="00046601">
        <w:tc>
          <w:tcPr>
            <w:tcW w:w="518" w:type="pct"/>
          </w:tcPr>
          <w:p w:rsidR="005615B1" w:rsidRPr="00F74525" w:rsidRDefault="005615B1" w:rsidP="00046601">
            <w:pPr>
              <w:pStyle w:val="Default"/>
              <w:rPr>
                <w:sz w:val="23"/>
                <w:szCs w:val="23"/>
              </w:rPr>
            </w:pPr>
            <w:r w:rsidRPr="00F74525">
              <w:rPr>
                <w:sz w:val="23"/>
                <w:szCs w:val="23"/>
              </w:rPr>
              <w:t>1.1</w:t>
            </w:r>
          </w:p>
        </w:tc>
        <w:tc>
          <w:tcPr>
            <w:tcW w:w="4482" w:type="pct"/>
          </w:tcPr>
          <w:p w:rsidR="005615B1" w:rsidRPr="00EA5A29" w:rsidRDefault="005615B1" w:rsidP="00556642">
            <w:pPr>
              <w:pStyle w:val="Default"/>
              <w:rPr>
                <w:b/>
                <w:bCs/>
                <w:color w:val="auto"/>
                <w:sz w:val="20"/>
                <w:szCs w:val="20"/>
              </w:rPr>
            </w:pPr>
            <w:r w:rsidRPr="00EA5A29">
              <w:rPr>
                <w:color w:val="auto"/>
                <w:sz w:val="20"/>
                <w:szCs w:val="20"/>
              </w:rPr>
              <w:t xml:space="preserve">Αντίγραφα ή αποσπάσματα ισολογισμών (εφόσον ο οργανισμός εκδίδει τέτοια) των </w:t>
            </w:r>
            <w:r w:rsidR="00490487" w:rsidRPr="00EA5A29">
              <w:rPr>
                <w:color w:val="auto"/>
                <w:sz w:val="20"/>
                <w:szCs w:val="20"/>
              </w:rPr>
              <w:t xml:space="preserve">τριών τελευταίων διαχειριστικών χρήσεων για τα έτη πριν την διενέργεια του διαγωνισμού (2015, 2016,2017) </w:t>
            </w:r>
            <w:r w:rsidRPr="00EA5A29">
              <w:rPr>
                <w:color w:val="auto"/>
                <w:sz w:val="20"/>
                <w:szCs w:val="20"/>
              </w:rPr>
              <w:t>και κατά το διάστημα λειτουργίας της αν αυτό είναι μικρότερο των τεσσάρων ετών</w:t>
            </w:r>
            <w:r w:rsidR="00490487" w:rsidRPr="00EA5A29">
              <w:rPr>
                <w:color w:val="auto"/>
                <w:sz w:val="20"/>
                <w:szCs w:val="20"/>
              </w:rPr>
              <w:t xml:space="preserve"> ώστε να αποδεικνύεται ότι ο μέσος κύκλος εργασιών αυτών των ετών είναι τουλάχιστον ίσος με το διπλάσιο της </w:t>
            </w:r>
            <w:r w:rsidR="00490487" w:rsidRPr="00697817">
              <w:rPr>
                <w:color w:val="auto"/>
                <w:sz w:val="20"/>
                <w:szCs w:val="20"/>
              </w:rPr>
              <w:t>προϋπολογισθείσας</w:t>
            </w:r>
            <w:r w:rsidR="00045E81" w:rsidRPr="00697817">
              <w:rPr>
                <w:color w:val="auto"/>
                <w:sz w:val="20"/>
                <w:szCs w:val="20"/>
              </w:rPr>
              <w:t xml:space="preserve"> δαπάνης (</w:t>
            </w:r>
            <w:r w:rsidR="00556642" w:rsidRPr="00697817">
              <w:rPr>
                <w:color w:val="auto"/>
                <w:sz w:val="20"/>
                <w:szCs w:val="20"/>
              </w:rPr>
              <w:t>544.678,48</w:t>
            </w:r>
            <w:r w:rsidR="00EA5A29" w:rsidRPr="00697817">
              <w:rPr>
                <w:color w:val="auto"/>
                <w:sz w:val="20"/>
                <w:szCs w:val="20"/>
              </w:rPr>
              <w:t xml:space="preserve"> €</w:t>
            </w:r>
            <w:r w:rsidR="00045E81" w:rsidRPr="00697817">
              <w:rPr>
                <w:color w:val="auto"/>
                <w:sz w:val="20"/>
                <w:szCs w:val="20"/>
              </w:rPr>
              <w:t>).</w:t>
            </w:r>
            <w:r w:rsidR="00045E81" w:rsidRPr="00EA5A29">
              <w:rPr>
                <w:color w:val="auto"/>
                <w:sz w:val="20"/>
                <w:szCs w:val="20"/>
              </w:rPr>
              <w:t xml:space="preserve"> Σε περίπτωση που οι πληροφορίες αυτές</w:t>
            </w:r>
            <w:r w:rsidRPr="00EA5A29">
              <w:rPr>
                <w:rStyle w:val="small"/>
                <w:color w:val="auto"/>
                <w:sz w:val="20"/>
                <w:szCs w:val="20"/>
              </w:rPr>
              <w:t xml:space="preserve"> (</w:t>
            </w:r>
            <w:r w:rsidR="00045E81" w:rsidRPr="00EA5A29">
              <w:rPr>
                <w:rStyle w:val="small"/>
                <w:color w:val="auto"/>
                <w:sz w:val="20"/>
                <w:szCs w:val="20"/>
              </w:rPr>
              <w:t>για τον κύκλο εργασιών</w:t>
            </w:r>
            <w:r w:rsidRPr="00EA5A29">
              <w:rPr>
                <w:rStyle w:val="small"/>
                <w:color w:val="auto"/>
                <w:sz w:val="20"/>
                <w:szCs w:val="20"/>
              </w:rPr>
              <w:t xml:space="preserve">) δεν είναι διαθέσιμες για ολόκληρη την απαιτούμενη περίοδο πρέπει να προσκομιστεί επίσημο έγγραφο (έναρξη εφορίας) για την έναρξη των εργασιών της επιχείρησης και επίσημα οικονομικά στοιχεία τουλάχιστον </w:t>
            </w:r>
            <w:r w:rsidR="00045E81" w:rsidRPr="00EA5A29">
              <w:rPr>
                <w:rStyle w:val="small"/>
                <w:color w:val="auto"/>
                <w:sz w:val="20"/>
                <w:szCs w:val="20"/>
              </w:rPr>
              <w:t>2</w:t>
            </w:r>
            <w:r w:rsidRPr="00EA5A29">
              <w:rPr>
                <w:rStyle w:val="small"/>
                <w:color w:val="auto"/>
                <w:sz w:val="20"/>
                <w:szCs w:val="20"/>
              </w:rPr>
              <w:t xml:space="preserve"> ετών. Εάν ο υποψήφιος ανάδοχος εξαιτίας της μορφής της </w:t>
            </w:r>
            <w:r w:rsidRPr="00EA5A29">
              <w:rPr>
                <w:rStyle w:val="small"/>
                <w:color w:val="auto"/>
                <w:sz w:val="20"/>
                <w:szCs w:val="20"/>
              </w:rPr>
              <w:lastRenderedPageBreak/>
              <w:t xml:space="preserve">εταιρείας του δεν μπορεί να προσκομίσει αποσπάσματα ισολογισμών θα γίνουν δεκτά Ε3 ή Ν (Δήλωση φορολογίας εισοδήματος) των </w:t>
            </w:r>
            <w:r w:rsidR="00045E81" w:rsidRPr="00EA5A29">
              <w:rPr>
                <w:rStyle w:val="small"/>
                <w:color w:val="auto"/>
                <w:sz w:val="20"/>
                <w:szCs w:val="20"/>
              </w:rPr>
              <w:t>τριών</w:t>
            </w:r>
            <w:r w:rsidRPr="00EA5A29">
              <w:rPr>
                <w:rStyle w:val="small"/>
                <w:color w:val="auto"/>
                <w:sz w:val="20"/>
                <w:szCs w:val="20"/>
              </w:rPr>
              <w:t xml:space="preserve"> τελευταίων ετών (2015,2016, 2017).</w:t>
            </w:r>
          </w:p>
        </w:tc>
      </w:tr>
      <w:tr w:rsidR="005615B1" w:rsidRPr="00F74525" w:rsidTr="00046601">
        <w:tc>
          <w:tcPr>
            <w:tcW w:w="518" w:type="pct"/>
          </w:tcPr>
          <w:p w:rsidR="005615B1" w:rsidRPr="00F74525" w:rsidRDefault="005615B1" w:rsidP="00046601">
            <w:pPr>
              <w:pStyle w:val="Default"/>
              <w:rPr>
                <w:sz w:val="23"/>
                <w:szCs w:val="23"/>
              </w:rPr>
            </w:pPr>
            <w:r w:rsidRPr="00F74525">
              <w:rPr>
                <w:sz w:val="23"/>
                <w:szCs w:val="23"/>
              </w:rPr>
              <w:lastRenderedPageBreak/>
              <w:t>2.</w:t>
            </w:r>
          </w:p>
        </w:tc>
        <w:tc>
          <w:tcPr>
            <w:tcW w:w="4482" w:type="pct"/>
          </w:tcPr>
          <w:p w:rsidR="005615B1" w:rsidRPr="00F74525" w:rsidRDefault="005615B1" w:rsidP="00046601">
            <w:pPr>
              <w:pStyle w:val="Default"/>
              <w:rPr>
                <w:b/>
                <w:bCs/>
                <w:sz w:val="20"/>
                <w:szCs w:val="20"/>
              </w:rPr>
            </w:pPr>
            <w:r w:rsidRPr="00F74525">
              <w:rPr>
                <w:b/>
                <w:bCs/>
                <w:sz w:val="20"/>
                <w:szCs w:val="20"/>
              </w:rPr>
              <w:t>ΠΑΡΑΣΤΑΤΙΚΑ ΤΕΧΝΙΚΗΣ ΙΚΑΝΟΤΗΤΑΣ ΑΝΑΔΟΧΟΥ</w:t>
            </w:r>
          </w:p>
        </w:tc>
      </w:tr>
      <w:tr w:rsidR="005615B1" w:rsidRPr="00CF31A3" w:rsidTr="00046601">
        <w:trPr>
          <w:trHeight w:val="2258"/>
        </w:trPr>
        <w:tc>
          <w:tcPr>
            <w:tcW w:w="518" w:type="pct"/>
          </w:tcPr>
          <w:p w:rsidR="005615B1" w:rsidRPr="00F74525" w:rsidRDefault="005615B1" w:rsidP="00046601">
            <w:pPr>
              <w:pStyle w:val="Default"/>
              <w:rPr>
                <w:sz w:val="23"/>
                <w:szCs w:val="23"/>
              </w:rPr>
            </w:pPr>
            <w:r w:rsidRPr="00F74525">
              <w:rPr>
                <w:sz w:val="23"/>
                <w:szCs w:val="23"/>
              </w:rPr>
              <w:t>2.1</w:t>
            </w:r>
          </w:p>
        </w:tc>
        <w:tc>
          <w:tcPr>
            <w:tcW w:w="4482" w:type="pct"/>
          </w:tcPr>
          <w:p w:rsidR="00045E81" w:rsidRPr="00EA5A29" w:rsidRDefault="005615B1" w:rsidP="00046601">
            <w:pPr>
              <w:pStyle w:val="Default"/>
              <w:rPr>
                <w:sz w:val="20"/>
                <w:szCs w:val="20"/>
              </w:rPr>
            </w:pPr>
            <w:r w:rsidRPr="00EA5A29">
              <w:rPr>
                <w:sz w:val="20"/>
                <w:szCs w:val="20"/>
              </w:rPr>
              <w:t xml:space="preserve">Ο υποψήφιος Ανάδοχος θα πρέπει να καταθέσει, κατάλογο στον οποίο θα αναφέρονται οι κυριότερες παραδόσεις </w:t>
            </w:r>
            <w:r w:rsidR="00045E81" w:rsidRPr="00EA5A29">
              <w:rPr>
                <w:sz w:val="20"/>
                <w:szCs w:val="20"/>
              </w:rPr>
              <w:t xml:space="preserve">έργων συναφών με το αντικείμενο του διαγωνισμού </w:t>
            </w:r>
            <w:r w:rsidRPr="00EA5A29">
              <w:rPr>
                <w:sz w:val="20"/>
                <w:szCs w:val="20"/>
              </w:rPr>
              <w:t xml:space="preserve">για τα </w:t>
            </w:r>
            <w:r w:rsidR="00045E81" w:rsidRPr="00EA5A29">
              <w:rPr>
                <w:sz w:val="20"/>
                <w:szCs w:val="20"/>
              </w:rPr>
              <w:t>τρία</w:t>
            </w:r>
            <w:r w:rsidRPr="00EA5A29">
              <w:rPr>
                <w:sz w:val="20"/>
                <w:szCs w:val="20"/>
              </w:rPr>
              <w:t xml:space="preserve"> (</w:t>
            </w:r>
            <w:r w:rsidR="00045E81" w:rsidRPr="00EA5A29">
              <w:rPr>
                <w:sz w:val="20"/>
                <w:szCs w:val="20"/>
              </w:rPr>
              <w:t>3</w:t>
            </w:r>
            <w:r w:rsidRPr="00EA5A29">
              <w:rPr>
                <w:sz w:val="20"/>
                <w:szCs w:val="20"/>
              </w:rPr>
              <w:t xml:space="preserve">) προηγούμενα έτη του διαγωνισμού (2017-2016-2015) που θα πρέπει να ξεπερνά συνολικά (προσθετικά) </w:t>
            </w:r>
            <w:r w:rsidR="00045E81" w:rsidRPr="00EA5A29">
              <w:rPr>
                <w:sz w:val="20"/>
                <w:szCs w:val="20"/>
              </w:rPr>
              <w:t>τουλάχιστον το 200% της προϋπολογισθείσας δαπάνης</w:t>
            </w:r>
            <w:r w:rsidR="00EA5A29">
              <w:rPr>
                <w:sz w:val="20"/>
                <w:szCs w:val="20"/>
              </w:rPr>
              <w:t xml:space="preserve"> (544.678,48 €)</w:t>
            </w:r>
            <w:r w:rsidRPr="00EA5A29">
              <w:rPr>
                <w:sz w:val="20"/>
                <w:szCs w:val="20"/>
              </w:rPr>
              <w:t>.</w:t>
            </w:r>
          </w:p>
          <w:p w:rsidR="005615B1" w:rsidRPr="00EA5A29" w:rsidRDefault="005615B1" w:rsidP="00046601">
            <w:pPr>
              <w:pStyle w:val="Default"/>
              <w:rPr>
                <w:sz w:val="20"/>
                <w:szCs w:val="20"/>
              </w:rPr>
            </w:pPr>
            <w:r w:rsidRPr="00EA5A29">
              <w:rPr>
                <w:sz w:val="20"/>
                <w:szCs w:val="20"/>
              </w:rPr>
              <w:t xml:space="preserve"> Ο κατάλογος θα περιλαμβάνει απαραίτητα και επί ποινής αποκλεισμού τα στοιχεία</w:t>
            </w:r>
          </w:p>
          <w:p w:rsidR="005615B1" w:rsidRPr="00EA5A29" w:rsidRDefault="005615B1" w:rsidP="00046601">
            <w:pPr>
              <w:pStyle w:val="Default"/>
              <w:rPr>
                <w:sz w:val="20"/>
                <w:szCs w:val="20"/>
              </w:rPr>
            </w:pPr>
            <w:r w:rsidRPr="00EA5A29">
              <w:rPr>
                <w:sz w:val="20"/>
                <w:szCs w:val="20"/>
              </w:rPr>
              <w:t></w:t>
            </w:r>
            <w:r w:rsidRPr="00EA5A29">
              <w:rPr>
                <w:sz w:val="20"/>
                <w:szCs w:val="20"/>
              </w:rPr>
              <w:t xml:space="preserve">του παραλήπτη, είτε εμπίπτει στο δημόσιο είτε στον ιδιωτικό τομέα </w:t>
            </w:r>
          </w:p>
          <w:p w:rsidR="005615B1" w:rsidRPr="00EA5A29" w:rsidRDefault="005615B1" w:rsidP="00046601">
            <w:pPr>
              <w:pStyle w:val="Default"/>
              <w:rPr>
                <w:sz w:val="20"/>
                <w:szCs w:val="20"/>
              </w:rPr>
            </w:pPr>
            <w:r w:rsidRPr="00EA5A29">
              <w:rPr>
                <w:sz w:val="20"/>
                <w:szCs w:val="20"/>
              </w:rPr>
              <w:t></w:t>
            </w:r>
            <w:r w:rsidRPr="00EA5A29">
              <w:rPr>
                <w:sz w:val="20"/>
                <w:szCs w:val="20"/>
              </w:rPr>
              <w:t xml:space="preserve">της ημερομηνίας λήξης της σύμβασης </w:t>
            </w:r>
          </w:p>
          <w:p w:rsidR="005615B1" w:rsidRPr="00EA5A29" w:rsidRDefault="005615B1" w:rsidP="00046601">
            <w:pPr>
              <w:pStyle w:val="Default"/>
              <w:rPr>
                <w:sz w:val="20"/>
                <w:szCs w:val="20"/>
              </w:rPr>
            </w:pPr>
            <w:r w:rsidRPr="00EA5A29">
              <w:rPr>
                <w:sz w:val="20"/>
                <w:szCs w:val="20"/>
              </w:rPr>
              <w:t></w:t>
            </w:r>
            <w:r w:rsidRPr="00EA5A29">
              <w:rPr>
                <w:sz w:val="20"/>
                <w:szCs w:val="20"/>
              </w:rPr>
              <w:t>του ποσού της σύμβασης</w:t>
            </w:r>
          </w:p>
          <w:p w:rsidR="005615B1" w:rsidRPr="00EA5A29" w:rsidRDefault="005615B1" w:rsidP="00046601">
            <w:pPr>
              <w:pStyle w:val="Default"/>
              <w:rPr>
                <w:sz w:val="20"/>
                <w:szCs w:val="20"/>
              </w:rPr>
            </w:pPr>
          </w:p>
          <w:p w:rsidR="005615B1" w:rsidRPr="00EA5A29" w:rsidRDefault="005615B1" w:rsidP="00046601">
            <w:pPr>
              <w:pStyle w:val="Default"/>
              <w:rPr>
                <w:sz w:val="20"/>
                <w:szCs w:val="20"/>
              </w:rPr>
            </w:pPr>
            <w:r w:rsidRPr="00EA5A29">
              <w:rPr>
                <w:sz w:val="20"/>
                <w:szCs w:val="20"/>
              </w:rPr>
              <w:t xml:space="preserve">Ο κατάλογος προτείνεται να έχει την παρακάτω μορφή : </w:t>
            </w:r>
          </w:p>
          <w:tbl>
            <w:tblPr>
              <w:tblStyle w:val="aa"/>
              <w:tblW w:w="0" w:type="auto"/>
              <w:tblLook w:val="04A0" w:firstRow="1" w:lastRow="0" w:firstColumn="1" w:lastColumn="0" w:noHBand="0" w:noVBand="1"/>
            </w:tblPr>
            <w:tblGrid>
              <w:gridCol w:w="606"/>
              <w:gridCol w:w="1048"/>
              <w:gridCol w:w="1299"/>
              <w:gridCol w:w="1230"/>
              <w:gridCol w:w="1899"/>
              <w:gridCol w:w="1129"/>
            </w:tblGrid>
            <w:tr w:rsidR="005615B1" w:rsidRPr="00CF31A3" w:rsidTr="00046601">
              <w:tc>
                <w:tcPr>
                  <w:tcW w:w="606" w:type="dxa"/>
                </w:tcPr>
                <w:p w:rsidR="005615B1" w:rsidRPr="00771913" w:rsidRDefault="005615B1" w:rsidP="00046601">
                  <w:pPr>
                    <w:pStyle w:val="Default"/>
                    <w:rPr>
                      <w:b/>
                      <w:bCs/>
                      <w:i/>
                      <w:sz w:val="20"/>
                      <w:szCs w:val="20"/>
                    </w:rPr>
                  </w:pPr>
                  <w:r w:rsidRPr="00771913">
                    <w:rPr>
                      <w:b/>
                      <w:bCs/>
                      <w:i/>
                      <w:sz w:val="20"/>
                      <w:szCs w:val="20"/>
                    </w:rPr>
                    <w:t>Α/Α</w:t>
                  </w:r>
                </w:p>
              </w:tc>
              <w:tc>
                <w:tcPr>
                  <w:tcW w:w="1048" w:type="dxa"/>
                </w:tcPr>
                <w:p w:rsidR="005615B1" w:rsidRPr="00771913" w:rsidRDefault="005615B1" w:rsidP="00046601">
                  <w:pPr>
                    <w:pStyle w:val="Default"/>
                    <w:rPr>
                      <w:b/>
                      <w:bCs/>
                      <w:i/>
                      <w:sz w:val="20"/>
                      <w:szCs w:val="20"/>
                    </w:rPr>
                  </w:pPr>
                  <w:r w:rsidRPr="00771913">
                    <w:rPr>
                      <w:b/>
                      <w:bCs/>
                      <w:i/>
                      <w:sz w:val="20"/>
                      <w:szCs w:val="20"/>
                    </w:rPr>
                    <w:t>Πελάτης</w:t>
                  </w:r>
                </w:p>
              </w:tc>
              <w:tc>
                <w:tcPr>
                  <w:tcW w:w="1299" w:type="dxa"/>
                </w:tcPr>
                <w:p w:rsidR="005615B1" w:rsidRPr="00771913" w:rsidRDefault="005615B1" w:rsidP="00046601">
                  <w:pPr>
                    <w:pStyle w:val="Default"/>
                    <w:rPr>
                      <w:b/>
                      <w:bCs/>
                      <w:i/>
                      <w:sz w:val="20"/>
                      <w:szCs w:val="20"/>
                    </w:rPr>
                  </w:pPr>
                  <w:r w:rsidRPr="00771913">
                    <w:rPr>
                      <w:b/>
                      <w:bCs/>
                      <w:i/>
                      <w:sz w:val="20"/>
                      <w:szCs w:val="20"/>
                    </w:rPr>
                    <w:t xml:space="preserve">Σύντομη περιγραφή του έργου </w:t>
                  </w:r>
                </w:p>
              </w:tc>
              <w:tc>
                <w:tcPr>
                  <w:tcW w:w="1230" w:type="dxa"/>
                </w:tcPr>
                <w:p w:rsidR="005615B1" w:rsidRPr="00771913" w:rsidRDefault="005615B1" w:rsidP="00046601">
                  <w:pPr>
                    <w:pStyle w:val="Default"/>
                    <w:rPr>
                      <w:b/>
                      <w:bCs/>
                      <w:i/>
                      <w:sz w:val="20"/>
                      <w:szCs w:val="20"/>
                    </w:rPr>
                  </w:pPr>
                  <w:r w:rsidRPr="00771913">
                    <w:rPr>
                      <w:b/>
                      <w:bCs/>
                      <w:i/>
                      <w:sz w:val="20"/>
                      <w:szCs w:val="20"/>
                    </w:rPr>
                    <w:t>Διάρκεια εκτέλεσης Έργου</w:t>
                  </w:r>
                </w:p>
              </w:tc>
              <w:tc>
                <w:tcPr>
                  <w:tcW w:w="1899" w:type="dxa"/>
                </w:tcPr>
                <w:p w:rsidR="005615B1" w:rsidRPr="00771913" w:rsidRDefault="005615B1" w:rsidP="00046601">
                  <w:pPr>
                    <w:pStyle w:val="Default"/>
                    <w:rPr>
                      <w:b/>
                      <w:bCs/>
                      <w:i/>
                      <w:sz w:val="20"/>
                      <w:szCs w:val="20"/>
                    </w:rPr>
                  </w:pPr>
                  <w:r w:rsidRPr="00771913">
                    <w:rPr>
                      <w:b/>
                      <w:bCs/>
                      <w:i/>
                      <w:sz w:val="20"/>
                      <w:szCs w:val="20"/>
                    </w:rPr>
                    <w:t>Προϋπολογισμός</w:t>
                  </w:r>
                </w:p>
              </w:tc>
              <w:tc>
                <w:tcPr>
                  <w:tcW w:w="1129" w:type="dxa"/>
                </w:tcPr>
                <w:p w:rsidR="005615B1" w:rsidRPr="00771913" w:rsidRDefault="005615B1" w:rsidP="00046601">
                  <w:pPr>
                    <w:pStyle w:val="Default"/>
                    <w:rPr>
                      <w:b/>
                      <w:bCs/>
                      <w:i/>
                      <w:sz w:val="20"/>
                      <w:szCs w:val="20"/>
                    </w:rPr>
                  </w:pPr>
                  <w:r w:rsidRPr="00771913">
                    <w:rPr>
                      <w:b/>
                      <w:bCs/>
                      <w:i/>
                      <w:sz w:val="20"/>
                      <w:szCs w:val="20"/>
                    </w:rPr>
                    <w:t>Παρούσα</w:t>
                  </w:r>
                </w:p>
                <w:p w:rsidR="005615B1" w:rsidRPr="00771913" w:rsidRDefault="005615B1" w:rsidP="00046601">
                  <w:pPr>
                    <w:pStyle w:val="Default"/>
                    <w:rPr>
                      <w:b/>
                      <w:bCs/>
                      <w:i/>
                      <w:sz w:val="20"/>
                      <w:szCs w:val="20"/>
                    </w:rPr>
                  </w:pPr>
                  <w:r w:rsidRPr="00771913">
                    <w:rPr>
                      <w:b/>
                      <w:bCs/>
                      <w:i/>
                      <w:sz w:val="20"/>
                      <w:szCs w:val="20"/>
                    </w:rPr>
                    <w:t>Φάση</w:t>
                  </w:r>
                </w:p>
              </w:tc>
            </w:tr>
            <w:tr w:rsidR="005615B1" w:rsidRPr="00CF31A3" w:rsidTr="00046601">
              <w:tc>
                <w:tcPr>
                  <w:tcW w:w="606" w:type="dxa"/>
                </w:tcPr>
                <w:p w:rsidR="005615B1" w:rsidRPr="00771913" w:rsidRDefault="005615B1" w:rsidP="00046601">
                  <w:pPr>
                    <w:pStyle w:val="Default"/>
                    <w:rPr>
                      <w:b/>
                      <w:bCs/>
                      <w:i/>
                      <w:sz w:val="20"/>
                      <w:szCs w:val="20"/>
                    </w:rPr>
                  </w:pPr>
                </w:p>
              </w:tc>
              <w:tc>
                <w:tcPr>
                  <w:tcW w:w="1048" w:type="dxa"/>
                </w:tcPr>
                <w:p w:rsidR="005615B1" w:rsidRPr="00771913" w:rsidRDefault="005615B1" w:rsidP="00046601">
                  <w:pPr>
                    <w:pStyle w:val="Default"/>
                    <w:rPr>
                      <w:b/>
                      <w:bCs/>
                      <w:i/>
                      <w:sz w:val="20"/>
                      <w:szCs w:val="20"/>
                    </w:rPr>
                  </w:pPr>
                </w:p>
              </w:tc>
              <w:tc>
                <w:tcPr>
                  <w:tcW w:w="1299" w:type="dxa"/>
                </w:tcPr>
                <w:p w:rsidR="005615B1" w:rsidRPr="00771913" w:rsidRDefault="005615B1" w:rsidP="00046601">
                  <w:pPr>
                    <w:pStyle w:val="Default"/>
                    <w:rPr>
                      <w:b/>
                      <w:bCs/>
                      <w:i/>
                      <w:sz w:val="20"/>
                      <w:szCs w:val="20"/>
                    </w:rPr>
                  </w:pPr>
                </w:p>
              </w:tc>
              <w:tc>
                <w:tcPr>
                  <w:tcW w:w="1230" w:type="dxa"/>
                </w:tcPr>
                <w:p w:rsidR="005615B1" w:rsidRPr="00771913" w:rsidRDefault="005615B1" w:rsidP="00046601">
                  <w:pPr>
                    <w:pStyle w:val="Default"/>
                    <w:rPr>
                      <w:b/>
                      <w:bCs/>
                      <w:i/>
                      <w:sz w:val="20"/>
                      <w:szCs w:val="20"/>
                    </w:rPr>
                  </w:pPr>
                </w:p>
              </w:tc>
              <w:tc>
                <w:tcPr>
                  <w:tcW w:w="1899" w:type="dxa"/>
                </w:tcPr>
                <w:p w:rsidR="005615B1" w:rsidRPr="00771913" w:rsidRDefault="005615B1" w:rsidP="00046601">
                  <w:pPr>
                    <w:pStyle w:val="Default"/>
                    <w:rPr>
                      <w:b/>
                      <w:bCs/>
                      <w:i/>
                      <w:sz w:val="20"/>
                      <w:szCs w:val="20"/>
                    </w:rPr>
                  </w:pPr>
                </w:p>
              </w:tc>
              <w:tc>
                <w:tcPr>
                  <w:tcW w:w="1129" w:type="dxa"/>
                </w:tcPr>
                <w:p w:rsidR="005615B1" w:rsidRPr="00771913" w:rsidRDefault="005615B1" w:rsidP="00046601">
                  <w:pPr>
                    <w:pStyle w:val="Default"/>
                    <w:rPr>
                      <w:b/>
                      <w:bCs/>
                      <w:i/>
                      <w:sz w:val="20"/>
                      <w:szCs w:val="20"/>
                    </w:rPr>
                  </w:pPr>
                </w:p>
              </w:tc>
            </w:tr>
          </w:tbl>
          <w:p w:rsidR="00045E81" w:rsidRPr="00EA5A29" w:rsidRDefault="00045E81" w:rsidP="00045E81">
            <w:pPr>
              <w:pStyle w:val="Default"/>
              <w:rPr>
                <w:sz w:val="20"/>
                <w:szCs w:val="20"/>
              </w:rPr>
            </w:pPr>
            <w:r w:rsidRPr="00EA5A29">
              <w:rPr>
                <w:sz w:val="20"/>
                <w:szCs w:val="20"/>
              </w:rPr>
              <w:t>Οι παραδόσεις αποδεικνύονται:</w:t>
            </w:r>
          </w:p>
          <w:p w:rsidR="005615B1" w:rsidRPr="00771913" w:rsidRDefault="00045E81" w:rsidP="00597F6F">
            <w:pPr>
              <w:pStyle w:val="Default"/>
              <w:numPr>
                <w:ilvl w:val="0"/>
                <w:numId w:val="8"/>
              </w:numPr>
              <w:rPr>
                <w:i/>
                <w:sz w:val="20"/>
                <w:szCs w:val="20"/>
              </w:rPr>
            </w:pPr>
            <w:r w:rsidRPr="00EA5A29">
              <w:rPr>
                <w:sz w:val="20"/>
                <w:szCs w:val="20"/>
              </w:rPr>
              <w:t xml:space="preserve">Με βεβαιώσεις </w:t>
            </w:r>
            <w:r w:rsidR="00EA5A29">
              <w:rPr>
                <w:sz w:val="20"/>
                <w:szCs w:val="20"/>
              </w:rPr>
              <w:t xml:space="preserve">(δηλώσεις) </w:t>
            </w:r>
            <w:r w:rsidRPr="00EA5A29">
              <w:rPr>
                <w:sz w:val="20"/>
                <w:szCs w:val="20"/>
              </w:rPr>
              <w:t>καλής εκτέλεσης των παραδόσεων δηλαδή θα προσκομιστούν τόσες βεβαιώσεις καλής εκτέλεσης όσες παραδόσεις θα αναφέρονται στον ανωτέρω κατάλογο</w:t>
            </w:r>
            <w:r w:rsidR="00EA5A29">
              <w:rPr>
                <w:sz w:val="20"/>
                <w:szCs w:val="20"/>
              </w:rPr>
              <w:t xml:space="preserve"> με υπογραφή και σφραγίδα του παραλαβόντος </w:t>
            </w:r>
          </w:p>
        </w:tc>
      </w:tr>
      <w:tr w:rsidR="005615B1" w:rsidRPr="00CF31A3" w:rsidTr="00046601">
        <w:tc>
          <w:tcPr>
            <w:tcW w:w="518" w:type="pct"/>
          </w:tcPr>
          <w:p w:rsidR="005615B1" w:rsidRPr="00F74525" w:rsidRDefault="005615B1" w:rsidP="00046601">
            <w:pPr>
              <w:pStyle w:val="Default"/>
              <w:rPr>
                <w:sz w:val="23"/>
                <w:szCs w:val="23"/>
              </w:rPr>
            </w:pPr>
            <w:r w:rsidRPr="00F74525">
              <w:rPr>
                <w:sz w:val="23"/>
                <w:szCs w:val="23"/>
              </w:rPr>
              <w:t>2.2</w:t>
            </w:r>
          </w:p>
        </w:tc>
        <w:tc>
          <w:tcPr>
            <w:tcW w:w="4482" w:type="pct"/>
          </w:tcPr>
          <w:p w:rsidR="00FC545C" w:rsidRPr="00EA5A29" w:rsidRDefault="005615B1" w:rsidP="00FC545C">
            <w:pPr>
              <w:spacing w:line="240" w:lineRule="auto"/>
              <w:ind w:left="357" w:hanging="357"/>
              <w:rPr>
                <w:rFonts w:ascii="Tahoma" w:hAnsi="Tahoma" w:cs="Tahoma"/>
                <w:sz w:val="20"/>
                <w:lang w:val="el-GR"/>
              </w:rPr>
            </w:pPr>
            <w:r w:rsidRPr="00EA5A29">
              <w:rPr>
                <w:rFonts w:ascii="Tahoma" w:hAnsi="Tahoma" w:cs="Tahoma"/>
                <w:b/>
                <w:sz w:val="20"/>
                <w:u w:val="single"/>
                <w:lang w:val="el-GR"/>
              </w:rPr>
              <w:t xml:space="preserve">Να κατατεθούν </w:t>
            </w:r>
            <w:r w:rsidRPr="00EA5A29">
              <w:rPr>
                <w:rFonts w:ascii="Tahoma" w:hAnsi="Tahoma" w:cs="Tahoma"/>
                <w:sz w:val="20"/>
                <w:lang w:val="el-GR"/>
              </w:rPr>
              <w:t>(</w:t>
            </w:r>
            <w:r w:rsidRPr="00EA5A29">
              <w:rPr>
                <w:rFonts w:ascii="Tahoma" w:hAnsi="Tahoma" w:cs="Tahoma"/>
                <w:b/>
                <w:sz w:val="20"/>
                <w:u w:val="single"/>
                <w:lang w:val="el-GR"/>
              </w:rPr>
              <w:t>επί ποινή αποκλεισμού)</w:t>
            </w:r>
            <w:r w:rsidR="00FC545C" w:rsidRPr="00EA5A29">
              <w:rPr>
                <w:rFonts w:ascii="Tahoma" w:hAnsi="Tahoma" w:cs="Tahoma"/>
                <w:sz w:val="20"/>
                <w:lang w:val="el-GR"/>
              </w:rPr>
              <w:t xml:space="preserve"> Οι οικονομικοί φορείς για την παρούσα διαδικασία σύναψης σύμβασης οφείλουν να συμμορφώνονται με το διεθνές πρότυπο κατά </w:t>
            </w:r>
            <w:r w:rsidR="00FC545C" w:rsidRPr="00EA5A29">
              <w:rPr>
                <w:rFonts w:ascii="Tahoma" w:hAnsi="Tahoma" w:cs="Tahoma"/>
                <w:b/>
                <w:sz w:val="20"/>
              </w:rPr>
              <w:t>ISO</w:t>
            </w:r>
            <w:r w:rsidR="00FC545C" w:rsidRPr="00EA5A29">
              <w:rPr>
                <w:rFonts w:ascii="Tahoma" w:hAnsi="Tahoma" w:cs="Tahoma"/>
                <w:b/>
                <w:sz w:val="20"/>
                <w:lang w:val="el-GR"/>
              </w:rPr>
              <w:t xml:space="preserve"> 9001</w:t>
            </w:r>
            <w:r w:rsidR="00FC545C" w:rsidRPr="00EA5A29">
              <w:rPr>
                <w:rFonts w:ascii="Tahoma" w:hAnsi="Tahoma" w:cs="Tahoma"/>
                <w:sz w:val="20"/>
                <w:lang w:val="el-GR"/>
              </w:rPr>
              <w:t xml:space="preserve">  ή ισοδύναμο αυτού </w:t>
            </w:r>
            <w:r w:rsidR="00FC545C" w:rsidRPr="00EA5A29">
              <w:rPr>
                <w:rFonts w:ascii="Tahoma" w:hAnsi="Tahoma" w:cs="Tahoma"/>
                <w:bCs/>
                <w:sz w:val="20"/>
                <w:u w:val="single"/>
                <w:lang w:val="el-GR"/>
              </w:rPr>
              <w:t>στο αντικείμενο</w:t>
            </w:r>
            <w:r w:rsidR="00FC545C" w:rsidRPr="00EA5A29">
              <w:rPr>
                <w:rFonts w:ascii="Tahoma" w:hAnsi="Tahoma" w:cs="Tahoma"/>
                <w:sz w:val="20"/>
                <w:u w:val="single"/>
                <w:lang w:val="el-GR"/>
              </w:rPr>
              <w:t>, της «εμπορίας και υποστήριξης συνδρομών περιοδικών σε έντυπη και ηλεκτρονική μορφή»</w:t>
            </w:r>
            <w:r w:rsidR="008155AC" w:rsidRPr="00EA5A29">
              <w:rPr>
                <w:rFonts w:ascii="Tahoma" w:hAnsi="Tahoma" w:cs="Tahoma"/>
                <w:sz w:val="20"/>
                <w:u w:val="single"/>
                <w:lang w:val="el-GR"/>
              </w:rPr>
              <w:t xml:space="preserve"> και πρέπει να καταθέσουν τα εν λόγω πιστοποιητικά εντός του φακέλου της προσφοράς τους (ηλεκτρονικά και εντύπως) «ΔΙΚΑΙΟΛΟΓΗΤΙΚΑ ΣΥΜΜΕΤΟΧΗΣ – ΤΕΧΝΙΚΗ ΠΡΟΣΦΟΡΑ»</w:t>
            </w:r>
            <w:r w:rsidR="00FC545C" w:rsidRPr="00EA5A29">
              <w:rPr>
                <w:rFonts w:ascii="Tahoma" w:hAnsi="Tahoma" w:cs="Tahoma"/>
                <w:sz w:val="20"/>
                <w:lang w:val="el-GR"/>
              </w:rPr>
              <w:t>.</w:t>
            </w:r>
          </w:p>
          <w:p w:rsidR="005615B1" w:rsidRPr="00F74525" w:rsidRDefault="005615B1" w:rsidP="00045E81">
            <w:pPr>
              <w:tabs>
                <w:tab w:val="left" w:pos="567"/>
                <w:tab w:val="left" w:pos="709"/>
                <w:tab w:val="left" w:pos="851"/>
                <w:tab w:val="left" w:pos="930"/>
              </w:tabs>
              <w:spacing w:line="240" w:lineRule="auto"/>
              <w:ind w:left="570" w:firstLine="0"/>
              <w:jc w:val="left"/>
              <w:rPr>
                <w:rFonts w:ascii="Tahoma" w:hAnsi="Tahoma" w:cs="Tahoma"/>
                <w:sz w:val="20"/>
                <w:lang w:val="el-GR"/>
              </w:rPr>
            </w:pPr>
          </w:p>
        </w:tc>
      </w:tr>
    </w:tbl>
    <w:p w:rsidR="005615B1" w:rsidRPr="00F74525" w:rsidRDefault="005615B1" w:rsidP="005615B1">
      <w:pPr>
        <w:pStyle w:val="Default"/>
        <w:rPr>
          <w:b/>
          <w:sz w:val="23"/>
          <w:szCs w:val="23"/>
        </w:rPr>
      </w:pPr>
    </w:p>
    <w:p w:rsidR="005615B1" w:rsidRPr="00CC3541" w:rsidRDefault="005615B1" w:rsidP="005615B1">
      <w:pPr>
        <w:pStyle w:val="Default"/>
        <w:rPr>
          <w:b/>
          <w:bCs/>
        </w:rPr>
      </w:pPr>
      <w:r w:rsidRPr="00CC3541">
        <w:rPr>
          <w:b/>
          <w:bCs/>
        </w:rPr>
        <w:t xml:space="preserve">Η μη συμμόρφωση προς τις αναγκαίες ελάχιστες ανωτέρω απαιτήσεις συνεπάγεται την απόρριψη της προσφοράς.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 xml:space="preserve">ΑΡΘΡΟ </w:t>
      </w:r>
      <w:r w:rsidR="00EA5A29">
        <w:rPr>
          <w:b/>
          <w:bCs/>
          <w:sz w:val="20"/>
          <w:szCs w:val="20"/>
        </w:rPr>
        <w:t>9</w:t>
      </w:r>
      <w:r w:rsidRPr="00F74525">
        <w:rPr>
          <w:b/>
          <w:bCs/>
          <w:sz w:val="20"/>
          <w:szCs w:val="20"/>
        </w:rPr>
        <w:t xml:space="preserve">. Πρόσθετοι Όροι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Δικαιολογητικά συμμετοχής που εκδίδονται σε κράτος εκτός Ελλάδας, θα συνοδεύονται υποχρεωτικά από επίσημη μετάφραση τους στην Ελληνική γλώσσα.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υποψηφίου αναδόχου που γίνεται ενώπιον δικαστικής ή διοικητικής αρχής ή συμβολαιογράφου. Για τους προμηθευτές που στη χώρα τους δεν προβλέπεται από το νόμο ένορκη δήλωση, αυτή μπορεί να αντικατασταθεί με υπεύθυνη δήλωση σε ηλεκτρονική μορφή .pdf, υπογεγραμμένη ψηφιακά, χωρίς να απαιτείται θεώρηση γνήσιου υπογραφής.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μη κατάθεσης των δικαιολογητικών ή οποιουδήποτε εκ των παραπάνω εγγράφων -απαιτήσεων η υποψηφιότητα θα απορριφθεί. </w:t>
      </w:r>
    </w:p>
    <w:p w:rsidR="00EA5A29" w:rsidRPr="00EA5A29" w:rsidRDefault="005615B1" w:rsidP="00EA5A29">
      <w:pPr>
        <w:pStyle w:val="Default"/>
        <w:numPr>
          <w:ilvl w:val="0"/>
          <w:numId w:val="10"/>
        </w:numPr>
        <w:rPr>
          <w:b/>
          <w:sz w:val="20"/>
          <w:szCs w:val="20"/>
        </w:rPr>
      </w:pPr>
      <w:r w:rsidRPr="00EA5A29">
        <w:rPr>
          <w:b/>
          <w:sz w:val="20"/>
          <w:szCs w:val="20"/>
        </w:rPr>
        <w:t>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EA5A29" w:rsidRPr="00EA5A29" w:rsidRDefault="00CD1B4F" w:rsidP="00EA5A29">
      <w:pPr>
        <w:pStyle w:val="Default"/>
        <w:numPr>
          <w:ilvl w:val="0"/>
          <w:numId w:val="10"/>
        </w:numPr>
        <w:rPr>
          <w:b/>
          <w:sz w:val="20"/>
          <w:szCs w:val="20"/>
        </w:rPr>
      </w:pPr>
      <w:r w:rsidRPr="00EA5A29">
        <w:rPr>
          <w:sz w:val="20"/>
          <w:szCs w:val="20"/>
        </w:rPr>
        <w:t>Προς προκαταρκτική απόδειξη ότι οι προσφέροντες οικονομικοί φορείς: α) δεν βρίσκονται σε μία από τις καταστάσεις των άρθρων 773 &amp; 74 του Ν. 4412/2016 και β) πληρούν τα σχετικά κριτήρια επιλογής τ</w:t>
      </w:r>
      <w:r w:rsidR="00EE3AAE" w:rsidRPr="00EA5A29">
        <w:rPr>
          <w:sz w:val="20"/>
          <w:szCs w:val="20"/>
        </w:rPr>
        <w:t xml:space="preserve">ου άρθρου </w:t>
      </w:r>
      <w:r w:rsidRPr="00EA5A29">
        <w:rPr>
          <w:sz w:val="20"/>
          <w:szCs w:val="20"/>
        </w:rPr>
        <w:t>7 της παρούσης,</w:t>
      </w:r>
      <w:r w:rsidRPr="00EA5A29">
        <w:rPr>
          <w:rFonts w:eastAsia="SimSun"/>
          <w:sz w:val="20"/>
          <w:szCs w:val="20"/>
        </w:rPr>
        <w:t xml:space="preserve"> </w:t>
      </w:r>
      <w:r w:rsidRPr="00EA5A29">
        <w:rPr>
          <w:sz w:val="20"/>
          <w:szCs w:val="20"/>
        </w:rPr>
        <w:t xml:space="preserve">προσκομίζουν κατά την υποβολή της προσφοράς τους </w:t>
      </w:r>
      <w:r w:rsidRPr="00EA5A29">
        <w:rPr>
          <w:sz w:val="20"/>
          <w:szCs w:val="20"/>
          <w:u w:val="single"/>
        </w:rPr>
        <w:t>ως δικαιολογητικό συμμετοχής,</w:t>
      </w:r>
      <w:r w:rsidRPr="00EA5A29">
        <w:rPr>
          <w:sz w:val="20"/>
          <w:szCs w:val="20"/>
        </w:rPr>
        <w:t xml:space="preserve"> το προβλεπόμενο από το άρθρο 79 παρ. 1 και 3 του ν. 4412/2016 </w:t>
      </w:r>
      <w:r w:rsidRPr="00EA5A29">
        <w:rPr>
          <w:b/>
          <w:sz w:val="20"/>
          <w:szCs w:val="20"/>
        </w:rPr>
        <w:t xml:space="preserve">Ευρωπαϊκό Ενιαίο </w:t>
      </w:r>
      <w:r w:rsidRPr="00EA5A29">
        <w:rPr>
          <w:b/>
          <w:sz w:val="20"/>
          <w:szCs w:val="20"/>
        </w:rPr>
        <w:lastRenderedPageBreak/>
        <w:t>Έγγραφο Σύμβασης (ΕΕΕΣ)</w:t>
      </w:r>
      <w:r w:rsidRPr="00EA5A29">
        <w:rPr>
          <w:sz w:val="20"/>
          <w:szCs w:val="20"/>
        </w:rPr>
        <w:t>, σύμφωνα με το επισυναπτόμενο στην παρούσα Παράρτημα ΙΙΙ</w:t>
      </w:r>
      <w:r w:rsidRPr="00EA5A29">
        <w:rPr>
          <w:i/>
          <w:color w:val="5B9BD5"/>
          <w:sz w:val="20"/>
          <w:szCs w:val="20"/>
        </w:rPr>
        <w:t>,</w:t>
      </w:r>
      <w:r w:rsidRPr="00EA5A29">
        <w:rPr>
          <w:sz w:val="20"/>
          <w:szCs w:val="20"/>
        </w:rPr>
        <w:t xml:space="preserve"> 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rsidR="00CD1B4F" w:rsidRPr="00EA5A29" w:rsidRDefault="00CD1B4F" w:rsidP="00EA5A29">
      <w:pPr>
        <w:pStyle w:val="Default"/>
        <w:numPr>
          <w:ilvl w:val="0"/>
          <w:numId w:val="10"/>
        </w:numPr>
        <w:rPr>
          <w:b/>
          <w:sz w:val="20"/>
          <w:szCs w:val="20"/>
        </w:rPr>
      </w:pPr>
      <w:r w:rsidRPr="00EA5A29">
        <w:rPr>
          <w:sz w:val="20"/>
          <w:szCs w:val="20"/>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D1B4F" w:rsidRPr="00EA5A29" w:rsidRDefault="00CD1B4F" w:rsidP="00CD1B4F">
      <w:pPr>
        <w:pStyle w:val="Default"/>
        <w:rPr>
          <w:b/>
          <w:sz w:val="20"/>
          <w:szCs w:val="20"/>
        </w:rPr>
      </w:pPr>
    </w:p>
    <w:p w:rsidR="005615B1" w:rsidRPr="00F74525" w:rsidRDefault="005615B1" w:rsidP="005615B1">
      <w:pPr>
        <w:pStyle w:val="Default"/>
        <w:rPr>
          <w:b/>
          <w:sz w:val="23"/>
          <w:szCs w:val="23"/>
        </w:rPr>
      </w:pPr>
    </w:p>
    <w:p w:rsidR="005615B1" w:rsidRPr="00F74525" w:rsidRDefault="005615B1" w:rsidP="005615B1">
      <w:pPr>
        <w:pStyle w:val="Default"/>
        <w:rPr>
          <w:color w:val="auto"/>
          <w:sz w:val="20"/>
          <w:szCs w:val="20"/>
        </w:rPr>
      </w:pPr>
      <w:r w:rsidRPr="00F74525">
        <w:rPr>
          <w:b/>
          <w:bCs/>
          <w:color w:val="auto"/>
          <w:sz w:val="20"/>
          <w:szCs w:val="20"/>
        </w:rPr>
        <w:t>ΑΡΘΡΟ 1</w:t>
      </w:r>
      <w:r w:rsidR="00EA5A29">
        <w:rPr>
          <w:b/>
          <w:bCs/>
          <w:color w:val="auto"/>
          <w:sz w:val="20"/>
          <w:szCs w:val="20"/>
        </w:rPr>
        <w:t>0</w:t>
      </w:r>
      <w:r w:rsidRPr="00F74525">
        <w:rPr>
          <w:b/>
          <w:bCs/>
          <w:color w:val="auto"/>
          <w:sz w:val="20"/>
          <w:szCs w:val="20"/>
        </w:rPr>
        <w:t xml:space="preserve">. Υποβολή Προσφορών </w:t>
      </w:r>
    </w:p>
    <w:p w:rsidR="005615B1" w:rsidRPr="00F74525" w:rsidRDefault="005615B1" w:rsidP="00597F6F">
      <w:pPr>
        <w:numPr>
          <w:ilvl w:val="0"/>
          <w:numId w:val="9"/>
        </w:numPr>
        <w:suppressAutoHyphens/>
        <w:spacing w:after="120" w:line="240" w:lineRule="auto"/>
        <w:ind w:left="284" w:hanging="284"/>
        <w:rPr>
          <w:szCs w:val="22"/>
          <w:lang w:val="el-GR"/>
        </w:rPr>
      </w:pPr>
      <w:r w:rsidRPr="00F74525">
        <w:rPr>
          <w:sz w:val="20"/>
          <w:lang w:val="el-GR"/>
        </w:rPr>
        <w:t xml:space="preserve">Όσοι επιθυμούν να συμμετάσχουν στο διαγωνισμό, απαιτείται να καταρτίσουν και να υποβάλουν </w:t>
      </w:r>
      <w:r w:rsidRPr="00F74525">
        <w:rPr>
          <w:b/>
          <w:sz w:val="20"/>
          <w:lang w:val="el-GR"/>
        </w:rPr>
        <w:t xml:space="preserve">ηλεκτρονικά μέχρι και την </w:t>
      </w:r>
      <w:r w:rsidR="000A5355" w:rsidRPr="000A5355">
        <w:rPr>
          <w:b/>
          <w:sz w:val="20"/>
          <w:lang w:val="el-GR"/>
        </w:rPr>
        <w:t>18</w:t>
      </w:r>
      <w:r w:rsidRPr="000A5355">
        <w:rPr>
          <w:b/>
          <w:sz w:val="20"/>
          <w:lang w:val="el-GR"/>
        </w:rPr>
        <w:t>/0</w:t>
      </w:r>
      <w:r w:rsidR="000A5355" w:rsidRPr="000A5355">
        <w:rPr>
          <w:b/>
          <w:sz w:val="20"/>
          <w:lang w:val="el-GR"/>
        </w:rPr>
        <w:t>1</w:t>
      </w:r>
      <w:r w:rsidRPr="000A5355">
        <w:rPr>
          <w:b/>
          <w:sz w:val="20"/>
          <w:lang w:val="el-GR"/>
        </w:rPr>
        <w:t>/201</w:t>
      </w:r>
      <w:r w:rsidR="000A5355" w:rsidRPr="000A5355">
        <w:rPr>
          <w:b/>
          <w:sz w:val="20"/>
          <w:lang w:val="el-GR"/>
        </w:rPr>
        <w:t>9</w:t>
      </w:r>
      <w:r w:rsidRPr="000A5355">
        <w:rPr>
          <w:b/>
          <w:sz w:val="20"/>
          <w:lang w:val="el-GR"/>
        </w:rPr>
        <w:t xml:space="preserve"> και ώρα 17.00</w:t>
      </w:r>
      <w:r w:rsidRPr="00F74525">
        <w:rPr>
          <w:sz w:val="20"/>
          <w:lang w:val="el-GR"/>
        </w:rPr>
        <w:t xml:space="preserve"> , με χρήση της πλατφόρμας του Εθνικού Συστήματος Ηλεκτρονικών Δημοσίων Συμβάσεων (ΕΣΗΔΗΣ) μέσω της διαδικτυακής πύλης </w:t>
      </w:r>
      <w:r w:rsidRPr="00F74525">
        <w:rPr>
          <w:b/>
          <w:bCs/>
          <w:sz w:val="20"/>
          <w:u w:val="single"/>
        </w:rPr>
        <w:t>www</w:t>
      </w:r>
      <w:r w:rsidRPr="00F74525">
        <w:rPr>
          <w:b/>
          <w:bCs/>
          <w:sz w:val="20"/>
          <w:u w:val="single"/>
          <w:lang w:val="el-GR"/>
        </w:rPr>
        <w:t>.</w:t>
      </w:r>
      <w:r w:rsidRPr="00F74525">
        <w:rPr>
          <w:b/>
          <w:bCs/>
          <w:sz w:val="20"/>
          <w:u w:val="single"/>
        </w:rPr>
        <w:t>promitheus</w:t>
      </w:r>
      <w:r w:rsidRPr="00F74525">
        <w:rPr>
          <w:b/>
          <w:bCs/>
          <w:sz w:val="20"/>
          <w:u w:val="single"/>
          <w:lang w:val="el-GR"/>
        </w:rPr>
        <w:t>.</w:t>
      </w:r>
      <w:r w:rsidRPr="00F74525">
        <w:rPr>
          <w:b/>
          <w:bCs/>
          <w:sz w:val="20"/>
          <w:u w:val="single"/>
        </w:rPr>
        <w:t>gov</w:t>
      </w:r>
      <w:r w:rsidRPr="00F74525">
        <w:rPr>
          <w:b/>
          <w:bCs/>
          <w:sz w:val="20"/>
          <w:u w:val="single"/>
          <w:lang w:val="el-GR"/>
        </w:rPr>
        <w:t>.</w:t>
      </w:r>
      <w:r w:rsidRPr="00F74525">
        <w:rPr>
          <w:b/>
          <w:bCs/>
          <w:sz w:val="20"/>
          <w:u w:val="single"/>
        </w:rPr>
        <w:t>gr</w:t>
      </w:r>
      <w:r w:rsidRPr="00F74525">
        <w:rPr>
          <w:sz w:val="20"/>
          <w:lang w:val="el-GR"/>
        </w:rPr>
        <w:t>, προσφορά με τα απαραίτητα δικαιολογητικά και ότι άλλο απαιτείται από την παρούσα διακήρυξη, στο Σύστημα, μέχρι την καταληκτική ημερομηνία και ώρα που ορίζει η παρούσα διακήρυξη, στην ελληνική γλώσσα, σε ηλεκτρονικό φάκελο, σύμφωνα με τα οριζόμενα στην</w:t>
      </w:r>
      <w:r w:rsidRPr="00F74525">
        <w:rPr>
          <w:szCs w:val="22"/>
          <w:lang w:val="el-GR"/>
        </w:rPr>
        <w:t xml:space="preserve"> </w:t>
      </w:r>
      <w:r w:rsidRPr="00F74525">
        <w:rPr>
          <w:rFonts w:ascii="Tahoma" w:hAnsi="Tahoma" w:cs="Tahoma"/>
          <w:sz w:val="20"/>
          <w:lang w:val="el-GR"/>
        </w:rPr>
        <w:t>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sidRPr="00F74525">
        <w:rPr>
          <w:szCs w:val="22"/>
          <w:lang w:val="el-GR"/>
        </w:rPr>
        <w:t xml:space="preserve"> </w:t>
      </w:r>
    </w:p>
    <w:p w:rsidR="005615B1" w:rsidRPr="002144F1" w:rsidRDefault="005615B1" w:rsidP="002144F1">
      <w:pPr>
        <w:pStyle w:val="a7"/>
        <w:numPr>
          <w:ilvl w:val="0"/>
          <w:numId w:val="34"/>
        </w:numPr>
        <w:suppressAutoHyphens/>
        <w:spacing w:after="120" w:line="240" w:lineRule="auto"/>
        <w:rPr>
          <w:rFonts w:ascii="Tahoma" w:hAnsi="Tahoma" w:cs="Tahoma"/>
          <w:sz w:val="20"/>
          <w:lang w:val="el-GR"/>
        </w:rPr>
      </w:pPr>
      <w:r w:rsidRPr="002144F1">
        <w:rPr>
          <w:sz w:val="20"/>
          <w:lang w:val="el-GR"/>
        </w:rPr>
        <w:t xml:space="preserve">Τα περιεχόμενα του ανωτέρω ηλεκτρονικού φακέλου ορίζονται ως εξής : </w:t>
      </w:r>
    </w:p>
    <w:p w:rsidR="005615B1" w:rsidRPr="00F74525" w:rsidRDefault="005615B1" w:rsidP="005615B1">
      <w:pPr>
        <w:pStyle w:val="Default"/>
        <w:rPr>
          <w:sz w:val="20"/>
          <w:szCs w:val="20"/>
        </w:rPr>
      </w:pPr>
      <w:r w:rsidRPr="00F74525">
        <w:rPr>
          <w:sz w:val="20"/>
          <w:szCs w:val="20"/>
        </w:rPr>
        <w:t xml:space="preserve">• Ένας (1) (υπο)φάκελος με την ένδειξη «Δικαιολογητικά Συμμετοχής – Τεχνική Προσφορά» </w:t>
      </w:r>
    </w:p>
    <w:p w:rsidR="005615B1" w:rsidRPr="00F74525" w:rsidRDefault="005615B1" w:rsidP="005615B1">
      <w:pPr>
        <w:pStyle w:val="Default"/>
        <w:rPr>
          <w:sz w:val="20"/>
          <w:szCs w:val="20"/>
        </w:rPr>
      </w:pPr>
      <w:r w:rsidRPr="00F74525">
        <w:rPr>
          <w:sz w:val="20"/>
          <w:szCs w:val="20"/>
        </w:rPr>
        <w:t xml:space="preserve"> </w:t>
      </w:r>
    </w:p>
    <w:p w:rsidR="005615B1" w:rsidRPr="00F74525" w:rsidRDefault="005615B1" w:rsidP="005615B1">
      <w:pPr>
        <w:pStyle w:val="Default"/>
        <w:rPr>
          <w:sz w:val="20"/>
          <w:szCs w:val="20"/>
        </w:rPr>
      </w:pPr>
      <w:r w:rsidRPr="00F74525">
        <w:rPr>
          <w:sz w:val="20"/>
          <w:szCs w:val="20"/>
        </w:rPr>
        <w:t xml:space="preserve">• Ένας (1) (υπο) φάκελος με την ένδειξη «Οικονομική Προσφορά». </w:t>
      </w:r>
    </w:p>
    <w:p w:rsidR="005615B1" w:rsidRPr="00F74525" w:rsidRDefault="005615B1" w:rsidP="005615B1">
      <w:pPr>
        <w:pStyle w:val="Default"/>
        <w:rPr>
          <w:sz w:val="20"/>
          <w:szCs w:val="20"/>
        </w:rPr>
      </w:pPr>
    </w:p>
    <w:p w:rsidR="005615B1" w:rsidRDefault="005615B1" w:rsidP="005615B1">
      <w:pPr>
        <w:pStyle w:val="Default"/>
        <w:rPr>
          <w:sz w:val="20"/>
          <w:szCs w:val="20"/>
        </w:rPr>
      </w:pPr>
      <w:r w:rsidRPr="00F74525">
        <w:rPr>
          <w:sz w:val="20"/>
          <w:szCs w:val="20"/>
        </w:rPr>
        <w:t>Όπου (υπο) φάκελος νοείται η σχετική κατηγορία επισυναπτόμενων αρχείων στο σύστημα ηλεκτρονικής διενέργειας του παρόντος διαγωνισμού.</w:t>
      </w:r>
    </w:p>
    <w:p w:rsidR="005615B1" w:rsidRPr="00F74525" w:rsidRDefault="005615B1" w:rsidP="005615B1">
      <w:pPr>
        <w:pStyle w:val="Default"/>
        <w:rPr>
          <w:sz w:val="20"/>
          <w:szCs w:val="20"/>
        </w:rPr>
      </w:pPr>
    </w:p>
    <w:p w:rsidR="005615B1" w:rsidRDefault="005615B1" w:rsidP="005615B1">
      <w:pPr>
        <w:pStyle w:val="Default"/>
        <w:rPr>
          <w:sz w:val="20"/>
          <w:szCs w:val="20"/>
        </w:rPr>
      </w:pPr>
      <w:r>
        <w:rPr>
          <w:sz w:val="20"/>
          <w:szCs w:val="20"/>
        </w:rPr>
        <w:t xml:space="preserve">1. ΥΠΟΦΑΚΕΛΟΣ «ΔΙΚΑΙΟΛΟΓΗΤΙΚΑ ΣΥΜΜΕΤΟΧΗΣ – ΤΕΧΝΙΚΗ ΠΡΟΣΦΟΡΑ» </w:t>
      </w:r>
      <w:r w:rsidRPr="00F74525">
        <w:rPr>
          <w:sz w:val="20"/>
          <w:szCs w:val="20"/>
        </w:rPr>
        <w:t xml:space="preserve">επί ποινή απορρίψεως, τα κατά περίπτωση απαιτούμενα δικαιολογητικά σύμφωνα με τις διατάξεις της κείμενης νομοθεσίας για την ανάθεση δημοσίων συμβάσεων και συγκεκριμένα </w:t>
      </w:r>
    </w:p>
    <w:p w:rsidR="005615B1" w:rsidRDefault="005615B1" w:rsidP="005615B1">
      <w:pPr>
        <w:pStyle w:val="Default"/>
        <w:rPr>
          <w:sz w:val="20"/>
          <w:szCs w:val="20"/>
        </w:rPr>
      </w:pPr>
      <w:r w:rsidRPr="00F74525">
        <w:rPr>
          <w:sz w:val="20"/>
          <w:szCs w:val="20"/>
        </w:rPr>
        <w:t xml:space="preserve">α) Δήλωση του συμμετέχοντος στο διαγωνισμό για το χρόνο ισχύος της προσφοράς του, η ελάχιστη ισχύς της οποίας καθορίζεται στη διακήρυξη. β) Τα λοιπά απαιτούμενα δικαιολογητικά όπως προσδιορίζονται από τα άρθρα της διακήρυξης και των ειδικών </w:t>
      </w:r>
      <w:r w:rsidRPr="000A5355">
        <w:rPr>
          <w:sz w:val="20"/>
          <w:szCs w:val="20"/>
        </w:rPr>
        <w:t>όρων (</w:t>
      </w:r>
      <w:r w:rsidR="002144F1">
        <w:rPr>
          <w:sz w:val="20"/>
          <w:szCs w:val="20"/>
          <w:shd w:val="clear" w:color="auto" w:fill="FFFF00"/>
        </w:rPr>
        <w:t xml:space="preserve"> </w:t>
      </w:r>
      <w:r w:rsidR="002144F1" w:rsidRPr="000A5355">
        <w:rPr>
          <w:sz w:val="20"/>
          <w:szCs w:val="20"/>
        </w:rPr>
        <w:t xml:space="preserve">ΚΕΦΑΛΑΙΑ </w:t>
      </w:r>
      <w:r w:rsidR="0081687D" w:rsidRPr="000A5355">
        <w:rPr>
          <w:sz w:val="20"/>
          <w:szCs w:val="20"/>
        </w:rPr>
        <w:t>Α, Β, Δ</w:t>
      </w:r>
      <w:r w:rsidRPr="000A5355">
        <w:rPr>
          <w:sz w:val="20"/>
          <w:szCs w:val="20"/>
        </w:rPr>
        <w:t>).</w:t>
      </w:r>
      <w:r w:rsidRPr="00F74525">
        <w:rPr>
          <w:sz w:val="20"/>
          <w:szCs w:val="20"/>
        </w:rPr>
        <w:t xml:space="preserve"> </w:t>
      </w:r>
      <w:r>
        <w:rPr>
          <w:sz w:val="20"/>
          <w:szCs w:val="20"/>
        </w:rPr>
        <w:t>Ενδεικτικά:</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Τα στοι</w:t>
      </w:r>
      <w:r>
        <w:rPr>
          <w:sz w:val="20"/>
          <w:szCs w:val="20"/>
        </w:rPr>
        <w:t>χεία που ζητούνται σύμφωνα με τα άρθρα</w:t>
      </w:r>
      <w:r w:rsidRPr="00F74525">
        <w:rPr>
          <w:sz w:val="20"/>
          <w:szCs w:val="20"/>
        </w:rPr>
        <w:t xml:space="preserve"> 6</w:t>
      </w:r>
      <w:r>
        <w:rPr>
          <w:sz w:val="20"/>
          <w:szCs w:val="20"/>
        </w:rPr>
        <w:t xml:space="preserve"> &amp; 9</w:t>
      </w:r>
      <w:r w:rsidRPr="00F74525">
        <w:rPr>
          <w:sz w:val="20"/>
          <w:szCs w:val="20"/>
        </w:rPr>
        <w:t xml:space="preserve">  (</w:t>
      </w:r>
      <w:r>
        <w:rPr>
          <w:sz w:val="20"/>
          <w:szCs w:val="20"/>
        </w:rPr>
        <w:t xml:space="preserve">Δηλώσεις </w:t>
      </w:r>
      <w:r w:rsidRPr="00F74525">
        <w:rPr>
          <w:b/>
          <w:bCs/>
          <w:sz w:val="20"/>
          <w:szCs w:val="20"/>
        </w:rPr>
        <w:t xml:space="preserve">Κριτήρια επιλογής, </w:t>
      </w:r>
      <w:r>
        <w:rPr>
          <w:b/>
          <w:bCs/>
          <w:sz w:val="20"/>
          <w:szCs w:val="20"/>
        </w:rPr>
        <w:t xml:space="preserve">επάρκεια, </w:t>
      </w:r>
      <w:r w:rsidRPr="00F74525">
        <w:rPr>
          <w:b/>
          <w:bCs/>
          <w:sz w:val="20"/>
          <w:szCs w:val="20"/>
        </w:rPr>
        <w:t>προσόντα και δικαιολογητικά συμμετοχής</w:t>
      </w:r>
      <w:r w:rsidR="0081687D">
        <w:rPr>
          <w:b/>
          <w:bCs/>
          <w:sz w:val="20"/>
          <w:szCs w:val="20"/>
        </w:rPr>
        <w:t xml:space="preserve"> – Επιπλέον δικαιολογητικά</w:t>
      </w:r>
      <w:r w:rsidRPr="00F74525">
        <w:rPr>
          <w:sz w:val="20"/>
          <w:szCs w:val="20"/>
        </w:rPr>
        <w:t xml:space="preserve">). </w:t>
      </w:r>
    </w:p>
    <w:p w:rsidR="00F0447B" w:rsidRDefault="005615B1" w:rsidP="005615B1">
      <w:pPr>
        <w:pStyle w:val="Default"/>
        <w:rPr>
          <w:sz w:val="20"/>
          <w:szCs w:val="20"/>
        </w:rPr>
      </w:pPr>
      <w:r w:rsidRPr="00F74525">
        <w:rPr>
          <w:sz w:val="20"/>
          <w:szCs w:val="20"/>
        </w:rPr>
        <w:t xml:space="preserve">• Τα τεχνικά στοιχεία της προσφοράς, ως ακολούθως </w:t>
      </w:r>
      <w:r w:rsidR="0081687D">
        <w:rPr>
          <w:sz w:val="20"/>
          <w:szCs w:val="20"/>
        </w:rPr>
        <w:t>και σε συμφωνία με το ΚΕΦΑΛΑΙΟ Β</w:t>
      </w:r>
      <w:r w:rsidRPr="00F74525">
        <w:rPr>
          <w:sz w:val="20"/>
          <w:szCs w:val="20"/>
        </w:rPr>
        <w:t>:</w:t>
      </w:r>
      <w:r>
        <w:rPr>
          <w:sz w:val="20"/>
          <w:szCs w:val="20"/>
        </w:rPr>
        <w:t xml:space="preserve"> </w:t>
      </w:r>
    </w:p>
    <w:p w:rsidR="00F0447B" w:rsidRPr="00F0447B" w:rsidRDefault="00F0447B" w:rsidP="005615B1">
      <w:pPr>
        <w:pStyle w:val="Default"/>
        <w:rPr>
          <w:b/>
          <w:sz w:val="20"/>
          <w:szCs w:val="20"/>
        </w:rPr>
      </w:pPr>
      <w:r w:rsidRPr="00F0447B">
        <w:rPr>
          <w:b/>
          <w:sz w:val="20"/>
          <w:szCs w:val="20"/>
        </w:rPr>
        <w:t>Α. Τεχνική προσφορά:</w:t>
      </w:r>
    </w:p>
    <w:p w:rsidR="00F0447B" w:rsidRDefault="00F0447B" w:rsidP="00F0447B">
      <w:pPr>
        <w:spacing w:line="240" w:lineRule="auto"/>
        <w:ind w:left="0" w:firstLine="0"/>
        <w:rPr>
          <w:lang w:val="el-GR"/>
        </w:rPr>
      </w:pPr>
      <w: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w:t>
      </w:r>
      <w:r w:rsidRPr="00AC2D4F">
        <w:rPr>
          <w:lang w:val="el-GR"/>
        </w:rPr>
        <w:t>.</w:t>
      </w:r>
    </w:p>
    <w:p w:rsidR="00F0447B" w:rsidRPr="00CF4C55" w:rsidRDefault="00F0447B" w:rsidP="00F0447B">
      <w:pPr>
        <w:spacing w:line="240" w:lineRule="auto"/>
        <w:ind w:left="0" w:firstLine="0"/>
        <w:rPr>
          <w:szCs w:val="22"/>
          <w:lang w:val="el-GR"/>
        </w:rPr>
      </w:pPr>
      <w:r w:rsidRPr="00CF4C55">
        <w:rPr>
          <w:bCs/>
          <w:szCs w:val="22"/>
          <w:lang w:val="el-GR"/>
        </w:rPr>
        <w:t>Η Τεχνική προσφορά θ</w:t>
      </w:r>
      <w:r w:rsidRPr="00CF4C55">
        <w:rPr>
          <w:szCs w:val="22"/>
          <w:lang w:val="el-GR"/>
        </w:rPr>
        <w:t xml:space="preserve">α πρέπει </w:t>
      </w:r>
      <w:r w:rsidRPr="00CF4C55">
        <w:rPr>
          <w:bCs/>
          <w:szCs w:val="22"/>
          <w:lang w:val="el-GR"/>
        </w:rPr>
        <w:t xml:space="preserve"> κατ’ ελάχιστο να</w:t>
      </w:r>
      <w:r w:rsidRPr="00CF4C55">
        <w:rPr>
          <w:szCs w:val="22"/>
          <w:lang w:val="el-GR"/>
        </w:rPr>
        <w:t xml:space="preserve"> περιλαμβάνει:</w:t>
      </w:r>
    </w:p>
    <w:p w:rsidR="00F0447B" w:rsidRPr="00F0447B" w:rsidRDefault="00F0447B" w:rsidP="00597F6F">
      <w:pPr>
        <w:pStyle w:val="a7"/>
        <w:numPr>
          <w:ilvl w:val="0"/>
          <w:numId w:val="14"/>
        </w:numPr>
        <w:spacing w:after="120" w:line="240" w:lineRule="auto"/>
        <w:ind w:left="0" w:firstLine="0"/>
        <w:rPr>
          <w:lang w:val="el-GR"/>
        </w:rPr>
      </w:pPr>
      <w:r w:rsidRPr="00F0447B">
        <w:rPr>
          <w:lang w:val="el-GR"/>
        </w:rPr>
        <w:t>Αναλυτική περιγραφή των διαδικασιών προμήθειας των προσφερόμενων τίτλων για Ρέθυμνο και Ηράκλειο</w:t>
      </w:r>
    </w:p>
    <w:p w:rsidR="00F0447B" w:rsidRPr="00F0447B" w:rsidRDefault="00F0447B" w:rsidP="00597F6F">
      <w:pPr>
        <w:pStyle w:val="a7"/>
        <w:numPr>
          <w:ilvl w:val="0"/>
          <w:numId w:val="14"/>
        </w:numPr>
        <w:spacing w:after="120" w:line="240" w:lineRule="auto"/>
        <w:ind w:left="0" w:firstLine="0"/>
        <w:rPr>
          <w:lang w:val="el-GR"/>
        </w:rPr>
      </w:pPr>
      <w:r w:rsidRPr="00F0447B">
        <w:rPr>
          <w:lang w:val="el-GR"/>
        </w:rPr>
        <w:t>Αναλυτική περιγραφή του πληροφοριακού συστήματος του αναδόχου σχετικά με την παροχή δυνατότητας παρακολούθησης και διαχείρισης των συνδρομών της βιβλιοθήκης</w:t>
      </w:r>
    </w:p>
    <w:p w:rsidR="00F0447B" w:rsidRPr="00F0447B" w:rsidRDefault="00F0447B" w:rsidP="00597F6F">
      <w:pPr>
        <w:pStyle w:val="a7"/>
        <w:numPr>
          <w:ilvl w:val="0"/>
          <w:numId w:val="14"/>
        </w:numPr>
        <w:spacing w:after="120" w:line="240" w:lineRule="auto"/>
        <w:ind w:left="0" w:firstLine="0"/>
        <w:rPr>
          <w:lang w:val="el-GR"/>
        </w:rPr>
      </w:pPr>
      <w:r w:rsidRPr="00F0447B">
        <w:rPr>
          <w:lang w:val="el-GR"/>
        </w:rPr>
        <w:lastRenderedPageBreak/>
        <w:t>Παρεχόμενες (</w:t>
      </w:r>
      <w:r w:rsidRPr="00CF4C55">
        <w:t>on</w:t>
      </w:r>
      <w:r w:rsidRPr="00F0447B">
        <w:rPr>
          <w:lang w:val="el-GR"/>
        </w:rPr>
        <w:t xml:space="preserve"> </w:t>
      </w:r>
      <w:r w:rsidRPr="00CF4C55">
        <w:t>line</w:t>
      </w:r>
      <w:r w:rsidRPr="00F0447B">
        <w:rPr>
          <w:lang w:val="el-GR"/>
        </w:rPr>
        <w:t xml:space="preserve"> και μη) λοιπές υπηρεσίες υποστήριξης πελατών</w:t>
      </w:r>
    </w:p>
    <w:p w:rsidR="00F0447B" w:rsidRPr="00CF4C55" w:rsidRDefault="00F0447B" w:rsidP="00597F6F">
      <w:pPr>
        <w:pStyle w:val="a7"/>
        <w:numPr>
          <w:ilvl w:val="0"/>
          <w:numId w:val="14"/>
        </w:numPr>
        <w:spacing w:after="120" w:line="240" w:lineRule="auto"/>
        <w:ind w:left="0" w:firstLine="0"/>
      </w:pPr>
      <w:r w:rsidRPr="00CF4C55">
        <w:t xml:space="preserve">Περιγραφή των τυχόν πρόσθετων υπηρεσιών </w:t>
      </w:r>
    </w:p>
    <w:p w:rsidR="00F0447B" w:rsidRPr="00CF4C55" w:rsidRDefault="00F0447B" w:rsidP="00597F6F">
      <w:pPr>
        <w:pStyle w:val="a7"/>
        <w:numPr>
          <w:ilvl w:val="0"/>
          <w:numId w:val="14"/>
        </w:numPr>
        <w:tabs>
          <w:tab w:val="left" w:pos="8820"/>
        </w:tabs>
        <w:spacing w:after="120" w:line="240" w:lineRule="auto"/>
        <w:ind w:left="0" w:firstLine="0"/>
      </w:pPr>
      <w:r w:rsidRPr="00CF4C55">
        <w:t xml:space="preserve">Δήλωση χρόνου παράδοσης </w:t>
      </w:r>
    </w:p>
    <w:p w:rsidR="00F0447B" w:rsidRPr="00AC2D4F" w:rsidRDefault="00F0447B" w:rsidP="00F0447B">
      <w:pPr>
        <w:spacing w:line="240" w:lineRule="auto"/>
        <w:ind w:left="0" w:firstLine="0"/>
        <w:rPr>
          <w:i/>
          <w:iCs/>
          <w:color w:val="5B9BD5"/>
          <w:lang w:val="el-GR"/>
        </w:rPr>
      </w:pPr>
    </w:p>
    <w:p w:rsidR="00F0447B" w:rsidRDefault="00F0447B" w:rsidP="00F0447B">
      <w:pPr>
        <w:spacing w:line="240" w:lineRule="auto"/>
        <w:ind w:left="0" w:firstLine="0"/>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 (και ανάλογη κατάθεση ΕΕΕΣ υπεργολάβου).</w:t>
      </w:r>
    </w:p>
    <w:p w:rsidR="005615B1" w:rsidRPr="00F0447B" w:rsidRDefault="00F0447B" w:rsidP="005615B1">
      <w:pPr>
        <w:pStyle w:val="Default"/>
        <w:rPr>
          <w:b/>
          <w:sz w:val="20"/>
          <w:szCs w:val="20"/>
        </w:rPr>
      </w:pPr>
      <w:r w:rsidRPr="00F0447B">
        <w:rPr>
          <w:b/>
          <w:sz w:val="20"/>
          <w:szCs w:val="20"/>
        </w:rPr>
        <w:t xml:space="preserve">Β) </w:t>
      </w:r>
      <w:r w:rsidR="005615B1" w:rsidRPr="00F0447B">
        <w:rPr>
          <w:b/>
          <w:sz w:val="20"/>
          <w:szCs w:val="20"/>
        </w:rPr>
        <w:t xml:space="preserve"> πιστοποιητικά κλπ </w:t>
      </w:r>
    </w:p>
    <w:p w:rsidR="005615B1" w:rsidRPr="00F74525" w:rsidRDefault="005615B1" w:rsidP="005615B1">
      <w:pPr>
        <w:pStyle w:val="Default"/>
        <w:rPr>
          <w:sz w:val="20"/>
          <w:szCs w:val="20"/>
        </w:rPr>
      </w:pPr>
    </w:p>
    <w:p w:rsidR="005615B1" w:rsidRDefault="005615B1" w:rsidP="005615B1">
      <w:pPr>
        <w:pStyle w:val="Default"/>
        <w:rPr>
          <w:sz w:val="20"/>
          <w:szCs w:val="20"/>
        </w:rPr>
      </w:pPr>
    </w:p>
    <w:p w:rsidR="005615B1" w:rsidRDefault="005615B1" w:rsidP="0081687D">
      <w:pPr>
        <w:pStyle w:val="Default"/>
        <w:numPr>
          <w:ilvl w:val="0"/>
          <w:numId w:val="12"/>
        </w:numPr>
        <w:ind w:left="0"/>
        <w:rPr>
          <w:sz w:val="20"/>
          <w:szCs w:val="20"/>
        </w:rPr>
      </w:pPr>
      <w:r>
        <w:rPr>
          <w:sz w:val="20"/>
          <w:szCs w:val="20"/>
        </w:rPr>
        <w:t xml:space="preserve">ΥΠΟΦΑΚΕΛΟΣ «ΟΙΚΟΝΟΜΙΚΗ ΠΡΟΣΦΟΡΑ» </w:t>
      </w:r>
      <w:r w:rsidRPr="00F74525">
        <w:rPr>
          <w:sz w:val="20"/>
          <w:szCs w:val="20"/>
        </w:rPr>
        <w:t xml:space="preserve"> Η Οικονομική Προσφορά υποβάλλεται ηλεκτρονικά επί ποινή απορρίψεως στον (υπό)φάκελο «Οικονομική Προσφορά». 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.pdf,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.pdf. 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 Σε περίπτωση μη υποβολής ή κατά παρέκκλιση, των απαιτήσεων της διακήρυξης, υποβολής δικαιολογητικών του υποφακέλου «Οικονομική Προσφορά», η προσφορά απορρίπτεται ως απαράδεκτη. </w:t>
      </w:r>
    </w:p>
    <w:tbl>
      <w:tblPr>
        <w:tblpPr w:leftFromText="180" w:rightFromText="180" w:vertAnchor="text" w:horzAnchor="page" w:tblpX="1187" w:tblpY="116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468"/>
        <w:gridCol w:w="1541"/>
        <w:gridCol w:w="1412"/>
        <w:gridCol w:w="2051"/>
        <w:gridCol w:w="1837"/>
      </w:tblGrid>
      <w:tr w:rsidR="0081687D" w:rsidRPr="00CF4C55" w:rsidTr="0081687D">
        <w:tc>
          <w:tcPr>
            <w:tcW w:w="895" w:type="dxa"/>
          </w:tcPr>
          <w:p w:rsidR="0081687D" w:rsidRPr="00CF4C55" w:rsidRDefault="0081687D" w:rsidP="0081687D">
            <w:pPr>
              <w:tabs>
                <w:tab w:val="left" w:pos="735"/>
              </w:tabs>
              <w:ind w:right="153"/>
              <w:jc w:val="center"/>
              <w:rPr>
                <w:szCs w:val="22"/>
                <w:lang w:eastAsia="el-GR"/>
              </w:rPr>
            </w:pPr>
            <w:r w:rsidRPr="00CF4C55">
              <w:rPr>
                <w:szCs w:val="22"/>
                <w:lang w:eastAsia="el-GR"/>
              </w:rPr>
              <w:t>1</w:t>
            </w:r>
          </w:p>
        </w:tc>
        <w:tc>
          <w:tcPr>
            <w:tcW w:w="1311" w:type="dxa"/>
          </w:tcPr>
          <w:p w:rsidR="0081687D" w:rsidRPr="00CF4C55" w:rsidRDefault="0081687D" w:rsidP="0081687D">
            <w:pPr>
              <w:tabs>
                <w:tab w:val="left" w:pos="8820"/>
              </w:tabs>
              <w:ind w:right="153"/>
              <w:jc w:val="center"/>
              <w:rPr>
                <w:szCs w:val="22"/>
                <w:lang w:eastAsia="el-GR"/>
              </w:rPr>
            </w:pPr>
            <w:r w:rsidRPr="00CF4C55">
              <w:rPr>
                <w:szCs w:val="22"/>
                <w:lang w:eastAsia="el-GR"/>
              </w:rPr>
              <w:t>2</w:t>
            </w:r>
          </w:p>
        </w:tc>
        <w:tc>
          <w:tcPr>
            <w:tcW w:w="1375" w:type="dxa"/>
          </w:tcPr>
          <w:p w:rsidR="0081687D" w:rsidRPr="00CF4C55" w:rsidRDefault="0081687D" w:rsidP="0081687D">
            <w:pPr>
              <w:tabs>
                <w:tab w:val="left" w:pos="8820"/>
              </w:tabs>
              <w:ind w:right="153"/>
              <w:jc w:val="center"/>
              <w:rPr>
                <w:szCs w:val="22"/>
                <w:lang w:eastAsia="el-GR"/>
              </w:rPr>
            </w:pPr>
            <w:r w:rsidRPr="00CF4C55">
              <w:rPr>
                <w:szCs w:val="22"/>
                <w:lang w:eastAsia="el-GR"/>
              </w:rPr>
              <w:t>3</w:t>
            </w:r>
          </w:p>
        </w:tc>
        <w:tc>
          <w:tcPr>
            <w:tcW w:w="1262" w:type="dxa"/>
          </w:tcPr>
          <w:p w:rsidR="0081687D" w:rsidRPr="00CF4C55" w:rsidRDefault="0081687D" w:rsidP="0081687D">
            <w:pPr>
              <w:tabs>
                <w:tab w:val="left" w:pos="8820"/>
              </w:tabs>
              <w:ind w:right="153"/>
              <w:jc w:val="center"/>
              <w:rPr>
                <w:szCs w:val="22"/>
                <w:lang w:eastAsia="el-GR"/>
              </w:rPr>
            </w:pPr>
            <w:r w:rsidRPr="00CF4C55">
              <w:rPr>
                <w:szCs w:val="22"/>
                <w:lang w:eastAsia="el-GR"/>
              </w:rPr>
              <w:t>4</w:t>
            </w:r>
          </w:p>
        </w:tc>
        <w:tc>
          <w:tcPr>
            <w:tcW w:w="1820" w:type="dxa"/>
          </w:tcPr>
          <w:p w:rsidR="0081687D" w:rsidRPr="00CF4C55" w:rsidRDefault="0081687D" w:rsidP="0081687D">
            <w:pPr>
              <w:tabs>
                <w:tab w:val="left" w:pos="8820"/>
              </w:tabs>
              <w:ind w:right="153"/>
              <w:jc w:val="center"/>
              <w:rPr>
                <w:szCs w:val="22"/>
                <w:lang w:eastAsia="el-GR"/>
              </w:rPr>
            </w:pPr>
            <w:r w:rsidRPr="00CF4C55">
              <w:rPr>
                <w:szCs w:val="22"/>
                <w:lang w:eastAsia="el-GR"/>
              </w:rPr>
              <w:t>5</w:t>
            </w:r>
          </w:p>
        </w:tc>
        <w:tc>
          <w:tcPr>
            <w:tcW w:w="2404" w:type="dxa"/>
          </w:tcPr>
          <w:p w:rsidR="0081687D" w:rsidRPr="00CF4C55" w:rsidRDefault="0081687D" w:rsidP="0081687D">
            <w:pPr>
              <w:tabs>
                <w:tab w:val="left" w:pos="8820"/>
              </w:tabs>
              <w:ind w:right="153"/>
              <w:jc w:val="center"/>
              <w:rPr>
                <w:szCs w:val="22"/>
                <w:lang w:eastAsia="el-GR"/>
              </w:rPr>
            </w:pPr>
            <w:r w:rsidRPr="00CF4C55">
              <w:rPr>
                <w:szCs w:val="22"/>
                <w:lang w:eastAsia="el-GR"/>
              </w:rPr>
              <w:t>6</w:t>
            </w:r>
          </w:p>
        </w:tc>
      </w:tr>
      <w:tr w:rsidR="0081687D" w:rsidRPr="00CF4C55" w:rsidTr="0081687D">
        <w:tc>
          <w:tcPr>
            <w:tcW w:w="895" w:type="dxa"/>
          </w:tcPr>
          <w:p w:rsidR="0081687D" w:rsidRPr="00CF4C55" w:rsidRDefault="0081687D" w:rsidP="0081687D">
            <w:pPr>
              <w:tabs>
                <w:tab w:val="left" w:pos="735"/>
              </w:tabs>
              <w:ind w:right="153"/>
              <w:jc w:val="center"/>
              <w:rPr>
                <w:szCs w:val="22"/>
                <w:lang w:eastAsia="el-GR"/>
              </w:rPr>
            </w:pPr>
            <w:r w:rsidRPr="00CF4C55">
              <w:rPr>
                <w:szCs w:val="22"/>
                <w:lang w:eastAsia="el-GR"/>
              </w:rPr>
              <w:t>Τίτλος</w:t>
            </w:r>
          </w:p>
        </w:tc>
        <w:tc>
          <w:tcPr>
            <w:tcW w:w="1311" w:type="dxa"/>
          </w:tcPr>
          <w:p w:rsidR="0081687D" w:rsidRPr="00CF4C55" w:rsidRDefault="0081687D" w:rsidP="0081687D">
            <w:pPr>
              <w:tabs>
                <w:tab w:val="left" w:pos="8820"/>
              </w:tabs>
              <w:ind w:right="153"/>
              <w:jc w:val="center"/>
              <w:rPr>
                <w:szCs w:val="22"/>
                <w:lang w:eastAsia="el-GR"/>
              </w:rPr>
            </w:pPr>
            <w:r w:rsidRPr="00CF4C55">
              <w:rPr>
                <w:szCs w:val="22"/>
                <w:lang w:eastAsia="el-GR"/>
              </w:rPr>
              <w:t>FORMAT/ ΜΟΡΦΗ</w:t>
            </w:r>
          </w:p>
        </w:tc>
        <w:tc>
          <w:tcPr>
            <w:tcW w:w="1375" w:type="dxa"/>
          </w:tcPr>
          <w:p w:rsidR="0081687D" w:rsidRPr="00CF4C55" w:rsidRDefault="0081687D" w:rsidP="0081687D">
            <w:pPr>
              <w:tabs>
                <w:tab w:val="left" w:pos="8820"/>
              </w:tabs>
              <w:ind w:right="153"/>
              <w:jc w:val="center"/>
              <w:rPr>
                <w:szCs w:val="22"/>
                <w:lang w:eastAsia="el-GR"/>
              </w:rPr>
            </w:pPr>
            <w:r w:rsidRPr="00CF4C55">
              <w:rPr>
                <w:szCs w:val="22"/>
                <w:lang w:eastAsia="el-GR"/>
              </w:rPr>
              <w:t>Συχνότητα έκδοσης εντύπου /  έτος</w:t>
            </w:r>
          </w:p>
        </w:tc>
        <w:tc>
          <w:tcPr>
            <w:tcW w:w="1262" w:type="dxa"/>
          </w:tcPr>
          <w:p w:rsidR="0081687D" w:rsidRPr="00CF4C55" w:rsidRDefault="0081687D" w:rsidP="0081687D">
            <w:pPr>
              <w:tabs>
                <w:tab w:val="left" w:pos="8820"/>
              </w:tabs>
              <w:ind w:right="153"/>
              <w:jc w:val="center"/>
              <w:rPr>
                <w:szCs w:val="22"/>
                <w:lang w:eastAsia="el-GR"/>
              </w:rPr>
            </w:pPr>
            <w:r w:rsidRPr="00CF4C55">
              <w:rPr>
                <w:szCs w:val="22"/>
                <w:lang w:eastAsia="el-GR"/>
              </w:rPr>
              <w:t>Τρέχουσα τιμή εκδότη</w:t>
            </w:r>
          </w:p>
        </w:tc>
        <w:tc>
          <w:tcPr>
            <w:tcW w:w="1820" w:type="dxa"/>
          </w:tcPr>
          <w:p w:rsidR="0081687D" w:rsidRPr="00CF4C55" w:rsidRDefault="0081687D" w:rsidP="0081687D">
            <w:pPr>
              <w:tabs>
                <w:tab w:val="left" w:pos="8820"/>
              </w:tabs>
              <w:ind w:right="153"/>
              <w:jc w:val="center"/>
              <w:rPr>
                <w:szCs w:val="22"/>
                <w:lang w:eastAsia="el-GR"/>
              </w:rPr>
            </w:pPr>
            <w:r w:rsidRPr="00CF4C55">
              <w:rPr>
                <w:szCs w:val="22"/>
                <w:lang w:eastAsia="el-GR"/>
              </w:rPr>
              <w:t>% προσαύξησης</w:t>
            </w:r>
          </w:p>
        </w:tc>
        <w:tc>
          <w:tcPr>
            <w:tcW w:w="2404" w:type="dxa"/>
          </w:tcPr>
          <w:p w:rsidR="0081687D" w:rsidRPr="00CF4C55" w:rsidRDefault="0081687D" w:rsidP="0081687D">
            <w:pPr>
              <w:tabs>
                <w:tab w:val="left" w:pos="8820"/>
              </w:tabs>
              <w:ind w:right="153"/>
              <w:jc w:val="center"/>
              <w:rPr>
                <w:szCs w:val="22"/>
                <w:lang w:eastAsia="el-GR"/>
              </w:rPr>
            </w:pPr>
            <w:r w:rsidRPr="00CF4C55">
              <w:rPr>
                <w:szCs w:val="22"/>
                <w:lang w:eastAsia="el-GR"/>
              </w:rPr>
              <w:t>Προσφερόμενη τιμή τίτλου</w:t>
            </w:r>
          </w:p>
        </w:tc>
      </w:tr>
      <w:tr w:rsidR="0081687D" w:rsidRPr="00CF4C55" w:rsidTr="0081687D">
        <w:tc>
          <w:tcPr>
            <w:tcW w:w="895" w:type="dxa"/>
          </w:tcPr>
          <w:p w:rsidR="0081687D" w:rsidRPr="00CF4C55" w:rsidRDefault="0081687D" w:rsidP="0081687D">
            <w:pPr>
              <w:tabs>
                <w:tab w:val="left" w:pos="735"/>
              </w:tabs>
              <w:ind w:right="153"/>
              <w:rPr>
                <w:szCs w:val="22"/>
                <w:lang w:eastAsia="el-GR"/>
              </w:rPr>
            </w:pPr>
          </w:p>
        </w:tc>
        <w:tc>
          <w:tcPr>
            <w:tcW w:w="1311" w:type="dxa"/>
          </w:tcPr>
          <w:p w:rsidR="0081687D" w:rsidRPr="00CF4C55" w:rsidRDefault="0081687D" w:rsidP="0081687D">
            <w:pPr>
              <w:tabs>
                <w:tab w:val="left" w:pos="8820"/>
              </w:tabs>
              <w:ind w:right="153"/>
              <w:rPr>
                <w:szCs w:val="22"/>
                <w:lang w:eastAsia="el-GR"/>
              </w:rPr>
            </w:pPr>
          </w:p>
        </w:tc>
        <w:tc>
          <w:tcPr>
            <w:tcW w:w="1375" w:type="dxa"/>
          </w:tcPr>
          <w:p w:rsidR="0081687D" w:rsidRPr="00CF4C55" w:rsidRDefault="0081687D" w:rsidP="0081687D">
            <w:pPr>
              <w:tabs>
                <w:tab w:val="left" w:pos="8820"/>
              </w:tabs>
              <w:ind w:right="153"/>
              <w:rPr>
                <w:szCs w:val="22"/>
                <w:lang w:eastAsia="el-GR"/>
              </w:rPr>
            </w:pPr>
          </w:p>
        </w:tc>
        <w:tc>
          <w:tcPr>
            <w:tcW w:w="1262" w:type="dxa"/>
          </w:tcPr>
          <w:p w:rsidR="0081687D" w:rsidRPr="00CF4C55" w:rsidRDefault="0081687D" w:rsidP="0081687D">
            <w:pPr>
              <w:tabs>
                <w:tab w:val="left" w:pos="8820"/>
              </w:tabs>
              <w:ind w:right="153"/>
              <w:rPr>
                <w:szCs w:val="22"/>
                <w:lang w:eastAsia="el-GR"/>
              </w:rPr>
            </w:pPr>
          </w:p>
        </w:tc>
        <w:tc>
          <w:tcPr>
            <w:tcW w:w="1820" w:type="dxa"/>
          </w:tcPr>
          <w:p w:rsidR="0081687D" w:rsidRPr="00CF4C55" w:rsidRDefault="0081687D" w:rsidP="0081687D">
            <w:pPr>
              <w:tabs>
                <w:tab w:val="left" w:pos="8820"/>
              </w:tabs>
              <w:ind w:right="153"/>
              <w:rPr>
                <w:szCs w:val="22"/>
                <w:lang w:eastAsia="el-GR"/>
              </w:rPr>
            </w:pPr>
          </w:p>
        </w:tc>
        <w:tc>
          <w:tcPr>
            <w:tcW w:w="2404" w:type="dxa"/>
          </w:tcPr>
          <w:p w:rsidR="0081687D" w:rsidRPr="00CF4C55" w:rsidRDefault="0081687D" w:rsidP="0081687D">
            <w:pPr>
              <w:tabs>
                <w:tab w:val="left" w:pos="8820"/>
              </w:tabs>
              <w:ind w:right="153"/>
              <w:rPr>
                <w:szCs w:val="22"/>
                <w:lang w:eastAsia="el-GR"/>
              </w:rPr>
            </w:pPr>
          </w:p>
        </w:tc>
      </w:tr>
      <w:tr w:rsidR="0081687D" w:rsidRPr="00CF4C55" w:rsidTr="0081687D">
        <w:tc>
          <w:tcPr>
            <w:tcW w:w="895" w:type="dxa"/>
          </w:tcPr>
          <w:p w:rsidR="0081687D" w:rsidRPr="00CF4C55" w:rsidRDefault="0081687D" w:rsidP="0081687D">
            <w:pPr>
              <w:tabs>
                <w:tab w:val="left" w:pos="735"/>
              </w:tabs>
              <w:ind w:right="153"/>
              <w:rPr>
                <w:szCs w:val="22"/>
                <w:lang w:eastAsia="el-GR"/>
              </w:rPr>
            </w:pPr>
          </w:p>
        </w:tc>
        <w:tc>
          <w:tcPr>
            <w:tcW w:w="1311" w:type="dxa"/>
          </w:tcPr>
          <w:p w:rsidR="0081687D" w:rsidRPr="00CF4C55" w:rsidRDefault="0081687D" w:rsidP="0081687D">
            <w:pPr>
              <w:tabs>
                <w:tab w:val="left" w:pos="8820"/>
              </w:tabs>
              <w:ind w:right="153"/>
              <w:rPr>
                <w:szCs w:val="22"/>
                <w:lang w:eastAsia="el-GR"/>
              </w:rPr>
            </w:pPr>
          </w:p>
        </w:tc>
        <w:tc>
          <w:tcPr>
            <w:tcW w:w="1375" w:type="dxa"/>
          </w:tcPr>
          <w:p w:rsidR="0081687D" w:rsidRPr="00CF4C55" w:rsidRDefault="0081687D" w:rsidP="0081687D">
            <w:pPr>
              <w:tabs>
                <w:tab w:val="left" w:pos="8820"/>
              </w:tabs>
              <w:ind w:right="153"/>
              <w:rPr>
                <w:szCs w:val="22"/>
                <w:lang w:eastAsia="el-GR"/>
              </w:rPr>
            </w:pPr>
          </w:p>
        </w:tc>
        <w:tc>
          <w:tcPr>
            <w:tcW w:w="1262" w:type="dxa"/>
          </w:tcPr>
          <w:p w:rsidR="0081687D" w:rsidRPr="00CF4C55" w:rsidRDefault="0081687D" w:rsidP="0081687D">
            <w:pPr>
              <w:tabs>
                <w:tab w:val="left" w:pos="8820"/>
              </w:tabs>
              <w:ind w:right="153"/>
              <w:rPr>
                <w:szCs w:val="22"/>
                <w:lang w:eastAsia="el-GR"/>
              </w:rPr>
            </w:pPr>
          </w:p>
        </w:tc>
        <w:tc>
          <w:tcPr>
            <w:tcW w:w="1820" w:type="dxa"/>
          </w:tcPr>
          <w:p w:rsidR="0081687D" w:rsidRPr="00CF4C55" w:rsidRDefault="0081687D" w:rsidP="0081687D">
            <w:pPr>
              <w:tabs>
                <w:tab w:val="left" w:pos="8820"/>
              </w:tabs>
              <w:ind w:right="153"/>
              <w:rPr>
                <w:szCs w:val="22"/>
                <w:lang w:eastAsia="el-GR"/>
              </w:rPr>
            </w:pPr>
          </w:p>
        </w:tc>
        <w:tc>
          <w:tcPr>
            <w:tcW w:w="2404" w:type="dxa"/>
          </w:tcPr>
          <w:p w:rsidR="0081687D" w:rsidRPr="00CF4C55" w:rsidRDefault="0081687D" w:rsidP="0081687D">
            <w:pPr>
              <w:tabs>
                <w:tab w:val="left" w:pos="8820"/>
              </w:tabs>
              <w:ind w:right="153"/>
              <w:rPr>
                <w:szCs w:val="22"/>
                <w:lang w:eastAsia="el-GR"/>
              </w:rPr>
            </w:pPr>
          </w:p>
        </w:tc>
      </w:tr>
    </w:tbl>
    <w:p w:rsidR="00C56BE0" w:rsidRPr="00CF4C55" w:rsidRDefault="00C56BE0" w:rsidP="00C56BE0">
      <w:pPr>
        <w:tabs>
          <w:tab w:val="left" w:pos="8820"/>
        </w:tabs>
        <w:spacing w:line="240" w:lineRule="auto"/>
        <w:ind w:left="357" w:hanging="357"/>
        <w:rPr>
          <w:szCs w:val="22"/>
          <w:lang w:val="el-GR"/>
        </w:rPr>
      </w:pPr>
      <w:r w:rsidRPr="00C56BE0">
        <w:rPr>
          <w:sz w:val="20"/>
          <w:lang w:val="el-GR"/>
        </w:rPr>
        <w:t xml:space="preserve">Οι προσφέροντες εκτός από την παραπάνω αναφερόμενη ηλεκτρονική φόρμα Οικονομικής προσφοράς πρέπει να </w:t>
      </w:r>
      <w:r w:rsidRPr="00CF4C55">
        <w:rPr>
          <w:szCs w:val="22"/>
          <w:lang w:val="el-GR"/>
        </w:rPr>
        <w:t>συντάξουν  και να υποβάλουν ηλεκτρονικά,  σε μορφή αρχείου .</w:t>
      </w:r>
      <w:r w:rsidRPr="00CF4C55">
        <w:rPr>
          <w:szCs w:val="22"/>
        </w:rPr>
        <w:t>pdf</w:t>
      </w:r>
      <w:r w:rsidRPr="00CF4C55">
        <w:rPr>
          <w:szCs w:val="22"/>
          <w:lang w:val="el-GR"/>
        </w:rPr>
        <w:t>, ψηφιακά υπογεγραμμένο, τον παρακάτω πίνακα όπου θα παραθέτουν τα ζητούμενα στοιχεία για όλους τους τίτλους περιοδικών του παραρτήματος Ι της διακήρυξης.</w:t>
      </w:r>
    </w:p>
    <w:p w:rsidR="00C56BE0" w:rsidRPr="0081687D" w:rsidRDefault="00C56BE0" w:rsidP="00C56BE0">
      <w:pPr>
        <w:tabs>
          <w:tab w:val="left" w:pos="8820"/>
        </w:tabs>
        <w:ind w:right="153"/>
        <w:rPr>
          <w:szCs w:val="22"/>
          <w:lang w:val="el-GR"/>
        </w:rPr>
      </w:pPr>
    </w:p>
    <w:p w:rsidR="00C56BE0" w:rsidRPr="000A5355" w:rsidRDefault="00C56BE0" w:rsidP="00C56BE0">
      <w:pPr>
        <w:tabs>
          <w:tab w:val="left" w:pos="8820"/>
        </w:tabs>
        <w:ind w:right="153"/>
        <w:rPr>
          <w:rFonts w:ascii="Tahoma" w:hAnsi="Tahoma" w:cs="Tahoma"/>
          <w:sz w:val="20"/>
          <w:lang w:val="el-GR"/>
        </w:rPr>
      </w:pPr>
      <w:r w:rsidRPr="000A5355">
        <w:rPr>
          <w:rFonts w:ascii="Tahoma" w:hAnsi="Tahoma" w:cs="Tahoma"/>
          <w:sz w:val="20"/>
          <w:lang w:val="el-GR"/>
        </w:rPr>
        <w:t>Σημειώσεις για την ορθή συμπλήρωση του πίνακα:</w:t>
      </w:r>
    </w:p>
    <w:p w:rsidR="00C56BE0" w:rsidRPr="000A5355" w:rsidRDefault="00C56BE0" w:rsidP="00597F6F">
      <w:pPr>
        <w:pStyle w:val="a7"/>
        <w:numPr>
          <w:ilvl w:val="0"/>
          <w:numId w:val="15"/>
        </w:numPr>
        <w:spacing w:after="200" w:line="240" w:lineRule="auto"/>
        <w:ind w:right="153"/>
        <w:rPr>
          <w:rFonts w:ascii="Tahoma" w:hAnsi="Tahoma" w:cs="Tahoma"/>
          <w:sz w:val="20"/>
          <w:lang w:val="el-GR"/>
        </w:rPr>
      </w:pPr>
      <w:r w:rsidRPr="000A5355">
        <w:rPr>
          <w:rFonts w:ascii="Tahoma" w:hAnsi="Tahoma" w:cs="Tahoma"/>
          <w:sz w:val="20"/>
          <w:u w:val="single"/>
          <w:lang w:val="el-GR"/>
        </w:rPr>
        <w:t>Στήλη 6</w:t>
      </w:r>
      <w:r w:rsidRPr="000A5355">
        <w:rPr>
          <w:rFonts w:ascii="Tahoma" w:hAnsi="Tahoma" w:cs="Tahoma"/>
          <w:sz w:val="20"/>
          <w:lang w:val="el-GR"/>
        </w:rPr>
        <w:t>: Στην προσφερόμενη τιμή τίτλου δεν συμπεριλαμβάνεται ο ΦΠΑ, αλλά συμπεριλαμβάνονται όλες οι υπέρ τρίτων κρατήσεις, οι δαπάνες αποστολής, διαχείρισης, αντικατάστασης τευχών, οι δαπάνες των μεταφορικών καθώς και τυχόν κόστη από απώλειες αποστολών χωρίς καμία δυνατότητα περαιτέρω χρεώσεων</w:t>
      </w:r>
    </w:p>
    <w:p w:rsidR="00C56BE0" w:rsidRPr="000A5355" w:rsidRDefault="00C56BE0" w:rsidP="00597F6F">
      <w:pPr>
        <w:pStyle w:val="a7"/>
        <w:numPr>
          <w:ilvl w:val="0"/>
          <w:numId w:val="15"/>
        </w:numPr>
        <w:spacing w:after="200" w:line="240" w:lineRule="auto"/>
        <w:ind w:right="153"/>
        <w:rPr>
          <w:rFonts w:ascii="Tahoma" w:hAnsi="Tahoma" w:cs="Tahoma"/>
          <w:sz w:val="20"/>
          <w:lang w:val="el-GR"/>
        </w:rPr>
      </w:pPr>
      <w:r w:rsidRPr="000A5355">
        <w:rPr>
          <w:rFonts w:ascii="Tahoma" w:hAnsi="Tahoma" w:cs="Tahoma"/>
          <w:sz w:val="20"/>
          <w:u w:val="single"/>
          <w:lang w:val="el-GR"/>
        </w:rPr>
        <w:t>Στήλη 5</w:t>
      </w:r>
      <w:r w:rsidRPr="000A5355">
        <w:rPr>
          <w:rFonts w:ascii="Tahoma" w:hAnsi="Tahoma" w:cs="Tahoma"/>
          <w:sz w:val="20"/>
          <w:lang w:val="el-GR"/>
        </w:rPr>
        <w:t>: Ζητείται το ποσοστό προσαύξησης  επί τοις % μεταξύ της τιμής εκδότη και της προσφερόμενης τιμής τίτλου</w:t>
      </w:r>
    </w:p>
    <w:p w:rsidR="00C56BE0" w:rsidRPr="000A5355" w:rsidRDefault="00C56BE0" w:rsidP="00C56BE0">
      <w:pPr>
        <w:tabs>
          <w:tab w:val="left" w:pos="8820"/>
        </w:tabs>
        <w:spacing w:line="240" w:lineRule="auto"/>
        <w:ind w:left="0" w:firstLine="0"/>
        <w:rPr>
          <w:rFonts w:ascii="Tahoma" w:hAnsi="Tahoma" w:cs="Tahoma"/>
          <w:sz w:val="20"/>
          <w:lang w:val="el-GR"/>
        </w:rPr>
      </w:pPr>
      <w:r w:rsidRPr="000A5355">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κατηγορία Α (ΗΛΕΚΤΡΟΝΙΚΕΣ ΕΚΔΟΣΕΙΣ) και Β (ΕΝΤΥΠΕΣ-ΗΛΕΚΤΡΟΝΙΚΕΣ ΕΚΔΟΣΕΙΣ)</w:t>
      </w:r>
      <w:r w:rsidRPr="000A5355">
        <w:rPr>
          <w:rFonts w:ascii="Tahoma" w:hAnsi="Tahoma" w:cs="Tahoma"/>
          <w:sz w:val="20"/>
          <w:lang w:val="el-GR"/>
        </w:rPr>
        <w:t xml:space="preserve">,  όπως αυτό αναλύεται στους Πίνακες του </w:t>
      </w:r>
      <w:r w:rsidR="0081687D" w:rsidRPr="000A5355">
        <w:rPr>
          <w:rFonts w:ascii="Tahoma" w:hAnsi="Tahoma" w:cs="Tahoma"/>
          <w:sz w:val="20"/>
          <w:lang w:val="el-GR"/>
        </w:rPr>
        <w:t>ΚΕΦΑΛΑΙΟΥ Ε</w:t>
      </w:r>
      <w:r w:rsidRPr="000A5355">
        <w:rPr>
          <w:rFonts w:ascii="Tahoma" w:hAnsi="Tahoma" w:cs="Tahoma"/>
          <w:sz w:val="20"/>
          <w:lang w:val="el-GR"/>
        </w:rPr>
        <w:t>. 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κ.λ.π.</w:t>
      </w:r>
    </w:p>
    <w:p w:rsidR="00C56BE0" w:rsidRPr="000A5355" w:rsidRDefault="00C56BE0" w:rsidP="00C56BE0">
      <w:pPr>
        <w:tabs>
          <w:tab w:val="left" w:pos="8820"/>
        </w:tabs>
        <w:spacing w:line="240" w:lineRule="auto"/>
        <w:ind w:left="0" w:firstLine="0"/>
        <w:rPr>
          <w:rFonts w:ascii="Tahoma" w:hAnsi="Tahoma" w:cs="Tahoma"/>
          <w:sz w:val="20"/>
          <w:lang w:val="el-GR"/>
        </w:rPr>
      </w:pPr>
      <w:r w:rsidRPr="000A5355">
        <w:rPr>
          <w:rFonts w:ascii="Tahoma" w:hAnsi="Tahoma" w:cs="Tahoma"/>
          <w:sz w:val="20"/>
          <w:lang w:val="el-GR"/>
        </w:rPr>
        <w:lastRenderedPageBreak/>
        <w:t>Οι προσφερόμενες τιμές δεσμεύουν τον ανάδοχο, δεν αναπροσαρμόζονται και θα παραμείνουν σταθερές  καθ΄  όλη τη διάρκεια της σύμβασης. Ο υποψήφιος Ανάδοχος εγγυάται για την ακρίβεια των  επιμέρους στοιχείων του κόστους  όπως για παράδειγμα:</w:t>
      </w:r>
    </w:p>
    <w:p w:rsidR="00C56BE0" w:rsidRPr="000A5355" w:rsidRDefault="00C56BE0" w:rsidP="00597F6F">
      <w:pPr>
        <w:pStyle w:val="a7"/>
        <w:numPr>
          <w:ilvl w:val="0"/>
          <w:numId w:val="16"/>
        </w:numPr>
        <w:spacing w:line="240" w:lineRule="auto"/>
        <w:ind w:left="0" w:firstLine="0"/>
        <w:rPr>
          <w:rFonts w:ascii="Tahoma" w:hAnsi="Tahoma" w:cs="Tahoma"/>
          <w:sz w:val="20"/>
          <w:lang w:val="el-GR"/>
        </w:rPr>
      </w:pPr>
      <w:r w:rsidRPr="000A5355">
        <w:rPr>
          <w:rFonts w:ascii="Tahoma" w:hAnsi="Tahoma" w:cs="Tahoma"/>
          <w:sz w:val="20"/>
          <w:lang w:val="el-GR"/>
        </w:rPr>
        <w:t>αλλαγές στη συχνότητα  έκδοσης του τίτλου (αύξηση/μείωση πλήθους τευχών)</w:t>
      </w:r>
    </w:p>
    <w:p w:rsidR="00C56BE0" w:rsidRPr="000A5355" w:rsidRDefault="00C56BE0" w:rsidP="00597F6F">
      <w:pPr>
        <w:pStyle w:val="a7"/>
        <w:numPr>
          <w:ilvl w:val="0"/>
          <w:numId w:val="16"/>
        </w:numPr>
        <w:spacing w:line="240" w:lineRule="auto"/>
        <w:ind w:left="0" w:firstLine="0"/>
        <w:rPr>
          <w:rFonts w:ascii="Tahoma" w:hAnsi="Tahoma" w:cs="Tahoma"/>
          <w:sz w:val="20"/>
          <w:lang w:val="el-GR"/>
        </w:rPr>
      </w:pPr>
      <w:r w:rsidRPr="000A5355">
        <w:rPr>
          <w:rFonts w:ascii="Tahoma" w:hAnsi="Tahoma" w:cs="Tahoma"/>
          <w:sz w:val="20"/>
          <w:lang w:val="el-GR"/>
        </w:rPr>
        <w:t xml:space="preserve">ύπαρξη τίτλων με μη διαμορφωμένη επίσημη τιμή εκδότη κατά τη στιγμή της προσφοράς </w:t>
      </w:r>
    </w:p>
    <w:p w:rsidR="00C56BE0" w:rsidRPr="000A5355" w:rsidRDefault="00C56BE0" w:rsidP="00597F6F">
      <w:pPr>
        <w:pStyle w:val="a7"/>
        <w:numPr>
          <w:ilvl w:val="0"/>
          <w:numId w:val="16"/>
        </w:numPr>
        <w:spacing w:line="240" w:lineRule="auto"/>
        <w:ind w:left="0" w:firstLine="0"/>
        <w:rPr>
          <w:rFonts w:ascii="Tahoma" w:hAnsi="Tahoma" w:cs="Tahoma"/>
          <w:sz w:val="20"/>
          <w:lang w:val="el-GR"/>
        </w:rPr>
      </w:pPr>
      <w:r w:rsidRPr="000A5355">
        <w:rPr>
          <w:rFonts w:ascii="Tahoma" w:hAnsi="Tahoma" w:cs="Tahoma"/>
          <w:sz w:val="20"/>
          <w:lang w:val="el-GR"/>
        </w:rPr>
        <w:t>κυκλοφορία καθυστερημένων ή μη τακτικών εκδόσεων (</w:t>
      </w:r>
      <w:r w:rsidRPr="000A5355">
        <w:rPr>
          <w:rFonts w:ascii="Tahoma" w:hAnsi="Tahoma" w:cs="Tahoma"/>
          <w:sz w:val="20"/>
        </w:rPr>
        <w:t>irregular</w:t>
      </w:r>
      <w:r w:rsidRPr="000A5355">
        <w:rPr>
          <w:rFonts w:ascii="Tahoma" w:hAnsi="Tahoma" w:cs="Tahoma"/>
          <w:sz w:val="20"/>
          <w:lang w:val="el-GR"/>
        </w:rPr>
        <w:t xml:space="preserve">) </w:t>
      </w:r>
    </w:p>
    <w:p w:rsidR="00C56BE0" w:rsidRPr="000A5355" w:rsidRDefault="00C56BE0" w:rsidP="00C56BE0">
      <w:pPr>
        <w:tabs>
          <w:tab w:val="left" w:pos="8820"/>
        </w:tabs>
        <w:spacing w:line="240" w:lineRule="auto"/>
        <w:ind w:left="0" w:firstLine="0"/>
        <w:rPr>
          <w:rFonts w:ascii="Tahoma" w:hAnsi="Tahoma" w:cs="Tahoma"/>
          <w:sz w:val="20"/>
          <w:lang w:val="el-GR"/>
        </w:rPr>
      </w:pPr>
      <w:r w:rsidRPr="000A5355">
        <w:rPr>
          <w:rFonts w:ascii="Tahoma" w:hAnsi="Tahoma" w:cs="Tahoma"/>
          <w:sz w:val="20"/>
          <w:lang w:val="el-GR"/>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 διακίνηση και στην τιμολόγηση της προμήθειας και των υπηρεσιών.</w:t>
      </w:r>
    </w:p>
    <w:p w:rsidR="00C56BE0" w:rsidRPr="000A5355" w:rsidRDefault="00C56BE0" w:rsidP="00C56BE0">
      <w:pPr>
        <w:spacing w:line="240" w:lineRule="auto"/>
        <w:ind w:left="0" w:firstLine="0"/>
        <w:rPr>
          <w:rFonts w:ascii="Tahoma" w:hAnsi="Tahoma" w:cs="Tahoma"/>
          <w:sz w:val="20"/>
          <w:lang w:val="el-GR"/>
        </w:rPr>
      </w:pPr>
    </w:p>
    <w:p w:rsidR="00C56BE0" w:rsidRPr="000A5355" w:rsidRDefault="00C56BE0" w:rsidP="00C56BE0">
      <w:pPr>
        <w:spacing w:line="240" w:lineRule="auto"/>
        <w:ind w:left="0" w:firstLine="0"/>
        <w:rPr>
          <w:rFonts w:ascii="Tahoma" w:hAnsi="Tahoma" w:cs="Tahoma"/>
          <w:sz w:val="20"/>
          <w:lang w:val="el-GR"/>
        </w:rPr>
      </w:pPr>
      <w:r w:rsidRPr="000A5355">
        <w:rPr>
          <w:rFonts w:ascii="Tahoma" w:hAnsi="Tahoma" w:cs="Tahoma"/>
          <w:sz w:val="20"/>
          <w:lang w:val="el-GR"/>
        </w:rPr>
        <w:t xml:space="preserve">Σημειώνεται ότι : </w:t>
      </w:r>
    </w:p>
    <w:p w:rsidR="00C56BE0" w:rsidRPr="000A5355" w:rsidRDefault="00C56BE0" w:rsidP="00C56BE0">
      <w:pPr>
        <w:spacing w:line="240" w:lineRule="auto"/>
        <w:ind w:left="0" w:firstLine="0"/>
        <w:rPr>
          <w:rFonts w:ascii="Tahoma" w:hAnsi="Tahoma" w:cs="Tahoma"/>
          <w:sz w:val="20"/>
          <w:lang w:val="el-GR"/>
        </w:rPr>
      </w:pPr>
      <w:r w:rsidRPr="000A5355">
        <w:rPr>
          <w:rFonts w:ascii="Tahoma" w:hAnsi="Tahoma" w:cs="Tahoma"/>
          <w:sz w:val="20"/>
          <w:u w:val="single"/>
          <w:lang w:val="el-GR"/>
        </w:rPr>
        <w:t>Η συνολική αξία των τίτλων (τιμή προμηθευτή)   μαζί με το ποσό των υποστηρικτικών υπηρεσιών δεν πρέπει να υπερβαίνει την προϋπολογισμένη δαπάνη</w:t>
      </w:r>
      <w:r w:rsidRPr="000A5355">
        <w:rPr>
          <w:rFonts w:ascii="Tahoma" w:hAnsi="Tahoma" w:cs="Tahoma"/>
          <w:sz w:val="20"/>
          <w:lang w:val="el-GR"/>
        </w:rPr>
        <w:t>.</w:t>
      </w:r>
    </w:p>
    <w:p w:rsidR="00C56BE0" w:rsidRPr="000A5355" w:rsidRDefault="00C56BE0" w:rsidP="00C56BE0">
      <w:pPr>
        <w:spacing w:line="240" w:lineRule="auto"/>
        <w:ind w:left="0" w:firstLine="0"/>
        <w:rPr>
          <w:rFonts w:ascii="Tahoma" w:hAnsi="Tahoma" w:cs="Tahoma"/>
          <w:sz w:val="20"/>
          <w:lang w:val="el-GR"/>
        </w:rPr>
      </w:pPr>
      <w:r w:rsidRPr="000A5355">
        <w:rPr>
          <w:rFonts w:ascii="Tahoma" w:hAnsi="Tahoma" w:cs="Tahoma"/>
          <w:sz w:val="20"/>
          <w:lang w:val="el-GR"/>
        </w:rPr>
        <w:t>Η δαπάνη των μεταφορικών, συμπεριλαμβανομένων  και των μεταφορικών από τον εκδότη στον προμηθευτή, καθώς και τυχόν κόστη από απώλειες αποστολών εμπεριέχονται στην προσφερόμενη τιμή  χωρίς καμία δυνατότητα περαιτέρω χρεώσεων.</w:t>
      </w:r>
    </w:p>
    <w:p w:rsidR="00C56BE0" w:rsidRPr="002069DE" w:rsidRDefault="00C56BE0" w:rsidP="00C56BE0">
      <w:pPr>
        <w:pStyle w:val="af0"/>
        <w:rPr>
          <w:lang w:val="el-GR"/>
        </w:rPr>
      </w:pPr>
    </w:p>
    <w:p w:rsidR="00C56BE0" w:rsidRDefault="00E83DBD" w:rsidP="00C56BE0">
      <w:pPr>
        <w:pStyle w:val="Default"/>
        <w:ind w:left="720"/>
        <w:rPr>
          <w:sz w:val="20"/>
          <w:szCs w:val="20"/>
        </w:rPr>
      </w:pPr>
      <w:r>
        <w:rPr>
          <w:sz w:val="20"/>
          <w:szCs w:val="20"/>
        </w:rPr>
        <w:t>Επισημάνσεις:</w:t>
      </w:r>
    </w:p>
    <w:p w:rsidR="005615B1" w:rsidRPr="00F74525" w:rsidRDefault="005615B1" w:rsidP="005615B1">
      <w:pPr>
        <w:pStyle w:val="Default"/>
        <w:ind w:left="720"/>
        <w:rPr>
          <w:sz w:val="20"/>
          <w:szCs w:val="20"/>
        </w:rPr>
      </w:pPr>
    </w:p>
    <w:p w:rsidR="005615B1" w:rsidRPr="00F74525" w:rsidRDefault="00E83DBD" w:rsidP="005615B1">
      <w:pPr>
        <w:pStyle w:val="Default"/>
        <w:rPr>
          <w:sz w:val="20"/>
          <w:szCs w:val="20"/>
        </w:rPr>
      </w:pPr>
      <w:r>
        <w:rPr>
          <w:sz w:val="20"/>
          <w:szCs w:val="20"/>
        </w:rPr>
        <w:t>10</w:t>
      </w:r>
      <w:r w:rsidR="005615B1">
        <w:rPr>
          <w:sz w:val="20"/>
          <w:szCs w:val="20"/>
        </w:rPr>
        <w:t xml:space="preserve">. </w:t>
      </w:r>
      <w:r w:rsidR="005615B1" w:rsidRPr="00F74525">
        <w:rPr>
          <w:sz w:val="20"/>
          <w:szCs w:val="20"/>
        </w:rPr>
        <w:t xml:space="preserve">1. Στα περιεχόμενα της τεχνικής προσφοράς δεν πρέπει σε καμία περίπτωση να εμφανίζονται οικονομικά στοιχεία. Τυχόν εμφάνιση οικονομικών στοιχείων (συμπεριλαμβανομένων λέξεων όπως «δωρεάν») αποτελεί λόγο απόρριψης της προσφοράς.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2. Η Τεχνική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.pdf,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.pdf. 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p>
    <w:p w:rsidR="005615B1"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3. Τα ανωτέρω στοιχεία και δικαιολογητικά του (υπο)φακέλου «Δικαιολογητικά Συμμετοχής – Τεχνική Προσφορά» της προσφοράς υποβάλλονται επί ποινή απορρίψεως από τον προσφέροντα ηλεκτρονικά σε μορφή αρχείου τύπου .pdf και προσκομίζονται κατά περίπτωση από αυτόν εντός τριών (3) εργάσιμων ημερών από την ηλεκτρονική υποβολή. Όταν υπογράφονται από τον ίδιο φέρουν ψηφιακή υπογραφή. 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 Επισημαίνεται ότι τα ανωτέρω δικαιολογητικά ή τα άλλα στοιχεία του υποφακέλου «Δικαιολογητικά συμμετοχής – τεχνική προσφορά» που έχουν υποβληθεί με την ηλεκ</w:t>
      </w:r>
      <w:r w:rsidR="005615B1">
        <w:rPr>
          <w:sz w:val="20"/>
          <w:szCs w:val="20"/>
        </w:rPr>
        <w:t>τρονική προσφορά και απαιτείται</w:t>
      </w:r>
      <w:r w:rsidR="005615B1" w:rsidRPr="00F74525">
        <w:rPr>
          <w:sz w:val="20"/>
          <w:szCs w:val="20"/>
        </w:rPr>
        <w:t xml:space="preserve"> να προσκομισθούν στην Υπηρεσία που διενεργεί το διαγωνισμό εντός της ανωτέρω αναφερόμενης προθεσμίας είναι τα δικαιολογητικά και στοιχεία που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 πχ εγγύηση συμμετοχής, πιστοποιητικά ή βεβαιώσεις που έχουν εκδοθεί από δημόσιες αρχές ή άλλους φορείς. </w:t>
      </w:r>
    </w:p>
    <w:p w:rsidR="005615B1" w:rsidRPr="00742340" w:rsidRDefault="00E83DBD" w:rsidP="005615B1">
      <w:pPr>
        <w:pStyle w:val="Default"/>
        <w:rPr>
          <w:sz w:val="20"/>
          <w:szCs w:val="20"/>
        </w:rPr>
      </w:pPr>
      <w:r>
        <w:rPr>
          <w:sz w:val="20"/>
          <w:szCs w:val="20"/>
        </w:rPr>
        <w:t>10</w:t>
      </w:r>
      <w:r w:rsidR="00F17ACF">
        <w:rPr>
          <w:sz w:val="20"/>
          <w:szCs w:val="20"/>
        </w:rPr>
        <w:t>.4. Τα  πιστοποιητικά και έγγραφα ξενόγλωσσα θα</w:t>
      </w:r>
      <w:r w:rsidR="005615B1">
        <w:rPr>
          <w:sz w:val="20"/>
          <w:szCs w:val="20"/>
        </w:rPr>
        <w:t xml:space="preserve"> πρέπει να είναι επικυρωμένα από δικηγόρο (επί ποινής αποκλεισμού) και κατόπιν να αναρτηθούν ηλεκτρονικά (με εμφανή επικύρωση) και κατόπιν να προσκομισθούν (επίσης με εμφανή επικύρωση) </w:t>
      </w:r>
      <w:r w:rsidR="005615B1" w:rsidRPr="00F74525">
        <w:rPr>
          <w:sz w:val="20"/>
          <w:szCs w:val="20"/>
        </w:rPr>
        <w:t>και να συνοδεύονται από υπεύθυνη δήλωση ψηφιακά υπογεγραμμένη από τον προσφέροντα, στην οποία θα δηλώνεται ότι τα αναγραφόμενα σε αυτά στοιχεία ταυτίζονται με τα στοιχεία  (Prospectus) του κα</w:t>
      </w:r>
      <w:r w:rsidR="005615B1">
        <w:rPr>
          <w:sz w:val="20"/>
          <w:szCs w:val="20"/>
        </w:rPr>
        <w:t xml:space="preserve">τασκευαστικού οίκου.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5. 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w:t>
      </w:r>
      <w:r w:rsidRPr="00F74525">
        <w:rPr>
          <w:sz w:val="20"/>
          <w:szCs w:val="20"/>
        </w:rPr>
        <w:lastRenderedPageBreak/>
        <w:t xml:space="preserve">προσφορών. Δεν απαιτείται βεβαίωση του γνησίου της υπογραφής από αρμόδια διοικητική αρχή ή τα ΚΕΠ.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6. Σε περίπτωση μη υποβολής ή κατά παρέκκλιση, των απαιτήσεων της διακήρυξης, υποβολής δικαιολογητικών του υποφακέλου «Δικαιολογητικά συμμετοχής – τεχνική προσφορά», η προσφορά απορρίπτεται ως απαράδεκτη.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7. Στον (υπο)φάκελο με την ένδειξη «Οικονομική Προσφορά» περιλαμβάνεται η οικονομική προσφορά του συμμετέχοντος στο διαγωνισμό, η οποία θα πρέπει να έχει συνταχθεί και να περιέχει, επί ποινή απορρίψεως, τα απαιτούμενα από τη διακήρυξη oικovoμικά στοιχεία της προσφοράς. Συγκεκριμένα: </w:t>
      </w:r>
    </w:p>
    <w:p w:rsidR="005615B1" w:rsidRPr="00F74525" w:rsidRDefault="005615B1" w:rsidP="005615B1">
      <w:pPr>
        <w:pStyle w:val="Default"/>
        <w:rPr>
          <w:sz w:val="20"/>
          <w:szCs w:val="20"/>
        </w:rPr>
      </w:pPr>
      <w:r w:rsidRPr="00F74525">
        <w:rPr>
          <w:sz w:val="20"/>
          <w:szCs w:val="20"/>
        </w:rPr>
        <w:t>α. Η προσφερόμενη τιμή πρέπει να προκύπτει με σαφήνεια από την οικονομική προσφορά, η οποία πρέπει να είναι διαμορφωμένη σύμφωνα με όσα ζητούνται από την παρούσα διακήρυξη. β. Οι τιμές πρέπει να περιλαμβάνουν το σύνολο των επιβαρύνσεων (προβλεπόμενοι φόροι, δασμοί, ασφάλιστρα, μεταφορικά έξοδα, και άλλες σχετικές δαπάνες). Η συνολική τιμή θα ληφθεί υπόψη για τη σύγκριση των προσφορών. γ. Σε περιπτώσεις προϊόντων – υπηρεσιών που προσφέρονται δωρεάν, θα αναγράφεται στην οικεία θέση της οικονομικής προσφοράς η ένδειξη «ΔΩΡΕΑΝ» ή «0,00». Εάν έχει παραλειφθεί η αναγραφή τιμής, ακόμη και αν δεν υπάρχει η ένδειξη «ΔΩΡΕΑΝ» ή «0,00», θεωρείται αμαχήτως ότι τα αντίστοιχα προϊόντα ή υπηρεσίες έχουν προσφερθεί δωρεάν. Προσφορά η οποία δεν θα περιέχει τα ανωτέρω στοιχεία, απορρίπτεται ως απαράδεκτη.</w:t>
      </w:r>
    </w:p>
    <w:p w:rsidR="005615B1" w:rsidRPr="00F74525" w:rsidRDefault="005615B1" w:rsidP="005615B1">
      <w:pPr>
        <w:autoSpaceDE w:val="0"/>
        <w:autoSpaceDN w:val="0"/>
        <w:adjustRightInd w:val="0"/>
        <w:spacing w:line="240" w:lineRule="auto"/>
        <w:ind w:left="0" w:firstLine="0"/>
        <w:rPr>
          <w:rFonts w:ascii="Tahoma" w:hAnsi="Tahoma" w:cs="Tahoma"/>
          <w:sz w:val="20"/>
          <w:u w:val="single"/>
          <w:lang w:val="el-GR"/>
        </w:rPr>
      </w:pPr>
      <w:r w:rsidRPr="00F74525">
        <w:rPr>
          <w:rFonts w:ascii="Tahoma" w:hAnsi="Tahoma" w:cs="Tahoma"/>
          <w:sz w:val="20"/>
          <w:u w:val="single"/>
          <w:lang w:val="el-GR"/>
        </w:rPr>
        <w:t xml:space="preserve">Η Οικονομική Προσφορά υποβάλλεται ηλεκτρονικά </w:t>
      </w:r>
      <w:r w:rsidRPr="00F74525">
        <w:rPr>
          <w:rFonts w:ascii="Tahoma" w:hAnsi="Tahoma" w:cs="Tahoma"/>
          <w:b/>
          <w:sz w:val="20"/>
          <w:u w:val="single"/>
          <w:lang w:val="el-GR"/>
        </w:rPr>
        <w:t>επί ποινή απορρίψεως</w:t>
      </w:r>
      <w:r w:rsidRPr="00F74525">
        <w:rPr>
          <w:rFonts w:ascii="Tahoma" w:hAnsi="Tahoma" w:cs="Tahoma"/>
          <w:sz w:val="20"/>
          <w:u w:val="single"/>
          <w:lang w:val="el-GR"/>
        </w:rPr>
        <w:t xml:space="preserve"> στον (υπό) φάκελο «Οικονομική Προσφορά». </w:t>
      </w:r>
    </w:p>
    <w:p w:rsidR="005615B1" w:rsidRPr="00F74525" w:rsidRDefault="005615B1" w:rsidP="005615B1">
      <w:pPr>
        <w:spacing w:line="240" w:lineRule="auto"/>
        <w:ind w:left="0" w:firstLine="0"/>
        <w:rPr>
          <w:rFonts w:ascii="Tahoma" w:hAnsi="Tahoma" w:cs="Tahoma"/>
          <w:sz w:val="20"/>
          <w:lang w:val="el-GR"/>
        </w:rPr>
      </w:pPr>
      <w:r w:rsidRPr="00F74525">
        <w:rPr>
          <w:rFonts w:ascii="Tahoma" w:hAnsi="Tahoma" w:cs="Tahoma"/>
          <w:sz w:val="20"/>
          <w:lang w:val="el-GR"/>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74525">
        <w:rPr>
          <w:rFonts w:ascii="Tahoma" w:hAnsi="Tahoma" w:cs="Tahoma"/>
          <w:sz w:val="20"/>
        </w:rPr>
        <w:t>pdf</w:t>
      </w:r>
      <w:r w:rsidRPr="00F74525">
        <w:rPr>
          <w:rFonts w:ascii="Tahoma" w:hAnsi="Tahoma" w:cs="Tahoma"/>
          <w:sz w:val="20"/>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74525">
        <w:rPr>
          <w:rFonts w:ascii="Tahoma" w:hAnsi="Tahoma" w:cs="Tahoma"/>
          <w:sz w:val="20"/>
        </w:rPr>
        <w:t>pdf</w:t>
      </w:r>
      <w:r w:rsidRPr="00F74525">
        <w:rPr>
          <w:rFonts w:ascii="Tahoma" w:hAnsi="Tahoma" w:cs="Tahoma"/>
          <w:sz w:val="20"/>
          <w:lang w:val="el-GR"/>
        </w:rPr>
        <w:t xml:space="preserve">. </w:t>
      </w:r>
      <w:r w:rsidRPr="00F74525">
        <w:rPr>
          <w:sz w:val="20"/>
          <w:lang w:val="el-GR"/>
        </w:rPr>
        <w:t xml:space="preserve">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8. Δεν αναγνωρίζεται, δεν θεραπεύεται εκ των υστέρων και οδηγεί υποχρεωτικά σε απόρριψη της προσφοράς η εκ παραδρομής υποβολή δικαιολογητικών της οικονομικής προσφοράς στον (υπο)φάκελο «Δικαιολογητικά Συμμετοχής – Τεχνική Προσφορά». Ομοίως, δεν αναγνωρίζεται, δεν θεραπεύεται εκ των υστέρων και οδηγεί σε απόρριψη της προσφοράς (λόγω μη εύρεσης κατά την ηλεκτρονική αποσφράγιση του (υπο)φακέλου «Δικαιολογητικά Συμμετοχής – Τεχνική Προσφορά»), η εκ παραδρομής υποβολή δικαιολογητικού συμμετοχής ή δικαιολογητικού της τεχνικής προσφοράς στον υποφάκελο «Οικονομική Προσφορά».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9. Δικαιολογητικά και έγγραφα στοιχεία της προσφοράς, που σύμφωνα με τους όρους της παρούσας απαιτείται να προσκομιστούν σε έντυπη μορφή στην Υπηρεσία που είναι αρμόδια για τη διενέργεια του διαγωνισμού, αποστέλλονται από τους συμμετέχοντες, επί ποινή απορρίψεως, σε σφραγισμένο φάκελο εντός του οποίου περιλαμβάνονται τα ειδικώς ζητούμενα από τη διακήρυξη δικαιολογητικά σε έντυπη μορφή, διαχωρισμένα σε δύο (2) σφραγισμένους υποφακέλους με εξωτερικές </w:t>
      </w:r>
      <w:r w:rsidR="005615B1" w:rsidRPr="00F74525">
        <w:rPr>
          <w:b/>
          <w:sz w:val="20"/>
          <w:szCs w:val="20"/>
        </w:rPr>
        <w:t>ενδείξεις «Επιμέρους έντυπα δικαιολογητικά συμμετοχής – τεχνικής προσφοράς»</w:t>
      </w:r>
      <w:r w:rsidR="005615B1" w:rsidRPr="00F74525">
        <w:rPr>
          <w:sz w:val="20"/>
          <w:szCs w:val="20"/>
        </w:rPr>
        <w:t xml:space="preserve"> και </w:t>
      </w:r>
      <w:r w:rsidR="005615B1" w:rsidRPr="00F74525">
        <w:rPr>
          <w:b/>
          <w:sz w:val="20"/>
          <w:szCs w:val="20"/>
        </w:rPr>
        <w:t>«Επιμέρους έντυπα οικονομικής προσφοράς»</w:t>
      </w:r>
      <w:r w:rsidR="005615B1" w:rsidRPr="00F74525">
        <w:rPr>
          <w:sz w:val="20"/>
          <w:szCs w:val="20"/>
        </w:rPr>
        <w:t xml:space="preserve">, αντίστοιχα, εντός της καθοριζόμενης προθεσμίας και παραλαμβάνονται από την Υπηρεσία με απόδειξη βέβαιας χρονολογίας. </w:t>
      </w:r>
    </w:p>
    <w:p w:rsidR="005615B1" w:rsidRPr="00F74525" w:rsidRDefault="00E83DBD" w:rsidP="005615B1">
      <w:pPr>
        <w:pStyle w:val="Default"/>
        <w:rPr>
          <w:rFonts w:ascii="Arial Unicode MS" w:eastAsia="Arial Unicode MS" w:cs="Arial Unicode MS"/>
          <w:sz w:val="22"/>
          <w:szCs w:val="22"/>
        </w:rPr>
      </w:pPr>
      <w:r>
        <w:rPr>
          <w:sz w:val="20"/>
          <w:szCs w:val="20"/>
        </w:rPr>
        <w:t>10</w:t>
      </w:r>
      <w:r w:rsidR="005615B1">
        <w:rPr>
          <w:sz w:val="20"/>
          <w:szCs w:val="20"/>
        </w:rPr>
        <w:t>.</w:t>
      </w:r>
      <w:r w:rsidR="005615B1" w:rsidRPr="00F74525">
        <w:rPr>
          <w:sz w:val="20"/>
          <w:szCs w:val="20"/>
        </w:rPr>
        <w:t xml:space="preserve">10. Αναφορικά με το θέμα της επικύρωσης αντιγράφων εγγράφων, για το σύνολο των απαιτούμενων από την παρούσα διακήρυξη δικαιολογητικών και στοιχείων της προσφοράς, ισχύουν οι διατάξεις του άρθρου 1 του Ν.4250/14 (ΦΕΚ Α΄ 74/26-03-14). Υποβαλλόμενα με την προσφορά ηλεκτρονικά αρχεία .pdf των απαιτούμενων δικαιολογητικών και εγγράφων που δεν είναι ψηφιακά υπογεγραμμένα από τον εκδότη τους, εκλαμβάνονται ως υποβληθέντα απλά φωτοαντίγραφα, και για την αποδοχή τους ή μη εξετάζονται με βάση τις διατάξεις του άρθρου 1 του Ν. 4250/14 (ΦΕΚ Α΄ 74/26-03-14). Επισημαίνεται ότι σε υποβληθέντα τέτοια στοιχεία διενεργείται υποχρεωτικά από την αρμόδια για το διαγωνισμό Υπηρεσία δειγματοληπτικός έλεγχος, προκειμένου να εξακριβωθεί η ακρίβεια αυτών, σε ποσοστό τουλάχιστον 5%, ιδίως ζητώντας τη συνδρομή των υπηρεσιών ή φορέων που εξέδωσαν τα πρωτότυπα. Διαπίστωση ότι υποβλήθηκαν αλλοιωμένα στοιχεία επιφέρει κυρώσεις σύμφωνα με τα καθοριζόμενα στην παράγραφο 6 του άρθρου 22 του Ν.1599/86, εφόσον τέτοια πράξη </w:t>
      </w:r>
      <w:r w:rsidR="005615B1" w:rsidRPr="00F74525">
        <w:rPr>
          <w:sz w:val="20"/>
          <w:szCs w:val="20"/>
        </w:rPr>
        <w:lastRenderedPageBreak/>
        <w:t>δεν τιμωρείται αυστηρότερα από άλλη ποινική διάταξη. Σε κάθε τέτοια περίπτωση, η εκδοθείσα βάσει των στοιχείων διοικητική ή άλλη πράξη, ανακαλείται αμέσως</w:t>
      </w:r>
      <w:r w:rsidR="005615B1" w:rsidRPr="00F74525">
        <w:rPr>
          <w:rFonts w:ascii="Arial Unicode MS" w:eastAsia="Arial Unicode MS" w:cs="Arial Unicode MS"/>
          <w:sz w:val="22"/>
          <w:szCs w:val="22"/>
        </w:rPr>
        <w:t xml:space="preserve">. </w:t>
      </w:r>
    </w:p>
    <w:p w:rsidR="005615B1" w:rsidRPr="00F74525" w:rsidRDefault="00E83DBD" w:rsidP="005615B1">
      <w:pPr>
        <w:pStyle w:val="Default"/>
      </w:pPr>
      <w:r>
        <w:rPr>
          <w:rFonts w:eastAsia="Arial Unicode MS"/>
          <w:sz w:val="20"/>
          <w:szCs w:val="20"/>
        </w:rPr>
        <w:t>10</w:t>
      </w:r>
      <w:r w:rsidR="005615B1">
        <w:rPr>
          <w:rFonts w:eastAsia="Arial Unicode MS"/>
          <w:sz w:val="20"/>
          <w:szCs w:val="20"/>
        </w:rPr>
        <w:t>.</w:t>
      </w:r>
      <w:r w:rsidR="005615B1" w:rsidRPr="00F74525">
        <w:rPr>
          <w:rFonts w:eastAsia="Arial Unicode MS"/>
          <w:sz w:val="20"/>
          <w:szCs w:val="20"/>
        </w:rPr>
        <w:t>11. Η κατάρτιση και η υποβολή των προσφορών πραγματοποιείται ηλεκτρονικά, με χρήση της πλατφόρμας του Εθνικού Συστήματος Ηλεκτρονικών Δημοσίων Συμβάσεων (ΕΣΗΔΗΣ) μέσω της διαδικτυακής πύλης www.promitheus.gov.gr. Μετά την παρέλευση της καταληκτικής για την κατάθεση των προσφορών ημερομηνίας και ώρας, δεν υπάρχει δυνατότητα υποβολής προσφοράς στο σύστημα.</w:t>
      </w:r>
    </w:p>
    <w:p w:rsidR="005615B1" w:rsidRPr="00F74525" w:rsidRDefault="00E83DBD" w:rsidP="005615B1">
      <w:pPr>
        <w:tabs>
          <w:tab w:val="clear" w:pos="360"/>
        </w:tabs>
        <w:suppressAutoHyphens/>
        <w:spacing w:after="120" w:line="240" w:lineRule="auto"/>
        <w:ind w:left="0" w:firstLine="0"/>
        <w:rPr>
          <w:rFonts w:ascii="Tahoma" w:hAnsi="Tahoma" w:cs="Tahoma"/>
          <w:szCs w:val="22"/>
          <w:lang w:val="el-GR"/>
        </w:rPr>
      </w:pPr>
      <w:r>
        <w:rPr>
          <w:rFonts w:ascii="Tahoma" w:hAnsi="Tahoma" w:cs="Tahoma"/>
          <w:sz w:val="20"/>
          <w:lang w:val="el-GR"/>
        </w:rPr>
        <w:t>10</w:t>
      </w:r>
      <w:r w:rsidR="005615B1">
        <w:rPr>
          <w:rFonts w:ascii="Tahoma" w:hAnsi="Tahoma" w:cs="Tahoma"/>
          <w:sz w:val="20"/>
          <w:lang w:val="el-GR"/>
        </w:rPr>
        <w:t>.</w:t>
      </w:r>
      <w:r w:rsidR="005615B1" w:rsidRPr="00F74525">
        <w:rPr>
          <w:rFonts w:ascii="Tahoma" w:hAnsi="Tahoma" w:cs="Tahoma"/>
          <w:sz w:val="20"/>
          <w:lang w:val="el-GR"/>
        </w:rPr>
        <w:t>12. 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παραγρ. 3 του άρθρου 6 του Ν.4155/13 και  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sidR="005615B1" w:rsidRPr="00F74525">
        <w:rPr>
          <w:rFonts w:ascii="Tahoma" w:hAnsi="Tahoma" w:cs="Tahoma"/>
          <w:szCs w:val="22"/>
          <w:lang w:val="el-GR"/>
        </w:rPr>
        <w:t xml:space="preserve">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13. Προσφορές που τυχόν υποβληθούν ή περιέλθουν στην Υπηρεσία αποκλειστικά σε έντυπη μορφή (για τις οποίες δεν έχει πραγματοποιηθεί κατάθεση ηλεκτρονικής προσφοράς στο σύστημα) δεν αποσφραγίζονται και επιστρέφονται στους αποστολείς τους.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14. Απαιτούμενα από την παρούσα διακήρυξη, για προσκόμιση σε έντυπη μορφή στοιχεία, που υποβάλλονται ή περιέρχονται στην Υπηρεσία μετά την καθοριζόμενη προθεσμία </w:t>
      </w:r>
      <w:r w:rsidRPr="000A5355">
        <w:rPr>
          <w:sz w:val="20"/>
          <w:szCs w:val="20"/>
        </w:rPr>
        <w:t>(</w:t>
      </w:r>
      <w:r w:rsidR="000A5355" w:rsidRPr="000A5355">
        <w:rPr>
          <w:sz w:val="20"/>
          <w:szCs w:val="20"/>
        </w:rPr>
        <w:t>23</w:t>
      </w:r>
      <w:r w:rsidRPr="000A5355">
        <w:rPr>
          <w:sz w:val="20"/>
          <w:szCs w:val="20"/>
        </w:rPr>
        <w:t>/0</w:t>
      </w:r>
      <w:r w:rsidR="000A5355" w:rsidRPr="000A5355">
        <w:rPr>
          <w:sz w:val="20"/>
          <w:szCs w:val="20"/>
        </w:rPr>
        <w:t>1</w:t>
      </w:r>
      <w:r w:rsidRPr="000A5355">
        <w:rPr>
          <w:sz w:val="20"/>
          <w:szCs w:val="20"/>
        </w:rPr>
        <w:t>/201</w:t>
      </w:r>
      <w:r w:rsidR="000A5355" w:rsidRPr="000A5355">
        <w:rPr>
          <w:sz w:val="20"/>
          <w:szCs w:val="20"/>
        </w:rPr>
        <w:t>9</w:t>
      </w:r>
      <w:r w:rsidRPr="000A5355">
        <w:rPr>
          <w:sz w:val="20"/>
          <w:szCs w:val="20"/>
        </w:rPr>
        <w:t xml:space="preserve"> και ώρα 14:00), θεωρούνται εκπρόθεσμα κατατεθέντα και οδηγούν σε απόρριψη</w:t>
      </w:r>
      <w:r w:rsidRPr="00F74525">
        <w:rPr>
          <w:sz w:val="20"/>
          <w:szCs w:val="20"/>
        </w:rPr>
        <w:t xml:space="preserve"> της προσφοράς.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15. Οι προσφορές και τα στοιχεία αυτών δεν πρέπει να έχουν ξέσματα, σβησίματα, προσθήκες, διορθώσεις ή άλλου είδους αλλοιώσεις. Εάν υπάρχει στην πρoσφoρά ή σε απαιτούμενο στοιχείο αυτής οποιαδήποτε διόρθωση ή προσθήκη, αυτή πρέπει να είναι καθαρογραμμένη και μovoγραμμέvη από τov προσφέροντα, το δε αρμόδιο όργανο αποσφράγισης των προσφορών, κατά τον έλεγχο, μονογράφει και σφραγίζει την τυχόν διόρθωση ή προσθήκη. Η πρoσφoρά απορρίπτεται όταν υπάρχουν σ’ αυτή ή σε στοιχεία της διορθώσεις οι οποίες την καθιστούν ασαφή, κατά την κρίση της Επιτροπής του διαγωνισμού.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16. Ο προσφέρων, εφόσον δεν έχει προσβάλει νομίμως και εμπροθέσμως τη διακήρυξη του διαγωνισμού,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17. Μετά την κατάθεση της προσφοράς, επί νομίμως υποβληθέντων δικαιολογητικών, οι διαγωνιζόμενοι παρέχουν διευκρινίσεις μόνον όταν αυτές ζητούνται από αρμόδιο όργανο και με τον τρόπο που υποδεικνύεται από αυτό. Από τις διευκρινίσεις, οι οποίες παρέχονται, σύμφωνα με τα παραπάνω, λαμβάνονται υπόψη μόνον εκείνες που αναφέρονται στα σημεία για τα οποία υποβλήθηκε σχετικό αίτημα από το αρμόδιο όργανο.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18. </w:t>
      </w:r>
      <w:r w:rsidR="005615B1" w:rsidRPr="009E4DF9">
        <w:rPr>
          <w:b/>
          <w:sz w:val="20"/>
          <w:szCs w:val="20"/>
        </w:rPr>
        <w:t>Αποκλίσεις από την τεχνική περιγραφή και τις απαιτήσεις της Υπηρεσίας έχουν ως συνέπεια τον αποκλεισμό των προσφορών. Επισημαίνεται ότι η τεχνική περιγραφή – απαιτήσεις της Υπηρεσίας αποτελούν στο σύνολό τους απαράβατους όρους και η οποιαδήποτε μη συμμόρφωση προς αυτές συνεπάγεται την απόρριψη της προσφοράς.</w:t>
      </w:r>
      <w:r w:rsidR="005615B1" w:rsidRPr="00F74525">
        <w:rPr>
          <w:sz w:val="20"/>
          <w:szCs w:val="20"/>
        </w:rPr>
        <w:t xml:space="preserve">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 xml:space="preserve">. </w:t>
      </w:r>
      <w:r w:rsidRPr="00F74525">
        <w:rPr>
          <w:sz w:val="20"/>
          <w:szCs w:val="20"/>
        </w:rPr>
        <w:t xml:space="preserve">19. Αvτιπρoσφoρές δεν γίνονται δεκτές σε κανένα στάδιο του διαγωνισμού. Σε περίπτωση υποβολής τους απορρίπτονται ως απαράδεκτες.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 xml:space="preserve">20. Εναλλακτικές προσφορές δεν γίνονται δεκτές. Σε περίπτωση που υποβληθούν, δεν λαμβάνονται υπόψη.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21. Με την υποβολή της προσφοράς οι συμμετέχοντες σημαίνουν με χρήση του σχετικού πεδίου του συστήματος τα στοιχεία εκείνα της προσφοράς τους που έχουν εμπιστευτικό χαρακτήρα.</w:t>
      </w:r>
      <w:r>
        <w:rPr>
          <w:sz w:val="20"/>
          <w:szCs w:val="20"/>
        </w:rPr>
        <w:t xml:space="preserve"> Δεν μπορούν να έχουν εμπιστευτικό χαρακτήρα στοιχεία που αξιολογούνται.</w:t>
      </w:r>
      <w:r w:rsidR="005615B1" w:rsidRPr="00F74525">
        <w:rPr>
          <w:sz w:val="20"/>
          <w:szCs w:val="20"/>
        </w:rPr>
        <w:t xml:space="preserve">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22. Απορρίπτονται προσφορές επιχειρήσεων που κατά παράβαση των άρθρων 138 και 182 της Διεθνούς Σύμβασης Εργασίας απασχολούν ή εκμεταλλεύονται ανήλικους κάτω των 15 ετών. Οι προσφέροντες οφείλουν να γνωρίζουν εάν η προαναφερθείσα ρήτρα τηρείται.  </w:t>
      </w:r>
    </w:p>
    <w:p w:rsidR="005615B1" w:rsidRPr="00F74525" w:rsidRDefault="005615B1" w:rsidP="005615B1">
      <w:pPr>
        <w:pStyle w:val="Default"/>
        <w:rPr>
          <w:sz w:val="20"/>
          <w:szCs w:val="20"/>
        </w:rPr>
      </w:pPr>
      <w:r>
        <w:rPr>
          <w:sz w:val="20"/>
          <w:szCs w:val="20"/>
        </w:rPr>
        <w:t>1</w:t>
      </w:r>
      <w:r w:rsidR="00E83DBD">
        <w:rPr>
          <w:sz w:val="20"/>
          <w:szCs w:val="20"/>
        </w:rPr>
        <w:t>0</w:t>
      </w:r>
      <w:r>
        <w:rPr>
          <w:sz w:val="20"/>
          <w:szCs w:val="20"/>
        </w:rPr>
        <w:t>.</w:t>
      </w:r>
      <w:r w:rsidRPr="00F74525">
        <w:rPr>
          <w:sz w:val="20"/>
          <w:szCs w:val="20"/>
        </w:rPr>
        <w:t xml:space="preserve">23. Τα ανωτέρω ισχύουν και για τα έγγραφα που απευθύνει ή υποβάλλει ο ανάδοχος στην Υπηρεσία κατά την διάρκεια ισχύος της σύμβασης. </w:t>
      </w:r>
    </w:p>
    <w:p w:rsidR="005615B1" w:rsidRPr="00F74525" w:rsidRDefault="00E83DBD" w:rsidP="005615B1">
      <w:pPr>
        <w:pStyle w:val="Default"/>
        <w:rPr>
          <w:sz w:val="20"/>
          <w:szCs w:val="20"/>
        </w:rPr>
      </w:pPr>
      <w:r>
        <w:rPr>
          <w:sz w:val="20"/>
          <w:szCs w:val="20"/>
        </w:rPr>
        <w:t>10</w:t>
      </w:r>
      <w:r w:rsidR="005615B1">
        <w:rPr>
          <w:sz w:val="20"/>
          <w:szCs w:val="20"/>
        </w:rPr>
        <w:t>.</w:t>
      </w:r>
      <w:r w:rsidR="005615B1" w:rsidRPr="00F74525">
        <w:rPr>
          <w:sz w:val="20"/>
          <w:szCs w:val="20"/>
        </w:rPr>
        <w:t>24</w:t>
      </w:r>
      <w:r w:rsidR="005615B1" w:rsidRPr="00F74525">
        <w:rPr>
          <w:sz w:val="20"/>
          <w:szCs w:val="20"/>
          <w:u w:val="single"/>
        </w:rPr>
        <w:t xml:space="preserve">. Δικαιολογητικά που εκδίδονται σε άλλο κράτος, συνοδεύονται από επίσημη μετάφρασή τους στην Ελληνική γλώσσα. Τεχνικά φυλλάδια, πιστοποιητικά &amp; </w:t>
      </w:r>
      <w:r w:rsidR="005615B1" w:rsidRPr="00F74525">
        <w:rPr>
          <w:sz w:val="20"/>
          <w:szCs w:val="20"/>
          <w:u w:val="single"/>
          <w:lang w:val="en-US"/>
        </w:rPr>
        <w:t>prospectus</w:t>
      </w:r>
      <w:r w:rsidR="005615B1" w:rsidRPr="00F74525">
        <w:rPr>
          <w:sz w:val="20"/>
          <w:szCs w:val="20"/>
          <w:u w:val="single"/>
        </w:rPr>
        <w:t xml:space="preserve"> με επικύρωση δικηγόρου.</w:t>
      </w:r>
    </w:p>
    <w:p w:rsidR="005615B1" w:rsidRPr="00F74525" w:rsidRDefault="005615B1" w:rsidP="005615B1">
      <w:pPr>
        <w:pStyle w:val="Default"/>
        <w:rPr>
          <w:sz w:val="20"/>
          <w:szCs w:val="20"/>
        </w:rPr>
      </w:pPr>
      <w:r>
        <w:rPr>
          <w:sz w:val="20"/>
          <w:szCs w:val="20"/>
        </w:rPr>
        <w:lastRenderedPageBreak/>
        <w:t>1</w:t>
      </w:r>
      <w:r w:rsidR="00E83DBD">
        <w:rPr>
          <w:sz w:val="20"/>
          <w:szCs w:val="20"/>
        </w:rPr>
        <w:t>0</w:t>
      </w:r>
      <w:r>
        <w:rPr>
          <w:sz w:val="20"/>
          <w:szCs w:val="20"/>
        </w:rPr>
        <w:t>.</w:t>
      </w:r>
      <w:r w:rsidR="00E83DBD">
        <w:rPr>
          <w:sz w:val="20"/>
          <w:szCs w:val="20"/>
        </w:rPr>
        <w:t>25</w:t>
      </w:r>
      <w:r w:rsidRPr="00F74525">
        <w:rPr>
          <w:sz w:val="20"/>
          <w:szCs w:val="20"/>
        </w:rPr>
        <w:t xml:space="preserve">. Για την εύκολη σύγκριση των προσφορών πρέπει να τηρηθεί στη σύνταξη τους, η τάξη και η σειρά των όρων της διακήρυξης. </w:t>
      </w:r>
    </w:p>
    <w:p w:rsidR="005615B1" w:rsidRPr="00F74525" w:rsidRDefault="00E83DBD" w:rsidP="005615B1">
      <w:pPr>
        <w:pStyle w:val="Default"/>
        <w:rPr>
          <w:sz w:val="20"/>
          <w:szCs w:val="20"/>
        </w:rPr>
      </w:pPr>
      <w:r>
        <w:rPr>
          <w:sz w:val="20"/>
          <w:szCs w:val="20"/>
        </w:rPr>
        <w:t>10</w:t>
      </w:r>
      <w:r w:rsidR="005615B1">
        <w:rPr>
          <w:sz w:val="20"/>
          <w:szCs w:val="20"/>
        </w:rPr>
        <w:t>.</w:t>
      </w:r>
      <w:r>
        <w:rPr>
          <w:sz w:val="20"/>
          <w:szCs w:val="20"/>
        </w:rPr>
        <w:t>26</w:t>
      </w:r>
      <w:r w:rsidR="005615B1" w:rsidRPr="00F74525">
        <w:rPr>
          <w:sz w:val="20"/>
          <w:szCs w:val="20"/>
        </w:rPr>
        <w:t xml:space="preserve">. Προσφορές, που κατά την κρίση της Επιτροπής θα είναι ελλιπείς, υπό αίρεση ή θα συνδυάζονται με προϋποθέσεις άσχετες με τους σκοπούς του παρόντος διαγωνισμού, δε θα ληφθούν υπόψη. Σε περίπτωση που στο περιεχόμενο των προσφορών χρησιμοποιούνται συντομογραφίες (abbreviations), για τη δήλωση τεχνικών ή άλλων εννοιών, είναι υποχρεωτικό για τους προσφέροντας όπως σε ιδιαίτερο πίνακα, συνοδευτικό των προσφορών, να αναφέρουν τις συντομογραφίες αυτές με την εξήγηση της έννοιας τους. </w:t>
      </w:r>
    </w:p>
    <w:p w:rsidR="005615B1" w:rsidRPr="00F74525" w:rsidRDefault="00E83DBD" w:rsidP="005615B1">
      <w:pPr>
        <w:pStyle w:val="Default"/>
        <w:rPr>
          <w:sz w:val="20"/>
          <w:szCs w:val="20"/>
        </w:rPr>
      </w:pPr>
      <w:r>
        <w:rPr>
          <w:sz w:val="20"/>
          <w:szCs w:val="20"/>
        </w:rPr>
        <w:t>10</w:t>
      </w:r>
      <w:r w:rsidR="005615B1">
        <w:rPr>
          <w:sz w:val="20"/>
          <w:szCs w:val="20"/>
        </w:rPr>
        <w:t xml:space="preserve">. </w:t>
      </w:r>
      <w:r w:rsidR="005615B1" w:rsidRPr="00F74525">
        <w:rPr>
          <w:sz w:val="20"/>
          <w:szCs w:val="20"/>
        </w:rPr>
        <w:t>2</w:t>
      </w:r>
      <w:r>
        <w:rPr>
          <w:sz w:val="20"/>
          <w:szCs w:val="20"/>
        </w:rPr>
        <w:t>7</w:t>
      </w:r>
      <w:r w:rsidR="005615B1" w:rsidRPr="00F74525">
        <w:rPr>
          <w:sz w:val="20"/>
          <w:szCs w:val="20"/>
        </w:rPr>
        <w:t xml:space="preserve">. </w:t>
      </w:r>
      <w:r w:rsidR="005615B1" w:rsidRPr="007738BA">
        <w:rPr>
          <w:b/>
          <w:sz w:val="20"/>
          <w:szCs w:val="20"/>
          <w:u w:val="single"/>
        </w:rPr>
        <w:t>Ο προσφέρων, εφόσον δεν έχει ασκήσει εμπροθέσμως την προσφυγή του άρθρου 361 παρ. 1 γ΄ του Ν. 4412/2016 κατά της διακήρυξης του διαγωνισμού, ή εφόσον έχει απορριφθεί η ανωτέρω προσφυγή,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w:t>
      </w:r>
      <w:r w:rsidR="005615B1" w:rsidRPr="00F74525">
        <w:rPr>
          <w:sz w:val="20"/>
          <w:szCs w:val="20"/>
        </w:rPr>
        <w:t xml:space="preserve"> </w:t>
      </w:r>
    </w:p>
    <w:p w:rsidR="005615B1" w:rsidRPr="00F74525" w:rsidRDefault="00E83DBD" w:rsidP="005E52E9">
      <w:pPr>
        <w:pStyle w:val="Default"/>
        <w:spacing w:after="3"/>
        <w:rPr>
          <w:sz w:val="20"/>
          <w:szCs w:val="20"/>
        </w:rPr>
      </w:pPr>
      <w:r>
        <w:rPr>
          <w:sz w:val="20"/>
          <w:szCs w:val="20"/>
        </w:rPr>
        <w:t>10</w:t>
      </w:r>
      <w:r w:rsidR="005615B1">
        <w:rPr>
          <w:sz w:val="20"/>
          <w:szCs w:val="20"/>
        </w:rPr>
        <w:t xml:space="preserve">. </w:t>
      </w:r>
      <w:r>
        <w:rPr>
          <w:sz w:val="20"/>
          <w:szCs w:val="20"/>
        </w:rPr>
        <w:t>2</w:t>
      </w:r>
      <w:r w:rsidR="005E52E9">
        <w:rPr>
          <w:sz w:val="20"/>
          <w:szCs w:val="20"/>
        </w:rPr>
        <w:t>8</w:t>
      </w:r>
      <w:r w:rsidR="005615B1" w:rsidRPr="00F74525">
        <w:rPr>
          <w:sz w:val="20"/>
          <w:szCs w:val="20"/>
        </w:rPr>
        <w:t xml:space="preserve">. Η σύγκριση των προσφορών θα γίνει στο σύνολο των </w:t>
      </w:r>
      <w:r w:rsidR="00CD60B7">
        <w:rPr>
          <w:sz w:val="20"/>
          <w:szCs w:val="20"/>
        </w:rPr>
        <w:t>τίτλων</w:t>
      </w:r>
      <w:r w:rsidR="005615B1" w:rsidRPr="00F74525">
        <w:rPr>
          <w:sz w:val="20"/>
          <w:szCs w:val="20"/>
        </w:rPr>
        <w:t xml:space="preserve"> , όπως  ορίζεται στα Κεφάλαια B, Γ, Δ &amp; Ε. </w:t>
      </w:r>
    </w:p>
    <w:p w:rsidR="005615B1" w:rsidRPr="00F74525" w:rsidRDefault="005615B1" w:rsidP="005615B1">
      <w:pPr>
        <w:pStyle w:val="Default"/>
        <w:rPr>
          <w:sz w:val="20"/>
          <w:szCs w:val="20"/>
        </w:rPr>
      </w:pPr>
    </w:p>
    <w:p w:rsidR="005615B1" w:rsidRPr="00F74525" w:rsidRDefault="005615B1" w:rsidP="005615B1">
      <w:pPr>
        <w:pStyle w:val="Default"/>
        <w:rPr>
          <w:rFonts w:eastAsia="Arial Unicode MS"/>
          <w:sz w:val="20"/>
          <w:szCs w:val="20"/>
        </w:rPr>
      </w:pPr>
    </w:p>
    <w:p w:rsidR="005615B1" w:rsidRPr="00F74525" w:rsidRDefault="005E52E9" w:rsidP="005615B1">
      <w:pPr>
        <w:pStyle w:val="Default"/>
        <w:rPr>
          <w:sz w:val="20"/>
          <w:szCs w:val="20"/>
        </w:rPr>
      </w:pPr>
      <w:r>
        <w:rPr>
          <w:b/>
          <w:bCs/>
          <w:sz w:val="20"/>
          <w:szCs w:val="20"/>
        </w:rPr>
        <w:t>ΑΡΘΡΟ 11</w:t>
      </w:r>
      <w:r w:rsidR="005615B1" w:rsidRPr="00F74525">
        <w:rPr>
          <w:b/>
          <w:bCs/>
          <w:sz w:val="20"/>
          <w:szCs w:val="20"/>
        </w:rPr>
        <w:t xml:space="preserve">. Τιμές Προσφορών – Νόμισμα </w:t>
      </w:r>
    </w:p>
    <w:p w:rsidR="005615B1" w:rsidRPr="00F74525" w:rsidRDefault="005615B1" w:rsidP="005615B1">
      <w:pPr>
        <w:pStyle w:val="Default"/>
        <w:rPr>
          <w:sz w:val="20"/>
          <w:szCs w:val="20"/>
        </w:rPr>
      </w:pPr>
      <w:r w:rsidRPr="00F74525">
        <w:rPr>
          <w:sz w:val="20"/>
          <w:szCs w:val="20"/>
        </w:rPr>
        <w:t xml:space="preserve">1. Οι τιμές θα πρέπει να δίδονται σε ΕΥΡΩ. Θα αναγράφονται δε αριθμητικώς και ολογράφως. </w:t>
      </w:r>
    </w:p>
    <w:p w:rsidR="005615B1" w:rsidRPr="00F74525" w:rsidRDefault="005615B1" w:rsidP="005615B1">
      <w:pPr>
        <w:pStyle w:val="Default"/>
        <w:spacing w:after="3"/>
        <w:rPr>
          <w:sz w:val="20"/>
          <w:szCs w:val="20"/>
        </w:rPr>
      </w:pPr>
      <w:r w:rsidRPr="00F74525">
        <w:rPr>
          <w:sz w:val="20"/>
          <w:szCs w:val="20"/>
        </w:rPr>
        <w:t xml:space="preserve">2. Η οικονομική προσφορά θα είναι σύμφωνα με τις απαιτήσεις και τη μορφή που περιγράφεται στο Κεφάλαιο Β, άρθρο 2 της παρούσης. </w:t>
      </w:r>
    </w:p>
    <w:p w:rsidR="005615B1" w:rsidRPr="00F74525" w:rsidRDefault="005615B1" w:rsidP="005615B1">
      <w:pPr>
        <w:pStyle w:val="Default"/>
        <w:spacing w:after="3"/>
        <w:rPr>
          <w:sz w:val="20"/>
          <w:szCs w:val="20"/>
        </w:rPr>
      </w:pPr>
      <w:r w:rsidRPr="00F74525">
        <w:rPr>
          <w:sz w:val="20"/>
          <w:szCs w:val="20"/>
        </w:rPr>
        <w:t xml:space="preserve">3. Προσφορές που δεν δίνουν τις τιμές σε ΕΥΡΩ ή που καθορίζουν σχέση ΕΥΡΩ σε ξένο νόμισμα θα απορρίπτονται ως απαράδεκτες. </w:t>
      </w:r>
    </w:p>
    <w:p w:rsidR="005615B1" w:rsidRPr="00F74525" w:rsidRDefault="005615B1" w:rsidP="005615B1">
      <w:pPr>
        <w:pStyle w:val="Default"/>
        <w:spacing w:after="3"/>
        <w:rPr>
          <w:sz w:val="20"/>
          <w:szCs w:val="20"/>
        </w:rPr>
      </w:pPr>
      <w:r w:rsidRPr="00F74525">
        <w:rPr>
          <w:sz w:val="20"/>
          <w:szCs w:val="20"/>
        </w:rPr>
        <w:t xml:space="preserve">4. Εφόσον από την προσφορά δεν προκύπτει με σαφήνεια η προσφερόμενη τιμή τότε η προσφορά απορρίπτεται ως απαράδεκτη. </w:t>
      </w:r>
    </w:p>
    <w:p w:rsidR="005615B1" w:rsidRPr="00F74525" w:rsidRDefault="005615B1" w:rsidP="005615B1">
      <w:pPr>
        <w:pStyle w:val="Default"/>
        <w:rPr>
          <w:sz w:val="20"/>
          <w:szCs w:val="20"/>
        </w:rPr>
      </w:pPr>
      <w:r w:rsidRPr="00F74525">
        <w:rPr>
          <w:sz w:val="20"/>
          <w:szCs w:val="20"/>
        </w:rPr>
        <w:t xml:space="preserve">5. Προσφορές που θέτουν όρο αναπροσαρμογής της τιμής απορρίπτονται ως απαράδεκτες. </w:t>
      </w:r>
    </w:p>
    <w:p w:rsidR="005615B1" w:rsidRPr="00F74525" w:rsidRDefault="005615B1" w:rsidP="005615B1">
      <w:pPr>
        <w:pStyle w:val="Default"/>
        <w:rPr>
          <w:sz w:val="20"/>
          <w:szCs w:val="20"/>
        </w:rPr>
      </w:pPr>
      <w:r w:rsidRPr="00F74525">
        <w:rPr>
          <w:sz w:val="20"/>
          <w:szCs w:val="20"/>
        </w:rPr>
        <w:t xml:space="preserve">6. Κάθε είδους άλλη δαπάνη (έξοδα μεταφοράς, έξοδα τοποθέτησης, κόστος ασφάλισης, χρηματοοικονομικά έξοδα κ.λπ.) βαρύνει τον ανάδοχο και θα πρέπει να έχει συνυπολογισθεί στην προσφορά. </w:t>
      </w:r>
    </w:p>
    <w:p w:rsidR="005615B1" w:rsidRPr="00F74525" w:rsidRDefault="005615B1" w:rsidP="005615B1">
      <w:pPr>
        <w:pStyle w:val="Default"/>
        <w:rPr>
          <w:sz w:val="20"/>
          <w:szCs w:val="20"/>
        </w:rPr>
      </w:pPr>
      <w:r w:rsidRPr="00F74525">
        <w:rPr>
          <w:sz w:val="20"/>
          <w:szCs w:val="20"/>
        </w:rPr>
        <w:t xml:space="preserve">7. Οι τιμές θα καταγράφονται ως εξής: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Α) </w:t>
      </w:r>
      <w:r w:rsidR="005E52E9">
        <w:rPr>
          <w:sz w:val="20"/>
          <w:szCs w:val="20"/>
        </w:rPr>
        <w:t>Τιμή ανά είδος-τίτλο, συνολική τ</w:t>
      </w:r>
      <w:r w:rsidRPr="00F74525">
        <w:rPr>
          <w:sz w:val="20"/>
          <w:szCs w:val="20"/>
        </w:rPr>
        <w:t xml:space="preserve">ιμή προμήθειας χωρίς ΦΠΑ Β) Ποσοστό ΦΠΑ Γ) Συνολικό κόστος με ΦΠΑ </w:t>
      </w:r>
    </w:p>
    <w:p w:rsidR="005615B1" w:rsidRPr="00F74525" w:rsidRDefault="005615B1" w:rsidP="005615B1">
      <w:pPr>
        <w:pStyle w:val="Default"/>
        <w:spacing w:after="3"/>
        <w:rPr>
          <w:sz w:val="20"/>
          <w:szCs w:val="20"/>
          <w:u w:val="single"/>
        </w:rPr>
      </w:pPr>
      <w:r w:rsidRPr="00F74525">
        <w:rPr>
          <w:sz w:val="20"/>
          <w:szCs w:val="20"/>
        </w:rPr>
        <w:t>8</w:t>
      </w:r>
      <w:r w:rsidRPr="00F74525">
        <w:rPr>
          <w:sz w:val="20"/>
          <w:szCs w:val="20"/>
          <w:u w:val="single"/>
        </w:rPr>
        <w:t xml:space="preserve">. Η τιμή χωρίς ΦΠΑ θα λαμβάνεται για τη σύγκριση των προσφορών. </w:t>
      </w:r>
    </w:p>
    <w:p w:rsidR="005615B1" w:rsidRPr="00F74525" w:rsidRDefault="005615B1" w:rsidP="005615B1">
      <w:pPr>
        <w:pStyle w:val="Default"/>
        <w:spacing w:after="3"/>
        <w:rPr>
          <w:sz w:val="20"/>
          <w:szCs w:val="20"/>
        </w:rPr>
      </w:pPr>
      <w:r w:rsidRPr="00F74525">
        <w:rPr>
          <w:sz w:val="20"/>
          <w:szCs w:val="20"/>
        </w:rPr>
        <w:t xml:space="preserve">9. </w:t>
      </w:r>
      <w:r w:rsidRPr="00F74525">
        <w:rPr>
          <w:sz w:val="20"/>
          <w:szCs w:val="20"/>
          <w:u w:val="single"/>
        </w:rPr>
        <w:t>Σε περίπτωση λογιστικής ασυμφωνίας μεταξύ της τιμής μονάδας και της συνολικής τιμής, υπερισχύει η τιμή που δίνει το ευνοϊκότερο για την Αναθέτουσα Αρχή αποτέλεσμα</w:t>
      </w:r>
      <w:r w:rsidRPr="00F74525">
        <w:rPr>
          <w:sz w:val="20"/>
          <w:szCs w:val="20"/>
        </w:rPr>
        <w:t xml:space="preserve">. </w:t>
      </w:r>
    </w:p>
    <w:p w:rsidR="005615B1" w:rsidRPr="00F74525" w:rsidRDefault="005615B1" w:rsidP="005615B1">
      <w:pPr>
        <w:pStyle w:val="Default"/>
        <w:spacing w:after="3"/>
        <w:rPr>
          <w:sz w:val="20"/>
          <w:szCs w:val="20"/>
        </w:rPr>
      </w:pPr>
      <w:r w:rsidRPr="00F74525">
        <w:rPr>
          <w:sz w:val="20"/>
          <w:szCs w:val="20"/>
        </w:rPr>
        <w:t xml:space="preserve">10. Προσφορά που δίδει τιμή σε συνάλλαγμα ή με ρήτρα συναλλάγματος απορρίπτεται ως απαράδεκτη. </w:t>
      </w:r>
    </w:p>
    <w:p w:rsidR="005615B1" w:rsidRPr="00F74525" w:rsidRDefault="005615B1" w:rsidP="005615B1">
      <w:pPr>
        <w:pStyle w:val="Default"/>
        <w:spacing w:after="3"/>
        <w:rPr>
          <w:sz w:val="20"/>
          <w:szCs w:val="20"/>
        </w:rPr>
      </w:pPr>
      <w:r w:rsidRPr="00F74525">
        <w:rPr>
          <w:sz w:val="20"/>
          <w:szCs w:val="20"/>
        </w:rPr>
        <w:t xml:space="preserve">11. Σε περίπτωση μείωσης τιμών ο Ανάδοχος που θα επιλεγεί είναι υποχρεωμένος να το αναφέρει στον Αναθέτοντα κατά την κατακύρωση του διαγωνισμού. Παρόμοιες ανακοινώσεις μετά την υποβολή των προσφορών και πριν από την κατακύρωση δεν γίνονται δεκτές. </w:t>
      </w:r>
    </w:p>
    <w:p w:rsidR="005615B1" w:rsidRPr="00F74525" w:rsidRDefault="005615B1" w:rsidP="005615B1">
      <w:pPr>
        <w:pStyle w:val="Default"/>
        <w:spacing w:after="3"/>
        <w:rPr>
          <w:sz w:val="20"/>
          <w:szCs w:val="20"/>
        </w:rPr>
      </w:pPr>
      <w:r w:rsidRPr="00F74525">
        <w:rPr>
          <w:sz w:val="20"/>
          <w:szCs w:val="20"/>
        </w:rPr>
        <w:t xml:space="preserve">12. Η σύγκριση των προσφορών θα γίνεται σύμφωνα με τους όρους, που περιγράφονται στο ΚΕΦΑΛΑΙΟ Β ΑΡΘΡΟ 2 – ΟΙΚΟΝΟΜΙΚΗ ΠΡΟΣΦΟΡΑ </w:t>
      </w:r>
    </w:p>
    <w:p w:rsidR="005615B1" w:rsidRPr="00F74525" w:rsidRDefault="005615B1" w:rsidP="005615B1">
      <w:pPr>
        <w:pStyle w:val="Default"/>
        <w:spacing w:after="3"/>
        <w:rPr>
          <w:sz w:val="20"/>
          <w:szCs w:val="20"/>
        </w:rPr>
      </w:pPr>
      <w:r w:rsidRPr="00F74525">
        <w:rPr>
          <w:sz w:val="20"/>
          <w:szCs w:val="20"/>
        </w:rPr>
        <w:t xml:space="preserve">13. Οι τιμές της προσφοράς είναι δεσμευτικές για τον Ανάδοχο μέχρι και την τελευταία οριστική παράδοση . Αποκλείεται η αναθεώρηση των τιμών της προσφοράς ή οποιαδήποτε αξίωση του Αναδόχου πέραν του αντιτίμου για τα είδη </w:t>
      </w:r>
      <w:r w:rsidR="00CD60B7">
        <w:rPr>
          <w:sz w:val="20"/>
          <w:szCs w:val="20"/>
        </w:rPr>
        <w:t>- τίτλους</w:t>
      </w:r>
      <w:r w:rsidRPr="00F74525">
        <w:rPr>
          <w:sz w:val="20"/>
          <w:szCs w:val="20"/>
        </w:rPr>
        <w:t xml:space="preserve">, που θα παρέχει στο Πανεπιστήμιο Κρήτης-Ρέθυμνο, βάσει των τιμών της προσφοράς του. </w:t>
      </w:r>
    </w:p>
    <w:p w:rsidR="005615B1" w:rsidRPr="00F74525" w:rsidRDefault="005615B1" w:rsidP="005615B1">
      <w:pPr>
        <w:pStyle w:val="Default"/>
        <w:spacing w:after="3"/>
        <w:rPr>
          <w:sz w:val="20"/>
          <w:szCs w:val="20"/>
        </w:rPr>
      </w:pPr>
      <w:r w:rsidRPr="00F74525">
        <w:rPr>
          <w:sz w:val="20"/>
          <w:szCs w:val="20"/>
        </w:rPr>
        <w:t xml:space="preserve">14. Σε οποιαδήποτε περίπτωση δεν αναγράφεται τιμή σε </w:t>
      </w:r>
      <w:r w:rsidR="00CD60B7">
        <w:rPr>
          <w:sz w:val="20"/>
          <w:szCs w:val="20"/>
        </w:rPr>
        <w:t>τίτλους</w:t>
      </w:r>
      <w:r w:rsidRPr="00F74525">
        <w:rPr>
          <w:sz w:val="20"/>
          <w:szCs w:val="20"/>
        </w:rPr>
        <w:t xml:space="preserve">, που αναφέρονται στην προσφορά, θεωρείται αμαχήτως ότι αυτά προσφέρονται δωρεάν. </w:t>
      </w:r>
    </w:p>
    <w:p w:rsidR="005615B1" w:rsidRPr="00F74525" w:rsidRDefault="005615B1" w:rsidP="005615B1">
      <w:pPr>
        <w:pStyle w:val="Default"/>
        <w:rPr>
          <w:sz w:val="20"/>
          <w:szCs w:val="20"/>
        </w:rPr>
      </w:pPr>
      <w:r w:rsidRPr="00F74525">
        <w:rPr>
          <w:sz w:val="20"/>
          <w:szCs w:val="20"/>
        </w:rPr>
        <w:t>15. Η Αναθέτουσα Αρχή διατηρεί το δικαίωμα να ζητά από τους συμμετέχοντες στοιχεία απαραίτητα για την τεκμηρίωση των προσφερομένων τιμών (ιδίως όταν αυτές είναι ασυνήθιστα χαμηλές για το αντικείμενο της προμήθειας), οι δε συμμετέχοντες υποχρεούνται να παρέχουν τα στοιχεία αυτά και να διευκολύνουν κάθε σχετικό έλεγχο της Αναθέτουσας Αρχής.</w:t>
      </w:r>
    </w:p>
    <w:p w:rsidR="005615B1" w:rsidRPr="00F74525" w:rsidRDefault="005615B1" w:rsidP="005615B1">
      <w:pPr>
        <w:pStyle w:val="Default"/>
        <w:rPr>
          <w:sz w:val="20"/>
          <w:szCs w:val="20"/>
        </w:rPr>
      </w:pPr>
      <w:r w:rsidRPr="00F74525">
        <w:rPr>
          <w:sz w:val="20"/>
          <w:szCs w:val="20"/>
        </w:rPr>
        <w:t xml:space="preserve">16. Σε περίπτωση που οι προσφερόμενες τιμές είναι χαμηλές, η Επιτροπή, πριν διατυπώσει πρόταση κατακύρωσης προς την Υπηρεσία, διατηρεί το δικαίωμα να ζητήσει από τους </w:t>
      </w:r>
      <w:r w:rsidRPr="00F74525">
        <w:rPr>
          <w:sz w:val="20"/>
          <w:szCs w:val="20"/>
        </w:rPr>
        <w:lastRenderedPageBreak/>
        <w:t xml:space="preserve">συμμετέχοντες οικονομικά στοιχεία απαραίτητα για την τεκμηρίωση των προσφερομένων τιμών, οι δε προσφέροντες υποχρεούνται να παρέχουν αυτά.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ΑΡΘΡΟ 1</w:t>
      </w:r>
      <w:r w:rsidR="007230CB">
        <w:rPr>
          <w:b/>
          <w:bCs/>
          <w:sz w:val="20"/>
          <w:szCs w:val="20"/>
        </w:rPr>
        <w:t>2</w:t>
      </w:r>
      <w:r w:rsidRPr="00F74525">
        <w:rPr>
          <w:b/>
          <w:bCs/>
          <w:sz w:val="20"/>
          <w:szCs w:val="20"/>
        </w:rPr>
        <w:t xml:space="preserve">. Η Ισχύς των Προσφορών </w:t>
      </w:r>
    </w:p>
    <w:p w:rsidR="005615B1" w:rsidRPr="00F74525" w:rsidRDefault="005615B1" w:rsidP="007230CB">
      <w:pPr>
        <w:pStyle w:val="Default"/>
        <w:spacing w:after="76"/>
        <w:rPr>
          <w:sz w:val="20"/>
          <w:szCs w:val="20"/>
        </w:rPr>
      </w:pPr>
      <w:r w:rsidRPr="00F74525">
        <w:rPr>
          <w:sz w:val="20"/>
          <w:szCs w:val="20"/>
        </w:rPr>
        <w:t xml:space="preserve">1. Οι προσφορές ισχύουν και δεσμεύουν τους προμηθευτές για </w:t>
      </w:r>
      <w:r w:rsidR="00CD60B7" w:rsidRPr="00F0447B">
        <w:rPr>
          <w:b/>
          <w:sz w:val="20"/>
          <w:szCs w:val="20"/>
        </w:rPr>
        <w:t>180</w:t>
      </w:r>
      <w:r w:rsidRPr="00F0447B">
        <w:rPr>
          <w:b/>
          <w:bCs/>
          <w:sz w:val="20"/>
          <w:szCs w:val="20"/>
          <w:u w:val="single"/>
        </w:rPr>
        <w:t xml:space="preserve"> ημέρες</w:t>
      </w:r>
      <w:r w:rsidRPr="00F74525">
        <w:rPr>
          <w:b/>
          <w:bCs/>
          <w:sz w:val="20"/>
          <w:szCs w:val="20"/>
        </w:rPr>
        <w:t xml:space="preserve"> </w:t>
      </w:r>
      <w:r w:rsidRPr="00F74525">
        <w:rPr>
          <w:sz w:val="20"/>
          <w:szCs w:val="20"/>
        </w:rPr>
        <w:t xml:space="preserve">από την επόμενη μέρα της διενέργειας του διαγωνισμού. </w:t>
      </w:r>
    </w:p>
    <w:p w:rsidR="005615B1" w:rsidRPr="00F74525" w:rsidRDefault="005615B1" w:rsidP="007230CB">
      <w:pPr>
        <w:pStyle w:val="Default"/>
        <w:spacing w:after="76"/>
        <w:rPr>
          <w:sz w:val="20"/>
          <w:szCs w:val="20"/>
        </w:rPr>
      </w:pPr>
      <w:r w:rsidRPr="00F74525">
        <w:rPr>
          <w:sz w:val="20"/>
          <w:szCs w:val="20"/>
        </w:rPr>
        <w:t xml:space="preserve">2. Προσφορά που ορίζει χρόνο ισχύος μικρότερο των </w:t>
      </w:r>
      <w:r w:rsidR="00CD60B7" w:rsidRPr="00F0447B">
        <w:rPr>
          <w:b/>
          <w:sz w:val="20"/>
          <w:szCs w:val="20"/>
        </w:rPr>
        <w:t>18</w:t>
      </w:r>
      <w:r w:rsidRPr="00F0447B">
        <w:rPr>
          <w:b/>
          <w:bCs/>
          <w:sz w:val="20"/>
          <w:szCs w:val="20"/>
        </w:rPr>
        <w:t>0 η</w:t>
      </w:r>
      <w:r w:rsidRPr="00F74525">
        <w:rPr>
          <w:b/>
          <w:bCs/>
          <w:sz w:val="20"/>
          <w:szCs w:val="20"/>
        </w:rPr>
        <w:t>μερών</w:t>
      </w:r>
      <w:r w:rsidRPr="00F74525">
        <w:rPr>
          <w:sz w:val="20"/>
          <w:szCs w:val="20"/>
        </w:rPr>
        <w:t xml:space="preserve">, απορρίπτεται ως απαράδεκτη. </w:t>
      </w:r>
    </w:p>
    <w:p w:rsidR="005615B1" w:rsidRPr="00F74525" w:rsidRDefault="005615B1" w:rsidP="005615B1">
      <w:pPr>
        <w:pStyle w:val="Default"/>
        <w:spacing w:after="76"/>
        <w:rPr>
          <w:sz w:val="20"/>
          <w:szCs w:val="20"/>
        </w:rPr>
      </w:pPr>
      <w:r w:rsidRPr="00F74525">
        <w:rPr>
          <w:sz w:val="20"/>
          <w:szCs w:val="20"/>
        </w:rPr>
        <w:t xml:space="preserve">3. Η ανακοίνωση της κατακύρωσης του διαγωνισμού στους αναδόχους μπορεί να γίνει και μετά τη λήξη της ισχύος της προσφοράς, δεσμεύει όμως τον προσφέροντα μόνο εφόσον αυτός το αποδεχτεί. </w:t>
      </w:r>
    </w:p>
    <w:p w:rsidR="005615B1" w:rsidRPr="00F74525" w:rsidRDefault="005615B1" w:rsidP="005615B1">
      <w:pPr>
        <w:pStyle w:val="Default"/>
        <w:spacing w:after="76"/>
        <w:rPr>
          <w:sz w:val="20"/>
          <w:szCs w:val="20"/>
        </w:rPr>
      </w:pPr>
      <w:r w:rsidRPr="00F74525">
        <w:rPr>
          <w:sz w:val="20"/>
          <w:szCs w:val="20"/>
        </w:rPr>
        <w:t xml:space="preserve">4. Αν προκύψει ανάγκη παράτασης της ισχύος των Προσφορών, η Αναθέτουσα Αρχή θα απευθύνει σχετικό έγγραφο αίτημα προς τους Προσφέροντες, το αργότερο σε πέντε (5) ημέρες πριν από τη λήξη ισχύος των Προσφορών τους, εάν αποδέχονται την παράταση για συγκεκριμένο χρονικό διάστημα. Οι Προσφέροντες οφείλουν να απαντήσουν εγγράφως μέσα σε τρεις (3) ημέρες και, σε περίπτωση που αποδέχονται την αιτούμενη παράταση, να ανανεώσουν και τις εγγυήσεις συμμετοχής τους, αν αυτές δεν ισχύουν και για τυχόν παρατάσεις. </w:t>
      </w:r>
    </w:p>
    <w:p w:rsidR="005615B1" w:rsidRPr="00F74525" w:rsidRDefault="005615B1" w:rsidP="005615B1">
      <w:pPr>
        <w:pStyle w:val="Default"/>
        <w:rPr>
          <w:sz w:val="20"/>
          <w:szCs w:val="20"/>
        </w:rPr>
      </w:pPr>
      <w:r w:rsidRPr="00F74525">
        <w:rPr>
          <w:sz w:val="20"/>
          <w:szCs w:val="20"/>
        </w:rPr>
        <w:t xml:space="preserve">5. Μετά τη λήξη και του παραπάνω ανώτατου ορίου χρόνου παράτασης ισχύος της προσφοράς, τα αποτελέσματα του διαγωνισμού υποχρεωτικά ματαιώνονται, εκτός εάν η Αναθέτουσα Αρχή κρίνει, κατά περίπτωση, αιτιολογημένα ότι η συνέχιση του διαγωνισμού εξυπηρετεί το δημόσιο συμφέρον, οπότε οι συμμετέχοντες στον διαγωνισμό μπορούν να επιλέξουν, είτε να παρατείνουν την προσφορά τους, εφόσον τους ζητηθεί πριν την πάροδο του ανωτέρω ανώτατου ορίου, παράταση της προσφοράς τους είτε όχι. Στην τελευταία περίπτωση, η διαδικασία του διαγωνισμού συνεχίζεται με όσους παρέτειναν τις προσφορές τους. </w:t>
      </w:r>
    </w:p>
    <w:p w:rsidR="005615B1" w:rsidRPr="00F74525" w:rsidRDefault="005615B1" w:rsidP="005615B1">
      <w:pPr>
        <w:pStyle w:val="Default"/>
        <w:rPr>
          <w:rFonts w:ascii="Times New Roman" w:hAnsi="Times New Roman" w:cs="Times New Roman"/>
          <w:sz w:val="20"/>
          <w:szCs w:val="20"/>
        </w:rPr>
      </w:pPr>
      <w:r w:rsidRPr="00F74525">
        <w:rPr>
          <w:sz w:val="20"/>
          <w:szCs w:val="20"/>
        </w:rPr>
        <w:t>6. Η ισχύς των προσφορών παρατείνεται αυτοδικαίως για όσο χρονικό διάστημα ενδεχομένως ανασταλεί η διαδικασία του διαγωνισμού ή εμποδιστεί η πρόοδος αυτού, συνεπεία άσκησης διοικητικής προσφυγής ή ενδίκου μέσου ή βοηθήματος κατά πράξεων ή παραλείψεων της Αναθέτουσας Αρχής, που αφορούν τον διαγωνισμό. Στην περίπτωση αυτή οι προσφέροντες υποχρεούνται να μεριμνούν για την παράταση, αντιστοίχως, της ισχύος της εγγυητικής επιστολής συμμετοχής</w:t>
      </w:r>
      <w:r w:rsidRPr="00F74525">
        <w:rPr>
          <w:rFonts w:ascii="Times New Roman" w:hAnsi="Times New Roman" w:cs="Times New Roman"/>
          <w:sz w:val="20"/>
          <w:szCs w:val="20"/>
        </w:rPr>
        <w:t xml:space="preserve">. </w:t>
      </w:r>
    </w:p>
    <w:p w:rsidR="005615B1" w:rsidRPr="00F74525" w:rsidRDefault="005615B1" w:rsidP="005615B1">
      <w:pPr>
        <w:pStyle w:val="Default"/>
        <w:rPr>
          <w:b/>
          <w:sz w:val="23"/>
          <w:szCs w:val="23"/>
        </w:rPr>
      </w:pPr>
    </w:p>
    <w:p w:rsidR="005615B1" w:rsidRPr="00F74525" w:rsidRDefault="005615B1" w:rsidP="005615B1">
      <w:pPr>
        <w:pStyle w:val="Default"/>
        <w:rPr>
          <w:sz w:val="20"/>
          <w:szCs w:val="20"/>
        </w:rPr>
      </w:pPr>
      <w:r w:rsidRPr="00F74525">
        <w:rPr>
          <w:b/>
          <w:bCs/>
          <w:sz w:val="20"/>
          <w:szCs w:val="20"/>
        </w:rPr>
        <w:t>ΑΡΘΡΟ 1</w:t>
      </w:r>
      <w:r w:rsidR="007230CB">
        <w:rPr>
          <w:b/>
          <w:bCs/>
          <w:sz w:val="20"/>
          <w:szCs w:val="20"/>
        </w:rPr>
        <w:t>3</w:t>
      </w:r>
      <w:r w:rsidRPr="00F74525">
        <w:rPr>
          <w:b/>
          <w:bCs/>
          <w:sz w:val="20"/>
          <w:szCs w:val="20"/>
        </w:rPr>
        <w:t xml:space="preserve">. Εγγύηση Συμμετοχής </w:t>
      </w:r>
    </w:p>
    <w:p w:rsidR="005615B1" w:rsidRPr="00F74525" w:rsidRDefault="005615B1" w:rsidP="005615B1">
      <w:pPr>
        <w:pStyle w:val="Default"/>
        <w:rPr>
          <w:b/>
          <w:bCs/>
          <w:sz w:val="20"/>
          <w:szCs w:val="20"/>
        </w:rPr>
      </w:pPr>
      <w:r w:rsidRPr="00F74525">
        <w:rPr>
          <w:sz w:val="20"/>
          <w:szCs w:val="20"/>
        </w:rPr>
        <w:t xml:space="preserve">1. Κάθε προσφορά αυτών που συμμετέχουν στο διαγωνισμό πρέπει υποχρεωτικά και με ποινή αποκλεισμού να συνοδεύεται από </w:t>
      </w:r>
      <w:r w:rsidRPr="00F74525">
        <w:rPr>
          <w:b/>
          <w:bCs/>
          <w:sz w:val="20"/>
          <w:szCs w:val="20"/>
        </w:rPr>
        <w:t xml:space="preserve">Εγγυητική Επιστολή Συμμετοχής </w:t>
      </w:r>
      <w:r w:rsidRPr="00F74525">
        <w:rPr>
          <w:sz w:val="20"/>
          <w:szCs w:val="20"/>
        </w:rPr>
        <w:t xml:space="preserve">της οποίας το ποσό θα πρέπει να καλύπτει σε ευρώ </w:t>
      </w:r>
      <w:r w:rsidRPr="00F74525">
        <w:rPr>
          <w:b/>
          <w:bCs/>
          <w:sz w:val="20"/>
          <w:szCs w:val="20"/>
        </w:rPr>
        <w:t xml:space="preserve">ποσοστό 2% επί της προϋπολογισθείσης δαπάνης του διαγωνισμού </w:t>
      </w:r>
      <w:r w:rsidRPr="00F74525">
        <w:rPr>
          <w:sz w:val="20"/>
          <w:szCs w:val="20"/>
        </w:rPr>
        <w:t xml:space="preserve">( </w:t>
      </w:r>
      <w:r w:rsidRPr="00F74525">
        <w:rPr>
          <w:sz w:val="20"/>
          <w:szCs w:val="20"/>
          <w:u w:val="single"/>
        </w:rPr>
        <w:t>μη συμπεριλαμβανομένου του Φ.Π.Α</w:t>
      </w:r>
      <w:r w:rsidRPr="00F74525">
        <w:rPr>
          <w:sz w:val="20"/>
          <w:szCs w:val="20"/>
        </w:rPr>
        <w:t>.)</w:t>
      </w:r>
      <w:r w:rsidR="00F0447B">
        <w:rPr>
          <w:sz w:val="20"/>
          <w:szCs w:val="20"/>
        </w:rPr>
        <w:t xml:space="preserve"> δηλαδή </w:t>
      </w:r>
      <w:r w:rsidR="00F0447B" w:rsidRPr="007230CB">
        <w:rPr>
          <w:sz w:val="20"/>
          <w:szCs w:val="20"/>
        </w:rPr>
        <w:t>ύψους</w:t>
      </w:r>
      <w:r w:rsidR="007230CB" w:rsidRPr="007230CB">
        <w:rPr>
          <w:sz w:val="20"/>
          <w:szCs w:val="20"/>
        </w:rPr>
        <w:t xml:space="preserve"> 4.756,15</w:t>
      </w:r>
      <w:r w:rsidR="007230CB">
        <w:rPr>
          <w:sz w:val="20"/>
          <w:szCs w:val="20"/>
        </w:rPr>
        <w:t xml:space="preserve"> €</w:t>
      </w:r>
    </w:p>
    <w:p w:rsidR="005615B1" w:rsidRPr="00F74525" w:rsidRDefault="005615B1" w:rsidP="005615B1">
      <w:pPr>
        <w:pStyle w:val="Default"/>
        <w:rPr>
          <w:sz w:val="20"/>
          <w:szCs w:val="20"/>
        </w:rPr>
      </w:pPr>
      <w:r w:rsidRPr="00F74525">
        <w:rPr>
          <w:sz w:val="20"/>
          <w:szCs w:val="20"/>
        </w:rPr>
        <w:t xml:space="preserve">2. Εγγυήσεις που εκδίδονται σε κράτος - μέλος της Ευρωπαϊκής Ένωσης εκτός της Ελλάδας, θα συνοδεύονται υποχρεωτικά από επίσημη μετάφρασή τους στην Ελληνική γλώσσα. </w:t>
      </w:r>
    </w:p>
    <w:p w:rsidR="005615B1" w:rsidRPr="00F74525" w:rsidRDefault="005615B1" w:rsidP="005615B1">
      <w:pPr>
        <w:pStyle w:val="Default"/>
        <w:rPr>
          <w:sz w:val="20"/>
          <w:szCs w:val="20"/>
        </w:rPr>
      </w:pPr>
      <w:r w:rsidRPr="00F74525">
        <w:rPr>
          <w:sz w:val="20"/>
          <w:szCs w:val="20"/>
        </w:rPr>
        <w:t xml:space="preserve">3. Οι εγγυήσεις εκδίδονται από πιστωτικά ιδρύματα που λειτουργούν νόμιμα στα κράτη –μέλη της Ευρωπαϊκής Ένωσης ή του Ευρωπαϊκού Οικονομικού Χώρου, ή στα κράτη – μέλη της Συμφωνίας Δημοσίων Συμβάσεων του Παγκόσμιου Οργανισμού Εμπορίου, που κυρώθηκε με το Ν. 2513/1997 (Α΄ 139)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θα συvoδεύovται από επίσημη μετάφραση. Σε περίπτωση προσφορών ενώσεων αναδόχων ή κοινοπραξιών, οι εγγυήσεις περιλαμβάνουν και τον όρο ότι η εγγύηση καλύπτει τις υποχρεώσεις όλων των μελών της ένωσης ή της κοινοπραξίας. Το ποσό των εγγυήσεων θα δίνεται σε ευρώ (€). </w:t>
      </w:r>
    </w:p>
    <w:p w:rsidR="005615B1" w:rsidRPr="00F74525" w:rsidRDefault="005615B1" w:rsidP="005615B1">
      <w:pPr>
        <w:pStyle w:val="Default"/>
        <w:rPr>
          <w:sz w:val="20"/>
          <w:szCs w:val="20"/>
        </w:rPr>
      </w:pPr>
      <w:r w:rsidRPr="00F74525">
        <w:rPr>
          <w:sz w:val="20"/>
          <w:szCs w:val="20"/>
        </w:rPr>
        <w:t>4. Οι εγγυήσεις που κατατίθονται με τον έντυπο φάκελο της προσφοράς θα πρέπει να είναι συμπληρωμένες σύμφωνα με το υπόδειγμα του Παραρτήματος ΙΙ της παρούσας και να είναι πρωτότυπες  (με πρωτότυπη υπογραφή από το πιστωτικό ίδρυμα που την εκδίδει) και όχι εκτυπωμένες.</w:t>
      </w:r>
    </w:p>
    <w:p w:rsidR="005615B1" w:rsidRPr="00F74525" w:rsidRDefault="005615B1" w:rsidP="005615B1">
      <w:pPr>
        <w:pStyle w:val="Default"/>
        <w:rPr>
          <w:sz w:val="20"/>
          <w:szCs w:val="20"/>
        </w:rPr>
      </w:pPr>
      <w:r w:rsidRPr="00F74525">
        <w:rPr>
          <w:sz w:val="20"/>
          <w:szCs w:val="20"/>
        </w:rPr>
        <w:lastRenderedPageBreak/>
        <w:t xml:space="preserve">5. Σε περίπτωση που οποιοσδήποτε από τους Αναδόχους, στον οποίο θα κατακυρωθεί ο διαγωνισμός αρνηθεί να υπογράψει εμπροθέσμως τη σύμβαση ή να καταθέσει προ της υπογραφής της σύμβασης Εγγυητική Επιστολή Καλής Εκτέλεσης, σύμφωνα με τα οριζόμενα στο κατωτέρω Άρθρο 15, 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του Δημοσίου. </w:t>
      </w:r>
    </w:p>
    <w:p w:rsidR="005615B1" w:rsidRPr="00F74525" w:rsidRDefault="005615B1" w:rsidP="005615B1">
      <w:pPr>
        <w:pStyle w:val="Default"/>
        <w:rPr>
          <w:sz w:val="20"/>
          <w:szCs w:val="20"/>
        </w:rPr>
      </w:pPr>
      <w:r w:rsidRPr="00F74525">
        <w:rPr>
          <w:sz w:val="20"/>
          <w:szCs w:val="20"/>
        </w:rPr>
        <w:t>6. Η εγγύηση συμμετοχής πρέπει να έχει χρονική ισχύ ένα</w:t>
      </w:r>
      <w:r w:rsidRPr="00F74525">
        <w:rPr>
          <w:sz w:val="20"/>
          <w:szCs w:val="20"/>
          <w:u w:val="single"/>
        </w:rPr>
        <w:t xml:space="preserve"> (1) τουλάχιστον μήνα μετά τον χρόνο λήξης της προσφοράς </w:t>
      </w:r>
      <w:r w:rsidRPr="00F74525">
        <w:rPr>
          <w:sz w:val="20"/>
          <w:szCs w:val="20"/>
        </w:rPr>
        <w:t xml:space="preserve">και επιστρέφεται σ' αυτόν μεν που κατακυρώθηκε ο διαγωνισμός μετά την κατάθεση της εγγύησης καλής εκτέλεσης, στους δε λοιπούς υποψηφίους μέσα σε τέσσερις (4) εργάσιμες ημέρες από την ημερομηνία της κατακύρωσης των αποτελεσμάτων του διαγωνισμού </w:t>
      </w:r>
    </w:p>
    <w:p w:rsidR="005615B1" w:rsidRPr="00F74525" w:rsidRDefault="005615B1" w:rsidP="005615B1">
      <w:pPr>
        <w:pStyle w:val="Default"/>
        <w:rPr>
          <w:sz w:val="20"/>
          <w:szCs w:val="20"/>
        </w:rPr>
      </w:pPr>
    </w:p>
    <w:p w:rsidR="005615B1" w:rsidRPr="00F74525" w:rsidRDefault="005615B1" w:rsidP="00597F6F">
      <w:pPr>
        <w:pStyle w:val="Default"/>
        <w:numPr>
          <w:ilvl w:val="0"/>
          <w:numId w:val="6"/>
        </w:numPr>
        <w:rPr>
          <w:b/>
          <w:sz w:val="20"/>
          <w:szCs w:val="20"/>
        </w:rPr>
      </w:pP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5615B1" w:rsidRPr="00F74525" w:rsidRDefault="005615B1" w:rsidP="005615B1">
      <w:pPr>
        <w:pStyle w:val="Default"/>
        <w:rPr>
          <w:b/>
          <w:bCs/>
          <w:sz w:val="20"/>
          <w:szCs w:val="20"/>
        </w:rPr>
      </w:pPr>
    </w:p>
    <w:p w:rsidR="005615B1" w:rsidRPr="00F74525" w:rsidRDefault="005615B1" w:rsidP="005615B1">
      <w:pPr>
        <w:pStyle w:val="Default"/>
        <w:rPr>
          <w:b/>
          <w:bCs/>
          <w:sz w:val="20"/>
          <w:szCs w:val="20"/>
        </w:rPr>
      </w:pPr>
      <w:r w:rsidRPr="00F74525">
        <w:rPr>
          <w:b/>
          <w:bCs/>
          <w:sz w:val="20"/>
          <w:szCs w:val="20"/>
        </w:rPr>
        <w:t>ΑΡΘΡΟ 1</w:t>
      </w:r>
      <w:r w:rsidR="007230CB">
        <w:rPr>
          <w:b/>
          <w:bCs/>
          <w:sz w:val="20"/>
          <w:szCs w:val="20"/>
        </w:rPr>
        <w:t>4</w:t>
      </w:r>
      <w:r w:rsidRPr="00F74525">
        <w:rPr>
          <w:b/>
          <w:bCs/>
          <w:sz w:val="20"/>
          <w:szCs w:val="20"/>
        </w:rPr>
        <w:t>. Διαδικασία Ηλεκτρονικής Αποσφράγισης των Προσφορών Διενέργειας του Διαγωνισμού.</w:t>
      </w: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sz w:val="20"/>
          <w:szCs w:val="20"/>
        </w:rPr>
        <w:t xml:space="preserve">Η αποσφράγιση των πρoσφoρώv πραγματοποιείται ηλεκτρονικά, σύμφωνα με την απαιτούμενη από το σύστημα διαδικασία, από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ΕΔΔ) εφαρμοζόμενων κατά τα λοιπά των κείμενων διατάξεων για την ανάθεση δημοσίων συμβάσεων και διαδικασιών. </w:t>
      </w:r>
    </w:p>
    <w:p w:rsidR="005615B1" w:rsidRPr="00F74525" w:rsidRDefault="005615B1" w:rsidP="005615B1">
      <w:pPr>
        <w:pStyle w:val="Default"/>
        <w:rPr>
          <w:sz w:val="20"/>
          <w:szCs w:val="20"/>
        </w:rPr>
      </w:pPr>
    </w:p>
    <w:p w:rsidR="005615B1" w:rsidRPr="000A5355" w:rsidRDefault="003935BE" w:rsidP="005615B1">
      <w:pPr>
        <w:pStyle w:val="Default"/>
        <w:rPr>
          <w:color w:val="auto"/>
          <w:sz w:val="20"/>
          <w:szCs w:val="20"/>
        </w:rPr>
      </w:pPr>
      <w:r>
        <w:rPr>
          <w:b/>
          <w:bCs/>
          <w:color w:val="auto"/>
          <w:sz w:val="20"/>
          <w:szCs w:val="20"/>
        </w:rPr>
        <w:t>1</w:t>
      </w:r>
      <w:r w:rsidR="005615B1" w:rsidRPr="00F74525">
        <w:rPr>
          <w:b/>
          <w:bCs/>
          <w:color w:val="auto"/>
          <w:sz w:val="20"/>
          <w:szCs w:val="20"/>
        </w:rPr>
        <w:t xml:space="preserve">. </w:t>
      </w:r>
      <w:r w:rsidR="005615B1" w:rsidRPr="00F74525">
        <w:rPr>
          <w:color w:val="auto"/>
          <w:sz w:val="20"/>
          <w:szCs w:val="20"/>
        </w:rPr>
        <w:t xml:space="preserve">Η Επιτροπή πρoβαίvει στην ηλεκτρονική διαδικασία αποσφράγισης των πρoσφoρώv τέσσερεις (4) εργάσιμες ημέρες μετά την καταληκτική ημερομηνία υποβολής των προσφορών, </w:t>
      </w:r>
      <w:r w:rsidR="005615B1" w:rsidRPr="000A5355">
        <w:rPr>
          <w:color w:val="auto"/>
          <w:sz w:val="20"/>
          <w:szCs w:val="20"/>
        </w:rPr>
        <w:t xml:space="preserve">την </w:t>
      </w:r>
      <w:r w:rsidR="005615B1" w:rsidRPr="000A5355">
        <w:rPr>
          <w:b/>
          <w:bCs/>
          <w:color w:val="auto"/>
          <w:sz w:val="20"/>
          <w:szCs w:val="20"/>
        </w:rPr>
        <w:t xml:space="preserve"> </w:t>
      </w:r>
      <w:r w:rsidR="000A5355" w:rsidRPr="000A5355">
        <w:rPr>
          <w:color w:val="auto"/>
          <w:sz w:val="20"/>
          <w:szCs w:val="20"/>
        </w:rPr>
        <w:t>24</w:t>
      </w:r>
      <w:r w:rsidR="005615B1" w:rsidRPr="000A5355">
        <w:rPr>
          <w:color w:val="auto"/>
          <w:sz w:val="20"/>
          <w:szCs w:val="20"/>
        </w:rPr>
        <w:t>/0</w:t>
      </w:r>
      <w:r w:rsidR="000A5355" w:rsidRPr="000A5355">
        <w:rPr>
          <w:color w:val="auto"/>
          <w:sz w:val="20"/>
          <w:szCs w:val="20"/>
        </w:rPr>
        <w:t>1/2019</w:t>
      </w:r>
      <w:r w:rsidR="005615B1" w:rsidRPr="000A5355">
        <w:rPr>
          <w:color w:val="auto"/>
          <w:sz w:val="20"/>
          <w:szCs w:val="20"/>
        </w:rPr>
        <w:t xml:space="preserve"> και ώρα 11.00 π.μ </w:t>
      </w:r>
    </w:p>
    <w:p w:rsidR="005615B1" w:rsidRPr="00F74525" w:rsidRDefault="005615B1" w:rsidP="005615B1">
      <w:pPr>
        <w:pStyle w:val="Default"/>
        <w:rPr>
          <w:color w:val="auto"/>
          <w:sz w:val="20"/>
          <w:szCs w:val="20"/>
        </w:rPr>
      </w:pPr>
      <w:r w:rsidRPr="00F74525">
        <w:rPr>
          <w:color w:val="auto"/>
          <w:sz w:val="20"/>
          <w:szCs w:val="20"/>
        </w:rPr>
        <w:t xml:space="preserve">3. Κατά την προαναφερόμενη ημερομηνία και ώρα γίνεται αποσφράγιση μόνο των ηλεκτρονικών (υπό)φακέλων «Δικαιολογητικά Συμμετοχής – Τεχνική Προσφορά». Οι ηλεκτρονικοί (υπο)φάκελοι των οικονομικών προσφορών αποσφραγίζονται ηλεκτρονικά μέσω των αρμόδιων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 Αμέσως μετά την ηλεκτρονική αποσφράγιση των (υπο)φακέλων «Δικαιολογητικά Συμμετοχής – Τεχνική Προσφορά», οι συμμετέχοντες στο διαγωνισμό θα έχουν ηλεκτρονική πρόσβαση στο περιεχόμενο των προσφορών που αποσφραγίσθηκαν. Ομοίως, μετά την ηλεκτρονική αποσφράγιση των (υπο)φακέλων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λάβουν γνώση των τιμών που προσφέρθηκαν. </w:t>
      </w:r>
    </w:p>
    <w:p w:rsidR="005615B1" w:rsidRPr="00F74525" w:rsidRDefault="003935BE" w:rsidP="005615B1">
      <w:pPr>
        <w:pStyle w:val="Default"/>
        <w:rPr>
          <w:color w:val="auto"/>
          <w:sz w:val="20"/>
          <w:szCs w:val="20"/>
        </w:rPr>
      </w:pPr>
      <w:r>
        <w:rPr>
          <w:color w:val="auto"/>
          <w:sz w:val="20"/>
          <w:szCs w:val="20"/>
        </w:rPr>
        <w:t>2</w:t>
      </w:r>
      <w:r w:rsidR="005615B1" w:rsidRPr="00F74525">
        <w:rPr>
          <w:color w:val="auto"/>
          <w:sz w:val="20"/>
          <w:szCs w:val="20"/>
        </w:rPr>
        <w:t xml:space="preserve">. Η διαδικασία αξιολόγησης πραγματοποιείται στα ακόλουθα στάδια: </w:t>
      </w:r>
    </w:p>
    <w:p w:rsidR="005615B1" w:rsidRPr="00F74525" w:rsidRDefault="005615B1" w:rsidP="005615B1">
      <w:pPr>
        <w:pStyle w:val="Default"/>
        <w:rPr>
          <w:sz w:val="20"/>
          <w:szCs w:val="20"/>
        </w:rPr>
      </w:pPr>
    </w:p>
    <w:p w:rsidR="005615B1" w:rsidRPr="00F74525" w:rsidRDefault="005615B1" w:rsidP="005615B1">
      <w:pPr>
        <w:pStyle w:val="Default"/>
      </w:pPr>
      <w:r w:rsidRPr="00F74525">
        <w:rPr>
          <w:b/>
          <w:bCs/>
          <w:sz w:val="20"/>
          <w:szCs w:val="20"/>
          <w:u w:val="single"/>
        </w:rPr>
        <w:t xml:space="preserve">Διαδικασία Ηλεκτρονικής Αποσφράγισης-Αξιολόγησης Προσφορών-Ανάδειξης Μειοδότη-Αποσφράγιση Δικαιολογητικών Κατακύρωσης και Κατακύρωσης Διαγωνισμού </w:t>
      </w:r>
    </w:p>
    <w:p w:rsidR="005615B1" w:rsidRPr="00F74525" w:rsidRDefault="005615B1" w:rsidP="005615B1">
      <w:pPr>
        <w:pStyle w:val="Default"/>
        <w:rPr>
          <w:sz w:val="20"/>
          <w:szCs w:val="20"/>
        </w:rPr>
      </w:pPr>
      <w:r w:rsidRPr="00F74525">
        <w:rPr>
          <w:sz w:val="20"/>
          <w:szCs w:val="20"/>
        </w:rPr>
        <w:t xml:space="preserve">Μετά την ηλεκτρονική αποσφράγιση των προσφορών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ΕΔΔ)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Ειδικότερα: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 xml:space="preserve">Α. </w:t>
      </w:r>
      <w:r w:rsidRPr="00F74525">
        <w:rPr>
          <w:sz w:val="20"/>
          <w:szCs w:val="20"/>
        </w:rPr>
        <w:t xml:space="preserve">Τέσσερεις (4) εργάσιμες ημέρες μετά την καταληκτική ημερομηνία υποβολής των προσφορών δηλ </w:t>
      </w:r>
      <w:r w:rsidRPr="000A5355">
        <w:rPr>
          <w:b/>
          <w:bCs/>
          <w:sz w:val="20"/>
          <w:szCs w:val="20"/>
        </w:rPr>
        <w:t>την Πέμπτη 2</w:t>
      </w:r>
      <w:r w:rsidR="000A5355" w:rsidRPr="000A5355">
        <w:rPr>
          <w:b/>
          <w:bCs/>
          <w:sz w:val="20"/>
          <w:szCs w:val="20"/>
        </w:rPr>
        <w:t>4</w:t>
      </w:r>
      <w:r w:rsidRPr="000A5355">
        <w:rPr>
          <w:b/>
          <w:bCs/>
          <w:sz w:val="20"/>
          <w:szCs w:val="20"/>
        </w:rPr>
        <w:t>/0</w:t>
      </w:r>
      <w:r w:rsidR="000A5355" w:rsidRPr="000A5355">
        <w:rPr>
          <w:b/>
          <w:bCs/>
          <w:sz w:val="20"/>
          <w:szCs w:val="20"/>
        </w:rPr>
        <w:t>1</w:t>
      </w:r>
      <w:r w:rsidRPr="000A5355">
        <w:rPr>
          <w:b/>
          <w:bCs/>
          <w:sz w:val="20"/>
          <w:szCs w:val="20"/>
        </w:rPr>
        <w:t>/201</w:t>
      </w:r>
      <w:r w:rsidR="000A5355" w:rsidRPr="000A5355">
        <w:rPr>
          <w:b/>
          <w:bCs/>
          <w:sz w:val="20"/>
          <w:szCs w:val="20"/>
        </w:rPr>
        <w:t>9</w:t>
      </w:r>
      <w:r w:rsidRPr="000A5355">
        <w:rPr>
          <w:b/>
          <w:bCs/>
          <w:sz w:val="20"/>
          <w:szCs w:val="20"/>
        </w:rPr>
        <w:t xml:space="preserve"> και ώρα 11.00 π.μ</w:t>
      </w:r>
      <w:r w:rsidRPr="00F74525">
        <w:rPr>
          <w:b/>
          <w:bCs/>
          <w:sz w:val="20"/>
          <w:szCs w:val="20"/>
        </w:rPr>
        <w:t xml:space="preserve"> </w:t>
      </w:r>
      <w:r w:rsidRPr="00F74525">
        <w:rPr>
          <w:sz w:val="20"/>
          <w:szCs w:val="20"/>
        </w:rPr>
        <w:t xml:space="preserve">αποσφραγίζονται ηλεκτρονικά οι (υπο)φάκελοι «Δικαιολογητικά Συμμετοχής – Τεχνική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5615B1" w:rsidRPr="00F74525" w:rsidRDefault="005615B1" w:rsidP="005615B1">
      <w:pPr>
        <w:pStyle w:val="Default"/>
        <w:rPr>
          <w:sz w:val="20"/>
          <w:szCs w:val="20"/>
        </w:rPr>
      </w:pPr>
      <w:r w:rsidRPr="00F74525">
        <w:rPr>
          <w:b/>
          <w:bCs/>
          <w:sz w:val="20"/>
          <w:szCs w:val="20"/>
        </w:rPr>
        <w:lastRenderedPageBreak/>
        <w:t xml:space="preserve">Β. </w:t>
      </w:r>
      <w:r w:rsidRPr="00F74525">
        <w:rPr>
          <w:sz w:val="20"/>
          <w:szCs w:val="20"/>
        </w:rPr>
        <w:t xml:space="preserve">Η αρμόδια ΕΔΔ παραλαμβάνει τους ενσφράγιστους φακέλους με τα τυχόν επιμέρους απαιτούμενα σε έντυπη μορφή δικαιολογητικά των προσφορών τα οποία έχουν κατατεθεί στην Υπηρεσία σύμφωνα με τις απαιτήσεις της διακήρυξης από τους συμμετέχοντες. Η ΕΔΔ αποσφραγίζει τους κυρίως φακέλους και τους υποφακέλους με την ένδειξη «Επιμέρους Έντυπα Δικαιολογητικά Συμμετοχής – Τεχνικής Προσφοράς» και μονογράφει το σύνολο των δικαιολογητικών που έχουν υποβληθεί. Οι υποφάκελοι με την ένδειξη «Επί μέρους Έντυπα Οικονομικής Προσφοράς» δεν αποσφραγίζονται κατά το στάδιο αυτό. </w:t>
      </w:r>
    </w:p>
    <w:p w:rsidR="005615B1" w:rsidRPr="00F74525" w:rsidRDefault="005615B1" w:rsidP="005615B1">
      <w:pPr>
        <w:pStyle w:val="Default"/>
        <w:rPr>
          <w:sz w:val="20"/>
          <w:szCs w:val="20"/>
        </w:rPr>
      </w:pPr>
      <w:r w:rsidRPr="00F74525">
        <w:rPr>
          <w:b/>
          <w:bCs/>
          <w:sz w:val="20"/>
          <w:szCs w:val="20"/>
        </w:rPr>
        <w:t xml:space="preserve">Γ. </w:t>
      </w:r>
      <w:r w:rsidRPr="00F74525">
        <w:rPr>
          <w:sz w:val="20"/>
          <w:szCs w:val="20"/>
        </w:rPr>
        <w:t>Μετά και την ως άνω αποσφράγιση η ΕΔΔ προβαίνει στην καταχώρηση όσων έχουν υποβάλει προσφορές σε πρακτικό αποσφράγισης δικαιολογητικών – τεχνικών προσφορών το οποίο υπογράφεται από τα μέλη της.</w:t>
      </w:r>
    </w:p>
    <w:p w:rsidR="005615B1" w:rsidRPr="00F452E9" w:rsidRDefault="005615B1" w:rsidP="005615B1">
      <w:pPr>
        <w:pStyle w:val="Default"/>
      </w:pPr>
      <w:r w:rsidRPr="00F74525">
        <w:rPr>
          <w:sz w:val="20"/>
          <w:szCs w:val="20"/>
        </w:rPr>
        <w:t xml:space="preserve"> </w:t>
      </w:r>
      <w:r w:rsidRPr="00F74525">
        <w:rPr>
          <w:b/>
          <w:bCs/>
          <w:sz w:val="20"/>
          <w:szCs w:val="20"/>
        </w:rPr>
        <w:t xml:space="preserve">Δ. </w:t>
      </w:r>
      <w:r w:rsidR="00F452E9">
        <w:rPr>
          <w:sz w:val="20"/>
          <w:szCs w:val="20"/>
        </w:rPr>
        <w:t xml:space="preserve">Στη συνέχεια η ΕΔΔ </w:t>
      </w:r>
      <w:r w:rsidR="00F452E9" w:rsidRPr="00F74525">
        <w:rPr>
          <w:sz w:val="20"/>
          <w:szCs w:val="20"/>
          <w:u w:val="single"/>
        </w:rPr>
        <w:t xml:space="preserve"> ελέγχει τις εγγυητικές επιστολές συμμετοχής, παραλαμβάνει, μονογράφει και ελέγχει το φυσικό αρχείο</w:t>
      </w:r>
      <w:r w:rsidR="00F452E9">
        <w:rPr>
          <w:sz w:val="20"/>
          <w:szCs w:val="20"/>
          <w:u w:val="single"/>
        </w:rPr>
        <w:t xml:space="preserve"> και</w:t>
      </w:r>
      <w:r w:rsidR="00F452E9" w:rsidRPr="00F74525">
        <w:rPr>
          <w:sz w:val="20"/>
          <w:szCs w:val="20"/>
          <w:u w:val="single"/>
        </w:rPr>
        <w:t xml:space="preserve"> </w:t>
      </w:r>
      <w:r w:rsidR="00F452E9">
        <w:t xml:space="preserve"> αξιολογεί</w:t>
      </w:r>
      <w:r w:rsidRPr="00F74525">
        <w:rPr>
          <w:sz w:val="20"/>
          <w:szCs w:val="20"/>
        </w:rPr>
        <w:t xml:space="preserve"> τ</w:t>
      </w:r>
      <w:r w:rsidR="00F452E9">
        <w:rPr>
          <w:sz w:val="20"/>
          <w:szCs w:val="20"/>
        </w:rPr>
        <w:t>α</w:t>
      </w:r>
      <w:r w:rsidRPr="00F74525">
        <w:rPr>
          <w:sz w:val="20"/>
          <w:szCs w:val="20"/>
        </w:rPr>
        <w:t xml:space="preserve"> δικαιολογητικ</w:t>
      </w:r>
      <w:r w:rsidR="00F452E9">
        <w:rPr>
          <w:sz w:val="20"/>
          <w:szCs w:val="20"/>
        </w:rPr>
        <w:t>ά</w:t>
      </w:r>
      <w:r w:rsidRPr="00F74525">
        <w:rPr>
          <w:sz w:val="20"/>
          <w:szCs w:val="20"/>
        </w:rPr>
        <w:t xml:space="preserve"> που κατατέθηκαν στις προσφορές των συμμετεχόντων για την πληρότητα και την νομιμότητά τους – σύμφωνα με τα ισχύοντα – και στη διενέργεια ελέγχου των τεχνικών προσφορών για τη συμφωνία ή ασυμφωνία τους με τις τεχνικές προδιαγ</w:t>
      </w:r>
      <w:r w:rsidR="00F452E9">
        <w:rPr>
          <w:sz w:val="20"/>
          <w:szCs w:val="20"/>
        </w:rPr>
        <w:t xml:space="preserve">ραφές/απαιτήσεις της Υπηρεσίας και αποδέχεται ή όχι </w:t>
      </w:r>
      <w:r w:rsidR="00F452E9" w:rsidRPr="00852028">
        <w:rPr>
          <w:b/>
          <w:sz w:val="22"/>
          <w:szCs w:val="22"/>
        </w:rPr>
        <w:t>και βαθμολογεί</w:t>
      </w:r>
      <w:r w:rsidR="00F452E9">
        <w:rPr>
          <w:sz w:val="20"/>
          <w:szCs w:val="20"/>
        </w:rPr>
        <w:t xml:space="preserve"> τις αποδεκτές  προσφορές με βάση τα κριτήρια βαθμολόγησης.</w:t>
      </w:r>
      <w:r w:rsidR="00852028">
        <w:rPr>
          <w:sz w:val="20"/>
          <w:szCs w:val="20"/>
        </w:rPr>
        <w:t xml:space="preserve"> Τα ανωτέρω στάδια μπορούν να γίνονται και ενιαία</w:t>
      </w:r>
    </w:p>
    <w:p w:rsidR="00F452E9" w:rsidRPr="00F74525" w:rsidRDefault="005615B1" w:rsidP="005615B1">
      <w:pPr>
        <w:pStyle w:val="Default"/>
        <w:rPr>
          <w:sz w:val="20"/>
          <w:szCs w:val="20"/>
        </w:rPr>
      </w:pPr>
      <w:r w:rsidRPr="00F74525">
        <w:rPr>
          <w:b/>
          <w:bCs/>
          <w:sz w:val="20"/>
          <w:szCs w:val="20"/>
        </w:rPr>
        <w:t xml:space="preserve">Ε. </w:t>
      </w:r>
      <w:r w:rsidRPr="00F74525">
        <w:rPr>
          <w:sz w:val="20"/>
          <w:szCs w:val="20"/>
        </w:rPr>
        <w:t xml:space="preserve">Κατά το στάδιο αυτό της διαδικασίας, η ΕΔΔ ή άλλοι πιστοποιημένοι χρήστες του συστήματος από την Αναθέτουσα Αρχή μπορούν να απευθύνουν αιτήματα, ηλεκτρονικά – μέσω της παρεχόμενης από το σύστημα εφαρμογής, στους συμμετέχοντες χρήστες – οικονομικούς φορείς για παροχή διευκρινίσεων ή συμπληρώσεων επί νομίμως υποβληθέντων δικαιολογητικών. Οι συμμετέχοντες στο διαγωνισμό χρήστες – οικονομικοί φορείς υποχρεούνται επί ποινή απορρίψεως της προσφοράς να παράξουν ηλεκτρονικά μέσω του συστήματος και κατά περίπτωση εγγράφως (αν ζητηθεί) τις ζητούμενες διευκρινίσεις – συμπληρώσεις εντός των προθεσμιών που τους ορίζονται. </w:t>
      </w:r>
    </w:p>
    <w:p w:rsidR="005615B1" w:rsidRPr="00F74525" w:rsidRDefault="005615B1" w:rsidP="005615B1">
      <w:pPr>
        <w:pStyle w:val="Default"/>
        <w:rPr>
          <w:sz w:val="20"/>
          <w:szCs w:val="20"/>
        </w:rPr>
      </w:pPr>
      <w:r w:rsidRPr="00F74525">
        <w:rPr>
          <w:b/>
          <w:bCs/>
          <w:sz w:val="20"/>
          <w:szCs w:val="20"/>
        </w:rPr>
        <w:t xml:space="preserve">Στ. </w:t>
      </w:r>
      <w:r w:rsidRPr="00F74525">
        <w:rPr>
          <w:sz w:val="20"/>
          <w:szCs w:val="20"/>
        </w:rPr>
        <w:t xml:space="preserve">Κατόπιν, η ΕΔΔ εισηγείται / γνωμοδοτεί με πρακτικό αποδοχής ή αιτιολογημένης απόρριψης των δικαιολογητικών συμμετοχής και τεχνικών προσφορών των συμμετεχόντων, </w:t>
      </w:r>
      <w:r w:rsidR="007230CB">
        <w:rPr>
          <w:sz w:val="20"/>
          <w:szCs w:val="20"/>
        </w:rPr>
        <w:t xml:space="preserve">αλλά και της βαθμολόγησης των αποδεκτών προσφορών, </w:t>
      </w:r>
      <w:r w:rsidRPr="00F74525">
        <w:rPr>
          <w:sz w:val="20"/>
          <w:szCs w:val="20"/>
        </w:rPr>
        <w:t xml:space="preserve">το οποίο υποβάλλεται αρμοδίως στην Αναθέτουσα Αρχή για τη λήψη και έκδοση της προβλεπόμενης απόφασης για το στάδιο του διαγωνισμού. </w:t>
      </w:r>
    </w:p>
    <w:p w:rsidR="005615B1" w:rsidRPr="00F74525" w:rsidRDefault="005615B1" w:rsidP="005615B1">
      <w:pPr>
        <w:pStyle w:val="Default"/>
        <w:rPr>
          <w:sz w:val="20"/>
          <w:szCs w:val="20"/>
        </w:rPr>
      </w:pPr>
      <w:r w:rsidRPr="00F74525">
        <w:rPr>
          <w:b/>
          <w:bCs/>
          <w:sz w:val="20"/>
          <w:szCs w:val="20"/>
        </w:rPr>
        <w:t xml:space="preserve">Ζ. </w:t>
      </w:r>
      <w:r w:rsidRPr="00F74525">
        <w:rPr>
          <w:sz w:val="20"/>
          <w:szCs w:val="20"/>
        </w:rPr>
        <w:t xml:space="preserve">Ακολουθεί η κατά τα προβλεπόμενα έκδοση απόφασης από την Αναθέτουσα Αρχή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5615B1" w:rsidRPr="00F74525" w:rsidRDefault="005615B1" w:rsidP="005615B1">
      <w:pPr>
        <w:pStyle w:val="Default"/>
        <w:rPr>
          <w:sz w:val="20"/>
          <w:szCs w:val="20"/>
        </w:rPr>
      </w:pPr>
      <w:r w:rsidRPr="00F74525">
        <w:rPr>
          <w:b/>
          <w:bCs/>
          <w:sz w:val="20"/>
          <w:szCs w:val="20"/>
        </w:rPr>
        <w:t>Η. Για όσες προσφορές κρίθηκαν αποδεκτές (δικαιολογητικά – τεχνικά)</w:t>
      </w:r>
      <w:r w:rsidR="00852028">
        <w:rPr>
          <w:b/>
          <w:bCs/>
          <w:sz w:val="20"/>
          <w:szCs w:val="20"/>
        </w:rPr>
        <w:t xml:space="preserve"> και βαθμολογήθηκαν</w:t>
      </w:r>
      <w:r w:rsidRPr="00F74525">
        <w:rPr>
          <w:b/>
          <w:bCs/>
          <w:sz w:val="20"/>
          <w:szCs w:val="20"/>
        </w:rPr>
        <w:t xml:space="preserve">, κατά το ανωτέρω στάδιο και μετά την άπρακτη παρέλευση του χρόνου υποβολής προσφυγών ή την εξέταση τυχόν νομίμως υποβληθεισών προσφυγών  για το στάδιο αυτό, ορίζεται η ημερομηνία και ώρα ηλεκτρονικής αποσφράγισης των οικονομικών προσφορών. </w:t>
      </w:r>
      <w:r w:rsidR="00085DC6">
        <w:rPr>
          <w:b/>
          <w:bCs/>
          <w:sz w:val="20"/>
          <w:szCs w:val="20"/>
        </w:rPr>
        <w:t>Μ</w:t>
      </w:r>
      <w:r w:rsidRPr="00F74525">
        <w:rPr>
          <w:b/>
          <w:bCs/>
          <w:sz w:val="20"/>
          <w:szCs w:val="20"/>
        </w:rPr>
        <w:t>ε μέριμνα της Υπηρεσίας</w:t>
      </w:r>
      <w:r w:rsidRPr="00F74525">
        <w:rPr>
          <w:sz w:val="20"/>
          <w:szCs w:val="20"/>
        </w:rPr>
        <w:t xml:space="preserve">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οικονομικών προσφορών. </w:t>
      </w:r>
    </w:p>
    <w:p w:rsidR="005615B1" w:rsidRPr="00F74525" w:rsidRDefault="005615B1" w:rsidP="005615B1">
      <w:pPr>
        <w:pStyle w:val="Default"/>
        <w:rPr>
          <w:sz w:val="20"/>
          <w:szCs w:val="20"/>
        </w:rPr>
      </w:pPr>
      <w:r w:rsidRPr="00F74525">
        <w:rPr>
          <w:b/>
          <w:bCs/>
          <w:sz w:val="20"/>
          <w:szCs w:val="20"/>
        </w:rPr>
        <w:t xml:space="preserve">Θ. </w:t>
      </w:r>
      <w:r w:rsidRPr="00F74525">
        <w:rPr>
          <w:sz w:val="20"/>
          <w:szCs w:val="20"/>
        </w:rPr>
        <w:t xml:space="preserve">Στην καθορισθείσα ως άνω ημερομηνία και ώρα, η ΕΔΔ προβαίνει στην ηλεκτρονική αποσφράγιση των (υπο)φακέλων «Οικονομική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5615B1" w:rsidRPr="00F74525" w:rsidRDefault="005615B1" w:rsidP="005615B1">
      <w:pPr>
        <w:pStyle w:val="Default"/>
        <w:rPr>
          <w:sz w:val="20"/>
          <w:szCs w:val="20"/>
        </w:rPr>
      </w:pPr>
      <w:r w:rsidRPr="00F74525">
        <w:rPr>
          <w:b/>
          <w:bCs/>
          <w:sz w:val="20"/>
          <w:szCs w:val="20"/>
        </w:rPr>
        <w:t xml:space="preserve">Ι. </w:t>
      </w:r>
      <w:r w:rsidRPr="00F74525">
        <w:rPr>
          <w:sz w:val="20"/>
          <w:szCs w:val="20"/>
        </w:rPr>
        <w:t xml:space="preserve">Στη συνέχεια η ΕΔΔ παραλαμβάνει από την Υπηρεσία και αποσφραγίζει τον κυρίως φάκελο και τους υποφακέλους με την ένδειξη «Επί μέρους Έντυπα Οικονομικής Προσφοράς» για όσες προσφορές δεν έχουν αποκλειστεί στο προηγούμενο στάδιο. Τα περιεχόμενα αυτών μovoγράφovται από την Επιτροπή κατά φύλλο. Μετά την ολοκλήρωση της διαδικασίας αποσφράγισης, η Επιτροπή του διαγωνισμού προβαίνει στην καταχώρηση όσων έχουν υποβάλει οικονομικές προσφορές σε πρακτικό το οποίο υπογράφεται από τα μέλη της. </w:t>
      </w:r>
      <w:r w:rsidRPr="00F74525">
        <w:rPr>
          <w:b/>
          <w:bCs/>
          <w:sz w:val="20"/>
          <w:szCs w:val="20"/>
        </w:rPr>
        <w:t xml:space="preserve">ΙΑ. </w:t>
      </w:r>
      <w:r w:rsidRPr="00F74525">
        <w:rPr>
          <w:sz w:val="20"/>
          <w:szCs w:val="20"/>
        </w:rPr>
        <w:t>Ακολουθεί η αξιολόγηση από την ΕΔΔ των οικονομικών προσφορών, κατά την οποία οι οικονομικές προσφορές ελέγχονται έναντι των όρων της διακήρυξης και όσες κριθούν παραδεκτές κατατάσσονται με βάση το κριτήριο κατακύρωσης</w:t>
      </w:r>
      <w:r w:rsidR="00852028">
        <w:rPr>
          <w:sz w:val="20"/>
          <w:szCs w:val="20"/>
        </w:rPr>
        <w:t xml:space="preserve"> και στην ανάδειξη του </w:t>
      </w:r>
      <w:r w:rsidR="00852028">
        <w:rPr>
          <w:sz w:val="20"/>
          <w:szCs w:val="20"/>
        </w:rPr>
        <w:lastRenderedPageBreak/>
        <w:t>προσωρινού αναδόχου</w:t>
      </w:r>
      <w:r w:rsidRPr="00F74525">
        <w:rPr>
          <w:sz w:val="20"/>
          <w:szCs w:val="20"/>
        </w:rPr>
        <w:t xml:space="preserve">. Η ΕΔΔ εισηγείται/γνωμοδοτεί με πρακτικό επί της αποδοχής ή μη των οικονομικών προσφορών καθώς και επί της ανάδειξης αυτού στον οποίο πρόκειται να γίνει η κατακύρωση, το οποίο υποβάλλεται αρμοδίως στην Αναθέτουσα Αρχή για τη λήψη και έκδοση της προβλεπόμενης απόφασης. </w:t>
      </w:r>
    </w:p>
    <w:p w:rsidR="005615B1" w:rsidRPr="00F74525" w:rsidRDefault="005615B1" w:rsidP="005615B1">
      <w:pPr>
        <w:pStyle w:val="Default"/>
        <w:rPr>
          <w:sz w:val="20"/>
          <w:szCs w:val="20"/>
        </w:rPr>
      </w:pPr>
      <w:r w:rsidRPr="00F74525">
        <w:rPr>
          <w:b/>
          <w:bCs/>
          <w:sz w:val="20"/>
          <w:szCs w:val="20"/>
        </w:rPr>
        <w:t xml:space="preserve">ΙΒ. </w:t>
      </w:r>
      <w:r w:rsidRPr="00F74525">
        <w:rPr>
          <w:sz w:val="20"/>
          <w:szCs w:val="20"/>
        </w:rPr>
        <w:t xml:space="preserve">Στη συνέχεια, η Αναθέτουσα Αρχή εκδίδει κατά τα προβλεπόμενα την απόφαση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5615B1" w:rsidRPr="00F74525" w:rsidRDefault="005615B1" w:rsidP="005615B1">
      <w:pPr>
        <w:pStyle w:val="Default"/>
        <w:rPr>
          <w:sz w:val="20"/>
          <w:szCs w:val="20"/>
        </w:rPr>
      </w:pPr>
      <w:r w:rsidRPr="00F74525">
        <w:rPr>
          <w:b/>
          <w:bCs/>
          <w:sz w:val="20"/>
          <w:szCs w:val="20"/>
        </w:rPr>
        <w:t xml:space="preserve">ΙΓ. </w:t>
      </w:r>
      <w:r w:rsidRPr="00F74525">
        <w:rPr>
          <w:sz w:val="20"/>
          <w:szCs w:val="20"/>
        </w:rPr>
        <w:t xml:space="preserve">Μετά την ως άνω ενημέρωση των συμμετεχόντων επί της εκδοθείσας απόφασης για το ανωτέρω στάδιο, και μετά την άπρακτη παρέλευση του χρόνου υποβολής τυχόν υποβληθεισών προσφυγών, ο/οι προσφέρων/ροντες, στον/στους οποίο/ους πρόκειται να γίνει η κατακύρωση, εντός προθεσμίας δεκαπέντε (15) ημερών από τη σχετική ειδοποίηση που του/τους αποστέλλεται ηλεκτρονικά, οφείλει/ουν να υποβάλει/ουν ηλεκτρονικά μέσω του Συστήματος, σε μορφή αρχείου. pdf και σε φάκελο με σήμανση «Δικαιολογητικά Κατακύρωσης», τα δικαιολογητικά που απαιτούνται κατά περίπτωση και αναφέρονται αναλυτικά στο άρθρου 7 του Κεφαλαίου Α. Όταν υπογράφονται από τον ίδιο φέρουν ψηφιακή υπογραφή. Τυχόν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γνησίου υπογραφής. Τα εν λόγω δικαιολογητικά προσκομίζονται κατά περίπτωση από τον προσφέροντα, </w:t>
      </w:r>
      <w:r w:rsidRPr="00F74525">
        <w:rPr>
          <w:b/>
          <w:sz w:val="20"/>
          <w:szCs w:val="20"/>
          <w:u w:val="single"/>
        </w:rPr>
        <w:t>εντός τριών (3) εργασίμων ημερών</w:t>
      </w:r>
      <w:r w:rsidRPr="00F74525">
        <w:rPr>
          <w:sz w:val="20"/>
          <w:szCs w:val="20"/>
        </w:rPr>
        <w:t xml:space="preserve"> από την ηλεκτρονική υποβολή τους και σε έντυπη μορφή (πρωτότυπο ή ακριβές αντίγραφο) στην Υπηρεσία που διενεργεί το διαγωνισμό. </w:t>
      </w:r>
    </w:p>
    <w:p w:rsidR="005615B1" w:rsidRPr="00F74525" w:rsidRDefault="005615B1" w:rsidP="005615B1">
      <w:pPr>
        <w:pStyle w:val="Default"/>
        <w:rPr>
          <w:sz w:val="20"/>
          <w:szCs w:val="20"/>
        </w:rPr>
      </w:pPr>
      <w:r w:rsidRPr="00F74525">
        <w:rPr>
          <w:b/>
          <w:bCs/>
          <w:sz w:val="20"/>
          <w:szCs w:val="20"/>
        </w:rPr>
        <w:t xml:space="preserve">ΙΔ. </w:t>
      </w:r>
      <w:r w:rsidRPr="00F74525">
        <w:rPr>
          <w:sz w:val="20"/>
          <w:szCs w:val="20"/>
        </w:rPr>
        <w:t xml:space="preserve">Η ηλεκτρονική αποσφράγιση του φακέλου «Δικαιολογητικά κατακύρωσης» του προσφέροντος στον οποίο πρόκειται να γίνει η κατακύρωση γίνεται </w:t>
      </w:r>
      <w:r w:rsidRPr="00F74525">
        <w:rPr>
          <w:b/>
          <w:sz w:val="20"/>
          <w:szCs w:val="20"/>
          <w:u w:val="single"/>
        </w:rPr>
        <w:t>εντός</w:t>
      </w:r>
      <w:r w:rsidRPr="00F74525">
        <w:rPr>
          <w:sz w:val="20"/>
          <w:szCs w:val="20"/>
        </w:rPr>
        <w:t xml:space="preserve"> </w:t>
      </w:r>
      <w:r w:rsidRPr="00F74525">
        <w:rPr>
          <w:b/>
          <w:sz w:val="20"/>
          <w:szCs w:val="20"/>
          <w:u w:val="single"/>
        </w:rPr>
        <w:t>δύο (2) εργάσιμων ημερών</w:t>
      </w:r>
      <w:r w:rsidRPr="00F74525">
        <w:rPr>
          <w:sz w:val="20"/>
          <w:szCs w:val="20"/>
        </w:rPr>
        <w:t xml:space="preserve"> μετά και την προσκόμιση των δικαιολογητικών σε έντυπη μορφή, ύστερα από σχετική ειδοποίηση των συμμετεχόντων που δικαιούνται να λάβουν γνώση των δικαιολογητικών που υπεβλήθησαν. Η αποσφράγιση γίνεται από την αρμόδια ΕΔΔ, εφαρμοζόμενων κατά τα λοιπά των κείμενων διατάξεων για την ανάθεση δημοσίων συμβάσεων και διαδικασιών. Στους συμμετέχοντες που έχουν υποβάλει παραδεκτές οικονομικά προσφορές, με μέριμνα της Υπηρεσίας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δικαιολογητικών κατακύρωσης του αναδειχθέντα μειοδότη.</w:t>
      </w:r>
    </w:p>
    <w:p w:rsidR="005615B1" w:rsidRPr="00F74525" w:rsidRDefault="005615B1" w:rsidP="005615B1">
      <w:pPr>
        <w:pStyle w:val="Default"/>
        <w:rPr>
          <w:sz w:val="20"/>
          <w:szCs w:val="20"/>
        </w:rPr>
      </w:pPr>
      <w:r w:rsidRPr="00F74525">
        <w:rPr>
          <w:b/>
          <w:bCs/>
          <w:sz w:val="20"/>
          <w:szCs w:val="20"/>
        </w:rPr>
        <w:t xml:space="preserve">ΙΕ. </w:t>
      </w:r>
      <w:r w:rsidRPr="00F74525">
        <w:rPr>
          <w:sz w:val="20"/>
          <w:szCs w:val="20"/>
        </w:rPr>
        <w:t xml:space="preserve">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 </w:t>
      </w:r>
      <w:r w:rsidRPr="00F74525">
        <w:rPr>
          <w:b/>
          <w:bCs/>
          <w:sz w:val="20"/>
          <w:szCs w:val="20"/>
        </w:rPr>
        <w:t xml:space="preserve">ΙΣΤ. </w:t>
      </w:r>
      <w:r w:rsidRPr="00F74525">
        <w:rPr>
          <w:sz w:val="20"/>
          <w:szCs w:val="20"/>
        </w:rPr>
        <w:t xml:space="preserve">Αφού ολοκληρωθεί η κατά τα προβλεπόμενα αποσφράγιση του ανωτέρω φακέλου, η Επιτροπή του διαγωνισμού προβαίνει στην αξιολόγηση για την πληρότητα και νομιμότητα των δικαιολογητικών αυτών και με ξεχωριστή εισηγητική έκθεση γνωμοδοτεί/προτείνει για τη λήψη οριστικής απόφασης από την Αναθέτουσα Αρχή επί των αποτελεσμάτων του διαγωνισμού. </w:t>
      </w:r>
      <w:r w:rsidRPr="00F74525">
        <w:rPr>
          <w:b/>
          <w:bCs/>
          <w:sz w:val="20"/>
          <w:szCs w:val="20"/>
        </w:rPr>
        <w:t xml:space="preserve">ΙΖ. </w:t>
      </w:r>
      <w:r w:rsidRPr="00F74525">
        <w:rPr>
          <w:sz w:val="20"/>
          <w:szCs w:val="20"/>
        </w:rPr>
        <w:t xml:space="preserve">Ο πλήρης φάκελος του διαγωνισμού υποβάλλεται στην Αναθέτουσα Αρχή για την έκδοση τελικής απόφασης. </w:t>
      </w:r>
    </w:p>
    <w:p w:rsidR="005615B1" w:rsidRPr="00F74525" w:rsidRDefault="005615B1" w:rsidP="005615B1">
      <w:pPr>
        <w:pStyle w:val="Default"/>
        <w:rPr>
          <w:sz w:val="20"/>
          <w:szCs w:val="20"/>
        </w:rPr>
      </w:pPr>
      <w:r w:rsidRPr="00F74525">
        <w:rPr>
          <w:b/>
          <w:bCs/>
          <w:sz w:val="20"/>
          <w:szCs w:val="20"/>
        </w:rPr>
        <w:t xml:space="preserve">2. </w:t>
      </w:r>
      <w:r w:rsidRPr="00F74525">
        <w:rPr>
          <w:sz w:val="20"/>
          <w:szCs w:val="20"/>
        </w:rPr>
        <w:t xml:space="preserve">Για την ανωτέρω περιγραφείσα διαδικασία αξιολόγησης καθώς και για τη λήψη απόφασης επί των διαφόρων σταδίων του διαγωνισμού ισχύουν τα ακόλουθα :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 xml:space="preserve">Α. </w:t>
      </w:r>
      <w:r w:rsidRPr="00F74525">
        <w:rPr>
          <w:sz w:val="20"/>
          <w:szCs w:val="20"/>
        </w:rPr>
        <w:t xml:space="preserve">Προσφορές που παρουσιάζουν αποκλίσεις από την τεχνική περιγραφή και τις απαιτήσεις της Υπηρεσίας ως αναφέρονται στους όρους της διακήρυξης, απορρίπτονται ως απαράδεκτες, μετά από πρoηγoύμεvη γvωμoδότηση της ΕΔΔ. </w:t>
      </w:r>
    </w:p>
    <w:p w:rsidR="005615B1" w:rsidRPr="00F74525" w:rsidRDefault="005615B1" w:rsidP="005615B1">
      <w:pPr>
        <w:pStyle w:val="Default"/>
        <w:rPr>
          <w:sz w:val="20"/>
          <w:szCs w:val="20"/>
        </w:rPr>
      </w:pPr>
      <w:r w:rsidRPr="00F74525">
        <w:rPr>
          <w:b/>
          <w:bCs/>
          <w:sz w:val="20"/>
          <w:szCs w:val="20"/>
        </w:rPr>
        <w:t xml:space="preserve">Β. </w:t>
      </w:r>
      <w:r w:rsidRPr="00F74525">
        <w:rPr>
          <w:sz w:val="20"/>
          <w:szCs w:val="20"/>
        </w:rPr>
        <w:t xml:space="preserve">Πρoσφoρά που είναι αόριστη και ανεπίδεκτη εκτίμησης ή είναι υπό αίρεση, απορρίπτεται ως απαράδεκτη, μετά από πρoηγoύμεvη γvωμoδότηση της ΕΔΔ. </w:t>
      </w:r>
    </w:p>
    <w:p w:rsidR="005615B1" w:rsidRPr="00F74525" w:rsidRDefault="005615B1" w:rsidP="005615B1">
      <w:pPr>
        <w:pStyle w:val="Default"/>
        <w:rPr>
          <w:sz w:val="20"/>
          <w:szCs w:val="20"/>
        </w:rPr>
      </w:pPr>
      <w:r w:rsidRPr="00F74525">
        <w:rPr>
          <w:b/>
          <w:bCs/>
          <w:sz w:val="20"/>
          <w:szCs w:val="20"/>
        </w:rPr>
        <w:t xml:space="preserve">Γ. </w:t>
      </w:r>
      <w:r w:rsidRPr="00F74525">
        <w:rPr>
          <w:sz w:val="20"/>
          <w:szCs w:val="20"/>
        </w:rPr>
        <w:t xml:space="preserve">Κριτήριο για την κατακύρωση του αποτελέσματος του διαγωvισμoύ είναι η «πλέον συμφέρουσα από οικονομική άποψη προσφοράς βάσει </w:t>
      </w:r>
      <w:r w:rsidR="00852028">
        <w:rPr>
          <w:sz w:val="20"/>
          <w:szCs w:val="20"/>
        </w:rPr>
        <w:t>βέλτιστης σχέσης ποιότητας-</w:t>
      </w:r>
      <w:r w:rsidRPr="00F74525">
        <w:rPr>
          <w:sz w:val="20"/>
          <w:szCs w:val="20"/>
        </w:rPr>
        <w:t>τιμής</w:t>
      </w:r>
      <w:r>
        <w:rPr>
          <w:sz w:val="20"/>
          <w:szCs w:val="20"/>
        </w:rPr>
        <w:t xml:space="preserve"> για το σύνολο των </w:t>
      </w:r>
      <w:r w:rsidR="00852028">
        <w:rPr>
          <w:sz w:val="20"/>
          <w:szCs w:val="20"/>
        </w:rPr>
        <w:t>τίτλων</w:t>
      </w:r>
      <w:r w:rsidRPr="00F74525">
        <w:rPr>
          <w:sz w:val="20"/>
          <w:szCs w:val="20"/>
        </w:rPr>
        <w:t xml:space="preserve">». Η αξιολόγηση των προσφορών πραγματοποιείται σύμφωνα με τα οριζόμενα στο άρθρο </w:t>
      </w:r>
      <w:r w:rsidR="00852028">
        <w:rPr>
          <w:sz w:val="20"/>
          <w:szCs w:val="20"/>
        </w:rPr>
        <w:t xml:space="preserve">86 </w:t>
      </w:r>
      <w:r w:rsidRPr="00F74525">
        <w:rPr>
          <w:sz w:val="20"/>
          <w:szCs w:val="20"/>
        </w:rPr>
        <w:t xml:space="preserve"> του Ν. 4412/2016 </w:t>
      </w:r>
    </w:p>
    <w:p w:rsidR="005615B1" w:rsidRPr="00F74525" w:rsidRDefault="005615B1" w:rsidP="005615B1">
      <w:pPr>
        <w:pStyle w:val="Default"/>
        <w:rPr>
          <w:sz w:val="20"/>
          <w:szCs w:val="20"/>
        </w:rPr>
      </w:pPr>
      <w:r w:rsidRPr="00F74525">
        <w:rPr>
          <w:b/>
          <w:bCs/>
          <w:sz w:val="20"/>
          <w:szCs w:val="20"/>
        </w:rPr>
        <w:t xml:space="preserve">Δ. </w:t>
      </w:r>
      <w:r w:rsidRPr="00F74525">
        <w:rPr>
          <w:sz w:val="20"/>
          <w:szCs w:val="20"/>
        </w:rPr>
        <w:t xml:space="preserve">Για την αξιολόγηση των προσφορών λαμβάνεται υπόψη αποκλειστικά η πλέον συμφέρουσα από οικονομική άποψη προσφοράς βάσει </w:t>
      </w:r>
      <w:r w:rsidR="006803DE">
        <w:rPr>
          <w:sz w:val="20"/>
          <w:szCs w:val="20"/>
        </w:rPr>
        <w:t xml:space="preserve">βέλτιστης </w:t>
      </w:r>
      <w:r w:rsidR="006803DE" w:rsidRPr="000A5355">
        <w:rPr>
          <w:sz w:val="20"/>
          <w:szCs w:val="20"/>
        </w:rPr>
        <w:t xml:space="preserve">σχέσης ποιότητας - </w:t>
      </w:r>
      <w:r w:rsidRPr="000A5355">
        <w:rPr>
          <w:sz w:val="20"/>
          <w:szCs w:val="20"/>
        </w:rPr>
        <w:t>τιμής . Η</w:t>
      </w:r>
      <w:r w:rsidRPr="00F74525">
        <w:rPr>
          <w:sz w:val="20"/>
          <w:szCs w:val="20"/>
        </w:rPr>
        <w:t xml:space="preserve"> κατακύρωση γίνεται τελικά στον υποψήφιο με την πλέον συμφέρουσα από οικονομικής άποψης προσφορά </w:t>
      </w:r>
      <w:r w:rsidRPr="00F74525">
        <w:rPr>
          <w:sz w:val="20"/>
          <w:szCs w:val="20"/>
        </w:rPr>
        <w:lastRenderedPageBreak/>
        <w:t xml:space="preserve">βάσει </w:t>
      </w:r>
      <w:r w:rsidR="006803DE">
        <w:rPr>
          <w:sz w:val="20"/>
          <w:szCs w:val="20"/>
        </w:rPr>
        <w:t xml:space="preserve">βέλτιστης σχέσης ποιότητας - </w:t>
      </w:r>
      <w:r w:rsidRPr="00F74525">
        <w:rPr>
          <w:sz w:val="20"/>
          <w:szCs w:val="20"/>
        </w:rPr>
        <w:t>τιμής, εκ των συμμετεχόντων των οποίων οι προσφορές έχουν κριθεί ως αποδεκτές με βάση τις τεχνικές περιγραφές και τους όρους της διακήρυξης</w:t>
      </w:r>
      <w:r w:rsidR="006803DE">
        <w:rPr>
          <w:sz w:val="20"/>
          <w:szCs w:val="20"/>
        </w:rPr>
        <w:t xml:space="preserve"> και βαθμολογήθηκαν σύμφωνα με το ΚΕΦΑΛΑΙΟ Γ της παρούσας</w:t>
      </w:r>
      <w:r w:rsidRPr="00F74525">
        <w:rPr>
          <w:sz w:val="20"/>
          <w:szCs w:val="20"/>
        </w:rPr>
        <w:t xml:space="preserve">. </w:t>
      </w:r>
    </w:p>
    <w:p w:rsidR="005615B1" w:rsidRPr="00F74525" w:rsidRDefault="005615B1" w:rsidP="005615B1">
      <w:pPr>
        <w:pStyle w:val="Default"/>
        <w:rPr>
          <w:sz w:val="20"/>
          <w:szCs w:val="20"/>
        </w:rPr>
      </w:pPr>
      <w:r w:rsidRPr="00F74525">
        <w:rPr>
          <w:b/>
          <w:bCs/>
          <w:sz w:val="20"/>
          <w:szCs w:val="20"/>
        </w:rPr>
        <w:t xml:space="preserve">Ε. </w:t>
      </w:r>
      <w:r w:rsidRPr="00F74525">
        <w:rPr>
          <w:sz w:val="20"/>
          <w:szCs w:val="20"/>
        </w:rPr>
        <w:t xml:space="preserve">Έντυπα στοιχεία των oικovoμικώv πρoσφoρώv, για όσες πρoσφoρές δεν κρίθηκαν αποδεκτές κατά την αξιολόγηση δικαιολογητικών συμμετοχής και τεχvικής προσφοράς, δεν απoσφραγίζovται, αλλά επιστρέφovται, εφόσον δεν ασκηθεί ένδικο μέσο κατά της απόφασης απόρριψης της προσφοράς ή εφόσον έχει παρέλθει άπρακτη η προθεσμία άσκησης ενδίκων μέσων κατ΄ αυτής ή έχει υποβληθεί παραίτηση από τυχόν ασκηθέν ένδικο μέσο. </w:t>
      </w:r>
    </w:p>
    <w:p w:rsidR="005615B1" w:rsidRPr="00F74525" w:rsidRDefault="005615B1" w:rsidP="005615B1">
      <w:pPr>
        <w:pStyle w:val="Default"/>
        <w:rPr>
          <w:sz w:val="20"/>
          <w:szCs w:val="20"/>
        </w:rPr>
      </w:pPr>
      <w:r w:rsidRPr="00F74525">
        <w:rPr>
          <w:b/>
          <w:bCs/>
          <w:sz w:val="20"/>
          <w:szCs w:val="20"/>
        </w:rPr>
        <w:t xml:space="preserve">ΣΤ. </w:t>
      </w:r>
      <w:r w:rsidRPr="00F74525">
        <w:rPr>
          <w:sz w:val="20"/>
          <w:szCs w:val="20"/>
        </w:rPr>
        <w:t xml:space="preserve">Οι συμμετέχοντες στο διαγωνισμό, με μέριμνα της Υπηρεσίας που διενεργεί το διαγωνισμό, ενημερώνονται μέσω ηλεκτρονικού μηνύματος με χρήση του Συστήματος, για την έκδοση απόφασης αποδοχής ή απόρριψης της προσφοράς τους. Η ειδοποίηση αυτή πραγματοποιείται μετά την ηλεκτρονική ανάρτηση, της σχετικής αποφάσεως καθώς και των πρακτικών της ΕΔΔ για το εκάστοτε στάδιο του διαγωνισμού, στο Σύστημα. Κατά την ημερομηνία της υπόψη ειδοποίησης/ανακοίνωσης είναι αποδεκτό ότι οι συμμετέχοντες έχουν λάβει πλέον πλήρη γνώση επί της απόφασης για το εκάστοτε στάδιο του διαγωνισμού. Ως εκ τούτου, η εν λόγω ημερομηνία αποτελεί και το χρονικό σημείο από το οποίο υπολογίζεται η νόμιμη προθεσμία για την άσκηση τυχόν προσφυγών. </w:t>
      </w:r>
    </w:p>
    <w:p w:rsidR="005615B1" w:rsidRPr="00F74525" w:rsidRDefault="005615B1" w:rsidP="005615B1">
      <w:pPr>
        <w:pStyle w:val="Default"/>
        <w:rPr>
          <w:sz w:val="20"/>
          <w:szCs w:val="20"/>
        </w:rPr>
      </w:pPr>
      <w:r w:rsidRPr="00F74525">
        <w:rPr>
          <w:b/>
          <w:bCs/>
          <w:sz w:val="20"/>
          <w:szCs w:val="20"/>
        </w:rPr>
        <w:t xml:space="preserve">Ζ. </w:t>
      </w:r>
      <w:r w:rsidRPr="00F74525">
        <w:rPr>
          <w:sz w:val="20"/>
          <w:szCs w:val="20"/>
        </w:rPr>
        <w:t xml:space="preserve">Το αποτέλεσμα της κατακύρωσης του διαγωνισμού θα γνωστοποιηθεί ηλεκτρονικά μέσω του Συστήματος σε όλους τους συμμετέχοντες που υπέβαλαν </w:t>
      </w:r>
      <w:r w:rsidRPr="00F74525">
        <w:rPr>
          <w:sz w:val="20"/>
          <w:szCs w:val="20"/>
          <w:u w:val="single"/>
        </w:rPr>
        <w:t>παραδεκτές και τεχνικώς αποδεκτές προσφορές</w:t>
      </w:r>
      <w:r w:rsidRPr="00F74525">
        <w:rPr>
          <w:sz w:val="20"/>
          <w:szCs w:val="20"/>
        </w:rPr>
        <w:t xml:space="preserve">. </w:t>
      </w:r>
    </w:p>
    <w:p w:rsidR="005615B1" w:rsidRPr="00F74525" w:rsidRDefault="005615B1" w:rsidP="005615B1">
      <w:pPr>
        <w:pStyle w:val="Default"/>
        <w:rPr>
          <w:sz w:val="20"/>
          <w:szCs w:val="20"/>
        </w:rPr>
      </w:pPr>
      <w:r w:rsidRPr="00F74525">
        <w:rPr>
          <w:b/>
          <w:bCs/>
          <w:sz w:val="20"/>
          <w:szCs w:val="20"/>
        </w:rPr>
        <w:t xml:space="preserve">Η. </w:t>
      </w:r>
      <w:r w:rsidRPr="00F74525">
        <w:rPr>
          <w:sz w:val="20"/>
          <w:szCs w:val="20"/>
        </w:rPr>
        <w:t xml:space="preserve">Όταν ο συμμετέχων ο οποίος προσφέρει την πλέον συμφέρουσα από οικονομικής άποψης προσφορά βάσει  τιμής, δεν προσκομίζει ένα ή περισσότερα από τα έγγραφα και τα δικαιολογητικά που προβλέπονται στο άρθρο 103 του Ν. 4412/2016 σύμφωνα με τα οριζόμενα στις διατάξεις αυτές, η κατακύρωση γίνεται στον συμμετέχοντα που προσφέρει την αμέσως επόμενη πλέον συμφέρουσα από οικονομικής άποψης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συμμετέχοντα με την αμέσως επόμενη πλέον συμφέρουσα από οικονομικής άποψης προσφορά και ούτω καθ΄ εξής. Αν κανένας από τους συμμετέχοντες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b/>
          <w:bCs/>
          <w:sz w:val="20"/>
          <w:szCs w:val="20"/>
        </w:rPr>
        <w:t>ΑΡΘΡΟ 1</w:t>
      </w:r>
      <w:r w:rsidR="00085DC6">
        <w:rPr>
          <w:b/>
          <w:bCs/>
          <w:sz w:val="20"/>
          <w:szCs w:val="20"/>
        </w:rPr>
        <w:t>5</w:t>
      </w:r>
      <w:r w:rsidRPr="00F74525">
        <w:rPr>
          <w:b/>
          <w:bCs/>
          <w:sz w:val="20"/>
          <w:szCs w:val="20"/>
        </w:rPr>
        <w:t xml:space="preserve">. Απόρριψη προσφορών –Αποκλεισμός Αναδόχου </w:t>
      </w:r>
    </w:p>
    <w:p w:rsidR="005615B1" w:rsidRPr="00F74525" w:rsidRDefault="005615B1" w:rsidP="005615B1">
      <w:pPr>
        <w:pStyle w:val="Default"/>
        <w:rPr>
          <w:sz w:val="20"/>
          <w:szCs w:val="20"/>
        </w:rPr>
      </w:pPr>
      <w:r w:rsidRPr="00F74525">
        <w:rPr>
          <w:sz w:val="20"/>
          <w:szCs w:val="20"/>
        </w:rPr>
        <w:t xml:space="preserve">Σύμφωνα με τα οριζόμενα στην παρούσα, απορρίπτεται προσφορά που: </w:t>
      </w:r>
    </w:p>
    <w:p w:rsidR="005615B1" w:rsidRPr="00F74525" w:rsidRDefault="005615B1" w:rsidP="005615B1">
      <w:pPr>
        <w:pStyle w:val="Default"/>
      </w:pPr>
      <w:r w:rsidRPr="00F74525">
        <w:rPr>
          <w:sz w:val="20"/>
          <w:szCs w:val="20"/>
        </w:rPr>
        <w:t xml:space="preserve">1. είναι αόριστη ή ανεπίδεκτη εκτιμήσεως, περιέχει ελλιπή ή ανακριβή στοιχεία ή/και αιρέσεις, </w:t>
      </w:r>
    </w:p>
    <w:p w:rsidR="005615B1" w:rsidRPr="00F74525" w:rsidRDefault="005615B1" w:rsidP="005615B1">
      <w:pPr>
        <w:pStyle w:val="Default"/>
        <w:rPr>
          <w:sz w:val="20"/>
          <w:szCs w:val="20"/>
        </w:rPr>
      </w:pPr>
      <w:r w:rsidRPr="00F74525">
        <w:rPr>
          <w:sz w:val="20"/>
          <w:szCs w:val="20"/>
        </w:rPr>
        <w:t xml:space="preserve">2. αποτελεί αντιπροσφορά ή τροποποίηση της προσφοράς ή πρόταση που κατά την κρίση της Επιτροπής του Διαγωνισμού εξομοιώνεται με αντιπροσφορά, </w:t>
      </w:r>
    </w:p>
    <w:p w:rsidR="005615B1" w:rsidRPr="00F74525" w:rsidRDefault="005615B1" w:rsidP="005615B1">
      <w:pPr>
        <w:pStyle w:val="Default"/>
        <w:rPr>
          <w:sz w:val="20"/>
          <w:szCs w:val="20"/>
        </w:rPr>
      </w:pPr>
      <w:r w:rsidRPr="00F74525">
        <w:rPr>
          <w:sz w:val="20"/>
          <w:szCs w:val="20"/>
        </w:rPr>
        <w:t xml:space="preserve">3. αποτελεί εναλλακτική προσφορά, είτε στο σύνολό της, είτε στα επιμέρους τμήματα του έργου, </w:t>
      </w:r>
    </w:p>
    <w:p w:rsidR="005615B1" w:rsidRPr="00F74525" w:rsidRDefault="005615B1" w:rsidP="005615B1">
      <w:pPr>
        <w:pStyle w:val="Default"/>
        <w:rPr>
          <w:sz w:val="20"/>
          <w:szCs w:val="20"/>
        </w:rPr>
      </w:pPr>
      <w:r w:rsidRPr="00F74525">
        <w:rPr>
          <w:sz w:val="20"/>
          <w:szCs w:val="20"/>
        </w:rPr>
        <w:t xml:space="preserve">4. αφορά σε μέρος μόνον της προμήθειας, και δεν καλύπτει το σύνολο των ζητούμενων ειδών και εργασιών. </w:t>
      </w:r>
    </w:p>
    <w:p w:rsidR="005615B1" w:rsidRPr="00F74525" w:rsidRDefault="005615B1" w:rsidP="005615B1">
      <w:pPr>
        <w:pStyle w:val="Default"/>
        <w:rPr>
          <w:sz w:val="20"/>
          <w:szCs w:val="20"/>
        </w:rPr>
      </w:pPr>
      <w:r w:rsidRPr="00F74525">
        <w:rPr>
          <w:sz w:val="20"/>
          <w:szCs w:val="20"/>
        </w:rPr>
        <w:t xml:space="preserve">5. δεν έχει συνταχθεί και υποβληθεί, σύμφωνα με τα προβλεπόμενα στα σχετικά κεφάλαια της παρούσας, </w:t>
      </w:r>
    </w:p>
    <w:p w:rsidR="005615B1" w:rsidRPr="00F74525" w:rsidRDefault="005615B1" w:rsidP="005615B1">
      <w:pPr>
        <w:pStyle w:val="Default"/>
        <w:rPr>
          <w:sz w:val="20"/>
          <w:szCs w:val="20"/>
        </w:rPr>
      </w:pPr>
      <w:r w:rsidRPr="00F74525">
        <w:rPr>
          <w:sz w:val="20"/>
          <w:szCs w:val="20"/>
        </w:rPr>
        <w:t xml:space="preserve">6. δεν περιλαμβάνει τα προβλεπόμενα δικαιολογητικά και δεν συνοδεύεται από τη νόμιμη εγγυητική επιστολή συμμετοχής στο διαγωνισμό, </w:t>
      </w:r>
    </w:p>
    <w:p w:rsidR="005615B1" w:rsidRPr="00F74525" w:rsidRDefault="005615B1" w:rsidP="005615B1">
      <w:pPr>
        <w:pStyle w:val="Default"/>
        <w:rPr>
          <w:sz w:val="20"/>
          <w:szCs w:val="20"/>
        </w:rPr>
      </w:pPr>
      <w:r w:rsidRPr="00F74525">
        <w:rPr>
          <w:sz w:val="20"/>
          <w:szCs w:val="20"/>
        </w:rPr>
        <w:t xml:space="preserve">7. δεν περιλαμβάνει με σαφήνεια τη προσφερόμενη τιμή, ή/και εμφανίζει τιμές σε οποιοδήποτε σημείο της τεχνικής προσφοράς, </w:t>
      </w:r>
    </w:p>
    <w:p w:rsidR="005615B1" w:rsidRPr="00F74525" w:rsidRDefault="005615B1" w:rsidP="005615B1">
      <w:pPr>
        <w:pStyle w:val="Default"/>
        <w:rPr>
          <w:sz w:val="20"/>
          <w:szCs w:val="20"/>
        </w:rPr>
      </w:pPr>
      <w:r w:rsidRPr="00F74525">
        <w:rPr>
          <w:sz w:val="20"/>
          <w:szCs w:val="20"/>
        </w:rPr>
        <w:t xml:space="preserve">8. η οικονομική προσφορά υπερβαίνει τον προϋπολογισμό του διαγωνισμού, </w:t>
      </w:r>
    </w:p>
    <w:p w:rsidR="005615B1" w:rsidRPr="00F74525" w:rsidRDefault="005615B1" w:rsidP="005615B1">
      <w:pPr>
        <w:pStyle w:val="Default"/>
        <w:rPr>
          <w:sz w:val="20"/>
          <w:szCs w:val="20"/>
        </w:rPr>
      </w:pPr>
      <w:r w:rsidRPr="00F74525">
        <w:rPr>
          <w:sz w:val="20"/>
          <w:szCs w:val="20"/>
        </w:rPr>
        <w:t xml:space="preserve">9. η οικονομική προσφορά είναι υπερβολικά χαμηλή σύμφωνα με το άρθρο 88  και 89 του Ν. 4412/2016 και τηρηθεί η ανάλογη διαδικασία, </w:t>
      </w:r>
    </w:p>
    <w:p w:rsidR="005615B1" w:rsidRPr="00F74525" w:rsidRDefault="005615B1" w:rsidP="005615B1">
      <w:pPr>
        <w:pStyle w:val="Default"/>
        <w:rPr>
          <w:sz w:val="20"/>
          <w:szCs w:val="20"/>
        </w:rPr>
      </w:pPr>
      <w:r w:rsidRPr="00F74525">
        <w:rPr>
          <w:sz w:val="20"/>
          <w:szCs w:val="20"/>
        </w:rPr>
        <w:t xml:space="preserve">10. ορίζει χρόνο παράδοσης μεγαλύτερο του προβλεπόμενου στην παρούσα, </w:t>
      </w:r>
    </w:p>
    <w:p w:rsidR="005615B1" w:rsidRPr="00F74525" w:rsidRDefault="005615B1" w:rsidP="005615B1">
      <w:pPr>
        <w:pStyle w:val="Default"/>
        <w:rPr>
          <w:sz w:val="20"/>
          <w:szCs w:val="20"/>
        </w:rPr>
      </w:pPr>
      <w:r w:rsidRPr="00F74525">
        <w:rPr>
          <w:sz w:val="20"/>
          <w:szCs w:val="20"/>
        </w:rPr>
        <w:t xml:space="preserve">11. ο χρόνος ισχύος της προσφοράς ορίζεται μικρότερος των 270 ημερών από την καταληκτική ημερομηνία υποβολής των προσφορών, </w:t>
      </w:r>
    </w:p>
    <w:p w:rsidR="005615B1" w:rsidRPr="00F74525" w:rsidRDefault="005615B1" w:rsidP="005615B1">
      <w:pPr>
        <w:pStyle w:val="Default"/>
        <w:rPr>
          <w:sz w:val="20"/>
          <w:szCs w:val="20"/>
        </w:rPr>
      </w:pPr>
      <w:r w:rsidRPr="00F74525">
        <w:rPr>
          <w:sz w:val="20"/>
          <w:szCs w:val="20"/>
        </w:rPr>
        <w:t xml:space="preserve">12. παρουσιάζει κατά την αιτιολογημένη κρίση της Επιτροπής του Διαγωνισμού ουσιώδεις αποκλίσεις από τους όρους και τις τεχνικές προδιαγραφές της παρούσας διακήρυξης, </w:t>
      </w:r>
    </w:p>
    <w:p w:rsidR="005615B1" w:rsidRPr="00F74525" w:rsidRDefault="005615B1" w:rsidP="005615B1">
      <w:pPr>
        <w:pStyle w:val="Default"/>
        <w:rPr>
          <w:sz w:val="20"/>
          <w:szCs w:val="20"/>
        </w:rPr>
      </w:pPr>
      <w:r w:rsidRPr="00F74525">
        <w:rPr>
          <w:sz w:val="20"/>
          <w:szCs w:val="20"/>
        </w:rPr>
        <w:t xml:space="preserve">13. δεν είναι σύμφωνη με τους επί μέρους υποχρεωτικούς όρους της παρούσας, όπου αυτοί αναφέρονται. </w:t>
      </w:r>
    </w:p>
    <w:p w:rsidR="005615B1" w:rsidRPr="00F74525" w:rsidRDefault="005615B1" w:rsidP="005615B1">
      <w:pPr>
        <w:pStyle w:val="Default"/>
        <w:rPr>
          <w:sz w:val="20"/>
          <w:szCs w:val="20"/>
        </w:rPr>
      </w:pPr>
      <w:r w:rsidRPr="00F74525">
        <w:rPr>
          <w:sz w:val="20"/>
          <w:szCs w:val="20"/>
        </w:rPr>
        <w:lastRenderedPageBreak/>
        <w:t xml:space="preserve">14. Για οποιονδήποτε άλλο τυχόν λόγο που απορρέει από την παρούσα διακήρυξη και από τις ισχύουσες κατά νόμον διατάξεις. </w:t>
      </w:r>
    </w:p>
    <w:p w:rsidR="005615B1" w:rsidRPr="00F74525" w:rsidRDefault="005615B1" w:rsidP="005615B1">
      <w:pPr>
        <w:pStyle w:val="Default"/>
        <w:rPr>
          <w:sz w:val="20"/>
          <w:szCs w:val="20"/>
        </w:rPr>
      </w:pPr>
      <w:r w:rsidRPr="00F74525">
        <w:rPr>
          <w:sz w:val="20"/>
          <w:szCs w:val="20"/>
        </w:rPr>
        <w:t xml:space="preserve">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b/>
          <w:bCs/>
          <w:sz w:val="20"/>
          <w:szCs w:val="20"/>
        </w:rPr>
        <w:t xml:space="preserve">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 (άρθρο 91 του Ν. 4412/2016). </w:t>
      </w:r>
    </w:p>
    <w:p w:rsidR="005615B1" w:rsidRPr="00F74525" w:rsidRDefault="005615B1" w:rsidP="005615B1">
      <w:pPr>
        <w:pStyle w:val="Default"/>
        <w:rPr>
          <w:b/>
          <w:bCs/>
          <w:sz w:val="20"/>
          <w:szCs w:val="20"/>
        </w:rPr>
      </w:pP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b/>
          <w:bCs/>
          <w:sz w:val="20"/>
          <w:szCs w:val="20"/>
        </w:rPr>
        <w:t>ΑΡΘΡΟ 1</w:t>
      </w:r>
      <w:r w:rsidR="00085DC6">
        <w:rPr>
          <w:b/>
          <w:bCs/>
          <w:sz w:val="20"/>
          <w:szCs w:val="20"/>
        </w:rPr>
        <w:t>6</w:t>
      </w:r>
      <w:r w:rsidRPr="00F74525">
        <w:rPr>
          <w:b/>
          <w:bCs/>
          <w:sz w:val="20"/>
          <w:szCs w:val="20"/>
        </w:rPr>
        <w:t xml:space="preserve">. Ενστάσεις-Προσφυγές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1. Στους συμμετέχοντες παρέχεται η δυνατότητα άσκησης ενδικοφανούς προσφυγής κατά των πράξεων ή παραλείψεων της Διοίκησης που αφορούν τη διαδικασία του διαγωνισμού έως και το στάδιο της έκδοσης κατακυρωτικής απόφασης, σύμφωνα με τις διατάξεις των άρθρων 345-374 του Ν. 4412/2016 και του Π.Δ. 39/2017 . </w:t>
      </w:r>
    </w:p>
    <w:p w:rsidR="005615B1" w:rsidRPr="00F74525" w:rsidRDefault="005615B1" w:rsidP="005615B1">
      <w:pPr>
        <w:pStyle w:val="Default"/>
        <w:rPr>
          <w:sz w:val="20"/>
          <w:szCs w:val="20"/>
        </w:rPr>
      </w:pPr>
      <w:r w:rsidRPr="00F74525">
        <w:rPr>
          <w:sz w:val="20"/>
          <w:szCs w:val="20"/>
        </w:rPr>
        <w:t xml:space="preserve">2. Προδικαστικές προσφυγές υποβάλλονται εγγράφως (ηλεκτρονικά) στην αρμόδια Υπηρεσία, μέσα σε προθεσμία (10) ημερών αφότου έλαβε πλήρη γνώση της παράνομης πράξης ή παράλειψης ο υποψήφιος ανάδοχος και ασκούνται προσδιορίζοντας ειδικώς τις νομικές και πραγματικές αιτιάσεις που δικαιολογούν το αίτημά του. </w:t>
      </w:r>
    </w:p>
    <w:p w:rsidR="005615B1" w:rsidRPr="00F74525" w:rsidRDefault="005615B1" w:rsidP="005615B1">
      <w:pPr>
        <w:pStyle w:val="Default"/>
        <w:rPr>
          <w:color w:val="auto"/>
          <w:sz w:val="20"/>
          <w:szCs w:val="20"/>
        </w:rPr>
      </w:pPr>
      <w:r w:rsidRPr="00F74525">
        <w:rPr>
          <w:sz w:val="20"/>
          <w:szCs w:val="20"/>
        </w:rPr>
        <w:t xml:space="preserve">3. Για το παραδεκτό της άσκησης της προδικαστικής προσφυγής κατατίθεται παράβολο υπέρ του Δημοσίου, το ύψος του οποίου ανέρχεται σε ποσοστό 0,50% της προϋπολογισθείσας αξίας χωρίς Φ.Π.Α. </w:t>
      </w:r>
    </w:p>
    <w:p w:rsidR="005615B1" w:rsidRPr="00F74525" w:rsidRDefault="005615B1" w:rsidP="005615B1">
      <w:pPr>
        <w:pStyle w:val="Default"/>
        <w:rPr>
          <w:color w:val="auto"/>
          <w:sz w:val="20"/>
          <w:szCs w:val="20"/>
        </w:rPr>
      </w:pPr>
      <w:r w:rsidRPr="00F74525">
        <w:rPr>
          <w:color w:val="auto"/>
          <w:sz w:val="20"/>
          <w:szCs w:val="20"/>
        </w:rPr>
        <w:t>4. Το παράβολο καταβάλλεται κατά την κατάθεση της προδικαστικής προσφυγής και η απόδειξη της καταβολής επισυνάπτεται στο έντυπο της προσφυγής.</w:t>
      </w:r>
    </w:p>
    <w:p w:rsidR="005615B1" w:rsidRPr="00F74525" w:rsidRDefault="005615B1" w:rsidP="005615B1">
      <w:pPr>
        <w:pStyle w:val="Default"/>
        <w:rPr>
          <w:color w:val="auto"/>
          <w:sz w:val="20"/>
          <w:szCs w:val="20"/>
        </w:rPr>
      </w:pPr>
      <w:r w:rsidRPr="00F74525">
        <w:rPr>
          <w:color w:val="auto"/>
          <w:sz w:val="20"/>
          <w:szCs w:val="20"/>
        </w:rPr>
        <w:t>5. Η μη κατάθεση και καταβολή απόδειξης του παραβόλου αποτελεί λόγω μη εξέτασης και ακύρωσης της προδικαστικής προσφυγής.</w:t>
      </w:r>
    </w:p>
    <w:p w:rsidR="005615B1" w:rsidRPr="00F74525" w:rsidRDefault="005615B1" w:rsidP="005615B1">
      <w:pPr>
        <w:pStyle w:val="Default"/>
        <w:rPr>
          <w:b/>
          <w:bCs/>
          <w:color w:val="auto"/>
          <w:sz w:val="20"/>
          <w:szCs w:val="20"/>
        </w:rPr>
      </w:pPr>
    </w:p>
    <w:p w:rsidR="005615B1" w:rsidRPr="00F74525" w:rsidRDefault="005615B1" w:rsidP="005615B1">
      <w:pPr>
        <w:pStyle w:val="Default"/>
        <w:rPr>
          <w:sz w:val="20"/>
          <w:szCs w:val="20"/>
        </w:rPr>
      </w:pPr>
    </w:p>
    <w:p w:rsidR="005615B1" w:rsidRPr="00F74525" w:rsidRDefault="005615B1" w:rsidP="005615B1">
      <w:pPr>
        <w:pStyle w:val="Default"/>
        <w:rPr>
          <w:b/>
          <w:bCs/>
          <w:sz w:val="20"/>
          <w:szCs w:val="20"/>
        </w:rPr>
      </w:pPr>
      <w:r w:rsidRPr="00F74525">
        <w:rPr>
          <w:b/>
          <w:bCs/>
          <w:sz w:val="20"/>
          <w:szCs w:val="20"/>
        </w:rPr>
        <w:t>ΑΡΘΡΟ 1</w:t>
      </w:r>
      <w:r w:rsidR="00085DC6">
        <w:rPr>
          <w:b/>
          <w:bCs/>
          <w:sz w:val="20"/>
          <w:szCs w:val="20"/>
        </w:rPr>
        <w:t>7</w:t>
      </w:r>
      <w:r w:rsidRPr="00F74525">
        <w:rPr>
          <w:b/>
          <w:bCs/>
          <w:sz w:val="20"/>
          <w:szCs w:val="20"/>
        </w:rPr>
        <w:t xml:space="preserve">. Κρίσεις – Αποτελέσματα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1. Η αξιολόγηση των ηλεκτρονικών προσφορών (δικαιολογητικών συμμετοχής, τεχνικών και οικονομικών) γίνεται από την Επιτροπή Διενέργειας και Αξιολόγησης του Διαγωνισμού. </w:t>
      </w:r>
    </w:p>
    <w:p w:rsidR="005615B1" w:rsidRPr="00F74525" w:rsidRDefault="005615B1" w:rsidP="005615B1">
      <w:pPr>
        <w:pStyle w:val="Default"/>
        <w:rPr>
          <w:sz w:val="20"/>
          <w:szCs w:val="20"/>
        </w:rPr>
      </w:pPr>
      <w:r w:rsidRPr="00F74525">
        <w:rPr>
          <w:sz w:val="20"/>
          <w:szCs w:val="20"/>
        </w:rPr>
        <w:t xml:space="preserve">2. Η Αναθέτουσα Αρχή δικαιούται στη βάση του έννομου συμφέροντός της κατά την ελεύθερη κρίση της και αζημίως γι' αυτή, να απορρίπτει ή να αποδέχεται μερικώς ή ολικώς, τις προσφορές. Η Αναθέτουσα αρχή επίσης δικαιούται να ακυρώνει μέρος ή ολόκληρο το διαγωνισμό, ή να τον αναβάλλει, είτε τέλος να υπαναχωρεί απ' αυτόν. </w:t>
      </w:r>
    </w:p>
    <w:p w:rsidR="005615B1" w:rsidRPr="00F74525" w:rsidRDefault="005615B1" w:rsidP="005615B1">
      <w:pPr>
        <w:pStyle w:val="Default"/>
        <w:rPr>
          <w:sz w:val="20"/>
          <w:szCs w:val="20"/>
        </w:rPr>
      </w:pPr>
      <w:r w:rsidRPr="00F74525">
        <w:rPr>
          <w:sz w:val="20"/>
          <w:szCs w:val="20"/>
        </w:rPr>
        <w:t xml:space="preserve">3. Κατά την αξιολόγηση των προσφορών θα ληφθούν υπόψη: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τιμή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Οι τυχόν νομικοί περιορισμοί λειτουργίας της επιχείρησης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συμφωνία της προσφοράς προς τους όρους και τις τεχνικές προδιαγραφές της διακήρυξης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συνέπεια της επιχείρησης στην εκπλήρωση τόσο των συμβατικών της υποχρεώσεων, όσο και των υποχρεώσεών της προς Υπηρεσίες του Δημόσιου Τομέα </w:t>
      </w:r>
    </w:p>
    <w:p w:rsidR="005615B1" w:rsidRPr="00F74525" w:rsidRDefault="005615B1" w:rsidP="005615B1">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ειδική εμπειρία, η ικανότητα και τα παρεχόμενα από τον ανάδοχο εχέγγυα για την καλή εκτέλεση της σύμβασης. </w:t>
      </w:r>
    </w:p>
    <w:p w:rsidR="005615B1" w:rsidRPr="00F74525" w:rsidRDefault="005615B1" w:rsidP="005615B1">
      <w:pPr>
        <w:pStyle w:val="Default"/>
        <w:rPr>
          <w:sz w:val="20"/>
          <w:szCs w:val="20"/>
        </w:rPr>
      </w:pPr>
      <w:r w:rsidRPr="00F74525">
        <w:rPr>
          <w:sz w:val="20"/>
          <w:szCs w:val="20"/>
        </w:rPr>
        <w:t xml:space="preserve">4. Η Επιτροπή του διαγωνισμού με εισήγησή της μπορεί να προτείνει ματαίωση των αποτελεσμάτων του διαγωνισμού, σύμφωνα με όσα ορίζονται στο άρθρο 106 &amp; 317 του Ν. 4412/2016. Επίσης, η Αναθέτουσα Αρχή διατηρεί το δικαίωμα κατά την αποκλειστική κρίση της και αζημίως για αυτήν να ματαιώσει ή να επαναλάβει το διαγωνισμό σε οποιοδήποτε στάδιο της διαδικασίας, και ιδίως: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α) για παράτυπη διεξαγωγή, εφόσον από την παρατυπία επηρεάζεται το αποτέλεσμα της διαδικασίας, </w:t>
      </w:r>
    </w:p>
    <w:p w:rsidR="005615B1" w:rsidRPr="00F74525" w:rsidRDefault="005615B1" w:rsidP="005615B1">
      <w:pPr>
        <w:pStyle w:val="Default"/>
        <w:rPr>
          <w:sz w:val="20"/>
          <w:szCs w:val="20"/>
        </w:rPr>
      </w:pPr>
      <w:r w:rsidRPr="00F74525">
        <w:rPr>
          <w:sz w:val="20"/>
          <w:szCs w:val="20"/>
        </w:rPr>
        <w:t>β) εάν το αποτέλεσμα κρίνεται αιτιολογημένα μη ικανοποιητικό,</w:t>
      </w:r>
    </w:p>
    <w:p w:rsidR="005615B1" w:rsidRPr="00F74525" w:rsidRDefault="005615B1" w:rsidP="005615B1">
      <w:pPr>
        <w:pStyle w:val="Default"/>
        <w:rPr>
          <w:sz w:val="20"/>
          <w:szCs w:val="20"/>
        </w:rPr>
      </w:pPr>
      <w:r w:rsidRPr="00F74525">
        <w:rPr>
          <w:sz w:val="20"/>
          <w:szCs w:val="20"/>
        </w:rPr>
        <w:t xml:space="preserve"> γ) εάν υπήρξε μεταβολή των αναγκών σε σχέση με το υπό ανάθεση έργο </w:t>
      </w:r>
    </w:p>
    <w:p w:rsidR="005615B1" w:rsidRPr="00F74525" w:rsidRDefault="005615B1" w:rsidP="005615B1">
      <w:pPr>
        <w:pStyle w:val="Default"/>
        <w:rPr>
          <w:sz w:val="20"/>
          <w:szCs w:val="20"/>
        </w:rPr>
      </w:pPr>
      <w:r w:rsidRPr="00F74525">
        <w:rPr>
          <w:sz w:val="20"/>
          <w:szCs w:val="20"/>
        </w:rPr>
        <w:t xml:space="preserve">δ) για τους λόγους, όπως αυτοί ορίζονται στο άρθρο 106 και 317 του Ν. 4412/2016. </w:t>
      </w:r>
    </w:p>
    <w:p w:rsidR="005615B1" w:rsidRPr="00F74525" w:rsidRDefault="005615B1" w:rsidP="005615B1">
      <w:pPr>
        <w:pStyle w:val="Default"/>
        <w:rPr>
          <w:sz w:val="20"/>
          <w:szCs w:val="20"/>
        </w:rPr>
      </w:pPr>
      <w:r w:rsidRPr="00F74525">
        <w:rPr>
          <w:sz w:val="20"/>
          <w:szCs w:val="20"/>
        </w:rPr>
        <w:t xml:space="preserve">(ε) και όταν συντρέχουν άλλοι λόγοι δημοσίου συμφέροντος που επιβάλλουν την ματαίωση. </w:t>
      </w:r>
    </w:p>
    <w:p w:rsidR="005615B1" w:rsidRPr="00F74525" w:rsidRDefault="005615B1" w:rsidP="005615B1">
      <w:pPr>
        <w:pStyle w:val="Default"/>
        <w:rPr>
          <w:sz w:val="20"/>
          <w:szCs w:val="20"/>
        </w:rPr>
      </w:pPr>
      <w:r w:rsidRPr="00F74525">
        <w:rPr>
          <w:sz w:val="20"/>
          <w:szCs w:val="20"/>
        </w:rPr>
        <w:lastRenderedPageBreak/>
        <w:t xml:space="preserve">5. Η επιλογή του Αναδόχου θα γίνει στη βάση </w:t>
      </w:r>
      <w:r w:rsidRPr="00F74525">
        <w:rPr>
          <w:b/>
          <w:bCs/>
          <w:sz w:val="20"/>
          <w:szCs w:val="20"/>
        </w:rPr>
        <w:t xml:space="preserve">της πλέον συμφέρουσας από οικονομική άποψη προσφοράς με βάση </w:t>
      </w:r>
      <w:r w:rsidR="002827B8">
        <w:rPr>
          <w:b/>
          <w:bCs/>
          <w:sz w:val="20"/>
          <w:szCs w:val="20"/>
        </w:rPr>
        <w:t>βέλτιστης σχέσης ποιότητας -</w:t>
      </w:r>
      <w:r w:rsidRPr="00F74525">
        <w:rPr>
          <w:b/>
          <w:bCs/>
          <w:sz w:val="20"/>
          <w:szCs w:val="20"/>
        </w:rPr>
        <w:t xml:space="preserve"> τιμή</w:t>
      </w:r>
      <w:r w:rsidR="002827B8">
        <w:rPr>
          <w:b/>
          <w:bCs/>
          <w:sz w:val="20"/>
          <w:szCs w:val="20"/>
        </w:rPr>
        <w:t>ς</w:t>
      </w:r>
      <w:r w:rsidRPr="00F74525">
        <w:rPr>
          <w:b/>
          <w:bCs/>
          <w:sz w:val="20"/>
          <w:szCs w:val="20"/>
        </w:rPr>
        <w:t xml:space="preserve"> για το σύνολο των </w:t>
      </w:r>
      <w:r w:rsidR="002827B8">
        <w:rPr>
          <w:b/>
          <w:bCs/>
          <w:sz w:val="20"/>
          <w:szCs w:val="20"/>
        </w:rPr>
        <w:t>τίτλων</w:t>
      </w:r>
      <w:r w:rsidRPr="00F74525">
        <w:rPr>
          <w:sz w:val="20"/>
          <w:szCs w:val="20"/>
        </w:rPr>
        <w:t xml:space="preserve">, όπως ορίζεται </w:t>
      </w:r>
      <w:r w:rsidRPr="00085DC6">
        <w:rPr>
          <w:sz w:val="20"/>
          <w:szCs w:val="20"/>
        </w:rPr>
        <w:t xml:space="preserve">στο </w:t>
      </w:r>
      <w:r w:rsidRPr="00085DC6">
        <w:rPr>
          <w:b/>
          <w:sz w:val="20"/>
          <w:szCs w:val="20"/>
        </w:rPr>
        <w:t>Κεφάλαιο Γ</w:t>
      </w:r>
      <w:r w:rsidRPr="00085DC6">
        <w:rPr>
          <w:sz w:val="20"/>
          <w:szCs w:val="20"/>
        </w:rPr>
        <w:t>, της</w:t>
      </w:r>
      <w:r w:rsidRPr="00F74525">
        <w:rPr>
          <w:sz w:val="20"/>
          <w:szCs w:val="20"/>
        </w:rPr>
        <w:t xml:space="preserve"> παρούσας. </w:t>
      </w:r>
    </w:p>
    <w:p w:rsidR="005615B1" w:rsidRPr="00F74525" w:rsidRDefault="005615B1" w:rsidP="005615B1">
      <w:pPr>
        <w:pStyle w:val="Default"/>
        <w:rPr>
          <w:sz w:val="20"/>
          <w:szCs w:val="20"/>
        </w:rPr>
      </w:pPr>
      <w:r w:rsidRPr="00F74525">
        <w:rPr>
          <w:sz w:val="20"/>
          <w:szCs w:val="20"/>
        </w:rPr>
        <w:t xml:space="preserve">6. Σε περίπτωση που υπάρχουν ισότιμες ή ισοδύναμες προσφορές τελικός Ανάδοχος επιλέγεται ο μειοδότης που προκύπτει κατόπιν διαπραγμάτευσης, αφού κληθούν όλοι οι προσφέροντες που είχαν ισότιμες ή ισοδύναμες προσφορές. ( Άρθρο 90 του Ν. 4412/2016) </w:t>
      </w:r>
    </w:p>
    <w:p w:rsidR="005615B1" w:rsidRPr="00F74525" w:rsidRDefault="005615B1" w:rsidP="005615B1">
      <w:pPr>
        <w:pStyle w:val="Default"/>
        <w:rPr>
          <w:sz w:val="20"/>
          <w:szCs w:val="20"/>
        </w:rPr>
      </w:pPr>
      <w:r w:rsidRPr="00F74525">
        <w:rPr>
          <w:sz w:val="20"/>
          <w:szCs w:val="20"/>
        </w:rPr>
        <w:t xml:space="preserve">7. Στην περίπτωση που η προκηρυσσόμενη προμήθεια κατακυρωθεί σε ένωση, η Αναθέτουσα Αρχή δύναται να ζητήσει από τη ένωση να συστήσει κοινοπραξία με ή χωρίς νομική προσωπικότητα, του κειμένου της Συμβάσεως διαμορφωμένο αναλόγως. </w:t>
      </w:r>
    </w:p>
    <w:p w:rsidR="005615B1" w:rsidRPr="00F74525" w:rsidRDefault="005615B1" w:rsidP="005615B1">
      <w:pPr>
        <w:pStyle w:val="Default"/>
        <w:rPr>
          <w:sz w:val="20"/>
          <w:szCs w:val="20"/>
        </w:rPr>
      </w:pPr>
      <w:r w:rsidRPr="00F74525">
        <w:rPr>
          <w:sz w:val="20"/>
          <w:szCs w:val="20"/>
        </w:rPr>
        <w:t xml:space="preserve">8. Στους ηλεκτρονικούς ανοικτούς διαγωνισμούς, όταν ο ανάδοχος, ο οποίος προσφέρει την πλέον συμφέρουσα από οικονομική άποψη προσφορά, δεν προσκομίζει ένα ή περισσότερα από τα έγγραφα και τα δικαιολογητικά που προβλέπονται ή, εφόσον τούτο προβλέπεται στην διακήρυξη, στο άρθρο 103 του Ν. 4412/2016, σύμφωνα με τα οριζόμενα στις διατάξεις αυτές, η κατακύρωση γίνεται στον υποψήφιο ανάδοχο με την αμέσως επόμενη πλέον συμφέρουσα από οικονομική άποψη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με την αμέσως επόμενη πλέον συμφέρουσα από οικονομική άποψη προσφορά και ούτω καθ΄ εξής. Αν κανένας από τους υποψήφιους αναδόχους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5615B1" w:rsidRPr="00F74525" w:rsidRDefault="005615B1" w:rsidP="005615B1">
      <w:pPr>
        <w:pStyle w:val="Default"/>
        <w:rPr>
          <w:sz w:val="20"/>
          <w:szCs w:val="20"/>
        </w:rPr>
      </w:pPr>
      <w:r w:rsidRPr="00F74525">
        <w:rPr>
          <w:sz w:val="20"/>
          <w:szCs w:val="20"/>
        </w:rPr>
        <w:t xml:space="preserve">9. Στις περιπτώσεις αυτές, καταπίπτει υπέρ του Δημοσίου η εγγύηση συμμετοχής του μειοδότη. </w:t>
      </w:r>
    </w:p>
    <w:p w:rsidR="005615B1" w:rsidRPr="00F74525" w:rsidRDefault="005615B1" w:rsidP="005615B1">
      <w:pPr>
        <w:pStyle w:val="Default"/>
        <w:rPr>
          <w:b/>
          <w:bCs/>
          <w:sz w:val="20"/>
          <w:szCs w:val="20"/>
        </w:rPr>
      </w:pPr>
      <w:r w:rsidRPr="00F74525">
        <w:rPr>
          <w:b/>
          <w:bCs/>
          <w:sz w:val="20"/>
          <w:szCs w:val="20"/>
        </w:rPr>
        <w:t>ΑΡΘΡΟ 1</w:t>
      </w:r>
      <w:r w:rsidR="00085DC6">
        <w:rPr>
          <w:b/>
          <w:bCs/>
          <w:sz w:val="20"/>
          <w:szCs w:val="20"/>
        </w:rPr>
        <w:t>8</w:t>
      </w:r>
      <w:r w:rsidRPr="00F74525">
        <w:rPr>
          <w:b/>
          <w:bCs/>
          <w:sz w:val="20"/>
          <w:szCs w:val="20"/>
        </w:rPr>
        <w:t xml:space="preserve">. Κατακύρωση - Υπογραφή Σύμβασης, Εγγυήσεις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1. Η Κατακύρωση του Διαγωνισμού γίνεται από την Αναθέτουσα Αρχή μετά από εισήγηση της Επιτροπής του Διαγωνισμού και ανακοινώνεται εγγράφως στους συμμετέχοντες. Μετά την ανακοίνωση της Κατακύρωσης και την άπρακτη παρέλευση του χρόνου υποβολής προσφυγών ή την εξέταση τυχόν υποβληθεισών προσφυγών ανακοινώνεται στον οριστικό ανάδοχο και καλείται να προσέλθει για την υπογραφή της σχετικής Σύμβασης σύμφωνα με το υπόδειγμα στο Παράρτημα ΙΙΙ (Σχέδιο Σύμβασης), η οποία ρυθμίζει όλες τις λεπτομέρειες για την εφαρμογή της Κατακύρωσης. </w:t>
      </w:r>
    </w:p>
    <w:p w:rsidR="005615B1" w:rsidRPr="00F74525" w:rsidRDefault="005615B1" w:rsidP="005615B1">
      <w:pPr>
        <w:pStyle w:val="Default"/>
        <w:rPr>
          <w:sz w:val="20"/>
          <w:szCs w:val="20"/>
        </w:rPr>
      </w:pPr>
      <w:r w:rsidRPr="00F74525">
        <w:rPr>
          <w:sz w:val="20"/>
          <w:szCs w:val="20"/>
        </w:rPr>
        <w:t xml:space="preserve">2. Η Αναθέτουσα Αρχή δύναται, κατά τη φάση της κατακύρωσης, μετά από εισήγηση της Επιτροπής Διαγωνισμού, να κατακυρώσει μέρος του φυσικού αντικειμένου μικρότερο ως το 50% ή μεγαλύτερο ως το 15% από το οριζόμενο στην παρούσα, σύμφωνα με τις διατάξεις του άρθρου 104 Ν. 4412/2016. </w:t>
      </w:r>
    </w:p>
    <w:p w:rsidR="005615B1" w:rsidRPr="00F74525" w:rsidRDefault="005615B1" w:rsidP="005615B1">
      <w:pPr>
        <w:pStyle w:val="Default"/>
        <w:rPr>
          <w:sz w:val="20"/>
          <w:szCs w:val="20"/>
        </w:rPr>
      </w:pPr>
      <w:r w:rsidRPr="00F74525">
        <w:rPr>
          <w:sz w:val="20"/>
          <w:szCs w:val="20"/>
        </w:rPr>
        <w:t xml:space="preserve">3. Η κατακύρωση του διαγωνισμού θα γίνει από την Αναθέτουσα Αρχή και θα ανακοινωθεί με ηλεκτρονική έγγραφη ειδοποίηση στον </w:t>
      </w:r>
      <w:r w:rsidRPr="00F74525">
        <w:rPr>
          <w:b/>
          <w:sz w:val="20"/>
          <w:szCs w:val="20"/>
          <w:u w:val="single"/>
        </w:rPr>
        <w:t>ανακηρυχθέντα Ανάδοχο ή Αναδόχους</w:t>
      </w:r>
      <w:r w:rsidRPr="00F74525">
        <w:rPr>
          <w:sz w:val="20"/>
          <w:szCs w:val="20"/>
        </w:rPr>
        <w:t xml:space="preserve">, σύμφωνα με τα οριζόμενα στο άρθρο 105 του Ν. 4412/2016. Υπό την επιφύλαξη όσων αναφέρονται στο παρόν άρθρο με την ανακοίνωση της κατακύρωσης η σύμβαση θεωρείται ως συναφθείσα, το δε έγγραφο της σύμβασης που ακολουθεί έχει αποδεικτικό μόνο χαρακτήρα.  </w:t>
      </w:r>
    </w:p>
    <w:p w:rsidR="005615B1" w:rsidRPr="00F74525" w:rsidRDefault="005615B1" w:rsidP="005615B1">
      <w:pPr>
        <w:pStyle w:val="Default"/>
        <w:rPr>
          <w:sz w:val="20"/>
          <w:szCs w:val="20"/>
        </w:rPr>
      </w:pPr>
      <w:r w:rsidRPr="00F74525">
        <w:rPr>
          <w:sz w:val="20"/>
          <w:szCs w:val="20"/>
        </w:rPr>
        <w:t xml:space="preserve">4. Εάν ο Ανάδοχος στον οποίο έγινε η ανακοίνωση, δεν προσήλθε να υπογράψει την σύμβαση, ή προσέλθει αλλά δεν καταθέσει εγγύηση καλής εκτέλεσης , κηρύσσεται έκπτωτος με απόφαση της Αναθέτουσας Αρχής, ύστερα από εισήγηση της Επιτροπής διενέργειας του διαγωνισμού. Στην περίπτωση αυτή καταπίπτει αυτοδίκαια στο σύνολό της η κατατεθείσα εγγύηση συμμετοχής στο διαγωνισμό, υπέρ του Πανεπιστημίου Κρήτης. </w:t>
      </w:r>
    </w:p>
    <w:p w:rsidR="005615B1" w:rsidRPr="00F74525" w:rsidRDefault="005615B1" w:rsidP="005615B1">
      <w:pPr>
        <w:pStyle w:val="Default"/>
        <w:rPr>
          <w:sz w:val="20"/>
          <w:szCs w:val="20"/>
        </w:rPr>
      </w:pPr>
      <w:r w:rsidRPr="00F74525">
        <w:rPr>
          <w:sz w:val="20"/>
          <w:szCs w:val="20"/>
        </w:rPr>
        <w:t xml:space="preserve">5. Ο Ανάδοχος/Ανάδοχοι στον οποίο κατακυρώθηκε ή ανατέθηκε η προμήθεια, υποχρεούται να προσέλθει εντός </w:t>
      </w:r>
      <w:r w:rsidRPr="00F74525">
        <w:rPr>
          <w:b/>
          <w:sz w:val="20"/>
          <w:szCs w:val="20"/>
          <w:u w:val="single"/>
        </w:rPr>
        <w:t>είκοσι (20) ημερών</w:t>
      </w:r>
      <w:r w:rsidRPr="00F74525">
        <w:rPr>
          <w:sz w:val="20"/>
          <w:szCs w:val="20"/>
        </w:rPr>
        <w:t xml:space="preserve"> από την ημερομηνία κοινοποίησης της ανακοίνωσης, για την υπογραφή της σχετικής σύμβασης, προσκομίζοντας και την προβλεπόμενη εγγύηση καλής εκτέλεσης αυτής.. </w:t>
      </w:r>
    </w:p>
    <w:p w:rsidR="005615B1" w:rsidRPr="00F74525" w:rsidRDefault="005615B1" w:rsidP="005615B1">
      <w:pPr>
        <w:pStyle w:val="Default"/>
        <w:rPr>
          <w:sz w:val="20"/>
          <w:szCs w:val="20"/>
        </w:rPr>
      </w:pPr>
      <w:r w:rsidRPr="00F74525">
        <w:rPr>
          <w:sz w:val="20"/>
          <w:szCs w:val="20"/>
        </w:rPr>
        <w:t xml:space="preserve">6. Η προθεσμία της προηγούμενης παραγράφου αναστέλλεται για όσο χρόνο κωλύεται η σύναψη της σύμβασης σύμφωνα με το άρθρο 3 παρ. 3 του Ν. 2522/1997, λόγω της ύπαρξης προθεσμίας για την άσκηση προσφυγής από άλλο διαγωνιζόμενο, ή λόγω της άσκησης προσφυγής ή, εν συνεχεία, λόγω της ύπαρξης προθεσμίας για την άσκηση αίτησης ασφαλιστικών μέτρων. </w:t>
      </w:r>
    </w:p>
    <w:p w:rsidR="005615B1" w:rsidRPr="00F74525" w:rsidRDefault="005615B1" w:rsidP="005615B1">
      <w:pPr>
        <w:pStyle w:val="Default"/>
        <w:rPr>
          <w:sz w:val="20"/>
          <w:szCs w:val="20"/>
        </w:rPr>
      </w:pPr>
      <w:r w:rsidRPr="00F74525">
        <w:rPr>
          <w:sz w:val="20"/>
          <w:szCs w:val="20"/>
        </w:rPr>
        <w:t xml:space="preserve">7. Μεταξύ της Αναθέτουσας Αρχής και του Αναδόχου στον οποίο τελικώς νομίμως και εγκύρως κατακυρώθηκε η προμήθεια, υπογράφεται Σύμβαση, σύμφωνα με τους όρους της </w:t>
      </w:r>
      <w:r w:rsidRPr="00F74525">
        <w:rPr>
          <w:sz w:val="20"/>
          <w:szCs w:val="20"/>
        </w:rPr>
        <w:lastRenderedPageBreak/>
        <w:t xml:space="preserve">παρούσας. Τυχόν υποβολή σχεδίων Σύμβασης από τους υποψηφίους μαζί με τις Προσφορές τους δε δημιουργεί καμία δέσμευση για την Αναθέτουσα Αρχή. </w:t>
      </w:r>
    </w:p>
    <w:p w:rsidR="005615B1" w:rsidRPr="00F74525" w:rsidRDefault="005615B1" w:rsidP="005615B1">
      <w:pPr>
        <w:pStyle w:val="Default"/>
      </w:pPr>
      <w:r w:rsidRPr="00F74525">
        <w:rPr>
          <w:sz w:val="20"/>
          <w:szCs w:val="20"/>
        </w:rPr>
        <w:t xml:space="preserve">8. Η Σύμβαση καταρτίζεται στην ελληνική γλώσσα με βάση τους όρους που περιλαμβάνονται στην Διακήρυξη και την προσφορά του Αναδόχου, όπως έγινε αποδεκτή κατά την </w:t>
      </w:r>
    </w:p>
    <w:p w:rsidR="005615B1" w:rsidRPr="00F74525" w:rsidRDefault="005615B1" w:rsidP="005615B1">
      <w:pPr>
        <w:pStyle w:val="Default"/>
        <w:rPr>
          <w:sz w:val="20"/>
          <w:szCs w:val="20"/>
        </w:rPr>
      </w:pPr>
      <w:r w:rsidRPr="00F74525">
        <w:rPr>
          <w:sz w:val="20"/>
          <w:szCs w:val="20"/>
        </w:rPr>
        <w:t xml:space="preserve">Κατακύρωση. Δεν μπορεί να περιέχει όρους αντίθετους προς το περιεχόμενο της παρούσας. </w:t>
      </w:r>
    </w:p>
    <w:p w:rsidR="005615B1" w:rsidRPr="00F74525" w:rsidRDefault="005615B1" w:rsidP="005615B1">
      <w:pPr>
        <w:pStyle w:val="Default"/>
        <w:rPr>
          <w:sz w:val="20"/>
          <w:szCs w:val="20"/>
        </w:rPr>
      </w:pPr>
      <w:r w:rsidRPr="00F74525">
        <w:rPr>
          <w:sz w:val="20"/>
          <w:szCs w:val="20"/>
        </w:rPr>
        <w:t xml:space="preserve">9. Το κείμενο της Σύμβασης κατισχύει κάθε άλλου κειμένου στο οποίο στηρίζεται, εκτός κατάδηλων σφαλμάτων ή παραδρομών. </w:t>
      </w:r>
    </w:p>
    <w:p w:rsidR="005615B1" w:rsidRPr="00F74525" w:rsidRDefault="005615B1" w:rsidP="005615B1">
      <w:pPr>
        <w:pStyle w:val="Default"/>
        <w:rPr>
          <w:sz w:val="20"/>
          <w:szCs w:val="20"/>
        </w:rPr>
      </w:pPr>
      <w:r w:rsidRPr="00F74525">
        <w:rPr>
          <w:sz w:val="20"/>
          <w:szCs w:val="20"/>
        </w:rPr>
        <w:t xml:space="preserve">10. Τυχόν παράβαση ουσιώδους όρου της διακήρυξης, είτε κατά την διενέργεια του διαγωνισμού είτε κατά την συνομολόγηση της συμβάσεως που καταρτίζεται μετά τη διενέργεια του διαγωνισμού επάγεται ακυρότητα της διαδικασίας ή της σύμβασης. Οι όροι της σύμβασης οφείλουν να αντανακλούν την απόφαση έγκρισης, τις τεχνικές προδιαγραφές και της διακήρυξης. </w:t>
      </w:r>
    </w:p>
    <w:p w:rsidR="005615B1" w:rsidRPr="00F74525" w:rsidRDefault="005615B1" w:rsidP="005615B1">
      <w:pPr>
        <w:pStyle w:val="Default"/>
        <w:rPr>
          <w:sz w:val="20"/>
          <w:szCs w:val="20"/>
        </w:rPr>
      </w:pPr>
      <w:r w:rsidRPr="00F74525">
        <w:rPr>
          <w:sz w:val="20"/>
          <w:szCs w:val="20"/>
        </w:rPr>
        <w:t xml:space="preserve">11. Για θέματα που δεν ρυθμίζονται ρητά από τη Σύμβαση και τα παραρτήματά αυτής ή σε περίπτωση που ανακύψουν αντικρουόμενοι / αντιφατικοί όροι αυτής, για την ερμηνεία της λαμβάνονται υπόψη κατά σειρά η παρούσα Διακήρυξη, η Απόφαση Κατακύρωσης και η Τεχνική και Οικονομική Προσφορά του Αναδόχου. </w:t>
      </w:r>
    </w:p>
    <w:p w:rsidR="005615B1" w:rsidRPr="00F74525" w:rsidRDefault="005615B1" w:rsidP="005615B1">
      <w:pPr>
        <w:pStyle w:val="Default"/>
        <w:rPr>
          <w:sz w:val="20"/>
          <w:szCs w:val="20"/>
        </w:rPr>
      </w:pPr>
      <w:r w:rsidRPr="00F74525">
        <w:rPr>
          <w:sz w:val="20"/>
          <w:szCs w:val="20"/>
        </w:rPr>
        <w:t xml:space="preserve">12. Κανένας από τους υποψήφιους δεν έχει δικαίωμα να αποσύρει την προσφορά του ή μέρος της μετά την κατάθεσή της και ανεξάρτητα από την Κατακύρωση. Σε περίπτωση που θα αποσυρθεί υπόκειται σε κυρώσεις και ειδικότερα: </w:t>
      </w:r>
    </w:p>
    <w:p w:rsidR="005615B1" w:rsidRPr="00F74525" w:rsidRDefault="005615B1" w:rsidP="005615B1">
      <w:pPr>
        <w:pStyle w:val="Default"/>
        <w:rPr>
          <w:sz w:val="20"/>
          <w:szCs w:val="20"/>
        </w:rPr>
      </w:pPr>
      <w:r w:rsidRPr="00F74525">
        <w:rPr>
          <w:sz w:val="20"/>
          <w:szCs w:val="20"/>
        </w:rPr>
        <w:t xml:space="preserve">(α) Έκπτωση και απώλεια κάθε δικαιώματος για Κατακύρωση. (β) Κατάπτωση, μερική ή ολική κατά την κρίση του Αναθέτοντα, της Εγγύησης Συμμετοχής, χωρίς να απαιτείται άλλη διαδικασία ή δικαστική ενέργεια. </w:t>
      </w:r>
    </w:p>
    <w:p w:rsidR="005615B1" w:rsidRPr="00F74525" w:rsidRDefault="005615B1" w:rsidP="005615B1">
      <w:pPr>
        <w:pStyle w:val="Default"/>
        <w:rPr>
          <w:sz w:val="20"/>
          <w:szCs w:val="20"/>
        </w:rPr>
      </w:pPr>
      <w:r w:rsidRPr="00F74525">
        <w:rPr>
          <w:sz w:val="20"/>
          <w:szCs w:val="20"/>
        </w:rPr>
        <w:t xml:space="preserve">13. Σε περίπτωση που ο Ανάδοχος, παρότι κλήθηκε εγγράφως, δεν παρουσιαστεί να υπογράψει τη Σύμβαση μέσα στην ταχθείσα ημερομηνία ή προσέλθει αλλά δεν καταθέσει τις εγγυητικές επιστολές που προβλέπονται, μπορεί να κηρυχθεί έκπτωτος και να καταπέσει υπέρ της Αναθέτουσας Αρχής η εγγύηση συμμετοχής χωρίς άλλη διαδικαστική ενέργεια. Η Αναθέτουσα αρχή στην περίπτωση αυτή καλεί τον πρώτο επιλαχόντα για υπογραφή της Σύμβασης και ακολουθείται αντίστοιχα η ίδια διαδικασία. Ο έκπτωτος Ανάδοχος υποχρεούται να αποκαταστήσει κάθε ζημία που προξένησε στην Αναθέτουσα Αρχή εξαιτίας της αρνήσεως του να υπογράψει τη Σύμβαση. </w:t>
      </w:r>
    </w:p>
    <w:p w:rsidR="005615B1" w:rsidRPr="00F74525" w:rsidRDefault="005615B1" w:rsidP="005615B1">
      <w:pPr>
        <w:pStyle w:val="Default"/>
        <w:rPr>
          <w:sz w:val="20"/>
          <w:szCs w:val="20"/>
        </w:rPr>
      </w:pPr>
      <w:r w:rsidRPr="00F74525">
        <w:rPr>
          <w:sz w:val="20"/>
          <w:szCs w:val="20"/>
        </w:rPr>
        <w:t xml:space="preserve">14. Σε περίπτωση που πιθανολογείται ότι κατά το χρονικό διάστημα κατάρτισης του τελικού κειμένου της Σύμβασης θα λήξει η ισχύς της Προσφοράς ή της Εγγύησης Συμμετοχής, ο Ανάδοχος υποχρεούται στην έγκαιρη παράταση της ισχύος της Προσφοράς του κατά τον εκτιμούμενο για την ολοκλήρωση του κειμένου της Σύμβασης απαιτούμενο χρόνο και την παράταση για τον ίδιο χρόνο της ισχύος της Εγγυητικής Συμμετοχής ή την αντικατάστασή της με την Εγγύηση Καλής Εκτέλεσης. </w:t>
      </w:r>
    </w:p>
    <w:p w:rsidR="005615B1" w:rsidRPr="00F74525" w:rsidRDefault="005615B1" w:rsidP="005615B1">
      <w:pPr>
        <w:pStyle w:val="Default"/>
        <w:rPr>
          <w:b/>
          <w:bCs/>
          <w:sz w:val="20"/>
          <w:szCs w:val="20"/>
        </w:rPr>
      </w:pPr>
      <w:r w:rsidRPr="00F74525">
        <w:rPr>
          <w:sz w:val="20"/>
          <w:szCs w:val="20"/>
        </w:rPr>
        <w:t xml:space="preserve">15. Ο ανάδοχος/ανάδοχοι στον οποίο κατακυρώθηκε ο διαγωνισμός είναι υποχρεωμένος </w:t>
      </w:r>
      <w:r w:rsidRPr="00F74525">
        <w:rPr>
          <w:sz w:val="20"/>
          <w:szCs w:val="20"/>
          <w:u w:val="single"/>
        </w:rPr>
        <w:t>το αργότερο</w:t>
      </w:r>
      <w:r w:rsidRPr="00F74525">
        <w:rPr>
          <w:sz w:val="20"/>
          <w:szCs w:val="20"/>
        </w:rPr>
        <w:t xml:space="preserve"> κατά την υπογραφή της σύμβασης να καταθέσει </w:t>
      </w:r>
      <w:r w:rsidRPr="00F74525">
        <w:rPr>
          <w:b/>
          <w:bCs/>
          <w:sz w:val="20"/>
          <w:szCs w:val="20"/>
        </w:rPr>
        <w:t xml:space="preserve">Εγγυητική Επιστολή Καλής Εκτέλεσης, η οποία να καλύπτει σε ευρώ ποσοστό 5% της συνολικής τιμής των ειδών </w:t>
      </w:r>
      <w:r>
        <w:rPr>
          <w:b/>
          <w:bCs/>
          <w:sz w:val="20"/>
          <w:szCs w:val="20"/>
        </w:rPr>
        <w:t>και εργασιών</w:t>
      </w:r>
      <w:r w:rsidRPr="00F74525">
        <w:rPr>
          <w:b/>
          <w:bCs/>
          <w:sz w:val="20"/>
          <w:szCs w:val="20"/>
        </w:rPr>
        <w:t>, που του κατακυρώθηκε χωρίς Φ.Π.Α και με διάρκε</w:t>
      </w:r>
      <w:r>
        <w:rPr>
          <w:b/>
          <w:bCs/>
          <w:sz w:val="20"/>
          <w:szCs w:val="20"/>
        </w:rPr>
        <w:t xml:space="preserve">ια ισχύος είκοσι </w:t>
      </w:r>
      <w:r w:rsidR="00085DC6">
        <w:rPr>
          <w:b/>
          <w:bCs/>
          <w:sz w:val="20"/>
          <w:szCs w:val="20"/>
        </w:rPr>
        <w:t>πέντε</w:t>
      </w:r>
      <w:r w:rsidRPr="00F74525">
        <w:rPr>
          <w:b/>
          <w:bCs/>
          <w:sz w:val="20"/>
          <w:szCs w:val="20"/>
        </w:rPr>
        <w:t xml:space="preserve"> (2</w:t>
      </w:r>
      <w:r w:rsidR="00085DC6">
        <w:rPr>
          <w:b/>
          <w:bCs/>
          <w:sz w:val="20"/>
          <w:szCs w:val="20"/>
        </w:rPr>
        <w:t>5</w:t>
      </w:r>
      <w:r w:rsidRPr="00F74525">
        <w:rPr>
          <w:b/>
          <w:bCs/>
          <w:sz w:val="20"/>
          <w:szCs w:val="20"/>
        </w:rPr>
        <w:t xml:space="preserve">) μηνών από την ημέρα υπογραφής της σύμβασης. </w:t>
      </w:r>
    </w:p>
    <w:p w:rsidR="005615B1" w:rsidRPr="002827B8" w:rsidRDefault="005615B1" w:rsidP="002827B8">
      <w:pPr>
        <w:spacing w:line="240" w:lineRule="auto"/>
        <w:ind w:left="0" w:firstLine="0"/>
        <w:rPr>
          <w:rFonts w:ascii="Tahoma" w:hAnsi="Tahoma" w:cs="Tahoma"/>
          <w:sz w:val="20"/>
          <w:lang w:val="el-GR"/>
        </w:rPr>
      </w:pPr>
      <w:r w:rsidRPr="00F74525">
        <w:rPr>
          <w:b/>
          <w:bCs/>
          <w:sz w:val="20"/>
          <w:lang w:val="el-GR"/>
        </w:rPr>
        <w:t xml:space="preserve">16. </w:t>
      </w:r>
      <w:r w:rsidRPr="002827B8">
        <w:rPr>
          <w:sz w:val="20"/>
          <w:lang w:val="el-GR"/>
        </w:rPr>
        <w:t xml:space="preserve">Οι εγγυήσεις εκδίδονται από πιστωτικά ιδρύματα ή αλλά νομικά πρόσωπα που λειτουργούν νόμιμα στα κράτη - μέλη της Ευρωπαϊκής Ένωσης και έχουν σύμφωνα με την νομοθεσία των κρατών - μελών αυτό το δικαίωμα. </w:t>
      </w:r>
    </w:p>
    <w:p w:rsidR="005615B1" w:rsidRPr="00F74525" w:rsidRDefault="005615B1" w:rsidP="005615B1">
      <w:pPr>
        <w:pStyle w:val="Default"/>
        <w:rPr>
          <w:sz w:val="20"/>
          <w:szCs w:val="20"/>
        </w:rPr>
      </w:pPr>
      <w:r w:rsidRPr="00F74525">
        <w:rPr>
          <w:sz w:val="20"/>
          <w:szCs w:val="20"/>
        </w:rPr>
        <w:t>1</w:t>
      </w:r>
      <w:r w:rsidR="002827B8">
        <w:rPr>
          <w:sz w:val="20"/>
          <w:szCs w:val="20"/>
        </w:rPr>
        <w:t xml:space="preserve">7. </w:t>
      </w:r>
      <w:r w:rsidRPr="00F74525">
        <w:rPr>
          <w:sz w:val="20"/>
          <w:szCs w:val="20"/>
        </w:rPr>
        <w:t xml:space="preserve">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p>
    <w:p w:rsidR="005615B1" w:rsidRPr="00F74525" w:rsidRDefault="002827B8" w:rsidP="005615B1">
      <w:pPr>
        <w:pStyle w:val="Default"/>
        <w:rPr>
          <w:sz w:val="20"/>
          <w:szCs w:val="20"/>
        </w:rPr>
      </w:pPr>
      <w:r>
        <w:rPr>
          <w:sz w:val="20"/>
          <w:szCs w:val="20"/>
        </w:rPr>
        <w:t xml:space="preserve">18. </w:t>
      </w:r>
      <w:r w:rsidR="005615B1" w:rsidRPr="00F74525">
        <w:rPr>
          <w:sz w:val="20"/>
          <w:szCs w:val="20"/>
        </w:rPr>
        <w:t xml:space="preserve">Οι εγγυήσεις θα πρέπει να είναι συμπληρωμένες σύμφωνα με το υπόδειγμα του Παραρτήματος ΙΙ της παρούσας. </w:t>
      </w:r>
    </w:p>
    <w:p w:rsidR="005615B1" w:rsidRPr="00F74525" w:rsidRDefault="005615B1" w:rsidP="005615B1">
      <w:pPr>
        <w:pStyle w:val="Default"/>
        <w:rPr>
          <w:sz w:val="20"/>
          <w:szCs w:val="20"/>
        </w:rPr>
      </w:pPr>
      <w:r w:rsidRPr="00F74525">
        <w:rPr>
          <w:sz w:val="20"/>
          <w:szCs w:val="20"/>
        </w:rPr>
        <w:t xml:space="preserve">19. Η εγγύηση καλής εκτέλεσης πρέπει να περιλαμβάνει εκτός των άλλων προϋποθέσεων του άρθρου 72 § β του Ν. 4412/2016 τα ακόλουθα: </w:t>
      </w:r>
    </w:p>
    <w:p w:rsidR="005615B1" w:rsidRPr="00F74525" w:rsidRDefault="005615B1" w:rsidP="005615B1">
      <w:pPr>
        <w:pStyle w:val="Default"/>
        <w:rPr>
          <w:sz w:val="20"/>
          <w:szCs w:val="20"/>
        </w:rPr>
      </w:pPr>
      <w:r w:rsidRPr="00F74525">
        <w:rPr>
          <w:sz w:val="20"/>
          <w:szCs w:val="20"/>
        </w:rPr>
        <w:t xml:space="preserve">α) τον αριθμό και τον τίτλο της σχετικής σύμβασης  και β) την ημερομηνία λήξης ισχύος της εγγύησης. </w:t>
      </w:r>
    </w:p>
    <w:p w:rsidR="005615B1" w:rsidRPr="00F74525" w:rsidRDefault="005615B1" w:rsidP="005615B1">
      <w:pPr>
        <w:pStyle w:val="Default"/>
        <w:rPr>
          <w:b/>
          <w:sz w:val="20"/>
          <w:szCs w:val="20"/>
        </w:rPr>
      </w:pPr>
      <w:r w:rsidRPr="00F74525">
        <w:rPr>
          <w:sz w:val="20"/>
          <w:szCs w:val="20"/>
        </w:rPr>
        <w:t xml:space="preserve">20.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5615B1" w:rsidRPr="00F74525" w:rsidRDefault="005615B1" w:rsidP="005615B1">
      <w:pPr>
        <w:pStyle w:val="Default"/>
        <w:rPr>
          <w:sz w:val="20"/>
          <w:szCs w:val="20"/>
        </w:rPr>
      </w:pPr>
      <w:r w:rsidRPr="00F74525">
        <w:rPr>
          <w:sz w:val="20"/>
          <w:szCs w:val="20"/>
        </w:rPr>
        <w:lastRenderedPageBreak/>
        <w:t xml:space="preserve">21. Η απαλλαγή από την εγγύηση καλής εκτέλεσης της προμήθειας ενεργείται με επιστροφή της εγγυητικής επιστολής στον ανάδοχο κατόπιν της παράδοσης και της προσκόμισης της εγγυητικής επιστολής καλής λειτουργίας. </w:t>
      </w:r>
    </w:p>
    <w:p w:rsidR="005615B1" w:rsidRPr="00F74525" w:rsidRDefault="005615B1" w:rsidP="005615B1">
      <w:pPr>
        <w:pStyle w:val="Default"/>
        <w:rPr>
          <w:sz w:val="20"/>
          <w:szCs w:val="20"/>
        </w:rPr>
      </w:pPr>
      <w:r w:rsidRPr="00F74525">
        <w:rPr>
          <w:sz w:val="20"/>
          <w:szCs w:val="20"/>
        </w:rPr>
        <w:t xml:space="preserve">22. Ουδεμία άλλη συμφωνία όσον αφορά το αντικείμενο της σύμβασης, προγενέστερη και μη αναφερόμενη σε αυτήν είναι ισχυρή. </w:t>
      </w:r>
    </w:p>
    <w:p w:rsidR="005615B1" w:rsidRPr="00F74525" w:rsidRDefault="005615B1" w:rsidP="005615B1">
      <w:pPr>
        <w:pStyle w:val="Default"/>
        <w:rPr>
          <w:sz w:val="20"/>
          <w:szCs w:val="20"/>
        </w:rPr>
      </w:pPr>
      <w:r w:rsidRPr="00F74525">
        <w:rPr>
          <w:sz w:val="20"/>
          <w:szCs w:val="20"/>
        </w:rPr>
        <w:t xml:space="preserve">23. Η σύμβαση μπορεί να τροποποιηθεί μόνο με έγγραφη συμφωνία των συμβαλλομένων μερών, αποκλειόμενου κάθε άλλου αποδεικτικού μέσου, χωρίς να μεταβάλλεται η εκτέλεση της προμήθειας, όπως προδιαγράφεται στη διακήρυξη. </w:t>
      </w:r>
    </w:p>
    <w:p w:rsidR="005615B1" w:rsidRPr="00F74525" w:rsidRDefault="005615B1" w:rsidP="005615B1">
      <w:pPr>
        <w:pStyle w:val="Default"/>
        <w:rPr>
          <w:sz w:val="20"/>
          <w:szCs w:val="20"/>
        </w:rPr>
      </w:pPr>
      <w:r w:rsidRPr="00F74525">
        <w:rPr>
          <w:sz w:val="20"/>
          <w:szCs w:val="20"/>
        </w:rPr>
        <w:t xml:space="preserve">24. Η σύμβαση με τον ανάδοχο, </w:t>
      </w:r>
      <w:r w:rsidRPr="00F74525">
        <w:rPr>
          <w:b/>
          <w:bCs/>
          <w:sz w:val="20"/>
          <w:szCs w:val="20"/>
        </w:rPr>
        <w:t xml:space="preserve">θα έχει διάρκεια </w:t>
      </w:r>
      <w:r w:rsidR="00085DC6">
        <w:rPr>
          <w:b/>
          <w:bCs/>
          <w:sz w:val="20"/>
          <w:szCs w:val="20"/>
        </w:rPr>
        <w:t>ενός</w:t>
      </w:r>
      <w:r w:rsidRPr="00F74525">
        <w:rPr>
          <w:b/>
          <w:bCs/>
          <w:sz w:val="20"/>
          <w:szCs w:val="20"/>
        </w:rPr>
        <w:t xml:space="preserve"> (</w:t>
      </w:r>
      <w:r w:rsidR="00085DC6">
        <w:rPr>
          <w:b/>
          <w:bCs/>
          <w:sz w:val="20"/>
          <w:szCs w:val="20"/>
        </w:rPr>
        <w:t>1</w:t>
      </w:r>
      <w:r w:rsidRPr="00F74525">
        <w:rPr>
          <w:b/>
          <w:bCs/>
          <w:sz w:val="20"/>
          <w:szCs w:val="20"/>
        </w:rPr>
        <w:t xml:space="preserve">) </w:t>
      </w:r>
      <w:r w:rsidR="00085DC6">
        <w:rPr>
          <w:b/>
          <w:bCs/>
          <w:sz w:val="20"/>
          <w:szCs w:val="20"/>
        </w:rPr>
        <w:t>έτους</w:t>
      </w:r>
      <w:r w:rsidRPr="00F74525">
        <w:rPr>
          <w:b/>
          <w:bCs/>
          <w:sz w:val="20"/>
          <w:szCs w:val="20"/>
        </w:rPr>
        <w:t xml:space="preserve"> </w:t>
      </w:r>
      <w:r w:rsidRPr="00F74525">
        <w:rPr>
          <w:sz w:val="20"/>
          <w:szCs w:val="20"/>
        </w:rPr>
        <w:t xml:space="preserve">, αρχίζοντας από την ημερομηνία υπογραφή της . </w:t>
      </w:r>
      <w:r w:rsidRPr="00085DC6">
        <w:rPr>
          <w:sz w:val="20"/>
          <w:szCs w:val="20"/>
        </w:rPr>
        <w:t>Ο ανάδοχος δεν έχει δικαίωμα να αιτηθεί αναπροσαρμογή της τιμής.</w:t>
      </w:r>
    </w:p>
    <w:p w:rsidR="005615B1" w:rsidRPr="00F74525" w:rsidRDefault="005615B1" w:rsidP="005615B1">
      <w:pPr>
        <w:pStyle w:val="Default"/>
        <w:rPr>
          <w:sz w:val="20"/>
          <w:szCs w:val="20"/>
        </w:rPr>
      </w:pPr>
      <w:r w:rsidRPr="00F74525">
        <w:rPr>
          <w:sz w:val="20"/>
          <w:szCs w:val="20"/>
        </w:rPr>
        <w:t xml:space="preserve"> </w:t>
      </w:r>
    </w:p>
    <w:p w:rsidR="005615B1" w:rsidRPr="00F74525" w:rsidRDefault="005615B1" w:rsidP="005615B1">
      <w:pPr>
        <w:pStyle w:val="Default"/>
        <w:rPr>
          <w:sz w:val="20"/>
          <w:szCs w:val="20"/>
        </w:rPr>
      </w:pPr>
    </w:p>
    <w:p w:rsidR="005615B1" w:rsidRDefault="00BA0464" w:rsidP="005615B1">
      <w:pPr>
        <w:pStyle w:val="Default"/>
        <w:rPr>
          <w:b/>
          <w:bCs/>
          <w:sz w:val="20"/>
          <w:szCs w:val="20"/>
        </w:rPr>
      </w:pPr>
      <w:r>
        <w:rPr>
          <w:b/>
          <w:bCs/>
          <w:sz w:val="20"/>
          <w:szCs w:val="20"/>
        </w:rPr>
        <w:t xml:space="preserve">ΑΡΘΡΟ </w:t>
      </w:r>
      <w:r w:rsidR="00085DC6">
        <w:rPr>
          <w:b/>
          <w:bCs/>
          <w:sz w:val="20"/>
          <w:szCs w:val="20"/>
        </w:rPr>
        <w:t>19</w:t>
      </w:r>
      <w:r>
        <w:rPr>
          <w:b/>
          <w:bCs/>
          <w:sz w:val="20"/>
          <w:szCs w:val="20"/>
        </w:rPr>
        <w:t>. Υποχρεώσεις Αναδόχου</w:t>
      </w:r>
    </w:p>
    <w:p w:rsidR="00BA0464" w:rsidRPr="00F74525" w:rsidRDefault="00BA0464" w:rsidP="005615B1">
      <w:pPr>
        <w:pStyle w:val="Default"/>
        <w:rPr>
          <w:b/>
          <w:bCs/>
          <w:sz w:val="20"/>
          <w:szCs w:val="20"/>
        </w:rPr>
      </w:pPr>
    </w:p>
    <w:p w:rsidR="005615B1" w:rsidRPr="00F74525" w:rsidRDefault="005615B1" w:rsidP="005615B1">
      <w:pPr>
        <w:pStyle w:val="Default"/>
        <w:rPr>
          <w:sz w:val="20"/>
          <w:szCs w:val="20"/>
        </w:rPr>
      </w:pPr>
      <w:r w:rsidRPr="00F74525">
        <w:rPr>
          <w:sz w:val="20"/>
          <w:szCs w:val="20"/>
        </w:rPr>
        <w:t xml:space="preserve">1. Ο Ανάδοχος οφείλει να εκτελεί τα καθήκοντα που αναλαμβάνει με τη Σύμβαση σύμφωνα με τους όρους της Σύμβασης, της Διακήρυξης, της Απόφασης Κατακύρωσης και της Προσφοράς του, διαφορετικά υποχρεούται να αποζημιώσει κατά νόμο την Αναθέτουσα Αρχή. </w:t>
      </w:r>
    </w:p>
    <w:p w:rsidR="005615B1" w:rsidRPr="00F74525" w:rsidRDefault="005615B1" w:rsidP="005615B1">
      <w:pPr>
        <w:pStyle w:val="Default"/>
        <w:rPr>
          <w:sz w:val="20"/>
          <w:szCs w:val="20"/>
        </w:rPr>
      </w:pPr>
      <w:r w:rsidRPr="00F74525">
        <w:rPr>
          <w:sz w:val="20"/>
          <w:szCs w:val="20"/>
        </w:rPr>
        <w:t>34. Καθ΄ όλη τη διάρκεια εκτέλεσης της προμήθειας,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της προμήθειας, αποξήλωσης και εγκατάστασης των ειδών.</w:t>
      </w:r>
    </w:p>
    <w:p w:rsidR="005615B1" w:rsidRPr="00F74525" w:rsidRDefault="005615B1" w:rsidP="005615B1">
      <w:pPr>
        <w:pStyle w:val="Default"/>
        <w:rPr>
          <w:sz w:val="20"/>
          <w:szCs w:val="20"/>
        </w:rPr>
      </w:pPr>
      <w:r w:rsidRPr="00F74525">
        <w:rPr>
          <w:sz w:val="20"/>
          <w:szCs w:val="20"/>
        </w:rPr>
        <w:t xml:space="preserve">10.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rsidR="005615B1" w:rsidRPr="00F74525" w:rsidRDefault="005615B1" w:rsidP="005615B1">
      <w:pPr>
        <w:pStyle w:val="Default"/>
        <w:rPr>
          <w:sz w:val="20"/>
          <w:szCs w:val="20"/>
        </w:rPr>
      </w:pPr>
      <w:r w:rsidRPr="00F74525">
        <w:rPr>
          <w:sz w:val="20"/>
          <w:szCs w:val="20"/>
        </w:rPr>
        <w:t xml:space="preserve">11. Απαγορεύεται η εκχώρηση από τον Ανάδοχο σε οποιονδήποτε τρίτο των υποχρεώσεων και δικαιωμάτων που απορρέουν από τη Σύμβαση που θα συνάψει με την Αναθέτουσα Αρχή. Υφίσταται η δυνατότητα εκχώρησης της σύμβασης σε τράπεζα. </w:t>
      </w:r>
    </w:p>
    <w:p w:rsidR="005615B1" w:rsidRPr="00F74525" w:rsidRDefault="005615B1" w:rsidP="005615B1">
      <w:pPr>
        <w:pStyle w:val="Default"/>
        <w:rPr>
          <w:sz w:val="20"/>
          <w:szCs w:val="20"/>
        </w:rPr>
      </w:pPr>
      <w:r w:rsidRPr="00F74525">
        <w:rPr>
          <w:sz w:val="20"/>
          <w:szCs w:val="20"/>
        </w:rPr>
        <w:t xml:space="preserve">12. Η Αναθέτουσα Αρχή απαλλάσσεται από κάθε ευθύνη και υποχρέωση από τυχόν ατύχημα ή από κάθε άλλη αιτία κατά την εκτέλεση του Έργου. </w:t>
      </w:r>
      <w:r w:rsidRPr="00F74525">
        <w:rPr>
          <w:b/>
          <w:i/>
          <w:sz w:val="20"/>
          <w:szCs w:val="20"/>
        </w:rPr>
        <w:t>Σε περίπτωση οποιασδήποτε παράβασης ή ζημίας που προκληθεί σε τρίτους  υποχρεούται ο Ανάδοχος μόνος αυτός προς αποκατάστασή της</w:t>
      </w:r>
      <w:r w:rsidRPr="00F74525">
        <w:rPr>
          <w:sz w:val="20"/>
          <w:szCs w:val="20"/>
        </w:rPr>
        <w:t xml:space="preserve">. </w:t>
      </w:r>
    </w:p>
    <w:p w:rsidR="005615B1" w:rsidRPr="00F74525" w:rsidRDefault="005615B1" w:rsidP="005615B1">
      <w:pPr>
        <w:pStyle w:val="Default"/>
        <w:rPr>
          <w:sz w:val="20"/>
          <w:szCs w:val="20"/>
        </w:rPr>
      </w:pPr>
      <w:r w:rsidRPr="00F74525">
        <w:rPr>
          <w:sz w:val="20"/>
          <w:szCs w:val="20"/>
        </w:rPr>
        <w:t xml:space="preserve">13.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την παρούσα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της προμήθειας. </w:t>
      </w:r>
    </w:p>
    <w:p w:rsidR="005615B1" w:rsidRPr="00F74525" w:rsidRDefault="005615B1" w:rsidP="005615B1">
      <w:pPr>
        <w:pStyle w:val="Default"/>
        <w:rPr>
          <w:sz w:val="20"/>
          <w:szCs w:val="20"/>
        </w:rPr>
      </w:pPr>
      <w:r w:rsidRPr="00F74525">
        <w:rPr>
          <w:sz w:val="20"/>
          <w:szCs w:val="20"/>
        </w:rPr>
        <w:t xml:space="preserve">14. Σε περίπτωση που ο Ανάδοχος είναι ένωση /κοινοπραξία και κατά τη διάρκεια της εκτέλεσης της Σύμβασης, οποιοδήποτε από τα μέλη της ένωσης / κοινοπραξίας, εξαιτίας ανικανότητας του,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5615B1" w:rsidRPr="00F74525" w:rsidRDefault="005615B1" w:rsidP="005615B1">
      <w:pPr>
        <w:tabs>
          <w:tab w:val="num" w:pos="-180"/>
        </w:tabs>
        <w:ind w:left="0" w:right="6" w:firstLine="0"/>
        <w:rPr>
          <w:rFonts w:ascii="Tahoma" w:hAnsi="Tahoma" w:cs="Tahoma"/>
          <w:sz w:val="20"/>
          <w:lang w:val="el-GR"/>
        </w:rPr>
      </w:pPr>
    </w:p>
    <w:p w:rsidR="005615B1" w:rsidRPr="00F74525" w:rsidRDefault="005615B1" w:rsidP="005615B1">
      <w:pPr>
        <w:pStyle w:val="Default"/>
        <w:rPr>
          <w:b/>
          <w:bCs/>
          <w:sz w:val="20"/>
          <w:szCs w:val="20"/>
        </w:rPr>
      </w:pPr>
      <w:r w:rsidRPr="00F74525">
        <w:rPr>
          <w:b/>
          <w:bCs/>
          <w:sz w:val="20"/>
          <w:szCs w:val="20"/>
        </w:rPr>
        <w:t>ΑΡΘΡΟ 2</w:t>
      </w:r>
      <w:r w:rsidR="00085DC6">
        <w:rPr>
          <w:b/>
          <w:bCs/>
          <w:sz w:val="20"/>
          <w:szCs w:val="20"/>
        </w:rPr>
        <w:t>0</w:t>
      </w:r>
      <w:r w:rsidRPr="00F74525">
        <w:rPr>
          <w:b/>
          <w:bCs/>
          <w:sz w:val="20"/>
          <w:szCs w:val="20"/>
        </w:rPr>
        <w:t xml:space="preserve">. Πληρωμή - Κρατήσεις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1. Το έργο χρηματοδοτείται από τον  </w:t>
      </w:r>
      <w:r w:rsidR="002827B8">
        <w:rPr>
          <w:sz w:val="20"/>
          <w:szCs w:val="20"/>
        </w:rPr>
        <w:t>Τακτικό Προϋ</w:t>
      </w:r>
      <w:r w:rsidRPr="00F74525">
        <w:rPr>
          <w:sz w:val="20"/>
          <w:szCs w:val="20"/>
        </w:rPr>
        <w:t>πολογισμό του Πανεπιστημίου</w:t>
      </w:r>
      <w:r w:rsidR="002827B8">
        <w:rPr>
          <w:sz w:val="20"/>
          <w:szCs w:val="20"/>
        </w:rPr>
        <w:t xml:space="preserve"> Κρήτης και συγκεκριμένα από τον ΚΑΕ 1259</w:t>
      </w:r>
      <w:r w:rsidRPr="00F74525">
        <w:rPr>
          <w:sz w:val="20"/>
          <w:szCs w:val="20"/>
        </w:rPr>
        <w:t xml:space="preserve">. </w:t>
      </w:r>
    </w:p>
    <w:p w:rsidR="005615B1" w:rsidRPr="00F74525" w:rsidRDefault="005615B1" w:rsidP="005615B1">
      <w:pPr>
        <w:pStyle w:val="Default"/>
        <w:rPr>
          <w:sz w:val="20"/>
          <w:szCs w:val="20"/>
        </w:rPr>
      </w:pPr>
      <w:r w:rsidRPr="00F74525">
        <w:rPr>
          <w:sz w:val="20"/>
          <w:szCs w:val="20"/>
        </w:rPr>
        <w:t xml:space="preserve">2. Προϋπόθεση εξόφλησης του τιμολογίου είναι η εκπλήρωση των υποχρεώσεων του αναδόχου </w:t>
      </w:r>
      <w:r w:rsidRPr="00F74525">
        <w:rPr>
          <w:b/>
          <w:sz w:val="20"/>
          <w:szCs w:val="20"/>
          <w:u w:val="single"/>
        </w:rPr>
        <w:t>όπως αναγράφονται στους όρους της παρούσας</w:t>
      </w:r>
      <w:r w:rsidRPr="00F74525">
        <w:rPr>
          <w:sz w:val="20"/>
          <w:szCs w:val="20"/>
        </w:rPr>
        <w:t xml:space="preserve">. </w:t>
      </w:r>
    </w:p>
    <w:p w:rsidR="007C6871" w:rsidRPr="00944E45" w:rsidRDefault="005615B1" w:rsidP="007C6871">
      <w:pPr>
        <w:spacing w:line="240" w:lineRule="auto"/>
        <w:ind w:left="357" w:hanging="357"/>
        <w:rPr>
          <w:rFonts w:ascii="Tahoma" w:hAnsi="Tahoma" w:cs="Tahoma"/>
          <w:sz w:val="20"/>
          <w:lang w:val="el-GR"/>
        </w:rPr>
      </w:pPr>
      <w:r w:rsidRPr="004E4E34">
        <w:rPr>
          <w:sz w:val="20"/>
          <w:lang w:val="el-GR"/>
        </w:rPr>
        <w:t xml:space="preserve">3. </w:t>
      </w:r>
      <w:r w:rsidR="007C6871" w:rsidRPr="00944E45">
        <w:rPr>
          <w:rFonts w:ascii="Tahoma" w:hAnsi="Tahoma" w:cs="Tahoma"/>
          <w:sz w:val="20"/>
          <w:lang w:val="el-GR"/>
        </w:rPr>
        <w:t xml:space="preserve">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w:t>
      </w:r>
      <w:r w:rsidR="007C6871" w:rsidRPr="00944E45">
        <w:rPr>
          <w:rFonts w:ascii="Tahoma" w:hAnsi="Tahoma" w:cs="Tahoma"/>
          <w:sz w:val="20"/>
          <w:lang w:val="el-GR"/>
        </w:rPr>
        <w:lastRenderedPageBreak/>
        <w:t>το τιμολόγιο του αναδόχου και θα θεωρηθεί από την αρμόδια υπηρεσία του Ελεγκτικού Συνεδρίου. Η πληρωμή μπορεί να γίνει και τμηματικά με έκδοση ανάλογου τιμολογίου και  πρωτοκόλλου παραλαβής των ειδών. Τραπεζικά έξοδα που τυχόν προκύψουν  βαρύνουν τον ανάδοχο.</w:t>
      </w:r>
    </w:p>
    <w:p w:rsidR="005615B1" w:rsidRPr="001B0CD3" w:rsidRDefault="005615B1" w:rsidP="007C6871">
      <w:pPr>
        <w:rPr>
          <w:sz w:val="20"/>
          <w:lang w:val="el-GR"/>
        </w:rPr>
      </w:pPr>
    </w:p>
    <w:p w:rsidR="005615B1" w:rsidRPr="00944E45" w:rsidRDefault="005615B1" w:rsidP="005615B1">
      <w:pPr>
        <w:pStyle w:val="Default"/>
        <w:rPr>
          <w:sz w:val="20"/>
          <w:szCs w:val="20"/>
        </w:rPr>
      </w:pPr>
      <w:r w:rsidRPr="00944E45">
        <w:rPr>
          <w:sz w:val="20"/>
          <w:szCs w:val="20"/>
        </w:rPr>
        <w:t>Ο ανάδοχος δεν έχει δικαίωμα να αιτηθεί αναπροσαρμογή της τιμής. Οι τιμές θα παραμείνουν σταθερές κατά την διάρκεια της σύμβασης μέχρι και την οριστική παραλαβή των ειδών &amp; εργασιών</w:t>
      </w:r>
    </w:p>
    <w:p w:rsidR="005615B1" w:rsidRPr="00F74525" w:rsidRDefault="005615B1" w:rsidP="005615B1">
      <w:pPr>
        <w:pStyle w:val="Default"/>
        <w:rPr>
          <w:sz w:val="20"/>
          <w:szCs w:val="20"/>
        </w:rPr>
      </w:pPr>
      <w:r w:rsidRPr="00944E45">
        <w:rPr>
          <w:sz w:val="20"/>
          <w:szCs w:val="20"/>
        </w:rPr>
        <w:t>4. Κατά την πληρωμή του, θα παρακρατείται ο προβλεπόμενος από το άρθρο 24 του</w:t>
      </w:r>
      <w:r w:rsidRPr="00F74525">
        <w:rPr>
          <w:sz w:val="20"/>
          <w:szCs w:val="20"/>
        </w:rPr>
        <w:t xml:space="preserve"> Ν.2198/94 φόρος εισοδήματος και 0,0636% υπέρ ΕΑΑΔΗΣΥ (0,06% υπέρ Ενιαίας Ανεξάρτητης Αρχής Δημοσίων Συμβάσεων, χαρτόσημο 0,003% και ΟΓΑ 20% επί χαρτοσήμου). </w:t>
      </w:r>
    </w:p>
    <w:p w:rsidR="005615B1" w:rsidRPr="00F74525" w:rsidRDefault="005615B1" w:rsidP="005615B1">
      <w:pPr>
        <w:pStyle w:val="Default"/>
        <w:rPr>
          <w:sz w:val="20"/>
          <w:szCs w:val="20"/>
        </w:rPr>
      </w:pPr>
      <w:r w:rsidRPr="00F74525">
        <w:rPr>
          <w:sz w:val="20"/>
          <w:szCs w:val="20"/>
        </w:rPr>
        <w:t xml:space="preserve">5. </w:t>
      </w:r>
      <w:r w:rsidRPr="007A57F3">
        <w:rPr>
          <w:b/>
          <w:sz w:val="20"/>
          <w:szCs w:val="20"/>
        </w:rPr>
        <w:t xml:space="preserve">Τα έξοδα δημοσίευσης της αρχικής αλλά και της τυχόν επανάληψης της περιληπτικής προκήρυξης  της παρούσας βαρύνουν τον Ανάδοχο του εν λόγω διαγωνισμού, </w:t>
      </w:r>
      <w:r w:rsidRPr="007A57F3">
        <w:rPr>
          <w:b/>
          <w:sz w:val="20"/>
          <w:szCs w:val="20"/>
          <w:u w:val="single"/>
        </w:rPr>
        <w:t>και κατά την υπογραφή της σύμβασης</w:t>
      </w:r>
      <w:r w:rsidRPr="007A57F3">
        <w:rPr>
          <w:b/>
          <w:sz w:val="20"/>
          <w:szCs w:val="20"/>
        </w:rPr>
        <w:t xml:space="preserve"> θα πρέπει να προσκομίσει αποδεικτικά εξόφλησης των παραστατικών δημοσίευσης.</w:t>
      </w:r>
      <w:r w:rsidRPr="00F74525">
        <w:rPr>
          <w:sz w:val="20"/>
          <w:szCs w:val="20"/>
        </w:rPr>
        <w:t xml:space="preserve"> </w:t>
      </w:r>
    </w:p>
    <w:p w:rsidR="005615B1" w:rsidRPr="00F74525" w:rsidRDefault="005615B1" w:rsidP="005615B1">
      <w:pPr>
        <w:pStyle w:val="Default"/>
        <w:rPr>
          <w:sz w:val="20"/>
          <w:szCs w:val="20"/>
        </w:rPr>
      </w:pPr>
      <w:r w:rsidRPr="00F74525">
        <w:rPr>
          <w:sz w:val="20"/>
          <w:szCs w:val="20"/>
        </w:rPr>
        <w:t xml:space="preserve">6.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5615B1" w:rsidRPr="00F74525" w:rsidRDefault="005615B1" w:rsidP="005615B1">
      <w:pPr>
        <w:pStyle w:val="Default"/>
        <w:rPr>
          <w:sz w:val="20"/>
          <w:szCs w:val="20"/>
        </w:rPr>
      </w:pPr>
      <w:r w:rsidRPr="00F74525">
        <w:rPr>
          <w:sz w:val="20"/>
          <w:szCs w:val="20"/>
        </w:rPr>
        <w:t xml:space="preserve">7. 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το μέρος της προμήθειας ή εγκατάστασης που έχει αναλάβει να υλοποιήσει, όπως έχει περιγραφεί στην Τεχνική Προσφορά της σχετικής ένωσης ή κοινοπραξίας, και με αναφορά στην περιγραφή αυτή. </w:t>
      </w:r>
    </w:p>
    <w:p w:rsidR="005615B1" w:rsidRPr="00F74525" w:rsidRDefault="00944E45" w:rsidP="005615B1">
      <w:pPr>
        <w:pStyle w:val="Default"/>
        <w:rPr>
          <w:sz w:val="20"/>
          <w:szCs w:val="20"/>
        </w:rPr>
      </w:pPr>
      <w:r>
        <w:rPr>
          <w:sz w:val="20"/>
          <w:szCs w:val="20"/>
        </w:rPr>
        <w:t>8</w:t>
      </w:r>
      <w:r w:rsidR="005615B1" w:rsidRPr="00F74525">
        <w:rPr>
          <w:sz w:val="20"/>
          <w:szCs w:val="20"/>
        </w:rPr>
        <w:t xml:space="preserve">. Είναι δυνατόν για λόγους ευχέρειας να προβλεφθεί και να δηλωθεί προς την Αναθέτουσα Αρχή κατά τη διάρκεια σύναψης της Σύμβασης ο ορισμός ενός μέλους της ενώσεως ή κοινοπραξίας ως εκπροσώπου (“project leader”). Ο εκπρόσωπος αυτός θα εκδίδει το σχετικό παραστατικό και θα μεριμνά για την καταβολή των σχετικών ποσών στα υπόλοιπα μέλη κατά το λόγο συμμετοχής εκάστου στο υλοποιηθέν τμήμα της προμήθειας. Η Αναθέτουσα Αρχή δεν υπέχει καμία ευθύνη για την προσήκουσα καταβολή στα μέλη της ενώσεως / κοινοπραξίας και δεν εμπλέκεται εν γένει καθ’ οιονδήποτε τρόπο σε ζητήματα που αναφέρονται στις εσωτερικές σχέσεις μεταξύ των μελών της ενώσεως / κοινοπραξίας. </w:t>
      </w:r>
    </w:p>
    <w:p w:rsidR="005615B1" w:rsidRPr="00F74525" w:rsidRDefault="00944E45" w:rsidP="005615B1">
      <w:pPr>
        <w:pStyle w:val="Default"/>
        <w:rPr>
          <w:sz w:val="20"/>
          <w:szCs w:val="20"/>
        </w:rPr>
      </w:pPr>
      <w:r>
        <w:rPr>
          <w:sz w:val="20"/>
          <w:szCs w:val="20"/>
        </w:rPr>
        <w:t>9</w:t>
      </w:r>
      <w:r w:rsidR="005615B1" w:rsidRPr="00F74525">
        <w:rPr>
          <w:sz w:val="20"/>
          <w:szCs w:val="20"/>
        </w:rPr>
        <w:t xml:space="preserve">. Η πληρωμή θα γίνει σε ευρώ (€), μετά από προηγούμενη θεώρηση του χρηματικού εντάλματος πληρωμής από τον αρμόδιο Επίτροπο του Ελεγκτικού Συνεδρίου.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5615B1" w:rsidRPr="00F74525" w:rsidRDefault="00944E45" w:rsidP="005615B1">
      <w:pPr>
        <w:pStyle w:val="Default"/>
        <w:rPr>
          <w:sz w:val="20"/>
          <w:szCs w:val="20"/>
        </w:rPr>
      </w:pPr>
      <w:r>
        <w:rPr>
          <w:sz w:val="20"/>
          <w:szCs w:val="20"/>
        </w:rPr>
        <w:t>10</w:t>
      </w:r>
      <w:r w:rsidR="005615B1" w:rsidRPr="00F74525">
        <w:rPr>
          <w:sz w:val="20"/>
          <w:szCs w:val="20"/>
        </w:rPr>
        <w:t xml:space="preserve">. Η εξόφληση γίνεται με βάση τα νόμιμα δικαιολογητικά πληρωμής και τα λοιπά στοιχεία που προβλέπονται στο άρθρο 200 του Ν. 4412/2016 και την ισχύουσα νομοθεσία για την εξόφληση τίτλων πληρωμής ή την είσπραξη απαιτήσεων από το Δημόσιο και τα Ν.Π.Δ.Δ. και ειδικότερα : </w:t>
      </w:r>
    </w:p>
    <w:p w:rsidR="005615B1" w:rsidRPr="00F74525" w:rsidRDefault="005615B1" w:rsidP="005615B1">
      <w:pPr>
        <w:pStyle w:val="Default"/>
        <w:rPr>
          <w:sz w:val="20"/>
          <w:szCs w:val="20"/>
        </w:rPr>
      </w:pPr>
    </w:p>
    <w:p w:rsidR="005615B1" w:rsidRDefault="005615B1" w:rsidP="005615B1">
      <w:pPr>
        <w:pStyle w:val="Default"/>
        <w:rPr>
          <w:sz w:val="20"/>
          <w:szCs w:val="20"/>
        </w:rPr>
      </w:pPr>
      <w:r w:rsidRPr="00F74525">
        <w:rPr>
          <w:sz w:val="20"/>
          <w:szCs w:val="20"/>
        </w:rPr>
        <w:t xml:space="preserve">α) Τιμολόγιο β) Πρωτόκολλο παραλαβής ποιοτικά και ποσοτικά των ειδών &amp; εργασιών  της τριμελούς επιτροπής γ) Αποδεικτικό φορολογικής και ασφαλιστικής ενημερότητας. </w:t>
      </w:r>
    </w:p>
    <w:p w:rsidR="0032261A" w:rsidRDefault="0032261A" w:rsidP="005615B1">
      <w:pPr>
        <w:pStyle w:val="Default"/>
        <w:rPr>
          <w:sz w:val="20"/>
          <w:szCs w:val="20"/>
        </w:rPr>
      </w:pPr>
    </w:p>
    <w:p w:rsidR="0032261A" w:rsidRPr="00F74525" w:rsidRDefault="0032261A" w:rsidP="005615B1">
      <w:pPr>
        <w:pStyle w:val="Default"/>
        <w:rPr>
          <w:sz w:val="20"/>
          <w:szCs w:val="20"/>
        </w:rPr>
      </w:pPr>
      <w:r>
        <w:rPr>
          <w:sz w:val="20"/>
          <w:szCs w:val="20"/>
        </w:rPr>
        <w:t>1</w:t>
      </w:r>
      <w:r w:rsidR="00944E45">
        <w:rPr>
          <w:sz w:val="20"/>
          <w:szCs w:val="20"/>
        </w:rPr>
        <w:t>1</w:t>
      </w:r>
      <w:r>
        <w:rPr>
          <w:sz w:val="20"/>
          <w:szCs w:val="20"/>
        </w:rPr>
        <w:t>. Ο ανάδοχος υποχρεούται να εκδίδει τα τιμολόγιά του  σύμφωνα με το ΚΕΦΑΛΑΙΟ Ε. ΠΙΝΑΚΑΣ ΤΙΤΛΩΝ ΠΕΡΙΟΔΙΚΩΝ (ξέχωρα για κάθε κατηγορία και για κάθε Τμήμα)</w:t>
      </w:r>
    </w:p>
    <w:p w:rsidR="005615B1" w:rsidRPr="00F74525" w:rsidRDefault="005615B1" w:rsidP="005615B1">
      <w:pPr>
        <w:pStyle w:val="Default"/>
        <w:rPr>
          <w:b/>
          <w:bCs/>
          <w:sz w:val="20"/>
          <w:szCs w:val="20"/>
        </w:rPr>
      </w:pPr>
    </w:p>
    <w:p w:rsidR="005615B1" w:rsidRPr="00F74525" w:rsidRDefault="005615B1" w:rsidP="005615B1">
      <w:pPr>
        <w:pStyle w:val="Default"/>
        <w:rPr>
          <w:b/>
          <w:bCs/>
          <w:sz w:val="20"/>
          <w:szCs w:val="20"/>
        </w:rPr>
      </w:pPr>
    </w:p>
    <w:p w:rsidR="005615B1" w:rsidRDefault="005615B1" w:rsidP="005615B1">
      <w:pPr>
        <w:pStyle w:val="Default"/>
        <w:rPr>
          <w:b/>
          <w:bCs/>
          <w:sz w:val="20"/>
          <w:szCs w:val="20"/>
        </w:rPr>
      </w:pPr>
      <w:r w:rsidRPr="00F74525">
        <w:rPr>
          <w:b/>
          <w:bCs/>
          <w:sz w:val="20"/>
          <w:szCs w:val="20"/>
        </w:rPr>
        <w:lastRenderedPageBreak/>
        <w:t>ΑΡΘΡΟ 2</w:t>
      </w:r>
      <w:r w:rsidR="00944E45">
        <w:rPr>
          <w:b/>
          <w:bCs/>
          <w:sz w:val="20"/>
          <w:szCs w:val="20"/>
        </w:rPr>
        <w:t>1</w:t>
      </w:r>
      <w:r w:rsidRPr="00F74525">
        <w:rPr>
          <w:b/>
          <w:bCs/>
          <w:sz w:val="20"/>
          <w:szCs w:val="20"/>
        </w:rPr>
        <w:t xml:space="preserve">. </w:t>
      </w:r>
      <w:r w:rsidR="007C6871">
        <w:rPr>
          <w:b/>
          <w:bCs/>
          <w:sz w:val="20"/>
          <w:szCs w:val="20"/>
        </w:rPr>
        <w:t>Τόπος παράδοσης περιοδικών.</w:t>
      </w:r>
    </w:p>
    <w:p w:rsidR="007C6871" w:rsidRPr="00BE1833" w:rsidRDefault="007C6871" w:rsidP="007C6871">
      <w:pPr>
        <w:spacing w:line="240" w:lineRule="auto"/>
        <w:ind w:left="0" w:firstLine="0"/>
        <w:rPr>
          <w:szCs w:val="22"/>
          <w:lang w:val="el-GR"/>
        </w:rPr>
      </w:pPr>
      <w:r w:rsidRPr="00BE1833">
        <w:rPr>
          <w:szCs w:val="22"/>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7C6871" w:rsidRDefault="007C6871" w:rsidP="007C6871">
      <w:pPr>
        <w:spacing w:line="240" w:lineRule="auto"/>
        <w:ind w:left="0" w:firstLine="0"/>
        <w:rPr>
          <w:szCs w:val="22"/>
          <w:lang w:val="el-GR"/>
        </w:rPr>
      </w:pPr>
      <w:r w:rsidRPr="00BE1833">
        <w:rPr>
          <w:szCs w:val="22"/>
          <w:lang w:val="el-GR"/>
        </w:rPr>
        <w:t>Στην περίπτωση συνδρομής στην ηλεκτρονική μορφή του υλικού (</w:t>
      </w:r>
      <w:r w:rsidRPr="00BE1833">
        <w:rPr>
          <w:szCs w:val="22"/>
        </w:rPr>
        <w:t>INTERNET</w:t>
      </w:r>
      <w:r w:rsidRPr="00BE1833">
        <w:rPr>
          <w:szCs w:val="22"/>
          <w:lang w:val="el-GR"/>
        </w:rPr>
        <w:t>) ως παράδοση νοείται η ενεργοποίηση της πρόσβασης στο πλήρες κείμενο των συγκεκριμένων τευχών.</w:t>
      </w:r>
    </w:p>
    <w:p w:rsidR="00BA0464" w:rsidRDefault="00BA0464" w:rsidP="007C6871">
      <w:pPr>
        <w:spacing w:line="240" w:lineRule="auto"/>
        <w:ind w:left="0" w:firstLine="0"/>
        <w:rPr>
          <w:szCs w:val="22"/>
          <w:lang w:val="el-GR"/>
        </w:rPr>
      </w:pPr>
    </w:p>
    <w:p w:rsidR="007C6871" w:rsidRPr="00F74525" w:rsidRDefault="007C6871" w:rsidP="005615B1">
      <w:pPr>
        <w:pStyle w:val="Default"/>
        <w:rPr>
          <w:sz w:val="20"/>
          <w:szCs w:val="20"/>
        </w:rPr>
      </w:pPr>
    </w:p>
    <w:p w:rsidR="005615B1" w:rsidRPr="00F74525" w:rsidRDefault="005615B1" w:rsidP="005615B1">
      <w:pPr>
        <w:pStyle w:val="Default"/>
        <w:rPr>
          <w:sz w:val="20"/>
          <w:szCs w:val="20"/>
        </w:rPr>
      </w:pPr>
    </w:p>
    <w:p w:rsidR="005615B1" w:rsidRPr="00F74525" w:rsidRDefault="005615B1" w:rsidP="005615B1">
      <w:pPr>
        <w:pStyle w:val="Default"/>
        <w:rPr>
          <w:b/>
          <w:bCs/>
          <w:sz w:val="20"/>
          <w:szCs w:val="20"/>
        </w:rPr>
      </w:pPr>
    </w:p>
    <w:p w:rsidR="005615B1" w:rsidRPr="00F74525" w:rsidRDefault="00944E45" w:rsidP="005615B1">
      <w:pPr>
        <w:pStyle w:val="Default"/>
        <w:rPr>
          <w:sz w:val="20"/>
          <w:szCs w:val="20"/>
        </w:rPr>
      </w:pPr>
      <w:r>
        <w:rPr>
          <w:b/>
          <w:bCs/>
          <w:sz w:val="20"/>
          <w:szCs w:val="20"/>
        </w:rPr>
        <w:t>ΑΡΘΡΟ 22</w:t>
      </w:r>
      <w:r w:rsidR="005615B1" w:rsidRPr="00F74525">
        <w:rPr>
          <w:b/>
          <w:bCs/>
          <w:sz w:val="20"/>
          <w:szCs w:val="20"/>
        </w:rPr>
        <w:t xml:space="preserve">. Ανωτέρα Βία </w:t>
      </w:r>
    </w:p>
    <w:p w:rsidR="005615B1" w:rsidRPr="00F74525" w:rsidRDefault="005615B1" w:rsidP="005615B1">
      <w:pPr>
        <w:pStyle w:val="Default"/>
        <w:rPr>
          <w:sz w:val="20"/>
          <w:szCs w:val="20"/>
        </w:rPr>
      </w:pPr>
      <w:r w:rsidRPr="00F74525">
        <w:rPr>
          <w:sz w:val="20"/>
          <w:szCs w:val="20"/>
        </w:rPr>
        <w:t xml:space="preserve">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5615B1" w:rsidRPr="00F74525" w:rsidRDefault="005615B1" w:rsidP="005615B1">
      <w:pPr>
        <w:pStyle w:val="Default"/>
        <w:rPr>
          <w:sz w:val="20"/>
          <w:szCs w:val="20"/>
        </w:rPr>
      </w:pPr>
      <w:r w:rsidRPr="00F74525">
        <w:rPr>
          <w:sz w:val="20"/>
          <w:szCs w:val="20"/>
        </w:rPr>
        <w:t xml:space="preserve">2. Η απόδειξη της ανωτέρας βίας βαρύνει αυτόν που την επικαλείται. </w:t>
      </w:r>
    </w:p>
    <w:p w:rsidR="005615B1" w:rsidRPr="00F74525" w:rsidRDefault="005615B1" w:rsidP="005615B1">
      <w:pPr>
        <w:pStyle w:val="Default"/>
        <w:rPr>
          <w:sz w:val="20"/>
          <w:szCs w:val="20"/>
        </w:rPr>
      </w:pPr>
      <w:r w:rsidRPr="00F74525">
        <w:rPr>
          <w:sz w:val="20"/>
          <w:szCs w:val="20"/>
        </w:rPr>
        <w:t xml:space="preserve">3. Ως περιπτώσεις ανωτέρας βίας αναφέρονται ενδεικτικά οι παρακάτω: (1) Γενική ή μερική απεργία, που συνεπάγεται τη διακοπή των εργασιών του καταστήματος ή του εργοστασίου του αναδόχου. </w:t>
      </w:r>
    </w:p>
    <w:p w:rsidR="005615B1" w:rsidRPr="00F74525" w:rsidRDefault="005615B1" w:rsidP="005615B1">
      <w:pPr>
        <w:pStyle w:val="Default"/>
        <w:rPr>
          <w:sz w:val="20"/>
          <w:szCs w:val="20"/>
        </w:rPr>
      </w:pPr>
      <w:r w:rsidRPr="00F74525">
        <w:rPr>
          <w:sz w:val="20"/>
          <w:szCs w:val="20"/>
        </w:rPr>
        <w:t xml:space="preserve">(2) Γενική ή μερική πυρκαγιά στο κατάστημα ή στο εργοστάσιο του αναδόχου. </w:t>
      </w:r>
    </w:p>
    <w:p w:rsidR="005615B1" w:rsidRPr="00F74525" w:rsidRDefault="005615B1" w:rsidP="005615B1">
      <w:pPr>
        <w:pStyle w:val="Default"/>
        <w:rPr>
          <w:sz w:val="20"/>
          <w:szCs w:val="20"/>
        </w:rPr>
      </w:pPr>
      <w:r w:rsidRPr="00F74525">
        <w:rPr>
          <w:sz w:val="20"/>
          <w:szCs w:val="20"/>
        </w:rPr>
        <w:t xml:space="preserve">(3) Πλημμύρα. </w:t>
      </w:r>
    </w:p>
    <w:p w:rsidR="005615B1" w:rsidRPr="00F74525" w:rsidRDefault="005615B1" w:rsidP="005615B1">
      <w:pPr>
        <w:pStyle w:val="Default"/>
        <w:rPr>
          <w:sz w:val="20"/>
          <w:szCs w:val="20"/>
        </w:rPr>
      </w:pPr>
      <w:r w:rsidRPr="00F74525">
        <w:rPr>
          <w:sz w:val="20"/>
          <w:szCs w:val="20"/>
        </w:rPr>
        <w:t xml:space="preserve">(4) Σεισμός. </w:t>
      </w:r>
    </w:p>
    <w:p w:rsidR="005615B1" w:rsidRPr="00F74525" w:rsidRDefault="005615B1" w:rsidP="005615B1">
      <w:pPr>
        <w:pStyle w:val="Default"/>
        <w:rPr>
          <w:sz w:val="20"/>
          <w:szCs w:val="20"/>
        </w:rPr>
      </w:pPr>
      <w:r w:rsidRPr="00F74525">
        <w:rPr>
          <w:sz w:val="20"/>
          <w:szCs w:val="20"/>
        </w:rPr>
        <w:t xml:space="preserve">(5) Πόλεμος. </w:t>
      </w:r>
    </w:p>
    <w:p w:rsidR="005615B1" w:rsidRPr="00F74525" w:rsidRDefault="005615B1" w:rsidP="005615B1">
      <w:pPr>
        <w:pStyle w:val="Default"/>
        <w:rPr>
          <w:sz w:val="20"/>
          <w:szCs w:val="20"/>
        </w:rPr>
      </w:pPr>
      <w:r w:rsidRPr="00F74525">
        <w:rPr>
          <w:sz w:val="20"/>
          <w:szCs w:val="20"/>
        </w:rPr>
        <w:t xml:space="preserve">(6) Εμπορικός αποκλεισμός μεταφορών (Διεθνούς Δικτύου). </w:t>
      </w:r>
    </w:p>
    <w:p w:rsidR="005615B1" w:rsidRPr="00F74525" w:rsidRDefault="005615B1" w:rsidP="005615B1">
      <w:pPr>
        <w:pStyle w:val="Default"/>
        <w:rPr>
          <w:sz w:val="20"/>
          <w:szCs w:val="20"/>
        </w:rPr>
      </w:pPr>
      <w:r w:rsidRPr="00F74525">
        <w:rPr>
          <w:sz w:val="20"/>
          <w:szCs w:val="20"/>
        </w:rPr>
        <w:t xml:space="preserve">(7) Εμπορικός αποκλεισμός εισαγωγής (EMBARGO). </w:t>
      </w:r>
    </w:p>
    <w:p w:rsidR="005615B1" w:rsidRPr="00F74525" w:rsidRDefault="005615B1"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4. 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 </w:t>
      </w:r>
    </w:p>
    <w:p w:rsidR="005615B1" w:rsidRPr="00F74525" w:rsidRDefault="005615B1" w:rsidP="005615B1">
      <w:pPr>
        <w:pStyle w:val="Default"/>
        <w:rPr>
          <w:sz w:val="20"/>
          <w:szCs w:val="20"/>
        </w:rPr>
      </w:pPr>
      <w:r w:rsidRPr="00F74525">
        <w:rPr>
          <w:sz w:val="20"/>
          <w:szCs w:val="20"/>
        </w:rPr>
        <w:t xml:space="preserve">5. Μόνο η έγγραφη αναγνώριση από το Πανεπιστήμιο Κρήτης της ανώτερης βίας που επικαλείται ο Αναδόχου τον απαλλάσσει από τις συνέπειες της εκπρόθεσμης παράδοσης της προμήθειας. </w:t>
      </w:r>
    </w:p>
    <w:p w:rsidR="005615B1" w:rsidRPr="00F74525" w:rsidRDefault="005615B1" w:rsidP="005615B1">
      <w:pPr>
        <w:rPr>
          <w:rFonts w:ascii="Tahoma" w:hAnsi="Tahoma" w:cs="Tahoma"/>
          <w:sz w:val="20"/>
          <w:lang w:val="el-GR"/>
        </w:rPr>
      </w:pPr>
    </w:p>
    <w:p w:rsidR="005615B1" w:rsidRPr="00F74525" w:rsidRDefault="005615B1" w:rsidP="005615B1">
      <w:pPr>
        <w:pStyle w:val="Default"/>
        <w:rPr>
          <w:sz w:val="20"/>
          <w:szCs w:val="20"/>
        </w:rPr>
      </w:pPr>
      <w:r w:rsidRPr="00F74525">
        <w:rPr>
          <w:b/>
          <w:bCs/>
          <w:sz w:val="20"/>
          <w:szCs w:val="20"/>
        </w:rPr>
        <w:t>ΑΡΘΡΟ 2</w:t>
      </w:r>
      <w:r w:rsidR="00944E45">
        <w:rPr>
          <w:b/>
          <w:bCs/>
          <w:sz w:val="20"/>
          <w:szCs w:val="20"/>
        </w:rPr>
        <w:t>3</w:t>
      </w:r>
      <w:r w:rsidRPr="00F74525">
        <w:rPr>
          <w:b/>
          <w:bCs/>
          <w:sz w:val="20"/>
          <w:szCs w:val="20"/>
        </w:rPr>
        <w:t xml:space="preserve">. </w:t>
      </w:r>
      <w:r w:rsidR="00BA0464">
        <w:rPr>
          <w:b/>
          <w:bCs/>
          <w:sz w:val="20"/>
          <w:szCs w:val="20"/>
        </w:rPr>
        <w:t xml:space="preserve">Παράδοση - </w:t>
      </w:r>
      <w:r w:rsidRPr="00F74525">
        <w:rPr>
          <w:b/>
          <w:bCs/>
          <w:sz w:val="20"/>
          <w:szCs w:val="20"/>
        </w:rPr>
        <w:t xml:space="preserve">Παραλαβή  </w:t>
      </w:r>
    </w:p>
    <w:p w:rsidR="00BA0464" w:rsidRPr="00F74525" w:rsidRDefault="00BA0464" w:rsidP="00BA0464">
      <w:pPr>
        <w:pStyle w:val="Default"/>
        <w:rPr>
          <w:sz w:val="20"/>
          <w:szCs w:val="20"/>
        </w:rPr>
      </w:pPr>
      <w:r w:rsidRPr="00F74525">
        <w:rPr>
          <w:sz w:val="20"/>
          <w:szCs w:val="20"/>
        </w:rPr>
        <w:t xml:space="preserve">Η </w:t>
      </w:r>
      <w:r w:rsidRPr="000A5355">
        <w:rPr>
          <w:sz w:val="20"/>
          <w:szCs w:val="20"/>
        </w:rPr>
        <w:t>Παραλαβή των ειδών και εργασιών θα γίνει από την αρμόδια επιτροπή που ορίσθηκε με την Απόφαση Συγκλήτου με αριθ. Πρωτ. 1</w:t>
      </w:r>
      <w:r w:rsidR="000A5355" w:rsidRPr="000A5355">
        <w:rPr>
          <w:sz w:val="20"/>
          <w:szCs w:val="20"/>
        </w:rPr>
        <w:t>7651</w:t>
      </w:r>
      <w:r w:rsidRPr="000A5355">
        <w:rPr>
          <w:sz w:val="20"/>
          <w:szCs w:val="20"/>
        </w:rPr>
        <w:t>/0</w:t>
      </w:r>
      <w:r w:rsidR="000A5355" w:rsidRPr="000A5355">
        <w:rPr>
          <w:sz w:val="20"/>
          <w:szCs w:val="20"/>
        </w:rPr>
        <w:t>4</w:t>
      </w:r>
      <w:r w:rsidRPr="000A5355">
        <w:rPr>
          <w:sz w:val="20"/>
          <w:szCs w:val="20"/>
        </w:rPr>
        <w:t>-1</w:t>
      </w:r>
      <w:r w:rsidR="000A5355" w:rsidRPr="000A5355">
        <w:rPr>
          <w:sz w:val="20"/>
          <w:szCs w:val="20"/>
        </w:rPr>
        <w:t>2</w:t>
      </w:r>
      <w:r w:rsidRPr="000A5355">
        <w:rPr>
          <w:sz w:val="20"/>
          <w:szCs w:val="20"/>
        </w:rPr>
        <w:t xml:space="preserve">-2018 ΑΔΑ: </w:t>
      </w:r>
      <w:r w:rsidR="000A5355">
        <w:rPr>
          <w:sz w:val="20"/>
          <w:szCs w:val="20"/>
        </w:rPr>
        <w:t>ΩΣΘ9469Β7Γ-Χ5Ξ</w:t>
      </w:r>
    </w:p>
    <w:p w:rsidR="00BA0464" w:rsidRPr="00830547" w:rsidRDefault="00BA0464" w:rsidP="00BA0464">
      <w:pPr>
        <w:spacing w:line="240" w:lineRule="auto"/>
        <w:ind w:left="0" w:firstLine="0"/>
        <w:rPr>
          <w:strike/>
          <w:lang w:val="el-GR"/>
        </w:rPr>
      </w:pPr>
    </w:p>
    <w:p w:rsidR="00BA0464" w:rsidRPr="00944E45" w:rsidRDefault="00BA0464" w:rsidP="00BA0464">
      <w:pPr>
        <w:spacing w:line="240" w:lineRule="auto"/>
        <w:ind w:left="0" w:firstLine="0"/>
        <w:rPr>
          <w:rFonts w:ascii="Tahoma" w:hAnsi="Tahoma" w:cs="Tahoma"/>
          <w:sz w:val="20"/>
          <w:lang w:val="el-GR"/>
        </w:rPr>
      </w:pPr>
      <w:r w:rsidRPr="00944E45">
        <w:rPr>
          <w:rFonts w:ascii="Tahoma" w:hAnsi="Tahoma" w:cs="Tahoma"/>
          <w:sz w:val="20"/>
          <w:lang w:val="el-GR"/>
        </w:rPr>
        <w:t>Κατά τη διαδικασία παραλαβής διενεργείται έλεγχος, μπορεί δε να καλείται να παραστεί και ο ανάδοχος.</w:t>
      </w:r>
    </w:p>
    <w:p w:rsidR="00BA0464" w:rsidRPr="00944E45" w:rsidRDefault="00BA0464" w:rsidP="00BA0464">
      <w:pPr>
        <w:spacing w:line="240" w:lineRule="auto"/>
        <w:ind w:left="0" w:firstLine="0"/>
        <w:rPr>
          <w:rFonts w:ascii="Tahoma" w:hAnsi="Tahoma" w:cs="Tahoma"/>
          <w:sz w:val="20"/>
          <w:lang w:val="el-GR"/>
        </w:rPr>
      </w:pPr>
      <w:r w:rsidRPr="00944E45">
        <w:rPr>
          <w:rFonts w:ascii="Tahoma" w:hAnsi="Tahoma" w:cs="Tahoma"/>
          <w:sz w:val="20"/>
          <w:lang w:val="el-GR"/>
        </w:rPr>
        <w:t>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w:t>
      </w:r>
    </w:p>
    <w:p w:rsidR="00BA0464" w:rsidRPr="00944E45" w:rsidRDefault="00BA0464" w:rsidP="00BA0464">
      <w:pPr>
        <w:spacing w:line="240" w:lineRule="auto"/>
        <w:ind w:left="0" w:firstLine="0"/>
        <w:rPr>
          <w:rFonts w:ascii="Tahoma" w:hAnsi="Tahoma" w:cs="Tahoma"/>
          <w:sz w:val="20"/>
          <w:lang w:val="el-GR"/>
        </w:rPr>
      </w:pPr>
      <w:r w:rsidRPr="00944E45">
        <w:rPr>
          <w:rFonts w:ascii="Tahoma" w:hAnsi="Tahoma" w:cs="Tahoma"/>
          <w:sz w:val="20"/>
          <w:lang w:val="el-GR"/>
        </w:rPr>
        <w:t xml:space="preserve">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w:t>
      </w:r>
      <w:r w:rsidRPr="00944E45">
        <w:rPr>
          <w:rFonts w:ascii="Tahoma" w:hAnsi="Tahoma" w:cs="Tahoma"/>
          <w:sz w:val="20"/>
          <w:lang w:val="el-GR"/>
        </w:rPr>
        <w:lastRenderedPageBreak/>
        <w:t>παρεχόμενων υπηρεσιών ή/και παραδοτέων της σύμβασης και να συντάξει σχετικό πρωτόκολλο οριστικής παραλαβής, σύμφωνα με τα αναφερόμενα στην απόφαση.</w:t>
      </w:r>
    </w:p>
    <w:p w:rsidR="00BA0464" w:rsidRPr="00944E45" w:rsidRDefault="00BA0464" w:rsidP="00BA0464">
      <w:pPr>
        <w:spacing w:line="240" w:lineRule="auto"/>
        <w:ind w:left="0" w:firstLine="0"/>
        <w:rPr>
          <w:rFonts w:ascii="Tahoma" w:hAnsi="Tahoma" w:cs="Tahoma"/>
          <w:sz w:val="20"/>
          <w:lang w:val="el-GR"/>
        </w:rPr>
      </w:pPr>
      <w:r w:rsidRPr="00944E45">
        <w:rPr>
          <w:rFonts w:ascii="Tahoma" w:hAnsi="Tahoma" w:cs="Tahoma"/>
          <w:sz w:val="20"/>
          <w:lang w:val="el-GR"/>
        </w:rPr>
        <w:t xml:space="preserve">Ανεξάρτητα από την, κατά τα ανωτέρω, παραλαβή και την πληρωμή του αναδόχου, πραγματοποιούνται οι προβλεπόμενοι από τη σύμβαση έλεγχοι σύμφωνα με την παράγραφο 6 του άρθρου 218 του ν. 4412/2016. Η εγγυητική επιστολή  καλής εκτέλεσης δεν επιστρέφεται πριν την ολοκλήρωση όλων των προβλεπόμενων ελέγχων και τη σύνταξη των σχετικών πρωτοκόλλων. </w:t>
      </w:r>
    </w:p>
    <w:p w:rsidR="00250EB4" w:rsidRPr="00944E45" w:rsidRDefault="00250EB4" w:rsidP="00BA0464">
      <w:pPr>
        <w:spacing w:line="240" w:lineRule="auto"/>
        <w:ind w:left="0" w:firstLine="0"/>
        <w:rPr>
          <w:rFonts w:ascii="Tahoma" w:hAnsi="Tahoma" w:cs="Tahoma"/>
          <w:sz w:val="20"/>
          <w:lang w:val="el-GR"/>
        </w:rPr>
      </w:pPr>
    </w:p>
    <w:p w:rsidR="00250EB4" w:rsidRPr="00944E45" w:rsidRDefault="00BA0464" w:rsidP="00BA0464">
      <w:pPr>
        <w:tabs>
          <w:tab w:val="left" w:pos="1276"/>
        </w:tabs>
        <w:rPr>
          <w:rFonts w:ascii="Tahoma" w:hAnsi="Tahoma" w:cs="Tahoma"/>
          <w:b/>
          <w:sz w:val="20"/>
          <w:lang w:val="el-GR"/>
        </w:rPr>
      </w:pPr>
      <w:r w:rsidRPr="00944E45">
        <w:rPr>
          <w:rFonts w:ascii="Tahoma" w:hAnsi="Tahoma" w:cs="Tahoma"/>
          <w:b/>
          <w:sz w:val="20"/>
          <w:lang w:val="el-GR"/>
        </w:rPr>
        <w:t>ΑΡΘΡΟ 2</w:t>
      </w:r>
      <w:r w:rsidR="00944E45">
        <w:rPr>
          <w:rFonts w:ascii="Tahoma" w:hAnsi="Tahoma" w:cs="Tahoma"/>
          <w:b/>
          <w:sz w:val="20"/>
          <w:lang w:val="el-GR"/>
        </w:rPr>
        <w:t>4</w:t>
      </w:r>
      <w:r w:rsidRPr="00944E45">
        <w:rPr>
          <w:rFonts w:ascii="Tahoma" w:hAnsi="Tahoma" w:cs="Tahoma"/>
          <w:b/>
          <w:sz w:val="20"/>
          <w:lang w:val="el-GR"/>
        </w:rPr>
        <w:t xml:space="preserve">. ΤΡΟΠΟΣ </w:t>
      </w:r>
      <w:r w:rsidR="00250EB4" w:rsidRPr="00944E45">
        <w:rPr>
          <w:rFonts w:ascii="Tahoma" w:hAnsi="Tahoma" w:cs="Tahoma"/>
          <w:b/>
          <w:sz w:val="20"/>
          <w:lang w:val="el-GR"/>
        </w:rPr>
        <w:t xml:space="preserve">ΠΑΡΑΔΟΣΗΣ – ΠΑΡΑΚΟΛΟΥΘΗΣΗΣ ΣΥΜΒΑΣΗΣ </w:t>
      </w:r>
    </w:p>
    <w:p w:rsidR="00BA0464" w:rsidRPr="00944E45" w:rsidRDefault="00BA0464" w:rsidP="00250EB4">
      <w:pPr>
        <w:tabs>
          <w:tab w:val="left" w:pos="1276"/>
        </w:tabs>
        <w:spacing w:line="240" w:lineRule="auto"/>
        <w:ind w:left="0" w:firstLine="0"/>
        <w:rPr>
          <w:rFonts w:ascii="Tahoma" w:hAnsi="Tahoma" w:cs="Tahoma"/>
          <w:sz w:val="20"/>
          <w:lang w:val="el-GR"/>
        </w:rPr>
      </w:pPr>
      <w:r w:rsidRPr="00944E45">
        <w:rPr>
          <w:rFonts w:ascii="Tahoma" w:hAnsi="Tahoma" w:cs="Tahoma"/>
          <w:sz w:val="20"/>
          <w:lang w:val="el-GR"/>
        </w:rPr>
        <w:t>Η παράδοση των υπό προμήθεια  εκδόσεων θα γίνεται ως εξής:</w:t>
      </w:r>
    </w:p>
    <w:p w:rsidR="00BA0464" w:rsidRPr="00944E45" w:rsidRDefault="00BA0464" w:rsidP="00250EB4">
      <w:pPr>
        <w:pStyle w:val="a7"/>
        <w:tabs>
          <w:tab w:val="left" w:pos="1276"/>
        </w:tabs>
        <w:spacing w:line="240" w:lineRule="auto"/>
        <w:ind w:left="0" w:firstLine="0"/>
        <w:rPr>
          <w:rFonts w:ascii="Tahoma" w:hAnsi="Tahoma" w:cs="Tahoma"/>
          <w:sz w:val="20"/>
          <w:lang w:val="el-GR"/>
        </w:rPr>
      </w:pPr>
      <w:r w:rsidRPr="00944E45">
        <w:rPr>
          <w:rFonts w:ascii="Tahoma" w:hAnsi="Tahoma" w:cs="Tahoma"/>
          <w:sz w:val="20"/>
          <w:lang w:val="el-GR"/>
        </w:rPr>
        <w:t>α. για όσα τεύχη έχουν κυκλοφορήσει μέχρι και το χρόνο υπογραφής της σύμβασης με τον αναδειχθέντα ανάδοχο, εντός 30 ημερών από την υπογραφή της σύμβασης για τις 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rsidR="00BA0464" w:rsidRPr="00944E45" w:rsidRDefault="00BA0464" w:rsidP="00250EB4">
      <w:pPr>
        <w:pStyle w:val="a7"/>
        <w:tabs>
          <w:tab w:val="left" w:pos="1276"/>
        </w:tabs>
        <w:spacing w:line="240" w:lineRule="auto"/>
        <w:ind w:left="0" w:firstLine="0"/>
        <w:rPr>
          <w:rFonts w:ascii="Tahoma" w:hAnsi="Tahoma" w:cs="Tahoma"/>
          <w:sz w:val="20"/>
          <w:lang w:val="el-GR"/>
        </w:rPr>
      </w:pPr>
      <w:r w:rsidRPr="00944E45">
        <w:rPr>
          <w:rFonts w:ascii="Tahoma" w:hAnsi="Tahoma" w:cs="Tahoma"/>
          <w:sz w:val="20"/>
          <w:lang w:val="el-GR"/>
        </w:rPr>
        <w:t>β.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rsidR="00BA0464" w:rsidRPr="00944E45" w:rsidRDefault="00BA0464" w:rsidP="00250EB4">
      <w:pPr>
        <w:spacing w:line="240" w:lineRule="auto"/>
        <w:ind w:left="0" w:firstLine="0"/>
        <w:rPr>
          <w:rFonts w:ascii="Tahoma" w:hAnsi="Tahoma" w:cs="Tahoma"/>
          <w:sz w:val="20"/>
          <w:lang w:val="el-GR" w:eastAsia="el-GR"/>
        </w:rPr>
      </w:pPr>
      <w:r w:rsidRPr="00944E45">
        <w:rPr>
          <w:rFonts w:ascii="Tahoma" w:hAnsi="Tahoma" w:cs="Tahoma"/>
          <w:sz w:val="20"/>
          <w:lang w:val="el-GR"/>
        </w:rPr>
        <w:t>γ. στην περίπτωση συνδρομής στην ηλεκτρονική μορφή του υλικού (</w:t>
      </w:r>
      <w:r w:rsidRPr="00944E45">
        <w:rPr>
          <w:rFonts w:ascii="Tahoma" w:hAnsi="Tahoma" w:cs="Tahoma"/>
          <w:sz w:val="20"/>
        </w:rPr>
        <w:t>INTERNET</w:t>
      </w:r>
      <w:r w:rsidRPr="00944E45">
        <w:rPr>
          <w:rFonts w:ascii="Tahoma" w:hAnsi="Tahoma" w:cs="Tahoma"/>
          <w:sz w:val="20"/>
          <w:lang w:val="el-GR"/>
        </w:rPr>
        <w: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r w:rsidRPr="00944E45">
        <w:rPr>
          <w:rFonts w:ascii="Tahoma" w:hAnsi="Tahoma" w:cs="Tahoma"/>
          <w:sz w:val="20"/>
          <w:lang w:val="el-GR" w:eastAsia="el-GR"/>
        </w:rPr>
        <w:t xml:space="preserve"> </w:t>
      </w:r>
    </w:p>
    <w:p w:rsidR="00BA0464" w:rsidRPr="00944E45" w:rsidRDefault="00BA0464" w:rsidP="00250EB4">
      <w:pPr>
        <w:spacing w:line="240" w:lineRule="auto"/>
        <w:ind w:left="0" w:firstLine="0"/>
        <w:rPr>
          <w:rFonts w:ascii="Tahoma" w:hAnsi="Tahoma" w:cs="Tahoma"/>
          <w:sz w:val="20"/>
          <w:lang w:val="el-GR"/>
        </w:rPr>
      </w:pPr>
      <w:r w:rsidRPr="00944E45">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BA0464" w:rsidRPr="00944E45" w:rsidRDefault="00BA0464" w:rsidP="00250EB4">
      <w:pPr>
        <w:spacing w:line="240" w:lineRule="auto"/>
        <w:ind w:left="0" w:firstLine="0"/>
        <w:rPr>
          <w:rFonts w:ascii="Tahoma" w:hAnsi="Tahoma" w:cs="Tahoma"/>
          <w:sz w:val="20"/>
          <w:lang w:val="el-GR" w:eastAsia="el-GR"/>
        </w:rPr>
      </w:pPr>
      <w:r w:rsidRPr="00944E45">
        <w:rPr>
          <w:rFonts w:ascii="Tahoma" w:hAnsi="Tahoma" w:cs="Tahoma"/>
          <w:sz w:val="20"/>
          <w:lang w:val="el-GR"/>
        </w:rPr>
        <w:t>Στην περίπτωση συνδρομής στην ηλεκτρονική μορφή του υλικού (</w:t>
      </w:r>
      <w:r w:rsidRPr="00944E45">
        <w:rPr>
          <w:rFonts w:ascii="Tahoma" w:hAnsi="Tahoma" w:cs="Tahoma"/>
          <w:sz w:val="20"/>
        </w:rPr>
        <w:t>INTERNET</w:t>
      </w:r>
      <w:r w:rsidRPr="00944E45">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r w:rsidRPr="00944E45">
        <w:rPr>
          <w:rFonts w:ascii="Tahoma" w:hAnsi="Tahoma" w:cs="Tahoma"/>
          <w:sz w:val="20"/>
          <w:lang w:val="el-GR" w:eastAsia="el-GR"/>
        </w:rPr>
        <w:t xml:space="preserve">(βλ. </w:t>
      </w:r>
      <w:r w:rsidR="00944E45">
        <w:rPr>
          <w:rFonts w:ascii="Tahoma" w:hAnsi="Tahoma" w:cs="Tahoma"/>
          <w:sz w:val="20"/>
          <w:lang w:val="el-GR" w:eastAsia="el-GR"/>
        </w:rPr>
        <w:t>ΚΕΦΑΛΑΙΟ Β</w:t>
      </w:r>
      <w:r w:rsidRPr="00944E45">
        <w:rPr>
          <w:rFonts w:ascii="Tahoma" w:hAnsi="Tahoma" w:cs="Tahoma"/>
          <w:sz w:val="20"/>
          <w:lang w:val="el-GR" w:eastAsia="el-GR"/>
        </w:rPr>
        <w:t xml:space="preserve"> – ΕΙΔΙΚΟΙ ΟΡΟΙ).</w:t>
      </w:r>
    </w:p>
    <w:p w:rsidR="00BA0464" w:rsidRPr="00944E45" w:rsidRDefault="00BA0464" w:rsidP="00250EB4">
      <w:pPr>
        <w:spacing w:line="240" w:lineRule="auto"/>
        <w:ind w:left="0" w:firstLine="0"/>
        <w:rPr>
          <w:rFonts w:ascii="Tahoma" w:hAnsi="Tahoma" w:cs="Tahoma"/>
          <w:sz w:val="20"/>
          <w:highlight w:val="yellow"/>
          <w:lang w:val="el-GR" w:eastAsia="el-GR"/>
        </w:rPr>
      </w:pPr>
    </w:p>
    <w:p w:rsidR="00BA0464" w:rsidRPr="00944E45" w:rsidRDefault="00BA0464" w:rsidP="00250EB4">
      <w:pPr>
        <w:pStyle w:val="Standard"/>
        <w:widowControl/>
        <w:jc w:val="both"/>
        <w:textAlignment w:val="auto"/>
        <w:rPr>
          <w:rFonts w:ascii="Tahoma" w:hAnsi="Tahoma" w:cs="Tahoma"/>
          <w:b/>
          <w:bCs/>
          <w:sz w:val="20"/>
          <w:szCs w:val="20"/>
          <w:lang w:eastAsia="el-GR" w:bidi="ar-SA"/>
        </w:rPr>
      </w:pPr>
      <w:r w:rsidRPr="00944E45">
        <w:rPr>
          <w:rFonts w:ascii="Tahoma" w:hAnsi="Tahoma" w:cs="Tahoma"/>
          <w:sz w:val="20"/>
          <w:szCs w:val="20"/>
          <w:lang w:eastAsia="el-GR" w:bidi="ar-SA"/>
        </w:rPr>
        <w:t>Ο συμβατικός χρόνος παράδοσης των ειδών /εκτέλεσης των εργασιών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A0464" w:rsidRPr="00944E45" w:rsidRDefault="00BA0464" w:rsidP="00250EB4">
      <w:pPr>
        <w:pStyle w:val="Standard"/>
        <w:widowControl/>
        <w:jc w:val="both"/>
        <w:textAlignment w:val="auto"/>
        <w:rPr>
          <w:rFonts w:ascii="Tahoma" w:hAnsi="Tahoma" w:cs="Tahoma"/>
          <w:b/>
          <w:bCs/>
          <w:sz w:val="20"/>
          <w:szCs w:val="20"/>
          <w:lang w:eastAsia="el-GR" w:bidi="ar-SA"/>
        </w:rPr>
      </w:pPr>
      <w:r w:rsidRPr="00944E45">
        <w:rPr>
          <w:rFonts w:ascii="Tahoma" w:hAnsi="Tahoma" w:cs="Tahoma"/>
          <w:b/>
          <w:bCs/>
          <w:sz w:val="20"/>
          <w:szCs w:val="20"/>
          <w:lang w:eastAsia="el-GR" w:bidi="ar-SA"/>
        </w:rPr>
        <w:t xml:space="preserve"> </w:t>
      </w:r>
      <w:r w:rsidRPr="00944E45">
        <w:rPr>
          <w:rFonts w:ascii="Tahoma" w:hAnsi="Tahoma" w:cs="Tahoma"/>
          <w:sz w:val="20"/>
          <w:szCs w:val="20"/>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BA0464" w:rsidRPr="00944E45" w:rsidRDefault="00BA0464" w:rsidP="00250EB4">
      <w:pPr>
        <w:pStyle w:val="Standard"/>
        <w:widowControl/>
        <w:jc w:val="both"/>
        <w:textAlignment w:val="auto"/>
        <w:rPr>
          <w:rFonts w:ascii="Tahoma" w:hAnsi="Tahoma" w:cs="Tahoma"/>
          <w:sz w:val="20"/>
          <w:szCs w:val="20"/>
          <w:lang w:eastAsia="el-GR" w:bidi="ar-SA"/>
        </w:rPr>
      </w:pPr>
      <w:r w:rsidRPr="00944E45">
        <w:rPr>
          <w:rFonts w:ascii="Tahoma" w:hAnsi="Tahoma" w:cs="Tahoma"/>
          <w:sz w:val="20"/>
          <w:szCs w:val="20"/>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BA0464" w:rsidRPr="00944E45" w:rsidRDefault="00BA0464" w:rsidP="00250EB4">
      <w:pPr>
        <w:pStyle w:val="Standard"/>
        <w:widowControl/>
        <w:jc w:val="both"/>
        <w:textAlignment w:val="auto"/>
        <w:rPr>
          <w:rFonts w:ascii="Tahoma" w:hAnsi="Tahoma" w:cs="Tahoma"/>
          <w:sz w:val="20"/>
          <w:szCs w:val="20"/>
        </w:rPr>
      </w:pPr>
      <w:r w:rsidRPr="00944E45">
        <w:rPr>
          <w:rFonts w:ascii="Tahoma" w:hAnsi="Tahoma" w:cs="Tahoma"/>
          <w:sz w:val="20"/>
          <w:szCs w:val="20"/>
          <w:lang w:eastAsia="el-GR"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5615B1" w:rsidRPr="00944E45" w:rsidRDefault="005615B1" w:rsidP="005615B1">
      <w:pPr>
        <w:pStyle w:val="Default"/>
        <w:rPr>
          <w:sz w:val="20"/>
          <w:szCs w:val="20"/>
        </w:rPr>
      </w:pPr>
    </w:p>
    <w:p w:rsidR="007C6871" w:rsidRPr="00944E45" w:rsidRDefault="005615B1" w:rsidP="00B33F6B">
      <w:pPr>
        <w:pStyle w:val="Default"/>
        <w:rPr>
          <w:b/>
          <w:sz w:val="20"/>
          <w:szCs w:val="20"/>
        </w:rPr>
      </w:pPr>
      <w:r w:rsidRPr="00944E45">
        <w:rPr>
          <w:b/>
          <w:sz w:val="20"/>
          <w:szCs w:val="20"/>
        </w:rPr>
        <w:t>ΑΡΘΡΟ 2</w:t>
      </w:r>
      <w:r w:rsidR="00944E45">
        <w:rPr>
          <w:b/>
          <w:sz w:val="20"/>
          <w:szCs w:val="20"/>
        </w:rPr>
        <w:t>5</w:t>
      </w:r>
      <w:r w:rsidRPr="00944E45">
        <w:rPr>
          <w:b/>
          <w:sz w:val="20"/>
          <w:szCs w:val="20"/>
        </w:rPr>
        <w:t xml:space="preserve">. </w:t>
      </w:r>
      <w:r w:rsidR="00944E45">
        <w:rPr>
          <w:b/>
          <w:sz w:val="20"/>
          <w:szCs w:val="20"/>
        </w:rPr>
        <w:t>ΤΡΟΠΟΣ ΑΠΟΣΤΟΛΗΣ &amp; ΕΛΕΓΧΟΥ ΤΕΥΧΩΝ</w:t>
      </w:r>
    </w:p>
    <w:p w:rsidR="007C6871" w:rsidRPr="00944E45" w:rsidRDefault="007C6871" w:rsidP="00B33F6B">
      <w:pPr>
        <w:pStyle w:val="a7"/>
        <w:shd w:val="clear" w:color="auto" w:fill="FFFFFF"/>
        <w:spacing w:line="240" w:lineRule="auto"/>
        <w:ind w:left="0" w:firstLine="0"/>
        <w:rPr>
          <w:rFonts w:ascii="Tahoma" w:hAnsi="Tahoma" w:cs="Tahoma"/>
          <w:sz w:val="20"/>
          <w:lang w:val="el-GR"/>
        </w:rPr>
      </w:pPr>
      <w:r w:rsidRPr="00944E45">
        <w:rPr>
          <w:rFonts w:ascii="Tahoma" w:hAnsi="Tahoma" w:cs="Tahoma"/>
          <w:sz w:val="20"/>
          <w:lang w:val="el-GR"/>
        </w:rPr>
        <w:t>Ο ανάδοχος είναι υπεύθυνος για την αποστολή και την παράδοση στη Βιβλιοθήκη όλου του υλικού που αφορά τ</w:t>
      </w:r>
      <w:r w:rsidRPr="00944E45">
        <w:rPr>
          <w:rFonts w:ascii="Tahoma" w:hAnsi="Tahoma" w:cs="Tahoma"/>
          <w:sz w:val="20"/>
        </w:rPr>
        <w:t>o</w:t>
      </w:r>
      <w:r w:rsidR="007A57F3">
        <w:rPr>
          <w:rFonts w:ascii="Tahoma" w:hAnsi="Tahoma" w:cs="Tahoma"/>
          <w:sz w:val="20"/>
          <w:lang w:val="el-GR"/>
        </w:rPr>
        <w:t xml:space="preserve"> συνδρομητικό έτος 2018</w:t>
      </w:r>
      <w:r w:rsidRPr="00944E45">
        <w:rPr>
          <w:rFonts w:ascii="Tahoma" w:hAnsi="Tahoma" w:cs="Tahoma"/>
          <w:sz w:val="20"/>
          <w:lang w:val="el-GR"/>
        </w:rPr>
        <w:t xml:space="preserve">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7C6871" w:rsidRPr="00944E45" w:rsidRDefault="007C6871" w:rsidP="00B33F6B">
      <w:pPr>
        <w:pStyle w:val="a7"/>
        <w:shd w:val="clear" w:color="auto" w:fill="FFFFFF"/>
        <w:spacing w:line="240" w:lineRule="auto"/>
        <w:ind w:left="0" w:firstLine="0"/>
        <w:rPr>
          <w:rFonts w:ascii="Tahoma" w:hAnsi="Tahoma" w:cs="Tahoma"/>
          <w:sz w:val="20"/>
          <w:lang w:val="el-GR"/>
        </w:rPr>
      </w:pPr>
      <w:r w:rsidRPr="00944E45">
        <w:rPr>
          <w:rFonts w:ascii="Tahoma" w:hAnsi="Tahoma" w:cs="Tahoma"/>
          <w:sz w:val="20"/>
          <w:lang w:val="el-GR"/>
        </w:rPr>
        <w:t>Στην περίπτωση συνδρομής στην ηλεκτρονική μορφή του υλικού (</w:t>
      </w:r>
      <w:r w:rsidRPr="00944E45">
        <w:rPr>
          <w:rFonts w:ascii="Tahoma" w:hAnsi="Tahoma" w:cs="Tahoma"/>
          <w:sz w:val="20"/>
          <w:lang w:val="en-GB"/>
        </w:rPr>
        <w:t>INTERNET</w:t>
      </w:r>
      <w:r w:rsidRPr="00944E45">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7C6871" w:rsidRPr="00944E45" w:rsidRDefault="007C6871" w:rsidP="00B33F6B">
      <w:pPr>
        <w:pStyle w:val="a7"/>
        <w:shd w:val="clear" w:color="auto" w:fill="FFFFFF"/>
        <w:spacing w:line="240" w:lineRule="auto"/>
        <w:ind w:left="0" w:firstLine="0"/>
        <w:rPr>
          <w:rFonts w:ascii="Tahoma" w:hAnsi="Tahoma" w:cs="Tahoma"/>
          <w:sz w:val="20"/>
          <w:lang w:val="el-GR"/>
        </w:rPr>
      </w:pPr>
      <w:r w:rsidRPr="00944E45">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944E45">
        <w:rPr>
          <w:rFonts w:ascii="Tahoma" w:hAnsi="Tahoma" w:cs="Tahoma"/>
          <w:sz w:val="20"/>
        </w:rPr>
        <w:t>consolidation</w:t>
      </w:r>
      <w:r w:rsidRPr="00944E45">
        <w:rPr>
          <w:rFonts w:ascii="Tahoma" w:hAnsi="Tahoma" w:cs="Tahoma"/>
          <w:sz w:val="20"/>
          <w:lang w:val="el-GR"/>
        </w:rPr>
        <w:t xml:space="preserve"> </w:t>
      </w:r>
      <w:r w:rsidRPr="00944E45">
        <w:rPr>
          <w:rFonts w:ascii="Tahoma" w:hAnsi="Tahoma" w:cs="Tahoma"/>
          <w:sz w:val="20"/>
        </w:rPr>
        <w:t>service</w:t>
      </w:r>
      <w:r w:rsidRPr="00944E45">
        <w:rPr>
          <w:rFonts w:ascii="Tahoma" w:hAnsi="Tahoma" w:cs="Tahoma"/>
          <w:sz w:val="20"/>
          <w:lang w:val="el-GR"/>
        </w:rPr>
        <w:t xml:space="preserve">) προκειμένου να </w:t>
      </w:r>
      <w:r w:rsidRPr="00944E45">
        <w:rPr>
          <w:rFonts w:ascii="Tahoma" w:hAnsi="Tahoma" w:cs="Tahoma"/>
          <w:sz w:val="20"/>
          <w:lang w:val="el-GR"/>
        </w:rPr>
        <w:lastRenderedPageBreak/>
        <w:t xml:space="preserve">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944E45">
        <w:rPr>
          <w:rFonts w:ascii="Tahoma" w:hAnsi="Tahoma" w:cs="Tahoma"/>
          <w:sz w:val="20"/>
        </w:rPr>
        <w:t>kardex</w:t>
      </w:r>
      <w:r w:rsidRPr="00944E45">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944E45">
        <w:rPr>
          <w:rFonts w:ascii="Tahoma" w:hAnsi="Tahoma" w:cs="Tahoma"/>
          <w:bCs/>
          <w:sz w:val="20"/>
          <w:lang w:val="el-GR"/>
        </w:rPr>
        <w:t xml:space="preserve"> τύπου</w:t>
      </w:r>
      <w:r w:rsidRPr="00944E45">
        <w:rPr>
          <w:rFonts w:ascii="Tahoma" w:hAnsi="Tahoma" w:cs="Tahoma"/>
          <w:sz w:val="20"/>
          <w:lang w:val="el-GR"/>
        </w:rPr>
        <w:t xml:space="preserve"> </w:t>
      </w:r>
      <w:r w:rsidRPr="00944E45">
        <w:rPr>
          <w:rFonts w:ascii="Tahoma" w:hAnsi="Tahoma" w:cs="Tahoma"/>
          <w:sz w:val="20"/>
        </w:rPr>
        <w:t>kardex</w:t>
      </w:r>
      <w:r w:rsidRPr="00944E45">
        <w:rPr>
          <w:rFonts w:ascii="Tahoma" w:hAnsi="Tahoma" w:cs="Tahoma"/>
          <w:sz w:val="20"/>
          <w:lang w:val="el-GR"/>
        </w:rPr>
        <w:t>).</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 xml:space="preserve">Επικόλληση της διεθνούς ετικέτας γραμμικού κώδικα </w:t>
      </w:r>
      <w:r w:rsidRPr="00944E45">
        <w:rPr>
          <w:rFonts w:ascii="Tahoma" w:hAnsi="Tahoma" w:cs="Tahoma"/>
          <w:sz w:val="20"/>
        </w:rPr>
        <w:t>SISAC</w:t>
      </w:r>
      <w:r w:rsidRPr="00944E45">
        <w:rPr>
          <w:rFonts w:ascii="Tahoma" w:hAnsi="Tahoma" w:cs="Tahoma"/>
          <w:sz w:val="20"/>
          <w:lang w:val="el-GR"/>
        </w:rPr>
        <w:t xml:space="preserve"> σε κάθε τεύχος όπου αναφέρεται ο τίτλος, ο </w:t>
      </w:r>
      <w:r w:rsidRPr="00944E45">
        <w:rPr>
          <w:rFonts w:ascii="Tahoma" w:hAnsi="Tahoma" w:cs="Tahoma"/>
          <w:sz w:val="20"/>
        </w:rPr>
        <w:t>ISSN</w:t>
      </w:r>
      <w:r w:rsidRPr="00944E45">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944E45">
        <w:rPr>
          <w:rFonts w:ascii="Tahoma" w:hAnsi="Tahoma" w:cs="Tahoma"/>
          <w:sz w:val="20"/>
        </w:rPr>
        <w:t>courier</w:t>
      </w:r>
      <w:r w:rsidRPr="00944E45">
        <w:rPr>
          <w:rFonts w:ascii="Tahoma" w:hAnsi="Tahoma" w:cs="Tahoma"/>
          <w:sz w:val="20"/>
          <w:lang w:val="el-GR"/>
        </w:rPr>
        <w:t>).</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Αναλυτική κατάσταση κάθε αποστολής και σε ηλεκτρονική μορφή (δελτίο αποστολής)</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 xml:space="preserve">Μηνιαία αναφορά όλων των παραδοτέων τευχών με σχόλια όσων έχουν γίνει </w:t>
      </w:r>
      <w:r w:rsidRPr="00944E45">
        <w:rPr>
          <w:rFonts w:ascii="Tahoma" w:hAnsi="Tahoma" w:cs="Tahoma"/>
          <w:sz w:val="20"/>
        </w:rPr>
        <w:t>claim</w:t>
      </w:r>
      <w:r w:rsidRPr="00944E45">
        <w:rPr>
          <w:rFonts w:ascii="Tahoma" w:hAnsi="Tahoma" w:cs="Tahoma"/>
          <w:sz w:val="20"/>
          <w:lang w:val="el-GR"/>
        </w:rPr>
        <w:t xml:space="preserve"> (αναζήτηση εκλιπόντων τευχών) ή δεν έχουν εκδοθεί ακόμα </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rPr>
      </w:pPr>
      <w:r w:rsidRPr="00944E45">
        <w:rPr>
          <w:rFonts w:ascii="Tahoma" w:hAnsi="Tahoma" w:cs="Tahoma"/>
          <w:sz w:val="20"/>
        </w:rPr>
        <w:t xml:space="preserve">Τοποθέτηση αντικλεπτικής ταινίας στα τεύχη </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Παρακολούθηση των δεμάτων κατά την μεταφορά</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 xml:space="preserve">Αγορά σε εγχώριες τιμές εκδοτών όπου αυτές είναι διαθέσιμες </w:t>
      </w:r>
    </w:p>
    <w:p w:rsidR="007C6871" w:rsidRPr="00944E45" w:rsidRDefault="007C6871" w:rsidP="00597F6F">
      <w:pPr>
        <w:numPr>
          <w:ilvl w:val="0"/>
          <w:numId w:val="18"/>
        </w:numPr>
        <w:tabs>
          <w:tab w:val="left" w:pos="720"/>
        </w:tabs>
        <w:overflowPunct w:val="0"/>
        <w:autoSpaceDE w:val="0"/>
        <w:autoSpaceDN w:val="0"/>
        <w:adjustRightInd w:val="0"/>
        <w:spacing w:line="240" w:lineRule="auto"/>
        <w:ind w:left="0" w:firstLine="0"/>
        <w:textAlignment w:val="baseline"/>
        <w:rPr>
          <w:rFonts w:ascii="Tahoma" w:hAnsi="Tahoma" w:cs="Tahoma"/>
          <w:sz w:val="20"/>
          <w:lang w:val="el-GR"/>
        </w:rPr>
      </w:pPr>
      <w:r w:rsidRPr="00944E45">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5615B1" w:rsidRPr="00944E45" w:rsidRDefault="005615B1" w:rsidP="005615B1">
      <w:pPr>
        <w:pStyle w:val="Default"/>
        <w:rPr>
          <w:sz w:val="20"/>
          <w:szCs w:val="20"/>
        </w:rPr>
      </w:pPr>
    </w:p>
    <w:p w:rsidR="005615B1" w:rsidRPr="00944E45" w:rsidRDefault="005615B1" w:rsidP="005615B1">
      <w:pPr>
        <w:pStyle w:val="Default"/>
        <w:rPr>
          <w:sz w:val="20"/>
          <w:szCs w:val="20"/>
        </w:rPr>
      </w:pPr>
    </w:p>
    <w:p w:rsidR="005615B1" w:rsidRPr="00944E45" w:rsidRDefault="005615B1" w:rsidP="005615B1">
      <w:pPr>
        <w:pStyle w:val="Default"/>
        <w:rPr>
          <w:sz w:val="20"/>
          <w:szCs w:val="20"/>
        </w:rPr>
      </w:pPr>
      <w:r w:rsidRPr="00944E45">
        <w:rPr>
          <w:b/>
          <w:bCs/>
          <w:sz w:val="20"/>
          <w:szCs w:val="20"/>
        </w:rPr>
        <w:t>ΑΡΘΡΟ 2</w:t>
      </w:r>
      <w:r w:rsidR="00944E45">
        <w:rPr>
          <w:b/>
          <w:bCs/>
          <w:sz w:val="20"/>
          <w:szCs w:val="20"/>
        </w:rPr>
        <w:t>6</w:t>
      </w:r>
      <w:r w:rsidRPr="00944E45">
        <w:rPr>
          <w:b/>
          <w:bCs/>
          <w:sz w:val="20"/>
          <w:szCs w:val="20"/>
        </w:rPr>
        <w:t xml:space="preserve">. Εφαρμοστέο Δίκαιο – Διαιτησία </w:t>
      </w:r>
    </w:p>
    <w:p w:rsidR="005615B1" w:rsidRPr="00944E45" w:rsidRDefault="00B33F6B" w:rsidP="005615B1">
      <w:pPr>
        <w:pStyle w:val="Default"/>
        <w:rPr>
          <w:sz w:val="20"/>
          <w:szCs w:val="20"/>
        </w:rPr>
      </w:pPr>
      <w:r w:rsidRPr="00944E45">
        <w:rPr>
          <w:sz w:val="20"/>
          <w:szCs w:val="20"/>
        </w:rPr>
        <w:t xml:space="preserve">1. Ο ανάδοχος </w:t>
      </w:r>
      <w:r w:rsidR="005615B1" w:rsidRPr="00944E45">
        <w:rPr>
          <w:sz w:val="20"/>
          <w:szCs w:val="20"/>
        </w:rPr>
        <w:t xml:space="preserve">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2. Επί διαφωνίας, κάθε διαφορά θα λύεται από τα Ελληνικά Δικαστήρια και συγκεκριμένα τα Δικαστήρια Ρεθύμνου, εφαρμοστέο δε δίκαιο είναι πάντοτε το Ελληνικό. </w:t>
      </w:r>
    </w:p>
    <w:p w:rsidR="005615B1" w:rsidRPr="00944E45" w:rsidRDefault="005615B1" w:rsidP="005615B1">
      <w:pPr>
        <w:pStyle w:val="Default"/>
        <w:rPr>
          <w:b/>
          <w:bCs/>
          <w:sz w:val="20"/>
          <w:szCs w:val="20"/>
        </w:rPr>
      </w:pPr>
    </w:p>
    <w:p w:rsidR="005615B1" w:rsidRPr="00944E45" w:rsidRDefault="005615B1" w:rsidP="005615B1">
      <w:pPr>
        <w:pStyle w:val="Default"/>
        <w:rPr>
          <w:sz w:val="20"/>
          <w:szCs w:val="20"/>
        </w:rPr>
      </w:pPr>
      <w:r w:rsidRPr="00944E45">
        <w:rPr>
          <w:b/>
          <w:bCs/>
          <w:sz w:val="20"/>
          <w:szCs w:val="20"/>
        </w:rPr>
        <w:t>ΑΡΘΡΟ 2</w:t>
      </w:r>
      <w:r w:rsidR="00944E45">
        <w:rPr>
          <w:b/>
          <w:bCs/>
          <w:sz w:val="20"/>
          <w:szCs w:val="20"/>
        </w:rPr>
        <w:t>7</w:t>
      </w:r>
      <w:r w:rsidRPr="00944E45">
        <w:rPr>
          <w:b/>
          <w:bCs/>
          <w:sz w:val="20"/>
          <w:szCs w:val="20"/>
        </w:rPr>
        <w:t xml:space="preserve">. Χρόνος και Τρόπος Πρόσβασης στα Έγγραφα </w:t>
      </w:r>
    </w:p>
    <w:p w:rsidR="005615B1" w:rsidRPr="00944E45" w:rsidRDefault="005615B1" w:rsidP="005615B1">
      <w:pPr>
        <w:pStyle w:val="Default"/>
        <w:rPr>
          <w:sz w:val="20"/>
          <w:szCs w:val="20"/>
        </w:rPr>
      </w:pPr>
      <w:r w:rsidRPr="00944E45">
        <w:rPr>
          <w:sz w:val="20"/>
          <w:szCs w:val="20"/>
        </w:rPr>
        <w:t xml:space="preserve">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(ΥΑΠ/Φ.40.4/3/1031/2012 ΦΕΚ Β΄ 1317/23.04.2012) και αυτών της περίπτωσης β της παραγράφου 2 του άρθρου 6 του Ν. 4155/2013 καθώς και της απόφασης με αριθ. 56902/215/02-06-2017. </w:t>
      </w:r>
    </w:p>
    <w:p w:rsidR="005615B1" w:rsidRPr="00944E45" w:rsidRDefault="005615B1" w:rsidP="005615B1">
      <w:pPr>
        <w:pStyle w:val="Default"/>
        <w:rPr>
          <w:b/>
          <w:bCs/>
          <w:sz w:val="20"/>
          <w:szCs w:val="20"/>
        </w:rPr>
      </w:pPr>
    </w:p>
    <w:p w:rsidR="005615B1" w:rsidRPr="00944E45" w:rsidRDefault="005615B1" w:rsidP="005615B1">
      <w:pPr>
        <w:pStyle w:val="Default"/>
        <w:rPr>
          <w:sz w:val="20"/>
          <w:szCs w:val="20"/>
        </w:rPr>
      </w:pPr>
      <w:r w:rsidRPr="00944E45">
        <w:rPr>
          <w:b/>
          <w:bCs/>
          <w:sz w:val="20"/>
          <w:szCs w:val="20"/>
        </w:rPr>
        <w:t>ΑΡΘΡΟ 2</w:t>
      </w:r>
      <w:r w:rsidR="00944E45">
        <w:rPr>
          <w:b/>
          <w:bCs/>
          <w:sz w:val="20"/>
          <w:szCs w:val="20"/>
        </w:rPr>
        <w:t>8</w:t>
      </w:r>
      <w:r w:rsidRPr="00944E45">
        <w:rPr>
          <w:b/>
          <w:bCs/>
          <w:sz w:val="20"/>
          <w:szCs w:val="20"/>
        </w:rPr>
        <w:t xml:space="preserve">. Λοιπές Διατάξεις </w:t>
      </w:r>
    </w:p>
    <w:p w:rsidR="005615B1" w:rsidRPr="00944E45" w:rsidRDefault="005615B1" w:rsidP="005615B1">
      <w:pPr>
        <w:pStyle w:val="Default"/>
        <w:rPr>
          <w:sz w:val="20"/>
          <w:szCs w:val="20"/>
        </w:rPr>
      </w:pPr>
      <w:r w:rsidRPr="00944E45">
        <w:rPr>
          <w:sz w:val="20"/>
          <w:szCs w:val="20"/>
        </w:rPr>
        <w:t xml:space="preserve">Για ότι δεν προβλέπεται από την παρούσα διακήρυξη, εφαρμόζονται οι περί προμηθειών του Δημοσίου διατάξεις, όπως ισχύουν κάθε φορά. </w:t>
      </w:r>
    </w:p>
    <w:p w:rsidR="005615B1" w:rsidRPr="00944E45" w:rsidRDefault="005615B1" w:rsidP="005615B1">
      <w:pPr>
        <w:pStyle w:val="Default"/>
        <w:rPr>
          <w:b/>
          <w:bCs/>
          <w:sz w:val="20"/>
          <w:szCs w:val="20"/>
        </w:rPr>
      </w:pPr>
    </w:p>
    <w:p w:rsidR="005615B1" w:rsidRPr="00944E45" w:rsidRDefault="005615B1" w:rsidP="005615B1">
      <w:pPr>
        <w:pStyle w:val="Default"/>
        <w:rPr>
          <w:sz w:val="20"/>
          <w:szCs w:val="20"/>
        </w:rPr>
      </w:pPr>
      <w:r w:rsidRPr="00944E45">
        <w:rPr>
          <w:b/>
          <w:bCs/>
          <w:sz w:val="20"/>
          <w:szCs w:val="20"/>
        </w:rPr>
        <w:t xml:space="preserve">ΑΡΘΡΟ </w:t>
      </w:r>
      <w:r w:rsidR="00944E45">
        <w:rPr>
          <w:b/>
          <w:bCs/>
          <w:sz w:val="20"/>
          <w:szCs w:val="20"/>
        </w:rPr>
        <w:t>29</w:t>
      </w:r>
      <w:r w:rsidRPr="00944E45">
        <w:rPr>
          <w:b/>
          <w:bCs/>
          <w:sz w:val="20"/>
          <w:szCs w:val="20"/>
        </w:rPr>
        <w:t xml:space="preserve">. Τελικές Διατάξεις </w:t>
      </w:r>
    </w:p>
    <w:p w:rsidR="005615B1" w:rsidRPr="00944E45" w:rsidRDefault="005615B1" w:rsidP="005615B1">
      <w:pPr>
        <w:pStyle w:val="Default"/>
        <w:rPr>
          <w:sz w:val="20"/>
          <w:szCs w:val="20"/>
        </w:rPr>
      </w:pPr>
      <w:r w:rsidRPr="00944E45">
        <w:rPr>
          <w:sz w:val="20"/>
          <w:szCs w:val="20"/>
        </w:rPr>
        <w:t xml:space="preserve">1. Άπαντες οι όροι της σύμβασης θεωρούνται ουσιώδεις. </w:t>
      </w:r>
    </w:p>
    <w:p w:rsidR="005615B1" w:rsidRPr="00944E45" w:rsidRDefault="005615B1" w:rsidP="005615B1">
      <w:pPr>
        <w:pStyle w:val="Default"/>
        <w:rPr>
          <w:sz w:val="20"/>
          <w:szCs w:val="20"/>
        </w:rPr>
      </w:pPr>
      <w:r w:rsidRPr="00944E45">
        <w:rPr>
          <w:sz w:val="20"/>
          <w:szCs w:val="20"/>
        </w:rPr>
        <w:t xml:space="preserve">2. Η σύμβαση κατισχύει κάθε άλλου κειμένου στο οποίο στηρίζεται, όπως προσφορά, διακήρυξη, απόφαση κατακύρωσης ή ανάθεσης, εκτός καταδήλων σφαλμάτων ή παραδρομών. </w:t>
      </w:r>
    </w:p>
    <w:p w:rsidR="005615B1" w:rsidRPr="00944E45" w:rsidRDefault="005615B1" w:rsidP="005615B1">
      <w:pPr>
        <w:pStyle w:val="Default"/>
        <w:rPr>
          <w:sz w:val="20"/>
          <w:szCs w:val="20"/>
        </w:rPr>
      </w:pPr>
      <w:r w:rsidRPr="00944E45">
        <w:rPr>
          <w:sz w:val="20"/>
          <w:szCs w:val="20"/>
        </w:rPr>
        <w:t xml:space="preserve">3. Η Υπηρεσία διατηρεί το δικαίωμα μονομερούς λύσης της σύμβασης, σε οποιοδήποτε χρόνο κατά τη διάρκεια αυτής, εφόσον δημιουργηθούν προβλήματα στην υλοποίησή της ή κριθεί ασύμφορη. </w:t>
      </w:r>
    </w:p>
    <w:p w:rsidR="005615B1" w:rsidRPr="00944E45" w:rsidRDefault="005615B1" w:rsidP="005615B1">
      <w:pPr>
        <w:spacing w:line="240" w:lineRule="auto"/>
        <w:ind w:left="0" w:firstLine="0"/>
        <w:rPr>
          <w:rFonts w:ascii="Tahoma" w:hAnsi="Tahoma" w:cs="Tahoma"/>
          <w:b/>
          <w:i/>
          <w:sz w:val="20"/>
          <w:lang w:val="el-GR"/>
        </w:rPr>
      </w:pPr>
      <w:r w:rsidRPr="00944E45">
        <w:rPr>
          <w:rFonts w:ascii="Tahoma" w:hAnsi="Tahoma" w:cs="Tahoma"/>
          <w:sz w:val="20"/>
          <w:lang w:val="el-GR"/>
        </w:rPr>
        <w:t xml:space="preserve">4. </w:t>
      </w:r>
      <w:r w:rsidRPr="00944E45">
        <w:rPr>
          <w:rFonts w:ascii="Tahoma" w:hAnsi="Tahoma" w:cs="Tahoma"/>
          <w:b/>
          <w:i/>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r w:rsidRPr="00944E45">
        <w:rPr>
          <w:rFonts w:ascii="Tahoma" w:hAnsi="Tahoma" w:cs="Tahoma"/>
          <w:b/>
          <w:i/>
          <w:sz w:val="20"/>
        </w:rPr>
        <w:t> </w:t>
      </w:r>
      <w:r w:rsidRPr="00944E45">
        <w:rPr>
          <w:rFonts w:ascii="Tahoma" w:hAnsi="Tahoma" w:cs="Tahoma"/>
          <w:b/>
          <w:i/>
          <w:sz w:val="20"/>
          <w:lang w:val="el-GR"/>
        </w:rPr>
        <w:t xml:space="preserve"> </w:t>
      </w:r>
    </w:p>
    <w:p w:rsidR="005615B1" w:rsidRPr="00944E45" w:rsidRDefault="005615B1" w:rsidP="005615B1">
      <w:pPr>
        <w:spacing w:line="240" w:lineRule="auto"/>
        <w:ind w:left="0" w:firstLine="0"/>
        <w:rPr>
          <w:rFonts w:ascii="Tahoma" w:hAnsi="Tahoma" w:cs="Tahoma"/>
          <w:b/>
          <w:i/>
          <w:sz w:val="20"/>
          <w:lang w:val="el-GR"/>
        </w:rPr>
      </w:pPr>
      <w:r w:rsidRPr="00944E45">
        <w:rPr>
          <w:rFonts w:ascii="Tahoma" w:hAnsi="Tahoma" w:cs="Tahoma"/>
          <w:b/>
          <w:i/>
          <w:sz w:val="20"/>
          <w:lang w:val="el-GR"/>
        </w:rPr>
        <w:t xml:space="preserve">5. Σε περίπτωση λύσης της Σύμβασης για οποιοδήποτε λόγο, πριν την κάλυψη του συνολικού προϋπολογισμού της προμήθειας (ή του έργου), ο ανάδοχος παραιτείται </w:t>
      </w:r>
      <w:r w:rsidRPr="00944E45">
        <w:rPr>
          <w:rFonts w:ascii="Tahoma" w:hAnsi="Tahoma" w:cs="Tahoma"/>
          <w:b/>
          <w:i/>
          <w:sz w:val="20"/>
          <w:lang w:val="el-GR"/>
        </w:rPr>
        <w:lastRenderedPageBreak/>
        <w:t xml:space="preserve">ρητώς με την παρούσα, κάθε αξίωσής του και κάθε δικαιώματός του, για την είσπραξη του οφειλόμενου κατά τη λύση της σύμβασης υπολοίπου ποσού. </w:t>
      </w:r>
    </w:p>
    <w:p w:rsidR="005615B1" w:rsidRPr="00944E45" w:rsidRDefault="005615B1" w:rsidP="005615B1">
      <w:pPr>
        <w:pStyle w:val="a5"/>
        <w:jc w:val="both"/>
        <w:rPr>
          <w:rFonts w:ascii="Tahoma" w:hAnsi="Tahoma" w:cs="Tahoma"/>
          <w:b/>
          <w:i/>
          <w:sz w:val="20"/>
          <w:szCs w:val="20"/>
          <w:lang w:val="el-GR"/>
        </w:rPr>
      </w:pPr>
      <w:r w:rsidRPr="00944E45">
        <w:rPr>
          <w:rFonts w:ascii="Tahoma" w:hAnsi="Tahoma" w:cs="Tahoma"/>
          <w:b/>
          <w:i/>
          <w:sz w:val="20"/>
          <w:szCs w:val="20"/>
          <w:lang w:val="el-GR"/>
        </w:rPr>
        <w:t>6.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5615B1" w:rsidRPr="00944E45" w:rsidRDefault="005615B1" w:rsidP="005615B1">
      <w:pPr>
        <w:pStyle w:val="Default"/>
        <w:rPr>
          <w:sz w:val="20"/>
          <w:szCs w:val="20"/>
        </w:rPr>
      </w:pPr>
      <w:r w:rsidRPr="00944E45">
        <w:rPr>
          <w:sz w:val="20"/>
          <w:szCs w:val="20"/>
        </w:rPr>
        <w:t xml:space="preserve">7. Οποιοδήποτε ζήτημα αναφύεται κατά την υλοποίηση της σύμβασης, θα επιλύεται στο πλαίσιο της καλής πίστης και των συναλλακτικών ηθών. Οι διαφορές που αφορούν ζητήματα ερμηνείας και εκτέλεσης των συμβατικών όρων, υπάγονται στη δικαιοδοσία του Διοικητικού Εφετείου στην περιφέρεια του οποίου καταρτίστηκε η σύμβαση. </w:t>
      </w:r>
    </w:p>
    <w:p w:rsidR="005615B1" w:rsidRPr="00944E45" w:rsidRDefault="005615B1" w:rsidP="005615B1">
      <w:pPr>
        <w:pStyle w:val="Default"/>
        <w:rPr>
          <w:sz w:val="20"/>
          <w:szCs w:val="20"/>
        </w:rPr>
      </w:pPr>
      <w:r w:rsidRPr="00944E45">
        <w:rPr>
          <w:sz w:val="20"/>
          <w:szCs w:val="20"/>
        </w:rPr>
        <w:t xml:space="preserve">8. Σε περίπτωση ασυμφωνίας μεταξύ των συμβαλλομένων μερών ως προς την ερμηνεία και την εκτέλεση της σύμβασης σε όλη τη διάρκειά της, η διαφορά θα τίθεται κατόπιν προσφυγής του ενός εκ των δύο μερών υπό την κρίση των αρμοδίων δικαστηρίων, εφαρμοζόμενου του Ελληνικού Δικαίου και των οποίων η απόφαση καθίσταται τελεσιδίκως οριστική για αμφοτέρους. Τα δικαστικά έξοδα βαρύνουν τον εκ των συμβαλλομένων καταδικαζόμενο. </w:t>
      </w:r>
    </w:p>
    <w:p w:rsidR="005615B1" w:rsidRPr="00944E45" w:rsidRDefault="005615B1" w:rsidP="005615B1">
      <w:pPr>
        <w:pStyle w:val="Default"/>
        <w:rPr>
          <w:sz w:val="20"/>
          <w:szCs w:val="20"/>
        </w:rPr>
      </w:pPr>
      <w:r w:rsidRPr="00944E45">
        <w:rPr>
          <w:sz w:val="20"/>
          <w:szCs w:val="20"/>
        </w:rPr>
        <w:t xml:space="preserve">9. 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Υπηρεσία </w:t>
      </w:r>
    </w:p>
    <w:p w:rsidR="005615B1" w:rsidRPr="00944E45" w:rsidRDefault="005615B1" w:rsidP="005615B1">
      <w:pPr>
        <w:pStyle w:val="Default"/>
        <w:rPr>
          <w:sz w:val="20"/>
          <w:szCs w:val="20"/>
        </w:rPr>
      </w:pPr>
    </w:p>
    <w:p w:rsidR="005615B1" w:rsidRPr="00944E45" w:rsidRDefault="005615B1" w:rsidP="005615B1">
      <w:pPr>
        <w:pStyle w:val="Default"/>
        <w:rPr>
          <w:sz w:val="20"/>
          <w:szCs w:val="20"/>
        </w:rPr>
      </w:pPr>
    </w:p>
    <w:p w:rsidR="005615B1" w:rsidRPr="00F74525" w:rsidRDefault="005615B1" w:rsidP="005615B1">
      <w:pPr>
        <w:ind w:left="0" w:firstLine="0"/>
        <w:rPr>
          <w:rFonts w:ascii="Book Antiqua" w:hAnsi="Book Antiqua"/>
          <w:b/>
          <w:lang w:val="el-GR"/>
        </w:rPr>
      </w:pPr>
    </w:p>
    <w:p w:rsidR="005615B1" w:rsidRPr="00F74525" w:rsidRDefault="005615B1" w:rsidP="005615B1">
      <w:pPr>
        <w:pStyle w:val="Default"/>
        <w:rPr>
          <w:sz w:val="20"/>
          <w:szCs w:val="20"/>
        </w:rPr>
      </w:pPr>
    </w:p>
    <w:p w:rsidR="005615B1" w:rsidRPr="00DE2139" w:rsidRDefault="005615B1" w:rsidP="005615B1">
      <w:pPr>
        <w:pStyle w:val="Default"/>
        <w:rPr>
          <w:b/>
          <w:sz w:val="23"/>
          <w:szCs w:val="23"/>
          <w:u w:val="single"/>
        </w:rPr>
      </w:pPr>
      <w:r w:rsidRPr="00DE2139">
        <w:rPr>
          <w:b/>
          <w:sz w:val="23"/>
          <w:szCs w:val="23"/>
          <w:u w:val="single"/>
        </w:rPr>
        <w:t>ΚΕΦΑΛΑΙΟ Β ΣΥΝΤΑΞΗ ΤΕΧΝΙΚΗΣ &amp; ΟΙΚΟΝΟΜΙΚΗΣ ΠΡΟΣΦΟΡΑΣ</w:t>
      </w:r>
    </w:p>
    <w:p w:rsidR="005615B1" w:rsidRPr="00F74525" w:rsidRDefault="005615B1" w:rsidP="005615B1">
      <w:pPr>
        <w:pStyle w:val="Default"/>
        <w:rPr>
          <w:b/>
          <w:sz w:val="20"/>
          <w:szCs w:val="20"/>
          <w:u w:val="single"/>
        </w:rPr>
      </w:pPr>
    </w:p>
    <w:p w:rsidR="005615B1" w:rsidRPr="00F74525" w:rsidRDefault="005615B1" w:rsidP="005615B1">
      <w:pPr>
        <w:pStyle w:val="Default"/>
        <w:rPr>
          <w:sz w:val="20"/>
          <w:szCs w:val="20"/>
        </w:rPr>
      </w:pPr>
      <w:r w:rsidRPr="00F74525">
        <w:rPr>
          <w:b/>
          <w:bCs/>
          <w:sz w:val="20"/>
          <w:szCs w:val="20"/>
        </w:rPr>
        <w:t xml:space="preserve">ΑΡΘΡΟ 1. Τεχνική Προσφορά </w:t>
      </w:r>
    </w:p>
    <w:p w:rsidR="00944E45" w:rsidRDefault="005615B1" w:rsidP="005615B1">
      <w:pPr>
        <w:pStyle w:val="Default"/>
        <w:rPr>
          <w:b/>
          <w:bCs/>
          <w:sz w:val="20"/>
          <w:szCs w:val="20"/>
        </w:rPr>
      </w:pPr>
      <w:r w:rsidRPr="00F74525">
        <w:rPr>
          <w:b/>
          <w:bCs/>
          <w:sz w:val="20"/>
          <w:szCs w:val="20"/>
        </w:rPr>
        <w:t xml:space="preserve">Μέρος Α. (Υπό) Φάκελος Τεχνικής Προσφοράς </w:t>
      </w:r>
      <w:r w:rsidR="00944E45">
        <w:rPr>
          <w:b/>
          <w:bCs/>
          <w:sz w:val="20"/>
          <w:szCs w:val="20"/>
        </w:rPr>
        <w:t xml:space="preserve"> </w:t>
      </w:r>
    </w:p>
    <w:p w:rsidR="00944E45" w:rsidRDefault="00944E45" w:rsidP="005615B1">
      <w:pPr>
        <w:pStyle w:val="Default"/>
        <w:rPr>
          <w:b/>
          <w:bCs/>
          <w:sz w:val="20"/>
          <w:szCs w:val="20"/>
        </w:rPr>
      </w:pPr>
    </w:p>
    <w:p w:rsidR="005615B1" w:rsidRPr="00944E45" w:rsidRDefault="00B33F6B" w:rsidP="005615B1">
      <w:pPr>
        <w:pStyle w:val="Default"/>
        <w:rPr>
          <w:b/>
          <w:bCs/>
          <w:u w:val="single"/>
        </w:rPr>
      </w:pPr>
      <w:r w:rsidRPr="00944E45">
        <w:rPr>
          <w:b/>
          <w:bCs/>
          <w:u w:val="single"/>
        </w:rPr>
        <w:t>ΕΙΔΙΚΟΙ ΟΡΟΙ</w:t>
      </w:r>
    </w:p>
    <w:p w:rsidR="009C1904" w:rsidRPr="009C1904" w:rsidRDefault="009C1904" w:rsidP="009C1904">
      <w:pPr>
        <w:pStyle w:val="a7"/>
        <w:numPr>
          <w:ilvl w:val="1"/>
          <w:numId w:val="17"/>
        </w:numPr>
        <w:tabs>
          <w:tab w:val="left" w:pos="720"/>
          <w:tab w:val="num" w:pos="1080"/>
        </w:tabs>
        <w:overflowPunct w:val="0"/>
        <w:autoSpaceDE w:val="0"/>
        <w:autoSpaceDN w:val="0"/>
        <w:adjustRightInd w:val="0"/>
        <w:spacing w:line="320" w:lineRule="atLeast"/>
        <w:ind w:left="792"/>
        <w:textAlignment w:val="baseline"/>
        <w:rPr>
          <w:rFonts w:ascii="Tahoma" w:hAnsi="Tahoma" w:cs="Tahoma"/>
          <w:b/>
          <w:sz w:val="20"/>
        </w:rPr>
      </w:pPr>
      <w:r w:rsidRPr="009C1904">
        <w:rPr>
          <w:rFonts w:ascii="Tahoma" w:hAnsi="Tahoma" w:cs="Tahoma"/>
          <w:b/>
          <w:sz w:val="20"/>
        </w:rPr>
        <w:t>ΣΥΝΔΡΟΜΗΤΙΚΟ ΕΤΟΣ</w:t>
      </w:r>
    </w:p>
    <w:p w:rsidR="009C1904" w:rsidRPr="009C1904" w:rsidRDefault="009C1904" w:rsidP="009C1904">
      <w:pPr>
        <w:pStyle w:val="a7"/>
        <w:shd w:val="clear" w:color="auto" w:fill="FFFFFF"/>
        <w:spacing w:line="240" w:lineRule="auto"/>
        <w:ind w:left="792"/>
        <w:rPr>
          <w:rFonts w:ascii="Tahoma" w:hAnsi="Tahoma" w:cs="Tahoma"/>
          <w:sz w:val="20"/>
          <w:lang w:val="el-GR"/>
        </w:rPr>
      </w:pPr>
      <w:r w:rsidRPr="009C1904">
        <w:rPr>
          <w:rFonts w:ascii="Tahoma" w:hAnsi="Tahoma" w:cs="Tahoma"/>
          <w:sz w:val="20"/>
          <w:lang w:val="el-GR"/>
        </w:rPr>
        <w:t>Ο διαγωνισμός γίνεται για το συνδρομητικό έτος 2018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2018» νοούνται όλα τα τεύχη των ζητουμένων τίτλων περιοδικών (έντυπων και ηλεκτρονικών) που κυκλοφόρησαν ή θα κυκλοφορήσουν ως αντιστοιχούντα στο έτος 2018, σύμφωνα με τα ανάλογα σχήματα και τις πολιτικές έκδοσης των εκδοτών.</w:t>
      </w:r>
      <w:r w:rsidRPr="009C1904">
        <w:rPr>
          <w:rFonts w:ascii="Tahoma" w:hAnsi="Tahoma" w:cs="Tahoma"/>
          <w:b/>
          <w:sz w:val="20"/>
          <w:lang w:val="el-GR"/>
        </w:rPr>
        <w:t xml:space="preserve"> </w:t>
      </w: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lang w:val="en-GB"/>
        </w:rPr>
        <w:t>INTERNET</w:t>
      </w:r>
      <w:r w:rsidRPr="009C1904">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9C1904" w:rsidRPr="009C1904" w:rsidRDefault="009C1904" w:rsidP="009C1904">
      <w:pPr>
        <w:pStyle w:val="a7"/>
        <w:numPr>
          <w:ilvl w:val="1"/>
          <w:numId w:val="17"/>
        </w:numPr>
        <w:shd w:val="clear" w:color="auto" w:fill="FFFFFF"/>
        <w:tabs>
          <w:tab w:val="clear" w:pos="720"/>
        </w:tabs>
        <w:spacing w:line="240" w:lineRule="auto"/>
        <w:ind w:left="792"/>
        <w:rPr>
          <w:rFonts w:ascii="Tahoma" w:hAnsi="Tahoma" w:cs="Tahoma"/>
          <w:sz w:val="20"/>
          <w:lang w:val="el-GR"/>
        </w:rPr>
      </w:pPr>
      <w:r w:rsidRPr="009C1904">
        <w:rPr>
          <w:rFonts w:ascii="Tahoma" w:hAnsi="Tahoma" w:cs="Tahoma"/>
          <w:sz w:val="20"/>
          <w:lang w:val="el-GR"/>
        </w:rPr>
        <w:t xml:space="preserve">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  </w:t>
      </w:r>
    </w:p>
    <w:p w:rsidR="009C1904" w:rsidRPr="009C1904" w:rsidRDefault="009C1904" w:rsidP="009C1904">
      <w:pPr>
        <w:pStyle w:val="a7"/>
        <w:numPr>
          <w:ilvl w:val="1"/>
          <w:numId w:val="17"/>
        </w:numPr>
        <w:shd w:val="clear" w:color="auto" w:fill="FFFFFF"/>
        <w:tabs>
          <w:tab w:val="clear" w:pos="720"/>
        </w:tabs>
        <w:spacing w:line="240" w:lineRule="auto"/>
        <w:ind w:left="792"/>
        <w:rPr>
          <w:rFonts w:ascii="Tahoma" w:hAnsi="Tahoma" w:cs="Tahoma"/>
          <w:sz w:val="20"/>
          <w:lang w:val="el-GR"/>
        </w:rPr>
      </w:pPr>
      <w:r w:rsidRPr="009C1904">
        <w:rPr>
          <w:rFonts w:ascii="Tahoma" w:hAnsi="Tahoma" w:cs="Tahoma"/>
          <w:sz w:val="20"/>
          <w:lang w:val="el-GR"/>
        </w:rPr>
        <w:t>Σε περίπτωση που ο Σύνδεσμος Ελληνικών Ακαδημαϊκών Βιβλιοθηκών (</w:t>
      </w:r>
      <w:r w:rsidRPr="009C1904">
        <w:rPr>
          <w:rFonts w:ascii="Tahoma" w:hAnsi="Tahoma" w:cs="Tahoma"/>
          <w:sz w:val="20"/>
        </w:rPr>
        <w:t>Heal</w:t>
      </w:r>
      <w:r w:rsidRPr="009C1904">
        <w:rPr>
          <w:rFonts w:ascii="Tahoma" w:hAnsi="Tahoma" w:cs="Tahoma"/>
          <w:sz w:val="20"/>
          <w:lang w:val="el-GR"/>
        </w:rPr>
        <w:t>-</w:t>
      </w:r>
      <w:r w:rsidRPr="009C1904">
        <w:rPr>
          <w:rFonts w:ascii="Tahoma" w:hAnsi="Tahoma" w:cs="Tahoma"/>
          <w:sz w:val="20"/>
        </w:rPr>
        <w:t>Link</w:t>
      </w:r>
      <w:r w:rsidRPr="009C1904">
        <w:rPr>
          <w:rFonts w:ascii="Tahoma" w:hAnsi="Tahoma" w:cs="Tahoma"/>
          <w:sz w:val="20"/>
          <w:lang w:val="el-GR"/>
        </w:rPr>
        <w:t xml:space="preserve">)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   </w:t>
      </w:r>
    </w:p>
    <w:p w:rsidR="009C1904" w:rsidRPr="009C1904" w:rsidRDefault="009C1904" w:rsidP="009C1904">
      <w:pPr>
        <w:pStyle w:val="a7"/>
        <w:shd w:val="clear" w:color="auto" w:fill="FFFFFF"/>
        <w:spacing w:line="240" w:lineRule="auto"/>
        <w:ind w:left="792"/>
        <w:rPr>
          <w:rFonts w:ascii="Tahoma" w:hAnsi="Tahoma" w:cs="Tahoma"/>
          <w:sz w:val="20"/>
          <w:lang w:val="el-GR"/>
        </w:rPr>
      </w:pPr>
    </w:p>
    <w:p w:rsidR="009C1904" w:rsidRPr="009C1904" w:rsidRDefault="009C1904" w:rsidP="009C1904">
      <w:pPr>
        <w:pStyle w:val="a7"/>
        <w:numPr>
          <w:ilvl w:val="1"/>
          <w:numId w:val="17"/>
        </w:numPr>
        <w:tabs>
          <w:tab w:val="left" w:pos="720"/>
          <w:tab w:val="num" w:pos="1080"/>
        </w:tabs>
        <w:overflowPunct w:val="0"/>
        <w:autoSpaceDE w:val="0"/>
        <w:autoSpaceDN w:val="0"/>
        <w:adjustRightInd w:val="0"/>
        <w:spacing w:line="320" w:lineRule="atLeast"/>
        <w:ind w:left="792"/>
        <w:textAlignment w:val="baseline"/>
        <w:rPr>
          <w:rFonts w:ascii="Tahoma" w:hAnsi="Tahoma" w:cs="Tahoma"/>
          <w:b/>
          <w:sz w:val="20"/>
          <w:lang w:val="el-GR"/>
        </w:rPr>
      </w:pPr>
      <w:r w:rsidRPr="009C1904">
        <w:rPr>
          <w:rFonts w:ascii="Tahoma" w:hAnsi="Tahoma" w:cs="Tahoma"/>
          <w:b/>
          <w:sz w:val="20"/>
          <w:lang w:val="el-GR"/>
        </w:rPr>
        <w:t>ΤΡΟΠΟΣ ΑΠΟΣΤΟΛΗΣ ΚΑΙ ΕΛΕΓΧΟΥ ΤΩΝ ΤΕΥΧΩΝ</w:t>
      </w:r>
    </w:p>
    <w:p w:rsidR="009C1904" w:rsidRPr="009C1904" w:rsidRDefault="009C1904" w:rsidP="009C1904">
      <w:pPr>
        <w:pStyle w:val="a7"/>
        <w:shd w:val="clear" w:color="auto" w:fill="FFFFFF"/>
        <w:spacing w:line="240" w:lineRule="auto"/>
        <w:ind w:left="792"/>
        <w:rPr>
          <w:rFonts w:ascii="Tahoma" w:hAnsi="Tahoma" w:cs="Tahoma"/>
          <w:sz w:val="20"/>
          <w:lang w:val="el-GR"/>
        </w:rPr>
      </w:pPr>
      <w:r w:rsidRPr="009C1904">
        <w:rPr>
          <w:rFonts w:ascii="Tahoma" w:hAnsi="Tahoma" w:cs="Tahoma"/>
          <w:sz w:val="20"/>
          <w:lang w:val="el-GR"/>
        </w:rPr>
        <w:t>Ο ανάδοχος είναι υπεύθυνος για την αποστολή και την παράδοση στη Βιβλιοθήκη όλου του υλικού που αφορά τ</w:t>
      </w:r>
      <w:r w:rsidRPr="009C1904">
        <w:rPr>
          <w:rFonts w:ascii="Tahoma" w:hAnsi="Tahoma" w:cs="Tahoma"/>
          <w:sz w:val="20"/>
        </w:rPr>
        <w:t>o</w:t>
      </w:r>
      <w:r w:rsidRPr="009C1904">
        <w:rPr>
          <w:rFonts w:ascii="Tahoma" w:hAnsi="Tahoma" w:cs="Tahoma"/>
          <w:sz w:val="20"/>
          <w:lang w:val="el-GR"/>
        </w:rPr>
        <w:t xml:space="preserve"> συνδρομητικό έτος 2018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9C1904" w:rsidRPr="009C1904" w:rsidRDefault="009C1904" w:rsidP="009C1904">
      <w:pPr>
        <w:pStyle w:val="a7"/>
        <w:shd w:val="clear" w:color="auto" w:fill="FFFFFF"/>
        <w:spacing w:line="240" w:lineRule="auto"/>
        <w:ind w:left="792"/>
        <w:rPr>
          <w:rFonts w:ascii="Tahoma" w:hAnsi="Tahoma" w:cs="Tahoma"/>
          <w:sz w:val="20"/>
          <w:lang w:val="el-GR"/>
        </w:rPr>
      </w:pPr>
      <w:r w:rsidRPr="009C1904">
        <w:rPr>
          <w:rFonts w:ascii="Tahoma" w:hAnsi="Tahoma" w:cs="Tahoma"/>
          <w:sz w:val="20"/>
          <w:lang w:val="el-GR"/>
        </w:rPr>
        <w:lastRenderedPageBreak/>
        <w:t>Στην περίπτωση συνδρομής στην ηλεκτρονική μορφή του υλικού (</w:t>
      </w:r>
      <w:r w:rsidRPr="009C1904">
        <w:rPr>
          <w:rFonts w:ascii="Tahoma" w:hAnsi="Tahoma" w:cs="Tahoma"/>
          <w:sz w:val="20"/>
          <w:lang w:val="en-GB"/>
        </w:rPr>
        <w:t>INTERNET</w:t>
      </w:r>
      <w:r w:rsidRPr="009C1904">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9C1904" w:rsidRPr="009C1904" w:rsidRDefault="009C1904" w:rsidP="00FD52D2">
      <w:pPr>
        <w:pStyle w:val="a7"/>
        <w:shd w:val="clear" w:color="auto" w:fill="FFFFFF"/>
        <w:spacing w:line="240" w:lineRule="auto"/>
        <w:ind w:left="792"/>
        <w:rPr>
          <w:rFonts w:ascii="Tahoma" w:hAnsi="Tahoma" w:cs="Tahoma"/>
          <w:sz w:val="20"/>
          <w:lang w:val="el-GR"/>
        </w:rPr>
      </w:pPr>
      <w:r w:rsidRPr="009C1904">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9C1904">
        <w:rPr>
          <w:rFonts w:ascii="Tahoma" w:hAnsi="Tahoma" w:cs="Tahoma"/>
          <w:sz w:val="20"/>
        </w:rPr>
        <w:t>consolidation</w:t>
      </w:r>
      <w:r w:rsidRPr="009C1904">
        <w:rPr>
          <w:rFonts w:ascii="Tahoma" w:hAnsi="Tahoma" w:cs="Tahoma"/>
          <w:sz w:val="20"/>
          <w:lang w:val="el-GR"/>
        </w:rPr>
        <w:t xml:space="preserve"> </w:t>
      </w:r>
      <w:r w:rsidRPr="009C1904">
        <w:rPr>
          <w:rFonts w:ascii="Tahoma" w:hAnsi="Tahoma" w:cs="Tahoma"/>
          <w:sz w:val="20"/>
        </w:rPr>
        <w:t>service</w:t>
      </w:r>
      <w:r w:rsidRPr="009C1904">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9C1904">
        <w:rPr>
          <w:rFonts w:ascii="Tahoma" w:hAnsi="Tahoma" w:cs="Tahoma"/>
          <w:sz w:val="20"/>
        </w:rPr>
        <w:t>kardex</w:t>
      </w:r>
      <w:r w:rsidRPr="009C1904">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9C1904">
        <w:rPr>
          <w:rFonts w:ascii="Tahoma" w:hAnsi="Tahoma" w:cs="Tahoma"/>
          <w:bCs/>
          <w:sz w:val="20"/>
          <w:lang w:val="el-GR"/>
        </w:rPr>
        <w:t xml:space="preserve"> τύπου</w:t>
      </w:r>
      <w:r w:rsidRPr="009C1904">
        <w:rPr>
          <w:rFonts w:ascii="Tahoma" w:hAnsi="Tahoma" w:cs="Tahoma"/>
          <w:sz w:val="20"/>
          <w:lang w:val="el-GR"/>
        </w:rPr>
        <w:t xml:space="preserve"> </w:t>
      </w:r>
      <w:r w:rsidRPr="009C1904">
        <w:rPr>
          <w:rFonts w:ascii="Tahoma" w:hAnsi="Tahoma" w:cs="Tahoma"/>
          <w:sz w:val="20"/>
        </w:rPr>
        <w:t>kardex</w:t>
      </w:r>
      <w:r w:rsidRPr="009C1904">
        <w:rPr>
          <w:rFonts w:ascii="Tahoma" w:hAnsi="Tahoma" w:cs="Tahoma"/>
          <w:sz w:val="20"/>
          <w:lang w:val="el-GR"/>
        </w:rPr>
        <w:t>).</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 xml:space="preserve">Επικόλληση της διεθνούς ετικέτας γραμμικού κώδικα </w:t>
      </w:r>
      <w:r w:rsidRPr="009C1904">
        <w:rPr>
          <w:rFonts w:ascii="Tahoma" w:hAnsi="Tahoma" w:cs="Tahoma"/>
          <w:sz w:val="20"/>
        </w:rPr>
        <w:t>SISAC</w:t>
      </w:r>
      <w:r w:rsidRPr="009C1904">
        <w:rPr>
          <w:rFonts w:ascii="Tahoma" w:hAnsi="Tahoma" w:cs="Tahoma"/>
          <w:sz w:val="20"/>
          <w:lang w:val="el-GR"/>
        </w:rPr>
        <w:t xml:space="preserve"> σε κάθε τεύχος όπου αναφέρεται ο τίτλος, ο </w:t>
      </w:r>
      <w:r w:rsidRPr="009C1904">
        <w:rPr>
          <w:rFonts w:ascii="Tahoma" w:hAnsi="Tahoma" w:cs="Tahoma"/>
          <w:sz w:val="20"/>
        </w:rPr>
        <w:t>ISSN</w:t>
      </w:r>
      <w:r w:rsidRPr="009C1904">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9C1904">
        <w:rPr>
          <w:rFonts w:ascii="Tahoma" w:hAnsi="Tahoma" w:cs="Tahoma"/>
          <w:sz w:val="20"/>
        </w:rPr>
        <w:t>courier</w:t>
      </w:r>
      <w:r w:rsidRPr="009C1904">
        <w:rPr>
          <w:rFonts w:ascii="Tahoma" w:hAnsi="Tahoma" w:cs="Tahoma"/>
          <w:sz w:val="20"/>
          <w:lang w:val="el-GR"/>
        </w:rPr>
        <w:t>).</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Αναλυτική κατάσταση κάθε αποστολής και σε ηλεκτρονική μορφή (δελτίο αποστολής)</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 xml:space="preserve">Μηνιαία αναφορά όλων των παραδοτέων τευχών με σχόλια όσων έχουν γίνει </w:t>
      </w:r>
      <w:r w:rsidRPr="009C1904">
        <w:rPr>
          <w:rFonts w:ascii="Tahoma" w:hAnsi="Tahoma" w:cs="Tahoma"/>
          <w:sz w:val="20"/>
        </w:rPr>
        <w:t>claim</w:t>
      </w:r>
      <w:r w:rsidRPr="009C1904">
        <w:rPr>
          <w:rFonts w:ascii="Tahoma" w:hAnsi="Tahoma" w:cs="Tahoma"/>
          <w:sz w:val="20"/>
          <w:lang w:val="el-GR"/>
        </w:rPr>
        <w:t xml:space="preserve"> (αναζήτηση εκλιπόντων τευχών) ή δεν έχουν εκδοθεί ακόμα </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rPr>
      </w:pPr>
      <w:r w:rsidRPr="009C1904">
        <w:rPr>
          <w:rFonts w:ascii="Tahoma" w:hAnsi="Tahoma" w:cs="Tahoma"/>
          <w:sz w:val="20"/>
        </w:rPr>
        <w:t xml:space="preserve">Τοποθέτηση αντικλεπτικής ταινίας στα τεύχη </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Παρακολούθηση των δεμάτων κατά την μεταφορά</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 xml:space="preserve">Αγορά σε εγχώριες τιμές εκδοτών όπου αυτές είναι διαθέσιμες </w:t>
      </w:r>
    </w:p>
    <w:p w:rsidR="009C1904" w:rsidRPr="009C1904" w:rsidRDefault="009C1904" w:rsidP="00FD52D2">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9C1904">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9C1904" w:rsidRPr="009C1904" w:rsidRDefault="009C1904" w:rsidP="00FD52D2">
      <w:pPr>
        <w:overflowPunct w:val="0"/>
        <w:autoSpaceDE w:val="0"/>
        <w:autoSpaceDN w:val="0"/>
        <w:adjustRightInd w:val="0"/>
        <w:spacing w:line="240" w:lineRule="auto"/>
        <w:ind w:left="1080"/>
        <w:textAlignment w:val="baseline"/>
        <w:rPr>
          <w:rFonts w:ascii="Tahoma" w:hAnsi="Tahoma" w:cs="Tahoma"/>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9C1904">
        <w:rPr>
          <w:rFonts w:ascii="Tahoma" w:hAnsi="Tahoma" w:cs="Tahoma"/>
          <w:b/>
          <w:sz w:val="20"/>
        </w:rPr>
        <w:t>ΥΛΙΚΟΤΕΧΝΙΚΗ ΥΠΟΔΟΜΗ ΤΟΥ ΠΡΟΜΗΘΕΥΤΗ</w:t>
      </w:r>
    </w:p>
    <w:p w:rsidR="009C1904" w:rsidRPr="009C1904" w:rsidRDefault="009C1904" w:rsidP="00FD52D2">
      <w:pPr>
        <w:pStyle w:val="a7"/>
        <w:tabs>
          <w:tab w:val="left" w:pos="720"/>
        </w:tabs>
        <w:overflowPunct w:val="0"/>
        <w:autoSpaceDE w:val="0"/>
        <w:autoSpaceDN w:val="0"/>
        <w:adjustRightInd w:val="0"/>
        <w:spacing w:line="240" w:lineRule="auto"/>
        <w:ind w:left="792"/>
        <w:textAlignment w:val="baseline"/>
        <w:rPr>
          <w:rFonts w:ascii="Tahoma" w:hAnsi="Tahoma" w:cs="Tahoma"/>
          <w:sz w:val="20"/>
          <w:lang w:val="el-GR"/>
        </w:rPr>
      </w:pPr>
      <w:r w:rsidRPr="009C1904">
        <w:rPr>
          <w:rFonts w:ascii="Tahoma" w:hAnsi="Tahoma" w:cs="Tahoma"/>
          <w:sz w:val="20"/>
          <w:lang w:val="el-GR"/>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p w:rsidR="009C1904" w:rsidRPr="009C1904" w:rsidRDefault="009C1904" w:rsidP="00FD52D2">
      <w:pPr>
        <w:pStyle w:val="a7"/>
        <w:tabs>
          <w:tab w:val="left" w:pos="720"/>
        </w:tabs>
        <w:overflowPunct w:val="0"/>
        <w:autoSpaceDE w:val="0"/>
        <w:autoSpaceDN w:val="0"/>
        <w:adjustRightInd w:val="0"/>
        <w:spacing w:line="240" w:lineRule="auto"/>
        <w:ind w:left="792"/>
        <w:textAlignment w:val="baseline"/>
        <w:rPr>
          <w:rFonts w:ascii="Tahoma" w:hAnsi="Tahoma" w:cs="Tahoma"/>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lang w:val="el-GR"/>
        </w:rPr>
      </w:pPr>
      <w:r w:rsidRPr="009C1904">
        <w:rPr>
          <w:rFonts w:ascii="Tahoma" w:hAnsi="Tahoma" w:cs="Tahoma"/>
          <w:b/>
          <w:sz w:val="20"/>
          <w:lang w:val="el-GR"/>
        </w:rPr>
        <w:t>ΠΛΗΡΟΦΟΡΙΑΚΟ ΣΥΣΤΗΜΑ ΠΑΡΑΚΟΛΟΥΘΗΣΗΣ ΚΑΙ ΔΙΑΧΕΙΡΙΣΗΣ ΣΥΝΔΡΟΜΩΝ</w:t>
      </w:r>
    </w:p>
    <w:p w:rsidR="009C1904" w:rsidRPr="009C1904" w:rsidRDefault="009C1904" w:rsidP="00FD52D2">
      <w:pPr>
        <w:pStyle w:val="21"/>
        <w:spacing w:line="240" w:lineRule="auto"/>
        <w:ind w:left="360"/>
        <w:rPr>
          <w:rFonts w:ascii="Tahoma" w:hAnsi="Tahoma" w:cs="Tahoma"/>
          <w:sz w:val="20"/>
        </w:rPr>
      </w:pPr>
      <w:r w:rsidRPr="009C1904">
        <w:rPr>
          <w:rFonts w:ascii="Tahoma" w:hAnsi="Tahoma" w:cs="Tahoma"/>
          <w:sz w:val="20"/>
          <w:lang w:val="el-GR"/>
        </w:rPr>
        <w:t xml:space="preserve">       Ο ανάδοχος θα πρέπει να διατηρεί  πληροφοριακή βάση δεδομένων σχετικά με τα  στοιχεία των συνδρομών  της Βιβλιοθήκης  και να την παρέχει δωρεάν. </w:t>
      </w:r>
      <w:r w:rsidRPr="009C1904">
        <w:rPr>
          <w:rFonts w:ascii="Tahoma" w:hAnsi="Tahoma" w:cs="Tahoma"/>
          <w:sz w:val="20"/>
        </w:rPr>
        <w:t>Η υπηρεσία αυτή θα πρέπει να περιέχει:</w:t>
      </w:r>
    </w:p>
    <w:p w:rsidR="009C1904" w:rsidRPr="009C1904" w:rsidRDefault="009C1904" w:rsidP="00FD52D2">
      <w:pPr>
        <w:pStyle w:val="21"/>
        <w:numPr>
          <w:ilvl w:val="0"/>
          <w:numId w:val="20"/>
        </w:numPr>
        <w:spacing w:after="0" w:line="240" w:lineRule="auto"/>
        <w:ind w:left="1151" w:hanging="357"/>
        <w:jc w:val="left"/>
        <w:rPr>
          <w:rFonts w:ascii="Tahoma" w:hAnsi="Tahoma" w:cs="Tahoma"/>
          <w:sz w:val="20"/>
          <w:lang w:val="el-GR"/>
        </w:rPr>
      </w:pPr>
      <w:r w:rsidRPr="009C1904">
        <w:rPr>
          <w:rFonts w:ascii="Tahoma" w:hAnsi="Tahoma" w:cs="Tahoma"/>
          <w:sz w:val="20"/>
          <w:lang w:val="el-GR"/>
        </w:rPr>
        <w:t>Ολοκληρωμένο κατάλογο τίτλων συνδρομών με πλήρεις βιβλιογραφικές εγγραφές</w:t>
      </w:r>
    </w:p>
    <w:p w:rsidR="009C1904" w:rsidRPr="009C1904" w:rsidRDefault="009C1904" w:rsidP="00FD52D2">
      <w:pPr>
        <w:pStyle w:val="21"/>
        <w:numPr>
          <w:ilvl w:val="0"/>
          <w:numId w:val="20"/>
        </w:numPr>
        <w:spacing w:after="0" w:line="240" w:lineRule="auto"/>
        <w:ind w:left="1151" w:hanging="357"/>
        <w:jc w:val="left"/>
        <w:rPr>
          <w:rFonts w:ascii="Tahoma" w:hAnsi="Tahoma" w:cs="Tahoma"/>
          <w:sz w:val="20"/>
          <w:lang w:val="el-GR"/>
        </w:rPr>
      </w:pPr>
      <w:r w:rsidRPr="009C1904">
        <w:rPr>
          <w:rFonts w:ascii="Tahoma" w:hAnsi="Tahoma" w:cs="Tahoma"/>
          <w:sz w:val="20"/>
          <w:lang w:val="el-GR"/>
        </w:rPr>
        <w:t>Πληροφορίες για την τιμή του εκδότη</w:t>
      </w:r>
    </w:p>
    <w:p w:rsidR="009C1904" w:rsidRPr="009C1904" w:rsidRDefault="009C1904" w:rsidP="00FD52D2">
      <w:pPr>
        <w:pStyle w:val="21"/>
        <w:numPr>
          <w:ilvl w:val="0"/>
          <w:numId w:val="20"/>
        </w:numPr>
        <w:spacing w:after="0" w:line="240" w:lineRule="auto"/>
        <w:ind w:left="1151" w:hanging="357"/>
        <w:jc w:val="left"/>
        <w:rPr>
          <w:rFonts w:ascii="Tahoma" w:hAnsi="Tahoma" w:cs="Tahoma"/>
          <w:sz w:val="20"/>
        </w:rPr>
      </w:pPr>
      <w:r w:rsidRPr="009C1904">
        <w:rPr>
          <w:rFonts w:ascii="Tahoma" w:hAnsi="Tahoma" w:cs="Tahoma"/>
          <w:sz w:val="20"/>
        </w:rPr>
        <w:t>Ημερομηνία έκδοσης του  υλικού</w:t>
      </w:r>
    </w:p>
    <w:p w:rsidR="009C1904" w:rsidRPr="009C1904" w:rsidRDefault="009C1904" w:rsidP="00FD52D2">
      <w:pPr>
        <w:pStyle w:val="21"/>
        <w:numPr>
          <w:ilvl w:val="0"/>
          <w:numId w:val="20"/>
        </w:numPr>
        <w:spacing w:after="0" w:line="240" w:lineRule="auto"/>
        <w:ind w:left="1151" w:hanging="357"/>
        <w:jc w:val="left"/>
        <w:rPr>
          <w:rFonts w:ascii="Tahoma" w:hAnsi="Tahoma" w:cs="Tahoma"/>
          <w:sz w:val="20"/>
          <w:lang w:val="el-GR"/>
        </w:rPr>
      </w:pPr>
      <w:r w:rsidRPr="009C1904">
        <w:rPr>
          <w:rFonts w:ascii="Tahoma" w:hAnsi="Tahoma" w:cs="Tahoma"/>
          <w:sz w:val="20"/>
          <w:lang w:val="el-GR"/>
        </w:rPr>
        <w:t>Δυνατότητα παραγγελίας και εύρεσης ελλειπόντων τευχών</w:t>
      </w:r>
    </w:p>
    <w:p w:rsidR="009C1904" w:rsidRPr="009C1904" w:rsidRDefault="009C1904" w:rsidP="00FD52D2">
      <w:pPr>
        <w:numPr>
          <w:ilvl w:val="0"/>
          <w:numId w:val="20"/>
        </w:numPr>
        <w:shd w:val="clear" w:color="auto" w:fill="FFFFFF"/>
        <w:spacing w:line="240" w:lineRule="auto"/>
        <w:ind w:left="1151" w:hanging="357"/>
        <w:jc w:val="left"/>
        <w:rPr>
          <w:rFonts w:ascii="Tahoma" w:hAnsi="Tahoma" w:cs="Tahoma"/>
          <w:sz w:val="20"/>
          <w:lang w:val="el-GR"/>
        </w:rPr>
      </w:pPr>
      <w:r w:rsidRPr="009C1904">
        <w:rPr>
          <w:rFonts w:ascii="Tahoma" w:hAnsi="Tahoma" w:cs="Tahoma"/>
          <w:sz w:val="20"/>
          <w:lang w:val="el-GR"/>
        </w:rPr>
        <w:t>Στοιχεία των τιμολογίων που έχουν αποσταλεί</w:t>
      </w:r>
    </w:p>
    <w:p w:rsidR="009C1904" w:rsidRPr="009C1904" w:rsidRDefault="009C1904" w:rsidP="00FD52D2">
      <w:pPr>
        <w:shd w:val="clear" w:color="auto" w:fill="FFFFFF"/>
        <w:spacing w:line="240" w:lineRule="auto"/>
        <w:ind w:left="1152"/>
        <w:rPr>
          <w:rFonts w:ascii="Tahoma" w:hAnsi="Tahoma" w:cs="Tahoma"/>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9C1904">
        <w:rPr>
          <w:rFonts w:ascii="Tahoma" w:hAnsi="Tahoma" w:cs="Tahoma"/>
          <w:b/>
          <w:sz w:val="20"/>
        </w:rPr>
        <w:t>ΥΠΗΡΕΣΙΕΣ ΥΠΟΣΤΗΡΙΞΗΣ ΠΕΛΑΤΩΝ</w:t>
      </w:r>
    </w:p>
    <w:p w:rsidR="009C1904" w:rsidRPr="009C1904" w:rsidRDefault="009C1904" w:rsidP="00FD52D2">
      <w:pPr>
        <w:pStyle w:val="21"/>
        <w:spacing w:line="240" w:lineRule="auto"/>
        <w:ind w:left="360" w:firstLine="0"/>
        <w:rPr>
          <w:rFonts w:ascii="Tahoma" w:hAnsi="Tahoma" w:cs="Tahoma"/>
          <w:sz w:val="20"/>
          <w:lang w:val="el-GR"/>
        </w:rPr>
      </w:pPr>
      <w:r w:rsidRPr="009C1904">
        <w:rPr>
          <w:rFonts w:ascii="Tahoma" w:hAnsi="Tahoma" w:cs="Tahoma"/>
          <w:sz w:val="20"/>
          <w:lang w:val="el-GR"/>
        </w:rPr>
        <w:t>Ο ανάδοχος θα πρέπει να διαθέτει τοπικό εκπρόσωπο στην Ελλάδα σε επίπεδο πωλήσεων και εξυπηρέτησης πελατών, προκειμένου να μπορεί να παρέχει τη δυνατότητα άμεσης ανταπόκρισης και υποστήριξης, στην ελληνική γλώσσα, τόσο τηλεφωνικά όσο και ηλεκτρονικά.</w:t>
      </w:r>
    </w:p>
    <w:p w:rsidR="009C1904" w:rsidRPr="009C1904" w:rsidRDefault="009C1904" w:rsidP="00FD52D2">
      <w:pPr>
        <w:pStyle w:val="21"/>
        <w:spacing w:line="240" w:lineRule="auto"/>
        <w:ind w:left="360" w:firstLine="0"/>
        <w:rPr>
          <w:rFonts w:ascii="Tahoma" w:hAnsi="Tahoma" w:cs="Tahoma"/>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9C1904">
        <w:rPr>
          <w:rFonts w:ascii="Tahoma" w:hAnsi="Tahoma" w:cs="Tahoma"/>
          <w:b/>
          <w:sz w:val="20"/>
        </w:rPr>
        <w:t>ΛΟΙΠΕΣ ΥΠΗΡΕΣΙΕΣ</w:t>
      </w:r>
    </w:p>
    <w:p w:rsidR="009C1904" w:rsidRPr="009C1904" w:rsidRDefault="009C1904" w:rsidP="00FD52D2">
      <w:pPr>
        <w:spacing w:line="240" w:lineRule="auto"/>
        <w:rPr>
          <w:rFonts w:ascii="Tahoma" w:hAnsi="Tahoma" w:cs="Tahoma"/>
          <w:sz w:val="20"/>
          <w:lang w:val="el-GR"/>
        </w:rPr>
      </w:pPr>
      <w:r w:rsidRPr="009C1904">
        <w:rPr>
          <w:rFonts w:ascii="Tahoma" w:hAnsi="Tahoma" w:cs="Tahoma"/>
          <w:sz w:val="20"/>
          <w:lang w:val="el-GR"/>
        </w:rPr>
        <w:t>Υπηρεσίες που κατά τη διαδικασία επιλογής του αναδόχου θα συνεκτιμηθούν από την υπηρεσία του Πανεπιστημίου :</w:t>
      </w:r>
    </w:p>
    <w:p w:rsidR="009C1904" w:rsidRPr="009C1904" w:rsidRDefault="009C1904" w:rsidP="00FD52D2">
      <w:pPr>
        <w:numPr>
          <w:ilvl w:val="0"/>
          <w:numId w:val="19"/>
        </w:numPr>
        <w:tabs>
          <w:tab w:val="clear" w:pos="360"/>
          <w:tab w:val="left" w:pos="993"/>
        </w:tabs>
        <w:spacing w:line="240" w:lineRule="auto"/>
        <w:ind w:left="993" w:hanging="284"/>
        <w:rPr>
          <w:rFonts w:ascii="Tahoma" w:hAnsi="Tahoma" w:cs="Tahoma"/>
          <w:sz w:val="20"/>
          <w:lang w:val="el-GR"/>
        </w:rPr>
      </w:pPr>
      <w:r w:rsidRPr="009C1904">
        <w:rPr>
          <w:rFonts w:ascii="Tahoma" w:hAnsi="Tahoma" w:cs="Tahoma"/>
          <w:sz w:val="20"/>
          <w:lang w:val="el-GR"/>
        </w:rPr>
        <w:t>η δυνατότητα αυτόματης εισαγωγής των στοιχείων των τιμολογίων που εκδίδει ο ανάδοχος, στο αυτοματοποιημένο σύστημα της βιβλιοθήκης (</w:t>
      </w:r>
      <w:r w:rsidRPr="009C1904">
        <w:rPr>
          <w:rFonts w:ascii="Tahoma" w:hAnsi="Tahoma" w:cs="Tahoma"/>
          <w:sz w:val="20"/>
        </w:rPr>
        <w:t>ALEPH</w:t>
      </w:r>
      <w:r w:rsidRPr="009C1904">
        <w:rPr>
          <w:rFonts w:ascii="Tahoma" w:hAnsi="Tahoma" w:cs="Tahoma"/>
          <w:sz w:val="20"/>
          <w:lang w:val="el-GR"/>
        </w:rPr>
        <w:t>).</w:t>
      </w:r>
    </w:p>
    <w:p w:rsidR="009C1904" w:rsidRPr="009C1904" w:rsidRDefault="009C1904" w:rsidP="00FD52D2">
      <w:pPr>
        <w:numPr>
          <w:ilvl w:val="0"/>
          <w:numId w:val="19"/>
        </w:numPr>
        <w:tabs>
          <w:tab w:val="clear" w:pos="360"/>
          <w:tab w:val="left" w:pos="993"/>
        </w:tabs>
        <w:spacing w:line="240" w:lineRule="auto"/>
        <w:ind w:left="993" w:hanging="284"/>
        <w:rPr>
          <w:rFonts w:ascii="Tahoma" w:hAnsi="Tahoma" w:cs="Tahoma"/>
          <w:bCs/>
          <w:sz w:val="20"/>
          <w:lang w:val="el-GR"/>
        </w:rPr>
      </w:pPr>
      <w:r w:rsidRPr="009C1904">
        <w:rPr>
          <w:rFonts w:ascii="Tahoma" w:hAnsi="Tahoma" w:cs="Tahoma"/>
          <w:sz w:val="20"/>
          <w:lang w:val="el-GR"/>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r w:rsidRPr="009C1904">
        <w:rPr>
          <w:rFonts w:ascii="Tahoma" w:hAnsi="Tahoma" w:cs="Tahoma"/>
          <w:sz w:val="20"/>
        </w:rPr>
        <w:t>Backsets</w:t>
      </w:r>
      <w:r w:rsidRPr="009C1904">
        <w:rPr>
          <w:rFonts w:ascii="Tahoma" w:hAnsi="Tahoma" w:cs="Tahoma"/>
          <w:sz w:val="20"/>
          <w:lang w:val="el-GR"/>
        </w:rPr>
        <w:t xml:space="preserve">) για τη συμπλήρωση των συλλογών και τη χωρίς χρηματική επιβάρυνση αντικατάσταση απολεσθέντων τευχών, υπηρεσία καταγραφής στατιστικών χρήσης ανά τίτλο συνδρομής, υπηρεσία αξιολόγησης της συλλογής περιοδικών μέσω συνδυασμού πληροφοριών συνδρομής (συνάφεια, κόστος, κλπ.) και στατιστικής ανάλυσης χρήσης κλπ. </w:t>
      </w:r>
    </w:p>
    <w:p w:rsidR="009C1904" w:rsidRPr="009C1904" w:rsidRDefault="009C1904" w:rsidP="00FD52D2">
      <w:pPr>
        <w:spacing w:line="240" w:lineRule="auto"/>
        <w:rPr>
          <w:rFonts w:ascii="Tahoma" w:hAnsi="Tahoma" w:cs="Tahoma"/>
          <w:bCs/>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9C1904">
        <w:rPr>
          <w:rFonts w:ascii="Tahoma" w:hAnsi="Tahoma" w:cs="Tahoma"/>
          <w:b/>
          <w:sz w:val="20"/>
        </w:rPr>
        <w:t>ΥΠΟΧΡΕΩΣΕΙΣ ΑΝΑΔΟΧΟΥ</w:t>
      </w:r>
    </w:p>
    <w:p w:rsidR="009C1904" w:rsidRPr="009C1904" w:rsidRDefault="009C1904" w:rsidP="00FD52D2">
      <w:pPr>
        <w:spacing w:line="240" w:lineRule="auto"/>
        <w:rPr>
          <w:rFonts w:ascii="Tahoma" w:hAnsi="Tahoma" w:cs="Tahoma"/>
          <w:sz w:val="20"/>
          <w:lang w:val="el-GR"/>
        </w:rPr>
      </w:pPr>
      <w:r w:rsidRPr="009C1904">
        <w:rPr>
          <w:rFonts w:ascii="Tahoma" w:hAnsi="Tahoma" w:cs="Tahoma"/>
          <w:sz w:val="20"/>
          <w:lang w:val="el-GR"/>
        </w:rPr>
        <w:t>Ο ανάδοχος θα αναλάβει τις κάτωθι υποχρεώσεις:</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 xml:space="preserve"> να ενημερώσει τους εκδότες για την ανάληψη της σύμβασης ανανέωσης συνδρομών των περιοδικών του ΠΚ, το αργότερο σε είκοσι (20) ημέρες από την υπογραφή αυτής και να ενημερώσει εγγράφως τη Βιβλιοθήκη του ΠΚ.</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να παραδίδει το υλικό που εκδίδεται στη διάρκεια του συνδρομητικού έτους, ανεξάρτητα από τη χρονολογία που φέρει</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 xml:space="preserve">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 </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 xml:space="preserve">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 </w:t>
      </w:r>
    </w:p>
    <w:p w:rsidR="009C1904" w:rsidRPr="009C1904" w:rsidRDefault="009C1904" w:rsidP="00FD52D2">
      <w:pPr>
        <w:pStyle w:val="a7"/>
        <w:numPr>
          <w:ilvl w:val="0"/>
          <w:numId w:val="21"/>
        </w:numPr>
        <w:spacing w:before="60" w:after="60" w:line="240" w:lineRule="auto"/>
        <w:rPr>
          <w:rFonts w:ascii="Tahoma" w:hAnsi="Tahoma" w:cs="Tahoma"/>
          <w:sz w:val="20"/>
          <w:lang w:val="el-GR"/>
        </w:rPr>
      </w:pPr>
      <w:r w:rsidRPr="009C1904">
        <w:rPr>
          <w:rFonts w:ascii="Tahoma" w:hAnsi="Tahoma" w:cs="Tahoma"/>
          <w:sz w:val="20"/>
          <w:lang w:val="el-GR"/>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9C1904" w:rsidRPr="009C1904" w:rsidRDefault="009C1904" w:rsidP="00FD52D2">
      <w:pPr>
        <w:pStyle w:val="a7"/>
        <w:numPr>
          <w:ilvl w:val="0"/>
          <w:numId w:val="21"/>
        </w:numPr>
        <w:spacing w:before="60" w:after="60" w:line="240" w:lineRule="auto"/>
        <w:rPr>
          <w:rFonts w:ascii="Tahoma" w:hAnsi="Tahoma" w:cs="Tahoma"/>
          <w:sz w:val="20"/>
          <w:lang w:val="el-GR"/>
        </w:rPr>
      </w:pP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lang w:val="en-GB"/>
        </w:rPr>
        <w:t>INTERNET</w:t>
      </w:r>
      <w:r w:rsidRPr="009C1904">
        <w:rPr>
          <w:rFonts w:ascii="Tahoma" w:hAnsi="Tahoma" w:cs="Tahoma"/>
          <w:sz w:val="20"/>
          <w:lang w:val="el-GR"/>
        </w:rPr>
        <w:t>) :</w:t>
      </w:r>
    </w:p>
    <w:p w:rsidR="009C1904" w:rsidRPr="009C1904" w:rsidRDefault="009C1904" w:rsidP="00FD52D2">
      <w:pPr>
        <w:pStyle w:val="a7"/>
        <w:numPr>
          <w:ilvl w:val="1"/>
          <w:numId w:val="21"/>
        </w:numPr>
        <w:spacing w:before="60" w:after="60" w:line="240" w:lineRule="auto"/>
        <w:rPr>
          <w:rFonts w:ascii="Tahoma" w:hAnsi="Tahoma" w:cs="Tahoma"/>
          <w:sz w:val="20"/>
          <w:lang w:val="el-GR"/>
        </w:rPr>
      </w:pPr>
      <w:r w:rsidRPr="009C1904">
        <w:rPr>
          <w:rFonts w:ascii="Tahoma" w:hAnsi="Tahoma" w:cs="Tahoma"/>
          <w:sz w:val="20"/>
          <w:lang w:val="el-GR"/>
        </w:rPr>
        <w:t>ως παράδοση νοείται η ενεργοποίηση της πρόσβασης στο πλήρες κείμενο των συγκεκριμένων τευχών</w:t>
      </w:r>
    </w:p>
    <w:p w:rsidR="009C1904" w:rsidRPr="009C1904" w:rsidRDefault="009C1904" w:rsidP="00FD52D2">
      <w:pPr>
        <w:pStyle w:val="a7"/>
        <w:numPr>
          <w:ilvl w:val="1"/>
          <w:numId w:val="21"/>
        </w:numPr>
        <w:spacing w:before="60" w:after="60" w:line="240" w:lineRule="auto"/>
        <w:jc w:val="left"/>
        <w:rPr>
          <w:rFonts w:ascii="Tahoma" w:hAnsi="Tahoma" w:cs="Tahoma"/>
          <w:sz w:val="20"/>
          <w:lang w:val="el-GR"/>
        </w:rPr>
      </w:pPr>
      <w:r w:rsidRPr="009C1904">
        <w:rPr>
          <w:rFonts w:ascii="Tahoma" w:hAnsi="Tahoma" w:cs="Tahoma"/>
          <w:sz w:val="20"/>
          <w:lang w:val="el-GR"/>
        </w:rPr>
        <w:t xml:space="preserve">ο προμηθευτής υποχρεούται να προβεί σε όλες τις απαιτούμενες ενέργειες προκειμένου: </w:t>
      </w:r>
    </w:p>
    <w:p w:rsidR="009C1904" w:rsidRPr="009C1904" w:rsidRDefault="009C1904" w:rsidP="00FD52D2">
      <w:pPr>
        <w:pStyle w:val="a7"/>
        <w:numPr>
          <w:ilvl w:val="2"/>
          <w:numId w:val="21"/>
        </w:numPr>
        <w:spacing w:before="60" w:after="60" w:line="240" w:lineRule="auto"/>
        <w:jc w:val="left"/>
        <w:rPr>
          <w:rFonts w:ascii="Tahoma" w:hAnsi="Tahoma" w:cs="Tahoma"/>
          <w:sz w:val="20"/>
          <w:lang w:val="el-GR"/>
        </w:rPr>
      </w:pPr>
      <w:r w:rsidRPr="009C1904">
        <w:rPr>
          <w:rFonts w:ascii="Tahoma" w:hAnsi="Tahoma" w:cs="Tahoma"/>
          <w:sz w:val="20"/>
          <w:lang w:val="el-GR"/>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rsidR="009C1904" w:rsidRPr="009C1904" w:rsidRDefault="009C1904" w:rsidP="00FD52D2">
      <w:pPr>
        <w:pStyle w:val="a7"/>
        <w:numPr>
          <w:ilvl w:val="2"/>
          <w:numId w:val="21"/>
        </w:numPr>
        <w:spacing w:before="60" w:after="60" w:line="240" w:lineRule="auto"/>
        <w:jc w:val="left"/>
        <w:rPr>
          <w:rFonts w:ascii="Tahoma" w:hAnsi="Tahoma" w:cs="Tahoma"/>
          <w:sz w:val="20"/>
          <w:lang w:val="el-GR"/>
        </w:rPr>
      </w:pPr>
      <w:r w:rsidRPr="009C1904">
        <w:rPr>
          <w:rFonts w:ascii="Tahoma" w:hAnsi="Tahoma" w:cs="Tahoma"/>
          <w:sz w:val="20"/>
          <w:lang w:val="el-GR"/>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rsidR="009C1904" w:rsidRPr="009C1904" w:rsidRDefault="009C1904" w:rsidP="00FD52D2">
      <w:pPr>
        <w:pStyle w:val="a7"/>
        <w:numPr>
          <w:ilvl w:val="2"/>
          <w:numId w:val="21"/>
        </w:numPr>
        <w:spacing w:before="60" w:after="60" w:line="240" w:lineRule="auto"/>
        <w:jc w:val="left"/>
        <w:rPr>
          <w:rFonts w:ascii="Tahoma" w:hAnsi="Tahoma" w:cs="Tahoma"/>
          <w:sz w:val="20"/>
          <w:lang w:val="el-GR"/>
        </w:rPr>
      </w:pPr>
      <w:r w:rsidRPr="009C1904">
        <w:rPr>
          <w:rFonts w:ascii="Tahoma" w:hAnsi="Tahoma" w:cs="Tahoma"/>
          <w:sz w:val="20"/>
          <w:lang w:val="el-GR"/>
        </w:rPr>
        <w:t>να εγγυηθεί την αδιάλειπτη πρόσβαση του Πανεπιστημίου Κρήτης στους εν λόγω τίτλους .</w:t>
      </w:r>
    </w:p>
    <w:p w:rsidR="009C1904" w:rsidRPr="009C1904" w:rsidRDefault="009C1904" w:rsidP="00FD52D2">
      <w:pPr>
        <w:pStyle w:val="a7"/>
        <w:numPr>
          <w:ilvl w:val="0"/>
          <w:numId w:val="21"/>
        </w:numPr>
        <w:spacing w:line="240" w:lineRule="auto"/>
        <w:rPr>
          <w:rFonts w:ascii="Tahoma" w:hAnsi="Tahoma" w:cs="Tahoma"/>
          <w:sz w:val="20"/>
          <w:lang w:val="el-GR"/>
        </w:rPr>
      </w:pPr>
      <w:r w:rsidRPr="009C1904">
        <w:rPr>
          <w:rFonts w:ascii="Tahoma" w:hAnsi="Tahoma" w:cs="Tahoma"/>
          <w:sz w:val="20"/>
          <w:lang w:val="el-GR"/>
        </w:rPr>
        <w:t xml:space="preserve">να αποστέλλει στη Βιβλιοθήκη εγκαίρως, δηλ. πριν την επίσημη λήξη των συνδρομών, κατάλογο προβλεπόμενων τιμών ανά τίτλο για το επόμενο συνδρομητικό έτος. </w:t>
      </w:r>
    </w:p>
    <w:p w:rsidR="009C1904" w:rsidRPr="009C1904" w:rsidRDefault="009C1904" w:rsidP="00FD52D2">
      <w:pPr>
        <w:pStyle w:val="a7"/>
        <w:numPr>
          <w:ilvl w:val="0"/>
          <w:numId w:val="21"/>
        </w:numPr>
        <w:spacing w:after="200" w:line="240" w:lineRule="auto"/>
        <w:rPr>
          <w:rFonts w:ascii="Tahoma" w:hAnsi="Tahoma" w:cs="Tahoma"/>
          <w:sz w:val="20"/>
          <w:lang w:val="el-GR"/>
        </w:rPr>
      </w:pPr>
      <w:r w:rsidRPr="009C1904">
        <w:rPr>
          <w:rFonts w:ascii="Tahoma" w:hAnsi="Tahoma" w:cs="Tahoma"/>
          <w:sz w:val="20"/>
          <w:lang w:val="el-GR"/>
        </w:rPr>
        <w:t xml:space="preserve">Η από μέρους του αναδόχου αδυναμία εκτέλεσης της παραγγελίας πρέπει να αιτιολογείται κατά περίπτωση εγγράφως. Σε περίπτωση που η παραπάνω </w:t>
      </w:r>
      <w:r w:rsidRPr="009C1904">
        <w:rPr>
          <w:rFonts w:ascii="Tahoma" w:hAnsi="Tahoma" w:cs="Tahoma"/>
          <w:sz w:val="20"/>
          <w:lang w:val="el-GR"/>
        </w:rPr>
        <w:lastRenderedPageBreak/>
        <w:t xml:space="preserve">αιτιολόγηση κριθεί ανεπαρκής, το Πανεπιστήμιο Κρήτης μετά από σχετική πρόταση της Διεύθυνσης της Βιβλιοθήκης, δικαιούται: </w:t>
      </w:r>
    </w:p>
    <w:p w:rsidR="009C1904" w:rsidRPr="009C1904" w:rsidRDefault="009C1904" w:rsidP="00FD52D2">
      <w:pPr>
        <w:pStyle w:val="a7"/>
        <w:numPr>
          <w:ilvl w:val="1"/>
          <w:numId w:val="21"/>
        </w:numPr>
        <w:spacing w:after="200" w:line="240" w:lineRule="auto"/>
        <w:ind w:left="1797" w:hanging="357"/>
        <w:rPr>
          <w:rFonts w:ascii="Tahoma" w:hAnsi="Tahoma" w:cs="Tahoma"/>
          <w:sz w:val="20"/>
          <w:lang w:val="el-GR"/>
        </w:rPr>
      </w:pPr>
      <w:r w:rsidRPr="009C1904">
        <w:rPr>
          <w:rFonts w:ascii="Tahoma" w:hAnsi="Tahoma" w:cs="Tahoma"/>
          <w:sz w:val="20"/>
          <w:lang w:val="el-GR"/>
        </w:rPr>
        <w:t>να επιβάλει ποινή ίση με το 20% της αξίας του υπό παραγγελία υλικού</w:t>
      </w:r>
    </w:p>
    <w:p w:rsidR="009C1904" w:rsidRPr="009C1904" w:rsidRDefault="009C1904" w:rsidP="00FD52D2">
      <w:pPr>
        <w:pStyle w:val="a7"/>
        <w:numPr>
          <w:ilvl w:val="1"/>
          <w:numId w:val="21"/>
        </w:numPr>
        <w:spacing w:after="200" w:line="240" w:lineRule="auto"/>
        <w:ind w:left="1797" w:hanging="357"/>
        <w:rPr>
          <w:rFonts w:ascii="Tahoma" w:hAnsi="Tahoma" w:cs="Tahoma"/>
          <w:sz w:val="20"/>
          <w:lang w:val="el-GR"/>
        </w:rPr>
      </w:pPr>
      <w:r w:rsidRPr="009C1904">
        <w:rPr>
          <w:rFonts w:ascii="Tahoma" w:hAnsi="Tahoma" w:cs="Tahoma"/>
          <w:sz w:val="20"/>
          <w:lang w:val="el-GR"/>
        </w:rPr>
        <w:t>να αφαιρέσει την εντολή προμήθειας όλου του υλικού από τον ανάδοχο, αναθέτοντάς την σε άλλο ανάδοχο</w:t>
      </w:r>
    </w:p>
    <w:p w:rsidR="009C1904" w:rsidRPr="009C1904" w:rsidRDefault="009C1904" w:rsidP="00FD52D2">
      <w:pPr>
        <w:pStyle w:val="a7"/>
        <w:numPr>
          <w:ilvl w:val="1"/>
          <w:numId w:val="21"/>
        </w:numPr>
        <w:spacing w:line="240" w:lineRule="auto"/>
        <w:ind w:left="1797" w:hanging="357"/>
        <w:rPr>
          <w:rFonts w:ascii="Tahoma" w:hAnsi="Tahoma" w:cs="Tahoma"/>
          <w:sz w:val="20"/>
          <w:lang w:val="el-GR"/>
        </w:rPr>
      </w:pPr>
      <w:r w:rsidRPr="009C1904">
        <w:rPr>
          <w:rFonts w:ascii="Tahoma" w:hAnsi="Tahoma" w:cs="Tahoma"/>
          <w:sz w:val="20"/>
          <w:lang w:val="el-GR"/>
        </w:rPr>
        <w:t>να τον αποκλείσει από παρόμοιες αναθέσεις στο μέλλον μέχρι 3 χρόνια</w:t>
      </w:r>
    </w:p>
    <w:p w:rsidR="009C1904" w:rsidRPr="009C1904" w:rsidRDefault="009C1904" w:rsidP="00FD52D2">
      <w:pPr>
        <w:spacing w:line="240" w:lineRule="auto"/>
        <w:rPr>
          <w:rFonts w:ascii="Tahoma" w:hAnsi="Tahoma" w:cs="Tahoma"/>
          <w:sz w:val="20"/>
          <w:lang w:val="el-GR"/>
        </w:rPr>
      </w:pPr>
    </w:p>
    <w:p w:rsidR="009C1904" w:rsidRPr="009C1904" w:rsidRDefault="009C1904" w:rsidP="00FD52D2">
      <w:pPr>
        <w:pStyle w:val="a7"/>
        <w:numPr>
          <w:ilvl w:val="1"/>
          <w:numId w:val="17"/>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9C1904">
        <w:rPr>
          <w:rFonts w:ascii="Tahoma" w:hAnsi="Tahoma" w:cs="Tahoma"/>
          <w:b/>
          <w:sz w:val="20"/>
        </w:rPr>
        <w:t xml:space="preserve">ΤΟΠΟΣ ΠΑΡΑΔΟΣΗΣ ΠΕΡΙΟΔΙΚΩΝ </w:t>
      </w:r>
    </w:p>
    <w:p w:rsidR="009C1904" w:rsidRPr="009C1904" w:rsidRDefault="009C1904" w:rsidP="00FD52D2">
      <w:pPr>
        <w:spacing w:line="240" w:lineRule="auto"/>
        <w:rPr>
          <w:rFonts w:ascii="Tahoma" w:hAnsi="Tahoma" w:cs="Tahoma"/>
          <w:sz w:val="20"/>
          <w:lang w:val="el-GR"/>
        </w:rPr>
      </w:pPr>
      <w:r w:rsidRPr="009C1904">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9C1904" w:rsidRPr="009C1904" w:rsidRDefault="009C1904" w:rsidP="00FD52D2">
      <w:pPr>
        <w:spacing w:line="240" w:lineRule="auto"/>
        <w:rPr>
          <w:rFonts w:ascii="Tahoma" w:hAnsi="Tahoma" w:cs="Tahoma"/>
          <w:sz w:val="20"/>
          <w:lang w:val="el-GR"/>
        </w:rPr>
      </w:pPr>
      <w:r w:rsidRPr="009C1904">
        <w:rPr>
          <w:rFonts w:ascii="Tahoma" w:hAnsi="Tahoma" w:cs="Tahoma"/>
          <w:sz w:val="20"/>
          <w:lang w:val="el-GR"/>
        </w:rPr>
        <w:t>Στην περίπτωση συνδρομής στην ηλεκτρονική μορφή του υλικού (</w:t>
      </w:r>
      <w:r w:rsidRPr="009C1904">
        <w:rPr>
          <w:rFonts w:ascii="Tahoma" w:hAnsi="Tahoma" w:cs="Tahoma"/>
          <w:sz w:val="20"/>
        </w:rPr>
        <w:t>INTERNET</w:t>
      </w:r>
      <w:r w:rsidRPr="009C1904">
        <w:rPr>
          <w:rFonts w:ascii="Tahoma" w:hAnsi="Tahoma" w:cs="Tahoma"/>
          <w:sz w:val="20"/>
          <w:lang w:val="el-GR"/>
        </w:rPr>
        <w:t>) ως παράδοση νοείται η ενεργοποίηση της πρόσβασης στο πλήρες κείμενο των συγκεκριμένων τευχών.</w:t>
      </w:r>
    </w:p>
    <w:p w:rsidR="009C1904" w:rsidRPr="009C1904" w:rsidRDefault="009C1904" w:rsidP="00FD52D2">
      <w:pPr>
        <w:spacing w:line="240" w:lineRule="auto"/>
        <w:rPr>
          <w:rFonts w:ascii="Tahoma" w:hAnsi="Tahoma" w:cs="Tahoma"/>
          <w:sz w:val="20"/>
          <w:lang w:val="el-GR"/>
        </w:rPr>
      </w:pPr>
    </w:p>
    <w:p w:rsidR="009C1904" w:rsidRDefault="009C1904" w:rsidP="00FD52D2">
      <w:pPr>
        <w:spacing w:line="240" w:lineRule="auto"/>
        <w:rPr>
          <w:szCs w:val="22"/>
          <w:lang w:val="el-GR"/>
        </w:rPr>
      </w:pPr>
    </w:p>
    <w:p w:rsidR="00B33F6B" w:rsidRDefault="00B33F6B" w:rsidP="00B33F6B">
      <w:pPr>
        <w:rPr>
          <w:szCs w:val="22"/>
          <w:lang w:val="el-GR"/>
        </w:rPr>
      </w:pPr>
    </w:p>
    <w:p w:rsidR="00B33F6B" w:rsidRDefault="00B33F6B" w:rsidP="00B33F6B">
      <w:pPr>
        <w:ind w:left="0" w:firstLine="0"/>
        <w:rPr>
          <w:szCs w:val="22"/>
          <w:lang w:val="el-GR"/>
        </w:rPr>
      </w:pPr>
    </w:p>
    <w:p w:rsidR="00B33F6B" w:rsidRPr="00F74525" w:rsidRDefault="00B33F6B" w:rsidP="005615B1">
      <w:pPr>
        <w:pStyle w:val="Default"/>
        <w:rPr>
          <w:sz w:val="20"/>
          <w:szCs w:val="20"/>
        </w:rPr>
      </w:pPr>
    </w:p>
    <w:p w:rsidR="005615B1" w:rsidRPr="00F74525" w:rsidRDefault="005615B1" w:rsidP="005615B1">
      <w:pPr>
        <w:pStyle w:val="Default"/>
        <w:rPr>
          <w:sz w:val="20"/>
          <w:szCs w:val="20"/>
        </w:rPr>
      </w:pPr>
      <w:r w:rsidRPr="00F74525">
        <w:rPr>
          <w:sz w:val="20"/>
          <w:szCs w:val="20"/>
        </w:rPr>
        <w:t xml:space="preserve">Διευκρινίζεται ακόμη ότι τα δικαιολογητικά του άρθρου 7 του Κεφαλαίου Α, «Δικαιολογητικά για την κατακύρωση» συμφωνά με την διακήρυξη αλλά και το άρθρο 80 του Ν. 4412/2016  θα κατατεθούν μετά και την οικονομική αξιολόγηση και ανάδειξη του </w:t>
      </w:r>
      <w:r w:rsidR="00B33F6B">
        <w:rPr>
          <w:sz w:val="20"/>
          <w:szCs w:val="20"/>
        </w:rPr>
        <w:t xml:space="preserve">προσωρινού </w:t>
      </w:r>
      <w:r w:rsidRPr="00F74525">
        <w:rPr>
          <w:sz w:val="20"/>
          <w:szCs w:val="20"/>
        </w:rPr>
        <w:t xml:space="preserve">αναδόχου από τον </w:t>
      </w:r>
      <w:r w:rsidR="00B33F6B">
        <w:rPr>
          <w:sz w:val="20"/>
          <w:szCs w:val="20"/>
        </w:rPr>
        <w:t>προσωρινό</w:t>
      </w:r>
      <w:r w:rsidRPr="00F74525">
        <w:rPr>
          <w:sz w:val="20"/>
          <w:szCs w:val="20"/>
        </w:rPr>
        <w:t xml:space="preserve"> ανάδοχο. </w:t>
      </w: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p>
    <w:p w:rsidR="005615B1" w:rsidRPr="00F74525" w:rsidRDefault="005615B1" w:rsidP="005615B1">
      <w:pPr>
        <w:tabs>
          <w:tab w:val="clear" w:pos="360"/>
        </w:tabs>
        <w:autoSpaceDE w:val="0"/>
        <w:autoSpaceDN w:val="0"/>
        <w:adjustRightInd w:val="0"/>
        <w:spacing w:line="240" w:lineRule="auto"/>
        <w:ind w:left="0" w:firstLine="0"/>
        <w:rPr>
          <w:rFonts w:ascii="Tahoma" w:hAnsi="Tahoma" w:cs="Tahoma"/>
          <w:sz w:val="20"/>
          <w:lang w:val="el-GR"/>
        </w:rPr>
      </w:pPr>
    </w:p>
    <w:p w:rsidR="005615B1" w:rsidRPr="00F74525" w:rsidRDefault="005615B1" w:rsidP="005615B1">
      <w:pPr>
        <w:pStyle w:val="Default"/>
        <w:ind w:left="720"/>
        <w:rPr>
          <w:sz w:val="20"/>
          <w:szCs w:val="20"/>
        </w:rPr>
      </w:pP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b/>
          <w:bCs/>
          <w:sz w:val="20"/>
          <w:szCs w:val="20"/>
        </w:rPr>
        <w:t xml:space="preserve">ΑΡΘΡΟ 2. Οικονομική Προσφορά </w:t>
      </w:r>
    </w:p>
    <w:p w:rsidR="005615B1" w:rsidRPr="00F74525" w:rsidRDefault="005615B1" w:rsidP="005615B1">
      <w:pPr>
        <w:pStyle w:val="Default"/>
        <w:rPr>
          <w:sz w:val="20"/>
          <w:szCs w:val="20"/>
        </w:rPr>
      </w:pPr>
      <w:r w:rsidRPr="00F74525">
        <w:rPr>
          <w:sz w:val="20"/>
          <w:szCs w:val="20"/>
        </w:rPr>
        <w:t>1. Ο υποψήφιος Ανάδοχος θα καταθέσει οικονομική προσφορά για το σύνολο της προμήθειας, όπως φαίνεται στον ¨ΠΙΝΑΚΑ ΑΝΑΛΥΣΗΣ ΟΙΚΟΝΟΜΙΚΗΣ ΠΡΟΣΦΟΡΑΣ¨, σύμφωνα με το ΠΑΡΑΡΤΗΜΑ Ι (ηλεκτρονικά και εντύπως εντός του έντυπου φακέλου προσφοράς σε ξεχωριστό σφραγισμένο φάκελο)</w:t>
      </w:r>
    </w:p>
    <w:p w:rsidR="005615B1" w:rsidRPr="00F74525" w:rsidRDefault="005615B1" w:rsidP="005615B1">
      <w:pPr>
        <w:pStyle w:val="Default"/>
        <w:rPr>
          <w:sz w:val="20"/>
          <w:szCs w:val="20"/>
        </w:rPr>
      </w:pPr>
    </w:p>
    <w:p w:rsidR="005615B1" w:rsidRPr="00F74525" w:rsidRDefault="005615B1" w:rsidP="005615B1">
      <w:pPr>
        <w:rPr>
          <w:sz w:val="20"/>
          <w:lang w:val="el-GR"/>
        </w:rPr>
      </w:pPr>
      <w:r w:rsidRPr="00F74525">
        <w:rPr>
          <w:sz w:val="20"/>
          <w:lang w:val="el-GR"/>
        </w:rPr>
        <w:t>Στην οικονομική Προσφορά:</w:t>
      </w:r>
    </w:p>
    <w:p w:rsidR="005615B1" w:rsidRPr="00F74525" w:rsidRDefault="005615B1" w:rsidP="005615B1">
      <w:pPr>
        <w:pStyle w:val="Default"/>
        <w:rPr>
          <w:b/>
          <w:bCs/>
          <w:sz w:val="20"/>
          <w:szCs w:val="20"/>
          <w:u w:val="single"/>
        </w:rPr>
      </w:pPr>
      <w:r w:rsidRPr="00F74525">
        <w:rPr>
          <w:sz w:val="20"/>
          <w:szCs w:val="20"/>
          <w:u w:val="single"/>
        </w:rPr>
        <w:t>θ’ αναφέρεται η τιμή μονάδος χωρίς Φ.Π.Α. το σύνολο κάθε είδους χωρίς Φ.Π.Α και στο τέλος το ποσοστό ΦΠΑ επί τοις % στο οποίο υπάγεται η προμήθεια &amp; εργασίες και η συνολική τιμή της προμήθειας.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w:t>
      </w:r>
      <w:r w:rsidRPr="00F74525">
        <w:rPr>
          <w:rFonts w:ascii="Times New Roman" w:hAnsi="Times New Roman" w:cs="Times New Roman"/>
          <w:sz w:val="20"/>
          <w:szCs w:val="20"/>
          <w:u w:val="single"/>
        </w:rPr>
        <w:t xml:space="preserve">. </w:t>
      </w:r>
    </w:p>
    <w:p w:rsidR="005615B1" w:rsidRPr="00F74525" w:rsidRDefault="005615B1" w:rsidP="005615B1">
      <w:pPr>
        <w:pStyle w:val="Default"/>
        <w:rPr>
          <w:sz w:val="20"/>
          <w:szCs w:val="20"/>
        </w:rPr>
      </w:pPr>
      <w:r w:rsidRPr="00F74525">
        <w:rPr>
          <w:sz w:val="20"/>
          <w:szCs w:val="20"/>
        </w:rPr>
        <w:t xml:space="preserve">2. Τυχόν εκπτώσεις θα πρέπει να έχουν υπολογιστεί κατά είδος, και το τελικό ποσό για κάθε αντικείμενο / εργασία να είναι αυτό που θα αναγραφεί στην οικονομική προσφορά. </w:t>
      </w:r>
    </w:p>
    <w:p w:rsidR="005615B1" w:rsidRPr="00F74525" w:rsidRDefault="005615B1" w:rsidP="005615B1">
      <w:pPr>
        <w:pStyle w:val="Default"/>
        <w:rPr>
          <w:sz w:val="20"/>
          <w:szCs w:val="20"/>
        </w:rPr>
      </w:pPr>
      <w:r w:rsidRPr="00F74525">
        <w:rPr>
          <w:sz w:val="20"/>
          <w:szCs w:val="20"/>
        </w:rPr>
        <w:t xml:space="preserve">3. Το Φ.Π.Α. θα αναφέρεται μόνο μία φορά στο τέλος της οικονομικής προσφοράς και σε ξεχωριστή γραμμή. </w:t>
      </w:r>
    </w:p>
    <w:p w:rsidR="005615B1" w:rsidRPr="00F74525" w:rsidRDefault="005615B1" w:rsidP="005615B1">
      <w:pPr>
        <w:pStyle w:val="Default"/>
        <w:rPr>
          <w:sz w:val="20"/>
          <w:szCs w:val="20"/>
        </w:rPr>
      </w:pPr>
      <w:r w:rsidRPr="00F74525">
        <w:rPr>
          <w:sz w:val="20"/>
          <w:szCs w:val="20"/>
        </w:rPr>
        <w:t xml:space="preserve">4. Η μη συμμόρφωση με τα παραπάνω μπορεί να επιφέρει την ποινή του αποκλεισμού. </w:t>
      </w:r>
    </w:p>
    <w:p w:rsidR="005615B1" w:rsidRPr="00F74525" w:rsidRDefault="005615B1" w:rsidP="005615B1">
      <w:pPr>
        <w:pStyle w:val="Default"/>
        <w:rPr>
          <w:sz w:val="20"/>
          <w:szCs w:val="20"/>
        </w:rPr>
      </w:pPr>
      <w:r w:rsidRPr="00F74525">
        <w:rPr>
          <w:sz w:val="20"/>
          <w:szCs w:val="20"/>
        </w:rPr>
        <w:t xml:space="preserve">5. Επιπλέον οι υποψήφιοι ανάδοχοι υποχρεούνται να ακολουθήσουν τους ίδιους κωδικούς και τις περιγραφές </w:t>
      </w:r>
      <w:r w:rsidR="00250EB4">
        <w:rPr>
          <w:sz w:val="20"/>
          <w:szCs w:val="20"/>
        </w:rPr>
        <w:t>τίτλων</w:t>
      </w:r>
      <w:r w:rsidRPr="00F74525">
        <w:rPr>
          <w:sz w:val="20"/>
          <w:szCs w:val="20"/>
        </w:rPr>
        <w:t xml:space="preserve"> της προσφορά τους, στη σύμβαση, στη διακίνηση και στην τιμολόγηση. </w:t>
      </w:r>
    </w:p>
    <w:p w:rsidR="005615B1" w:rsidRDefault="005615B1" w:rsidP="005615B1">
      <w:pPr>
        <w:pStyle w:val="Default"/>
        <w:rPr>
          <w:sz w:val="20"/>
          <w:szCs w:val="20"/>
        </w:rPr>
      </w:pPr>
      <w:r w:rsidRPr="00F74525">
        <w:rPr>
          <w:sz w:val="20"/>
          <w:szCs w:val="20"/>
        </w:rPr>
        <w:t xml:space="preserve">6. Η Υπηρεσία διατηρεί το δικαίωμα να ζητήσει από τους συμμετέχοντες στοιχεία απαραίτητα για την τεκμηρίωση των προσφερομένων τιμών, οι δε υποψήφιοι υποχρεούνται να παρέχουν αυτά. Η ευθύνη όμως για την ακρίβεια των αναφερομένων βαρύνει αποκλειστικά τον υποψήφιο ανάδοχο. </w:t>
      </w:r>
    </w:p>
    <w:p w:rsidR="00250EB4" w:rsidRPr="00F74525" w:rsidRDefault="00250EB4" w:rsidP="005615B1">
      <w:pPr>
        <w:pStyle w:val="Default"/>
        <w:rPr>
          <w:sz w:val="20"/>
          <w:szCs w:val="20"/>
        </w:rPr>
      </w:pPr>
    </w:p>
    <w:p w:rsidR="005615B1" w:rsidRPr="00F74525" w:rsidRDefault="005615B1" w:rsidP="005615B1">
      <w:pPr>
        <w:pStyle w:val="Default"/>
        <w:rPr>
          <w:sz w:val="20"/>
          <w:szCs w:val="20"/>
        </w:rPr>
      </w:pPr>
    </w:p>
    <w:p w:rsidR="00AA3CEC" w:rsidRPr="00DE2139" w:rsidRDefault="00AA3CEC" w:rsidP="00AA3CEC">
      <w:pPr>
        <w:pStyle w:val="Default"/>
        <w:rPr>
          <w:sz w:val="23"/>
          <w:szCs w:val="23"/>
        </w:rPr>
      </w:pPr>
      <w:r w:rsidRPr="00DE2139">
        <w:rPr>
          <w:b/>
          <w:bCs/>
          <w:sz w:val="23"/>
          <w:szCs w:val="23"/>
        </w:rPr>
        <w:lastRenderedPageBreak/>
        <w:t xml:space="preserve">ΚΕΦΑΛΑΙΟ Γ ΑΞΙΟΛΟΓΗΣΗ ΠΡΟΣΦΟΡΩΝ </w:t>
      </w:r>
    </w:p>
    <w:p w:rsidR="00AA3CEC" w:rsidRDefault="00AA3CEC" w:rsidP="00AA3CEC">
      <w:pPr>
        <w:pStyle w:val="Default"/>
        <w:rPr>
          <w:sz w:val="20"/>
          <w:szCs w:val="20"/>
        </w:rPr>
      </w:pPr>
      <w:r>
        <w:rPr>
          <w:b/>
          <w:bCs/>
          <w:sz w:val="20"/>
          <w:szCs w:val="20"/>
        </w:rPr>
        <w:t xml:space="preserve">ΑΡΘΡΟ 1. Μέθοδος Αξιολόγησης </w:t>
      </w:r>
    </w:p>
    <w:p w:rsidR="00AA3CEC" w:rsidRDefault="00AA3CEC" w:rsidP="00AA3CEC">
      <w:pPr>
        <w:pStyle w:val="Default"/>
        <w:spacing w:after="82"/>
        <w:rPr>
          <w:sz w:val="20"/>
          <w:szCs w:val="20"/>
        </w:rPr>
      </w:pPr>
      <w:r>
        <w:rPr>
          <w:sz w:val="20"/>
          <w:szCs w:val="20"/>
        </w:rPr>
        <w:t xml:space="preserve">1. Για την επιλογή της πλέον συμφέρουσας από οικονομική άποψη βάσει βέλτιστης σχέσης ποιότητας τιμής προσφοράς αξιολογούνται μόνο οι προσφορές που έχουν κριθεί τεχνικά αποδεκτές και είναι σύμφωνες με τους λοιπούς όρους της Διακήρυξης. </w:t>
      </w:r>
    </w:p>
    <w:p w:rsidR="00AA3CEC" w:rsidRDefault="00AA3CEC" w:rsidP="00AA3CEC">
      <w:pPr>
        <w:pStyle w:val="Default"/>
        <w:rPr>
          <w:sz w:val="20"/>
          <w:szCs w:val="20"/>
        </w:rPr>
      </w:pPr>
      <w:r>
        <w:rPr>
          <w:sz w:val="20"/>
          <w:szCs w:val="20"/>
        </w:rPr>
        <w:t>2. Πλέον συμφέρουσα από οικονομική άποψη προσφορά βάσει βέλτιστης σχέσης ποιότητας – τιμής για το σύνολο της υπηρεσίας είναι εκείνη που παρουσιάζει τον μικρότερο λόγο (Λ), λαμβανομένων υπόψη μέχρι δύο (2) δεκαδικών ψηφίων, της τιμής προσφοράς (συγκριτικής) προς την βαθμολογία του (Κ</w:t>
      </w:r>
      <w:r>
        <w:rPr>
          <w:sz w:val="20"/>
          <w:szCs w:val="20"/>
          <w:lang w:val="en-US"/>
        </w:rPr>
        <w:t>i</w:t>
      </w:r>
      <w:r w:rsidRPr="006A125C">
        <w:rPr>
          <w:sz w:val="20"/>
          <w:szCs w:val="20"/>
        </w:rPr>
        <w:t>/</w:t>
      </w:r>
      <w:r>
        <w:rPr>
          <w:sz w:val="20"/>
          <w:szCs w:val="20"/>
          <w:lang w:val="en-US"/>
        </w:rPr>
        <w:t>Bi</w:t>
      </w:r>
      <w:r w:rsidRPr="006A125C">
        <w:rPr>
          <w:sz w:val="20"/>
          <w:szCs w:val="20"/>
        </w:rPr>
        <w:t>=</w:t>
      </w:r>
      <w:r>
        <w:rPr>
          <w:sz w:val="20"/>
          <w:szCs w:val="20"/>
        </w:rPr>
        <w:t xml:space="preserve">Λ) όπου: </w:t>
      </w:r>
    </w:p>
    <w:p w:rsidR="00AA3CEC" w:rsidRDefault="00AA3CEC" w:rsidP="00AA3CEC">
      <w:pPr>
        <w:pStyle w:val="Default"/>
        <w:rPr>
          <w:sz w:val="20"/>
          <w:szCs w:val="20"/>
        </w:rPr>
      </w:pPr>
    </w:p>
    <w:p w:rsidR="00AA3CEC" w:rsidRDefault="00AA3CEC" w:rsidP="00AA3CEC">
      <w:pPr>
        <w:pStyle w:val="Default"/>
        <w:rPr>
          <w:sz w:val="20"/>
          <w:szCs w:val="20"/>
        </w:rPr>
      </w:pPr>
      <w:r>
        <w:rPr>
          <w:sz w:val="20"/>
          <w:szCs w:val="20"/>
        </w:rPr>
        <w:t xml:space="preserve">α) Κi =Συγκριτική Τιμή, δηλαδή συνολική </w:t>
      </w:r>
      <w:r w:rsidR="00DC7950">
        <w:rPr>
          <w:sz w:val="20"/>
          <w:szCs w:val="20"/>
        </w:rPr>
        <w:t>αξία των τίτλων ανά κατηγορία,</w:t>
      </w:r>
      <w:r>
        <w:rPr>
          <w:sz w:val="20"/>
          <w:szCs w:val="20"/>
        </w:rPr>
        <w:t xml:space="preserve"> Προσφοράς i. (β) Βi = Σταθμισμένη Βαθμολογία, δηλαδή το άθροισμα της βαθμολογίας των επιμέρους στοιχείων κάθε ομάδας κριτηρίων αξιολόγησης επί τους αντίστοιχους συντελεστές βαρύτητας της Τεχνικής Προσφοράς i. Τα στοιχεία και οι αντίστοιχοι συντελεστές βαρύτητας δίνονται στο ΑΡΘΡΟ 2 του παρόντος Κεφαλαίου </w:t>
      </w:r>
    </w:p>
    <w:p w:rsidR="00AA3CEC" w:rsidRDefault="00AA3CEC" w:rsidP="00AA3CEC">
      <w:pPr>
        <w:pStyle w:val="Default"/>
        <w:spacing w:after="82"/>
        <w:rPr>
          <w:sz w:val="20"/>
          <w:szCs w:val="20"/>
        </w:rPr>
      </w:pPr>
      <w:r>
        <w:rPr>
          <w:sz w:val="20"/>
          <w:szCs w:val="20"/>
        </w:rPr>
        <w:t xml:space="preserve">3. Όλα τα επιμέρους στοιχεία των ειδών βαθμολόγησης, βαθμολογούνται αυτόνομα με βάση τους 100 βαθμούς. </w:t>
      </w:r>
    </w:p>
    <w:p w:rsidR="00AA3CEC" w:rsidRDefault="00AA3CEC" w:rsidP="00AA3CEC">
      <w:pPr>
        <w:pStyle w:val="Default"/>
        <w:spacing w:after="82"/>
        <w:rPr>
          <w:sz w:val="20"/>
          <w:szCs w:val="20"/>
        </w:rPr>
      </w:pPr>
      <w:r>
        <w:rPr>
          <w:sz w:val="20"/>
          <w:szCs w:val="20"/>
        </w:rPr>
        <w:t xml:space="preserve">4. Η βαθμολογία των επί μέρους στοιχείων των προσφορών είναι 100 για τις περιπτώσεις που καλύπτονται ακριβώς όλοι οι απαράβατοι νόμοι. Η βαθμολογία αυτή αυξάνεται μέχρι 120 βαθμούς για τις περιπτώσεις που υπερκαλύπτονται οι τεχνικές προδιαγραφές. </w:t>
      </w:r>
    </w:p>
    <w:p w:rsidR="00AA3CEC" w:rsidRDefault="00AA3CEC" w:rsidP="00AA3CEC">
      <w:pPr>
        <w:pStyle w:val="Default"/>
        <w:spacing w:after="82"/>
        <w:rPr>
          <w:sz w:val="20"/>
          <w:szCs w:val="20"/>
        </w:rPr>
      </w:pPr>
      <w:r>
        <w:rPr>
          <w:b/>
          <w:bCs/>
          <w:sz w:val="20"/>
          <w:szCs w:val="20"/>
        </w:rPr>
        <w:t xml:space="preserve">5. Η τελική βαθμολογία με βάση τα παραπάνω κυμαίνεται από 100 έως 120 βαθμούς </w:t>
      </w:r>
    </w:p>
    <w:p w:rsidR="00AA3CEC" w:rsidRDefault="00AA3CEC" w:rsidP="00AA3CEC">
      <w:pPr>
        <w:pStyle w:val="Default"/>
        <w:spacing w:after="82"/>
        <w:rPr>
          <w:sz w:val="20"/>
          <w:szCs w:val="20"/>
        </w:rPr>
      </w:pPr>
      <w:r>
        <w:rPr>
          <w:sz w:val="20"/>
          <w:szCs w:val="20"/>
        </w:rPr>
        <w:t xml:space="preserve">6. Σε περίπτωση ισοβαθμίας του Λ μεταξύ δύο προσφορών θα επιλεγεί η προσφορά εκείνη που έχει τη μεγαλύτερη σταθμισμένη βαθμολογία. Σε περίπτωση ισοβαθμίας και στην τεχνική προσφορά, ο Ανάδοχος αναδεικνύεται με κλήρωση. </w:t>
      </w:r>
    </w:p>
    <w:p w:rsidR="00AA3CEC" w:rsidRDefault="00AA3CEC" w:rsidP="00AA3CEC">
      <w:pPr>
        <w:pStyle w:val="Default"/>
        <w:rPr>
          <w:sz w:val="20"/>
          <w:szCs w:val="20"/>
        </w:rPr>
      </w:pPr>
      <w:r>
        <w:rPr>
          <w:sz w:val="20"/>
          <w:szCs w:val="20"/>
        </w:rPr>
        <w:t xml:space="preserve">7. Ο διαγωνισμός κατακυρώνεται στον υποψήφιο ανάδοχο που έχει την πλέον συμφέρουσα από οικονομική άποψη προσφορά. </w:t>
      </w:r>
    </w:p>
    <w:p w:rsidR="00AA3CEC" w:rsidRDefault="00AA3CEC" w:rsidP="00AA3CEC">
      <w:pPr>
        <w:pStyle w:val="Default"/>
        <w:rPr>
          <w:sz w:val="20"/>
          <w:szCs w:val="20"/>
        </w:rPr>
      </w:pPr>
    </w:p>
    <w:p w:rsidR="00AA3CEC" w:rsidRDefault="00AA3CEC" w:rsidP="00AA3CEC">
      <w:pPr>
        <w:pStyle w:val="Default"/>
        <w:rPr>
          <w:sz w:val="20"/>
          <w:szCs w:val="20"/>
        </w:rPr>
      </w:pPr>
      <w:r>
        <w:rPr>
          <w:b/>
          <w:bCs/>
          <w:sz w:val="20"/>
          <w:szCs w:val="20"/>
        </w:rPr>
        <w:t xml:space="preserve">ΑΡΘΡΟ 2. Κριτήρια Αξιολόγησης - Πίνακες Κριτηρίων / Συντελεστών </w:t>
      </w:r>
    </w:p>
    <w:p w:rsidR="00AA3CEC" w:rsidRDefault="00AA3CEC" w:rsidP="00AA3CEC">
      <w:pPr>
        <w:pStyle w:val="Default"/>
        <w:spacing w:after="85"/>
        <w:rPr>
          <w:sz w:val="20"/>
          <w:szCs w:val="20"/>
        </w:rPr>
      </w:pPr>
      <w:r>
        <w:rPr>
          <w:sz w:val="20"/>
          <w:szCs w:val="20"/>
        </w:rPr>
        <w:t>1. Η αξιολόγηση των Τεχνικών Προσφορώ</w:t>
      </w:r>
      <w:r w:rsidR="00DC7950">
        <w:rPr>
          <w:sz w:val="20"/>
          <w:szCs w:val="20"/>
        </w:rPr>
        <w:t>ν συνίσταται στη βαθμολόγηση των</w:t>
      </w:r>
      <w:r>
        <w:rPr>
          <w:sz w:val="20"/>
          <w:szCs w:val="20"/>
        </w:rPr>
        <w:t xml:space="preserve"> ομάδ</w:t>
      </w:r>
      <w:r w:rsidR="00DC7950">
        <w:rPr>
          <w:sz w:val="20"/>
          <w:szCs w:val="20"/>
        </w:rPr>
        <w:t xml:space="preserve">ων κριτηρίων του κάτωθι Πίνακα </w:t>
      </w:r>
      <w:r>
        <w:rPr>
          <w:sz w:val="20"/>
          <w:szCs w:val="20"/>
        </w:rPr>
        <w:t xml:space="preserve">. </w:t>
      </w:r>
    </w:p>
    <w:p w:rsidR="00AA3CEC" w:rsidRDefault="00AA3CEC" w:rsidP="00AA3CEC">
      <w:pPr>
        <w:pStyle w:val="Default"/>
        <w:rPr>
          <w:sz w:val="20"/>
          <w:szCs w:val="20"/>
        </w:rPr>
      </w:pPr>
    </w:p>
    <w:p w:rsidR="00AA3CEC" w:rsidRDefault="00AA3CEC" w:rsidP="00DC7950">
      <w:pPr>
        <w:pStyle w:val="Default"/>
        <w:rPr>
          <w:rFonts w:eastAsia="MgHelveticaUCPol"/>
          <w:i/>
          <w:sz w:val="22"/>
          <w:szCs w:val="22"/>
        </w:rPr>
      </w:pPr>
      <w:r>
        <w:rPr>
          <w:sz w:val="20"/>
          <w:szCs w:val="20"/>
        </w:rPr>
        <w:t>Τα Κριτήρια Αξιολόγησης των Τεχν</w:t>
      </w:r>
      <w:r w:rsidR="00DC7950">
        <w:rPr>
          <w:sz w:val="20"/>
          <w:szCs w:val="20"/>
        </w:rPr>
        <w:t>ικών Προσφορών περιλαμβάνουν τις</w:t>
      </w:r>
      <w:r>
        <w:rPr>
          <w:sz w:val="20"/>
          <w:szCs w:val="20"/>
        </w:rPr>
        <w:t xml:space="preserve"> ακόλουθ</w:t>
      </w:r>
      <w:r w:rsidR="00DC7950">
        <w:rPr>
          <w:sz w:val="20"/>
          <w:szCs w:val="20"/>
        </w:rPr>
        <w:t>ες</w:t>
      </w:r>
      <w:r>
        <w:rPr>
          <w:sz w:val="20"/>
          <w:szCs w:val="20"/>
        </w:rPr>
        <w:t xml:space="preserve"> ομάδ</w:t>
      </w:r>
      <w:r w:rsidR="00DC7950">
        <w:rPr>
          <w:sz w:val="20"/>
          <w:szCs w:val="20"/>
        </w:rPr>
        <w:t>ες</w:t>
      </w:r>
      <w:r>
        <w:rPr>
          <w:sz w:val="20"/>
          <w:szCs w:val="20"/>
        </w:rPr>
        <w:t xml:space="preserve">, με τον ακόλουθο αντίστοιχο συντελεστή βαρύτητας </w:t>
      </w:r>
      <w:r w:rsidRPr="007E00FB">
        <w:rPr>
          <w:rFonts w:eastAsia="MgHelveticaUCPol"/>
          <w:i/>
          <w:sz w:val="22"/>
          <w:szCs w:val="22"/>
        </w:rPr>
        <w:t xml:space="preserve">: </w:t>
      </w:r>
    </w:p>
    <w:p w:rsidR="00DC7950" w:rsidRDefault="00DC7950" w:rsidP="00DC7950">
      <w:pPr>
        <w:pStyle w:val="Default"/>
        <w:rPr>
          <w:rFonts w:eastAsia="MgHelveticaUCPol"/>
          <w:i/>
          <w:sz w:val="22"/>
          <w:szCs w:val="22"/>
        </w:rPr>
      </w:pPr>
    </w:p>
    <w:p w:rsidR="00DC7950" w:rsidRPr="00C82284" w:rsidRDefault="00DC7950" w:rsidP="00DC7950">
      <w:pPr>
        <w:pStyle w:val="af1"/>
        <w:spacing w:before="0"/>
        <w:ind w:left="585"/>
        <w:jc w:val="center"/>
        <w:rPr>
          <w:rFonts w:ascii="Tahoma" w:hAnsi="Tahoma" w:cs="Tahoma"/>
          <w:b/>
          <w:i w:val="0"/>
          <w:iCs w:val="0"/>
          <w:sz w:val="20"/>
          <w:szCs w:val="20"/>
          <w:u w:val="single"/>
          <w:lang w:val="el-GR"/>
        </w:rPr>
      </w:pPr>
      <w:r w:rsidRPr="00C82284">
        <w:rPr>
          <w:rFonts w:ascii="Tahoma" w:hAnsi="Tahoma" w:cs="Tahoma"/>
          <w:b/>
          <w:i w:val="0"/>
          <w:iCs w:val="0"/>
          <w:sz w:val="20"/>
          <w:szCs w:val="20"/>
          <w:u w:val="single"/>
          <w:lang w:val="el-GR"/>
        </w:rPr>
        <w:t>ΠΙΝΑΚΑΣ ΒΑΘΜΟΛΟΓΟΥΜΕΝΩΝ ΣΤΟΙΧΕΙΩΝ ΑΞΙΟΛΟΓΗΣΗΣ</w:t>
      </w:r>
    </w:p>
    <w:tbl>
      <w:tblPr>
        <w:tblW w:w="84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302"/>
        <w:gridCol w:w="303"/>
        <w:gridCol w:w="451"/>
        <w:gridCol w:w="5679"/>
        <w:gridCol w:w="1755"/>
      </w:tblGrid>
      <w:tr w:rsidR="00DC7950" w:rsidRPr="00C82284" w:rsidTr="004935D4">
        <w:trPr>
          <w:trHeight w:val="730"/>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b/>
                <w:sz w:val="20"/>
                <w:lang w:val="el-GR"/>
              </w:rPr>
            </w:pPr>
            <w:r w:rsidRPr="00C82284">
              <w:rPr>
                <w:rFonts w:ascii="Tahoma" w:hAnsi="Tahoma" w:cs="Tahoma"/>
                <w:b/>
                <w:sz w:val="20"/>
                <w:lang w:val="el-GR"/>
              </w:rPr>
              <w:t>Ομάδα 1. Τεχνικές Προδιαγραφές / Ποιότητα Λύσης</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Συντ/στής βαρύτητας</w:t>
            </w:r>
          </w:p>
        </w:tc>
      </w:tr>
      <w:tr w:rsidR="00DC7950" w:rsidRPr="00C82284" w:rsidTr="004935D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1.1</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lang w:val="el-GR"/>
              </w:rPr>
            </w:pPr>
            <w:r w:rsidRPr="00C82284">
              <w:rPr>
                <w:rFonts w:ascii="Tahoma" w:hAnsi="Tahoma" w:cs="Tahoma"/>
                <w:sz w:val="20"/>
                <w:lang w:val="el-GR"/>
              </w:rPr>
              <w:t>Συμφωνία προσφοράς με τους όρους της διακήρυξης</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Cs/>
                <w:sz w:val="20"/>
              </w:rPr>
            </w:pPr>
            <w:r w:rsidRPr="00C82284">
              <w:rPr>
                <w:rFonts w:ascii="Tahoma" w:hAnsi="Tahoma" w:cs="Tahoma"/>
                <w:b/>
                <w:sz w:val="20"/>
              </w:rPr>
              <w:t>50</w:t>
            </w:r>
            <w:r w:rsidRPr="00C82284">
              <w:rPr>
                <w:rFonts w:ascii="Tahoma" w:hAnsi="Tahoma" w:cs="Tahoma"/>
                <w:b/>
                <w:bCs/>
                <w:sz w:val="20"/>
              </w:rPr>
              <w:t>%</w:t>
            </w:r>
          </w:p>
        </w:tc>
      </w:tr>
      <w:tr w:rsidR="00DC7950" w:rsidRPr="00C82284" w:rsidTr="004935D4">
        <w:trPr>
          <w:trHeight w:val="278"/>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1.2</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lang w:val="el-GR"/>
              </w:rPr>
            </w:pPr>
            <w:r w:rsidRPr="00C82284">
              <w:rPr>
                <w:rFonts w:ascii="Tahoma" w:hAnsi="Tahoma" w:cs="Tahoma"/>
                <w:sz w:val="20"/>
                <w:lang w:val="el-GR"/>
              </w:rPr>
              <w:t>Πληροφοριακό σύστημα αναδόχου με παροχή δυνατότητας παρακολούθησης και διαχείρισης των συνδρομών της</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10 %</w:t>
            </w:r>
          </w:p>
        </w:tc>
      </w:tr>
      <w:tr w:rsidR="00DC7950" w:rsidRPr="00C82284" w:rsidTr="004935D4">
        <w:trPr>
          <w:trHeight w:val="278"/>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1.3</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rPr>
            </w:pPr>
            <w:r w:rsidRPr="00C82284">
              <w:rPr>
                <w:rFonts w:ascii="Tahoma" w:hAnsi="Tahoma" w:cs="Tahoma"/>
                <w:sz w:val="20"/>
              </w:rPr>
              <w:t>Τυχόν προσφερόμενες πρόσθετες υπηρεσίες</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10 %</w:t>
            </w:r>
          </w:p>
        </w:tc>
      </w:tr>
      <w:tr w:rsidR="00DC7950" w:rsidRPr="00C82284" w:rsidTr="004935D4">
        <w:trPr>
          <w:trHeight w:val="658"/>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b/>
                <w:sz w:val="20"/>
              </w:rPr>
            </w:pPr>
            <w:r w:rsidRPr="00C82284">
              <w:rPr>
                <w:rFonts w:ascii="Tahoma" w:hAnsi="Tahoma" w:cs="Tahoma"/>
                <w:b/>
                <w:sz w:val="20"/>
              </w:rPr>
              <w:t xml:space="preserve">                                           </w:t>
            </w:r>
            <w:r w:rsidRPr="00C82284">
              <w:rPr>
                <w:rFonts w:ascii="Tahoma" w:hAnsi="Tahoma" w:cs="Tahoma"/>
                <w:b/>
                <w:bCs/>
                <w:sz w:val="20"/>
              </w:rPr>
              <w:t xml:space="preserve">Συντελεστής Βαρύτητας Ομάδας        </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70 %</w:t>
            </w:r>
          </w:p>
        </w:tc>
      </w:tr>
      <w:tr w:rsidR="00DC7950" w:rsidRPr="00C82284" w:rsidTr="004935D4">
        <w:trPr>
          <w:trHeight w:val="298"/>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b/>
                <w:sz w:val="20"/>
              </w:rPr>
            </w:pPr>
            <w:r w:rsidRPr="00C82284">
              <w:rPr>
                <w:rFonts w:ascii="Tahoma" w:hAnsi="Tahoma" w:cs="Tahoma"/>
                <w:b/>
                <w:sz w:val="20"/>
              </w:rPr>
              <w:t>Ομάδα 2. Τεχνική Υποστήριξη / Κάλυψη</w:t>
            </w:r>
          </w:p>
        </w:tc>
        <w:tc>
          <w:tcPr>
            <w:tcW w:w="1755"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center"/>
              <w:rPr>
                <w:rFonts w:ascii="Tahoma" w:hAnsi="Tahoma" w:cs="Tahoma"/>
                <w:b/>
                <w:sz w:val="20"/>
              </w:rPr>
            </w:pPr>
          </w:p>
        </w:tc>
      </w:tr>
      <w:tr w:rsidR="00DC7950" w:rsidRPr="00C82284" w:rsidTr="004935D4">
        <w:trPr>
          <w:trHeight w:val="286"/>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2.1</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rPr>
            </w:pPr>
            <w:r w:rsidRPr="00C82284">
              <w:rPr>
                <w:rFonts w:ascii="Tahoma" w:hAnsi="Tahoma" w:cs="Tahoma"/>
                <w:sz w:val="20"/>
              </w:rPr>
              <w:t xml:space="preserve">Πιστοποιητικά διασφάλισης ποιότητας </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10 %</w:t>
            </w:r>
          </w:p>
        </w:tc>
      </w:tr>
      <w:tr w:rsidR="00DC7950" w:rsidRPr="00C82284" w:rsidTr="004935D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2.2</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lang w:val="el-GR"/>
              </w:rPr>
            </w:pPr>
            <w:r w:rsidRPr="00C82284">
              <w:rPr>
                <w:rFonts w:ascii="Tahoma" w:hAnsi="Tahoma" w:cs="Tahoma"/>
                <w:sz w:val="20"/>
                <w:lang w:val="el-GR"/>
              </w:rPr>
              <w:t>Παρεχόμενες υπηρεσίες υποστήριξης πελατών</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10 %</w:t>
            </w:r>
          </w:p>
        </w:tc>
      </w:tr>
      <w:tr w:rsidR="00DC7950" w:rsidRPr="00C82284" w:rsidTr="004935D4">
        <w:trPr>
          <w:trHeight w:val="269"/>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303"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451"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sz w:val="20"/>
              </w:rPr>
            </w:pPr>
            <w:r w:rsidRPr="00C82284">
              <w:rPr>
                <w:rFonts w:ascii="Tahoma" w:hAnsi="Tahoma" w:cs="Tahoma"/>
                <w:sz w:val="20"/>
              </w:rPr>
              <w:t>2.3</w:t>
            </w:r>
          </w:p>
        </w:tc>
        <w:tc>
          <w:tcPr>
            <w:tcW w:w="5679"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sz w:val="20"/>
              </w:rPr>
            </w:pPr>
            <w:r w:rsidRPr="00C82284">
              <w:rPr>
                <w:rFonts w:ascii="Tahoma" w:hAnsi="Tahoma" w:cs="Tahoma"/>
                <w:sz w:val="20"/>
              </w:rPr>
              <w:t xml:space="preserve"> Χρόνος παράδοσης</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10%</w:t>
            </w:r>
          </w:p>
        </w:tc>
      </w:tr>
      <w:tr w:rsidR="00DC7950" w:rsidRPr="00C82284" w:rsidTr="004935D4">
        <w:trPr>
          <w:trHeight w:val="670"/>
          <w:jc w:val="center"/>
        </w:trPr>
        <w:tc>
          <w:tcPr>
            <w:tcW w:w="302" w:type="dxa"/>
            <w:tcBorders>
              <w:top w:val="single" w:sz="6" w:space="0" w:color="000000"/>
              <w:left w:val="single" w:sz="6" w:space="0" w:color="000000"/>
              <w:bottom w:val="single" w:sz="6" w:space="0" w:color="000000"/>
              <w:right w:val="single" w:sz="6" w:space="0" w:color="000000"/>
            </w:tcBorders>
          </w:tcPr>
          <w:p w:rsidR="00DC7950" w:rsidRPr="00C82284" w:rsidRDefault="00DC7950" w:rsidP="004935D4">
            <w:pPr>
              <w:jc w:val="right"/>
              <w:rPr>
                <w:rFonts w:ascii="Tahoma" w:hAnsi="Tahoma" w:cs="Tahoma"/>
                <w:sz w:val="20"/>
              </w:rPr>
            </w:pPr>
          </w:p>
        </w:tc>
        <w:tc>
          <w:tcPr>
            <w:tcW w:w="6433" w:type="dxa"/>
            <w:gridSpan w:val="3"/>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rPr>
                <w:rFonts w:ascii="Tahoma" w:hAnsi="Tahoma" w:cs="Tahoma"/>
                <w:b/>
                <w:sz w:val="20"/>
              </w:rPr>
            </w:pPr>
            <w:r w:rsidRPr="00C82284">
              <w:rPr>
                <w:rFonts w:ascii="Tahoma" w:hAnsi="Tahoma" w:cs="Tahoma"/>
                <w:b/>
                <w:sz w:val="20"/>
              </w:rPr>
              <w:t xml:space="preserve">                                            </w:t>
            </w:r>
            <w:r w:rsidRPr="00C82284">
              <w:rPr>
                <w:rFonts w:ascii="Tahoma" w:hAnsi="Tahoma" w:cs="Tahoma"/>
                <w:b/>
                <w:bCs/>
                <w:sz w:val="20"/>
              </w:rPr>
              <w:t xml:space="preserve">Συντελεστής Βαρύτητας Ομάδας         </w:t>
            </w:r>
          </w:p>
        </w:tc>
        <w:tc>
          <w:tcPr>
            <w:tcW w:w="1755" w:type="dxa"/>
            <w:tcBorders>
              <w:top w:val="single" w:sz="6" w:space="0" w:color="000000"/>
              <w:left w:val="single" w:sz="6" w:space="0" w:color="000000"/>
              <w:bottom w:val="single" w:sz="6" w:space="0" w:color="000000"/>
              <w:right w:val="single" w:sz="6" w:space="0" w:color="000000"/>
            </w:tcBorders>
            <w:hideMark/>
          </w:tcPr>
          <w:p w:rsidR="00DC7950" w:rsidRPr="00C82284" w:rsidRDefault="00DC7950" w:rsidP="004935D4">
            <w:pPr>
              <w:jc w:val="center"/>
              <w:rPr>
                <w:rFonts w:ascii="Tahoma" w:hAnsi="Tahoma" w:cs="Tahoma"/>
                <w:b/>
                <w:sz w:val="20"/>
              </w:rPr>
            </w:pPr>
            <w:r w:rsidRPr="00C82284">
              <w:rPr>
                <w:rFonts w:ascii="Tahoma" w:hAnsi="Tahoma" w:cs="Tahoma"/>
                <w:b/>
                <w:sz w:val="20"/>
              </w:rPr>
              <w:t>30%</w:t>
            </w:r>
          </w:p>
        </w:tc>
      </w:tr>
    </w:tbl>
    <w:p w:rsidR="005615B1" w:rsidRPr="00F74525" w:rsidRDefault="005615B1" w:rsidP="005615B1">
      <w:pPr>
        <w:spacing w:line="240" w:lineRule="auto"/>
        <w:ind w:left="0" w:firstLine="0"/>
        <w:rPr>
          <w:sz w:val="20"/>
          <w:lang w:val="el-GR"/>
        </w:rPr>
      </w:pPr>
    </w:p>
    <w:p w:rsidR="005615B1" w:rsidRPr="00DE2139" w:rsidRDefault="005615B1" w:rsidP="005615B1">
      <w:pPr>
        <w:pStyle w:val="Default"/>
        <w:rPr>
          <w:sz w:val="23"/>
          <w:szCs w:val="23"/>
        </w:rPr>
      </w:pPr>
      <w:r w:rsidRPr="00DE2139">
        <w:rPr>
          <w:b/>
          <w:bCs/>
          <w:sz w:val="23"/>
          <w:szCs w:val="23"/>
        </w:rPr>
        <w:t xml:space="preserve">ΚΕΦΑΛΑΙΟ Δ ΑΝΤΙΚΕΙΜΕΝΟ ΚΑΙ ΠΡΟΔΙΑΓΡΑΦΕΣ ΤΟΥ ΕΡΓΟΥ </w:t>
      </w:r>
    </w:p>
    <w:p w:rsidR="005615B1" w:rsidRPr="00F74525" w:rsidRDefault="005615B1" w:rsidP="005615B1">
      <w:pPr>
        <w:pStyle w:val="Default"/>
        <w:rPr>
          <w:sz w:val="20"/>
          <w:szCs w:val="20"/>
        </w:rPr>
      </w:pPr>
      <w:r w:rsidRPr="00F74525">
        <w:rPr>
          <w:b/>
          <w:bCs/>
          <w:sz w:val="20"/>
          <w:szCs w:val="20"/>
        </w:rPr>
        <w:t xml:space="preserve">ΑΡΘΡΟ 1. Αντικείμενο Έργου </w:t>
      </w:r>
    </w:p>
    <w:p w:rsidR="00DA2853" w:rsidRPr="00DA2853" w:rsidRDefault="00DA2853" w:rsidP="00DA2853">
      <w:pPr>
        <w:pStyle w:val="a5"/>
        <w:rPr>
          <w:rFonts w:ascii="Tahoma" w:hAnsi="Tahoma" w:cs="Tahoma"/>
          <w:b/>
          <w:sz w:val="20"/>
          <w:szCs w:val="20"/>
          <w:lang w:val="el-GR"/>
        </w:rPr>
      </w:pPr>
      <w:r w:rsidRPr="00DA2853">
        <w:rPr>
          <w:rFonts w:ascii="Tahoma" w:hAnsi="Tahoma" w:cs="Tahoma"/>
          <w:sz w:val="20"/>
          <w:szCs w:val="20"/>
          <w:lang w:val="el-GR"/>
        </w:rPr>
        <w:t xml:space="preserve">Αντικείμενο της σύμβασης  είναι η </w:t>
      </w:r>
      <w:r w:rsidRPr="00DA2853">
        <w:rPr>
          <w:rFonts w:ascii="Tahoma" w:hAnsi="Tahoma" w:cs="Tahoma"/>
          <w:b/>
          <w:sz w:val="20"/>
          <w:szCs w:val="20"/>
          <w:lang w:val="el-GR"/>
        </w:rPr>
        <w:t xml:space="preserve">  «</w:t>
      </w:r>
      <w:r w:rsidRPr="00DA2853">
        <w:rPr>
          <w:rFonts w:ascii="Tahoma" w:hAnsi="Tahoma" w:cs="Tahoma"/>
          <w:b/>
          <w:bCs/>
          <w:sz w:val="20"/>
          <w:szCs w:val="20"/>
          <w:lang w:val="el-GR"/>
        </w:rPr>
        <w:t xml:space="preserve">Ανανέωση των συνδρομών επιστημονικών περιοδικών της Βιβλιοθήκης </w:t>
      </w:r>
      <w:r w:rsidRPr="00DA2853">
        <w:rPr>
          <w:rFonts w:ascii="Tahoma" w:hAnsi="Tahoma" w:cs="Tahoma"/>
          <w:b/>
          <w:sz w:val="20"/>
          <w:szCs w:val="20"/>
          <w:lang w:val="el-GR"/>
        </w:rPr>
        <w:t>του Πανεπιστημίου Κρήτης στο Ρέθυμνο και στο Ηράκλειο κατά το έτος 2018.».</w:t>
      </w:r>
    </w:p>
    <w:p w:rsidR="00DA2853" w:rsidRPr="00DA2853" w:rsidRDefault="00DA2853" w:rsidP="00DA2853">
      <w:pPr>
        <w:pStyle w:val="a5"/>
        <w:rPr>
          <w:rFonts w:ascii="Tahoma" w:hAnsi="Tahoma" w:cs="Tahoma"/>
          <w:sz w:val="20"/>
          <w:szCs w:val="20"/>
          <w:lang w:val="el-GR"/>
        </w:rPr>
      </w:pPr>
      <w:r w:rsidRPr="00DA2853">
        <w:rPr>
          <w:rFonts w:ascii="Tahoma" w:hAnsi="Tahoma" w:cs="Tahoma"/>
          <w:b/>
          <w:sz w:val="20"/>
          <w:szCs w:val="20"/>
          <w:lang w:val="el-GR"/>
        </w:rPr>
        <w:t xml:space="preserve">Ως «περιοδικές εκδόσεις του συνδρομητικού έτους 2018» νοούνται όλα τα τεύχη των ζητουμένων τίτλων περιοδικών (έντυπων και ηλεκτρονικών) που κυκλοφόρησαν ή θα κυκλοφορήσουν ως αντιστοιχούντα στο έτος 2018, σύμφωνα με τα ανάλογα σχήματα και τις πολιτικές έκδοσης των εκδοτών. </w:t>
      </w:r>
    </w:p>
    <w:p w:rsidR="00DA2853" w:rsidRPr="00DA2853" w:rsidRDefault="00DA2853" w:rsidP="00DA2853">
      <w:pPr>
        <w:spacing w:line="240" w:lineRule="auto"/>
        <w:ind w:left="0" w:firstLine="0"/>
        <w:rPr>
          <w:rFonts w:ascii="Tahoma" w:hAnsi="Tahoma" w:cs="Tahoma"/>
          <w:sz w:val="20"/>
          <w:lang w:val="el-GR"/>
        </w:rPr>
      </w:pPr>
      <w:r w:rsidRPr="00DA2853">
        <w:rPr>
          <w:rFonts w:ascii="Tahoma" w:hAnsi="Tahoma" w:cs="Tahoma"/>
          <w:sz w:val="20"/>
          <w:lang w:val="el-GR"/>
        </w:rPr>
        <w:t>Τα προς προμήθεια είδη κατατάσσονται στους ακόλουθους κωδικούς του Κοινού Λεξιλογίου δημοσίων συμβάσεων (</w:t>
      </w:r>
      <w:r w:rsidRPr="00DA2853">
        <w:rPr>
          <w:rFonts w:ascii="Tahoma" w:hAnsi="Tahoma" w:cs="Tahoma"/>
          <w:sz w:val="20"/>
        </w:rPr>
        <w:t>CPV</w:t>
      </w:r>
      <w:r w:rsidRPr="00DA2853">
        <w:rPr>
          <w:rFonts w:ascii="Tahoma" w:hAnsi="Tahoma" w:cs="Tahoma"/>
          <w:sz w:val="20"/>
          <w:lang w:val="el-GR"/>
        </w:rPr>
        <w:t>) :  79980000-7</w:t>
      </w:r>
    </w:p>
    <w:p w:rsidR="00DA2853" w:rsidRPr="00DA2853" w:rsidRDefault="00DA2853" w:rsidP="00DA2853">
      <w:pPr>
        <w:autoSpaceDE w:val="0"/>
        <w:autoSpaceDN w:val="0"/>
        <w:adjustRightInd w:val="0"/>
        <w:spacing w:line="240" w:lineRule="auto"/>
        <w:ind w:left="0" w:firstLine="0"/>
        <w:rPr>
          <w:rFonts w:ascii="Tahoma" w:hAnsi="Tahoma" w:cs="Tahoma"/>
          <w:sz w:val="20"/>
          <w:lang w:val="el-GR"/>
        </w:rPr>
      </w:pPr>
      <w:r w:rsidRPr="00DA2853">
        <w:rPr>
          <w:rFonts w:ascii="Tahoma" w:hAnsi="Tahoma" w:cs="Tahoma"/>
          <w:b/>
          <w:sz w:val="20"/>
          <w:u w:val="single"/>
          <w:lang w:val="el-GR"/>
        </w:rPr>
        <w:t>Η παραπάνω προμήθεια αποτελείται από ένα (1) τμήμα και οι προσφορές θα πρέπει να αφορούν στο σύνολο των τίτλων</w:t>
      </w:r>
      <w:r w:rsidRPr="00DA2853">
        <w:rPr>
          <w:rFonts w:ascii="Tahoma" w:hAnsi="Tahoma" w:cs="Tahoma"/>
          <w:sz w:val="20"/>
          <w:lang w:val="el-GR"/>
        </w:rPr>
        <w:t xml:space="preserve">, λόγω της ανάγκης για κοινή και ομοιόμορφη διαχείριση των έντυπων και ηλεκτρονικών συνδρομών, καθώς και των συνδρομών-πακέτο, ως ενιαίας συλλογής, μέσω ενιαίου συστήματος διαχείρισης και ελέγχου συνδρομών, τόσο από πλευράς προμηθευτή, όσο και από πλευράς της Αναθέτουσας Αρχής κατά την υλοποίηση της προμήθειας. </w:t>
      </w:r>
    </w:p>
    <w:p w:rsidR="00DA2853" w:rsidRPr="00DA2853" w:rsidRDefault="00DA2853" w:rsidP="00DA2853">
      <w:pPr>
        <w:pStyle w:val="normalwithoutspacing"/>
        <w:spacing w:after="0"/>
        <w:rPr>
          <w:rFonts w:ascii="Tahoma" w:hAnsi="Tahoma" w:cs="Tahoma"/>
          <w:sz w:val="20"/>
          <w:szCs w:val="20"/>
        </w:rPr>
      </w:pPr>
    </w:p>
    <w:p w:rsidR="00DA2853" w:rsidRPr="00DA2853" w:rsidRDefault="00DA2853" w:rsidP="00DA2853">
      <w:pPr>
        <w:pStyle w:val="normalwithoutspacing"/>
        <w:spacing w:after="0"/>
        <w:rPr>
          <w:rFonts w:ascii="Tahoma" w:hAnsi="Tahoma" w:cs="Tahoma"/>
          <w:sz w:val="20"/>
          <w:szCs w:val="20"/>
        </w:rPr>
      </w:pPr>
      <w:r w:rsidRPr="00DA2853">
        <w:rPr>
          <w:rFonts w:ascii="Tahoma" w:hAnsi="Tahoma" w:cs="Tahoma"/>
          <w:sz w:val="20"/>
          <w:szCs w:val="20"/>
        </w:rPr>
        <w:t xml:space="preserve">Η εκτιμώμενη αξία της σύμβασης ανέρχεται στο ποσό των </w:t>
      </w:r>
      <w:r w:rsidR="00C577A3" w:rsidRPr="00C577A3">
        <w:rPr>
          <w:rFonts w:ascii="Tahoma" w:hAnsi="Tahoma" w:cs="Tahoma"/>
          <w:sz w:val="20"/>
          <w:szCs w:val="20"/>
        </w:rPr>
        <w:t>272.339,24</w:t>
      </w:r>
      <w:r w:rsidRPr="00DA2853">
        <w:rPr>
          <w:rFonts w:ascii="Tahoma" w:hAnsi="Tahoma" w:cs="Tahoma"/>
          <w:b/>
          <w:sz w:val="20"/>
          <w:szCs w:val="20"/>
        </w:rPr>
        <w:t xml:space="preserve"> €</w:t>
      </w:r>
      <w:r w:rsidRPr="00DA2853">
        <w:rPr>
          <w:rFonts w:ascii="Tahoma" w:hAnsi="Tahoma" w:cs="Tahoma"/>
          <w:sz w:val="20"/>
          <w:szCs w:val="20"/>
        </w:rPr>
        <w:t xml:space="preserve"> συμπεριλαμβανομένου ΦΠΑ  και αναλύεται στις παρακάτω κατηγορίες, σύμφωνα με τον πίνακα του Παραρτήματος Ι ως εξής:</w:t>
      </w:r>
    </w:p>
    <w:p w:rsidR="00DA2853" w:rsidRPr="004935D4" w:rsidRDefault="00DA2853" w:rsidP="00DA2853">
      <w:pPr>
        <w:pStyle w:val="normalwithoutspacing"/>
        <w:spacing w:after="0"/>
        <w:rPr>
          <w:rFonts w:ascii="Tahoma" w:hAnsi="Tahoma" w:cs="Tahoma"/>
          <w:b/>
          <w:sz w:val="20"/>
          <w:szCs w:val="20"/>
        </w:rPr>
      </w:pPr>
      <w:r w:rsidRPr="00DA2853">
        <w:rPr>
          <w:rFonts w:ascii="Tahoma" w:hAnsi="Tahoma" w:cs="Tahoma"/>
          <w:b/>
          <w:sz w:val="20"/>
          <w:szCs w:val="20"/>
        </w:rPr>
        <w:t>Α.ΗΛΕΚΤΡΟΝΙΚΕΣ ΕΚΔΟΣΕΙΣ:</w:t>
      </w:r>
      <w:r w:rsidRPr="00DA2853">
        <w:rPr>
          <w:rFonts w:ascii="Tahoma" w:hAnsi="Tahoma" w:cs="Tahoma"/>
          <w:sz w:val="20"/>
          <w:szCs w:val="20"/>
        </w:rPr>
        <w:t xml:space="preserve"> Εκτιμώμενη αξία </w:t>
      </w:r>
      <w:r w:rsidR="00C577A3" w:rsidRPr="00C577A3">
        <w:rPr>
          <w:rFonts w:ascii="Tahoma" w:hAnsi="Tahoma" w:cs="Tahoma"/>
          <w:sz w:val="20"/>
          <w:szCs w:val="20"/>
        </w:rPr>
        <w:t xml:space="preserve">112.575,26 </w:t>
      </w:r>
      <w:r w:rsidRPr="00DA2853">
        <w:rPr>
          <w:rFonts w:ascii="Tahoma" w:hAnsi="Tahoma" w:cs="Tahoma"/>
          <w:sz w:val="20"/>
          <w:szCs w:val="20"/>
        </w:rPr>
        <w:t xml:space="preserve">€ πλέον ΦΠΑ 24%, δηλ. </w:t>
      </w:r>
      <w:r w:rsidR="00C577A3" w:rsidRPr="00C577A3">
        <w:rPr>
          <w:rFonts w:ascii="Tahoma" w:hAnsi="Tahoma" w:cs="Tahoma"/>
          <w:sz w:val="20"/>
          <w:szCs w:val="20"/>
        </w:rPr>
        <w:t xml:space="preserve">139.593,32 </w:t>
      </w:r>
      <w:r w:rsidRPr="00DA2853">
        <w:rPr>
          <w:rFonts w:ascii="Tahoma" w:hAnsi="Tahoma" w:cs="Tahoma"/>
          <w:sz w:val="20"/>
          <w:szCs w:val="20"/>
        </w:rPr>
        <w:t>€ συνολική εκτιμώμενη αξία συμπ/νου ΦΠΑ</w:t>
      </w:r>
      <w:r w:rsidR="004935D4">
        <w:rPr>
          <w:rFonts w:ascii="Tahoma" w:hAnsi="Tahoma" w:cs="Tahoma"/>
          <w:sz w:val="20"/>
          <w:szCs w:val="20"/>
        </w:rPr>
        <w:t xml:space="preserve"> </w:t>
      </w:r>
      <w:r w:rsidR="004935D4" w:rsidRPr="004935D4">
        <w:rPr>
          <w:rFonts w:ascii="Tahoma" w:hAnsi="Tahoma" w:cs="Tahoma"/>
          <w:b/>
          <w:sz w:val="20"/>
          <w:szCs w:val="20"/>
        </w:rPr>
        <w:t>24%</w:t>
      </w:r>
    </w:p>
    <w:p w:rsidR="00DA2853" w:rsidRPr="004935D4" w:rsidRDefault="00DA2853" w:rsidP="00DA2853">
      <w:pPr>
        <w:pStyle w:val="normalwithoutspacing"/>
        <w:spacing w:after="0"/>
        <w:rPr>
          <w:rFonts w:ascii="Tahoma" w:hAnsi="Tahoma" w:cs="Tahoma"/>
          <w:b/>
          <w:sz w:val="20"/>
          <w:szCs w:val="20"/>
        </w:rPr>
      </w:pPr>
      <w:r w:rsidRPr="00DA2853">
        <w:rPr>
          <w:rFonts w:ascii="Tahoma" w:hAnsi="Tahoma" w:cs="Tahoma"/>
          <w:b/>
          <w:sz w:val="20"/>
          <w:szCs w:val="20"/>
        </w:rPr>
        <w:t>Β.ΕΝΤΥΠΕΣ-ΗΛΕΚΤΡΟΝΙΚΕΣ ΕΚΔΟΣΕΙΣ:</w:t>
      </w:r>
      <w:r w:rsidRPr="00DA2853">
        <w:rPr>
          <w:rFonts w:ascii="Tahoma" w:hAnsi="Tahoma" w:cs="Tahoma"/>
          <w:sz w:val="20"/>
          <w:szCs w:val="20"/>
        </w:rPr>
        <w:t xml:space="preserve"> Εκτιμώμενη αξία </w:t>
      </w:r>
      <w:r w:rsidR="00C577A3" w:rsidRPr="00C577A3">
        <w:rPr>
          <w:rFonts w:ascii="Tahoma" w:hAnsi="Tahoma" w:cs="Tahoma"/>
          <w:sz w:val="20"/>
          <w:szCs w:val="20"/>
        </w:rPr>
        <w:t xml:space="preserve">125.232,00 </w:t>
      </w:r>
      <w:r w:rsidRPr="00DA2853">
        <w:rPr>
          <w:rFonts w:ascii="Tahoma" w:hAnsi="Tahoma" w:cs="Tahoma"/>
          <w:sz w:val="20"/>
          <w:szCs w:val="20"/>
        </w:rPr>
        <w:t xml:space="preserve">€ πλέον ΦΠΑ 6%, δηλ. </w:t>
      </w:r>
      <w:r w:rsidR="00C577A3" w:rsidRPr="00C577A3">
        <w:rPr>
          <w:rFonts w:ascii="Tahoma" w:hAnsi="Tahoma" w:cs="Tahoma"/>
          <w:sz w:val="20"/>
          <w:szCs w:val="20"/>
        </w:rPr>
        <w:t xml:space="preserve">132.745,92 </w:t>
      </w:r>
      <w:r w:rsidRPr="00DA2853">
        <w:rPr>
          <w:rFonts w:ascii="Tahoma" w:hAnsi="Tahoma" w:cs="Tahoma"/>
          <w:sz w:val="20"/>
          <w:szCs w:val="20"/>
        </w:rPr>
        <w:t>€ συνολική εκτιμώμενη αξία συμπ/νου ΦΠΑ</w:t>
      </w:r>
      <w:r w:rsidR="004935D4">
        <w:rPr>
          <w:rFonts w:ascii="Tahoma" w:hAnsi="Tahoma" w:cs="Tahoma"/>
          <w:sz w:val="20"/>
          <w:szCs w:val="20"/>
        </w:rPr>
        <w:t xml:space="preserve"> </w:t>
      </w:r>
      <w:r w:rsidR="004935D4" w:rsidRPr="004935D4">
        <w:rPr>
          <w:rFonts w:ascii="Tahoma" w:hAnsi="Tahoma" w:cs="Tahoma"/>
          <w:b/>
          <w:sz w:val="20"/>
          <w:szCs w:val="20"/>
        </w:rPr>
        <w:t>6%</w:t>
      </w:r>
    </w:p>
    <w:p w:rsidR="00DA2853" w:rsidRPr="00DA2853" w:rsidRDefault="00DA2853" w:rsidP="00DA2853">
      <w:pPr>
        <w:pStyle w:val="af0"/>
        <w:ind w:left="0" w:firstLine="0"/>
        <w:rPr>
          <w:rFonts w:ascii="Tahoma" w:hAnsi="Tahoma" w:cs="Tahoma"/>
          <w:sz w:val="20"/>
          <w:lang w:val="el-GR"/>
        </w:rPr>
      </w:pPr>
      <w:r w:rsidRPr="00DA2853">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κατηγορία Α (ΗΛΕΚΤΡΟΝΙΚΕΣ ΕΚΔΟΣΕΙΣ) και Β (ΕΝΤΥΠΕΣ-ΗΛΕΚΤΡΟΝΙΚΕΣ ΕΚΔΟΣΕΙΣ)</w:t>
      </w:r>
      <w:r w:rsidRPr="00DA2853">
        <w:rPr>
          <w:rFonts w:ascii="Tahoma" w:hAnsi="Tahoma" w:cs="Tahoma"/>
          <w:sz w:val="20"/>
          <w:lang w:val="el-GR"/>
        </w:rPr>
        <w:t>,  όπως αυτό αναλύεται στους Πίνακες του Παραρτήματος Ι.</w:t>
      </w:r>
    </w:p>
    <w:p w:rsidR="00DA2853" w:rsidRPr="00DA2853" w:rsidRDefault="00DA2853" w:rsidP="00DA2853">
      <w:pPr>
        <w:spacing w:line="240" w:lineRule="auto"/>
        <w:ind w:left="0" w:firstLine="0"/>
        <w:rPr>
          <w:rFonts w:ascii="Tahoma" w:hAnsi="Tahoma" w:cs="Tahoma"/>
          <w:sz w:val="20"/>
          <w:lang w:val="el-GR"/>
        </w:rPr>
      </w:pPr>
    </w:p>
    <w:p w:rsidR="00DA2853" w:rsidRPr="00DA2853" w:rsidRDefault="00DA2853" w:rsidP="00DA2853">
      <w:pPr>
        <w:spacing w:line="240" w:lineRule="auto"/>
        <w:ind w:left="0" w:firstLine="0"/>
        <w:rPr>
          <w:rFonts w:ascii="Tahoma" w:hAnsi="Tahoma" w:cs="Tahoma"/>
          <w:sz w:val="20"/>
          <w:lang w:val="el-GR"/>
        </w:rPr>
      </w:pPr>
      <w:r w:rsidRPr="00DA2853">
        <w:rPr>
          <w:rFonts w:ascii="Tahoma" w:hAnsi="Tahoma" w:cs="Tahoma"/>
          <w:sz w:val="20"/>
          <w:lang w:val="el-GR"/>
        </w:rPr>
        <w:t xml:space="preserve">Η διάρκεια της σύμβασης ορίζεται  σε  </w:t>
      </w:r>
      <w:r w:rsidRPr="00DA2853">
        <w:rPr>
          <w:rFonts w:ascii="Tahoma" w:hAnsi="Tahoma" w:cs="Tahoma"/>
          <w:b/>
          <w:sz w:val="20"/>
          <w:lang w:val="el-GR"/>
        </w:rPr>
        <w:t>ένα έτος από την υπογραφή της.</w:t>
      </w:r>
      <w:r w:rsidRPr="00DA2853">
        <w:rPr>
          <w:rFonts w:ascii="Tahoma" w:hAnsi="Tahoma" w:cs="Tahoma"/>
          <w:sz w:val="20"/>
          <w:lang w:val="el-GR"/>
        </w:rPr>
        <w:t xml:space="preserve"> </w:t>
      </w:r>
    </w:p>
    <w:p w:rsidR="00DA2853" w:rsidRPr="00DA2853" w:rsidRDefault="00DA2853" w:rsidP="00DA2853">
      <w:pPr>
        <w:spacing w:line="240" w:lineRule="auto"/>
        <w:ind w:left="0" w:firstLine="0"/>
        <w:rPr>
          <w:rFonts w:ascii="Tahoma" w:hAnsi="Tahoma" w:cs="Tahoma"/>
          <w:sz w:val="20"/>
          <w:lang w:val="el-GR"/>
        </w:rPr>
      </w:pPr>
      <w:r w:rsidRPr="00DA2853">
        <w:rPr>
          <w:rFonts w:ascii="Tahoma" w:hAnsi="Tahoma" w:cs="Tahoma"/>
          <w:sz w:val="20"/>
          <w:lang w:val="el-GR"/>
        </w:rPr>
        <w:t xml:space="preserve">Αναλυτική περιγραφή του φυσικού και οικονομικού αντικειμένου της σύμβασης δίδεται στο ΠΑΡΑΡΤΗΜΑ </w:t>
      </w:r>
      <w:r w:rsidRPr="00DA2853">
        <w:rPr>
          <w:rFonts w:ascii="Tahoma" w:hAnsi="Tahoma" w:cs="Tahoma"/>
          <w:sz w:val="20"/>
        </w:rPr>
        <w:t>I</w:t>
      </w:r>
      <w:r w:rsidRPr="00DA2853">
        <w:rPr>
          <w:rFonts w:ascii="Tahoma" w:hAnsi="Tahoma" w:cs="Tahoma"/>
          <w:sz w:val="20"/>
          <w:lang w:val="el-GR"/>
        </w:rPr>
        <w:t xml:space="preserve"> της παρούσας διακήρυξης. </w:t>
      </w:r>
    </w:p>
    <w:p w:rsidR="00DA2853" w:rsidRPr="00DA2853" w:rsidRDefault="00DA2853" w:rsidP="00DA2853">
      <w:pPr>
        <w:pStyle w:val="normalwithoutspacing"/>
        <w:spacing w:after="0"/>
        <w:rPr>
          <w:rFonts w:ascii="Tahoma" w:hAnsi="Tahoma" w:cs="Tahoma"/>
          <w:sz w:val="20"/>
          <w:szCs w:val="20"/>
        </w:rPr>
      </w:pPr>
      <w:r w:rsidRPr="00DA2853">
        <w:rPr>
          <w:rFonts w:ascii="Tahoma" w:hAnsi="Tahoma" w:cs="Tahoma"/>
          <w:sz w:val="20"/>
          <w:szCs w:val="20"/>
        </w:rPr>
        <w:t xml:space="preserve">Η σύμβαση θα ανατεθεί με το κριτήριο της πλέον συμφέρουσας από οικονομική άποψη προσφοράς, </w:t>
      </w:r>
      <w:r w:rsidRPr="00DA2853">
        <w:rPr>
          <w:rFonts w:ascii="Tahoma" w:hAnsi="Tahoma" w:cs="Tahoma"/>
          <w:b/>
          <w:sz w:val="20"/>
          <w:szCs w:val="20"/>
        </w:rPr>
        <w:t>βάσει  της βέλτιστης σχέσης ποιότητας τιμής</w:t>
      </w:r>
      <w:r w:rsidRPr="00DA2853">
        <w:rPr>
          <w:rFonts w:ascii="Tahoma" w:hAnsi="Tahoma" w:cs="Tahoma"/>
          <w:sz w:val="20"/>
          <w:szCs w:val="20"/>
        </w:rPr>
        <w:t>.</w:t>
      </w:r>
    </w:p>
    <w:p w:rsidR="005615B1" w:rsidRPr="00F74525" w:rsidRDefault="005615B1" w:rsidP="005615B1">
      <w:pPr>
        <w:pStyle w:val="Default"/>
        <w:rPr>
          <w:sz w:val="20"/>
          <w:szCs w:val="20"/>
        </w:rPr>
      </w:pPr>
    </w:p>
    <w:p w:rsidR="005615B1" w:rsidRPr="00F74525" w:rsidRDefault="005615B1" w:rsidP="005615B1">
      <w:pPr>
        <w:spacing w:line="240" w:lineRule="auto"/>
        <w:ind w:firstLine="0"/>
        <w:rPr>
          <w:rFonts w:ascii="Tahoma" w:hAnsi="Tahoma" w:cs="Tahoma"/>
          <w:b/>
          <w:sz w:val="20"/>
          <w:lang w:val="el-GR"/>
        </w:rPr>
      </w:pPr>
    </w:p>
    <w:p w:rsidR="005615B1" w:rsidRPr="00F74525" w:rsidRDefault="005615B1" w:rsidP="005615B1">
      <w:pPr>
        <w:spacing w:line="240" w:lineRule="auto"/>
        <w:ind w:firstLine="0"/>
        <w:rPr>
          <w:rFonts w:ascii="Tahoma" w:hAnsi="Tahoma" w:cs="Tahoma"/>
          <w:sz w:val="20"/>
          <w:lang w:val="el-GR"/>
        </w:rPr>
      </w:pPr>
    </w:p>
    <w:p w:rsidR="005615B1" w:rsidRDefault="005615B1"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944E45" w:rsidRDefault="00944E45" w:rsidP="005615B1">
      <w:pPr>
        <w:pStyle w:val="Default"/>
        <w:rPr>
          <w:b/>
          <w:bCs/>
          <w:sz w:val="20"/>
          <w:szCs w:val="20"/>
        </w:rPr>
      </w:pPr>
    </w:p>
    <w:p w:rsidR="00C577A3" w:rsidRDefault="00C577A3" w:rsidP="005615B1">
      <w:pPr>
        <w:pStyle w:val="Default"/>
        <w:rPr>
          <w:b/>
          <w:bCs/>
          <w:sz w:val="20"/>
          <w:szCs w:val="20"/>
        </w:rPr>
      </w:pPr>
    </w:p>
    <w:p w:rsidR="00944E45" w:rsidRPr="00F74525" w:rsidRDefault="00944E45" w:rsidP="005615B1">
      <w:pPr>
        <w:pStyle w:val="Default"/>
        <w:rPr>
          <w:b/>
          <w:bCs/>
          <w:sz w:val="20"/>
          <w:szCs w:val="20"/>
        </w:rPr>
      </w:pPr>
    </w:p>
    <w:p w:rsidR="005615B1" w:rsidRPr="00DA2853" w:rsidRDefault="005615B1" w:rsidP="005615B1">
      <w:pPr>
        <w:pStyle w:val="Default"/>
        <w:rPr>
          <w:b/>
          <w:bCs/>
          <w:sz w:val="23"/>
          <w:szCs w:val="23"/>
        </w:rPr>
      </w:pPr>
      <w:r w:rsidRPr="00DA2853">
        <w:rPr>
          <w:b/>
          <w:bCs/>
          <w:sz w:val="23"/>
          <w:szCs w:val="23"/>
        </w:rPr>
        <w:t xml:space="preserve">ΚΕΦΑΛΑΙΟ Ε: ΠΙΝΑΚΑΣ  </w:t>
      </w:r>
      <w:r w:rsidR="00A0698F">
        <w:rPr>
          <w:b/>
          <w:bCs/>
          <w:sz w:val="23"/>
          <w:szCs w:val="23"/>
        </w:rPr>
        <w:t>ΤΙΤΛΩΝ</w:t>
      </w:r>
      <w:r w:rsidR="00DE2139" w:rsidRPr="00DA2853">
        <w:rPr>
          <w:b/>
          <w:bCs/>
          <w:sz w:val="23"/>
          <w:szCs w:val="23"/>
        </w:rPr>
        <w:t xml:space="preserve"> ΣΥΝΔΡΟΜΩΝ</w:t>
      </w:r>
    </w:p>
    <w:p w:rsidR="005615B1" w:rsidRPr="00F74525" w:rsidRDefault="005615B1" w:rsidP="005615B1">
      <w:pPr>
        <w:spacing w:line="240" w:lineRule="auto"/>
        <w:ind w:left="0" w:firstLine="0"/>
        <w:rPr>
          <w:rFonts w:ascii="Tahoma" w:hAnsi="Tahoma" w:cs="Tahoma"/>
          <w:sz w:val="20"/>
          <w:lang w:val="el-GR"/>
        </w:rPr>
      </w:pPr>
      <w:r w:rsidRPr="00F74525">
        <w:rPr>
          <w:rFonts w:ascii="Tahoma" w:hAnsi="Tahoma" w:cs="Tahoma"/>
          <w:sz w:val="20"/>
          <w:lang w:val="el-GR"/>
        </w:rPr>
        <w:t xml:space="preserve"> </w:t>
      </w:r>
    </w:p>
    <w:p w:rsidR="004935D4" w:rsidRPr="00032673" w:rsidRDefault="004935D4" w:rsidP="004935D4">
      <w:pPr>
        <w:jc w:val="center"/>
        <w:rPr>
          <w:rFonts w:ascii="Garamond" w:hAnsi="Garamond"/>
          <w:b/>
          <w:lang w:val="el-GR"/>
        </w:rPr>
      </w:pPr>
      <w:r w:rsidRPr="00032673">
        <w:rPr>
          <w:rFonts w:ascii="Garamond" w:hAnsi="Garamond"/>
          <w:b/>
          <w:lang w:val="el-GR"/>
        </w:rPr>
        <w:t>Α. ΤΙΤΛΟΙ ΣΥΝΔΡΟΜΩΝ ΤΗΣ ΒΙΒΛΙΟΘΗΚΗΣ ΤΟΥ Π.Κ. ΣΤΟ ΗΡΑΚΛΕΙΟ – INTERNET (ΗΛΕΚΤΡΟΝΙΚΕΣ ΕΚΔΟΣΕΙΣ)</w:t>
      </w:r>
    </w:p>
    <w:p w:rsidR="004935D4" w:rsidRPr="00032673" w:rsidRDefault="004935D4" w:rsidP="004935D4">
      <w:pPr>
        <w:jc w:val="center"/>
        <w:rPr>
          <w:rFonts w:ascii="Garamond" w:hAnsi="Garamond"/>
          <w:b/>
          <w:lang w:val="el-GR"/>
        </w:rPr>
      </w:pPr>
      <w:r w:rsidRPr="00032673">
        <w:rPr>
          <w:rFonts w:ascii="Garamond" w:hAnsi="Garamond"/>
          <w:b/>
          <w:lang w:val="el-GR"/>
        </w:rPr>
        <w:t xml:space="preserve">ΕΚΤΙΜΩΜΕΝΗ ΑΞΙΑ ΧΩΡΙΣ ΦΠΑ </w:t>
      </w:r>
      <w:r w:rsidR="00C82284">
        <w:rPr>
          <w:rFonts w:ascii="Garamond" w:hAnsi="Garamond"/>
          <w:b/>
          <w:lang w:val="el-GR"/>
        </w:rPr>
        <w:t xml:space="preserve">(24%) </w:t>
      </w:r>
      <w:r w:rsidRPr="00032673">
        <w:rPr>
          <w:rFonts w:ascii="Garamond" w:hAnsi="Garamond"/>
          <w:b/>
        </w:rPr>
        <w:t>112.575,26</w:t>
      </w:r>
      <w:r w:rsidRPr="00032673">
        <w:rPr>
          <w:rFonts w:ascii="Garamond" w:hAnsi="Garamond"/>
          <w:b/>
          <w:lang w:val="el-GR"/>
        </w:rPr>
        <w:t xml:space="preserve"> €</w:t>
      </w:r>
    </w:p>
    <w:p w:rsidR="004935D4" w:rsidRPr="00032673" w:rsidRDefault="004935D4" w:rsidP="004935D4">
      <w:pPr>
        <w:jc w:val="center"/>
        <w:rPr>
          <w:rFonts w:ascii="Garamond" w:hAnsi="Garamond"/>
          <w:b/>
          <w:lang w:val="el-GR"/>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889"/>
        <w:gridCol w:w="1182"/>
        <w:gridCol w:w="1378"/>
        <w:gridCol w:w="1485"/>
      </w:tblGrid>
      <w:tr w:rsidR="004935D4" w:rsidRPr="00032673" w:rsidTr="004935D4">
        <w:trPr>
          <w:trHeight w:val="600"/>
          <w:jc w:val="center"/>
        </w:trPr>
        <w:tc>
          <w:tcPr>
            <w:tcW w:w="561" w:type="dxa"/>
            <w:shd w:val="clear" w:color="FFCC00" w:fill="FF9900"/>
            <w:vAlign w:val="center"/>
          </w:tcPr>
          <w:p w:rsidR="004935D4" w:rsidRPr="00032673" w:rsidRDefault="004935D4" w:rsidP="004935D4">
            <w:pPr>
              <w:jc w:val="center"/>
              <w:rPr>
                <w:rFonts w:ascii="Garamond" w:hAnsi="Garamond" w:cs="Arial"/>
              </w:rPr>
            </w:pPr>
            <w:r w:rsidRPr="00032673">
              <w:rPr>
                <w:rFonts w:ascii="Garamond" w:hAnsi="Garamond" w:cs="Arial"/>
              </w:rPr>
              <w:t>α/α</w:t>
            </w:r>
          </w:p>
        </w:tc>
        <w:tc>
          <w:tcPr>
            <w:tcW w:w="4889" w:type="dxa"/>
            <w:shd w:val="clear" w:color="FFCC00" w:fill="FF9900"/>
            <w:vAlign w:val="center"/>
          </w:tcPr>
          <w:p w:rsidR="004935D4" w:rsidRPr="00032673" w:rsidRDefault="004935D4" w:rsidP="004935D4">
            <w:pPr>
              <w:jc w:val="center"/>
              <w:rPr>
                <w:rFonts w:ascii="Garamond" w:hAnsi="Garamond" w:cs="Arial"/>
                <w:b/>
                <w:bCs/>
              </w:rPr>
            </w:pPr>
            <w:r w:rsidRPr="00032673">
              <w:rPr>
                <w:rFonts w:ascii="Garamond" w:hAnsi="Garamond" w:cs="Arial"/>
                <w:b/>
                <w:bCs/>
              </w:rPr>
              <w:t>Τίτλος περιοδικού</w:t>
            </w:r>
          </w:p>
        </w:tc>
        <w:tc>
          <w:tcPr>
            <w:tcW w:w="1182" w:type="dxa"/>
            <w:shd w:val="clear" w:color="FFCC00" w:fill="FF9900"/>
            <w:vAlign w:val="center"/>
          </w:tcPr>
          <w:p w:rsidR="004935D4" w:rsidRPr="00032673" w:rsidRDefault="004935D4" w:rsidP="004935D4">
            <w:pPr>
              <w:jc w:val="center"/>
              <w:rPr>
                <w:rFonts w:ascii="Garamond" w:hAnsi="Garamond" w:cs="Arial"/>
                <w:b/>
                <w:bCs/>
              </w:rPr>
            </w:pPr>
            <w:r w:rsidRPr="00032673">
              <w:rPr>
                <w:rFonts w:ascii="Garamond" w:hAnsi="Garamond" w:cs="Arial"/>
                <w:b/>
                <w:bCs/>
              </w:rPr>
              <w:t>Έντυπο ISSN</w:t>
            </w:r>
          </w:p>
        </w:tc>
        <w:tc>
          <w:tcPr>
            <w:tcW w:w="1275" w:type="dxa"/>
            <w:shd w:val="clear" w:color="FFCC00" w:fill="FF9900"/>
            <w:vAlign w:val="center"/>
          </w:tcPr>
          <w:p w:rsidR="004935D4" w:rsidRPr="00032673" w:rsidRDefault="004935D4" w:rsidP="004935D4">
            <w:pPr>
              <w:jc w:val="center"/>
              <w:rPr>
                <w:rFonts w:ascii="Garamond" w:hAnsi="Garamond" w:cs="Arial"/>
                <w:b/>
                <w:bCs/>
              </w:rPr>
            </w:pPr>
            <w:r w:rsidRPr="00032673">
              <w:rPr>
                <w:rFonts w:ascii="Garamond" w:hAnsi="Garamond" w:cs="Arial"/>
                <w:b/>
                <w:bCs/>
              </w:rPr>
              <w:t>Ηλεκτρονικό ISSN</w:t>
            </w:r>
          </w:p>
        </w:tc>
        <w:tc>
          <w:tcPr>
            <w:tcW w:w="1588" w:type="dxa"/>
            <w:shd w:val="clear" w:color="FFCC00" w:fill="FF9900"/>
            <w:vAlign w:val="center"/>
          </w:tcPr>
          <w:p w:rsidR="004935D4" w:rsidRPr="00032673" w:rsidRDefault="004935D4" w:rsidP="004935D4">
            <w:pPr>
              <w:jc w:val="center"/>
              <w:rPr>
                <w:rFonts w:ascii="Garamond" w:hAnsi="Garamond" w:cs="Arial"/>
                <w:b/>
                <w:bCs/>
              </w:rPr>
            </w:pPr>
            <w:r w:rsidRPr="00032673">
              <w:rPr>
                <w:rFonts w:ascii="Garamond" w:hAnsi="Garamond" w:cs="Arial"/>
                <w:b/>
                <w:bCs/>
              </w:rPr>
              <w:t>FORMAT</w:t>
            </w:r>
          </w:p>
        </w:tc>
      </w:tr>
      <w:tr w:rsidR="004935D4" w:rsidRPr="00032673" w:rsidTr="004935D4">
        <w:trPr>
          <w:trHeight w:val="300"/>
          <w:jc w:val="center"/>
        </w:trPr>
        <w:tc>
          <w:tcPr>
            <w:tcW w:w="561" w:type="dxa"/>
            <w:shd w:val="clear" w:color="auto" w:fill="auto"/>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889" w:type="dxa"/>
            <w:shd w:val="clear" w:color="auto" w:fill="auto"/>
            <w:vAlign w:val="center"/>
          </w:tcPr>
          <w:p w:rsidR="004935D4" w:rsidRPr="00032673" w:rsidRDefault="004935D4" w:rsidP="004935D4">
            <w:pPr>
              <w:jc w:val="center"/>
              <w:rPr>
                <w:rFonts w:ascii="Garamond" w:hAnsi="Garamond" w:cs="Arial"/>
                <w:b/>
                <w:bCs/>
              </w:rPr>
            </w:pPr>
            <w:r w:rsidRPr="00032673">
              <w:rPr>
                <w:rFonts w:ascii="Garamond" w:hAnsi="Garamond" w:cs="Arial"/>
                <w:b/>
                <w:bCs/>
              </w:rPr>
              <w:t xml:space="preserve">  </w:t>
            </w:r>
          </w:p>
        </w:tc>
        <w:tc>
          <w:tcPr>
            <w:tcW w:w="1182" w:type="dxa"/>
            <w:shd w:val="clear" w:color="auto" w:fill="auto"/>
            <w:vAlign w:val="center"/>
          </w:tcPr>
          <w:p w:rsidR="004935D4" w:rsidRPr="00032673" w:rsidRDefault="004935D4" w:rsidP="004935D4">
            <w:pPr>
              <w:jc w:val="center"/>
              <w:rPr>
                <w:rFonts w:ascii="Garamond" w:hAnsi="Garamond" w:cs="Arial"/>
                <w:b/>
                <w:bCs/>
              </w:rPr>
            </w:pPr>
            <w:r w:rsidRPr="00032673">
              <w:rPr>
                <w:rFonts w:ascii="Garamond" w:hAnsi="Garamond" w:cs="Arial"/>
                <w:b/>
                <w:bCs/>
              </w:rPr>
              <w:t> </w:t>
            </w:r>
          </w:p>
        </w:tc>
        <w:tc>
          <w:tcPr>
            <w:tcW w:w="1275" w:type="dxa"/>
            <w:shd w:val="clear" w:color="auto" w:fill="auto"/>
            <w:vAlign w:val="center"/>
          </w:tcPr>
          <w:p w:rsidR="004935D4" w:rsidRPr="00032673" w:rsidRDefault="004935D4" w:rsidP="004935D4">
            <w:pPr>
              <w:jc w:val="center"/>
              <w:rPr>
                <w:rFonts w:ascii="Garamond" w:hAnsi="Garamond" w:cs="Arial"/>
                <w:b/>
                <w:bCs/>
              </w:rPr>
            </w:pPr>
            <w:r w:rsidRPr="00032673">
              <w:rPr>
                <w:rFonts w:ascii="Garamond" w:hAnsi="Garamond" w:cs="Arial"/>
                <w:b/>
                <w:bCs/>
              </w:rPr>
              <w:t> </w:t>
            </w:r>
          </w:p>
        </w:tc>
        <w:tc>
          <w:tcPr>
            <w:tcW w:w="1588" w:type="dxa"/>
            <w:vAlign w:val="center"/>
          </w:tcPr>
          <w:p w:rsidR="004935D4" w:rsidRPr="00032673" w:rsidRDefault="004935D4" w:rsidP="004935D4">
            <w:pPr>
              <w:jc w:val="center"/>
              <w:rPr>
                <w:rFonts w:ascii="Garamond" w:hAnsi="Garamond" w:cs="Arial"/>
                <w:b/>
                <w:bCs/>
              </w:rPr>
            </w:pPr>
          </w:p>
        </w:tc>
      </w:tr>
      <w:tr w:rsidR="004935D4" w:rsidRPr="00032673" w:rsidTr="004935D4">
        <w:trPr>
          <w:trHeight w:val="466"/>
          <w:jc w:val="center"/>
        </w:trPr>
        <w:tc>
          <w:tcPr>
            <w:tcW w:w="561" w:type="dxa"/>
            <w:shd w:val="clear" w:color="auto" w:fill="auto"/>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889"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Φυσικής</w:t>
            </w:r>
          </w:p>
        </w:tc>
        <w:tc>
          <w:tcPr>
            <w:tcW w:w="1182" w:type="dxa"/>
            <w:shd w:val="clear" w:color="auto" w:fill="FFFF00"/>
            <w:vAlign w:val="center"/>
          </w:tcPr>
          <w:p w:rsidR="004935D4" w:rsidRPr="00032673" w:rsidRDefault="004935D4" w:rsidP="004935D4">
            <w:pPr>
              <w:jc w:val="center"/>
              <w:rPr>
                <w:rFonts w:ascii="Garamond" w:hAnsi="Garamond" w:cs="Arial"/>
                <w:b/>
                <w:bCs/>
              </w:rPr>
            </w:pPr>
            <w:r w:rsidRPr="00032673">
              <w:rPr>
                <w:rFonts w:ascii="Garamond" w:hAnsi="Garamond" w:cs="Arial"/>
                <w:b/>
                <w:bCs/>
              </w:rPr>
              <w:t> </w:t>
            </w:r>
          </w:p>
        </w:tc>
        <w:tc>
          <w:tcPr>
            <w:tcW w:w="1275" w:type="dxa"/>
            <w:shd w:val="clear" w:color="auto" w:fill="FFFF00"/>
            <w:vAlign w:val="center"/>
          </w:tcPr>
          <w:p w:rsidR="004935D4" w:rsidRPr="00032673" w:rsidRDefault="004935D4" w:rsidP="004935D4">
            <w:pPr>
              <w:jc w:val="center"/>
              <w:rPr>
                <w:rFonts w:ascii="Garamond" w:hAnsi="Garamond" w:cs="Arial"/>
                <w:b/>
                <w:bCs/>
              </w:rPr>
            </w:pPr>
            <w:r w:rsidRPr="00032673">
              <w:rPr>
                <w:rFonts w:ascii="Garamond" w:hAnsi="Garamond" w:cs="Arial"/>
                <w:b/>
                <w:bCs/>
              </w:rPr>
              <w:t> </w:t>
            </w:r>
          </w:p>
        </w:tc>
        <w:tc>
          <w:tcPr>
            <w:tcW w:w="1588" w:type="dxa"/>
            <w:shd w:val="clear" w:color="auto" w:fill="FFFF00"/>
            <w:vAlign w:val="center"/>
          </w:tcPr>
          <w:p w:rsidR="004935D4" w:rsidRPr="00032673" w:rsidRDefault="004935D4" w:rsidP="004935D4">
            <w:pPr>
              <w:jc w:val="center"/>
              <w:rPr>
                <w:rFonts w:ascii="Garamond" w:hAnsi="Garamond" w:cs="Arial"/>
                <w:b/>
                <w:bCs/>
              </w:rPr>
            </w:pPr>
          </w:p>
        </w:tc>
      </w:tr>
      <w:tr w:rsidR="004935D4" w:rsidRPr="00032673" w:rsidTr="004935D4">
        <w:trPr>
          <w:trHeight w:val="480"/>
          <w:jc w:val="center"/>
        </w:trPr>
        <w:tc>
          <w:tcPr>
            <w:tcW w:w="561" w:type="dxa"/>
            <w:shd w:val="clear" w:color="auto" w:fill="auto"/>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Astronomy and Astrophysics-Les Ulis </w:t>
            </w:r>
          </w:p>
        </w:tc>
        <w:tc>
          <w:tcPr>
            <w:tcW w:w="1182" w:type="dxa"/>
            <w:shd w:val="clear" w:color="auto" w:fill="auto"/>
            <w:vAlign w:val="center"/>
          </w:tcPr>
          <w:p w:rsidR="004935D4" w:rsidRPr="00032673" w:rsidRDefault="004935D4" w:rsidP="004935D4">
            <w:pPr>
              <w:jc w:val="center"/>
              <w:rPr>
                <w:rFonts w:ascii="Garamond" w:hAnsi="Garamond" w:cs="Arial"/>
              </w:rPr>
            </w:pPr>
            <w:r w:rsidRPr="00032673">
              <w:rPr>
                <w:rFonts w:ascii="Garamond" w:hAnsi="Garamond" w:cs="Arial"/>
              </w:rPr>
              <w:t>0004-6361</w:t>
            </w:r>
          </w:p>
        </w:tc>
        <w:tc>
          <w:tcPr>
            <w:tcW w:w="1275" w:type="dxa"/>
            <w:shd w:val="clear" w:color="auto" w:fill="auto"/>
            <w:vAlign w:val="center"/>
          </w:tcPr>
          <w:p w:rsidR="004935D4" w:rsidRPr="00032673" w:rsidRDefault="004935D4" w:rsidP="004935D4">
            <w:pPr>
              <w:jc w:val="center"/>
              <w:rPr>
                <w:rFonts w:ascii="Garamond" w:hAnsi="Garamond" w:cs="Arial"/>
              </w:rPr>
            </w:pPr>
            <w:r w:rsidRPr="00032673">
              <w:rPr>
                <w:rFonts w:ascii="Garamond" w:hAnsi="Garamond" w:cs="Arial"/>
              </w:rPr>
              <w:t>1432-0746</w:t>
            </w:r>
          </w:p>
        </w:tc>
        <w:tc>
          <w:tcPr>
            <w:tcW w:w="1588"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2a</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Astrophysical Journal option 3</w:t>
            </w:r>
          </w:p>
        </w:tc>
        <w:tc>
          <w:tcPr>
            <w:tcW w:w="1182"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0004-637x</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1538-4357</w:t>
            </w:r>
          </w:p>
        </w:tc>
        <w:tc>
          <w:tcPr>
            <w:tcW w:w="1588"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2b</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Supplement &amp;</w:t>
            </w:r>
          </w:p>
        </w:tc>
        <w:tc>
          <w:tcPr>
            <w:tcW w:w="1182"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0067-0049</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1538-4365</w:t>
            </w:r>
          </w:p>
        </w:tc>
        <w:tc>
          <w:tcPr>
            <w:tcW w:w="1588"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2c</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Letters</w:t>
            </w:r>
          </w:p>
        </w:tc>
        <w:tc>
          <w:tcPr>
            <w:tcW w:w="1182"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2041-8205</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588"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INTERNET</w:t>
            </w:r>
          </w:p>
        </w:tc>
      </w:tr>
      <w:tr w:rsidR="004935D4" w:rsidRPr="00032673" w:rsidTr="004935D4">
        <w:trPr>
          <w:trHeight w:val="477"/>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3</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Journal of the Physical Society of Japan Tier 1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0031-9015</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1347-4073</w:t>
            </w:r>
          </w:p>
        </w:tc>
        <w:tc>
          <w:tcPr>
            <w:tcW w:w="1588"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4</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Physics Today tier 2</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0031-9228</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1945-0699</w:t>
            </w:r>
          </w:p>
        </w:tc>
        <w:tc>
          <w:tcPr>
            <w:tcW w:w="1588" w:type="dxa"/>
            <w:vAlign w:val="center"/>
          </w:tcPr>
          <w:p w:rsidR="004935D4" w:rsidRPr="00032673" w:rsidRDefault="004935D4" w:rsidP="004935D4">
            <w:pPr>
              <w:jc w:val="center"/>
              <w:rPr>
                <w:rFonts w:ascii="Garamond" w:hAnsi="Garamond" w:cs="Arial"/>
              </w:rPr>
            </w:pPr>
            <w:r w:rsidRPr="00032673">
              <w:rPr>
                <w:rFonts w:ascii="Garamond" w:hAnsi="Garamond" w:cs="Arial"/>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5</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Physics World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0953-8585</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rPr>
            </w:pPr>
            <w:r w:rsidRPr="00032673">
              <w:rPr>
                <w:rFonts w:ascii="Garamond" w:hAnsi="Garamond" w:cs="Arial"/>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6</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Scientific </w:t>
            </w:r>
            <w:r w:rsidRPr="00032673">
              <w:rPr>
                <w:rFonts w:ascii="Garamond" w:hAnsi="Garamond" w:cs="Arial"/>
                <w:lang w:val="el-GR"/>
              </w:rPr>
              <w:t>Α</w:t>
            </w:r>
            <w:r w:rsidRPr="00032673">
              <w:rPr>
                <w:rFonts w:ascii="Garamond" w:hAnsi="Garamond" w:cs="Arial"/>
              </w:rPr>
              <w:t>merican Digital &amp; Full Archive</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0036-8733</w:t>
            </w:r>
          </w:p>
        </w:tc>
        <w:tc>
          <w:tcPr>
            <w:tcW w:w="1275" w:type="dxa"/>
            <w:shd w:val="clear" w:color="auto" w:fill="auto"/>
            <w:noWrap/>
            <w:vAlign w:val="center"/>
          </w:tcPr>
          <w:p w:rsidR="004935D4" w:rsidRPr="00032673" w:rsidRDefault="004935D4" w:rsidP="004935D4">
            <w:pPr>
              <w:jc w:val="center"/>
              <w:rPr>
                <w:rFonts w:ascii="Garamond" w:hAnsi="Garamond" w:cs="Arial"/>
              </w:rPr>
            </w:pPr>
          </w:p>
        </w:tc>
        <w:tc>
          <w:tcPr>
            <w:tcW w:w="1588"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INTERNET</w:t>
            </w:r>
          </w:p>
        </w:tc>
      </w:tr>
      <w:tr w:rsidR="004935D4" w:rsidRPr="00032673" w:rsidTr="004935D4">
        <w:trPr>
          <w:trHeight w:val="402"/>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889"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Βιολογίας</w:t>
            </w:r>
          </w:p>
        </w:tc>
        <w:tc>
          <w:tcPr>
            <w:tcW w:w="1182" w:type="dxa"/>
            <w:shd w:val="clear" w:color="auto" w:fill="FFFF00"/>
            <w:noWrap/>
            <w:vAlign w:val="bottom"/>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shd w:val="clear" w:color="auto" w:fill="FFFF00"/>
            <w:vAlign w:val="center"/>
          </w:tcPr>
          <w:p w:rsidR="004935D4" w:rsidRPr="00032673" w:rsidRDefault="004935D4" w:rsidP="004935D4">
            <w:pPr>
              <w:jc w:val="center"/>
              <w:rPr>
                <w:rFonts w:ascii="Garamond" w:hAnsi="Garamond" w:cs="Arial"/>
              </w:rPr>
            </w:pP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Annual Review of Ecology Evolution and Systematics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1543592X</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2</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Annual Review of Plant Biology</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1543-5008</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3</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Annual Review of Microbiology</w:t>
            </w:r>
          </w:p>
        </w:tc>
        <w:tc>
          <w:tcPr>
            <w:tcW w:w="1182" w:type="dxa"/>
            <w:shd w:val="clear" w:color="auto" w:fill="auto"/>
            <w:noWrap/>
            <w:vAlign w:val="bottom"/>
          </w:tcPr>
          <w:p w:rsidR="004935D4" w:rsidRPr="00032673" w:rsidRDefault="004935D4" w:rsidP="004935D4">
            <w:pPr>
              <w:jc w:val="center"/>
              <w:rPr>
                <w:rFonts w:ascii="Garamond" w:hAnsi="Garamond" w:cs="Arial"/>
              </w:rPr>
            </w:pPr>
            <w:r w:rsidRPr="00032673">
              <w:rPr>
                <w:rFonts w:ascii="Garamond" w:hAnsi="Garamond" w:cs="Arial"/>
              </w:rPr>
              <w:t>0066-4227</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4</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Annual Review of Phytopathology</w:t>
            </w:r>
          </w:p>
        </w:tc>
        <w:tc>
          <w:tcPr>
            <w:tcW w:w="1182" w:type="dxa"/>
            <w:shd w:val="clear" w:color="auto" w:fill="auto"/>
            <w:noWrap/>
            <w:vAlign w:val="bottom"/>
          </w:tcPr>
          <w:p w:rsidR="004935D4" w:rsidRPr="00032673" w:rsidRDefault="004935D4" w:rsidP="004935D4">
            <w:pPr>
              <w:jc w:val="center"/>
              <w:rPr>
                <w:rFonts w:ascii="Garamond" w:hAnsi="Garamond" w:cs="Arial"/>
              </w:rPr>
            </w:pPr>
            <w:r w:rsidRPr="00032673">
              <w:rPr>
                <w:rFonts w:ascii="Garamond" w:hAnsi="Garamond" w:cs="Arial"/>
              </w:rPr>
              <w:t>0066-4286</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5</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Bulletin of marine science</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0007-4977</w:t>
            </w:r>
          </w:p>
        </w:tc>
        <w:tc>
          <w:tcPr>
            <w:tcW w:w="1275" w:type="dxa"/>
            <w:shd w:val="clear" w:color="auto" w:fill="auto"/>
            <w:noWrap/>
            <w:vAlign w:val="center"/>
          </w:tcPr>
          <w:p w:rsidR="004935D4" w:rsidRPr="00032673" w:rsidRDefault="004935D4" w:rsidP="004935D4">
            <w:pPr>
              <w:jc w:val="center"/>
              <w:rPr>
                <w:rFonts w:ascii="Garamond" w:hAnsi="Garamond" w:cs="Arial"/>
              </w:rPr>
            </w:pP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6</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Developmental Neuroscience</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xml:space="preserve">0378-5866 </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14219859</w:t>
            </w:r>
          </w:p>
        </w:tc>
        <w:tc>
          <w:tcPr>
            <w:tcW w:w="1588"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7</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Journal of marine research</w:t>
            </w:r>
          </w:p>
        </w:tc>
        <w:tc>
          <w:tcPr>
            <w:tcW w:w="1182" w:type="dxa"/>
            <w:shd w:val="clear" w:color="auto" w:fill="auto"/>
            <w:noWrap/>
            <w:vAlign w:val="bottom"/>
          </w:tcPr>
          <w:p w:rsidR="004935D4" w:rsidRPr="00032673" w:rsidRDefault="004935D4" w:rsidP="004935D4">
            <w:pPr>
              <w:jc w:val="center"/>
              <w:rPr>
                <w:rFonts w:ascii="Garamond" w:hAnsi="Garamond" w:cs="Arial"/>
              </w:rPr>
            </w:pPr>
            <w:r w:rsidRPr="00032673">
              <w:rPr>
                <w:rFonts w:ascii="Garamond" w:hAnsi="Garamond" w:cs="Arial"/>
              </w:rPr>
              <w:t>0022-2402</w:t>
            </w:r>
          </w:p>
        </w:tc>
        <w:tc>
          <w:tcPr>
            <w:tcW w:w="1275" w:type="dxa"/>
            <w:shd w:val="clear" w:color="auto" w:fill="auto"/>
            <w:noWrap/>
            <w:vAlign w:val="center"/>
          </w:tcPr>
          <w:p w:rsidR="004935D4" w:rsidRPr="00032673" w:rsidRDefault="004935D4" w:rsidP="004935D4">
            <w:pPr>
              <w:jc w:val="center"/>
              <w:rPr>
                <w:rFonts w:ascii="Garamond" w:hAnsi="Garamond" w:cs="Arial"/>
              </w:rPr>
            </w:pP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8</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Limnology and Oceanography </w:t>
            </w:r>
          </w:p>
        </w:tc>
        <w:tc>
          <w:tcPr>
            <w:tcW w:w="1182" w:type="dxa"/>
            <w:shd w:val="clear" w:color="auto" w:fill="auto"/>
            <w:noWrap/>
            <w:vAlign w:val="bottom"/>
          </w:tcPr>
          <w:p w:rsidR="004935D4" w:rsidRPr="00032673" w:rsidRDefault="004935D4" w:rsidP="004935D4">
            <w:pPr>
              <w:jc w:val="center"/>
              <w:rPr>
                <w:rFonts w:ascii="Garamond" w:hAnsi="Garamond" w:cs="Arial"/>
              </w:rPr>
            </w:pPr>
            <w:r w:rsidRPr="00032673">
              <w:rPr>
                <w:rFonts w:ascii="Garamond" w:hAnsi="Garamond" w:cs="Arial"/>
              </w:rPr>
              <w:t>0024-3590</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889"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Μαθηματικών+ Εφ.Μαθηματικών</w:t>
            </w:r>
          </w:p>
        </w:tc>
        <w:tc>
          <w:tcPr>
            <w:tcW w:w="1182" w:type="dxa"/>
            <w:shd w:val="clear" w:color="auto" w:fill="FFFF00"/>
            <w:noWrap/>
            <w:vAlign w:val="bottom"/>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bottom"/>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588" w:type="dxa"/>
            <w:shd w:val="clear" w:color="auto" w:fill="FFFF00"/>
            <w:vAlign w:val="center"/>
          </w:tcPr>
          <w:p w:rsidR="004935D4" w:rsidRPr="00032673" w:rsidRDefault="004935D4" w:rsidP="004935D4">
            <w:pPr>
              <w:jc w:val="center"/>
              <w:rPr>
                <w:rFonts w:ascii="Garamond" w:hAnsi="Garamond" w:cs="Arial"/>
                <w:color w:val="000000"/>
              </w:rPr>
            </w:pP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American Mathematical Monthly</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0002-9890</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2</w:t>
            </w:r>
          </w:p>
        </w:tc>
        <w:tc>
          <w:tcPr>
            <w:tcW w:w="4889" w:type="dxa"/>
            <w:shd w:val="clear" w:color="auto" w:fill="auto"/>
            <w:vAlign w:val="center"/>
          </w:tcPr>
          <w:p w:rsidR="004935D4" w:rsidRPr="00032673" w:rsidRDefault="004935D4" w:rsidP="004935D4">
            <w:pPr>
              <w:rPr>
                <w:rFonts w:ascii="Garamond" w:hAnsi="Garamond" w:cs="Arial"/>
                <w:lang w:val="fr-FR"/>
              </w:rPr>
            </w:pPr>
            <w:r w:rsidRPr="00032673">
              <w:rPr>
                <w:rFonts w:ascii="Garamond" w:hAnsi="Garamond" w:cs="Arial"/>
                <w:lang w:val="fr-FR"/>
              </w:rPr>
              <w:t xml:space="preserve">Canadian Journal of Statistics - Revue Canadienne de Statistique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0319-5724</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3</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Commentarii Mathematici Helvetici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0010-2571</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1420-8946</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4</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Communications in Analysis and Geometry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1019-8385</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1944-9992</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5</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Duke Mathematical Journal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0012-7094</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lastRenderedPageBreak/>
              <w:t>6</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ESAIM - Mathematical Modelling and Numerical Analysis : Internet</w:t>
            </w:r>
          </w:p>
        </w:tc>
        <w:tc>
          <w:tcPr>
            <w:tcW w:w="1182" w:type="dxa"/>
            <w:shd w:val="clear" w:color="auto" w:fill="auto"/>
            <w:noWrap/>
            <w:vAlign w:val="center"/>
          </w:tcPr>
          <w:p w:rsidR="004935D4" w:rsidRPr="00032673" w:rsidRDefault="004935D4" w:rsidP="004935D4">
            <w:pPr>
              <w:jc w:val="center"/>
              <w:rPr>
                <w:rFonts w:ascii="Garamond" w:hAnsi="Garamond" w:cs="Arial"/>
              </w:rPr>
            </w:pP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1290-3841</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7</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Enseignement Mathematique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0013-8584</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8</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Journal of Operator Theory</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0379-4024</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9</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Journal of the American Mathematical Society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0894-0347</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rPr>
              <w:t>1</w:t>
            </w:r>
            <w:r w:rsidRPr="00032673">
              <w:rPr>
                <w:rFonts w:ascii="Garamond" w:hAnsi="Garamond" w:cs="Arial"/>
                <w:lang w:val="el-GR"/>
              </w:rPr>
              <w:t>0</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Mathematical Research Letters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1073-2780</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rPr>
              <w:t>1</w:t>
            </w:r>
            <w:r w:rsidRPr="00032673">
              <w:rPr>
                <w:rFonts w:ascii="Garamond" w:hAnsi="Garamond" w:cs="Arial"/>
                <w:lang w:val="el-GR"/>
              </w:rPr>
              <w:t>1</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Mathematics of Computation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0025-5718</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rPr>
              <w:t>1</w:t>
            </w:r>
            <w:r w:rsidRPr="00032673">
              <w:rPr>
                <w:rFonts w:ascii="Garamond" w:hAnsi="Garamond" w:cs="Arial"/>
                <w:lang w:val="el-GR"/>
              </w:rPr>
              <w:t>2</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Memoirs of the American Mathematical Society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0065-9266</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rPr>
              <w:t>1</w:t>
            </w:r>
            <w:r w:rsidRPr="00032673">
              <w:rPr>
                <w:rFonts w:ascii="Garamond" w:hAnsi="Garamond" w:cs="Arial"/>
                <w:lang w:val="el-GR"/>
              </w:rPr>
              <w:t>3</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Michigan Mathematical Journal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0026-2285</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14</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Nagoya Mathematical Journal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0027-7630</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15</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Pacific Journal of Mathematics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0030-8730</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16</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Quarterly of Applied Mathematics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0033569X</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17</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SIAM Journal on Applied Mathematics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0036-1399</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1095-712X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18</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SIAM Journal on Mathematical Analysis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0036-1410</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1095-7154</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19</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SIAM Journal on Numerical Analysis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0036-1429</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1095-7170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rPr>
              <w:t>2</w:t>
            </w:r>
            <w:r w:rsidRPr="00032673">
              <w:rPr>
                <w:rFonts w:ascii="Garamond" w:hAnsi="Garamond" w:cs="Arial"/>
                <w:lang w:val="el-GR"/>
              </w:rPr>
              <w:t>0</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SIAM Journal on Scientific Computing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1064-8275</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1095-7197</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rPr>
              <w:t>2</w:t>
            </w:r>
            <w:r w:rsidRPr="00032673">
              <w:rPr>
                <w:rFonts w:ascii="Garamond" w:hAnsi="Garamond" w:cs="Arial"/>
                <w:lang w:val="el-GR"/>
              </w:rPr>
              <w:t>1</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SIAM-Multiscale Modeling and Simulation</w:t>
            </w:r>
            <w:r w:rsidRPr="00032673">
              <w:rPr>
                <w:rFonts w:ascii="Garamond" w:hAnsi="Garamond" w:cs="Arial"/>
                <w:color w:val="000000"/>
              </w:rPr>
              <w:t xml:space="preserve">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xml:space="preserve">1540-3467 </w:t>
            </w:r>
          </w:p>
        </w:tc>
        <w:tc>
          <w:tcPr>
            <w:tcW w:w="1275" w:type="dxa"/>
            <w:shd w:val="clear" w:color="auto" w:fill="auto"/>
            <w:noWrap/>
            <w:vAlign w:val="center"/>
          </w:tcPr>
          <w:p w:rsidR="004935D4" w:rsidRPr="00032673" w:rsidRDefault="004935D4" w:rsidP="004935D4">
            <w:pPr>
              <w:jc w:val="center"/>
              <w:rPr>
                <w:rFonts w:ascii="Garamond" w:hAnsi="Garamond" w:cs="Arial"/>
              </w:rPr>
            </w:pP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rPr>
              <w:t>2</w:t>
            </w:r>
            <w:r w:rsidRPr="00032673">
              <w:rPr>
                <w:rFonts w:ascii="Garamond" w:hAnsi="Garamond" w:cs="Arial"/>
                <w:lang w:val="el-GR"/>
              </w:rPr>
              <w:t>2</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SIAM Review - Society for Industrial and Applied Mathematics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0036-1445</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1095-7200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23</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Transactions of the American Mathematical Society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0002-9947</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1088-6850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889"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Βιβλιοθήκη</w:t>
            </w:r>
          </w:p>
        </w:tc>
        <w:tc>
          <w:tcPr>
            <w:tcW w:w="1182"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shd w:val="clear" w:color="auto" w:fill="FFFF00"/>
            <w:vAlign w:val="center"/>
          </w:tcPr>
          <w:p w:rsidR="004935D4" w:rsidRPr="00032673" w:rsidRDefault="004935D4" w:rsidP="004935D4">
            <w:pPr>
              <w:jc w:val="center"/>
              <w:rPr>
                <w:rFonts w:ascii="Garamond" w:hAnsi="Garamond" w:cs="Arial"/>
              </w:rPr>
            </w:pP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w:t>
            </w:r>
          </w:p>
        </w:tc>
        <w:tc>
          <w:tcPr>
            <w:tcW w:w="4889" w:type="dxa"/>
            <w:shd w:val="clear" w:color="auto" w:fill="auto"/>
            <w:vAlign w:val="center"/>
          </w:tcPr>
          <w:p w:rsidR="004935D4" w:rsidRPr="00032673" w:rsidRDefault="004935D4" w:rsidP="004935D4">
            <w:pPr>
              <w:rPr>
                <w:rFonts w:ascii="Garamond" w:hAnsi="Garamond" w:cs="Arial"/>
                <w:color w:val="FF0000"/>
              </w:rPr>
            </w:pPr>
            <w:r w:rsidRPr="00032673">
              <w:rPr>
                <w:rFonts w:ascii="Garamond" w:hAnsi="Garamond" w:cs="Arial"/>
                <w:color w:val="FF0000"/>
              </w:rPr>
              <w:t>National Geographic</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0027-9358</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2</w:t>
            </w:r>
          </w:p>
        </w:tc>
        <w:tc>
          <w:tcPr>
            <w:tcW w:w="4889" w:type="dxa"/>
            <w:shd w:val="clear" w:color="auto" w:fill="auto"/>
            <w:vAlign w:val="center"/>
          </w:tcPr>
          <w:p w:rsidR="004935D4" w:rsidRPr="00032673" w:rsidRDefault="004935D4" w:rsidP="004935D4">
            <w:pPr>
              <w:rPr>
                <w:rFonts w:ascii="Garamond" w:hAnsi="Garamond" w:cs="Arial"/>
                <w:lang w:val="fr-FR"/>
              </w:rPr>
            </w:pPr>
            <w:r w:rsidRPr="00032673">
              <w:rPr>
                <w:rFonts w:ascii="Garamond" w:hAnsi="Garamond" w:cs="Arial"/>
                <w:lang w:val="fr-FR"/>
              </w:rPr>
              <w:t>Nature : Site License , uk edition</w:t>
            </w:r>
          </w:p>
        </w:tc>
        <w:tc>
          <w:tcPr>
            <w:tcW w:w="1182" w:type="dxa"/>
            <w:shd w:val="clear" w:color="auto" w:fill="auto"/>
            <w:noWrap/>
            <w:vAlign w:val="center"/>
          </w:tcPr>
          <w:p w:rsidR="004935D4" w:rsidRPr="00032673" w:rsidRDefault="004935D4" w:rsidP="004935D4">
            <w:pPr>
              <w:rPr>
                <w:rFonts w:ascii="Garamond" w:hAnsi="Garamond" w:cs="Arial"/>
                <w:lang w:val="fr-FR"/>
              </w:rPr>
            </w:pPr>
            <w:r w:rsidRPr="00032673">
              <w:rPr>
                <w:rFonts w:ascii="Garamond" w:hAnsi="Garamond" w:cs="Arial"/>
                <w:lang w:val="fr-FR"/>
              </w:rPr>
              <w:t> </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1476-4687</w:t>
            </w:r>
          </w:p>
        </w:tc>
        <w:tc>
          <w:tcPr>
            <w:tcW w:w="1588" w:type="dxa"/>
            <w:vAlign w:val="center"/>
          </w:tcPr>
          <w:p w:rsidR="004935D4" w:rsidRPr="00032673" w:rsidRDefault="004935D4" w:rsidP="004935D4">
            <w:pPr>
              <w:jc w:val="center"/>
              <w:rPr>
                <w:rFonts w:ascii="Garamond" w:hAnsi="Garamond" w:cs="Arial"/>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3</w:t>
            </w:r>
          </w:p>
        </w:tc>
        <w:tc>
          <w:tcPr>
            <w:tcW w:w="4889" w:type="dxa"/>
            <w:shd w:val="clear" w:color="auto" w:fill="auto"/>
            <w:vAlign w:val="center"/>
          </w:tcPr>
          <w:p w:rsidR="004935D4" w:rsidRPr="00032673" w:rsidRDefault="004935D4" w:rsidP="004935D4">
            <w:pPr>
              <w:rPr>
                <w:rFonts w:ascii="Garamond" w:hAnsi="Garamond" w:cs="Arial"/>
                <w:color w:val="FF0000"/>
              </w:rPr>
            </w:pPr>
            <w:r w:rsidRPr="00032673">
              <w:rPr>
                <w:rFonts w:ascii="Garamond" w:hAnsi="Garamond" w:cs="Arial"/>
                <w:color w:val="FF0000"/>
              </w:rPr>
              <w:t xml:space="preserve">Science : AAAS  - Site Wide Access </w:t>
            </w:r>
          </w:p>
        </w:tc>
        <w:tc>
          <w:tcPr>
            <w:tcW w:w="1182" w:type="dxa"/>
            <w:shd w:val="clear" w:color="auto" w:fill="auto"/>
            <w:noWrap/>
            <w:vAlign w:val="center"/>
          </w:tcPr>
          <w:p w:rsidR="004935D4" w:rsidRPr="00032673" w:rsidRDefault="004935D4" w:rsidP="004935D4">
            <w:pPr>
              <w:rPr>
                <w:rFonts w:ascii="Garamond" w:hAnsi="Garamond" w:cs="Arial"/>
              </w:rPr>
            </w:pP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1095-9203</w:t>
            </w:r>
          </w:p>
        </w:tc>
        <w:tc>
          <w:tcPr>
            <w:tcW w:w="1588" w:type="dxa"/>
            <w:vAlign w:val="center"/>
          </w:tcPr>
          <w:p w:rsidR="004935D4" w:rsidRPr="00032673" w:rsidRDefault="004935D4" w:rsidP="004935D4">
            <w:pPr>
              <w:jc w:val="center"/>
              <w:rPr>
                <w:rFonts w:ascii="Garamond" w:hAnsi="Garamond" w:cs="Arial"/>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889"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Επιστήμης Υπολογιστών</w:t>
            </w:r>
          </w:p>
        </w:tc>
        <w:tc>
          <w:tcPr>
            <w:tcW w:w="1182"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shd w:val="clear" w:color="auto" w:fill="FFFF00"/>
            <w:vAlign w:val="center"/>
          </w:tcPr>
          <w:p w:rsidR="004935D4" w:rsidRPr="00032673" w:rsidRDefault="004935D4" w:rsidP="004935D4">
            <w:pPr>
              <w:jc w:val="center"/>
              <w:rPr>
                <w:rFonts w:ascii="Garamond" w:hAnsi="Garamond" w:cs="Arial"/>
              </w:rPr>
            </w:pP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IBM Journal of Research and Development including IBM Systems Journal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0018-8646</w:t>
            </w:r>
          </w:p>
        </w:tc>
        <w:tc>
          <w:tcPr>
            <w:tcW w:w="1275" w:type="dxa"/>
            <w:shd w:val="clear" w:color="auto" w:fill="auto"/>
            <w:noWrap/>
            <w:vAlign w:val="bottom"/>
          </w:tcPr>
          <w:p w:rsidR="004935D4" w:rsidRPr="00032673" w:rsidRDefault="004935D4" w:rsidP="004935D4">
            <w:pPr>
              <w:jc w:val="center"/>
              <w:rPr>
                <w:rFonts w:ascii="Garamond" w:hAnsi="Garamond" w:cs="Arial"/>
              </w:rPr>
            </w:pPr>
            <w:r w:rsidRPr="00032673">
              <w:rPr>
                <w:rFonts w:ascii="Garamond" w:hAnsi="Garamond" w:cs="Arial"/>
              </w:rPr>
              <w:t>2151-8556</w:t>
            </w:r>
          </w:p>
        </w:tc>
        <w:tc>
          <w:tcPr>
            <w:tcW w:w="1588" w:type="dxa"/>
            <w:vAlign w:val="center"/>
          </w:tcPr>
          <w:p w:rsidR="004935D4" w:rsidRPr="00032673" w:rsidRDefault="004935D4" w:rsidP="004935D4">
            <w:pPr>
              <w:jc w:val="center"/>
              <w:rPr>
                <w:rFonts w:ascii="Garamond" w:hAnsi="Garamond" w:cs="Arial"/>
              </w:rPr>
            </w:pPr>
            <w:r w:rsidRPr="00032673">
              <w:rPr>
                <w:rFonts w:ascii="Garamond" w:hAnsi="Garamond" w:cs="Arial"/>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2</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SIAM Journal on Computing</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0097-5397</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1095-7111</w:t>
            </w:r>
          </w:p>
        </w:tc>
        <w:tc>
          <w:tcPr>
            <w:tcW w:w="1588" w:type="dxa"/>
            <w:vAlign w:val="center"/>
          </w:tcPr>
          <w:p w:rsidR="004935D4" w:rsidRPr="00032673" w:rsidRDefault="004935D4" w:rsidP="004935D4">
            <w:pPr>
              <w:jc w:val="center"/>
              <w:rPr>
                <w:rFonts w:ascii="Garamond" w:hAnsi="Garamond" w:cs="Arial"/>
              </w:rPr>
            </w:pPr>
            <w:r w:rsidRPr="00032673">
              <w:rPr>
                <w:rFonts w:ascii="Garamond" w:hAnsi="Garamond" w:cs="Arial"/>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889"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Χημείας-Επιστήμης Υλικών</w:t>
            </w:r>
          </w:p>
        </w:tc>
        <w:tc>
          <w:tcPr>
            <w:tcW w:w="1182"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shd w:val="clear" w:color="auto" w:fill="FFFF00"/>
            <w:vAlign w:val="center"/>
          </w:tcPr>
          <w:p w:rsidR="004935D4" w:rsidRPr="00032673" w:rsidRDefault="004935D4" w:rsidP="004935D4">
            <w:pPr>
              <w:jc w:val="center"/>
              <w:rPr>
                <w:rFonts w:ascii="Garamond" w:hAnsi="Garamond" w:cs="Arial"/>
              </w:rPr>
            </w:pPr>
          </w:p>
        </w:tc>
      </w:tr>
      <w:tr w:rsidR="004935D4" w:rsidRPr="00032673" w:rsidTr="004935D4">
        <w:trPr>
          <w:trHeight w:val="300"/>
          <w:jc w:val="center"/>
        </w:trPr>
        <w:tc>
          <w:tcPr>
            <w:tcW w:w="561" w:type="dxa"/>
            <w:shd w:val="clear" w:color="auto" w:fill="auto"/>
            <w:vAlign w:val="center"/>
          </w:tcPr>
          <w:p w:rsidR="004935D4" w:rsidRPr="00032673" w:rsidRDefault="004935D4" w:rsidP="004935D4">
            <w:pPr>
              <w:jc w:val="center"/>
              <w:rPr>
                <w:rFonts w:ascii="Garamond" w:hAnsi="Garamond" w:cs="Arial"/>
              </w:rPr>
            </w:pPr>
            <w:r w:rsidRPr="00032673">
              <w:rPr>
                <w:rFonts w:ascii="Garamond" w:hAnsi="Garamond" w:cs="Arial"/>
              </w:rPr>
              <w:t>1</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Advances in Chemical Physics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0065-2385</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rPr>
            </w:pPr>
            <w:r w:rsidRPr="00032673">
              <w:rPr>
                <w:rFonts w:ascii="Garamond" w:hAnsi="Garamond" w:cs="Arial"/>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2</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Soft Matter</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1744683X</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vAlign w:val="center"/>
          </w:tcPr>
          <w:p w:rsidR="004935D4" w:rsidRPr="00032673" w:rsidRDefault="004935D4" w:rsidP="004935D4">
            <w:pPr>
              <w:jc w:val="center"/>
              <w:rPr>
                <w:rFonts w:ascii="Garamond" w:hAnsi="Garamond" w:cs="Arial"/>
              </w:rPr>
            </w:pPr>
            <w:r w:rsidRPr="00032673">
              <w:rPr>
                <w:rFonts w:ascii="Garamond" w:hAnsi="Garamond" w:cs="Arial"/>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889"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Ιατρικής</w:t>
            </w:r>
          </w:p>
        </w:tc>
        <w:tc>
          <w:tcPr>
            <w:tcW w:w="1182"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588" w:type="dxa"/>
            <w:shd w:val="clear" w:color="auto" w:fill="FFFF00"/>
            <w:vAlign w:val="center"/>
          </w:tcPr>
          <w:p w:rsidR="004935D4" w:rsidRPr="00032673" w:rsidRDefault="004935D4" w:rsidP="004935D4">
            <w:pPr>
              <w:jc w:val="center"/>
              <w:rPr>
                <w:rFonts w:ascii="Garamond" w:hAnsi="Garamond" w:cs="Arial"/>
              </w:rPr>
            </w:pP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Annual Review of Immunology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0732-0582</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1545-3278</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2</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Annual Review of Neuroscience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0147-006X</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1545-4126</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lastRenderedPageBreak/>
              <w:t>3</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Annual Review of Pharmacology and Toxicology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0362-1642</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1545-4304</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4</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Annual Review of Physiology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0066-4278</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1545-1585</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5</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Annual Review of Psychology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0066-4308</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1545-2085</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446"/>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6</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Journal of Refractive Surgery : Acad Hosp Clin -FTE's Unknown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1081-597X</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7</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Nature Medicine : Site License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1078-8956</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1546-170X</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6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8</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New England Journal of Medicine   Tier 4b- Academic-Clinical Site License -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0028-4793</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1533-4406</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6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9</w:t>
            </w:r>
          </w:p>
        </w:tc>
        <w:tc>
          <w:tcPr>
            <w:tcW w:w="4889" w:type="dxa"/>
            <w:shd w:val="clear" w:color="FFFFCC" w:fill="FFFFFF"/>
            <w:vAlign w:val="bottom"/>
          </w:tcPr>
          <w:p w:rsidR="004935D4" w:rsidRPr="00032673" w:rsidRDefault="004935D4" w:rsidP="004935D4">
            <w:pPr>
              <w:rPr>
                <w:rFonts w:ascii="Garamond" w:hAnsi="Garamond" w:cs="Arial"/>
              </w:rPr>
            </w:pPr>
            <w:r w:rsidRPr="00032673">
              <w:rPr>
                <w:rFonts w:ascii="Garamond" w:hAnsi="Garamond" w:cs="Arial"/>
              </w:rPr>
              <w:t>Science Direct - Cell Press for University Of Crete-  Περιλαμβάνει/includes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9</w:t>
            </w:r>
            <w:r w:rsidRPr="00032673">
              <w:rPr>
                <w:rFonts w:ascii="Garamond" w:hAnsi="Garamond" w:cs="Arial"/>
                <w:color w:val="000000"/>
              </w:rPr>
              <w:t>a</w:t>
            </w:r>
          </w:p>
        </w:tc>
        <w:tc>
          <w:tcPr>
            <w:tcW w:w="4889" w:type="dxa"/>
            <w:shd w:val="clear" w:color="auto" w:fill="auto"/>
            <w:noWrap/>
            <w:vAlign w:val="center"/>
          </w:tcPr>
          <w:p w:rsidR="004935D4" w:rsidRPr="00032673" w:rsidRDefault="004935D4" w:rsidP="004935D4">
            <w:pPr>
              <w:rPr>
                <w:rFonts w:ascii="Garamond" w:hAnsi="Garamond" w:cs="Arial"/>
              </w:rPr>
            </w:pPr>
            <w:r w:rsidRPr="00032673">
              <w:rPr>
                <w:rFonts w:ascii="Garamond" w:hAnsi="Garamond" w:cs="Arial"/>
              </w:rPr>
              <w:t xml:space="preserve">American Journal of human genetics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0002-9297</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1537-6605</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9</w:t>
            </w:r>
            <w:r w:rsidRPr="00032673">
              <w:rPr>
                <w:rFonts w:ascii="Garamond" w:hAnsi="Garamond" w:cs="Arial"/>
                <w:color w:val="000000"/>
              </w:rPr>
              <w:t>b</w:t>
            </w:r>
          </w:p>
        </w:tc>
        <w:tc>
          <w:tcPr>
            <w:tcW w:w="4889" w:type="dxa"/>
            <w:shd w:val="clear" w:color="auto" w:fill="auto"/>
            <w:noWrap/>
            <w:vAlign w:val="center"/>
          </w:tcPr>
          <w:p w:rsidR="004935D4" w:rsidRPr="00032673" w:rsidRDefault="004935D4" w:rsidP="004935D4">
            <w:pPr>
              <w:rPr>
                <w:rFonts w:ascii="Garamond" w:hAnsi="Garamond" w:cs="Arial"/>
              </w:rPr>
            </w:pPr>
            <w:r w:rsidRPr="00032673">
              <w:rPr>
                <w:rFonts w:ascii="Garamond" w:hAnsi="Garamond" w:cs="Arial"/>
              </w:rPr>
              <w:t xml:space="preserve">Cancer Cell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1535-6108</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1878-3686</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9</w:t>
            </w:r>
            <w:r w:rsidRPr="00032673">
              <w:rPr>
                <w:rFonts w:ascii="Garamond" w:hAnsi="Garamond" w:cs="Arial"/>
                <w:color w:val="000000"/>
              </w:rPr>
              <w:t>c</w:t>
            </w:r>
          </w:p>
        </w:tc>
        <w:tc>
          <w:tcPr>
            <w:tcW w:w="4889" w:type="dxa"/>
            <w:shd w:val="clear" w:color="auto" w:fill="auto"/>
            <w:noWrap/>
            <w:vAlign w:val="center"/>
          </w:tcPr>
          <w:p w:rsidR="004935D4" w:rsidRPr="00032673" w:rsidRDefault="004935D4" w:rsidP="004935D4">
            <w:pPr>
              <w:rPr>
                <w:rFonts w:ascii="Garamond" w:hAnsi="Garamond" w:cs="Arial"/>
              </w:rPr>
            </w:pPr>
            <w:r w:rsidRPr="00032673">
              <w:rPr>
                <w:rFonts w:ascii="Garamond" w:hAnsi="Garamond" w:cs="Arial"/>
              </w:rPr>
              <w:t>Cell</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0092-8674</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1097-4172</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9</w:t>
            </w:r>
            <w:r w:rsidRPr="00032673">
              <w:rPr>
                <w:rFonts w:ascii="Garamond" w:hAnsi="Garamond" w:cs="Arial"/>
                <w:color w:val="000000"/>
              </w:rPr>
              <w:t>d</w:t>
            </w:r>
          </w:p>
        </w:tc>
        <w:tc>
          <w:tcPr>
            <w:tcW w:w="4889" w:type="dxa"/>
            <w:shd w:val="clear" w:color="auto" w:fill="auto"/>
            <w:noWrap/>
            <w:vAlign w:val="center"/>
          </w:tcPr>
          <w:p w:rsidR="004935D4" w:rsidRPr="00032673" w:rsidRDefault="004935D4" w:rsidP="004935D4">
            <w:pPr>
              <w:rPr>
                <w:rFonts w:ascii="Garamond" w:hAnsi="Garamond" w:cs="Arial"/>
              </w:rPr>
            </w:pPr>
            <w:r w:rsidRPr="00032673">
              <w:rPr>
                <w:rFonts w:ascii="Garamond" w:hAnsi="Garamond" w:cs="Arial"/>
              </w:rPr>
              <w:t xml:space="preserve">Cell Stem Cell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1934-5909</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1875-9777</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9</w:t>
            </w:r>
            <w:r w:rsidRPr="00032673">
              <w:rPr>
                <w:rFonts w:ascii="Garamond" w:hAnsi="Garamond" w:cs="Arial"/>
                <w:color w:val="000000"/>
              </w:rPr>
              <w:t>e</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Current biology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0960-9822</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9</w:t>
            </w:r>
            <w:r w:rsidRPr="00032673">
              <w:rPr>
                <w:rFonts w:ascii="Garamond" w:hAnsi="Garamond" w:cs="Arial"/>
                <w:color w:val="000000"/>
              </w:rPr>
              <w:t>f</w:t>
            </w:r>
          </w:p>
        </w:tc>
        <w:tc>
          <w:tcPr>
            <w:tcW w:w="4889" w:type="dxa"/>
            <w:shd w:val="clear" w:color="auto" w:fill="auto"/>
            <w:noWrap/>
            <w:vAlign w:val="center"/>
          </w:tcPr>
          <w:p w:rsidR="004935D4" w:rsidRPr="00032673" w:rsidRDefault="004935D4" w:rsidP="004935D4">
            <w:pPr>
              <w:rPr>
                <w:rFonts w:ascii="Garamond" w:hAnsi="Garamond" w:cs="Arial"/>
              </w:rPr>
            </w:pPr>
            <w:r w:rsidRPr="00032673">
              <w:rPr>
                <w:rFonts w:ascii="Garamond" w:hAnsi="Garamond" w:cs="Arial"/>
              </w:rPr>
              <w:t>Molecular Cell</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1097-2765</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1097-4164</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9</w:t>
            </w:r>
            <w:r w:rsidRPr="00032673">
              <w:rPr>
                <w:rFonts w:ascii="Garamond" w:hAnsi="Garamond" w:cs="Arial"/>
                <w:color w:val="000000"/>
              </w:rPr>
              <w:t>g</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Neuron</w:t>
            </w:r>
          </w:p>
        </w:tc>
        <w:tc>
          <w:tcPr>
            <w:tcW w:w="1182"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0896-6273</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1097-4199</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4889"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Μουσείο Φυσική</w:t>
            </w:r>
            <w:r w:rsidRPr="00032673">
              <w:rPr>
                <w:rFonts w:ascii="Garamond" w:hAnsi="Garamond"/>
                <w:b/>
                <w:bCs/>
                <w:lang w:val="el-GR"/>
              </w:rPr>
              <w:t>ς</w:t>
            </w:r>
            <w:r w:rsidRPr="00032673">
              <w:rPr>
                <w:rFonts w:ascii="Garamond" w:hAnsi="Garamond"/>
                <w:b/>
                <w:bCs/>
              </w:rPr>
              <w:t xml:space="preserve"> Ιστορίας</w:t>
            </w:r>
          </w:p>
        </w:tc>
        <w:tc>
          <w:tcPr>
            <w:tcW w:w="1182"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588" w:type="dxa"/>
            <w:shd w:val="clear" w:color="auto" w:fill="FFFF00"/>
            <w:vAlign w:val="center"/>
          </w:tcPr>
          <w:p w:rsidR="004935D4" w:rsidRPr="00032673" w:rsidRDefault="004935D4" w:rsidP="004935D4">
            <w:pPr>
              <w:jc w:val="center"/>
              <w:rPr>
                <w:rFonts w:ascii="Garamond" w:hAnsi="Garamond" w:cs="Arial"/>
                <w:color w:val="000000"/>
              </w:rPr>
            </w:pP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Mammal Research </w:t>
            </w:r>
            <w:r w:rsidRPr="00032673">
              <w:rPr>
                <w:rFonts w:ascii="Garamond" w:hAnsi="Garamond" w:cs="Arial"/>
                <w:color w:val="FF0000"/>
              </w:rPr>
              <w:t xml:space="preserve">(Acta Theriologica: </w:t>
            </w:r>
            <w:r w:rsidRPr="00032673">
              <w:rPr>
                <w:rFonts w:ascii="Garamond" w:hAnsi="Garamond" w:cs="Arial"/>
                <w:color w:val="FF0000"/>
                <w:lang w:val="el-GR"/>
              </w:rPr>
              <w:t>προηγ</w:t>
            </w:r>
            <w:r w:rsidRPr="00032673">
              <w:rPr>
                <w:rFonts w:ascii="Garamond" w:hAnsi="Garamond" w:cs="Arial"/>
                <w:color w:val="FF0000"/>
              </w:rPr>
              <w:t>.</w:t>
            </w:r>
            <w:r w:rsidRPr="00032673">
              <w:rPr>
                <w:rFonts w:ascii="Garamond" w:hAnsi="Garamond" w:cs="Arial"/>
                <w:color w:val="FF0000"/>
                <w:lang w:val="el-GR"/>
              </w:rPr>
              <w:t>τιτλος</w:t>
            </w:r>
            <w:r w:rsidRPr="00032673">
              <w:rPr>
                <w:rFonts w:ascii="Garamond" w:hAnsi="Garamond" w:cs="Arial"/>
                <w:color w:val="FF0000"/>
              </w:rPr>
              <w:t>)</w:t>
            </w:r>
          </w:p>
        </w:tc>
        <w:tc>
          <w:tcPr>
            <w:tcW w:w="1182"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0001-7051</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2199-241X</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2</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Auk </w:t>
            </w:r>
          </w:p>
        </w:tc>
        <w:tc>
          <w:tcPr>
            <w:tcW w:w="1182"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0004-8038</w:t>
            </w:r>
          </w:p>
        </w:tc>
        <w:tc>
          <w:tcPr>
            <w:tcW w:w="1275" w:type="dxa"/>
            <w:shd w:val="clear" w:color="auto" w:fill="auto"/>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1938</w:t>
            </w:r>
            <w:r w:rsidRPr="00032673">
              <w:rPr>
                <w:rFonts w:ascii="Garamond" w:hAnsi="Garamond" w:cs="Arial"/>
                <w:color w:val="000000"/>
                <w:lang w:val="el-GR"/>
              </w:rPr>
              <w:t>-</w:t>
            </w:r>
            <w:r w:rsidRPr="00032673">
              <w:rPr>
                <w:rFonts w:ascii="Garamond" w:hAnsi="Garamond" w:cs="Arial"/>
                <w:color w:val="000000"/>
              </w:rPr>
              <w:t>4254 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3</w:t>
            </w:r>
          </w:p>
        </w:tc>
        <w:tc>
          <w:tcPr>
            <w:tcW w:w="4889"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Condor </w:t>
            </w:r>
          </w:p>
        </w:tc>
        <w:tc>
          <w:tcPr>
            <w:tcW w:w="1182"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0010-5422</w:t>
            </w:r>
          </w:p>
        </w:tc>
        <w:tc>
          <w:tcPr>
            <w:tcW w:w="1275" w:type="dxa"/>
            <w:shd w:val="clear" w:color="auto" w:fill="auto"/>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1938-5129</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4</w:t>
            </w:r>
            <w:r w:rsidRPr="00032673">
              <w:rPr>
                <w:rFonts w:ascii="Garamond" w:hAnsi="Garamond" w:cs="Arial"/>
                <w:color w:val="000000"/>
              </w:rPr>
              <w:t>a</w:t>
            </w:r>
          </w:p>
        </w:tc>
        <w:tc>
          <w:tcPr>
            <w:tcW w:w="4889"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Journal of Wildlife Management  &amp;</w:t>
            </w:r>
          </w:p>
        </w:tc>
        <w:tc>
          <w:tcPr>
            <w:tcW w:w="1182"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0022-541x</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1937</w:t>
            </w:r>
            <w:r w:rsidRPr="00032673">
              <w:rPr>
                <w:rFonts w:ascii="Garamond" w:hAnsi="Garamond" w:cs="Arial"/>
                <w:color w:val="000000"/>
                <w:lang w:val="el-GR"/>
              </w:rPr>
              <w:t>-</w:t>
            </w:r>
            <w:r w:rsidRPr="00032673">
              <w:rPr>
                <w:rFonts w:ascii="Garamond" w:hAnsi="Garamond" w:cs="Arial"/>
                <w:color w:val="000000"/>
              </w:rPr>
              <w:t>2817 </w:t>
            </w:r>
          </w:p>
        </w:tc>
        <w:tc>
          <w:tcPr>
            <w:tcW w:w="1588"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4</w:t>
            </w:r>
            <w:r w:rsidRPr="00032673">
              <w:rPr>
                <w:rFonts w:ascii="Garamond" w:hAnsi="Garamond" w:cs="Arial"/>
                <w:color w:val="000000"/>
              </w:rPr>
              <w:t>b</w:t>
            </w:r>
          </w:p>
        </w:tc>
        <w:tc>
          <w:tcPr>
            <w:tcW w:w="4889" w:type="dxa"/>
            <w:shd w:val="clear" w:color="auto" w:fill="auto"/>
            <w:vAlign w:val="center"/>
          </w:tcPr>
          <w:p w:rsidR="004935D4" w:rsidRPr="00032673" w:rsidRDefault="004935D4" w:rsidP="004935D4">
            <w:pPr>
              <w:rPr>
                <w:rFonts w:ascii="Garamond" w:hAnsi="Garamond" w:cs="Arial"/>
                <w:lang w:val="el-GR"/>
              </w:rPr>
            </w:pPr>
            <w:r w:rsidRPr="00032673">
              <w:rPr>
                <w:rFonts w:ascii="Garamond" w:hAnsi="Garamond" w:cs="Arial"/>
              </w:rPr>
              <w:t>Wildlife</w:t>
            </w:r>
            <w:r w:rsidRPr="00032673">
              <w:rPr>
                <w:rFonts w:ascii="Garamond" w:hAnsi="Garamond" w:cs="Arial"/>
                <w:lang w:val="el-GR"/>
              </w:rPr>
              <w:t xml:space="preserve"> </w:t>
            </w:r>
            <w:r w:rsidRPr="00032673">
              <w:rPr>
                <w:rFonts w:ascii="Garamond" w:hAnsi="Garamond" w:cs="Arial"/>
              </w:rPr>
              <w:t>Monographs</w:t>
            </w:r>
            <w:r w:rsidRPr="00032673">
              <w:rPr>
                <w:rFonts w:ascii="Garamond" w:hAnsi="Garamond" w:cs="Arial"/>
                <w:lang w:val="el-GR"/>
              </w:rPr>
              <w:t xml:space="preserve"> </w:t>
            </w:r>
          </w:p>
        </w:tc>
        <w:tc>
          <w:tcPr>
            <w:tcW w:w="1182"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0084-0173</w:t>
            </w:r>
          </w:p>
        </w:tc>
        <w:tc>
          <w:tcPr>
            <w:tcW w:w="1275"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rPr>
              <w:t> </w:t>
            </w:r>
          </w:p>
        </w:tc>
        <w:tc>
          <w:tcPr>
            <w:tcW w:w="1588" w:type="dxa"/>
            <w:vAlign w:val="center"/>
          </w:tcPr>
          <w:p w:rsidR="004935D4" w:rsidRPr="00032673" w:rsidRDefault="004935D4" w:rsidP="004935D4">
            <w:pPr>
              <w:jc w:val="center"/>
              <w:rPr>
                <w:rFonts w:ascii="Garamond" w:hAnsi="Garamond" w:cs="Arial"/>
                <w:bCs/>
                <w:color w:val="000000"/>
                <w:lang w:val="el-GR"/>
              </w:rPr>
            </w:pPr>
            <w:r w:rsidRPr="00032673">
              <w:rPr>
                <w:rFonts w:ascii="Garamond" w:hAnsi="Garamond" w:cs="Arial"/>
                <w:bCs/>
                <w:color w:val="000000"/>
              </w:rPr>
              <w:t>INTERNET</w:t>
            </w:r>
          </w:p>
        </w:tc>
      </w:tr>
    </w:tbl>
    <w:p w:rsidR="004935D4" w:rsidRPr="00032673" w:rsidRDefault="004935D4" w:rsidP="004935D4">
      <w:pPr>
        <w:rPr>
          <w:rFonts w:ascii="Garamond" w:hAnsi="Garamond"/>
          <w:lang w:val="el-GR"/>
        </w:rPr>
      </w:pPr>
    </w:p>
    <w:p w:rsidR="004935D4" w:rsidRPr="00032673" w:rsidRDefault="004935D4" w:rsidP="004935D4">
      <w:pPr>
        <w:rPr>
          <w:rFonts w:ascii="Garamond" w:hAnsi="Garamond"/>
          <w:lang w:val="el-GR"/>
        </w:rPr>
      </w:pPr>
    </w:p>
    <w:p w:rsidR="004935D4" w:rsidRPr="00032673" w:rsidRDefault="004935D4" w:rsidP="004935D4">
      <w:pPr>
        <w:jc w:val="center"/>
        <w:rPr>
          <w:rFonts w:ascii="Garamond" w:hAnsi="Garamond"/>
          <w:b/>
          <w:lang w:val="el-GR"/>
        </w:rPr>
      </w:pPr>
      <w:r w:rsidRPr="00032673">
        <w:rPr>
          <w:rFonts w:ascii="Garamond" w:hAnsi="Garamond"/>
          <w:b/>
          <w:lang w:val="el-GR"/>
        </w:rPr>
        <w:t xml:space="preserve">Β. ΤΙΤΛΟΙ ΣΥΝΔΡΟΜΩΝ ΤΗΣ ΒΙΒΛΙΟΘΗΚΗΣ ΤΟΥ Π.Κ.– </w:t>
      </w:r>
      <w:r w:rsidRPr="00032673">
        <w:rPr>
          <w:rFonts w:ascii="Garamond" w:hAnsi="Garamond"/>
          <w:b/>
        </w:rPr>
        <w:t>PRINT</w:t>
      </w:r>
      <w:r w:rsidRPr="00032673">
        <w:rPr>
          <w:rFonts w:ascii="Garamond" w:hAnsi="Garamond"/>
          <w:b/>
          <w:lang w:val="el-GR"/>
        </w:rPr>
        <w:t xml:space="preserve"> &amp; </w:t>
      </w:r>
      <w:r w:rsidRPr="00032673">
        <w:rPr>
          <w:rFonts w:ascii="Garamond" w:hAnsi="Garamond"/>
          <w:b/>
        </w:rPr>
        <w:t>INTERNET</w:t>
      </w:r>
      <w:r w:rsidRPr="00032673">
        <w:rPr>
          <w:rFonts w:ascii="Garamond" w:hAnsi="Garamond"/>
          <w:b/>
          <w:lang w:val="el-GR"/>
        </w:rPr>
        <w:t xml:space="preserve"> / </w:t>
      </w:r>
      <w:r w:rsidRPr="00032673">
        <w:rPr>
          <w:rFonts w:ascii="Garamond" w:hAnsi="Garamond"/>
          <w:b/>
        </w:rPr>
        <w:t>PRINT</w:t>
      </w:r>
      <w:r w:rsidRPr="00032673">
        <w:rPr>
          <w:rFonts w:ascii="Garamond" w:hAnsi="Garamond"/>
          <w:b/>
          <w:lang w:val="el-GR"/>
        </w:rPr>
        <w:t xml:space="preserve"> </w:t>
      </w:r>
    </w:p>
    <w:p w:rsidR="004935D4" w:rsidRPr="00032673" w:rsidRDefault="004935D4" w:rsidP="004935D4">
      <w:pPr>
        <w:jc w:val="center"/>
        <w:rPr>
          <w:rFonts w:ascii="Garamond" w:hAnsi="Garamond"/>
          <w:b/>
          <w:lang w:val="el-GR"/>
        </w:rPr>
      </w:pPr>
      <w:r w:rsidRPr="00032673">
        <w:rPr>
          <w:rFonts w:ascii="Garamond" w:hAnsi="Garamond"/>
          <w:b/>
          <w:lang w:val="el-GR"/>
        </w:rPr>
        <w:t>(ΕΝΤΥΠΕΣ - ΕΝΤΥΠΕΣ &amp; ΗΛΕΚΤΡΟΝΙΚΕΣ ΕΚΔΟΣΕΙΣ)</w:t>
      </w:r>
    </w:p>
    <w:p w:rsidR="004935D4" w:rsidRPr="00032673" w:rsidRDefault="004935D4" w:rsidP="004935D4">
      <w:pPr>
        <w:jc w:val="center"/>
        <w:rPr>
          <w:rFonts w:ascii="Garamond" w:hAnsi="Garamond"/>
          <w:b/>
          <w:lang w:val="el-GR"/>
        </w:rPr>
      </w:pPr>
      <w:r w:rsidRPr="00032673">
        <w:rPr>
          <w:rFonts w:ascii="Garamond" w:hAnsi="Garamond"/>
          <w:b/>
          <w:lang w:val="el-GR"/>
        </w:rPr>
        <w:t>ΕΚΤΙΜΩΜΕΝΗ ΑΞΙΑ ΧΩΡΙΣ ΦΠΑ</w:t>
      </w:r>
      <w:r w:rsidR="00C82284">
        <w:rPr>
          <w:rFonts w:ascii="Garamond" w:hAnsi="Garamond"/>
          <w:b/>
          <w:lang w:val="el-GR"/>
        </w:rPr>
        <w:t xml:space="preserve"> (6%)</w:t>
      </w:r>
      <w:r w:rsidRPr="00032673">
        <w:rPr>
          <w:rFonts w:ascii="Garamond" w:hAnsi="Garamond"/>
          <w:b/>
          <w:lang w:val="el-GR"/>
        </w:rPr>
        <w:t xml:space="preserve"> 125.232,00 €</w:t>
      </w:r>
    </w:p>
    <w:p w:rsidR="004935D4" w:rsidRPr="00032673" w:rsidRDefault="004935D4" w:rsidP="004935D4">
      <w:pPr>
        <w:rPr>
          <w:rFonts w:ascii="Garamond" w:hAnsi="Garamond"/>
          <w:b/>
          <w:u w:val="single"/>
          <w:lang w:val="el-GR"/>
        </w:rPr>
      </w:pPr>
      <w:r w:rsidRPr="00032673">
        <w:rPr>
          <w:rFonts w:ascii="Garamond" w:hAnsi="Garamond"/>
          <w:b/>
          <w:u w:val="single"/>
          <w:lang w:val="el-GR"/>
        </w:rPr>
        <w:t>ΗΡΑΚΛΕΙΟΥ</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4131"/>
        <w:gridCol w:w="1182"/>
        <w:gridCol w:w="1378"/>
        <w:gridCol w:w="1917"/>
      </w:tblGrid>
      <w:tr w:rsidR="004935D4" w:rsidRPr="00032673" w:rsidTr="004935D4">
        <w:trPr>
          <w:trHeight w:val="600"/>
          <w:jc w:val="center"/>
        </w:trPr>
        <w:tc>
          <w:tcPr>
            <w:tcW w:w="561" w:type="dxa"/>
            <w:shd w:val="clear" w:color="FFCC00" w:fill="FF9900"/>
            <w:vAlign w:val="center"/>
          </w:tcPr>
          <w:p w:rsidR="004935D4" w:rsidRPr="00032673" w:rsidRDefault="004935D4" w:rsidP="004935D4">
            <w:pPr>
              <w:jc w:val="center"/>
              <w:rPr>
                <w:rFonts w:ascii="Garamond" w:hAnsi="Garamond" w:cs="Arial"/>
              </w:rPr>
            </w:pPr>
            <w:r w:rsidRPr="00032673">
              <w:rPr>
                <w:rFonts w:ascii="Garamond" w:hAnsi="Garamond" w:cs="Arial"/>
              </w:rPr>
              <w:t>α/α</w:t>
            </w:r>
          </w:p>
        </w:tc>
        <w:tc>
          <w:tcPr>
            <w:tcW w:w="4224" w:type="dxa"/>
            <w:shd w:val="clear" w:color="FFCC00" w:fill="FF9900"/>
            <w:vAlign w:val="center"/>
          </w:tcPr>
          <w:p w:rsidR="004935D4" w:rsidRPr="00032673" w:rsidRDefault="004935D4" w:rsidP="004935D4">
            <w:pPr>
              <w:jc w:val="center"/>
              <w:rPr>
                <w:rFonts w:ascii="Garamond" w:hAnsi="Garamond" w:cs="Arial"/>
                <w:b/>
                <w:bCs/>
              </w:rPr>
            </w:pPr>
            <w:r w:rsidRPr="00032673">
              <w:rPr>
                <w:rFonts w:ascii="Garamond" w:hAnsi="Garamond" w:cs="Arial"/>
                <w:b/>
                <w:bCs/>
              </w:rPr>
              <w:t>Τίτλος περιοδικού</w:t>
            </w:r>
          </w:p>
        </w:tc>
        <w:tc>
          <w:tcPr>
            <w:tcW w:w="1182" w:type="dxa"/>
            <w:shd w:val="clear" w:color="FFCC00" w:fill="FF9900"/>
            <w:vAlign w:val="center"/>
          </w:tcPr>
          <w:p w:rsidR="004935D4" w:rsidRPr="00032673" w:rsidRDefault="004935D4" w:rsidP="004935D4">
            <w:pPr>
              <w:jc w:val="center"/>
              <w:rPr>
                <w:rFonts w:ascii="Garamond" w:hAnsi="Garamond" w:cs="Arial"/>
                <w:b/>
                <w:bCs/>
              </w:rPr>
            </w:pPr>
            <w:r w:rsidRPr="00032673">
              <w:rPr>
                <w:rFonts w:ascii="Garamond" w:hAnsi="Garamond" w:cs="Arial"/>
                <w:b/>
                <w:bCs/>
              </w:rPr>
              <w:t>Έντυπο ISSN</w:t>
            </w:r>
          </w:p>
        </w:tc>
        <w:tc>
          <w:tcPr>
            <w:tcW w:w="1275" w:type="dxa"/>
            <w:shd w:val="clear" w:color="FFCC00" w:fill="FF9900"/>
            <w:vAlign w:val="center"/>
          </w:tcPr>
          <w:p w:rsidR="004935D4" w:rsidRPr="00032673" w:rsidRDefault="004935D4" w:rsidP="004935D4">
            <w:pPr>
              <w:jc w:val="center"/>
              <w:rPr>
                <w:rFonts w:ascii="Garamond" w:hAnsi="Garamond" w:cs="Arial"/>
                <w:b/>
                <w:bCs/>
              </w:rPr>
            </w:pPr>
            <w:r w:rsidRPr="00032673">
              <w:rPr>
                <w:rFonts w:ascii="Garamond" w:hAnsi="Garamond" w:cs="Arial"/>
                <w:b/>
                <w:bCs/>
              </w:rPr>
              <w:t>Ηλεκτρονικό ISSN</w:t>
            </w:r>
          </w:p>
        </w:tc>
        <w:tc>
          <w:tcPr>
            <w:tcW w:w="1927" w:type="dxa"/>
            <w:shd w:val="clear" w:color="FFCC00" w:fill="FF9900"/>
            <w:vAlign w:val="center"/>
          </w:tcPr>
          <w:p w:rsidR="004935D4" w:rsidRPr="00032673" w:rsidRDefault="004935D4" w:rsidP="004935D4">
            <w:pPr>
              <w:jc w:val="center"/>
              <w:rPr>
                <w:rFonts w:ascii="Garamond" w:hAnsi="Garamond" w:cs="Arial"/>
                <w:b/>
                <w:bCs/>
              </w:rPr>
            </w:pPr>
            <w:r w:rsidRPr="00032673">
              <w:rPr>
                <w:rFonts w:ascii="Garamond" w:hAnsi="Garamond" w:cs="Arial"/>
                <w:b/>
                <w:bCs/>
              </w:rPr>
              <w:t>FORMAT</w:t>
            </w:r>
          </w:p>
        </w:tc>
      </w:tr>
      <w:tr w:rsidR="004935D4" w:rsidRPr="00032673" w:rsidTr="004935D4">
        <w:trPr>
          <w:trHeight w:val="300"/>
          <w:jc w:val="center"/>
        </w:trPr>
        <w:tc>
          <w:tcPr>
            <w:tcW w:w="561" w:type="dxa"/>
            <w:shd w:val="clear" w:color="auto" w:fill="auto"/>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224" w:type="dxa"/>
            <w:shd w:val="clear" w:color="auto" w:fill="auto"/>
            <w:vAlign w:val="center"/>
          </w:tcPr>
          <w:p w:rsidR="004935D4" w:rsidRPr="00032673" w:rsidRDefault="004935D4" w:rsidP="004935D4">
            <w:pPr>
              <w:jc w:val="center"/>
              <w:rPr>
                <w:rFonts w:ascii="Garamond" w:hAnsi="Garamond" w:cs="Arial"/>
                <w:b/>
                <w:bCs/>
              </w:rPr>
            </w:pPr>
            <w:r w:rsidRPr="00032673">
              <w:rPr>
                <w:rFonts w:ascii="Garamond" w:hAnsi="Garamond" w:cs="Arial"/>
                <w:b/>
                <w:bCs/>
              </w:rPr>
              <w:t xml:space="preserve">  </w:t>
            </w:r>
          </w:p>
        </w:tc>
        <w:tc>
          <w:tcPr>
            <w:tcW w:w="1182" w:type="dxa"/>
            <w:shd w:val="clear" w:color="auto" w:fill="auto"/>
            <w:vAlign w:val="center"/>
          </w:tcPr>
          <w:p w:rsidR="004935D4" w:rsidRPr="00032673" w:rsidRDefault="004935D4" w:rsidP="004935D4">
            <w:pPr>
              <w:jc w:val="center"/>
              <w:rPr>
                <w:rFonts w:ascii="Garamond" w:hAnsi="Garamond" w:cs="Arial"/>
                <w:b/>
                <w:bCs/>
              </w:rPr>
            </w:pPr>
            <w:r w:rsidRPr="00032673">
              <w:rPr>
                <w:rFonts w:ascii="Garamond" w:hAnsi="Garamond" w:cs="Arial"/>
                <w:b/>
                <w:bCs/>
              </w:rPr>
              <w:t> </w:t>
            </w:r>
          </w:p>
        </w:tc>
        <w:tc>
          <w:tcPr>
            <w:tcW w:w="1275" w:type="dxa"/>
            <w:shd w:val="clear" w:color="auto" w:fill="auto"/>
            <w:vAlign w:val="center"/>
          </w:tcPr>
          <w:p w:rsidR="004935D4" w:rsidRPr="00032673" w:rsidRDefault="004935D4" w:rsidP="004935D4">
            <w:pPr>
              <w:jc w:val="center"/>
              <w:rPr>
                <w:rFonts w:ascii="Garamond" w:hAnsi="Garamond" w:cs="Arial"/>
                <w:b/>
                <w:bCs/>
              </w:rPr>
            </w:pPr>
            <w:r w:rsidRPr="00032673">
              <w:rPr>
                <w:rFonts w:ascii="Garamond" w:hAnsi="Garamond" w:cs="Arial"/>
                <w:b/>
                <w:bCs/>
              </w:rPr>
              <w:t> </w:t>
            </w:r>
          </w:p>
        </w:tc>
        <w:tc>
          <w:tcPr>
            <w:tcW w:w="1927" w:type="dxa"/>
            <w:vAlign w:val="center"/>
          </w:tcPr>
          <w:p w:rsidR="004935D4" w:rsidRPr="00032673" w:rsidRDefault="004935D4" w:rsidP="004935D4">
            <w:pPr>
              <w:jc w:val="center"/>
              <w:rPr>
                <w:rFonts w:ascii="Garamond" w:hAnsi="Garamond" w:cs="Arial"/>
                <w:b/>
                <w:bCs/>
              </w:rPr>
            </w:pPr>
          </w:p>
        </w:tc>
      </w:tr>
      <w:tr w:rsidR="004935D4" w:rsidRPr="00032673" w:rsidTr="004935D4">
        <w:trPr>
          <w:trHeight w:val="466"/>
          <w:jc w:val="center"/>
        </w:trPr>
        <w:tc>
          <w:tcPr>
            <w:tcW w:w="561" w:type="dxa"/>
            <w:shd w:val="clear" w:color="auto" w:fill="auto"/>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224"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Φυσικής</w:t>
            </w:r>
          </w:p>
        </w:tc>
        <w:tc>
          <w:tcPr>
            <w:tcW w:w="1182" w:type="dxa"/>
            <w:shd w:val="clear" w:color="auto" w:fill="FFFF00"/>
            <w:vAlign w:val="center"/>
          </w:tcPr>
          <w:p w:rsidR="004935D4" w:rsidRPr="00032673" w:rsidRDefault="004935D4" w:rsidP="004935D4">
            <w:pPr>
              <w:jc w:val="center"/>
              <w:rPr>
                <w:rFonts w:ascii="Garamond" w:hAnsi="Garamond" w:cs="Arial"/>
                <w:b/>
                <w:bCs/>
              </w:rPr>
            </w:pPr>
            <w:r w:rsidRPr="00032673">
              <w:rPr>
                <w:rFonts w:ascii="Garamond" w:hAnsi="Garamond" w:cs="Arial"/>
                <w:b/>
                <w:bCs/>
              </w:rPr>
              <w:t> </w:t>
            </w:r>
          </w:p>
        </w:tc>
        <w:tc>
          <w:tcPr>
            <w:tcW w:w="1275" w:type="dxa"/>
            <w:shd w:val="clear" w:color="auto" w:fill="FFFF00"/>
            <w:vAlign w:val="center"/>
          </w:tcPr>
          <w:p w:rsidR="004935D4" w:rsidRPr="00032673" w:rsidRDefault="004935D4" w:rsidP="004935D4">
            <w:pPr>
              <w:jc w:val="center"/>
              <w:rPr>
                <w:rFonts w:ascii="Garamond" w:hAnsi="Garamond" w:cs="Arial"/>
                <w:b/>
                <w:bCs/>
              </w:rPr>
            </w:pPr>
            <w:r w:rsidRPr="00032673">
              <w:rPr>
                <w:rFonts w:ascii="Garamond" w:hAnsi="Garamond" w:cs="Arial"/>
                <w:b/>
                <w:bCs/>
              </w:rPr>
              <w:t> </w:t>
            </w:r>
          </w:p>
        </w:tc>
        <w:tc>
          <w:tcPr>
            <w:tcW w:w="1927" w:type="dxa"/>
            <w:shd w:val="clear" w:color="auto" w:fill="FFFF00"/>
            <w:vAlign w:val="center"/>
          </w:tcPr>
          <w:p w:rsidR="004935D4" w:rsidRPr="00032673" w:rsidRDefault="004935D4" w:rsidP="004935D4">
            <w:pPr>
              <w:jc w:val="center"/>
              <w:rPr>
                <w:rFonts w:ascii="Garamond" w:hAnsi="Garamond" w:cs="Arial"/>
                <w:b/>
                <w:bCs/>
              </w:rPr>
            </w:pP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1</w:t>
            </w:r>
            <w:r w:rsidRPr="00032673">
              <w:rPr>
                <w:rFonts w:ascii="Garamond" w:hAnsi="Garamond" w:cs="Arial"/>
                <w:color w:val="000000"/>
              </w:rPr>
              <w:t>a</w:t>
            </w:r>
          </w:p>
        </w:tc>
        <w:tc>
          <w:tcPr>
            <w:tcW w:w="4224"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Japanese Journal of Applied Physics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0021-4922</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1347-4065</w:t>
            </w:r>
          </w:p>
        </w:tc>
        <w:tc>
          <w:tcPr>
            <w:tcW w:w="1927"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lastRenderedPageBreak/>
              <w:t>1</w:t>
            </w:r>
            <w:r w:rsidRPr="00032673">
              <w:rPr>
                <w:rFonts w:ascii="Garamond" w:hAnsi="Garamond" w:cs="Arial"/>
                <w:color w:val="000000"/>
              </w:rPr>
              <w:t>b</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Applied Physics Express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1882-0778</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1882-0786</w:t>
            </w:r>
          </w:p>
        </w:tc>
        <w:tc>
          <w:tcPr>
            <w:tcW w:w="1927"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xml:space="preserve">PRINT &amp; INTERNET </w:t>
            </w:r>
          </w:p>
        </w:tc>
      </w:tr>
      <w:tr w:rsidR="004935D4" w:rsidRPr="00032673" w:rsidTr="004935D4">
        <w:trPr>
          <w:trHeight w:val="402"/>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224"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Βιολογίας</w:t>
            </w:r>
          </w:p>
        </w:tc>
        <w:tc>
          <w:tcPr>
            <w:tcW w:w="1182" w:type="dxa"/>
            <w:shd w:val="clear" w:color="auto" w:fill="FFFF00"/>
            <w:noWrap/>
            <w:vAlign w:val="bottom"/>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shd w:val="clear" w:color="auto" w:fill="FFFF00"/>
            <w:vAlign w:val="center"/>
          </w:tcPr>
          <w:p w:rsidR="004935D4" w:rsidRPr="00032673" w:rsidRDefault="004935D4" w:rsidP="004935D4">
            <w:pPr>
              <w:jc w:val="center"/>
              <w:rPr>
                <w:rFonts w:ascii="Garamond" w:hAnsi="Garamond" w:cs="Arial"/>
              </w:rPr>
            </w:pP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1</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Marine Ecology Progress Series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0171-8630</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224"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Μαθηματικών+ Εφ.Μαθηματικών</w:t>
            </w:r>
          </w:p>
        </w:tc>
        <w:tc>
          <w:tcPr>
            <w:tcW w:w="1182" w:type="dxa"/>
            <w:shd w:val="clear" w:color="auto" w:fill="FFFF00"/>
            <w:noWrap/>
            <w:vAlign w:val="bottom"/>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bottom"/>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927" w:type="dxa"/>
            <w:shd w:val="clear" w:color="auto" w:fill="FFFF00"/>
            <w:vAlign w:val="center"/>
          </w:tcPr>
          <w:p w:rsidR="004935D4" w:rsidRPr="00032673" w:rsidRDefault="004935D4" w:rsidP="004935D4">
            <w:pPr>
              <w:jc w:val="center"/>
              <w:rPr>
                <w:rFonts w:ascii="Garamond" w:hAnsi="Garamond" w:cs="Arial"/>
                <w:color w:val="000000"/>
              </w:rPr>
            </w:pP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1</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Annals of Mathematics -2nd Series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003-2313</w:t>
            </w:r>
          </w:p>
        </w:tc>
        <w:tc>
          <w:tcPr>
            <w:tcW w:w="1275" w:type="dxa"/>
            <w:shd w:val="clear" w:color="auto" w:fill="auto"/>
            <w:noWrap/>
            <w:vAlign w:val="center"/>
          </w:tcPr>
          <w:p w:rsidR="004935D4" w:rsidRPr="00032673" w:rsidRDefault="004935D4" w:rsidP="004935D4">
            <w:pPr>
              <w:jc w:val="center"/>
              <w:rPr>
                <w:rFonts w:ascii="Garamond" w:hAnsi="Garamond" w:cs="Arial"/>
                <w:color w:val="333333"/>
              </w:rPr>
            </w:pPr>
            <w:r w:rsidRPr="00032673">
              <w:rPr>
                <w:rFonts w:ascii="Garamond" w:hAnsi="Garamond" w:cs="Arial"/>
                <w:color w:val="333333"/>
              </w:rPr>
              <w:t>1939-0980</w:t>
            </w:r>
          </w:p>
        </w:tc>
        <w:tc>
          <w:tcPr>
            <w:tcW w:w="1927"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lang w:val="el-GR"/>
              </w:rPr>
              <w:t>2</w:t>
            </w:r>
            <w:r w:rsidRPr="00032673">
              <w:rPr>
                <w:rFonts w:ascii="Garamond" w:hAnsi="Garamond" w:cs="Arial"/>
              </w:rPr>
              <w:t>a</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Canadian Journal of Mathematics &amp;</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0008414X</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lang w:val="el-GR"/>
              </w:rPr>
              <w:t>2</w:t>
            </w:r>
            <w:r w:rsidRPr="00032673">
              <w:rPr>
                <w:rFonts w:ascii="Garamond" w:hAnsi="Garamond" w:cs="Arial"/>
              </w:rPr>
              <w:t>b</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Canadian Mathematical Bulletin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0008-4395</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3</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Experimental Mathematics -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1058-6458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1944-950X</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4</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Journal of Algebraic Geometry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1056-3911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5a</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Journal of Applied Probability &amp;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xml:space="preserve">0021-9002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5b</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Advances in Applied Probability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0001-8678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6</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Mathematica Scandinavica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0025-5521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7</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Revista Matematica Iberoamericana</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0213-2230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8</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Theory of Probability and Mathematical Statistics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0094-9000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9</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Topological Methods in Nonlinear Analysis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1230-3429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224"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Επιστήμης Υπολογιστών</w:t>
            </w:r>
          </w:p>
        </w:tc>
        <w:tc>
          <w:tcPr>
            <w:tcW w:w="1182"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shd w:val="clear" w:color="auto" w:fill="FFFF00"/>
            <w:vAlign w:val="center"/>
          </w:tcPr>
          <w:p w:rsidR="004935D4" w:rsidRPr="00032673" w:rsidRDefault="004935D4" w:rsidP="004935D4">
            <w:pPr>
              <w:jc w:val="center"/>
              <w:rPr>
                <w:rFonts w:ascii="Garamond" w:hAnsi="Garamond" w:cs="Arial"/>
              </w:rPr>
            </w:pP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1</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Mathematics of Operations Research</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0364765X</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1526-5471 </w:t>
            </w:r>
          </w:p>
        </w:tc>
        <w:tc>
          <w:tcPr>
            <w:tcW w:w="1927" w:type="dxa"/>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224"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Χημείας-Επιστήμης Υλικών</w:t>
            </w:r>
          </w:p>
        </w:tc>
        <w:tc>
          <w:tcPr>
            <w:tcW w:w="1182"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shd w:val="clear" w:color="auto" w:fill="FFFF00"/>
            <w:vAlign w:val="center"/>
          </w:tcPr>
          <w:p w:rsidR="004935D4" w:rsidRPr="00032673" w:rsidRDefault="004935D4" w:rsidP="004935D4">
            <w:pPr>
              <w:jc w:val="center"/>
              <w:rPr>
                <w:rFonts w:ascii="Garamond" w:hAnsi="Garamond" w:cs="Arial"/>
              </w:rPr>
            </w:pP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Chemical Communications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1359-7345</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2</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Chemical Society Reviews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0306-0012</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lastRenderedPageBreak/>
              <w:t>3</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Dalton Transactions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1477-9226</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4</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Journal of Materials Chemistry </w:t>
            </w:r>
            <w:r w:rsidRPr="00032673">
              <w:rPr>
                <w:rFonts w:ascii="Garamond" w:hAnsi="Garamond" w:cs="Arial"/>
                <w:highlight w:val="yellow"/>
              </w:rPr>
              <w:t>A,B,C</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0959-9428/ 2050-7488</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5</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Organic and Biomolecular Chemistry</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1477-0520</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lang w:val="el-GR"/>
              </w:rPr>
            </w:pPr>
            <w:r w:rsidRPr="00032673">
              <w:rPr>
                <w:rFonts w:ascii="Garamond" w:hAnsi="Garamond" w:cs="Arial"/>
                <w:lang w:val="el-GR"/>
              </w:rPr>
              <w:t>6</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Physical Chemistry Chemical Physics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1463-9076</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4224"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Τμήμα Ιατρικής</w:t>
            </w:r>
          </w:p>
        </w:tc>
        <w:tc>
          <w:tcPr>
            <w:tcW w:w="1182"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927" w:type="dxa"/>
            <w:shd w:val="clear" w:color="auto" w:fill="FFFF00"/>
            <w:vAlign w:val="center"/>
          </w:tcPr>
          <w:p w:rsidR="004935D4" w:rsidRPr="00032673" w:rsidRDefault="004935D4" w:rsidP="004935D4">
            <w:pPr>
              <w:jc w:val="center"/>
              <w:rPr>
                <w:rFonts w:ascii="Garamond" w:hAnsi="Garamond" w:cs="Arial"/>
              </w:rPr>
            </w:pPr>
          </w:p>
        </w:tc>
      </w:tr>
      <w:tr w:rsidR="004935D4" w:rsidRPr="00032673" w:rsidTr="004935D4">
        <w:trPr>
          <w:trHeight w:val="499"/>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1</w:t>
            </w:r>
            <w:r w:rsidRPr="00032673">
              <w:rPr>
                <w:rFonts w:ascii="Garamond" w:hAnsi="Garamond" w:cs="Arial"/>
                <w:color w:val="000000"/>
              </w:rPr>
              <w:t>a</w:t>
            </w:r>
          </w:p>
        </w:tc>
        <w:tc>
          <w:tcPr>
            <w:tcW w:w="4224"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Archives of Disease in Childhood - (1501-3000 FTE &amp;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0003-9888</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1468-2044</w:t>
            </w:r>
          </w:p>
        </w:tc>
        <w:tc>
          <w:tcPr>
            <w:tcW w:w="1927"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1</w:t>
            </w:r>
            <w:r w:rsidRPr="00032673">
              <w:rPr>
                <w:rFonts w:ascii="Garamond" w:hAnsi="Garamond" w:cs="Arial"/>
                <w:color w:val="000000"/>
              </w:rPr>
              <w:t>b</w:t>
            </w:r>
          </w:p>
        </w:tc>
        <w:tc>
          <w:tcPr>
            <w:tcW w:w="4224"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Fetal  and neonatal &amp;</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1359-2998</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1468-2052</w:t>
            </w:r>
          </w:p>
        </w:tc>
        <w:tc>
          <w:tcPr>
            <w:tcW w:w="1927"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1</w:t>
            </w:r>
            <w:r w:rsidRPr="00032673">
              <w:rPr>
                <w:rFonts w:ascii="Garamond" w:hAnsi="Garamond" w:cs="Arial"/>
                <w:color w:val="000000"/>
              </w:rPr>
              <w:t>c</w:t>
            </w:r>
          </w:p>
        </w:tc>
        <w:tc>
          <w:tcPr>
            <w:tcW w:w="4224"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Education and Practice</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1743-0585</w:t>
            </w:r>
          </w:p>
        </w:tc>
        <w:tc>
          <w:tcPr>
            <w:tcW w:w="1275"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1743-0593</w:t>
            </w:r>
          </w:p>
        </w:tc>
        <w:tc>
          <w:tcPr>
            <w:tcW w:w="1927"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2</w:t>
            </w:r>
          </w:p>
        </w:tc>
        <w:tc>
          <w:tcPr>
            <w:tcW w:w="4224"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Methods of Biochemical Analysis</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0076-6941</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p>
        </w:tc>
        <w:tc>
          <w:tcPr>
            <w:tcW w:w="1927" w:type="dxa"/>
            <w:vAlign w:val="center"/>
          </w:tcPr>
          <w:p w:rsidR="004935D4" w:rsidRPr="00032673" w:rsidRDefault="004935D4" w:rsidP="004935D4">
            <w:pPr>
              <w:jc w:val="center"/>
              <w:rPr>
                <w:rFonts w:ascii="Garamond" w:hAnsi="Garamond" w:cs="Arial"/>
                <w:color w:val="000000"/>
              </w:rPr>
            </w:pPr>
            <w:r w:rsidRPr="00032673">
              <w:rPr>
                <w:rFonts w:ascii="Garamond" w:hAnsi="Garamond" w:cs="Arial"/>
                <w:bCs/>
                <w:color w:val="000000"/>
              </w:rPr>
              <w:t>PRINT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3</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Thorax  1501-3000 FTE's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0040-6376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1468-3296</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rPr>
              <w:t> </w:t>
            </w:r>
          </w:p>
        </w:tc>
        <w:tc>
          <w:tcPr>
            <w:tcW w:w="4224" w:type="dxa"/>
            <w:shd w:val="clear" w:color="auto" w:fill="FFFF00"/>
            <w:vAlign w:val="center"/>
          </w:tcPr>
          <w:p w:rsidR="004935D4" w:rsidRPr="00032673" w:rsidRDefault="004935D4" w:rsidP="004935D4">
            <w:pPr>
              <w:jc w:val="center"/>
              <w:rPr>
                <w:rFonts w:ascii="Garamond" w:hAnsi="Garamond"/>
                <w:b/>
                <w:bCs/>
              </w:rPr>
            </w:pPr>
            <w:r w:rsidRPr="00032673">
              <w:rPr>
                <w:rFonts w:ascii="Garamond" w:hAnsi="Garamond"/>
                <w:b/>
                <w:bCs/>
              </w:rPr>
              <w:t>Μουσείο Φυσική</w:t>
            </w:r>
            <w:r w:rsidRPr="00032673">
              <w:rPr>
                <w:rFonts w:ascii="Garamond" w:hAnsi="Garamond"/>
                <w:b/>
                <w:bCs/>
                <w:lang w:val="el-GR"/>
              </w:rPr>
              <w:t>ς</w:t>
            </w:r>
            <w:r w:rsidRPr="00032673">
              <w:rPr>
                <w:rFonts w:ascii="Garamond" w:hAnsi="Garamond"/>
                <w:b/>
                <w:bCs/>
              </w:rPr>
              <w:t xml:space="preserve"> Ιστορίας</w:t>
            </w:r>
          </w:p>
        </w:tc>
        <w:tc>
          <w:tcPr>
            <w:tcW w:w="1182" w:type="dxa"/>
            <w:shd w:val="clear" w:color="auto" w:fill="FFFF00"/>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FFFF00"/>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927" w:type="dxa"/>
            <w:shd w:val="clear" w:color="auto" w:fill="FFFF00"/>
            <w:vAlign w:val="center"/>
          </w:tcPr>
          <w:p w:rsidR="004935D4" w:rsidRPr="00032673" w:rsidRDefault="004935D4" w:rsidP="004935D4">
            <w:pPr>
              <w:jc w:val="center"/>
              <w:rPr>
                <w:rFonts w:ascii="Garamond" w:hAnsi="Garamond" w:cs="Arial"/>
                <w:color w:val="000000"/>
              </w:rPr>
            </w:pP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1</w:t>
            </w:r>
          </w:p>
        </w:tc>
        <w:tc>
          <w:tcPr>
            <w:tcW w:w="4224"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Archiv fur Molluskenkunde</w:t>
            </w:r>
          </w:p>
        </w:tc>
        <w:tc>
          <w:tcPr>
            <w:tcW w:w="1182"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1869-0963</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927" w:type="dxa"/>
            <w:vAlign w:val="center"/>
          </w:tcPr>
          <w:p w:rsidR="004935D4" w:rsidRPr="00032673" w:rsidRDefault="004935D4" w:rsidP="004935D4">
            <w:pPr>
              <w:jc w:val="center"/>
              <w:rPr>
                <w:rFonts w:ascii="Garamond" w:hAnsi="Garamond" w:cs="Arial"/>
                <w:bCs/>
                <w:color w:val="000000"/>
              </w:rPr>
            </w:pPr>
            <w:r w:rsidRPr="00032673">
              <w:rPr>
                <w:rFonts w:ascii="Garamond" w:hAnsi="Garamond" w:cs="Arial"/>
                <w:bCs/>
                <w:color w:val="000000"/>
              </w:rPr>
              <w:t>PRINT &amp; INTERNET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2</w:t>
            </w:r>
          </w:p>
        </w:tc>
        <w:tc>
          <w:tcPr>
            <w:tcW w:w="4224" w:type="dxa"/>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Basteria</w:t>
            </w:r>
          </w:p>
        </w:tc>
        <w:tc>
          <w:tcPr>
            <w:tcW w:w="1182"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0005-6219</w:t>
            </w:r>
          </w:p>
        </w:tc>
        <w:tc>
          <w:tcPr>
            <w:tcW w:w="1275"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927" w:type="dxa"/>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3</w:t>
            </w:r>
            <w:r w:rsidRPr="00032673">
              <w:rPr>
                <w:rFonts w:ascii="Garamond" w:hAnsi="Garamond" w:cs="Arial"/>
                <w:color w:val="000000"/>
              </w:rPr>
              <w:t>a</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 xml:space="preserve">Arachnology  &amp; </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0524- 4994</w:t>
            </w:r>
          </w:p>
        </w:tc>
        <w:tc>
          <w:tcPr>
            <w:tcW w:w="1275" w:type="dxa"/>
            <w:shd w:val="clear" w:color="auto" w:fill="auto"/>
            <w:vAlign w:val="center"/>
          </w:tcPr>
          <w:p w:rsidR="004935D4" w:rsidRPr="00032673" w:rsidRDefault="004935D4" w:rsidP="004935D4">
            <w:pPr>
              <w:jc w:val="center"/>
              <w:rPr>
                <w:rFonts w:ascii="Garamond" w:hAnsi="Garamond" w:cs="Arial"/>
                <w:color w:val="000000"/>
              </w:rPr>
            </w:pPr>
          </w:p>
        </w:tc>
        <w:tc>
          <w:tcPr>
            <w:tcW w:w="1927" w:type="dxa"/>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w:t>
            </w:r>
          </w:p>
        </w:tc>
      </w:tr>
      <w:tr w:rsidR="004935D4" w:rsidRPr="00032673" w:rsidTr="004935D4">
        <w:trPr>
          <w:trHeight w:val="300"/>
          <w:jc w:val="center"/>
        </w:trPr>
        <w:tc>
          <w:tcPr>
            <w:tcW w:w="561" w:type="dxa"/>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lang w:val="el-GR"/>
              </w:rPr>
              <w:t>3</w:t>
            </w:r>
            <w:r w:rsidRPr="00032673">
              <w:rPr>
                <w:rFonts w:ascii="Garamond" w:hAnsi="Garamond" w:cs="Arial"/>
                <w:color w:val="000000"/>
              </w:rPr>
              <w:t>b</w:t>
            </w:r>
          </w:p>
        </w:tc>
        <w:tc>
          <w:tcPr>
            <w:tcW w:w="4224"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Newsletter of British Arachnological Society</w:t>
            </w:r>
          </w:p>
        </w:tc>
        <w:tc>
          <w:tcPr>
            <w:tcW w:w="118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 </w:t>
            </w:r>
          </w:p>
        </w:tc>
        <w:tc>
          <w:tcPr>
            <w:tcW w:w="1275" w:type="dxa"/>
            <w:shd w:val="clear" w:color="auto" w:fill="auto"/>
            <w:vAlign w:val="center"/>
          </w:tcPr>
          <w:p w:rsidR="004935D4" w:rsidRPr="00032673" w:rsidRDefault="004935D4" w:rsidP="004935D4">
            <w:pPr>
              <w:jc w:val="center"/>
              <w:rPr>
                <w:rFonts w:ascii="Garamond" w:hAnsi="Garamond" w:cs="Arial"/>
                <w:color w:val="000000"/>
              </w:rPr>
            </w:pPr>
          </w:p>
        </w:tc>
        <w:tc>
          <w:tcPr>
            <w:tcW w:w="1927" w:type="dxa"/>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4</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Geology - Internet with Archives</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0091-7613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 &amp; INTERNET</w:t>
            </w:r>
          </w:p>
        </w:tc>
      </w:tr>
      <w:tr w:rsidR="004935D4" w:rsidRPr="00032673" w:rsidTr="004935D4">
        <w:trPr>
          <w:trHeight w:val="300"/>
          <w:jc w:val="center"/>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color w:val="000000"/>
                <w:lang w:val="el-GR"/>
              </w:rPr>
            </w:pPr>
            <w:r w:rsidRPr="00032673">
              <w:rPr>
                <w:rFonts w:ascii="Garamond" w:hAnsi="Garamond" w:cs="Arial"/>
                <w:color w:val="000000"/>
                <w:lang w:val="el-GR"/>
              </w:rPr>
              <w:t>5</w:t>
            </w:r>
          </w:p>
        </w:tc>
        <w:tc>
          <w:tcPr>
            <w:tcW w:w="4224" w:type="dxa"/>
            <w:tcBorders>
              <w:top w:val="single" w:sz="4" w:space="0" w:color="auto"/>
              <w:left w:val="single" w:sz="4" w:space="0" w:color="auto"/>
              <w:bottom w:val="single" w:sz="4" w:space="0" w:color="auto"/>
              <w:right w:val="single" w:sz="4" w:space="0" w:color="auto"/>
            </w:tcBorders>
            <w:shd w:val="clear" w:color="auto" w:fill="auto"/>
            <w:vAlign w:val="center"/>
          </w:tcPr>
          <w:p w:rsidR="004935D4" w:rsidRPr="00032673" w:rsidRDefault="004935D4" w:rsidP="004935D4">
            <w:pPr>
              <w:rPr>
                <w:rFonts w:ascii="Garamond" w:hAnsi="Garamond" w:cs="Arial"/>
                <w:color w:val="000000"/>
              </w:rPr>
            </w:pPr>
            <w:r w:rsidRPr="00032673">
              <w:rPr>
                <w:rFonts w:ascii="Garamond" w:hAnsi="Garamond" w:cs="Arial"/>
                <w:color w:val="000000"/>
              </w:rPr>
              <w:t xml:space="preserve">Journal of Raptor Research &amp;   </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0892-1016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 </w:t>
            </w:r>
          </w:p>
        </w:tc>
        <w:tc>
          <w:tcPr>
            <w:tcW w:w="1927" w:type="dxa"/>
            <w:tcBorders>
              <w:top w:val="single" w:sz="4" w:space="0" w:color="auto"/>
              <w:left w:val="single" w:sz="4" w:space="0" w:color="auto"/>
              <w:bottom w:val="single" w:sz="4" w:space="0" w:color="auto"/>
              <w:right w:val="single" w:sz="4" w:space="0" w:color="auto"/>
            </w:tcBorders>
            <w:vAlign w:val="center"/>
          </w:tcPr>
          <w:p w:rsidR="004935D4" w:rsidRPr="00032673" w:rsidRDefault="004935D4" w:rsidP="004935D4">
            <w:pPr>
              <w:jc w:val="center"/>
              <w:rPr>
                <w:rFonts w:ascii="Garamond" w:hAnsi="Garamond" w:cs="Arial"/>
                <w:color w:val="000000"/>
              </w:rPr>
            </w:pPr>
            <w:r w:rsidRPr="00032673">
              <w:rPr>
                <w:rFonts w:ascii="Garamond" w:hAnsi="Garamond" w:cs="Arial"/>
                <w:color w:val="000000"/>
              </w:rPr>
              <w:t>PRINT &amp; INTERNET</w:t>
            </w:r>
          </w:p>
        </w:tc>
      </w:tr>
    </w:tbl>
    <w:p w:rsidR="004935D4" w:rsidRPr="00032673" w:rsidRDefault="004935D4" w:rsidP="004935D4">
      <w:pPr>
        <w:rPr>
          <w:rFonts w:ascii="Garamond" w:eastAsia="MS Mincho" w:hAnsi="Garamond" w:cs="Arial"/>
          <w:b/>
          <w:bCs/>
          <w:lang w:val="el-GR" w:eastAsia="ja-JP"/>
        </w:rPr>
      </w:pPr>
    </w:p>
    <w:p w:rsidR="004935D4" w:rsidRPr="00032673" w:rsidRDefault="004935D4" w:rsidP="004935D4">
      <w:pPr>
        <w:rPr>
          <w:rFonts w:ascii="Garamond" w:eastAsia="MS Mincho" w:hAnsi="Garamond" w:cs="Arial"/>
          <w:b/>
          <w:bCs/>
          <w:lang w:eastAsia="ja-JP"/>
        </w:rPr>
      </w:pPr>
    </w:p>
    <w:p w:rsidR="004935D4" w:rsidRDefault="004935D4" w:rsidP="004935D4">
      <w:pPr>
        <w:rPr>
          <w:rFonts w:ascii="Garamond" w:eastAsia="MS Mincho" w:hAnsi="Garamond" w:cs="Arial"/>
          <w:b/>
          <w:bCs/>
          <w:lang w:eastAsia="ja-JP"/>
        </w:rPr>
      </w:pPr>
    </w:p>
    <w:p w:rsidR="00F6153B" w:rsidRDefault="00F6153B" w:rsidP="004935D4">
      <w:pPr>
        <w:rPr>
          <w:rFonts w:ascii="Garamond" w:eastAsia="MS Mincho" w:hAnsi="Garamond" w:cs="Arial"/>
          <w:b/>
          <w:bCs/>
          <w:lang w:eastAsia="ja-JP"/>
        </w:rPr>
      </w:pPr>
    </w:p>
    <w:p w:rsidR="00F6153B" w:rsidRDefault="00F6153B" w:rsidP="004935D4">
      <w:pPr>
        <w:rPr>
          <w:rFonts w:ascii="Garamond" w:eastAsia="MS Mincho" w:hAnsi="Garamond" w:cs="Arial"/>
          <w:b/>
          <w:bCs/>
          <w:lang w:eastAsia="ja-JP"/>
        </w:rPr>
      </w:pPr>
    </w:p>
    <w:p w:rsidR="00F6153B" w:rsidRDefault="00F6153B" w:rsidP="004935D4">
      <w:pPr>
        <w:rPr>
          <w:rFonts w:ascii="Garamond" w:eastAsia="MS Mincho" w:hAnsi="Garamond" w:cs="Arial"/>
          <w:b/>
          <w:bCs/>
          <w:lang w:eastAsia="ja-JP"/>
        </w:rPr>
      </w:pPr>
    </w:p>
    <w:p w:rsidR="00F6153B" w:rsidRPr="00032673" w:rsidRDefault="00F6153B" w:rsidP="004935D4">
      <w:pPr>
        <w:rPr>
          <w:rFonts w:ascii="Garamond" w:eastAsia="MS Mincho" w:hAnsi="Garamond" w:cs="Arial"/>
          <w:b/>
          <w:bCs/>
          <w:lang w:eastAsia="ja-JP"/>
        </w:rPr>
      </w:pPr>
    </w:p>
    <w:p w:rsidR="004935D4" w:rsidRPr="00032673" w:rsidRDefault="004935D4" w:rsidP="004935D4">
      <w:pPr>
        <w:rPr>
          <w:rFonts w:ascii="Garamond" w:eastAsia="MS Mincho" w:hAnsi="Garamond" w:cs="Arial"/>
          <w:b/>
          <w:bCs/>
          <w:u w:val="single"/>
          <w:lang w:val="el-GR" w:eastAsia="ja-JP"/>
        </w:rPr>
      </w:pPr>
      <w:r w:rsidRPr="00032673">
        <w:rPr>
          <w:rFonts w:ascii="Garamond" w:eastAsia="MS Mincho" w:hAnsi="Garamond" w:cs="Arial"/>
          <w:b/>
          <w:bCs/>
          <w:u w:val="single"/>
          <w:lang w:eastAsia="ja-JP"/>
        </w:rPr>
        <w:lastRenderedPageBreak/>
        <w:t xml:space="preserve"> </w:t>
      </w:r>
      <w:r w:rsidRPr="00032673">
        <w:rPr>
          <w:rFonts w:ascii="Garamond" w:eastAsia="MS Mincho" w:hAnsi="Garamond" w:cs="Arial"/>
          <w:b/>
          <w:bCs/>
          <w:u w:val="single"/>
          <w:lang w:val="el-GR" w:eastAsia="ja-JP"/>
        </w:rPr>
        <w:t>ΡΕΘΥΜΝΟΥ</w:t>
      </w:r>
      <w:r w:rsidRPr="00032673">
        <w:rPr>
          <w:rFonts w:ascii="Garamond" w:eastAsia="MS Mincho" w:hAnsi="Garamond" w:cs="Arial"/>
          <w:b/>
          <w:bCs/>
          <w:u w:val="single"/>
          <w:lang w:eastAsia="ja-JP"/>
        </w:rPr>
        <w:t xml:space="preserve"> –</w:t>
      </w:r>
      <w:r w:rsidRPr="00032673">
        <w:rPr>
          <w:rFonts w:ascii="Garamond" w:eastAsia="MS Mincho" w:hAnsi="Garamond" w:cs="Arial"/>
          <w:b/>
          <w:bCs/>
          <w:u w:val="single"/>
          <w:lang w:val="el-GR" w:eastAsia="ja-JP"/>
        </w:rPr>
        <w:t xml:space="preserve"> </w:t>
      </w:r>
      <w:r w:rsidRPr="00032673">
        <w:rPr>
          <w:rFonts w:ascii="Garamond" w:eastAsia="MS Mincho" w:hAnsi="Garamond" w:cs="Arial"/>
          <w:b/>
          <w:bCs/>
          <w:u w:val="single"/>
          <w:lang w:eastAsia="ja-JP"/>
        </w:rPr>
        <w:t xml:space="preserve">A. </w:t>
      </w:r>
      <w:r w:rsidRPr="00032673">
        <w:rPr>
          <w:rFonts w:ascii="Garamond" w:eastAsia="MS Mincho" w:hAnsi="Garamond" w:cs="Arial"/>
          <w:b/>
          <w:bCs/>
          <w:u w:val="single"/>
          <w:lang w:val="el-GR" w:eastAsia="ja-JP"/>
        </w:rPr>
        <w:t>ΠΕΡΙΟΔΙΚΑ</w:t>
      </w:r>
    </w:p>
    <w:tbl>
      <w:tblPr>
        <w:tblW w:w="9324" w:type="dxa"/>
        <w:jc w:val="center"/>
        <w:tblLook w:val="0000" w:firstRow="0" w:lastRow="0" w:firstColumn="0" w:lastColumn="0" w:noHBand="0" w:noVBand="0"/>
      </w:tblPr>
      <w:tblGrid>
        <w:gridCol w:w="679"/>
        <w:gridCol w:w="5527"/>
        <w:gridCol w:w="1276"/>
        <w:gridCol w:w="1842"/>
      </w:tblGrid>
      <w:tr w:rsidR="004935D4" w:rsidRPr="00032673" w:rsidTr="004935D4">
        <w:trPr>
          <w:trHeight w:val="447"/>
          <w:jc w:val="center"/>
        </w:trPr>
        <w:tc>
          <w:tcPr>
            <w:tcW w:w="679" w:type="dxa"/>
            <w:tcBorders>
              <w:top w:val="nil"/>
              <w:left w:val="single" w:sz="4" w:space="0" w:color="000000"/>
              <w:bottom w:val="single" w:sz="4" w:space="0" w:color="000000"/>
              <w:right w:val="single" w:sz="4" w:space="0" w:color="000000"/>
            </w:tcBorders>
            <w:shd w:val="clear" w:color="auto" w:fill="FF00FF"/>
            <w:vAlign w:val="center"/>
          </w:tcPr>
          <w:p w:rsidR="004935D4" w:rsidRPr="00032673" w:rsidRDefault="004935D4" w:rsidP="004935D4">
            <w:pPr>
              <w:jc w:val="center"/>
              <w:rPr>
                <w:rFonts w:ascii="Garamond" w:hAnsi="Garamond" w:cs="Arial"/>
                <w:b/>
              </w:rPr>
            </w:pPr>
            <w:r w:rsidRPr="00032673">
              <w:rPr>
                <w:rFonts w:ascii="Garamond" w:hAnsi="Garamond" w:cs="Arial"/>
                <w:b/>
              </w:rPr>
              <w:t>α/α</w:t>
            </w:r>
          </w:p>
        </w:tc>
        <w:tc>
          <w:tcPr>
            <w:tcW w:w="5527" w:type="dxa"/>
            <w:tcBorders>
              <w:top w:val="nil"/>
              <w:left w:val="single" w:sz="4" w:space="0" w:color="000000"/>
              <w:bottom w:val="single" w:sz="4" w:space="0" w:color="000000"/>
              <w:right w:val="single" w:sz="4" w:space="0" w:color="000000"/>
            </w:tcBorders>
            <w:shd w:val="clear" w:color="auto" w:fill="FF00FF"/>
            <w:vAlign w:val="center"/>
          </w:tcPr>
          <w:p w:rsidR="004935D4" w:rsidRPr="00032673" w:rsidRDefault="004935D4" w:rsidP="004935D4">
            <w:pPr>
              <w:jc w:val="center"/>
              <w:rPr>
                <w:rFonts w:ascii="Garamond" w:hAnsi="Garamond" w:cs="Arial"/>
                <w:b/>
              </w:rPr>
            </w:pPr>
            <w:r w:rsidRPr="00032673">
              <w:rPr>
                <w:rFonts w:ascii="Garamond" w:hAnsi="Garamond" w:cs="Arial"/>
                <w:b/>
                <w:bCs/>
              </w:rPr>
              <w:t>Τίτλος περιοδικού / π. σειράς</w:t>
            </w:r>
          </w:p>
        </w:tc>
        <w:tc>
          <w:tcPr>
            <w:tcW w:w="1276" w:type="dxa"/>
            <w:tcBorders>
              <w:top w:val="nil"/>
              <w:left w:val="nil"/>
              <w:bottom w:val="single" w:sz="4" w:space="0" w:color="000000"/>
              <w:right w:val="single" w:sz="4" w:space="0" w:color="000000"/>
            </w:tcBorders>
            <w:shd w:val="clear" w:color="auto" w:fill="FF00FF"/>
            <w:noWrap/>
            <w:vAlign w:val="center"/>
          </w:tcPr>
          <w:p w:rsidR="004935D4" w:rsidRPr="00032673" w:rsidRDefault="004935D4" w:rsidP="004935D4">
            <w:pPr>
              <w:jc w:val="center"/>
              <w:rPr>
                <w:rFonts w:ascii="Garamond" w:hAnsi="Garamond" w:cs="Arial"/>
                <w:b/>
              </w:rPr>
            </w:pPr>
            <w:r w:rsidRPr="00032673">
              <w:rPr>
                <w:rFonts w:ascii="Garamond" w:hAnsi="Garamond" w:cs="Arial"/>
                <w:b/>
              </w:rPr>
              <w:t>ISSN</w:t>
            </w:r>
          </w:p>
        </w:tc>
        <w:tc>
          <w:tcPr>
            <w:tcW w:w="1842" w:type="dxa"/>
            <w:tcBorders>
              <w:top w:val="nil"/>
              <w:left w:val="nil"/>
              <w:bottom w:val="single" w:sz="4" w:space="0" w:color="000000"/>
              <w:right w:val="single" w:sz="4" w:space="0" w:color="000000"/>
            </w:tcBorders>
            <w:shd w:val="clear" w:color="auto" w:fill="FF00FF"/>
            <w:noWrap/>
            <w:vAlign w:val="center"/>
          </w:tcPr>
          <w:p w:rsidR="004935D4" w:rsidRPr="00032673" w:rsidRDefault="004935D4" w:rsidP="004935D4">
            <w:pPr>
              <w:jc w:val="center"/>
              <w:rPr>
                <w:rFonts w:ascii="Garamond" w:hAnsi="Garamond" w:cs="Arial"/>
                <w:b/>
              </w:rPr>
            </w:pPr>
            <w:r w:rsidRPr="00032673">
              <w:rPr>
                <w:rFonts w:ascii="Garamond" w:hAnsi="Garamond" w:cs="Arial"/>
                <w:b/>
              </w:rPr>
              <w:t>FORMAT</w:t>
            </w:r>
          </w:p>
        </w:tc>
      </w:tr>
      <w:tr w:rsidR="004935D4" w:rsidRPr="00032673" w:rsidTr="004935D4">
        <w:trPr>
          <w:trHeight w:val="255"/>
          <w:jc w:val="center"/>
        </w:trPr>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4935D4" w:rsidRPr="00032673" w:rsidRDefault="004935D4" w:rsidP="004935D4">
            <w:pPr>
              <w:rPr>
                <w:rFonts w:ascii="Garamond" w:hAnsi="Garamond" w:cs="Arial"/>
                <w:b/>
              </w:rPr>
            </w:pPr>
          </w:p>
        </w:tc>
        <w:tc>
          <w:tcPr>
            <w:tcW w:w="55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jc w:val="center"/>
              <w:rPr>
                <w:rFonts w:ascii="Garamond" w:hAnsi="Garamond" w:cs="Arial"/>
                <w:b/>
              </w:rPr>
            </w:pPr>
          </w:p>
        </w:tc>
        <w:tc>
          <w:tcPr>
            <w:tcW w:w="1276" w:type="dxa"/>
            <w:tcBorders>
              <w:top w:val="single" w:sz="4" w:space="0" w:color="000000"/>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b/>
              </w:rPr>
            </w:pPr>
          </w:p>
        </w:tc>
        <w:tc>
          <w:tcPr>
            <w:tcW w:w="1842" w:type="dxa"/>
            <w:tcBorders>
              <w:top w:val="single" w:sz="4" w:space="0" w:color="000000"/>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b/>
              </w:rPr>
            </w:pP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ACME - Annali della Facolta di Lettere e Filosofia dell'Universita di Milano</w:t>
            </w:r>
          </w:p>
        </w:tc>
        <w:tc>
          <w:tcPr>
            <w:tcW w:w="1276"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0001-494X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Acta Antiqua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0044-5975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Aegyptus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0001-9046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Aevum - Rassegna di Scienze Storiche Linguistiche e Filologiche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0001-9593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American Economic Association - All 7 Journals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American Historical Review</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0002-8762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American Journal of Archaeology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0002-9114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American Journal of Education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0195-6744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American Journal of Philology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0002-9475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American Journal of Psychology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0002-9556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American Journal of Sociology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0002-9602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American Philosophical Quarterly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0003-0481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American Psychologist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0003-066X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American Sociological Review</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0003-1224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Analecta Bollandiana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0003-2468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Anatolian Studies - Print &amp; Internet &amp; Heritage Turkey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Annales Histoire Sciences Sociales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lang w:val="fr-FR"/>
              </w:rPr>
            </w:pPr>
            <w:r w:rsidRPr="00032673">
              <w:rPr>
                <w:rFonts w:ascii="Garamond" w:hAnsi="Garamond" w:cs="Arial"/>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Annee Philologique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0184-6949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Annee Sociologique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0066-2399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Annual Review of Psychology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0066-4308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Anthropological Quarterly     </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0003-5491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Antichthon - Journal of the Australian Society for Classical Studies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0066-4774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Antike Kunst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0003-5688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Antike und Abendland</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0003-5696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Antiquite Classique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0770-2817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Antiquity - Cambridge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0003-598X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Anzeiger fur die Altertumswissenschaft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0003-6293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Archaeology - Archaeological Institute of America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0003-8113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Archaologischer Anzeiger</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0003-8105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Archeologia Classica - Rivista Dip Scienze Storiche Archeologiche e Antropologiche Antichi</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0391-8165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Archiv fur Geschichte der Philosophie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0003-9101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Archiv fur Kulturgeschichte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0003-9233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Archiv fur Papyrusforschung und Verwandte Gebiete &amp; Beihefte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Archives de Philosophie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0003-9632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Archives d'Histoire Doctrinale et Litteraire du Moyen Age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0373-5478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Archivio Storico Italiano</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0391-7770</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Archivio Veneto</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0392-0291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Archivum Ottomanicum</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0378-2808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Arctos - Acta Philologica Fennica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0570-734X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Arethusa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0004-0975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Atena e Roma - Nuova Serie Seconda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0004-6493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Athenaeum - Como</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0004-6574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BABESCH - Bulletin Antieke Beschaving</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0165-9367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Bibliofilia - Firenze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0006-0941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Bibliographie Internationale de l'Humanisme et de la Renaissance</w:t>
            </w:r>
          </w:p>
        </w:tc>
        <w:tc>
          <w:tcPr>
            <w:tcW w:w="1276"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0067-7000</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Bibliotheque d'Humanisme et Renaissance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0006-1999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Bollettino d'Arte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0394-4573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Bollettino di Studi Latini</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0006-6583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British Journal of Clinical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British Journal of Educational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0007-0998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British Journal of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0007-1269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British Journal of Social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0144-6665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Bulletin de l'Association Guillaume Bude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0004-5527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Bulletin de Psychologie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0007-4403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Bulletin of the American Society of Papyrologists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0003-1186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Bullettino dell'Istituto Storico Italiano per il Medio Evo</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1127-6096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Burlington Magazine &amp; Annual Index</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Business History Review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Byzantinische Zeitschrift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0007-7704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Byzantinoslavica - International Journal of Byzantine Studies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0007-7712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Byzantion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0378-2506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Cambridge Classical Journal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Capital and Class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0309-8168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Chiron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0069-3715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Chronique d'Egypte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0009-6067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Classica et Mediaevalia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0106-5815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Classical Antiquity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Classical Journal</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0009-8353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Classical Philology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0009-837X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Classical World</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0009-8418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Comparative Education Review</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0010-4086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Comparative Literature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0010-4124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Contemporary Literature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0010-7484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Critica Letteraria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0390-0142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Critical Inquiry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0093-1896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Cultural Critique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0882-4371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Current Anthropology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0011-3204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Dante Studies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0070-2862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Debat - Histoire Politique Societe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0246-2346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Deutsche Zeitschrift fur Philosophie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0012-1045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Diacritics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0300-7162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Dumbarton Oaks Papers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0070-7546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Egypt Exploration Society - Membership Incl Egyptian Archaeology &amp; Journal Egyptian Archae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Elenchos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0392-7342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Emerita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0013-6662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Ethics - Chicago</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0014-1704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Etudes Classiques - Namur</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0014-200X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Etudes Philosophiques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0014-2166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Film Quarterly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For the Learning of Mathematics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0228-0671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Freiburger Zeitschrift fur Philosophie und Theologie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0016-0725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Geography - Journal of the Geographical Association &amp; GA Magazine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Geschichte und Gesellschaft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0340-613X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Gesta &amp; Newsletter of the International Center of Medieval Art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Giornale Italiano di Filologia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0017-0461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Glotta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0017-1298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Gnomon - Munchen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0017-1417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Goya - Revista de Arte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0017-2715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Greek Orthodox Theological Review</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0017-3894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Grundschule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0533-3431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Gymnasium - Heidelberg</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0342-5231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Harvard Educational Review</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0017-8055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Harvard Studies in Classical Philology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0073-0688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Hellenic Society Package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Hermes - Stuttgart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0018-0777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Histoire de l'Education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0221-6280</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Historische Zeitschrift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0018-2613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History of Political Economy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0018-2702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Homme - Revue Francaise d'Anthropologie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0439-4216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Illinois Classical Studies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0363-1923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International Journal of Turkish Studies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0272-7919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International Philosophical Quarterly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0019-0365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Islamic Quarterly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0021-1842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Istanbuler Mitteilungen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0341-9142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Italian Studies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0075-1634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Jahrbuch der Osterreichischen Byzantinistik</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0378-8660</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Jahrbuch des Deutschen Archaologischen Instituts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0070-4415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JET - Journal of Educational Thought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0022-0701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for Research in Mathematics Education &amp; Mathematics Teacher</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Environmental Education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Experimental Education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Field Archaeology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0093-4690</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Literary Semantics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0341-7638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Mediterranean Archaeology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Modern Greek Studies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0738-1727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Modern History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0022-2801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Philosophy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0022-362X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Political Economy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0022-3808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Social History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0022-4529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Social Psychology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Teaching in Physical Education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0273-5024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the American Statistical Association - Tier Unknown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the Economic and Social History of the Orient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the History of Philosophy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0022-5053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Kadmos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0022-7498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Kant Studien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0022-8877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Kernos - Revue Internationale et Pluridisciplinaire de Religion Grecque Antique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0776-3824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Klio - Beitrage zur Alten Geschichte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0075-6334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Language - Print &amp; Site License -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lang w:val="fr-FR"/>
              </w:rPr>
            </w:pPr>
            <w:r w:rsidRPr="00032673">
              <w:rPr>
                <w:rFonts w:ascii="Garamond" w:hAnsi="Garamond" w:cs="Arial"/>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Lettere Italiane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0024-1334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Linguistic Analysis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0098-9053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Linguistic Inquiry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0024-3892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Linguistics - Interdisciplinary Journal of the Language Sciences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0024-3949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Maia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0025-0538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Materiali e Discussioni per l'Analisi dei Testi Classici - Print &amp; 1-19 IP Addr -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lang w:val="it-IT"/>
              </w:rPr>
              <w:t> </w:t>
            </w:r>
            <w:r w:rsidRPr="00032673">
              <w:rPr>
                <w:rFonts w:ascii="Garamond" w:hAnsi="Garamond" w:cs="Arial"/>
              </w:rPr>
              <w:t>Δες σχολιο EBCO</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Mediaeval Studies - Turnhout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0076-5872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Medien und Erziehung</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0176-4918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Medium Aevum</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0025-8385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Mitteilungen des Deutschen Archaologischen Instituts - Athenische Abteilung</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0342-1295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Mittellateinisches Jahrbuch</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0076-9762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MLN - Modern Language Notes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0026-7910</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Mnemosyne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Modern Drama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0026-7694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Modern Language Quarterly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0026-7929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Modern Philology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0026-8232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Mouseion - Calgary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1496-9343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Mouvement Social</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0027-2671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Museum Helveticum</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0027-4054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New German Critique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0094-033X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New Left Review - Print &amp; Digital Archive -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New Literary History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0028-6087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Nietzsche Studien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0342-1422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NIKEPHOROS - Zeitschrift fur Sport und Kultur</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0934-8913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Nouvelles de l'Archeologie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0242-7702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Oriens Christianus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0340-6407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Orientalia Christiana Periodica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0030-5375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Padagogik</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0933-422X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Paragone - Parte Arte - Terza Serie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1120-4737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Parola del Passato</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0031-2355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Pensee - Paris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0031-4773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Philologus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0031-7985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Philosophical Review</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0031-8108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Philosophische Rundschau</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0031-8159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Philosophischer Literaturanzeiger</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0031-8175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Philosophisches Jahrbuch</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0031-8183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Phoenix - Toronto</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0031-8299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Phronesis - a Journal for Ancient Philosophy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Poetics Today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0333-5372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Praehistorische Zeitschrift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0079-4848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Psychoanalytic Study of the Child - London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0079-7308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Quaderni Storici</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0301-6307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Quaderni Urbinati di Cultura Classica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lang w:val="it-IT"/>
              </w:rPr>
            </w:pPr>
            <w:r w:rsidRPr="00032673">
              <w:rPr>
                <w:rFonts w:ascii="Garamond" w:hAnsi="Garamond" w:cs="Arial"/>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Quarterly Journal of Economics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0033-5533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Ramus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0048-671X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Recherches en Didactiques des Mathematiques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0246-9367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Renaissance Quarterly - Print &amp; Tier Unknown -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lang w:val="fr-FR"/>
              </w:rPr>
            </w:pPr>
            <w:r w:rsidRPr="00032673">
              <w:rPr>
                <w:rFonts w:ascii="Garamond" w:hAnsi="Garamond" w:cs="Arial"/>
                <w:lang w:val="fr-FR"/>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Renascence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0034-4346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Representations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Review of Economics and Statistics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0034-6535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Archeologique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0035-0737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Revue Belge de Philologie et d'Histoire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0035-0818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de l'Art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0035-1326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Revue de Metaphysique et de Morale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0035-1571</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Revue de Philologie de Litterature et d'Histoire Anciennes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0035-1652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de Philosophie Ancienne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0771-5420</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des Etudes Anciennes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0035-2004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des Etudes Byzantines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0766-5598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des Etudes Grecques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0035-2039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des Etudes Latines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0373-5737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d'Histoire du Theatre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1291-2530</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Revue du MAUSS - Mouvement Anti Utilitariste en Sciences Sociales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1247-4819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Revue Europeenne des Sciences Sociales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0048-8046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Francaise de Sociologie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0035-2969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Historique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0035-3264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Internationale de Philosophie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0048-8143</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fr-FR"/>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fr-FR"/>
              </w:rPr>
            </w:pPr>
            <w:r w:rsidRPr="00032673">
              <w:rPr>
                <w:rFonts w:ascii="Garamond" w:hAnsi="Garamond" w:cs="Arial"/>
                <w:lang w:val="fr-FR"/>
              </w:rPr>
              <w:t>Revue Internationale des Droits d'Antiquite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0556-7939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Revue Latomus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0023-8856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Rheinisches Museum fur Philologie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0035-449X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Rivista di Archeologia Cristiana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0035-6042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Rivista di Cultura Classica e Medioevale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lang w:val="it-IT"/>
              </w:rPr>
            </w:pPr>
            <w:r w:rsidRPr="00032673">
              <w:rPr>
                <w:rFonts w:ascii="Garamond" w:hAnsi="Garamond" w:cs="Arial"/>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Rivista di Studi Bizantini e Neoellenici</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0557-1367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Science and Society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0036-8237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Scriptorium</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0036-9772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Social Research</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0037-783X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Social Studies - Washington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Societes Contemporaines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1150-1944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Sociology of Education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0038-0407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Soziale Welt - Ohne Sonderbande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Soziologische Revue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0343-4109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Studi Italiani di Filologia Classica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0039-2987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Studi Medievali</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0391-8467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Studi Secenteschi</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0081-6248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Studi Storici</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0039-3037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Studi sul Boccaccio</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0585-4997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Studi Tassiani</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0081-6256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it-IT"/>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lang w:val="it-IT"/>
              </w:rPr>
            </w:pPr>
            <w:r w:rsidRPr="00032673">
              <w:rPr>
                <w:rFonts w:ascii="Garamond" w:hAnsi="Garamond" w:cs="Arial"/>
                <w:lang w:val="it-IT"/>
              </w:rPr>
              <w:t>Studi Veneziani - Print &amp; 1-19 IP Addresses -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lang w:val="it-IT"/>
              </w:rPr>
            </w:pPr>
            <w:r w:rsidRPr="00032673">
              <w:rPr>
                <w:rFonts w:ascii="Garamond" w:hAnsi="Garamond" w:cs="Arial"/>
                <w:lang w:val="it-IT"/>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Studies in the Novel</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0039-3827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Style - Dekalb</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0039-4238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Sudost Forschungen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0081-9077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Supplementum Epigraphicum Graecum - Bound Edition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0920-8399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Teaching Philosophy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0145-5788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Teaching Sociology</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0092-055X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Temps Modernes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0040-3075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Traditio - Studies in Ancient and Medieval History Thought and Religion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0362-1529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Transactions of the APA &amp; APA Newsletter - Print &amp; Internet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 &amp; Internet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Turcica</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0082-6847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Tyche &amp; Supplementband</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Unterrichtswissenschaft</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0340-4099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Vergilius Society Membership</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Vetera Christianorum</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1121-9696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Vingtieme Siecle - Revue d'Histoire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0294-1759</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Wiener Studien </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 0084-005X</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lang w:val="en-GB"/>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Word - Journal of the International Linguistics Association</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0043-7956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Yale French Studies</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0044-0078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Zeitschrift fur Balkanologie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0044-2356</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Zeitschrift fur Kulturphilosophie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1867-1845</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Zeitschrift fur Kunstgeschichte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0044-2992</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Zeitschrift fur Padagogik - Ohne Beihefte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0044-3247</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Zeitschrift fur Papyrologie und Epigraphik</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0084-5388</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Borders>
              <w:top w:val="nil"/>
              <w:left w:val="single" w:sz="4" w:space="0" w:color="000000"/>
              <w:bottom w:val="single" w:sz="4" w:space="0" w:color="000000"/>
              <w:right w:val="single" w:sz="4" w:space="0" w:color="000000"/>
            </w:tcBorders>
          </w:tcPr>
          <w:p w:rsidR="004935D4" w:rsidRPr="00032673" w:rsidRDefault="004935D4" w:rsidP="00597F6F">
            <w:pPr>
              <w:pStyle w:val="a7"/>
              <w:numPr>
                <w:ilvl w:val="0"/>
                <w:numId w:val="29"/>
              </w:numPr>
              <w:tabs>
                <w:tab w:val="clear" w:pos="720"/>
                <w:tab w:val="num" w:pos="786"/>
              </w:tabs>
              <w:spacing w:after="200" w:line="276" w:lineRule="auto"/>
              <w:ind w:left="199"/>
              <w:jc w:val="center"/>
              <w:rPr>
                <w:rFonts w:ascii="Garamond" w:hAnsi="Garamond" w:cs="Arial"/>
              </w:rPr>
            </w:pPr>
          </w:p>
        </w:tc>
        <w:tc>
          <w:tcPr>
            <w:tcW w:w="5527" w:type="dxa"/>
            <w:tcBorders>
              <w:top w:val="nil"/>
              <w:left w:val="single" w:sz="4" w:space="0" w:color="000000"/>
              <w:bottom w:val="single" w:sz="4" w:space="0" w:color="000000"/>
              <w:right w:val="single" w:sz="4" w:space="0" w:color="000000"/>
            </w:tcBorders>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Zeitschrift fur Soziologie</w:t>
            </w:r>
          </w:p>
        </w:tc>
        <w:tc>
          <w:tcPr>
            <w:tcW w:w="1276" w:type="dxa"/>
            <w:tcBorders>
              <w:top w:val="nil"/>
              <w:left w:val="nil"/>
              <w:bottom w:val="single" w:sz="4" w:space="0" w:color="000000"/>
              <w:right w:val="single" w:sz="4" w:space="0" w:color="000000"/>
            </w:tcBorders>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0340-1804</w:t>
            </w:r>
          </w:p>
        </w:tc>
        <w:tc>
          <w:tcPr>
            <w:tcW w:w="1842" w:type="dxa"/>
            <w:tcBorders>
              <w:top w:val="nil"/>
              <w:left w:val="nil"/>
              <w:bottom w:val="single" w:sz="4" w:space="0" w:color="000000"/>
              <w:right w:val="single" w:sz="4" w:space="0" w:color="000000"/>
            </w:tcBorders>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bl>
    <w:p w:rsidR="004935D4" w:rsidRPr="00032673" w:rsidRDefault="004935D4" w:rsidP="004935D4">
      <w:pPr>
        <w:rPr>
          <w:rFonts w:ascii="Garamond" w:hAnsi="Garamond"/>
          <w:lang w:val="el-GR"/>
        </w:rPr>
      </w:pPr>
    </w:p>
    <w:p w:rsidR="004935D4" w:rsidRPr="00032673" w:rsidRDefault="004935D4" w:rsidP="004935D4">
      <w:pPr>
        <w:rPr>
          <w:rFonts w:ascii="Garamond" w:eastAsia="MS Mincho" w:hAnsi="Garamond" w:cs="Arial"/>
          <w:b/>
          <w:bCs/>
          <w:u w:val="single"/>
          <w:lang w:val="el-GR" w:eastAsia="ja-JP"/>
        </w:rPr>
      </w:pPr>
      <w:r w:rsidRPr="00032673">
        <w:rPr>
          <w:rFonts w:ascii="Garamond" w:eastAsia="MS Mincho" w:hAnsi="Garamond" w:cs="Arial"/>
          <w:b/>
          <w:bCs/>
          <w:u w:val="single"/>
          <w:lang w:val="el-GR" w:eastAsia="ja-JP"/>
        </w:rPr>
        <w:t>ΡΕΘΥΜΝΟΥ</w:t>
      </w:r>
      <w:r w:rsidRPr="00032673">
        <w:rPr>
          <w:rFonts w:ascii="Garamond" w:eastAsia="MS Mincho" w:hAnsi="Garamond" w:cs="Arial"/>
          <w:b/>
          <w:bCs/>
          <w:u w:val="single"/>
          <w:lang w:eastAsia="ja-JP"/>
        </w:rPr>
        <w:t xml:space="preserve"> –</w:t>
      </w:r>
      <w:r w:rsidRPr="00032673">
        <w:rPr>
          <w:rFonts w:ascii="Garamond" w:eastAsia="MS Mincho" w:hAnsi="Garamond" w:cs="Arial"/>
          <w:b/>
          <w:bCs/>
          <w:u w:val="single"/>
          <w:lang w:val="el-GR" w:eastAsia="ja-JP"/>
        </w:rPr>
        <w:t xml:space="preserve"> </w:t>
      </w:r>
      <w:r w:rsidRPr="00032673">
        <w:rPr>
          <w:rFonts w:ascii="Garamond" w:eastAsia="MS Mincho" w:hAnsi="Garamond" w:cs="Arial"/>
          <w:b/>
          <w:bCs/>
          <w:u w:val="single"/>
          <w:lang w:eastAsia="ja-JP"/>
        </w:rPr>
        <w:t xml:space="preserve">B. </w:t>
      </w:r>
      <w:r w:rsidRPr="00032673">
        <w:rPr>
          <w:rFonts w:ascii="Garamond" w:eastAsia="MS Mincho" w:hAnsi="Garamond" w:cs="Arial"/>
          <w:b/>
          <w:bCs/>
          <w:u w:val="single"/>
          <w:lang w:val="el-GR" w:eastAsia="ja-JP"/>
        </w:rPr>
        <w:t>ΣΕΙΡΕΣ</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527"/>
        <w:gridCol w:w="1276"/>
        <w:gridCol w:w="1842"/>
      </w:tblGrid>
      <w:tr w:rsidR="004935D4" w:rsidRPr="00032673" w:rsidTr="004935D4">
        <w:trPr>
          <w:trHeight w:val="447"/>
          <w:jc w:val="center"/>
        </w:trPr>
        <w:tc>
          <w:tcPr>
            <w:tcW w:w="679" w:type="dxa"/>
            <w:shd w:val="clear" w:color="auto" w:fill="FF00FF"/>
            <w:vAlign w:val="center"/>
          </w:tcPr>
          <w:p w:rsidR="004935D4" w:rsidRPr="00032673" w:rsidRDefault="004935D4" w:rsidP="004935D4">
            <w:pPr>
              <w:jc w:val="center"/>
              <w:rPr>
                <w:rFonts w:ascii="Garamond" w:hAnsi="Garamond" w:cs="Arial"/>
                <w:b/>
              </w:rPr>
            </w:pPr>
            <w:r w:rsidRPr="00032673">
              <w:rPr>
                <w:rFonts w:ascii="Garamond" w:hAnsi="Garamond" w:cs="Arial"/>
                <w:b/>
              </w:rPr>
              <w:t>α/α</w:t>
            </w:r>
          </w:p>
        </w:tc>
        <w:tc>
          <w:tcPr>
            <w:tcW w:w="5527" w:type="dxa"/>
            <w:shd w:val="clear" w:color="auto" w:fill="FF00FF"/>
            <w:vAlign w:val="center"/>
          </w:tcPr>
          <w:p w:rsidR="004935D4" w:rsidRPr="00032673" w:rsidRDefault="004935D4" w:rsidP="004935D4">
            <w:pPr>
              <w:jc w:val="center"/>
              <w:rPr>
                <w:rFonts w:ascii="Garamond" w:hAnsi="Garamond" w:cs="Arial"/>
                <w:b/>
              </w:rPr>
            </w:pPr>
            <w:r w:rsidRPr="00032673">
              <w:rPr>
                <w:rFonts w:ascii="Garamond" w:hAnsi="Garamond" w:cs="Arial"/>
                <w:b/>
                <w:bCs/>
              </w:rPr>
              <w:t>Τίτλος περιοδικού / π. σειράς</w:t>
            </w:r>
          </w:p>
        </w:tc>
        <w:tc>
          <w:tcPr>
            <w:tcW w:w="1276" w:type="dxa"/>
            <w:shd w:val="clear" w:color="auto" w:fill="FF00FF"/>
            <w:noWrap/>
            <w:vAlign w:val="center"/>
          </w:tcPr>
          <w:p w:rsidR="004935D4" w:rsidRPr="00032673" w:rsidRDefault="004935D4" w:rsidP="004935D4">
            <w:pPr>
              <w:jc w:val="center"/>
              <w:rPr>
                <w:rFonts w:ascii="Garamond" w:hAnsi="Garamond" w:cs="Arial"/>
                <w:b/>
              </w:rPr>
            </w:pPr>
            <w:r w:rsidRPr="00032673">
              <w:rPr>
                <w:rFonts w:ascii="Garamond" w:hAnsi="Garamond" w:cs="Arial"/>
                <w:b/>
              </w:rPr>
              <w:t>ISSN</w:t>
            </w:r>
          </w:p>
        </w:tc>
        <w:tc>
          <w:tcPr>
            <w:tcW w:w="1842" w:type="dxa"/>
            <w:shd w:val="clear" w:color="auto" w:fill="FF00FF"/>
            <w:noWrap/>
            <w:vAlign w:val="center"/>
          </w:tcPr>
          <w:p w:rsidR="004935D4" w:rsidRPr="00032673" w:rsidRDefault="004935D4" w:rsidP="004935D4">
            <w:pPr>
              <w:jc w:val="center"/>
              <w:rPr>
                <w:rFonts w:ascii="Garamond" w:hAnsi="Garamond" w:cs="Arial"/>
                <w:b/>
              </w:rPr>
            </w:pPr>
            <w:r w:rsidRPr="00032673">
              <w:rPr>
                <w:rFonts w:ascii="Garamond" w:hAnsi="Garamond" w:cs="Arial"/>
                <w:b/>
              </w:rPr>
              <w:t>FORMAT</w:t>
            </w:r>
          </w:p>
        </w:tc>
      </w:tr>
      <w:tr w:rsidR="004935D4" w:rsidRPr="00032673" w:rsidTr="004935D4">
        <w:trPr>
          <w:trHeight w:val="683"/>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AEGAEUM : ANNALES D’ARCHEOLOGIE EGEENNE DE L   UNIVERSITE DE LIEGE</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0776-3808</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AMERICAN STUDIES IN PAPYROLOGY   </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0569-8642</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ANTIKE PLASTIK</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0518-018X</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DIE ANTIKEN SARKOPHAGRELIEFS</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ARCHAEOLOGISCHE FORSCHUNGEN</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ASIA MINOR STUDIEN</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ATHENIAN AGORA</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1558-8610</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BELFAST BYZANTINE TEXTS AND   TRANSLATIONS</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BIRMINGHAM BYZANTINE AND   OTTOMAN MONOGRAPHS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BYZANTINA SORBONENSIA</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0398-7965</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BYZANTINISCHE FORSCHUNGEN</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0167-5346</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CAMBRIDGE CLASSICAL TEXTS &amp;   COMMENTARIES SERIES </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0068-6638</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CAMBRIDGE GREEK &amp; LATIN   CLASSICS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COLLECTION DES UNIVERSITES DE   FRANCE : SERIE GRECQUE ET   LATINE</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CORPUS FONTIUM HISTORIAE BYZANTINAE -SERIES   BEROLINENSIS </w:t>
            </w:r>
          </w:p>
        </w:tc>
        <w:tc>
          <w:tcPr>
            <w:tcW w:w="1276"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0589-8048</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CORPUS VASORUM ANTIQUORUM -   GERMANY</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CORPUS VASORUM ANTIQUORUM  - France</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CORPUS VASORUM ANTIQUORUM – Great Britain</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CORPUS VASORUM ANTIQUORUM :   RUSSIA</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CORPUS VASORUM ANTIQUORUM - UNITED STATES OF AMERICA</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CORPUS VASORUM ANTIQUORUM - Italia</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CORPUS VASORUM ANTIQUORUM – Netheralnds</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DUMBARTON OAKS STUDIES</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0070-7554</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56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ENTRETIENS SUR L ANTIQUITE   CLASSIQUE DE LA FONDATION   HARDT</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0071-0822</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FORSCHUNGEN IN EPHESOS</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center"/>
          </w:tcPr>
          <w:p w:rsidR="004935D4" w:rsidRPr="00032673" w:rsidRDefault="004935D4" w:rsidP="004935D4">
            <w:pPr>
              <w:rPr>
                <w:rFonts w:ascii="Garamond" w:hAnsi="Garamond" w:cs="Arial"/>
              </w:rPr>
            </w:pPr>
            <w:r w:rsidRPr="00032673">
              <w:rPr>
                <w:rFonts w:ascii="Garamond" w:hAnsi="Garamond" w:cs="Arial"/>
              </w:rPr>
              <w:t>GRAZER BEITRAEGE - ZEITSCHRIFT   FUER DIE KLASSISCHE   ALTERTUMSWISSENSCHAFT -   BEIHEFT = SUPPLEMENT</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HELLENISTIC CULTURE AND   SOCIETY</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1054-0857</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HESPERIA SUPPLEMENTS </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1064-1173</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INCUNABOLA GRAECA</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0073-5752</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INSCHRIFTEN GRIECHISCHER   STAEDTE AUS KLEINASIEN</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INSCRIPTIONS DE DELOS</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ISTANBULER FORSCHUNGEN</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ISTHMIA</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0362-8108</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JAHRBUCH DES DEUTSCHEN   ARCHAEOLOGISCHEN INSTITUTS   - ERGAENZUNGSHEFT - SUPPL   </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0342-3948</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JOURNAL OF ROMAN STUDIES   MONOGRAPHS</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0951-6549</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KEOS</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LERNA</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LOEB CLASSICAL LIBRARY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MILET : ERGEBNISSE DER   AUSGRABUNGEN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MYKENISCHE STUDIEN</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NEOGRAECA MEDII AEVI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OLYMPISCHE FORSCHUNGEN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ORBIS ANTIQUUS</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0078-5555</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OXFORD CLASSICAL TEXTS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OXFORD MONOGRAPHS ON CLASSICAL   ARCHAEOLOGY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PAPYROLOGICA BRUXELLENSIA</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0078-9402</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PAPYROLOGICA COLONIENSIA   </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0078-9410</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PERGAMENISCHE FORSCHUNGEN </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0418-968X</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PHOENIX - SUPPLEMENT </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0079-1784</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52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REALLEXIKON FUER ANTIKE UND   CHRISTENTUM LIEFERUNG -   UNBOUNDED INCLS BINDER</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RELIGIONS IN THE GRAECO-ROMAN   WORLD </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0927-7633</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SAMMELBUCH GRIECHISCHER   URKUNDEN AUS AGEYPTEN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SAMOS</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STUDIES IN MEDITERRANEAN   ARCHAEOLOGY</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0081-8232</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STUDIES IN MEDITERRANEAN   ARCHAEOLOGY AND LITERATURE   - POCKET BOOKS</w:t>
            </w:r>
          </w:p>
        </w:tc>
        <w:tc>
          <w:tcPr>
            <w:tcW w:w="1276"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0283-8494</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TABULA IMPERII BYZANTINI</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TABULA IMPERII ROMANI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THESAURUS LINGUAE LATINAE </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TIRYNS</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0082-450X</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rPr>
            </w:pPr>
            <w:r w:rsidRPr="00032673">
              <w:rPr>
                <w:rFonts w:ascii="Garamond" w:hAnsi="Garamond" w:cs="Arial"/>
              </w:rPr>
              <w:t xml:space="preserve">TRAVAUX &amp; MEMOIRES </w:t>
            </w:r>
          </w:p>
        </w:tc>
        <w:tc>
          <w:tcPr>
            <w:tcW w:w="1276" w:type="dxa"/>
            <w:shd w:val="clear" w:color="auto" w:fill="auto"/>
            <w:noWrap/>
            <w:vAlign w:val="bottom"/>
          </w:tcPr>
          <w:p w:rsidR="004935D4" w:rsidRPr="00032673" w:rsidRDefault="004935D4" w:rsidP="004935D4">
            <w:pPr>
              <w:rPr>
                <w:rFonts w:ascii="Garamond" w:hAnsi="Garamond" w:cs="Arial"/>
              </w:rPr>
            </w:pPr>
            <w:r w:rsidRPr="00032673">
              <w:rPr>
                <w:rFonts w:ascii="Garamond" w:hAnsi="Garamond" w:cs="Arial"/>
              </w:rPr>
              <w:t>0577-1471</w:t>
            </w: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r w:rsidR="004935D4" w:rsidRPr="00032673" w:rsidTr="004935D4">
        <w:trPr>
          <w:trHeight w:val="255"/>
          <w:jc w:val="center"/>
        </w:trPr>
        <w:tc>
          <w:tcPr>
            <w:tcW w:w="679" w:type="dxa"/>
          </w:tcPr>
          <w:p w:rsidR="004935D4" w:rsidRPr="00032673" w:rsidRDefault="004935D4" w:rsidP="00597F6F">
            <w:pPr>
              <w:pStyle w:val="a7"/>
              <w:numPr>
                <w:ilvl w:val="0"/>
                <w:numId w:val="30"/>
              </w:numPr>
              <w:spacing w:after="200" w:line="276" w:lineRule="auto"/>
              <w:jc w:val="center"/>
              <w:rPr>
                <w:rFonts w:ascii="Garamond" w:hAnsi="Garamond" w:cs="Arial"/>
              </w:rPr>
            </w:pPr>
          </w:p>
        </w:tc>
        <w:tc>
          <w:tcPr>
            <w:tcW w:w="5527" w:type="dxa"/>
            <w:shd w:val="clear" w:color="auto" w:fill="auto"/>
            <w:vAlign w:val="bottom"/>
          </w:tcPr>
          <w:p w:rsidR="004935D4" w:rsidRPr="00032673" w:rsidRDefault="004935D4" w:rsidP="004935D4">
            <w:pPr>
              <w:rPr>
                <w:rFonts w:ascii="Garamond" w:hAnsi="Garamond" w:cs="Arial"/>
                <w:color w:val="000000"/>
              </w:rPr>
            </w:pPr>
            <w:r w:rsidRPr="00032673">
              <w:rPr>
                <w:rFonts w:ascii="Garamond" w:hAnsi="Garamond" w:cs="Arial"/>
                <w:color w:val="000000"/>
              </w:rPr>
              <w:t>Wiener Studien - Beihefte only</w:t>
            </w:r>
          </w:p>
        </w:tc>
        <w:tc>
          <w:tcPr>
            <w:tcW w:w="1276" w:type="dxa"/>
            <w:shd w:val="clear" w:color="auto" w:fill="auto"/>
            <w:noWrap/>
            <w:vAlign w:val="bottom"/>
          </w:tcPr>
          <w:p w:rsidR="004935D4" w:rsidRPr="00032673" w:rsidRDefault="004935D4" w:rsidP="004935D4">
            <w:pPr>
              <w:rPr>
                <w:rFonts w:ascii="Garamond" w:hAnsi="Garamond" w:cs="Arial"/>
              </w:rPr>
            </w:pPr>
          </w:p>
        </w:tc>
        <w:tc>
          <w:tcPr>
            <w:tcW w:w="1842" w:type="dxa"/>
            <w:shd w:val="clear" w:color="auto" w:fill="auto"/>
            <w:noWrap/>
            <w:vAlign w:val="center"/>
          </w:tcPr>
          <w:p w:rsidR="004935D4" w:rsidRPr="00032673" w:rsidRDefault="004935D4" w:rsidP="004935D4">
            <w:pPr>
              <w:jc w:val="center"/>
              <w:rPr>
                <w:rFonts w:ascii="Garamond" w:hAnsi="Garamond" w:cs="Arial"/>
              </w:rPr>
            </w:pPr>
            <w:r w:rsidRPr="00032673">
              <w:rPr>
                <w:rFonts w:ascii="Garamond" w:hAnsi="Garamond" w:cs="Arial"/>
              </w:rPr>
              <w:t>PRINT</w:t>
            </w:r>
          </w:p>
        </w:tc>
      </w:tr>
    </w:tbl>
    <w:p w:rsidR="005615B1" w:rsidRPr="00F74525" w:rsidRDefault="005615B1" w:rsidP="005615B1">
      <w:pPr>
        <w:spacing w:line="240" w:lineRule="auto"/>
        <w:ind w:left="0" w:firstLine="0"/>
        <w:rPr>
          <w:rFonts w:ascii="Tahoma" w:hAnsi="Tahoma" w:cs="Tahoma"/>
          <w:sz w:val="20"/>
          <w:lang w:val="el-GR"/>
        </w:rPr>
      </w:pPr>
    </w:p>
    <w:p w:rsidR="005615B1" w:rsidRPr="00F74525" w:rsidRDefault="005615B1" w:rsidP="005615B1">
      <w:pPr>
        <w:spacing w:line="240" w:lineRule="auto"/>
        <w:ind w:left="0" w:firstLine="0"/>
        <w:rPr>
          <w:rFonts w:ascii="Tahoma" w:hAnsi="Tahoma" w:cs="Tahoma"/>
          <w:sz w:val="20"/>
          <w:lang w:val="el-GR"/>
        </w:rPr>
      </w:pPr>
    </w:p>
    <w:p w:rsidR="005615B1" w:rsidRPr="00F74525" w:rsidRDefault="005615B1" w:rsidP="005615B1">
      <w:pPr>
        <w:spacing w:line="240" w:lineRule="auto"/>
        <w:ind w:left="0" w:firstLine="0"/>
        <w:rPr>
          <w:rFonts w:ascii="Tahoma" w:hAnsi="Tahoma" w:cs="Tahoma"/>
          <w:sz w:val="20"/>
          <w:lang w:val="el-GR"/>
        </w:rPr>
      </w:pPr>
    </w:p>
    <w:p w:rsidR="005615B1" w:rsidRPr="00DE2139"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b/>
          <w:bCs/>
          <w:color w:val="000000"/>
          <w:sz w:val="23"/>
          <w:szCs w:val="23"/>
          <w:lang w:val="el-GR"/>
        </w:rPr>
      </w:pPr>
      <w:r w:rsidRPr="00DE2139">
        <w:rPr>
          <w:rFonts w:ascii="Tahoma" w:eastAsiaTheme="minorHAnsi" w:hAnsi="Tahoma" w:cs="Tahoma"/>
          <w:b/>
          <w:bCs/>
          <w:color w:val="000000"/>
          <w:sz w:val="23"/>
          <w:szCs w:val="23"/>
          <w:lang w:val="el-GR"/>
        </w:rPr>
        <w:t xml:space="preserve">ΠΑΡΑΡΤΗΜΑ Ι ΠΙΝΑΚΑΣ ΑΝΑΛΥΣΗΣ ΟΙΚΟΝΟΜΙΚΗΣ ΠΡΟΣΦΟΡΑΣ  </w:t>
      </w:r>
    </w:p>
    <w:p w:rsidR="005615B1" w:rsidRPr="00F74525"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p>
    <w:p w:rsidR="00250EB4" w:rsidRPr="00080CEE" w:rsidRDefault="00250EB4" w:rsidP="00BF7E91">
      <w:pPr>
        <w:tabs>
          <w:tab w:val="left" w:pos="8820"/>
        </w:tabs>
        <w:spacing w:line="240" w:lineRule="auto"/>
        <w:ind w:left="0" w:right="153" w:firstLine="0"/>
        <w:rPr>
          <w:rFonts w:ascii="Tahoma" w:hAnsi="Tahoma" w:cs="Tahoma"/>
          <w:sz w:val="20"/>
          <w:lang w:val="el-GR"/>
        </w:rPr>
      </w:pPr>
      <w:r w:rsidRPr="00080CEE">
        <w:rPr>
          <w:rFonts w:ascii="Tahoma" w:hAnsi="Tahoma" w:cs="Tahoma"/>
          <w:sz w:val="20"/>
          <w:lang w:val="el-GR"/>
        </w:rPr>
        <w:t>Οι προσφέροντες εκτός από την παραπάνω αναφερόμενη ηλεκτρονική φόρμα πρέπει να συντάξουν  και να υποβάλουν ηλεκτρονικά,  σε μορφή αρχείου .</w:t>
      </w:r>
      <w:r w:rsidRPr="00080CEE">
        <w:rPr>
          <w:rFonts w:ascii="Tahoma" w:hAnsi="Tahoma" w:cs="Tahoma"/>
          <w:sz w:val="20"/>
        </w:rPr>
        <w:t>pdf</w:t>
      </w:r>
      <w:r w:rsidRPr="00080CEE">
        <w:rPr>
          <w:rFonts w:ascii="Tahoma" w:hAnsi="Tahoma" w:cs="Tahoma"/>
          <w:sz w:val="20"/>
          <w:lang w:val="el-GR"/>
        </w:rPr>
        <w:t>, ψηφιακά υπογεγραμμένο, τον παρακάτω πίνακα όπου θα παραθέτουν τα ζητούμενα στοιχεία για όλους τους τίτλους περιοδικών του παραρτήματος Ι της διακήρυξης</w:t>
      </w:r>
      <w:r w:rsidR="00BF7E91" w:rsidRPr="00080CEE">
        <w:rPr>
          <w:rFonts w:ascii="Tahoma" w:hAnsi="Tahoma" w:cs="Tahoma"/>
          <w:sz w:val="20"/>
          <w:lang w:val="el-GR"/>
        </w:rPr>
        <w:t xml:space="preserve"> έναν για κάθε κατηγορία τίτλων</w:t>
      </w:r>
      <w:r w:rsidRPr="00080CEE">
        <w:rPr>
          <w:rFonts w:ascii="Tahoma" w:hAnsi="Tahoma" w:cs="Tahoma"/>
          <w:sz w:val="20"/>
          <w:lang w:val="el-GR"/>
        </w:rPr>
        <w:t>.</w:t>
      </w:r>
    </w:p>
    <w:tbl>
      <w:tblPr>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
        <w:gridCol w:w="1422"/>
        <w:gridCol w:w="1493"/>
        <w:gridCol w:w="1368"/>
        <w:gridCol w:w="1984"/>
        <w:gridCol w:w="2549"/>
      </w:tblGrid>
      <w:tr w:rsidR="00250EB4" w:rsidRPr="00080CEE" w:rsidTr="00877AE7">
        <w:tc>
          <w:tcPr>
            <w:tcW w:w="965" w:type="dxa"/>
          </w:tcPr>
          <w:p w:rsidR="00250EB4" w:rsidRPr="00080CEE" w:rsidRDefault="00250EB4" w:rsidP="004935D4">
            <w:pPr>
              <w:tabs>
                <w:tab w:val="left" w:pos="735"/>
              </w:tabs>
              <w:ind w:right="153"/>
              <w:jc w:val="center"/>
              <w:rPr>
                <w:rFonts w:ascii="Tahoma" w:hAnsi="Tahoma" w:cs="Tahoma"/>
                <w:sz w:val="20"/>
                <w:lang w:eastAsia="el-GR"/>
              </w:rPr>
            </w:pPr>
            <w:r w:rsidRPr="00080CEE">
              <w:rPr>
                <w:rFonts w:ascii="Tahoma" w:hAnsi="Tahoma" w:cs="Tahoma"/>
                <w:sz w:val="20"/>
                <w:lang w:eastAsia="el-GR"/>
              </w:rPr>
              <w:t>1</w:t>
            </w:r>
          </w:p>
        </w:tc>
        <w:tc>
          <w:tcPr>
            <w:tcW w:w="1422"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2</w:t>
            </w:r>
          </w:p>
        </w:tc>
        <w:tc>
          <w:tcPr>
            <w:tcW w:w="1493"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3</w:t>
            </w:r>
          </w:p>
        </w:tc>
        <w:tc>
          <w:tcPr>
            <w:tcW w:w="1368"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4</w:t>
            </w:r>
          </w:p>
        </w:tc>
        <w:tc>
          <w:tcPr>
            <w:tcW w:w="1984"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5</w:t>
            </w:r>
          </w:p>
        </w:tc>
        <w:tc>
          <w:tcPr>
            <w:tcW w:w="2549"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6</w:t>
            </w:r>
          </w:p>
        </w:tc>
      </w:tr>
      <w:tr w:rsidR="00250EB4" w:rsidRPr="00080CEE" w:rsidTr="00877AE7">
        <w:tc>
          <w:tcPr>
            <w:tcW w:w="965" w:type="dxa"/>
          </w:tcPr>
          <w:p w:rsidR="00250EB4" w:rsidRPr="00080CEE" w:rsidRDefault="00250EB4" w:rsidP="004935D4">
            <w:pPr>
              <w:tabs>
                <w:tab w:val="left" w:pos="735"/>
              </w:tabs>
              <w:ind w:right="153"/>
              <w:jc w:val="center"/>
              <w:rPr>
                <w:rFonts w:ascii="Tahoma" w:hAnsi="Tahoma" w:cs="Tahoma"/>
                <w:sz w:val="20"/>
                <w:lang w:eastAsia="el-GR"/>
              </w:rPr>
            </w:pPr>
            <w:r w:rsidRPr="00080CEE">
              <w:rPr>
                <w:rFonts w:ascii="Tahoma" w:hAnsi="Tahoma" w:cs="Tahoma"/>
                <w:sz w:val="20"/>
                <w:lang w:eastAsia="el-GR"/>
              </w:rPr>
              <w:t>Τίτλος</w:t>
            </w:r>
          </w:p>
        </w:tc>
        <w:tc>
          <w:tcPr>
            <w:tcW w:w="1422"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FORMAT/ ΜΟΡΦΗ</w:t>
            </w:r>
          </w:p>
        </w:tc>
        <w:tc>
          <w:tcPr>
            <w:tcW w:w="1493"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Συχνότητα έκδοσης εντύπου /  έτος</w:t>
            </w:r>
          </w:p>
        </w:tc>
        <w:tc>
          <w:tcPr>
            <w:tcW w:w="1368"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Τρέχουσα τιμή εκδότη</w:t>
            </w:r>
          </w:p>
        </w:tc>
        <w:tc>
          <w:tcPr>
            <w:tcW w:w="1984"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 προσαύξησης</w:t>
            </w:r>
          </w:p>
        </w:tc>
        <w:tc>
          <w:tcPr>
            <w:tcW w:w="2549" w:type="dxa"/>
          </w:tcPr>
          <w:p w:rsidR="00250EB4" w:rsidRPr="00080CEE" w:rsidRDefault="00250EB4" w:rsidP="004935D4">
            <w:pPr>
              <w:tabs>
                <w:tab w:val="left" w:pos="8820"/>
              </w:tabs>
              <w:ind w:right="153"/>
              <w:jc w:val="center"/>
              <w:rPr>
                <w:rFonts w:ascii="Tahoma" w:hAnsi="Tahoma" w:cs="Tahoma"/>
                <w:sz w:val="20"/>
                <w:lang w:eastAsia="el-GR"/>
              </w:rPr>
            </w:pPr>
            <w:r w:rsidRPr="00080CEE">
              <w:rPr>
                <w:rFonts w:ascii="Tahoma" w:hAnsi="Tahoma" w:cs="Tahoma"/>
                <w:sz w:val="20"/>
                <w:lang w:eastAsia="el-GR"/>
              </w:rPr>
              <w:t>Προσφερόμενη τιμή τίτλου</w:t>
            </w:r>
          </w:p>
        </w:tc>
      </w:tr>
      <w:tr w:rsidR="00250EB4" w:rsidRPr="00080CEE" w:rsidTr="00877AE7">
        <w:tc>
          <w:tcPr>
            <w:tcW w:w="965" w:type="dxa"/>
          </w:tcPr>
          <w:p w:rsidR="00250EB4" w:rsidRPr="00080CEE" w:rsidRDefault="00250EB4" w:rsidP="004935D4">
            <w:pPr>
              <w:tabs>
                <w:tab w:val="left" w:pos="735"/>
              </w:tabs>
              <w:ind w:right="153"/>
              <w:rPr>
                <w:rFonts w:ascii="Tahoma" w:hAnsi="Tahoma" w:cs="Tahoma"/>
                <w:sz w:val="20"/>
                <w:lang w:eastAsia="el-GR"/>
              </w:rPr>
            </w:pPr>
          </w:p>
        </w:tc>
        <w:tc>
          <w:tcPr>
            <w:tcW w:w="1422" w:type="dxa"/>
          </w:tcPr>
          <w:p w:rsidR="00250EB4" w:rsidRPr="00080CEE" w:rsidRDefault="00250EB4" w:rsidP="004935D4">
            <w:pPr>
              <w:tabs>
                <w:tab w:val="left" w:pos="8820"/>
              </w:tabs>
              <w:ind w:right="153"/>
              <w:rPr>
                <w:rFonts w:ascii="Tahoma" w:hAnsi="Tahoma" w:cs="Tahoma"/>
                <w:sz w:val="20"/>
                <w:lang w:eastAsia="el-GR"/>
              </w:rPr>
            </w:pPr>
          </w:p>
        </w:tc>
        <w:tc>
          <w:tcPr>
            <w:tcW w:w="1493" w:type="dxa"/>
          </w:tcPr>
          <w:p w:rsidR="00250EB4" w:rsidRPr="00080CEE" w:rsidRDefault="00250EB4" w:rsidP="004935D4">
            <w:pPr>
              <w:tabs>
                <w:tab w:val="left" w:pos="8820"/>
              </w:tabs>
              <w:ind w:right="153"/>
              <w:rPr>
                <w:rFonts w:ascii="Tahoma" w:hAnsi="Tahoma" w:cs="Tahoma"/>
                <w:sz w:val="20"/>
                <w:lang w:eastAsia="el-GR"/>
              </w:rPr>
            </w:pPr>
          </w:p>
        </w:tc>
        <w:tc>
          <w:tcPr>
            <w:tcW w:w="1368" w:type="dxa"/>
          </w:tcPr>
          <w:p w:rsidR="00250EB4" w:rsidRPr="00080CEE" w:rsidRDefault="00250EB4" w:rsidP="004935D4">
            <w:pPr>
              <w:tabs>
                <w:tab w:val="left" w:pos="8820"/>
              </w:tabs>
              <w:ind w:right="153"/>
              <w:rPr>
                <w:rFonts w:ascii="Tahoma" w:hAnsi="Tahoma" w:cs="Tahoma"/>
                <w:sz w:val="20"/>
                <w:lang w:eastAsia="el-GR"/>
              </w:rPr>
            </w:pPr>
          </w:p>
        </w:tc>
        <w:tc>
          <w:tcPr>
            <w:tcW w:w="1984" w:type="dxa"/>
          </w:tcPr>
          <w:p w:rsidR="00250EB4" w:rsidRPr="00080CEE" w:rsidRDefault="00250EB4" w:rsidP="004935D4">
            <w:pPr>
              <w:tabs>
                <w:tab w:val="left" w:pos="8820"/>
              </w:tabs>
              <w:ind w:right="153"/>
              <w:rPr>
                <w:rFonts w:ascii="Tahoma" w:hAnsi="Tahoma" w:cs="Tahoma"/>
                <w:sz w:val="20"/>
                <w:lang w:eastAsia="el-GR"/>
              </w:rPr>
            </w:pPr>
          </w:p>
        </w:tc>
        <w:tc>
          <w:tcPr>
            <w:tcW w:w="2549" w:type="dxa"/>
          </w:tcPr>
          <w:p w:rsidR="00250EB4" w:rsidRPr="00080CEE" w:rsidRDefault="00250EB4" w:rsidP="004935D4">
            <w:pPr>
              <w:tabs>
                <w:tab w:val="left" w:pos="8820"/>
              </w:tabs>
              <w:ind w:right="153"/>
              <w:rPr>
                <w:rFonts w:ascii="Tahoma" w:hAnsi="Tahoma" w:cs="Tahoma"/>
                <w:sz w:val="20"/>
                <w:lang w:eastAsia="el-GR"/>
              </w:rPr>
            </w:pPr>
          </w:p>
        </w:tc>
      </w:tr>
      <w:tr w:rsidR="00250EB4" w:rsidRPr="00080CEE" w:rsidTr="00877AE7">
        <w:tc>
          <w:tcPr>
            <w:tcW w:w="965" w:type="dxa"/>
          </w:tcPr>
          <w:p w:rsidR="00250EB4" w:rsidRPr="00080CEE" w:rsidRDefault="00250EB4" w:rsidP="004935D4">
            <w:pPr>
              <w:tabs>
                <w:tab w:val="left" w:pos="735"/>
              </w:tabs>
              <w:ind w:right="153"/>
              <w:rPr>
                <w:rFonts w:ascii="Tahoma" w:hAnsi="Tahoma" w:cs="Tahoma"/>
                <w:sz w:val="20"/>
                <w:lang w:eastAsia="el-GR"/>
              </w:rPr>
            </w:pPr>
          </w:p>
        </w:tc>
        <w:tc>
          <w:tcPr>
            <w:tcW w:w="1422" w:type="dxa"/>
          </w:tcPr>
          <w:p w:rsidR="00250EB4" w:rsidRPr="00080CEE" w:rsidRDefault="00250EB4" w:rsidP="004935D4">
            <w:pPr>
              <w:tabs>
                <w:tab w:val="left" w:pos="8820"/>
              </w:tabs>
              <w:ind w:right="153"/>
              <w:rPr>
                <w:rFonts w:ascii="Tahoma" w:hAnsi="Tahoma" w:cs="Tahoma"/>
                <w:sz w:val="20"/>
                <w:lang w:eastAsia="el-GR"/>
              </w:rPr>
            </w:pPr>
          </w:p>
        </w:tc>
        <w:tc>
          <w:tcPr>
            <w:tcW w:w="1493" w:type="dxa"/>
          </w:tcPr>
          <w:p w:rsidR="00250EB4" w:rsidRPr="00080CEE" w:rsidRDefault="00250EB4" w:rsidP="004935D4">
            <w:pPr>
              <w:tabs>
                <w:tab w:val="left" w:pos="8820"/>
              </w:tabs>
              <w:ind w:right="153"/>
              <w:rPr>
                <w:rFonts w:ascii="Tahoma" w:hAnsi="Tahoma" w:cs="Tahoma"/>
                <w:sz w:val="20"/>
                <w:lang w:eastAsia="el-GR"/>
              </w:rPr>
            </w:pPr>
          </w:p>
        </w:tc>
        <w:tc>
          <w:tcPr>
            <w:tcW w:w="1368" w:type="dxa"/>
          </w:tcPr>
          <w:p w:rsidR="00250EB4" w:rsidRPr="00080CEE" w:rsidRDefault="00250EB4" w:rsidP="004935D4">
            <w:pPr>
              <w:tabs>
                <w:tab w:val="left" w:pos="8820"/>
              </w:tabs>
              <w:ind w:right="153"/>
              <w:rPr>
                <w:rFonts w:ascii="Tahoma" w:hAnsi="Tahoma" w:cs="Tahoma"/>
                <w:sz w:val="20"/>
                <w:lang w:eastAsia="el-GR"/>
              </w:rPr>
            </w:pPr>
          </w:p>
        </w:tc>
        <w:tc>
          <w:tcPr>
            <w:tcW w:w="1984" w:type="dxa"/>
          </w:tcPr>
          <w:p w:rsidR="00250EB4" w:rsidRPr="00080CEE" w:rsidRDefault="00250EB4" w:rsidP="004935D4">
            <w:pPr>
              <w:tabs>
                <w:tab w:val="left" w:pos="8820"/>
              </w:tabs>
              <w:ind w:right="153"/>
              <w:rPr>
                <w:rFonts w:ascii="Tahoma" w:hAnsi="Tahoma" w:cs="Tahoma"/>
                <w:sz w:val="20"/>
                <w:lang w:eastAsia="el-GR"/>
              </w:rPr>
            </w:pPr>
          </w:p>
        </w:tc>
        <w:tc>
          <w:tcPr>
            <w:tcW w:w="2549" w:type="dxa"/>
          </w:tcPr>
          <w:p w:rsidR="00250EB4" w:rsidRPr="00080CEE" w:rsidRDefault="00250EB4" w:rsidP="004935D4">
            <w:pPr>
              <w:tabs>
                <w:tab w:val="left" w:pos="8820"/>
              </w:tabs>
              <w:ind w:right="153"/>
              <w:rPr>
                <w:rFonts w:ascii="Tahoma" w:hAnsi="Tahoma" w:cs="Tahoma"/>
                <w:sz w:val="20"/>
                <w:lang w:eastAsia="el-GR"/>
              </w:rPr>
            </w:pPr>
          </w:p>
        </w:tc>
      </w:tr>
    </w:tbl>
    <w:p w:rsidR="00250EB4" w:rsidRPr="00080CEE" w:rsidRDefault="00250EB4" w:rsidP="00250EB4">
      <w:pPr>
        <w:tabs>
          <w:tab w:val="left" w:pos="8820"/>
        </w:tabs>
        <w:ind w:right="153"/>
        <w:rPr>
          <w:rFonts w:ascii="Tahoma" w:hAnsi="Tahoma" w:cs="Tahoma"/>
          <w:sz w:val="20"/>
        </w:rPr>
      </w:pPr>
    </w:p>
    <w:p w:rsidR="00250EB4" w:rsidRPr="00080CEE" w:rsidRDefault="00250EB4" w:rsidP="00250EB4">
      <w:pPr>
        <w:tabs>
          <w:tab w:val="left" w:pos="8820"/>
        </w:tabs>
        <w:ind w:right="153"/>
        <w:rPr>
          <w:rFonts w:ascii="Tahoma" w:hAnsi="Tahoma" w:cs="Tahoma"/>
          <w:sz w:val="20"/>
          <w:lang w:val="el-GR"/>
        </w:rPr>
      </w:pPr>
      <w:r w:rsidRPr="00080CEE">
        <w:rPr>
          <w:rFonts w:ascii="Tahoma" w:hAnsi="Tahoma" w:cs="Tahoma"/>
          <w:sz w:val="20"/>
          <w:lang w:val="el-GR"/>
        </w:rPr>
        <w:t>Σημειώσεις για την ορθή συμπλήρωση του πίνακα:</w:t>
      </w:r>
    </w:p>
    <w:p w:rsidR="00250EB4" w:rsidRPr="00080CEE" w:rsidRDefault="00250EB4" w:rsidP="00597F6F">
      <w:pPr>
        <w:pStyle w:val="a7"/>
        <w:numPr>
          <w:ilvl w:val="0"/>
          <w:numId w:val="15"/>
        </w:numPr>
        <w:spacing w:after="200" w:line="240" w:lineRule="auto"/>
        <w:ind w:right="153"/>
        <w:rPr>
          <w:rFonts w:ascii="Tahoma" w:hAnsi="Tahoma" w:cs="Tahoma"/>
          <w:sz w:val="20"/>
          <w:lang w:val="el-GR"/>
        </w:rPr>
      </w:pPr>
      <w:r w:rsidRPr="00080CEE">
        <w:rPr>
          <w:rFonts w:ascii="Tahoma" w:hAnsi="Tahoma" w:cs="Tahoma"/>
          <w:sz w:val="20"/>
          <w:u w:val="single"/>
          <w:lang w:val="el-GR"/>
        </w:rPr>
        <w:t>Στήλη 6</w:t>
      </w:r>
      <w:r w:rsidRPr="00080CEE">
        <w:rPr>
          <w:rFonts w:ascii="Tahoma" w:hAnsi="Tahoma" w:cs="Tahoma"/>
          <w:sz w:val="20"/>
          <w:lang w:val="el-GR"/>
        </w:rPr>
        <w:t>: Στην προσφερόμενη τιμή τίτλου δεν συμπεριλαμβάνεται ο ΦΠΑ, αλλά συμπεριλαμβάνονται όλες οι υπέρ τρίτων κρατήσεις, οι δαπάνες αποστολής, διαχείρισης, αντικατάστασης τευχών, οι δαπάνες των μεταφορικών καθώς και τυχόν κόστη από απώλειες αποστολών χωρίς καμία δυνατότητα περαιτέρω χρεώσεων</w:t>
      </w:r>
    </w:p>
    <w:p w:rsidR="00250EB4" w:rsidRPr="00080CEE" w:rsidRDefault="00250EB4" w:rsidP="00597F6F">
      <w:pPr>
        <w:pStyle w:val="a7"/>
        <w:numPr>
          <w:ilvl w:val="0"/>
          <w:numId w:val="15"/>
        </w:numPr>
        <w:spacing w:after="200" w:line="240" w:lineRule="auto"/>
        <w:ind w:right="153"/>
        <w:rPr>
          <w:rFonts w:ascii="Tahoma" w:hAnsi="Tahoma" w:cs="Tahoma"/>
          <w:sz w:val="20"/>
          <w:lang w:val="el-GR"/>
        </w:rPr>
      </w:pPr>
      <w:r w:rsidRPr="00080CEE">
        <w:rPr>
          <w:rFonts w:ascii="Tahoma" w:hAnsi="Tahoma" w:cs="Tahoma"/>
          <w:sz w:val="20"/>
          <w:u w:val="single"/>
          <w:lang w:val="el-GR"/>
        </w:rPr>
        <w:t>Στήλη 5</w:t>
      </w:r>
      <w:r w:rsidRPr="00080CEE">
        <w:rPr>
          <w:rFonts w:ascii="Tahoma" w:hAnsi="Tahoma" w:cs="Tahoma"/>
          <w:sz w:val="20"/>
          <w:lang w:val="el-GR"/>
        </w:rPr>
        <w:t>: Ζητείται το ποσοστό προσαύξησης  επί τοις % μεταξύ της τιμής εκδότη και της προσφερόμενης τιμής τίτλου</w:t>
      </w:r>
    </w:p>
    <w:p w:rsidR="0069055D" w:rsidRPr="00080CEE" w:rsidRDefault="0069055D" w:rsidP="00597F6F">
      <w:pPr>
        <w:pStyle w:val="Default"/>
        <w:numPr>
          <w:ilvl w:val="0"/>
          <w:numId w:val="15"/>
        </w:numPr>
        <w:rPr>
          <w:b/>
          <w:bCs/>
          <w:sz w:val="20"/>
          <w:szCs w:val="20"/>
          <w:u w:val="single"/>
        </w:rPr>
      </w:pPr>
      <w:r w:rsidRPr="00080CEE">
        <w:rPr>
          <w:sz w:val="20"/>
          <w:szCs w:val="20"/>
          <w:u w:val="single"/>
        </w:rPr>
        <w:t xml:space="preserve">Στον κάθε πίνακα θ’ αναφέρεται η τιμή τίτλου χωρίς Φ.Π.Α. και στο τέλος </w:t>
      </w:r>
      <w:r w:rsidR="00BF7E91" w:rsidRPr="00080CEE">
        <w:rPr>
          <w:sz w:val="20"/>
          <w:szCs w:val="20"/>
          <w:u w:val="single"/>
        </w:rPr>
        <w:t xml:space="preserve">η συνολική τιμή τίτλων χωρίς Φ.Π.Α.,  </w:t>
      </w:r>
      <w:r w:rsidRPr="00080CEE">
        <w:rPr>
          <w:sz w:val="20"/>
          <w:szCs w:val="20"/>
          <w:u w:val="single"/>
        </w:rPr>
        <w:t xml:space="preserve"> το</w:t>
      </w:r>
      <w:r w:rsidR="00BF7E91" w:rsidRPr="00080CEE">
        <w:rPr>
          <w:sz w:val="20"/>
          <w:szCs w:val="20"/>
          <w:u w:val="single"/>
        </w:rPr>
        <w:t xml:space="preserve"> συνολικό </w:t>
      </w:r>
      <w:r w:rsidRPr="00080CEE">
        <w:rPr>
          <w:sz w:val="20"/>
          <w:szCs w:val="20"/>
          <w:u w:val="single"/>
        </w:rPr>
        <w:t xml:space="preserve"> ποσό του Φ.Π.Α. ανάλογα με το ποσοστό ΦΠΑ επί τοις % στο οποίο υπάγεται η προμήθεια και η συνολική </w:t>
      </w:r>
      <w:r w:rsidR="00BF7E91" w:rsidRPr="00080CEE">
        <w:rPr>
          <w:sz w:val="20"/>
          <w:szCs w:val="20"/>
          <w:u w:val="single"/>
        </w:rPr>
        <w:t xml:space="preserve">τελική </w:t>
      </w:r>
      <w:r w:rsidRPr="00080CEE">
        <w:rPr>
          <w:sz w:val="20"/>
          <w:szCs w:val="20"/>
          <w:u w:val="single"/>
        </w:rPr>
        <w:t>τιμή της προμήθειας</w:t>
      </w:r>
      <w:r w:rsidR="00BF7E91" w:rsidRPr="00080CEE">
        <w:rPr>
          <w:sz w:val="20"/>
          <w:szCs w:val="20"/>
          <w:u w:val="single"/>
        </w:rPr>
        <w:t xml:space="preserve"> για κάθε κατηγορία </w:t>
      </w:r>
      <w:r w:rsidRPr="00080CEE">
        <w:rPr>
          <w:sz w:val="20"/>
          <w:szCs w:val="20"/>
          <w:u w:val="single"/>
        </w:rPr>
        <w:t xml:space="preserve">.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 </w:t>
      </w:r>
    </w:p>
    <w:p w:rsidR="0069055D" w:rsidRPr="00080CEE" w:rsidRDefault="0069055D" w:rsidP="00BF7E91">
      <w:pPr>
        <w:pStyle w:val="a7"/>
        <w:tabs>
          <w:tab w:val="clear" w:pos="360"/>
        </w:tabs>
        <w:spacing w:after="200" w:line="240" w:lineRule="auto"/>
        <w:ind w:right="153" w:firstLine="0"/>
        <w:rPr>
          <w:rFonts w:ascii="Tahoma" w:hAnsi="Tahoma" w:cs="Tahoma"/>
          <w:sz w:val="20"/>
          <w:lang w:val="el-GR"/>
        </w:rPr>
      </w:pPr>
    </w:p>
    <w:p w:rsidR="00250EB4" w:rsidRPr="00080CEE" w:rsidRDefault="00250EB4" w:rsidP="00250EB4">
      <w:pPr>
        <w:pStyle w:val="af0"/>
        <w:rPr>
          <w:rFonts w:ascii="Tahoma" w:hAnsi="Tahoma" w:cs="Tahoma"/>
          <w:sz w:val="20"/>
          <w:lang w:val="el-GR"/>
        </w:rPr>
      </w:pPr>
      <w:r w:rsidRPr="00080CEE">
        <w:rPr>
          <w:rFonts w:ascii="Tahoma" w:hAnsi="Tahoma" w:cs="Tahoma"/>
          <w:b/>
          <w:sz w:val="20"/>
          <w:u w:val="single"/>
          <w:lang w:val="el-GR"/>
        </w:rPr>
        <w:t>Επισημαίνεται ότι επί ποινή αποκλεισμού το κόστος της οικονομικής προσφοράς,  δεν θα πρέπει να υπερβαίνει τον προϋπολογισμό ανά  κατηγορία Α (ΗΛΕΚΤΡΟΝΙΚΕΣ ΕΚΔΟΣΕΙΣ) και Β (ΕΝΤΥΠΕΣ-ΗΛΕΚΤΡΟΝΙΚΕΣ ΕΚΔΟΣΕΙΣ)</w:t>
      </w:r>
      <w:r w:rsidRPr="00080CEE">
        <w:rPr>
          <w:rFonts w:ascii="Tahoma" w:hAnsi="Tahoma" w:cs="Tahoma"/>
          <w:sz w:val="20"/>
          <w:lang w:val="el-GR"/>
        </w:rPr>
        <w:t xml:space="preserve">,  όπως αυτό αναλύεται στους Πίνακες του </w:t>
      </w:r>
      <w:r w:rsidR="00080CEE" w:rsidRPr="00080CEE">
        <w:rPr>
          <w:rFonts w:ascii="Tahoma" w:hAnsi="Tahoma" w:cs="Tahoma"/>
          <w:sz w:val="20"/>
          <w:lang w:val="el-GR"/>
        </w:rPr>
        <w:t>ΚΕΦΑΛΑΙΟΥ Ε</w:t>
      </w:r>
      <w:r w:rsidRPr="00080CEE">
        <w:rPr>
          <w:rFonts w:ascii="Tahoma" w:hAnsi="Tahoma" w:cs="Tahoma"/>
          <w:sz w:val="20"/>
          <w:lang w:val="el-GR"/>
        </w:rPr>
        <w:t>.</w:t>
      </w:r>
    </w:p>
    <w:p w:rsidR="00250EB4" w:rsidRPr="00080CEE" w:rsidRDefault="00250EB4" w:rsidP="00250EB4">
      <w:pPr>
        <w:tabs>
          <w:tab w:val="left" w:pos="8820"/>
        </w:tabs>
        <w:ind w:right="153"/>
        <w:rPr>
          <w:rFonts w:ascii="Tahoma" w:hAnsi="Tahoma" w:cs="Tahoma"/>
          <w:sz w:val="20"/>
          <w:lang w:val="el-GR"/>
        </w:rPr>
      </w:pPr>
    </w:p>
    <w:p w:rsidR="00250EB4" w:rsidRPr="00080CEE" w:rsidRDefault="00250EB4" w:rsidP="00AA3CEC">
      <w:pPr>
        <w:tabs>
          <w:tab w:val="left" w:pos="8820"/>
        </w:tabs>
        <w:spacing w:line="240" w:lineRule="auto"/>
        <w:ind w:firstLine="0"/>
        <w:rPr>
          <w:rFonts w:ascii="Tahoma" w:hAnsi="Tahoma" w:cs="Tahoma"/>
          <w:sz w:val="20"/>
          <w:lang w:val="el-GR"/>
        </w:rPr>
      </w:pPr>
      <w:r w:rsidRPr="00080CEE">
        <w:rPr>
          <w:rFonts w:ascii="Tahoma" w:hAnsi="Tahoma" w:cs="Tahoma"/>
          <w:sz w:val="20"/>
          <w:lang w:val="el-GR"/>
        </w:rPr>
        <w:t>Προϊόντα ή υπηρεσίες για τα οποία δεν αναφέρεται κόστος, θεωρείται ότι παρέχονται χωρίς χρέωση. Σε καμιά περίπτωση δεν πρέπει η προσφορά να περιλαμβάνει ασάφειες ως προς το κόστος, κρυφά κόστη κ.λ.π.</w:t>
      </w:r>
    </w:p>
    <w:p w:rsidR="00250EB4" w:rsidRPr="00080CEE" w:rsidRDefault="00250EB4" w:rsidP="00AA3CEC">
      <w:pPr>
        <w:tabs>
          <w:tab w:val="left" w:pos="8820"/>
        </w:tabs>
        <w:spacing w:line="240" w:lineRule="auto"/>
        <w:ind w:firstLine="0"/>
        <w:rPr>
          <w:rFonts w:ascii="Tahoma" w:hAnsi="Tahoma" w:cs="Tahoma"/>
          <w:sz w:val="20"/>
          <w:lang w:val="el-GR"/>
        </w:rPr>
      </w:pPr>
      <w:r w:rsidRPr="00080CEE">
        <w:rPr>
          <w:rFonts w:ascii="Tahoma" w:hAnsi="Tahoma" w:cs="Tahoma"/>
          <w:sz w:val="20"/>
          <w:lang w:val="el-GR"/>
        </w:rPr>
        <w:lastRenderedPageBreak/>
        <w:t>Οι προσφερόμενες τιμές δεσμεύουν τον ανάδοχο, δεν αναπροσαρμόζονται και θα παραμείνουν σταθερές  καθ΄  όλη τη διάρκεια της σύμβασης. Ο υποψήφιος Ανάδοχος εγγυάται για την ακρίβεια των  επιμέρους στοιχείων του κόστους  όπως για παράδειγμα:</w:t>
      </w:r>
    </w:p>
    <w:p w:rsidR="00250EB4" w:rsidRPr="00080CEE" w:rsidRDefault="00250EB4" w:rsidP="00597F6F">
      <w:pPr>
        <w:pStyle w:val="a7"/>
        <w:numPr>
          <w:ilvl w:val="0"/>
          <w:numId w:val="16"/>
        </w:numPr>
        <w:spacing w:after="200" w:line="240" w:lineRule="auto"/>
        <w:ind w:firstLine="0"/>
        <w:rPr>
          <w:rFonts w:ascii="Tahoma" w:hAnsi="Tahoma" w:cs="Tahoma"/>
          <w:sz w:val="20"/>
          <w:lang w:val="el-GR"/>
        </w:rPr>
      </w:pPr>
      <w:r w:rsidRPr="00080CEE">
        <w:rPr>
          <w:rFonts w:ascii="Tahoma" w:hAnsi="Tahoma" w:cs="Tahoma"/>
          <w:sz w:val="20"/>
          <w:lang w:val="el-GR"/>
        </w:rPr>
        <w:t>αλλαγές στη συχνότητα  έκδοσης του τίτλου (αύξηση/μείωση πλήθους τευχών)</w:t>
      </w:r>
    </w:p>
    <w:p w:rsidR="00250EB4" w:rsidRPr="00080CEE" w:rsidRDefault="00250EB4" w:rsidP="00597F6F">
      <w:pPr>
        <w:pStyle w:val="a7"/>
        <w:numPr>
          <w:ilvl w:val="0"/>
          <w:numId w:val="16"/>
        </w:numPr>
        <w:spacing w:after="200" w:line="240" w:lineRule="auto"/>
        <w:ind w:firstLine="0"/>
        <w:rPr>
          <w:rFonts w:ascii="Tahoma" w:hAnsi="Tahoma" w:cs="Tahoma"/>
          <w:sz w:val="20"/>
          <w:lang w:val="el-GR"/>
        </w:rPr>
      </w:pPr>
      <w:r w:rsidRPr="00080CEE">
        <w:rPr>
          <w:rFonts w:ascii="Tahoma" w:hAnsi="Tahoma" w:cs="Tahoma"/>
          <w:sz w:val="20"/>
          <w:lang w:val="el-GR"/>
        </w:rPr>
        <w:t xml:space="preserve">ύπαρξη τίτλων με μη διαμορφωμένη επίσημη τιμή εκδότη κατά τη στιγμή της προσφοράς </w:t>
      </w:r>
    </w:p>
    <w:p w:rsidR="00250EB4" w:rsidRPr="00080CEE" w:rsidRDefault="00250EB4" w:rsidP="00597F6F">
      <w:pPr>
        <w:pStyle w:val="a7"/>
        <w:numPr>
          <w:ilvl w:val="0"/>
          <w:numId w:val="16"/>
        </w:numPr>
        <w:spacing w:after="200" w:line="240" w:lineRule="auto"/>
        <w:ind w:firstLine="0"/>
        <w:rPr>
          <w:rFonts w:ascii="Tahoma" w:hAnsi="Tahoma" w:cs="Tahoma"/>
          <w:sz w:val="20"/>
          <w:lang w:val="el-GR"/>
        </w:rPr>
      </w:pPr>
      <w:r w:rsidRPr="00080CEE">
        <w:rPr>
          <w:rFonts w:ascii="Tahoma" w:hAnsi="Tahoma" w:cs="Tahoma"/>
          <w:sz w:val="20"/>
          <w:lang w:val="el-GR"/>
        </w:rPr>
        <w:t>κυκλοφορία καθυστερημένων ή μη τακτικών εκδόσεων (</w:t>
      </w:r>
      <w:r w:rsidRPr="00080CEE">
        <w:rPr>
          <w:rFonts w:ascii="Tahoma" w:hAnsi="Tahoma" w:cs="Tahoma"/>
          <w:sz w:val="20"/>
        </w:rPr>
        <w:t>irregular</w:t>
      </w:r>
      <w:r w:rsidRPr="00080CEE">
        <w:rPr>
          <w:rFonts w:ascii="Tahoma" w:hAnsi="Tahoma" w:cs="Tahoma"/>
          <w:sz w:val="20"/>
          <w:lang w:val="el-GR"/>
        </w:rPr>
        <w:t xml:space="preserve">) </w:t>
      </w:r>
    </w:p>
    <w:p w:rsidR="00250EB4" w:rsidRPr="00080CEE" w:rsidRDefault="00250EB4" w:rsidP="00AA3CEC">
      <w:pPr>
        <w:tabs>
          <w:tab w:val="left" w:pos="8820"/>
        </w:tabs>
        <w:spacing w:line="240" w:lineRule="auto"/>
        <w:ind w:left="0" w:right="153" w:firstLine="0"/>
        <w:rPr>
          <w:rFonts w:ascii="Tahoma" w:hAnsi="Tahoma" w:cs="Tahoma"/>
          <w:sz w:val="20"/>
          <w:lang w:val="el-GR"/>
        </w:rPr>
      </w:pPr>
      <w:r w:rsidRPr="00080CEE">
        <w:rPr>
          <w:rFonts w:ascii="Tahoma" w:hAnsi="Tahoma" w:cs="Tahoma"/>
          <w:sz w:val="20"/>
          <w:lang w:val="el-GR"/>
        </w:rPr>
        <w:t>Οι οικονομικοί φορείς υποχρεούνται να ακολουθήσουν   τις ίδιες περιγραφές προϊόντων όπως αυτά αναφέρονται στην προσφορά τους, και στην σύμβαση,  και κατά τη διακίνηση και στην τιμολόγηση της προμήθειας και των υπηρεσιών.</w:t>
      </w:r>
    </w:p>
    <w:p w:rsidR="00250EB4" w:rsidRPr="00080CEE" w:rsidRDefault="00250EB4" w:rsidP="00AA3CEC">
      <w:pPr>
        <w:spacing w:line="240" w:lineRule="auto"/>
        <w:ind w:left="0" w:right="-285" w:firstLine="0"/>
        <w:rPr>
          <w:rFonts w:ascii="Tahoma" w:hAnsi="Tahoma" w:cs="Tahoma"/>
          <w:sz w:val="20"/>
          <w:lang w:val="el-GR"/>
        </w:rPr>
      </w:pPr>
    </w:p>
    <w:p w:rsidR="00250EB4" w:rsidRPr="00080CEE" w:rsidRDefault="00250EB4" w:rsidP="00AA3CEC">
      <w:pPr>
        <w:spacing w:line="240" w:lineRule="auto"/>
        <w:ind w:left="0" w:right="-285" w:firstLine="0"/>
        <w:rPr>
          <w:rFonts w:ascii="Tahoma" w:hAnsi="Tahoma" w:cs="Tahoma"/>
          <w:sz w:val="20"/>
          <w:lang w:val="el-GR"/>
        </w:rPr>
      </w:pPr>
      <w:r w:rsidRPr="00080CEE">
        <w:rPr>
          <w:rFonts w:ascii="Tahoma" w:hAnsi="Tahoma" w:cs="Tahoma"/>
          <w:sz w:val="20"/>
          <w:lang w:val="el-GR"/>
        </w:rPr>
        <w:t xml:space="preserve">Σημειώνεται ότι : </w:t>
      </w:r>
    </w:p>
    <w:p w:rsidR="00250EB4" w:rsidRPr="00080CEE" w:rsidRDefault="00250EB4" w:rsidP="00AA3CEC">
      <w:pPr>
        <w:spacing w:line="240" w:lineRule="auto"/>
        <w:ind w:left="0" w:right="-285" w:firstLine="0"/>
        <w:rPr>
          <w:rFonts w:ascii="Tahoma" w:hAnsi="Tahoma" w:cs="Tahoma"/>
          <w:sz w:val="20"/>
          <w:lang w:val="el-GR"/>
        </w:rPr>
      </w:pPr>
      <w:r w:rsidRPr="00080CEE">
        <w:rPr>
          <w:rFonts w:ascii="Tahoma" w:hAnsi="Tahoma" w:cs="Tahoma"/>
          <w:sz w:val="20"/>
          <w:u w:val="single"/>
          <w:lang w:val="el-GR"/>
        </w:rPr>
        <w:t>Η συνολική αξία των τίτλων (τιμή προμηθευτή)   μαζί με το ποσό των υποστηρικτικών υπηρεσιών δεν πρέπει να υπερβαίνει την προϋπολογισμένη δαπάνη</w:t>
      </w:r>
      <w:r w:rsidRPr="00080CEE">
        <w:rPr>
          <w:rFonts w:ascii="Tahoma" w:hAnsi="Tahoma" w:cs="Tahoma"/>
          <w:sz w:val="20"/>
          <w:lang w:val="el-GR"/>
        </w:rPr>
        <w:t>.</w:t>
      </w:r>
    </w:p>
    <w:p w:rsidR="00250EB4" w:rsidRPr="00080CEE" w:rsidRDefault="00250EB4" w:rsidP="00AA3CEC">
      <w:pPr>
        <w:spacing w:line="240" w:lineRule="auto"/>
        <w:ind w:left="0" w:right="-285" w:firstLine="0"/>
        <w:rPr>
          <w:rFonts w:ascii="Tahoma" w:hAnsi="Tahoma" w:cs="Tahoma"/>
          <w:sz w:val="20"/>
          <w:lang w:val="el-GR"/>
        </w:rPr>
      </w:pPr>
      <w:r w:rsidRPr="00080CEE">
        <w:rPr>
          <w:rFonts w:ascii="Tahoma" w:hAnsi="Tahoma" w:cs="Tahoma"/>
          <w:sz w:val="20"/>
          <w:lang w:val="el-GR"/>
        </w:rPr>
        <w:t>Η δαπάνη των μεταφορικών, συμπεριλαμβανομένων  και των μεταφορικών από τον εκδότη στον προμηθευτή, καθώς και τυχόν κόστη από απώλειες αποστολών εμπεριέχονται στην προσφερόμενη τιμή  χωρίς καμία δυνατότητα περαιτέρω χρεώσεων.</w:t>
      </w:r>
    </w:p>
    <w:p w:rsidR="005615B1" w:rsidRPr="00080CEE" w:rsidRDefault="005615B1" w:rsidP="005615B1">
      <w:pPr>
        <w:ind w:left="357"/>
        <w:jc w:val="center"/>
        <w:rPr>
          <w:rFonts w:ascii="Tahoma" w:hAnsi="Tahoma" w:cs="Tahoma"/>
          <w:b/>
          <w:sz w:val="20"/>
          <w:lang w:val="el-GR"/>
        </w:rPr>
      </w:pPr>
    </w:p>
    <w:p w:rsidR="005615B1" w:rsidRPr="00080CEE"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color w:val="000000"/>
          <w:sz w:val="20"/>
          <w:lang w:val="el-GR"/>
        </w:rPr>
      </w:pPr>
    </w:p>
    <w:p w:rsidR="005615B1" w:rsidRPr="00080CEE"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color w:val="000000"/>
          <w:sz w:val="20"/>
          <w:lang w:val="el-GR"/>
        </w:rPr>
      </w:pPr>
    </w:p>
    <w:p w:rsidR="005615B1" w:rsidRPr="00080CEE"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A3CEC" w:rsidRPr="00F74525" w:rsidRDefault="00AA3CEC"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80CEE" w:rsidRDefault="00080CEE"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80CEE" w:rsidRDefault="00080CEE"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80CEE" w:rsidRDefault="00080CEE"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80CEE" w:rsidRDefault="00080CEE"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80CEE" w:rsidRDefault="00080CEE"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080CEE" w:rsidRDefault="00080CEE"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Pr="00F74525"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080CEE" w:rsidRDefault="005615B1" w:rsidP="005615B1">
      <w:pPr>
        <w:tabs>
          <w:tab w:val="clear" w:pos="360"/>
        </w:tabs>
        <w:autoSpaceDE w:val="0"/>
        <w:autoSpaceDN w:val="0"/>
        <w:adjustRightInd w:val="0"/>
        <w:spacing w:line="240" w:lineRule="auto"/>
        <w:ind w:left="0" w:firstLine="0"/>
        <w:jc w:val="left"/>
        <w:rPr>
          <w:rFonts w:ascii="Tahoma" w:eastAsiaTheme="minorHAnsi" w:hAnsi="Tahoma" w:cs="Tahoma"/>
          <w:b/>
          <w:color w:val="000000"/>
          <w:sz w:val="24"/>
          <w:szCs w:val="24"/>
          <w:lang w:val="el-GR"/>
        </w:rPr>
      </w:pPr>
      <w:r w:rsidRPr="00080CEE">
        <w:rPr>
          <w:rFonts w:ascii="Tahoma" w:eastAsiaTheme="minorHAnsi" w:hAnsi="Tahoma" w:cs="Tahoma"/>
          <w:b/>
          <w:color w:val="000000"/>
          <w:sz w:val="24"/>
          <w:szCs w:val="24"/>
          <w:lang w:val="el-GR"/>
        </w:rPr>
        <w:t>ΠΑΡΑΡΤΗΜΑ ΙΙ ΥΠΟΔΕΙΓΜΑΤΑ</w:t>
      </w:r>
    </w:p>
    <w:p w:rsidR="005615B1" w:rsidRPr="00F74525" w:rsidRDefault="005615B1" w:rsidP="005615B1">
      <w:pPr>
        <w:pBdr>
          <w:top w:val="single" w:sz="4" w:space="1" w:color="auto"/>
        </w:pBd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pStyle w:val="Default"/>
        <w:rPr>
          <w:sz w:val="20"/>
          <w:szCs w:val="20"/>
        </w:rPr>
      </w:pPr>
      <w:r w:rsidRPr="00F74525">
        <w:rPr>
          <w:b/>
          <w:bCs/>
          <w:sz w:val="20"/>
          <w:szCs w:val="20"/>
        </w:rPr>
        <w:t xml:space="preserve">1. Υπόδειγμα Εγγύησης Συμμετοχής </w:t>
      </w:r>
    </w:p>
    <w:p w:rsidR="005615B1" w:rsidRPr="00F74525" w:rsidRDefault="005615B1" w:rsidP="005615B1">
      <w:pPr>
        <w:pStyle w:val="Default"/>
        <w:rPr>
          <w:b/>
          <w:bCs/>
          <w:sz w:val="20"/>
          <w:szCs w:val="20"/>
        </w:rPr>
      </w:pPr>
      <w:r w:rsidRPr="00F74525">
        <w:rPr>
          <w:b/>
          <w:bCs/>
          <w:sz w:val="20"/>
          <w:szCs w:val="20"/>
        </w:rPr>
        <w:t xml:space="preserve">ΕΓΓΥΗΣΗ ΣΥΜΜΕΤΟΧΗΣ ΣΕ ΕΥΡΩ </w:t>
      </w:r>
      <w:r w:rsidRPr="00F74525">
        <w:rPr>
          <w:sz w:val="20"/>
          <w:szCs w:val="20"/>
        </w:rPr>
        <w:t>Εκδότης</w:t>
      </w:r>
      <w:r w:rsidRPr="00F74525">
        <w:rPr>
          <w:b/>
          <w:bCs/>
          <w:sz w:val="20"/>
          <w:szCs w:val="20"/>
        </w:rPr>
        <w:t xml:space="preserve">: </w:t>
      </w:r>
    </w:p>
    <w:p w:rsidR="005615B1" w:rsidRPr="00F74525" w:rsidRDefault="005615B1" w:rsidP="005615B1">
      <w:pPr>
        <w:pStyle w:val="Default"/>
        <w:rPr>
          <w:sz w:val="20"/>
          <w:szCs w:val="20"/>
        </w:rPr>
      </w:pPr>
      <w:r w:rsidRPr="00F74525">
        <w:rPr>
          <w:sz w:val="20"/>
          <w:szCs w:val="20"/>
        </w:rPr>
        <w:t xml:space="preserve">Ημερομηνία Έκδοσης: </w:t>
      </w:r>
    </w:p>
    <w:p w:rsidR="005615B1" w:rsidRPr="00F74525" w:rsidRDefault="005615B1" w:rsidP="005615B1">
      <w:pPr>
        <w:pStyle w:val="Default"/>
        <w:rPr>
          <w:sz w:val="20"/>
          <w:szCs w:val="20"/>
        </w:rPr>
      </w:pPr>
      <w:r w:rsidRPr="00F74525">
        <w:rPr>
          <w:sz w:val="20"/>
          <w:szCs w:val="20"/>
        </w:rPr>
        <w:t>Προς το Πανεπιστήμιο Κρήτης, Πανεπιστημιούπολη Ρεθύμνου, 74100 Ρέθυμνο</w:t>
      </w:r>
    </w:p>
    <w:p w:rsidR="005615B1" w:rsidRPr="00F74525" w:rsidRDefault="005615B1" w:rsidP="005615B1">
      <w:pPr>
        <w:pStyle w:val="Default"/>
        <w:rPr>
          <w:b/>
          <w:bCs/>
          <w:sz w:val="20"/>
          <w:szCs w:val="20"/>
        </w:rPr>
      </w:pPr>
      <w:r w:rsidRPr="00F74525">
        <w:rPr>
          <w:sz w:val="20"/>
          <w:szCs w:val="20"/>
        </w:rPr>
        <w:t xml:space="preserve"> </w:t>
      </w:r>
      <w:r w:rsidRPr="00F74525">
        <w:rPr>
          <w:b/>
          <w:bCs/>
          <w:sz w:val="20"/>
          <w:szCs w:val="20"/>
        </w:rPr>
        <w:t>Εγγύηση μας υπ’ αριθμόν …..για ευρώ …………</w:t>
      </w:r>
    </w:p>
    <w:p w:rsidR="005615B1" w:rsidRPr="00F74525" w:rsidRDefault="005615B1" w:rsidP="005615B1">
      <w:pPr>
        <w:pStyle w:val="Default"/>
        <w:rPr>
          <w:sz w:val="20"/>
          <w:szCs w:val="20"/>
        </w:rPr>
      </w:pPr>
      <w:r w:rsidRPr="00F74525">
        <w:rPr>
          <w:sz w:val="20"/>
          <w:szCs w:val="20"/>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 ευρώ υπέρ της Εταιρείας , οδός , αριθμός (</w:t>
      </w:r>
      <w:r w:rsidRPr="00F74525">
        <w:rPr>
          <w:b/>
          <w:bCs/>
          <w:sz w:val="20"/>
          <w:szCs w:val="20"/>
        </w:rPr>
        <w:t xml:space="preserve">ή σε περίπτωση Ένωσης </w:t>
      </w:r>
      <w:r w:rsidRPr="00F74525">
        <w:rPr>
          <w:sz w:val="20"/>
          <w:szCs w:val="20"/>
        </w:rPr>
        <w:t xml:space="preserve">υπέρ των εταιριών (1) ,(2) , κ.λπ. ατομικά για κάθε μια από αυτές και ως αλληλέγγυα και εις ολόκληρον υπόχρεων μεταξύ τους, εκ της ιδιότητάς τους ως μελών της ένωσης προμηθευτών), δια την συμμετοχή της εις τον διενεργούμενο διαγωνισμό της (ημερομηνία ηλεκτρονικής αποσφράγισης </w:t>
      </w:r>
      <w:r w:rsidRPr="00F6153B">
        <w:rPr>
          <w:sz w:val="20"/>
          <w:szCs w:val="20"/>
        </w:rPr>
        <w:t>προσφορών 2</w:t>
      </w:r>
      <w:r w:rsidR="00F6153B" w:rsidRPr="00F6153B">
        <w:rPr>
          <w:sz w:val="20"/>
          <w:szCs w:val="20"/>
        </w:rPr>
        <w:t>4</w:t>
      </w:r>
      <w:r w:rsidRPr="00F6153B">
        <w:rPr>
          <w:sz w:val="20"/>
          <w:szCs w:val="20"/>
        </w:rPr>
        <w:t>/0</w:t>
      </w:r>
      <w:r w:rsidR="00F6153B" w:rsidRPr="00F6153B">
        <w:rPr>
          <w:sz w:val="20"/>
          <w:szCs w:val="20"/>
        </w:rPr>
        <w:t>1</w:t>
      </w:r>
      <w:r w:rsidRPr="00F6153B">
        <w:rPr>
          <w:sz w:val="20"/>
          <w:szCs w:val="20"/>
        </w:rPr>
        <w:t>/201</w:t>
      </w:r>
      <w:r w:rsidR="00F6153B" w:rsidRPr="00F6153B">
        <w:rPr>
          <w:sz w:val="20"/>
          <w:szCs w:val="20"/>
        </w:rPr>
        <w:t>9</w:t>
      </w:r>
      <w:r w:rsidRPr="00F6153B">
        <w:rPr>
          <w:sz w:val="20"/>
          <w:szCs w:val="20"/>
        </w:rPr>
        <w:t xml:space="preserve"> ) για την </w:t>
      </w:r>
      <w:r w:rsidR="00DA2853" w:rsidRPr="00F6153B">
        <w:rPr>
          <w:sz w:val="20"/>
          <w:szCs w:val="20"/>
        </w:rPr>
        <w:t xml:space="preserve">την </w:t>
      </w:r>
      <w:r w:rsidR="00DA2853" w:rsidRPr="00F6153B">
        <w:rPr>
          <w:b/>
          <w:bCs/>
          <w:sz w:val="20"/>
          <w:szCs w:val="20"/>
        </w:rPr>
        <w:t xml:space="preserve">ανανέωση των συνδρομών επιστημονικών περιοδικών της Βιβλιοθήκης </w:t>
      </w:r>
      <w:r w:rsidR="00DA2853" w:rsidRPr="00F6153B">
        <w:rPr>
          <w:b/>
          <w:sz w:val="20"/>
          <w:szCs w:val="20"/>
        </w:rPr>
        <w:t xml:space="preserve">του Πανεπιστημίου Κρήτης στο Ρέθυμνο και στο Ηράκλειο κατά το έτος 2018 </w:t>
      </w:r>
      <w:r w:rsidRPr="00F6153B">
        <w:rPr>
          <w:sz w:val="20"/>
          <w:szCs w:val="20"/>
        </w:rPr>
        <w:t xml:space="preserve">και την υπ’ αριθμ. πρωτ </w:t>
      </w:r>
      <w:r w:rsidR="00F6153B" w:rsidRPr="00F6153B">
        <w:rPr>
          <w:sz w:val="20"/>
          <w:szCs w:val="20"/>
        </w:rPr>
        <w:t>17781</w:t>
      </w:r>
      <w:r w:rsidRPr="00F6153B">
        <w:rPr>
          <w:sz w:val="20"/>
          <w:szCs w:val="20"/>
        </w:rPr>
        <w:t>/</w:t>
      </w:r>
      <w:r w:rsidR="00F6153B" w:rsidRPr="00F6153B">
        <w:rPr>
          <w:sz w:val="20"/>
          <w:szCs w:val="20"/>
        </w:rPr>
        <w:t>05</w:t>
      </w:r>
      <w:r w:rsidRPr="00F6153B">
        <w:rPr>
          <w:sz w:val="20"/>
          <w:szCs w:val="20"/>
        </w:rPr>
        <w:t>-</w:t>
      </w:r>
      <w:r w:rsidR="00F6153B" w:rsidRPr="00F6153B">
        <w:rPr>
          <w:sz w:val="20"/>
          <w:szCs w:val="20"/>
        </w:rPr>
        <w:t>12</w:t>
      </w:r>
      <w:r w:rsidRPr="00F6153B">
        <w:rPr>
          <w:sz w:val="20"/>
          <w:szCs w:val="20"/>
        </w:rPr>
        <w:t>-2018 Διακήρυξη. Η παρούσα εγγύηση καλύπτει μόνο τις από την συμμετοχή εις τον ανωτέρω διαγωνισμό απορρέουσες</w:t>
      </w:r>
      <w:r w:rsidRPr="00F74525">
        <w:rPr>
          <w:sz w:val="20"/>
          <w:szCs w:val="20"/>
        </w:rPr>
        <w:t xml:space="preserve"> υποχρεώσεις της εν λόγω εταιρείας καθ’ όλο το χρόνο ισχύος της. Η Εγγύηση παρέχεται ανέκκλητα και ανεπιφύλακτα, ο δε εκδότης παραιτείται της ένστασης της διζήσεως.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…………………..(Ο χρόνος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5615B1" w:rsidRPr="00F74525" w:rsidRDefault="005615B1" w:rsidP="005615B1">
      <w:pPr>
        <w:pStyle w:val="Default"/>
        <w:rPr>
          <w:sz w:val="20"/>
          <w:szCs w:val="20"/>
        </w:rPr>
      </w:pPr>
      <w:r w:rsidRPr="00F74525">
        <w:rPr>
          <w:sz w:val="20"/>
          <w:szCs w:val="20"/>
        </w:rPr>
        <w:t xml:space="preserve">(Εξουσιοδοτημένη Υπογραφή πρωτότυπη) </w:t>
      </w: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C25134"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pStyle w:val="Default"/>
        <w:rPr>
          <w:sz w:val="20"/>
          <w:szCs w:val="20"/>
        </w:rPr>
      </w:pPr>
      <w:r w:rsidRPr="00F74525">
        <w:rPr>
          <w:b/>
          <w:bCs/>
          <w:sz w:val="20"/>
          <w:szCs w:val="20"/>
        </w:rPr>
        <w:t xml:space="preserve">2. Υπόδειγμα Εγγύησης Καλής Εκτέλεσης </w:t>
      </w:r>
    </w:p>
    <w:p w:rsidR="005615B1" w:rsidRPr="00F74525" w:rsidRDefault="005615B1" w:rsidP="005615B1">
      <w:pPr>
        <w:pStyle w:val="Default"/>
        <w:pBdr>
          <w:top w:val="single" w:sz="4" w:space="1" w:color="auto"/>
        </w:pBdr>
        <w:rPr>
          <w:b/>
          <w:bCs/>
          <w:sz w:val="20"/>
          <w:szCs w:val="20"/>
        </w:rPr>
      </w:pPr>
    </w:p>
    <w:p w:rsidR="005615B1" w:rsidRPr="00F74525" w:rsidRDefault="005615B1" w:rsidP="005615B1">
      <w:pPr>
        <w:pStyle w:val="Default"/>
        <w:rPr>
          <w:b/>
          <w:bCs/>
          <w:sz w:val="20"/>
          <w:szCs w:val="20"/>
        </w:rPr>
      </w:pPr>
    </w:p>
    <w:p w:rsidR="005615B1" w:rsidRPr="00F74525" w:rsidRDefault="005615B1" w:rsidP="005615B1">
      <w:pPr>
        <w:pStyle w:val="Default"/>
        <w:rPr>
          <w:b/>
          <w:bCs/>
          <w:sz w:val="20"/>
          <w:szCs w:val="20"/>
        </w:rPr>
      </w:pPr>
    </w:p>
    <w:p w:rsidR="005615B1" w:rsidRPr="00F74525" w:rsidRDefault="005615B1" w:rsidP="005615B1">
      <w:pPr>
        <w:pStyle w:val="Default"/>
        <w:rPr>
          <w:sz w:val="20"/>
          <w:szCs w:val="20"/>
        </w:rPr>
      </w:pPr>
      <w:r w:rsidRPr="00F74525">
        <w:rPr>
          <w:b/>
          <w:bCs/>
          <w:sz w:val="20"/>
          <w:szCs w:val="20"/>
        </w:rPr>
        <w:t xml:space="preserve">ΕΓΓΥΗΣΗ ΚΑΛΗΣ ΕΚΤΕΛΕΣΗΣ </w:t>
      </w:r>
    </w:p>
    <w:p w:rsidR="005615B1" w:rsidRPr="00F74525" w:rsidRDefault="005615B1" w:rsidP="005615B1">
      <w:pPr>
        <w:pStyle w:val="Default"/>
        <w:rPr>
          <w:b/>
          <w:bCs/>
          <w:sz w:val="20"/>
          <w:szCs w:val="20"/>
        </w:rPr>
      </w:pPr>
      <w:r w:rsidRPr="00F74525">
        <w:rPr>
          <w:sz w:val="20"/>
          <w:szCs w:val="20"/>
        </w:rPr>
        <w:t>Εκδότης</w:t>
      </w:r>
      <w:r w:rsidRPr="00F74525">
        <w:rPr>
          <w:b/>
          <w:bCs/>
          <w:sz w:val="20"/>
          <w:szCs w:val="20"/>
        </w:rPr>
        <w:t>:</w:t>
      </w:r>
    </w:p>
    <w:p w:rsidR="005615B1" w:rsidRPr="00F74525" w:rsidRDefault="005615B1" w:rsidP="005615B1">
      <w:pPr>
        <w:pStyle w:val="Default"/>
        <w:rPr>
          <w:sz w:val="20"/>
          <w:szCs w:val="20"/>
        </w:rPr>
      </w:pPr>
      <w:r w:rsidRPr="00F74525">
        <w:rPr>
          <w:b/>
          <w:bCs/>
          <w:sz w:val="20"/>
          <w:szCs w:val="20"/>
        </w:rPr>
        <w:t xml:space="preserve"> </w:t>
      </w:r>
      <w:r w:rsidRPr="00F74525">
        <w:rPr>
          <w:sz w:val="20"/>
          <w:szCs w:val="20"/>
        </w:rPr>
        <w:t>Ημερομηνία Έκδοσης:</w:t>
      </w:r>
    </w:p>
    <w:p w:rsidR="005615B1" w:rsidRPr="00F74525" w:rsidRDefault="005615B1" w:rsidP="005615B1">
      <w:pPr>
        <w:pStyle w:val="Default"/>
        <w:rPr>
          <w:sz w:val="20"/>
          <w:szCs w:val="20"/>
        </w:rPr>
      </w:pPr>
      <w:r w:rsidRPr="00F74525">
        <w:rPr>
          <w:sz w:val="20"/>
          <w:szCs w:val="20"/>
        </w:rPr>
        <w:t xml:space="preserve"> Προς Πανεπιστήμιο Κρήτης, Πανεπιστημιούπολη Ρεθύμνου, 74100 Ρέθυμνο</w:t>
      </w:r>
    </w:p>
    <w:p w:rsidR="005615B1" w:rsidRPr="00F74525" w:rsidRDefault="005615B1" w:rsidP="005615B1">
      <w:pPr>
        <w:pStyle w:val="Default"/>
        <w:rPr>
          <w:b/>
          <w:bCs/>
          <w:sz w:val="20"/>
          <w:szCs w:val="20"/>
        </w:rPr>
      </w:pPr>
      <w:r w:rsidRPr="00F74525">
        <w:rPr>
          <w:sz w:val="20"/>
          <w:szCs w:val="20"/>
        </w:rPr>
        <w:t xml:space="preserve"> </w:t>
      </w:r>
      <w:r w:rsidRPr="00F74525">
        <w:rPr>
          <w:b/>
          <w:bCs/>
          <w:sz w:val="20"/>
          <w:szCs w:val="20"/>
        </w:rPr>
        <w:t>Εγγύηση μας υπ’αριθμόν…………. για ευρώ……………</w:t>
      </w:r>
    </w:p>
    <w:p w:rsidR="005615B1" w:rsidRPr="00F74525" w:rsidRDefault="005615B1" w:rsidP="005615B1">
      <w:pPr>
        <w:pStyle w:val="Default"/>
        <w:rPr>
          <w:sz w:val="20"/>
          <w:szCs w:val="20"/>
        </w:rPr>
      </w:pPr>
      <w:r w:rsidRPr="00F74525">
        <w:rPr>
          <w:b/>
          <w:bCs/>
          <w:sz w:val="20"/>
          <w:szCs w:val="20"/>
        </w:rPr>
        <w:t xml:space="preserve"> </w:t>
      </w:r>
      <w:r w:rsidRPr="00F74525">
        <w:rPr>
          <w:sz w:val="20"/>
          <w:szCs w:val="20"/>
        </w:rPr>
        <w:t>Πληροφορηθήκαμε ότι η Εταιρεία ή η Ένωση Εταιριών , οδός , αριθμός , σαν ανάδοχος πρόκειται να συνάψει μαζί σας, την υπ’ αρ. …………..σύμβαση, για την</w:t>
      </w:r>
      <w:r w:rsidR="00DA2853">
        <w:rPr>
          <w:sz w:val="20"/>
          <w:szCs w:val="20"/>
        </w:rPr>
        <w:t xml:space="preserve"> </w:t>
      </w:r>
      <w:r w:rsidR="00DA2853" w:rsidRPr="00DA2853">
        <w:rPr>
          <w:b/>
          <w:bCs/>
          <w:sz w:val="20"/>
          <w:szCs w:val="20"/>
        </w:rPr>
        <w:t xml:space="preserve">ανανέωση των συνδρομών επιστημονικών περιοδικών της Βιβλιοθήκης </w:t>
      </w:r>
      <w:r w:rsidR="00DA2853" w:rsidRPr="00DA2853">
        <w:rPr>
          <w:b/>
          <w:sz w:val="20"/>
          <w:szCs w:val="20"/>
        </w:rPr>
        <w:t>του Πανεπιστημίου Κρήτης στο Ρέθυμνο και στο Ηράκλειο κατά το έτος 2018</w:t>
      </w:r>
      <w:r w:rsidRPr="00F74525">
        <w:rPr>
          <w:sz w:val="20"/>
          <w:szCs w:val="20"/>
        </w:rPr>
        <w:t xml:space="preserve">,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προμήθειας των ειδών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ολόκληρον υπόχρεων μεταξύ τους, εκ της ιδιότητάς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διζήσεως,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 Ο χρόνος ισχύος της εγγύησης αυτής θα παραταθεί, εφόσον ζητηθεί από την υπηρεσία σας πριν από την ημερομηνία λήξης της. Βεβαιούται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5615B1" w:rsidRPr="00F74525" w:rsidRDefault="005615B1" w:rsidP="005615B1">
      <w:pPr>
        <w:pStyle w:val="Default"/>
        <w:rPr>
          <w:sz w:val="20"/>
          <w:szCs w:val="20"/>
        </w:rPr>
      </w:pPr>
      <w:r w:rsidRPr="00F74525">
        <w:rPr>
          <w:sz w:val="20"/>
          <w:szCs w:val="20"/>
        </w:rPr>
        <w:t xml:space="preserve">(Εξουσιοδοτημένη Υπογραφή πρωτότυπη) </w:t>
      </w: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877AE7" w:rsidRPr="00F74525" w:rsidRDefault="00877AE7"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F74525" w:rsidRDefault="005615B1"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877AE7" w:rsidRDefault="00877AE7" w:rsidP="00597F6F">
      <w:pPr>
        <w:pStyle w:val="a7"/>
        <w:numPr>
          <w:ilvl w:val="0"/>
          <w:numId w:val="12"/>
        </w:numPr>
        <w:autoSpaceDE w:val="0"/>
        <w:autoSpaceDN w:val="0"/>
        <w:adjustRightInd w:val="0"/>
        <w:spacing w:line="240" w:lineRule="auto"/>
        <w:jc w:val="left"/>
        <w:rPr>
          <w:rFonts w:ascii="Tahoma" w:eastAsiaTheme="minorHAnsi" w:hAnsi="Tahoma" w:cs="Tahoma"/>
          <w:color w:val="000000"/>
          <w:sz w:val="23"/>
          <w:szCs w:val="23"/>
          <w:lang w:val="el-GR"/>
        </w:rPr>
      </w:pPr>
      <w:r w:rsidRPr="00877AE7">
        <w:rPr>
          <w:rFonts w:ascii="Tahoma" w:eastAsiaTheme="minorHAnsi" w:hAnsi="Tahoma" w:cs="Tahoma"/>
          <w:color w:val="000000"/>
          <w:sz w:val="23"/>
          <w:szCs w:val="23"/>
          <w:lang w:val="el-GR"/>
        </w:rPr>
        <w:t>Υπόδειγμα Υπεύθυνης Δήλωσης</w:t>
      </w:r>
    </w:p>
    <w:p w:rsidR="00877AE7" w:rsidRPr="00592082" w:rsidRDefault="00877AE7" w:rsidP="00877AE7">
      <w:pPr>
        <w:pStyle w:val="3"/>
        <w:spacing w:before="0"/>
        <w:ind w:left="3744" w:right="-285"/>
        <w:rPr>
          <w:lang w:val="el-GR"/>
        </w:rPr>
      </w:pPr>
      <w:r w:rsidRPr="00592082">
        <w:rPr>
          <w:lang w:val="el-GR"/>
        </w:rPr>
        <w:t>ΥΠΕΥΘΥΝΗ ΔΗΛΩΣΗ</w:t>
      </w:r>
    </w:p>
    <w:p w:rsidR="00877AE7" w:rsidRPr="00592082" w:rsidRDefault="00877AE7" w:rsidP="00877AE7">
      <w:pPr>
        <w:pStyle w:val="3"/>
        <w:spacing w:before="0"/>
        <w:ind w:left="720" w:right="-285"/>
        <w:jc w:val="center"/>
        <w:rPr>
          <w:vertAlign w:val="superscript"/>
          <w:lang w:val="el-GR"/>
        </w:rPr>
      </w:pPr>
      <w:r w:rsidRPr="00592082">
        <w:rPr>
          <w:vertAlign w:val="superscript"/>
          <w:lang w:val="el-GR"/>
        </w:rPr>
        <w:t>(άρθρο 8 Ν.1599/1986)</w:t>
      </w:r>
    </w:p>
    <w:p w:rsidR="00877AE7" w:rsidRPr="00877AE7" w:rsidRDefault="00877AE7" w:rsidP="00CC6E42">
      <w:pPr>
        <w:pStyle w:val="20"/>
        <w:spacing w:after="0" w:line="240" w:lineRule="auto"/>
        <w:ind w:left="0" w:firstLine="0"/>
        <w:rPr>
          <w:sz w:val="18"/>
          <w:lang w:val="el-GR"/>
        </w:rPr>
      </w:pPr>
      <w:r w:rsidRPr="00877AE7">
        <w:rPr>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677"/>
        <w:gridCol w:w="96"/>
        <w:gridCol w:w="2004"/>
        <w:gridCol w:w="742"/>
        <w:gridCol w:w="368"/>
        <w:gridCol w:w="32"/>
        <w:gridCol w:w="711"/>
        <w:gridCol w:w="769"/>
        <w:gridCol w:w="342"/>
        <w:gridCol w:w="741"/>
        <w:gridCol w:w="555"/>
        <w:gridCol w:w="555"/>
        <w:gridCol w:w="252"/>
        <w:gridCol w:w="43"/>
      </w:tblGrid>
      <w:tr w:rsidR="00877AE7" w:rsidRPr="00CF34BF" w:rsidTr="00A6665E">
        <w:trPr>
          <w:gridAfter w:val="1"/>
          <w:wAfter w:w="43" w:type="dxa"/>
          <w:cantSplit/>
          <w:trHeight w:val="392"/>
        </w:trPr>
        <w:tc>
          <w:tcPr>
            <w:tcW w:w="1406" w:type="dxa"/>
          </w:tcPr>
          <w:p w:rsidR="00877AE7" w:rsidRPr="00CF34BF" w:rsidRDefault="00877AE7" w:rsidP="00A6665E">
            <w:pPr>
              <w:spacing w:before="240"/>
              <w:ind w:right="-285"/>
              <w:rPr>
                <w:rFonts w:ascii="Arial" w:hAnsi="Arial" w:cs="Arial"/>
                <w:sz w:val="20"/>
              </w:rPr>
            </w:pPr>
            <w:r w:rsidRPr="00CF34BF">
              <w:rPr>
                <w:rFonts w:ascii="Arial" w:hAnsi="Arial" w:cs="Arial"/>
                <w:sz w:val="20"/>
              </w:rPr>
              <w:t>ΠΡΟΣ</w:t>
            </w:r>
            <w:r w:rsidRPr="00CF34BF">
              <w:rPr>
                <w:rFonts w:ascii="Arial" w:hAnsi="Arial" w:cs="Arial"/>
                <w:sz w:val="20"/>
                <w:vertAlign w:val="superscript"/>
              </w:rPr>
              <w:t>(1)</w:t>
            </w:r>
            <w:r w:rsidRPr="00CF34BF">
              <w:rPr>
                <w:rFonts w:ascii="Arial" w:hAnsi="Arial" w:cs="Arial"/>
                <w:sz w:val="20"/>
              </w:rPr>
              <w:t>:</w:t>
            </w:r>
          </w:p>
        </w:tc>
        <w:tc>
          <w:tcPr>
            <w:tcW w:w="8181" w:type="dxa"/>
            <w:gridSpan w:val="14"/>
          </w:tcPr>
          <w:p w:rsidR="00877AE7" w:rsidRPr="0017255F" w:rsidRDefault="00877AE7" w:rsidP="00A6665E">
            <w:pPr>
              <w:spacing w:before="240"/>
              <w:ind w:right="-285"/>
              <w:rPr>
                <w:rFonts w:ascii="Arial" w:hAnsi="Arial" w:cs="Arial"/>
                <w:b/>
                <w:sz w:val="20"/>
              </w:rPr>
            </w:pPr>
            <w:r w:rsidRPr="0017255F">
              <w:rPr>
                <w:rFonts w:ascii="Arial" w:hAnsi="Arial" w:cs="Arial"/>
                <w:b/>
                <w:sz w:val="20"/>
              </w:rPr>
              <w:t>ΠΑΝΕΠΙΣΤΗΜΙΟ ΚΡΗΤΗΣ</w:t>
            </w:r>
          </w:p>
        </w:tc>
      </w:tr>
      <w:tr w:rsidR="00877AE7" w:rsidRPr="00CF34BF" w:rsidTr="00A6665E">
        <w:trPr>
          <w:gridAfter w:val="1"/>
          <w:wAfter w:w="42" w:type="dxa"/>
          <w:cantSplit/>
          <w:trHeight w:val="392"/>
        </w:trPr>
        <w:tc>
          <w:tcPr>
            <w:tcW w:w="1406" w:type="dxa"/>
          </w:tcPr>
          <w:p w:rsidR="00877AE7" w:rsidRPr="00CF34BF" w:rsidRDefault="00877AE7" w:rsidP="00A6665E">
            <w:pPr>
              <w:spacing w:before="240"/>
              <w:ind w:right="-285"/>
              <w:rPr>
                <w:rFonts w:ascii="Arial" w:hAnsi="Arial" w:cs="Arial"/>
                <w:sz w:val="16"/>
              </w:rPr>
            </w:pPr>
            <w:r w:rsidRPr="00CF34BF">
              <w:rPr>
                <w:rFonts w:ascii="Arial" w:hAnsi="Arial" w:cs="Arial"/>
                <w:sz w:val="16"/>
              </w:rPr>
              <w:t>Ο – Η Όνομα:</w:t>
            </w:r>
          </w:p>
        </w:tc>
        <w:tc>
          <w:tcPr>
            <w:tcW w:w="3857" w:type="dxa"/>
            <w:gridSpan w:val="5"/>
          </w:tcPr>
          <w:p w:rsidR="00877AE7" w:rsidRPr="00CF34BF" w:rsidRDefault="00877AE7" w:rsidP="00A6665E">
            <w:pPr>
              <w:spacing w:before="240"/>
              <w:ind w:right="-285"/>
              <w:rPr>
                <w:rFonts w:ascii="Arial" w:hAnsi="Arial" w:cs="Arial"/>
                <w:sz w:val="16"/>
              </w:rPr>
            </w:pPr>
          </w:p>
        </w:tc>
        <w:tc>
          <w:tcPr>
            <w:tcW w:w="1111" w:type="dxa"/>
            <w:gridSpan w:val="3"/>
          </w:tcPr>
          <w:p w:rsidR="00877AE7" w:rsidRPr="00CF34BF" w:rsidRDefault="00877AE7" w:rsidP="00A6665E">
            <w:pPr>
              <w:spacing w:before="240"/>
              <w:ind w:right="-285"/>
              <w:rPr>
                <w:rFonts w:ascii="Arial" w:hAnsi="Arial" w:cs="Arial"/>
                <w:sz w:val="16"/>
              </w:rPr>
            </w:pPr>
            <w:r w:rsidRPr="00CF34BF">
              <w:rPr>
                <w:rFonts w:ascii="Arial" w:hAnsi="Arial" w:cs="Arial"/>
                <w:sz w:val="16"/>
              </w:rPr>
              <w:t>Επώνυμο:</w:t>
            </w:r>
          </w:p>
        </w:tc>
        <w:tc>
          <w:tcPr>
            <w:tcW w:w="3214" w:type="dxa"/>
            <w:gridSpan w:val="6"/>
          </w:tcPr>
          <w:p w:rsidR="00877AE7" w:rsidRPr="00CF34BF" w:rsidRDefault="00877AE7" w:rsidP="00A6665E">
            <w:pPr>
              <w:spacing w:before="240"/>
              <w:ind w:right="-285"/>
              <w:rPr>
                <w:rFonts w:ascii="Arial" w:hAnsi="Arial" w:cs="Arial"/>
                <w:sz w:val="16"/>
              </w:rPr>
            </w:pPr>
          </w:p>
        </w:tc>
      </w:tr>
      <w:tr w:rsidR="00877AE7" w:rsidRPr="00CF34BF" w:rsidTr="00A6665E">
        <w:trPr>
          <w:gridAfter w:val="1"/>
          <w:wAfter w:w="42" w:type="dxa"/>
          <w:cantSplit/>
          <w:trHeight w:val="94"/>
        </w:trPr>
        <w:tc>
          <w:tcPr>
            <w:tcW w:w="2517" w:type="dxa"/>
            <w:gridSpan w:val="4"/>
          </w:tcPr>
          <w:p w:rsidR="00877AE7" w:rsidRPr="00CF34BF" w:rsidRDefault="00877AE7" w:rsidP="00A6665E">
            <w:pPr>
              <w:spacing w:before="240"/>
              <w:ind w:right="-285"/>
              <w:rPr>
                <w:rFonts w:ascii="Arial" w:hAnsi="Arial" w:cs="Arial"/>
                <w:sz w:val="16"/>
              </w:rPr>
            </w:pPr>
            <w:r w:rsidRPr="00CF34BF">
              <w:rPr>
                <w:rFonts w:ascii="Arial" w:hAnsi="Arial" w:cs="Arial"/>
                <w:sz w:val="16"/>
              </w:rPr>
              <w:t xml:space="preserve">Όνομα και Επώνυμο Πατέρα: </w:t>
            </w:r>
          </w:p>
        </w:tc>
        <w:tc>
          <w:tcPr>
            <w:tcW w:w="7071" w:type="dxa"/>
            <w:gridSpan w:val="11"/>
          </w:tcPr>
          <w:p w:rsidR="00877AE7" w:rsidRPr="00CF34BF" w:rsidRDefault="00877AE7" w:rsidP="00A6665E">
            <w:pPr>
              <w:spacing w:before="240"/>
              <w:ind w:right="-285"/>
              <w:rPr>
                <w:rFonts w:ascii="Arial" w:hAnsi="Arial" w:cs="Arial"/>
                <w:sz w:val="16"/>
              </w:rPr>
            </w:pPr>
          </w:p>
        </w:tc>
      </w:tr>
      <w:tr w:rsidR="00877AE7" w:rsidRPr="00CF34BF" w:rsidTr="00A6665E">
        <w:trPr>
          <w:gridAfter w:val="1"/>
          <w:wAfter w:w="42" w:type="dxa"/>
          <w:cantSplit/>
          <w:trHeight w:val="620"/>
        </w:trPr>
        <w:tc>
          <w:tcPr>
            <w:tcW w:w="2517" w:type="dxa"/>
            <w:gridSpan w:val="4"/>
          </w:tcPr>
          <w:p w:rsidR="00877AE7" w:rsidRPr="00CF34BF" w:rsidRDefault="00877AE7" w:rsidP="00A6665E">
            <w:pPr>
              <w:spacing w:before="240"/>
              <w:ind w:right="-285"/>
              <w:rPr>
                <w:rFonts w:ascii="Arial" w:hAnsi="Arial" w:cs="Arial"/>
                <w:sz w:val="16"/>
              </w:rPr>
            </w:pPr>
            <w:r w:rsidRPr="00CF34BF">
              <w:rPr>
                <w:rFonts w:ascii="Arial" w:hAnsi="Arial" w:cs="Arial"/>
                <w:sz w:val="16"/>
              </w:rPr>
              <w:t>Όνομα και Επώνυμο Μητέρας:</w:t>
            </w:r>
          </w:p>
        </w:tc>
        <w:tc>
          <w:tcPr>
            <w:tcW w:w="7071" w:type="dxa"/>
            <w:gridSpan w:val="11"/>
          </w:tcPr>
          <w:p w:rsidR="00877AE7" w:rsidRPr="00CF34BF" w:rsidRDefault="00877AE7" w:rsidP="00A6665E">
            <w:pPr>
              <w:spacing w:before="240"/>
              <w:ind w:right="-285"/>
              <w:rPr>
                <w:rFonts w:ascii="Arial" w:hAnsi="Arial" w:cs="Arial"/>
                <w:sz w:val="16"/>
              </w:rPr>
            </w:pPr>
          </w:p>
        </w:tc>
      </w:tr>
      <w:tr w:rsidR="00877AE7" w:rsidRPr="00CF34BF" w:rsidTr="00A6665E">
        <w:trPr>
          <w:gridAfter w:val="1"/>
          <w:wAfter w:w="42" w:type="dxa"/>
          <w:cantSplit/>
          <w:trHeight w:val="611"/>
        </w:trPr>
        <w:tc>
          <w:tcPr>
            <w:tcW w:w="2517" w:type="dxa"/>
            <w:gridSpan w:val="4"/>
          </w:tcPr>
          <w:p w:rsidR="00877AE7" w:rsidRPr="00CF34BF" w:rsidRDefault="00877AE7" w:rsidP="00A6665E">
            <w:pPr>
              <w:spacing w:before="240"/>
              <w:ind w:right="-285"/>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7071" w:type="dxa"/>
            <w:gridSpan w:val="11"/>
          </w:tcPr>
          <w:p w:rsidR="00877AE7" w:rsidRPr="00CF34BF" w:rsidRDefault="00877AE7" w:rsidP="00A6665E">
            <w:pPr>
              <w:spacing w:before="240"/>
              <w:ind w:right="-285"/>
              <w:rPr>
                <w:rFonts w:ascii="Arial" w:hAnsi="Arial" w:cs="Arial"/>
                <w:sz w:val="16"/>
              </w:rPr>
            </w:pPr>
          </w:p>
        </w:tc>
      </w:tr>
      <w:tr w:rsidR="00877AE7" w:rsidRPr="00CF34BF" w:rsidTr="00A6665E">
        <w:trPr>
          <w:gridAfter w:val="1"/>
          <w:wAfter w:w="42" w:type="dxa"/>
          <w:cantSplit/>
          <w:trHeight w:val="94"/>
        </w:trPr>
        <w:tc>
          <w:tcPr>
            <w:tcW w:w="2517" w:type="dxa"/>
            <w:gridSpan w:val="4"/>
            <w:tcBorders>
              <w:top w:val="single" w:sz="4" w:space="0" w:color="auto"/>
              <w:left w:val="single" w:sz="4" w:space="0" w:color="auto"/>
              <w:bottom w:val="single" w:sz="4" w:space="0" w:color="auto"/>
              <w:right w:val="single" w:sz="4" w:space="0" w:color="auto"/>
            </w:tcBorders>
          </w:tcPr>
          <w:p w:rsidR="00877AE7" w:rsidRPr="00CF34BF" w:rsidRDefault="00877AE7" w:rsidP="00A6665E">
            <w:pPr>
              <w:spacing w:before="240"/>
              <w:ind w:right="-285"/>
              <w:rPr>
                <w:rFonts w:ascii="Arial" w:hAnsi="Arial" w:cs="Arial"/>
                <w:sz w:val="16"/>
              </w:rPr>
            </w:pPr>
            <w:r w:rsidRPr="00CF34BF">
              <w:rPr>
                <w:rFonts w:ascii="Arial" w:hAnsi="Arial" w:cs="Arial"/>
                <w:sz w:val="16"/>
              </w:rPr>
              <w:t>Τόπος Γέννησης:</w:t>
            </w:r>
          </w:p>
        </w:tc>
        <w:tc>
          <w:tcPr>
            <w:tcW w:w="7071" w:type="dxa"/>
            <w:gridSpan w:val="11"/>
            <w:tcBorders>
              <w:top w:val="single" w:sz="4" w:space="0" w:color="auto"/>
              <w:left w:val="single" w:sz="4" w:space="0" w:color="auto"/>
              <w:bottom w:val="single" w:sz="4" w:space="0" w:color="auto"/>
              <w:right w:val="single" w:sz="4" w:space="0" w:color="auto"/>
            </w:tcBorders>
          </w:tcPr>
          <w:p w:rsidR="00877AE7" w:rsidRPr="00CF34BF" w:rsidRDefault="00877AE7" w:rsidP="00A6665E">
            <w:pPr>
              <w:spacing w:before="240"/>
              <w:ind w:right="-285"/>
              <w:rPr>
                <w:rFonts w:ascii="Arial" w:hAnsi="Arial" w:cs="Arial"/>
                <w:sz w:val="16"/>
              </w:rPr>
            </w:pPr>
          </w:p>
        </w:tc>
      </w:tr>
      <w:tr w:rsidR="00877AE7" w:rsidRPr="00CF34BF" w:rsidTr="00A6665E">
        <w:trPr>
          <w:gridAfter w:val="1"/>
          <w:wAfter w:w="43" w:type="dxa"/>
          <w:cantSplit/>
          <w:trHeight w:val="611"/>
        </w:trPr>
        <w:tc>
          <w:tcPr>
            <w:tcW w:w="2517" w:type="dxa"/>
            <w:gridSpan w:val="4"/>
          </w:tcPr>
          <w:p w:rsidR="00877AE7" w:rsidRPr="00CF34BF" w:rsidRDefault="00877AE7" w:rsidP="00A6665E">
            <w:pPr>
              <w:spacing w:before="240"/>
              <w:ind w:right="-285"/>
              <w:rPr>
                <w:rFonts w:ascii="Arial" w:hAnsi="Arial" w:cs="Arial"/>
                <w:sz w:val="16"/>
              </w:rPr>
            </w:pPr>
            <w:r w:rsidRPr="00CF34BF">
              <w:rPr>
                <w:rFonts w:ascii="Arial" w:hAnsi="Arial" w:cs="Arial"/>
                <w:sz w:val="16"/>
              </w:rPr>
              <w:t>Αριθμός Δελτίου Ταυτότητας:</w:t>
            </w:r>
          </w:p>
        </w:tc>
        <w:tc>
          <w:tcPr>
            <w:tcW w:w="3114" w:type="dxa"/>
            <w:gridSpan w:val="3"/>
          </w:tcPr>
          <w:p w:rsidR="00877AE7" w:rsidRPr="00CF34BF" w:rsidRDefault="00877AE7" w:rsidP="00A6665E">
            <w:pPr>
              <w:spacing w:before="240"/>
              <w:ind w:right="-285"/>
              <w:rPr>
                <w:rFonts w:ascii="Arial" w:hAnsi="Arial" w:cs="Arial"/>
                <w:sz w:val="16"/>
              </w:rPr>
            </w:pPr>
          </w:p>
        </w:tc>
        <w:tc>
          <w:tcPr>
            <w:tcW w:w="742" w:type="dxa"/>
            <w:gridSpan w:val="2"/>
          </w:tcPr>
          <w:p w:rsidR="00877AE7" w:rsidRPr="00CF34BF" w:rsidRDefault="00877AE7" w:rsidP="00A6665E">
            <w:pPr>
              <w:spacing w:before="240"/>
              <w:ind w:right="-285"/>
              <w:rPr>
                <w:rFonts w:ascii="Arial" w:hAnsi="Arial" w:cs="Arial"/>
                <w:sz w:val="16"/>
              </w:rPr>
            </w:pPr>
            <w:r w:rsidRPr="00CF34BF">
              <w:rPr>
                <w:rFonts w:ascii="Arial" w:hAnsi="Arial" w:cs="Arial"/>
                <w:sz w:val="16"/>
              </w:rPr>
              <w:t>Τηλ:</w:t>
            </w:r>
          </w:p>
        </w:tc>
        <w:tc>
          <w:tcPr>
            <w:tcW w:w="3214" w:type="dxa"/>
            <w:gridSpan w:val="6"/>
          </w:tcPr>
          <w:p w:rsidR="00877AE7" w:rsidRPr="00CF34BF" w:rsidRDefault="00877AE7" w:rsidP="00A6665E">
            <w:pPr>
              <w:spacing w:before="240"/>
              <w:ind w:right="-285"/>
              <w:rPr>
                <w:rFonts w:ascii="Arial" w:hAnsi="Arial" w:cs="Arial"/>
                <w:sz w:val="16"/>
              </w:rPr>
            </w:pPr>
          </w:p>
        </w:tc>
      </w:tr>
      <w:tr w:rsidR="00877AE7" w:rsidRPr="00CF34BF" w:rsidTr="00A6665E">
        <w:trPr>
          <w:gridAfter w:val="1"/>
          <w:wAfter w:w="43" w:type="dxa"/>
          <w:cantSplit/>
          <w:trHeight w:val="611"/>
        </w:trPr>
        <w:tc>
          <w:tcPr>
            <w:tcW w:w="1744" w:type="dxa"/>
            <w:gridSpan w:val="2"/>
          </w:tcPr>
          <w:p w:rsidR="00877AE7" w:rsidRPr="00CF34BF" w:rsidRDefault="00877AE7" w:rsidP="00A6665E">
            <w:pPr>
              <w:spacing w:before="240"/>
              <w:ind w:right="-285"/>
              <w:rPr>
                <w:rFonts w:ascii="Arial" w:hAnsi="Arial" w:cs="Arial"/>
                <w:sz w:val="16"/>
              </w:rPr>
            </w:pPr>
            <w:r w:rsidRPr="00CF34BF">
              <w:rPr>
                <w:rFonts w:ascii="Arial" w:hAnsi="Arial" w:cs="Arial"/>
                <w:sz w:val="16"/>
              </w:rPr>
              <w:t>Τόπος Κατοικίας:</w:t>
            </w:r>
          </w:p>
        </w:tc>
        <w:tc>
          <w:tcPr>
            <w:tcW w:w="2777" w:type="dxa"/>
            <w:gridSpan w:val="3"/>
          </w:tcPr>
          <w:p w:rsidR="00877AE7" w:rsidRPr="00CF34BF" w:rsidRDefault="00877AE7" w:rsidP="00A6665E">
            <w:pPr>
              <w:spacing w:before="240"/>
              <w:ind w:right="-285"/>
              <w:rPr>
                <w:rFonts w:ascii="Arial" w:hAnsi="Arial" w:cs="Arial"/>
                <w:sz w:val="16"/>
              </w:rPr>
            </w:pPr>
          </w:p>
        </w:tc>
        <w:tc>
          <w:tcPr>
            <w:tcW w:w="741" w:type="dxa"/>
          </w:tcPr>
          <w:p w:rsidR="00877AE7" w:rsidRPr="00CF34BF" w:rsidRDefault="00877AE7" w:rsidP="00A6665E">
            <w:pPr>
              <w:spacing w:before="240"/>
              <w:ind w:right="-285"/>
              <w:rPr>
                <w:rFonts w:ascii="Arial" w:hAnsi="Arial" w:cs="Arial"/>
                <w:sz w:val="16"/>
              </w:rPr>
            </w:pPr>
            <w:r w:rsidRPr="00CF34BF">
              <w:rPr>
                <w:rFonts w:ascii="Arial" w:hAnsi="Arial" w:cs="Arial"/>
                <w:sz w:val="16"/>
              </w:rPr>
              <w:t>Οδός:</w:t>
            </w:r>
          </w:p>
        </w:tc>
        <w:tc>
          <w:tcPr>
            <w:tcW w:w="2222" w:type="dxa"/>
            <w:gridSpan w:val="5"/>
          </w:tcPr>
          <w:p w:rsidR="00877AE7" w:rsidRPr="00CF34BF" w:rsidRDefault="00877AE7" w:rsidP="00A6665E">
            <w:pPr>
              <w:spacing w:before="240"/>
              <w:ind w:right="-285"/>
              <w:rPr>
                <w:rFonts w:ascii="Arial" w:hAnsi="Arial" w:cs="Arial"/>
                <w:sz w:val="16"/>
              </w:rPr>
            </w:pPr>
          </w:p>
        </w:tc>
        <w:tc>
          <w:tcPr>
            <w:tcW w:w="741" w:type="dxa"/>
          </w:tcPr>
          <w:p w:rsidR="00877AE7" w:rsidRPr="00CF34BF" w:rsidRDefault="00877AE7" w:rsidP="00A6665E">
            <w:pPr>
              <w:spacing w:before="240"/>
              <w:ind w:right="-285"/>
              <w:rPr>
                <w:rFonts w:ascii="Arial" w:hAnsi="Arial" w:cs="Arial"/>
                <w:sz w:val="16"/>
              </w:rPr>
            </w:pPr>
            <w:r w:rsidRPr="00CF34BF">
              <w:rPr>
                <w:rFonts w:ascii="Arial" w:hAnsi="Arial" w:cs="Arial"/>
                <w:sz w:val="16"/>
              </w:rPr>
              <w:t>Αριθ:</w:t>
            </w:r>
          </w:p>
        </w:tc>
        <w:tc>
          <w:tcPr>
            <w:tcW w:w="555" w:type="dxa"/>
          </w:tcPr>
          <w:p w:rsidR="00877AE7" w:rsidRPr="00CF34BF" w:rsidRDefault="00877AE7" w:rsidP="00A6665E">
            <w:pPr>
              <w:spacing w:before="240"/>
              <w:ind w:right="-285"/>
              <w:rPr>
                <w:rFonts w:ascii="Arial" w:hAnsi="Arial" w:cs="Arial"/>
                <w:sz w:val="16"/>
              </w:rPr>
            </w:pPr>
          </w:p>
        </w:tc>
        <w:tc>
          <w:tcPr>
            <w:tcW w:w="555" w:type="dxa"/>
          </w:tcPr>
          <w:p w:rsidR="00877AE7" w:rsidRPr="00CF34BF" w:rsidRDefault="00877AE7" w:rsidP="00A6665E">
            <w:pPr>
              <w:spacing w:before="240"/>
              <w:ind w:right="-285"/>
              <w:rPr>
                <w:rFonts w:ascii="Arial" w:hAnsi="Arial" w:cs="Arial"/>
                <w:sz w:val="16"/>
              </w:rPr>
            </w:pPr>
            <w:r w:rsidRPr="00CF34BF">
              <w:rPr>
                <w:rFonts w:ascii="Arial" w:hAnsi="Arial" w:cs="Arial"/>
                <w:sz w:val="16"/>
              </w:rPr>
              <w:t>ΤΚ:</w:t>
            </w:r>
          </w:p>
        </w:tc>
        <w:tc>
          <w:tcPr>
            <w:tcW w:w="252" w:type="dxa"/>
          </w:tcPr>
          <w:p w:rsidR="00877AE7" w:rsidRPr="00CF34BF" w:rsidRDefault="00877AE7" w:rsidP="00A6665E">
            <w:pPr>
              <w:spacing w:before="240"/>
              <w:ind w:right="-285"/>
              <w:rPr>
                <w:rFonts w:ascii="Arial" w:hAnsi="Arial" w:cs="Arial"/>
                <w:sz w:val="16"/>
              </w:rPr>
            </w:pPr>
          </w:p>
        </w:tc>
      </w:tr>
      <w:tr w:rsidR="00877AE7" w:rsidRPr="00CF31A3" w:rsidTr="00A6665E">
        <w:trPr>
          <w:gridAfter w:val="1"/>
          <w:wAfter w:w="43" w:type="dxa"/>
          <w:cantSplit/>
          <w:trHeight w:val="491"/>
        </w:trPr>
        <w:tc>
          <w:tcPr>
            <w:tcW w:w="2421" w:type="dxa"/>
            <w:gridSpan w:val="3"/>
            <w:vAlign w:val="bottom"/>
          </w:tcPr>
          <w:p w:rsidR="00877AE7" w:rsidRPr="00CF34BF" w:rsidRDefault="00877AE7" w:rsidP="00A6665E">
            <w:pPr>
              <w:spacing w:before="240"/>
              <w:ind w:right="-285"/>
              <w:rPr>
                <w:rFonts w:ascii="Arial" w:hAnsi="Arial" w:cs="Arial"/>
                <w:sz w:val="16"/>
              </w:rPr>
            </w:pPr>
            <w:r w:rsidRPr="00CF34BF">
              <w:rPr>
                <w:rFonts w:ascii="Arial" w:hAnsi="Arial" w:cs="Arial"/>
                <w:sz w:val="16"/>
              </w:rPr>
              <w:t>Αρ. Τηλεομοιοτύπου (Fax):</w:t>
            </w:r>
          </w:p>
        </w:tc>
        <w:tc>
          <w:tcPr>
            <w:tcW w:w="3242" w:type="dxa"/>
            <w:gridSpan w:val="5"/>
            <w:vAlign w:val="bottom"/>
          </w:tcPr>
          <w:p w:rsidR="00877AE7" w:rsidRPr="00CF34BF" w:rsidRDefault="00877AE7" w:rsidP="00A6665E">
            <w:pPr>
              <w:spacing w:before="240"/>
              <w:ind w:right="-285"/>
              <w:rPr>
                <w:rFonts w:ascii="Arial" w:hAnsi="Arial" w:cs="Arial"/>
                <w:sz w:val="16"/>
              </w:rPr>
            </w:pPr>
          </w:p>
        </w:tc>
        <w:tc>
          <w:tcPr>
            <w:tcW w:w="1480" w:type="dxa"/>
            <w:gridSpan w:val="2"/>
            <w:vAlign w:val="bottom"/>
          </w:tcPr>
          <w:p w:rsidR="00877AE7" w:rsidRPr="00592082" w:rsidRDefault="00877AE7" w:rsidP="00A6665E">
            <w:pPr>
              <w:ind w:right="-285"/>
              <w:rPr>
                <w:rFonts w:ascii="Arial" w:hAnsi="Arial" w:cs="Arial"/>
                <w:sz w:val="16"/>
                <w:lang w:val="el-GR"/>
              </w:rPr>
            </w:pPr>
            <w:r w:rsidRPr="00592082">
              <w:rPr>
                <w:rFonts w:ascii="Arial" w:hAnsi="Arial" w:cs="Arial"/>
                <w:sz w:val="16"/>
                <w:lang w:val="el-GR"/>
              </w:rPr>
              <w:t>Δ/νση Ηλεκτρ. Ταχυδρομείου</w:t>
            </w:r>
          </w:p>
          <w:p w:rsidR="00877AE7" w:rsidRPr="00592082" w:rsidRDefault="00877AE7" w:rsidP="00A6665E">
            <w:pPr>
              <w:ind w:right="-285"/>
              <w:rPr>
                <w:rFonts w:ascii="Arial" w:hAnsi="Arial" w:cs="Arial"/>
                <w:sz w:val="16"/>
                <w:lang w:val="el-GR"/>
              </w:rPr>
            </w:pPr>
            <w:r w:rsidRPr="00592082">
              <w:rPr>
                <w:rFonts w:ascii="Arial" w:hAnsi="Arial" w:cs="Arial"/>
                <w:sz w:val="16"/>
                <w:lang w:val="el-GR"/>
              </w:rPr>
              <w:t>(Ε</w:t>
            </w:r>
            <w:r w:rsidRPr="00CF34BF">
              <w:rPr>
                <w:rFonts w:ascii="Arial" w:hAnsi="Arial" w:cs="Arial"/>
                <w:sz w:val="16"/>
              </w:rPr>
              <w:t>mail</w:t>
            </w:r>
            <w:r w:rsidRPr="00592082">
              <w:rPr>
                <w:rFonts w:ascii="Arial" w:hAnsi="Arial" w:cs="Arial"/>
                <w:sz w:val="16"/>
                <w:lang w:val="el-GR"/>
              </w:rPr>
              <w:t>):</w:t>
            </w:r>
          </w:p>
        </w:tc>
        <w:tc>
          <w:tcPr>
            <w:tcW w:w="2444" w:type="dxa"/>
            <w:gridSpan w:val="5"/>
            <w:vAlign w:val="bottom"/>
          </w:tcPr>
          <w:p w:rsidR="00877AE7" w:rsidRPr="00592082" w:rsidRDefault="00877AE7" w:rsidP="00A6665E">
            <w:pPr>
              <w:spacing w:before="240"/>
              <w:ind w:right="-285"/>
              <w:rPr>
                <w:rFonts w:ascii="Arial" w:hAnsi="Arial" w:cs="Arial"/>
                <w:sz w:val="16"/>
                <w:lang w:val="el-GR"/>
              </w:rPr>
            </w:pPr>
          </w:p>
        </w:tc>
      </w:tr>
      <w:tr w:rsidR="00877AE7" w:rsidRPr="00CF31A3" w:rsidTr="00A6665E">
        <w:trPr>
          <w:trHeight w:val="555"/>
        </w:trPr>
        <w:tc>
          <w:tcPr>
            <w:tcW w:w="9630" w:type="dxa"/>
            <w:gridSpan w:val="16"/>
            <w:tcBorders>
              <w:top w:val="nil"/>
              <w:left w:val="nil"/>
              <w:bottom w:val="nil"/>
              <w:right w:val="nil"/>
            </w:tcBorders>
          </w:tcPr>
          <w:p w:rsidR="00877AE7" w:rsidRPr="00C8699B" w:rsidRDefault="00877AE7" w:rsidP="001B0CD3">
            <w:pPr>
              <w:spacing w:line="240" w:lineRule="auto"/>
              <w:ind w:right="-284"/>
              <w:rPr>
                <w:rFonts w:ascii="Tahoma" w:hAnsi="Tahoma" w:cs="Tahoma"/>
                <w:sz w:val="20"/>
                <w:lang w:val="el-GR"/>
              </w:rPr>
            </w:pPr>
            <w:r w:rsidRPr="00C8699B">
              <w:rPr>
                <w:rFonts w:ascii="Tahoma" w:hAnsi="Tahoma" w:cs="Tahoma"/>
                <w:sz w:val="20"/>
                <w:lang w:val="el-GR"/>
              </w:rPr>
              <w:t xml:space="preserve">Με ατομική μου ευθύνη και γνωρίζοντας τις κυρώσεις </w:t>
            </w:r>
            <w:r w:rsidRPr="00C8699B">
              <w:rPr>
                <w:rFonts w:ascii="Tahoma" w:hAnsi="Tahoma" w:cs="Tahoma"/>
                <w:sz w:val="20"/>
                <w:vertAlign w:val="superscript"/>
                <w:lang w:val="el-GR"/>
              </w:rPr>
              <w:t>(3)</w:t>
            </w:r>
            <w:r w:rsidRPr="00C8699B">
              <w:rPr>
                <w:rFonts w:ascii="Tahoma" w:hAnsi="Tahoma" w:cs="Tahoma"/>
                <w:sz w:val="20"/>
                <w:lang w:val="el-GR"/>
              </w:rPr>
              <w:t>, που προβλέπονται από τις διατάξεις της παρ. 6 του άρθρου 22 του Ν. 1599/1986, δηλώνω ότι:</w:t>
            </w:r>
          </w:p>
        </w:tc>
      </w:tr>
      <w:tr w:rsidR="00877AE7" w:rsidRPr="00CF31A3" w:rsidTr="00A6665E">
        <w:trPr>
          <w:trHeight w:val="2050"/>
        </w:trPr>
        <w:tc>
          <w:tcPr>
            <w:tcW w:w="9630" w:type="dxa"/>
            <w:gridSpan w:val="16"/>
            <w:tcBorders>
              <w:top w:val="nil"/>
              <w:left w:val="nil"/>
              <w:bottom w:val="nil"/>
              <w:right w:val="nil"/>
            </w:tcBorders>
          </w:tcPr>
          <w:p w:rsidR="00877AE7" w:rsidRPr="00C8699B" w:rsidRDefault="00877AE7" w:rsidP="001B0CD3">
            <w:pPr>
              <w:spacing w:line="240" w:lineRule="auto"/>
              <w:ind w:left="426" w:right="-284" w:hanging="426"/>
              <w:rPr>
                <w:rFonts w:ascii="Tahoma" w:hAnsi="Tahoma" w:cs="Tahoma"/>
                <w:b/>
                <w:sz w:val="20"/>
                <w:lang w:val="el-GR"/>
              </w:rPr>
            </w:pPr>
            <w:r w:rsidRPr="00C8699B">
              <w:rPr>
                <w:rFonts w:ascii="Tahoma" w:hAnsi="Tahoma" w:cs="Tahoma"/>
                <w:sz w:val="20"/>
                <w:lang w:val="el-GR"/>
              </w:rPr>
              <w:t>1.</w:t>
            </w:r>
            <w:r w:rsidRPr="00C8699B">
              <w:rPr>
                <w:rFonts w:ascii="Tahoma" w:hAnsi="Tahoma" w:cs="Tahoma"/>
                <w:sz w:val="20"/>
                <w:lang w:val="el-GR"/>
              </w:rPr>
              <w:tab/>
            </w:r>
            <w:r w:rsidRPr="00C8699B">
              <w:rPr>
                <w:rFonts w:ascii="Tahoma" w:hAnsi="Tahoma" w:cs="Tahoma"/>
                <w:b/>
                <w:sz w:val="20"/>
                <w:lang w:val="el-GR" w:eastAsia="el-GR"/>
              </w:rPr>
              <w:t>η προσφορά συντάχθηκε σύμφωνα με τους όρους της παρούσας προκήρυξης, της οποίας  έλαβα γνώση και όλα τα στοιχεία που αναφέρονται στην προσφορά είναι ακριβή</w:t>
            </w:r>
            <w:r w:rsidRPr="00C8699B">
              <w:rPr>
                <w:rFonts w:ascii="Tahoma" w:hAnsi="Tahoma" w:cs="Tahoma"/>
                <w:b/>
                <w:sz w:val="20"/>
                <w:lang w:val="el-GR"/>
              </w:rPr>
              <w:t>,</w:t>
            </w:r>
          </w:p>
          <w:p w:rsidR="00877AE7" w:rsidRPr="00C8699B" w:rsidRDefault="00877AE7" w:rsidP="001B0CD3">
            <w:pPr>
              <w:spacing w:line="240" w:lineRule="auto"/>
              <w:ind w:left="426" w:right="-284" w:hanging="426"/>
              <w:rPr>
                <w:rFonts w:ascii="Tahoma" w:hAnsi="Tahoma" w:cs="Tahoma"/>
                <w:b/>
                <w:sz w:val="20"/>
                <w:lang w:val="el-GR"/>
              </w:rPr>
            </w:pPr>
            <w:r w:rsidRPr="00C8699B">
              <w:rPr>
                <w:rFonts w:ascii="Tahoma" w:hAnsi="Tahoma" w:cs="Tahoma"/>
                <w:b/>
                <w:sz w:val="20"/>
                <w:lang w:val="el-GR"/>
              </w:rPr>
              <w:t xml:space="preserve">2. </w:t>
            </w:r>
            <w:r w:rsidRPr="00C8699B">
              <w:rPr>
                <w:rFonts w:ascii="Tahoma" w:hAnsi="Tahoma" w:cs="Tahoma"/>
                <w:b/>
                <w:sz w:val="20"/>
                <w:lang w:val="el-GR"/>
              </w:rPr>
              <w:tab/>
              <w:t xml:space="preserve">αποδέχομαι ανεπιφύλακτα και με ποινή αποκλεισμού όλους τους όρους της σχετικής  διακήρυξης, </w:t>
            </w:r>
          </w:p>
          <w:p w:rsidR="00877AE7" w:rsidRPr="00C8699B" w:rsidRDefault="00877AE7" w:rsidP="001B0CD3">
            <w:pPr>
              <w:spacing w:line="240" w:lineRule="auto"/>
              <w:ind w:left="426" w:right="-284" w:hanging="426"/>
              <w:rPr>
                <w:rFonts w:ascii="Tahoma" w:hAnsi="Tahoma" w:cs="Tahoma"/>
                <w:sz w:val="20"/>
                <w:lang w:val="el-GR"/>
              </w:rPr>
            </w:pPr>
            <w:r w:rsidRPr="00C8699B">
              <w:rPr>
                <w:rFonts w:ascii="Tahoma" w:hAnsi="Tahoma" w:cs="Tahoma"/>
                <w:b/>
                <w:sz w:val="20"/>
                <w:lang w:val="el-GR"/>
              </w:rPr>
              <w:t xml:space="preserve">3. </w:t>
            </w:r>
            <w:r w:rsidRPr="00C8699B">
              <w:rPr>
                <w:rFonts w:ascii="Tahoma" w:hAnsi="Tahoma" w:cs="Tahoma"/>
                <w:b/>
                <w:sz w:val="20"/>
                <w:lang w:val="el-GR"/>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r>
    </w:tbl>
    <w:p w:rsidR="00877AE7" w:rsidRPr="009D1F0B" w:rsidRDefault="00CC6E42" w:rsidP="00877AE7">
      <w:pPr>
        <w:pStyle w:val="ae"/>
        <w:ind w:right="-285"/>
        <w:jc w:val="right"/>
        <w:rPr>
          <w:rFonts w:ascii="Calibri" w:hAnsi="Calibri" w:cs="Calibri"/>
          <w:sz w:val="20"/>
          <w:szCs w:val="20"/>
        </w:rPr>
      </w:pPr>
      <w:r>
        <w:rPr>
          <w:rFonts w:ascii="Calibri" w:hAnsi="Calibri" w:cs="Calibri"/>
          <w:sz w:val="20"/>
          <w:szCs w:val="20"/>
        </w:rPr>
        <w:t>Ημερομηνία:        __/__/201</w:t>
      </w:r>
    </w:p>
    <w:p w:rsidR="00877AE7" w:rsidRPr="009D1F0B" w:rsidRDefault="00877AE7" w:rsidP="00877AE7">
      <w:pPr>
        <w:pStyle w:val="ae"/>
        <w:ind w:right="-285"/>
        <w:rPr>
          <w:rFonts w:ascii="Calibri" w:hAnsi="Calibri" w:cs="Calibri"/>
          <w:sz w:val="20"/>
          <w:szCs w:val="20"/>
        </w:rPr>
      </w:pPr>
    </w:p>
    <w:p w:rsidR="00877AE7" w:rsidRPr="009D1F0B" w:rsidRDefault="00877AE7" w:rsidP="00877AE7">
      <w:pPr>
        <w:pStyle w:val="ae"/>
        <w:ind w:right="-285"/>
        <w:jc w:val="right"/>
        <w:rPr>
          <w:rFonts w:ascii="Calibri" w:hAnsi="Calibri" w:cs="Calibri"/>
          <w:sz w:val="20"/>
          <w:szCs w:val="20"/>
        </w:rPr>
      </w:pPr>
      <w:r w:rsidRPr="009D1F0B">
        <w:rPr>
          <w:rFonts w:ascii="Calibri" w:hAnsi="Calibri" w:cs="Calibri"/>
          <w:sz w:val="20"/>
          <w:szCs w:val="20"/>
        </w:rPr>
        <w:t>Ο – Η Δηλ_____.</w:t>
      </w:r>
    </w:p>
    <w:p w:rsidR="00877AE7" w:rsidRPr="00CC6E42" w:rsidRDefault="00CC6E42" w:rsidP="00CC6E42">
      <w:pPr>
        <w:pStyle w:val="ae"/>
        <w:ind w:right="-285"/>
        <w:jc w:val="right"/>
        <w:rPr>
          <w:rFonts w:ascii="Calibri" w:hAnsi="Calibri" w:cs="Calibri"/>
          <w:sz w:val="20"/>
          <w:szCs w:val="20"/>
        </w:rPr>
      </w:pPr>
      <w:r>
        <w:rPr>
          <w:rFonts w:ascii="Calibri" w:hAnsi="Calibri" w:cs="Calibri"/>
          <w:sz w:val="20"/>
          <w:szCs w:val="20"/>
        </w:rPr>
        <w:t xml:space="preserve"> (Υπογραφή</w:t>
      </w:r>
    </w:p>
    <w:p w:rsidR="00877AE7" w:rsidRPr="009D1F0B" w:rsidRDefault="00877AE7" w:rsidP="00877AE7">
      <w:pPr>
        <w:pStyle w:val="ae"/>
        <w:ind w:right="-285"/>
        <w:rPr>
          <w:rFonts w:ascii="Calibri" w:hAnsi="Calibri" w:cs="Calibri"/>
          <w:sz w:val="18"/>
          <w:szCs w:val="18"/>
        </w:rPr>
      </w:pPr>
      <w:r w:rsidRPr="009D1F0B">
        <w:rPr>
          <w:rFonts w:ascii="Calibri" w:hAnsi="Calibri" w:cs="Calibri"/>
          <w:sz w:val="18"/>
          <w:szCs w:val="18"/>
        </w:rPr>
        <w:t>(1) Αναγράφεται από τον ενδιαφερόμενο πολίτη ή Αρχή ή η Υπηρεσία του δημόσιου τομέα, που απευθύνεται η αίτηση.</w:t>
      </w:r>
    </w:p>
    <w:p w:rsidR="00877AE7" w:rsidRPr="009D1F0B" w:rsidRDefault="00877AE7" w:rsidP="00877AE7">
      <w:pPr>
        <w:pStyle w:val="ae"/>
        <w:ind w:right="-285"/>
        <w:rPr>
          <w:rFonts w:ascii="Calibri" w:hAnsi="Calibri" w:cs="Calibri"/>
          <w:sz w:val="18"/>
          <w:szCs w:val="18"/>
        </w:rPr>
      </w:pPr>
      <w:r w:rsidRPr="009D1F0B">
        <w:rPr>
          <w:rFonts w:ascii="Calibri" w:hAnsi="Calibri" w:cs="Calibri"/>
          <w:sz w:val="18"/>
          <w:szCs w:val="18"/>
        </w:rPr>
        <w:t xml:space="preserve">(2) Αναγράφεται ολογράφως. </w:t>
      </w:r>
    </w:p>
    <w:p w:rsidR="00877AE7" w:rsidRPr="009D1F0B" w:rsidRDefault="00877AE7" w:rsidP="00877AE7">
      <w:pPr>
        <w:pStyle w:val="ae"/>
        <w:ind w:right="-285"/>
        <w:rPr>
          <w:rFonts w:ascii="Calibri" w:hAnsi="Calibri" w:cs="Calibri"/>
          <w:sz w:val="18"/>
          <w:szCs w:val="18"/>
        </w:rPr>
      </w:pPr>
      <w:r w:rsidRPr="009D1F0B">
        <w:rPr>
          <w:rFonts w:ascii="Calibri" w:hAnsi="Calibri" w:cs="Calibri"/>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3D2FF8" w:rsidRPr="00CC6E42" w:rsidRDefault="00877AE7" w:rsidP="00CC6E42">
      <w:pPr>
        <w:pStyle w:val="ae"/>
        <w:ind w:right="-285"/>
        <w:rPr>
          <w:rFonts w:ascii="Calibri" w:hAnsi="Calibri" w:cs="Calibri"/>
          <w:sz w:val="18"/>
          <w:szCs w:val="18"/>
        </w:rPr>
      </w:pPr>
      <w:r w:rsidRPr="009D1F0B">
        <w:rPr>
          <w:rFonts w:ascii="Calibri" w:hAnsi="Calibri" w:cs="Calibri"/>
          <w:sz w:val="18"/>
          <w:szCs w:val="18"/>
        </w:rPr>
        <w:t>(4) Σε περίπτωση ανεπάρκειας χώρου η δήλωση συνεχίζεται στην πίσω όψη της και υπογράφεται από τον δηλούντα ή την δηλούσα.</w:t>
      </w:r>
      <w:bookmarkStart w:id="1" w:name="__RefHeading___Toc470009842"/>
      <w:bookmarkEnd w:id="1"/>
    </w:p>
    <w:p w:rsidR="003D2FF8" w:rsidRDefault="003D2FF8"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3D2FF8" w:rsidRPr="00F74525" w:rsidRDefault="003D2FF8" w:rsidP="005615B1">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5615B1" w:rsidRPr="000563AE" w:rsidRDefault="005615B1" w:rsidP="000563AE">
      <w:pPr>
        <w:tabs>
          <w:tab w:val="clear" w:pos="360"/>
        </w:tabs>
        <w:autoSpaceDE w:val="0"/>
        <w:autoSpaceDN w:val="0"/>
        <w:adjustRightInd w:val="0"/>
        <w:spacing w:line="240" w:lineRule="auto"/>
        <w:ind w:left="0" w:firstLine="0"/>
        <w:jc w:val="left"/>
        <w:rPr>
          <w:rFonts w:ascii="Tahoma" w:eastAsiaTheme="minorHAnsi" w:hAnsi="Tahoma" w:cs="Tahoma"/>
          <w:b/>
          <w:color w:val="000000"/>
          <w:sz w:val="20"/>
          <w:lang w:val="el-GR"/>
        </w:rPr>
      </w:pPr>
      <w:r w:rsidRPr="000563AE">
        <w:rPr>
          <w:rFonts w:ascii="Tahoma" w:eastAsiaTheme="minorHAnsi" w:hAnsi="Tahoma" w:cs="Tahoma"/>
          <w:b/>
          <w:color w:val="000000"/>
          <w:sz w:val="20"/>
          <w:lang w:val="el-GR"/>
        </w:rPr>
        <w:t>ΠΑΡΑΡΤΗΜΑ ΙΙΙ ΣΧΕΔΙΟ ΣΥΜΒΑΣΗΣ</w:t>
      </w:r>
    </w:p>
    <w:p w:rsidR="005615B1" w:rsidRPr="000563AE" w:rsidRDefault="005615B1" w:rsidP="000563AE">
      <w:pPr>
        <w:tabs>
          <w:tab w:val="clear" w:pos="360"/>
        </w:tabs>
        <w:autoSpaceDE w:val="0"/>
        <w:autoSpaceDN w:val="0"/>
        <w:adjustRightInd w:val="0"/>
        <w:spacing w:line="240" w:lineRule="auto"/>
        <w:ind w:left="0" w:firstLine="0"/>
        <w:jc w:val="left"/>
        <w:rPr>
          <w:rFonts w:ascii="Tahoma" w:eastAsiaTheme="minorHAnsi" w:hAnsi="Tahoma" w:cs="Tahoma"/>
          <w:color w:val="000000"/>
          <w:sz w:val="20"/>
          <w:lang w:val="el-GR"/>
        </w:rPr>
      </w:pPr>
    </w:p>
    <w:p w:rsidR="005615B1" w:rsidRPr="000563AE" w:rsidRDefault="005615B1" w:rsidP="000563AE">
      <w:pPr>
        <w:pStyle w:val="a5"/>
        <w:jc w:val="center"/>
        <w:rPr>
          <w:rFonts w:ascii="Tahoma" w:hAnsi="Tahoma" w:cs="Tahoma"/>
          <w:b/>
          <w:sz w:val="20"/>
          <w:szCs w:val="20"/>
          <w:lang w:val="el-GR"/>
        </w:rPr>
      </w:pPr>
      <w:r w:rsidRPr="000563AE">
        <w:rPr>
          <w:rFonts w:ascii="Tahoma" w:hAnsi="Tahoma" w:cs="Tahoma"/>
          <w:b/>
          <w:sz w:val="20"/>
          <w:szCs w:val="20"/>
          <w:lang w:val="el-GR"/>
        </w:rPr>
        <w:t xml:space="preserve">………. ΣΥΜΒΑΣΗ ΓΙΑ ΤΗΝ </w:t>
      </w:r>
    </w:p>
    <w:p w:rsidR="005615B1" w:rsidRPr="000563AE" w:rsidRDefault="005615B1" w:rsidP="000563AE">
      <w:pPr>
        <w:pStyle w:val="a5"/>
        <w:jc w:val="center"/>
        <w:rPr>
          <w:rFonts w:ascii="Tahoma" w:hAnsi="Tahoma" w:cs="Tahoma"/>
          <w:b/>
          <w:sz w:val="20"/>
          <w:szCs w:val="20"/>
          <w:lang w:val="el-GR"/>
        </w:rPr>
      </w:pPr>
      <w:r w:rsidRPr="000563AE">
        <w:rPr>
          <w:rFonts w:ascii="Tahoma" w:hAnsi="Tahoma" w:cs="Tahoma"/>
          <w:sz w:val="20"/>
          <w:szCs w:val="20"/>
          <w:lang w:val="el-GR"/>
        </w:rPr>
        <w:t xml:space="preserve"> «</w:t>
      </w:r>
      <w:r w:rsidR="003D2FF8" w:rsidRPr="000563AE">
        <w:rPr>
          <w:rFonts w:ascii="Tahoma" w:hAnsi="Tahoma" w:cs="Tahoma"/>
          <w:b/>
          <w:bCs/>
          <w:sz w:val="20"/>
          <w:szCs w:val="20"/>
          <w:lang w:val="el-GR"/>
        </w:rPr>
        <w:t xml:space="preserve">Ανανέωση των συνδρομών επιστημονικών περιοδικών της Βιβλιοθήκης </w:t>
      </w:r>
      <w:r w:rsidR="003D2FF8" w:rsidRPr="000563AE">
        <w:rPr>
          <w:rFonts w:ascii="Tahoma" w:hAnsi="Tahoma" w:cs="Tahoma"/>
          <w:b/>
          <w:sz w:val="20"/>
          <w:szCs w:val="20"/>
          <w:lang w:val="el-GR"/>
        </w:rPr>
        <w:t>του Πανεπιστημίου Κρήτης στο Ρέθυμνο και στο Ηράκλειο κατά το έτος 2018</w:t>
      </w:r>
      <w:r w:rsidRPr="000563AE">
        <w:rPr>
          <w:rFonts w:ascii="Tahoma" w:hAnsi="Tahoma" w:cs="Tahoma"/>
          <w:b/>
          <w:sz w:val="20"/>
          <w:szCs w:val="20"/>
          <w:lang w:val="el-GR"/>
        </w:rPr>
        <w:t>»</w:t>
      </w:r>
    </w:p>
    <w:p w:rsidR="005615B1" w:rsidRPr="000563AE" w:rsidRDefault="005615B1" w:rsidP="000563AE">
      <w:pPr>
        <w:pStyle w:val="a5"/>
        <w:jc w:val="center"/>
        <w:rPr>
          <w:rFonts w:ascii="Tahoma" w:hAnsi="Tahoma" w:cs="Tahoma"/>
          <w:b/>
          <w:sz w:val="20"/>
          <w:szCs w:val="20"/>
          <w:lang w:val="el-GR"/>
        </w:rPr>
      </w:pPr>
    </w:p>
    <w:p w:rsidR="005615B1" w:rsidRPr="000563AE" w:rsidRDefault="005615B1" w:rsidP="000563AE">
      <w:pPr>
        <w:pStyle w:val="a5"/>
        <w:rPr>
          <w:rFonts w:ascii="Tahoma" w:hAnsi="Tahoma" w:cs="Tahoma"/>
          <w:sz w:val="20"/>
          <w:szCs w:val="20"/>
          <w:lang w:val="el-GR"/>
        </w:rPr>
      </w:pPr>
      <w:r w:rsidRPr="000563AE">
        <w:rPr>
          <w:rFonts w:ascii="Tahoma" w:hAnsi="Tahoma" w:cs="Tahoma"/>
          <w:sz w:val="20"/>
          <w:szCs w:val="20"/>
          <w:lang w:val="el-GR"/>
        </w:rPr>
        <w:t xml:space="preserve">Στο Ρέθυμνο, σήμερα, …./………/2019, ημέρα, ………….. μεταξύ : </w:t>
      </w:r>
    </w:p>
    <w:p w:rsidR="005615B1" w:rsidRPr="000563AE" w:rsidRDefault="005615B1" w:rsidP="000563AE">
      <w:pPr>
        <w:pStyle w:val="a5"/>
        <w:rPr>
          <w:rFonts w:ascii="Tahoma" w:hAnsi="Tahoma" w:cs="Tahoma"/>
          <w:sz w:val="20"/>
          <w:szCs w:val="20"/>
          <w:lang w:val="el-GR"/>
        </w:rPr>
      </w:pPr>
      <w:r w:rsidRPr="000563AE">
        <w:rPr>
          <w:rFonts w:ascii="Tahoma" w:hAnsi="Tahoma" w:cs="Tahoma"/>
          <w:b/>
          <w:sz w:val="20"/>
          <w:szCs w:val="20"/>
          <w:lang w:val="el-GR"/>
        </w:rPr>
        <w:t>ΑΦΕΝΟΣ</w:t>
      </w:r>
      <w:r w:rsidRPr="000563AE">
        <w:rPr>
          <w:rFonts w:ascii="Tahoma" w:hAnsi="Tahoma" w:cs="Tahoma"/>
          <w:sz w:val="20"/>
          <w:szCs w:val="20"/>
          <w:lang w:val="el-GR"/>
        </w:rPr>
        <w:t xml:space="preserve"> το Πανεπιστήμιο Κρήτης που εδρεύει στο Ρέθυμνο, Πανεπιστημιούπολη Γάλλου 74100 Ρέθυμνο και εκπροσωπείται νόμιμα από τον τον </w:t>
      </w:r>
      <w:r w:rsidRPr="000563AE">
        <w:rPr>
          <w:rFonts w:ascii="Tahoma" w:hAnsi="Tahoma" w:cs="Tahoma"/>
          <w:spacing w:val="-1"/>
          <w:sz w:val="20"/>
          <w:szCs w:val="20"/>
          <w:lang w:val="el-GR"/>
        </w:rPr>
        <w:t xml:space="preserve">Οδυσσέα – Ιωάννη Ζώρα , Πρύτανη και νομίμου εκπροσώπου του Παν/μίου Κρήτης σύμφωνα με το άρθρο 8, παρ. 18, εδάφιο β), του Ν.4009/2011 (ΦΕΚ τ Α΄195/2011), το </w:t>
      </w:r>
      <w:r w:rsidRPr="000563AE">
        <w:rPr>
          <w:rFonts w:ascii="Tahoma" w:hAnsi="Tahoma" w:cs="Tahoma"/>
          <w:spacing w:val="1"/>
          <w:sz w:val="20"/>
          <w:szCs w:val="20"/>
          <w:lang w:val="el-GR"/>
        </w:rPr>
        <w:t>ΦΕ</w:t>
      </w:r>
      <w:r w:rsidRPr="000563AE">
        <w:rPr>
          <w:rFonts w:ascii="Tahoma" w:hAnsi="Tahoma" w:cs="Tahoma"/>
          <w:sz w:val="20"/>
          <w:szCs w:val="20"/>
          <w:lang w:val="el-GR"/>
        </w:rPr>
        <w:t xml:space="preserve">Κ  </w:t>
      </w:r>
      <w:r w:rsidRPr="000563AE">
        <w:rPr>
          <w:rFonts w:ascii="Tahoma" w:hAnsi="Tahoma" w:cs="Tahoma"/>
          <w:spacing w:val="-1"/>
          <w:sz w:val="20"/>
          <w:szCs w:val="20"/>
          <w:lang w:val="el-GR"/>
        </w:rPr>
        <w:t xml:space="preserve">τ </w:t>
      </w:r>
      <w:r w:rsidRPr="000563AE">
        <w:rPr>
          <w:rFonts w:ascii="Tahoma" w:hAnsi="Tahoma" w:cs="Tahoma"/>
          <w:spacing w:val="1"/>
          <w:sz w:val="20"/>
          <w:szCs w:val="20"/>
          <w:lang w:val="el-GR"/>
        </w:rPr>
        <w:t>ΥΟΔΔ</w:t>
      </w:r>
      <w:r w:rsidRPr="000563AE">
        <w:rPr>
          <w:rFonts w:ascii="Tahoma" w:hAnsi="Tahoma" w:cs="Tahoma"/>
          <w:sz w:val="20"/>
          <w:szCs w:val="20"/>
          <w:lang w:val="el-GR"/>
        </w:rPr>
        <w:t xml:space="preserve"> 82/18-02-2015) και την υπ’ αριθμ. πρωτ. 31460/Ζ1/23-02-2016 (ΑΔΑ: ΨΡΙ24653ΠΣ-Υ1Κ) διαπιστωτική πράξη της Αναπληρώτριας Υπουργού Παιδείας ΄Ερευνας και Θρησκευμάτων εφεξής καλούμενο «Αναθέτουσα Αρχή», </w:t>
      </w:r>
    </w:p>
    <w:p w:rsidR="005615B1" w:rsidRPr="000563AE" w:rsidRDefault="005615B1" w:rsidP="000563AE">
      <w:pPr>
        <w:pStyle w:val="a5"/>
        <w:rPr>
          <w:rFonts w:ascii="Tahoma" w:hAnsi="Tahoma" w:cs="Tahoma"/>
          <w:i/>
          <w:sz w:val="20"/>
          <w:szCs w:val="20"/>
          <w:lang w:val="el-GR"/>
        </w:rPr>
      </w:pPr>
      <w:r w:rsidRPr="000563AE">
        <w:rPr>
          <w:rFonts w:ascii="Tahoma" w:hAnsi="Tahoma" w:cs="Tahoma"/>
          <w:b/>
          <w:i/>
          <w:sz w:val="20"/>
          <w:szCs w:val="20"/>
          <w:lang w:val="el-GR"/>
        </w:rPr>
        <w:t>ΑΦΕΤΕΡΟΥ</w:t>
      </w:r>
      <w:r w:rsidRPr="000563AE">
        <w:rPr>
          <w:rFonts w:ascii="Tahoma" w:hAnsi="Tahoma" w:cs="Tahoma"/>
          <w:i/>
          <w:sz w:val="20"/>
          <w:szCs w:val="20"/>
          <w:lang w:val="el-GR"/>
        </w:rPr>
        <w:t xml:space="preserve"> του , νομίμου εκπροσώπου</w:t>
      </w:r>
      <w:r w:rsidRPr="000563AE">
        <w:rPr>
          <w:rFonts w:ascii="Tahoma" w:hAnsi="Tahoma" w:cs="Tahoma"/>
          <w:i/>
          <w:iCs/>
          <w:sz w:val="20"/>
          <w:szCs w:val="20"/>
          <w:lang w:val="el-GR"/>
        </w:rPr>
        <w:t xml:space="preserve"> της Εταιρείας ……………………………………. με την επωνυμία «…………………………..», </w:t>
      </w:r>
      <w:r w:rsidRPr="000563AE">
        <w:rPr>
          <w:rFonts w:ascii="Tahoma" w:hAnsi="Tahoma" w:cs="Tahoma"/>
          <w:i/>
          <w:sz w:val="20"/>
          <w:szCs w:val="20"/>
          <w:lang w:val="el-GR"/>
        </w:rPr>
        <w:t xml:space="preserve"> </w:t>
      </w:r>
      <w:r w:rsidRPr="000563AE">
        <w:rPr>
          <w:rFonts w:ascii="Tahoma" w:hAnsi="Tahoma" w:cs="Tahoma"/>
          <w:i/>
          <w:iCs/>
          <w:sz w:val="20"/>
          <w:szCs w:val="20"/>
          <w:lang w:val="el-GR"/>
        </w:rPr>
        <w:t>που εδρεύει στο</w:t>
      </w:r>
      <w:r w:rsidRPr="000563AE">
        <w:rPr>
          <w:rFonts w:ascii="Tahoma" w:hAnsi="Tahoma" w:cs="Tahoma"/>
          <w:i/>
          <w:sz w:val="20"/>
          <w:szCs w:val="20"/>
          <w:lang w:val="el-GR"/>
        </w:rPr>
        <w:t xml:space="preserve"> ……………………, με ΑΦΜ ……………. – ΔΟΥ …, εφεξής καλούμενος «</w:t>
      </w:r>
      <w:r w:rsidRPr="000563AE">
        <w:rPr>
          <w:rFonts w:ascii="Tahoma" w:hAnsi="Tahoma" w:cs="Tahoma"/>
          <w:bCs/>
          <w:i/>
          <w:sz w:val="20"/>
          <w:szCs w:val="20"/>
          <w:u w:val="single"/>
          <w:lang w:val="el-GR"/>
        </w:rPr>
        <w:t>Ανάδοχος</w:t>
      </w:r>
      <w:r w:rsidRPr="000563AE">
        <w:rPr>
          <w:rFonts w:ascii="Tahoma" w:hAnsi="Tahoma" w:cs="Tahoma"/>
          <w:i/>
          <w:sz w:val="20"/>
          <w:szCs w:val="20"/>
          <w:lang w:val="el-GR"/>
        </w:rPr>
        <w:t xml:space="preserve">» </w:t>
      </w:r>
    </w:p>
    <w:p w:rsidR="005615B1" w:rsidRPr="000563AE" w:rsidRDefault="005615B1" w:rsidP="000563AE">
      <w:pPr>
        <w:pStyle w:val="a5"/>
        <w:rPr>
          <w:rFonts w:ascii="Tahoma" w:hAnsi="Tahoma" w:cs="Tahoma"/>
          <w:sz w:val="20"/>
          <w:szCs w:val="20"/>
          <w:lang w:val="el-GR"/>
        </w:rPr>
      </w:pPr>
      <w:r w:rsidRPr="000563AE">
        <w:rPr>
          <w:rFonts w:ascii="Tahoma" w:hAnsi="Tahoma" w:cs="Tahoma"/>
          <w:sz w:val="20"/>
          <w:szCs w:val="20"/>
          <w:lang w:val="el-GR"/>
        </w:rPr>
        <w:t>Συμφώνησαν και έγιναν αμοιβαίως αποδεκτά τα ακόλουθα:</w:t>
      </w:r>
    </w:p>
    <w:p w:rsidR="005615B1" w:rsidRPr="000563AE" w:rsidRDefault="005615B1" w:rsidP="000563AE">
      <w:pPr>
        <w:spacing w:line="240" w:lineRule="auto"/>
        <w:rPr>
          <w:rFonts w:ascii="Tahoma" w:hAnsi="Tahoma" w:cs="Tahoma"/>
          <w:b/>
          <w:sz w:val="20"/>
          <w:u w:val="single"/>
          <w:lang w:val="el-GR"/>
        </w:rPr>
      </w:pPr>
    </w:p>
    <w:tbl>
      <w:tblPr>
        <w:tblW w:w="10031" w:type="dxa"/>
        <w:tblInd w:w="-856" w:type="dxa"/>
        <w:tblBorders>
          <w:top w:val="nil"/>
          <w:left w:val="nil"/>
          <w:bottom w:val="nil"/>
          <w:right w:val="nil"/>
        </w:tblBorders>
        <w:tblLayout w:type="fixed"/>
        <w:tblLook w:val="0000" w:firstRow="0" w:lastRow="0" w:firstColumn="0" w:lastColumn="0" w:noHBand="0" w:noVBand="0"/>
      </w:tblPr>
      <w:tblGrid>
        <w:gridCol w:w="10031"/>
      </w:tblGrid>
      <w:tr w:rsidR="003D2FF8" w:rsidRPr="00CF31A3" w:rsidTr="003D2FF8">
        <w:trPr>
          <w:trHeight w:val="616"/>
        </w:trPr>
        <w:tc>
          <w:tcPr>
            <w:tcW w:w="10031" w:type="dxa"/>
          </w:tcPr>
          <w:p w:rsidR="003D2FF8" w:rsidRPr="000563AE" w:rsidRDefault="003D2FF8" w:rsidP="000563AE">
            <w:pPr>
              <w:autoSpaceDE w:val="0"/>
              <w:autoSpaceDN w:val="0"/>
              <w:adjustRightInd w:val="0"/>
              <w:spacing w:line="240" w:lineRule="auto"/>
              <w:rPr>
                <w:rFonts w:ascii="Tahoma" w:hAnsi="Tahoma" w:cs="Tahoma"/>
                <w:sz w:val="20"/>
                <w:lang w:val="el-GR"/>
              </w:rPr>
            </w:pPr>
          </w:p>
          <w:p w:rsidR="003D2FF8" w:rsidRPr="000563AE" w:rsidRDefault="003D2FF8" w:rsidP="000563AE">
            <w:pPr>
              <w:autoSpaceDE w:val="0"/>
              <w:autoSpaceDN w:val="0"/>
              <w:adjustRightInd w:val="0"/>
              <w:spacing w:line="240" w:lineRule="auto"/>
              <w:rPr>
                <w:rFonts w:ascii="Tahoma" w:hAnsi="Tahoma" w:cs="Tahoma"/>
                <w:bCs/>
                <w:sz w:val="20"/>
                <w:lang w:val="el-GR"/>
              </w:rPr>
            </w:pPr>
            <w:r w:rsidRPr="000563AE">
              <w:rPr>
                <w:rFonts w:ascii="Tahoma" w:hAnsi="Tahoma" w:cs="Tahoma"/>
                <w:sz w:val="20"/>
                <w:lang w:val="el-GR"/>
              </w:rPr>
              <w:t xml:space="preserve">Σύμφωνα με </w:t>
            </w:r>
            <w:r w:rsidRPr="000563AE">
              <w:rPr>
                <w:rFonts w:ascii="Tahoma" w:hAnsi="Tahoma" w:cs="Tahoma"/>
                <w:bCs/>
                <w:sz w:val="20"/>
                <w:lang w:val="el-GR"/>
              </w:rPr>
              <w:t xml:space="preserve">την με αρ. </w:t>
            </w:r>
            <w:r w:rsidRPr="000563AE">
              <w:rPr>
                <w:rFonts w:ascii="Tahoma" w:hAnsi="Tahoma" w:cs="Tahoma"/>
                <w:sz w:val="20"/>
                <w:lang w:val="el-GR"/>
              </w:rPr>
              <w:t>………/………….. ΑΔΑ:……………….  (Συν. ……………. Συγκλήτου του  Πανεπιστημίου Κρήτης)</w:t>
            </w:r>
            <w:r w:rsidRPr="000563AE">
              <w:rPr>
                <w:rFonts w:ascii="Tahoma" w:hAnsi="Tahoma" w:cs="Tahoma"/>
                <w:bCs/>
                <w:sz w:val="20"/>
                <w:lang w:val="el-GR"/>
              </w:rPr>
              <w:t xml:space="preserve"> Απόφαση Συγκλήτου (καταχώρηση στο ΚΗΜΔΣ με ΑΔΑΜ εγκεκριμένου αιτήματος </w:t>
            </w:r>
            <w:r w:rsidRPr="000563AE">
              <w:rPr>
                <w:rFonts w:ascii="Tahoma" w:hAnsi="Tahoma" w:cs="Tahoma"/>
                <w:sz w:val="20"/>
                <w:lang w:val="el-GR"/>
              </w:rPr>
              <w:t>……………………………………………..</w:t>
            </w:r>
            <w:r w:rsidRPr="000563AE">
              <w:rPr>
                <w:rFonts w:ascii="Tahoma" w:hAnsi="Tahoma" w:cs="Tahoma"/>
                <w:bCs/>
                <w:sz w:val="20"/>
                <w:lang w:val="el-GR"/>
              </w:rPr>
              <w:t>), εγκρίθηκε η προκήρυξη ηλεκτρονικού διαγωνισμού με ανοικτές διαδικασίες</w:t>
            </w:r>
          </w:p>
          <w:p w:rsidR="003D2FF8" w:rsidRPr="000563AE" w:rsidRDefault="003D2FF8" w:rsidP="000563AE">
            <w:pPr>
              <w:autoSpaceDE w:val="0"/>
              <w:autoSpaceDN w:val="0"/>
              <w:adjustRightInd w:val="0"/>
              <w:spacing w:line="240" w:lineRule="auto"/>
              <w:rPr>
                <w:rFonts w:ascii="Tahoma" w:hAnsi="Tahoma" w:cs="Tahoma"/>
                <w:bCs/>
                <w:sz w:val="20"/>
                <w:lang w:val="el-GR"/>
              </w:rPr>
            </w:pPr>
            <w:r w:rsidRPr="000563AE">
              <w:rPr>
                <w:rFonts w:ascii="Tahoma" w:hAnsi="Tahoma" w:cs="Tahoma"/>
                <w:bCs/>
                <w:sz w:val="20"/>
                <w:lang w:val="el-GR"/>
              </w:rPr>
              <w:t xml:space="preserve">άνω των ορίων για την </w:t>
            </w:r>
          </w:p>
          <w:p w:rsidR="003D2FF8" w:rsidRPr="000563AE" w:rsidRDefault="003D2FF8" w:rsidP="000563AE">
            <w:pPr>
              <w:pStyle w:val="a5"/>
              <w:jc w:val="center"/>
              <w:rPr>
                <w:rFonts w:ascii="Tahoma" w:hAnsi="Tahoma" w:cs="Tahoma"/>
                <w:b/>
                <w:sz w:val="20"/>
                <w:szCs w:val="20"/>
                <w:lang w:val="el-GR"/>
              </w:rPr>
            </w:pPr>
            <w:r w:rsidRPr="000563AE">
              <w:rPr>
                <w:rFonts w:ascii="Tahoma" w:hAnsi="Tahoma" w:cs="Tahoma"/>
                <w:sz w:val="20"/>
                <w:szCs w:val="20"/>
                <w:lang w:val="el-GR"/>
              </w:rPr>
              <w:t>«</w:t>
            </w:r>
            <w:r w:rsidRPr="000563AE">
              <w:rPr>
                <w:rFonts w:ascii="Tahoma" w:hAnsi="Tahoma" w:cs="Tahoma"/>
                <w:b/>
                <w:bCs/>
                <w:sz w:val="20"/>
                <w:szCs w:val="20"/>
                <w:lang w:val="el-GR"/>
              </w:rPr>
              <w:t xml:space="preserve">Ανανέωση των συνδρομών επιστημονικών περιοδικών της Βιβλιοθήκης </w:t>
            </w:r>
            <w:r w:rsidRPr="000563AE">
              <w:rPr>
                <w:rFonts w:ascii="Tahoma" w:hAnsi="Tahoma" w:cs="Tahoma"/>
                <w:b/>
                <w:sz w:val="20"/>
                <w:szCs w:val="20"/>
                <w:lang w:val="el-GR"/>
              </w:rPr>
              <w:t>του Πανεπιστημίου Κρήτης στο Ρέθυμνο και στο Ηράκλειο κατά το έτος 2018»</w:t>
            </w:r>
          </w:p>
          <w:p w:rsidR="003D2FF8" w:rsidRPr="000563AE" w:rsidRDefault="003D2FF8" w:rsidP="000563AE">
            <w:pPr>
              <w:autoSpaceDE w:val="0"/>
              <w:autoSpaceDN w:val="0"/>
              <w:adjustRightInd w:val="0"/>
              <w:spacing w:line="240" w:lineRule="auto"/>
              <w:jc w:val="center"/>
              <w:rPr>
                <w:rFonts w:ascii="Tahoma" w:hAnsi="Tahoma" w:cs="Tahoma"/>
                <w:i/>
                <w:color w:val="000000"/>
                <w:sz w:val="20"/>
                <w:lang w:val="el-GR" w:eastAsia="el-GR"/>
              </w:rPr>
            </w:pPr>
          </w:p>
        </w:tc>
      </w:tr>
    </w:tbl>
    <w:p w:rsidR="003D2FF8" w:rsidRPr="000563AE" w:rsidRDefault="003D2FF8" w:rsidP="000563AE">
      <w:pPr>
        <w:spacing w:line="240" w:lineRule="auto"/>
        <w:rPr>
          <w:rFonts w:ascii="Tahoma" w:hAnsi="Tahoma" w:cs="Tahoma"/>
          <w:sz w:val="20"/>
          <w:lang w:val="el-GR"/>
        </w:rPr>
      </w:pPr>
      <w:r w:rsidRPr="000563AE">
        <w:rPr>
          <w:rFonts w:ascii="Tahoma" w:hAnsi="Tahoma" w:cs="Tahoma"/>
          <w:bCs/>
          <w:sz w:val="20"/>
          <w:lang w:val="el-GR"/>
        </w:rPr>
        <w:t xml:space="preserve">με αριθμό αναλυτικής διακήρυξης </w:t>
      </w:r>
      <w:r w:rsidR="00DD7EF5">
        <w:rPr>
          <w:rFonts w:ascii="Tahoma" w:hAnsi="Tahoma" w:cs="Tahoma"/>
          <w:bCs/>
          <w:sz w:val="20"/>
          <w:lang w:val="el-GR"/>
        </w:rPr>
        <w:t>17781</w:t>
      </w:r>
      <w:r w:rsidRPr="000563AE">
        <w:rPr>
          <w:rFonts w:ascii="Tahoma" w:hAnsi="Tahoma" w:cs="Tahoma"/>
          <w:bCs/>
          <w:sz w:val="20"/>
          <w:lang w:val="el-GR"/>
        </w:rPr>
        <w:t>/</w:t>
      </w:r>
      <w:r w:rsidR="00DD7EF5">
        <w:rPr>
          <w:rFonts w:ascii="Tahoma" w:hAnsi="Tahoma" w:cs="Tahoma"/>
          <w:bCs/>
          <w:sz w:val="20"/>
          <w:lang w:val="el-GR"/>
        </w:rPr>
        <w:t>05-12</w:t>
      </w:r>
      <w:r w:rsidRPr="000563AE">
        <w:rPr>
          <w:rFonts w:ascii="Tahoma" w:hAnsi="Tahoma" w:cs="Tahoma"/>
          <w:bCs/>
          <w:sz w:val="20"/>
          <w:lang w:val="el-GR"/>
        </w:rPr>
        <w:t xml:space="preserve">-2018 </w:t>
      </w:r>
      <w:r w:rsidRPr="000563AE">
        <w:rPr>
          <w:rFonts w:ascii="Tahoma" w:hAnsi="Tahoma" w:cs="Tahoma"/>
          <w:sz w:val="20"/>
          <w:lang w:val="el-GR"/>
        </w:rPr>
        <w:t>(</w:t>
      </w:r>
      <w:r w:rsidRPr="000563AE">
        <w:rPr>
          <w:rFonts w:ascii="Tahoma" w:hAnsi="Tahoma" w:cs="Tahoma"/>
          <w:bCs/>
          <w:sz w:val="20"/>
          <w:lang w:val="el-GR"/>
        </w:rPr>
        <w:t>ΑΔΑ:…………… και ΑΔΑΜ προκήρυξης  ………………………..)</w:t>
      </w:r>
      <w:r w:rsidRPr="000563AE">
        <w:rPr>
          <w:rFonts w:ascii="Tahoma" w:hAnsi="Tahoma" w:cs="Tahoma"/>
          <w:sz w:val="20"/>
          <w:lang w:val="el-GR"/>
        </w:rPr>
        <w:t xml:space="preserve">, </w:t>
      </w:r>
      <w:r w:rsidRPr="000563AE">
        <w:rPr>
          <w:rFonts w:ascii="Tahoma" w:hAnsi="Tahoma" w:cs="Tahoma"/>
          <w:sz w:val="20"/>
        </w:rPr>
        <w:t>o</w:t>
      </w:r>
      <w:r w:rsidRPr="000563AE">
        <w:rPr>
          <w:rFonts w:ascii="Tahoma" w:hAnsi="Tahoma" w:cs="Tahoma"/>
          <w:sz w:val="20"/>
          <w:lang w:val="el-GR"/>
        </w:rPr>
        <w:t xml:space="preserve"> οποίος διενεργήθηκε στις …………………..   </w:t>
      </w:r>
    </w:p>
    <w:p w:rsidR="003D2FF8" w:rsidRPr="000563AE" w:rsidRDefault="003D2FF8" w:rsidP="000563AE">
      <w:pPr>
        <w:spacing w:line="240" w:lineRule="auto"/>
        <w:ind w:right="6"/>
        <w:rPr>
          <w:rFonts w:ascii="Tahoma" w:hAnsi="Tahoma" w:cs="Tahoma"/>
          <w:sz w:val="20"/>
          <w:lang w:val="el-GR"/>
        </w:rPr>
      </w:pPr>
      <w:r w:rsidRPr="000563AE">
        <w:rPr>
          <w:rFonts w:ascii="Tahoma" w:hAnsi="Tahoma" w:cs="Tahoma"/>
          <w:sz w:val="20"/>
          <w:lang w:val="el-GR"/>
        </w:rPr>
        <w:t>Σύμφωνα  με την υπ’ αρ………………-ΑΔΑ:……………… (Συν…</w:t>
      </w:r>
      <w:r w:rsidRPr="000563AE">
        <w:rPr>
          <w:rFonts w:ascii="Tahoma" w:hAnsi="Tahoma" w:cs="Tahoma"/>
          <w:color w:val="000000"/>
          <w:sz w:val="20"/>
          <w:lang w:val="el-GR"/>
        </w:rPr>
        <w:t>………….</w:t>
      </w:r>
      <w:r w:rsidRPr="000563AE">
        <w:rPr>
          <w:rFonts w:ascii="Tahoma" w:hAnsi="Tahoma" w:cs="Tahoma"/>
          <w:sz w:val="20"/>
          <w:lang w:val="el-GR"/>
        </w:rPr>
        <w:t xml:space="preserve"> Συγκλήτου του  Πανεπιστημίου Κρήτης)</w:t>
      </w:r>
      <w:r w:rsidRPr="000563AE">
        <w:rPr>
          <w:rFonts w:ascii="Tahoma" w:hAnsi="Tahoma" w:cs="Tahoma"/>
          <w:color w:val="FF0000"/>
          <w:sz w:val="20"/>
          <w:lang w:val="el-GR"/>
        </w:rPr>
        <w:t xml:space="preserve"> </w:t>
      </w:r>
      <w:r w:rsidRPr="000563AE">
        <w:rPr>
          <w:rFonts w:ascii="Tahoma" w:hAnsi="Tahoma" w:cs="Tahoma"/>
          <w:sz w:val="20"/>
          <w:lang w:val="el-GR"/>
        </w:rPr>
        <w:t>απόφαση Συγκλήτου</w:t>
      </w:r>
      <w:r w:rsidRPr="000563AE">
        <w:rPr>
          <w:rFonts w:ascii="Tahoma" w:hAnsi="Tahoma" w:cs="Tahoma"/>
          <w:bCs/>
          <w:sz w:val="20"/>
          <w:lang w:val="el-GR"/>
        </w:rPr>
        <w:t xml:space="preserve">, εγκρίθηκε η κατακύρωση του παραπάνω   διαγωνισμού </w:t>
      </w:r>
      <w:r w:rsidRPr="000563AE">
        <w:rPr>
          <w:rFonts w:ascii="Tahoma" w:hAnsi="Tahoma" w:cs="Tahoma"/>
          <w:sz w:val="20"/>
          <w:lang w:val="el-GR"/>
        </w:rPr>
        <w:t xml:space="preserve">στην εταιρεία </w:t>
      </w:r>
      <w:r w:rsidRPr="000563AE">
        <w:rPr>
          <w:rFonts w:ascii="Tahoma" w:hAnsi="Tahoma" w:cs="Tahoma"/>
          <w:b/>
          <w:sz w:val="20"/>
          <w:lang w:val="el-GR"/>
        </w:rPr>
        <w:t>………………</w:t>
      </w:r>
      <w:r w:rsidRPr="000563AE">
        <w:rPr>
          <w:rFonts w:ascii="Tahoma" w:hAnsi="Tahoma" w:cs="Tahoma"/>
          <w:b/>
          <w:bCs/>
          <w:iCs/>
          <w:sz w:val="20"/>
          <w:lang w:val="el-GR"/>
        </w:rPr>
        <w:t xml:space="preserve"> </w:t>
      </w:r>
      <w:r w:rsidRPr="000563AE">
        <w:rPr>
          <w:rFonts w:ascii="Tahoma" w:hAnsi="Tahoma" w:cs="Tahoma"/>
          <w:sz w:val="20"/>
          <w:lang w:val="el-GR"/>
        </w:rPr>
        <w:t xml:space="preserve">αντί του συνολικού ποσού των </w:t>
      </w:r>
    </w:p>
    <w:p w:rsidR="003D2FF8" w:rsidRPr="000563AE" w:rsidRDefault="003D2FF8" w:rsidP="000563AE">
      <w:pPr>
        <w:spacing w:line="240" w:lineRule="auto"/>
        <w:jc w:val="left"/>
        <w:rPr>
          <w:rFonts w:ascii="Tahoma" w:hAnsi="Tahoma" w:cs="Tahoma"/>
          <w:b/>
          <w:sz w:val="20"/>
          <w:lang w:val="el-GR"/>
        </w:rPr>
      </w:pPr>
      <w:r w:rsidRPr="000563AE">
        <w:rPr>
          <w:rFonts w:ascii="Tahoma" w:hAnsi="Tahoma" w:cs="Tahoma"/>
          <w:b/>
          <w:sz w:val="20"/>
          <w:lang w:val="el-GR"/>
        </w:rPr>
        <w:t>Α.ΗΛΕΚΤΡΟΝΙΚΕΣ ΕΚΔΟΣΕΙΣ:</w:t>
      </w:r>
      <w:r w:rsidRPr="000563AE">
        <w:rPr>
          <w:rFonts w:ascii="Tahoma" w:hAnsi="Tahoma" w:cs="Tahoma"/>
          <w:sz w:val="20"/>
          <w:lang w:val="el-GR"/>
        </w:rPr>
        <w:t xml:space="preserve"> </w:t>
      </w:r>
      <w:r w:rsidRPr="000563AE">
        <w:rPr>
          <w:rFonts w:ascii="Tahoma" w:hAnsi="Tahoma" w:cs="Tahoma"/>
          <w:b/>
          <w:sz w:val="20"/>
          <w:lang w:val="el-GR"/>
        </w:rPr>
        <w:t>……………+  …………..(ΦΠΑ 24%) =………………..€</w:t>
      </w:r>
    </w:p>
    <w:p w:rsidR="003D2FF8" w:rsidRPr="000563AE" w:rsidRDefault="003D2FF8" w:rsidP="000563AE">
      <w:pPr>
        <w:spacing w:line="240" w:lineRule="auto"/>
        <w:jc w:val="left"/>
        <w:rPr>
          <w:rFonts w:ascii="Tahoma" w:hAnsi="Tahoma" w:cs="Tahoma"/>
          <w:b/>
          <w:sz w:val="20"/>
          <w:lang w:val="el-GR"/>
        </w:rPr>
      </w:pPr>
      <w:r w:rsidRPr="000563AE">
        <w:rPr>
          <w:rFonts w:ascii="Tahoma" w:hAnsi="Tahoma" w:cs="Tahoma"/>
          <w:b/>
          <w:sz w:val="20"/>
          <w:lang w:val="el-GR"/>
        </w:rPr>
        <w:t>Β.ΕΝΤΥΠΕΣ-ΗΛΕΚΤΡΟΝΙΚΕΣ ΕΚΔΟΣΕΙΣ:</w:t>
      </w:r>
      <w:r w:rsidRPr="000563AE">
        <w:rPr>
          <w:rFonts w:ascii="Tahoma" w:hAnsi="Tahoma" w:cs="Tahoma"/>
          <w:sz w:val="20"/>
          <w:lang w:val="el-GR"/>
        </w:rPr>
        <w:t xml:space="preserve"> </w:t>
      </w:r>
      <w:r w:rsidRPr="000563AE">
        <w:rPr>
          <w:rFonts w:ascii="Tahoma" w:hAnsi="Tahoma" w:cs="Tahoma"/>
          <w:b/>
          <w:sz w:val="20"/>
          <w:lang w:val="el-GR"/>
        </w:rPr>
        <w:t>……………+  …………..(ΦΠΑ 6%) =………………..€</w:t>
      </w:r>
    </w:p>
    <w:p w:rsidR="003D2FF8" w:rsidRPr="000563AE" w:rsidRDefault="003D2FF8" w:rsidP="000563AE">
      <w:pPr>
        <w:pStyle w:val="normalwithoutspacing"/>
        <w:rPr>
          <w:rFonts w:ascii="Tahoma" w:hAnsi="Tahoma" w:cs="Tahoma"/>
          <w:sz w:val="20"/>
          <w:szCs w:val="20"/>
        </w:rPr>
      </w:pPr>
      <w:r w:rsidRPr="000563AE">
        <w:rPr>
          <w:rFonts w:ascii="Tahoma" w:hAnsi="Tahoma" w:cs="Tahoma"/>
          <w:sz w:val="20"/>
          <w:szCs w:val="20"/>
        </w:rPr>
        <w:t xml:space="preserve">Η δαπάνη θα βαρύνει τις πιστώσεις του Τακτικού Προϋπολογισμού του Ιδρύματος και συγκεκριμένα τον ΚΑΕ 1259. </w:t>
      </w:r>
    </w:p>
    <w:p w:rsidR="003D2FF8" w:rsidRPr="000563AE" w:rsidRDefault="003D2FF8" w:rsidP="000563AE">
      <w:pPr>
        <w:pStyle w:val="a5"/>
        <w:jc w:val="both"/>
        <w:rPr>
          <w:rFonts w:ascii="Tahoma" w:hAnsi="Tahoma" w:cs="Tahoma"/>
          <w:b/>
          <w:sz w:val="20"/>
          <w:szCs w:val="20"/>
          <w:lang w:val="el-GR"/>
        </w:rPr>
      </w:pPr>
      <w:r w:rsidRPr="000563AE">
        <w:rPr>
          <w:rFonts w:ascii="Tahoma" w:hAnsi="Tahoma" w:cs="Tahoma"/>
          <w:sz w:val="20"/>
          <w:szCs w:val="20"/>
          <w:lang w:val="el-GR"/>
        </w:rPr>
        <w:t xml:space="preserve">Ο πρώτος των συμβαλλομένων που στο εξής θα καλείται </w:t>
      </w:r>
      <w:r w:rsidRPr="000563AE">
        <w:rPr>
          <w:rFonts w:ascii="Tahoma" w:hAnsi="Tahoma" w:cs="Tahoma"/>
          <w:b/>
          <w:sz w:val="20"/>
          <w:szCs w:val="20"/>
          <w:lang w:val="el-GR"/>
        </w:rPr>
        <w:t>«Ο ΕΡΓΟΔΟΤΗΣ»</w:t>
      </w:r>
      <w:r w:rsidRPr="000563AE">
        <w:rPr>
          <w:rFonts w:ascii="Tahoma" w:hAnsi="Tahoma" w:cs="Tahoma"/>
          <w:sz w:val="20"/>
          <w:szCs w:val="20"/>
          <w:lang w:val="el-GR"/>
        </w:rPr>
        <w:t xml:space="preserve"> αναθέτει στο δεύτερο των συμβαλλομένων που στο εξής θα καλείται </w:t>
      </w:r>
      <w:r w:rsidRPr="000563AE">
        <w:rPr>
          <w:rFonts w:ascii="Tahoma" w:hAnsi="Tahoma" w:cs="Tahoma"/>
          <w:b/>
          <w:sz w:val="20"/>
          <w:szCs w:val="20"/>
          <w:lang w:val="el-GR"/>
        </w:rPr>
        <w:t>«Ο ΑΝΑΔΟΧΟΣ»</w:t>
      </w:r>
      <w:r w:rsidRPr="000563AE">
        <w:rPr>
          <w:rFonts w:ascii="Tahoma" w:hAnsi="Tahoma" w:cs="Tahoma"/>
          <w:sz w:val="20"/>
          <w:szCs w:val="20"/>
          <w:lang w:val="el-GR"/>
        </w:rPr>
        <w:t>, την «</w:t>
      </w:r>
      <w:r w:rsidRPr="000563AE">
        <w:rPr>
          <w:rFonts w:ascii="Tahoma" w:hAnsi="Tahoma" w:cs="Tahoma"/>
          <w:b/>
          <w:bCs/>
          <w:sz w:val="20"/>
          <w:szCs w:val="20"/>
          <w:lang w:val="el-GR"/>
        </w:rPr>
        <w:t xml:space="preserve">Ανανέωση των συνδρομών επιστημονικών περιοδικών της Βιβλιοθήκης </w:t>
      </w:r>
      <w:r w:rsidRPr="000563AE">
        <w:rPr>
          <w:rFonts w:ascii="Tahoma" w:hAnsi="Tahoma" w:cs="Tahoma"/>
          <w:b/>
          <w:sz w:val="20"/>
          <w:szCs w:val="20"/>
          <w:lang w:val="el-GR"/>
        </w:rPr>
        <w:t>του Πανεπιστημίου Κρήτης στο Ρέθυμνο και στο Ηράκλειο κατά το έτος 2018»</w:t>
      </w:r>
    </w:p>
    <w:p w:rsidR="003D2FF8" w:rsidRPr="000563AE" w:rsidRDefault="003D2FF8" w:rsidP="000563AE">
      <w:pPr>
        <w:spacing w:line="240" w:lineRule="auto"/>
        <w:rPr>
          <w:rFonts w:ascii="Tahoma" w:hAnsi="Tahoma" w:cs="Tahoma"/>
          <w:sz w:val="20"/>
          <w:lang w:val="el-GR"/>
        </w:rPr>
      </w:pPr>
      <w:r w:rsidRPr="000563AE">
        <w:rPr>
          <w:rFonts w:ascii="Tahoma" w:hAnsi="Tahoma" w:cs="Tahoma"/>
          <w:sz w:val="20"/>
          <w:lang w:val="el-GR"/>
        </w:rPr>
        <w:t xml:space="preserve">όπως φαίνεται στον συνημμένο πίνακα του παραρτήματος Ι της παρούσας, σύμφωνα με τους όρους της Αναλυτικής Διακήρυξης αρ. </w:t>
      </w:r>
      <w:r w:rsidRPr="000563AE">
        <w:rPr>
          <w:rFonts w:ascii="Tahoma" w:hAnsi="Tahoma" w:cs="Tahoma"/>
          <w:bCs/>
          <w:sz w:val="20"/>
          <w:lang w:val="el-GR"/>
        </w:rPr>
        <w:t>………………..</w:t>
      </w:r>
      <w:r w:rsidRPr="000563AE">
        <w:rPr>
          <w:rFonts w:ascii="Tahoma" w:hAnsi="Tahoma" w:cs="Tahoma"/>
          <w:sz w:val="20"/>
          <w:lang w:val="el-GR"/>
        </w:rPr>
        <w:t>, αλλά και στην προσφορά του αναδόχου, που αποτελούν αναπόσπαστο μέρος της παρούσας.</w:t>
      </w:r>
    </w:p>
    <w:p w:rsidR="003D2FF8" w:rsidRPr="000563AE" w:rsidRDefault="003D2FF8" w:rsidP="000563AE">
      <w:pPr>
        <w:tabs>
          <w:tab w:val="left" w:pos="993"/>
        </w:tabs>
        <w:spacing w:line="240" w:lineRule="auto"/>
        <w:ind w:right="6"/>
        <w:rPr>
          <w:rFonts w:ascii="Tahoma" w:hAnsi="Tahoma" w:cs="Tahoma"/>
          <w:sz w:val="20"/>
          <w:lang w:val="el-GR"/>
        </w:rPr>
      </w:pPr>
    </w:p>
    <w:p w:rsidR="003D2FF8" w:rsidRPr="000563AE" w:rsidRDefault="003D2FF8" w:rsidP="000563AE">
      <w:pPr>
        <w:tabs>
          <w:tab w:val="left" w:pos="993"/>
        </w:tabs>
        <w:spacing w:line="240" w:lineRule="auto"/>
        <w:ind w:right="6"/>
        <w:rPr>
          <w:rFonts w:ascii="Tahoma" w:hAnsi="Tahoma" w:cs="Tahoma"/>
          <w:sz w:val="20"/>
          <w:lang w:val="el-GR"/>
        </w:rPr>
      </w:pPr>
      <w:r w:rsidRPr="000563AE">
        <w:rPr>
          <w:rFonts w:ascii="Tahoma" w:hAnsi="Tahoma" w:cs="Tahoma"/>
          <w:sz w:val="20"/>
          <w:lang w:val="el-GR"/>
        </w:rPr>
        <w:t xml:space="preserve">Η προμήθεια και ανανέωση των συνδρομών θα γίνει με τους εξής όρους και συμφωνίες: </w:t>
      </w:r>
    </w:p>
    <w:p w:rsidR="003D2FF8" w:rsidRPr="000563AE" w:rsidRDefault="003D2FF8" w:rsidP="000563AE">
      <w:pPr>
        <w:tabs>
          <w:tab w:val="left" w:pos="993"/>
        </w:tabs>
        <w:spacing w:line="240" w:lineRule="auto"/>
        <w:ind w:right="6"/>
        <w:rPr>
          <w:rFonts w:ascii="Tahoma" w:hAnsi="Tahoma" w:cs="Tahoma"/>
          <w:sz w:val="20"/>
          <w:lang w:val="el-GR"/>
        </w:rPr>
      </w:pPr>
    </w:p>
    <w:p w:rsidR="003D2FF8" w:rsidRPr="000563AE" w:rsidRDefault="003D2FF8" w:rsidP="000563AE">
      <w:pPr>
        <w:numPr>
          <w:ilvl w:val="0"/>
          <w:numId w:val="31"/>
        </w:numPr>
        <w:tabs>
          <w:tab w:val="left" w:pos="1276"/>
        </w:tabs>
        <w:suppressAutoHyphens/>
        <w:spacing w:line="240" w:lineRule="auto"/>
        <w:rPr>
          <w:rFonts w:ascii="Tahoma" w:hAnsi="Tahoma" w:cs="Tahoma"/>
          <w:sz w:val="20"/>
          <w:lang w:val="el-GR"/>
        </w:rPr>
      </w:pPr>
      <w:r w:rsidRPr="000563AE">
        <w:rPr>
          <w:rFonts w:ascii="Tahoma" w:hAnsi="Tahoma" w:cs="Tahoma"/>
          <w:sz w:val="20"/>
          <w:lang w:val="el-GR"/>
        </w:rPr>
        <w:t>Η παράδοση των υπό προμήθεια  εκδόσεων θα γίνεται ως εξής:</w:t>
      </w:r>
    </w:p>
    <w:p w:rsidR="003D2FF8" w:rsidRPr="000563AE" w:rsidRDefault="003D2FF8" w:rsidP="000563AE">
      <w:pPr>
        <w:pStyle w:val="a7"/>
        <w:tabs>
          <w:tab w:val="left" w:pos="1276"/>
        </w:tabs>
        <w:spacing w:line="240" w:lineRule="auto"/>
        <w:ind w:left="360"/>
        <w:rPr>
          <w:rFonts w:ascii="Tahoma" w:hAnsi="Tahoma" w:cs="Tahoma"/>
          <w:sz w:val="20"/>
          <w:lang w:val="el-GR"/>
        </w:rPr>
      </w:pPr>
      <w:r w:rsidRPr="000563AE">
        <w:rPr>
          <w:rFonts w:ascii="Tahoma" w:hAnsi="Tahoma" w:cs="Tahoma"/>
          <w:b/>
          <w:sz w:val="20"/>
          <w:lang w:val="el-GR"/>
        </w:rPr>
        <w:t>α.</w:t>
      </w:r>
      <w:r w:rsidRPr="000563AE">
        <w:rPr>
          <w:rFonts w:ascii="Tahoma" w:hAnsi="Tahoma" w:cs="Tahoma"/>
          <w:sz w:val="20"/>
          <w:lang w:val="el-GR"/>
        </w:rPr>
        <w:t xml:space="preserve"> για όσα τεύχη έχουν κυκλοφορήσει μέχρι και το χρόνο υπογραφής της σύμβασης με τον αναδειχθέντα ανάδοχο, εντός 30 ημερών από την υπογραφή της σύμβασης για τις ευρωπαϊκές εκδόσεις, και εντός 50 ημερών από την υπογραφή της  σύμβασης για τις εκδόσεις εκτός Ευρώπης (ελάχιστος χρόνος παράδοσης), ή σε χρόνο που θα καθορίζεται στην προσφορά (βελτιωμένος χρόνος)"</w:t>
      </w:r>
    </w:p>
    <w:p w:rsidR="003D2FF8" w:rsidRPr="000563AE" w:rsidRDefault="003D2FF8" w:rsidP="000563AE">
      <w:pPr>
        <w:pStyle w:val="a7"/>
        <w:tabs>
          <w:tab w:val="left" w:pos="1276"/>
        </w:tabs>
        <w:spacing w:line="240" w:lineRule="auto"/>
        <w:ind w:left="360"/>
        <w:rPr>
          <w:rFonts w:ascii="Tahoma" w:hAnsi="Tahoma" w:cs="Tahoma"/>
          <w:sz w:val="20"/>
          <w:lang w:val="el-GR"/>
        </w:rPr>
      </w:pPr>
      <w:r w:rsidRPr="000563AE">
        <w:rPr>
          <w:rFonts w:ascii="Tahoma" w:hAnsi="Tahoma" w:cs="Tahoma"/>
          <w:b/>
          <w:sz w:val="20"/>
          <w:lang w:val="el-GR"/>
        </w:rPr>
        <w:lastRenderedPageBreak/>
        <w:t>β.</w:t>
      </w:r>
      <w:r w:rsidRPr="000563AE">
        <w:rPr>
          <w:rFonts w:ascii="Tahoma" w:hAnsi="Tahoma" w:cs="Tahoma"/>
          <w:sz w:val="20"/>
          <w:lang w:val="el-GR"/>
        </w:rPr>
        <w:t xml:space="preserve"> για όσα τεύχη κυκλοφορήσουν μετά το χρόνο υπογραφής της σύμβασης με τον αναδειχθέντα ανάδοχο, εντός 16 ημερών από την κυκλοφορία των τευχών, και για τις εκδόσεις εκτός Ευρώπης εντός 50 ημερών από την κυκλοφορία των τευχών  (ελάχιστος χρόνος παράδοσης), ή σε χρόνο που θα καθορίζεται στην προσφορά (βελτιωμένος χρόνος)</w:t>
      </w:r>
    </w:p>
    <w:p w:rsidR="003D2FF8" w:rsidRPr="000563AE" w:rsidRDefault="003D2FF8" w:rsidP="000563AE">
      <w:pPr>
        <w:spacing w:line="240" w:lineRule="auto"/>
        <w:rPr>
          <w:rFonts w:ascii="Tahoma" w:hAnsi="Tahoma" w:cs="Tahoma"/>
          <w:sz w:val="20"/>
          <w:lang w:val="el-GR" w:eastAsia="el-GR"/>
        </w:rPr>
      </w:pPr>
      <w:r w:rsidRPr="000563AE">
        <w:rPr>
          <w:rFonts w:ascii="Tahoma" w:hAnsi="Tahoma" w:cs="Tahoma"/>
          <w:b/>
          <w:sz w:val="20"/>
          <w:lang w:val="el-GR"/>
        </w:rPr>
        <w:t>γ.</w:t>
      </w:r>
      <w:r w:rsidRPr="000563AE">
        <w:rPr>
          <w:rFonts w:ascii="Tahoma" w:hAnsi="Tahoma" w:cs="Tahoma"/>
          <w:sz w:val="20"/>
          <w:lang w:val="el-GR"/>
        </w:rPr>
        <w:t xml:space="preserve"> στην περίπτωση συνδρομής στην ηλεκτρονική μορφή του υλικού (</w:t>
      </w:r>
      <w:r w:rsidRPr="000563AE">
        <w:rPr>
          <w:rFonts w:ascii="Tahoma" w:hAnsi="Tahoma" w:cs="Tahoma"/>
          <w:sz w:val="20"/>
        </w:rPr>
        <w:t>INTERNET</w:t>
      </w:r>
      <w:r w:rsidRPr="000563AE">
        <w:rPr>
          <w:rFonts w:ascii="Tahoma" w:hAnsi="Tahoma" w:cs="Tahoma"/>
          <w:sz w:val="20"/>
          <w:lang w:val="el-GR"/>
        </w:rPr>
        <w:t>) ως παράδοση νοείται η ενεργοποίηση της πρόσβασης στο πλήρες κείμενο των αντίστοιχων τευχών, η οποία θα πρέπει να πραγματοποιηθεί εντός 16 ημερών από την υπογραφή της σύμβασης</w:t>
      </w:r>
      <w:r w:rsidRPr="000563AE">
        <w:rPr>
          <w:rFonts w:ascii="Tahoma" w:hAnsi="Tahoma" w:cs="Tahoma"/>
          <w:sz w:val="20"/>
          <w:lang w:val="el-GR" w:eastAsia="el-GR"/>
        </w:rPr>
        <w:t xml:space="preserve"> </w:t>
      </w:r>
    </w:p>
    <w:p w:rsidR="003D2FF8" w:rsidRPr="000563AE" w:rsidRDefault="003D2FF8" w:rsidP="000563AE">
      <w:pPr>
        <w:numPr>
          <w:ilvl w:val="0"/>
          <w:numId w:val="31"/>
        </w:numPr>
        <w:spacing w:line="240" w:lineRule="auto"/>
        <w:rPr>
          <w:rFonts w:ascii="Tahoma" w:hAnsi="Tahoma" w:cs="Tahoma"/>
          <w:bCs/>
          <w:sz w:val="20"/>
          <w:lang w:val="el-GR"/>
        </w:rPr>
      </w:pPr>
      <w:r w:rsidRPr="000563AE">
        <w:rPr>
          <w:rFonts w:ascii="Tahoma" w:hAnsi="Tahoma" w:cs="Tahoma"/>
          <w:sz w:val="20"/>
          <w:lang w:val="el-GR"/>
        </w:rPr>
        <w:t>Κατά τα λοιπά ισχύουν οι όροι του Παραρτήματος ΙΙ _ΕΙΔΙΚΟΙ ΟΡΟΙ που αποτελεί αναπόσπαστο μέρος της παρούσας</w:t>
      </w:r>
    </w:p>
    <w:p w:rsidR="003D2FF8" w:rsidRPr="000563AE" w:rsidRDefault="003D2FF8" w:rsidP="000563AE">
      <w:pPr>
        <w:spacing w:line="240" w:lineRule="auto"/>
        <w:rPr>
          <w:rFonts w:ascii="Tahoma" w:hAnsi="Tahoma" w:cs="Tahoma"/>
          <w:bCs/>
          <w:sz w:val="20"/>
          <w:lang w:val="el-GR"/>
        </w:rPr>
      </w:pPr>
    </w:p>
    <w:p w:rsidR="003D2FF8" w:rsidRPr="000563AE" w:rsidRDefault="003D2FF8" w:rsidP="000563AE">
      <w:pPr>
        <w:numPr>
          <w:ilvl w:val="0"/>
          <w:numId w:val="31"/>
        </w:numPr>
        <w:spacing w:line="240" w:lineRule="auto"/>
        <w:jc w:val="left"/>
        <w:rPr>
          <w:rFonts w:ascii="Tahoma" w:hAnsi="Tahoma" w:cs="Tahoma"/>
          <w:bCs/>
          <w:sz w:val="20"/>
          <w:lang w:val="el-GR"/>
        </w:rPr>
      </w:pPr>
      <w:r w:rsidRPr="000563AE">
        <w:rPr>
          <w:rFonts w:ascii="Tahoma" w:hAnsi="Tahoma" w:cs="Tahoma"/>
          <w:bCs/>
          <w:sz w:val="20"/>
          <w:lang w:val="el-GR"/>
        </w:rPr>
        <w:t xml:space="preserve">Τα στοιχεία έκδοσης των τιμολογίων  θα έχουν ως εξής: </w:t>
      </w:r>
      <w:r w:rsidRPr="000563AE">
        <w:rPr>
          <w:rFonts w:ascii="Tahoma" w:hAnsi="Tahoma" w:cs="Tahoma"/>
          <w:bCs/>
          <w:sz w:val="20"/>
          <w:lang w:val="el-GR"/>
        </w:rPr>
        <w:br/>
        <w:t>ΠΑΝΕΠΙΣΤΗΜΙΟ ΚΡΗΤΗΣ,</w:t>
      </w:r>
      <w:r w:rsidRPr="000563AE">
        <w:rPr>
          <w:rFonts w:ascii="Tahoma" w:hAnsi="Tahoma" w:cs="Tahoma"/>
          <w:bCs/>
          <w:sz w:val="20"/>
          <w:lang w:val="el-GR"/>
        </w:rPr>
        <w:br/>
        <w:t xml:space="preserve">ΑΦΜ: </w:t>
      </w:r>
      <w:r w:rsidRPr="000563AE">
        <w:rPr>
          <w:rFonts w:ascii="Tahoma" w:hAnsi="Tahoma" w:cs="Tahoma"/>
          <w:sz w:val="20"/>
          <w:lang w:val="el-GR"/>
        </w:rPr>
        <w:t>090033943, ΔΟΥ ΡΕΘΥΜΝΟΥ</w:t>
      </w:r>
      <w:r w:rsidRPr="000563AE">
        <w:rPr>
          <w:rFonts w:ascii="Tahoma" w:hAnsi="Tahoma" w:cs="Tahoma"/>
          <w:bCs/>
          <w:sz w:val="20"/>
          <w:lang w:val="el-GR"/>
        </w:rPr>
        <w:br/>
        <w:t>ΔΙΕΥΘΥΝΣΗ: 71003 Βασιλικά Βουτών &amp; Πανεπιστημιούπολη Ρεθύμνου</w:t>
      </w:r>
    </w:p>
    <w:p w:rsidR="003D2FF8" w:rsidRPr="000563AE" w:rsidRDefault="003D2FF8" w:rsidP="000563AE">
      <w:pPr>
        <w:spacing w:line="240" w:lineRule="auto"/>
        <w:ind w:left="284"/>
        <w:rPr>
          <w:rFonts w:ascii="Tahoma" w:hAnsi="Tahoma" w:cs="Tahoma"/>
          <w:b/>
          <w:snapToGrid w:val="0"/>
          <w:sz w:val="20"/>
          <w:u w:val="single"/>
          <w:lang w:val="el-GR"/>
        </w:rPr>
      </w:pPr>
    </w:p>
    <w:p w:rsidR="003D2FF8" w:rsidRPr="000563AE" w:rsidRDefault="003D2FF8" w:rsidP="000563AE">
      <w:pPr>
        <w:pStyle w:val="a5"/>
        <w:numPr>
          <w:ilvl w:val="0"/>
          <w:numId w:val="31"/>
        </w:numPr>
        <w:jc w:val="both"/>
        <w:rPr>
          <w:rFonts w:ascii="Tahoma" w:hAnsi="Tahoma" w:cs="Tahoma"/>
          <w:sz w:val="20"/>
          <w:szCs w:val="20"/>
          <w:lang w:val="el-GR"/>
        </w:rPr>
      </w:pPr>
      <w:r w:rsidRPr="000563AE">
        <w:rPr>
          <w:rFonts w:ascii="Tahoma" w:hAnsi="Tahoma" w:cs="Tahoma"/>
          <w:color w:val="000000"/>
          <w:sz w:val="20"/>
          <w:szCs w:val="20"/>
          <w:lang w:val="el-GR"/>
        </w:rPr>
        <w:t xml:space="preserve">Για την καλή εκτέλεση των όρων της παρούσας σύμβασης ο ανάδοχος κατέθεσε την υπ’ αριθμόν </w:t>
      </w:r>
      <w:r w:rsidRPr="000563AE">
        <w:rPr>
          <w:rFonts w:ascii="Tahoma" w:hAnsi="Tahoma" w:cs="Tahoma"/>
          <w:b/>
          <w:color w:val="000000"/>
          <w:sz w:val="20"/>
          <w:szCs w:val="20"/>
          <w:lang w:val="el-GR"/>
        </w:rPr>
        <w:t xml:space="preserve">……………. </w:t>
      </w:r>
      <w:r w:rsidRPr="000563AE">
        <w:rPr>
          <w:rFonts w:ascii="Tahoma" w:hAnsi="Tahoma" w:cs="Tahoma"/>
          <w:sz w:val="20"/>
          <w:szCs w:val="20"/>
          <w:lang w:val="el-GR"/>
        </w:rPr>
        <w:t>εγγυητική επιστολή της ……………….. ΤΡΑΠΕΖΑΣ ποσού</w:t>
      </w:r>
      <w:r w:rsidRPr="000563AE">
        <w:rPr>
          <w:rFonts w:ascii="Tahoma" w:hAnsi="Tahoma" w:cs="Tahoma"/>
          <w:b/>
          <w:sz w:val="20"/>
          <w:szCs w:val="20"/>
          <w:lang w:val="el-GR"/>
        </w:rPr>
        <w:t xml:space="preserve"> ..................€</w:t>
      </w:r>
      <w:r w:rsidRPr="000563AE">
        <w:rPr>
          <w:rFonts w:ascii="Tahoma" w:hAnsi="Tahoma" w:cs="Tahoma"/>
          <w:sz w:val="20"/>
          <w:szCs w:val="20"/>
          <w:lang w:val="el-GR"/>
        </w:rPr>
        <w:t xml:space="preserve"> </w:t>
      </w:r>
      <w:r w:rsidRPr="000563AE">
        <w:rPr>
          <w:rFonts w:ascii="Tahoma" w:hAnsi="Tahoma" w:cs="Tahoma"/>
          <w:color w:val="000000"/>
          <w:sz w:val="20"/>
          <w:szCs w:val="20"/>
          <w:lang w:val="el-GR"/>
        </w:rPr>
        <w:t>και θα επιστραφεί στον ανάδοχο μετά την λήξη της σύμβασης.</w:t>
      </w:r>
    </w:p>
    <w:p w:rsidR="003D2FF8" w:rsidRPr="000563AE" w:rsidRDefault="003D2FF8" w:rsidP="000563AE">
      <w:pPr>
        <w:pStyle w:val="a5"/>
        <w:rPr>
          <w:rFonts w:ascii="Tahoma" w:hAnsi="Tahoma" w:cs="Tahoma"/>
          <w:sz w:val="20"/>
          <w:szCs w:val="20"/>
          <w:lang w:val="el-GR"/>
        </w:rPr>
      </w:pPr>
    </w:p>
    <w:p w:rsidR="003D2FF8" w:rsidRPr="000563AE" w:rsidRDefault="003D2FF8" w:rsidP="000563AE">
      <w:pPr>
        <w:pStyle w:val="a5"/>
        <w:numPr>
          <w:ilvl w:val="0"/>
          <w:numId w:val="31"/>
        </w:numPr>
        <w:jc w:val="both"/>
        <w:rPr>
          <w:rFonts w:ascii="Tahoma" w:hAnsi="Tahoma" w:cs="Tahoma"/>
          <w:sz w:val="20"/>
          <w:szCs w:val="20"/>
          <w:lang w:val="el-GR"/>
        </w:rPr>
      </w:pPr>
      <w:r w:rsidRPr="000563AE">
        <w:rPr>
          <w:rFonts w:ascii="Tahoma" w:hAnsi="Tahoma" w:cs="Tahoma"/>
          <w:sz w:val="20"/>
          <w:szCs w:val="20"/>
          <w:lang w:val="el-GR"/>
        </w:rPr>
        <w:t>Τον ανάδοχο βαρύνουν:</w:t>
      </w:r>
    </w:p>
    <w:p w:rsidR="003D2FF8" w:rsidRPr="000563AE" w:rsidRDefault="003D2FF8" w:rsidP="000563AE">
      <w:pPr>
        <w:spacing w:line="240" w:lineRule="auto"/>
        <w:ind w:left="426" w:right="-285"/>
        <w:rPr>
          <w:rFonts w:ascii="Tahoma" w:hAnsi="Tahoma" w:cs="Tahoma"/>
          <w:sz w:val="20"/>
          <w:lang w:val="el-GR"/>
        </w:rPr>
      </w:pPr>
      <w:r w:rsidRPr="000563AE">
        <w:rPr>
          <w:rFonts w:ascii="Tahoma" w:hAnsi="Tahoma" w:cs="Tahoma"/>
          <w:b/>
          <w:sz w:val="20"/>
          <w:lang w:val="el-GR"/>
        </w:rPr>
        <w:t>α)</w:t>
      </w:r>
      <w:r w:rsidRPr="000563AE">
        <w:rPr>
          <w:rFonts w:ascii="Tahoma" w:hAnsi="Tahoma" w:cs="Tahoma"/>
          <w:sz w:val="20"/>
          <w:lang w:val="el-GR"/>
        </w:rPr>
        <w:t xml:space="preserve">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3D2FF8" w:rsidRPr="000563AE" w:rsidRDefault="003D2FF8" w:rsidP="000563AE">
      <w:pPr>
        <w:spacing w:line="240" w:lineRule="auto"/>
        <w:ind w:left="426" w:right="-285"/>
        <w:rPr>
          <w:rFonts w:ascii="Tahoma" w:hAnsi="Tahoma" w:cs="Tahoma"/>
          <w:sz w:val="20"/>
          <w:lang w:val="el-GR"/>
        </w:rPr>
      </w:pPr>
      <w:r w:rsidRPr="000563AE">
        <w:rPr>
          <w:rFonts w:ascii="Tahoma" w:hAnsi="Tahoma" w:cs="Tahoma"/>
          <w:b/>
          <w:sz w:val="20"/>
          <w:lang w:val="el-GR"/>
        </w:rPr>
        <w:t>β)</w:t>
      </w:r>
      <w:r w:rsidRPr="000563AE">
        <w:rPr>
          <w:rFonts w:ascii="Tahoma" w:hAnsi="Tahoma" w:cs="Tahoma"/>
          <w:sz w:val="20"/>
          <w:lang w:val="el-GR"/>
        </w:rPr>
        <w:t xml:space="preserve">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3D2FF8" w:rsidRPr="000563AE" w:rsidRDefault="003D2FF8" w:rsidP="000563AE">
      <w:pPr>
        <w:spacing w:line="240" w:lineRule="auto"/>
        <w:ind w:left="426" w:right="-285"/>
        <w:rPr>
          <w:rFonts w:ascii="Tahoma" w:hAnsi="Tahoma" w:cs="Tahoma"/>
          <w:sz w:val="20"/>
          <w:lang w:val="el-GR"/>
        </w:rPr>
      </w:pPr>
      <w:r w:rsidRPr="000563AE">
        <w:rPr>
          <w:rFonts w:ascii="Tahoma" w:hAnsi="Tahoma" w:cs="Tahoma"/>
          <w:b/>
          <w:sz w:val="20"/>
          <w:lang w:val="el-GR"/>
        </w:rPr>
        <w:t>γ)</w:t>
      </w:r>
      <w:r w:rsidRPr="000563AE">
        <w:rPr>
          <w:rFonts w:ascii="Tahoma" w:hAnsi="Tahoma" w:cs="Tahoma"/>
          <w:sz w:val="20"/>
          <w:lang w:val="el-GR"/>
        </w:rPr>
        <w:t xml:space="preserve">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3D2FF8" w:rsidRPr="000563AE" w:rsidRDefault="003D2FF8" w:rsidP="000563AE">
      <w:pPr>
        <w:spacing w:line="240" w:lineRule="auto"/>
        <w:ind w:left="425" w:right="-284"/>
        <w:rPr>
          <w:rFonts w:ascii="Tahoma" w:hAnsi="Tahoma" w:cs="Tahoma"/>
          <w:sz w:val="20"/>
          <w:lang w:val="el-GR"/>
        </w:rPr>
      </w:pPr>
      <w:r w:rsidRPr="000563AE">
        <w:rPr>
          <w:rFonts w:ascii="Tahoma" w:hAnsi="Tahoma" w:cs="Tahoma"/>
          <w:sz w:val="20"/>
          <w:lang w:val="el-GR"/>
        </w:rPr>
        <w:t>Οι υπέρ τρίτων κρατήσεις υπόκεινται στο εκάστοτε ισχύον αναλογικό τέλος χαρτοσήμου 3% και στην επ’ αυτού εισφορά υπέρ ΟΓΑ 20%.</w:t>
      </w:r>
    </w:p>
    <w:p w:rsidR="003D2FF8" w:rsidRPr="000563AE" w:rsidRDefault="003D2FF8" w:rsidP="000563AE">
      <w:pPr>
        <w:spacing w:line="240" w:lineRule="auto"/>
        <w:ind w:left="425" w:right="-284"/>
        <w:rPr>
          <w:rFonts w:ascii="Tahoma" w:hAnsi="Tahoma" w:cs="Tahoma"/>
          <w:sz w:val="20"/>
          <w:lang w:val="el-GR"/>
        </w:rPr>
      </w:pPr>
      <w:r w:rsidRPr="000563AE">
        <w:rPr>
          <w:rFonts w:ascii="Tahoma" w:hAnsi="Tahoma" w:cs="Tahoma"/>
          <w:sz w:val="20"/>
          <w:lang w:val="el-GR"/>
        </w:rPr>
        <w:t>Με κάθε πληρωμή θα γίνεται η προβλεπόμενη από την κείμενη νομοθεσία παρακράτηση φόρου εισοδήματος επί του καθαρού ποσού.</w:t>
      </w:r>
    </w:p>
    <w:p w:rsidR="003D2FF8" w:rsidRPr="000563AE" w:rsidRDefault="003D2FF8" w:rsidP="000563AE">
      <w:pPr>
        <w:pStyle w:val="a5"/>
        <w:rPr>
          <w:rFonts w:ascii="Tahoma" w:hAnsi="Tahoma" w:cs="Tahoma"/>
          <w:sz w:val="20"/>
          <w:szCs w:val="20"/>
          <w:lang w:val="el-GR"/>
        </w:rPr>
      </w:pPr>
    </w:p>
    <w:p w:rsidR="003D2FF8" w:rsidRPr="000563AE" w:rsidRDefault="003D2FF8" w:rsidP="000563AE">
      <w:pPr>
        <w:pStyle w:val="a5"/>
        <w:numPr>
          <w:ilvl w:val="0"/>
          <w:numId w:val="31"/>
        </w:numPr>
        <w:ind w:right="-285"/>
        <w:jc w:val="both"/>
        <w:rPr>
          <w:rFonts w:ascii="Tahoma" w:hAnsi="Tahoma" w:cs="Tahoma"/>
          <w:sz w:val="20"/>
          <w:szCs w:val="20"/>
          <w:lang w:val="el-GR"/>
        </w:rPr>
      </w:pPr>
      <w:r w:rsidRPr="000563AE">
        <w:rPr>
          <w:rFonts w:ascii="Tahoma" w:hAnsi="Tahoma" w:cs="Tahoma"/>
          <w:sz w:val="20"/>
          <w:szCs w:val="20"/>
          <w:lang w:val="el-GR"/>
        </w:rPr>
        <w:t>Τα τιμολόγια εκδίδονται ανά συνδρομητικό έτος και σύμφωνα με την ημερομηνία έκδοσης των τόμων ή τευχών. Η πληρωμή θα γίνεται τμηματικά κατά την διάρκεια όλου του έτους, με την προϋπόθεση ότι από κάθε τίτλο περιοδικών που περιλαμβάνεται σε ένα τιμολόγιο θα έχουν παραληφθεί ένα έως δύο τεύχη, ή, στην περίπτωση ηλεκτρονικής συνδρομής, ότι έχει ενεργοποιηθεί η πρόσβαση στο πλήρες κείμενο του περιοδικού. Μετά την παράδοση των ειδών και τη βεβαίωση της αρμόδιας επιτροπής ότι παρελήφθησαν καλώς / έχει ενεργοποιηθεί η πρόσβαση, εκτελείται η πληρωμή με τακτικό χρηματικό ένταλμα που θα εκδοθεί με βάση το τιμολόγιο του αναδόχου και θα θεωρηθεί από την αρμόδια υπηρεσία του Ελεγκτικού Συνεδρίου. Η πληρωμή μπορεί να γίνει και τμηματικά με έκδοση ανάλογου τιμολογίου και  πρωτοκόλλου παραλαβής των ειδών. Τραπεζικά έξοδα που τυχόν προκύψουν  βαρύνουν τον ανάδοχο.</w:t>
      </w:r>
    </w:p>
    <w:p w:rsidR="003D2FF8" w:rsidRPr="000563AE" w:rsidRDefault="003D2FF8" w:rsidP="000563AE">
      <w:pPr>
        <w:spacing w:line="240" w:lineRule="auto"/>
        <w:ind w:left="425" w:right="-284" w:hanging="76"/>
        <w:rPr>
          <w:rFonts w:ascii="Tahoma" w:hAnsi="Tahoma" w:cs="Tahoma"/>
          <w:sz w:val="20"/>
          <w:lang w:val="el-GR"/>
        </w:rPr>
      </w:pPr>
      <w:r w:rsidRPr="000563AE">
        <w:rPr>
          <w:rFonts w:ascii="Tahoma" w:hAnsi="Tahoma" w:cs="Tahoma"/>
          <w:sz w:val="20"/>
          <w:lang w:val="el-GR"/>
        </w:rPr>
        <w:t>Η πληρωμή των ειδών γίνεται μετά από την κατάθεση των απαραίτητων δικαιολογητικών που είναι:</w:t>
      </w:r>
    </w:p>
    <w:p w:rsidR="003D2FF8" w:rsidRPr="000563AE" w:rsidRDefault="003D2FF8" w:rsidP="000563AE">
      <w:pPr>
        <w:spacing w:line="240" w:lineRule="auto"/>
        <w:ind w:left="425" w:right="-284" w:hanging="76"/>
        <w:rPr>
          <w:rFonts w:ascii="Tahoma" w:hAnsi="Tahoma" w:cs="Tahoma"/>
          <w:sz w:val="20"/>
          <w:lang w:val="el-GR"/>
        </w:rPr>
      </w:pPr>
      <w:r w:rsidRPr="000563AE">
        <w:rPr>
          <w:rFonts w:ascii="Tahoma" w:hAnsi="Tahoma" w:cs="Tahoma"/>
          <w:sz w:val="20"/>
          <w:lang w:val="el-GR"/>
        </w:rPr>
        <w:t xml:space="preserve">α)  τιμολόγιο </w:t>
      </w:r>
    </w:p>
    <w:p w:rsidR="003D2FF8" w:rsidRPr="000563AE" w:rsidRDefault="003D2FF8" w:rsidP="000563AE">
      <w:pPr>
        <w:spacing w:line="240" w:lineRule="auto"/>
        <w:ind w:left="425" w:right="-284" w:hanging="76"/>
        <w:rPr>
          <w:rFonts w:ascii="Tahoma" w:hAnsi="Tahoma" w:cs="Tahoma"/>
          <w:sz w:val="20"/>
          <w:lang w:val="el-GR"/>
        </w:rPr>
      </w:pPr>
      <w:r w:rsidRPr="000563AE">
        <w:rPr>
          <w:rFonts w:ascii="Tahoma" w:hAnsi="Tahoma" w:cs="Tahoma"/>
          <w:sz w:val="20"/>
          <w:lang w:val="el-GR"/>
        </w:rPr>
        <w:t xml:space="preserve">β) Φορολογική Ενημερότητα </w:t>
      </w:r>
    </w:p>
    <w:p w:rsidR="003D2FF8" w:rsidRPr="000563AE" w:rsidRDefault="003D2FF8" w:rsidP="000563AE">
      <w:pPr>
        <w:spacing w:line="240" w:lineRule="auto"/>
        <w:ind w:left="425" w:right="-284" w:hanging="76"/>
        <w:rPr>
          <w:rFonts w:ascii="Tahoma" w:hAnsi="Tahoma" w:cs="Tahoma"/>
          <w:sz w:val="20"/>
          <w:lang w:val="el-GR"/>
        </w:rPr>
      </w:pPr>
      <w:r w:rsidRPr="000563AE">
        <w:rPr>
          <w:rFonts w:ascii="Tahoma" w:hAnsi="Tahoma" w:cs="Tahoma"/>
          <w:sz w:val="20"/>
          <w:lang w:val="el-GR"/>
        </w:rPr>
        <w:t xml:space="preserve">γ) Πρωτόκολλο παραλαβής ότι </w:t>
      </w:r>
      <w:r w:rsidRPr="000563AE">
        <w:rPr>
          <w:rFonts w:ascii="Tahoma" w:hAnsi="Tahoma" w:cs="Tahoma"/>
          <w:b/>
          <w:bCs/>
          <w:sz w:val="20"/>
          <w:lang w:val="el-GR"/>
        </w:rPr>
        <w:t>τα είδη παρελήφθησαν και οι εργασίες εκτελέστηκαν κανονικά.</w:t>
      </w:r>
    </w:p>
    <w:p w:rsidR="003D2FF8" w:rsidRPr="000563AE" w:rsidRDefault="003D2FF8" w:rsidP="000563AE">
      <w:pPr>
        <w:pStyle w:val="a5"/>
        <w:ind w:left="360"/>
        <w:rPr>
          <w:rFonts w:ascii="Tahoma" w:hAnsi="Tahoma" w:cs="Tahoma"/>
          <w:sz w:val="20"/>
          <w:szCs w:val="20"/>
          <w:lang w:val="el-GR"/>
        </w:rPr>
      </w:pPr>
    </w:p>
    <w:p w:rsidR="003D2FF8" w:rsidRPr="000563AE" w:rsidRDefault="003D2FF8" w:rsidP="000563AE">
      <w:pPr>
        <w:pStyle w:val="a5"/>
        <w:numPr>
          <w:ilvl w:val="0"/>
          <w:numId w:val="31"/>
        </w:numPr>
        <w:jc w:val="both"/>
        <w:rPr>
          <w:rFonts w:ascii="Tahoma" w:hAnsi="Tahoma" w:cs="Tahoma"/>
          <w:sz w:val="20"/>
          <w:szCs w:val="20"/>
          <w:lang w:val="el-GR"/>
        </w:rPr>
      </w:pPr>
      <w:r w:rsidRPr="000563AE">
        <w:rPr>
          <w:rFonts w:ascii="Tahoma" w:hAnsi="Tahoma" w:cs="Tahoma"/>
          <w:sz w:val="20"/>
          <w:szCs w:val="20"/>
          <w:lang w:val="el-GR"/>
        </w:rPr>
        <w:t>Ο ανάδοχος συνομολογεί  και ρητά αποδέχεται τα εξής :</w:t>
      </w:r>
    </w:p>
    <w:p w:rsidR="003D2FF8" w:rsidRPr="000563AE" w:rsidRDefault="003D2FF8" w:rsidP="000563AE">
      <w:pPr>
        <w:pStyle w:val="a5"/>
        <w:tabs>
          <w:tab w:val="left" w:pos="720"/>
        </w:tabs>
        <w:ind w:left="540"/>
        <w:rPr>
          <w:rFonts w:ascii="Tahoma" w:hAnsi="Tahoma" w:cs="Tahoma"/>
          <w:sz w:val="20"/>
          <w:szCs w:val="20"/>
          <w:lang w:val="el-GR"/>
        </w:rPr>
      </w:pPr>
      <w:r w:rsidRPr="000563AE">
        <w:rPr>
          <w:rFonts w:ascii="Tahoma" w:hAnsi="Tahoma" w:cs="Tahoma"/>
          <w:sz w:val="20"/>
          <w:szCs w:val="20"/>
          <w:lang w:val="el-GR"/>
        </w:rPr>
        <w:lastRenderedPageBreak/>
        <w:t xml:space="preserve">[α] Η Αναθέτουσα Αρχή δύναται ανά πάσα στιγμή να διακόψει την εκτέλεση της Σύμβασης εφόσον το κρίνει σκόπιμο , με αιτιολογημένη απόφασή της.  </w:t>
      </w:r>
    </w:p>
    <w:p w:rsidR="003D2FF8" w:rsidRPr="000563AE" w:rsidRDefault="003D2FF8" w:rsidP="000563AE">
      <w:pPr>
        <w:pStyle w:val="a5"/>
        <w:tabs>
          <w:tab w:val="left" w:pos="720"/>
        </w:tabs>
        <w:ind w:left="540"/>
        <w:rPr>
          <w:rFonts w:ascii="Tahoma" w:hAnsi="Tahoma" w:cs="Tahoma"/>
          <w:sz w:val="20"/>
          <w:szCs w:val="20"/>
          <w:lang w:val="el-GR"/>
        </w:rPr>
      </w:pPr>
      <w:r w:rsidRPr="000563AE">
        <w:rPr>
          <w:rFonts w:ascii="Tahoma" w:hAnsi="Tahoma" w:cs="Tahoma"/>
          <w:sz w:val="20"/>
          <w:szCs w:val="20"/>
          <w:lang w:val="el-GR"/>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3D2FF8" w:rsidRPr="000563AE" w:rsidRDefault="003D2FF8" w:rsidP="000563AE">
      <w:pPr>
        <w:pStyle w:val="a5"/>
        <w:tabs>
          <w:tab w:val="left" w:pos="720"/>
        </w:tabs>
        <w:ind w:left="540" w:right="6"/>
        <w:rPr>
          <w:rFonts w:ascii="Tahoma" w:hAnsi="Tahoma" w:cs="Tahoma"/>
          <w:sz w:val="20"/>
          <w:szCs w:val="20"/>
          <w:lang w:val="el-GR"/>
        </w:rPr>
      </w:pPr>
      <w:r w:rsidRPr="000563AE">
        <w:rPr>
          <w:rFonts w:ascii="Tahoma" w:hAnsi="Tahoma" w:cs="Tahoma"/>
          <w:sz w:val="20"/>
          <w:szCs w:val="20"/>
          <w:lang w:val="el-GR"/>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 Το κείμενο της Σύμβασης κατισχύει κάθε άλλου κειμένου στο οποίο τούτο στηρίζεται, όπως προσφορά, διακήρυξη, απόφαση κατακύρωσης, εκτός κατάδηλων σφαλμάτων ή παραδρομών.</w:t>
      </w:r>
    </w:p>
    <w:p w:rsidR="003D2FF8" w:rsidRPr="000563AE" w:rsidRDefault="003D2FF8" w:rsidP="000563AE">
      <w:pPr>
        <w:pStyle w:val="a5"/>
        <w:ind w:left="360"/>
        <w:rPr>
          <w:rFonts w:ascii="Tahoma" w:hAnsi="Tahoma" w:cs="Tahoma"/>
          <w:sz w:val="20"/>
          <w:szCs w:val="20"/>
          <w:lang w:val="el-GR"/>
        </w:rPr>
      </w:pPr>
    </w:p>
    <w:p w:rsidR="003D2FF8" w:rsidRPr="000563AE" w:rsidRDefault="003D2FF8" w:rsidP="000563AE">
      <w:pPr>
        <w:numPr>
          <w:ilvl w:val="0"/>
          <w:numId w:val="31"/>
        </w:numPr>
        <w:suppressAutoHyphens/>
        <w:spacing w:line="240" w:lineRule="auto"/>
        <w:rPr>
          <w:rFonts w:ascii="Tahoma" w:hAnsi="Tahoma" w:cs="Tahoma"/>
          <w:sz w:val="20"/>
          <w:lang w:val="el-GR"/>
        </w:rPr>
      </w:pPr>
      <w:r w:rsidRPr="000563AE">
        <w:rPr>
          <w:rFonts w:ascii="Tahoma" w:hAnsi="Tahoma" w:cs="Tahoma"/>
          <w:sz w:val="20"/>
          <w:lang w:val="el-GR"/>
        </w:rPr>
        <w:t>Ο ανάδοχος δεσμεύεται ότι:</w:t>
      </w:r>
    </w:p>
    <w:p w:rsidR="003D2FF8" w:rsidRPr="000563AE" w:rsidRDefault="003D2FF8" w:rsidP="000563AE">
      <w:pPr>
        <w:spacing w:line="240" w:lineRule="auto"/>
        <w:rPr>
          <w:rFonts w:ascii="Tahoma" w:hAnsi="Tahoma" w:cs="Tahoma"/>
          <w:sz w:val="20"/>
          <w:lang w:val="el-GR"/>
        </w:rPr>
      </w:pPr>
      <w:r w:rsidRPr="000563AE">
        <w:rPr>
          <w:rFonts w:ascii="Tahoma" w:hAnsi="Tahoma" w:cs="Tahoma"/>
          <w:sz w:val="20"/>
          <w:lang w:val="el-GR"/>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3D2FF8" w:rsidRPr="000563AE" w:rsidRDefault="003D2FF8" w:rsidP="000563AE">
      <w:pPr>
        <w:spacing w:line="240" w:lineRule="auto"/>
        <w:rPr>
          <w:rFonts w:ascii="Tahoma" w:hAnsi="Tahoma" w:cs="Tahoma"/>
          <w:sz w:val="20"/>
          <w:lang w:val="el-GR"/>
        </w:rPr>
      </w:pPr>
      <w:r w:rsidRPr="000563AE">
        <w:rPr>
          <w:rFonts w:ascii="Tahoma" w:hAnsi="Tahoma" w:cs="Tahoma"/>
          <w:sz w:val="20"/>
          <w:lang w:val="el-GR"/>
        </w:rPr>
        <w:t>β) δεν θα ενεργήσει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3D2FF8" w:rsidRPr="000563AE" w:rsidRDefault="003D2FF8" w:rsidP="000563AE">
      <w:pPr>
        <w:spacing w:line="240" w:lineRule="auto"/>
        <w:rPr>
          <w:rFonts w:ascii="Tahoma" w:hAnsi="Tahoma" w:cs="Tahoma"/>
          <w:sz w:val="20"/>
          <w:lang w:val="el-GR"/>
        </w:rPr>
      </w:pPr>
    </w:p>
    <w:p w:rsidR="003D2FF8" w:rsidRPr="000563AE" w:rsidRDefault="003D2FF8" w:rsidP="000563AE">
      <w:pPr>
        <w:pStyle w:val="a5"/>
        <w:numPr>
          <w:ilvl w:val="0"/>
          <w:numId w:val="31"/>
        </w:numPr>
        <w:jc w:val="both"/>
        <w:rPr>
          <w:rFonts w:ascii="Tahoma" w:hAnsi="Tahoma" w:cs="Tahoma"/>
          <w:sz w:val="20"/>
          <w:szCs w:val="20"/>
          <w:lang w:val="el-GR"/>
        </w:rPr>
      </w:pPr>
      <w:r w:rsidRPr="000563AE">
        <w:rPr>
          <w:rFonts w:ascii="Tahoma" w:hAnsi="Tahoma" w:cs="Tahoma"/>
          <w:sz w:val="20"/>
          <w:szCs w:val="20"/>
          <w:lang w:val="el-GR"/>
        </w:rPr>
        <w:t>Για κάθε διαφορά που θα προκύψει μεταξύ των συμβαλλομένων σχετικά με την παρούσα σύμβαση, αρμόδια  είναι τα  δικαστήρια  Ρεθύμνου.</w:t>
      </w:r>
    </w:p>
    <w:p w:rsidR="003D2FF8" w:rsidRPr="000563AE" w:rsidRDefault="003D2FF8" w:rsidP="000563AE">
      <w:pPr>
        <w:pStyle w:val="a5"/>
        <w:rPr>
          <w:rFonts w:ascii="Tahoma" w:hAnsi="Tahoma" w:cs="Tahoma"/>
          <w:sz w:val="20"/>
          <w:szCs w:val="20"/>
          <w:lang w:val="el-GR"/>
        </w:rPr>
      </w:pPr>
    </w:p>
    <w:p w:rsidR="003D2FF8" w:rsidRPr="000563AE" w:rsidRDefault="003D2FF8" w:rsidP="000563AE">
      <w:pPr>
        <w:pStyle w:val="a5"/>
        <w:numPr>
          <w:ilvl w:val="0"/>
          <w:numId w:val="31"/>
        </w:numPr>
        <w:jc w:val="both"/>
        <w:rPr>
          <w:rFonts w:ascii="Tahoma" w:hAnsi="Tahoma" w:cs="Tahoma"/>
          <w:sz w:val="20"/>
          <w:szCs w:val="20"/>
          <w:lang w:val="el-GR"/>
        </w:rPr>
      </w:pPr>
      <w:r w:rsidRPr="000563AE">
        <w:rPr>
          <w:rFonts w:ascii="Tahoma" w:hAnsi="Tahoma" w:cs="Tahoma"/>
          <w:sz w:val="20"/>
          <w:szCs w:val="20"/>
          <w:lang w:val="el-GR"/>
        </w:rPr>
        <w:t>Για όσα δεν προβλέπονται από την παρούσα σύμβαση εφαρμόζονται ανάλογα οι σχετικές διατάξεις του Α.Κ. και της λοιπής νομοθεσίας</w:t>
      </w:r>
    </w:p>
    <w:p w:rsidR="003D2FF8" w:rsidRPr="000563AE" w:rsidRDefault="003D2FF8" w:rsidP="000563AE">
      <w:pPr>
        <w:tabs>
          <w:tab w:val="left" w:pos="993"/>
        </w:tabs>
        <w:spacing w:line="240" w:lineRule="auto"/>
        <w:rPr>
          <w:rFonts w:ascii="Tahoma" w:hAnsi="Tahoma" w:cs="Tahoma"/>
          <w:sz w:val="20"/>
          <w:lang w:val="el-GR"/>
        </w:rPr>
      </w:pPr>
    </w:p>
    <w:p w:rsidR="003D2FF8" w:rsidRPr="000563AE" w:rsidRDefault="003D2FF8" w:rsidP="000563AE">
      <w:pPr>
        <w:tabs>
          <w:tab w:val="left" w:pos="993"/>
        </w:tabs>
        <w:spacing w:line="240" w:lineRule="auto"/>
        <w:rPr>
          <w:rFonts w:ascii="Tahoma" w:hAnsi="Tahoma" w:cs="Tahoma"/>
          <w:sz w:val="20"/>
          <w:lang w:val="el-GR"/>
        </w:rPr>
      </w:pPr>
      <w:r w:rsidRPr="000563AE">
        <w:rPr>
          <w:rFonts w:ascii="Tahoma" w:hAnsi="Tahoma" w:cs="Tahoma"/>
          <w:sz w:val="20"/>
          <w:lang w:val="el-GR"/>
        </w:rPr>
        <w:t>Η παρούσα σύμβαση συντάχθηκε σε 3 αντίτυπα,  έλαβε κάθε συμβαλλόμενος από ένα αντίτυπο και τα υπόλοιπα θα χρησιμοποιηθούν ανάλογα.</w:t>
      </w:r>
    </w:p>
    <w:p w:rsidR="003D2FF8" w:rsidRPr="000563AE" w:rsidRDefault="003D2FF8" w:rsidP="000563AE">
      <w:pPr>
        <w:tabs>
          <w:tab w:val="left" w:pos="993"/>
        </w:tabs>
        <w:spacing w:line="240" w:lineRule="auto"/>
        <w:rPr>
          <w:rFonts w:ascii="Tahoma" w:hAnsi="Tahoma" w:cs="Tahoma"/>
          <w:sz w:val="20"/>
          <w:lang w:val="el-GR"/>
        </w:rPr>
      </w:pPr>
    </w:p>
    <w:p w:rsidR="003D2FF8" w:rsidRPr="000563AE" w:rsidRDefault="003D2FF8" w:rsidP="000563AE">
      <w:pPr>
        <w:tabs>
          <w:tab w:val="left" w:pos="993"/>
        </w:tabs>
        <w:spacing w:line="240" w:lineRule="auto"/>
        <w:rPr>
          <w:rFonts w:ascii="Tahoma" w:hAnsi="Tahoma" w:cs="Tahoma"/>
          <w:b/>
          <w:sz w:val="20"/>
          <w:lang w:val="el-GR"/>
        </w:rPr>
      </w:pPr>
      <w:r w:rsidRPr="000563AE">
        <w:rPr>
          <w:rFonts w:ascii="Tahoma" w:hAnsi="Tahoma" w:cs="Tahoma"/>
          <w:b/>
          <w:sz w:val="20"/>
          <w:lang w:val="el-GR"/>
        </w:rPr>
        <w:t xml:space="preserve">                       Ο ΑΝΑΔΟΧΟΣ</w:t>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r w:rsidRPr="000563AE">
        <w:rPr>
          <w:rFonts w:ascii="Tahoma" w:hAnsi="Tahoma" w:cs="Tahoma"/>
          <w:b/>
          <w:sz w:val="20"/>
          <w:lang w:val="el-GR"/>
        </w:rPr>
        <w:tab/>
      </w:r>
    </w:p>
    <w:p w:rsidR="003D2FF8" w:rsidRPr="000563AE" w:rsidRDefault="003D2FF8" w:rsidP="000563AE">
      <w:pPr>
        <w:tabs>
          <w:tab w:val="left" w:pos="993"/>
        </w:tabs>
        <w:spacing w:line="240" w:lineRule="auto"/>
        <w:rPr>
          <w:rFonts w:ascii="Tahoma" w:hAnsi="Tahoma" w:cs="Tahoma"/>
          <w:b/>
          <w:sz w:val="20"/>
          <w:lang w:val="el-GR"/>
        </w:rPr>
      </w:pPr>
      <w:r w:rsidRPr="000563AE">
        <w:rPr>
          <w:rFonts w:ascii="Tahoma" w:hAnsi="Tahoma" w:cs="Tahoma"/>
          <w:b/>
          <w:sz w:val="20"/>
          <w:lang w:val="el-GR"/>
        </w:rPr>
        <w:t>Ο ΕΡΓΟΔΟΤΗΣ</w:t>
      </w:r>
    </w:p>
    <w:p w:rsidR="003D2FF8" w:rsidRPr="000563AE" w:rsidRDefault="003D2FF8" w:rsidP="000563AE">
      <w:pPr>
        <w:spacing w:line="240" w:lineRule="auto"/>
        <w:jc w:val="center"/>
        <w:rPr>
          <w:rFonts w:ascii="Tahoma" w:hAnsi="Tahoma" w:cs="Tahoma"/>
          <w:b/>
          <w:i/>
          <w:sz w:val="20"/>
          <w:lang w:val="el-GR"/>
        </w:rPr>
      </w:pPr>
    </w:p>
    <w:p w:rsidR="003D2FF8" w:rsidRPr="000563AE" w:rsidRDefault="003D2FF8" w:rsidP="000563AE">
      <w:pPr>
        <w:spacing w:line="240" w:lineRule="auto"/>
        <w:jc w:val="center"/>
        <w:rPr>
          <w:rFonts w:ascii="Tahoma" w:hAnsi="Tahoma" w:cs="Tahoma"/>
          <w:b/>
          <w:i/>
          <w:sz w:val="20"/>
          <w:lang w:val="el-GR"/>
        </w:rPr>
      </w:pPr>
    </w:p>
    <w:p w:rsidR="003D2FF8" w:rsidRPr="000563AE" w:rsidRDefault="003D2FF8" w:rsidP="000563AE">
      <w:pPr>
        <w:spacing w:line="240" w:lineRule="auto"/>
        <w:jc w:val="center"/>
        <w:rPr>
          <w:rFonts w:ascii="Tahoma" w:hAnsi="Tahoma" w:cs="Tahoma"/>
          <w:b/>
          <w:i/>
          <w:sz w:val="20"/>
          <w:lang w:val="el-GR"/>
        </w:rPr>
      </w:pPr>
    </w:p>
    <w:p w:rsidR="003D2FF8" w:rsidRPr="000563AE" w:rsidRDefault="003D2FF8" w:rsidP="000563AE">
      <w:pPr>
        <w:spacing w:line="240" w:lineRule="auto"/>
        <w:jc w:val="center"/>
        <w:rPr>
          <w:rFonts w:ascii="Tahoma" w:hAnsi="Tahoma" w:cs="Tahoma"/>
          <w:b/>
          <w:i/>
          <w:sz w:val="20"/>
          <w:lang w:val="el-GR"/>
        </w:rPr>
      </w:pPr>
      <w:r w:rsidRPr="000563AE">
        <w:rPr>
          <w:rFonts w:ascii="Tahoma" w:hAnsi="Tahoma" w:cs="Tahoma"/>
          <w:b/>
          <w:i/>
          <w:sz w:val="20"/>
          <w:lang w:val="el-GR"/>
        </w:rPr>
        <w:t>ΠΑΡΑΡΤΗΜΑ Ι_ΤΙΤΛΟΙ</w:t>
      </w:r>
    </w:p>
    <w:p w:rsidR="003D2FF8" w:rsidRPr="000563AE" w:rsidRDefault="003D2FF8" w:rsidP="000563AE">
      <w:pPr>
        <w:spacing w:line="240" w:lineRule="auto"/>
        <w:jc w:val="center"/>
        <w:rPr>
          <w:rFonts w:ascii="Tahoma" w:hAnsi="Tahoma" w:cs="Tahoma"/>
          <w:b/>
          <w:i/>
          <w:sz w:val="20"/>
          <w:lang w:val="el-GR"/>
        </w:rPr>
      </w:pPr>
      <w:r w:rsidRPr="000563AE">
        <w:rPr>
          <w:rFonts w:ascii="Tahoma" w:hAnsi="Tahoma" w:cs="Tahoma"/>
          <w:b/>
          <w:i/>
          <w:sz w:val="20"/>
          <w:lang w:val="el-GR"/>
        </w:rPr>
        <w:t xml:space="preserve">………………………………………………………………………………………………………………………………………………….. </w:t>
      </w:r>
    </w:p>
    <w:p w:rsidR="003D2FF8" w:rsidRPr="000563AE" w:rsidRDefault="003D2FF8" w:rsidP="000563AE">
      <w:pPr>
        <w:spacing w:line="240" w:lineRule="auto"/>
        <w:jc w:val="center"/>
        <w:rPr>
          <w:rFonts w:ascii="Tahoma" w:hAnsi="Tahoma" w:cs="Tahoma"/>
          <w:b/>
          <w:i/>
          <w:sz w:val="20"/>
          <w:lang w:val="el-GR"/>
        </w:rPr>
      </w:pPr>
      <w:r w:rsidRPr="000563AE">
        <w:rPr>
          <w:rFonts w:ascii="Tahoma" w:hAnsi="Tahoma" w:cs="Tahoma"/>
          <w:b/>
          <w:i/>
          <w:sz w:val="20"/>
          <w:lang w:val="el-GR"/>
        </w:rPr>
        <w:t xml:space="preserve">ΠΑΡΑΡΤΗΜΑ ΙΙ _ΕΙΔΙΚΟΙ ΟΡΟΙ </w:t>
      </w:r>
    </w:p>
    <w:p w:rsidR="003D2FF8" w:rsidRPr="000563AE" w:rsidRDefault="003D2FF8" w:rsidP="000563AE">
      <w:pPr>
        <w:spacing w:line="240" w:lineRule="auto"/>
        <w:jc w:val="center"/>
        <w:rPr>
          <w:rFonts w:ascii="Tahoma" w:hAnsi="Tahoma" w:cs="Tahoma"/>
          <w:b/>
          <w:i/>
          <w:sz w:val="20"/>
          <w:lang w:val="el-GR"/>
        </w:rPr>
      </w:pPr>
      <w:r w:rsidRPr="000563AE">
        <w:rPr>
          <w:rFonts w:ascii="Tahoma" w:hAnsi="Tahoma" w:cs="Tahoma"/>
          <w:b/>
          <w:i/>
          <w:sz w:val="20"/>
          <w:lang w:val="el-GR"/>
        </w:rPr>
        <w:t>ΓΙΑ ΤΗΝ ΠΡΟΜΗΘΕΙΑ ΕΠΙ ΣΥΝΔΡΟΜΗ ΠΕΡΙΟΔΙΚΟΥ, ΕΝΤΥΠΟΥ ΚΑΙ ΗΛΕΚΤΡΟΝΙΚΟΥ, ΕΠΙΣΤΗΜΟΝΙΚΟΥ ΥΛΙΚΟΥ ΤΗΣ ΒΙΒΛΙΟΘΗΚΗΣ ΤΟΥ ΠΑΝΕΠΙΣΤΗΜΙΟΥ ΚΡΗΤΗΣ</w:t>
      </w: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textAlignment w:val="baseline"/>
        <w:rPr>
          <w:rFonts w:ascii="Tahoma" w:hAnsi="Tahoma" w:cs="Tahoma"/>
          <w:b/>
          <w:sz w:val="20"/>
        </w:rPr>
      </w:pPr>
      <w:r w:rsidRPr="000563AE">
        <w:rPr>
          <w:rFonts w:ascii="Tahoma" w:hAnsi="Tahoma" w:cs="Tahoma"/>
          <w:b/>
          <w:sz w:val="20"/>
        </w:rPr>
        <w:t>ΣΥΝΔΡΟΜΗΤΙΚΟ ΕΤΟΣ</w:t>
      </w:r>
    </w:p>
    <w:p w:rsidR="009C1904" w:rsidRPr="000563AE" w:rsidRDefault="009C1904" w:rsidP="000563AE">
      <w:pPr>
        <w:pStyle w:val="a7"/>
        <w:shd w:val="clear" w:color="auto" w:fill="FFFFFF"/>
        <w:spacing w:line="240" w:lineRule="auto"/>
        <w:ind w:left="792"/>
        <w:rPr>
          <w:rFonts w:ascii="Tahoma" w:hAnsi="Tahoma" w:cs="Tahoma"/>
          <w:sz w:val="20"/>
          <w:lang w:val="el-GR"/>
        </w:rPr>
      </w:pPr>
      <w:r w:rsidRPr="000563AE">
        <w:rPr>
          <w:rFonts w:ascii="Tahoma" w:hAnsi="Tahoma" w:cs="Tahoma"/>
          <w:sz w:val="20"/>
          <w:lang w:val="el-GR"/>
        </w:rPr>
        <w:t>Ο διαγωνισμός γίνεται για το συνδρομητικό έτος 2018 και ο προμηθευτής θα πρέπει να διαβεβαιώσει το Π.Κ  ότι θα στείλει όλα τα τεύχη των ζητουμένων τίτλων που έχουν εκδοθεί ή θα εκδοθούν στη διάρκειά του. Ως «περιοδικές εκδόσεις του συνδρομητικού έτους 2018» νοούνται όλα τα τεύχη των ζητουμένων τίτλων περιοδικών (έντυπων και ηλεκτρονικών) που κυκλοφόρησαν ή θα κυκλοφορήσουν ως αντιστοιχούντα στο έτος 2018, σύμφωνα με τα ανάλογα σχήματα και τις πολιτικές έκδοσης των εκδοτών.</w:t>
      </w:r>
      <w:r w:rsidRPr="000563AE">
        <w:rPr>
          <w:rFonts w:ascii="Tahoma" w:hAnsi="Tahoma" w:cs="Tahoma"/>
          <w:b/>
          <w:sz w:val="20"/>
          <w:lang w:val="el-GR"/>
        </w:rPr>
        <w:t xml:space="preserve"> </w:t>
      </w: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lang w:val="en-GB"/>
        </w:rPr>
        <w:t>INTERNET</w:t>
      </w:r>
      <w:r w:rsidRPr="000563AE">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9C1904" w:rsidRPr="000563AE" w:rsidRDefault="009C1904" w:rsidP="000563AE">
      <w:pPr>
        <w:pStyle w:val="a7"/>
        <w:numPr>
          <w:ilvl w:val="1"/>
          <w:numId w:val="13"/>
        </w:numPr>
        <w:shd w:val="clear" w:color="auto" w:fill="FFFFFF"/>
        <w:spacing w:line="240" w:lineRule="auto"/>
        <w:rPr>
          <w:rFonts w:ascii="Tahoma" w:hAnsi="Tahoma" w:cs="Tahoma"/>
          <w:sz w:val="20"/>
          <w:lang w:val="el-GR"/>
        </w:rPr>
      </w:pPr>
      <w:r w:rsidRPr="000563AE">
        <w:rPr>
          <w:rFonts w:ascii="Tahoma" w:hAnsi="Tahoma" w:cs="Tahoma"/>
          <w:sz w:val="20"/>
          <w:lang w:val="el-GR"/>
        </w:rPr>
        <w:lastRenderedPageBreak/>
        <w:t xml:space="preserve">Στους πίνακες τίτλων του προηγούμενου παραρτήματος, μπορούν να γίνουν κατά την ανάθεση μεμονωμένες μεταβολές, με την αφαίρεση ή αντικατάσταση τίτλων. Η αναθέτουσα αρχή διατηρεί το δικαίωμα να διακόψει την προμήθεια ορισμένων τίτλων ή να προσθέσει νέους τίτλους, μετά από έγκαιρη συνεννόηση με τον ανάδοχο.  </w:t>
      </w:r>
    </w:p>
    <w:p w:rsidR="009C1904" w:rsidRPr="000563AE" w:rsidRDefault="009C1904" w:rsidP="000563AE">
      <w:pPr>
        <w:pStyle w:val="a7"/>
        <w:numPr>
          <w:ilvl w:val="1"/>
          <w:numId w:val="13"/>
        </w:numPr>
        <w:shd w:val="clear" w:color="auto" w:fill="FFFFFF"/>
        <w:spacing w:line="240" w:lineRule="auto"/>
        <w:rPr>
          <w:rFonts w:ascii="Tahoma" w:hAnsi="Tahoma" w:cs="Tahoma"/>
          <w:sz w:val="20"/>
          <w:lang w:val="el-GR"/>
        </w:rPr>
      </w:pPr>
      <w:r w:rsidRPr="000563AE">
        <w:rPr>
          <w:rFonts w:ascii="Tahoma" w:hAnsi="Tahoma" w:cs="Tahoma"/>
          <w:sz w:val="20"/>
          <w:lang w:val="el-GR"/>
        </w:rPr>
        <w:t>Σε περίπτωση που ο Σύνδεσμος Ελληνικών Ακαδημαϊκών Βιβλιοθηκών (</w:t>
      </w:r>
      <w:r w:rsidRPr="000563AE">
        <w:rPr>
          <w:rFonts w:ascii="Tahoma" w:hAnsi="Tahoma" w:cs="Tahoma"/>
          <w:sz w:val="20"/>
        </w:rPr>
        <w:t>Heal</w:t>
      </w:r>
      <w:r w:rsidRPr="000563AE">
        <w:rPr>
          <w:rFonts w:ascii="Tahoma" w:hAnsi="Tahoma" w:cs="Tahoma"/>
          <w:sz w:val="20"/>
          <w:lang w:val="el-GR"/>
        </w:rPr>
        <w:t>-</w:t>
      </w:r>
      <w:r w:rsidRPr="000563AE">
        <w:rPr>
          <w:rFonts w:ascii="Tahoma" w:hAnsi="Tahoma" w:cs="Tahoma"/>
          <w:sz w:val="20"/>
        </w:rPr>
        <w:t>Link</w:t>
      </w:r>
      <w:r w:rsidRPr="000563AE">
        <w:rPr>
          <w:rFonts w:ascii="Tahoma" w:hAnsi="Tahoma" w:cs="Tahoma"/>
          <w:sz w:val="20"/>
          <w:lang w:val="el-GR"/>
        </w:rPr>
        <w:t xml:space="preserve">) αποκτήσει πρόσβαση για λογαριασμό όλων των Ακαδημαϊκών Ιδρυμάτων σε κάποιους από τους τίτλους προηγούμενου παραρτήματος, το Πανεπιστήμιο Κρήτης διατηρεί το δικαίωμα να μην προβεί στην προμήθεια των εν λόγω τίτλων ή να αντικαταστήσει τους τίτλους αυτούς με άλλους, αντίστοιχου κόστους, μετά από έγκαιρη συνεννόηση με τον ανάδοχο.   </w:t>
      </w:r>
    </w:p>
    <w:p w:rsidR="009C1904" w:rsidRPr="000563AE" w:rsidRDefault="009C1904" w:rsidP="000563AE">
      <w:pPr>
        <w:pStyle w:val="a7"/>
        <w:numPr>
          <w:ilvl w:val="1"/>
          <w:numId w:val="13"/>
        </w:numPr>
        <w:shd w:val="clear" w:color="auto" w:fill="FFFFFF"/>
        <w:spacing w:line="240" w:lineRule="auto"/>
        <w:rPr>
          <w:rFonts w:ascii="Tahoma" w:hAnsi="Tahoma" w:cs="Tahoma"/>
          <w:sz w:val="20"/>
          <w:lang w:val="el-GR"/>
        </w:rPr>
      </w:pPr>
      <w:r w:rsidRPr="000563AE">
        <w:rPr>
          <w:rFonts w:ascii="Tahoma" w:hAnsi="Tahoma" w:cs="Tahoma"/>
          <w:b/>
          <w:sz w:val="20"/>
          <w:lang w:val="el-GR"/>
        </w:rPr>
        <w:t>ΤΡΟΠΟΣ ΑΠΟΣΤΟΛΗΣ ΚΑΙ ΕΛΕΓΧΟΥ ΤΩΝ ΤΕΥΧΩΝ</w:t>
      </w:r>
    </w:p>
    <w:p w:rsidR="009C1904" w:rsidRPr="000563AE" w:rsidRDefault="009C1904" w:rsidP="000563AE">
      <w:pPr>
        <w:pStyle w:val="a7"/>
        <w:shd w:val="clear" w:color="auto" w:fill="FFFFFF"/>
        <w:spacing w:line="240" w:lineRule="auto"/>
        <w:ind w:left="792"/>
        <w:rPr>
          <w:rFonts w:ascii="Tahoma" w:hAnsi="Tahoma" w:cs="Tahoma"/>
          <w:sz w:val="20"/>
          <w:lang w:val="el-GR"/>
        </w:rPr>
      </w:pPr>
      <w:r w:rsidRPr="000563AE">
        <w:rPr>
          <w:rFonts w:ascii="Tahoma" w:hAnsi="Tahoma" w:cs="Tahoma"/>
          <w:sz w:val="20"/>
          <w:lang w:val="el-GR"/>
        </w:rPr>
        <w:t>Ο ανάδοχος είναι υπεύθυνος για την αποστολή και την παράδοση στη Βιβλιοθήκη όλου του υλικού που αφορά τ</w:t>
      </w:r>
      <w:r w:rsidRPr="000563AE">
        <w:rPr>
          <w:rFonts w:ascii="Tahoma" w:hAnsi="Tahoma" w:cs="Tahoma"/>
          <w:sz w:val="20"/>
        </w:rPr>
        <w:t>o</w:t>
      </w:r>
      <w:r w:rsidRPr="000563AE">
        <w:rPr>
          <w:rFonts w:ascii="Tahoma" w:hAnsi="Tahoma" w:cs="Tahoma"/>
          <w:sz w:val="20"/>
          <w:lang w:val="el-GR"/>
        </w:rPr>
        <w:t xml:space="preserve"> συνδρομητικό έτος 2018 ως ανωτέρω, ανεξάρτητα από την ημερομηνία που φέρει ο τόμος ή το τεύχος (μη εκτέλεση της παραγγελίας πρέπει να δικαιολογείται εγγράφως κατά περίπτωση). </w:t>
      </w:r>
    </w:p>
    <w:p w:rsidR="009C1904" w:rsidRPr="000563AE" w:rsidRDefault="009C1904" w:rsidP="000563AE">
      <w:pPr>
        <w:pStyle w:val="a7"/>
        <w:shd w:val="clear" w:color="auto" w:fill="FFFFFF"/>
        <w:spacing w:line="240" w:lineRule="auto"/>
        <w:ind w:left="792"/>
        <w:rPr>
          <w:rFonts w:ascii="Tahoma" w:hAnsi="Tahoma" w:cs="Tahoma"/>
          <w:sz w:val="20"/>
          <w:lang w:val="el-GR"/>
        </w:rPr>
      </w:pP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lang w:val="en-GB"/>
        </w:rPr>
        <w:t>INTERNET</w:t>
      </w:r>
      <w:r w:rsidRPr="000563AE">
        <w:rPr>
          <w:rFonts w:ascii="Tahoma" w:hAnsi="Tahoma" w:cs="Tahoma"/>
          <w:sz w:val="20"/>
          <w:lang w:val="el-GR"/>
        </w:rPr>
        <w:t xml:space="preserve">) ως παράδοση νοείται η ενεργοποίηση της πρόσβασης στο πλήρες κείμενο των συγκεκριμένων τευχών. </w:t>
      </w:r>
    </w:p>
    <w:p w:rsidR="009C1904" w:rsidRPr="000563AE" w:rsidRDefault="009C1904" w:rsidP="000563AE">
      <w:pPr>
        <w:pStyle w:val="a7"/>
        <w:shd w:val="clear" w:color="auto" w:fill="FFFFFF"/>
        <w:spacing w:line="240" w:lineRule="auto"/>
        <w:ind w:left="792"/>
        <w:rPr>
          <w:rFonts w:ascii="Tahoma" w:hAnsi="Tahoma" w:cs="Tahoma"/>
          <w:sz w:val="20"/>
          <w:lang w:val="el-GR"/>
        </w:rPr>
      </w:pPr>
      <w:r w:rsidRPr="000563AE">
        <w:rPr>
          <w:rFonts w:ascii="Tahoma" w:hAnsi="Tahoma" w:cs="Tahoma"/>
          <w:sz w:val="20"/>
          <w:lang w:val="el-GR"/>
        </w:rPr>
        <w:t>Τα τεύχη θα αποστέλλονται όχι απευθείας από τους εκδότες, αλλά από τον ανάδοχο στη Βιβλιοθήκη, η οποία προβαίνει στους σχετικούς ελέγχους σε σχέση με την παραλαβή και την κανονική εισροή των τευχών στη Βιβλιοθήκη. Ο ανάδοχος θα πρέπει να διαθέτει την απαιτούμενη υπηρεσία διοικητικής υποστήριξης (</w:t>
      </w:r>
      <w:r w:rsidRPr="000563AE">
        <w:rPr>
          <w:rFonts w:ascii="Tahoma" w:hAnsi="Tahoma" w:cs="Tahoma"/>
          <w:sz w:val="20"/>
        </w:rPr>
        <w:t>consolidation</w:t>
      </w:r>
      <w:r w:rsidRPr="000563AE">
        <w:rPr>
          <w:rFonts w:ascii="Tahoma" w:hAnsi="Tahoma" w:cs="Tahoma"/>
          <w:sz w:val="20"/>
          <w:lang w:val="el-GR"/>
        </w:rPr>
        <w:t xml:space="preserve"> </w:t>
      </w:r>
      <w:r w:rsidRPr="000563AE">
        <w:rPr>
          <w:rFonts w:ascii="Tahoma" w:hAnsi="Tahoma" w:cs="Tahoma"/>
          <w:sz w:val="20"/>
        </w:rPr>
        <w:t>service</w:t>
      </w:r>
      <w:r w:rsidRPr="000563AE">
        <w:rPr>
          <w:rFonts w:ascii="Tahoma" w:hAnsi="Tahoma" w:cs="Tahoma"/>
          <w:sz w:val="20"/>
          <w:lang w:val="el-GR"/>
        </w:rPr>
        <w:t xml:space="preserve">) προκειμένου να προσφέρει μια συνολική λύση χειρισμού όλου του φάσματος των εργασιών διοικητικής υποστήριξης που αφορούν την παραλαβή έντυπων τευχών, η οποία εξασφαλίζει την ακριβή και έγκαιρη παράδοση των τευχών στη Βιβλιοθήκη (ηλεκτρονικό σύστημα τύπου </w:t>
      </w:r>
      <w:r w:rsidRPr="000563AE">
        <w:rPr>
          <w:rFonts w:ascii="Tahoma" w:hAnsi="Tahoma" w:cs="Tahoma"/>
          <w:sz w:val="20"/>
        </w:rPr>
        <w:t>kardex</w:t>
      </w:r>
      <w:r w:rsidRPr="000563AE">
        <w:rPr>
          <w:rFonts w:ascii="Tahoma" w:hAnsi="Tahoma" w:cs="Tahoma"/>
          <w:sz w:val="20"/>
          <w:lang w:val="el-GR"/>
        </w:rPr>
        <w:t xml:space="preserve">, αποστολή με ταχυμεταφορά, αυτόματη αναζήτηση/αντικατάσταση καθυστερημένων ή ελαττωματικών τευχών κλπ.). Η υπηρεσία διοικητικής υποστήριξης του αναδόχου θα  φροντίζει τουλάχιστον για την: </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 xml:space="preserve">Παραλαβή από τους εκδότες, έλεγχο και ταξινόμηση των τευχών μέσω σχετικού ηλεκτρονικού συστήματος (πχ, </w:t>
      </w:r>
      <w:r w:rsidRPr="000563AE">
        <w:rPr>
          <w:rFonts w:ascii="Tahoma" w:hAnsi="Tahoma" w:cs="Tahoma"/>
          <w:bCs/>
          <w:sz w:val="20"/>
          <w:lang w:val="el-GR"/>
        </w:rPr>
        <w:t xml:space="preserve"> τύπου</w:t>
      </w:r>
      <w:r w:rsidRPr="000563AE">
        <w:rPr>
          <w:rFonts w:ascii="Tahoma" w:hAnsi="Tahoma" w:cs="Tahoma"/>
          <w:sz w:val="20"/>
          <w:lang w:val="el-GR"/>
        </w:rPr>
        <w:t xml:space="preserve"> </w:t>
      </w:r>
      <w:r w:rsidRPr="000563AE">
        <w:rPr>
          <w:rFonts w:ascii="Tahoma" w:hAnsi="Tahoma" w:cs="Tahoma"/>
          <w:sz w:val="20"/>
        </w:rPr>
        <w:t>kardex</w:t>
      </w:r>
      <w:r w:rsidRPr="000563AE">
        <w:rPr>
          <w:rFonts w:ascii="Tahoma" w:hAnsi="Tahoma" w:cs="Tahoma"/>
          <w:sz w:val="20"/>
          <w:lang w:val="el-GR"/>
        </w:rPr>
        <w:t>).</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Αυτόματη αναζήτηση καθυστερημένων ή ελαττωματικών τευχών χωρίς καμία ειδοποίηση από την Βιβλιοθήκη</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 xml:space="preserve">Επικόλληση της διεθνούς ετικέτας γραμμικού κώδικα </w:t>
      </w:r>
      <w:r w:rsidRPr="000563AE">
        <w:rPr>
          <w:rFonts w:ascii="Tahoma" w:hAnsi="Tahoma" w:cs="Tahoma"/>
          <w:sz w:val="20"/>
        </w:rPr>
        <w:t>SISAC</w:t>
      </w:r>
      <w:r w:rsidRPr="000563AE">
        <w:rPr>
          <w:rFonts w:ascii="Tahoma" w:hAnsi="Tahoma" w:cs="Tahoma"/>
          <w:sz w:val="20"/>
          <w:lang w:val="el-GR"/>
        </w:rPr>
        <w:t xml:space="preserve"> σε κάθε τεύχος όπου αναφέρεται ο τίτλος, ο </w:t>
      </w:r>
      <w:r w:rsidRPr="000563AE">
        <w:rPr>
          <w:rFonts w:ascii="Tahoma" w:hAnsi="Tahoma" w:cs="Tahoma"/>
          <w:sz w:val="20"/>
        </w:rPr>
        <w:t>ISSN</w:t>
      </w:r>
      <w:r w:rsidRPr="000563AE">
        <w:rPr>
          <w:rFonts w:ascii="Tahoma" w:hAnsi="Tahoma" w:cs="Tahoma"/>
          <w:sz w:val="20"/>
          <w:lang w:val="el-GR"/>
        </w:rPr>
        <w:t xml:space="preserve"> αριθμός, ο τόμος, το τεύχος, το τμήμα της Βιβλιοθήκης και ο αριθμός παραγγελίας. Αποστολή λίστας με τους τίτλους, την τιμολόγηση τους, ημερομηνία, έτος  και ποσό τιμολόγησης.</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Αποστολή των τευχών με συγκεντρωτικά δέματα από σχετικό κέντρο διανομής του αναδόχου σε εβδομαδιαία  βάση με αερομεταφορά (</w:t>
      </w:r>
      <w:r w:rsidRPr="000563AE">
        <w:rPr>
          <w:rFonts w:ascii="Tahoma" w:hAnsi="Tahoma" w:cs="Tahoma"/>
          <w:sz w:val="20"/>
        </w:rPr>
        <w:t>courier</w:t>
      </w:r>
      <w:r w:rsidRPr="000563AE">
        <w:rPr>
          <w:rFonts w:ascii="Tahoma" w:hAnsi="Tahoma" w:cs="Tahoma"/>
          <w:sz w:val="20"/>
          <w:lang w:val="el-GR"/>
        </w:rPr>
        <w:t>).</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Αναλυτική κατάσταση κάθε αποστολής και σε ηλεκτρονική μορφή (δελτίο αποστολής)</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 xml:space="preserve">Μηνιαία αναφορά όλων των παραδοτέων τευχών με σχόλια όσων έχουν γίνει </w:t>
      </w:r>
      <w:r w:rsidRPr="000563AE">
        <w:rPr>
          <w:rFonts w:ascii="Tahoma" w:hAnsi="Tahoma" w:cs="Tahoma"/>
          <w:sz w:val="20"/>
        </w:rPr>
        <w:t>claim</w:t>
      </w:r>
      <w:r w:rsidRPr="000563AE">
        <w:rPr>
          <w:rFonts w:ascii="Tahoma" w:hAnsi="Tahoma" w:cs="Tahoma"/>
          <w:sz w:val="20"/>
          <w:lang w:val="el-GR"/>
        </w:rPr>
        <w:t xml:space="preserve"> (αναζήτηση εκλιπόντων τευχών) ή δεν έχουν εκδοθεί ακόμα </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rPr>
      </w:pPr>
      <w:r w:rsidRPr="000563AE">
        <w:rPr>
          <w:rFonts w:ascii="Tahoma" w:hAnsi="Tahoma" w:cs="Tahoma"/>
          <w:sz w:val="20"/>
        </w:rPr>
        <w:t xml:space="preserve">Τοποθέτηση αντικλεπτικής ταινίας στα τεύχη </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Παρακολούθηση των δεμάτων κατά την μεταφορά</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 xml:space="preserve">Αγορά σε εγχώριες τιμές εκδοτών όπου αυτές είναι διαθέσιμες </w:t>
      </w:r>
    </w:p>
    <w:p w:rsidR="009C1904" w:rsidRPr="000563AE" w:rsidRDefault="009C1904" w:rsidP="000563AE">
      <w:pPr>
        <w:numPr>
          <w:ilvl w:val="0"/>
          <w:numId w:val="18"/>
        </w:numPr>
        <w:tabs>
          <w:tab w:val="left" w:pos="720"/>
        </w:tabs>
        <w:overflowPunct w:val="0"/>
        <w:autoSpaceDE w:val="0"/>
        <w:autoSpaceDN w:val="0"/>
        <w:adjustRightInd w:val="0"/>
        <w:spacing w:line="240" w:lineRule="auto"/>
        <w:textAlignment w:val="baseline"/>
        <w:rPr>
          <w:rFonts w:ascii="Tahoma" w:hAnsi="Tahoma" w:cs="Tahoma"/>
          <w:sz w:val="20"/>
          <w:lang w:val="el-GR"/>
        </w:rPr>
      </w:pPr>
      <w:r w:rsidRPr="000563AE">
        <w:rPr>
          <w:rFonts w:ascii="Tahoma" w:hAnsi="Tahoma" w:cs="Tahoma"/>
          <w:sz w:val="20"/>
          <w:lang w:val="el-GR"/>
        </w:rPr>
        <w:t>Αντικατάσταση απολεσθέντων, φθαρμένων και κακέκτυπων τευχών με έξοδα του αναδόχου σε διάστημα δυο μηνών.</w:t>
      </w:r>
    </w:p>
    <w:p w:rsidR="009C1904" w:rsidRPr="000563AE" w:rsidRDefault="009C1904" w:rsidP="000563AE">
      <w:pPr>
        <w:overflowPunct w:val="0"/>
        <w:autoSpaceDE w:val="0"/>
        <w:autoSpaceDN w:val="0"/>
        <w:adjustRightInd w:val="0"/>
        <w:spacing w:line="240" w:lineRule="auto"/>
        <w:ind w:left="1080"/>
        <w:textAlignment w:val="baseline"/>
        <w:rPr>
          <w:rFonts w:ascii="Tahoma" w:hAnsi="Tahoma" w:cs="Tahoma"/>
          <w:sz w:val="20"/>
          <w:lang w:val="el-GR"/>
        </w:rPr>
      </w:pPr>
    </w:p>
    <w:p w:rsidR="009C1904" w:rsidRPr="000563AE" w:rsidRDefault="009C1904" w:rsidP="000563AE">
      <w:pPr>
        <w:pStyle w:val="a7"/>
        <w:numPr>
          <w:ilvl w:val="1"/>
          <w:numId w:val="13"/>
        </w:numPr>
        <w:tabs>
          <w:tab w:val="left" w:pos="720"/>
        </w:tabs>
        <w:overflowPunct w:val="0"/>
        <w:autoSpaceDE w:val="0"/>
        <w:autoSpaceDN w:val="0"/>
        <w:adjustRightInd w:val="0"/>
        <w:spacing w:line="240" w:lineRule="auto"/>
        <w:textAlignment w:val="baseline"/>
        <w:rPr>
          <w:rFonts w:ascii="Tahoma" w:hAnsi="Tahoma" w:cs="Tahoma"/>
          <w:b/>
          <w:sz w:val="20"/>
        </w:rPr>
      </w:pPr>
      <w:r w:rsidRPr="000563AE">
        <w:rPr>
          <w:rFonts w:ascii="Tahoma" w:hAnsi="Tahoma" w:cs="Tahoma"/>
          <w:b/>
          <w:sz w:val="20"/>
        </w:rPr>
        <w:t>ΥΛΙΚΟΤΕΧΝΙΚΗ ΥΠΟΔΟΜΗ ΤΟΥ ΠΡΟΜΗΘΕΥΤΗ</w:t>
      </w:r>
    </w:p>
    <w:p w:rsidR="009C1904" w:rsidRPr="000563AE" w:rsidRDefault="009C1904" w:rsidP="000563AE">
      <w:pPr>
        <w:pStyle w:val="a7"/>
        <w:tabs>
          <w:tab w:val="left" w:pos="720"/>
        </w:tabs>
        <w:overflowPunct w:val="0"/>
        <w:autoSpaceDE w:val="0"/>
        <w:autoSpaceDN w:val="0"/>
        <w:adjustRightInd w:val="0"/>
        <w:spacing w:line="240" w:lineRule="auto"/>
        <w:ind w:left="792"/>
        <w:textAlignment w:val="baseline"/>
        <w:rPr>
          <w:rFonts w:ascii="Tahoma" w:hAnsi="Tahoma" w:cs="Tahoma"/>
          <w:sz w:val="20"/>
          <w:lang w:val="el-GR"/>
        </w:rPr>
      </w:pPr>
      <w:r w:rsidRPr="000563AE">
        <w:rPr>
          <w:rFonts w:ascii="Tahoma" w:hAnsi="Tahoma" w:cs="Tahoma"/>
          <w:sz w:val="20"/>
          <w:lang w:val="el-GR"/>
        </w:rPr>
        <w:t>Οι προσφέροντες καλούνται να παραθέσουν λεπτομερώς οποιοδήποτε στοιχείο φανερώνει την επάρκεια και την πληρότητα  των υπηρεσιών τους, καθώς και τη δυνατότητα να προμηθεύσουν στη Βιβλιοθήκη όλα τα τεύχη των συνδρομών που θα έχουν κυκλοφορήσει μέχρι την ημερομηνία ανανέωσης των συνδρομών.</w:t>
      </w:r>
    </w:p>
    <w:p w:rsidR="009C1904" w:rsidRPr="000563AE" w:rsidRDefault="009C1904" w:rsidP="000563AE">
      <w:pPr>
        <w:pStyle w:val="a7"/>
        <w:tabs>
          <w:tab w:val="left" w:pos="720"/>
        </w:tabs>
        <w:overflowPunct w:val="0"/>
        <w:autoSpaceDE w:val="0"/>
        <w:autoSpaceDN w:val="0"/>
        <w:adjustRightInd w:val="0"/>
        <w:spacing w:line="240" w:lineRule="auto"/>
        <w:ind w:left="792"/>
        <w:textAlignment w:val="baseline"/>
        <w:rPr>
          <w:rFonts w:ascii="Tahoma" w:hAnsi="Tahoma" w:cs="Tahoma"/>
          <w:sz w:val="20"/>
          <w:lang w:val="el-GR"/>
        </w:rPr>
      </w:pP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lang w:val="el-GR"/>
        </w:rPr>
      </w:pPr>
      <w:r w:rsidRPr="000563AE">
        <w:rPr>
          <w:rFonts w:ascii="Tahoma" w:hAnsi="Tahoma" w:cs="Tahoma"/>
          <w:b/>
          <w:sz w:val="20"/>
          <w:lang w:val="el-GR"/>
        </w:rPr>
        <w:t>ΠΛΗΡΟΦΟΡΙΑΚΟ ΣΥΣΤΗΜΑ ΠΑΡΑΚΟΛΟΥΘΗΣΗΣ ΚΑΙ ΔΙΑΧΕΙΡΙΣΗΣ ΣΥΝΔΡΟΜΩΝ</w:t>
      </w:r>
    </w:p>
    <w:p w:rsidR="009C1904" w:rsidRPr="000563AE" w:rsidRDefault="009C1904" w:rsidP="000563AE">
      <w:pPr>
        <w:pStyle w:val="21"/>
        <w:spacing w:line="240" w:lineRule="auto"/>
        <w:ind w:left="360"/>
        <w:rPr>
          <w:rFonts w:ascii="Tahoma" w:hAnsi="Tahoma" w:cs="Tahoma"/>
          <w:sz w:val="20"/>
        </w:rPr>
      </w:pPr>
      <w:r w:rsidRPr="000563AE">
        <w:rPr>
          <w:rFonts w:ascii="Tahoma" w:hAnsi="Tahoma" w:cs="Tahoma"/>
          <w:sz w:val="20"/>
          <w:lang w:val="el-GR"/>
        </w:rPr>
        <w:lastRenderedPageBreak/>
        <w:t xml:space="preserve">       Ο ανάδοχος θα πρέπει να διατηρεί  πληροφοριακή βάση δεδομένων σχετικά με τα  στοιχεία των συνδρομών  της Βιβλιοθήκης  και να την παρέχει δωρεάν. </w:t>
      </w:r>
      <w:r w:rsidRPr="000563AE">
        <w:rPr>
          <w:rFonts w:ascii="Tahoma" w:hAnsi="Tahoma" w:cs="Tahoma"/>
          <w:sz w:val="20"/>
        </w:rPr>
        <w:t>Η υπηρεσία αυτή θα πρέπει να περιέχει:</w:t>
      </w:r>
    </w:p>
    <w:p w:rsidR="009C1904" w:rsidRPr="000563AE" w:rsidRDefault="009C1904" w:rsidP="000563AE">
      <w:pPr>
        <w:pStyle w:val="21"/>
        <w:numPr>
          <w:ilvl w:val="0"/>
          <w:numId w:val="20"/>
        </w:numPr>
        <w:spacing w:after="0" w:line="240" w:lineRule="auto"/>
        <w:ind w:left="1151" w:hanging="357"/>
        <w:jc w:val="left"/>
        <w:rPr>
          <w:rFonts w:ascii="Tahoma" w:hAnsi="Tahoma" w:cs="Tahoma"/>
          <w:sz w:val="20"/>
          <w:lang w:val="el-GR"/>
        </w:rPr>
      </w:pPr>
      <w:r w:rsidRPr="000563AE">
        <w:rPr>
          <w:rFonts w:ascii="Tahoma" w:hAnsi="Tahoma" w:cs="Tahoma"/>
          <w:sz w:val="20"/>
          <w:lang w:val="el-GR"/>
        </w:rPr>
        <w:t>Ολοκληρωμένο κατάλογο τίτλων συνδρομών με πλήρεις βιβλιογραφικές εγγραφές</w:t>
      </w:r>
    </w:p>
    <w:p w:rsidR="009C1904" w:rsidRPr="000563AE" w:rsidRDefault="009C1904" w:rsidP="000563AE">
      <w:pPr>
        <w:pStyle w:val="21"/>
        <w:numPr>
          <w:ilvl w:val="0"/>
          <w:numId w:val="20"/>
        </w:numPr>
        <w:spacing w:after="0" w:line="240" w:lineRule="auto"/>
        <w:ind w:left="1151" w:hanging="357"/>
        <w:jc w:val="left"/>
        <w:rPr>
          <w:rFonts w:ascii="Tahoma" w:hAnsi="Tahoma" w:cs="Tahoma"/>
          <w:sz w:val="20"/>
          <w:lang w:val="el-GR"/>
        </w:rPr>
      </w:pPr>
      <w:r w:rsidRPr="000563AE">
        <w:rPr>
          <w:rFonts w:ascii="Tahoma" w:hAnsi="Tahoma" w:cs="Tahoma"/>
          <w:sz w:val="20"/>
          <w:lang w:val="el-GR"/>
        </w:rPr>
        <w:t>Πληροφορίες για την τιμή του εκδότη</w:t>
      </w:r>
    </w:p>
    <w:p w:rsidR="009C1904" w:rsidRPr="000563AE" w:rsidRDefault="009C1904" w:rsidP="000563AE">
      <w:pPr>
        <w:pStyle w:val="21"/>
        <w:numPr>
          <w:ilvl w:val="0"/>
          <w:numId w:val="20"/>
        </w:numPr>
        <w:spacing w:after="0" w:line="240" w:lineRule="auto"/>
        <w:ind w:left="1151" w:hanging="357"/>
        <w:jc w:val="left"/>
        <w:rPr>
          <w:rFonts w:ascii="Tahoma" w:hAnsi="Tahoma" w:cs="Tahoma"/>
          <w:sz w:val="20"/>
        </w:rPr>
      </w:pPr>
      <w:r w:rsidRPr="000563AE">
        <w:rPr>
          <w:rFonts w:ascii="Tahoma" w:hAnsi="Tahoma" w:cs="Tahoma"/>
          <w:sz w:val="20"/>
        </w:rPr>
        <w:t>Ημερομηνία έκδοσης του  υλικού</w:t>
      </w:r>
    </w:p>
    <w:p w:rsidR="009C1904" w:rsidRPr="000563AE" w:rsidRDefault="009C1904" w:rsidP="000563AE">
      <w:pPr>
        <w:pStyle w:val="21"/>
        <w:numPr>
          <w:ilvl w:val="0"/>
          <w:numId w:val="20"/>
        </w:numPr>
        <w:spacing w:after="0" w:line="240" w:lineRule="auto"/>
        <w:ind w:left="1151" w:hanging="357"/>
        <w:jc w:val="left"/>
        <w:rPr>
          <w:rFonts w:ascii="Tahoma" w:hAnsi="Tahoma" w:cs="Tahoma"/>
          <w:sz w:val="20"/>
          <w:lang w:val="el-GR"/>
        </w:rPr>
      </w:pPr>
      <w:r w:rsidRPr="000563AE">
        <w:rPr>
          <w:rFonts w:ascii="Tahoma" w:hAnsi="Tahoma" w:cs="Tahoma"/>
          <w:sz w:val="20"/>
          <w:lang w:val="el-GR"/>
        </w:rPr>
        <w:t>Δυνατότητα παραγγελίας και εύρεσης ελλειπόντων τευχών</w:t>
      </w:r>
    </w:p>
    <w:p w:rsidR="009C1904" w:rsidRPr="000563AE" w:rsidRDefault="009C1904" w:rsidP="000563AE">
      <w:pPr>
        <w:numPr>
          <w:ilvl w:val="0"/>
          <w:numId w:val="20"/>
        </w:numPr>
        <w:shd w:val="clear" w:color="auto" w:fill="FFFFFF"/>
        <w:spacing w:line="240" w:lineRule="auto"/>
        <w:ind w:left="1151" w:hanging="357"/>
        <w:jc w:val="left"/>
        <w:rPr>
          <w:rFonts w:ascii="Tahoma" w:hAnsi="Tahoma" w:cs="Tahoma"/>
          <w:sz w:val="20"/>
          <w:lang w:val="el-GR"/>
        </w:rPr>
      </w:pPr>
      <w:r w:rsidRPr="000563AE">
        <w:rPr>
          <w:rFonts w:ascii="Tahoma" w:hAnsi="Tahoma" w:cs="Tahoma"/>
          <w:sz w:val="20"/>
          <w:lang w:val="el-GR"/>
        </w:rPr>
        <w:t>Στοιχεία των τιμολογίων που έχουν αποσταλεί</w:t>
      </w:r>
    </w:p>
    <w:p w:rsidR="009C1904" w:rsidRPr="000563AE" w:rsidRDefault="009C1904" w:rsidP="000563AE">
      <w:pPr>
        <w:shd w:val="clear" w:color="auto" w:fill="FFFFFF"/>
        <w:spacing w:line="240" w:lineRule="auto"/>
        <w:ind w:left="1152"/>
        <w:rPr>
          <w:rFonts w:ascii="Tahoma" w:hAnsi="Tahoma" w:cs="Tahoma"/>
          <w:sz w:val="20"/>
          <w:lang w:val="el-GR"/>
        </w:rPr>
      </w:pP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0563AE">
        <w:rPr>
          <w:rFonts w:ascii="Tahoma" w:hAnsi="Tahoma" w:cs="Tahoma"/>
          <w:b/>
          <w:sz w:val="20"/>
        </w:rPr>
        <w:t>ΥΠΗΡΕΣΙΕΣ ΥΠΟΣΤΗΡΙΞΗΣ ΠΕΛΑΤΩΝ</w:t>
      </w:r>
    </w:p>
    <w:p w:rsidR="009C1904" w:rsidRPr="000563AE" w:rsidRDefault="009C1904" w:rsidP="000563AE">
      <w:pPr>
        <w:pStyle w:val="21"/>
        <w:spacing w:line="240" w:lineRule="auto"/>
        <w:ind w:left="360" w:firstLine="0"/>
        <w:rPr>
          <w:rFonts w:ascii="Tahoma" w:hAnsi="Tahoma" w:cs="Tahoma"/>
          <w:sz w:val="20"/>
          <w:lang w:val="el-GR"/>
        </w:rPr>
      </w:pPr>
      <w:r w:rsidRPr="000563AE">
        <w:rPr>
          <w:rFonts w:ascii="Tahoma" w:hAnsi="Tahoma" w:cs="Tahoma"/>
          <w:sz w:val="20"/>
          <w:lang w:val="el-GR"/>
        </w:rPr>
        <w:t>Ο ανάδοχος θα πρέπει να διαθέτει τοπικό εκπρόσωπο στην Ελλάδα σε επίπεδο πωλήσεων και εξυπηρέτησης πελατών, προκειμένου να μπορεί να παρέχει τη δυνατότητα άμεσης ανταπόκρισης και υποστήριξης, στην ελληνική γλώσσα, τόσο τηλεφωνικά όσο και ηλεκτρονικά.</w:t>
      </w:r>
    </w:p>
    <w:p w:rsidR="009C1904" w:rsidRPr="000563AE" w:rsidRDefault="009C1904" w:rsidP="000563AE">
      <w:pPr>
        <w:pStyle w:val="21"/>
        <w:spacing w:line="240" w:lineRule="auto"/>
        <w:ind w:left="360" w:firstLine="0"/>
        <w:rPr>
          <w:rFonts w:ascii="Tahoma" w:hAnsi="Tahoma" w:cs="Tahoma"/>
          <w:sz w:val="20"/>
          <w:lang w:val="el-GR"/>
        </w:rPr>
      </w:pP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0563AE">
        <w:rPr>
          <w:rFonts w:ascii="Tahoma" w:hAnsi="Tahoma" w:cs="Tahoma"/>
          <w:b/>
          <w:sz w:val="20"/>
        </w:rPr>
        <w:t>ΛΟΙΠΕΣ ΥΠΗΡΕΣΙΕΣ</w:t>
      </w:r>
    </w:p>
    <w:p w:rsidR="009C1904" w:rsidRPr="000563AE" w:rsidRDefault="009C1904" w:rsidP="000563AE">
      <w:pPr>
        <w:spacing w:line="240" w:lineRule="auto"/>
        <w:rPr>
          <w:rFonts w:ascii="Tahoma" w:hAnsi="Tahoma" w:cs="Tahoma"/>
          <w:sz w:val="20"/>
          <w:lang w:val="el-GR"/>
        </w:rPr>
      </w:pPr>
      <w:r w:rsidRPr="000563AE">
        <w:rPr>
          <w:rFonts w:ascii="Tahoma" w:hAnsi="Tahoma" w:cs="Tahoma"/>
          <w:sz w:val="20"/>
          <w:lang w:val="el-GR"/>
        </w:rPr>
        <w:t>Υπηρεσίες που κατά τη διαδικασία επιλογής του αναδόχου θα συνεκτιμηθούν από την υπηρεσία του Πανεπιστημίου :</w:t>
      </w:r>
    </w:p>
    <w:p w:rsidR="009C1904" w:rsidRPr="000563AE" w:rsidRDefault="009C1904" w:rsidP="000563AE">
      <w:pPr>
        <w:numPr>
          <w:ilvl w:val="0"/>
          <w:numId w:val="19"/>
        </w:numPr>
        <w:tabs>
          <w:tab w:val="clear" w:pos="360"/>
          <w:tab w:val="left" w:pos="993"/>
        </w:tabs>
        <w:spacing w:line="240" w:lineRule="auto"/>
        <w:ind w:left="993" w:hanging="284"/>
        <w:rPr>
          <w:rFonts w:ascii="Tahoma" w:hAnsi="Tahoma" w:cs="Tahoma"/>
          <w:sz w:val="20"/>
          <w:lang w:val="el-GR"/>
        </w:rPr>
      </w:pPr>
      <w:r w:rsidRPr="000563AE">
        <w:rPr>
          <w:rFonts w:ascii="Tahoma" w:hAnsi="Tahoma" w:cs="Tahoma"/>
          <w:sz w:val="20"/>
          <w:lang w:val="el-GR"/>
        </w:rPr>
        <w:t>η δυνατότητα αυτόματης εισαγωγής των στοιχείων των τιμολογίων που εκδίδει ο ανάδοχος, στο αυτοματοποιημένο σύστημα της βιβλιοθήκης (</w:t>
      </w:r>
      <w:r w:rsidRPr="000563AE">
        <w:rPr>
          <w:rFonts w:ascii="Tahoma" w:hAnsi="Tahoma" w:cs="Tahoma"/>
          <w:sz w:val="20"/>
        </w:rPr>
        <w:t>ALEPH</w:t>
      </w:r>
      <w:r w:rsidRPr="000563AE">
        <w:rPr>
          <w:rFonts w:ascii="Tahoma" w:hAnsi="Tahoma" w:cs="Tahoma"/>
          <w:sz w:val="20"/>
          <w:lang w:val="el-GR"/>
        </w:rPr>
        <w:t>).</w:t>
      </w:r>
    </w:p>
    <w:p w:rsidR="009C1904" w:rsidRPr="000563AE" w:rsidRDefault="009C1904" w:rsidP="000563AE">
      <w:pPr>
        <w:numPr>
          <w:ilvl w:val="0"/>
          <w:numId w:val="19"/>
        </w:numPr>
        <w:tabs>
          <w:tab w:val="clear" w:pos="360"/>
          <w:tab w:val="left" w:pos="993"/>
        </w:tabs>
        <w:spacing w:line="240" w:lineRule="auto"/>
        <w:ind w:left="993" w:hanging="284"/>
        <w:rPr>
          <w:rFonts w:ascii="Tahoma" w:hAnsi="Tahoma" w:cs="Tahoma"/>
          <w:bCs/>
          <w:sz w:val="20"/>
          <w:lang w:val="el-GR"/>
        </w:rPr>
      </w:pPr>
      <w:r w:rsidRPr="000563AE">
        <w:rPr>
          <w:rFonts w:ascii="Tahoma" w:hAnsi="Tahoma" w:cs="Tahoma"/>
          <w:sz w:val="20"/>
          <w:lang w:val="el-GR"/>
        </w:rPr>
        <w:t>η δυνατότητα χρήσης των βάσεων δεδομένων και των ηλεκτρονικών υπηρεσιών / εργαλείων που έχει αναπτύξει ο προμηθευτής και σχετίζονται με τη διαχείριση των εντύπων και ηλεκτρονικών περιοδικών. Για παράδειγμα, υπηρεσία εντοπισμού παλαιών τευχών (</w:t>
      </w:r>
      <w:r w:rsidRPr="000563AE">
        <w:rPr>
          <w:rFonts w:ascii="Tahoma" w:hAnsi="Tahoma" w:cs="Tahoma"/>
          <w:sz w:val="20"/>
        </w:rPr>
        <w:t>Backsets</w:t>
      </w:r>
      <w:r w:rsidRPr="000563AE">
        <w:rPr>
          <w:rFonts w:ascii="Tahoma" w:hAnsi="Tahoma" w:cs="Tahoma"/>
          <w:sz w:val="20"/>
          <w:lang w:val="el-GR"/>
        </w:rPr>
        <w:t xml:space="preserve">) για τη συμπλήρωση των συλλογών και τη χωρίς χρηματική επιβάρυνση αντικατάσταση απολεσθέντων τευχών, υπηρεσία καταγραφής στατιστικών χρήσης ανά τίτλο συνδρομής, υπηρεσία αξιολόγησης της συλλογής περιοδικών μέσω συνδυασμού πληροφοριών συνδρομής (συνάφεια, κόστος, κλπ.) και στατιστικής ανάλυσης χρήσης κλπ. </w:t>
      </w:r>
    </w:p>
    <w:p w:rsidR="009C1904" w:rsidRPr="000563AE" w:rsidRDefault="009C1904" w:rsidP="000563AE">
      <w:pPr>
        <w:spacing w:line="240" w:lineRule="auto"/>
        <w:rPr>
          <w:rFonts w:ascii="Tahoma" w:hAnsi="Tahoma" w:cs="Tahoma"/>
          <w:bCs/>
          <w:sz w:val="20"/>
          <w:lang w:val="el-GR"/>
        </w:rPr>
      </w:pP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0563AE">
        <w:rPr>
          <w:rFonts w:ascii="Tahoma" w:hAnsi="Tahoma" w:cs="Tahoma"/>
          <w:b/>
          <w:sz w:val="20"/>
        </w:rPr>
        <w:t>ΥΠΟΧΡΕΩΣΕΙΣ ΑΝΑΔΟΧΟΥ</w:t>
      </w:r>
    </w:p>
    <w:p w:rsidR="009C1904" w:rsidRPr="000563AE" w:rsidRDefault="009C1904" w:rsidP="000563AE">
      <w:pPr>
        <w:spacing w:line="240" w:lineRule="auto"/>
        <w:rPr>
          <w:rFonts w:ascii="Tahoma" w:hAnsi="Tahoma" w:cs="Tahoma"/>
          <w:sz w:val="20"/>
          <w:lang w:val="el-GR"/>
        </w:rPr>
      </w:pPr>
      <w:r w:rsidRPr="000563AE">
        <w:rPr>
          <w:rFonts w:ascii="Tahoma" w:hAnsi="Tahoma" w:cs="Tahoma"/>
          <w:sz w:val="20"/>
          <w:lang w:val="el-GR"/>
        </w:rPr>
        <w:t>Ο ανάδοχος θα αναλάβει τις κάτωθι υποχρεώσεις:</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 xml:space="preserve"> να ενημερώσει τους εκδότες για την ανάληψη της σύμβασης ανανέωσης συνδρομών των περιοδικών του ΠΚ, το αργότερο σε είκοσι (20) ημέρες από την υπογραφή αυτής και να ενημερώσει εγγράφως τη Βιβλιοθήκη του ΠΚ.</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να εξασφαλίσει για το Πανεπιστήμιο Κρήτης, όλα τα προνόμια που οι εκδότες/ παραγωγοί /διαθέτες παρέχουν για τις ανανεώσεις στους συνδρομητές τους</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να παραδίδει το υλικό που εκδίδεται στη διάρκεια του συνδρομητικού έτους, ανεξάρτητα από τη χρονολογία που φέρει</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 xml:space="preserve">να αποστέλλει σε τακτά χρονικά διαστήματα (π.χ. κάθε δύο μήνες) απολογισμό των ενεργειών του (πρόσφατες αποστολές, αναμενόμενες εκδόσεις, βιβλιογραφικές λεπτομέρειες) </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να προμηθεύσει στη Βιβλιοθήκη όλα τα τεύχη που θα έχουν κυκλοφορήσει μέχρι την ημερομηνία ανανέωσης των συνδρομών, σύμφωνα με την προσφορά του, διαφορετικά του επιβάλλονται οι προβλεπόμενες από τη σύμβαση κυρώσεις</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να παραδώσει το υλικό που θα εκδοθεί μέσα στο έτος, ανεξάρτητα από τη χρονολογία που φέρει ο τόμος ή το τεύχος. Η μη εκτέλεση της παραγγελίας πρέπει να δικαιολογείται εγγράφως κατά περίπτωση</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 xml:space="preserve">να ειδοποιεί τους εκδότες /διαθέτες /παραγωγούς σε περιπτώσεις που η παραλαβή του υλικού από τη Βιβλιοθήκη καθυστερεί περισσότερο από τρεις (3) μήνες, και να απαιτεί την άμεση αποστολή του υλικού και  αντίγραφο αυτής της ειδοποίησης θα κοινοποιείται υποχρεωτικά στη Βιβλιοθήκη </w:t>
      </w:r>
    </w:p>
    <w:p w:rsidR="009C1904" w:rsidRPr="000563AE" w:rsidRDefault="009C1904" w:rsidP="000563AE">
      <w:pPr>
        <w:pStyle w:val="a7"/>
        <w:numPr>
          <w:ilvl w:val="0"/>
          <w:numId w:val="21"/>
        </w:numPr>
        <w:spacing w:before="60" w:after="60" w:line="240" w:lineRule="auto"/>
        <w:rPr>
          <w:rFonts w:ascii="Tahoma" w:hAnsi="Tahoma" w:cs="Tahoma"/>
          <w:sz w:val="20"/>
          <w:lang w:val="el-GR"/>
        </w:rPr>
      </w:pPr>
      <w:r w:rsidRPr="000563AE">
        <w:rPr>
          <w:rFonts w:ascii="Tahoma" w:hAnsi="Tahoma" w:cs="Tahoma"/>
          <w:sz w:val="20"/>
          <w:lang w:val="el-GR"/>
        </w:rPr>
        <w:t>Ο προμηθευτής είναι υποχρεωμένος να ειδοποιήσει 5 εργάσιμες ημέρες νωρίτερα τις αρμόδιες υπηρεσίες του Πανεπιστημίου για την ημερομηνία παράδοσης.</w:t>
      </w:r>
    </w:p>
    <w:p w:rsidR="009C1904" w:rsidRPr="000563AE" w:rsidRDefault="009C1904" w:rsidP="000563AE">
      <w:pPr>
        <w:pStyle w:val="a7"/>
        <w:numPr>
          <w:ilvl w:val="0"/>
          <w:numId w:val="21"/>
        </w:numPr>
        <w:spacing w:before="60" w:after="60" w:line="240" w:lineRule="auto"/>
        <w:rPr>
          <w:rFonts w:ascii="Tahoma" w:hAnsi="Tahoma" w:cs="Tahoma"/>
          <w:sz w:val="20"/>
          <w:lang w:val="el-GR"/>
        </w:rPr>
      </w:pP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lang w:val="en-GB"/>
        </w:rPr>
        <w:t>INTERNET</w:t>
      </w:r>
      <w:r w:rsidRPr="000563AE">
        <w:rPr>
          <w:rFonts w:ascii="Tahoma" w:hAnsi="Tahoma" w:cs="Tahoma"/>
          <w:sz w:val="20"/>
          <w:lang w:val="el-GR"/>
        </w:rPr>
        <w:t>) :</w:t>
      </w:r>
    </w:p>
    <w:p w:rsidR="009C1904" w:rsidRPr="000563AE" w:rsidRDefault="009C1904" w:rsidP="000563AE">
      <w:pPr>
        <w:pStyle w:val="a7"/>
        <w:numPr>
          <w:ilvl w:val="1"/>
          <w:numId w:val="21"/>
        </w:numPr>
        <w:spacing w:before="60" w:after="60" w:line="240" w:lineRule="auto"/>
        <w:rPr>
          <w:rFonts w:ascii="Tahoma" w:hAnsi="Tahoma" w:cs="Tahoma"/>
          <w:sz w:val="20"/>
          <w:lang w:val="el-GR"/>
        </w:rPr>
      </w:pPr>
      <w:r w:rsidRPr="000563AE">
        <w:rPr>
          <w:rFonts w:ascii="Tahoma" w:hAnsi="Tahoma" w:cs="Tahoma"/>
          <w:sz w:val="20"/>
          <w:lang w:val="el-GR"/>
        </w:rPr>
        <w:lastRenderedPageBreak/>
        <w:t>ως παράδοση νοείται η ενεργοποίηση της πρόσβασης στο πλήρες κείμενο των συγκεκριμένων τευχών</w:t>
      </w:r>
    </w:p>
    <w:p w:rsidR="009C1904" w:rsidRPr="000563AE" w:rsidRDefault="009C1904" w:rsidP="000563AE">
      <w:pPr>
        <w:pStyle w:val="a7"/>
        <w:numPr>
          <w:ilvl w:val="1"/>
          <w:numId w:val="21"/>
        </w:numPr>
        <w:spacing w:before="60" w:after="60" w:line="240" w:lineRule="auto"/>
        <w:jc w:val="left"/>
        <w:rPr>
          <w:rFonts w:ascii="Tahoma" w:hAnsi="Tahoma" w:cs="Tahoma"/>
          <w:sz w:val="20"/>
          <w:lang w:val="el-GR"/>
        </w:rPr>
      </w:pPr>
      <w:r w:rsidRPr="000563AE">
        <w:rPr>
          <w:rFonts w:ascii="Tahoma" w:hAnsi="Tahoma" w:cs="Tahoma"/>
          <w:sz w:val="20"/>
          <w:lang w:val="el-GR"/>
        </w:rPr>
        <w:t xml:space="preserve">ο προμηθευτής υποχρεούται να προβεί σε όλες τις απαιτούμενες ενέργειες προκειμένου: </w:t>
      </w:r>
    </w:p>
    <w:p w:rsidR="009C1904" w:rsidRPr="000563AE" w:rsidRDefault="009C1904" w:rsidP="000563AE">
      <w:pPr>
        <w:pStyle w:val="a7"/>
        <w:numPr>
          <w:ilvl w:val="2"/>
          <w:numId w:val="21"/>
        </w:numPr>
        <w:spacing w:before="60" w:after="60" w:line="240" w:lineRule="auto"/>
        <w:jc w:val="left"/>
        <w:rPr>
          <w:rFonts w:ascii="Tahoma" w:hAnsi="Tahoma" w:cs="Tahoma"/>
          <w:sz w:val="20"/>
          <w:lang w:val="el-GR"/>
        </w:rPr>
      </w:pPr>
      <w:r w:rsidRPr="000563AE">
        <w:rPr>
          <w:rFonts w:ascii="Tahoma" w:hAnsi="Tahoma" w:cs="Tahoma"/>
          <w:sz w:val="20"/>
          <w:lang w:val="el-GR"/>
        </w:rPr>
        <w:t>το Πανεπιστήμιο Κρήτης να έχει πρόσβαση στο περιεχόμενο των ηλεκτρονικών περιοδικών με αναγνώριση των ΙΡ διευθύνσεων του Πανεπιστημίου Κρήτης.</w:t>
      </w:r>
    </w:p>
    <w:p w:rsidR="009C1904" w:rsidRPr="000563AE" w:rsidRDefault="009C1904" w:rsidP="000563AE">
      <w:pPr>
        <w:pStyle w:val="a7"/>
        <w:numPr>
          <w:ilvl w:val="2"/>
          <w:numId w:val="21"/>
        </w:numPr>
        <w:spacing w:before="60" w:after="60" w:line="240" w:lineRule="auto"/>
        <w:jc w:val="left"/>
        <w:rPr>
          <w:rFonts w:ascii="Tahoma" w:hAnsi="Tahoma" w:cs="Tahoma"/>
          <w:sz w:val="20"/>
          <w:lang w:val="el-GR"/>
        </w:rPr>
      </w:pPr>
      <w:r w:rsidRPr="000563AE">
        <w:rPr>
          <w:rFonts w:ascii="Tahoma" w:hAnsi="Tahoma" w:cs="Tahoma"/>
          <w:sz w:val="20"/>
          <w:lang w:val="el-GR"/>
        </w:rPr>
        <w:t>να εξασφαλίσει για το Πανεπιστήμιο Κρήτης όλα τα προνόμια που οι εκδότες / παραγωγοί /διαθέτες παρέχουν για τις ανανεώσεις στους συνδρομητές τους</w:t>
      </w:r>
    </w:p>
    <w:p w:rsidR="009C1904" w:rsidRPr="000563AE" w:rsidRDefault="009C1904" w:rsidP="000563AE">
      <w:pPr>
        <w:pStyle w:val="a7"/>
        <w:numPr>
          <w:ilvl w:val="2"/>
          <w:numId w:val="21"/>
        </w:numPr>
        <w:spacing w:before="60" w:after="60" w:line="240" w:lineRule="auto"/>
        <w:jc w:val="left"/>
        <w:rPr>
          <w:rFonts w:ascii="Tahoma" w:hAnsi="Tahoma" w:cs="Tahoma"/>
          <w:sz w:val="20"/>
          <w:lang w:val="el-GR"/>
        </w:rPr>
      </w:pPr>
      <w:r w:rsidRPr="000563AE">
        <w:rPr>
          <w:rFonts w:ascii="Tahoma" w:hAnsi="Tahoma" w:cs="Tahoma"/>
          <w:sz w:val="20"/>
          <w:lang w:val="el-GR"/>
        </w:rPr>
        <w:t>να εγγυηθεί την αδιάλειπτη πρόσβαση του Πανεπιστημίου Κρήτης στους εν λόγω τίτλους .</w:t>
      </w:r>
    </w:p>
    <w:p w:rsidR="009C1904" w:rsidRPr="000563AE" w:rsidRDefault="009C1904" w:rsidP="000563AE">
      <w:pPr>
        <w:pStyle w:val="a7"/>
        <w:numPr>
          <w:ilvl w:val="0"/>
          <w:numId w:val="21"/>
        </w:numPr>
        <w:spacing w:line="240" w:lineRule="auto"/>
        <w:rPr>
          <w:rFonts w:ascii="Tahoma" w:hAnsi="Tahoma" w:cs="Tahoma"/>
          <w:sz w:val="20"/>
          <w:lang w:val="el-GR"/>
        </w:rPr>
      </w:pPr>
      <w:r w:rsidRPr="000563AE">
        <w:rPr>
          <w:rFonts w:ascii="Tahoma" w:hAnsi="Tahoma" w:cs="Tahoma"/>
          <w:sz w:val="20"/>
          <w:lang w:val="el-GR"/>
        </w:rPr>
        <w:t xml:space="preserve">να αποστέλλει στη Βιβλιοθήκη εγκαίρως, δηλ. πριν την επίσημη λήξη των συνδρομών, κατάλογο προβλεπόμενων τιμών ανά τίτλο για το επόμενο συνδρομητικό έτος. </w:t>
      </w:r>
    </w:p>
    <w:p w:rsidR="009C1904" w:rsidRPr="000563AE" w:rsidRDefault="009C1904" w:rsidP="000563AE">
      <w:pPr>
        <w:pStyle w:val="a7"/>
        <w:numPr>
          <w:ilvl w:val="0"/>
          <w:numId w:val="21"/>
        </w:numPr>
        <w:spacing w:after="200" w:line="240" w:lineRule="auto"/>
        <w:rPr>
          <w:rFonts w:ascii="Tahoma" w:hAnsi="Tahoma" w:cs="Tahoma"/>
          <w:sz w:val="20"/>
          <w:lang w:val="el-GR"/>
        </w:rPr>
      </w:pPr>
      <w:r w:rsidRPr="000563AE">
        <w:rPr>
          <w:rFonts w:ascii="Tahoma" w:hAnsi="Tahoma" w:cs="Tahoma"/>
          <w:sz w:val="20"/>
          <w:lang w:val="el-GR"/>
        </w:rPr>
        <w:t xml:space="preserve">Η από μέρους του αναδόχου αδυναμία εκτέλεσης της παραγγελίας πρέπει να αιτιολογείται κατά περίπτωση εγγράφως. Σε περίπτωση που η παραπάνω αιτιολόγηση κριθεί ανεπαρκής, το Πανεπιστήμιο Κρήτης μετά από σχετική πρόταση της Διεύθυνσης της Βιβλιοθήκης, δικαιούται: </w:t>
      </w:r>
    </w:p>
    <w:p w:rsidR="009C1904" w:rsidRPr="000563AE" w:rsidRDefault="009C1904" w:rsidP="000563AE">
      <w:pPr>
        <w:pStyle w:val="a7"/>
        <w:numPr>
          <w:ilvl w:val="1"/>
          <w:numId w:val="21"/>
        </w:numPr>
        <w:spacing w:after="200" w:line="240" w:lineRule="auto"/>
        <w:ind w:left="1797" w:hanging="357"/>
        <w:rPr>
          <w:rFonts w:ascii="Tahoma" w:hAnsi="Tahoma" w:cs="Tahoma"/>
          <w:sz w:val="20"/>
          <w:lang w:val="el-GR"/>
        </w:rPr>
      </w:pPr>
      <w:r w:rsidRPr="000563AE">
        <w:rPr>
          <w:rFonts w:ascii="Tahoma" w:hAnsi="Tahoma" w:cs="Tahoma"/>
          <w:sz w:val="20"/>
          <w:lang w:val="el-GR"/>
        </w:rPr>
        <w:t>να επιβάλει ποινή ίση με το 20% της αξίας του υπό παραγγελία υλικού</w:t>
      </w:r>
    </w:p>
    <w:p w:rsidR="009C1904" w:rsidRPr="000563AE" w:rsidRDefault="009C1904" w:rsidP="000563AE">
      <w:pPr>
        <w:pStyle w:val="a7"/>
        <w:numPr>
          <w:ilvl w:val="1"/>
          <w:numId w:val="21"/>
        </w:numPr>
        <w:spacing w:after="200" w:line="240" w:lineRule="auto"/>
        <w:ind w:left="1797" w:hanging="357"/>
        <w:rPr>
          <w:rFonts w:ascii="Tahoma" w:hAnsi="Tahoma" w:cs="Tahoma"/>
          <w:sz w:val="20"/>
          <w:lang w:val="el-GR"/>
        </w:rPr>
      </w:pPr>
      <w:r w:rsidRPr="000563AE">
        <w:rPr>
          <w:rFonts w:ascii="Tahoma" w:hAnsi="Tahoma" w:cs="Tahoma"/>
          <w:sz w:val="20"/>
          <w:lang w:val="el-GR"/>
        </w:rPr>
        <w:t>να αφαιρέσει την εντολή προμήθειας όλου του υλικού από τον ανάδοχο, αναθέτοντάς την σε άλλο ανάδοχο</w:t>
      </w:r>
    </w:p>
    <w:p w:rsidR="009C1904" w:rsidRPr="000563AE" w:rsidRDefault="009C1904" w:rsidP="000563AE">
      <w:pPr>
        <w:pStyle w:val="a7"/>
        <w:numPr>
          <w:ilvl w:val="1"/>
          <w:numId w:val="21"/>
        </w:numPr>
        <w:spacing w:line="240" w:lineRule="auto"/>
        <w:ind w:left="1797" w:hanging="357"/>
        <w:rPr>
          <w:rFonts w:ascii="Tahoma" w:hAnsi="Tahoma" w:cs="Tahoma"/>
          <w:sz w:val="20"/>
          <w:lang w:val="el-GR"/>
        </w:rPr>
      </w:pPr>
      <w:r w:rsidRPr="000563AE">
        <w:rPr>
          <w:rFonts w:ascii="Tahoma" w:hAnsi="Tahoma" w:cs="Tahoma"/>
          <w:sz w:val="20"/>
          <w:lang w:val="el-GR"/>
        </w:rPr>
        <w:t>να τον αποκλείσει από παρόμοιες αναθέσεις στο μέλλον μέχρι 3 χρόνια</w:t>
      </w:r>
    </w:p>
    <w:p w:rsidR="009C1904" w:rsidRPr="000563AE" w:rsidRDefault="009C1904" w:rsidP="000563AE">
      <w:pPr>
        <w:spacing w:line="240" w:lineRule="auto"/>
        <w:rPr>
          <w:rFonts w:ascii="Tahoma" w:hAnsi="Tahoma" w:cs="Tahoma"/>
          <w:sz w:val="20"/>
          <w:lang w:val="el-GR"/>
        </w:rPr>
      </w:pPr>
    </w:p>
    <w:p w:rsidR="009C1904" w:rsidRPr="000563AE" w:rsidRDefault="009C1904" w:rsidP="000563AE">
      <w:pPr>
        <w:pStyle w:val="a7"/>
        <w:numPr>
          <w:ilvl w:val="1"/>
          <w:numId w:val="13"/>
        </w:numPr>
        <w:tabs>
          <w:tab w:val="left" w:pos="720"/>
          <w:tab w:val="num" w:pos="1080"/>
        </w:tabs>
        <w:overflowPunct w:val="0"/>
        <w:autoSpaceDE w:val="0"/>
        <w:autoSpaceDN w:val="0"/>
        <w:adjustRightInd w:val="0"/>
        <w:spacing w:line="240" w:lineRule="auto"/>
        <w:ind w:left="792"/>
        <w:textAlignment w:val="baseline"/>
        <w:rPr>
          <w:rFonts w:ascii="Tahoma" w:hAnsi="Tahoma" w:cs="Tahoma"/>
          <w:b/>
          <w:sz w:val="20"/>
        </w:rPr>
      </w:pPr>
      <w:r w:rsidRPr="000563AE">
        <w:rPr>
          <w:rFonts w:ascii="Tahoma" w:hAnsi="Tahoma" w:cs="Tahoma"/>
          <w:b/>
          <w:sz w:val="20"/>
        </w:rPr>
        <w:t xml:space="preserve">ΤΟΠΟΣ ΠΑΡΑΔΟΣΗΣ ΠΕΡΙΟΔΙΚΩΝ </w:t>
      </w:r>
    </w:p>
    <w:p w:rsidR="009C1904" w:rsidRPr="000563AE" w:rsidRDefault="009C1904" w:rsidP="000563AE">
      <w:pPr>
        <w:spacing w:line="240" w:lineRule="auto"/>
        <w:rPr>
          <w:rFonts w:ascii="Tahoma" w:hAnsi="Tahoma" w:cs="Tahoma"/>
          <w:sz w:val="20"/>
          <w:lang w:val="el-GR"/>
        </w:rPr>
      </w:pPr>
      <w:r w:rsidRPr="000563AE">
        <w:rPr>
          <w:rFonts w:ascii="Tahoma" w:hAnsi="Tahoma" w:cs="Tahoma"/>
          <w:sz w:val="20"/>
          <w:lang w:val="el-GR"/>
        </w:rPr>
        <w:t>Η παραλαβή του έντυπου υλικού θα γίνεται στους αντίστοιχους χώρους της Βιβλιοθήκης του Πανεπιστημίου Κρήτης στο Ρέθυμνο (Κεντρική Βιβλιοθήκη Π.Κ., Πανεπιστημιούπολη  Ρεθύμνου) και το Ηράκλειο (Βιβλιοθήκη Σχολών Ηρακλείου Π.Κ., Πανεπιστημιούπολη  Βουτών).</w:t>
      </w:r>
    </w:p>
    <w:p w:rsidR="009C1904" w:rsidRPr="000563AE" w:rsidRDefault="009C1904" w:rsidP="000563AE">
      <w:pPr>
        <w:spacing w:line="240" w:lineRule="auto"/>
        <w:rPr>
          <w:rFonts w:ascii="Tahoma" w:hAnsi="Tahoma" w:cs="Tahoma"/>
          <w:sz w:val="20"/>
          <w:lang w:val="el-GR"/>
        </w:rPr>
      </w:pPr>
      <w:r w:rsidRPr="000563AE">
        <w:rPr>
          <w:rFonts w:ascii="Tahoma" w:hAnsi="Tahoma" w:cs="Tahoma"/>
          <w:sz w:val="20"/>
          <w:lang w:val="el-GR"/>
        </w:rPr>
        <w:t>Στην περίπτωση συνδρομής στην ηλεκτρονική μορφή του υλικού (</w:t>
      </w:r>
      <w:r w:rsidRPr="000563AE">
        <w:rPr>
          <w:rFonts w:ascii="Tahoma" w:hAnsi="Tahoma" w:cs="Tahoma"/>
          <w:sz w:val="20"/>
        </w:rPr>
        <w:t>INTERNET</w:t>
      </w:r>
      <w:r w:rsidRPr="000563AE">
        <w:rPr>
          <w:rFonts w:ascii="Tahoma" w:hAnsi="Tahoma" w:cs="Tahoma"/>
          <w:sz w:val="20"/>
          <w:lang w:val="el-GR"/>
        </w:rPr>
        <w:t>) ως παράδοση νοείται η ενεργοποίηση της πρόσβασης στο πλήρες κείμενο των συγκεκριμένων τευχών.</w:t>
      </w:r>
    </w:p>
    <w:p w:rsidR="009C1904" w:rsidRPr="000563AE" w:rsidRDefault="009C1904" w:rsidP="000563AE">
      <w:pPr>
        <w:spacing w:line="240" w:lineRule="auto"/>
        <w:rPr>
          <w:rFonts w:ascii="Tahoma" w:hAnsi="Tahoma" w:cs="Tahoma"/>
          <w:sz w:val="20"/>
          <w:lang w:val="el-GR"/>
        </w:rPr>
      </w:pPr>
    </w:p>
    <w:p w:rsidR="009C1904" w:rsidRPr="000563AE" w:rsidRDefault="009C1904" w:rsidP="000563AE">
      <w:pPr>
        <w:spacing w:line="240" w:lineRule="auto"/>
        <w:rPr>
          <w:rFonts w:ascii="Tahoma" w:hAnsi="Tahoma" w:cs="Tahoma"/>
          <w:sz w:val="20"/>
          <w:lang w:val="el-GR"/>
        </w:rPr>
      </w:pPr>
    </w:p>
    <w:p w:rsidR="009C1904" w:rsidRPr="00080CEE" w:rsidRDefault="009C1904" w:rsidP="003D2FF8">
      <w:pPr>
        <w:jc w:val="center"/>
        <w:rPr>
          <w:rFonts w:ascii="Tahoma" w:hAnsi="Tahoma" w:cs="Tahoma"/>
          <w:b/>
          <w:i/>
          <w:sz w:val="20"/>
          <w:lang w:val="el-GR"/>
        </w:rPr>
      </w:pPr>
    </w:p>
    <w:sectPr w:rsidR="009C1904" w:rsidRPr="00080CE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65E" w:rsidRDefault="00A6665E" w:rsidP="005615B1">
      <w:pPr>
        <w:spacing w:line="240" w:lineRule="auto"/>
      </w:pPr>
      <w:r>
        <w:separator/>
      </w:r>
    </w:p>
  </w:endnote>
  <w:endnote w:type="continuationSeparator" w:id="0">
    <w:p w:rsidR="00A6665E" w:rsidRDefault="00A6665E" w:rsidP="00561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A1"/>
    <w:family w:val="swiss"/>
    <w:pitch w:val="variable"/>
    <w:sig w:usb0="A00002AF" w:usb1="400078FB" w:usb2="00000000" w:usb3="00000000" w:csb0="0000009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DejaVu Sans">
    <w:panose1 w:val="020B0603030804020204"/>
    <w:charset w:val="A1"/>
    <w:family w:val="swiss"/>
    <w:pitch w:val="variable"/>
    <w:sig w:usb0="E7002EFF" w:usb1="D200FDFF" w:usb2="0A246029" w:usb3="00000000" w:csb0="0000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gHelveticaUCPol">
    <w:altName w:val="Times New Roman"/>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5723"/>
      <w:docPartObj>
        <w:docPartGallery w:val="Page Numbers (Bottom of Page)"/>
        <w:docPartUnique/>
      </w:docPartObj>
    </w:sdtPr>
    <w:sdtEndPr/>
    <w:sdtContent>
      <w:p w:rsidR="00A6665E" w:rsidRDefault="00A6665E">
        <w:pPr>
          <w:pStyle w:val="af"/>
          <w:jc w:val="center"/>
        </w:pPr>
        <w:r>
          <w:fldChar w:fldCharType="begin"/>
        </w:r>
        <w:r>
          <w:instrText>PAGE   \* MERGEFORMAT</w:instrText>
        </w:r>
        <w:r>
          <w:fldChar w:fldCharType="separate"/>
        </w:r>
        <w:r w:rsidR="00CF31A3" w:rsidRPr="00CF31A3">
          <w:rPr>
            <w:noProof/>
            <w:lang w:val="el-GR"/>
          </w:rPr>
          <w:t>27</w:t>
        </w:r>
        <w:r>
          <w:fldChar w:fldCharType="end"/>
        </w:r>
      </w:p>
    </w:sdtContent>
  </w:sdt>
  <w:p w:rsidR="00A6665E" w:rsidRDefault="00A6665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65E" w:rsidRDefault="00A6665E" w:rsidP="005615B1">
      <w:pPr>
        <w:spacing w:line="240" w:lineRule="auto"/>
      </w:pPr>
      <w:r>
        <w:separator/>
      </w:r>
    </w:p>
  </w:footnote>
  <w:footnote w:type="continuationSeparator" w:id="0">
    <w:p w:rsidR="00A6665E" w:rsidRDefault="00A6665E" w:rsidP="005615B1">
      <w:pPr>
        <w:spacing w:line="240" w:lineRule="auto"/>
      </w:pPr>
      <w:r>
        <w:continuationSeparator/>
      </w:r>
    </w:p>
  </w:footnote>
  <w:footnote w:id="1">
    <w:p w:rsidR="00A6665E" w:rsidRDefault="00A6665E" w:rsidP="005615B1"/>
    <w:p w:rsidR="00A6665E" w:rsidRPr="002B3B9E" w:rsidRDefault="00A6665E" w:rsidP="005615B1">
      <w:pPr>
        <w:pStyle w:val="foothanging"/>
        <w:ind w:left="0" w:firstLine="0"/>
        <w:rPr>
          <w:lang w:val="el-GR"/>
        </w:rPr>
      </w:pPr>
    </w:p>
  </w:footnote>
  <w:footnote w:id="2">
    <w:p w:rsidR="00A6665E" w:rsidRDefault="00A6665E" w:rsidP="005615B1"/>
    <w:p w:rsidR="00A6665E" w:rsidRPr="002B3B9E" w:rsidRDefault="00A6665E" w:rsidP="005615B1">
      <w:pPr>
        <w:pStyle w:val="foothanging"/>
        <w:ind w:left="0" w:firstLine="0"/>
        <w:rPr>
          <w:lang w:val="el-GR"/>
        </w:rPr>
      </w:pPr>
    </w:p>
  </w:footnote>
  <w:footnote w:id="3">
    <w:p w:rsidR="00A6665E" w:rsidRDefault="00A6665E" w:rsidP="005615B1"/>
    <w:p w:rsidR="00A6665E" w:rsidRPr="002B3B9E" w:rsidRDefault="00A6665E" w:rsidP="005615B1">
      <w:pPr>
        <w:pStyle w:val="foothanging"/>
        <w:ind w:left="0" w:firstLine="0"/>
        <w:rPr>
          <w:lang w:val="el-GR"/>
        </w:rPr>
      </w:pPr>
    </w:p>
  </w:footnote>
  <w:footnote w:id="4">
    <w:p w:rsidR="00A6665E" w:rsidRDefault="00A6665E" w:rsidP="005615B1">
      <w:pPr>
        <w:pStyle w:val="a9"/>
      </w:pPr>
      <w:r>
        <w:rPr>
          <w:rStyle w:val="a8"/>
          <w:rFonts w:ascii="Calibri" w:hAnsi="Calibri"/>
        </w:rPr>
        <w:footnoteRef/>
      </w:r>
      <w:r>
        <w:rPr>
          <w:lang w:val="el-GR"/>
        </w:rPr>
        <w:tab/>
        <w:t>Άρθρο 18 παρ. 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pStyle w:val="ListBullet21"/>
      <w:lvlText w:val=""/>
      <w:lvlJc w:val="left"/>
      <w:pPr>
        <w:tabs>
          <w:tab w:val="num" w:pos="643"/>
        </w:tabs>
        <w:ind w:left="643" w:hanging="360"/>
      </w:pPr>
      <w:rPr>
        <w:rFonts w:ascii="Symbol" w:hAnsi="Symbol" w:cs="Symbol"/>
        <w:lang w:val="el-GR"/>
      </w:rPr>
    </w:lvl>
  </w:abstractNum>
  <w:abstractNum w:abstractNumId="1"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2" w15:restartNumberingAfterBreak="0">
    <w:nsid w:val="0000000A"/>
    <w:multiLevelType w:val="singleLevel"/>
    <w:tmpl w:val="0000000A"/>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3" w15:restartNumberingAfterBreak="0">
    <w:nsid w:val="046005FF"/>
    <w:multiLevelType w:val="hybridMultilevel"/>
    <w:tmpl w:val="95F447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BE100E"/>
    <w:multiLevelType w:val="hybridMultilevel"/>
    <w:tmpl w:val="4D922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6A523B"/>
    <w:multiLevelType w:val="hybridMultilevel"/>
    <w:tmpl w:val="ED8EEB86"/>
    <w:lvl w:ilvl="0" w:tplc="A18A9BD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9512B"/>
    <w:multiLevelType w:val="hybridMultilevel"/>
    <w:tmpl w:val="0BF897AE"/>
    <w:lvl w:ilvl="0" w:tplc="BB1A8476">
      <w:start w:val="1"/>
      <w:numFmt w:val="decimal"/>
      <w:lvlText w:val="%1."/>
      <w:lvlJc w:val="left"/>
      <w:pPr>
        <w:tabs>
          <w:tab w:val="num" w:pos="585"/>
        </w:tabs>
        <w:ind w:left="585" w:hanging="360"/>
      </w:pPr>
      <w:rPr>
        <w:rFonts w:ascii="Antique Olive" w:hAnsi="Antique Olive"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7" w15:restartNumberingAfterBreak="0">
    <w:nsid w:val="17A008AD"/>
    <w:multiLevelType w:val="multilevel"/>
    <w:tmpl w:val="70F0227E"/>
    <w:lvl w:ilvl="0">
      <w:start w:val="1"/>
      <w:numFmt w:val="decimal"/>
      <w:pStyle w:val="NumCharCharCharCharCharCharCharCharChar"/>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A9D21C1"/>
    <w:multiLevelType w:val="hybridMultilevel"/>
    <w:tmpl w:val="5582CB6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D0D2A55"/>
    <w:multiLevelType w:val="hybridMultilevel"/>
    <w:tmpl w:val="8F5072A6"/>
    <w:lvl w:ilvl="0" w:tplc="0408000B">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25450FB2"/>
    <w:multiLevelType w:val="multilevel"/>
    <w:tmpl w:val="0C4065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CD76C6D"/>
    <w:multiLevelType w:val="hybridMultilevel"/>
    <w:tmpl w:val="BED219BC"/>
    <w:lvl w:ilvl="0" w:tplc="04080005">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F145D59"/>
    <w:multiLevelType w:val="hybridMultilevel"/>
    <w:tmpl w:val="32704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E40946"/>
    <w:multiLevelType w:val="multilevel"/>
    <w:tmpl w:val="F65E3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3B84BC3"/>
    <w:multiLevelType w:val="hybridMultilevel"/>
    <w:tmpl w:val="E10AF548"/>
    <w:lvl w:ilvl="0" w:tplc="0C0CA2F8">
      <w:start w:val="1"/>
      <w:numFmt w:val="bullet"/>
      <w:lvlText w:val=""/>
      <w:lvlJc w:val="left"/>
      <w:pPr>
        <w:tabs>
          <w:tab w:val="num" w:pos="1152"/>
        </w:tabs>
        <w:ind w:left="1152" w:hanging="360"/>
      </w:pPr>
      <w:rPr>
        <w:rFonts w:ascii="Wingdings" w:hAnsi="Wingdings" w:hint="default"/>
      </w:rPr>
    </w:lvl>
    <w:lvl w:ilvl="1" w:tplc="04080003" w:tentative="1">
      <w:start w:val="1"/>
      <w:numFmt w:val="bullet"/>
      <w:lvlText w:val="o"/>
      <w:lvlJc w:val="left"/>
      <w:pPr>
        <w:tabs>
          <w:tab w:val="num" w:pos="1872"/>
        </w:tabs>
        <w:ind w:left="1872" w:hanging="360"/>
      </w:pPr>
      <w:rPr>
        <w:rFonts w:ascii="Courier New" w:hAnsi="Courier New" w:hint="default"/>
      </w:rPr>
    </w:lvl>
    <w:lvl w:ilvl="2" w:tplc="04080005" w:tentative="1">
      <w:start w:val="1"/>
      <w:numFmt w:val="bullet"/>
      <w:lvlText w:val=""/>
      <w:lvlJc w:val="left"/>
      <w:pPr>
        <w:tabs>
          <w:tab w:val="num" w:pos="2592"/>
        </w:tabs>
        <w:ind w:left="2592" w:hanging="360"/>
      </w:pPr>
      <w:rPr>
        <w:rFonts w:ascii="Wingdings" w:hAnsi="Wingdings" w:hint="default"/>
      </w:rPr>
    </w:lvl>
    <w:lvl w:ilvl="3" w:tplc="04080001" w:tentative="1">
      <w:start w:val="1"/>
      <w:numFmt w:val="bullet"/>
      <w:lvlText w:val=""/>
      <w:lvlJc w:val="left"/>
      <w:pPr>
        <w:tabs>
          <w:tab w:val="num" w:pos="3312"/>
        </w:tabs>
        <w:ind w:left="3312" w:hanging="360"/>
      </w:pPr>
      <w:rPr>
        <w:rFonts w:ascii="Symbol" w:hAnsi="Symbol" w:hint="default"/>
      </w:rPr>
    </w:lvl>
    <w:lvl w:ilvl="4" w:tplc="04080003" w:tentative="1">
      <w:start w:val="1"/>
      <w:numFmt w:val="bullet"/>
      <w:lvlText w:val="o"/>
      <w:lvlJc w:val="left"/>
      <w:pPr>
        <w:tabs>
          <w:tab w:val="num" w:pos="4032"/>
        </w:tabs>
        <w:ind w:left="4032" w:hanging="360"/>
      </w:pPr>
      <w:rPr>
        <w:rFonts w:ascii="Courier New" w:hAnsi="Courier New" w:hint="default"/>
      </w:rPr>
    </w:lvl>
    <w:lvl w:ilvl="5" w:tplc="04080005" w:tentative="1">
      <w:start w:val="1"/>
      <w:numFmt w:val="bullet"/>
      <w:lvlText w:val=""/>
      <w:lvlJc w:val="left"/>
      <w:pPr>
        <w:tabs>
          <w:tab w:val="num" w:pos="4752"/>
        </w:tabs>
        <w:ind w:left="4752" w:hanging="360"/>
      </w:pPr>
      <w:rPr>
        <w:rFonts w:ascii="Wingdings" w:hAnsi="Wingdings" w:hint="default"/>
      </w:rPr>
    </w:lvl>
    <w:lvl w:ilvl="6" w:tplc="04080001" w:tentative="1">
      <w:start w:val="1"/>
      <w:numFmt w:val="bullet"/>
      <w:lvlText w:val=""/>
      <w:lvlJc w:val="left"/>
      <w:pPr>
        <w:tabs>
          <w:tab w:val="num" w:pos="5472"/>
        </w:tabs>
        <w:ind w:left="5472" w:hanging="360"/>
      </w:pPr>
      <w:rPr>
        <w:rFonts w:ascii="Symbol" w:hAnsi="Symbol" w:hint="default"/>
      </w:rPr>
    </w:lvl>
    <w:lvl w:ilvl="7" w:tplc="04080003" w:tentative="1">
      <w:start w:val="1"/>
      <w:numFmt w:val="bullet"/>
      <w:lvlText w:val="o"/>
      <w:lvlJc w:val="left"/>
      <w:pPr>
        <w:tabs>
          <w:tab w:val="num" w:pos="6192"/>
        </w:tabs>
        <w:ind w:left="6192" w:hanging="360"/>
      </w:pPr>
      <w:rPr>
        <w:rFonts w:ascii="Courier New" w:hAnsi="Courier New" w:hint="default"/>
      </w:rPr>
    </w:lvl>
    <w:lvl w:ilvl="8" w:tplc="04080005" w:tentative="1">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35B058C2"/>
    <w:multiLevelType w:val="multilevel"/>
    <w:tmpl w:val="2692F30C"/>
    <w:lvl w:ilvl="0">
      <w:start w:val="1"/>
      <w:numFmt w:val="decimal"/>
      <w:pStyle w:val="a"/>
      <w:lvlText w:val="ΑΡΘΡΟ %1"/>
      <w:lvlJc w:val="left"/>
      <w:pPr>
        <w:tabs>
          <w:tab w:val="num" w:pos="6805"/>
        </w:tabs>
        <w:ind w:left="6975" w:hanging="1871"/>
      </w:pPr>
      <w:rPr>
        <w:rFonts w:ascii="Times New Roman" w:hAnsi="Times New Roman" w:hint="default"/>
        <w:sz w:val="18"/>
        <w:szCs w:val="18"/>
      </w:rPr>
    </w:lvl>
    <w:lvl w:ilvl="1">
      <w:start w:val="1"/>
      <w:numFmt w:val="none"/>
      <w:pStyle w:val="2"/>
      <w:suff w:val="nothing"/>
      <w:lvlText w:val=""/>
      <w:lvlJc w:val="left"/>
      <w:pPr>
        <w:ind w:left="2584" w:firstLine="0"/>
      </w:pPr>
      <w:rPr>
        <w:rFonts w:hint="default"/>
      </w:rPr>
    </w:lvl>
    <w:lvl w:ilvl="2">
      <w:start w:val="1"/>
      <w:numFmt w:val="none"/>
      <w:pStyle w:val="3"/>
      <w:suff w:val="nothing"/>
      <w:lvlText w:val=""/>
      <w:lvlJc w:val="left"/>
      <w:pPr>
        <w:ind w:left="2584" w:firstLine="0"/>
      </w:pPr>
      <w:rPr>
        <w:rFonts w:hint="default"/>
      </w:rPr>
    </w:lvl>
    <w:lvl w:ilvl="3">
      <w:start w:val="1"/>
      <w:numFmt w:val="none"/>
      <w:pStyle w:val="4"/>
      <w:suff w:val="nothing"/>
      <w:lvlText w:val=""/>
      <w:lvlJc w:val="left"/>
      <w:pPr>
        <w:ind w:left="2584" w:firstLine="0"/>
      </w:pPr>
      <w:rPr>
        <w:rFonts w:hint="default"/>
      </w:rPr>
    </w:lvl>
    <w:lvl w:ilvl="4">
      <w:start w:val="1"/>
      <w:numFmt w:val="none"/>
      <w:pStyle w:val="5"/>
      <w:suff w:val="nothing"/>
      <w:lvlText w:val=""/>
      <w:lvlJc w:val="left"/>
      <w:pPr>
        <w:ind w:left="2584" w:firstLine="0"/>
      </w:pPr>
      <w:rPr>
        <w:rFonts w:hint="default"/>
      </w:rPr>
    </w:lvl>
    <w:lvl w:ilvl="5">
      <w:start w:val="1"/>
      <w:numFmt w:val="none"/>
      <w:pStyle w:val="6"/>
      <w:suff w:val="nothing"/>
      <w:lvlText w:val=""/>
      <w:lvlJc w:val="left"/>
      <w:pPr>
        <w:ind w:left="2584" w:firstLine="0"/>
      </w:pPr>
      <w:rPr>
        <w:rFonts w:hint="default"/>
      </w:rPr>
    </w:lvl>
    <w:lvl w:ilvl="6">
      <w:start w:val="1"/>
      <w:numFmt w:val="none"/>
      <w:pStyle w:val="7"/>
      <w:suff w:val="nothing"/>
      <w:lvlText w:val=""/>
      <w:lvlJc w:val="left"/>
      <w:pPr>
        <w:ind w:left="2584" w:firstLine="0"/>
      </w:pPr>
      <w:rPr>
        <w:rFonts w:hint="default"/>
      </w:rPr>
    </w:lvl>
    <w:lvl w:ilvl="7">
      <w:start w:val="1"/>
      <w:numFmt w:val="none"/>
      <w:pStyle w:val="8"/>
      <w:suff w:val="nothing"/>
      <w:lvlText w:val=""/>
      <w:lvlJc w:val="left"/>
      <w:pPr>
        <w:ind w:left="2584" w:firstLine="0"/>
      </w:pPr>
      <w:rPr>
        <w:rFonts w:hint="default"/>
      </w:rPr>
    </w:lvl>
    <w:lvl w:ilvl="8">
      <w:start w:val="1"/>
      <w:numFmt w:val="none"/>
      <w:pStyle w:val="9"/>
      <w:suff w:val="nothing"/>
      <w:lvlText w:val=""/>
      <w:lvlJc w:val="left"/>
      <w:pPr>
        <w:ind w:left="2584" w:firstLine="0"/>
      </w:pPr>
      <w:rPr>
        <w:rFonts w:hint="default"/>
      </w:rPr>
    </w:lvl>
  </w:abstractNum>
  <w:abstractNum w:abstractNumId="16" w15:restartNumberingAfterBreak="0">
    <w:nsid w:val="3AD7107C"/>
    <w:multiLevelType w:val="hybridMultilevel"/>
    <w:tmpl w:val="043844B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768BC"/>
    <w:multiLevelType w:val="hybridMultilevel"/>
    <w:tmpl w:val="8CBCA5B8"/>
    <w:lvl w:ilvl="0" w:tplc="C6CC3BC2">
      <w:start w:val="1"/>
      <w:numFmt w:val="decimal"/>
      <w:lvlText w:val="%1"/>
      <w:lvlJc w:val="center"/>
      <w:pPr>
        <w:tabs>
          <w:tab w:val="num" w:pos="720"/>
        </w:tabs>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5D37FF8"/>
    <w:multiLevelType w:val="hybridMultilevel"/>
    <w:tmpl w:val="8AF69F8C"/>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6073928"/>
    <w:multiLevelType w:val="hybridMultilevel"/>
    <w:tmpl w:val="08F4F01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6E92BAB"/>
    <w:multiLevelType w:val="multilevel"/>
    <w:tmpl w:val="7A2426F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B844917"/>
    <w:multiLevelType w:val="hybridMultilevel"/>
    <w:tmpl w:val="96D4EB54"/>
    <w:lvl w:ilvl="0" w:tplc="04080001">
      <w:start w:val="1"/>
      <w:numFmt w:val="bullet"/>
      <w:lvlText w:val=""/>
      <w:lvlJc w:val="left"/>
      <w:pPr>
        <w:tabs>
          <w:tab w:val="num" w:pos="585"/>
        </w:tabs>
        <w:ind w:left="585" w:hanging="360"/>
      </w:pPr>
      <w:rPr>
        <w:rFonts w:ascii="Symbol" w:hAnsi="Symbol"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2" w15:restartNumberingAfterBreak="0">
    <w:nsid w:val="4C8B3E79"/>
    <w:multiLevelType w:val="hybridMultilevel"/>
    <w:tmpl w:val="CBE47F0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D4F04D4"/>
    <w:multiLevelType w:val="multilevel"/>
    <w:tmpl w:val="C7EE6F0E"/>
    <w:lvl w:ilvl="0">
      <w:start w:val="1"/>
      <w:numFmt w:val="decimal"/>
      <w:lvlText w:val="%1."/>
      <w:lvlJc w:val="left"/>
      <w:pPr>
        <w:tabs>
          <w:tab w:val="num" w:pos="360"/>
        </w:tabs>
        <w:ind w:left="360" w:hanging="360"/>
      </w:pPr>
      <w:rPr>
        <w:rFonts w:hint="default"/>
      </w:rPr>
    </w:lvl>
    <w:lvl w:ilvl="1">
      <w:start w:val="1"/>
      <w:numFmt w:val="decimal"/>
      <w:lvlText w:val="ΙΙ.%2."/>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474364B"/>
    <w:multiLevelType w:val="hybridMultilevel"/>
    <w:tmpl w:val="B93473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3F51AE"/>
    <w:multiLevelType w:val="hybridMultilevel"/>
    <w:tmpl w:val="7B583A64"/>
    <w:lvl w:ilvl="0" w:tplc="D87CAB02">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6" w15:restartNumberingAfterBreak="0">
    <w:nsid w:val="6B962029"/>
    <w:multiLevelType w:val="multilevel"/>
    <w:tmpl w:val="FE50F1A8"/>
    <w:lvl w:ilvl="0">
      <w:start w:val="1"/>
      <w:numFmt w:val="decimal"/>
      <w:suff w:val="nothing"/>
      <w:lvlText w:val="%1"/>
      <w:lvlJc w:val="left"/>
      <w:pPr>
        <w:ind w:left="432" w:hanging="375"/>
      </w:pPr>
      <w:rPr>
        <w:rFonts w:hint="default"/>
      </w:rPr>
    </w:lvl>
    <w:lvl w:ilvl="1">
      <w:start w:val="1"/>
      <w:numFmt w:val="decimal"/>
      <w:pStyle w:val="Bulletn2"/>
      <w:lvlText w:val="%1.%2"/>
      <w:lvlJc w:val="left"/>
      <w:pPr>
        <w:tabs>
          <w:tab w:val="num" w:pos="1588"/>
        </w:tabs>
        <w:ind w:left="1588" w:hanging="1049"/>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220743F"/>
    <w:multiLevelType w:val="hybridMultilevel"/>
    <w:tmpl w:val="B058B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32409BA"/>
    <w:multiLevelType w:val="hybridMultilevel"/>
    <w:tmpl w:val="AC667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4E00560"/>
    <w:multiLevelType w:val="hybridMultilevel"/>
    <w:tmpl w:val="A482BF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C61B0B"/>
    <w:multiLevelType w:val="multilevel"/>
    <w:tmpl w:val="04090023"/>
    <w:styleLink w:val="a0"/>
    <w:lvl w:ilvl="0">
      <w:start w:val="1"/>
      <w:numFmt w:val="upperRoman"/>
      <w:lvlText w:val="Άρθρο %1."/>
      <w:lvlJc w:val="left"/>
      <w:pPr>
        <w:tabs>
          <w:tab w:val="num" w:pos="1440"/>
        </w:tabs>
        <w:ind w:left="0" w:firstLine="0"/>
      </w:pPr>
    </w:lvl>
    <w:lvl w:ilvl="1">
      <w:start w:val="1"/>
      <w:numFmt w:val="decimalZero"/>
      <w:isLgl/>
      <w:lvlText w:val="Ενότητα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E113191"/>
    <w:multiLevelType w:val="hybridMultilevel"/>
    <w:tmpl w:val="8CBCA5B8"/>
    <w:lvl w:ilvl="0" w:tplc="C6CC3BC2">
      <w:start w:val="1"/>
      <w:numFmt w:val="decimal"/>
      <w:lvlText w:val="%1"/>
      <w:lvlJc w:val="center"/>
      <w:pPr>
        <w:tabs>
          <w:tab w:val="num" w:pos="720"/>
        </w:tabs>
        <w:ind w:left="340" w:firstLine="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E4025CA"/>
    <w:multiLevelType w:val="hybridMultilevel"/>
    <w:tmpl w:val="2F787EB6"/>
    <w:lvl w:ilvl="0" w:tplc="7A928DE2">
      <w:start w:val="1"/>
      <w:numFmt w:val="bullet"/>
      <w:lvlText w:val=""/>
      <w:lvlJc w:val="left"/>
      <w:pPr>
        <w:ind w:left="360" w:hanging="360"/>
      </w:pPr>
      <w:rPr>
        <w:rFonts w:ascii="Symbol" w:hAnsi="Symbol" w:hint="default"/>
        <w:sz w:val="24"/>
        <w:szCs w:val="24"/>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hint="default"/>
      </w:rPr>
    </w:lvl>
    <w:lvl w:ilvl="3" w:tplc="A3BA99C0">
      <w:start w:val="1"/>
      <w:numFmt w:val="bullet"/>
      <w:lvlText w:val=""/>
      <w:lvlJc w:val="left"/>
      <w:pPr>
        <w:ind w:left="3022" w:hanging="360"/>
      </w:pPr>
      <w:rPr>
        <w:rFonts w:ascii="Symbol" w:hAnsi="Symbol" w:hint="default"/>
        <w:sz w:val="24"/>
        <w:szCs w:val="24"/>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3" w15:restartNumberingAfterBreak="0">
    <w:nsid w:val="7F175A05"/>
    <w:multiLevelType w:val="hybridMultilevel"/>
    <w:tmpl w:val="E2D8F7AE"/>
    <w:lvl w:ilvl="0" w:tplc="5BA653FE">
      <w:start w:val="1"/>
      <w:numFmt w:val="bullet"/>
      <w:lvlText w:val=""/>
      <w:lvlJc w:val="left"/>
      <w:pPr>
        <w:tabs>
          <w:tab w:val="num" w:pos="360"/>
        </w:tabs>
        <w:ind w:left="360" w:hanging="360"/>
      </w:pPr>
      <w:rPr>
        <w:rFonts w:ascii="Symbol" w:hAnsi="Symbol" w:hint="default"/>
        <w:b w:val="0"/>
        <w:i w:val="0"/>
        <w:color w:val="auto"/>
        <w:sz w:val="20"/>
        <w:szCs w:val="20"/>
        <w:u w:val="none"/>
      </w:rPr>
    </w:lvl>
    <w:lvl w:ilvl="1" w:tplc="E37A7BE4"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6"/>
  </w:num>
  <w:num w:numId="3">
    <w:abstractNumId w:val="3"/>
  </w:num>
  <w:num w:numId="4">
    <w:abstractNumId w:val="21"/>
  </w:num>
  <w:num w:numId="5">
    <w:abstractNumId w:val="27"/>
  </w:num>
  <w:num w:numId="6">
    <w:abstractNumId w:val="12"/>
  </w:num>
  <w:num w:numId="7">
    <w:abstractNumId w:val="28"/>
  </w:num>
  <w:num w:numId="8">
    <w:abstractNumId w:val="19"/>
  </w:num>
  <w:num w:numId="9">
    <w:abstractNumId w:val="2"/>
  </w:num>
  <w:num w:numId="10">
    <w:abstractNumId w:val="8"/>
  </w:num>
  <w:num w:numId="11">
    <w:abstractNumId w:val="32"/>
  </w:num>
  <w:num w:numId="12">
    <w:abstractNumId w:val="18"/>
  </w:num>
  <w:num w:numId="13">
    <w:abstractNumId w:val="10"/>
  </w:num>
  <w:num w:numId="14">
    <w:abstractNumId w:val="33"/>
  </w:num>
  <w:num w:numId="15">
    <w:abstractNumId w:val="29"/>
  </w:num>
  <w:num w:numId="16">
    <w:abstractNumId w:val="25"/>
  </w:num>
  <w:num w:numId="17">
    <w:abstractNumId w:val="13"/>
  </w:num>
  <w:num w:numId="18">
    <w:abstractNumId w:val="9"/>
  </w:num>
  <w:num w:numId="19">
    <w:abstractNumId w:val="22"/>
  </w:num>
  <w:num w:numId="20">
    <w:abstractNumId w:val="14"/>
  </w:num>
  <w:num w:numId="21">
    <w:abstractNumId w:val="11"/>
  </w:num>
  <w:num w:numId="22">
    <w:abstractNumId w:val="15"/>
  </w:num>
  <w:num w:numId="23">
    <w:abstractNumId w:val="0"/>
  </w:num>
  <w:num w:numId="24">
    <w:abstractNumId w:val="1"/>
  </w:num>
  <w:num w:numId="25">
    <w:abstractNumId w:val="5"/>
  </w:num>
  <w:num w:numId="26">
    <w:abstractNumId w:val="26"/>
  </w:num>
  <w:num w:numId="27">
    <w:abstractNumId w:val="7"/>
  </w:num>
  <w:num w:numId="28">
    <w:abstractNumId w:val="30"/>
  </w:num>
  <w:num w:numId="29">
    <w:abstractNumId w:val="31"/>
  </w:num>
  <w:num w:numId="30">
    <w:abstractNumId w:val="17"/>
  </w:num>
  <w:num w:numId="31">
    <w:abstractNumId w:val="20"/>
  </w:num>
  <w:num w:numId="32">
    <w:abstractNumId w:val="23"/>
  </w:num>
  <w:num w:numId="33">
    <w:abstractNumId w:val="24"/>
  </w:num>
  <w:num w:numId="34">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B1"/>
    <w:rsid w:val="00045E81"/>
    <w:rsid w:val="00046601"/>
    <w:rsid w:val="000563AE"/>
    <w:rsid w:val="00080CEE"/>
    <w:rsid w:val="00085DC6"/>
    <w:rsid w:val="000A5355"/>
    <w:rsid w:val="000C4A11"/>
    <w:rsid w:val="00100D8D"/>
    <w:rsid w:val="001B0CD3"/>
    <w:rsid w:val="002144F1"/>
    <w:rsid w:val="00250EB4"/>
    <w:rsid w:val="002827B8"/>
    <w:rsid w:val="002E5AEC"/>
    <w:rsid w:val="0032261A"/>
    <w:rsid w:val="003935BE"/>
    <w:rsid w:val="003A2B2A"/>
    <w:rsid w:val="003D2FF8"/>
    <w:rsid w:val="004553A6"/>
    <w:rsid w:val="00490487"/>
    <w:rsid w:val="004935D4"/>
    <w:rsid w:val="004F1B6D"/>
    <w:rsid w:val="00556642"/>
    <w:rsid w:val="005615B1"/>
    <w:rsid w:val="00597F6F"/>
    <w:rsid w:val="005A3545"/>
    <w:rsid w:val="005E52E9"/>
    <w:rsid w:val="005F305A"/>
    <w:rsid w:val="006803DE"/>
    <w:rsid w:val="0069055D"/>
    <w:rsid w:val="00697817"/>
    <w:rsid w:val="007230CB"/>
    <w:rsid w:val="007A57F3"/>
    <w:rsid w:val="007C6871"/>
    <w:rsid w:val="008155AC"/>
    <w:rsid w:val="0081687D"/>
    <w:rsid w:val="00852028"/>
    <w:rsid w:val="00852DA2"/>
    <w:rsid w:val="00877AE7"/>
    <w:rsid w:val="008A067F"/>
    <w:rsid w:val="008B4382"/>
    <w:rsid w:val="00944E45"/>
    <w:rsid w:val="009C1904"/>
    <w:rsid w:val="00A0698F"/>
    <w:rsid w:val="00A07F3B"/>
    <w:rsid w:val="00A6665E"/>
    <w:rsid w:val="00AA3CEC"/>
    <w:rsid w:val="00B33F6B"/>
    <w:rsid w:val="00B62B20"/>
    <w:rsid w:val="00BA0464"/>
    <w:rsid w:val="00BE0C3A"/>
    <w:rsid w:val="00BE339B"/>
    <w:rsid w:val="00BF7E91"/>
    <w:rsid w:val="00C34D41"/>
    <w:rsid w:val="00C56BE0"/>
    <w:rsid w:val="00C577A3"/>
    <w:rsid w:val="00C76744"/>
    <w:rsid w:val="00C82284"/>
    <w:rsid w:val="00C8699B"/>
    <w:rsid w:val="00C93BA5"/>
    <w:rsid w:val="00CC26B2"/>
    <w:rsid w:val="00CC5A36"/>
    <w:rsid w:val="00CC6E42"/>
    <w:rsid w:val="00CD1B4F"/>
    <w:rsid w:val="00CD2CB2"/>
    <w:rsid w:val="00CD3A63"/>
    <w:rsid w:val="00CD60B7"/>
    <w:rsid w:val="00CF31A3"/>
    <w:rsid w:val="00D441B9"/>
    <w:rsid w:val="00DA2853"/>
    <w:rsid w:val="00DB2175"/>
    <w:rsid w:val="00DC7950"/>
    <w:rsid w:val="00DD7EF5"/>
    <w:rsid w:val="00DE2139"/>
    <w:rsid w:val="00E06418"/>
    <w:rsid w:val="00E83DBD"/>
    <w:rsid w:val="00EA5A29"/>
    <w:rsid w:val="00EE3AAE"/>
    <w:rsid w:val="00F0447B"/>
    <w:rsid w:val="00F17ACF"/>
    <w:rsid w:val="00F270EB"/>
    <w:rsid w:val="00F452E9"/>
    <w:rsid w:val="00F6153B"/>
    <w:rsid w:val="00FA450C"/>
    <w:rsid w:val="00FC545C"/>
    <w:rsid w:val="00FD52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9FDEC-A004-4CC9-A709-D831FFD6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615B1"/>
    <w:pPr>
      <w:tabs>
        <w:tab w:val="num" w:pos="360"/>
      </w:tabs>
      <w:spacing w:after="0" w:line="360" w:lineRule="auto"/>
      <w:ind w:left="360" w:hanging="360"/>
      <w:jc w:val="both"/>
    </w:pPr>
    <w:rPr>
      <w:rFonts w:ascii="Trebuchet MS" w:eastAsia="Times New Roman" w:hAnsi="Trebuchet MS" w:cs="Times New Roman"/>
      <w:szCs w:val="20"/>
      <w:lang w:val="en-US"/>
    </w:rPr>
  </w:style>
  <w:style w:type="paragraph" w:styleId="1">
    <w:name w:val="heading 1"/>
    <w:aliases w:val="Heading 1 Π.Τ.,Άρθρο,ΔΞ-Άρθρο,??-?????,h1"/>
    <w:basedOn w:val="a1"/>
    <w:next w:val="a1"/>
    <w:link w:val="1Char"/>
    <w:qFormat/>
    <w:rsid w:val="005615B1"/>
    <w:pPr>
      <w:keepNext/>
      <w:tabs>
        <w:tab w:val="clear" w:pos="360"/>
        <w:tab w:val="num" w:pos="432"/>
        <w:tab w:val="num" w:pos="6805"/>
      </w:tabs>
      <w:spacing w:before="120" w:after="240"/>
      <w:ind w:left="6975" w:hanging="1871"/>
      <w:jc w:val="center"/>
      <w:outlineLvl w:val="0"/>
    </w:pPr>
    <w:rPr>
      <w:b/>
      <w:kern w:val="28"/>
    </w:rPr>
  </w:style>
  <w:style w:type="paragraph" w:styleId="2">
    <w:name w:val="heading 2"/>
    <w:aliases w:val="h2"/>
    <w:basedOn w:val="a1"/>
    <w:next w:val="a1"/>
    <w:link w:val="2Char"/>
    <w:unhideWhenUsed/>
    <w:qFormat/>
    <w:rsid w:val="005615B1"/>
    <w:pPr>
      <w:keepNext/>
      <w:keepLines/>
      <w:numPr>
        <w:ilvl w:val="1"/>
        <w:numId w:val="22"/>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1"/>
    <w:next w:val="a1"/>
    <w:link w:val="3Char"/>
    <w:unhideWhenUsed/>
    <w:qFormat/>
    <w:rsid w:val="00DC7950"/>
    <w:pPr>
      <w:keepNext/>
      <w:keepLines/>
      <w:numPr>
        <w:ilvl w:val="2"/>
        <w:numId w:val="22"/>
      </w:numPr>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1"/>
    <w:next w:val="a1"/>
    <w:link w:val="4Char"/>
    <w:qFormat/>
    <w:rsid w:val="004935D4"/>
    <w:pPr>
      <w:keepNext/>
      <w:keepLines/>
      <w:numPr>
        <w:ilvl w:val="3"/>
        <w:numId w:val="22"/>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5">
    <w:name w:val="heading 5"/>
    <w:aliases w:val="Title 5"/>
    <w:basedOn w:val="a1"/>
    <w:next w:val="a1"/>
    <w:link w:val="5Char"/>
    <w:unhideWhenUsed/>
    <w:qFormat/>
    <w:rsid w:val="005615B1"/>
    <w:pPr>
      <w:keepNext/>
      <w:keepLines/>
      <w:numPr>
        <w:ilvl w:val="4"/>
        <w:numId w:val="2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1"/>
    <w:next w:val="a1"/>
    <w:link w:val="6Char"/>
    <w:qFormat/>
    <w:rsid w:val="004935D4"/>
    <w:pPr>
      <w:keepNext/>
      <w:keepLines/>
      <w:numPr>
        <w:ilvl w:val="5"/>
        <w:numId w:val="22"/>
      </w:numPr>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Char"/>
    <w:qFormat/>
    <w:rsid w:val="004935D4"/>
    <w:pPr>
      <w:keepNext/>
      <w:keepLines/>
      <w:numPr>
        <w:ilvl w:val="6"/>
        <w:numId w:val="22"/>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Char"/>
    <w:qFormat/>
    <w:rsid w:val="004935D4"/>
    <w:pPr>
      <w:keepNext/>
      <w:keepLines/>
      <w:numPr>
        <w:ilvl w:val="7"/>
        <w:numId w:val="22"/>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Char"/>
    <w:qFormat/>
    <w:rsid w:val="004935D4"/>
    <w:pPr>
      <w:keepNext/>
      <w:keepLines/>
      <w:numPr>
        <w:ilvl w:val="8"/>
        <w:numId w:val="22"/>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eading 1 Π.Τ. Char,Άρθρο Char,ΔΞ-Άρθρο Char,??-????? Char,h1 Char"/>
    <w:basedOn w:val="a2"/>
    <w:link w:val="1"/>
    <w:rsid w:val="005615B1"/>
    <w:rPr>
      <w:rFonts w:ascii="Trebuchet MS" w:eastAsia="Times New Roman" w:hAnsi="Trebuchet MS" w:cs="Times New Roman"/>
      <w:b/>
      <w:kern w:val="28"/>
      <w:szCs w:val="20"/>
      <w:lang w:val="en-US"/>
    </w:rPr>
  </w:style>
  <w:style w:type="character" w:customStyle="1" w:styleId="2Char">
    <w:name w:val="Επικεφαλίδα 2 Char"/>
    <w:aliases w:val="h2 Char"/>
    <w:basedOn w:val="a2"/>
    <w:link w:val="2"/>
    <w:rsid w:val="005615B1"/>
    <w:rPr>
      <w:rFonts w:asciiTheme="majorHAnsi" w:eastAsiaTheme="majorEastAsia" w:hAnsiTheme="majorHAnsi" w:cstheme="majorBidi"/>
      <w:color w:val="2E74B5" w:themeColor="accent1" w:themeShade="BF"/>
      <w:sz w:val="26"/>
      <w:szCs w:val="26"/>
      <w:lang w:val="en-US"/>
    </w:rPr>
  </w:style>
  <w:style w:type="character" w:customStyle="1" w:styleId="5Char">
    <w:name w:val="Επικεφαλίδα 5 Char"/>
    <w:aliases w:val="Title 5 Char"/>
    <w:basedOn w:val="a2"/>
    <w:link w:val="5"/>
    <w:rsid w:val="005615B1"/>
    <w:rPr>
      <w:rFonts w:asciiTheme="majorHAnsi" w:eastAsiaTheme="majorEastAsia" w:hAnsiTheme="majorHAnsi" w:cstheme="majorBidi"/>
      <w:color w:val="1F4D78" w:themeColor="accent1" w:themeShade="7F"/>
      <w:szCs w:val="20"/>
      <w:lang w:val="en-US"/>
    </w:rPr>
  </w:style>
  <w:style w:type="paragraph" w:styleId="a5">
    <w:name w:val="Body Text"/>
    <w:basedOn w:val="a1"/>
    <w:link w:val="Char"/>
    <w:rsid w:val="005615B1"/>
    <w:pPr>
      <w:tabs>
        <w:tab w:val="clear" w:pos="360"/>
      </w:tabs>
      <w:spacing w:line="240" w:lineRule="auto"/>
      <w:ind w:left="0" w:firstLine="0"/>
      <w:jc w:val="left"/>
    </w:pPr>
    <w:rPr>
      <w:rFonts w:ascii="Arial" w:hAnsi="Arial"/>
      <w:sz w:val="24"/>
      <w:szCs w:val="24"/>
    </w:rPr>
  </w:style>
  <w:style w:type="character" w:customStyle="1" w:styleId="Char">
    <w:name w:val="Σώμα κειμένου Char"/>
    <w:basedOn w:val="a2"/>
    <w:link w:val="a5"/>
    <w:rsid w:val="005615B1"/>
    <w:rPr>
      <w:rFonts w:ascii="Arial" w:eastAsia="Times New Roman" w:hAnsi="Arial" w:cs="Times New Roman"/>
      <w:sz w:val="24"/>
      <w:szCs w:val="24"/>
      <w:lang w:val="en-US"/>
    </w:rPr>
  </w:style>
  <w:style w:type="paragraph" w:customStyle="1" w:styleId="heading3v">
    <w:name w:val="heading3_v"/>
    <w:basedOn w:val="a1"/>
    <w:rsid w:val="005615B1"/>
    <w:pPr>
      <w:tabs>
        <w:tab w:val="clear" w:pos="360"/>
      </w:tabs>
      <w:overflowPunct w:val="0"/>
      <w:autoSpaceDE w:val="0"/>
      <w:autoSpaceDN w:val="0"/>
      <w:adjustRightInd w:val="0"/>
      <w:spacing w:before="80" w:line="240" w:lineRule="auto"/>
      <w:ind w:left="567" w:hanging="567"/>
      <w:textAlignment w:val="baseline"/>
    </w:pPr>
    <w:rPr>
      <w:rFonts w:ascii="Arial" w:hAnsi="Arial"/>
      <w:sz w:val="19"/>
      <w:lang w:val="el-GR"/>
    </w:rPr>
  </w:style>
  <w:style w:type="paragraph" w:styleId="a6">
    <w:name w:val="Title"/>
    <w:basedOn w:val="a1"/>
    <w:link w:val="Char0"/>
    <w:qFormat/>
    <w:rsid w:val="005615B1"/>
    <w:pPr>
      <w:tabs>
        <w:tab w:val="clear" w:pos="360"/>
      </w:tabs>
      <w:overflowPunct w:val="0"/>
      <w:autoSpaceDE w:val="0"/>
      <w:autoSpaceDN w:val="0"/>
      <w:adjustRightInd w:val="0"/>
      <w:spacing w:before="240" w:after="60" w:line="240" w:lineRule="auto"/>
      <w:ind w:left="0" w:firstLine="0"/>
      <w:jc w:val="center"/>
      <w:textAlignment w:val="baseline"/>
    </w:pPr>
    <w:rPr>
      <w:rFonts w:ascii="Arial" w:hAnsi="Arial"/>
      <w:b/>
      <w:kern w:val="28"/>
      <w:sz w:val="32"/>
    </w:rPr>
  </w:style>
  <w:style w:type="character" w:customStyle="1" w:styleId="Char0">
    <w:name w:val="Τίτλος Char"/>
    <w:basedOn w:val="a2"/>
    <w:link w:val="a6"/>
    <w:rsid w:val="005615B1"/>
    <w:rPr>
      <w:rFonts w:ascii="Arial" w:eastAsia="Times New Roman" w:hAnsi="Arial" w:cs="Times New Roman"/>
      <w:b/>
      <w:kern w:val="28"/>
      <w:sz w:val="32"/>
      <w:szCs w:val="20"/>
      <w:lang w:val="en-US"/>
    </w:rPr>
  </w:style>
  <w:style w:type="paragraph" w:customStyle="1" w:styleId="Default">
    <w:name w:val="Default"/>
    <w:rsid w:val="005615B1"/>
    <w:pPr>
      <w:autoSpaceDE w:val="0"/>
      <w:autoSpaceDN w:val="0"/>
      <w:adjustRightInd w:val="0"/>
      <w:spacing w:after="0" w:line="240" w:lineRule="auto"/>
    </w:pPr>
    <w:rPr>
      <w:rFonts w:ascii="Tahoma" w:hAnsi="Tahoma" w:cs="Tahoma"/>
      <w:color w:val="000000"/>
      <w:sz w:val="24"/>
      <w:szCs w:val="24"/>
    </w:rPr>
  </w:style>
  <w:style w:type="paragraph" w:styleId="20">
    <w:name w:val="Body Text 2"/>
    <w:basedOn w:val="a1"/>
    <w:link w:val="2Char0"/>
    <w:unhideWhenUsed/>
    <w:rsid w:val="005615B1"/>
    <w:pPr>
      <w:spacing w:after="120" w:line="480" w:lineRule="auto"/>
    </w:pPr>
  </w:style>
  <w:style w:type="character" w:customStyle="1" w:styleId="2Char0">
    <w:name w:val="Σώμα κείμενου 2 Char"/>
    <w:basedOn w:val="a2"/>
    <w:link w:val="20"/>
    <w:rsid w:val="005615B1"/>
    <w:rPr>
      <w:rFonts w:ascii="Trebuchet MS" w:eastAsia="Times New Roman" w:hAnsi="Trebuchet MS" w:cs="Times New Roman"/>
      <w:szCs w:val="20"/>
      <w:lang w:val="en-US"/>
    </w:rPr>
  </w:style>
  <w:style w:type="character" w:styleId="-">
    <w:name w:val="Hyperlink"/>
    <w:basedOn w:val="a2"/>
    <w:uiPriority w:val="99"/>
    <w:unhideWhenUsed/>
    <w:rsid w:val="005615B1"/>
    <w:rPr>
      <w:color w:val="0563C1" w:themeColor="hyperlink"/>
      <w:u w:val="single"/>
    </w:rPr>
  </w:style>
  <w:style w:type="paragraph" w:styleId="a7">
    <w:name w:val="List Paragraph"/>
    <w:basedOn w:val="a1"/>
    <w:link w:val="Char1"/>
    <w:uiPriority w:val="99"/>
    <w:qFormat/>
    <w:rsid w:val="005615B1"/>
    <w:pPr>
      <w:ind w:left="720"/>
      <w:contextualSpacing/>
    </w:pPr>
  </w:style>
  <w:style w:type="character" w:customStyle="1" w:styleId="a8">
    <w:name w:val="Χαρακτήρες υποσημείωσης"/>
    <w:rsid w:val="005615B1"/>
    <w:rPr>
      <w:rFonts w:cs="Times New Roman"/>
      <w:vertAlign w:val="superscript"/>
    </w:rPr>
  </w:style>
  <w:style w:type="paragraph" w:customStyle="1" w:styleId="foothanging">
    <w:name w:val="foot_hanging"/>
    <w:basedOn w:val="a9"/>
    <w:rsid w:val="005615B1"/>
    <w:pPr>
      <w:tabs>
        <w:tab w:val="clear" w:pos="360"/>
      </w:tabs>
      <w:suppressAutoHyphens/>
      <w:ind w:left="426" w:hanging="426"/>
    </w:pPr>
    <w:rPr>
      <w:rFonts w:ascii="Calibri" w:hAnsi="Calibri" w:cs="Calibri"/>
      <w:sz w:val="18"/>
      <w:szCs w:val="18"/>
      <w:lang w:val="en-IE" w:eastAsia="zh-CN"/>
    </w:rPr>
  </w:style>
  <w:style w:type="paragraph" w:styleId="a9">
    <w:name w:val="footnote text"/>
    <w:basedOn w:val="a1"/>
    <w:link w:val="Char2"/>
    <w:unhideWhenUsed/>
    <w:rsid w:val="005615B1"/>
    <w:pPr>
      <w:spacing w:line="240" w:lineRule="auto"/>
    </w:pPr>
    <w:rPr>
      <w:sz w:val="20"/>
    </w:rPr>
  </w:style>
  <w:style w:type="character" w:customStyle="1" w:styleId="Char2">
    <w:name w:val="Κείμενο υποσημείωσης Char"/>
    <w:basedOn w:val="a2"/>
    <w:link w:val="a9"/>
    <w:rsid w:val="005615B1"/>
    <w:rPr>
      <w:rFonts w:ascii="Trebuchet MS" w:eastAsia="Times New Roman" w:hAnsi="Trebuchet MS" w:cs="Times New Roman"/>
      <w:sz w:val="20"/>
      <w:szCs w:val="20"/>
      <w:lang w:val="en-US"/>
    </w:rPr>
  </w:style>
  <w:style w:type="character" w:customStyle="1" w:styleId="WW-FootnoteReference7">
    <w:name w:val="WW-Footnote Reference7"/>
    <w:rsid w:val="005615B1"/>
    <w:rPr>
      <w:vertAlign w:val="superscript"/>
    </w:rPr>
  </w:style>
  <w:style w:type="table" w:styleId="aa">
    <w:name w:val="Table Grid"/>
    <w:basedOn w:val="a3"/>
    <w:rsid w:val="00561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2"/>
    <w:rsid w:val="005615B1"/>
  </w:style>
  <w:style w:type="character" w:customStyle="1" w:styleId="Char3">
    <w:name w:val="Κείμενο σχολίου Char"/>
    <w:basedOn w:val="a2"/>
    <w:link w:val="ab"/>
    <w:rsid w:val="005615B1"/>
    <w:rPr>
      <w:rFonts w:ascii="Trebuchet MS" w:eastAsia="Times New Roman" w:hAnsi="Trebuchet MS" w:cs="Times New Roman"/>
      <w:sz w:val="20"/>
      <w:szCs w:val="20"/>
      <w:lang w:val="en-US"/>
    </w:rPr>
  </w:style>
  <w:style w:type="paragraph" w:styleId="ab">
    <w:name w:val="annotation text"/>
    <w:basedOn w:val="a1"/>
    <w:link w:val="Char3"/>
    <w:unhideWhenUsed/>
    <w:rsid w:val="005615B1"/>
    <w:pPr>
      <w:spacing w:line="240" w:lineRule="auto"/>
    </w:pPr>
    <w:rPr>
      <w:sz w:val="20"/>
    </w:rPr>
  </w:style>
  <w:style w:type="character" w:customStyle="1" w:styleId="Char10">
    <w:name w:val="Κείμενο σχολίου Char1"/>
    <w:basedOn w:val="a2"/>
    <w:uiPriority w:val="99"/>
    <w:semiHidden/>
    <w:rsid w:val="005615B1"/>
    <w:rPr>
      <w:rFonts w:ascii="Trebuchet MS" w:eastAsia="Times New Roman" w:hAnsi="Trebuchet MS" w:cs="Times New Roman"/>
      <w:sz w:val="20"/>
      <w:szCs w:val="20"/>
      <w:lang w:val="en-US"/>
    </w:rPr>
  </w:style>
  <w:style w:type="character" w:customStyle="1" w:styleId="Char4">
    <w:name w:val="Θέμα σχολίου Char"/>
    <w:basedOn w:val="Char3"/>
    <w:link w:val="ac"/>
    <w:rsid w:val="005615B1"/>
    <w:rPr>
      <w:rFonts w:ascii="Trebuchet MS" w:eastAsia="Times New Roman" w:hAnsi="Trebuchet MS" w:cs="Times New Roman"/>
      <w:b/>
      <w:bCs/>
      <w:sz w:val="20"/>
      <w:szCs w:val="20"/>
      <w:lang w:val="en-US"/>
    </w:rPr>
  </w:style>
  <w:style w:type="paragraph" w:styleId="ac">
    <w:name w:val="annotation subject"/>
    <w:basedOn w:val="ab"/>
    <w:next w:val="ab"/>
    <w:link w:val="Char4"/>
    <w:unhideWhenUsed/>
    <w:rsid w:val="005615B1"/>
    <w:rPr>
      <w:b/>
      <w:bCs/>
    </w:rPr>
  </w:style>
  <w:style w:type="character" w:customStyle="1" w:styleId="Char11">
    <w:name w:val="Θέμα σχολίου Char1"/>
    <w:basedOn w:val="Char10"/>
    <w:uiPriority w:val="99"/>
    <w:semiHidden/>
    <w:rsid w:val="005615B1"/>
    <w:rPr>
      <w:rFonts w:ascii="Trebuchet MS" w:eastAsia="Times New Roman" w:hAnsi="Trebuchet MS" w:cs="Times New Roman"/>
      <w:b/>
      <w:bCs/>
      <w:sz w:val="20"/>
      <w:szCs w:val="20"/>
      <w:lang w:val="en-US"/>
    </w:rPr>
  </w:style>
  <w:style w:type="character" w:customStyle="1" w:styleId="Char5">
    <w:name w:val="Κείμενο πλαισίου Char"/>
    <w:basedOn w:val="a2"/>
    <w:link w:val="ad"/>
    <w:rsid w:val="005615B1"/>
    <w:rPr>
      <w:rFonts w:ascii="Segoe UI" w:eastAsia="Times New Roman" w:hAnsi="Segoe UI" w:cs="Segoe UI"/>
      <w:sz w:val="18"/>
      <w:szCs w:val="18"/>
      <w:lang w:val="en-US"/>
    </w:rPr>
  </w:style>
  <w:style w:type="paragraph" w:styleId="ad">
    <w:name w:val="Balloon Text"/>
    <w:basedOn w:val="a1"/>
    <w:link w:val="Char5"/>
    <w:unhideWhenUsed/>
    <w:rsid w:val="005615B1"/>
    <w:pPr>
      <w:spacing w:line="240" w:lineRule="auto"/>
    </w:pPr>
    <w:rPr>
      <w:rFonts w:ascii="Segoe UI" w:hAnsi="Segoe UI" w:cs="Segoe UI"/>
      <w:sz w:val="18"/>
      <w:szCs w:val="18"/>
    </w:rPr>
  </w:style>
  <w:style w:type="character" w:customStyle="1" w:styleId="Char12">
    <w:name w:val="Κείμενο πλαισίου Char1"/>
    <w:basedOn w:val="a2"/>
    <w:uiPriority w:val="99"/>
    <w:semiHidden/>
    <w:rsid w:val="005615B1"/>
    <w:rPr>
      <w:rFonts w:ascii="Segoe UI" w:eastAsia="Times New Roman" w:hAnsi="Segoe UI" w:cs="Segoe UI"/>
      <w:sz w:val="18"/>
      <w:szCs w:val="18"/>
      <w:lang w:val="en-US"/>
    </w:rPr>
  </w:style>
  <w:style w:type="paragraph" w:styleId="30">
    <w:name w:val="Body Text 3"/>
    <w:basedOn w:val="a1"/>
    <w:link w:val="3Char0"/>
    <w:rsid w:val="005615B1"/>
    <w:pPr>
      <w:tabs>
        <w:tab w:val="clear" w:pos="360"/>
      </w:tabs>
      <w:spacing w:after="120" w:line="240" w:lineRule="auto"/>
      <w:ind w:left="0" w:firstLine="0"/>
      <w:jc w:val="left"/>
    </w:pPr>
    <w:rPr>
      <w:rFonts w:ascii="Times New Roman" w:hAnsi="Times New Roman"/>
      <w:sz w:val="16"/>
      <w:szCs w:val="16"/>
      <w:lang w:val="el-GR" w:eastAsia="el-GR"/>
    </w:rPr>
  </w:style>
  <w:style w:type="character" w:customStyle="1" w:styleId="3Char0">
    <w:name w:val="Σώμα κείμενου 3 Char"/>
    <w:basedOn w:val="a2"/>
    <w:link w:val="30"/>
    <w:rsid w:val="005615B1"/>
    <w:rPr>
      <w:rFonts w:ascii="Times New Roman" w:eastAsia="Times New Roman" w:hAnsi="Times New Roman" w:cs="Times New Roman"/>
      <w:sz w:val="16"/>
      <w:szCs w:val="16"/>
      <w:lang w:eastAsia="el-GR"/>
    </w:rPr>
  </w:style>
  <w:style w:type="paragraph" w:styleId="ae">
    <w:name w:val="Body Text Indent"/>
    <w:basedOn w:val="a1"/>
    <w:link w:val="Char6"/>
    <w:rsid w:val="005615B1"/>
    <w:pPr>
      <w:tabs>
        <w:tab w:val="clear" w:pos="360"/>
      </w:tabs>
      <w:spacing w:after="120" w:line="240" w:lineRule="auto"/>
      <w:ind w:left="283" w:firstLine="0"/>
      <w:jc w:val="left"/>
    </w:pPr>
    <w:rPr>
      <w:rFonts w:ascii="Times New Roman" w:hAnsi="Times New Roman"/>
      <w:sz w:val="24"/>
      <w:szCs w:val="24"/>
      <w:lang w:val="el-GR"/>
    </w:rPr>
  </w:style>
  <w:style w:type="character" w:customStyle="1" w:styleId="Char6">
    <w:name w:val="Σώμα κείμενου με εσοχή Char"/>
    <w:basedOn w:val="a2"/>
    <w:link w:val="ae"/>
    <w:rsid w:val="005615B1"/>
    <w:rPr>
      <w:rFonts w:ascii="Times New Roman" w:eastAsia="Times New Roman" w:hAnsi="Times New Roman" w:cs="Times New Roman"/>
      <w:sz w:val="24"/>
      <w:szCs w:val="24"/>
    </w:rPr>
  </w:style>
  <w:style w:type="paragraph" w:styleId="Web">
    <w:name w:val="Normal (Web)"/>
    <w:basedOn w:val="a1"/>
    <w:unhideWhenUsed/>
    <w:rsid w:val="005615B1"/>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ArticleTitle">
    <w:name w:val="ArticleTitle"/>
    <w:basedOn w:val="a1"/>
    <w:next w:val="a1"/>
    <w:rsid w:val="005615B1"/>
    <w:pPr>
      <w:keepNext/>
      <w:tabs>
        <w:tab w:val="clear" w:pos="360"/>
      </w:tabs>
      <w:spacing w:after="120"/>
      <w:ind w:left="0" w:firstLine="0"/>
      <w:jc w:val="center"/>
    </w:pPr>
    <w:rPr>
      <w:b/>
      <w:u w:val="single"/>
    </w:rPr>
  </w:style>
  <w:style w:type="paragraph" w:customStyle="1" w:styleId="Article">
    <w:name w:val="Article"/>
    <w:basedOn w:val="ArticleTitle"/>
    <w:next w:val="ArticleTitle"/>
    <w:rsid w:val="005615B1"/>
    <w:pPr>
      <w:spacing w:before="240" w:after="0"/>
    </w:pPr>
    <w:rPr>
      <w:u w:val="none"/>
    </w:rPr>
  </w:style>
  <w:style w:type="paragraph" w:styleId="af">
    <w:name w:val="footer"/>
    <w:aliases w:val="ft"/>
    <w:basedOn w:val="a1"/>
    <w:link w:val="Char7"/>
    <w:unhideWhenUsed/>
    <w:rsid w:val="005615B1"/>
    <w:pPr>
      <w:tabs>
        <w:tab w:val="clear" w:pos="360"/>
        <w:tab w:val="center" w:pos="4153"/>
        <w:tab w:val="right" w:pos="8306"/>
      </w:tabs>
      <w:spacing w:line="240" w:lineRule="auto"/>
    </w:pPr>
  </w:style>
  <w:style w:type="character" w:customStyle="1" w:styleId="Char7">
    <w:name w:val="Υποσέλιδο Char"/>
    <w:aliases w:val="ft Char"/>
    <w:basedOn w:val="a2"/>
    <w:link w:val="af"/>
    <w:rsid w:val="005615B1"/>
    <w:rPr>
      <w:rFonts w:ascii="Trebuchet MS" w:eastAsia="Times New Roman" w:hAnsi="Trebuchet MS" w:cs="Times New Roman"/>
      <w:szCs w:val="20"/>
      <w:lang w:val="en-US"/>
    </w:rPr>
  </w:style>
  <w:style w:type="paragraph" w:styleId="af0">
    <w:name w:val="header"/>
    <w:basedOn w:val="a1"/>
    <w:link w:val="Char8"/>
    <w:unhideWhenUsed/>
    <w:rsid w:val="005615B1"/>
    <w:pPr>
      <w:tabs>
        <w:tab w:val="clear" w:pos="360"/>
        <w:tab w:val="center" w:pos="4153"/>
        <w:tab w:val="right" w:pos="8306"/>
      </w:tabs>
      <w:spacing w:line="240" w:lineRule="auto"/>
    </w:pPr>
  </w:style>
  <w:style w:type="character" w:customStyle="1" w:styleId="Char8">
    <w:name w:val="Κεφαλίδα Char"/>
    <w:basedOn w:val="a2"/>
    <w:link w:val="af0"/>
    <w:rsid w:val="005615B1"/>
    <w:rPr>
      <w:rFonts w:ascii="Trebuchet MS" w:eastAsia="Times New Roman" w:hAnsi="Trebuchet MS" w:cs="Times New Roman"/>
      <w:szCs w:val="20"/>
      <w:lang w:val="en-US"/>
    </w:rPr>
  </w:style>
  <w:style w:type="table" w:customStyle="1" w:styleId="10">
    <w:name w:val="Πλέγμα πίνακα1"/>
    <w:basedOn w:val="a3"/>
    <w:next w:val="aa"/>
    <w:rsid w:val="005615B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outspacing">
    <w:name w:val="normal_without_spacing"/>
    <w:basedOn w:val="a1"/>
    <w:rsid w:val="003A2B2A"/>
    <w:pPr>
      <w:tabs>
        <w:tab w:val="clear" w:pos="360"/>
      </w:tabs>
      <w:suppressAutoHyphens/>
      <w:spacing w:after="60" w:line="240" w:lineRule="auto"/>
      <w:ind w:left="0" w:firstLine="0"/>
    </w:pPr>
    <w:rPr>
      <w:rFonts w:ascii="Calibri" w:hAnsi="Calibri" w:cs="Calibri"/>
      <w:szCs w:val="24"/>
      <w:lang w:val="el-GR" w:eastAsia="zh-CN"/>
    </w:rPr>
  </w:style>
  <w:style w:type="paragraph" w:styleId="21">
    <w:name w:val="Body Text Indent 2"/>
    <w:basedOn w:val="a1"/>
    <w:link w:val="2Char1"/>
    <w:unhideWhenUsed/>
    <w:rsid w:val="00B33F6B"/>
    <w:pPr>
      <w:spacing w:after="120" w:line="480" w:lineRule="auto"/>
      <w:ind w:left="283"/>
    </w:pPr>
  </w:style>
  <w:style w:type="character" w:customStyle="1" w:styleId="2Char1">
    <w:name w:val="Σώμα κείμενου με εσοχή 2 Char"/>
    <w:basedOn w:val="a2"/>
    <w:link w:val="21"/>
    <w:rsid w:val="00B33F6B"/>
    <w:rPr>
      <w:rFonts w:ascii="Trebuchet MS" w:eastAsia="Times New Roman" w:hAnsi="Trebuchet MS" w:cs="Times New Roman"/>
      <w:szCs w:val="20"/>
      <w:lang w:val="en-US"/>
    </w:rPr>
  </w:style>
  <w:style w:type="paragraph" w:customStyle="1" w:styleId="Standard">
    <w:name w:val="Standard"/>
    <w:rsid w:val="00BA046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character" w:customStyle="1" w:styleId="3Char">
    <w:name w:val="Επικεφαλίδα 3 Char"/>
    <w:aliases w:val="h3 Char"/>
    <w:basedOn w:val="a2"/>
    <w:link w:val="3"/>
    <w:rsid w:val="00DC7950"/>
    <w:rPr>
      <w:rFonts w:asciiTheme="majorHAnsi" w:eastAsiaTheme="majorEastAsia" w:hAnsiTheme="majorHAnsi" w:cstheme="majorBidi"/>
      <w:color w:val="1F4D78" w:themeColor="accent1" w:themeShade="7F"/>
      <w:sz w:val="24"/>
      <w:szCs w:val="24"/>
      <w:lang w:val="en-US"/>
    </w:rPr>
  </w:style>
  <w:style w:type="paragraph" w:styleId="af1">
    <w:name w:val="caption"/>
    <w:basedOn w:val="a1"/>
    <w:qFormat/>
    <w:rsid w:val="00DC7950"/>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2"/>
    <w:link w:val="4"/>
    <w:rsid w:val="004935D4"/>
    <w:rPr>
      <w:rFonts w:asciiTheme="majorHAnsi" w:eastAsiaTheme="majorEastAsia" w:hAnsiTheme="majorHAnsi" w:cstheme="majorBidi"/>
      <w:i/>
      <w:iCs/>
      <w:color w:val="2E74B5" w:themeColor="accent1" w:themeShade="BF"/>
      <w:szCs w:val="20"/>
      <w:lang w:val="en-US"/>
    </w:rPr>
  </w:style>
  <w:style w:type="character" w:customStyle="1" w:styleId="6Char">
    <w:name w:val="Επικεφαλίδα 6 Char"/>
    <w:basedOn w:val="a2"/>
    <w:link w:val="6"/>
    <w:rsid w:val="004935D4"/>
    <w:rPr>
      <w:rFonts w:asciiTheme="majorHAnsi" w:eastAsiaTheme="majorEastAsia" w:hAnsiTheme="majorHAnsi" w:cstheme="majorBidi"/>
      <w:color w:val="1F4D78" w:themeColor="accent1" w:themeShade="7F"/>
      <w:szCs w:val="20"/>
      <w:lang w:val="en-US"/>
    </w:rPr>
  </w:style>
  <w:style w:type="character" w:customStyle="1" w:styleId="7Char">
    <w:name w:val="Επικεφαλίδα 7 Char"/>
    <w:basedOn w:val="a2"/>
    <w:link w:val="7"/>
    <w:rsid w:val="004935D4"/>
    <w:rPr>
      <w:rFonts w:asciiTheme="majorHAnsi" w:eastAsiaTheme="majorEastAsia" w:hAnsiTheme="majorHAnsi" w:cstheme="majorBidi"/>
      <w:i/>
      <w:iCs/>
      <w:color w:val="1F4D78" w:themeColor="accent1" w:themeShade="7F"/>
      <w:szCs w:val="20"/>
      <w:lang w:val="en-US"/>
    </w:rPr>
  </w:style>
  <w:style w:type="character" w:customStyle="1" w:styleId="8Char">
    <w:name w:val="Επικεφαλίδα 8 Char"/>
    <w:basedOn w:val="a2"/>
    <w:link w:val="8"/>
    <w:rsid w:val="004935D4"/>
    <w:rPr>
      <w:rFonts w:asciiTheme="majorHAnsi" w:eastAsiaTheme="majorEastAsia" w:hAnsiTheme="majorHAnsi" w:cstheme="majorBidi"/>
      <w:color w:val="272727" w:themeColor="text1" w:themeTint="D8"/>
      <w:sz w:val="21"/>
      <w:szCs w:val="21"/>
      <w:lang w:val="en-US"/>
    </w:rPr>
  </w:style>
  <w:style w:type="character" w:customStyle="1" w:styleId="9Char">
    <w:name w:val="Επικεφαλίδα 9 Char"/>
    <w:basedOn w:val="a2"/>
    <w:link w:val="9"/>
    <w:rsid w:val="004935D4"/>
    <w:rPr>
      <w:rFonts w:asciiTheme="majorHAnsi" w:eastAsiaTheme="majorEastAsia" w:hAnsiTheme="majorHAnsi" w:cstheme="majorBidi"/>
      <w:i/>
      <w:iCs/>
      <w:color w:val="272727" w:themeColor="text1" w:themeTint="D8"/>
      <w:sz w:val="21"/>
      <w:szCs w:val="21"/>
      <w:lang w:val="en-US"/>
    </w:rPr>
  </w:style>
  <w:style w:type="paragraph" w:customStyle="1" w:styleId="210">
    <w:name w:val="Σώμα κείμενου με εσοχή 21"/>
    <w:basedOn w:val="a1"/>
    <w:rsid w:val="004935D4"/>
    <w:pPr>
      <w:tabs>
        <w:tab w:val="clear" w:pos="360"/>
      </w:tabs>
      <w:suppressAutoHyphens/>
      <w:spacing w:after="120" w:line="480" w:lineRule="auto"/>
      <w:ind w:left="283" w:firstLine="0"/>
      <w:jc w:val="left"/>
    </w:pPr>
    <w:rPr>
      <w:rFonts w:ascii="Times New Roman" w:hAnsi="Times New Roman"/>
      <w:sz w:val="24"/>
      <w:szCs w:val="24"/>
      <w:lang w:val="de-DE" w:eastAsia="ar-SA"/>
    </w:rPr>
  </w:style>
  <w:style w:type="paragraph" w:customStyle="1" w:styleId="Style2">
    <w:name w:val="Style2"/>
    <w:basedOn w:val="a1"/>
    <w:rsid w:val="004935D4"/>
    <w:pPr>
      <w:widowControl w:val="0"/>
      <w:tabs>
        <w:tab w:val="clear" w:pos="360"/>
      </w:tabs>
      <w:autoSpaceDE w:val="0"/>
      <w:autoSpaceDN w:val="0"/>
      <w:adjustRightInd w:val="0"/>
      <w:spacing w:line="295" w:lineRule="exact"/>
      <w:ind w:left="0" w:firstLine="720"/>
      <w:jc w:val="left"/>
    </w:pPr>
    <w:rPr>
      <w:rFonts w:ascii="Palatino Linotype" w:hAnsi="Palatino Linotype"/>
      <w:sz w:val="24"/>
      <w:szCs w:val="24"/>
      <w:lang w:val="el-GR" w:eastAsia="el-GR"/>
    </w:rPr>
  </w:style>
  <w:style w:type="paragraph" w:customStyle="1" w:styleId="Style3">
    <w:name w:val="Style3"/>
    <w:basedOn w:val="a1"/>
    <w:rsid w:val="004935D4"/>
    <w:pPr>
      <w:widowControl w:val="0"/>
      <w:tabs>
        <w:tab w:val="clear" w:pos="360"/>
      </w:tabs>
      <w:autoSpaceDE w:val="0"/>
      <w:autoSpaceDN w:val="0"/>
      <w:adjustRightInd w:val="0"/>
      <w:spacing w:line="293" w:lineRule="exact"/>
      <w:ind w:left="0" w:firstLine="0"/>
      <w:jc w:val="left"/>
    </w:pPr>
    <w:rPr>
      <w:rFonts w:ascii="Palatino Linotype" w:hAnsi="Palatino Linotype"/>
      <w:sz w:val="24"/>
      <w:szCs w:val="24"/>
      <w:lang w:val="el-GR" w:eastAsia="el-GR"/>
    </w:rPr>
  </w:style>
  <w:style w:type="paragraph" w:customStyle="1" w:styleId="CharChar1Char">
    <w:name w:val="Char Char1 Char"/>
    <w:basedOn w:val="a1"/>
    <w:rsid w:val="004935D4"/>
    <w:pPr>
      <w:tabs>
        <w:tab w:val="clear" w:pos="360"/>
      </w:tabs>
      <w:spacing w:after="160" w:line="240" w:lineRule="exact"/>
      <w:ind w:left="0" w:firstLine="0"/>
      <w:jc w:val="left"/>
    </w:pPr>
    <w:rPr>
      <w:rFonts w:ascii="Verdana" w:eastAsia="Batang" w:hAnsi="Verdana"/>
      <w:sz w:val="20"/>
    </w:rPr>
  </w:style>
  <w:style w:type="paragraph" w:customStyle="1" w:styleId="11">
    <w:name w:val="Παράγραφος λίστας1"/>
    <w:basedOn w:val="a1"/>
    <w:qFormat/>
    <w:rsid w:val="004935D4"/>
    <w:pPr>
      <w:tabs>
        <w:tab w:val="clear" w:pos="360"/>
      </w:tabs>
      <w:spacing w:after="200" w:line="276" w:lineRule="auto"/>
      <w:ind w:left="720" w:firstLine="0"/>
      <w:contextualSpacing/>
      <w:jc w:val="left"/>
    </w:pPr>
    <w:rPr>
      <w:rFonts w:ascii="Calibri" w:hAnsi="Calibri"/>
      <w:szCs w:val="22"/>
      <w:lang w:val="el-GR" w:eastAsia="el-GR"/>
    </w:rPr>
  </w:style>
  <w:style w:type="paragraph" w:styleId="af2">
    <w:name w:val="Subtitle"/>
    <w:basedOn w:val="a1"/>
    <w:link w:val="Char9"/>
    <w:qFormat/>
    <w:rsid w:val="004935D4"/>
    <w:pPr>
      <w:tabs>
        <w:tab w:val="clear" w:pos="360"/>
      </w:tabs>
      <w:suppressAutoHyphens/>
      <w:spacing w:after="60" w:line="240" w:lineRule="auto"/>
      <w:ind w:left="0" w:firstLine="0"/>
      <w:jc w:val="center"/>
      <w:outlineLvl w:val="1"/>
    </w:pPr>
    <w:rPr>
      <w:rFonts w:ascii="Arial" w:hAnsi="Arial"/>
      <w:sz w:val="24"/>
      <w:szCs w:val="24"/>
      <w:lang w:val="de-DE" w:eastAsia="ar-SA"/>
    </w:rPr>
  </w:style>
  <w:style w:type="character" w:customStyle="1" w:styleId="Char9">
    <w:name w:val="Υπότιτλος Char"/>
    <w:basedOn w:val="a2"/>
    <w:link w:val="af2"/>
    <w:rsid w:val="004935D4"/>
    <w:rPr>
      <w:rFonts w:ascii="Arial" w:eastAsia="Times New Roman" w:hAnsi="Arial" w:cs="Times New Roman"/>
      <w:sz w:val="24"/>
      <w:szCs w:val="24"/>
      <w:lang w:val="de-DE" w:eastAsia="ar-SA"/>
    </w:rPr>
  </w:style>
  <w:style w:type="paragraph" w:customStyle="1" w:styleId="31">
    <w:name w:val="Σώμα κείμενου με εσοχή 31"/>
    <w:basedOn w:val="a1"/>
    <w:rsid w:val="004935D4"/>
    <w:pPr>
      <w:tabs>
        <w:tab w:val="clear" w:pos="360"/>
      </w:tabs>
      <w:suppressAutoHyphens/>
      <w:spacing w:after="120" w:line="240" w:lineRule="auto"/>
      <w:ind w:left="283" w:firstLine="0"/>
      <w:jc w:val="left"/>
    </w:pPr>
    <w:rPr>
      <w:rFonts w:ascii="Times New Roman" w:hAnsi="Times New Roman"/>
      <w:sz w:val="16"/>
      <w:szCs w:val="16"/>
      <w:lang w:val="de-DE" w:eastAsia="ar-SA"/>
    </w:rPr>
  </w:style>
  <w:style w:type="paragraph" w:customStyle="1" w:styleId="22">
    <w:name w:val="Σώμα κείμενου 22"/>
    <w:basedOn w:val="a1"/>
    <w:rsid w:val="004935D4"/>
    <w:pPr>
      <w:tabs>
        <w:tab w:val="clear" w:pos="360"/>
      </w:tabs>
      <w:suppressAutoHyphens/>
      <w:spacing w:after="120" w:line="480" w:lineRule="auto"/>
      <w:ind w:left="0" w:firstLine="0"/>
      <w:jc w:val="left"/>
    </w:pPr>
    <w:rPr>
      <w:rFonts w:ascii="Times New Roman" w:hAnsi="Times New Roman"/>
      <w:sz w:val="24"/>
      <w:szCs w:val="24"/>
      <w:lang w:val="de-DE" w:eastAsia="ar-SA"/>
    </w:rPr>
  </w:style>
  <w:style w:type="paragraph" w:customStyle="1" w:styleId="CharChar1CharCharChar">
    <w:name w:val="Char Char1 Char Char Char"/>
    <w:basedOn w:val="a1"/>
    <w:rsid w:val="004935D4"/>
    <w:pPr>
      <w:tabs>
        <w:tab w:val="clear" w:pos="360"/>
      </w:tabs>
      <w:spacing w:after="160" w:line="240" w:lineRule="exact"/>
      <w:ind w:left="0" w:firstLine="0"/>
      <w:jc w:val="left"/>
    </w:pPr>
    <w:rPr>
      <w:rFonts w:ascii="Verdana" w:eastAsia="Batang" w:hAnsi="Verdana"/>
      <w:sz w:val="20"/>
    </w:rPr>
  </w:style>
  <w:style w:type="character" w:customStyle="1" w:styleId="CharChar3">
    <w:name w:val="Char Char3"/>
    <w:rsid w:val="004935D4"/>
    <w:rPr>
      <w:sz w:val="24"/>
      <w:szCs w:val="24"/>
      <w:lang w:val="en-US" w:eastAsia="en-US" w:bidi="ar-SA"/>
    </w:rPr>
  </w:style>
  <w:style w:type="paragraph" w:customStyle="1" w:styleId="211">
    <w:name w:val="Σώμα κείμενου 21"/>
    <w:basedOn w:val="a1"/>
    <w:link w:val="21Char"/>
    <w:rsid w:val="004935D4"/>
    <w:pPr>
      <w:tabs>
        <w:tab w:val="clear" w:pos="360"/>
      </w:tabs>
      <w:suppressAutoHyphens/>
      <w:spacing w:after="120" w:line="480" w:lineRule="auto"/>
      <w:ind w:left="0" w:firstLine="0"/>
      <w:jc w:val="left"/>
    </w:pPr>
    <w:rPr>
      <w:rFonts w:ascii="Times New Roman" w:hAnsi="Times New Roman"/>
      <w:sz w:val="24"/>
      <w:szCs w:val="24"/>
      <w:lang w:val="de-DE" w:eastAsia="ar-SA"/>
    </w:rPr>
  </w:style>
  <w:style w:type="paragraph" w:customStyle="1" w:styleId="CharCharCharChar">
    <w:name w:val="Char Char Char Char"/>
    <w:basedOn w:val="a1"/>
    <w:rsid w:val="004935D4"/>
    <w:pPr>
      <w:tabs>
        <w:tab w:val="clear" w:pos="360"/>
      </w:tabs>
      <w:spacing w:after="160" w:line="240" w:lineRule="exact"/>
      <w:ind w:left="0" w:firstLine="0"/>
      <w:jc w:val="left"/>
    </w:pPr>
    <w:rPr>
      <w:rFonts w:ascii="Verdana" w:eastAsia="Batang" w:hAnsi="Verdana"/>
      <w:sz w:val="20"/>
    </w:rPr>
  </w:style>
  <w:style w:type="numbering" w:customStyle="1" w:styleId="12">
    <w:name w:val="Χωρίς λίστα1"/>
    <w:next w:val="a4"/>
    <w:semiHidden/>
    <w:rsid w:val="004935D4"/>
  </w:style>
  <w:style w:type="paragraph" w:customStyle="1" w:styleId="CharCharCharCharCharCharCharCharCharChar">
    <w:name w:val="Char Char Char Char Char Char Char Char Char Char"/>
    <w:basedOn w:val="a1"/>
    <w:rsid w:val="004935D4"/>
    <w:pPr>
      <w:tabs>
        <w:tab w:val="clear" w:pos="360"/>
      </w:tabs>
      <w:spacing w:after="160" w:line="240" w:lineRule="exact"/>
      <w:ind w:left="0" w:firstLine="0"/>
      <w:jc w:val="left"/>
    </w:pPr>
    <w:rPr>
      <w:rFonts w:ascii="Verdana" w:eastAsia="Batang" w:hAnsi="Verdana"/>
      <w:sz w:val="20"/>
    </w:rPr>
  </w:style>
  <w:style w:type="paragraph" w:styleId="af3">
    <w:name w:val="List"/>
    <w:basedOn w:val="a1"/>
    <w:rsid w:val="004935D4"/>
    <w:pPr>
      <w:tabs>
        <w:tab w:val="clear" w:pos="360"/>
      </w:tabs>
      <w:spacing w:line="240" w:lineRule="auto"/>
      <w:ind w:left="283" w:hanging="283"/>
      <w:jc w:val="left"/>
    </w:pPr>
    <w:rPr>
      <w:rFonts w:ascii="Times New Roman" w:hAnsi="Times New Roman"/>
      <w:sz w:val="24"/>
      <w:szCs w:val="24"/>
      <w:lang w:val="el-GR"/>
    </w:rPr>
  </w:style>
  <w:style w:type="character" w:styleId="af4">
    <w:name w:val="page number"/>
    <w:basedOn w:val="a2"/>
    <w:rsid w:val="004935D4"/>
  </w:style>
  <w:style w:type="paragraph" w:customStyle="1" w:styleId="a">
    <w:name w:val="ΑΡΘΡΑ"/>
    <w:rsid w:val="004935D4"/>
    <w:pPr>
      <w:numPr>
        <w:numId w:val="22"/>
      </w:numPr>
      <w:spacing w:after="0" w:line="360" w:lineRule="auto"/>
    </w:pPr>
    <w:rPr>
      <w:rFonts w:ascii="Times New Roman" w:eastAsia="Times New Roman" w:hAnsi="Times New Roman" w:cs="Times New Roman"/>
      <w:b/>
      <w:sz w:val="24"/>
      <w:szCs w:val="24"/>
      <w:lang w:val="en-GB" w:eastAsia="el-GR"/>
    </w:rPr>
  </w:style>
  <w:style w:type="paragraph" w:customStyle="1" w:styleId="Style22">
    <w:name w:val="Style22"/>
    <w:basedOn w:val="a1"/>
    <w:rsid w:val="004935D4"/>
    <w:pPr>
      <w:widowControl w:val="0"/>
      <w:tabs>
        <w:tab w:val="clear" w:pos="360"/>
      </w:tabs>
      <w:autoSpaceDE w:val="0"/>
      <w:autoSpaceDN w:val="0"/>
      <w:adjustRightInd w:val="0"/>
      <w:spacing w:line="247" w:lineRule="exact"/>
      <w:ind w:left="0" w:firstLine="0"/>
      <w:jc w:val="left"/>
    </w:pPr>
    <w:rPr>
      <w:rFonts w:ascii="Arial" w:hAnsi="Arial"/>
      <w:sz w:val="24"/>
      <w:szCs w:val="24"/>
      <w:lang w:val="el-GR" w:eastAsia="el-GR"/>
    </w:rPr>
  </w:style>
  <w:style w:type="paragraph" w:customStyle="1" w:styleId="Style29">
    <w:name w:val="Style29"/>
    <w:basedOn w:val="a1"/>
    <w:rsid w:val="004935D4"/>
    <w:pPr>
      <w:widowControl w:val="0"/>
      <w:tabs>
        <w:tab w:val="clear" w:pos="360"/>
      </w:tabs>
      <w:autoSpaceDE w:val="0"/>
      <w:autoSpaceDN w:val="0"/>
      <w:adjustRightInd w:val="0"/>
      <w:spacing w:line="242" w:lineRule="exact"/>
      <w:ind w:left="0" w:firstLine="0"/>
    </w:pPr>
    <w:rPr>
      <w:rFonts w:ascii="Arial" w:hAnsi="Arial"/>
      <w:sz w:val="24"/>
      <w:szCs w:val="24"/>
      <w:lang w:val="el-GR" w:eastAsia="el-GR"/>
    </w:rPr>
  </w:style>
  <w:style w:type="character" w:customStyle="1" w:styleId="FontStyle64">
    <w:name w:val="Font Style64"/>
    <w:rsid w:val="004935D4"/>
    <w:rPr>
      <w:rFonts w:ascii="Arial" w:hAnsi="Arial" w:cs="Arial"/>
      <w:sz w:val="18"/>
      <w:szCs w:val="18"/>
    </w:rPr>
  </w:style>
  <w:style w:type="paragraph" w:customStyle="1" w:styleId="Style6">
    <w:name w:val="Style6"/>
    <w:basedOn w:val="a1"/>
    <w:rsid w:val="004935D4"/>
    <w:pPr>
      <w:widowControl w:val="0"/>
      <w:tabs>
        <w:tab w:val="clear" w:pos="360"/>
      </w:tabs>
      <w:autoSpaceDE w:val="0"/>
      <w:autoSpaceDN w:val="0"/>
      <w:adjustRightInd w:val="0"/>
      <w:spacing w:line="278" w:lineRule="exact"/>
      <w:ind w:left="0" w:firstLine="0"/>
    </w:pPr>
    <w:rPr>
      <w:rFonts w:ascii="Arial" w:hAnsi="Arial"/>
      <w:sz w:val="24"/>
      <w:szCs w:val="24"/>
      <w:lang w:val="el-GR" w:eastAsia="el-GR"/>
    </w:rPr>
  </w:style>
  <w:style w:type="character" w:customStyle="1" w:styleId="FontStyle12">
    <w:name w:val="Font Style12"/>
    <w:rsid w:val="004935D4"/>
    <w:rPr>
      <w:rFonts w:ascii="Palatino Linotype" w:hAnsi="Palatino Linotype" w:cs="Palatino Linotype"/>
      <w:b/>
      <w:bCs/>
      <w:sz w:val="20"/>
      <w:szCs w:val="20"/>
    </w:rPr>
  </w:style>
  <w:style w:type="paragraph" w:customStyle="1" w:styleId="Style9">
    <w:name w:val="Style9"/>
    <w:basedOn w:val="a1"/>
    <w:rsid w:val="004935D4"/>
    <w:pPr>
      <w:widowControl w:val="0"/>
      <w:tabs>
        <w:tab w:val="clear" w:pos="360"/>
      </w:tabs>
      <w:autoSpaceDE w:val="0"/>
      <w:autoSpaceDN w:val="0"/>
      <w:adjustRightInd w:val="0"/>
      <w:spacing w:line="283" w:lineRule="exact"/>
      <w:ind w:left="0" w:firstLine="427"/>
      <w:jc w:val="left"/>
    </w:pPr>
    <w:rPr>
      <w:rFonts w:ascii="Arial Black" w:hAnsi="Arial Black"/>
      <w:sz w:val="24"/>
      <w:szCs w:val="24"/>
      <w:lang w:val="el-GR" w:eastAsia="el-GR"/>
    </w:rPr>
  </w:style>
  <w:style w:type="character" w:customStyle="1" w:styleId="FontStyle22">
    <w:name w:val="Font Style22"/>
    <w:rsid w:val="004935D4"/>
    <w:rPr>
      <w:rFonts w:ascii="Calibri" w:hAnsi="Calibri" w:cs="Calibri"/>
      <w:sz w:val="22"/>
      <w:szCs w:val="22"/>
    </w:rPr>
  </w:style>
  <w:style w:type="character" w:customStyle="1" w:styleId="FontStyle18">
    <w:name w:val="Font Style18"/>
    <w:rsid w:val="004935D4"/>
    <w:rPr>
      <w:rFonts w:ascii="Palatino Linotype" w:hAnsi="Palatino Linotype" w:cs="Palatino Linotype" w:hint="default"/>
      <w:sz w:val="22"/>
      <w:szCs w:val="22"/>
    </w:rPr>
  </w:style>
  <w:style w:type="paragraph" w:customStyle="1" w:styleId="Style10">
    <w:name w:val="Style10"/>
    <w:basedOn w:val="a1"/>
    <w:rsid w:val="004935D4"/>
    <w:pPr>
      <w:widowControl w:val="0"/>
      <w:tabs>
        <w:tab w:val="clear" w:pos="360"/>
      </w:tabs>
      <w:suppressAutoHyphens/>
      <w:autoSpaceDE w:val="0"/>
      <w:spacing w:line="293" w:lineRule="exact"/>
      <w:ind w:left="0" w:hanging="307"/>
      <w:jc w:val="left"/>
    </w:pPr>
    <w:rPr>
      <w:rFonts w:ascii="Times New Roman" w:hAnsi="Times New Roman"/>
      <w:sz w:val="24"/>
      <w:szCs w:val="24"/>
      <w:lang w:val="el-GR" w:eastAsia="ar-SA"/>
    </w:rPr>
  </w:style>
  <w:style w:type="paragraph" w:customStyle="1" w:styleId="220">
    <w:name w:val="Σώμα κείμενου με εσοχή 22"/>
    <w:basedOn w:val="a1"/>
    <w:rsid w:val="004935D4"/>
    <w:pPr>
      <w:tabs>
        <w:tab w:val="clear" w:pos="360"/>
      </w:tabs>
      <w:suppressAutoHyphens/>
      <w:spacing w:after="120" w:line="480" w:lineRule="auto"/>
      <w:ind w:left="283" w:firstLine="0"/>
      <w:jc w:val="left"/>
    </w:pPr>
    <w:rPr>
      <w:rFonts w:ascii="Times New Roman" w:hAnsi="Times New Roman"/>
      <w:sz w:val="24"/>
      <w:szCs w:val="24"/>
      <w:lang w:val="de-DE" w:eastAsia="ar-SA"/>
    </w:rPr>
  </w:style>
  <w:style w:type="character" w:styleId="af5">
    <w:name w:val="Strong"/>
    <w:qFormat/>
    <w:rsid w:val="004935D4"/>
    <w:rPr>
      <w:b/>
      <w:bCs/>
    </w:rPr>
  </w:style>
  <w:style w:type="character" w:customStyle="1" w:styleId="FontStyle30">
    <w:name w:val="Font Style30"/>
    <w:rsid w:val="004935D4"/>
    <w:rPr>
      <w:rFonts w:ascii="Times New Roman" w:hAnsi="Times New Roman" w:cs="Times New Roman" w:hint="default"/>
      <w:b/>
      <w:bCs/>
      <w:i/>
      <w:iCs/>
      <w:sz w:val="24"/>
      <w:szCs w:val="24"/>
    </w:rPr>
  </w:style>
  <w:style w:type="paragraph" w:customStyle="1" w:styleId="Style4">
    <w:name w:val="Style4"/>
    <w:basedOn w:val="a1"/>
    <w:rsid w:val="004935D4"/>
    <w:pPr>
      <w:widowControl w:val="0"/>
      <w:tabs>
        <w:tab w:val="clear" w:pos="360"/>
      </w:tabs>
      <w:suppressAutoHyphens/>
      <w:autoSpaceDE w:val="0"/>
      <w:spacing w:line="293" w:lineRule="exact"/>
      <w:ind w:left="0" w:hanging="538"/>
      <w:jc w:val="left"/>
    </w:pPr>
    <w:rPr>
      <w:rFonts w:ascii="Times New Roman" w:hAnsi="Times New Roman"/>
      <w:sz w:val="24"/>
      <w:szCs w:val="24"/>
      <w:lang w:val="el-GR" w:eastAsia="ar-SA"/>
    </w:rPr>
  </w:style>
  <w:style w:type="paragraph" w:customStyle="1" w:styleId="Style8">
    <w:name w:val="Style8"/>
    <w:basedOn w:val="a1"/>
    <w:rsid w:val="004935D4"/>
    <w:pPr>
      <w:widowControl w:val="0"/>
      <w:tabs>
        <w:tab w:val="clear" w:pos="360"/>
      </w:tabs>
      <w:suppressAutoHyphens/>
      <w:autoSpaceDE w:val="0"/>
      <w:spacing w:line="297" w:lineRule="exact"/>
      <w:ind w:left="0" w:firstLine="0"/>
    </w:pPr>
    <w:rPr>
      <w:rFonts w:ascii="Times New Roman" w:hAnsi="Times New Roman"/>
      <w:sz w:val="24"/>
      <w:szCs w:val="24"/>
      <w:lang w:val="el-GR" w:eastAsia="ar-SA"/>
    </w:rPr>
  </w:style>
  <w:style w:type="character" w:customStyle="1" w:styleId="CharChar8">
    <w:name w:val="Char Char8"/>
    <w:rsid w:val="004935D4"/>
    <w:rPr>
      <w:rFonts w:ascii="Arial" w:hAnsi="Arial" w:cs="Arial"/>
      <w:b/>
      <w:bCs/>
      <w:sz w:val="26"/>
      <w:szCs w:val="26"/>
      <w:lang w:val="en-GB" w:eastAsia="en-US" w:bidi="ar-SA"/>
    </w:rPr>
  </w:style>
  <w:style w:type="character" w:customStyle="1" w:styleId="FontStyle11">
    <w:name w:val="Font Style11"/>
    <w:rsid w:val="004935D4"/>
    <w:rPr>
      <w:rFonts w:ascii="Times New Roman" w:hAnsi="Times New Roman" w:cs="Times New Roman"/>
      <w:sz w:val="26"/>
      <w:szCs w:val="26"/>
    </w:rPr>
  </w:style>
  <w:style w:type="paragraph" w:customStyle="1" w:styleId="Style5">
    <w:name w:val="Style5"/>
    <w:basedOn w:val="a1"/>
    <w:rsid w:val="004935D4"/>
    <w:pPr>
      <w:widowControl w:val="0"/>
      <w:tabs>
        <w:tab w:val="clear" w:pos="360"/>
      </w:tabs>
      <w:autoSpaceDE w:val="0"/>
      <w:autoSpaceDN w:val="0"/>
      <w:adjustRightInd w:val="0"/>
      <w:spacing w:line="266" w:lineRule="exact"/>
      <w:ind w:left="0" w:firstLine="0"/>
    </w:pPr>
    <w:rPr>
      <w:sz w:val="24"/>
      <w:szCs w:val="24"/>
      <w:lang w:val="el-GR" w:eastAsia="el-GR"/>
    </w:rPr>
  </w:style>
  <w:style w:type="paragraph" w:customStyle="1" w:styleId="Style7">
    <w:name w:val="Style7"/>
    <w:basedOn w:val="a1"/>
    <w:rsid w:val="004935D4"/>
    <w:pPr>
      <w:widowControl w:val="0"/>
      <w:tabs>
        <w:tab w:val="clear" w:pos="360"/>
      </w:tabs>
      <w:autoSpaceDE w:val="0"/>
      <w:autoSpaceDN w:val="0"/>
      <w:adjustRightInd w:val="0"/>
      <w:spacing w:line="266" w:lineRule="exact"/>
      <w:ind w:left="0" w:firstLine="0"/>
    </w:pPr>
    <w:rPr>
      <w:sz w:val="24"/>
      <w:szCs w:val="24"/>
      <w:lang w:val="el-GR" w:eastAsia="el-GR"/>
    </w:rPr>
  </w:style>
  <w:style w:type="character" w:customStyle="1" w:styleId="FontStyle16">
    <w:name w:val="Font Style16"/>
    <w:rsid w:val="004935D4"/>
    <w:rPr>
      <w:rFonts w:ascii="Times New Roman" w:hAnsi="Times New Roman" w:cs="Times New Roman"/>
      <w:sz w:val="22"/>
      <w:szCs w:val="22"/>
    </w:rPr>
  </w:style>
  <w:style w:type="character" w:customStyle="1" w:styleId="FontStyle20">
    <w:name w:val="Font Style20"/>
    <w:rsid w:val="004935D4"/>
    <w:rPr>
      <w:rFonts w:ascii="Tahoma" w:hAnsi="Tahoma" w:cs="Tahoma"/>
      <w:sz w:val="20"/>
      <w:szCs w:val="20"/>
    </w:rPr>
  </w:style>
  <w:style w:type="character" w:customStyle="1" w:styleId="FontStyle21">
    <w:name w:val="Font Style21"/>
    <w:rsid w:val="004935D4"/>
    <w:rPr>
      <w:rFonts w:ascii="Tahoma" w:hAnsi="Tahoma" w:cs="Tahoma"/>
      <w:i/>
      <w:iCs/>
      <w:sz w:val="20"/>
      <w:szCs w:val="20"/>
    </w:rPr>
  </w:style>
  <w:style w:type="character" w:customStyle="1" w:styleId="CharStyle1">
    <w:name w:val="CharStyle1"/>
    <w:rsid w:val="004935D4"/>
    <w:rPr>
      <w:rFonts w:ascii="Tahoma" w:eastAsia="Tahoma" w:hAnsi="Tahoma" w:cs="Tahoma"/>
      <w:b/>
      <w:bCs/>
      <w:i w:val="0"/>
      <w:iCs w:val="0"/>
      <w:smallCaps w:val="0"/>
      <w:sz w:val="20"/>
      <w:szCs w:val="20"/>
    </w:rPr>
  </w:style>
  <w:style w:type="character" w:customStyle="1" w:styleId="CharStyle9">
    <w:name w:val="CharStyle9"/>
    <w:rsid w:val="004935D4"/>
    <w:rPr>
      <w:rFonts w:ascii="Tahoma" w:eastAsia="Tahoma" w:hAnsi="Tahoma" w:cs="Tahoma"/>
      <w:b w:val="0"/>
      <w:bCs w:val="0"/>
      <w:i w:val="0"/>
      <w:iCs w:val="0"/>
      <w:smallCaps w:val="0"/>
      <w:sz w:val="20"/>
      <w:szCs w:val="20"/>
    </w:rPr>
  </w:style>
  <w:style w:type="character" w:styleId="af6">
    <w:name w:val="Emphasis"/>
    <w:qFormat/>
    <w:rsid w:val="004935D4"/>
    <w:rPr>
      <w:i/>
      <w:iCs/>
    </w:rPr>
  </w:style>
  <w:style w:type="paragraph" w:customStyle="1" w:styleId="tablecontents">
    <w:name w:val="tablecontents"/>
    <w:basedOn w:val="a1"/>
    <w:rsid w:val="004935D4"/>
    <w:pPr>
      <w:tabs>
        <w:tab w:val="clear" w:pos="360"/>
      </w:tabs>
      <w:suppressAutoHyphens/>
      <w:spacing w:before="280" w:after="280" w:line="240" w:lineRule="auto"/>
      <w:ind w:left="0" w:firstLine="0"/>
      <w:jc w:val="left"/>
    </w:pPr>
    <w:rPr>
      <w:rFonts w:ascii="Times New Roman" w:hAnsi="Times New Roman"/>
      <w:sz w:val="24"/>
      <w:szCs w:val="24"/>
      <w:lang w:val="el-GR" w:eastAsia="ar-SA"/>
    </w:rPr>
  </w:style>
  <w:style w:type="paragraph" w:customStyle="1" w:styleId="Heading">
    <w:name w:val="Heading"/>
    <w:basedOn w:val="a1"/>
    <w:next w:val="a5"/>
    <w:rsid w:val="004935D4"/>
    <w:pPr>
      <w:tabs>
        <w:tab w:val="clear" w:pos="360"/>
      </w:tabs>
      <w:suppressAutoHyphens/>
      <w:spacing w:line="240" w:lineRule="auto"/>
      <w:ind w:left="0" w:firstLine="0"/>
      <w:jc w:val="center"/>
    </w:pPr>
    <w:rPr>
      <w:rFonts w:ascii="Times New Roman" w:hAnsi="Times New Roman"/>
      <w:b/>
      <w:sz w:val="28"/>
      <w:lang w:val="el-GR" w:eastAsia="ar-SA"/>
    </w:rPr>
  </w:style>
  <w:style w:type="paragraph" w:customStyle="1" w:styleId="32">
    <w:name w:val="Σώμα κείμενου με εσοχή 32"/>
    <w:basedOn w:val="a1"/>
    <w:rsid w:val="004935D4"/>
    <w:pPr>
      <w:tabs>
        <w:tab w:val="clear" w:pos="360"/>
      </w:tabs>
      <w:suppressAutoHyphens/>
      <w:spacing w:after="120" w:line="100" w:lineRule="atLeast"/>
      <w:ind w:left="283" w:firstLine="0"/>
      <w:jc w:val="left"/>
    </w:pPr>
    <w:rPr>
      <w:rFonts w:ascii="Arial" w:hAnsi="Arial"/>
      <w:color w:val="00000A"/>
      <w:kern w:val="1"/>
      <w:sz w:val="16"/>
      <w:szCs w:val="16"/>
      <w:lang w:val="el-GR" w:eastAsia="el-GR"/>
    </w:rPr>
  </w:style>
  <w:style w:type="paragraph" w:customStyle="1" w:styleId="TableContents0">
    <w:name w:val="Table Contents"/>
    <w:basedOn w:val="a1"/>
    <w:rsid w:val="004935D4"/>
    <w:pPr>
      <w:suppressLineNumbers/>
      <w:tabs>
        <w:tab w:val="clear" w:pos="360"/>
      </w:tabs>
      <w:suppressAutoHyphens/>
      <w:spacing w:line="240" w:lineRule="auto"/>
      <w:ind w:left="0" w:firstLine="0"/>
      <w:jc w:val="left"/>
    </w:pPr>
    <w:rPr>
      <w:rFonts w:ascii="Times New Roman" w:hAnsi="Times New Roman"/>
      <w:sz w:val="24"/>
      <w:szCs w:val="24"/>
      <w:lang w:val="el-GR" w:eastAsia="zh-CN"/>
    </w:rPr>
  </w:style>
  <w:style w:type="paragraph" w:styleId="33">
    <w:name w:val="Body Text Indent 3"/>
    <w:basedOn w:val="a1"/>
    <w:link w:val="3Char1"/>
    <w:rsid w:val="004935D4"/>
    <w:pPr>
      <w:tabs>
        <w:tab w:val="clear" w:pos="360"/>
      </w:tabs>
      <w:spacing w:after="120" w:line="276" w:lineRule="auto"/>
      <w:ind w:left="283" w:firstLine="0"/>
      <w:jc w:val="left"/>
    </w:pPr>
    <w:rPr>
      <w:rFonts w:ascii="Calibri" w:eastAsia="Calibri" w:hAnsi="Calibri"/>
      <w:sz w:val="16"/>
      <w:szCs w:val="16"/>
      <w:lang w:val="x-none" w:eastAsia="x-none"/>
    </w:rPr>
  </w:style>
  <w:style w:type="character" w:customStyle="1" w:styleId="3Char1">
    <w:name w:val="Σώμα κείμενου με εσοχή 3 Char"/>
    <w:basedOn w:val="a2"/>
    <w:link w:val="33"/>
    <w:rsid w:val="004935D4"/>
    <w:rPr>
      <w:rFonts w:ascii="Calibri" w:eastAsia="Calibri" w:hAnsi="Calibri" w:cs="Times New Roman"/>
      <w:sz w:val="16"/>
      <w:szCs w:val="16"/>
      <w:lang w:val="x-none" w:eastAsia="x-none"/>
    </w:rPr>
  </w:style>
  <w:style w:type="character" w:customStyle="1" w:styleId="CharChar1">
    <w:name w:val="Char Char1"/>
    <w:rsid w:val="004935D4"/>
    <w:rPr>
      <w:b/>
      <w:sz w:val="28"/>
      <w:lang w:val="el-GR" w:eastAsia="ar-SA" w:bidi="ar-SA"/>
    </w:rPr>
  </w:style>
  <w:style w:type="character" w:customStyle="1" w:styleId="fontstyle23">
    <w:name w:val="fontstyle23"/>
    <w:basedOn w:val="a2"/>
    <w:rsid w:val="004935D4"/>
  </w:style>
  <w:style w:type="paragraph" w:customStyle="1" w:styleId="aaoeeu">
    <w:name w:val="aaoeeu"/>
    <w:basedOn w:val="a1"/>
    <w:rsid w:val="004935D4"/>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character" w:styleId="-0">
    <w:name w:val="FollowedHyperlink"/>
    <w:rsid w:val="004935D4"/>
    <w:rPr>
      <w:color w:val="800080"/>
      <w:u w:val="single"/>
    </w:rPr>
  </w:style>
  <w:style w:type="character" w:customStyle="1" w:styleId="FontStyle13">
    <w:name w:val="Font Style13"/>
    <w:rsid w:val="004935D4"/>
    <w:rPr>
      <w:rFonts w:ascii="Arial" w:hAnsi="Arial" w:cs="Arial"/>
      <w:sz w:val="22"/>
      <w:szCs w:val="22"/>
    </w:rPr>
  </w:style>
  <w:style w:type="character" w:customStyle="1" w:styleId="WW8Num10z0">
    <w:name w:val="WW8Num10z0"/>
    <w:rsid w:val="004935D4"/>
    <w:rPr>
      <w:sz w:val="26"/>
      <w:szCs w:val="26"/>
      <w:lang w:val="el-GR"/>
    </w:rPr>
  </w:style>
  <w:style w:type="paragraph" w:customStyle="1" w:styleId="style30">
    <w:name w:val="style3"/>
    <w:basedOn w:val="a1"/>
    <w:rsid w:val="004935D4"/>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character" w:styleId="af7">
    <w:name w:val="annotation reference"/>
    <w:rsid w:val="004935D4"/>
    <w:rPr>
      <w:sz w:val="16"/>
      <w:szCs w:val="16"/>
    </w:rPr>
  </w:style>
  <w:style w:type="character" w:customStyle="1" w:styleId="st">
    <w:name w:val="st"/>
    <w:basedOn w:val="a2"/>
    <w:rsid w:val="004935D4"/>
  </w:style>
  <w:style w:type="numbering" w:customStyle="1" w:styleId="23">
    <w:name w:val="Χωρίς λίστα2"/>
    <w:next w:val="a4"/>
    <w:uiPriority w:val="99"/>
    <w:semiHidden/>
    <w:unhideWhenUsed/>
    <w:rsid w:val="004935D4"/>
  </w:style>
  <w:style w:type="paragraph" w:customStyle="1" w:styleId="CharChar1Char0">
    <w:name w:val="Char Char1 Char"/>
    <w:basedOn w:val="a1"/>
    <w:rsid w:val="004935D4"/>
    <w:pPr>
      <w:tabs>
        <w:tab w:val="clear" w:pos="360"/>
      </w:tabs>
      <w:spacing w:after="160" w:line="240" w:lineRule="exact"/>
      <w:ind w:left="0" w:firstLine="0"/>
      <w:jc w:val="left"/>
    </w:pPr>
    <w:rPr>
      <w:rFonts w:ascii="Verdana" w:eastAsia="Batang" w:hAnsi="Verdana"/>
      <w:sz w:val="20"/>
    </w:rPr>
  </w:style>
  <w:style w:type="paragraph" w:customStyle="1" w:styleId="CharChar1CharCharChar0">
    <w:name w:val="Char Char1 Char Char Char"/>
    <w:basedOn w:val="a1"/>
    <w:rsid w:val="004935D4"/>
    <w:pPr>
      <w:tabs>
        <w:tab w:val="clear" w:pos="360"/>
      </w:tabs>
      <w:spacing w:after="160" w:line="240" w:lineRule="exact"/>
      <w:ind w:left="0" w:firstLine="0"/>
      <w:jc w:val="left"/>
    </w:pPr>
    <w:rPr>
      <w:rFonts w:ascii="Verdana" w:eastAsia="Batang" w:hAnsi="Verdana"/>
      <w:sz w:val="20"/>
    </w:rPr>
  </w:style>
  <w:style w:type="character" w:customStyle="1" w:styleId="21Char">
    <w:name w:val="Σώμα κείμενου 21 Char"/>
    <w:link w:val="211"/>
    <w:rsid w:val="004935D4"/>
    <w:rPr>
      <w:rFonts w:ascii="Times New Roman" w:eastAsia="Times New Roman" w:hAnsi="Times New Roman" w:cs="Times New Roman"/>
      <w:sz w:val="24"/>
      <w:szCs w:val="24"/>
      <w:lang w:val="de-DE" w:eastAsia="ar-SA"/>
    </w:rPr>
  </w:style>
  <w:style w:type="numbering" w:customStyle="1" w:styleId="110">
    <w:name w:val="Χωρίς λίστα11"/>
    <w:next w:val="a4"/>
    <w:semiHidden/>
    <w:rsid w:val="004935D4"/>
  </w:style>
  <w:style w:type="paragraph" w:customStyle="1" w:styleId="paragraph">
    <w:name w:val="paragraph"/>
    <w:basedOn w:val="a1"/>
    <w:rsid w:val="004935D4"/>
    <w:pPr>
      <w:tabs>
        <w:tab w:val="clear" w:pos="360"/>
      </w:tabs>
      <w:spacing w:line="240" w:lineRule="atLeast"/>
      <w:ind w:left="0" w:firstLine="0"/>
      <w:jc w:val="left"/>
    </w:pPr>
    <w:rPr>
      <w:rFonts w:ascii="Times New Roman" w:hAnsi="Times New Roman"/>
      <w:sz w:val="24"/>
      <w:lang w:val="en-GB" w:eastAsia="el-GR"/>
    </w:rPr>
  </w:style>
  <w:style w:type="paragraph" w:styleId="af8">
    <w:name w:val="Normal Indent"/>
    <w:basedOn w:val="a1"/>
    <w:rsid w:val="004935D4"/>
    <w:pPr>
      <w:tabs>
        <w:tab w:val="clear" w:pos="360"/>
      </w:tabs>
      <w:spacing w:line="240" w:lineRule="auto"/>
      <w:ind w:left="720" w:firstLine="0"/>
      <w:jc w:val="left"/>
    </w:pPr>
    <w:rPr>
      <w:rFonts w:ascii="Times New Roman" w:hAnsi="Times New Roman"/>
      <w:sz w:val="24"/>
      <w:szCs w:val="24"/>
      <w:lang w:val="el-GR" w:eastAsia="el-GR"/>
    </w:rPr>
  </w:style>
  <w:style w:type="paragraph" w:customStyle="1" w:styleId="Anton">
    <w:name w:val="_Anton"/>
    <w:rsid w:val="004935D4"/>
    <w:pPr>
      <w:tabs>
        <w:tab w:val="left" w:pos="284"/>
      </w:tabs>
      <w:spacing w:after="0" w:line="240" w:lineRule="auto"/>
      <w:jc w:val="both"/>
    </w:pPr>
    <w:rPr>
      <w:rFonts w:ascii="Arial" w:eastAsia="Times New Roman" w:hAnsi="Arial" w:cs="Times New Roman"/>
      <w:szCs w:val="20"/>
    </w:rPr>
  </w:style>
  <w:style w:type="paragraph" w:customStyle="1" w:styleId="msolistparagraph0">
    <w:name w:val="msolistparagraph"/>
    <w:basedOn w:val="a1"/>
    <w:rsid w:val="004935D4"/>
    <w:pPr>
      <w:tabs>
        <w:tab w:val="clear" w:pos="360"/>
      </w:tabs>
      <w:spacing w:after="200" w:line="276" w:lineRule="auto"/>
      <w:ind w:left="720" w:firstLine="0"/>
      <w:jc w:val="left"/>
    </w:pPr>
    <w:rPr>
      <w:rFonts w:ascii="Calibri" w:hAnsi="Calibri"/>
      <w:szCs w:val="22"/>
      <w:lang w:val="el-GR" w:eastAsia="el-GR"/>
    </w:rPr>
  </w:style>
  <w:style w:type="character" w:customStyle="1" w:styleId="Char1">
    <w:name w:val="Παράγραφος λίστας Char"/>
    <w:link w:val="a7"/>
    <w:uiPriority w:val="34"/>
    <w:locked/>
    <w:rsid w:val="004935D4"/>
    <w:rPr>
      <w:rFonts w:ascii="Trebuchet MS" w:eastAsia="Times New Roman" w:hAnsi="Trebuchet MS" w:cs="Times New Roman"/>
      <w:szCs w:val="20"/>
      <w:lang w:val="en-US"/>
    </w:rPr>
  </w:style>
  <w:style w:type="character" w:customStyle="1" w:styleId="WW8Num1z0">
    <w:name w:val="WW8Num1z0"/>
    <w:rsid w:val="004935D4"/>
  </w:style>
  <w:style w:type="character" w:customStyle="1" w:styleId="WW8Num1z1">
    <w:name w:val="WW8Num1z1"/>
    <w:rsid w:val="004935D4"/>
  </w:style>
  <w:style w:type="character" w:customStyle="1" w:styleId="WW8Num1z2">
    <w:name w:val="WW8Num1z2"/>
    <w:rsid w:val="004935D4"/>
  </w:style>
  <w:style w:type="character" w:customStyle="1" w:styleId="WW8Num1z3">
    <w:name w:val="WW8Num1z3"/>
    <w:rsid w:val="004935D4"/>
  </w:style>
  <w:style w:type="character" w:customStyle="1" w:styleId="WW8Num1z4">
    <w:name w:val="WW8Num1z4"/>
    <w:rsid w:val="004935D4"/>
    <w:rPr>
      <w:rFonts w:ascii="Arial" w:hAnsi="Arial" w:cs="Times New Roman"/>
      <w:b w:val="0"/>
      <w:i w:val="0"/>
      <w:sz w:val="20"/>
      <w:szCs w:val="20"/>
    </w:rPr>
  </w:style>
  <w:style w:type="character" w:customStyle="1" w:styleId="WW8Num1z5">
    <w:name w:val="WW8Num1z5"/>
    <w:rsid w:val="004935D4"/>
  </w:style>
  <w:style w:type="character" w:customStyle="1" w:styleId="WW8Num1z6">
    <w:name w:val="WW8Num1z6"/>
    <w:rsid w:val="004935D4"/>
  </w:style>
  <w:style w:type="character" w:customStyle="1" w:styleId="WW8Num1z7">
    <w:name w:val="WW8Num1z7"/>
    <w:rsid w:val="004935D4"/>
  </w:style>
  <w:style w:type="character" w:customStyle="1" w:styleId="WW8Num1z8">
    <w:name w:val="WW8Num1z8"/>
    <w:rsid w:val="004935D4"/>
  </w:style>
  <w:style w:type="character" w:customStyle="1" w:styleId="WW8Num2z0">
    <w:name w:val="WW8Num2z0"/>
    <w:rsid w:val="004935D4"/>
  </w:style>
  <w:style w:type="character" w:customStyle="1" w:styleId="WW8Num2z1">
    <w:name w:val="WW8Num2z1"/>
    <w:rsid w:val="004935D4"/>
  </w:style>
  <w:style w:type="character" w:customStyle="1" w:styleId="WW8Num2z2">
    <w:name w:val="WW8Num2z2"/>
    <w:rsid w:val="004935D4"/>
  </w:style>
  <w:style w:type="character" w:customStyle="1" w:styleId="WW8Num2z3">
    <w:name w:val="WW8Num2z3"/>
    <w:rsid w:val="004935D4"/>
  </w:style>
  <w:style w:type="character" w:customStyle="1" w:styleId="WW8Num2z4">
    <w:name w:val="WW8Num2z4"/>
    <w:rsid w:val="004935D4"/>
    <w:rPr>
      <w:rFonts w:ascii="Arial" w:hAnsi="Arial" w:cs="Times New Roman"/>
      <w:b w:val="0"/>
      <w:i w:val="0"/>
      <w:sz w:val="20"/>
      <w:szCs w:val="20"/>
    </w:rPr>
  </w:style>
  <w:style w:type="character" w:customStyle="1" w:styleId="WW8Num2z5">
    <w:name w:val="WW8Num2z5"/>
    <w:rsid w:val="004935D4"/>
  </w:style>
  <w:style w:type="character" w:customStyle="1" w:styleId="WW8Num2z6">
    <w:name w:val="WW8Num2z6"/>
    <w:rsid w:val="004935D4"/>
  </w:style>
  <w:style w:type="character" w:customStyle="1" w:styleId="WW8Num2z7">
    <w:name w:val="WW8Num2z7"/>
    <w:rsid w:val="004935D4"/>
  </w:style>
  <w:style w:type="character" w:customStyle="1" w:styleId="WW8Num2z8">
    <w:name w:val="WW8Num2z8"/>
    <w:rsid w:val="004935D4"/>
  </w:style>
  <w:style w:type="character" w:customStyle="1" w:styleId="WW8Num3z0">
    <w:name w:val="WW8Num3z0"/>
    <w:rsid w:val="004935D4"/>
    <w:rPr>
      <w:rFonts w:ascii="Symbol" w:hAnsi="Symbol" w:cs="Symbol"/>
      <w:lang w:val="el-GR"/>
    </w:rPr>
  </w:style>
  <w:style w:type="character" w:customStyle="1" w:styleId="WW8Num4z0">
    <w:name w:val="WW8Num4z0"/>
    <w:rsid w:val="004935D4"/>
    <w:rPr>
      <w:lang w:val="el-GR"/>
    </w:rPr>
  </w:style>
  <w:style w:type="character" w:customStyle="1" w:styleId="WW8Num5z0">
    <w:name w:val="WW8Num5z0"/>
    <w:rsid w:val="004935D4"/>
    <w:rPr>
      <w:rFonts w:ascii="Webdings" w:hAnsi="Webdings" w:cs="Webdings"/>
      <w:color w:val="333399"/>
      <w:sz w:val="16"/>
    </w:rPr>
  </w:style>
  <w:style w:type="character" w:customStyle="1" w:styleId="WW8Num6z0">
    <w:name w:val="WW8Num6z0"/>
    <w:rsid w:val="004935D4"/>
    <w:rPr>
      <w:rFonts w:ascii="Symbol" w:hAnsi="Symbol" w:cs="Symbol"/>
      <w:strike/>
      <w:color w:val="0070C0"/>
      <w:kern w:val="1"/>
      <w:position w:val="0"/>
      <w:sz w:val="24"/>
      <w:vertAlign w:val="baseline"/>
      <w:lang w:val="el-GR"/>
    </w:rPr>
  </w:style>
  <w:style w:type="character" w:customStyle="1" w:styleId="WW8Num7z0">
    <w:name w:val="WW8Num7z0"/>
    <w:rsid w:val="004935D4"/>
    <w:rPr>
      <w:rFonts w:ascii="Symbol" w:hAnsi="Symbol" w:cs="Symbol"/>
      <w:shd w:val="clear" w:color="auto" w:fill="C0C0C0"/>
      <w:lang w:val="el-GR"/>
    </w:rPr>
  </w:style>
  <w:style w:type="character" w:customStyle="1" w:styleId="WW8Num8z0">
    <w:name w:val="WW8Num8z0"/>
    <w:rsid w:val="004935D4"/>
    <w:rPr>
      <w:b/>
      <w:bCs/>
      <w:szCs w:val="22"/>
      <w:lang w:val="el-GR"/>
    </w:rPr>
  </w:style>
  <w:style w:type="character" w:customStyle="1" w:styleId="WW8Num8z1">
    <w:name w:val="WW8Num8z1"/>
    <w:rsid w:val="004935D4"/>
  </w:style>
  <w:style w:type="character" w:customStyle="1" w:styleId="WW8Num8z2">
    <w:name w:val="WW8Num8z2"/>
    <w:rsid w:val="004935D4"/>
  </w:style>
  <w:style w:type="character" w:customStyle="1" w:styleId="WW8Num8z3">
    <w:name w:val="WW8Num8z3"/>
    <w:rsid w:val="004935D4"/>
  </w:style>
  <w:style w:type="character" w:customStyle="1" w:styleId="WW8Num8z4">
    <w:name w:val="WW8Num8z4"/>
    <w:rsid w:val="004935D4"/>
  </w:style>
  <w:style w:type="character" w:customStyle="1" w:styleId="WW8Num8z5">
    <w:name w:val="WW8Num8z5"/>
    <w:rsid w:val="004935D4"/>
  </w:style>
  <w:style w:type="character" w:customStyle="1" w:styleId="WW8Num8z6">
    <w:name w:val="WW8Num8z6"/>
    <w:rsid w:val="004935D4"/>
  </w:style>
  <w:style w:type="character" w:customStyle="1" w:styleId="WW8Num8z7">
    <w:name w:val="WW8Num8z7"/>
    <w:rsid w:val="004935D4"/>
  </w:style>
  <w:style w:type="character" w:customStyle="1" w:styleId="WW8Num8z8">
    <w:name w:val="WW8Num8z8"/>
    <w:rsid w:val="004935D4"/>
  </w:style>
  <w:style w:type="character" w:customStyle="1" w:styleId="WW8Num9z0">
    <w:name w:val="WW8Num9z0"/>
    <w:rsid w:val="004935D4"/>
    <w:rPr>
      <w:b/>
      <w:bCs/>
      <w:szCs w:val="22"/>
      <w:lang w:val="el-GR"/>
    </w:rPr>
  </w:style>
  <w:style w:type="character" w:customStyle="1" w:styleId="WW8Num9z1">
    <w:name w:val="WW8Num9z1"/>
    <w:rsid w:val="004935D4"/>
    <w:rPr>
      <w:rFonts w:eastAsia="Calibri"/>
      <w:lang w:val="el-GR"/>
    </w:rPr>
  </w:style>
  <w:style w:type="character" w:customStyle="1" w:styleId="WW8Num9z2">
    <w:name w:val="WW8Num9z2"/>
    <w:rsid w:val="004935D4"/>
  </w:style>
  <w:style w:type="character" w:customStyle="1" w:styleId="WW8Num9z3">
    <w:name w:val="WW8Num9z3"/>
    <w:rsid w:val="004935D4"/>
  </w:style>
  <w:style w:type="character" w:customStyle="1" w:styleId="WW8Num9z4">
    <w:name w:val="WW8Num9z4"/>
    <w:rsid w:val="004935D4"/>
  </w:style>
  <w:style w:type="character" w:customStyle="1" w:styleId="WW8Num9z5">
    <w:name w:val="WW8Num9z5"/>
    <w:rsid w:val="004935D4"/>
  </w:style>
  <w:style w:type="character" w:customStyle="1" w:styleId="WW8Num9z6">
    <w:name w:val="WW8Num9z6"/>
    <w:rsid w:val="004935D4"/>
  </w:style>
  <w:style w:type="character" w:customStyle="1" w:styleId="WW8Num9z7">
    <w:name w:val="WW8Num9z7"/>
    <w:rsid w:val="004935D4"/>
  </w:style>
  <w:style w:type="character" w:customStyle="1" w:styleId="WW8Num9z8">
    <w:name w:val="WW8Num9z8"/>
    <w:rsid w:val="004935D4"/>
  </w:style>
  <w:style w:type="character" w:customStyle="1" w:styleId="WW8Num7z1">
    <w:name w:val="WW8Num7z1"/>
    <w:rsid w:val="004935D4"/>
  </w:style>
  <w:style w:type="character" w:customStyle="1" w:styleId="WW8Num7z2">
    <w:name w:val="WW8Num7z2"/>
    <w:rsid w:val="004935D4"/>
  </w:style>
  <w:style w:type="character" w:customStyle="1" w:styleId="WW8Num7z3">
    <w:name w:val="WW8Num7z3"/>
    <w:rsid w:val="004935D4"/>
  </w:style>
  <w:style w:type="character" w:customStyle="1" w:styleId="WW8Num7z4">
    <w:name w:val="WW8Num7z4"/>
    <w:rsid w:val="004935D4"/>
  </w:style>
  <w:style w:type="character" w:customStyle="1" w:styleId="WW8Num7z5">
    <w:name w:val="WW8Num7z5"/>
    <w:rsid w:val="004935D4"/>
  </w:style>
  <w:style w:type="character" w:customStyle="1" w:styleId="WW8Num7z6">
    <w:name w:val="WW8Num7z6"/>
    <w:rsid w:val="004935D4"/>
  </w:style>
  <w:style w:type="character" w:customStyle="1" w:styleId="WW8Num7z7">
    <w:name w:val="WW8Num7z7"/>
    <w:rsid w:val="004935D4"/>
  </w:style>
  <w:style w:type="character" w:customStyle="1" w:styleId="WW8Num7z8">
    <w:name w:val="WW8Num7z8"/>
    <w:rsid w:val="004935D4"/>
  </w:style>
  <w:style w:type="character" w:customStyle="1" w:styleId="DefaultParagraphFont3">
    <w:name w:val="Default Paragraph Font3"/>
    <w:rsid w:val="004935D4"/>
  </w:style>
  <w:style w:type="character" w:customStyle="1" w:styleId="WW-DefaultParagraphFont">
    <w:name w:val="WW-Default Paragraph Font"/>
    <w:rsid w:val="004935D4"/>
  </w:style>
  <w:style w:type="character" w:customStyle="1" w:styleId="34">
    <w:name w:val="Προεπιλεγμένη γραμματοσειρά3"/>
    <w:rsid w:val="004935D4"/>
  </w:style>
  <w:style w:type="character" w:customStyle="1" w:styleId="WW-DefaultParagraphFont1">
    <w:name w:val="WW-Default Paragraph Font1"/>
    <w:rsid w:val="004935D4"/>
  </w:style>
  <w:style w:type="character" w:customStyle="1" w:styleId="WW8Num10z1">
    <w:name w:val="WW8Num10z1"/>
    <w:rsid w:val="004935D4"/>
    <w:rPr>
      <w:rFonts w:eastAsia="Calibri"/>
      <w:lang w:val="el-GR"/>
    </w:rPr>
  </w:style>
  <w:style w:type="character" w:customStyle="1" w:styleId="WW8Num10z2">
    <w:name w:val="WW8Num10z2"/>
    <w:rsid w:val="004935D4"/>
  </w:style>
  <w:style w:type="character" w:customStyle="1" w:styleId="WW8Num10z3">
    <w:name w:val="WW8Num10z3"/>
    <w:rsid w:val="004935D4"/>
  </w:style>
  <w:style w:type="character" w:customStyle="1" w:styleId="WW8Num10z4">
    <w:name w:val="WW8Num10z4"/>
    <w:rsid w:val="004935D4"/>
  </w:style>
  <w:style w:type="character" w:customStyle="1" w:styleId="WW8Num10z5">
    <w:name w:val="WW8Num10z5"/>
    <w:rsid w:val="004935D4"/>
  </w:style>
  <w:style w:type="character" w:customStyle="1" w:styleId="WW8Num10z6">
    <w:name w:val="WW8Num10z6"/>
    <w:rsid w:val="004935D4"/>
  </w:style>
  <w:style w:type="character" w:customStyle="1" w:styleId="WW8Num10z7">
    <w:name w:val="WW8Num10z7"/>
    <w:rsid w:val="004935D4"/>
  </w:style>
  <w:style w:type="character" w:customStyle="1" w:styleId="WW8Num10z8">
    <w:name w:val="WW8Num10z8"/>
    <w:rsid w:val="004935D4"/>
  </w:style>
  <w:style w:type="character" w:customStyle="1" w:styleId="WW8Num11z0">
    <w:name w:val="WW8Num11z0"/>
    <w:rsid w:val="004935D4"/>
    <w:rPr>
      <w:rFonts w:ascii="Symbol" w:hAnsi="Symbol" w:cs="OpenSymbol"/>
    </w:rPr>
  </w:style>
  <w:style w:type="character" w:customStyle="1" w:styleId="DefaultParagraphFont2">
    <w:name w:val="Default Paragraph Font2"/>
    <w:rsid w:val="004935D4"/>
  </w:style>
  <w:style w:type="character" w:customStyle="1" w:styleId="WW8Num11z1">
    <w:name w:val="WW8Num11z1"/>
    <w:rsid w:val="004935D4"/>
  </w:style>
  <w:style w:type="character" w:customStyle="1" w:styleId="WW8Num11z2">
    <w:name w:val="WW8Num11z2"/>
    <w:rsid w:val="004935D4"/>
  </w:style>
  <w:style w:type="character" w:customStyle="1" w:styleId="WW8Num11z3">
    <w:name w:val="WW8Num11z3"/>
    <w:rsid w:val="004935D4"/>
  </w:style>
  <w:style w:type="character" w:customStyle="1" w:styleId="WW8Num11z4">
    <w:name w:val="WW8Num11z4"/>
    <w:rsid w:val="004935D4"/>
  </w:style>
  <w:style w:type="character" w:customStyle="1" w:styleId="WW8Num11z5">
    <w:name w:val="WW8Num11z5"/>
    <w:rsid w:val="004935D4"/>
  </w:style>
  <w:style w:type="character" w:customStyle="1" w:styleId="WW8Num11z6">
    <w:name w:val="WW8Num11z6"/>
    <w:rsid w:val="004935D4"/>
  </w:style>
  <w:style w:type="character" w:customStyle="1" w:styleId="WW8Num11z7">
    <w:name w:val="WW8Num11z7"/>
    <w:rsid w:val="004935D4"/>
  </w:style>
  <w:style w:type="character" w:customStyle="1" w:styleId="WW8Num11z8">
    <w:name w:val="WW8Num11z8"/>
    <w:rsid w:val="004935D4"/>
  </w:style>
  <w:style w:type="character" w:customStyle="1" w:styleId="WW8Num12z0">
    <w:name w:val="WW8Num12z0"/>
    <w:rsid w:val="004935D4"/>
    <w:rPr>
      <w:b/>
      <w:bCs/>
      <w:szCs w:val="22"/>
      <w:lang w:val="el-GR"/>
    </w:rPr>
  </w:style>
  <w:style w:type="character" w:customStyle="1" w:styleId="WW8Num12z1">
    <w:name w:val="WW8Num12z1"/>
    <w:rsid w:val="004935D4"/>
    <w:rPr>
      <w:rFonts w:eastAsia="Calibri"/>
      <w:lang w:val="el-GR"/>
    </w:rPr>
  </w:style>
  <w:style w:type="character" w:customStyle="1" w:styleId="WW8Num12z2">
    <w:name w:val="WW8Num12z2"/>
    <w:rsid w:val="004935D4"/>
  </w:style>
  <w:style w:type="character" w:customStyle="1" w:styleId="WW8Num12z3">
    <w:name w:val="WW8Num12z3"/>
    <w:rsid w:val="004935D4"/>
  </w:style>
  <w:style w:type="character" w:customStyle="1" w:styleId="WW8Num12z4">
    <w:name w:val="WW8Num12z4"/>
    <w:rsid w:val="004935D4"/>
  </w:style>
  <w:style w:type="character" w:customStyle="1" w:styleId="WW8Num12z5">
    <w:name w:val="WW8Num12z5"/>
    <w:rsid w:val="004935D4"/>
  </w:style>
  <w:style w:type="character" w:customStyle="1" w:styleId="WW8Num12z6">
    <w:name w:val="WW8Num12z6"/>
    <w:rsid w:val="004935D4"/>
  </w:style>
  <w:style w:type="character" w:customStyle="1" w:styleId="WW8Num12z7">
    <w:name w:val="WW8Num12z7"/>
    <w:rsid w:val="004935D4"/>
  </w:style>
  <w:style w:type="character" w:customStyle="1" w:styleId="WW8Num12z8">
    <w:name w:val="WW8Num12z8"/>
    <w:rsid w:val="004935D4"/>
  </w:style>
  <w:style w:type="character" w:customStyle="1" w:styleId="WW8Num13z0">
    <w:name w:val="WW8Num13z0"/>
    <w:rsid w:val="004935D4"/>
    <w:rPr>
      <w:rFonts w:ascii="Symbol" w:hAnsi="Symbol" w:cs="OpenSymbol"/>
    </w:rPr>
  </w:style>
  <w:style w:type="character" w:customStyle="1" w:styleId="WW-DefaultParagraphFont11">
    <w:name w:val="WW-Default Paragraph Font11"/>
    <w:rsid w:val="004935D4"/>
  </w:style>
  <w:style w:type="character" w:customStyle="1" w:styleId="WW8Num13z1">
    <w:name w:val="WW8Num13z1"/>
    <w:rsid w:val="004935D4"/>
    <w:rPr>
      <w:rFonts w:eastAsia="Calibri"/>
      <w:lang w:val="el-GR"/>
    </w:rPr>
  </w:style>
  <w:style w:type="character" w:customStyle="1" w:styleId="WW8Num13z2">
    <w:name w:val="WW8Num13z2"/>
    <w:rsid w:val="004935D4"/>
  </w:style>
  <w:style w:type="character" w:customStyle="1" w:styleId="WW8Num13z3">
    <w:name w:val="WW8Num13z3"/>
    <w:rsid w:val="004935D4"/>
  </w:style>
  <w:style w:type="character" w:customStyle="1" w:styleId="WW8Num13z4">
    <w:name w:val="WW8Num13z4"/>
    <w:rsid w:val="004935D4"/>
  </w:style>
  <w:style w:type="character" w:customStyle="1" w:styleId="WW8Num13z5">
    <w:name w:val="WW8Num13z5"/>
    <w:rsid w:val="004935D4"/>
  </w:style>
  <w:style w:type="character" w:customStyle="1" w:styleId="WW8Num13z6">
    <w:name w:val="WW8Num13z6"/>
    <w:rsid w:val="004935D4"/>
  </w:style>
  <w:style w:type="character" w:customStyle="1" w:styleId="WW8Num13z7">
    <w:name w:val="WW8Num13z7"/>
    <w:rsid w:val="004935D4"/>
  </w:style>
  <w:style w:type="character" w:customStyle="1" w:styleId="WW8Num13z8">
    <w:name w:val="WW8Num13z8"/>
    <w:rsid w:val="004935D4"/>
  </w:style>
  <w:style w:type="character" w:customStyle="1" w:styleId="WW8Num14z0">
    <w:name w:val="WW8Num14z0"/>
    <w:rsid w:val="004935D4"/>
    <w:rPr>
      <w:rFonts w:ascii="Symbol" w:hAnsi="Symbol" w:cs="OpenSymbol"/>
    </w:rPr>
  </w:style>
  <w:style w:type="character" w:customStyle="1" w:styleId="WW8Num14z1">
    <w:name w:val="WW8Num14z1"/>
    <w:rsid w:val="004935D4"/>
  </w:style>
  <w:style w:type="character" w:customStyle="1" w:styleId="WW8Num14z2">
    <w:name w:val="WW8Num14z2"/>
    <w:rsid w:val="004935D4"/>
  </w:style>
  <w:style w:type="character" w:customStyle="1" w:styleId="WW8Num14z3">
    <w:name w:val="WW8Num14z3"/>
    <w:rsid w:val="004935D4"/>
  </w:style>
  <w:style w:type="character" w:customStyle="1" w:styleId="WW8Num14z4">
    <w:name w:val="WW8Num14z4"/>
    <w:rsid w:val="004935D4"/>
  </w:style>
  <w:style w:type="character" w:customStyle="1" w:styleId="WW8Num14z5">
    <w:name w:val="WW8Num14z5"/>
    <w:rsid w:val="004935D4"/>
  </w:style>
  <w:style w:type="character" w:customStyle="1" w:styleId="WW8Num14z6">
    <w:name w:val="WW8Num14z6"/>
    <w:rsid w:val="004935D4"/>
  </w:style>
  <w:style w:type="character" w:customStyle="1" w:styleId="WW8Num14z7">
    <w:name w:val="WW8Num14z7"/>
    <w:rsid w:val="004935D4"/>
  </w:style>
  <w:style w:type="character" w:customStyle="1" w:styleId="WW8Num14z8">
    <w:name w:val="WW8Num14z8"/>
    <w:rsid w:val="004935D4"/>
  </w:style>
  <w:style w:type="character" w:customStyle="1" w:styleId="WW8Num15z0">
    <w:name w:val="WW8Num15z0"/>
    <w:rsid w:val="004935D4"/>
  </w:style>
  <w:style w:type="character" w:customStyle="1" w:styleId="WW8Num15z1">
    <w:name w:val="WW8Num15z1"/>
    <w:rsid w:val="004935D4"/>
  </w:style>
  <w:style w:type="character" w:customStyle="1" w:styleId="WW8Num15z2">
    <w:name w:val="WW8Num15z2"/>
    <w:rsid w:val="004935D4"/>
  </w:style>
  <w:style w:type="character" w:customStyle="1" w:styleId="WW8Num15z3">
    <w:name w:val="WW8Num15z3"/>
    <w:rsid w:val="004935D4"/>
  </w:style>
  <w:style w:type="character" w:customStyle="1" w:styleId="WW8Num15z4">
    <w:name w:val="WW8Num15z4"/>
    <w:rsid w:val="004935D4"/>
  </w:style>
  <w:style w:type="character" w:customStyle="1" w:styleId="WW8Num15z5">
    <w:name w:val="WW8Num15z5"/>
    <w:rsid w:val="004935D4"/>
  </w:style>
  <w:style w:type="character" w:customStyle="1" w:styleId="WW8Num15z6">
    <w:name w:val="WW8Num15z6"/>
    <w:rsid w:val="004935D4"/>
  </w:style>
  <w:style w:type="character" w:customStyle="1" w:styleId="WW8Num15z7">
    <w:name w:val="WW8Num15z7"/>
    <w:rsid w:val="004935D4"/>
  </w:style>
  <w:style w:type="character" w:customStyle="1" w:styleId="WW8Num15z8">
    <w:name w:val="WW8Num15z8"/>
    <w:rsid w:val="004935D4"/>
  </w:style>
  <w:style w:type="character" w:customStyle="1" w:styleId="WW8Num16z0">
    <w:name w:val="WW8Num16z0"/>
    <w:rsid w:val="004935D4"/>
  </w:style>
  <w:style w:type="character" w:customStyle="1" w:styleId="WW8Num16z1">
    <w:name w:val="WW8Num16z1"/>
    <w:rsid w:val="004935D4"/>
  </w:style>
  <w:style w:type="character" w:customStyle="1" w:styleId="WW8Num16z2">
    <w:name w:val="WW8Num16z2"/>
    <w:rsid w:val="004935D4"/>
  </w:style>
  <w:style w:type="character" w:customStyle="1" w:styleId="WW8Num16z3">
    <w:name w:val="WW8Num16z3"/>
    <w:rsid w:val="004935D4"/>
  </w:style>
  <w:style w:type="character" w:customStyle="1" w:styleId="WW8Num16z4">
    <w:name w:val="WW8Num16z4"/>
    <w:rsid w:val="004935D4"/>
  </w:style>
  <w:style w:type="character" w:customStyle="1" w:styleId="WW8Num16z5">
    <w:name w:val="WW8Num16z5"/>
    <w:rsid w:val="004935D4"/>
  </w:style>
  <w:style w:type="character" w:customStyle="1" w:styleId="WW8Num16z6">
    <w:name w:val="WW8Num16z6"/>
    <w:rsid w:val="004935D4"/>
  </w:style>
  <w:style w:type="character" w:customStyle="1" w:styleId="WW8Num16z7">
    <w:name w:val="WW8Num16z7"/>
    <w:rsid w:val="004935D4"/>
  </w:style>
  <w:style w:type="character" w:customStyle="1" w:styleId="WW8Num16z8">
    <w:name w:val="WW8Num16z8"/>
    <w:rsid w:val="004935D4"/>
  </w:style>
  <w:style w:type="character" w:customStyle="1" w:styleId="WW-DefaultParagraphFont111">
    <w:name w:val="WW-Default Paragraph Font111"/>
    <w:rsid w:val="004935D4"/>
  </w:style>
  <w:style w:type="character" w:customStyle="1" w:styleId="WW-DefaultParagraphFont1111">
    <w:name w:val="WW-Default Paragraph Font1111"/>
    <w:rsid w:val="004935D4"/>
  </w:style>
  <w:style w:type="character" w:customStyle="1" w:styleId="WW-DefaultParagraphFont11111">
    <w:name w:val="WW-Default Paragraph Font11111"/>
    <w:rsid w:val="004935D4"/>
  </w:style>
  <w:style w:type="character" w:customStyle="1" w:styleId="WW-DefaultParagraphFont111111">
    <w:name w:val="WW-Default Paragraph Font111111"/>
    <w:rsid w:val="004935D4"/>
  </w:style>
  <w:style w:type="character" w:customStyle="1" w:styleId="WW-DefaultParagraphFont1111111">
    <w:name w:val="WW-Default Paragraph Font1111111"/>
    <w:rsid w:val="004935D4"/>
  </w:style>
  <w:style w:type="character" w:customStyle="1" w:styleId="WW8Num17z0">
    <w:name w:val="WW8Num17z0"/>
    <w:rsid w:val="004935D4"/>
  </w:style>
  <w:style w:type="character" w:customStyle="1" w:styleId="WW8Num17z1">
    <w:name w:val="WW8Num17z1"/>
    <w:rsid w:val="004935D4"/>
  </w:style>
  <w:style w:type="character" w:customStyle="1" w:styleId="WW8Num17z2">
    <w:name w:val="WW8Num17z2"/>
    <w:rsid w:val="004935D4"/>
  </w:style>
  <w:style w:type="character" w:customStyle="1" w:styleId="WW8Num17z3">
    <w:name w:val="WW8Num17z3"/>
    <w:rsid w:val="004935D4"/>
  </w:style>
  <w:style w:type="character" w:customStyle="1" w:styleId="WW8Num17z4">
    <w:name w:val="WW8Num17z4"/>
    <w:rsid w:val="004935D4"/>
  </w:style>
  <w:style w:type="character" w:customStyle="1" w:styleId="WW8Num17z5">
    <w:name w:val="WW8Num17z5"/>
    <w:rsid w:val="004935D4"/>
  </w:style>
  <w:style w:type="character" w:customStyle="1" w:styleId="WW8Num17z6">
    <w:name w:val="WW8Num17z6"/>
    <w:rsid w:val="004935D4"/>
  </w:style>
  <w:style w:type="character" w:customStyle="1" w:styleId="WW8Num17z7">
    <w:name w:val="WW8Num17z7"/>
    <w:rsid w:val="004935D4"/>
  </w:style>
  <w:style w:type="character" w:customStyle="1" w:styleId="WW8Num17z8">
    <w:name w:val="WW8Num17z8"/>
    <w:rsid w:val="004935D4"/>
  </w:style>
  <w:style w:type="character" w:customStyle="1" w:styleId="WW8Num18z0">
    <w:name w:val="WW8Num18z0"/>
    <w:rsid w:val="004935D4"/>
  </w:style>
  <w:style w:type="character" w:customStyle="1" w:styleId="WW8Num18z1">
    <w:name w:val="WW8Num18z1"/>
    <w:rsid w:val="004935D4"/>
  </w:style>
  <w:style w:type="character" w:customStyle="1" w:styleId="WW8Num18z2">
    <w:name w:val="WW8Num18z2"/>
    <w:rsid w:val="004935D4"/>
  </w:style>
  <w:style w:type="character" w:customStyle="1" w:styleId="WW8Num18z3">
    <w:name w:val="WW8Num18z3"/>
    <w:rsid w:val="004935D4"/>
  </w:style>
  <w:style w:type="character" w:customStyle="1" w:styleId="WW8Num18z4">
    <w:name w:val="WW8Num18z4"/>
    <w:rsid w:val="004935D4"/>
  </w:style>
  <w:style w:type="character" w:customStyle="1" w:styleId="WW8Num18z5">
    <w:name w:val="WW8Num18z5"/>
    <w:rsid w:val="004935D4"/>
  </w:style>
  <w:style w:type="character" w:customStyle="1" w:styleId="WW8Num18z6">
    <w:name w:val="WW8Num18z6"/>
    <w:rsid w:val="004935D4"/>
  </w:style>
  <w:style w:type="character" w:customStyle="1" w:styleId="WW8Num18z7">
    <w:name w:val="WW8Num18z7"/>
    <w:rsid w:val="004935D4"/>
  </w:style>
  <w:style w:type="character" w:customStyle="1" w:styleId="WW8Num18z8">
    <w:name w:val="WW8Num18z8"/>
    <w:rsid w:val="004935D4"/>
  </w:style>
  <w:style w:type="character" w:customStyle="1" w:styleId="WW8Num3z1">
    <w:name w:val="WW8Num3z1"/>
    <w:rsid w:val="004935D4"/>
  </w:style>
  <w:style w:type="character" w:customStyle="1" w:styleId="WW8Num3z2">
    <w:name w:val="WW8Num3z2"/>
    <w:rsid w:val="004935D4"/>
  </w:style>
  <w:style w:type="character" w:customStyle="1" w:styleId="WW8Num3z3">
    <w:name w:val="WW8Num3z3"/>
    <w:rsid w:val="004935D4"/>
  </w:style>
  <w:style w:type="character" w:customStyle="1" w:styleId="WW8Num3z4">
    <w:name w:val="WW8Num3z4"/>
    <w:rsid w:val="004935D4"/>
    <w:rPr>
      <w:rFonts w:ascii="Arial" w:hAnsi="Arial" w:cs="Times New Roman"/>
      <w:b w:val="0"/>
      <w:i w:val="0"/>
      <w:sz w:val="20"/>
      <w:szCs w:val="20"/>
    </w:rPr>
  </w:style>
  <w:style w:type="character" w:customStyle="1" w:styleId="WW8Num3z5">
    <w:name w:val="WW8Num3z5"/>
    <w:rsid w:val="004935D4"/>
  </w:style>
  <w:style w:type="character" w:customStyle="1" w:styleId="WW8Num3z6">
    <w:name w:val="WW8Num3z6"/>
    <w:rsid w:val="004935D4"/>
  </w:style>
  <w:style w:type="character" w:customStyle="1" w:styleId="WW8Num3z7">
    <w:name w:val="WW8Num3z7"/>
    <w:rsid w:val="004935D4"/>
  </w:style>
  <w:style w:type="character" w:customStyle="1" w:styleId="WW8Num3z8">
    <w:name w:val="WW8Num3z8"/>
    <w:rsid w:val="004935D4"/>
  </w:style>
  <w:style w:type="character" w:customStyle="1" w:styleId="WW-DefaultParagraphFont11111111">
    <w:name w:val="WW-Default Paragraph Font11111111"/>
    <w:rsid w:val="004935D4"/>
  </w:style>
  <w:style w:type="character" w:customStyle="1" w:styleId="WW-DefaultParagraphFont111111111">
    <w:name w:val="WW-Default Paragraph Font111111111"/>
    <w:rsid w:val="004935D4"/>
  </w:style>
  <w:style w:type="character" w:customStyle="1" w:styleId="WW-DefaultParagraphFont1111111111">
    <w:name w:val="WW-Default Paragraph Font1111111111"/>
    <w:rsid w:val="004935D4"/>
  </w:style>
  <w:style w:type="character" w:customStyle="1" w:styleId="WW-DefaultParagraphFont11111111111">
    <w:name w:val="WW-Default Paragraph Font11111111111"/>
    <w:rsid w:val="004935D4"/>
  </w:style>
  <w:style w:type="character" w:customStyle="1" w:styleId="24">
    <w:name w:val="Προεπιλεγμένη γραμματοσειρά2"/>
    <w:rsid w:val="004935D4"/>
  </w:style>
  <w:style w:type="character" w:customStyle="1" w:styleId="WW8Num19z0">
    <w:name w:val="WW8Num19z0"/>
    <w:rsid w:val="004935D4"/>
    <w:rPr>
      <w:rFonts w:ascii="Calibri" w:hAnsi="Calibri" w:cs="Calibri"/>
    </w:rPr>
  </w:style>
  <w:style w:type="character" w:customStyle="1" w:styleId="WW8Num19z1">
    <w:name w:val="WW8Num19z1"/>
    <w:rsid w:val="004935D4"/>
  </w:style>
  <w:style w:type="character" w:customStyle="1" w:styleId="WW8Num20z0">
    <w:name w:val="WW8Num20z0"/>
    <w:rsid w:val="004935D4"/>
    <w:rPr>
      <w:rFonts w:ascii="Calibri" w:eastAsia="Calibri" w:hAnsi="Calibri" w:cs="Times New Roman"/>
    </w:rPr>
  </w:style>
  <w:style w:type="character" w:customStyle="1" w:styleId="WW8Num20z1">
    <w:name w:val="WW8Num20z1"/>
    <w:rsid w:val="004935D4"/>
    <w:rPr>
      <w:rFonts w:ascii="Courier New" w:hAnsi="Courier New" w:cs="Courier New"/>
    </w:rPr>
  </w:style>
  <w:style w:type="character" w:customStyle="1" w:styleId="WW8Num20z2">
    <w:name w:val="WW8Num20z2"/>
    <w:rsid w:val="004935D4"/>
    <w:rPr>
      <w:rFonts w:ascii="Wingdings" w:hAnsi="Wingdings" w:cs="Wingdings"/>
    </w:rPr>
  </w:style>
  <w:style w:type="character" w:customStyle="1" w:styleId="WW8Num20z3">
    <w:name w:val="WW8Num20z3"/>
    <w:rsid w:val="004935D4"/>
    <w:rPr>
      <w:rFonts w:ascii="Symbol" w:hAnsi="Symbol" w:cs="Symbol"/>
    </w:rPr>
  </w:style>
  <w:style w:type="character" w:customStyle="1" w:styleId="WW-DefaultParagraphFont111111111111">
    <w:name w:val="WW-Default Paragraph Font111111111111"/>
    <w:rsid w:val="004935D4"/>
  </w:style>
  <w:style w:type="character" w:customStyle="1" w:styleId="WW8Num19z2">
    <w:name w:val="WW8Num19z2"/>
    <w:rsid w:val="004935D4"/>
  </w:style>
  <w:style w:type="character" w:customStyle="1" w:styleId="WW8Num19z3">
    <w:name w:val="WW8Num19z3"/>
    <w:rsid w:val="004935D4"/>
  </w:style>
  <w:style w:type="character" w:customStyle="1" w:styleId="WW8Num19z4">
    <w:name w:val="WW8Num19z4"/>
    <w:rsid w:val="004935D4"/>
  </w:style>
  <w:style w:type="character" w:customStyle="1" w:styleId="WW8Num19z5">
    <w:name w:val="WW8Num19z5"/>
    <w:rsid w:val="004935D4"/>
  </w:style>
  <w:style w:type="character" w:customStyle="1" w:styleId="WW8Num19z6">
    <w:name w:val="WW8Num19z6"/>
    <w:rsid w:val="004935D4"/>
  </w:style>
  <w:style w:type="character" w:customStyle="1" w:styleId="WW8Num19z7">
    <w:name w:val="WW8Num19z7"/>
    <w:rsid w:val="004935D4"/>
  </w:style>
  <w:style w:type="character" w:customStyle="1" w:styleId="WW8Num19z8">
    <w:name w:val="WW8Num19z8"/>
    <w:rsid w:val="004935D4"/>
  </w:style>
  <w:style w:type="character" w:customStyle="1" w:styleId="WW8Num20z4">
    <w:name w:val="WW8Num20z4"/>
    <w:rsid w:val="004935D4"/>
  </w:style>
  <w:style w:type="character" w:customStyle="1" w:styleId="WW8Num20z5">
    <w:name w:val="WW8Num20z5"/>
    <w:rsid w:val="004935D4"/>
  </w:style>
  <w:style w:type="character" w:customStyle="1" w:styleId="WW8Num20z6">
    <w:name w:val="WW8Num20z6"/>
    <w:rsid w:val="004935D4"/>
  </w:style>
  <w:style w:type="character" w:customStyle="1" w:styleId="WW8Num20z7">
    <w:name w:val="WW8Num20z7"/>
    <w:rsid w:val="004935D4"/>
  </w:style>
  <w:style w:type="character" w:customStyle="1" w:styleId="WW8Num20z8">
    <w:name w:val="WW8Num20z8"/>
    <w:rsid w:val="004935D4"/>
  </w:style>
  <w:style w:type="character" w:customStyle="1" w:styleId="WW-DefaultParagraphFont1111111111111">
    <w:name w:val="WW-Default Paragraph Font1111111111111"/>
    <w:rsid w:val="004935D4"/>
  </w:style>
  <w:style w:type="character" w:customStyle="1" w:styleId="WW-DefaultParagraphFont11111111111111">
    <w:name w:val="WW-Default Paragraph Font11111111111111"/>
    <w:rsid w:val="004935D4"/>
  </w:style>
  <w:style w:type="character" w:customStyle="1" w:styleId="WW8Num21z0">
    <w:name w:val="WW8Num21z0"/>
    <w:rsid w:val="004935D4"/>
    <w:rPr>
      <w:rFonts w:ascii="Calibri" w:eastAsia="Times New Roman" w:hAnsi="Calibri" w:cs="Calibri"/>
    </w:rPr>
  </w:style>
  <w:style w:type="character" w:customStyle="1" w:styleId="WW8Num21z1">
    <w:name w:val="WW8Num21z1"/>
    <w:rsid w:val="004935D4"/>
    <w:rPr>
      <w:rFonts w:ascii="Courier New" w:hAnsi="Courier New" w:cs="Courier New"/>
    </w:rPr>
  </w:style>
  <w:style w:type="character" w:customStyle="1" w:styleId="WW8Num21z2">
    <w:name w:val="WW8Num21z2"/>
    <w:rsid w:val="004935D4"/>
    <w:rPr>
      <w:rFonts w:ascii="Wingdings" w:hAnsi="Wingdings" w:cs="Wingdings"/>
    </w:rPr>
  </w:style>
  <w:style w:type="character" w:customStyle="1" w:styleId="WW8Num21z3">
    <w:name w:val="WW8Num21z3"/>
    <w:rsid w:val="004935D4"/>
    <w:rPr>
      <w:rFonts w:ascii="Symbol" w:hAnsi="Symbol" w:cs="Symbol"/>
    </w:rPr>
  </w:style>
  <w:style w:type="character" w:customStyle="1" w:styleId="WW8Num22z0">
    <w:name w:val="WW8Num22z0"/>
    <w:rsid w:val="004935D4"/>
    <w:rPr>
      <w:rFonts w:ascii="Symbol" w:hAnsi="Symbol" w:cs="Symbol"/>
    </w:rPr>
  </w:style>
  <w:style w:type="character" w:customStyle="1" w:styleId="WW8Num22z1">
    <w:name w:val="WW8Num22z1"/>
    <w:rsid w:val="004935D4"/>
    <w:rPr>
      <w:rFonts w:ascii="Courier New" w:hAnsi="Courier New" w:cs="Courier New"/>
    </w:rPr>
  </w:style>
  <w:style w:type="character" w:customStyle="1" w:styleId="WW8Num22z2">
    <w:name w:val="WW8Num22z2"/>
    <w:rsid w:val="004935D4"/>
    <w:rPr>
      <w:rFonts w:ascii="Wingdings" w:hAnsi="Wingdings" w:cs="Wingdings"/>
    </w:rPr>
  </w:style>
  <w:style w:type="character" w:customStyle="1" w:styleId="WW8Num23z0">
    <w:name w:val="WW8Num23z0"/>
    <w:rsid w:val="004935D4"/>
    <w:rPr>
      <w:rFonts w:ascii="Calibri" w:eastAsia="Times New Roman" w:hAnsi="Calibri" w:cs="Calibri"/>
    </w:rPr>
  </w:style>
  <w:style w:type="character" w:customStyle="1" w:styleId="WW8Num23z1">
    <w:name w:val="WW8Num23z1"/>
    <w:rsid w:val="004935D4"/>
    <w:rPr>
      <w:rFonts w:ascii="Courier New" w:hAnsi="Courier New" w:cs="Courier New"/>
    </w:rPr>
  </w:style>
  <w:style w:type="character" w:customStyle="1" w:styleId="WW8Num23z2">
    <w:name w:val="WW8Num23z2"/>
    <w:rsid w:val="004935D4"/>
    <w:rPr>
      <w:rFonts w:ascii="Wingdings" w:hAnsi="Wingdings" w:cs="Wingdings"/>
    </w:rPr>
  </w:style>
  <w:style w:type="character" w:customStyle="1" w:styleId="WW8Num23z3">
    <w:name w:val="WW8Num23z3"/>
    <w:rsid w:val="004935D4"/>
    <w:rPr>
      <w:rFonts w:ascii="Symbol" w:hAnsi="Symbol" w:cs="Symbol"/>
    </w:rPr>
  </w:style>
  <w:style w:type="character" w:customStyle="1" w:styleId="WW8Num24z0">
    <w:name w:val="WW8Num24z0"/>
    <w:rsid w:val="004935D4"/>
    <w:rPr>
      <w:rFonts w:ascii="Symbol" w:hAnsi="Symbol" w:cs="Symbol"/>
      <w:strike/>
      <w:color w:val="0070C0"/>
      <w:position w:val="0"/>
      <w:sz w:val="24"/>
      <w:vertAlign w:val="baseline"/>
      <w:lang w:val="el-GR"/>
    </w:rPr>
  </w:style>
  <w:style w:type="character" w:customStyle="1" w:styleId="WW8Num24z1">
    <w:name w:val="WW8Num24z1"/>
    <w:rsid w:val="004935D4"/>
    <w:rPr>
      <w:rFonts w:ascii="Courier New" w:hAnsi="Courier New" w:cs="Courier New"/>
    </w:rPr>
  </w:style>
  <w:style w:type="character" w:customStyle="1" w:styleId="WW8Num24z2">
    <w:name w:val="WW8Num24z2"/>
    <w:rsid w:val="004935D4"/>
    <w:rPr>
      <w:rFonts w:ascii="Wingdings" w:hAnsi="Wingdings" w:cs="Wingdings"/>
    </w:rPr>
  </w:style>
  <w:style w:type="character" w:customStyle="1" w:styleId="WW8Num25z0">
    <w:name w:val="WW8Num25z0"/>
    <w:rsid w:val="004935D4"/>
    <w:rPr>
      <w:rFonts w:ascii="Symbol" w:hAnsi="Symbol" w:cs="Symbol"/>
    </w:rPr>
  </w:style>
  <w:style w:type="character" w:customStyle="1" w:styleId="WW8Num25z1">
    <w:name w:val="WW8Num25z1"/>
    <w:rsid w:val="004935D4"/>
    <w:rPr>
      <w:rFonts w:ascii="Courier New" w:hAnsi="Courier New" w:cs="Courier New"/>
    </w:rPr>
  </w:style>
  <w:style w:type="character" w:customStyle="1" w:styleId="WW8Num25z2">
    <w:name w:val="WW8Num25z2"/>
    <w:rsid w:val="004935D4"/>
    <w:rPr>
      <w:rFonts w:ascii="Wingdings" w:hAnsi="Wingdings" w:cs="Wingdings"/>
    </w:rPr>
  </w:style>
  <w:style w:type="character" w:customStyle="1" w:styleId="WW8Num26z0">
    <w:name w:val="WW8Num26z0"/>
    <w:rsid w:val="004935D4"/>
    <w:rPr>
      <w:rFonts w:ascii="Symbol" w:hAnsi="Symbol" w:cs="Symbol"/>
    </w:rPr>
  </w:style>
  <w:style w:type="character" w:customStyle="1" w:styleId="WW8Num26z1">
    <w:name w:val="WW8Num26z1"/>
    <w:rsid w:val="004935D4"/>
    <w:rPr>
      <w:rFonts w:ascii="Courier New" w:hAnsi="Courier New" w:cs="Courier New"/>
    </w:rPr>
  </w:style>
  <w:style w:type="character" w:customStyle="1" w:styleId="WW8Num26z2">
    <w:name w:val="WW8Num26z2"/>
    <w:rsid w:val="004935D4"/>
    <w:rPr>
      <w:rFonts w:ascii="Wingdings" w:hAnsi="Wingdings" w:cs="Wingdings"/>
    </w:rPr>
  </w:style>
  <w:style w:type="character" w:customStyle="1" w:styleId="WW8Num27z0">
    <w:name w:val="WW8Num27z0"/>
    <w:rsid w:val="004935D4"/>
    <w:rPr>
      <w:rFonts w:ascii="Calibri" w:eastAsia="Times New Roman" w:hAnsi="Calibri" w:cs="Calibri"/>
    </w:rPr>
  </w:style>
  <w:style w:type="character" w:customStyle="1" w:styleId="WW8Num27z1">
    <w:name w:val="WW8Num27z1"/>
    <w:rsid w:val="004935D4"/>
    <w:rPr>
      <w:rFonts w:ascii="Courier New" w:hAnsi="Courier New" w:cs="Courier New"/>
    </w:rPr>
  </w:style>
  <w:style w:type="character" w:customStyle="1" w:styleId="WW8Num27z2">
    <w:name w:val="WW8Num27z2"/>
    <w:rsid w:val="004935D4"/>
    <w:rPr>
      <w:rFonts w:ascii="Wingdings" w:hAnsi="Wingdings" w:cs="Wingdings"/>
    </w:rPr>
  </w:style>
  <w:style w:type="character" w:customStyle="1" w:styleId="WW8Num27z3">
    <w:name w:val="WW8Num27z3"/>
    <w:rsid w:val="004935D4"/>
    <w:rPr>
      <w:rFonts w:ascii="Symbol" w:hAnsi="Symbol" w:cs="Symbol"/>
    </w:rPr>
  </w:style>
  <w:style w:type="character" w:customStyle="1" w:styleId="WW8Num28z0">
    <w:name w:val="WW8Num28z0"/>
    <w:rsid w:val="004935D4"/>
    <w:rPr>
      <w:rFonts w:ascii="Symbol" w:hAnsi="Symbol" w:cs="Symbol"/>
    </w:rPr>
  </w:style>
  <w:style w:type="character" w:customStyle="1" w:styleId="WW8Num28z1">
    <w:name w:val="WW8Num28z1"/>
    <w:rsid w:val="004935D4"/>
    <w:rPr>
      <w:rFonts w:ascii="Courier New" w:hAnsi="Courier New" w:cs="Courier New"/>
    </w:rPr>
  </w:style>
  <w:style w:type="character" w:customStyle="1" w:styleId="WW8Num28z2">
    <w:name w:val="WW8Num28z2"/>
    <w:rsid w:val="004935D4"/>
    <w:rPr>
      <w:rFonts w:ascii="Wingdings" w:hAnsi="Wingdings" w:cs="Wingdings"/>
    </w:rPr>
  </w:style>
  <w:style w:type="character" w:customStyle="1" w:styleId="WW8Num29z0">
    <w:name w:val="WW8Num29z0"/>
    <w:rsid w:val="004935D4"/>
    <w:rPr>
      <w:rFonts w:ascii="Calibri" w:eastAsia="Times New Roman" w:hAnsi="Calibri" w:cs="Calibri"/>
    </w:rPr>
  </w:style>
  <w:style w:type="character" w:customStyle="1" w:styleId="WW8Num29z1">
    <w:name w:val="WW8Num29z1"/>
    <w:rsid w:val="004935D4"/>
    <w:rPr>
      <w:rFonts w:ascii="Courier New" w:hAnsi="Courier New" w:cs="Courier New"/>
    </w:rPr>
  </w:style>
  <w:style w:type="character" w:customStyle="1" w:styleId="WW8Num29z2">
    <w:name w:val="WW8Num29z2"/>
    <w:rsid w:val="004935D4"/>
    <w:rPr>
      <w:rFonts w:ascii="Wingdings" w:hAnsi="Wingdings" w:cs="Wingdings"/>
    </w:rPr>
  </w:style>
  <w:style w:type="character" w:customStyle="1" w:styleId="WW8Num29z3">
    <w:name w:val="WW8Num29z3"/>
    <w:rsid w:val="004935D4"/>
    <w:rPr>
      <w:rFonts w:ascii="Symbol" w:hAnsi="Symbol" w:cs="Symbol"/>
    </w:rPr>
  </w:style>
  <w:style w:type="character" w:customStyle="1" w:styleId="WW8Num30z0">
    <w:name w:val="WW8Num30z0"/>
    <w:rsid w:val="004935D4"/>
    <w:rPr>
      <w:rFonts w:ascii="Symbol" w:hAnsi="Symbol" w:cs="Symbol"/>
      <w:shd w:val="clear" w:color="auto" w:fill="FFFF00"/>
    </w:rPr>
  </w:style>
  <w:style w:type="character" w:customStyle="1" w:styleId="WW8Num30z1">
    <w:name w:val="WW8Num30z1"/>
    <w:rsid w:val="004935D4"/>
    <w:rPr>
      <w:rFonts w:ascii="Courier New" w:hAnsi="Courier New" w:cs="Courier New"/>
    </w:rPr>
  </w:style>
  <w:style w:type="character" w:customStyle="1" w:styleId="WW8Num30z2">
    <w:name w:val="WW8Num30z2"/>
    <w:rsid w:val="004935D4"/>
    <w:rPr>
      <w:rFonts w:ascii="Wingdings" w:hAnsi="Wingdings" w:cs="Wingdings"/>
    </w:rPr>
  </w:style>
  <w:style w:type="character" w:customStyle="1" w:styleId="WW8Num31z0">
    <w:name w:val="WW8Num31z0"/>
    <w:rsid w:val="004935D4"/>
    <w:rPr>
      <w:rFonts w:cs="Times New Roman"/>
    </w:rPr>
  </w:style>
  <w:style w:type="character" w:customStyle="1" w:styleId="WW8Num32z0">
    <w:name w:val="WW8Num32z0"/>
    <w:rsid w:val="004935D4"/>
  </w:style>
  <w:style w:type="character" w:customStyle="1" w:styleId="WW8Num32z1">
    <w:name w:val="WW8Num32z1"/>
    <w:rsid w:val="004935D4"/>
  </w:style>
  <w:style w:type="character" w:customStyle="1" w:styleId="WW8Num32z2">
    <w:name w:val="WW8Num32z2"/>
    <w:rsid w:val="004935D4"/>
  </w:style>
  <w:style w:type="character" w:customStyle="1" w:styleId="WW8Num32z3">
    <w:name w:val="WW8Num32z3"/>
    <w:rsid w:val="004935D4"/>
  </w:style>
  <w:style w:type="character" w:customStyle="1" w:styleId="WW8Num32z4">
    <w:name w:val="WW8Num32z4"/>
    <w:rsid w:val="004935D4"/>
  </w:style>
  <w:style w:type="character" w:customStyle="1" w:styleId="WW8Num32z5">
    <w:name w:val="WW8Num32z5"/>
    <w:rsid w:val="004935D4"/>
  </w:style>
  <w:style w:type="character" w:customStyle="1" w:styleId="WW8Num32z6">
    <w:name w:val="WW8Num32z6"/>
    <w:rsid w:val="004935D4"/>
  </w:style>
  <w:style w:type="character" w:customStyle="1" w:styleId="WW8Num32z7">
    <w:name w:val="WW8Num32z7"/>
    <w:rsid w:val="004935D4"/>
  </w:style>
  <w:style w:type="character" w:customStyle="1" w:styleId="WW8Num32z8">
    <w:name w:val="WW8Num32z8"/>
    <w:rsid w:val="004935D4"/>
  </w:style>
  <w:style w:type="character" w:customStyle="1" w:styleId="WW8Num33z0">
    <w:name w:val="WW8Num33z0"/>
    <w:rsid w:val="004935D4"/>
    <w:rPr>
      <w:rFonts w:ascii="Symbol" w:eastAsia="Calibri" w:hAnsi="Symbol" w:cs="Symbol"/>
    </w:rPr>
  </w:style>
  <w:style w:type="character" w:customStyle="1" w:styleId="WW8Num33z1">
    <w:name w:val="WW8Num33z1"/>
    <w:rsid w:val="004935D4"/>
    <w:rPr>
      <w:rFonts w:ascii="Courier New" w:hAnsi="Courier New" w:cs="Courier New"/>
    </w:rPr>
  </w:style>
  <w:style w:type="character" w:customStyle="1" w:styleId="WW8Num33z2">
    <w:name w:val="WW8Num33z2"/>
    <w:rsid w:val="004935D4"/>
    <w:rPr>
      <w:rFonts w:ascii="Wingdings" w:hAnsi="Wingdings" w:cs="Wingdings"/>
    </w:rPr>
  </w:style>
  <w:style w:type="character" w:customStyle="1" w:styleId="WW8Num34z0">
    <w:name w:val="WW8Num34z0"/>
    <w:rsid w:val="004935D4"/>
    <w:rPr>
      <w:rFonts w:ascii="Symbol" w:hAnsi="Symbol" w:cs="Symbol"/>
    </w:rPr>
  </w:style>
  <w:style w:type="character" w:customStyle="1" w:styleId="WW8Num34z1">
    <w:name w:val="WW8Num34z1"/>
    <w:rsid w:val="004935D4"/>
    <w:rPr>
      <w:rFonts w:ascii="Courier New" w:hAnsi="Courier New" w:cs="Courier New"/>
    </w:rPr>
  </w:style>
  <w:style w:type="character" w:customStyle="1" w:styleId="WW8Num34z2">
    <w:name w:val="WW8Num34z2"/>
    <w:rsid w:val="004935D4"/>
    <w:rPr>
      <w:rFonts w:ascii="Wingdings" w:hAnsi="Wingdings" w:cs="Wingdings"/>
    </w:rPr>
  </w:style>
  <w:style w:type="character" w:customStyle="1" w:styleId="WW8Num35z0">
    <w:name w:val="WW8Num35z0"/>
    <w:rsid w:val="004935D4"/>
    <w:rPr>
      <w:rFonts w:ascii="Calibri" w:eastAsia="Times New Roman" w:hAnsi="Calibri" w:cs="Calibri"/>
    </w:rPr>
  </w:style>
  <w:style w:type="character" w:customStyle="1" w:styleId="WW8Num35z1">
    <w:name w:val="WW8Num35z1"/>
    <w:rsid w:val="004935D4"/>
    <w:rPr>
      <w:rFonts w:ascii="Courier New" w:hAnsi="Courier New" w:cs="Courier New"/>
    </w:rPr>
  </w:style>
  <w:style w:type="character" w:customStyle="1" w:styleId="WW8Num35z2">
    <w:name w:val="WW8Num35z2"/>
    <w:rsid w:val="004935D4"/>
    <w:rPr>
      <w:rFonts w:ascii="Wingdings" w:hAnsi="Wingdings" w:cs="Wingdings"/>
    </w:rPr>
  </w:style>
  <w:style w:type="character" w:customStyle="1" w:styleId="WW8Num35z3">
    <w:name w:val="WW8Num35z3"/>
    <w:rsid w:val="004935D4"/>
    <w:rPr>
      <w:rFonts w:ascii="Symbol" w:hAnsi="Symbol" w:cs="Symbol"/>
    </w:rPr>
  </w:style>
  <w:style w:type="character" w:customStyle="1" w:styleId="WW8Num36z0">
    <w:name w:val="WW8Num36z0"/>
    <w:rsid w:val="004935D4"/>
    <w:rPr>
      <w:lang w:val="el-GR"/>
    </w:rPr>
  </w:style>
  <w:style w:type="character" w:customStyle="1" w:styleId="WW8Num36z1">
    <w:name w:val="WW8Num36z1"/>
    <w:rsid w:val="004935D4"/>
  </w:style>
  <w:style w:type="character" w:customStyle="1" w:styleId="WW8Num36z2">
    <w:name w:val="WW8Num36z2"/>
    <w:rsid w:val="004935D4"/>
  </w:style>
  <w:style w:type="character" w:customStyle="1" w:styleId="WW8Num36z3">
    <w:name w:val="WW8Num36z3"/>
    <w:rsid w:val="004935D4"/>
  </w:style>
  <w:style w:type="character" w:customStyle="1" w:styleId="WW8Num36z4">
    <w:name w:val="WW8Num36z4"/>
    <w:rsid w:val="004935D4"/>
  </w:style>
  <w:style w:type="character" w:customStyle="1" w:styleId="WW8Num36z5">
    <w:name w:val="WW8Num36z5"/>
    <w:rsid w:val="004935D4"/>
  </w:style>
  <w:style w:type="character" w:customStyle="1" w:styleId="WW8Num36z6">
    <w:name w:val="WW8Num36z6"/>
    <w:rsid w:val="004935D4"/>
  </w:style>
  <w:style w:type="character" w:customStyle="1" w:styleId="WW8Num36z7">
    <w:name w:val="WW8Num36z7"/>
    <w:rsid w:val="004935D4"/>
  </w:style>
  <w:style w:type="character" w:customStyle="1" w:styleId="WW8Num36z8">
    <w:name w:val="WW8Num36z8"/>
    <w:rsid w:val="004935D4"/>
  </w:style>
  <w:style w:type="character" w:customStyle="1" w:styleId="WW8Num37z0">
    <w:name w:val="WW8Num37z0"/>
    <w:rsid w:val="004935D4"/>
    <w:rPr>
      <w:rFonts w:ascii="Calibri" w:eastAsia="Times New Roman" w:hAnsi="Calibri" w:cs="Calibri"/>
    </w:rPr>
  </w:style>
  <w:style w:type="character" w:customStyle="1" w:styleId="WW8Num37z1">
    <w:name w:val="WW8Num37z1"/>
    <w:rsid w:val="004935D4"/>
    <w:rPr>
      <w:rFonts w:ascii="Courier New" w:hAnsi="Courier New" w:cs="Courier New"/>
    </w:rPr>
  </w:style>
  <w:style w:type="character" w:customStyle="1" w:styleId="WW8Num37z2">
    <w:name w:val="WW8Num37z2"/>
    <w:rsid w:val="004935D4"/>
    <w:rPr>
      <w:rFonts w:ascii="Wingdings" w:hAnsi="Wingdings" w:cs="Wingdings"/>
    </w:rPr>
  </w:style>
  <w:style w:type="character" w:customStyle="1" w:styleId="WW8Num37z3">
    <w:name w:val="WW8Num37z3"/>
    <w:rsid w:val="004935D4"/>
    <w:rPr>
      <w:rFonts w:ascii="Symbol" w:hAnsi="Symbol" w:cs="Symbol"/>
    </w:rPr>
  </w:style>
  <w:style w:type="character" w:customStyle="1" w:styleId="WW8Num38z0">
    <w:name w:val="WW8Num38z0"/>
    <w:rsid w:val="004935D4"/>
  </w:style>
  <w:style w:type="character" w:customStyle="1" w:styleId="WW8Num38z1">
    <w:name w:val="WW8Num38z1"/>
    <w:rsid w:val="004935D4"/>
  </w:style>
  <w:style w:type="character" w:customStyle="1" w:styleId="WW8Num38z2">
    <w:name w:val="WW8Num38z2"/>
    <w:rsid w:val="004935D4"/>
  </w:style>
  <w:style w:type="character" w:customStyle="1" w:styleId="WW8Num38z3">
    <w:name w:val="WW8Num38z3"/>
    <w:rsid w:val="004935D4"/>
  </w:style>
  <w:style w:type="character" w:customStyle="1" w:styleId="WW8Num38z4">
    <w:name w:val="WW8Num38z4"/>
    <w:rsid w:val="004935D4"/>
  </w:style>
  <w:style w:type="character" w:customStyle="1" w:styleId="WW8Num38z5">
    <w:name w:val="WW8Num38z5"/>
    <w:rsid w:val="004935D4"/>
  </w:style>
  <w:style w:type="character" w:customStyle="1" w:styleId="WW8Num38z6">
    <w:name w:val="WW8Num38z6"/>
    <w:rsid w:val="004935D4"/>
  </w:style>
  <w:style w:type="character" w:customStyle="1" w:styleId="WW8Num38z7">
    <w:name w:val="WW8Num38z7"/>
    <w:rsid w:val="004935D4"/>
  </w:style>
  <w:style w:type="character" w:customStyle="1" w:styleId="WW8Num38z8">
    <w:name w:val="WW8Num38z8"/>
    <w:rsid w:val="004935D4"/>
  </w:style>
  <w:style w:type="character" w:customStyle="1" w:styleId="WW-DefaultParagraphFont111111111111111">
    <w:name w:val="WW-Default Paragraph Font111111111111111"/>
    <w:rsid w:val="004935D4"/>
  </w:style>
  <w:style w:type="character" w:customStyle="1" w:styleId="WW8Num4z1">
    <w:name w:val="WW8Num4z1"/>
    <w:rsid w:val="004935D4"/>
    <w:rPr>
      <w:rFonts w:cs="Times New Roman"/>
    </w:rPr>
  </w:style>
  <w:style w:type="character" w:customStyle="1" w:styleId="WW8Num5z1">
    <w:name w:val="WW8Num5z1"/>
    <w:rsid w:val="004935D4"/>
    <w:rPr>
      <w:rFonts w:cs="Times New Roman"/>
    </w:rPr>
  </w:style>
  <w:style w:type="character" w:customStyle="1" w:styleId="WW8Num6z1">
    <w:name w:val="WW8Num6z1"/>
    <w:rsid w:val="004935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4935D4"/>
  </w:style>
  <w:style w:type="character" w:customStyle="1" w:styleId="WW8Num29z5">
    <w:name w:val="WW8Num29z5"/>
    <w:rsid w:val="004935D4"/>
  </w:style>
  <w:style w:type="character" w:customStyle="1" w:styleId="WW8Num29z6">
    <w:name w:val="WW8Num29z6"/>
    <w:rsid w:val="004935D4"/>
  </w:style>
  <w:style w:type="character" w:customStyle="1" w:styleId="WW8Num29z7">
    <w:name w:val="WW8Num29z7"/>
    <w:rsid w:val="004935D4"/>
  </w:style>
  <w:style w:type="character" w:customStyle="1" w:styleId="WW8Num29z8">
    <w:name w:val="WW8Num29z8"/>
    <w:rsid w:val="004935D4"/>
  </w:style>
  <w:style w:type="character" w:customStyle="1" w:styleId="WW8Num30z3">
    <w:name w:val="WW8Num30z3"/>
    <w:rsid w:val="004935D4"/>
    <w:rPr>
      <w:rFonts w:ascii="Symbol" w:hAnsi="Symbol" w:cs="Symbol"/>
    </w:rPr>
  </w:style>
  <w:style w:type="character" w:customStyle="1" w:styleId="WW8Num31z1">
    <w:name w:val="WW8Num31z1"/>
    <w:rsid w:val="004935D4"/>
  </w:style>
  <w:style w:type="character" w:customStyle="1" w:styleId="WW8Num31z2">
    <w:name w:val="WW8Num31z2"/>
    <w:rsid w:val="004935D4"/>
  </w:style>
  <w:style w:type="character" w:customStyle="1" w:styleId="WW8Num31z3">
    <w:name w:val="WW8Num31z3"/>
    <w:rsid w:val="004935D4"/>
  </w:style>
  <w:style w:type="character" w:customStyle="1" w:styleId="WW8Num31z4">
    <w:name w:val="WW8Num31z4"/>
    <w:rsid w:val="004935D4"/>
  </w:style>
  <w:style w:type="character" w:customStyle="1" w:styleId="WW8Num31z5">
    <w:name w:val="WW8Num31z5"/>
    <w:rsid w:val="004935D4"/>
  </w:style>
  <w:style w:type="character" w:customStyle="1" w:styleId="WW8Num31z6">
    <w:name w:val="WW8Num31z6"/>
    <w:rsid w:val="004935D4"/>
  </w:style>
  <w:style w:type="character" w:customStyle="1" w:styleId="WW8Num31z7">
    <w:name w:val="WW8Num31z7"/>
    <w:rsid w:val="004935D4"/>
  </w:style>
  <w:style w:type="character" w:customStyle="1" w:styleId="WW8Num31z8">
    <w:name w:val="WW8Num31z8"/>
    <w:rsid w:val="004935D4"/>
  </w:style>
  <w:style w:type="character" w:customStyle="1" w:styleId="WW8Num39z0">
    <w:name w:val="WW8Num39z0"/>
    <w:rsid w:val="004935D4"/>
    <w:rPr>
      <w:rFonts w:ascii="Calibri" w:eastAsia="Times New Roman" w:hAnsi="Calibri" w:cs="Calibri"/>
    </w:rPr>
  </w:style>
  <w:style w:type="character" w:customStyle="1" w:styleId="WW8Num39z1">
    <w:name w:val="WW8Num39z1"/>
    <w:rsid w:val="004935D4"/>
    <w:rPr>
      <w:rFonts w:ascii="Courier New" w:hAnsi="Courier New" w:cs="Courier New"/>
    </w:rPr>
  </w:style>
  <w:style w:type="character" w:customStyle="1" w:styleId="WW8Num39z2">
    <w:name w:val="WW8Num39z2"/>
    <w:rsid w:val="004935D4"/>
    <w:rPr>
      <w:rFonts w:ascii="Wingdings" w:hAnsi="Wingdings" w:cs="Wingdings"/>
    </w:rPr>
  </w:style>
  <w:style w:type="character" w:customStyle="1" w:styleId="WW8Num39z3">
    <w:name w:val="WW8Num39z3"/>
    <w:rsid w:val="004935D4"/>
    <w:rPr>
      <w:rFonts w:ascii="Symbol" w:hAnsi="Symbol" w:cs="Symbol"/>
    </w:rPr>
  </w:style>
  <w:style w:type="character" w:customStyle="1" w:styleId="WW8Num40z0">
    <w:name w:val="WW8Num40z0"/>
    <w:rsid w:val="004935D4"/>
    <w:rPr>
      <w:rFonts w:ascii="Symbol" w:hAnsi="Symbol" w:cs="Symbol"/>
    </w:rPr>
  </w:style>
  <w:style w:type="character" w:customStyle="1" w:styleId="WW8Num40z1">
    <w:name w:val="WW8Num40z1"/>
    <w:rsid w:val="004935D4"/>
    <w:rPr>
      <w:rFonts w:ascii="Courier New" w:hAnsi="Courier New" w:cs="Courier New"/>
    </w:rPr>
  </w:style>
  <w:style w:type="character" w:customStyle="1" w:styleId="WW8Num40z2">
    <w:name w:val="WW8Num40z2"/>
    <w:rsid w:val="004935D4"/>
    <w:rPr>
      <w:rFonts w:ascii="Wingdings" w:hAnsi="Wingdings" w:cs="Wingdings"/>
    </w:rPr>
  </w:style>
  <w:style w:type="character" w:customStyle="1" w:styleId="WW8Num41z0">
    <w:name w:val="WW8Num41z0"/>
    <w:rsid w:val="004935D4"/>
    <w:rPr>
      <w:rFonts w:ascii="Arial" w:hAnsi="Arial" w:cs="Times New Roman"/>
      <w:b/>
      <w:i w:val="0"/>
      <w:sz w:val="20"/>
      <w:szCs w:val="20"/>
    </w:rPr>
  </w:style>
  <w:style w:type="character" w:customStyle="1" w:styleId="WW8Num41z1">
    <w:name w:val="WW8Num41z1"/>
    <w:rsid w:val="004935D4"/>
    <w:rPr>
      <w:rFonts w:cs="Times New Roman"/>
    </w:rPr>
  </w:style>
  <w:style w:type="character" w:customStyle="1" w:styleId="WW8Num41z2">
    <w:name w:val="WW8Num41z2"/>
    <w:rsid w:val="004935D4"/>
    <w:rPr>
      <w:rFonts w:ascii="Arial" w:hAnsi="Arial" w:cs="Times New Roman"/>
      <w:b w:val="0"/>
      <w:i w:val="0"/>
    </w:rPr>
  </w:style>
  <w:style w:type="character" w:customStyle="1" w:styleId="WW8Num41z3">
    <w:name w:val="WW8Num41z3"/>
    <w:rsid w:val="004935D4"/>
    <w:rPr>
      <w:rFonts w:ascii="Arial" w:hAnsi="Arial" w:cs="Times New Roman"/>
      <w:b w:val="0"/>
      <w:i w:val="0"/>
      <w:sz w:val="20"/>
      <w:szCs w:val="20"/>
    </w:rPr>
  </w:style>
  <w:style w:type="character" w:customStyle="1" w:styleId="DefaultParagraphFont1">
    <w:name w:val="Default Paragraph Font1"/>
    <w:rsid w:val="004935D4"/>
  </w:style>
  <w:style w:type="character" w:customStyle="1" w:styleId="Heading1Char">
    <w:name w:val="Heading 1 Char"/>
    <w:rsid w:val="004935D4"/>
    <w:rPr>
      <w:rFonts w:ascii="Arial" w:hAnsi="Arial" w:cs="Arial"/>
      <w:b/>
      <w:bCs/>
      <w:color w:val="333399"/>
      <w:sz w:val="28"/>
      <w:szCs w:val="32"/>
      <w:lang w:val="en-US"/>
    </w:rPr>
  </w:style>
  <w:style w:type="character" w:customStyle="1" w:styleId="Heading2Char">
    <w:name w:val="Heading 2 Char"/>
    <w:rsid w:val="004935D4"/>
    <w:rPr>
      <w:rFonts w:ascii="Arial" w:hAnsi="Arial" w:cs="Arial"/>
      <w:b/>
      <w:color w:val="002060"/>
      <w:sz w:val="24"/>
      <w:szCs w:val="22"/>
      <w:lang w:val="en-GB"/>
    </w:rPr>
  </w:style>
  <w:style w:type="character" w:customStyle="1" w:styleId="Heading5Char">
    <w:name w:val="Heading 5 Char"/>
    <w:rsid w:val="004935D4"/>
    <w:rPr>
      <w:rFonts w:ascii="Calibri" w:eastAsia="Times New Roman" w:hAnsi="Calibri" w:cs="Times New Roman"/>
      <w:b/>
      <w:bCs/>
      <w:i/>
      <w:iCs/>
      <w:sz w:val="26"/>
      <w:szCs w:val="26"/>
      <w:lang w:val="en-GB"/>
    </w:rPr>
  </w:style>
  <w:style w:type="character" w:customStyle="1" w:styleId="DateChar">
    <w:name w:val="Date Char"/>
    <w:rsid w:val="004935D4"/>
    <w:rPr>
      <w:sz w:val="24"/>
      <w:szCs w:val="24"/>
      <w:lang w:val="en-GB"/>
    </w:rPr>
  </w:style>
  <w:style w:type="character" w:customStyle="1" w:styleId="FooterChar">
    <w:name w:val="Footer Char"/>
    <w:rsid w:val="004935D4"/>
    <w:rPr>
      <w:rFonts w:eastAsia="MS Mincho" w:cs="Times New Roman"/>
      <w:sz w:val="24"/>
      <w:szCs w:val="24"/>
      <w:lang w:val="en-US" w:eastAsia="ja-JP"/>
    </w:rPr>
  </w:style>
  <w:style w:type="character" w:customStyle="1" w:styleId="CommentReference1">
    <w:name w:val="Comment Reference1"/>
    <w:rsid w:val="004935D4"/>
    <w:rPr>
      <w:sz w:val="16"/>
    </w:rPr>
  </w:style>
  <w:style w:type="character" w:customStyle="1" w:styleId="HeaderChar">
    <w:name w:val="Header Char"/>
    <w:rsid w:val="004935D4"/>
    <w:rPr>
      <w:rFonts w:cs="Times New Roman"/>
      <w:sz w:val="24"/>
      <w:szCs w:val="24"/>
      <w:lang w:val="en-GB"/>
    </w:rPr>
  </w:style>
  <w:style w:type="character" w:customStyle="1" w:styleId="BalloonTextChar">
    <w:name w:val="Balloon Text Char"/>
    <w:rsid w:val="004935D4"/>
    <w:rPr>
      <w:rFonts w:ascii="Tahoma" w:hAnsi="Tahoma" w:cs="Tahoma"/>
      <w:sz w:val="16"/>
      <w:szCs w:val="16"/>
      <w:lang w:val="en-GB"/>
    </w:rPr>
  </w:style>
  <w:style w:type="character" w:customStyle="1" w:styleId="CommentTextChar">
    <w:name w:val="Comment Text Char"/>
    <w:rsid w:val="004935D4"/>
    <w:rPr>
      <w:rFonts w:cs="Times New Roman"/>
      <w:lang w:val="en-GB"/>
    </w:rPr>
  </w:style>
  <w:style w:type="character" w:customStyle="1" w:styleId="CommentSubjectChar">
    <w:name w:val="Comment Subject Char"/>
    <w:rsid w:val="004935D4"/>
    <w:rPr>
      <w:rFonts w:cs="Times New Roman"/>
      <w:b/>
      <w:bCs/>
      <w:lang w:val="en-GB"/>
    </w:rPr>
  </w:style>
  <w:style w:type="character" w:customStyle="1" w:styleId="BodyTextChar">
    <w:name w:val="Body Text Char"/>
    <w:rsid w:val="004935D4"/>
    <w:rPr>
      <w:rFonts w:cs="Times New Roman"/>
      <w:sz w:val="24"/>
      <w:szCs w:val="24"/>
      <w:lang w:val="en-GB"/>
    </w:rPr>
  </w:style>
  <w:style w:type="character" w:customStyle="1" w:styleId="PlaceholderText1">
    <w:name w:val="Placeholder Text1"/>
    <w:rsid w:val="004935D4"/>
    <w:rPr>
      <w:rFonts w:cs="Times New Roman"/>
      <w:color w:val="808080"/>
    </w:rPr>
  </w:style>
  <w:style w:type="character" w:customStyle="1" w:styleId="FootnoteTextChar">
    <w:name w:val="Footnote Text Char"/>
    <w:rsid w:val="004935D4"/>
    <w:rPr>
      <w:rFonts w:ascii="Calibri" w:hAnsi="Calibri" w:cs="Times New Roman"/>
    </w:rPr>
  </w:style>
  <w:style w:type="character" w:customStyle="1" w:styleId="Heading3Char">
    <w:name w:val="Heading 3 Char"/>
    <w:rsid w:val="004935D4"/>
    <w:rPr>
      <w:rFonts w:ascii="Arial" w:hAnsi="Arial" w:cs="Arial"/>
      <w:b/>
      <w:bCs/>
      <w:sz w:val="22"/>
      <w:szCs w:val="26"/>
      <w:lang w:val="en-GB"/>
    </w:rPr>
  </w:style>
  <w:style w:type="character" w:customStyle="1" w:styleId="Heading4Char">
    <w:name w:val="Heading 4 Char"/>
    <w:rsid w:val="004935D4"/>
    <w:rPr>
      <w:rFonts w:ascii="Arial" w:eastAsia="Times New Roman" w:hAnsi="Arial" w:cs="Times New Roman"/>
      <w:b/>
      <w:bCs/>
      <w:sz w:val="22"/>
      <w:szCs w:val="28"/>
      <w:lang w:val="en-GB"/>
    </w:rPr>
  </w:style>
  <w:style w:type="character" w:customStyle="1" w:styleId="DocTitleChar">
    <w:name w:val="Doc Title Char"/>
    <w:basedOn w:val="Heading1Char"/>
    <w:rsid w:val="004935D4"/>
    <w:rPr>
      <w:rFonts w:ascii="Arial" w:hAnsi="Arial" w:cs="Arial"/>
      <w:b/>
      <w:bCs/>
      <w:color w:val="333399"/>
      <w:sz w:val="28"/>
      <w:szCs w:val="32"/>
      <w:lang w:val="en-US"/>
    </w:rPr>
  </w:style>
  <w:style w:type="character" w:customStyle="1" w:styleId="Style1Char">
    <w:name w:val="Style1 Char"/>
    <w:rsid w:val="004935D4"/>
    <w:rPr>
      <w:rFonts w:ascii="Calibri" w:hAnsi="Calibri" w:cs="Calibri"/>
      <w:b/>
      <w:bCs/>
      <w:color w:val="333399"/>
      <w:sz w:val="40"/>
      <w:szCs w:val="40"/>
      <w:lang w:val="en-US"/>
    </w:rPr>
  </w:style>
  <w:style w:type="character" w:customStyle="1" w:styleId="ContentsChar">
    <w:name w:val="Contents Char"/>
    <w:rsid w:val="004935D4"/>
    <w:rPr>
      <w:rFonts w:ascii="Calibri" w:hAnsi="Calibri" w:cs="Calibri"/>
      <w:b/>
      <w:bCs/>
      <w:color w:val="333399"/>
      <w:sz w:val="28"/>
      <w:szCs w:val="32"/>
      <w:lang w:val="en-US"/>
    </w:rPr>
  </w:style>
  <w:style w:type="character" w:customStyle="1" w:styleId="EndnoteTextChar">
    <w:name w:val="Endnote Text Char"/>
    <w:rsid w:val="004935D4"/>
    <w:rPr>
      <w:rFonts w:ascii="Calibri" w:hAnsi="Calibri" w:cs="Calibri"/>
      <w:lang w:val="en-GB"/>
    </w:rPr>
  </w:style>
  <w:style w:type="character" w:customStyle="1" w:styleId="af9">
    <w:name w:val="Χαρακτήρες σημείωσης τέλους"/>
    <w:rsid w:val="004935D4"/>
    <w:rPr>
      <w:vertAlign w:val="superscript"/>
    </w:rPr>
  </w:style>
  <w:style w:type="character" w:customStyle="1" w:styleId="FootnoteReference2">
    <w:name w:val="Footnote Reference2"/>
    <w:rsid w:val="004935D4"/>
    <w:rPr>
      <w:vertAlign w:val="superscript"/>
    </w:rPr>
  </w:style>
  <w:style w:type="character" w:customStyle="1" w:styleId="EndnoteReference1">
    <w:name w:val="Endnote Reference1"/>
    <w:rsid w:val="004935D4"/>
    <w:rPr>
      <w:vertAlign w:val="superscript"/>
    </w:rPr>
  </w:style>
  <w:style w:type="character" w:customStyle="1" w:styleId="afa">
    <w:name w:val="Κουκκίδες"/>
    <w:rsid w:val="004935D4"/>
    <w:rPr>
      <w:rFonts w:ascii="OpenSymbol" w:eastAsia="OpenSymbol" w:hAnsi="OpenSymbol" w:cs="OpenSymbol"/>
    </w:rPr>
  </w:style>
  <w:style w:type="character" w:customStyle="1" w:styleId="13">
    <w:name w:val="Προεπιλεγμένη γραμματοσειρά1"/>
    <w:rsid w:val="004935D4"/>
  </w:style>
  <w:style w:type="character" w:customStyle="1" w:styleId="afb">
    <w:name w:val="Σύμβολο υποσημείωσης"/>
    <w:rsid w:val="004935D4"/>
    <w:rPr>
      <w:vertAlign w:val="superscript"/>
    </w:rPr>
  </w:style>
  <w:style w:type="character" w:customStyle="1" w:styleId="afc">
    <w:name w:val="Χαρακτήρες αρίθμησης"/>
    <w:rsid w:val="004935D4"/>
  </w:style>
  <w:style w:type="character" w:customStyle="1" w:styleId="normalwithoutspacingChar">
    <w:name w:val="normal_without_spacing Char"/>
    <w:rsid w:val="004935D4"/>
    <w:rPr>
      <w:rFonts w:ascii="Calibri" w:hAnsi="Calibri" w:cs="Calibri"/>
      <w:sz w:val="22"/>
      <w:szCs w:val="24"/>
    </w:rPr>
  </w:style>
  <w:style w:type="character" w:customStyle="1" w:styleId="FootnoteTextChar1">
    <w:name w:val="Footnote Text Char1"/>
    <w:rsid w:val="004935D4"/>
    <w:rPr>
      <w:rFonts w:ascii="Calibri" w:hAnsi="Calibri" w:cs="Calibri"/>
      <w:lang w:val="en-IE" w:eastAsia="zh-CN"/>
    </w:rPr>
  </w:style>
  <w:style w:type="character" w:customStyle="1" w:styleId="foothangingChar">
    <w:name w:val="foot_hanging Char"/>
    <w:rsid w:val="004935D4"/>
    <w:rPr>
      <w:rFonts w:ascii="Calibri" w:hAnsi="Calibri" w:cs="Calibri"/>
      <w:sz w:val="18"/>
      <w:szCs w:val="18"/>
      <w:lang w:val="en-IE" w:eastAsia="zh-CN"/>
    </w:rPr>
  </w:style>
  <w:style w:type="character" w:customStyle="1" w:styleId="HTMLPreformattedChar">
    <w:name w:val="HTML Preformatted Char"/>
    <w:rsid w:val="004935D4"/>
    <w:rPr>
      <w:rFonts w:ascii="Courier New" w:hAnsi="Courier New" w:cs="Courier New"/>
    </w:rPr>
  </w:style>
  <w:style w:type="character" w:customStyle="1" w:styleId="apple-converted-space">
    <w:name w:val="apple-converted-space"/>
    <w:basedOn w:val="WW-DefaultParagraphFont111111111111111"/>
    <w:rsid w:val="004935D4"/>
  </w:style>
  <w:style w:type="character" w:customStyle="1" w:styleId="BodyTextIndent3Char">
    <w:name w:val="Body Text Indent 3 Char"/>
    <w:rsid w:val="004935D4"/>
    <w:rPr>
      <w:rFonts w:ascii="Calibri" w:hAnsi="Calibri" w:cs="Calibri"/>
      <w:sz w:val="16"/>
      <w:szCs w:val="16"/>
      <w:lang w:val="en-GB"/>
    </w:rPr>
  </w:style>
  <w:style w:type="character" w:customStyle="1" w:styleId="WW-FootnoteReference">
    <w:name w:val="WW-Footnote Reference"/>
    <w:rsid w:val="004935D4"/>
    <w:rPr>
      <w:vertAlign w:val="superscript"/>
    </w:rPr>
  </w:style>
  <w:style w:type="character" w:customStyle="1" w:styleId="WW-EndnoteReference">
    <w:name w:val="WW-Endnote Reference"/>
    <w:rsid w:val="004935D4"/>
    <w:rPr>
      <w:vertAlign w:val="superscript"/>
    </w:rPr>
  </w:style>
  <w:style w:type="character" w:customStyle="1" w:styleId="FootnoteReference1">
    <w:name w:val="Footnote Reference1"/>
    <w:rsid w:val="004935D4"/>
    <w:rPr>
      <w:vertAlign w:val="superscript"/>
    </w:rPr>
  </w:style>
  <w:style w:type="character" w:customStyle="1" w:styleId="FootnoteTextChar2">
    <w:name w:val="Footnote Text Char2"/>
    <w:rsid w:val="004935D4"/>
    <w:rPr>
      <w:rFonts w:ascii="Calibri" w:hAnsi="Calibri" w:cs="Calibri"/>
      <w:sz w:val="18"/>
      <w:lang w:val="en-IE" w:eastAsia="zh-CN"/>
    </w:rPr>
  </w:style>
  <w:style w:type="character" w:customStyle="1" w:styleId="foothangingChar1">
    <w:name w:val="foot_hanging Char1"/>
    <w:rsid w:val="004935D4"/>
    <w:rPr>
      <w:rFonts w:ascii="Calibri" w:hAnsi="Calibri" w:cs="Calibri"/>
      <w:sz w:val="18"/>
      <w:szCs w:val="18"/>
      <w:lang w:val="en-IE" w:eastAsia="zh-CN"/>
    </w:rPr>
  </w:style>
  <w:style w:type="character" w:customStyle="1" w:styleId="footersChar">
    <w:name w:val="footers Char"/>
    <w:basedOn w:val="foothangingChar1"/>
    <w:rsid w:val="004935D4"/>
    <w:rPr>
      <w:rFonts w:ascii="Calibri" w:hAnsi="Calibri" w:cs="Calibri"/>
      <w:sz w:val="18"/>
      <w:szCs w:val="18"/>
      <w:lang w:val="en-IE" w:eastAsia="zh-CN"/>
    </w:rPr>
  </w:style>
  <w:style w:type="character" w:customStyle="1" w:styleId="CommentTextChar1">
    <w:name w:val="Comment Text Char1"/>
    <w:rsid w:val="004935D4"/>
    <w:rPr>
      <w:rFonts w:ascii="Calibri" w:hAnsi="Calibri" w:cs="Calibri"/>
      <w:lang w:val="en-GB" w:eastAsia="zh-CN"/>
    </w:rPr>
  </w:style>
  <w:style w:type="character" w:customStyle="1" w:styleId="HTMLPreformattedChar1">
    <w:name w:val="HTML Preformatted Char1"/>
    <w:rsid w:val="004935D4"/>
    <w:rPr>
      <w:rFonts w:ascii="Courier New" w:hAnsi="Courier New" w:cs="Courier New"/>
      <w:lang w:eastAsia="zh-CN"/>
    </w:rPr>
  </w:style>
  <w:style w:type="character" w:customStyle="1" w:styleId="BodyText3Char">
    <w:name w:val="Body Text 3 Char"/>
    <w:rsid w:val="004935D4"/>
    <w:rPr>
      <w:rFonts w:ascii="Calibri" w:hAnsi="Calibri" w:cs="Calibri"/>
      <w:sz w:val="16"/>
      <w:szCs w:val="16"/>
      <w:lang w:val="en-GB" w:eastAsia="zh-CN"/>
    </w:rPr>
  </w:style>
  <w:style w:type="character" w:customStyle="1" w:styleId="WW-FootnoteReference1">
    <w:name w:val="WW-Footnote Reference1"/>
    <w:rsid w:val="004935D4"/>
    <w:rPr>
      <w:vertAlign w:val="superscript"/>
    </w:rPr>
  </w:style>
  <w:style w:type="character" w:customStyle="1" w:styleId="WW-EndnoteReference1">
    <w:name w:val="WW-Endnote Reference1"/>
    <w:rsid w:val="004935D4"/>
    <w:rPr>
      <w:vertAlign w:val="superscript"/>
    </w:rPr>
  </w:style>
  <w:style w:type="character" w:customStyle="1" w:styleId="WW-FootnoteReference2">
    <w:name w:val="WW-Footnote Reference2"/>
    <w:rsid w:val="004935D4"/>
    <w:rPr>
      <w:vertAlign w:val="superscript"/>
    </w:rPr>
  </w:style>
  <w:style w:type="character" w:customStyle="1" w:styleId="WW-EndnoteReference2">
    <w:name w:val="WW-Endnote Reference2"/>
    <w:rsid w:val="004935D4"/>
    <w:rPr>
      <w:vertAlign w:val="superscript"/>
    </w:rPr>
  </w:style>
  <w:style w:type="character" w:customStyle="1" w:styleId="FootnoteTextChar3">
    <w:name w:val="Footnote Text Char3"/>
    <w:rsid w:val="004935D4"/>
    <w:rPr>
      <w:rFonts w:ascii="Calibri" w:hAnsi="Calibri" w:cs="Calibri"/>
      <w:sz w:val="18"/>
      <w:lang w:val="en-IE" w:eastAsia="zh-CN"/>
    </w:rPr>
  </w:style>
  <w:style w:type="character" w:customStyle="1" w:styleId="foothangingChar2">
    <w:name w:val="foot_hanging Char2"/>
    <w:rsid w:val="004935D4"/>
    <w:rPr>
      <w:rFonts w:ascii="Calibri" w:hAnsi="Calibri" w:cs="Calibri"/>
      <w:sz w:val="18"/>
      <w:szCs w:val="18"/>
      <w:lang w:val="en-IE" w:eastAsia="zh-CN"/>
    </w:rPr>
  </w:style>
  <w:style w:type="character" w:customStyle="1" w:styleId="footersChar1">
    <w:name w:val="footers Char1"/>
    <w:basedOn w:val="foothangingChar2"/>
    <w:rsid w:val="004935D4"/>
    <w:rPr>
      <w:rFonts w:ascii="Calibri" w:hAnsi="Calibri" w:cs="Calibri"/>
      <w:sz w:val="18"/>
      <w:szCs w:val="18"/>
      <w:lang w:val="en-IE" w:eastAsia="zh-CN"/>
    </w:rPr>
  </w:style>
  <w:style w:type="character" w:customStyle="1" w:styleId="foootChar">
    <w:name w:val="fooot Char"/>
    <w:basedOn w:val="footersChar1"/>
    <w:rsid w:val="004935D4"/>
    <w:rPr>
      <w:rFonts w:ascii="Calibri" w:hAnsi="Calibri" w:cs="Calibri"/>
      <w:sz w:val="18"/>
      <w:szCs w:val="18"/>
      <w:lang w:val="en-IE" w:eastAsia="zh-CN"/>
    </w:rPr>
  </w:style>
  <w:style w:type="character" w:customStyle="1" w:styleId="14">
    <w:name w:val="Παραπομπή υποσημείωσης1"/>
    <w:rsid w:val="004935D4"/>
    <w:rPr>
      <w:vertAlign w:val="superscript"/>
    </w:rPr>
  </w:style>
  <w:style w:type="character" w:customStyle="1" w:styleId="15">
    <w:name w:val="Παραπομπή σημείωσης τέλους1"/>
    <w:rsid w:val="004935D4"/>
    <w:rPr>
      <w:vertAlign w:val="superscript"/>
    </w:rPr>
  </w:style>
  <w:style w:type="character" w:customStyle="1" w:styleId="16">
    <w:name w:val="Παραπομπή σχολίου1"/>
    <w:rsid w:val="004935D4"/>
    <w:rPr>
      <w:sz w:val="16"/>
      <w:szCs w:val="16"/>
    </w:rPr>
  </w:style>
  <w:style w:type="character" w:customStyle="1" w:styleId="-HTMLChar">
    <w:name w:val="Προ-διαμορφωμένο HTML Char"/>
    <w:rsid w:val="004935D4"/>
    <w:rPr>
      <w:rFonts w:ascii="Courier New" w:eastAsia="Times New Roman" w:hAnsi="Courier New" w:cs="Courier New"/>
    </w:rPr>
  </w:style>
  <w:style w:type="character" w:customStyle="1" w:styleId="WW-FootnoteReference3">
    <w:name w:val="WW-Footnote Reference3"/>
    <w:rsid w:val="004935D4"/>
    <w:rPr>
      <w:vertAlign w:val="superscript"/>
    </w:rPr>
  </w:style>
  <w:style w:type="character" w:customStyle="1" w:styleId="WW-EndnoteReference3">
    <w:name w:val="WW-Endnote Reference3"/>
    <w:rsid w:val="004935D4"/>
    <w:rPr>
      <w:vertAlign w:val="superscript"/>
    </w:rPr>
  </w:style>
  <w:style w:type="character" w:customStyle="1" w:styleId="WW-FootnoteReference4">
    <w:name w:val="WW-Footnote Reference4"/>
    <w:rsid w:val="004935D4"/>
    <w:rPr>
      <w:vertAlign w:val="superscript"/>
    </w:rPr>
  </w:style>
  <w:style w:type="character" w:customStyle="1" w:styleId="WW-EndnoteReference4">
    <w:name w:val="WW-Endnote Reference4"/>
    <w:rsid w:val="004935D4"/>
    <w:rPr>
      <w:vertAlign w:val="superscript"/>
    </w:rPr>
  </w:style>
  <w:style w:type="character" w:customStyle="1" w:styleId="WW-FootnoteReference5">
    <w:name w:val="WW-Footnote Reference5"/>
    <w:rsid w:val="004935D4"/>
    <w:rPr>
      <w:vertAlign w:val="superscript"/>
    </w:rPr>
  </w:style>
  <w:style w:type="character" w:customStyle="1" w:styleId="WW-EndnoteReference5">
    <w:name w:val="WW-Endnote Reference5"/>
    <w:rsid w:val="004935D4"/>
    <w:rPr>
      <w:vertAlign w:val="superscript"/>
    </w:rPr>
  </w:style>
  <w:style w:type="character" w:customStyle="1" w:styleId="WW-FootnoteReference6">
    <w:name w:val="WW-Footnote Reference6"/>
    <w:rsid w:val="004935D4"/>
    <w:rPr>
      <w:vertAlign w:val="superscript"/>
    </w:rPr>
  </w:style>
  <w:style w:type="character" w:customStyle="1" w:styleId="WW-EndnoteReference6">
    <w:name w:val="WW-Endnote Reference6"/>
    <w:rsid w:val="004935D4"/>
    <w:rPr>
      <w:vertAlign w:val="superscript"/>
    </w:rPr>
  </w:style>
  <w:style w:type="character" w:customStyle="1" w:styleId="WW-EndnoteReference7">
    <w:name w:val="WW-Endnote Reference7"/>
    <w:rsid w:val="004935D4"/>
    <w:rPr>
      <w:vertAlign w:val="superscript"/>
    </w:rPr>
  </w:style>
  <w:style w:type="character" w:customStyle="1" w:styleId="WW-FootnoteReference8">
    <w:name w:val="WW-Footnote Reference8"/>
    <w:rsid w:val="004935D4"/>
    <w:rPr>
      <w:vertAlign w:val="superscript"/>
    </w:rPr>
  </w:style>
  <w:style w:type="character" w:customStyle="1" w:styleId="WW-EndnoteReference8">
    <w:name w:val="WW-Endnote Reference8"/>
    <w:rsid w:val="004935D4"/>
    <w:rPr>
      <w:vertAlign w:val="superscript"/>
    </w:rPr>
  </w:style>
  <w:style w:type="character" w:customStyle="1" w:styleId="WW-FootnoteReference9">
    <w:name w:val="WW-Footnote Reference9"/>
    <w:rsid w:val="004935D4"/>
    <w:rPr>
      <w:vertAlign w:val="superscript"/>
    </w:rPr>
  </w:style>
  <w:style w:type="character" w:customStyle="1" w:styleId="WW-EndnoteReference9">
    <w:name w:val="WW-Endnote Reference9"/>
    <w:rsid w:val="004935D4"/>
    <w:rPr>
      <w:vertAlign w:val="superscript"/>
    </w:rPr>
  </w:style>
  <w:style w:type="character" w:customStyle="1" w:styleId="WW-FootnoteReference10">
    <w:name w:val="WW-Footnote Reference10"/>
    <w:rsid w:val="004935D4"/>
    <w:rPr>
      <w:vertAlign w:val="superscript"/>
    </w:rPr>
  </w:style>
  <w:style w:type="character" w:customStyle="1" w:styleId="WW-EndnoteReference10">
    <w:name w:val="WW-Endnote Reference10"/>
    <w:rsid w:val="004935D4"/>
    <w:rPr>
      <w:vertAlign w:val="superscript"/>
    </w:rPr>
  </w:style>
  <w:style w:type="character" w:customStyle="1" w:styleId="WW-FootnoteReference11">
    <w:name w:val="WW-Footnote Reference11"/>
    <w:rsid w:val="004935D4"/>
    <w:rPr>
      <w:vertAlign w:val="superscript"/>
    </w:rPr>
  </w:style>
  <w:style w:type="character" w:customStyle="1" w:styleId="WW-EndnoteReference11">
    <w:name w:val="WW-Endnote Reference11"/>
    <w:rsid w:val="004935D4"/>
    <w:rPr>
      <w:vertAlign w:val="superscript"/>
    </w:rPr>
  </w:style>
  <w:style w:type="character" w:customStyle="1" w:styleId="WW-FootnoteReference12">
    <w:name w:val="WW-Footnote Reference12"/>
    <w:rsid w:val="004935D4"/>
    <w:rPr>
      <w:vertAlign w:val="superscript"/>
    </w:rPr>
  </w:style>
  <w:style w:type="character" w:customStyle="1" w:styleId="WW-EndnoteReference12">
    <w:name w:val="WW-Endnote Reference12"/>
    <w:rsid w:val="004935D4"/>
    <w:rPr>
      <w:vertAlign w:val="superscript"/>
    </w:rPr>
  </w:style>
  <w:style w:type="character" w:customStyle="1" w:styleId="WW-FootnoteReference13">
    <w:name w:val="WW-Footnote Reference13"/>
    <w:rsid w:val="004935D4"/>
    <w:rPr>
      <w:vertAlign w:val="superscript"/>
    </w:rPr>
  </w:style>
  <w:style w:type="character" w:customStyle="1" w:styleId="WW-EndnoteReference13">
    <w:name w:val="WW-Endnote Reference13"/>
    <w:rsid w:val="004935D4"/>
    <w:rPr>
      <w:vertAlign w:val="superscript"/>
    </w:rPr>
  </w:style>
  <w:style w:type="character" w:customStyle="1" w:styleId="FootnoteReference3">
    <w:name w:val="Footnote Reference3"/>
    <w:rsid w:val="004935D4"/>
    <w:rPr>
      <w:vertAlign w:val="superscript"/>
    </w:rPr>
  </w:style>
  <w:style w:type="character" w:customStyle="1" w:styleId="EndnoteReference2">
    <w:name w:val="Endnote Reference2"/>
    <w:rsid w:val="004935D4"/>
    <w:rPr>
      <w:vertAlign w:val="superscript"/>
    </w:rPr>
  </w:style>
  <w:style w:type="character" w:customStyle="1" w:styleId="25">
    <w:name w:val="Παραπομπή υποσημείωσης2"/>
    <w:rsid w:val="004935D4"/>
    <w:rPr>
      <w:vertAlign w:val="superscript"/>
    </w:rPr>
  </w:style>
  <w:style w:type="character" w:customStyle="1" w:styleId="26">
    <w:name w:val="Παραπομπή σημείωσης τέλους2"/>
    <w:rsid w:val="004935D4"/>
    <w:rPr>
      <w:vertAlign w:val="superscript"/>
    </w:rPr>
  </w:style>
  <w:style w:type="character" w:customStyle="1" w:styleId="WW-FootnoteReference14">
    <w:name w:val="WW-Footnote Reference14"/>
    <w:rsid w:val="004935D4"/>
    <w:rPr>
      <w:vertAlign w:val="superscript"/>
    </w:rPr>
  </w:style>
  <w:style w:type="character" w:customStyle="1" w:styleId="WW-EndnoteReference14">
    <w:name w:val="WW-Endnote Reference14"/>
    <w:rsid w:val="004935D4"/>
    <w:rPr>
      <w:vertAlign w:val="superscript"/>
    </w:rPr>
  </w:style>
  <w:style w:type="character" w:customStyle="1" w:styleId="WW-FootnoteReference15">
    <w:name w:val="WW-Footnote Reference15"/>
    <w:rsid w:val="004935D4"/>
    <w:rPr>
      <w:vertAlign w:val="superscript"/>
    </w:rPr>
  </w:style>
  <w:style w:type="character" w:customStyle="1" w:styleId="WW-EndnoteReference15">
    <w:name w:val="WW-Endnote Reference15"/>
    <w:rsid w:val="004935D4"/>
    <w:rPr>
      <w:vertAlign w:val="superscript"/>
    </w:rPr>
  </w:style>
  <w:style w:type="character" w:styleId="afd">
    <w:name w:val="footnote reference"/>
    <w:aliases w:val="Footnote symbol,Footnote reference number,note TESI"/>
    <w:rsid w:val="004935D4"/>
    <w:rPr>
      <w:vertAlign w:val="superscript"/>
    </w:rPr>
  </w:style>
  <w:style w:type="character" w:styleId="afe">
    <w:name w:val="endnote reference"/>
    <w:rsid w:val="004935D4"/>
    <w:rPr>
      <w:vertAlign w:val="superscript"/>
    </w:rPr>
  </w:style>
  <w:style w:type="paragraph" w:customStyle="1" w:styleId="aff">
    <w:name w:val="Επικεφαλίδα"/>
    <w:basedOn w:val="a1"/>
    <w:next w:val="a5"/>
    <w:rsid w:val="004935D4"/>
    <w:pPr>
      <w:keepNext/>
      <w:tabs>
        <w:tab w:val="clear" w:pos="360"/>
      </w:tabs>
      <w:suppressAutoHyphens/>
      <w:spacing w:before="240" w:after="120" w:line="240" w:lineRule="auto"/>
      <w:ind w:left="0" w:firstLine="0"/>
    </w:pPr>
    <w:rPr>
      <w:rFonts w:ascii="Liberation Sans" w:eastAsia="Microsoft YaHei" w:hAnsi="Liberation Sans" w:cs="Mangal"/>
      <w:sz w:val="28"/>
      <w:szCs w:val="28"/>
      <w:lang w:val="en-GB" w:eastAsia="zh-CN"/>
    </w:rPr>
  </w:style>
  <w:style w:type="paragraph" w:customStyle="1" w:styleId="aff0">
    <w:name w:val="Ευρετήριο"/>
    <w:basedOn w:val="a1"/>
    <w:rsid w:val="004935D4"/>
    <w:pPr>
      <w:suppressLineNumbers/>
      <w:tabs>
        <w:tab w:val="clear" w:pos="360"/>
      </w:tabs>
      <w:suppressAutoHyphens/>
      <w:spacing w:after="120" w:line="240" w:lineRule="auto"/>
      <w:ind w:left="0" w:firstLine="0"/>
    </w:pPr>
    <w:rPr>
      <w:rFonts w:ascii="Calibri" w:hAnsi="Calibri" w:cs="Mangal"/>
      <w:szCs w:val="24"/>
      <w:lang w:val="en-GB" w:eastAsia="zh-CN"/>
    </w:rPr>
  </w:style>
  <w:style w:type="paragraph" w:customStyle="1" w:styleId="Caption2">
    <w:name w:val="Caption2"/>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
    <w:name w:val="WW-Caption"/>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27">
    <w:name w:val="Λεζάντα2"/>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Caption1">
    <w:name w:val="Caption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
    <w:name w:val="WW-Caption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
    <w:name w:val="WW-Caption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
    <w:name w:val="WW-Caption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
    <w:name w:val="WW-Caption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
    <w:name w:val="WW-Caption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
    <w:name w:val="WW-Caption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
    <w:name w:val="WW-Caption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
    <w:name w:val="WW-Caption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
    <w:name w:val="WW-Caption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
    <w:name w:val="WW-Caption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1">
    <w:name w:val="WW-Caption1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17">
    <w:name w:val="Λεζάντα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11">
    <w:name w:val="WW-Caption11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111">
    <w:name w:val="WW-Caption111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1111">
    <w:name w:val="WW-Caption1111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WW-Caption111111111111111">
    <w:name w:val="WW-Caption111111111111111"/>
    <w:basedOn w:val="a1"/>
    <w:rsid w:val="004935D4"/>
    <w:pPr>
      <w:suppressLineNumbers/>
      <w:tabs>
        <w:tab w:val="clear" w:pos="360"/>
      </w:tabs>
      <w:suppressAutoHyphens/>
      <w:spacing w:before="120" w:after="120" w:line="240" w:lineRule="auto"/>
      <w:ind w:left="0" w:firstLine="0"/>
    </w:pPr>
    <w:rPr>
      <w:rFonts w:ascii="Calibri" w:hAnsi="Calibri" w:cs="Mangal"/>
      <w:i/>
      <w:iCs/>
      <w:sz w:val="24"/>
      <w:szCs w:val="24"/>
      <w:lang w:val="en-GB" w:eastAsia="zh-CN"/>
    </w:rPr>
  </w:style>
  <w:style w:type="paragraph" w:customStyle="1" w:styleId="Bullet">
    <w:name w:val="Bullet"/>
    <w:basedOn w:val="a1"/>
    <w:rsid w:val="004935D4"/>
    <w:pPr>
      <w:numPr>
        <w:numId w:val="24"/>
      </w:numPr>
      <w:suppressAutoHyphens/>
      <w:spacing w:after="100" w:line="240" w:lineRule="auto"/>
    </w:pPr>
    <w:rPr>
      <w:rFonts w:ascii="Calibri" w:eastAsia="MS Mincho" w:hAnsi="Calibri" w:cs="Calibri"/>
      <w:szCs w:val="24"/>
      <w:lang w:eastAsia="ja-JP"/>
    </w:rPr>
  </w:style>
  <w:style w:type="paragraph" w:customStyle="1" w:styleId="Date1">
    <w:name w:val="Date1"/>
    <w:basedOn w:val="a1"/>
    <w:next w:val="a1"/>
    <w:rsid w:val="004935D4"/>
    <w:pPr>
      <w:tabs>
        <w:tab w:val="clear" w:pos="360"/>
      </w:tabs>
      <w:suppressAutoHyphens/>
      <w:spacing w:after="100" w:line="240" w:lineRule="auto"/>
      <w:ind w:left="0" w:firstLine="0"/>
    </w:pPr>
    <w:rPr>
      <w:rFonts w:ascii="Calibri" w:eastAsia="MS Mincho" w:hAnsi="Calibri" w:cs="Calibri"/>
      <w:szCs w:val="24"/>
      <w:lang w:eastAsia="ja-JP"/>
    </w:rPr>
  </w:style>
  <w:style w:type="paragraph" w:customStyle="1" w:styleId="DocTitle">
    <w:name w:val="Doc Title"/>
    <w:basedOn w:val="1"/>
    <w:rsid w:val="004935D4"/>
    <w:pPr>
      <w:pageBreakBefore/>
      <w:pBdr>
        <w:top w:val="none" w:sz="0" w:space="0" w:color="000000"/>
        <w:left w:val="none" w:sz="0" w:space="0" w:color="000000"/>
        <w:bottom w:val="single" w:sz="18" w:space="1" w:color="000080"/>
        <w:right w:val="none" w:sz="0" w:space="0" w:color="000000"/>
      </w:pBdr>
      <w:tabs>
        <w:tab w:val="clear" w:pos="432"/>
      </w:tabs>
      <w:suppressAutoHyphens/>
      <w:spacing w:before="320" w:after="160" w:line="240" w:lineRule="auto"/>
      <w:ind w:left="0" w:firstLine="0"/>
      <w:jc w:val="both"/>
    </w:pPr>
    <w:rPr>
      <w:rFonts w:ascii="Arial" w:hAnsi="Arial" w:cs="Arial"/>
      <w:bCs/>
      <w:color w:val="333399"/>
      <w:kern w:val="0"/>
      <w:sz w:val="28"/>
      <w:szCs w:val="32"/>
      <w:lang w:eastAsia="zh-CN"/>
    </w:rPr>
  </w:style>
  <w:style w:type="paragraph" w:customStyle="1" w:styleId="inserttext">
    <w:name w:val="insert text"/>
    <w:basedOn w:val="a1"/>
    <w:rsid w:val="004935D4"/>
    <w:pPr>
      <w:tabs>
        <w:tab w:val="clear" w:pos="360"/>
      </w:tabs>
      <w:suppressAutoHyphens/>
      <w:spacing w:after="100" w:line="240" w:lineRule="auto"/>
      <w:ind w:left="794" w:firstLine="0"/>
    </w:pPr>
    <w:rPr>
      <w:rFonts w:ascii="Calibri" w:eastAsia="MS Mincho" w:hAnsi="Calibri" w:cs="Calibri"/>
      <w:szCs w:val="24"/>
      <w:lang w:eastAsia="ja-JP"/>
    </w:rPr>
  </w:style>
  <w:style w:type="paragraph" w:customStyle="1" w:styleId="BalloonText1">
    <w:name w:val="Balloon Text1"/>
    <w:basedOn w:val="a1"/>
    <w:rsid w:val="004935D4"/>
    <w:pPr>
      <w:tabs>
        <w:tab w:val="clear" w:pos="360"/>
      </w:tabs>
      <w:suppressAutoHyphens/>
      <w:spacing w:after="120" w:line="240" w:lineRule="auto"/>
      <w:ind w:left="0" w:firstLine="0"/>
    </w:pPr>
    <w:rPr>
      <w:rFonts w:ascii="Tahoma" w:hAnsi="Tahoma" w:cs="Tahoma"/>
      <w:sz w:val="16"/>
      <w:szCs w:val="16"/>
      <w:lang w:val="en-GB" w:eastAsia="zh-CN"/>
    </w:rPr>
  </w:style>
  <w:style w:type="paragraph" w:customStyle="1" w:styleId="CommentText1">
    <w:name w:val="Comment Text1"/>
    <w:basedOn w:val="a1"/>
    <w:rsid w:val="004935D4"/>
    <w:pPr>
      <w:tabs>
        <w:tab w:val="clear" w:pos="360"/>
      </w:tabs>
      <w:suppressAutoHyphens/>
      <w:spacing w:after="120" w:line="240" w:lineRule="auto"/>
      <w:ind w:left="0" w:firstLine="0"/>
    </w:pPr>
    <w:rPr>
      <w:rFonts w:ascii="Calibri" w:hAnsi="Calibri" w:cs="Calibri"/>
      <w:sz w:val="20"/>
      <w:lang w:val="en-GB" w:eastAsia="zh-CN"/>
    </w:rPr>
  </w:style>
  <w:style w:type="paragraph" w:customStyle="1" w:styleId="CommentSubject1">
    <w:name w:val="Comment Subject1"/>
    <w:basedOn w:val="CommentText1"/>
    <w:next w:val="CommentText1"/>
    <w:rsid w:val="004935D4"/>
    <w:rPr>
      <w:b/>
      <w:bCs/>
    </w:rPr>
  </w:style>
  <w:style w:type="paragraph" w:customStyle="1" w:styleId="Revision1">
    <w:name w:val="Revision1"/>
    <w:rsid w:val="004935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1"/>
    <w:rsid w:val="004935D4"/>
    <w:pPr>
      <w:tabs>
        <w:tab w:val="clear" w:pos="360"/>
      </w:tabs>
      <w:suppressAutoHyphens/>
      <w:spacing w:before="280" w:after="200" w:line="240" w:lineRule="auto"/>
      <w:ind w:left="0" w:firstLine="0"/>
    </w:pPr>
    <w:rPr>
      <w:rFonts w:ascii="Arial Unicode MS" w:eastAsia="Arial Unicode MS" w:hAnsi="Arial Unicode MS" w:cs="Arial Unicode MS"/>
      <w:szCs w:val="24"/>
      <w:lang w:val="en-GB" w:eastAsia="zh-CN"/>
    </w:rPr>
  </w:style>
  <w:style w:type="paragraph" w:customStyle="1" w:styleId="ListParagraph2">
    <w:name w:val="List Paragraph2"/>
    <w:basedOn w:val="a1"/>
    <w:rsid w:val="004935D4"/>
    <w:pPr>
      <w:tabs>
        <w:tab w:val="clear" w:pos="360"/>
      </w:tabs>
      <w:suppressAutoHyphens/>
      <w:spacing w:after="200" w:line="240" w:lineRule="auto"/>
      <w:ind w:left="720" w:firstLine="0"/>
      <w:contextualSpacing/>
    </w:pPr>
    <w:rPr>
      <w:rFonts w:ascii="Calibri" w:hAnsi="Calibri" w:cs="Calibri"/>
      <w:szCs w:val="24"/>
      <w:lang w:val="en-GB" w:eastAsia="zh-CN"/>
    </w:rPr>
  </w:style>
  <w:style w:type="paragraph" w:styleId="18">
    <w:name w:val="toc 1"/>
    <w:basedOn w:val="a1"/>
    <w:next w:val="a1"/>
    <w:uiPriority w:val="39"/>
    <w:rsid w:val="004935D4"/>
    <w:pPr>
      <w:tabs>
        <w:tab w:val="clear" w:pos="360"/>
      </w:tabs>
      <w:suppressAutoHyphens/>
      <w:spacing w:before="120" w:after="120" w:line="240" w:lineRule="auto"/>
      <w:ind w:left="0" w:firstLine="0"/>
      <w:jc w:val="left"/>
    </w:pPr>
    <w:rPr>
      <w:rFonts w:ascii="Calibri" w:hAnsi="Calibri" w:cs="Calibri"/>
      <w:b/>
      <w:bCs/>
      <w:caps/>
      <w:sz w:val="20"/>
      <w:lang w:val="en-GB" w:eastAsia="zh-CN"/>
    </w:rPr>
  </w:style>
  <w:style w:type="paragraph" w:styleId="28">
    <w:name w:val="toc 2"/>
    <w:basedOn w:val="a1"/>
    <w:next w:val="a1"/>
    <w:uiPriority w:val="39"/>
    <w:rsid w:val="004935D4"/>
    <w:pPr>
      <w:tabs>
        <w:tab w:val="clear" w:pos="360"/>
      </w:tabs>
      <w:suppressAutoHyphens/>
      <w:spacing w:line="240" w:lineRule="auto"/>
      <w:ind w:left="220" w:firstLine="0"/>
      <w:jc w:val="left"/>
    </w:pPr>
    <w:rPr>
      <w:rFonts w:ascii="Calibri" w:hAnsi="Calibri" w:cs="Calibri"/>
      <w:smallCaps/>
      <w:sz w:val="20"/>
      <w:lang w:val="en-GB" w:eastAsia="zh-CN"/>
    </w:rPr>
  </w:style>
  <w:style w:type="paragraph" w:styleId="35">
    <w:name w:val="toc 3"/>
    <w:basedOn w:val="a1"/>
    <w:next w:val="a1"/>
    <w:rsid w:val="004935D4"/>
    <w:pPr>
      <w:tabs>
        <w:tab w:val="clear" w:pos="360"/>
      </w:tabs>
      <w:suppressAutoHyphens/>
      <w:spacing w:line="240" w:lineRule="auto"/>
      <w:ind w:left="440" w:firstLine="0"/>
      <w:jc w:val="left"/>
    </w:pPr>
    <w:rPr>
      <w:rFonts w:ascii="Calibri" w:hAnsi="Calibri" w:cs="Calibri"/>
      <w:i/>
      <w:iCs/>
      <w:sz w:val="20"/>
      <w:lang w:val="en-GB" w:eastAsia="zh-CN"/>
    </w:rPr>
  </w:style>
  <w:style w:type="paragraph" w:styleId="40">
    <w:name w:val="toc 4"/>
    <w:basedOn w:val="a1"/>
    <w:next w:val="a1"/>
    <w:rsid w:val="004935D4"/>
    <w:pPr>
      <w:tabs>
        <w:tab w:val="clear" w:pos="360"/>
      </w:tabs>
      <w:suppressAutoHyphens/>
      <w:spacing w:line="240" w:lineRule="auto"/>
      <w:ind w:left="660" w:firstLine="0"/>
      <w:jc w:val="left"/>
    </w:pPr>
    <w:rPr>
      <w:rFonts w:ascii="Calibri" w:hAnsi="Calibri" w:cs="Calibri"/>
      <w:sz w:val="18"/>
      <w:szCs w:val="18"/>
      <w:lang w:val="en-GB" w:eastAsia="zh-CN"/>
    </w:rPr>
  </w:style>
  <w:style w:type="paragraph" w:styleId="50">
    <w:name w:val="toc 5"/>
    <w:basedOn w:val="a1"/>
    <w:next w:val="a1"/>
    <w:uiPriority w:val="39"/>
    <w:rsid w:val="004935D4"/>
    <w:pPr>
      <w:tabs>
        <w:tab w:val="clear" w:pos="360"/>
      </w:tabs>
      <w:suppressAutoHyphens/>
      <w:spacing w:line="240" w:lineRule="auto"/>
      <w:ind w:left="880" w:firstLine="0"/>
      <w:jc w:val="left"/>
    </w:pPr>
    <w:rPr>
      <w:rFonts w:ascii="Calibri" w:hAnsi="Calibri" w:cs="Calibri"/>
      <w:sz w:val="18"/>
      <w:szCs w:val="18"/>
      <w:lang w:val="en-GB" w:eastAsia="zh-CN"/>
    </w:rPr>
  </w:style>
  <w:style w:type="paragraph" w:styleId="60">
    <w:name w:val="toc 6"/>
    <w:basedOn w:val="a1"/>
    <w:next w:val="a1"/>
    <w:uiPriority w:val="39"/>
    <w:rsid w:val="004935D4"/>
    <w:pPr>
      <w:tabs>
        <w:tab w:val="clear" w:pos="360"/>
      </w:tabs>
      <w:suppressAutoHyphens/>
      <w:spacing w:line="240" w:lineRule="auto"/>
      <w:ind w:left="1100" w:firstLine="0"/>
      <w:jc w:val="left"/>
    </w:pPr>
    <w:rPr>
      <w:rFonts w:ascii="Calibri" w:hAnsi="Calibri" w:cs="Calibri"/>
      <w:sz w:val="18"/>
      <w:szCs w:val="18"/>
      <w:lang w:val="en-GB" w:eastAsia="zh-CN"/>
    </w:rPr>
  </w:style>
  <w:style w:type="paragraph" w:styleId="70">
    <w:name w:val="toc 7"/>
    <w:basedOn w:val="a1"/>
    <w:next w:val="a1"/>
    <w:uiPriority w:val="39"/>
    <w:rsid w:val="004935D4"/>
    <w:pPr>
      <w:tabs>
        <w:tab w:val="clear" w:pos="360"/>
      </w:tabs>
      <w:suppressAutoHyphens/>
      <w:spacing w:line="240" w:lineRule="auto"/>
      <w:ind w:left="1320" w:firstLine="0"/>
      <w:jc w:val="left"/>
    </w:pPr>
    <w:rPr>
      <w:rFonts w:ascii="Calibri" w:hAnsi="Calibri" w:cs="Calibri"/>
      <w:sz w:val="18"/>
      <w:szCs w:val="18"/>
      <w:lang w:val="en-GB" w:eastAsia="zh-CN"/>
    </w:rPr>
  </w:style>
  <w:style w:type="paragraph" w:styleId="80">
    <w:name w:val="toc 8"/>
    <w:basedOn w:val="a1"/>
    <w:next w:val="a1"/>
    <w:uiPriority w:val="39"/>
    <w:rsid w:val="004935D4"/>
    <w:pPr>
      <w:tabs>
        <w:tab w:val="clear" w:pos="360"/>
      </w:tabs>
      <w:suppressAutoHyphens/>
      <w:spacing w:line="240" w:lineRule="auto"/>
      <w:ind w:left="1540" w:firstLine="0"/>
      <w:jc w:val="left"/>
    </w:pPr>
    <w:rPr>
      <w:rFonts w:ascii="Calibri" w:hAnsi="Calibri" w:cs="Calibri"/>
      <w:sz w:val="18"/>
      <w:szCs w:val="18"/>
      <w:lang w:val="en-GB" w:eastAsia="zh-CN"/>
    </w:rPr>
  </w:style>
  <w:style w:type="paragraph" w:styleId="90">
    <w:name w:val="toc 9"/>
    <w:basedOn w:val="a1"/>
    <w:next w:val="a1"/>
    <w:uiPriority w:val="39"/>
    <w:rsid w:val="004935D4"/>
    <w:pPr>
      <w:tabs>
        <w:tab w:val="clear" w:pos="360"/>
      </w:tabs>
      <w:suppressAutoHyphens/>
      <w:spacing w:line="240" w:lineRule="auto"/>
      <w:ind w:left="1760" w:firstLine="0"/>
      <w:jc w:val="left"/>
    </w:pPr>
    <w:rPr>
      <w:rFonts w:ascii="Calibri" w:hAnsi="Calibri" w:cs="Calibri"/>
      <w:sz w:val="18"/>
      <w:szCs w:val="18"/>
      <w:lang w:val="en-GB" w:eastAsia="zh-CN"/>
    </w:rPr>
  </w:style>
  <w:style w:type="paragraph" w:customStyle="1" w:styleId="Style1">
    <w:name w:val="Style1"/>
    <w:basedOn w:val="DocTitle"/>
    <w:rsid w:val="004935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4935D4"/>
    <w:pPr>
      <w:pageBreakBefore/>
      <w:pBdr>
        <w:top w:val="none" w:sz="0" w:space="0" w:color="000000"/>
        <w:left w:val="none" w:sz="0" w:space="0" w:color="000000"/>
        <w:bottom w:val="single" w:sz="18" w:space="1" w:color="000080"/>
        <w:right w:val="none" w:sz="0" w:space="0" w:color="000000"/>
      </w:pBdr>
      <w:tabs>
        <w:tab w:val="clear" w:pos="432"/>
      </w:tabs>
      <w:suppressAutoHyphens/>
      <w:spacing w:before="320" w:after="160" w:line="240" w:lineRule="auto"/>
      <w:ind w:left="0" w:firstLine="0"/>
      <w:jc w:val="both"/>
    </w:pPr>
    <w:rPr>
      <w:rFonts w:ascii="Calibri" w:hAnsi="Calibri" w:cs="Calibri"/>
      <w:bCs/>
      <w:color w:val="333399"/>
      <w:kern w:val="0"/>
      <w:sz w:val="28"/>
      <w:szCs w:val="32"/>
      <w:lang w:val="el-GR" w:eastAsia="zh-CN"/>
    </w:rPr>
  </w:style>
  <w:style w:type="paragraph" w:styleId="aff1">
    <w:name w:val="endnote text"/>
    <w:basedOn w:val="a1"/>
    <w:link w:val="Chara"/>
    <w:rsid w:val="004935D4"/>
    <w:pPr>
      <w:tabs>
        <w:tab w:val="clear" w:pos="360"/>
      </w:tabs>
      <w:suppressAutoHyphens/>
      <w:spacing w:after="120" w:line="240" w:lineRule="auto"/>
      <w:ind w:left="0" w:firstLine="0"/>
    </w:pPr>
    <w:rPr>
      <w:rFonts w:ascii="Calibri" w:hAnsi="Calibri" w:cs="Calibri"/>
      <w:sz w:val="20"/>
      <w:lang w:val="en-GB" w:eastAsia="zh-CN"/>
    </w:rPr>
  </w:style>
  <w:style w:type="character" w:customStyle="1" w:styleId="Chara">
    <w:name w:val="Κείμενο σημείωσης τέλους Char"/>
    <w:basedOn w:val="a2"/>
    <w:link w:val="aff1"/>
    <w:rsid w:val="004935D4"/>
    <w:rPr>
      <w:rFonts w:ascii="Calibri" w:eastAsia="Times New Roman" w:hAnsi="Calibri" w:cs="Calibri"/>
      <w:sz w:val="20"/>
      <w:szCs w:val="20"/>
      <w:lang w:val="en-GB" w:eastAsia="zh-CN"/>
    </w:rPr>
  </w:style>
  <w:style w:type="paragraph" w:customStyle="1" w:styleId="aff2">
    <w:name w:val="Προμορφοποιημένο κείμενο"/>
    <w:basedOn w:val="a1"/>
    <w:rsid w:val="004935D4"/>
    <w:pPr>
      <w:tabs>
        <w:tab w:val="clear" w:pos="360"/>
      </w:tabs>
      <w:suppressAutoHyphens/>
      <w:spacing w:after="120" w:line="240" w:lineRule="auto"/>
      <w:ind w:left="0" w:firstLine="0"/>
    </w:pPr>
    <w:rPr>
      <w:rFonts w:ascii="Calibri" w:hAnsi="Calibri" w:cs="Calibri"/>
      <w:szCs w:val="24"/>
      <w:lang w:val="en-GB" w:eastAsia="zh-CN"/>
    </w:rPr>
  </w:style>
  <w:style w:type="paragraph" w:customStyle="1" w:styleId="HTMLPreformatted2">
    <w:name w:val="HTML Preformatted2"/>
    <w:basedOn w:val="a1"/>
    <w:rsid w:val="004935D4"/>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sz w:val="20"/>
      <w:lang w:val="el-GR" w:eastAsia="zh-CN"/>
    </w:rPr>
  </w:style>
  <w:style w:type="paragraph" w:customStyle="1" w:styleId="LO-normal">
    <w:name w:val="LO-normal"/>
    <w:rsid w:val="004935D4"/>
    <w:pPr>
      <w:suppressAutoHyphens/>
      <w:spacing w:after="0" w:line="276" w:lineRule="auto"/>
    </w:pPr>
    <w:rPr>
      <w:rFonts w:ascii="Arial" w:eastAsia="Arial" w:hAnsi="Arial" w:cs="Arial"/>
      <w:color w:val="000000"/>
      <w:lang w:eastAsia="zh-CN"/>
    </w:rPr>
  </w:style>
  <w:style w:type="paragraph" w:customStyle="1" w:styleId="BodyTextIndent31">
    <w:name w:val="Body Text Indent 31"/>
    <w:basedOn w:val="a1"/>
    <w:rsid w:val="004935D4"/>
    <w:pPr>
      <w:tabs>
        <w:tab w:val="clear" w:pos="360"/>
      </w:tabs>
      <w:spacing w:after="120" w:line="312" w:lineRule="auto"/>
      <w:ind w:left="283" w:firstLine="0"/>
    </w:pPr>
    <w:rPr>
      <w:rFonts w:ascii="Calibri" w:hAnsi="Calibri"/>
      <w:sz w:val="16"/>
      <w:szCs w:val="16"/>
      <w:lang w:val="en-GB" w:eastAsia="zh-CN"/>
    </w:rPr>
  </w:style>
  <w:style w:type="paragraph" w:customStyle="1" w:styleId="NoSpacing1">
    <w:name w:val="No Spacing1"/>
    <w:rsid w:val="004935D4"/>
    <w:pPr>
      <w:suppressAutoHyphens/>
      <w:spacing w:after="0" w:line="240" w:lineRule="auto"/>
      <w:jc w:val="both"/>
    </w:pPr>
    <w:rPr>
      <w:rFonts w:ascii="Calibri" w:eastAsia="Times New Roman" w:hAnsi="Calibri" w:cs="Calibri"/>
      <w:szCs w:val="24"/>
      <w:lang w:val="en-GB" w:eastAsia="zh-CN"/>
    </w:rPr>
  </w:style>
  <w:style w:type="paragraph" w:customStyle="1" w:styleId="aff3">
    <w:name w:val="Περιεχόμενα πίνακα"/>
    <w:basedOn w:val="a1"/>
    <w:rsid w:val="004935D4"/>
    <w:pPr>
      <w:suppressLineNumbers/>
      <w:tabs>
        <w:tab w:val="clear" w:pos="360"/>
      </w:tabs>
      <w:suppressAutoHyphens/>
      <w:spacing w:after="120" w:line="240" w:lineRule="auto"/>
      <w:ind w:left="0" w:firstLine="0"/>
    </w:pPr>
    <w:rPr>
      <w:rFonts w:ascii="Calibri" w:hAnsi="Calibri" w:cs="Calibri"/>
      <w:szCs w:val="24"/>
      <w:lang w:val="en-GB" w:eastAsia="zh-CN"/>
    </w:rPr>
  </w:style>
  <w:style w:type="paragraph" w:customStyle="1" w:styleId="aff4">
    <w:name w:val="Επικεφαλίδα πίνακα"/>
    <w:basedOn w:val="aff3"/>
    <w:rsid w:val="004935D4"/>
    <w:pPr>
      <w:jc w:val="center"/>
    </w:pPr>
    <w:rPr>
      <w:b/>
      <w:bCs/>
    </w:rPr>
  </w:style>
  <w:style w:type="paragraph" w:customStyle="1" w:styleId="footers">
    <w:name w:val="footers"/>
    <w:basedOn w:val="foothanging"/>
    <w:rsid w:val="004935D4"/>
    <w:rPr>
      <w:rFonts w:cs="Times New Roman"/>
    </w:rPr>
  </w:style>
  <w:style w:type="paragraph" w:customStyle="1" w:styleId="Textbody">
    <w:name w:val="Text body"/>
    <w:basedOn w:val="Standard"/>
    <w:rsid w:val="004935D4"/>
    <w:pPr>
      <w:spacing w:after="120"/>
    </w:pPr>
  </w:style>
  <w:style w:type="paragraph" w:customStyle="1" w:styleId="Footnote">
    <w:name w:val="Footnote"/>
    <w:basedOn w:val="Standard"/>
    <w:rsid w:val="004935D4"/>
    <w:pPr>
      <w:suppressLineNumbers/>
      <w:ind w:left="283" w:hanging="283"/>
    </w:pPr>
    <w:rPr>
      <w:sz w:val="20"/>
      <w:szCs w:val="20"/>
    </w:rPr>
  </w:style>
  <w:style w:type="paragraph" w:customStyle="1" w:styleId="BodyText31">
    <w:name w:val="Body Text 31"/>
    <w:basedOn w:val="a1"/>
    <w:rsid w:val="004935D4"/>
    <w:pPr>
      <w:tabs>
        <w:tab w:val="clear" w:pos="360"/>
      </w:tabs>
      <w:suppressAutoHyphens/>
      <w:spacing w:after="120" w:line="240" w:lineRule="auto"/>
      <w:ind w:left="0" w:firstLine="0"/>
    </w:pPr>
    <w:rPr>
      <w:rFonts w:ascii="Calibri" w:hAnsi="Calibri" w:cs="Calibri"/>
      <w:sz w:val="16"/>
      <w:szCs w:val="16"/>
      <w:lang w:val="en-GB" w:eastAsia="zh-CN"/>
    </w:rPr>
  </w:style>
  <w:style w:type="paragraph" w:customStyle="1" w:styleId="fooot">
    <w:name w:val="fooot"/>
    <w:basedOn w:val="footers"/>
    <w:rsid w:val="004935D4"/>
  </w:style>
  <w:style w:type="paragraph" w:customStyle="1" w:styleId="19">
    <w:name w:val="Κείμενο σχολίου1"/>
    <w:basedOn w:val="a1"/>
    <w:rsid w:val="004935D4"/>
    <w:pPr>
      <w:tabs>
        <w:tab w:val="clear" w:pos="360"/>
      </w:tabs>
      <w:suppressAutoHyphens/>
      <w:spacing w:after="120" w:line="240" w:lineRule="auto"/>
      <w:ind w:left="0" w:firstLine="0"/>
    </w:pPr>
    <w:rPr>
      <w:rFonts w:ascii="Calibri" w:hAnsi="Calibri" w:cs="Calibri"/>
      <w:sz w:val="20"/>
      <w:lang w:val="en-GB" w:eastAsia="zh-CN"/>
    </w:rPr>
  </w:style>
  <w:style w:type="paragraph" w:styleId="-HTML">
    <w:name w:val="HTML Preformatted"/>
    <w:basedOn w:val="a1"/>
    <w:link w:val="-HTMLChar1"/>
    <w:rsid w:val="004935D4"/>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sz w:val="20"/>
      <w:lang w:eastAsia="zh-CN"/>
    </w:rPr>
  </w:style>
  <w:style w:type="character" w:customStyle="1" w:styleId="-HTMLChar1">
    <w:name w:val="Προ-διαμορφωμένο HTML Char1"/>
    <w:basedOn w:val="a2"/>
    <w:link w:val="-HTML"/>
    <w:rsid w:val="004935D4"/>
    <w:rPr>
      <w:rFonts w:ascii="Courier New" w:eastAsia="Times New Roman" w:hAnsi="Courier New" w:cs="Courier New"/>
      <w:sz w:val="20"/>
      <w:szCs w:val="20"/>
      <w:lang w:val="en-US" w:eastAsia="zh-CN"/>
    </w:rPr>
  </w:style>
  <w:style w:type="paragraph" w:styleId="aff5">
    <w:name w:val="Revision"/>
    <w:rsid w:val="004935D4"/>
    <w:pPr>
      <w:suppressAutoHyphens/>
      <w:spacing w:after="0" w:line="240" w:lineRule="auto"/>
    </w:pPr>
    <w:rPr>
      <w:rFonts w:ascii="Calibri" w:eastAsia="Times New Roman" w:hAnsi="Calibri" w:cs="Calibri"/>
      <w:szCs w:val="24"/>
      <w:lang w:val="en-GB" w:eastAsia="zh-CN"/>
    </w:rPr>
  </w:style>
  <w:style w:type="paragraph" w:customStyle="1" w:styleId="ListBullet21">
    <w:name w:val="List Bullet 21"/>
    <w:basedOn w:val="a1"/>
    <w:rsid w:val="004935D4"/>
    <w:pPr>
      <w:numPr>
        <w:numId w:val="23"/>
      </w:numPr>
    </w:pPr>
    <w:rPr>
      <w:lang w:eastAsia="zh-CN"/>
    </w:rPr>
  </w:style>
  <w:style w:type="paragraph" w:customStyle="1" w:styleId="100">
    <w:name w:val="Περιεχόμενα 10"/>
    <w:basedOn w:val="aff0"/>
    <w:rsid w:val="004935D4"/>
    <w:pPr>
      <w:tabs>
        <w:tab w:val="right" w:leader="dot" w:pos="7091"/>
      </w:tabs>
      <w:ind w:left="2547"/>
    </w:pPr>
  </w:style>
  <w:style w:type="paragraph" w:customStyle="1" w:styleId="aff6">
    <w:name w:val="Οριζόντια γραμμή"/>
    <w:basedOn w:val="a1"/>
    <w:next w:val="a5"/>
    <w:rsid w:val="004935D4"/>
    <w:pPr>
      <w:suppressLineNumbers/>
      <w:pBdr>
        <w:top w:val="none" w:sz="0" w:space="0" w:color="000000"/>
        <w:left w:val="none" w:sz="0" w:space="0" w:color="000000"/>
        <w:bottom w:val="none" w:sz="0" w:space="0" w:color="000000"/>
        <w:right w:val="none" w:sz="0" w:space="0" w:color="000000"/>
      </w:pBdr>
      <w:tabs>
        <w:tab w:val="clear" w:pos="360"/>
      </w:tabs>
      <w:suppressAutoHyphens/>
      <w:spacing w:after="283" w:line="240" w:lineRule="auto"/>
      <w:ind w:left="0" w:firstLine="0"/>
    </w:pPr>
    <w:rPr>
      <w:rFonts w:ascii="Calibri" w:hAnsi="Calibri" w:cs="Calibri"/>
      <w:sz w:val="12"/>
      <w:szCs w:val="12"/>
      <w:lang w:val="en-GB" w:eastAsia="zh-CN"/>
    </w:rPr>
  </w:style>
  <w:style w:type="character" w:customStyle="1" w:styleId="51">
    <w:name w:val="Επικεφαλίδα #5_"/>
    <w:link w:val="510"/>
    <w:rsid w:val="004935D4"/>
    <w:rPr>
      <w:shd w:val="clear" w:color="auto" w:fill="FFFFFF"/>
    </w:rPr>
  </w:style>
  <w:style w:type="paragraph" w:customStyle="1" w:styleId="510">
    <w:name w:val="Επικεφαλίδα #51"/>
    <w:basedOn w:val="a1"/>
    <w:link w:val="51"/>
    <w:rsid w:val="004935D4"/>
    <w:pPr>
      <w:widowControl w:val="0"/>
      <w:shd w:val="clear" w:color="auto" w:fill="FFFFFF"/>
      <w:tabs>
        <w:tab w:val="clear" w:pos="360"/>
      </w:tabs>
      <w:spacing w:before="60" w:line="269" w:lineRule="exact"/>
      <w:ind w:left="0" w:hanging="560"/>
      <w:jc w:val="left"/>
      <w:outlineLvl w:val="4"/>
    </w:pPr>
    <w:rPr>
      <w:rFonts w:asciiTheme="minorHAnsi" w:eastAsiaTheme="minorHAnsi" w:hAnsiTheme="minorHAnsi" w:cstheme="minorBidi"/>
      <w:szCs w:val="22"/>
      <w:lang w:val="el-GR"/>
    </w:rPr>
  </w:style>
  <w:style w:type="paragraph" w:customStyle="1" w:styleId="HTMLPreformatted1">
    <w:name w:val="HTML Preformatted1"/>
    <w:basedOn w:val="a1"/>
    <w:rsid w:val="004935D4"/>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Verdana" w:eastAsia="Arial Unicode MS" w:hAnsi="Verdana"/>
      <w:color w:val="000000"/>
      <w:sz w:val="17"/>
      <w:lang w:val="el-GR" w:eastAsia="el-GR"/>
    </w:rPr>
  </w:style>
  <w:style w:type="paragraph" w:customStyle="1" w:styleId="WW-2">
    <w:name w:val="WW-Σώμα κείμενου 2"/>
    <w:basedOn w:val="a1"/>
    <w:rsid w:val="004935D4"/>
    <w:pPr>
      <w:tabs>
        <w:tab w:val="clear" w:pos="360"/>
      </w:tabs>
      <w:suppressAutoHyphens/>
      <w:spacing w:line="240" w:lineRule="auto"/>
      <w:ind w:left="0" w:firstLine="0"/>
    </w:pPr>
    <w:rPr>
      <w:rFonts w:ascii="Times New Roman" w:hAnsi="Times New Roman"/>
      <w:b/>
      <w:bCs/>
      <w:sz w:val="24"/>
      <w:lang w:val="el-GR" w:eastAsia="ar-SA"/>
    </w:rPr>
  </w:style>
  <w:style w:type="paragraph" w:customStyle="1" w:styleId="WW-20">
    <w:name w:val="WW-Σώμα κείμενου με εσοχή 2"/>
    <w:basedOn w:val="a1"/>
    <w:rsid w:val="004935D4"/>
    <w:pPr>
      <w:tabs>
        <w:tab w:val="clear" w:pos="360"/>
      </w:tabs>
      <w:suppressAutoHyphens/>
      <w:spacing w:line="240" w:lineRule="auto"/>
      <w:ind w:left="426" w:hanging="426"/>
      <w:jc w:val="left"/>
    </w:pPr>
    <w:rPr>
      <w:rFonts w:ascii="Times New Roman" w:hAnsi="Times New Roman"/>
      <w:sz w:val="24"/>
      <w:lang w:val="el-GR" w:eastAsia="ar-SA"/>
    </w:rPr>
  </w:style>
  <w:style w:type="paragraph" w:customStyle="1" w:styleId="Style">
    <w:name w:val="Style"/>
    <w:basedOn w:val="a1"/>
    <w:rsid w:val="004935D4"/>
    <w:pPr>
      <w:tabs>
        <w:tab w:val="clear" w:pos="360"/>
      </w:tabs>
      <w:spacing w:after="160" w:line="240" w:lineRule="exact"/>
      <w:ind w:left="0" w:firstLine="0"/>
      <w:jc w:val="left"/>
    </w:pPr>
    <w:rPr>
      <w:rFonts w:ascii="Arial" w:eastAsia="Batang" w:hAnsi="Arial"/>
      <w:sz w:val="20"/>
    </w:rPr>
  </w:style>
  <w:style w:type="paragraph" w:customStyle="1" w:styleId="CharCharCharCharCharChar1CharCharCharCharChar">
    <w:name w:val="Char Char Char Char Char Char1 Char Char Char Char Char"/>
    <w:basedOn w:val="a1"/>
    <w:rsid w:val="004935D4"/>
    <w:pPr>
      <w:tabs>
        <w:tab w:val="clear" w:pos="360"/>
      </w:tabs>
      <w:spacing w:after="160" w:line="240" w:lineRule="exact"/>
      <w:ind w:left="0" w:firstLine="0"/>
      <w:jc w:val="left"/>
    </w:pPr>
    <w:rPr>
      <w:rFonts w:ascii="Arial" w:hAnsi="Arial"/>
      <w:sz w:val="20"/>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1"/>
    <w:rsid w:val="004935D4"/>
    <w:pPr>
      <w:tabs>
        <w:tab w:val="clear" w:pos="360"/>
      </w:tabs>
      <w:spacing w:after="160" w:line="240" w:lineRule="exact"/>
      <w:ind w:left="0" w:firstLine="0"/>
      <w:jc w:val="left"/>
    </w:pPr>
    <w:rPr>
      <w:rFonts w:ascii="Arial" w:eastAsia="Batang" w:hAnsi="Arial"/>
      <w:sz w:val="20"/>
    </w:rPr>
  </w:style>
  <w:style w:type="paragraph" w:styleId="29">
    <w:name w:val="List 2"/>
    <w:basedOn w:val="a1"/>
    <w:rsid w:val="004935D4"/>
    <w:pPr>
      <w:tabs>
        <w:tab w:val="clear" w:pos="360"/>
      </w:tabs>
      <w:spacing w:line="240" w:lineRule="auto"/>
      <w:ind w:left="566" w:hanging="283"/>
      <w:jc w:val="left"/>
    </w:pPr>
    <w:rPr>
      <w:rFonts w:ascii="Times New Roman" w:hAnsi="Times New Roman"/>
      <w:sz w:val="20"/>
      <w:lang w:val="el-GR" w:eastAsia="el-GR"/>
    </w:rPr>
  </w:style>
  <w:style w:type="paragraph" w:customStyle="1" w:styleId="ListParagraph1">
    <w:name w:val="List Paragraph1"/>
    <w:basedOn w:val="a1"/>
    <w:rsid w:val="004935D4"/>
    <w:pPr>
      <w:tabs>
        <w:tab w:val="clear" w:pos="360"/>
      </w:tabs>
      <w:spacing w:after="200" w:line="276" w:lineRule="auto"/>
      <w:ind w:left="720" w:firstLine="0"/>
      <w:jc w:val="left"/>
    </w:pPr>
    <w:rPr>
      <w:rFonts w:ascii="Calibri" w:hAnsi="Calibri" w:cs="Calibri"/>
      <w:szCs w:val="22"/>
      <w:lang w:val="el-GR" w:eastAsia="el-GR"/>
    </w:rPr>
  </w:style>
  <w:style w:type="paragraph" w:styleId="aff7">
    <w:name w:val="Document Map"/>
    <w:basedOn w:val="a1"/>
    <w:link w:val="Charb"/>
    <w:rsid w:val="004935D4"/>
    <w:pPr>
      <w:tabs>
        <w:tab w:val="clear" w:pos="360"/>
      </w:tabs>
      <w:spacing w:line="240" w:lineRule="auto"/>
      <w:ind w:left="0" w:firstLine="0"/>
      <w:jc w:val="left"/>
    </w:pPr>
    <w:rPr>
      <w:rFonts w:ascii="Tahoma" w:hAnsi="Tahoma"/>
      <w:sz w:val="16"/>
      <w:szCs w:val="16"/>
      <w:lang w:val="x-none" w:eastAsia="x-none"/>
    </w:rPr>
  </w:style>
  <w:style w:type="character" w:customStyle="1" w:styleId="Charb">
    <w:name w:val="Χάρτης εγγράφου Char"/>
    <w:basedOn w:val="a2"/>
    <w:link w:val="aff7"/>
    <w:rsid w:val="004935D4"/>
    <w:rPr>
      <w:rFonts w:ascii="Tahoma" w:eastAsia="Times New Roman" w:hAnsi="Tahoma" w:cs="Times New Roman"/>
      <w:sz w:val="16"/>
      <w:szCs w:val="16"/>
      <w:lang w:val="x-none" w:eastAsia="x-none"/>
    </w:rPr>
  </w:style>
  <w:style w:type="paragraph" w:styleId="aff8">
    <w:name w:val="Block Text"/>
    <w:basedOn w:val="a1"/>
    <w:rsid w:val="004935D4"/>
    <w:pPr>
      <w:tabs>
        <w:tab w:val="clear" w:pos="360"/>
      </w:tabs>
      <w:spacing w:line="240" w:lineRule="auto"/>
      <w:ind w:left="180" w:right="-902"/>
      <w:jc w:val="left"/>
    </w:pPr>
    <w:rPr>
      <w:rFonts w:ascii="Times New Roman" w:hAnsi="Times New Roman"/>
      <w:b/>
      <w:bCs/>
      <w:sz w:val="20"/>
      <w:lang w:val="el-GR" w:eastAsia="el-GR"/>
    </w:rPr>
  </w:style>
  <w:style w:type="character" w:customStyle="1" w:styleId="41">
    <w:name w:val="Σώμα κειμένου (4)_"/>
    <w:link w:val="410"/>
    <w:rsid w:val="004935D4"/>
    <w:rPr>
      <w:b/>
      <w:bCs/>
      <w:sz w:val="23"/>
      <w:szCs w:val="23"/>
      <w:shd w:val="clear" w:color="auto" w:fill="FFFFFF"/>
    </w:rPr>
  </w:style>
  <w:style w:type="paragraph" w:customStyle="1" w:styleId="410">
    <w:name w:val="Σώμα κειμένου (4)1"/>
    <w:basedOn w:val="a1"/>
    <w:link w:val="41"/>
    <w:rsid w:val="004935D4"/>
    <w:pPr>
      <w:widowControl w:val="0"/>
      <w:shd w:val="clear" w:color="auto" w:fill="FFFFFF"/>
      <w:tabs>
        <w:tab w:val="clear" w:pos="360"/>
      </w:tabs>
      <w:spacing w:before="360" w:line="288" w:lineRule="exact"/>
      <w:ind w:left="0" w:hanging="480"/>
    </w:pPr>
    <w:rPr>
      <w:rFonts w:asciiTheme="minorHAnsi" w:eastAsiaTheme="minorHAnsi" w:hAnsiTheme="minorHAnsi" w:cstheme="minorBidi"/>
      <w:b/>
      <w:bCs/>
      <w:sz w:val="23"/>
      <w:szCs w:val="23"/>
      <w:lang w:val="el-GR"/>
    </w:rPr>
  </w:style>
  <w:style w:type="character" w:customStyle="1" w:styleId="81">
    <w:name w:val="Σώμα κειμένου (8)_"/>
    <w:link w:val="810"/>
    <w:rsid w:val="004935D4"/>
    <w:rPr>
      <w:rFonts w:ascii="Arial" w:hAnsi="Arial"/>
      <w:b/>
      <w:bCs/>
      <w:shd w:val="clear" w:color="auto" w:fill="FFFFFF"/>
    </w:rPr>
  </w:style>
  <w:style w:type="paragraph" w:customStyle="1" w:styleId="810">
    <w:name w:val="Σώμα κειμένου (8)1"/>
    <w:basedOn w:val="a1"/>
    <w:link w:val="81"/>
    <w:rsid w:val="004935D4"/>
    <w:pPr>
      <w:widowControl w:val="0"/>
      <w:shd w:val="clear" w:color="auto" w:fill="FFFFFF"/>
      <w:tabs>
        <w:tab w:val="clear" w:pos="360"/>
      </w:tabs>
      <w:spacing w:after="60" w:line="240" w:lineRule="atLeast"/>
      <w:ind w:left="0" w:hanging="660"/>
      <w:jc w:val="center"/>
    </w:pPr>
    <w:rPr>
      <w:rFonts w:ascii="Arial" w:eastAsiaTheme="minorHAnsi" w:hAnsi="Arial" w:cstheme="minorBidi"/>
      <w:b/>
      <w:bCs/>
      <w:szCs w:val="22"/>
      <w:lang w:val="el-GR"/>
    </w:rPr>
  </w:style>
  <w:style w:type="paragraph" w:customStyle="1" w:styleId="1TimesNewRoman">
    <w:name w:val="Στυλ Επικεφαλίδα 1 + Times New Roman"/>
    <w:basedOn w:val="1"/>
    <w:rsid w:val="004935D4"/>
    <w:pPr>
      <w:tabs>
        <w:tab w:val="clear" w:pos="432"/>
      </w:tabs>
      <w:spacing w:before="0" w:after="0" w:line="240" w:lineRule="auto"/>
      <w:ind w:left="540" w:firstLine="0"/>
      <w:jc w:val="left"/>
    </w:pPr>
    <w:rPr>
      <w:rFonts w:ascii="Times New Roman" w:hAnsi="Times New Roman"/>
      <w:bCs/>
      <w:kern w:val="0"/>
      <w:sz w:val="24"/>
      <w:lang w:val="en-GB" w:eastAsia="el-GR"/>
    </w:rPr>
  </w:style>
  <w:style w:type="paragraph" w:customStyle="1" w:styleId="BodyTextIndent1">
    <w:name w:val="Body Text Indent1"/>
    <w:basedOn w:val="a1"/>
    <w:rsid w:val="004935D4"/>
    <w:pPr>
      <w:tabs>
        <w:tab w:val="clear" w:pos="360"/>
      </w:tabs>
      <w:spacing w:line="240" w:lineRule="auto"/>
      <w:ind w:left="-142" w:firstLine="0"/>
    </w:pPr>
    <w:rPr>
      <w:rFonts w:ascii="Arial" w:hAnsi="Arial" w:cs="Arial"/>
      <w:sz w:val="24"/>
      <w:szCs w:val="24"/>
      <w:lang w:val="el-GR" w:eastAsia="el-GR"/>
    </w:rPr>
  </w:style>
  <w:style w:type="character" w:customStyle="1" w:styleId="fontstyle15">
    <w:name w:val="fontstyle15"/>
    <w:basedOn w:val="a2"/>
    <w:rsid w:val="004935D4"/>
  </w:style>
  <w:style w:type="character" w:customStyle="1" w:styleId="Charc">
    <w:name w:val="Char"/>
    <w:rsid w:val="004935D4"/>
    <w:rPr>
      <w:lang w:val="el-GR" w:eastAsia="el-GR" w:bidi="ar-SA"/>
    </w:rPr>
  </w:style>
  <w:style w:type="paragraph" w:customStyle="1" w:styleId="style60">
    <w:name w:val="style6"/>
    <w:basedOn w:val="a1"/>
    <w:rsid w:val="004935D4"/>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character" w:customStyle="1" w:styleId="WW-FootnoteReference16">
    <w:name w:val="WW-Footnote Reference16"/>
    <w:rsid w:val="004935D4"/>
    <w:rPr>
      <w:vertAlign w:val="superscript"/>
    </w:rPr>
  </w:style>
  <w:style w:type="paragraph" w:customStyle="1" w:styleId="Tabletext">
    <w:name w:val="Table text"/>
    <w:basedOn w:val="a1"/>
    <w:rsid w:val="004935D4"/>
    <w:pPr>
      <w:widowControl w:val="0"/>
      <w:tabs>
        <w:tab w:val="clear" w:pos="360"/>
      </w:tabs>
      <w:suppressAutoHyphens/>
      <w:spacing w:line="240" w:lineRule="auto"/>
      <w:ind w:left="113" w:firstLine="0"/>
      <w:jc w:val="left"/>
    </w:pPr>
    <w:rPr>
      <w:rFonts w:ascii="Tahoma" w:hAnsi="Tahoma" w:cs="Tahoma"/>
      <w:sz w:val="20"/>
      <w:szCs w:val="24"/>
      <w:lang w:val="el-GR" w:eastAsia="zh-CN"/>
    </w:rPr>
  </w:style>
  <w:style w:type="paragraph" w:customStyle="1" w:styleId="bodynumberingcharcharchar">
    <w:name w:val="bodynumberingcharcharchar"/>
    <w:basedOn w:val="Default"/>
    <w:next w:val="Default"/>
    <w:uiPriority w:val="99"/>
    <w:rsid w:val="004935D4"/>
    <w:rPr>
      <w:rFonts w:eastAsia="Calibri"/>
      <w:color w:val="auto"/>
      <w:lang w:eastAsia="el-GR"/>
    </w:rPr>
  </w:style>
  <w:style w:type="paragraph" w:customStyle="1" w:styleId="HEAD3">
    <w:name w:val="HEAD3"/>
    <w:basedOn w:val="Default"/>
    <w:next w:val="Default"/>
    <w:uiPriority w:val="99"/>
    <w:rsid w:val="004935D4"/>
    <w:rPr>
      <w:rFonts w:eastAsia="Calibri"/>
      <w:color w:val="auto"/>
      <w:lang w:eastAsia="el-GR"/>
    </w:rPr>
  </w:style>
  <w:style w:type="paragraph" w:customStyle="1" w:styleId="cm25">
    <w:name w:val="cm25"/>
    <w:basedOn w:val="Default"/>
    <w:next w:val="Default"/>
    <w:uiPriority w:val="99"/>
    <w:rsid w:val="004935D4"/>
    <w:rPr>
      <w:rFonts w:eastAsia="Calibri"/>
      <w:color w:val="auto"/>
      <w:lang w:eastAsia="el-GR"/>
    </w:rPr>
  </w:style>
  <w:style w:type="paragraph" w:customStyle="1" w:styleId="cm46">
    <w:name w:val="cm46"/>
    <w:basedOn w:val="Default"/>
    <w:next w:val="Default"/>
    <w:uiPriority w:val="99"/>
    <w:rsid w:val="004935D4"/>
    <w:rPr>
      <w:rFonts w:eastAsia="Calibri"/>
      <w:color w:val="auto"/>
      <w:lang w:eastAsia="el-GR"/>
    </w:rPr>
  </w:style>
  <w:style w:type="paragraph" w:customStyle="1" w:styleId="cm48">
    <w:name w:val="cm48"/>
    <w:basedOn w:val="Default"/>
    <w:next w:val="Default"/>
    <w:uiPriority w:val="99"/>
    <w:rsid w:val="004935D4"/>
    <w:rPr>
      <w:rFonts w:eastAsia="Calibri"/>
      <w:color w:val="auto"/>
      <w:lang w:eastAsia="el-GR"/>
    </w:rPr>
  </w:style>
  <w:style w:type="paragraph" w:customStyle="1" w:styleId="1char0">
    <w:name w:val="1char"/>
    <w:basedOn w:val="Default"/>
    <w:next w:val="Default"/>
    <w:uiPriority w:val="99"/>
    <w:rsid w:val="004935D4"/>
    <w:rPr>
      <w:rFonts w:eastAsia="Calibri"/>
      <w:color w:val="auto"/>
      <w:lang w:eastAsia="el-GR"/>
    </w:rPr>
  </w:style>
  <w:style w:type="paragraph" w:customStyle="1" w:styleId="1a">
    <w:name w:val="Αναθεώρηση1"/>
    <w:hidden/>
    <w:uiPriority w:val="99"/>
    <w:semiHidden/>
    <w:rsid w:val="004935D4"/>
    <w:pPr>
      <w:spacing w:after="0" w:line="240" w:lineRule="auto"/>
    </w:pPr>
    <w:rPr>
      <w:rFonts w:ascii="Calibri" w:eastAsia="Calibri" w:hAnsi="Calibri" w:cs="Times New Roman"/>
      <w:lang w:val="en-US"/>
    </w:rPr>
  </w:style>
  <w:style w:type="paragraph" w:customStyle="1" w:styleId="Chard">
    <w:name w:val="Α. Β. έξω Char"/>
    <w:basedOn w:val="a1"/>
    <w:link w:val="CharChar"/>
    <w:rsid w:val="004935D4"/>
    <w:pPr>
      <w:tabs>
        <w:tab w:val="clear" w:pos="360"/>
        <w:tab w:val="left" w:pos="567"/>
      </w:tabs>
      <w:spacing w:before="120"/>
      <w:ind w:left="567" w:hanging="567"/>
    </w:pPr>
    <w:rPr>
      <w:rFonts w:ascii="Century Gothic" w:hAnsi="Century Gothic"/>
      <w:sz w:val="20"/>
      <w:szCs w:val="24"/>
      <w:lang w:val="x-none" w:eastAsia="x-none"/>
    </w:rPr>
  </w:style>
  <w:style w:type="character" w:customStyle="1" w:styleId="CharChar">
    <w:name w:val="Α. Β. έξω Char Char"/>
    <w:link w:val="Chard"/>
    <w:rsid w:val="004935D4"/>
    <w:rPr>
      <w:rFonts w:ascii="Century Gothic" w:eastAsia="Times New Roman" w:hAnsi="Century Gothic" w:cs="Times New Roman"/>
      <w:sz w:val="20"/>
      <w:szCs w:val="24"/>
      <w:lang w:val="x-none" w:eastAsia="x-none"/>
    </w:rPr>
  </w:style>
  <w:style w:type="paragraph" w:styleId="2a">
    <w:name w:val="Body Text First Indent 2"/>
    <w:basedOn w:val="ae"/>
    <w:link w:val="2Char2"/>
    <w:rsid w:val="004935D4"/>
    <w:pPr>
      <w:ind w:firstLine="210"/>
    </w:pPr>
    <w:rPr>
      <w:sz w:val="20"/>
      <w:szCs w:val="20"/>
      <w:lang w:val="en-AU"/>
    </w:rPr>
  </w:style>
  <w:style w:type="character" w:customStyle="1" w:styleId="2Char2">
    <w:name w:val="Σώμα κείμενου Πρώτη Εσοχή 2 Char"/>
    <w:basedOn w:val="Char6"/>
    <w:link w:val="2a"/>
    <w:rsid w:val="004935D4"/>
    <w:rPr>
      <w:rFonts w:ascii="Times New Roman" w:eastAsia="Times New Roman" w:hAnsi="Times New Roman" w:cs="Times New Roman"/>
      <w:sz w:val="20"/>
      <w:szCs w:val="20"/>
      <w:lang w:val="en-AU"/>
    </w:rPr>
  </w:style>
  <w:style w:type="paragraph" w:customStyle="1" w:styleId="Bulletn">
    <w:name w:val="Bulletn"/>
    <w:basedOn w:val="a1"/>
    <w:rsid w:val="004935D4"/>
    <w:pPr>
      <w:numPr>
        <w:numId w:val="25"/>
      </w:numPr>
      <w:overflowPunct w:val="0"/>
      <w:autoSpaceDE w:val="0"/>
      <w:autoSpaceDN w:val="0"/>
      <w:adjustRightInd w:val="0"/>
      <w:spacing w:before="120" w:line="300" w:lineRule="atLeast"/>
      <w:textAlignment w:val="baseline"/>
    </w:pPr>
    <w:rPr>
      <w:rFonts w:ascii="Times New Roman" w:hAnsi="Times New Roman"/>
      <w:iCs/>
      <w:sz w:val="24"/>
      <w:lang w:val="el-GR"/>
    </w:rPr>
  </w:style>
  <w:style w:type="paragraph" w:customStyle="1" w:styleId="normalindent">
    <w:name w:val="normal indent +"/>
    <w:basedOn w:val="af8"/>
    <w:autoRedefine/>
    <w:rsid w:val="004935D4"/>
    <w:pPr>
      <w:spacing w:before="120" w:after="120" w:line="288" w:lineRule="auto"/>
      <w:ind w:left="0"/>
      <w:jc w:val="both"/>
    </w:pPr>
    <w:rPr>
      <w:rFonts w:ascii="Book Antiqua" w:hAnsi="Book Antiqua"/>
      <w:sz w:val="22"/>
      <w:szCs w:val="20"/>
      <w:lang w:eastAsia="en-US"/>
    </w:rPr>
  </w:style>
  <w:style w:type="paragraph" w:customStyle="1" w:styleId="msonormalcxsp">
    <w:name w:val="msonormalcxspπρώτο"/>
    <w:basedOn w:val="a1"/>
    <w:rsid w:val="004935D4"/>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character" w:customStyle="1" w:styleId="CharChar6">
    <w:name w:val="Char Char6"/>
    <w:semiHidden/>
    <w:locked/>
    <w:rsid w:val="004935D4"/>
    <w:rPr>
      <w:rFonts w:ascii="Calibri" w:eastAsia="Calibri" w:hAnsi="Calibri"/>
      <w:lang w:val="en-US" w:eastAsia="en-US" w:bidi="ar-SA"/>
    </w:rPr>
  </w:style>
  <w:style w:type="paragraph" w:customStyle="1" w:styleId="1b">
    <w:name w:val="Λίστα με κουκκίδες1"/>
    <w:basedOn w:val="af3"/>
    <w:rsid w:val="004935D4"/>
    <w:pPr>
      <w:suppressAutoHyphens/>
      <w:spacing w:after="120" w:line="240" w:lineRule="atLeast"/>
      <w:ind w:left="0" w:firstLine="0"/>
      <w:jc w:val="both"/>
    </w:pPr>
    <w:rPr>
      <w:spacing w:val="-5"/>
      <w:sz w:val="22"/>
      <w:szCs w:val="22"/>
      <w:lang w:val="en-US" w:eastAsia="ar-SA"/>
    </w:rPr>
  </w:style>
  <w:style w:type="paragraph" w:customStyle="1" w:styleId="Aaoeeu0">
    <w:name w:val="Aaoeeu"/>
    <w:rsid w:val="004935D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HEAD">
    <w:name w:val="HEAD"/>
    <w:basedOn w:val="a1"/>
    <w:rsid w:val="004935D4"/>
    <w:pPr>
      <w:keepNext/>
      <w:tabs>
        <w:tab w:val="clear" w:pos="360"/>
      </w:tabs>
      <w:overflowPunct w:val="0"/>
      <w:autoSpaceDE w:val="0"/>
      <w:autoSpaceDN w:val="0"/>
      <w:adjustRightInd w:val="0"/>
      <w:spacing w:before="60" w:after="60" w:line="300" w:lineRule="atLeast"/>
      <w:ind w:left="0" w:firstLine="0"/>
      <w:jc w:val="center"/>
      <w:textAlignment w:val="baseline"/>
    </w:pPr>
    <w:rPr>
      <w:rFonts w:ascii="Arial" w:hAnsi="Arial"/>
      <w:b/>
      <w:spacing w:val="130"/>
      <w:sz w:val="26"/>
      <w:lang w:val="el-GR"/>
    </w:rPr>
  </w:style>
  <w:style w:type="paragraph" w:customStyle="1" w:styleId="HEAD1">
    <w:name w:val="HEAD1"/>
    <w:basedOn w:val="a1"/>
    <w:next w:val="a1"/>
    <w:rsid w:val="004935D4"/>
    <w:pPr>
      <w:tabs>
        <w:tab w:val="clear" w:pos="360"/>
      </w:tabs>
      <w:overflowPunct w:val="0"/>
      <w:autoSpaceDE w:val="0"/>
      <w:autoSpaceDN w:val="0"/>
      <w:adjustRightInd w:val="0"/>
      <w:spacing w:before="240" w:after="240" w:line="240" w:lineRule="auto"/>
      <w:ind w:left="0" w:firstLine="0"/>
      <w:jc w:val="center"/>
      <w:textAlignment w:val="baseline"/>
      <w:outlineLvl w:val="0"/>
    </w:pPr>
    <w:rPr>
      <w:rFonts w:ascii="Arial" w:hAnsi="Arial"/>
      <w:b/>
      <w:smallCaps/>
      <w:color w:val="FF0000"/>
      <w:sz w:val="44"/>
      <w:lang w:val="el-GR"/>
    </w:rPr>
  </w:style>
  <w:style w:type="paragraph" w:customStyle="1" w:styleId="HEAD2">
    <w:name w:val="HEAD2"/>
    <w:basedOn w:val="a1"/>
    <w:rsid w:val="004935D4"/>
    <w:pPr>
      <w:tabs>
        <w:tab w:val="clear" w:pos="360"/>
      </w:tabs>
      <w:overflowPunct w:val="0"/>
      <w:autoSpaceDE w:val="0"/>
      <w:autoSpaceDN w:val="0"/>
      <w:adjustRightInd w:val="0"/>
      <w:spacing w:before="120" w:line="240" w:lineRule="auto"/>
      <w:ind w:left="0" w:firstLine="0"/>
      <w:jc w:val="left"/>
      <w:textAlignment w:val="baseline"/>
      <w:outlineLvl w:val="1"/>
    </w:pPr>
    <w:rPr>
      <w:rFonts w:ascii="Arial" w:hAnsi="Arial"/>
      <w:b/>
      <w:smallCaps/>
      <w:color w:val="FF0000"/>
      <w:sz w:val="28"/>
      <w:lang w:val="el-GR"/>
    </w:rPr>
  </w:style>
  <w:style w:type="paragraph" w:customStyle="1" w:styleId="Title1">
    <w:name w:val="Title1"/>
    <w:basedOn w:val="a1"/>
    <w:rsid w:val="004935D4"/>
    <w:pPr>
      <w:tabs>
        <w:tab w:val="clear" w:pos="360"/>
      </w:tabs>
      <w:overflowPunct w:val="0"/>
      <w:autoSpaceDE w:val="0"/>
      <w:autoSpaceDN w:val="0"/>
      <w:adjustRightInd w:val="0"/>
      <w:spacing w:before="120" w:line="300" w:lineRule="atLeast"/>
      <w:ind w:left="0" w:firstLine="0"/>
      <w:jc w:val="right"/>
      <w:textAlignment w:val="baseline"/>
    </w:pPr>
    <w:rPr>
      <w:rFonts w:ascii="Times New Roman" w:hAnsi="Times New Roman"/>
      <w:b/>
      <w:bCs/>
      <w:sz w:val="40"/>
      <w:lang w:val="el-GR"/>
    </w:rPr>
  </w:style>
  <w:style w:type="paragraph" w:customStyle="1" w:styleId="OioYeeaift">
    <w:name w:val="O?ioYeeai.ft"/>
    <w:basedOn w:val="Aaoeeu0"/>
    <w:rsid w:val="004935D4"/>
    <w:pPr>
      <w:tabs>
        <w:tab w:val="center" w:pos="4153"/>
        <w:tab w:val="right" w:pos="8306"/>
      </w:tabs>
    </w:pPr>
  </w:style>
  <w:style w:type="paragraph" w:customStyle="1" w:styleId="Normal-x">
    <w:name w:val="Normal-x"/>
    <w:basedOn w:val="a1"/>
    <w:rsid w:val="004935D4"/>
    <w:pPr>
      <w:keepNext/>
      <w:tabs>
        <w:tab w:val="clear" w:pos="360"/>
      </w:tabs>
      <w:overflowPunct w:val="0"/>
      <w:autoSpaceDE w:val="0"/>
      <w:autoSpaceDN w:val="0"/>
      <w:adjustRightInd w:val="0"/>
      <w:spacing w:before="120" w:line="240" w:lineRule="auto"/>
      <w:ind w:left="0" w:firstLine="0"/>
      <w:textAlignment w:val="baseline"/>
    </w:pPr>
    <w:rPr>
      <w:rFonts w:ascii="Arial" w:hAnsi="Arial"/>
      <w:sz w:val="20"/>
      <w:lang w:val="en-GB"/>
    </w:rPr>
  </w:style>
  <w:style w:type="paragraph" w:customStyle="1" w:styleId="Bulletn2">
    <w:name w:val="Bulletn 2"/>
    <w:basedOn w:val="a1"/>
    <w:rsid w:val="004935D4"/>
    <w:pPr>
      <w:numPr>
        <w:ilvl w:val="1"/>
        <w:numId w:val="26"/>
      </w:numPr>
      <w:tabs>
        <w:tab w:val="clear" w:pos="1588"/>
        <w:tab w:val="num" w:pos="851"/>
      </w:tabs>
      <w:overflowPunct w:val="0"/>
      <w:autoSpaceDE w:val="0"/>
      <w:autoSpaceDN w:val="0"/>
      <w:adjustRightInd w:val="0"/>
      <w:spacing w:before="80" w:line="300" w:lineRule="atLeast"/>
      <w:ind w:left="851" w:hanging="425"/>
      <w:textAlignment w:val="baseline"/>
    </w:pPr>
    <w:rPr>
      <w:rFonts w:ascii="Times New Roman" w:hAnsi="Times New Roman"/>
      <w:lang w:val="el-GR"/>
    </w:rPr>
  </w:style>
  <w:style w:type="character" w:customStyle="1" w:styleId="ftCharChar">
    <w:name w:val="ft Char Char"/>
    <w:rsid w:val="004935D4"/>
    <w:rPr>
      <w:sz w:val="24"/>
      <w:szCs w:val="24"/>
      <w:lang w:val="en-GB" w:eastAsia="en-US"/>
    </w:rPr>
  </w:style>
  <w:style w:type="paragraph" w:customStyle="1" w:styleId="TabletextChar">
    <w:name w:val="Table text Char"/>
    <w:basedOn w:val="a1"/>
    <w:rsid w:val="004935D4"/>
    <w:pPr>
      <w:widowControl w:val="0"/>
      <w:tabs>
        <w:tab w:val="clear" w:pos="360"/>
      </w:tabs>
      <w:suppressAutoHyphens/>
      <w:spacing w:after="120" w:line="240" w:lineRule="auto"/>
      <w:ind w:left="0" w:firstLine="0"/>
      <w:jc w:val="left"/>
    </w:pPr>
    <w:rPr>
      <w:rFonts w:ascii="Tahoma" w:hAnsi="Tahoma" w:cs="Tahoma"/>
      <w:sz w:val="20"/>
      <w:lang w:val="el-GR" w:eastAsia="zh-CN"/>
    </w:rPr>
  </w:style>
  <w:style w:type="paragraph" w:customStyle="1" w:styleId="Normalmystyle">
    <w:name w:val="Normal.mystyle"/>
    <w:basedOn w:val="a1"/>
    <w:rsid w:val="004935D4"/>
    <w:pPr>
      <w:widowControl w:val="0"/>
      <w:tabs>
        <w:tab w:val="clear" w:pos="360"/>
      </w:tabs>
      <w:suppressAutoHyphens/>
      <w:spacing w:after="120" w:line="240" w:lineRule="auto"/>
      <w:ind w:left="0" w:firstLine="0"/>
    </w:pPr>
    <w:rPr>
      <w:rFonts w:ascii="Tahoma" w:hAnsi="Tahoma" w:cs="Tahoma"/>
      <w:lang w:val="el-GR" w:eastAsia="zh-CN"/>
    </w:rPr>
  </w:style>
  <w:style w:type="paragraph" w:customStyle="1" w:styleId="NumCharCharCharCharCharCharCharCharChar">
    <w:name w:val="_Num# Char Char Char Char Char Char Char Char Char"/>
    <w:next w:val="a1"/>
    <w:rsid w:val="004935D4"/>
    <w:pPr>
      <w:widowControl w:val="0"/>
      <w:numPr>
        <w:numId w:val="27"/>
      </w:numPr>
      <w:suppressAutoHyphens/>
      <w:spacing w:after="0" w:line="240" w:lineRule="auto"/>
      <w:jc w:val="both"/>
    </w:pPr>
    <w:rPr>
      <w:rFonts w:ascii="Tahoma" w:eastAsia="Times New Roman" w:hAnsi="Tahoma" w:cs="Tahoma"/>
      <w:lang w:eastAsia="zh-CN"/>
    </w:rPr>
  </w:style>
  <w:style w:type="paragraph" w:customStyle="1" w:styleId="ColorfulList-Accent11">
    <w:name w:val="Colorful List - Accent 11"/>
    <w:basedOn w:val="a1"/>
    <w:qFormat/>
    <w:rsid w:val="004935D4"/>
    <w:pPr>
      <w:tabs>
        <w:tab w:val="clear" w:pos="360"/>
      </w:tabs>
      <w:spacing w:after="120" w:line="240" w:lineRule="auto"/>
      <w:ind w:left="720" w:firstLine="0"/>
      <w:contextualSpacing/>
    </w:pPr>
    <w:rPr>
      <w:rFonts w:ascii="Tahoma" w:hAnsi="Tahoma"/>
      <w:lang w:val="el-GR"/>
    </w:rPr>
  </w:style>
  <w:style w:type="paragraph" w:customStyle="1" w:styleId="Normal1">
    <w:name w:val="Normal1"/>
    <w:rsid w:val="004935D4"/>
    <w:pPr>
      <w:widowControl w:val="0"/>
      <w:suppressAutoHyphens/>
      <w:spacing w:after="0" w:line="240" w:lineRule="auto"/>
    </w:pPr>
    <w:rPr>
      <w:rFonts w:ascii="Times New Roman" w:eastAsia="DejaVu Sans" w:hAnsi="Times New Roman" w:cs="Lohit Hindi"/>
      <w:kern w:val="1"/>
      <w:sz w:val="24"/>
      <w:szCs w:val="24"/>
      <w:lang w:eastAsia="zh-CN" w:bidi="hi-IN"/>
    </w:rPr>
  </w:style>
  <w:style w:type="paragraph" w:customStyle="1" w:styleId="SubtitleCoverCharChar">
    <w:name w:val="Subtitle Cover Char Char"/>
    <w:basedOn w:val="a1"/>
    <w:next w:val="a5"/>
    <w:rsid w:val="004935D4"/>
    <w:pPr>
      <w:keepNext/>
      <w:keepLines/>
      <w:tabs>
        <w:tab w:val="clear" w:pos="360"/>
      </w:tabs>
      <w:suppressAutoHyphens/>
      <w:spacing w:line="480" w:lineRule="atLeast"/>
      <w:ind w:left="835" w:right="835" w:firstLine="0"/>
      <w:jc w:val="left"/>
    </w:pPr>
    <w:rPr>
      <w:rFonts w:ascii="Verdana" w:eastAsia="Calibri" w:hAnsi="Verdana"/>
      <w:b/>
      <w:spacing w:val="-30"/>
      <w:kern w:val="1"/>
      <w:sz w:val="20"/>
      <w:lang w:val="en-GB" w:eastAsia="ar-SA"/>
    </w:rPr>
  </w:style>
  <w:style w:type="paragraph" w:customStyle="1" w:styleId="1c">
    <w:name w:val="Επικεφαλίδα ΠΠ1"/>
    <w:basedOn w:val="1"/>
    <w:next w:val="a1"/>
    <w:uiPriority w:val="39"/>
    <w:unhideWhenUsed/>
    <w:qFormat/>
    <w:rsid w:val="004935D4"/>
    <w:pPr>
      <w:keepLines/>
      <w:tabs>
        <w:tab w:val="clear" w:pos="432"/>
        <w:tab w:val="num" w:pos="1440"/>
      </w:tabs>
      <w:spacing w:before="240" w:after="0" w:line="259" w:lineRule="auto"/>
      <w:ind w:left="0" w:firstLine="0"/>
      <w:jc w:val="left"/>
      <w:outlineLvl w:val="9"/>
    </w:pPr>
    <w:rPr>
      <w:rFonts w:ascii="Calibri Light" w:hAnsi="Calibri Light"/>
      <w:b w:val="0"/>
      <w:color w:val="2E74B5"/>
      <w:kern w:val="0"/>
      <w:sz w:val="32"/>
      <w:szCs w:val="32"/>
      <w:lang w:val="el-GR"/>
    </w:rPr>
  </w:style>
  <w:style w:type="numbering" w:customStyle="1" w:styleId="NoList1">
    <w:name w:val="No List1"/>
    <w:next w:val="a4"/>
    <w:semiHidden/>
    <w:rsid w:val="004935D4"/>
  </w:style>
  <w:style w:type="numbering" w:customStyle="1" w:styleId="NoList2">
    <w:name w:val="No List2"/>
    <w:next w:val="a4"/>
    <w:uiPriority w:val="99"/>
    <w:semiHidden/>
    <w:unhideWhenUsed/>
    <w:rsid w:val="004935D4"/>
  </w:style>
  <w:style w:type="numbering" w:customStyle="1" w:styleId="NoList3">
    <w:name w:val="No List3"/>
    <w:next w:val="a4"/>
    <w:uiPriority w:val="99"/>
    <w:semiHidden/>
    <w:unhideWhenUsed/>
    <w:rsid w:val="004935D4"/>
  </w:style>
  <w:style w:type="character" w:customStyle="1" w:styleId="pagedesc">
    <w:name w:val="pagedesc"/>
    <w:basedOn w:val="a2"/>
    <w:rsid w:val="004935D4"/>
  </w:style>
  <w:style w:type="character" w:customStyle="1" w:styleId="pdp-subtitle">
    <w:name w:val="pdp-subtitle"/>
    <w:basedOn w:val="a2"/>
    <w:rsid w:val="004935D4"/>
  </w:style>
  <w:style w:type="character" w:customStyle="1" w:styleId="il">
    <w:name w:val="il"/>
    <w:basedOn w:val="a2"/>
    <w:rsid w:val="004935D4"/>
  </w:style>
  <w:style w:type="character" w:customStyle="1" w:styleId="lozenge-static">
    <w:name w:val="lozenge-static"/>
    <w:basedOn w:val="a2"/>
    <w:rsid w:val="004935D4"/>
  </w:style>
  <w:style w:type="character" w:customStyle="1" w:styleId="ampm">
    <w:name w:val="ampm"/>
    <w:basedOn w:val="a2"/>
    <w:rsid w:val="004935D4"/>
  </w:style>
  <w:style w:type="numbering" w:styleId="a0">
    <w:name w:val="Outline List 3"/>
    <w:basedOn w:val="a4"/>
    <w:rsid w:val="004935D4"/>
    <w:pPr>
      <w:numPr>
        <w:numId w:val="28"/>
      </w:numPr>
    </w:pPr>
  </w:style>
  <w:style w:type="paragraph" w:customStyle="1" w:styleId="CM3">
    <w:name w:val="CM3"/>
    <w:basedOn w:val="a1"/>
    <w:next w:val="a1"/>
    <w:rsid w:val="004935D4"/>
    <w:pPr>
      <w:widowControl w:val="0"/>
      <w:tabs>
        <w:tab w:val="clear" w:pos="360"/>
      </w:tabs>
      <w:autoSpaceDE w:val="0"/>
      <w:autoSpaceDN w:val="0"/>
      <w:adjustRightInd w:val="0"/>
      <w:spacing w:line="220" w:lineRule="atLeast"/>
      <w:ind w:left="0" w:firstLine="0"/>
      <w:jc w:val="left"/>
    </w:pPr>
    <w:rPr>
      <w:rFonts w:ascii="Mg Helvetica UC Pol" w:hAnsi="Mg Helvetica UC Pol"/>
      <w:sz w:val="24"/>
      <w:szCs w:val="24"/>
      <w:lang w:val="el-GR" w:eastAsia="el-GR"/>
    </w:rPr>
  </w:style>
  <w:style w:type="paragraph" w:customStyle="1" w:styleId="StyleTimesNewRoman12ptLinespacingsingle">
    <w:name w:val="Style Times New Roman 12 pt Line spacing:  single"/>
    <w:basedOn w:val="a1"/>
    <w:semiHidden/>
    <w:rsid w:val="004935D4"/>
    <w:pPr>
      <w:tabs>
        <w:tab w:val="clear" w:pos="360"/>
      </w:tabs>
      <w:spacing w:after="120" w:line="240" w:lineRule="auto"/>
      <w:ind w:left="0" w:firstLine="0"/>
    </w:pPr>
    <w:rPr>
      <w:rFonts w:ascii="Tahoma" w:hAnsi="Tahoma"/>
      <w:sz w:val="20"/>
      <w:lang w:val="el-GR"/>
    </w:rPr>
  </w:style>
  <w:style w:type="paragraph" w:customStyle="1" w:styleId="xl22">
    <w:name w:val="xl22"/>
    <w:basedOn w:val="a1"/>
    <w:rsid w:val="004935D4"/>
    <w:pPr>
      <w:pBdr>
        <w:top w:val="single" w:sz="4" w:space="0" w:color="auto"/>
        <w:left w:val="single" w:sz="4" w:space="0" w:color="auto"/>
        <w:bottom w:val="single" w:sz="4" w:space="0" w:color="auto"/>
        <w:right w:val="single" w:sz="4" w:space="0" w:color="auto"/>
      </w:pBdr>
      <w:shd w:val="clear" w:color="auto" w:fill="33CCCC"/>
      <w:tabs>
        <w:tab w:val="clear" w:pos="360"/>
      </w:tabs>
      <w:spacing w:before="100" w:beforeAutospacing="1" w:after="100" w:afterAutospacing="1" w:line="240" w:lineRule="auto"/>
      <w:ind w:left="0" w:firstLine="0"/>
      <w:jc w:val="center"/>
    </w:pPr>
    <w:rPr>
      <w:rFonts w:ascii="Times New Roman" w:hAnsi="Times New Roman"/>
      <w:sz w:val="16"/>
      <w:szCs w:val="16"/>
      <w:lang w:val="el-GR" w:eastAsia="el-GR"/>
    </w:rPr>
  </w:style>
  <w:style w:type="paragraph" w:customStyle="1" w:styleId="xl23">
    <w:name w:val="xl23"/>
    <w:basedOn w:val="a1"/>
    <w:rsid w:val="004935D4"/>
    <w:pPr>
      <w:pBdr>
        <w:top w:val="single" w:sz="4" w:space="0" w:color="auto"/>
        <w:left w:val="single" w:sz="4" w:space="0" w:color="auto"/>
        <w:bottom w:val="single" w:sz="4" w:space="0" w:color="auto"/>
        <w:right w:val="single" w:sz="4" w:space="0" w:color="auto"/>
      </w:pBdr>
      <w:shd w:val="clear" w:color="auto" w:fill="33CCCC"/>
      <w:tabs>
        <w:tab w:val="clear" w:pos="360"/>
      </w:tabs>
      <w:spacing w:before="100" w:beforeAutospacing="1" w:after="100" w:afterAutospacing="1" w:line="240" w:lineRule="auto"/>
      <w:ind w:left="0" w:firstLine="0"/>
      <w:jc w:val="center"/>
      <w:textAlignment w:val="top"/>
    </w:pPr>
    <w:rPr>
      <w:rFonts w:ascii="Times New Roman" w:hAnsi="Times New Roman"/>
      <w:b/>
      <w:bCs/>
      <w:sz w:val="16"/>
      <w:szCs w:val="16"/>
      <w:lang w:val="el-GR" w:eastAsia="el-GR"/>
    </w:rPr>
  </w:style>
  <w:style w:type="paragraph" w:customStyle="1" w:styleId="xl24">
    <w:name w:val="xl24"/>
    <w:basedOn w:val="a1"/>
    <w:rsid w:val="004935D4"/>
    <w:pPr>
      <w:pBdr>
        <w:top w:val="single" w:sz="4" w:space="0" w:color="auto"/>
        <w:left w:val="single" w:sz="4" w:space="0" w:color="auto"/>
        <w:bottom w:val="single" w:sz="4" w:space="0" w:color="auto"/>
        <w:right w:val="single" w:sz="4" w:space="0" w:color="auto"/>
      </w:pBdr>
      <w:shd w:val="clear" w:color="auto" w:fill="33CCCC"/>
      <w:tabs>
        <w:tab w:val="clear" w:pos="360"/>
      </w:tabs>
      <w:spacing w:before="100" w:beforeAutospacing="1" w:after="100" w:afterAutospacing="1" w:line="240" w:lineRule="auto"/>
      <w:ind w:left="0" w:firstLine="0"/>
      <w:jc w:val="left"/>
      <w:textAlignment w:val="top"/>
    </w:pPr>
    <w:rPr>
      <w:rFonts w:ascii="Times New Roman" w:hAnsi="Times New Roman"/>
      <w:b/>
      <w:bCs/>
      <w:sz w:val="16"/>
      <w:szCs w:val="16"/>
      <w:lang w:val="el-GR" w:eastAsia="el-GR"/>
    </w:rPr>
  </w:style>
  <w:style w:type="paragraph" w:customStyle="1" w:styleId="xl25">
    <w:name w:val="xl25"/>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pPr>
    <w:rPr>
      <w:rFonts w:ascii="Times New Roman" w:hAnsi="Times New Roman"/>
      <w:sz w:val="16"/>
      <w:szCs w:val="16"/>
      <w:lang w:val="el-GR" w:eastAsia="el-GR"/>
    </w:rPr>
  </w:style>
  <w:style w:type="paragraph" w:customStyle="1" w:styleId="xl26">
    <w:name w:val="xl26"/>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textAlignment w:val="top"/>
    </w:pPr>
    <w:rPr>
      <w:rFonts w:ascii="Times New Roman" w:hAnsi="Times New Roman"/>
      <w:sz w:val="16"/>
      <w:szCs w:val="16"/>
      <w:lang w:val="el-GR" w:eastAsia="el-GR"/>
    </w:rPr>
  </w:style>
  <w:style w:type="paragraph" w:customStyle="1" w:styleId="xl27">
    <w:name w:val="xl27"/>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textAlignment w:val="top"/>
    </w:pPr>
    <w:rPr>
      <w:rFonts w:ascii="Arial" w:hAnsi="Arial" w:cs="Arial"/>
      <w:color w:val="000000"/>
      <w:sz w:val="16"/>
      <w:szCs w:val="16"/>
      <w:lang w:val="el-GR" w:eastAsia="el-GR"/>
    </w:rPr>
  </w:style>
  <w:style w:type="paragraph" w:customStyle="1" w:styleId="xl28">
    <w:name w:val="xl28"/>
    <w:basedOn w:val="a1"/>
    <w:rsid w:val="004935D4"/>
    <w:pPr>
      <w:tabs>
        <w:tab w:val="clear" w:pos="360"/>
      </w:tabs>
      <w:spacing w:before="100" w:beforeAutospacing="1" w:after="100" w:afterAutospacing="1" w:line="240" w:lineRule="auto"/>
      <w:ind w:left="0" w:firstLine="0"/>
      <w:jc w:val="center"/>
    </w:pPr>
    <w:rPr>
      <w:rFonts w:ascii="Times New Roman" w:hAnsi="Times New Roman"/>
      <w:sz w:val="16"/>
      <w:szCs w:val="16"/>
      <w:lang w:val="el-GR" w:eastAsia="el-GR"/>
    </w:rPr>
  </w:style>
  <w:style w:type="paragraph" w:customStyle="1" w:styleId="xl29">
    <w:name w:val="xl29"/>
    <w:basedOn w:val="a1"/>
    <w:rsid w:val="004935D4"/>
    <w:pPr>
      <w:tabs>
        <w:tab w:val="clear" w:pos="360"/>
      </w:tabs>
      <w:spacing w:before="100" w:beforeAutospacing="1" w:after="100" w:afterAutospacing="1" w:line="240" w:lineRule="auto"/>
      <w:ind w:left="0" w:firstLine="0"/>
      <w:jc w:val="left"/>
    </w:pPr>
    <w:rPr>
      <w:rFonts w:ascii="Times New Roman" w:hAnsi="Times New Roman"/>
      <w:sz w:val="16"/>
      <w:szCs w:val="16"/>
      <w:lang w:val="el-GR" w:eastAsia="el-GR"/>
    </w:rPr>
  </w:style>
  <w:style w:type="paragraph" w:customStyle="1" w:styleId="xl30">
    <w:name w:val="xl30"/>
    <w:basedOn w:val="a1"/>
    <w:rsid w:val="004935D4"/>
    <w:pPr>
      <w:tabs>
        <w:tab w:val="clear" w:pos="360"/>
      </w:tabs>
      <w:spacing w:before="100" w:beforeAutospacing="1" w:after="100" w:afterAutospacing="1" w:line="240" w:lineRule="auto"/>
      <w:ind w:left="0" w:firstLine="0"/>
      <w:jc w:val="center"/>
      <w:textAlignment w:val="center"/>
    </w:pPr>
    <w:rPr>
      <w:rFonts w:ascii="Times New Roman" w:hAnsi="Times New Roman"/>
      <w:sz w:val="16"/>
      <w:szCs w:val="16"/>
      <w:lang w:val="el-GR" w:eastAsia="el-GR"/>
    </w:rPr>
  </w:style>
  <w:style w:type="paragraph" w:customStyle="1" w:styleId="xl31">
    <w:name w:val="xl31"/>
    <w:basedOn w:val="a1"/>
    <w:rsid w:val="004935D4"/>
    <w:pPr>
      <w:tabs>
        <w:tab w:val="clear" w:pos="360"/>
      </w:tabs>
      <w:spacing w:before="100" w:beforeAutospacing="1" w:after="100" w:afterAutospacing="1" w:line="240" w:lineRule="auto"/>
      <w:ind w:left="0" w:firstLine="0"/>
      <w:jc w:val="left"/>
      <w:textAlignment w:val="center"/>
    </w:pPr>
    <w:rPr>
      <w:rFonts w:ascii="Times New Roman" w:hAnsi="Times New Roman"/>
      <w:sz w:val="16"/>
      <w:szCs w:val="16"/>
      <w:lang w:val="el-GR" w:eastAsia="el-GR"/>
    </w:rPr>
  </w:style>
  <w:style w:type="paragraph" w:customStyle="1" w:styleId="xl63">
    <w:name w:val="xl63"/>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xl64">
    <w:name w:val="xl64"/>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xl65">
    <w:name w:val="xl65"/>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xl66">
    <w:name w:val="xl66"/>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Arial" w:hAnsi="Arial" w:cs="Arial"/>
      <w:sz w:val="20"/>
      <w:lang w:val="el-GR" w:eastAsia="el-GR"/>
    </w:rPr>
  </w:style>
  <w:style w:type="paragraph" w:customStyle="1" w:styleId="xl67">
    <w:name w:val="xl67"/>
    <w:basedOn w:val="a1"/>
    <w:rsid w:val="004935D4"/>
    <w:pPr>
      <w:pBdr>
        <w:top w:val="single" w:sz="4" w:space="0" w:color="auto"/>
        <w:left w:val="single" w:sz="4" w:space="0" w:color="auto"/>
        <w:bottom w:val="single" w:sz="4" w:space="0" w:color="auto"/>
        <w:right w:val="single" w:sz="4" w:space="0" w:color="auto"/>
      </w:pBdr>
      <w:shd w:val="clear" w:color="auto" w:fill="FF0000"/>
      <w:tabs>
        <w:tab w:val="clear" w:pos="360"/>
      </w:tabs>
      <w:spacing w:before="100" w:beforeAutospacing="1" w:after="100" w:afterAutospacing="1" w:line="240" w:lineRule="auto"/>
      <w:ind w:left="0" w:firstLine="0"/>
      <w:jc w:val="left"/>
    </w:pPr>
    <w:rPr>
      <w:rFonts w:ascii="Times New Roman" w:hAnsi="Times New Roman"/>
      <w:sz w:val="32"/>
      <w:szCs w:val="32"/>
      <w:lang w:val="el-GR" w:eastAsia="el-GR"/>
    </w:rPr>
  </w:style>
  <w:style w:type="paragraph" w:customStyle="1" w:styleId="xl68">
    <w:name w:val="xl68"/>
    <w:basedOn w:val="a1"/>
    <w:rsid w:val="004935D4"/>
    <w:pPr>
      <w:pBdr>
        <w:top w:val="single" w:sz="4" w:space="0" w:color="auto"/>
        <w:left w:val="single" w:sz="4" w:space="0" w:color="auto"/>
        <w:bottom w:val="single" w:sz="4" w:space="0" w:color="auto"/>
        <w:right w:val="single" w:sz="4" w:space="0" w:color="auto"/>
      </w:pBdr>
      <w:shd w:val="clear" w:color="auto" w:fill="FFFF00"/>
      <w:tabs>
        <w:tab w:val="clear" w:pos="360"/>
      </w:tabs>
      <w:spacing w:before="100" w:beforeAutospacing="1" w:after="100" w:afterAutospacing="1" w:line="240" w:lineRule="auto"/>
      <w:ind w:left="0" w:firstLine="0"/>
      <w:jc w:val="left"/>
    </w:pPr>
    <w:rPr>
      <w:rFonts w:ascii="Times New Roman" w:hAnsi="Times New Roman"/>
      <w:sz w:val="32"/>
      <w:szCs w:val="32"/>
      <w:lang w:val="el-GR" w:eastAsia="el-GR"/>
    </w:rPr>
  </w:style>
  <w:style w:type="paragraph" w:customStyle="1" w:styleId="xl69">
    <w:name w:val="xl69"/>
    <w:basedOn w:val="a1"/>
    <w:rsid w:val="004935D4"/>
    <w:pPr>
      <w:pBdr>
        <w:top w:val="single" w:sz="4" w:space="0" w:color="auto"/>
        <w:left w:val="single" w:sz="4" w:space="0" w:color="auto"/>
        <w:bottom w:val="single" w:sz="4" w:space="0" w:color="auto"/>
        <w:right w:val="single" w:sz="4" w:space="0" w:color="auto"/>
      </w:pBdr>
      <w:shd w:val="clear" w:color="auto" w:fill="FFFF00"/>
      <w:tabs>
        <w:tab w:val="clear" w:pos="360"/>
      </w:tabs>
      <w:spacing w:before="100" w:beforeAutospacing="1" w:after="100" w:afterAutospacing="1" w:line="240" w:lineRule="auto"/>
      <w:ind w:left="0" w:firstLine="0"/>
      <w:jc w:val="left"/>
    </w:pPr>
    <w:rPr>
      <w:rFonts w:ascii="Times New Roman" w:hAnsi="Times New Roman"/>
      <w:sz w:val="32"/>
      <w:szCs w:val="32"/>
      <w:lang w:val="el-GR" w:eastAsia="el-GR"/>
    </w:rPr>
  </w:style>
  <w:style w:type="paragraph" w:customStyle="1" w:styleId="xl70">
    <w:name w:val="xl70"/>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Arial" w:hAnsi="Arial" w:cs="Arial"/>
      <w:sz w:val="20"/>
      <w:lang w:val="el-GR" w:eastAsia="el-GR"/>
    </w:rPr>
  </w:style>
  <w:style w:type="paragraph" w:customStyle="1" w:styleId="xl71">
    <w:name w:val="xl71"/>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Palatino Linotype" w:hAnsi="Palatino Linotype"/>
      <w:sz w:val="24"/>
      <w:szCs w:val="24"/>
      <w:lang w:val="el-GR" w:eastAsia="el-GR"/>
    </w:rPr>
  </w:style>
  <w:style w:type="paragraph" w:customStyle="1" w:styleId="xl72">
    <w:name w:val="xl72"/>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Palatino Linotype" w:hAnsi="Palatino Linotype"/>
      <w:sz w:val="24"/>
      <w:szCs w:val="24"/>
      <w:lang w:val="el-GR" w:eastAsia="el-GR"/>
    </w:rPr>
  </w:style>
  <w:style w:type="paragraph" w:customStyle="1" w:styleId="xl73">
    <w:name w:val="xl73"/>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Palatino Linotype" w:hAnsi="Palatino Linotype"/>
      <w:sz w:val="20"/>
      <w:lang w:val="el-GR" w:eastAsia="el-GR"/>
    </w:rPr>
  </w:style>
  <w:style w:type="paragraph" w:customStyle="1" w:styleId="xl74">
    <w:name w:val="xl74"/>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Palatino Linotype" w:hAnsi="Palatino Linotype"/>
      <w:sz w:val="20"/>
      <w:lang w:val="el-GR" w:eastAsia="el-GR"/>
    </w:rPr>
  </w:style>
  <w:style w:type="paragraph" w:customStyle="1" w:styleId="xl75">
    <w:name w:val="xl75"/>
    <w:basedOn w:val="a1"/>
    <w:rsid w:val="004935D4"/>
    <w:pPr>
      <w:tabs>
        <w:tab w:val="clear" w:pos="360"/>
      </w:tabs>
      <w:spacing w:before="100" w:beforeAutospacing="1" w:after="100" w:afterAutospacing="1" w:line="240" w:lineRule="auto"/>
      <w:ind w:left="0" w:firstLine="0"/>
      <w:jc w:val="center"/>
    </w:pPr>
    <w:rPr>
      <w:rFonts w:ascii="Palatino Linotype" w:hAnsi="Palatino Linotype"/>
      <w:sz w:val="20"/>
      <w:lang w:val="el-GR" w:eastAsia="el-GR"/>
    </w:rPr>
  </w:style>
  <w:style w:type="paragraph" w:customStyle="1" w:styleId="xl76">
    <w:name w:val="xl76"/>
    <w:basedOn w:val="a1"/>
    <w:rsid w:val="004935D4"/>
    <w:pPr>
      <w:tabs>
        <w:tab w:val="clear" w:pos="360"/>
      </w:tabs>
      <w:spacing w:before="100" w:beforeAutospacing="1" w:after="100" w:afterAutospacing="1" w:line="240" w:lineRule="auto"/>
      <w:ind w:left="0" w:firstLine="0"/>
      <w:jc w:val="left"/>
    </w:pPr>
    <w:rPr>
      <w:rFonts w:ascii="Palatino Linotype" w:hAnsi="Palatino Linotype"/>
      <w:sz w:val="20"/>
      <w:lang w:val="el-GR" w:eastAsia="el-GR"/>
    </w:rPr>
  </w:style>
  <w:style w:type="paragraph" w:customStyle="1" w:styleId="font5">
    <w:name w:val="font5"/>
    <w:basedOn w:val="a1"/>
    <w:rsid w:val="004935D4"/>
    <w:pPr>
      <w:tabs>
        <w:tab w:val="clear" w:pos="360"/>
      </w:tabs>
      <w:spacing w:before="100" w:beforeAutospacing="1" w:after="100" w:afterAutospacing="1" w:line="240" w:lineRule="auto"/>
      <w:ind w:left="0" w:firstLine="0"/>
      <w:jc w:val="left"/>
    </w:pPr>
    <w:rPr>
      <w:rFonts w:ascii="Arial" w:eastAsia="MS Mincho" w:hAnsi="Arial" w:cs="Arial"/>
      <w:color w:val="000000"/>
      <w:sz w:val="20"/>
      <w:lang w:val="el-GR" w:eastAsia="ja-JP"/>
    </w:rPr>
  </w:style>
  <w:style w:type="paragraph" w:customStyle="1" w:styleId="xl77">
    <w:name w:val="xl77"/>
    <w:basedOn w:val="a1"/>
    <w:rsid w:val="004935D4"/>
    <w:pPr>
      <w:pBdr>
        <w:top w:val="single" w:sz="4" w:space="0" w:color="3A3935"/>
        <w:left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78">
    <w:name w:val="xl78"/>
    <w:basedOn w:val="a1"/>
    <w:rsid w:val="004935D4"/>
    <w:pPr>
      <w:pBdr>
        <w:top w:val="single" w:sz="4" w:space="0" w:color="3A3935"/>
        <w:left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79">
    <w:name w:val="xl79"/>
    <w:basedOn w:val="a1"/>
    <w:rsid w:val="004935D4"/>
    <w:pPr>
      <w:pBdr>
        <w:top w:val="single" w:sz="4" w:space="0" w:color="3A3935"/>
        <w:left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80">
    <w:name w:val="xl80"/>
    <w:basedOn w:val="a1"/>
    <w:rsid w:val="004935D4"/>
    <w:pPr>
      <w:pBdr>
        <w:top w:val="single" w:sz="8"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color w:val="000000"/>
      <w:sz w:val="24"/>
      <w:szCs w:val="24"/>
      <w:lang w:val="el-GR" w:eastAsia="ja-JP"/>
    </w:rPr>
  </w:style>
  <w:style w:type="paragraph" w:customStyle="1" w:styleId="xl81">
    <w:name w:val="xl81"/>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82">
    <w:name w:val="xl82"/>
    <w:basedOn w:val="a1"/>
    <w:rsid w:val="004935D4"/>
    <w:pP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83">
    <w:name w:val="xl83"/>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84">
    <w:name w:val="xl84"/>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85">
    <w:name w:val="xl85"/>
    <w:basedOn w:val="a1"/>
    <w:rsid w:val="004935D4"/>
    <w:pPr>
      <w:pBdr>
        <w:top w:val="single" w:sz="4" w:space="0" w:color="3A3935"/>
        <w:left w:val="single" w:sz="4" w:space="0" w:color="3A3935"/>
        <w:bottom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color w:val="FF0000"/>
      <w:sz w:val="24"/>
      <w:szCs w:val="24"/>
      <w:lang w:val="el-GR" w:eastAsia="ja-JP"/>
    </w:rPr>
  </w:style>
  <w:style w:type="paragraph" w:customStyle="1" w:styleId="xl86">
    <w:name w:val="xl86"/>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87">
    <w:name w:val="xl87"/>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color w:val="000000"/>
      <w:sz w:val="18"/>
      <w:szCs w:val="18"/>
      <w:lang w:val="el-GR" w:eastAsia="ja-JP"/>
    </w:rPr>
  </w:style>
  <w:style w:type="paragraph" w:customStyle="1" w:styleId="xl88">
    <w:name w:val="xl88"/>
    <w:basedOn w:val="a1"/>
    <w:rsid w:val="004935D4"/>
    <w:pPr>
      <w:shd w:val="clear" w:color="FFFFCC" w:fill="FFFFFF"/>
      <w:tabs>
        <w:tab w:val="clear" w:pos="360"/>
      </w:tabs>
      <w:spacing w:before="100" w:beforeAutospacing="1" w:after="100" w:afterAutospacing="1" w:line="240" w:lineRule="auto"/>
      <w:ind w:left="0" w:firstLine="0"/>
      <w:jc w:val="left"/>
    </w:pPr>
    <w:rPr>
      <w:rFonts w:ascii="Times New Roman" w:eastAsia="MS Mincho" w:hAnsi="Times New Roman"/>
      <w:sz w:val="24"/>
      <w:szCs w:val="24"/>
      <w:lang w:val="el-GR" w:eastAsia="ja-JP"/>
    </w:rPr>
  </w:style>
  <w:style w:type="paragraph" w:customStyle="1" w:styleId="xl89">
    <w:name w:val="xl89"/>
    <w:basedOn w:val="a1"/>
    <w:rsid w:val="004935D4"/>
    <w:pPr>
      <w:pBdr>
        <w:top w:val="single" w:sz="4" w:space="0" w:color="3A3935"/>
        <w:left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90">
    <w:name w:val="xl90"/>
    <w:basedOn w:val="a1"/>
    <w:rsid w:val="004935D4"/>
    <w:pPr>
      <w:pBdr>
        <w:top w:val="single" w:sz="4" w:space="0" w:color="3A3935"/>
        <w:left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91">
    <w:name w:val="xl91"/>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92">
    <w:name w:val="xl92"/>
    <w:basedOn w:val="a1"/>
    <w:rsid w:val="004935D4"/>
    <w:pP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FF"/>
      <w:sz w:val="24"/>
      <w:szCs w:val="24"/>
      <w:u w:val="single"/>
      <w:lang w:val="el-GR" w:eastAsia="ja-JP"/>
    </w:rPr>
  </w:style>
  <w:style w:type="paragraph" w:customStyle="1" w:styleId="xl94">
    <w:name w:val="xl94"/>
    <w:basedOn w:val="a1"/>
    <w:rsid w:val="004935D4"/>
    <w:pP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95">
    <w:name w:val="xl95"/>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right"/>
    </w:pPr>
    <w:rPr>
      <w:rFonts w:ascii="Times New Roman" w:eastAsia="MS Mincho" w:hAnsi="Times New Roman"/>
      <w:sz w:val="24"/>
      <w:szCs w:val="24"/>
      <w:lang w:val="el-GR" w:eastAsia="ja-JP"/>
    </w:rPr>
  </w:style>
  <w:style w:type="paragraph" w:customStyle="1" w:styleId="xl96">
    <w:name w:val="xl96"/>
    <w:basedOn w:val="a1"/>
    <w:rsid w:val="004935D4"/>
    <w:pPr>
      <w:pBdr>
        <w:left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97">
    <w:name w:val="xl97"/>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98">
    <w:name w:val="xl98"/>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99">
    <w:name w:val="xl99"/>
    <w:basedOn w:val="a1"/>
    <w:rsid w:val="004935D4"/>
    <w:pPr>
      <w:pBdr>
        <w:top w:val="single" w:sz="4" w:space="0" w:color="3A3935"/>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00">
    <w:name w:val="xl100"/>
    <w:basedOn w:val="a1"/>
    <w:rsid w:val="004935D4"/>
    <w:pPr>
      <w:pBdr>
        <w:top w:val="single" w:sz="4" w:space="0" w:color="3A3935"/>
        <w:left w:val="single" w:sz="4" w:space="0" w:color="3A3935"/>
        <w:bottom w:val="single" w:sz="4" w:space="0" w:color="3A3935"/>
        <w:right w:val="single" w:sz="4" w:space="0" w:color="3A3935"/>
      </w:pBdr>
      <w:shd w:val="clear" w:color="auto" w:fill="FFFF00"/>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01">
    <w:name w:val="xl101"/>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pPr>
    <w:rPr>
      <w:rFonts w:ascii="Times New Roman" w:eastAsia="MS Mincho" w:hAnsi="Times New Roman"/>
      <w:sz w:val="24"/>
      <w:szCs w:val="24"/>
      <w:lang w:val="el-GR" w:eastAsia="ja-JP"/>
    </w:rPr>
  </w:style>
  <w:style w:type="paragraph" w:customStyle="1" w:styleId="xl102">
    <w:name w:val="xl102"/>
    <w:basedOn w:val="a1"/>
    <w:rsid w:val="004935D4"/>
    <w:pPr>
      <w:tabs>
        <w:tab w:val="clear" w:pos="360"/>
      </w:tabs>
      <w:spacing w:before="100" w:beforeAutospacing="1" w:after="100" w:afterAutospacing="1" w:line="240" w:lineRule="auto"/>
      <w:ind w:left="0" w:firstLine="0"/>
      <w:jc w:val="center"/>
    </w:pPr>
    <w:rPr>
      <w:rFonts w:ascii="Times New Roman" w:eastAsia="MS Mincho" w:hAnsi="Times New Roman"/>
      <w:sz w:val="24"/>
      <w:szCs w:val="24"/>
      <w:lang w:val="el-GR" w:eastAsia="ja-JP"/>
    </w:rPr>
  </w:style>
  <w:style w:type="paragraph" w:customStyle="1" w:styleId="xl103">
    <w:name w:val="xl103"/>
    <w:basedOn w:val="a1"/>
    <w:rsid w:val="004935D4"/>
    <w:pPr>
      <w:pBdr>
        <w:top w:val="single" w:sz="4" w:space="0" w:color="3A3935"/>
        <w:left w:val="single" w:sz="4" w:space="0" w:color="3A3935"/>
        <w:bottom w:val="single" w:sz="4" w:space="0" w:color="3A3935"/>
        <w:right w:val="single" w:sz="4" w:space="0" w:color="auto"/>
      </w:pBdr>
      <w:shd w:val="clear" w:color="FFCC00" w:fill="FF9900"/>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04">
    <w:name w:val="xl104"/>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05">
    <w:name w:val="xl105"/>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06">
    <w:name w:val="xl106"/>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07">
    <w:name w:val="xl107"/>
    <w:basedOn w:val="a1"/>
    <w:rsid w:val="004935D4"/>
    <w:pPr>
      <w:pBdr>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08">
    <w:name w:val="xl108"/>
    <w:basedOn w:val="a1"/>
    <w:rsid w:val="004935D4"/>
    <w:pPr>
      <w:pBdr>
        <w:right w:val="single" w:sz="4" w:space="0" w:color="auto"/>
      </w:pBdr>
      <w:tabs>
        <w:tab w:val="clear" w:pos="360"/>
      </w:tabs>
      <w:spacing w:before="100" w:beforeAutospacing="1" w:after="100" w:afterAutospacing="1" w:line="240" w:lineRule="auto"/>
      <w:ind w:left="0" w:firstLine="0"/>
      <w:jc w:val="center"/>
    </w:pPr>
    <w:rPr>
      <w:rFonts w:ascii="Times New Roman" w:eastAsia="MS Mincho" w:hAnsi="Times New Roman"/>
      <w:sz w:val="24"/>
      <w:szCs w:val="24"/>
      <w:lang w:val="el-GR" w:eastAsia="ja-JP"/>
    </w:rPr>
  </w:style>
  <w:style w:type="paragraph" w:customStyle="1" w:styleId="xl109">
    <w:name w:val="xl109"/>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10">
    <w:name w:val="xl110"/>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333333"/>
      <w:sz w:val="24"/>
      <w:szCs w:val="24"/>
      <w:lang w:val="el-GR" w:eastAsia="ja-JP"/>
    </w:rPr>
  </w:style>
  <w:style w:type="paragraph" w:customStyle="1" w:styleId="xl111">
    <w:name w:val="xl111"/>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12">
    <w:name w:val="xl112"/>
    <w:basedOn w:val="a1"/>
    <w:rsid w:val="004935D4"/>
    <w:pPr>
      <w:pBdr>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color w:val="FF0000"/>
      <w:sz w:val="24"/>
      <w:szCs w:val="24"/>
      <w:lang w:val="el-GR" w:eastAsia="ja-JP"/>
    </w:rPr>
  </w:style>
  <w:style w:type="paragraph" w:customStyle="1" w:styleId="xl113">
    <w:name w:val="xl113"/>
    <w:basedOn w:val="a1"/>
    <w:rsid w:val="004935D4"/>
    <w:pPr>
      <w:pBdr>
        <w:top w:val="single" w:sz="4" w:space="0" w:color="3A3935"/>
        <w:left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14">
    <w:name w:val="xl114"/>
    <w:basedOn w:val="a1"/>
    <w:rsid w:val="004935D4"/>
    <w:pPr>
      <w:pBdr>
        <w:right w:val="single" w:sz="4" w:space="0" w:color="auto"/>
      </w:pBdr>
      <w:tabs>
        <w:tab w:val="clear" w:pos="360"/>
      </w:tabs>
      <w:spacing w:before="100" w:beforeAutospacing="1" w:after="100" w:afterAutospacing="1" w:line="240" w:lineRule="auto"/>
      <w:ind w:left="0" w:firstLine="0"/>
      <w:jc w:val="left"/>
    </w:pPr>
    <w:rPr>
      <w:rFonts w:ascii="Times New Roman" w:eastAsia="MS Mincho" w:hAnsi="Times New Roman"/>
      <w:sz w:val="24"/>
      <w:szCs w:val="24"/>
      <w:lang w:val="el-GR" w:eastAsia="ja-JP"/>
    </w:rPr>
  </w:style>
  <w:style w:type="paragraph" w:customStyle="1" w:styleId="xl115">
    <w:name w:val="xl115"/>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left"/>
    </w:pPr>
    <w:rPr>
      <w:rFonts w:ascii="Times New Roman" w:eastAsia="MS Mincho" w:hAnsi="Times New Roman"/>
      <w:color w:val="000000"/>
      <w:sz w:val="24"/>
      <w:szCs w:val="24"/>
      <w:lang w:val="el-GR" w:eastAsia="ja-JP"/>
    </w:rPr>
  </w:style>
  <w:style w:type="paragraph" w:customStyle="1" w:styleId="xl116">
    <w:name w:val="xl116"/>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17">
    <w:name w:val="xl117"/>
    <w:basedOn w:val="a1"/>
    <w:rsid w:val="004935D4"/>
    <w:pPr>
      <w:pBdr>
        <w:top w:val="single" w:sz="4" w:space="0" w:color="3A3935"/>
        <w:left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18">
    <w:name w:val="xl118"/>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19">
    <w:name w:val="xl119"/>
    <w:basedOn w:val="a1"/>
    <w:rsid w:val="004935D4"/>
    <w:pPr>
      <w:pBdr>
        <w:top w:val="single" w:sz="4" w:space="0" w:color="3A3935"/>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FF0000"/>
      <w:sz w:val="24"/>
      <w:szCs w:val="24"/>
      <w:lang w:val="el-GR" w:eastAsia="ja-JP"/>
    </w:rPr>
  </w:style>
  <w:style w:type="paragraph" w:customStyle="1" w:styleId="xl120">
    <w:name w:val="xl120"/>
    <w:basedOn w:val="a1"/>
    <w:rsid w:val="004935D4"/>
    <w:pPr>
      <w:pBdr>
        <w:top w:val="single" w:sz="4" w:space="0" w:color="auto"/>
        <w:left w:val="single" w:sz="4" w:space="0" w:color="auto"/>
        <w:right w:val="single" w:sz="4" w:space="0" w:color="auto"/>
      </w:pBdr>
      <w:tabs>
        <w:tab w:val="clear" w:pos="360"/>
      </w:tabs>
      <w:spacing w:before="100" w:beforeAutospacing="1" w:after="100" w:afterAutospacing="1" w:line="240" w:lineRule="auto"/>
      <w:ind w:left="0" w:firstLine="0"/>
      <w:jc w:val="left"/>
    </w:pPr>
    <w:rPr>
      <w:rFonts w:ascii="Times New Roman" w:eastAsia="MS Mincho" w:hAnsi="Times New Roman"/>
      <w:sz w:val="24"/>
      <w:szCs w:val="24"/>
      <w:lang w:val="el-GR" w:eastAsia="ja-JP"/>
    </w:rPr>
  </w:style>
  <w:style w:type="paragraph" w:customStyle="1" w:styleId="xl121">
    <w:name w:val="xl121"/>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22">
    <w:name w:val="xl122"/>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pPr>
    <w:rPr>
      <w:rFonts w:ascii="Times New Roman" w:eastAsia="MS Mincho" w:hAnsi="Times New Roman"/>
      <w:sz w:val="24"/>
      <w:szCs w:val="24"/>
      <w:lang w:val="el-GR" w:eastAsia="ja-JP"/>
    </w:rPr>
  </w:style>
  <w:style w:type="paragraph" w:customStyle="1" w:styleId="xl123">
    <w:name w:val="xl123"/>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24">
    <w:name w:val="xl124"/>
    <w:basedOn w:val="a1"/>
    <w:rsid w:val="004935D4"/>
    <w:pPr>
      <w:pBdr>
        <w:top w:val="single" w:sz="4" w:space="0" w:color="3A3935"/>
        <w:bottom w:val="single" w:sz="4" w:space="0" w:color="3A3935"/>
      </w:pBdr>
      <w:shd w:val="clear" w:color="auto" w:fill="FFFF00"/>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25">
    <w:name w:val="xl125"/>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26">
    <w:name w:val="xl126"/>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27">
    <w:name w:val="xl127"/>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128">
    <w:name w:val="xl128"/>
    <w:basedOn w:val="a1"/>
    <w:rsid w:val="004935D4"/>
    <w:pPr>
      <w:pBdr>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29">
    <w:name w:val="xl129"/>
    <w:basedOn w:val="a1"/>
    <w:rsid w:val="004935D4"/>
    <w:pPr>
      <w:pBdr>
        <w:top w:val="single" w:sz="4" w:space="0" w:color="auto"/>
        <w:left w:val="single" w:sz="4" w:space="0" w:color="auto"/>
        <w:bottom w:val="single" w:sz="4" w:space="0" w:color="auto"/>
        <w:right w:val="single" w:sz="4" w:space="0" w:color="auto"/>
      </w:pBdr>
      <w:shd w:val="clear" w:color="auto" w:fill="FFFF00"/>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Cs w:val="22"/>
      <w:lang w:val="el-GR" w:eastAsia="ja-JP"/>
    </w:rPr>
  </w:style>
  <w:style w:type="paragraph" w:customStyle="1" w:styleId="xl130">
    <w:name w:val="xl130"/>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pPr>
    <w:rPr>
      <w:rFonts w:ascii="Times New Roman" w:eastAsia="MS Mincho" w:hAnsi="Times New Roman"/>
      <w:sz w:val="24"/>
      <w:szCs w:val="24"/>
      <w:lang w:val="el-GR" w:eastAsia="ja-JP"/>
    </w:rPr>
  </w:style>
  <w:style w:type="paragraph" w:customStyle="1" w:styleId="xl131">
    <w:name w:val="xl131"/>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pPr>
    <w:rPr>
      <w:rFonts w:ascii="Times New Roman" w:eastAsia="MS Mincho" w:hAnsi="Times New Roman"/>
      <w:color w:val="000000"/>
      <w:sz w:val="24"/>
      <w:szCs w:val="24"/>
      <w:lang w:val="el-GR" w:eastAsia="ja-JP"/>
    </w:rPr>
  </w:style>
  <w:style w:type="paragraph" w:customStyle="1" w:styleId="xl132">
    <w:name w:val="xl132"/>
    <w:basedOn w:val="a1"/>
    <w:rsid w:val="004935D4"/>
    <w:pPr>
      <w:pBdr>
        <w:top w:val="single" w:sz="4" w:space="0" w:color="auto"/>
        <w:left w:val="single" w:sz="4" w:space="0" w:color="auto"/>
        <w:bottom w:val="single" w:sz="4" w:space="0" w:color="auto"/>
        <w:right w:val="single" w:sz="4" w:space="0" w:color="auto"/>
      </w:pBdr>
      <w:shd w:val="clear" w:color="auto" w:fill="FFFF00"/>
      <w:tabs>
        <w:tab w:val="clear" w:pos="360"/>
      </w:tabs>
      <w:spacing w:before="100" w:beforeAutospacing="1" w:after="100" w:afterAutospacing="1" w:line="240" w:lineRule="auto"/>
      <w:ind w:left="0" w:firstLine="0"/>
      <w:jc w:val="center"/>
      <w:textAlignment w:val="center"/>
    </w:pPr>
    <w:rPr>
      <w:rFonts w:ascii="Times New Roman" w:eastAsia="MS Mincho" w:hAnsi="Times New Roman"/>
      <w:b/>
      <w:bCs/>
      <w:sz w:val="24"/>
      <w:szCs w:val="24"/>
      <w:lang w:val="el-GR" w:eastAsia="ja-JP"/>
    </w:rPr>
  </w:style>
  <w:style w:type="paragraph" w:customStyle="1" w:styleId="xl133">
    <w:name w:val="xl133"/>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34">
    <w:name w:val="xl134"/>
    <w:basedOn w:val="a1"/>
    <w:rsid w:val="004935D4"/>
    <w:pPr>
      <w:pBdr>
        <w:top w:val="single" w:sz="4" w:space="0" w:color="auto"/>
        <w:left w:val="single" w:sz="4" w:space="0" w:color="auto"/>
        <w:bottom w:val="single" w:sz="4" w:space="0" w:color="auto"/>
        <w:right w:val="single" w:sz="4" w:space="0" w:color="auto"/>
      </w:pBdr>
      <w:shd w:val="clear" w:color="auto" w:fill="FFFF00"/>
      <w:tabs>
        <w:tab w:val="clear" w:pos="360"/>
      </w:tabs>
      <w:spacing w:before="100" w:beforeAutospacing="1" w:after="100" w:afterAutospacing="1" w:line="240" w:lineRule="auto"/>
      <w:ind w:left="0" w:firstLine="0"/>
      <w:jc w:val="left"/>
      <w:textAlignment w:val="center"/>
    </w:pPr>
    <w:rPr>
      <w:rFonts w:ascii="Times New Roman" w:eastAsia="MS Mincho" w:hAnsi="Times New Roman"/>
      <w:b/>
      <w:bCs/>
      <w:sz w:val="24"/>
      <w:szCs w:val="24"/>
      <w:lang w:val="el-GR" w:eastAsia="ja-JP"/>
    </w:rPr>
  </w:style>
  <w:style w:type="paragraph" w:customStyle="1" w:styleId="xl135">
    <w:name w:val="xl135"/>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36">
    <w:name w:val="xl136"/>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137">
    <w:name w:val="xl137"/>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38">
    <w:name w:val="xl138"/>
    <w:basedOn w:val="a1"/>
    <w:rsid w:val="004935D4"/>
    <w:pPr>
      <w:pBdr>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sz w:val="24"/>
      <w:szCs w:val="24"/>
      <w:lang w:val="el-GR" w:eastAsia="ja-JP"/>
    </w:rPr>
  </w:style>
  <w:style w:type="paragraph" w:customStyle="1" w:styleId="xl139">
    <w:name w:val="xl139"/>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left"/>
      <w:textAlignment w:val="center"/>
    </w:pPr>
    <w:rPr>
      <w:rFonts w:ascii="Times New Roman" w:eastAsia="MS Mincho" w:hAnsi="Times New Roman"/>
      <w:color w:val="000000"/>
      <w:sz w:val="24"/>
      <w:szCs w:val="24"/>
      <w:lang w:val="el-GR" w:eastAsia="ja-JP"/>
    </w:rPr>
  </w:style>
  <w:style w:type="paragraph" w:customStyle="1" w:styleId="xl140">
    <w:name w:val="xl140"/>
    <w:basedOn w:val="a1"/>
    <w:rsid w:val="004935D4"/>
    <w:pPr>
      <w:pBdr>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41">
    <w:name w:val="xl141"/>
    <w:basedOn w:val="a1"/>
    <w:rsid w:val="004935D4"/>
    <w:pPr>
      <w:pBdr>
        <w:left w:val="single" w:sz="4" w:space="0" w:color="3A3935"/>
        <w:bottom w:val="single" w:sz="4" w:space="0" w:color="3A3935"/>
        <w:right w:val="single" w:sz="4" w:space="0" w:color="3A3935"/>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42">
    <w:name w:val="xl142"/>
    <w:basedOn w:val="a1"/>
    <w:rsid w:val="004935D4"/>
    <w:pPr>
      <w:pBdr>
        <w:left w:val="single" w:sz="4" w:space="0" w:color="3A3935"/>
        <w:bottom w:val="single" w:sz="4" w:space="0" w:color="3A3935"/>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43">
    <w:name w:val="xl143"/>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44">
    <w:name w:val="xl144"/>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center"/>
      <w:textAlignment w:val="center"/>
    </w:pPr>
    <w:rPr>
      <w:rFonts w:ascii="Times New Roman" w:eastAsia="MS Mincho" w:hAnsi="Times New Roman"/>
      <w:color w:val="000000"/>
      <w:sz w:val="24"/>
      <w:szCs w:val="24"/>
      <w:lang w:val="el-GR" w:eastAsia="ja-JP"/>
    </w:rPr>
  </w:style>
  <w:style w:type="paragraph" w:customStyle="1" w:styleId="xl145">
    <w:name w:val="xl145"/>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146">
    <w:name w:val="xl146"/>
    <w:basedOn w:val="a1"/>
    <w:rsid w:val="004935D4"/>
    <w:pPr>
      <w:pBdr>
        <w:top w:val="single" w:sz="4" w:space="0" w:color="auto"/>
        <w:left w:val="single" w:sz="4" w:space="0" w:color="auto"/>
        <w:bottom w:val="single" w:sz="4" w:space="0" w:color="auto"/>
        <w:right w:val="single" w:sz="4" w:space="0" w:color="auto"/>
      </w:pBdr>
      <w:tabs>
        <w:tab w:val="clear" w:pos="360"/>
      </w:tabs>
      <w:spacing w:before="100" w:beforeAutospacing="1" w:after="100" w:afterAutospacing="1" w:line="240" w:lineRule="auto"/>
      <w:ind w:left="0" w:firstLine="0"/>
      <w:jc w:val="left"/>
      <w:textAlignment w:val="center"/>
    </w:pPr>
    <w:rPr>
      <w:rFonts w:ascii="Times New Roman" w:eastAsia="MS Mincho" w:hAnsi="Times New Roman"/>
      <w:sz w:val="24"/>
      <w:szCs w:val="24"/>
      <w:lang w:val="el-GR" w:eastAsia="ja-JP"/>
    </w:rPr>
  </w:style>
  <w:style w:type="paragraph" w:customStyle="1" w:styleId="xl93">
    <w:name w:val="xl93"/>
    <w:basedOn w:val="a1"/>
    <w:rsid w:val="004935D4"/>
    <w:pPr>
      <w:pBdr>
        <w:top w:val="single" w:sz="4" w:space="0" w:color="3A3935"/>
        <w:left w:val="single" w:sz="4" w:space="0" w:color="3A3935"/>
      </w:pBdr>
      <w:tabs>
        <w:tab w:val="clear" w:pos="360"/>
      </w:tabs>
      <w:spacing w:before="100" w:beforeAutospacing="1" w:after="100" w:afterAutospacing="1" w:line="240" w:lineRule="auto"/>
      <w:ind w:left="0" w:firstLine="0"/>
      <w:jc w:val="center"/>
    </w:pPr>
    <w:rPr>
      <w:rFonts w:ascii="Times New Roman" w:eastAsia="MS Mincho" w:hAnsi="Times New Roman"/>
      <w:b/>
      <w:bCs/>
      <w:color w:val="000000"/>
      <w:sz w:val="24"/>
      <w:szCs w:val="24"/>
      <w:lang w:val="el-GR" w:eastAsia="ja-JP"/>
    </w:rPr>
  </w:style>
  <w:style w:type="paragraph" w:customStyle="1" w:styleId="CM6">
    <w:name w:val="CM6"/>
    <w:basedOn w:val="Default"/>
    <w:next w:val="Default"/>
    <w:rsid w:val="004935D4"/>
    <w:pPr>
      <w:widowControl w:val="0"/>
      <w:spacing w:line="253" w:lineRule="atLeast"/>
    </w:pPr>
    <w:rPr>
      <w:rFonts w:ascii="Times New Roman" w:eastAsia="Times New Roman" w:hAnsi="Times New Roman" w:cs="Times New Roman"/>
      <w:color w:val="auto"/>
      <w:lang w:eastAsia="el-GR"/>
    </w:rPr>
  </w:style>
  <w:style w:type="paragraph" w:customStyle="1" w:styleId="CM44">
    <w:name w:val="CM44"/>
    <w:basedOn w:val="Default"/>
    <w:next w:val="Default"/>
    <w:rsid w:val="004935D4"/>
    <w:pPr>
      <w:widowControl w:val="0"/>
      <w:spacing w:after="155"/>
    </w:pPr>
    <w:rPr>
      <w:rFonts w:ascii="Times New Roman" w:eastAsia="Times New Roman" w:hAnsi="Times New Roman" w:cs="Times New Roman"/>
      <w:color w:val="auto"/>
      <w:lang w:eastAsia="el-GR"/>
    </w:rPr>
  </w:style>
  <w:style w:type="paragraph" w:customStyle="1" w:styleId="CM41">
    <w:name w:val="CM41"/>
    <w:basedOn w:val="Default"/>
    <w:next w:val="Default"/>
    <w:rsid w:val="004935D4"/>
    <w:pPr>
      <w:widowControl w:val="0"/>
      <w:spacing w:after="253"/>
    </w:pPr>
    <w:rPr>
      <w:rFonts w:ascii="Times New Roman" w:eastAsia="Times New Roman" w:hAnsi="Times New Roman" w:cs="Times New Roman"/>
      <w:color w:val="auto"/>
      <w:lang w:eastAsia="el-GR"/>
    </w:rPr>
  </w:style>
  <w:style w:type="paragraph" w:customStyle="1" w:styleId="CM42">
    <w:name w:val="CM42"/>
    <w:basedOn w:val="Default"/>
    <w:next w:val="Default"/>
    <w:rsid w:val="004935D4"/>
    <w:pPr>
      <w:widowControl w:val="0"/>
      <w:spacing w:after="505"/>
    </w:pPr>
    <w:rPr>
      <w:rFonts w:ascii="Times New Roman" w:eastAsia="Times New Roman" w:hAnsi="Times New Roman" w:cs="Times New Roman"/>
      <w:color w:val="auto"/>
      <w:lang w:eastAsia="el-GR"/>
    </w:rPr>
  </w:style>
  <w:style w:type="paragraph" w:customStyle="1" w:styleId="CM2">
    <w:name w:val="CM2"/>
    <w:basedOn w:val="Default"/>
    <w:next w:val="Default"/>
    <w:rsid w:val="004935D4"/>
    <w:pPr>
      <w:widowControl w:val="0"/>
      <w:spacing w:line="253" w:lineRule="atLeast"/>
    </w:pPr>
    <w:rPr>
      <w:rFonts w:ascii="Times New Roman" w:eastAsia="Times New Roman" w:hAnsi="Times New Roman" w:cs="Times New Roman"/>
      <w:color w:val="auto"/>
      <w:lang w:eastAsia="el-GR"/>
    </w:rPr>
  </w:style>
  <w:style w:type="paragraph" w:customStyle="1" w:styleId="listparagraph">
    <w:name w:val="listparagraph"/>
    <w:basedOn w:val="a1"/>
    <w:rsid w:val="004935D4"/>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7E37-FDAE-43BB-A6DF-E5D20E9C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TotalTime>
  <Pages>78</Pages>
  <Words>32945</Words>
  <Characters>177908</Characters>
  <Application>Microsoft Office Word</Application>
  <DocSecurity>0</DocSecurity>
  <Lines>1482</Lines>
  <Paragraphs>420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210433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43</cp:revision>
  <cp:lastPrinted>2018-12-03T13:30:00Z</cp:lastPrinted>
  <dcterms:created xsi:type="dcterms:W3CDTF">2018-12-03T07:12:00Z</dcterms:created>
  <dcterms:modified xsi:type="dcterms:W3CDTF">2018-12-10T06:43:00Z</dcterms:modified>
</cp:coreProperties>
</file>