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90E" w:rsidRPr="00CA1CE4" w:rsidRDefault="00D4190E" w:rsidP="00D4190E">
      <w:pPr>
        <w:rPr>
          <w:b/>
        </w:rPr>
      </w:pPr>
      <w:r w:rsidRPr="00CA1CE4">
        <w:rPr>
          <w:b/>
        </w:rPr>
        <w:t>ΕΛΛΗΝΙΚΗ ΔΗΜΟΚΡΑΤΙΑ</w:t>
      </w:r>
    </w:p>
    <w:p w:rsidR="00D4190E" w:rsidRPr="00CA1CE4" w:rsidRDefault="00D4190E" w:rsidP="00D4190E">
      <w:pPr>
        <w:rPr>
          <w:b/>
        </w:rPr>
      </w:pPr>
      <w:r w:rsidRPr="00CA1CE4">
        <w:rPr>
          <w:b/>
        </w:rPr>
        <w:t>ΠΑΝΕΠΙΣΤΗΜΙΟ ΚΡΗΤΗΣ</w:t>
      </w:r>
    </w:p>
    <w:p w:rsidR="00D4190E" w:rsidRPr="00CA1CE4" w:rsidRDefault="00D4190E" w:rsidP="00D4190E">
      <w:pPr>
        <w:ind w:left="7088"/>
        <w:rPr>
          <w:b/>
        </w:rPr>
      </w:pPr>
      <w:r w:rsidRPr="00CA1CE4">
        <w:rPr>
          <w:b/>
        </w:rPr>
        <w:t xml:space="preserve">Ρέθυμνο, </w:t>
      </w:r>
      <w:r w:rsidR="00FE1F87">
        <w:rPr>
          <w:b/>
        </w:rPr>
        <w:t>12</w:t>
      </w:r>
      <w:r w:rsidRPr="00CA1CE4">
        <w:rPr>
          <w:b/>
        </w:rPr>
        <w:t>/02/2019</w:t>
      </w:r>
    </w:p>
    <w:p w:rsidR="00D4190E" w:rsidRPr="00CA1CE4" w:rsidRDefault="00D4190E" w:rsidP="00D4190E">
      <w:pPr>
        <w:rPr>
          <w:b/>
        </w:rPr>
      </w:pPr>
      <w:r w:rsidRPr="00CA1CE4">
        <w:rPr>
          <w:b/>
        </w:rPr>
        <w:t>Διεύθυνση</w:t>
      </w:r>
      <w:r w:rsidRPr="00CA1CE4">
        <w:rPr>
          <w:b/>
        </w:rPr>
        <w:tab/>
        <w:t xml:space="preserve">:Οικονομικής Διαχείρισης      </w:t>
      </w:r>
      <w:r w:rsidRPr="00CA1CE4">
        <w:rPr>
          <w:b/>
        </w:rPr>
        <w:tab/>
        <w:t xml:space="preserve">     </w:t>
      </w:r>
      <w:r w:rsidR="00FE1F87">
        <w:rPr>
          <w:b/>
        </w:rPr>
        <w:tab/>
      </w:r>
      <w:r w:rsidR="00FE1F87">
        <w:rPr>
          <w:b/>
        </w:rPr>
        <w:tab/>
        <w:t xml:space="preserve">          Αριθ. </w:t>
      </w:r>
      <w:proofErr w:type="spellStart"/>
      <w:r w:rsidR="00FE1F87">
        <w:rPr>
          <w:b/>
        </w:rPr>
        <w:t>πρωτ</w:t>
      </w:r>
      <w:proofErr w:type="spellEnd"/>
      <w:r w:rsidR="00FE1F87">
        <w:rPr>
          <w:b/>
        </w:rPr>
        <w:t>.: 1281</w:t>
      </w:r>
    </w:p>
    <w:p w:rsidR="00D4190E" w:rsidRPr="00CA1CE4" w:rsidRDefault="00D4190E" w:rsidP="00D4190E">
      <w:pPr>
        <w:rPr>
          <w:b/>
        </w:rPr>
      </w:pPr>
      <w:r w:rsidRPr="00CA1CE4">
        <w:rPr>
          <w:b/>
        </w:rPr>
        <w:t>Τμήμα</w:t>
      </w:r>
      <w:r w:rsidRPr="00CA1CE4">
        <w:rPr>
          <w:b/>
        </w:rPr>
        <w:tab/>
      </w:r>
      <w:r w:rsidRPr="00CA1CE4">
        <w:rPr>
          <w:b/>
        </w:rPr>
        <w:tab/>
        <w:t>:Προμηθειών</w:t>
      </w:r>
    </w:p>
    <w:p w:rsidR="00D4190E" w:rsidRPr="00CA1CE4" w:rsidRDefault="00D4190E" w:rsidP="00D4190E">
      <w:pPr>
        <w:rPr>
          <w:b/>
        </w:rPr>
      </w:pPr>
      <w:proofErr w:type="spellStart"/>
      <w:r w:rsidRPr="00CA1CE4">
        <w:rPr>
          <w:b/>
        </w:rPr>
        <w:t>Ταχ</w:t>
      </w:r>
      <w:proofErr w:type="spellEnd"/>
      <w:r w:rsidRPr="00CA1CE4">
        <w:rPr>
          <w:b/>
        </w:rPr>
        <w:t>. Δ/</w:t>
      </w:r>
      <w:proofErr w:type="spellStart"/>
      <w:r w:rsidRPr="00CA1CE4">
        <w:rPr>
          <w:b/>
        </w:rPr>
        <w:t>νση</w:t>
      </w:r>
      <w:proofErr w:type="spellEnd"/>
      <w:r w:rsidRPr="00CA1CE4">
        <w:rPr>
          <w:b/>
        </w:rPr>
        <w:tab/>
        <w:t>:Παν/</w:t>
      </w:r>
      <w:proofErr w:type="spellStart"/>
      <w:r w:rsidRPr="00CA1CE4">
        <w:rPr>
          <w:b/>
        </w:rPr>
        <w:t>πολη</w:t>
      </w:r>
      <w:proofErr w:type="spellEnd"/>
      <w:r w:rsidRPr="00CA1CE4">
        <w:rPr>
          <w:b/>
        </w:rPr>
        <w:t xml:space="preserve"> Ρεθύμνου</w:t>
      </w:r>
    </w:p>
    <w:p w:rsidR="00D4190E" w:rsidRPr="00CA1CE4" w:rsidRDefault="00D4190E" w:rsidP="00D4190E">
      <w:pPr>
        <w:rPr>
          <w:b/>
        </w:rPr>
      </w:pPr>
      <w:r w:rsidRPr="00CA1CE4">
        <w:rPr>
          <w:b/>
        </w:rPr>
        <w:t>Πληροφορίες</w:t>
      </w:r>
      <w:r w:rsidRPr="00CA1CE4">
        <w:rPr>
          <w:b/>
        </w:rPr>
        <w:tab/>
        <w:t>:Κ. Καρνιαβούρα</w:t>
      </w:r>
    </w:p>
    <w:p w:rsidR="00D4190E" w:rsidRPr="00CA1CE4" w:rsidRDefault="00D4190E" w:rsidP="00D4190E">
      <w:pPr>
        <w:rPr>
          <w:b/>
        </w:rPr>
      </w:pPr>
      <w:r w:rsidRPr="00CA1CE4">
        <w:rPr>
          <w:b/>
        </w:rPr>
        <w:t>Τηλέφωνο</w:t>
      </w:r>
      <w:r w:rsidRPr="00CA1CE4">
        <w:rPr>
          <w:b/>
        </w:rPr>
        <w:tab/>
        <w:t>:2831077940</w:t>
      </w:r>
    </w:p>
    <w:p w:rsidR="00D4190E" w:rsidRPr="00CA1CE4" w:rsidRDefault="00D4190E" w:rsidP="00D4190E">
      <w:pPr>
        <w:rPr>
          <w:b/>
        </w:rPr>
      </w:pPr>
      <w:r w:rsidRPr="00CA1CE4">
        <w:rPr>
          <w:b/>
          <w:lang w:val="en-US"/>
        </w:rPr>
        <w:t>Fax</w:t>
      </w:r>
      <w:r w:rsidRPr="00CA1CE4">
        <w:rPr>
          <w:b/>
        </w:rPr>
        <w:tab/>
      </w:r>
      <w:r w:rsidRPr="00CA1CE4">
        <w:rPr>
          <w:b/>
        </w:rPr>
        <w:tab/>
      </w:r>
      <w:proofErr w:type="gramStart"/>
      <w:r w:rsidRPr="00CA1CE4">
        <w:rPr>
          <w:b/>
        </w:rPr>
        <w:t>:2831077960</w:t>
      </w:r>
      <w:proofErr w:type="gramEnd"/>
    </w:p>
    <w:p w:rsidR="00D4190E" w:rsidRPr="00CA1CE4" w:rsidRDefault="00D4190E" w:rsidP="00D4190E">
      <w:pPr>
        <w:jc w:val="both"/>
        <w:rPr>
          <w:b/>
        </w:rPr>
      </w:pPr>
      <w:r w:rsidRPr="00CA1CE4">
        <w:rPr>
          <w:b/>
        </w:rPr>
        <w:t>Ε-</w:t>
      </w:r>
      <w:r w:rsidRPr="00CA1CE4">
        <w:rPr>
          <w:b/>
          <w:lang w:val="en-US"/>
        </w:rPr>
        <w:t>mail</w:t>
      </w:r>
      <w:r w:rsidRPr="00CA1CE4">
        <w:rPr>
          <w:b/>
        </w:rPr>
        <w:tab/>
      </w:r>
      <w:r w:rsidRPr="00CA1CE4">
        <w:rPr>
          <w:b/>
        </w:rPr>
        <w:tab/>
        <w:t xml:space="preserve">: </w:t>
      </w:r>
      <w:proofErr w:type="spellStart"/>
      <w:r w:rsidRPr="00CA1CE4">
        <w:rPr>
          <w:b/>
          <w:lang w:val="en-US"/>
        </w:rPr>
        <w:t>karniaboyra</w:t>
      </w:r>
      <w:proofErr w:type="spellEnd"/>
      <w:r w:rsidRPr="00CA1CE4">
        <w:rPr>
          <w:b/>
        </w:rPr>
        <w:t>@</w:t>
      </w:r>
      <w:r w:rsidRPr="00CA1CE4">
        <w:rPr>
          <w:b/>
          <w:lang w:val="en-US"/>
        </w:rPr>
        <w:t>admin</w:t>
      </w:r>
      <w:r w:rsidRPr="00CA1CE4">
        <w:rPr>
          <w:b/>
        </w:rPr>
        <w:t>.</w:t>
      </w:r>
      <w:proofErr w:type="spellStart"/>
      <w:r w:rsidRPr="00CA1CE4">
        <w:rPr>
          <w:b/>
          <w:lang w:val="en-US"/>
        </w:rPr>
        <w:t>uoc</w:t>
      </w:r>
      <w:proofErr w:type="spellEnd"/>
      <w:r w:rsidRPr="00CA1CE4">
        <w:rPr>
          <w:b/>
        </w:rPr>
        <w:t>.</w:t>
      </w:r>
      <w:r w:rsidRPr="00CA1CE4">
        <w:rPr>
          <w:b/>
          <w:lang w:val="en-US"/>
        </w:rPr>
        <w:t>gr</w:t>
      </w:r>
    </w:p>
    <w:p w:rsidR="00D4190E" w:rsidRPr="00CA1CE4" w:rsidRDefault="00D4190E" w:rsidP="00D4190E">
      <w:pPr>
        <w:rPr>
          <w:b/>
        </w:rPr>
      </w:pPr>
      <w:r w:rsidRPr="00CA1CE4">
        <w:rPr>
          <w:b/>
          <w:lang w:val="en-US"/>
        </w:rPr>
        <w:t>NUTS</w:t>
      </w:r>
      <w:r w:rsidRPr="00CA1CE4">
        <w:rPr>
          <w:b/>
        </w:rPr>
        <w:tab/>
      </w:r>
      <w:r w:rsidRPr="00CA1CE4">
        <w:rPr>
          <w:b/>
        </w:rPr>
        <w:tab/>
        <w:t xml:space="preserve">: </w:t>
      </w:r>
      <w:r w:rsidRPr="00CA1CE4">
        <w:rPr>
          <w:b/>
          <w:lang w:val="en-US"/>
        </w:rPr>
        <w:t>EL</w:t>
      </w:r>
      <w:r w:rsidRPr="00CA1CE4">
        <w:rPr>
          <w:b/>
        </w:rPr>
        <w:t>433</w:t>
      </w:r>
    </w:p>
    <w:p w:rsidR="00D4190E" w:rsidRPr="00CA1CE4" w:rsidRDefault="00D4190E" w:rsidP="00D4190E">
      <w:pPr>
        <w:rPr>
          <w:b/>
        </w:rPr>
      </w:pPr>
      <w:proofErr w:type="spellStart"/>
      <w:r w:rsidRPr="00CA1CE4">
        <w:rPr>
          <w:b/>
        </w:rPr>
        <w:t>Ταχ</w:t>
      </w:r>
      <w:proofErr w:type="spellEnd"/>
      <w:r w:rsidRPr="00CA1CE4">
        <w:rPr>
          <w:b/>
        </w:rPr>
        <w:t>. Κώδικας:74100 Ρέθυμνο</w:t>
      </w:r>
    </w:p>
    <w:p w:rsidR="00D4190E" w:rsidRPr="00CA1CE4" w:rsidRDefault="00D4190E" w:rsidP="00D4190E">
      <w:pPr>
        <w:rPr>
          <w:b/>
        </w:rPr>
      </w:pPr>
    </w:p>
    <w:p w:rsidR="00F672C4" w:rsidRPr="00CA1CE4" w:rsidRDefault="00F672C4" w:rsidP="00257596">
      <w:pPr>
        <w:jc w:val="center"/>
        <w:rPr>
          <w:b/>
          <w:bCs/>
          <w:color w:val="000000"/>
        </w:rPr>
      </w:pPr>
    </w:p>
    <w:p w:rsidR="00D4190E" w:rsidRPr="00CA1CE4" w:rsidRDefault="00D4190E" w:rsidP="00D4190E">
      <w:pPr>
        <w:jc w:val="center"/>
        <w:rPr>
          <w:rStyle w:val="af3"/>
          <w:rFonts w:eastAsia="Tahoma"/>
          <w:sz w:val="25"/>
          <w:szCs w:val="25"/>
        </w:rPr>
      </w:pPr>
      <w:r w:rsidRPr="00CA1CE4">
        <w:rPr>
          <w:rStyle w:val="af3"/>
          <w:rFonts w:eastAsia="Tahoma"/>
          <w:sz w:val="25"/>
          <w:szCs w:val="25"/>
        </w:rPr>
        <w:t>ΠΡΟΣΚΛΗΣΗ ΕΚΔΗΛΩΣΗΣ ΕΝΔΙΑΦΕΡΟΝΤΟΣ</w:t>
      </w:r>
    </w:p>
    <w:p w:rsidR="00D4190E" w:rsidRPr="00CA1CE4" w:rsidRDefault="00D4190E" w:rsidP="00D4190E">
      <w:pPr>
        <w:tabs>
          <w:tab w:val="num" w:pos="720"/>
        </w:tabs>
        <w:jc w:val="center"/>
        <w:rPr>
          <w:rStyle w:val="af3"/>
          <w:rFonts w:eastAsia="Tahoma"/>
          <w:b w:val="0"/>
          <w:sz w:val="25"/>
          <w:szCs w:val="25"/>
        </w:rPr>
      </w:pPr>
      <w:r w:rsidRPr="00CA1CE4">
        <w:rPr>
          <w:rStyle w:val="af3"/>
          <w:rFonts w:eastAsia="Tahoma"/>
          <w:sz w:val="25"/>
          <w:szCs w:val="25"/>
        </w:rPr>
        <w:t xml:space="preserve">Απόφαση Πρύτανη </w:t>
      </w:r>
      <w:r w:rsidRPr="00CA1CE4">
        <w:rPr>
          <w:rStyle w:val="af3"/>
          <w:rFonts w:eastAsia="Tahoma"/>
          <w:b w:val="0"/>
          <w:sz w:val="25"/>
          <w:szCs w:val="25"/>
        </w:rPr>
        <w:t>1075/05-02-2019, ΑΔΑ: Ω9Ο0469Β7Γ-Ω5Γ &amp;</w:t>
      </w:r>
    </w:p>
    <w:p w:rsidR="00D4190E" w:rsidRPr="00CA1CE4" w:rsidRDefault="00D4190E" w:rsidP="00D4190E">
      <w:pPr>
        <w:jc w:val="center"/>
        <w:rPr>
          <w:sz w:val="25"/>
          <w:szCs w:val="25"/>
        </w:rPr>
      </w:pPr>
      <w:r w:rsidRPr="00CA1CE4">
        <w:rPr>
          <w:b/>
          <w:sz w:val="25"/>
          <w:szCs w:val="25"/>
        </w:rPr>
        <w:t xml:space="preserve">Εγκρινόμενο </w:t>
      </w:r>
      <w:r w:rsidRPr="00CA1CE4">
        <w:rPr>
          <w:sz w:val="25"/>
          <w:szCs w:val="25"/>
        </w:rPr>
        <w:t xml:space="preserve">(ΑΔΑΜ: </w:t>
      </w:r>
      <w:r w:rsidR="0057041C" w:rsidRPr="00CA1CE4">
        <w:t>19REQ004420251</w:t>
      </w:r>
      <w:r w:rsidRPr="00CA1CE4">
        <w:rPr>
          <w:sz w:val="25"/>
          <w:szCs w:val="25"/>
        </w:rPr>
        <w:t>/06-02-2019)</w:t>
      </w:r>
    </w:p>
    <w:p w:rsidR="00D4190E" w:rsidRPr="00CA1CE4" w:rsidRDefault="00D4190E" w:rsidP="00D4190E">
      <w:pPr>
        <w:jc w:val="center"/>
        <w:rPr>
          <w:sz w:val="25"/>
          <w:szCs w:val="25"/>
        </w:rPr>
      </w:pPr>
    </w:p>
    <w:p w:rsidR="00D4190E" w:rsidRPr="00CA1CE4" w:rsidRDefault="00D4190E" w:rsidP="00D4190E">
      <w:pPr>
        <w:spacing w:before="120" w:after="120"/>
        <w:jc w:val="center"/>
        <w:outlineLvl w:val="0"/>
        <w:rPr>
          <w:bCs/>
        </w:rPr>
      </w:pPr>
      <w:r w:rsidRPr="00CA1CE4">
        <w:rPr>
          <w:b/>
          <w:bCs/>
        </w:rPr>
        <w:t>CPV</w:t>
      </w:r>
      <w:r w:rsidRPr="00CA1CE4">
        <w:rPr>
          <w:b/>
          <w:bCs/>
          <w:lang w:val="en-US"/>
        </w:rPr>
        <w:t>S</w:t>
      </w:r>
      <w:r w:rsidRPr="00CA1CE4">
        <w:rPr>
          <w:bCs/>
        </w:rPr>
        <w:t xml:space="preserve">: </w:t>
      </w:r>
      <w:r w:rsidR="0057041C" w:rsidRPr="00CA1CE4">
        <w:t>30213000-5]-Προσωπικοί ηλεκτρονικοί υπολογιστές</w:t>
      </w:r>
    </w:p>
    <w:p w:rsidR="00D4190E" w:rsidRPr="00CA1CE4" w:rsidRDefault="00D4190E" w:rsidP="00D4190E">
      <w:pPr>
        <w:jc w:val="center"/>
        <w:rPr>
          <w:b/>
          <w:sz w:val="25"/>
          <w:szCs w:val="25"/>
        </w:rPr>
      </w:pPr>
    </w:p>
    <w:p w:rsidR="00D4190E" w:rsidRPr="00CA1CE4" w:rsidRDefault="00D4190E" w:rsidP="00D4190E">
      <w:pPr>
        <w:spacing w:line="360" w:lineRule="auto"/>
        <w:ind w:firstLine="720"/>
        <w:contextualSpacing/>
        <w:jc w:val="both"/>
      </w:pPr>
      <w:r w:rsidRPr="00CA1CE4">
        <w:t xml:space="preserve">Παρακαλούμε, εφόσον ενδιαφέρεστε, να καταθέσετε προσφορά μέχρι και την </w:t>
      </w:r>
      <w:r w:rsidR="007976BA">
        <w:t>Τρίτη</w:t>
      </w:r>
      <w:r w:rsidRPr="00CA1CE4">
        <w:rPr>
          <w:b/>
          <w:highlight w:val="yellow"/>
        </w:rPr>
        <w:t xml:space="preserve"> </w:t>
      </w:r>
      <w:r w:rsidR="007976BA" w:rsidRPr="00FE1F87">
        <w:rPr>
          <w:b/>
        </w:rPr>
        <w:t>26</w:t>
      </w:r>
      <w:r w:rsidRPr="00FE1F87">
        <w:rPr>
          <w:b/>
        </w:rPr>
        <w:t>/02/2019 και ώρα 11:00 π.μ</w:t>
      </w:r>
      <w:r w:rsidRPr="00FE1F87">
        <w:t>.,</w:t>
      </w:r>
      <w:r w:rsidRPr="00CA1CE4">
        <w:rPr>
          <w:b/>
        </w:rPr>
        <w:t xml:space="preserve">  </w:t>
      </w:r>
      <w:r w:rsidRPr="00CA1CE4">
        <w:t xml:space="preserve">για την </w:t>
      </w:r>
      <w:r w:rsidRPr="00CA1CE4">
        <w:rPr>
          <w:bCs/>
          <w:color w:val="000000"/>
        </w:rPr>
        <w:t>«</w:t>
      </w:r>
      <w:r w:rsidRPr="00CA1CE4">
        <w:rPr>
          <w:b/>
          <w:bCs/>
          <w:color w:val="000000"/>
        </w:rPr>
        <w:t xml:space="preserve">Προμήθεια </w:t>
      </w:r>
      <w:r w:rsidR="007976BA">
        <w:rPr>
          <w:b/>
          <w:bCs/>
          <w:color w:val="000000"/>
        </w:rPr>
        <w:t>(</w:t>
      </w:r>
      <w:r w:rsidRPr="00CA1CE4">
        <w:rPr>
          <w:b/>
          <w:bCs/>
          <w:color w:val="000000"/>
        </w:rPr>
        <w:t xml:space="preserve">και </w:t>
      </w:r>
      <w:r w:rsidRPr="007976BA">
        <w:rPr>
          <w:b/>
          <w:bCs/>
          <w:color w:val="000000"/>
        </w:rPr>
        <w:t>εγκατάσταση</w:t>
      </w:r>
      <w:r w:rsidR="007976BA">
        <w:rPr>
          <w:b/>
          <w:bCs/>
          <w:color w:val="000000"/>
        </w:rPr>
        <w:t>)</w:t>
      </w:r>
      <w:r w:rsidRPr="00CA1CE4">
        <w:rPr>
          <w:b/>
          <w:bCs/>
          <w:color w:val="000000"/>
        </w:rPr>
        <w:t xml:space="preserve"> </w:t>
      </w:r>
      <w:r w:rsidR="0057041C" w:rsidRPr="00CA1CE4">
        <w:rPr>
          <w:b/>
          <w:bCs/>
          <w:color w:val="000000"/>
        </w:rPr>
        <w:t>Ηλεκτρονικών Υπολογιστών για την κάλυψη σχετικών αναγκών της Κεντρικής Βιβλιοθήκης</w:t>
      </w:r>
      <w:r w:rsidRPr="00CA1CE4">
        <w:rPr>
          <w:b/>
          <w:bCs/>
        </w:rPr>
        <w:t xml:space="preserve"> </w:t>
      </w:r>
      <w:r w:rsidRPr="00CA1CE4">
        <w:rPr>
          <w:b/>
        </w:rPr>
        <w:t>του Πανεπιστημίου Κρήτης στην Πανεπιστημιούπολη Ρεθύμνου</w:t>
      </w:r>
      <w:r w:rsidRPr="00CA1CE4">
        <w:rPr>
          <w:b/>
          <w:color w:val="000000"/>
        </w:rPr>
        <w:t>»</w:t>
      </w:r>
      <w:r w:rsidRPr="00CA1CE4">
        <w:t>.</w:t>
      </w:r>
      <w:r w:rsidRPr="00CA1CE4">
        <w:rPr>
          <w:b/>
          <w:bCs/>
          <w:color w:val="636363"/>
        </w:rPr>
        <w:t xml:space="preserve"> </w:t>
      </w:r>
    </w:p>
    <w:p w:rsidR="00D4190E" w:rsidRPr="00CA1CE4" w:rsidRDefault="00D4190E" w:rsidP="00D4190E">
      <w:pPr>
        <w:spacing w:line="360" w:lineRule="auto"/>
        <w:ind w:firstLine="720"/>
        <w:contextualSpacing/>
        <w:jc w:val="both"/>
      </w:pPr>
      <w:r w:rsidRPr="00CA1CE4">
        <w:t xml:space="preserve">Η </w:t>
      </w:r>
      <w:r w:rsidRPr="00CA1CE4">
        <w:rPr>
          <w:rFonts w:eastAsia="Calibri"/>
          <w:bCs/>
        </w:rPr>
        <w:t xml:space="preserve">εγκρινόμενη </w:t>
      </w:r>
      <w:proofErr w:type="spellStart"/>
      <w:r w:rsidRPr="00CA1CE4">
        <w:rPr>
          <w:rFonts w:eastAsia="Calibri"/>
          <w:bCs/>
        </w:rPr>
        <w:t>προϋπολογιζόμενη</w:t>
      </w:r>
      <w:proofErr w:type="spellEnd"/>
      <w:r w:rsidRPr="00CA1CE4">
        <w:rPr>
          <w:rFonts w:eastAsia="Calibri"/>
          <w:b/>
          <w:bCs/>
        </w:rPr>
        <w:t xml:space="preserve"> </w:t>
      </w:r>
      <w:r w:rsidRPr="00CA1CE4">
        <w:t xml:space="preserve">δαπάνη ανέρχεται στο ύψος των  </w:t>
      </w:r>
      <w:r w:rsidR="0057041C" w:rsidRPr="00CA1CE4">
        <w:rPr>
          <w:b/>
        </w:rPr>
        <w:t>24</w:t>
      </w:r>
      <w:r w:rsidRPr="00CA1CE4">
        <w:rPr>
          <w:b/>
        </w:rPr>
        <w:t>.</w:t>
      </w:r>
      <w:r w:rsidR="0057041C" w:rsidRPr="00CA1CE4">
        <w:rPr>
          <w:b/>
        </w:rPr>
        <w:t>800</w:t>
      </w:r>
      <w:r w:rsidRPr="00CA1CE4">
        <w:rPr>
          <w:b/>
        </w:rPr>
        <w:t>,00 €</w:t>
      </w:r>
      <w:r w:rsidRPr="00CA1CE4">
        <w:t xml:space="preserve"> </w:t>
      </w:r>
      <w:r w:rsidRPr="00CA1CE4">
        <w:rPr>
          <w:b/>
        </w:rPr>
        <w:t>συμπεριλαμβανομένου του Φ.Π.Α. 24%,</w:t>
      </w:r>
      <w:r w:rsidRPr="00CA1CE4">
        <w:t xml:space="preserve"> και βαρύνει τις πιστώσεις του </w:t>
      </w:r>
      <w:proofErr w:type="spellStart"/>
      <w:r w:rsidRPr="00CA1CE4">
        <w:t>ΠΔΕ</w:t>
      </w:r>
      <w:proofErr w:type="spellEnd"/>
      <w:r w:rsidRPr="00CA1CE4">
        <w:t xml:space="preserve"> του Π.Κ. (</w:t>
      </w:r>
      <w:r w:rsidRPr="00CA1CE4">
        <w:rPr>
          <w:b/>
        </w:rPr>
        <w:t>ΣΑΕ</w:t>
      </w:r>
      <w:r w:rsidRPr="00CA1CE4">
        <w:t xml:space="preserve"> </w:t>
      </w:r>
      <w:proofErr w:type="spellStart"/>
      <w:r w:rsidRPr="00CA1CE4">
        <w:rPr>
          <w:b/>
        </w:rPr>
        <w:t>2014ΣΕ5460006</w:t>
      </w:r>
      <w:r w:rsidR="0057041C" w:rsidRPr="00CA1CE4">
        <w:rPr>
          <w:b/>
        </w:rPr>
        <w:t>9</w:t>
      </w:r>
      <w:proofErr w:type="spellEnd"/>
      <w:r w:rsidRPr="00CA1CE4">
        <w:t>).</w:t>
      </w:r>
    </w:p>
    <w:p w:rsidR="00D4190E" w:rsidRPr="00CA1CE4" w:rsidRDefault="00D4190E" w:rsidP="00D4190E">
      <w:pPr>
        <w:tabs>
          <w:tab w:val="left" w:pos="0"/>
          <w:tab w:val="left" w:pos="284"/>
        </w:tabs>
        <w:suppressAutoHyphens/>
        <w:spacing w:line="360" w:lineRule="auto"/>
        <w:contextualSpacing/>
        <w:jc w:val="both"/>
      </w:pPr>
      <w:r w:rsidRPr="00CA1CE4">
        <w:rPr>
          <w:iCs/>
        </w:rPr>
        <w:tab/>
      </w:r>
      <w:r w:rsidRPr="00CA1CE4">
        <w:rPr>
          <w:iCs/>
        </w:rPr>
        <w:tab/>
        <w:t xml:space="preserve">Η προμήθεια </w:t>
      </w:r>
      <w:r w:rsidRPr="00CA1CE4">
        <w:t xml:space="preserve">του αναφερόμενου επιστημονικού εξοπλισμού </w:t>
      </w:r>
      <w:r w:rsidRPr="00CA1CE4">
        <w:rPr>
          <w:iCs/>
        </w:rPr>
        <w:t xml:space="preserve">πραγματοποιείται  με τη διαδικασία της απ’ ευθείας ανάθεσης, </w:t>
      </w:r>
      <w:r w:rsidRPr="007976BA">
        <w:rPr>
          <w:iCs/>
        </w:rPr>
        <w:t>κατόπιν δημοσίευσης της παρούσης, και με κ</w:t>
      </w:r>
      <w:r w:rsidRPr="007976BA">
        <w:t xml:space="preserve">ριτήριο </w:t>
      </w:r>
      <w:r w:rsidRPr="007976BA">
        <w:rPr>
          <w:b/>
        </w:rPr>
        <w:t>κατακύρωσης</w:t>
      </w:r>
      <w:r w:rsidRPr="007976BA">
        <w:t xml:space="preserve"> την πλέον συμφέρουσα από οικονομική άποψη προσφορά, </w:t>
      </w:r>
      <w:r w:rsidRPr="007976BA">
        <w:rPr>
          <w:u w:val="single"/>
        </w:rPr>
        <w:t>μόνο βάσει τιμής</w:t>
      </w:r>
      <w:r w:rsidR="007976BA">
        <w:rPr>
          <w:u w:val="single"/>
        </w:rPr>
        <w:t xml:space="preserve"> για το σύνολο των ειδών</w:t>
      </w:r>
      <w:r w:rsidRPr="007976BA">
        <w:t>,</w:t>
      </w:r>
      <w:r w:rsidRPr="00CA1CE4">
        <w:t xml:space="preserve"> σύμφωνα με τα οριζόμενα στο άρθρο 2 παρ. 31 και στο άρθρο 118 παρ. 1-4 του Ν. 4412/2016 (ΦΕΚτ.Α΄147) καθώς και σε σχετική με τη διενεργηθείσα διαδικασία απόφαση του Πρυτανικού Συμβουλίου (συνεδρία 738</w:t>
      </w:r>
      <w:r w:rsidRPr="00CA1CE4">
        <w:rPr>
          <w:vertAlign w:val="superscript"/>
        </w:rPr>
        <w:t>η</w:t>
      </w:r>
      <w:r w:rsidRPr="00CA1CE4">
        <w:t>/Οικον.31/06-12-2011).</w:t>
      </w:r>
    </w:p>
    <w:p w:rsidR="00D4190E" w:rsidRPr="00CA1CE4" w:rsidRDefault="00D4190E" w:rsidP="00D4190E">
      <w:pPr>
        <w:spacing w:line="360" w:lineRule="auto"/>
        <w:ind w:firstLine="720"/>
        <w:contextualSpacing/>
        <w:jc w:val="both"/>
      </w:pPr>
      <w:r w:rsidRPr="00CA1CE4">
        <w:t xml:space="preserve">Ακολουθούν:  </w:t>
      </w:r>
      <w:r w:rsidR="00DA4956">
        <w:t>Πίνακες</w:t>
      </w:r>
      <w:r w:rsidR="00CB6DC0">
        <w:t xml:space="preserve"> Τεχνικών Προδιαγραφών, </w:t>
      </w:r>
      <w:r w:rsidRPr="00CA1CE4">
        <w:t>Ειδικοί Όροι συμμετοχής</w:t>
      </w:r>
      <w:r w:rsidR="00CB6DC0">
        <w:t xml:space="preserve"> και </w:t>
      </w:r>
      <w:proofErr w:type="spellStart"/>
      <w:r w:rsidR="00CB6DC0">
        <w:t>ΤΕΥΔ</w:t>
      </w:r>
      <w:bookmarkStart w:id="0" w:name="_GoBack"/>
      <w:bookmarkEnd w:id="0"/>
      <w:proofErr w:type="spellEnd"/>
      <w:r w:rsidRPr="00CA1CE4">
        <w:t>.</w:t>
      </w:r>
    </w:p>
    <w:p w:rsidR="00D4190E" w:rsidRPr="00CA1CE4" w:rsidRDefault="00D4190E" w:rsidP="00D4190E">
      <w:pPr>
        <w:pStyle w:val="a3"/>
        <w:ind w:firstLine="720"/>
        <w:rPr>
          <w:rFonts w:ascii="Times New Roman" w:hAnsi="Times New Roman"/>
          <w:szCs w:val="24"/>
          <w:lang w:val="el-GR"/>
        </w:rPr>
      </w:pPr>
      <w:r w:rsidRPr="00CA1CE4">
        <w:rPr>
          <w:rFonts w:ascii="Times New Roman" w:hAnsi="Times New Roman"/>
          <w:szCs w:val="24"/>
          <w:lang w:val="el-GR"/>
        </w:rPr>
        <w:t xml:space="preserve">Η παρούσα πρόσκληση να αναρτηθεί στο </w:t>
      </w:r>
      <w:proofErr w:type="spellStart"/>
      <w:r w:rsidRPr="00CA1CE4">
        <w:rPr>
          <w:rFonts w:ascii="Times New Roman" w:hAnsi="Times New Roman"/>
          <w:szCs w:val="24"/>
          <w:lang w:val="el-GR"/>
        </w:rPr>
        <w:t>ΚΗΜΔΗΣ</w:t>
      </w:r>
      <w:proofErr w:type="spellEnd"/>
      <w:r w:rsidRPr="00CA1CE4">
        <w:rPr>
          <w:rFonts w:ascii="Times New Roman" w:hAnsi="Times New Roman"/>
          <w:szCs w:val="24"/>
          <w:lang w:val="el-GR"/>
        </w:rPr>
        <w:t xml:space="preserve"> και στην Ιστοσελίδα του Πανεπιστημίου Κρήτης (</w:t>
      </w:r>
      <w:hyperlink r:id="rId8" w:history="1">
        <w:r w:rsidRPr="00CA1CE4">
          <w:rPr>
            <w:rFonts w:ascii="Times New Roman" w:hAnsi="Times New Roman"/>
            <w:szCs w:val="24"/>
          </w:rPr>
          <w:t>www</w:t>
        </w:r>
        <w:r w:rsidRPr="00CA1CE4">
          <w:rPr>
            <w:rFonts w:ascii="Times New Roman" w:hAnsi="Times New Roman"/>
            <w:szCs w:val="24"/>
            <w:lang w:val="el-GR"/>
          </w:rPr>
          <w:t>.</w:t>
        </w:r>
        <w:proofErr w:type="spellStart"/>
        <w:r w:rsidRPr="00CA1CE4">
          <w:rPr>
            <w:rFonts w:ascii="Times New Roman" w:hAnsi="Times New Roman"/>
            <w:szCs w:val="24"/>
          </w:rPr>
          <w:t>uoc</w:t>
        </w:r>
        <w:proofErr w:type="spellEnd"/>
        <w:r w:rsidRPr="00CA1CE4">
          <w:rPr>
            <w:rFonts w:ascii="Times New Roman" w:hAnsi="Times New Roman"/>
            <w:szCs w:val="24"/>
            <w:lang w:val="el-GR"/>
          </w:rPr>
          <w:t>.</w:t>
        </w:r>
        <w:r w:rsidRPr="00CA1CE4">
          <w:rPr>
            <w:rFonts w:ascii="Times New Roman" w:hAnsi="Times New Roman"/>
            <w:szCs w:val="24"/>
          </w:rPr>
          <w:t>gr</w:t>
        </w:r>
      </w:hyperlink>
      <w:r w:rsidRPr="00CA1CE4">
        <w:rPr>
          <w:rFonts w:ascii="Times New Roman" w:hAnsi="Times New Roman"/>
          <w:szCs w:val="24"/>
          <w:lang w:val="el-GR"/>
        </w:rPr>
        <w:t>).</w:t>
      </w:r>
    </w:p>
    <w:p w:rsidR="00AC056A" w:rsidRPr="00CA1CE4" w:rsidRDefault="00AC056A" w:rsidP="00D4190E">
      <w:pPr>
        <w:pStyle w:val="a3"/>
        <w:ind w:firstLine="720"/>
        <w:rPr>
          <w:rFonts w:ascii="Times New Roman" w:hAnsi="Times New Roman"/>
          <w:szCs w:val="24"/>
          <w:lang w:val="el-GR"/>
        </w:rPr>
      </w:pPr>
    </w:p>
    <w:p w:rsidR="00D4190E" w:rsidRPr="00CA1CE4" w:rsidRDefault="00D4190E" w:rsidP="00D4190E">
      <w:pPr>
        <w:jc w:val="center"/>
        <w:rPr>
          <w:b/>
        </w:rPr>
      </w:pPr>
      <w:r w:rsidRPr="00CA1CE4">
        <w:rPr>
          <w:b/>
        </w:rPr>
        <w:t>Ο Αντιπρύτανης</w:t>
      </w:r>
    </w:p>
    <w:p w:rsidR="00D4190E" w:rsidRPr="00CA1CE4" w:rsidRDefault="00D4190E" w:rsidP="00D4190E">
      <w:pPr>
        <w:tabs>
          <w:tab w:val="num" w:pos="0"/>
        </w:tabs>
        <w:jc w:val="center"/>
        <w:rPr>
          <w:b/>
        </w:rPr>
      </w:pPr>
      <w:r w:rsidRPr="00CA1CE4">
        <w:rPr>
          <w:b/>
        </w:rPr>
        <w:t>Οικονομικού Προγραμματισμού Υποδομών &amp; Ανάπτυξης</w:t>
      </w:r>
    </w:p>
    <w:p w:rsidR="00D4190E" w:rsidRPr="00CA1CE4" w:rsidRDefault="00D4190E" w:rsidP="00D4190E">
      <w:pPr>
        <w:tabs>
          <w:tab w:val="num" w:pos="0"/>
        </w:tabs>
        <w:jc w:val="center"/>
        <w:rPr>
          <w:b/>
        </w:rPr>
      </w:pPr>
      <w:r w:rsidRPr="00CA1CE4">
        <w:rPr>
          <w:b/>
        </w:rPr>
        <w:t>του Πανεπιστημίου Κρήτης</w:t>
      </w:r>
    </w:p>
    <w:p w:rsidR="00D4190E" w:rsidRPr="00CA1CE4" w:rsidRDefault="00D4190E" w:rsidP="00D4190E">
      <w:pPr>
        <w:tabs>
          <w:tab w:val="num" w:pos="0"/>
        </w:tabs>
        <w:jc w:val="center"/>
        <w:rPr>
          <w:b/>
        </w:rPr>
      </w:pPr>
    </w:p>
    <w:p w:rsidR="00D4190E" w:rsidRPr="00CA1CE4" w:rsidRDefault="00D4190E" w:rsidP="00D4190E">
      <w:pPr>
        <w:tabs>
          <w:tab w:val="num" w:pos="0"/>
        </w:tabs>
        <w:jc w:val="center"/>
        <w:rPr>
          <w:b/>
        </w:rPr>
      </w:pPr>
    </w:p>
    <w:p w:rsidR="00D4190E" w:rsidRPr="00CA1CE4" w:rsidRDefault="00D4190E" w:rsidP="00D4190E">
      <w:pPr>
        <w:tabs>
          <w:tab w:val="num" w:pos="0"/>
        </w:tabs>
        <w:jc w:val="center"/>
        <w:rPr>
          <w:b/>
        </w:rPr>
      </w:pPr>
      <w:r w:rsidRPr="007976BA">
        <w:rPr>
          <w:b/>
        </w:rPr>
        <w:t>ΠΑΝΑΓΙΩΤΗΣ ΤΣΑΚΑΛΙΔΗΣ</w:t>
      </w:r>
    </w:p>
    <w:p w:rsidR="00D4190E" w:rsidRPr="00CA1CE4" w:rsidRDefault="00D4190E" w:rsidP="00605648">
      <w:pPr>
        <w:ind w:firstLine="720"/>
        <w:jc w:val="both"/>
        <w:rPr>
          <w:iCs/>
        </w:rPr>
      </w:pPr>
    </w:p>
    <w:p w:rsidR="007126FB" w:rsidRPr="00CA1CE4" w:rsidRDefault="00A54981" w:rsidP="00DD1DCB">
      <w:pPr>
        <w:autoSpaceDE w:val="0"/>
        <w:autoSpaceDN w:val="0"/>
        <w:adjustRightInd w:val="0"/>
        <w:jc w:val="center"/>
        <w:rPr>
          <w:b/>
          <w:sz w:val="26"/>
          <w:szCs w:val="26"/>
        </w:rPr>
      </w:pPr>
      <w:r w:rsidRPr="00CA1CE4">
        <w:rPr>
          <w:b/>
          <w:color w:val="000000"/>
          <w:spacing w:val="160"/>
          <w:sz w:val="26"/>
          <w:szCs w:val="26"/>
        </w:rPr>
        <w:lastRenderedPageBreak/>
        <w:t>Ι.</w:t>
      </w:r>
      <w:r w:rsidRPr="00CA1CE4">
        <w:rPr>
          <w:b/>
          <w:sz w:val="26"/>
          <w:szCs w:val="26"/>
        </w:rPr>
        <w:t>ΠΙΝΑΚΕΣ με τεχνικά χ</w:t>
      </w:r>
      <w:r w:rsidR="007126FB" w:rsidRPr="00CA1CE4">
        <w:rPr>
          <w:b/>
          <w:sz w:val="26"/>
          <w:szCs w:val="26"/>
        </w:rPr>
        <w:t>αρακτηριστικά Η/Υ για την κάλυψη αναγκών της Βιβλιοθήκης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6"/>
        <w:gridCol w:w="3260"/>
        <w:gridCol w:w="2693"/>
        <w:gridCol w:w="1261"/>
        <w:gridCol w:w="1559"/>
      </w:tblGrid>
      <w:tr w:rsidR="008D06DD" w:rsidRPr="00CA1CE4" w:rsidTr="00DD1DCB">
        <w:trPr>
          <w:trHeight w:val="650"/>
        </w:trPr>
        <w:tc>
          <w:tcPr>
            <w:tcW w:w="866" w:type="dxa"/>
            <w:shd w:val="pct20" w:color="auto" w:fill="auto"/>
            <w:vAlign w:val="center"/>
          </w:tcPr>
          <w:p w:rsidR="008D06DD" w:rsidRPr="00CA1CE4" w:rsidRDefault="008D06DD" w:rsidP="00985670">
            <w:pPr>
              <w:pStyle w:val="ae"/>
              <w:jc w:val="center"/>
              <w:rPr>
                <w:rFonts w:cs="Times New Roman"/>
                <w:b/>
                <w:bCs/>
                <w:sz w:val="22"/>
                <w:szCs w:val="22"/>
              </w:rPr>
            </w:pPr>
          </w:p>
        </w:tc>
        <w:tc>
          <w:tcPr>
            <w:tcW w:w="3260" w:type="dxa"/>
            <w:shd w:val="pct20" w:color="auto" w:fill="auto"/>
            <w:vAlign w:val="center"/>
          </w:tcPr>
          <w:p w:rsidR="008D06DD" w:rsidRPr="00CA1CE4" w:rsidRDefault="008D06DD" w:rsidP="00985670">
            <w:pPr>
              <w:pStyle w:val="ae"/>
              <w:jc w:val="center"/>
              <w:rPr>
                <w:rFonts w:cs="Times New Roman"/>
                <w:b/>
                <w:bCs/>
                <w:sz w:val="22"/>
                <w:szCs w:val="22"/>
              </w:rPr>
            </w:pPr>
            <w:r w:rsidRPr="00CA1CE4">
              <w:rPr>
                <w:rFonts w:cs="Times New Roman"/>
                <w:b/>
                <w:bCs/>
                <w:sz w:val="22"/>
                <w:szCs w:val="22"/>
              </w:rPr>
              <w:t>ΠΕΡΙΓΡΑΦΗ</w:t>
            </w:r>
          </w:p>
        </w:tc>
        <w:tc>
          <w:tcPr>
            <w:tcW w:w="2693" w:type="dxa"/>
            <w:shd w:val="pct20" w:color="auto" w:fill="auto"/>
            <w:vAlign w:val="center"/>
          </w:tcPr>
          <w:p w:rsidR="008D06DD" w:rsidRPr="00CA1CE4" w:rsidRDefault="008D06DD" w:rsidP="00985670">
            <w:pPr>
              <w:pStyle w:val="ae"/>
              <w:jc w:val="center"/>
              <w:rPr>
                <w:rFonts w:cs="Times New Roman"/>
                <w:b/>
                <w:bCs/>
                <w:sz w:val="22"/>
                <w:szCs w:val="22"/>
              </w:rPr>
            </w:pPr>
            <w:r w:rsidRPr="00CA1CE4">
              <w:rPr>
                <w:rFonts w:cs="Times New Roman"/>
                <w:b/>
                <w:bCs/>
                <w:sz w:val="22"/>
                <w:szCs w:val="22"/>
              </w:rPr>
              <w:t>ΥΠΟΧΡΕΩΣΗ</w:t>
            </w:r>
          </w:p>
        </w:tc>
        <w:tc>
          <w:tcPr>
            <w:tcW w:w="1261" w:type="dxa"/>
            <w:shd w:val="pct20" w:color="auto" w:fill="auto"/>
            <w:vAlign w:val="center"/>
          </w:tcPr>
          <w:p w:rsidR="008D06DD" w:rsidRPr="00CA1CE4" w:rsidRDefault="008D06DD" w:rsidP="00985670">
            <w:pPr>
              <w:pStyle w:val="ae"/>
              <w:jc w:val="center"/>
              <w:rPr>
                <w:rFonts w:cs="Times New Roman"/>
                <w:b/>
                <w:bCs/>
                <w:sz w:val="22"/>
                <w:szCs w:val="22"/>
              </w:rPr>
            </w:pPr>
            <w:r w:rsidRPr="00CA1CE4">
              <w:rPr>
                <w:rFonts w:cs="Times New Roman"/>
                <w:b/>
                <w:bCs/>
                <w:sz w:val="22"/>
                <w:szCs w:val="22"/>
              </w:rPr>
              <w:t>ΑΠΑΝΤΗΣΗ</w:t>
            </w:r>
          </w:p>
        </w:tc>
        <w:tc>
          <w:tcPr>
            <w:tcW w:w="1559" w:type="dxa"/>
            <w:shd w:val="pct20" w:color="auto" w:fill="auto"/>
            <w:vAlign w:val="center"/>
          </w:tcPr>
          <w:p w:rsidR="008D06DD" w:rsidRPr="00CA1CE4" w:rsidRDefault="008D06DD" w:rsidP="00985670">
            <w:pPr>
              <w:pStyle w:val="ae"/>
              <w:jc w:val="center"/>
              <w:rPr>
                <w:rFonts w:cs="Times New Roman"/>
                <w:sz w:val="22"/>
                <w:szCs w:val="22"/>
              </w:rPr>
            </w:pPr>
            <w:r w:rsidRPr="00CA1CE4">
              <w:rPr>
                <w:rFonts w:cs="Times New Roman"/>
                <w:b/>
                <w:bCs/>
                <w:sz w:val="22"/>
                <w:szCs w:val="22"/>
              </w:rPr>
              <w:t>ΠΑΡΑΠΟΜΠΗ</w:t>
            </w:r>
          </w:p>
        </w:tc>
      </w:tr>
      <w:tr w:rsidR="008D06DD" w:rsidRPr="00CA1CE4" w:rsidTr="00DD1DCB">
        <w:trPr>
          <w:trHeight w:val="284"/>
        </w:trPr>
        <w:tc>
          <w:tcPr>
            <w:tcW w:w="866" w:type="dxa"/>
            <w:shd w:val="clear" w:color="auto" w:fill="FFFFFF" w:themeFill="background1"/>
          </w:tcPr>
          <w:p w:rsidR="008D06DD" w:rsidRPr="00CA1CE4" w:rsidRDefault="008D06DD" w:rsidP="00985670">
            <w:pPr>
              <w:pStyle w:val="WW-Default"/>
              <w:snapToGrid w:val="0"/>
              <w:jc w:val="center"/>
              <w:rPr>
                <w:rFonts w:cs="Times New Roman"/>
                <w:b/>
                <w:sz w:val="22"/>
                <w:szCs w:val="22"/>
              </w:rPr>
            </w:pPr>
            <w:r w:rsidRPr="00CA1CE4">
              <w:rPr>
                <w:rFonts w:cs="Times New Roman"/>
                <w:b/>
                <w:sz w:val="22"/>
                <w:szCs w:val="22"/>
              </w:rPr>
              <w:t>1</w:t>
            </w:r>
          </w:p>
        </w:tc>
        <w:tc>
          <w:tcPr>
            <w:tcW w:w="3260" w:type="dxa"/>
            <w:shd w:val="clear" w:color="auto" w:fill="FFFFFF" w:themeFill="background1"/>
            <w:vAlign w:val="center"/>
          </w:tcPr>
          <w:p w:rsidR="008D06DD" w:rsidRPr="00CA1CE4" w:rsidRDefault="008D06DD" w:rsidP="00DD1DCB">
            <w:pPr>
              <w:suppressAutoHyphens/>
              <w:autoSpaceDE w:val="0"/>
              <w:snapToGrid w:val="0"/>
              <w:jc w:val="center"/>
              <w:rPr>
                <w:b/>
                <w:color w:val="000000"/>
                <w:sz w:val="28"/>
                <w:szCs w:val="28"/>
                <w:lang w:eastAsia="ar-SA"/>
              </w:rPr>
            </w:pPr>
            <w:r w:rsidRPr="00CA1CE4">
              <w:rPr>
                <w:b/>
                <w:color w:val="000000"/>
                <w:sz w:val="28"/>
                <w:szCs w:val="28"/>
                <w:lang w:eastAsia="ar-SA"/>
              </w:rPr>
              <w:t xml:space="preserve">Η/Υ ΤΥΠΟΥ </w:t>
            </w:r>
            <w:r w:rsidRPr="00CA1CE4">
              <w:rPr>
                <w:b/>
                <w:color w:val="000000"/>
                <w:sz w:val="28"/>
                <w:szCs w:val="28"/>
                <w:lang w:val="en-US" w:eastAsia="ar-SA"/>
              </w:rPr>
              <w:t>TOWER</w:t>
            </w:r>
            <w:r w:rsidR="00DD1DCB" w:rsidRPr="00CA1CE4">
              <w:rPr>
                <w:b/>
                <w:color w:val="000000"/>
                <w:sz w:val="28"/>
                <w:szCs w:val="28"/>
                <w:lang w:eastAsia="ar-SA"/>
              </w:rPr>
              <w:t xml:space="preserve"> (</w:t>
            </w:r>
            <w:r w:rsidR="00DD1DCB" w:rsidRPr="00CA1CE4">
              <w:rPr>
                <w:b/>
                <w:sz w:val="28"/>
                <w:szCs w:val="28"/>
              </w:rPr>
              <w:t>μεσαίων προδιαγραφών)</w:t>
            </w:r>
          </w:p>
        </w:tc>
        <w:tc>
          <w:tcPr>
            <w:tcW w:w="2693" w:type="dxa"/>
            <w:shd w:val="clear" w:color="auto" w:fill="FFFFFF" w:themeFill="background1"/>
            <w:vAlign w:val="center"/>
          </w:tcPr>
          <w:p w:rsidR="008D06DD" w:rsidRPr="00CA1CE4" w:rsidRDefault="008D06DD" w:rsidP="00985670">
            <w:pPr>
              <w:suppressAutoHyphens/>
              <w:snapToGrid w:val="0"/>
              <w:jc w:val="center"/>
              <w:rPr>
                <w:b/>
                <w:sz w:val="20"/>
                <w:szCs w:val="20"/>
                <w:highlight w:val="yellow"/>
                <w:lang w:eastAsia="ar-SA"/>
              </w:rPr>
            </w:pPr>
            <w:r w:rsidRPr="00CA1CE4">
              <w:rPr>
                <w:b/>
                <w:sz w:val="20"/>
                <w:szCs w:val="20"/>
                <w:lang w:eastAsia="ar-SA"/>
              </w:rPr>
              <w:t>36 ΤΕΜΑΧΙΑ</w:t>
            </w:r>
          </w:p>
        </w:tc>
        <w:tc>
          <w:tcPr>
            <w:tcW w:w="1261" w:type="dxa"/>
            <w:shd w:val="clear" w:color="auto" w:fill="FFFFFF" w:themeFill="background1"/>
            <w:vAlign w:val="center"/>
          </w:tcPr>
          <w:p w:rsidR="008D06DD" w:rsidRPr="00CA1CE4" w:rsidRDefault="008D06DD" w:rsidP="00985670">
            <w:pPr>
              <w:snapToGrid w:val="0"/>
              <w:rPr>
                <w:b/>
                <w:sz w:val="22"/>
                <w:szCs w:val="22"/>
                <w:highlight w:val="yellow"/>
              </w:rPr>
            </w:pPr>
          </w:p>
        </w:tc>
        <w:tc>
          <w:tcPr>
            <w:tcW w:w="1559" w:type="dxa"/>
            <w:shd w:val="clear" w:color="auto" w:fill="FFFFFF" w:themeFill="background1"/>
            <w:vAlign w:val="center"/>
          </w:tcPr>
          <w:p w:rsidR="008D06DD" w:rsidRPr="00CA1CE4" w:rsidRDefault="008D06DD" w:rsidP="00985670">
            <w:pPr>
              <w:snapToGrid w:val="0"/>
              <w:rPr>
                <w:b/>
                <w:sz w:val="22"/>
                <w:szCs w:val="22"/>
                <w:highlight w:val="yellow"/>
              </w:rPr>
            </w:pPr>
          </w:p>
        </w:tc>
      </w:tr>
      <w:tr w:rsidR="008D06DD" w:rsidRPr="00CA1CE4" w:rsidTr="00DD1DCB">
        <w:trPr>
          <w:trHeight w:val="284"/>
        </w:trPr>
        <w:tc>
          <w:tcPr>
            <w:tcW w:w="866" w:type="dxa"/>
            <w:shd w:val="pct20" w:color="auto" w:fill="auto"/>
          </w:tcPr>
          <w:p w:rsidR="008D06DD" w:rsidRPr="00CA1CE4" w:rsidRDefault="008D06DD" w:rsidP="00985670">
            <w:pPr>
              <w:pStyle w:val="WW-Default"/>
              <w:snapToGrid w:val="0"/>
              <w:rPr>
                <w:rFonts w:cs="Times New Roman"/>
                <w:b/>
                <w:sz w:val="22"/>
                <w:szCs w:val="22"/>
              </w:rPr>
            </w:pPr>
          </w:p>
        </w:tc>
        <w:tc>
          <w:tcPr>
            <w:tcW w:w="3260" w:type="dxa"/>
            <w:shd w:val="pct20" w:color="auto" w:fill="auto"/>
            <w:vAlign w:val="center"/>
          </w:tcPr>
          <w:p w:rsidR="008D06DD" w:rsidRPr="00CA1CE4" w:rsidRDefault="008D06DD" w:rsidP="00985670">
            <w:pPr>
              <w:pStyle w:val="WW-Default"/>
              <w:snapToGrid w:val="0"/>
              <w:rPr>
                <w:rFonts w:cs="Times New Roman"/>
                <w:b/>
                <w:sz w:val="22"/>
                <w:szCs w:val="22"/>
              </w:rPr>
            </w:pPr>
            <w:r w:rsidRPr="00CA1CE4">
              <w:rPr>
                <w:rFonts w:cs="Times New Roman"/>
                <w:b/>
                <w:sz w:val="22"/>
                <w:szCs w:val="22"/>
              </w:rPr>
              <w:t>ΓΕΝΙΚΑ</w:t>
            </w:r>
          </w:p>
        </w:tc>
        <w:tc>
          <w:tcPr>
            <w:tcW w:w="2693" w:type="dxa"/>
            <w:shd w:val="pct20" w:color="auto" w:fill="auto"/>
            <w:vAlign w:val="center"/>
          </w:tcPr>
          <w:p w:rsidR="008D06DD" w:rsidRPr="00CA1CE4" w:rsidRDefault="008D06DD" w:rsidP="00985670">
            <w:pPr>
              <w:snapToGrid w:val="0"/>
              <w:jc w:val="center"/>
              <w:rPr>
                <w:sz w:val="22"/>
                <w:szCs w:val="22"/>
              </w:rPr>
            </w:pPr>
          </w:p>
        </w:tc>
        <w:tc>
          <w:tcPr>
            <w:tcW w:w="1261" w:type="dxa"/>
            <w:shd w:val="pct20" w:color="auto" w:fill="auto"/>
            <w:vAlign w:val="center"/>
          </w:tcPr>
          <w:p w:rsidR="008D06DD" w:rsidRPr="00CA1CE4" w:rsidRDefault="008D06DD" w:rsidP="00985670">
            <w:pPr>
              <w:snapToGrid w:val="0"/>
              <w:rPr>
                <w:b/>
                <w:sz w:val="22"/>
                <w:szCs w:val="22"/>
                <w:highlight w:val="yellow"/>
              </w:rPr>
            </w:pPr>
          </w:p>
        </w:tc>
        <w:tc>
          <w:tcPr>
            <w:tcW w:w="1559" w:type="dxa"/>
            <w:shd w:val="pct20" w:color="auto" w:fill="auto"/>
            <w:vAlign w:val="center"/>
          </w:tcPr>
          <w:p w:rsidR="008D06DD" w:rsidRPr="00CA1CE4" w:rsidRDefault="008D06DD" w:rsidP="00985670">
            <w:pPr>
              <w:snapToGrid w:val="0"/>
              <w:rPr>
                <w:b/>
                <w:sz w:val="22"/>
                <w:szCs w:val="22"/>
                <w:highlight w:val="yellow"/>
              </w:rPr>
            </w:pPr>
          </w:p>
        </w:tc>
      </w:tr>
      <w:tr w:rsidR="008D06DD" w:rsidRPr="00CA1CE4" w:rsidTr="00DD1DCB">
        <w:trPr>
          <w:trHeight w:val="284"/>
        </w:trPr>
        <w:tc>
          <w:tcPr>
            <w:tcW w:w="866" w:type="dxa"/>
          </w:tcPr>
          <w:p w:rsidR="008D06DD" w:rsidRPr="00CA1CE4" w:rsidRDefault="008D06DD" w:rsidP="00985670">
            <w:pPr>
              <w:suppressAutoHyphens/>
              <w:autoSpaceDE w:val="0"/>
              <w:snapToGrid w:val="0"/>
              <w:jc w:val="center"/>
              <w:rPr>
                <w:color w:val="000000"/>
                <w:sz w:val="20"/>
                <w:szCs w:val="20"/>
                <w:lang w:eastAsia="ar-SA"/>
              </w:rPr>
            </w:pPr>
            <w:r w:rsidRPr="00CA1CE4">
              <w:rPr>
                <w:color w:val="000000"/>
                <w:sz w:val="20"/>
                <w:szCs w:val="20"/>
                <w:lang w:eastAsia="ar-SA"/>
              </w:rPr>
              <w:t>1.1</w:t>
            </w:r>
          </w:p>
        </w:tc>
        <w:tc>
          <w:tcPr>
            <w:tcW w:w="3260" w:type="dxa"/>
            <w:shd w:val="clear" w:color="auto" w:fill="auto"/>
            <w:vAlign w:val="center"/>
          </w:tcPr>
          <w:p w:rsidR="008D06DD" w:rsidRPr="00CA1CE4" w:rsidRDefault="008D06DD" w:rsidP="00985670">
            <w:pPr>
              <w:pStyle w:val="WW-Default"/>
              <w:snapToGrid w:val="0"/>
              <w:rPr>
                <w:rFonts w:cs="Times New Roman"/>
                <w:sz w:val="22"/>
                <w:szCs w:val="22"/>
              </w:rPr>
            </w:pPr>
            <w:r w:rsidRPr="00CA1CE4">
              <w:rPr>
                <w:rFonts w:cs="Times New Roman"/>
                <w:sz w:val="22"/>
                <w:szCs w:val="22"/>
              </w:rPr>
              <w:t>Να αναφερθεί ο κατασκευαστής και το μοντέλο</w:t>
            </w:r>
          </w:p>
        </w:tc>
        <w:tc>
          <w:tcPr>
            <w:tcW w:w="2693" w:type="dxa"/>
            <w:shd w:val="clear" w:color="auto" w:fill="auto"/>
            <w:vAlign w:val="center"/>
          </w:tcPr>
          <w:p w:rsidR="008D06DD" w:rsidRPr="00CA1CE4" w:rsidRDefault="008D06DD" w:rsidP="00985670">
            <w:pPr>
              <w:snapToGrid w:val="0"/>
              <w:jc w:val="center"/>
              <w:rPr>
                <w:sz w:val="22"/>
                <w:szCs w:val="22"/>
              </w:rPr>
            </w:pPr>
            <w:r w:rsidRPr="00CA1CE4">
              <w:rPr>
                <w:sz w:val="22"/>
                <w:szCs w:val="22"/>
              </w:rPr>
              <w:t>ΝΑΙ</w:t>
            </w:r>
          </w:p>
        </w:tc>
        <w:tc>
          <w:tcPr>
            <w:tcW w:w="1261" w:type="dxa"/>
            <w:vAlign w:val="center"/>
          </w:tcPr>
          <w:p w:rsidR="008D06DD" w:rsidRPr="00CA1CE4" w:rsidRDefault="008D06DD" w:rsidP="00985670">
            <w:pPr>
              <w:snapToGrid w:val="0"/>
              <w:rPr>
                <w:b/>
                <w:sz w:val="22"/>
                <w:szCs w:val="22"/>
                <w:highlight w:val="yellow"/>
              </w:rPr>
            </w:pPr>
          </w:p>
        </w:tc>
        <w:tc>
          <w:tcPr>
            <w:tcW w:w="1559" w:type="dxa"/>
            <w:shd w:val="clear" w:color="auto" w:fill="auto"/>
            <w:vAlign w:val="center"/>
          </w:tcPr>
          <w:p w:rsidR="008D06DD" w:rsidRPr="00CA1CE4" w:rsidRDefault="008D06DD" w:rsidP="00985670">
            <w:pPr>
              <w:snapToGrid w:val="0"/>
              <w:rPr>
                <w:b/>
                <w:sz w:val="22"/>
                <w:szCs w:val="22"/>
                <w:highlight w:val="yellow"/>
              </w:rPr>
            </w:pPr>
          </w:p>
        </w:tc>
      </w:tr>
      <w:tr w:rsidR="008D06DD" w:rsidRPr="00CA1CE4" w:rsidTr="00DD1DCB">
        <w:trPr>
          <w:trHeight w:val="284"/>
        </w:trPr>
        <w:tc>
          <w:tcPr>
            <w:tcW w:w="866" w:type="dxa"/>
            <w:vAlign w:val="center"/>
          </w:tcPr>
          <w:p w:rsidR="008D06DD" w:rsidRPr="00CA1CE4" w:rsidRDefault="008D06DD" w:rsidP="00985670">
            <w:pPr>
              <w:jc w:val="center"/>
              <w:rPr>
                <w:sz w:val="20"/>
                <w:szCs w:val="20"/>
              </w:rPr>
            </w:pPr>
            <w:r w:rsidRPr="00CA1CE4">
              <w:rPr>
                <w:sz w:val="20"/>
                <w:szCs w:val="20"/>
              </w:rPr>
              <w:t>1.2</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Επώνυμου κατασκευαστή με ISO 9001</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ΝΑΙ</w:t>
            </w:r>
          </w:p>
        </w:tc>
        <w:tc>
          <w:tcPr>
            <w:tcW w:w="1261" w:type="dxa"/>
            <w:vAlign w:val="center"/>
          </w:tcPr>
          <w:p w:rsidR="008D06DD" w:rsidRPr="00CA1CE4" w:rsidRDefault="008D06DD" w:rsidP="00985670">
            <w:pPr>
              <w:snapToGrid w:val="0"/>
              <w:rPr>
                <w:sz w:val="22"/>
                <w:szCs w:val="22"/>
              </w:rPr>
            </w:pPr>
          </w:p>
        </w:tc>
        <w:tc>
          <w:tcPr>
            <w:tcW w:w="1559" w:type="dxa"/>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866" w:type="dxa"/>
            <w:vAlign w:val="center"/>
          </w:tcPr>
          <w:p w:rsidR="008D06DD" w:rsidRPr="00CA1CE4" w:rsidRDefault="008D06DD" w:rsidP="00985670">
            <w:pPr>
              <w:jc w:val="center"/>
              <w:rPr>
                <w:sz w:val="20"/>
                <w:szCs w:val="20"/>
              </w:rPr>
            </w:pPr>
            <w:r w:rsidRPr="00CA1CE4">
              <w:rPr>
                <w:sz w:val="20"/>
                <w:szCs w:val="20"/>
              </w:rPr>
              <w:t>1.3</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Να κυκλοφορεί με την ίδια εμπορική ονομασία σε όλες της χώρες της Ευρωπαϊκής Ένωσης</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ΝΑΙ</w:t>
            </w:r>
          </w:p>
        </w:tc>
        <w:tc>
          <w:tcPr>
            <w:tcW w:w="1261" w:type="dxa"/>
            <w:vAlign w:val="center"/>
          </w:tcPr>
          <w:p w:rsidR="008D06DD" w:rsidRPr="00CA1CE4" w:rsidRDefault="008D06DD" w:rsidP="00985670">
            <w:pPr>
              <w:snapToGrid w:val="0"/>
              <w:rPr>
                <w:sz w:val="22"/>
                <w:szCs w:val="22"/>
              </w:rPr>
            </w:pPr>
          </w:p>
        </w:tc>
        <w:tc>
          <w:tcPr>
            <w:tcW w:w="1559" w:type="dxa"/>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866" w:type="dxa"/>
            <w:vAlign w:val="center"/>
          </w:tcPr>
          <w:p w:rsidR="008D06DD" w:rsidRPr="00CA1CE4" w:rsidRDefault="008D06DD" w:rsidP="00985670">
            <w:pPr>
              <w:jc w:val="center"/>
              <w:rPr>
                <w:sz w:val="20"/>
                <w:szCs w:val="20"/>
              </w:rPr>
            </w:pPr>
            <w:r w:rsidRPr="00CA1CE4">
              <w:rPr>
                <w:sz w:val="20"/>
                <w:szCs w:val="20"/>
              </w:rPr>
              <w:t>1.4</w:t>
            </w:r>
          </w:p>
        </w:tc>
        <w:tc>
          <w:tcPr>
            <w:tcW w:w="3260" w:type="dxa"/>
            <w:shd w:val="clear" w:color="auto" w:fill="auto"/>
            <w:vAlign w:val="center"/>
          </w:tcPr>
          <w:p w:rsidR="008D06DD" w:rsidRPr="00CA1CE4" w:rsidRDefault="008D06DD" w:rsidP="00985670">
            <w:pPr>
              <w:rPr>
                <w:color w:val="000000"/>
                <w:sz w:val="22"/>
                <w:szCs w:val="22"/>
                <w:lang w:val="en-US"/>
              </w:rPr>
            </w:pPr>
            <w:r w:rsidRPr="00CA1CE4">
              <w:rPr>
                <w:color w:val="000000"/>
                <w:sz w:val="22"/>
                <w:szCs w:val="22"/>
              </w:rPr>
              <w:t>Πιστοποιήσεις</w:t>
            </w:r>
            <w:r w:rsidRPr="00CA1CE4">
              <w:rPr>
                <w:color w:val="000000"/>
                <w:sz w:val="22"/>
                <w:szCs w:val="22"/>
                <w:lang w:val="en-US"/>
              </w:rPr>
              <w:t>:CE, ENERGY STAR, EPEAT, FCC, TUV, TCO, UL</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NAI</w:t>
            </w:r>
          </w:p>
        </w:tc>
        <w:tc>
          <w:tcPr>
            <w:tcW w:w="1261" w:type="dxa"/>
            <w:vAlign w:val="center"/>
          </w:tcPr>
          <w:p w:rsidR="008D06DD" w:rsidRPr="00CA1CE4" w:rsidRDefault="008D06DD" w:rsidP="00985670">
            <w:pPr>
              <w:snapToGrid w:val="0"/>
              <w:rPr>
                <w:sz w:val="22"/>
                <w:szCs w:val="22"/>
              </w:rPr>
            </w:pPr>
          </w:p>
        </w:tc>
        <w:tc>
          <w:tcPr>
            <w:tcW w:w="1559" w:type="dxa"/>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866" w:type="dxa"/>
            <w:vAlign w:val="center"/>
          </w:tcPr>
          <w:p w:rsidR="008D06DD" w:rsidRPr="00CA1CE4" w:rsidRDefault="008D06DD" w:rsidP="00985670">
            <w:pPr>
              <w:jc w:val="center"/>
              <w:rPr>
                <w:sz w:val="20"/>
                <w:szCs w:val="20"/>
              </w:rPr>
            </w:pPr>
            <w:r w:rsidRPr="00CA1CE4">
              <w:rPr>
                <w:sz w:val="20"/>
                <w:szCs w:val="20"/>
              </w:rPr>
              <w:t>1.5</w:t>
            </w:r>
          </w:p>
        </w:tc>
        <w:tc>
          <w:tcPr>
            <w:tcW w:w="3260" w:type="dxa"/>
            <w:shd w:val="clear" w:color="auto" w:fill="auto"/>
            <w:vAlign w:val="center"/>
          </w:tcPr>
          <w:p w:rsidR="008D06DD" w:rsidRPr="00CA1CE4" w:rsidRDefault="008D06DD" w:rsidP="00985670">
            <w:pPr>
              <w:rPr>
                <w:color w:val="000000"/>
                <w:sz w:val="22"/>
                <w:szCs w:val="22"/>
                <w:lang w:val="en-US"/>
              </w:rPr>
            </w:pPr>
            <w:r w:rsidRPr="00CA1CE4">
              <w:rPr>
                <w:color w:val="000000"/>
                <w:sz w:val="22"/>
                <w:szCs w:val="22"/>
                <w:lang w:val="en-US"/>
              </w:rPr>
              <w:t xml:space="preserve">Chipset </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lang w:val="en-US"/>
              </w:rPr>
              <w:t xml:space="preserve">Intel C246 </w:t>
            </w:r>
            <w:r w:rsidRPr="00CA1CE4">
              <w:rPr>
                <w:color w:val="000000"/>
                <w:sz w:val="22"/>
                <w:szCs w:val="22"/>
              </w:rPr>
              <w:t>ή</w:t>
            </w:r>
            <w:r w:rsidRPr="00CA1CE4">
              <w:rPr>
                <w:color w:val="000000"/>
                <w:sz w:val="22"/>
                <w:szCs w:val="22"/>
                <w:lang w:val="en-US"/>
              </w:rPr>
              <w:t xml:space="preserve"> </w:t>
            </w:r>
            <w:r w:rsidRPr="00CA1CE4">
              <w:rPr>
                <w:color w:val="000000"/>
                <w:sz w:val="22"/>
                <w:szCs w:val="22"/>
              </w:rPr>
              <w:t>ανώτερο</w:t>
            </w:r>
          </w:p>
        </w:tc>
        <w:tc>
          <w:tcPr>
            <w:tcW w:w="1261" w:type="dxa"/>
            <w:vAlign w:val="center"/>
          </w:tcPr>
          <w:p w:rsidR="008D06DD" w:rsidRPr="00CA1CE4" w:rsidRDefault="008D06DD" w:rsidP="00985670">
            <w:pPr>
              <w:snapToGrid w:val="0"/>
              <w:rPr>
                <w:sz w:val="22"/>
                <w:szCs w:val="22"/>
              </w:rPr>
            </w:pPr>
          </w:p>
        </w:tc>
        <w:tc>
          <w:tcPr>
            <w:tcW w:w="1559" w:type="dxa"/>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866" w:type="dxa"/>
            <w:tcBorders>
              <w:bottom w:val="single" w:sz="4" w:space="0" w:color="auto"/>
            </w:tcBorders>
            <w:vAlign w:val="center"/>
          </w:tcPr>
          <w:p w:rsidR="008D06DD" w:rsidRPr="00CA1CE4" w:rsidRDefault="008D06DD" w:rsidP="00985670">
            <w:pPr>
              <w:jc w:val="center"/>
              <w:rPr>
                <w:sz w:val="20"/>
                <w:szCs w:val="20"/>
              </w:rPr>
            </w:pPr>
            <w:r w:rsidRPr="00CA1CE4">
              <w:rPr>
                <w:sz w:val="20"/>
                <w:szCs w:val="20"/>
              </w:rPr>
              <w:t>1.6</w:t>
            </w:r>
          </w:p>
        </w:tc>
        <w:tc>
          <w:tcPr>
            <w:tcW w:w="3260" w:type="dxa"/>
            <w:tcBorders>
              <w:bottom w:val="single" w:sz="4" w:space="0" w:color="auto"/>
            </w:tcBorders>
            <w:shd w:val="clear" w:color="auto" w:fill="auto"/>
            <w:vAlign w:val="center"/>
          </w:tcPr>
          <w:p w:rsidR="008D06DD" w:rsidRPr="00CA1CE4" w:rsidRDefault="008D06DD" w:rsidP="00985670">
            <w:pPr>
              <w:rPr>
                <w:color w:val="000000"/>
                <w:sz w:val="22"/>
                <w:szCs w:val="22"/>
                <w:lang w:val="en-US"/>
              </w:rPr>
            </w:pPr>
            <w:r w:rsidRPr="00CA1CE4">
              <w:rPr>
                <w:color w:val="000000"/>
                <w:sz w:val="22"/>
                <w:szCs w:val="22"/>
                <w:lang w:val="en-US"/>
              </w:rPr>
              <w:t xml:space="preserve">Security: </w:t>
            </w:r>
            <w:proofErr w:type="spellStart"/>
            <w:r w:rsidRPr="00CA1CE4">
              <w:rPr>
                <w:color w:val="000000"/>
                <w:sz w:val="22"/>
                <w:szCs w:val="22"/>
                <w:lang w:val="en-US"/>
              </w:rPr>
              <w:t>TPM</w:t>
            </w:r>
            <w:proofErr w:type="spellEnd"/>
            <w:r w:rsidRPr="00CA1CE4">
              <w:rPr>
                <w:color w:val="000000"/>
                <w:sz w:val="22"/>
                <w:szCs w:val="22"/>
                <w:lang w:val="en-US"/>
              </w:rPr>
              <w:t xml:space="preserve">, Setup/BIOS </w:t>
            </w:r>
            <w:proofErr w:type="spellStart"/>
            <w:r w:rsidRPr="00CA1CE4">
              <w:rPr>
                <w:color w:val="000000"/>
                <w:sz w:val="22"/>
                <w:szCs w:val="22"/>
                <w:lang w:val="en-US"/>
              </w:rPr>
              <w:t>Password,Chassis</w:t>
            </w:r>
            <w:proofErr w:type="spellEnd"/>
            <w:r w:rsidRPr="00CA1CE4">
              <w:rPr>
                <w:color w:val="000000"/>
                <w:sz w:val="22"/>
                <w:szCs w:val="22"/>
                <w:lang w:val="en-US"/>
              </w:rPr>
              <w:t xml:space="preserve"> lock slot</w:t>
            </w:r>
          </w:p>
        </w:tc>
        <w:tc>
          <w:tcPr>
            <w:tcW w:w="2693"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NAI</w:t>
            </w:r>
          </w:p>
        </w:tc>
        <w:tc>
          <w:tcPr>
            <w:tcW w:w="1261" w:type="dxa"/>
            <w:tcBorders>
              <w:bottom w:val="single" w:sz="4" w:space="0" w:color="auto"/>
            </w:tcBorders>
            <w:vAlign w:val="center"/>
          </w:tcPr>
          <w:p w:rsidR="008D06DD" w:rsidRPr="00CA1CE4" w:rsidRDefault="008D06DD" w:rsidP="00985670">
            <w:pPr>
              <w:snapToGrid w:val="0"/>
              <w:rPr>
                <w:sz w:val="22"/>
                <w:szCs w:val="22"/>
              </w:rPr>
            </w:pPr>
          </w:p>
        </w:tc>
        <w:tc>
          <w:tcPr>
            <w:tcW w:w="1559" w:type="dxa"/>
            <w:tcBorders>
              <w:bottom w:val="single" w:sz="4" w:space="0" w:color="auto"/>
            </w:tcBorders>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866" w:type="dxa"/>
            <w:shd w:val="pct15" w:color="auto" w:fill="auto"/>
          </w:tcPr>
          <w:p w:rsidR="008D06DD" w:rsidRPr="00CA1CE4" w:rsidRDefault="008D06DD" w:rsidP="00985670">
            <w:pPr>
              <w:rPr>
                <w:b/>
                <w:color w:val="000000"/>
                <w:sz w:val="22"/>
                <w:szCs w:val="22"/>
              </w:rPr>
            </w:pPr>
          </w:p>
        </w:tc>
        <w:tc>
          <w:tcPr>
            <w:tcW w:w="3260"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ΕΠΕΞΕΡΓΑΣΤHΣ</w:t>
            </w:r>
          </w:p>
        </w:tc>
        <w:tc>
          <w:tcPr>
            <w:tcW w:w="2693" w:type="dxa"/>
            <w:shd w:val="pct15" w:color="auto" w:fill="auto"/>
            <w:vAlign w:val="center"/>
          </w:tcPr>
          <w:p w:rsidR="008D06DD" w:rsidRPr="00CA1CE4" w:rsidRDefault="008D06DD" w:rsidP="00985670">
            <w:pPr>
              <w:jc w:val="center"/>
              <w:rPr>
                <w:color w:val="000000"/>
                <w:sz w:val="22"/>
                <w:szCs w:val="22"/>
              </w:rPr>
            </w:pPr>
          </w:p>
        </w:tc>
        <w:tc>
          <w:tcPr>
            <w:tcW w:w="1261" w:type="dxa"/>
            <w:shd w:val="pct15" w:color="auto" w:fill="auto"/>
            <w:vAlign w:val="center"/>
          </w:tcPr>
          <w:p w:rsidR="008D06DD" w:rsidRPr="00CA1CE4" w:rsidRDefault="008D06DD" w:rsidP="00985670">
            <w:pPr>
              <w:pStyle w:val="WW-Default"/>
              <w:snapToGrid w:val="0"/>
              <w:rPr>
                <w:rFonts w:cs="Times New Roman"/>
                <w:sz w:val="22"/>
                <w:szCs w:val="22"/>
              </w:rPr>
            </w:pPr>
          </w:p>
        </w:tc>
        <w:tc>
          <w:tcPr>
            <w:tcW w:w="1559" w:type="dxa"/>
            <w:shd w:val="pct15"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vAlign w:val="center"/>
          </w:tcPr>
          <w:p w:rsidR="008D06DD" w:rsidRPr="00CA1CE4" w:rsidRDefault="008D06DD" w:rsidP="00985670">
            <w:pPr>
              <w:jc w:val="center"/>
              <w:rPr>
                <w:sz w:val="20"/>
                <w:szCs w:val="20"/>
              </w:rPr>
            </w:pPr>
            <w:r w:rsidRPr="00CA1CE4">
              <w:rPr>
                <w:sz w:val="20"/>
                <w:szCs w:val="20"/>
              </w:rPr>
              <w:t>1.7</w:t>
            </w:r>
          </w:p>
        </w:tc>
        <w:tc>
          <w:tcPr>
            <w:tcW w:w="3260" w:type="dxa"/>
            <w:shd w:val="clear" w:color="auto" w:fill="auto"/>
          </w:tcPr>
          <w:p w:rsidR="008D06DD" w:rsidRPr="00CA1CE4" w:rsidRDefault="008D06DD" w:rsidP="00985670">
            <w:pPr>
              <w:pStyle w:val="ae"/>
              <w:rPr>
                <w:rFonts w:cs="Times New Roman"/>
                <w:sz w:val="22"/>
                <w:szCs w:val="22"/>
              </w:rPr>
            </w:pPr>
            <w:r w:rsidRPr="00CA1CE4">
              <w:rPr>
                <w:rFonts w:cs="Times New Roman"/>
                <w:sz w:val="22"/>
                <w:szCs w:val="22"/>
                <w:lang w:val="en-US"/>
              </w:rPr>
              <w:t>CPU</w:t>
            </w:r>
          </w:p>
        </w:tc>
        <w:tc>
          <w:tcPr>
            <w:tcW w:w="2693" w:type="dxa"/>
            <w:shd w:val="clear" w:color="auto" w:fill="auto"/>
          </w:tcPr>
          <w:p w:rsidR="008D06DD" w:rsidRPr="00CA1CE4" w:rsidRDefault="008D06DD" w:rsidP="00985670">
            <w:pPr>
              <w:pStyle w:val="ae"/>
              <w:jc w:val="center"/>
              <w:rPr>
                <w:rFonts w:cs="Times New Roman"/>
                <w:sz w:val="22"/>
                <w:szCs w:val="22"/>
              </w:rPr>
            </w:pPr>
            <w:r w:rsidRPr="00CA1CE4">
              <w:rPr>
                <w:rFonts w:cs="Times New Roman"/>
                <w:sz w:val="22"/>
                <w:szCs w:val="22"/>
              </w:rPr>
              <w:t xml:space="preserve">Επεξεργαστή με επιδόσεις </w:t>
            </w:r>
            <w:r w:rsidRPr="00CA1CE4">
              <w:rPr>
                <w:rFonts w:eastAsia="Times New Roman" w:cs="Times New Roman"/>
                <w:sz w:val="22"/>
                <w:szCs w:val="22"/>
              </w:rPr>
              <w:t>≥</w:t>
            </w:r>
            <w:r w:rsidRPr="00CA1CE4">
              <w:rPr>
                <w:rFonts w:eastAsia="Times New Roman" w:cs="Times New Roman"/>
                <w:b/>
                <w:sz w:val="22"/>
                <w:szCs w:val="22"/>
              </w:rPr>
              <w:t>8</w:t>
            </w:r>
            <w:r w:rsidRPr="00CA1CE4">
              <w:rPr>
                <w:rFonts w:eastAsia="Times New Roman" w:cs="Times New Roman"/>
                <w:b/>
                <w:bCs/>
                <w:sz w:val="22"/>
                <w:szCs w:val="22"/>
              </w:rPr>
              <w:t>.061</w:t>
            </w:r>
            <w:r w:rsidRPr="00CA1CE4">
              <w:rPr>
                <w:rFonts w:eastAsia="Times New Roman" w:cs="Times New Roman"/>
                <w:sz w:val="22"/>
                <w:szCs w:val="22"/>
              </w:rPr>
              <w:t xml:space="preserve"> μονάδων σύμφωνα με το διάγραμμα των </w:t>
            </w:r>
            <w:r w:rsidRPr="00CA1CE4">
              <w:rPr>
                <w:rFonts w:eastAsia="Times New Roman" w:cs="Times New Roman"/>
                <w:sz w:val="22"/>
                <w:szCs w:val="22"/>
                <w:lang w:val="en-US"/>
              </w:rPr>
              <w:t>High</w:t>
            </w:r>
            <w:r w:rsidRPr="00CA1CE4">
              <w:rPr>
                <w:rFonts w:eastAsia="Times New Roman" w:cs="Times New Roman"/>
                <w:sz w:val="22"/>
                <w:szCs w:val="22"/>
              </w:rPr>
              <w:t xml:space="preserve"> </w:t>
            </w:r>
            <w:r w:rsidRPr="00CA1CE4">
              <w:rPr>
                <w:rFonts w:eastAsia="Times New Roman" w:cs="Times New Roman"/>
                <w:sz w:val="22"/>
                <w:szCs w:val="22"/>
                <w:lang w:val="en-US"/>
              </w:rPr>
              <w:t>end</w:t>
            </w:r>
            <w:r w:rsidRPr="00CA1CE4">
              <w:rPr>
                <w:rFonts w:eastAsia="Times New Roman" w:cs="Times New Roman"/>
                <w:sz w:val="22"/>
                <w:szCs w:val="22"/>
              </w:rPr>
              <w:t xml:space="preserve"> επεξεργαστών του </w:t>
            </w:r>
            <w:proofErr w:type="spellStart"/>
            <w:r w:rsidRPr="00CA1CE4">
              <w:rPr>
                <w:rFonts w:eastAsia="Times New Roman" w:cs="Times New Roman"/>
                <w:sz w:val="22"/>
                <w:szCs w:val="22"/>
                <w:lang w:val="en-US"/>
              </w:rPr>
              <w:t>cpubenchmark</w:t>
            </w:r>
            <w:proofErr w:type="spellEnd"/>
            <w:r w:rsidRPr="00CA1CE4">
              <w:rPr>
                <w:rFonts w:eastAsia="Times New Roman" w:cs="Times New Roman"/>
                <w:sz w:val="22"/>
                <w:szCs w:val="22"/>
              </w:rPr>
              <w:t>.</w:t>
            </w:r>
            <w:r w:rsidRPr="00CA1CE4">
              <w:rPr>
                <w:rFonts w:eastAsia="Times New Roman" w:cs="Times New Roman"/>
                <w:sz w:val="22"/>
                <w:szCs w:val="22"/>
                <w:lang w:val="en-US"/>
              </w:rPr>
              <w:t>net</w:t>
            </w:r>
            <w:r w:rsidRPr="00CA1CE4">
              <w:rPr>
                <w:rFonts w:eastAsia="Times New Roman" w:cs="Times New Roman"/>
                <w:sz w:val="22"/>
                <w:szCs w:val="22"/>
              </w:rPr>
              <w:t xml:space="preserve"> (</w:t>
            </w:r>
            <w:hyperlink r:id="rId9" w:history="1">
              <w:r w:rsidRPr="00CA1CE4">
                <w:rPr>
                  <w:rStyle w:val="-"/>
                  <w:rFonts w:cs="Times New Roman"/>
                  <w:sz w:val="22"/>
                  <w:szCs w:val="22"/>
                </w:rPr>
                <w:t>http://www.cpubenchmark.net/high_end_cpus.html</w:t>
              </w:r>
            </w:hyperlink>
            <w:r w:rsidRPr="00CA1CE4">
              <w:rPr>
                <w:rFonts w:eastAsia="Times New Roman" w:cs="Times New Roman"/>
                <w:sz w:val="22"/>
                <w:szCs w:val="22"/>
              </w:rPr>
              <w:t>)</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vAlign w:val="center"/>
          </w:tcPr>
          <w:p w:rsidR="008D06DD" w:rsidRPr="00CA1CE4" w:rsidRDefault="008D06DD" w:rsidP="00985670">
            <w:pPr>
              <w:jc w:val="center"/>
              <w:rPr>
                <w:sz w:val="22"/>
                <w:szCs w:val="20"/>
              </w:rPr>
            </w:pPr>
            <w:r w:rsidRPr="00CA1CE4">
              <w:rPr>
                <w:sz w:val="22"/>
                <w:szCs w:val="20"/>
              </w:rPr>
              <w:t>1.8</w:t>
            </w:r>
          </w:p>
        </w:tc>
        <w:tc>
          <w:tcPr>
            <w:tcW w:w="3260" w:type="dxa"/>
            <w:shd w:val="clear" w:color="auto" w:fill="auto"/>
            <w:vAlign w:val="center"/>
          </w:tcPr>
          <w:p w:rsidR="008D06DD" w:rsidRPr="00CA1CE4" w:rsidRDefault="008D06DD" w:rsidP="00985670">
            <w:pPr>
              <w:suppressAutoHyphens/>
              <w:rPr>
                <w:color w:val="000000"/>
                <w:sz w:val="22"/>
                <w:szCs w:val="20"/>
              </w:rPr>
            </w:pPr>
            <w:r w:rsidRPr="00CA1CE4">
              <w:rPr>
                <w:color w:val="000000"/>
                <w:sz w:val="22"/>
                <w:szCs w:val="20"/>
              </w:rPr>
              <w:t xml:space="preserve">Αριθμός πυρήνων </w:t>
            </w:r>
          </w:p>
        </w:tc>
        <w:tc>
          <w:tcPr>
            <w:tcW w:w="2693" w:type="dxa"/>
            <w:shd w:val="clear" w:color="auto" w:fill="auto"/>
            <w:vAlign w:val="center"/>
          </w:tcPr>
          <w:p w:rsidR="008D06DD" w:rsidRPr="00CA1CE4" w:rsidRDefault="008D06DD" w:rsidP="00985670">
            <w:pPr>
              <w:suppressAutoHyphens/>
              <w:jc w:val="center"/>
              <w:rPr>
                <w:color w:val="000000"/>
                <w:sz w:val="22"/>
                <w:szCs w:val="20"/>
              </w:rPr>
            </w:pPr>
            <w:r w:rsidRPr="00CA1CE4">
              <w:rPr>
                <w:color w:val="000000"/>
                <w:sz w:val="22"/>
                <w:szCs w:val="20"/>
              </w:rPr>
              <w:t>≥ 4</w:t>
            </w:r>
          </w:p>
        </w:tc>
        <w:tc>
          <w:tcPr>
            <w:tcW w:w="1261" w:type="dxa"/>
            <w:vAlign w:val="center"/>
          </w:tcPr>
          <w:p w:rsidR="008D06DD" w:rsidRPr="00CA1CE4" w:rsidRDefault="008D06DD" w:rsidP="00985670">
            <w:pPr>
              <w:suppressAutoHyphens/>
              <w:autoSpaceDE w:val="0"/>
              <w:snapToGrid w:val="0"/>
              <w:rPr>
                <w:color w:val="000000"/>
                <w:sz w:val="22"/>
                <w:szCs w:val="20"/>
                <w:lang w:eastAsia="ar-SA"/>
              </w:rPr>
            </w:pPr>
          </w:p>
        </w:tc>
        <w:tc>
          <w:tcPr>
            <w:tcW w:w="1559" w:type="dxa"/>
            <w:shd w:val="clear" w:color="auto" w:fill="auto"/>
            <w:vAlign w:val="center"/>
          </w:tcPr>
          <w:p w:rsidR="008D06DD" w:rsidRPr="00CA1CE4" w:rsidRDefault="008D06DD" w:rsidP="00985670">
            <w:pPr>
              <w:suppressAutoHyphens/>
              <w:autoSpaceDE w:val="0"/>
              <w:snapToGrid w:val="0"/>
              <w:rPr>
                <w:color w:val="000000"/>
                <w:sz w:val="22"/>
                <w:szCs w:val="20"/>
                <w:lang w:eastAsia="ar-SA"/>
              </w:rPr>
            </w:pPr>
          </w:p>
        </w:tc>
      </w:tr>
      <w:tr w:rsidR="008D06DD" w:rsidRPr="00CA1CE4" w:rsidTr="00DD1DCB">
        <w:trPr>
          <w:trHeight w:val="284"/>
        </w:trPr>
        <w:tc>
          <w:tcPr>
            <w:tcW w:w="866" w:type="dxa"/>
            <w:vAlign w:val="center"/>
          </w:tcPr>
          <w:p w:rsidR="008D06DD" w:rsidRPr="00CA1CE4" w:rsidRDefault="008D06DD" w:rsidP="00985670">
            <w:pPr>
              <w:jc w:val="center"/>
              <w:rPr>
                <w:sz w:val="22"/>
                <w:szCs w:val="20"/>
              </w:rPr>
            </w:pPr>
            <w:r w:rsidRPr="00CA1CE4">
              <w:rPr>
                <w:sz w:val="22"/>
                <w:szCs w:val="20"/>
              </w:rPr>
              <w:t>1.9</w:t>
            </w:r>
          </w:p>
        </w:tc>
        <w:tc>
          <w:tcPr>
            <w:tcW w:w="3260" w:type="dxa"/>
            <w:shd w:val="clear" w:color="auto" w:fill="auto"/>
            <w:vAlign w:val="center"/>
          </w:tcPr>
          <w:p w:rsidR="008D06DD" w:rsidRPr="00CA1CE4" w:rsidRDefault="008D06DD" w:rsidP="00985670">
            <w:pPr>
              <w:suppressAutoHyphens/>
              <w:rPr>
                <w:color w:val="000000"/>
                <w:sz w:val="22"/>
                <w:szCs w:val="20"/>
                <w:lang w:val="en-US"/>
              </w:rPr>
            </w:pPr>
            <w:r w:rsidRPr="00CA1CE4">
              <w:rPr>
                <w:color w:val="000000"/>
                <w:sz w:val="22"/>
                <w:szCs w:val="20"/>
              </w:rPr>
              <w:t xml:space="preserve">Αριθμός </w:t>
            </w:r>
            <w:r w:rsidRPr="00CA1CE4">
              <w:rPr>
                <w:color w:val="000000"/>
                <w:sz w:val="22"/>
                <w:szCs w:val="20"/>
                <w:lang w:val="en-US"/>
              </w:rPr>
              <w:t>threads</w:t>
            </w:r>
          </w:p>
        </w:tc>
        <w:tc>
          <w:tcPr>
            <w:tcW w:w="2693" w:type="dxa"/>
            <w:shd w:val="clear" w:color="auto" w:fill="auto"/>
            <w:vAlign w:val="center"/>
          </w:tcPr>
          <w:p w:rsidR="008D06DD" w:rsidRPr="00CA1CE4" w:rsidRDefault="008D06DD" w:rsidP="00985670">
            <w:pPr>
              <w:suppressAutoHyphens/>
              <w:jc w:val="center"/>
              <w:rPr>
                <w:color w:val="000000"/>
                <w:sz w:val="22"/>
                <w:szCs w:val="20"/>
              </w:rPr>
            </w:pPr>
            <w:r w:rsidRPr="00CA1CE4">
              <w:rPr>
                <w:color w:val="000000"/>
                <w:sz w:val="22"/>
                <w:szCs w:val="20"/>
              </w:rPr>
              <w:t>≥ 4</w:t>
            </w:r>
          </w:p>
        </w:tc>
        <w:tc>
          <w:tcPr>
            <w:tcW w:w="1261" w:type="dxa"/>
            <w:vAlign w:val="center"/>
          </w:tcPr>
          <w:p w:rsidR="008D06DD" w:rsidRPr="00CA1CE4" w:rsidRDefault="008D06DD" w:rsidP="00985670">
            <w:pPr>
              <w:suppressAutoHyphens/>
              <w:autoSpaceDE w:val="0"/>
              <w:snapToGrid w:val="0"/>
              <w:rPr>
                <w:color w:val="000000"/>
                <w:sz w:val="22"/>
                <w:szCs w:val="20"/>
                <w:lang w:eastAsia="ar-SA"/>
              </w:rPr>
            </w:pPr>
          </w:p>
        </w:tc>
        <w:tc>
          <w:tcPr>
            <w:tcW w:w="1559" w:type="dxa"/>
            <w:shd w:val="clear" w:color="auto" w:fill="auto"/>
            <w:vAlign w:val="center"/>
          </w:tcPr>
          <w:p w:rsidR="008D06DD" w:rsidRPr="00CA1CE4" w:rsidRDefault="008D06DD" w:rsidP="00985670">
            <w:pPr>
              <w:suppressAutoHyphens/>
              <w:autoSpaceDE w:val="0"/>
              <w:snapToGrid w:val="0"/>
              <w:rPr>
                <w:color w:val="000000"/>
                <w:sz w:val="22"/>
                <w:szCs w:val="20"/>
                <w:lang w:eastAsia="ar-SA"/>
              </w:rPr>
            </w:pPr>
          </w:p>
        </w:tc>
      </w:tr>
      <w:tr w:rsidR="008D06DD" w:rsidRPr="00CA1CE4" w:rsidTr="00DD1DCB">
        <w:trPr>
          <w:trHeight w:val="284"/>
        </w:trPr>
        <w:tc>
          <w:tcPr>
            <w:tcW w:w="866" w:type="dxa"/>
            <w:vAlign w:val="center"/>
          </w:tcPr>
          <w:p w:rsidR="008D06DD" w:rsidRPr="00CA1CE4" w:rsidRDefault="008D06DD" w:rsidP="00985670">
            <w:pPr>
              <w:jc w:val="center"/>
              <w:rPr>
                <w:sz w:val="22"/>
                <w:szCs w:val="20"/>
              </w:rPr>
            </w:pPr>
            <w:r w:rsidRPr="00CA1CE4">
              <w:rPr>
                <w:sz w:val="22"/>
                <w:szCs w:val="20"/>
              </w:rPr>
              <w:t>1.10</w:t>
            </w:r>
          </w:p>
        </w:tc>
        <w:tc>
          <w:tcPr>
            <w:tcW w:w="3260" w:type="dxa"/>
            <w:shd w:val="clear" w:color="auto" w:fill="auto"/>
            <w:vAlign w:val="center"/>
          </w:tcPr>
          <w:p w:rsidR="008D06DD" w:rsidRPr="00CA1CE4" w:rsidRDefault="008D06DD" w:rsidP="00985670">
            <w:pPr>
              <w:suppressAutoHyphens/>
              <w:rPr>
                <w:color w:val="000000"/>
                <w:sz w:val="22"/>
                <w:szCs w:val="20"/>
                <w:lang w:val="en-US"/>
              </w:rPr>
            </w:pPr>
            <w:r w:rsidRPr="00CA1CE4">
              <w:rPr>
                <w:color w:val="000000"/>
                <w:sz w:val="22"/>
                <w:szCs w:val="20"/>
              </w:rPr>
              <w:t xml:space="preserve">Συχνότητα λειτουργίας </w:t>
            </w:r>
            <w:r w:rsidRPr="00CA1CE4">
              <w:rPr>
                <w:color w:val="000000"/>
                <w:sz w:val="22"/>
                <w:szCs w:val="20"/>
                <w:lang w:val="en-US"/>
              </w:rPr>
              <w:t>(Base)</w:t>
            </w:r>
          </w:p>
        </w:tc>
        <w:tc>
          <w:tcPr>
            <w:tcW w:w="2693" w:type="dxa"/>
            <w:shd w:val="clear" w:color="auto" w:fill="auto"/>
            <w:vAlign w:val="center"/>
          </w:tcPr>
          <w:p w:rsidR="008D06DD" w:rsidRPr="00CA1CE4" w:rsidRDefault="008D06DD" w:rsidP="00985670">
            <w:pPr>
              <w:suppressAutoHyphens/>
              <w:jc w:val="center"/>
              <w:rPr>
                <w:color w:val="000000"/>
                <w:sz w:val="22"/>
                <w:szCs w:val="20"/>
                <w:lang w:val="en-US"/>
              </w:rPr>
            </w:pPr>
            <w:r w:rsidRPr="00CA1CE4">
              <w:rPr>
                <w:color w:val="000000"/>
                <w:sz w:val="22"/>
                <w:szCs w:val="20"/>
                <w:lang w:val="en-US"/>
              </w:rPr>
              <w:t>≥ 3.1 GHz</w:t>
            </w:r>
          </w:p>
        </w:tc>
        <w:tc>
          <w:tcPr>
            <w:tcW w:w="1261" w:type="dxa"/>
            <w:vAlign w:val="center"/>
          </w:tcPr>
          <w:p w:rsidR="008D06DD" w:rsidRPr="00CA1CE4" w:rsidRDefault="008D06DD" w:rsidP="00985670">
            <w:pPr>
              <w:suppressAutoHyphens/>
              <w:autoSpaceDE w:val="0"/>
              <w:snapToGrid w:val="0"/>
              <w:rPr>
                <w:color w:val="000000"/>
                <w:sz w:val="22"/>
                <w:szCs w:val="20"/>
                <w:lang w:val="en-US" w:eastAsia="ar-SA"/>
              </w:rPr>
            </w:pPr>
          </w:p>
        </w:tc>
        <w:tc>
          <w:tcPr>
            <w:tcW w:w="1559" w:type="dxa"/>
            <w:shd w:val="clear" w:color="auto" w:fill="auto"/>
            <w:vAlign w:val="center"/>
          </w:tcPr>
          <w:p w:rsidR="008D06DD" w:rsidRPr="00CA1CE4" w:rsidRDefault="008D06DD" w:rsidP="00985670">
            <w:pPr>
              <w:suppressAutoHyphens/>
              <w:autoSpaceDE w:val="0"/>
              <w:snapToGrid w:val="0"/>
              <w:rPr>
                <w:color w:val="000000"/>
                <w:sz w:val="22"/>
                <w:szCs w:val="20"/>
                <w:lang w:val="en-US" w:eastAsia="ar-SA"/>
              </w:rPr>
            </w:pPr>
          </w:p>
        </w:tc>
      </w:tr>
      <w:tr w:rsidR="008D06DD" w:rsidRPr="00CA1CE4" w:rsidTr="00DD1DCB">
        <w:trPr>
          <w:trHeight w:val="284"/>
        </w:trPr>
        <w:tc>
          <w:tcPr>
            <w:tcW w:w="866" w:type="dxa"/>
            <w:vAlign w:val="center"/>
          </w:tcPr>
          <w:p w:rsidR="008D06DD" w:rsidRPr="00CA1CE4" w:rsidRDefault="008D06DD" w:rsidP="00985670">
            <w:pPr>
              <w:jc w:val="center"/>
              <w:rPr>
                <w:sz w:val="22"/>
                <w:szCs w:val="20"/>
              </w:rPr>
            </w:pPr>
            <w:r w:rsidRPr="00CA1CE4">
              <w:rPr>
                <w:sz w:val="22"/>
                <w:szCs w:val="20"/>
              </w:rPr>
              <w:t>1.11</w:t>
            </w:r>
          </w:p>
        </w:tc>
        <w:tc>
          <w:tcPr>
            <w:tcW w:w="3260" w:type="dxa"/>
            <w:shd w:val="clear" w:color="auto" w:fill="auto"/>
            <w:vAlign w:val="center"/>
          </w:tcPr>
          <w:p w:rsidR="008D06DD" w:rsidRPr="00CA1CE4" w:rsidRDefault="008D06DD" w:rsidP="00985670">
            <w:pPr>
              <w:suppressAutoHyphens/>
              <w:rPr>
                <w:color w:val="000000"/>
                <w:sz w:val="22"/>
                <w:szCs w:val="20"/>
                <w:lang w:val="en-US"/>
              </w:rPr>
            </w:pPr>
            <w:r w:rsidRPr="00CA1CE4">
              <w:rPr>
                <w:color w:val="000000"/>
                <w:sz w:val="22"/>
                <w:szCs w:val="20"/>
                <w:lang w:val="en-US"/>
              </w:rPr>
              <w:t>Cache</w:t>
            </w:r>
          </w:p>
        </w:tc>
        <w:tc>
          <w:tcPr>
            <w:tcW w:w="2693" w:type="dxa"/>
            <w:shd w:val="clear" w:color="auto" w:fill="auto"/>
            <w:vAlign w:val="center"/>
          </w:tcPr>
          <w:p w:rsidR="008D06DD" w:rsidRPr="00CA1CE4" w:rsidRDefault="008D06DD" w:rsidP="00985670">
            <w:pPr>
              <w:suppressAutoHyphens/>
              <w:jc w:val="center"/>
              <w:rPr>
                <w:color w:val="000000"/>
                <w:sz w:val="22"/>
                <w:szCs w:val="20"/>
                <w:lang w:val="en-US"/>
              </w:rPr>
            </w:pPr>
            <w:r w:rsidRPr="00CA1CE4">
              <w:rPr>
                <w:color w:val="000000"/>
                <w:sz w:val="22"/>
                <w:szCs w:val="20"/>
                <w:lang w:val="en-US"/>
              </w:rPr>
              <w:t>≥ 9</w:t>
            </w:r>
            <w:r w:rsidRPr="00CA1CE4">
              <w:rPr>
                <w:color w:val="000000"/>
                <w:sz w:val="22"/>
                <w:szCs w:val="20"/>
              </w:rPr>
              <w:t xml:space="preserve"> </w:t>
            </w:r>
            <w:r w:rsidRPr="00CA1CE4">
              <w:rPr>
                <w:color w:val="000000"/>
                <w:sz w:val="22"/>
                <w:szCs w:val="20"/>
                <w:lang w:val="en-US"/>
              </w:rPr>
              <w:t>MB</w:t>
            </w:r>
          </w:p>
        </w:tc>
        <w:tc>
          <w:tcPr>
            <w:tcW w:w="1261" w:type="dxa"/>
            <w:vAlign w:val="center"/>
          </w:tcPr>
          <w:p w:rsidR="008D06DD" w:rsidRPr="00CA1CE4" w:rsidRDefault="008D06DD" w:rsidP="00985670">
            <w:pPr>
              <w:suppressAutoHyphens/>
              <w:autoSpaceDE w:val="0"/>
              <w:snapToGrid w:val="0"/>
              <w:rPr>
                <w:color w:val="000000"/>
                <w:sz w:val="22"/>
                <w:szCs w:val="20"/>
                <w:lang w:val="en-US" w:eastAsia="ar-SA"/>
              </w:rPr>
            </w:pPr>
          </w:p>
        </w:tc>
        <w:tc>
          <w:tcPr>
            <w:tcW w:w="1559" w:type="dxa"/>
            <w:shd w:val="clear" w:color="auto" w:fill="auto"/>
            <w:vAlign w:val="center"/>
          </w:tcPr>
          <w:p w:rsidR="008D06DD" w:rsidRPr="00CA1CE4" w:rsidRDefault="008D06DD" w:rsidP="00985670">
            <w:pPr>
              <w:suppressAutoHyphens/>
              <w:autoSpaceDE w:val="0"/>
              <w:snapToGrid w:val="0"/>
              <w:rPr>
                <w:color w:val="000000"/>
                <w:sz w:val="22"/>
                <w:szCs w:val="20"/>
                <w:lang w:val="en-US" w:eastAsia="ar-SA"/>
              </w:rPr>
            </w:pPr>
          </w:p>
        </w:tc>
      </w:tr>
      <w:tr w:rsidR="008D06DD" w:rsidRPr="00CA1CE4" w:rsidTr="00DD1DCB">
        <w:trPr>
          <w:trHeight w:val="284"/>
        </w:trPr>
        <w:tc>
          <w:tcPr>
            <w:tcW w:w="866" w:type="dxa"/>
            <w:shd w:val="pct15" w:color="auto" w:fill="auto"/>
          </w:tcPr>
          <w:p w:rsidR="008D06DD" w:rsidRPr="00CA1CE4" w:rsidRDefault="008D06DD" w:rsidP="00985670">
            <w:pPr>
              <w:rPr>
                <w:b/>
                <w:color w:val="000000"/>
                <w:sz w:val="22"/>
                <w:szCs w:val="22"/>
              </w:rPr>
            </w:pPr>
          </w:p>
        </w:tc>
        <w:tc>
          <w:tcPr>
            <w:tcW w:w="3260"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ΜΝΗΜΗ</w:t>
            </w:r>
          </w:p>
        </w:tc>
        <w:tc>
          <w:tcPr>
            <w:tcW w:w="2693" w:type="dxa"/>
            <w:shd w:val="pct15" w:color="auto" w:fill="auto"/>
            <w:vAlign w:val="center"/>
          </w:tcPr>
          <w:p w:rsidR="008D06DD" w:rsidRPr="00CA1CE4" w:rsidRDefault="008D06DD" w:rsidP="00985670">
            <w:pPr>
              <w:jc w:val="center"/>
              <w:rPr>
                <w:color w:val="000000"/>
                <w:sz w:val="22"/>
                <w:szCs w:val="22"/>
              </w:rPr>
            </w:pPr>
          </w:p>
        </w:tc>
        <w:tc>
          <w:tcPr>
            <w:tcW w:w="1261" w:type="dxa"/>
            <w:shd w:val="pct15" w:color="auto" w:fill="auto"/>
            <w:vAlign w:val="center"/>
          </w:tcPr>
          <w:p w:rsidR="008D06DD" w:rsidRPr="00CA1CE4" w:rsidRDefault="008D06DD" w:rsidP="00985670">
            <w:pPr>
              <w:pStyle w:val="WW-Default"/>
              <w:snapToGrid w:val="0"/>
              <w:rPr>
                <w:rFonts w:cs="Times New Roman"/>
                <w:sz w:val="22"/>
                <w:szCs w:val="22"/>
                <w:lang w:val="en-US"/>
              </w:rPr>
            </w:pPr>
          </w:p>
        </w:tc>
        <w:tc>
          <w:tcPr>
            <w:tcW w:w="1559" w:type="dxa"/>
            <w:shd w:val="pct15"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vAlign w:val="center"/>
          </w:tcPr>
          <w:p w:rsidR="008D06DD" w:rsidRPr="00CA1CE4" w:rsidRDefault="008D06DD" w:rsidP="00985670">
            <w:pPr>
              <w:jc w:val="center"/>
              <w:rPr>
                <w:sz w:val="20"/>
                <w:szCs w:val="20"/>
              </w:rPr>
            </w:pPr>
            <w:r w:rsidRPr="00CA1CE4">
              <w:rPr>
                <w:sz w:val="20"/>
                <w:szCs w:val="20"/>
              </w:rPr>
              <w:t>1.12</w:t>
            </w:r>
          </w:p>
        </w:tc>
        <w:tc>
          <w:tcPr>
            <w:tcW w:w="3260"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Mέγεθος</w:t>
            </w:r>
            <w:proofErr w:type="spellEnd"/>
            <w:r w:rsidRPr="00CA1CE4">
              <w:rPr>
                <w:color w:val="000000"/>
                <w:sz w:val="22"/>
                <w:szCs w:val="22"/>
              </w:rPr>
              <w:t xml:space="preserve"> </w:t>
            </w:r>
            <w:r w:rsidRPr="00CA1CE4">
              <w:rPr>
                <w:color w:val="000000"/>
                <w:sz w:val="22"/>
                <w:szCs w:val="22"/>
                <w:lang w:val="en-US"/>
              </w:rPr>
              <w:t xml:space="preserve"> </w:t>
            </w:r>
            <w:r w:rsidRPr="00CA1CE4">
              <w:rPr>
                <w:color w:val="000000"/>
                <w:sz w:val="22"/>
                <w:szCs w:val="22"/>
              </w:rPr>
              <w:t>κεντρικής μνήμης</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8 GB</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vAlign w:val="center"/>
          </w:tcPr>
          <w:p w:rsidR="008D06DD" w:rsidRPr="00CA1CE4" w:rsidRDefault="008D06DD" w:rsidP="00985670">
            <w:pPr>
              <w:jc w:val="center"/>
              <w:rPr>
                <w:sz w:val="20"/>
                <w:szCs w:val="20"/>
              </w:rPr>
            </w:pPr>
            <w:r w:rsidRPr="00CA1CE4">
              <w:rPr>
                <w:sz w:val="20"/>
                <w:szCs w:val="20"/>
              </w:rPr>
              <w:t>1.13</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Τύπος μνήμης DDR4 συχνότητας</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2666MHz</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vAlign w:val="center"/>
          </w:tcPr>
          <w:p w:rsidR="008D06DD" w:rsidRPr="00CA1CE4" w:rsidRDefault="008D06DD" w:rsidP="00985670">
            <w:pPr>
              <w:jc w:val="center"/>
              <w:rPr>
                <w:sz w:val="20"/>
                <w:szCs w:val="20"/>
              </w:rPr>
            </w:pPr>
            <w:r w:rsidRPr="00CA1CE4">
              <w:rPr>
                <w:sz w:val="20"/>
                <w:szCs w:val="20"/>
              </w:rPr>
              <w:t>1.14</w:t>
            </w:r>
          </w:p>
        </w:tc>
        <w:tc>
          <w:tcPr>
            <w:tcW w:w="3260"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DIMM</w:t>
            </w:r>
            <w:proofErr w:type="spellEnd"/>
            <w:r w:rsidRPr="00CA1CE4">
              <w:rPr>
                <w:color w:val="000000"/>
                <w:sz w:val="22"/>
                <w:szCs w:val="22"/>
              </w:rPr>
              <w:t xml:space="preserve"> </w:t>
            </w:r>
            <w:proofErr w:type="spellStart"/>
            <w:r w:rsidRPr="00CA1CE4">
              <w:rPr>
                <w:color w:val="000000"/>
                <w:sz w:val="22"/>
                <w:szCs w:val="22"/>
              </w:rPr>
              <w:t>slots</w:t>
            </w:r>
            <w:proofErr w:type="spellEnd"/>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4</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Borders>
              <w:bottom w:val="single" w:sz="4" w:space="0" w:color="auto"/>
            </w:tcBorders>
            <w:vAlign w:val="center"/>
          </w:tcPr>
          <w:p w:rsidR="008D06DD" w:rsidRPr="00CA1CE4" w:rsidRDefault="008D06DD" w:rsidP="00985670">
            <w:pPr>
              <w:jc w:val="center"/>
              <w:rPr>
                <w:sz w:val="20"/>
                <w:szCs w:val="20"/>
              </w:rPr>
            </w:pPr>
            <w:r w:rsidRPr="00CA1CE4">
              <w:rPr>
                <w:sz w:val="20"/>
                <w:szCs w:val="20"/>
              </w:rPr>
              <w:t>1.15</w:t>
            </w:r>
          </w:p>
        </w:tc>
        <w:tc>
          <w:tcPr>
            <w:tcW w:w="3260" w:type="dxa"/>
            <w:tcBorders>
              <w:bottom w:val="single" w:sz="4" w:space="0" w:color="auto"/>
            </w:tcBorders>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Maximum</w:t>
            </w:r>
            <w:proofErr w:type="spellEnd"/>
            <w:r w:rsidRPr="00CA1CE4">
              <w:rPr>
                <w:color w:val="000000"/>
                <w:sz w:val="22"/>
                <w:szCs w:val="22"/>
              </w:rPr>
              <w:t xml:space="preserve"> </w:t>
            </w:r>
            <w:proofErr w:type="spellStart"/>
            <w:r w:rsidRPr="00CA1CE4">
              <w:rPr>
                <w:color w:val="000000"/>
                <w:sz w:val="22"/>
                <w:szCs w:val="22"/>
              </w:rPr>
              <w:t>RAM</w:t>
            </w:r>
            <w:proofErr w:type="spellEnd"/>
          </w:p>
        </w:tc>
        <w:tc>
          <w:tcPr>
            <w:tcW w:w="2693"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64 GB</w:t>
            </w:r>
          </w:p>
        </w:tc>
        <w:tc>
          <w:tcPr>
            <w:tcW w:w="1261" w:type="dxa"/>
            <w:tcBorders>
              <w:bottom w:val="single" w:sz="4" w:space="0" w:color="auto"/>
            </w:tcBorders>
            <w:vAlign w:val="center"/>
          </w:tcPr>
          <w:p w:rsidR="008D06DD" w:rsidRPr="00CA1CE4" w:rsidRDefault="008D06DD" w:rsidP="00985670">
            <w:pPr>
              <w:pStyle w:val="WW-Default"/>
              <w:snapToGrid w:val="0"/>
              <w:rPr>
                <w:rFonts w:cs="Times New Roman"/>
                <w:sz w:val="22"/>
                <w:szCs w:val="22"/>
                <w:lang w:val="en-US"/>
              </w:rPr>
            </w:pPr>
          </w:p>
        </w:tc>
        <w:tc>
          <w:tcPr>
            <w:tcW w:w="1559"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shd w:val="pct15" w:color="auto" w:fill="auto"/>
          </w:tcPr>
          <w:p w:rsidR="008D06DD" w:rsidRPr="00CA1CE4" w:rsidRDefault="008D06DD" w:rsidP="00985670">
            <w:pPr>
              <w:rPr>
                <w:b/>
                <w:color w:val="000000"/>
                <w:sz w:val="22"/>
                <w:szCs w:val="22"/>
              </w:rPr>
            </w:pPr>
          </w:p>
        </w:tc>
        <w:tc>
          <w:tcPr>
            <w:tcW w:w="3260"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ΜΟΝΑΔΕΣ ΔΙΣΚΩΝ</w:t>
            </w:r>
          </w:p>
        </w:tc>
        <w:tc>
          <w:tcPr>
            <w:tcW w:w="2693" w:type="dxa"/>
            <w:shd w:val="pct15" w:color="auto" w:fill="auto"/>
            <w:vAlign w:val="center"/>
          </w:tcPr>
          <w:p w:rsidR="008D06DD" w:rsidRPr="00CA1CE4" w:rsidRDefault="008D06DD" w:rsidP="00985670">
            <w:pPr>
              <w:jc w:val="center"/>
              <w:rPr>
                <w:color w:val="000000"/>
                <w:sz w:val="22"/>
                <w:szCs w:val="22"/>
              </w:rPr>
            </w:pPr>
          </w:p>
        </w:tc>
        <w:tc>
          <w:tcPr>
            <w:tcW w:w="1261" w:type="dxa"/>
            <w:shd w:val="pct15" w:color="auto" w:fill="auto"/>
            <w:vAlign w:val="center"/>
          </w:tcPr>
          <w:p w:rsidR="008D06DD" w:rsidRPr="00CA1CE4" w:rsidRDefault="008D06DD" w:rsidP="00985670">
            <w:pPr>
              <w:pStyle w:val="WW-Default"/>
              <w:snapToGrid w:val="0"/>
              <w:rPr>
                <w:rFonts w:cs="Times New Roman"/>
                <w:sz w:val="22"/>
                <w:szCs w:val="22"/>
              </w:rPr>
            </w:pPr>
          </w:p>
        </w:tc>
        <w:tc>
          <w:tcPr>
            <w:tcW w:w="1559" w:type="dxa"/>
            <w:shd w:val="pct15"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1.16</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Πλήθος προσφερόμενων δίσκων</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1</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1.17</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Δίσκος SSD</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ΝΑΙ</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1.18</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Χωρητικότητα δίσκου</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256 GB</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1.19</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SATA υποδοχές</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4</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Borders>
              <w:bottom w:val="single" w:sz="4" w:space="0" w:color="auto"/>
            </w:tcBorders>
          </w:tcPr>
          <w:p w:rsidR="008D06DD" w:rsidRPr="00CA1CE4" w:rsidRDefault="008D06DD" w:rsidP="00985670">
            <w:pPr>
              <w:suppressAutoHyphens/>
              <w:jc w:val="center"/>
              <w:rPr>
                <w:color w:val="000000"/>
                <w:sz w:val="20"/>
                <w:szCs w:val="20"/>
              </w:rPr>
            </w:pPr>
            <w:r w:rsidRPr="00CA1CE4">
              <w:rPr>
                <w:color w:val="000000"/>
                <w:sz w:val="20"/>
                <w:szCs w:val="20"/>
              </w:rPr>
              <w:t>1.20</w:t>
            </w:r>
          </w:p>
        </w:tc>
        <w:tc>
          <w:tcPr>
            <w:tcW w:w="3260" w:type="dxa"/>
            <w:tcBorders>
              <w:bottom w:val="single" w:sz="4" w:space="0" w:color="auto"/>
            </w:tcBorders>
            <w:shd w:val="clear" w:color="auto" w:fill="auto"/>
            <w:vAlign w:val="center"/>
          </w:tcPr>
          <w:p w:rsidR="008D06DD" w:rsidRPr="00CA1CE4" w:rsidRDefault="008D06DD" w:rsidP="00985670">
            <w:pPr>
              <w:rPr>
                <w:color w:val="000000"/>
                <w:sz w:val="22"/>
                <w:szCs w:val="22"/>
                <w:lang w:val="en-US"/>
              </w:rPr>
            </w:pPr>
            <w:r w:rsidRPr="00CA1CE4">
              <w:rPr>
                <w:color w:val="000000"/>
                <w:sz w:val="22"/>
                <w:szCs w:val="22"/>
              </w:rPr>
              <w:t>Εσωτερικό</w:t>
            </w:r>
            <w:r w:rsidRPr="00CA1CE4">
              <w:rPr>
                <w:color w:val="000000"/>
                <w:sz w:val="22"/>
                <w:szCs w:val="22"/>
                <w:lang w:val="en-US"/>
              </w:rPr>
              <w:t xml:space="preserve"> Dual Layer DVD Burner</w:t>
            </w:r>
          </w:p>
        </w:tc>
        <w:tc>
          <w:tcPr>
            <w:tcW w:w="2693"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ΝΑΙ</w:t>
            </w:r>
          </w:p>
        </w:tc>
        <w:tc>
          <w:tcPr>
            <w:tcW w:w="1261" w:type="dxa"/>
            <w:tcBorders>
              <w:bottom w:val="single" w:sz="4" w:space="0" w:color="auto"/>
            </w:tcBorders>
            <w:vAlign w:val="center"/>
          </w:tcPr>
          <w:p w:rsidR="008D06DD" w:rsidRPr="00CA1CE4" w:rsidRDefault="008D06DD" w:rsidP="00985670">
            <w:pPr>
              <w:pStyle w:val="WW-Default"/>
              <w:snapToGrid w:val="0"/>
              <w:rPr>
                <w:rFonts w:cs="Times New Roman"/>
                <w:sz w:val="22"/>
                <w:szCs w:val="22"/>
                <w:lang w:val="en-US"/>
              </w:rPr>
            </w:pPr>
          </w:p>
        </w:tc>
        <w:tc>
          <w:tcPr>
            <w:tcW w:w="1559"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7976BA" w:rsidTr="00DD1DCB">
        <w:trPr>
          <w:trHeight w:val="284"/>
        </w:trPr>
        <w:tc>
          <w:tcPr>
            <w:tcW w:w="866" w:type="dxa"/>
            <w:shd w:val="pct15" w:color="auto" w:fill="auto"/>
          </w:tcPr>
          <w:p w:rsidR="008D06DD" w:rsidRPr="00CA1CE4" w:rsidRDefault="008D06DD" w:rsidP="00985670">
            <w:pPr>
              <w:rPr>
                <w:b/>
                <w:color w:val="000000"/>
                <w:sz w:val="22"/>
                <w:szCs w:val="22"/>
              </w:rPr>
            </w:pPr>
          </w:p>
        </w:tc>
        <w:tc>
          <w:tcPr>
            <w:tcW w:w="3260" w:type="dxa"/>
            <w:shd w:val="pct15" w:color="auto" w:fill="auto"/>
            <w:vAlign w:val="center"/>
          </w:tcPr>
          <w:p w:rsidR="008D06DD" w:rsidRPr="00CA1CE4" w:rsidRDefault="008D06DD" w:rsidP="00985670">
            <w:pPr>
              <w:rPr>
                <w:b/>
                <w:color w:val="000000"/>
                <w:sz w:val="22"/>
                <w:szCs w:val="22"/>
                <w:lang w:val="en-US"/>
              </w:rPr>
            </w:pPr>
            <w:r w:rsidRPr="00CA1CE4">
              <w:rPr>
                <w:b/>
                <w:color w:val="000000"/>
                <w:sz w:val="22"/>
                <w:szCs w:val="22"/>
                <w:lang w:val="en-US"/>
              </w:rPr>
              <w:t>I/O PORTS ON-BOARD</w:t>
            </w:r>
          </w:p>
        </w:tc>
        <w:tc>
          <w:tcPr>
            <w:tcW w:w="2693" w:type="dxa"/>
            <w:shd w:val="pct15" w:color="auto" w:fill="auto"/>
            <w:vAlign w:val="center"/>
          </w:tcPr>
          <w:p w:rsidR="008D06DD" w:rsidRPr="00CA1CE4" w:rsidRDefault="008D06DD" w:rsidP="00985670">
            <w:pPr>
              <w:jc w:val="center"/>
              <w:rPr>
                <w:color w:val="000000"/>
                <w:sz w:val="22"/>
                <w:szCs w:val="22"/>
                <w:lang w:val="en-US"/>
              </w:rPr>
            </w:pPr>
          </w:p>
        </w:tc>
        <w:tc>
          <w:tcPr>
            <w:tcW w:w="1261" w:type="dxa"/>
            <w:shd w:val="pct15" w:color="auto" w:fill="auto"/>
            <w:vAlign w:val="center"/>
          </w:tcPr>
          <w:p w:rsidR="008D06DD" w:rsidRPr="00CA1CE4" w:rsidRDefault="008D06DD" w:rsidP="00985670">
            <w:pPr>
              <w:pStyle w:val="WW-Default"/>
              <w:snapToGrid w:val="0"/>
              <w:rPr>
                <w:rFonts w:cs="Times New Roman"/>
                <w:sz w:val="22"/>
                <w:szCs w:val="22"/>
                <w:lang w:val="en-US"/>
              </w:rPr>
            </w:pPr>
          </w:p>
        </w:tc>
        <w:tc>
          <w:tcPr>
            <w:tcW w:w="1559" w:type="dxa"/>
            <w:shd w:val="pct15"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1.21</w:t>
            </w:r>
          </w:p>
        </w:tc>
        <w:tc>
          <w:tcPr>
            <w:tcW w:w="3260"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RJ</w:t>
            </w:r>
            <w:proofErr w:type="spellEnd"/>
            <w:r w:rsidRPr="00CA1CE4">
              <w:rPr>
                <w:color w:val="000000"/>
                <w:sz w:val="22"/>
                <w:szCs w:val="22"/>
              </w:rPr>
              <w:t xml:space="preserve">-45 </w:t>
            </w:r>
            <w:proofErr w:type="spellStart"/>
            <w:r w:rsidRPr="00CA1CE4">
              <w:rPr>
                <w:color w:val="000000"/>
                <w:sz w:val="22"/>
                <w:szCs w:val="22"/>
              </w:rPr>
              <w:t>Ethernet</w:t>
            </w:r>
            <w:proofErr w:type="spellEnd"/>
            <w:r w:rsidRPr="00CA1CE4">
              <w:rPr>
                <w:color w:val="000000"/>
                <w:sz w:val="22"/>
                <w:szCs w:val="22"/>
              </w:rPr>
              <w:t xml:space="preserve"> 10/100/1000</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1</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1.22</w:t>
            </w:r>
          </w:p>
        </w:tc>
        <w:tc>
          <w:tcPr>
            <w:tcW w:w="3260"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Audio</w:t>
            </w:r>
            <w:proofErr w:type="spellEnd"/>
            <w:r w:rsidRPr="00CA1CE4">
              <w:rPr>
                <w:color w:val="000000"/>
                <w:sz w:val="22"/>
                <w:szCs w:val="22"/>
              </w:rPr>
              <w:t xml:space="preserve">-In , </w:t>
            </w:r>
            <w:proofErr w:type="spellStart"/>
            <w:r w:rsidRPr="00CA1CE4">
              <w:rPr>
                <w:color w:val="000000"/>
                <w:sz w:val="22"/>
                <w:szCs w:val="22"/>
              </w:rPr>
              <w:t>Audio-Out</w:t>
            </w:r>
            <w:proofErr w:type="spellEnd"/>
            <w:r w:rsidRPr="00CA1CE4">
              <w:rPr>
                <w:color w:val="000000"/>
                <w:sz w:val="22"/>
                <w:szCs w:val="22"/>
              </w:rPr>
              <w:t xml:space="preserve"> </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NAI</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1.23</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 xml:space="preserve">PCI Express x16 </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2</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1.24</w:t>
            </w:r>
          </w:p>
        </w:tc>
        <w:tc>
          <w:tcPr>
            <w:tcW w:w="3260" w:type="dxa"/>
            <w:shd w:val="clear" w:color="auto" w:fill="auto"/>
            <w:vAlign w:val="center"/>
          </w:tcPr>
          <w:p w:rsidR="008D06DD" w:rsidRPr="00CA1CE4" w:rsidRDefault="008D06DD" w:rsidP="00985670">
            <w:pPr>
              <w:rPr>
                <w:color w:val="000000"/>
                <w:sz w:val="22"/>
                <w:szCs w:val="22"/>
                <w:lang w:val="pt-BR"/>
              </w:rPr>
            </w:pPr>
            <w:r w:rsidRPr="00CA1CE4">
              <w:rPr>
                <w:color w:val="000000"/>
                <w:sz w:val="22"/>
                <w:szCs w:val="22"/>
                <w:lang w:val="pt-BR"/>
              </w:rPr>
              <w:t>PCI Express x1</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2</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1.25</w:t>
            </w:r>
          </w:p>
        </w:tc>
        <w:tc>
          <w:tcPr>
            <w:tcW w:w="3260" w:type="dxa"/>
            <w:shd w:val="clear" w:color="auto" w:fill="auto"/>
            <w:vAlign w:val="center"/>
          </w:tcPr>
          <w:p w:rsidR="008D06DD" w:rsidRPr="00CA1CE4" w:rsidRDefault="008D06DD" w:rsidP="00985670">
            <w:pPr>
              <w:rPr>
                <w:color w:val="000000"/>
                <w:sz w:val="22"/>
                <w:szCs w:val="22"/>
                <w:lang w:val="pt-BR"/>
              </w:rPr>
            </w:pPr>
            <w:r w:rsidRPr="00CA1CE4">
              <w:rPr>
                <w:color w:val="000000"/>
                <w:sz w:val="22"/>
                <w:szCs w:val="22"/>
                <w:lang w:val="pt-BR"/>
              </w:rPr>
              <w:t>M.2 Slot</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2</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1.26</w:t>
            </w:r>
          </w:p>
        </w:tc>
        <w:tc>
          <w:tcPr>
            <w:tcW w:w="3260"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External</w:t>
            </w:r>
            <w:proofErr w:type="spellEnd"/>
            <w:r w:rsidRPr="00CA1CE4">
              <w:rPr>
                <w:color w:val="000000"/>
                <w:sz w:val="22"/>
                <w:szCs w:val="22"/>
              </w:rPr>
              <w:t xml:space="preserve"> USB 2.0 (τουλάχιστον 2 μπροστά)</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4</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lastRenderedPageBreak/>
              <w:t>1.27</w:t>
            </w:r>
          </w:p>
        </w:tc>
        <w:tc>
          <w:tcPr>
            <w:tcW w:w="3260"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External</w:t>
            </w:r>
            <w:proofErr w:type="spellEnd"/>
            <w:r w:rsidRPr="00CA1CE4">
              <w:rPr>
                <w:color w:val="000000"/>
                <w:sz w:val="22"/>
                <w:szCs w:val="22"/>
              </w:rPr>
              <w:t xml:space="preserve"> USB 3.1(τουλάχιστον 1 μπροστά)</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5</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1.28</w:t>
            </w:r>
          </w:p>
        </w:tc>
        <w:tc>
          <w:tcPr>
            <w:tcW w:w="3260" w:type="dxa"/>
            <w:shd w:val="clear" w:color="auto" w:fill="auto"/>
            <w:vAlign w:val="center"/>
          </w:tcPr>
          <w:p w:rsidR="008D06DD" w:rsidRPr="00CA1CE4" w:rsidRDefault="008D06DD" w:rsidP="00985670">
            <w:pPr>
              <w:rPr>
                <w:color w:val="000000"/>
                <w:sz w:val="22"/>
                <w:szCs w:val="22"/>
                <w:lang w:val="en-US"/>
              </w:rPr>
            </w:pPr>
            <w:r w:rsidRPr="00CA1CE4">
              <w:rPr>
                <w:color w:val="000000"/>
                <w:sz w:val="22"/>
                <w:szCs w:val="22"/>
                <w:lang w:val="en-US"/>
              </w:rPr>
              <w:t xml:space="preserve">External USB Type-C Gen.2 </w:t>
            </w:r>
            <w:r w:rsidRPr="00CA1CE4">
              <w:rPr>
                <w:color w:val="000000"/>
                <w:sz w:val="22"/>
                <w:szCs w:val="22"/>
              </w:rPr>
              <w:t>μπροστά</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1</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1.29</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Έξοδοι σήματος on-</w:t>
            </w:r>
            <w:proofErr w:type="spellStart"/>
            <w:r w:rsidRPr="00CA1CE4">
              <w:rPr>
                <w:color w:val="000000"/>
                <w:sz w:val="22"/>
                <w:szCs w:val="22"/>
              </w:rPr>
              <w:t>board</w:t>
            </w:r>
            <w:proofErr w:type="spellEnd"/>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2xDP 1.2</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Borders>
              <w:bottom w:val="single" w:sz="4" w:space="0" w:color="auto"/>
            </w:tcBorders>
          </w:tcPr>
          <w:p w:rsidR="008D06DD" w:rsidRPr="00CA1CE4" w:rsidRDefault="008D06DD" w:rsidP="00985670">
            <w:pPr>
              <w:suppressAutoHyphens/>
              <w:jc w:val="center"/>
              <w:rPr>
                <w:color w:val="000000"/>
                <w:sz w:val="20"/>
                <w:szCs w:val="20"/>
              </w:rPr>
            </w:pPr>
            <w:r w:rsidRPr="00CA1CE4">
              <w:rPr>
                <w:color w:val="000000"/>
                <w:sz w:val="20"/>
                <w:szCs w:val="20"/>
              </w:rPr>
              <w:t>1.30</w:t>
            </w:r>
          </w:p>
        </w:tc>
        <w:tc>
          <w:tcPr>
            <w:tcW w:w="3260" w:type="dxa"/>
            <w:tcBorders>
              <w:bottom w:val="single" w:sz="4" w:space="0" w:color="auto"/>
            </w:tcBorders>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Sata</w:t>
            </w:r>
            <w:proofErr w:type="spellEnd"/>
            <w:r w:rsidRPr="00CA1CE4">
              <w:rPr>
                <w:color w:val="000000"/>
                <w:sz w:val="22"/>
                <w:szCs w:val="22"/>
              </w:rPr>
              <w:t xml:space="preserve"> </w:t>
            </w:r>
            <w:proofErr w:type="spellStart"/>
            <w:r w:rsidRPr="00CA1CE4">
              <w:rPr>
                <w:color w:val="000000"/>
                <w:sz w:val="22"/>
                <w:szCs w:val="22"/>
              </w:rPr>
              <w:t>ports</w:t>
            </w:r>
            <w:proofErr w:type="spellEnd"/>
            <w:r w:rsidRPr="00CA1CE4">
              <w:rPr>
                <w:color w:val="000000"/>
                <w:sz w:val="22"/>
                <w:szCs w:val="22"/>
              </w:rPr>
              <w:t xml:space="preserve"> </w:t>
            </w:r>
          </w:p>
        </w:tc>
        <w:tc>
          <w:tcPr>
            <w:tcW w:w="2693"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4</w:t>
            </w:r>
          </w:p>
        </w:tc>
        <w:tc>
          <w:tcPr>
            <w:tcW w:w="1261" w:type="dxa"/>
            <w:tcBorders>
              <w:bottom w:val="single" w:sz="4" w:space="0" w:color="auto"/>
            </w:tcBorders>
            <w:vAlign w:val="center"/>
          </w:tcPr>
          <w:p w:rsidR="008D06DD" w:rsidRPr="00CA1CE4" w:rsidRDefault="008D06DD" w:rsidP="00985670">
            <w:pPr>
              <w:pStyle w:val="WW-Default"/>
              <w:snapToGrid w:val="0"/>
              <w:rPr>
                <w:rFonts w:cs="Times New Roman"/>
                <w:sz w:val="22"/>
                <w:szCs w:val="22"/>
                <w:lang w:val="en-US"/>
              </w:rPr>
            </w:pPr>
          </w:p>
        </w:tc>
        <w:tc>
          <w:tcPr>
            <w:tcW w:w="1559"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shd w:val="pct15" w:color="auto" w:fill="auto"/>
          </w:tcPr>
          <w:p w:rsidR="008D06DD" w:rsidRPr="00CA1CE4" w:rsidRDefault="008D06DD" w:rsidP="00985670">
            <w:pPr>
              <w:rPr>
                <w:b/>
                <w:color w:val="000000"/>
                <w:sz w:val="22"/>
                <w:szCs w:val="22"/>
              </w:rPr>
            </w:pPr>
          </w:p>
        </w:tc>
        <w:tc>
          <w:tcPr>
            <w:tcW w:w="3260"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ΤΡΟΦΟΔΟΤΙΚΟ</w:t>
            </w:r>
          </w:p>
        </w:tc>
        <w:tc>
          <w:tcPr>
            <w:tcW w:w="2693" w:type="dxa"/>
            <w:shd w:val="pct15" w:color="auto" w:fill="auto"/>
            <w:vAlign w:val="center"/>
          </w:tcPr>
          <w:p w:rsidR="008D06DD" w:rsidRPr="00CA1CE4" w:rsidRDefault="008D06DD" w:rsidP="00985670">
            <w:pPr>
              <w:jc w:val="center"/>
              <w:rPr>
                <w:b/>
                <w:color w:val="000000"/>
                <w:sz w:val="22"/>
                <w:szCs w:val="22"/>
              </w:rPr>
            </w:pPr>
          </w:p>
        </w:tc>
        <w:tc>
          <w:tcPr>
            <w:tcW w:w="1261" w:type="dxa"/>
            <w:shd w:val="pct15" w:color="auto" w:fill="auto"/>
            <w:vAlign w:val="center"/>
          </w:tcPr>
          <w:p w:rsidR="008D06DD" w:rsidRPr="00CA1CE4" w:rsidRDefault="008D06DD" w:rsidP="00985670">
            <w:pPr>
              <w:pStyle w:val="WW-Default"/>
              <w:snapToGrid w:val="0"/>
              <w:rPr>
                <w:rFonts w:cs="Times New Roman"/>
                <w:sz w:val="22"/>
                <w:szCs w:val="22"/>
                <w:lang w:val="en-US"/>
              </w:rPr>
            </w:pPr>
          </w:p>
        </w:tc>
        <w:tc>
          <w:tcPr>
            <w:tcW w:w="1559" w:type="dxa"/>
            <w:shd w:val="pct15"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1.31</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Ισχύς</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≥260Watt</w:t>
            </w:r>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Borders>
              <w:bottom w:val="single" w:sz="4" w:space="0" w:color="auto"/>
            </w:tcBorders>
          </w:tcPr>
          <w:p w:rsidR="008D06DD" w:rsidRPr="00CA1CE4" w:rsidRDefault="008D06DD" w:rsidP="00985670">
            <w:pPr>
              <w:suppressAutoHyphens/>
              <w:jc w:val="center"/>
              <w:rPr>
                <w:color w:val="000000"/>
                <w:sz w:val="20"/>
                <w:szCs w:val="20"/>
              </w:rPr>
            </w:pPr>
            <w:r w:rsidRPr="00CA1CE4">
              <w:rPr>
                <w:color w:val="000000"/>
                <w:sz w:val="20"/>
                <w:szCs w:val="20"/>
              </w:rPr>
              <w:t>1.32</w:t>
            </w:r>
          </w:p>
        </w:tc>
        <w:tc>
          <w:tcPr>
            <w:tcW w:w="3260" w:type="dxa"/>
            <w:tcBorders>
              <w:bottom w:val="single" w:sz="4" w:space="0" w:color="auto"/>
            </w:tcBorders>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Efficiency</w:t>
            </w:r>
            <w:proofErr w:type="spellEnd"/>
            <w:r w:rsidRPr="00CA1CE4">
              <w:rPr>
                <w:color w:val="000000"/>
                <w:sz w:val="22"/>
                <w:szCs w:val="22"/>
              </w:rPr>
              <w:t xml:space="preserve"> (80 </w:t>
            </w:r>
            <w:proofErr w:type="spellStart"/>
            <w:r w:rsidRPr="00CA1CE4">
              <w:rPr>
                <w:color w:val="000000"/>
                <w:sz w:val="22"/>
                <w:szCs w:val="22"/>
              </w:rPr>
              <w:t>Plus</w:t>
            </w:r>
            <w:proofErr w:type="spellEnd"/>
            <w:r w:rsidRPr="00CA1CE4">
              <w:rPr>
                <w:color w:val="000000"/>
                <w:sz w:val="22"/>
                <w:szCs w:val="22"/>
              </w:rPr>
              <w:t xml:space="preserve"> </w:t>
            </w:r>
            <w:proofErr w:type="spellStart"/>
            <w:r w:rsidRPr="00CA1CE4">
              <w:rPr>
                <w:color w:val="000000"/>
                <w:sz w:val="22"/>
                <w:szCs w:val="22"/>
              </w:rPr>
              <w:t>Bronze</w:t>
            </w:r>
            <w:proofErr w:type="spellEnd"/>
            <w:r w:rsidRPr="00CA1CE4">
              <w:rPr>
                <w:color w:val="000000"/>
                <w:sz w:val="22"/>
                <w:szCs w:val="22"/>
              </w:rPr>
              <w:t>)</w:t>
            </w:r>
          </w:p>
        </w:tc>
        <w:tc>
          <w:tcPr>
            <w:tcW w:w="2693"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85%</w:t>
            </w:r>
          </w:p>
        </w:tc>
        <w:tc>
          <w:tcPr>
            <w:tcW w:w="1261"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559"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shd w:val="pct15" w:color="auto" w:fill="auto"/>
          </w:tcPr>
          <w:p w:rsidR="008D06DD" w:rsidRPr="00CA1CE4" w:rsidRDefault="008D06DD" w:rsidP="00985670">
            <w:pPr>
              <w:suppressAutoHyphens/>
              <w:jc w:val="center"/>
              <w:rPr>
                <w:b/>
                <w:color w:val="000000"/>
                <w:sz w:val="20"/>
                <w:szCs w:val="20"/>
              </w:rPr>
            </w:pPr>
          </w:p>
        </w:tc>
        <w:tc>
          <w:tcPr>
            <w:tcW w:w="3260"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ΗΧΟΣ</w:t>
            </w:r>
          </w:p>
        </w:tc>
        <w:tc>
          <w:tcPr>
            <w:tcW w:w="2693" w:type="dxa"/>
            <w:shd w:val="pct15" w:color="auto" w:fill="auto"/>
            <w:vAlign w:val="center"/>
          </w:tcPr>
          <w:p w:rsidR="008D06DD" w:rsidRPr="00CA1CE4" w:rsidRDefault="008D06DD" w:rsidP="00985670">
            <w:pPr>
              <w:jc w:val="center"/>
              <w:rPr>
                <w:color w:val="000000"/>
                <w:sz w:val="22"/>
                <w:szCs w:val="22"/>
              </w:rPr>
            </w:pPr>
          </w:p>
        </w:tc>
        <w:tc>
          <w:tcPr>
            <w:tcW w:w="1261" w:type="dxa"/>
            <w:shd w:val="pct15" w:color="auto" w:fill="auto"/>
            <w:vAlign w:val="center"/>
          </w:tcPr>
          <w:p w:rsidR="008D06DD" w:rsidRPr="00CA1CE4" w:rsidRDefault="008D06DD" w:rsidP="00985670">
            <w:pPr>
              <w:pStyle w:val="WW-Default"/>
              <w:snapToGrid w:val="0"/>
              <w:rPr>
                <w:rFonts w:cs="Times New Roman"/>
                <w:color w:val="FF0000"/>
                <w:sz w:val="22"/>
                <w:szCs w:val="22"/>
              </w:rPr>
            </w:pPr>
          </w:p>
        </w:tc>
        <w:tc>
          <w:tcPr>
            <w:tcW w:w="1559" w:type="dxa"/>
            <w:shd w:val="pct15" w:color="auto" w:fill="auto"/>
            <w:vAlign w:val="center"/>
          </w:tcPr>
          <w:p w:rsidR="008D06DD" w:rsidRPr="00CA1CE4" w:rsidRDefault="008D06DD" w:rsidP="00985670">
            <w:pPr>
              <w:pStyle w:val="WW-Default"/>
              <w:snapToGrid w:val="0"/>
              <w:rPr>
                <w:rFonts w:cs="Times New Roman"/>
                <w:color w:val="FF0000"/>
                <w:sz w:val="22"/>
                <w:szCs w:val="22"/>
              </w:rPr>
            </w:pPr>
          </w:p>
        </w:tc>
      </w:tr>
      <w:tr w:rsidR="008D06DD" w:rsidRPr="00CA1CE4" w:rsidTr="00DD1DCB">
        <w:trPr>
          <w:trHeight w:val="284"/>
        </w:trPr>
        <w:tc>
          <w:tcPr>
            <w:tcW w:w="866" w:type="dxa"/>
            <w:tcBorders>
              <w:bottom w:val="single" w:sz="4" w:space="0" w:color="auto"/>
            </w:tcBorders>
          </w:tcPr>
          <w:p w:rsidR="008D06DD" w:rsidRPr="00CA1CE4" w:rsidRDefault="008D06DD" w:rsidP="00985670">
            <w:pPr>
              <w:suppressAutoHyphens/>
              <w:jc w:val="center"/>
              <w:rPr>
                <w:color w:val="000000"/>
                <w:sz w:val="20"/>
                <w:szCs w:val="20"/>
              </w:rPr>
            </w:pPr>
            <w:r w:rsidRPr="00CA1CE4">
              <w:rPr>
                <w:color w:val="000000"/>
                <w:sz w:val="20"/>
                <w:szCs w:val="20"/>
              </w:rPr>
              <w:t>1.33</w:t>
            </w:r>
          </w:p>
        </w:tc>
        <w:tc>
          <w:tcPr>
            <w:tcW w:w="3260" w:type="dxa"/>
            <w:tcBorders>
              <w:bottom w:val="single" w:sz="4" w:space="0" w:color="auto"/>
            </w:tcBorders>
            <w:shd w:val="clear" w:color="auto" w:fill="auto"/>
            <w:vAlign w:val="center"/>
          </w:tcPr>
          <w:p w:rsidR="008D06DD" w:rsidRPr="00CA1CE4" w:rsidRDefault="008D06DD" w:rsidP="00985670">
            <w:pPr>
              <w:rPr>
                <w:color w:val="000000"/>
                <w:sz w:val="22"/>
                <w:szCs w:val="22"/>
              </w:rPr>
            </w:pPr>
            <w:r w:rsidRPr="00CA1CE4">
              <w:rPr>
                <w:color w:val="000000"/>
                <w:sz w:val="22"/>
                <w:szCs w:val="22"/>
              </w:rPr>
              <w:t xml:space="preserve">Ενσωματωμένο κύκλωμα ήχου </w:t>
            </w:r>
            <w:proofErr w:type="spellStart"/>
            <w:r w:rsidRPr="00CA1CE4">
              <w:rPr>
                <w:color w:val="000000"/>
                <w:sz w:val="22"/>
                <w:szCs w:val="22"/>
              </w:rPr>
              <w:t>HD</w:t>
            </w:r>
            <w:proofErr w:type="spellEnd"/>
            <w:r w:rsidRPr="00CA1CE4">
              <w:rPr>
                <w:color w:val="000000"/>
                <w:sz w:val="22"/>
                <w:szCs w:val="22"/>
              </w:rPr>
              <w:t xml:space="preserve"> </w:t>
            </w:r>
            <w:proofErr w:type="spellStart"/>
            <w:r w:rsidRPr="00CA1CE4">
              <w:rPr>
                <w:color w:val="000000"/>
                <w:sz w:val="22"/>
                <w:szCs w:val="22"/>
              </w:rPr>
              <w:t>Audio</w:t>
            </w:r>
            <w:proofErr w:type="spellEnd"/>
            <w:r w:rsidRPr="00CA1CE4">
              <w:rPr>
                <w:color w:val="000000"/>
                <w:sz w:val="22"/>
                <w:szCs w:val="22"/>
              </w:rPr>
              <w:t xml:space="preserve"> (2-</w:t>
            </w:r>
            <w:proofErr w:type="spellStart"/>
            <w:r w:rsidRPr="00CA1CE4">
              <w:rPr>
                <w:color w:val="000000"/>
                <w:sz w:val="22"/>
                <w:szCs w:val="22"/>
              </w:rPr>
              <w:t>channel</w:t>
            </w:r>
            <w:proofErr w:type="spellEnd"/>
            <w:r w:rsidRPr="00CA1CE4">
              <w:rPr>
                <w:color w:val="000000"/>
                <w:sz w:val="22"/>
                <w:szCs w:val="22"/>
              </w:rPr>
              <w:t>)</w:t>
            </w:r>
          </w:p>
        </w:tc>
        <w:tc>
          <w:tcPr>
            <w:tcW w:w="2693"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ΝΑΙ</w:t>
            </w:r>
          </w:p>
        </w:tc>
        <w:tc>
          <w:tcPr>
            <w:tcW w:w="1261"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559"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shd w:val="pct15" w:color="auto" w:fill="auto"/>
          </w:tcPr>
          <w:p w:rsidR="008D06DD" w:rsidRPr="00CA1CE4" w:rsidRDefault="008D06DD" w:rsidP="00985670">
            <w:pPr>
              <w:rPr>
                <w:b/>
                <w:color w:val="000000"/>
                <w:sz w:val="22"/>
                <w:szCs w:val="22"/>
              </w:rPr>
            </w:pPr>
          </w:p>
        </w:tc>
        <w:tc>
          <w:tcPr>
            <w:tcW w:w="3260"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ΚΑΡΤΑ ΓΡΑΦΙΚΩΝ</w:t>
            </w:r>
          </w:p>
        </w:tc>
        <w:tc>
          <w:tcPr>
            <w:tcW w:w="2693" w:type="dxa"/>
            <w:shd w:val="pct15" w:color="auto" w:fill="auto"/>
            <w:vAlign w:val="center"/>
          </w:tcPr>
          <w:p w:rsidR="008D06DD" w:rsidRPr="00CA1CE4" w:rsidRDefault="008D06DD" w:rsidP="00985670">
            <w:pPr>
              <w:jc w:val="center"/>
              <w:rPr>
                <w:color w:val="000000"/>
                <w:sz w:val="22"/>
                <w:szCs w:val="22"/>
              </w:rPr>
            </w:pPr>
          </w:p>
        </w:tc>
        <w:tc>
          <w:tcPr>
            <w:tcW w:w="1261" w:type="dxa"/>
            <w:shd w:val="pct15" w:color="auto" w:fill="auto"/>
            <w:vAlign w:val="center"/>
          </w:tcPr>
          <w:p w:rsidR="008D06DD" w:rsidRPr="00CA1CE4" w:rsidRDefault="008D06DD" w:rsidP="00985670">
            <w:pPr>
              <w:pStyle w:val="WW-Default"/>
              <w:snapToGrid w:val="0"/>
              <w:rPr>
                <w:rFonts w:cs="Times New Roman"/>
                <w:sz w:val="22"/>
                <w:szCs w:val="22"/>
                <w:lang w:val="en-US"/>
              </w:rPr>
            </w:pPr>
          </w:p>
        </w:tc>
        <w:tc>
          <w:tcPr>
            <w:tcW w:w="1559" w:type="dxa"/>
            <w:shd w:val="pct15"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1.34</w:t>
            </w:r>
          </w:p>
        </w:tc>
        <w:tc>
          <w:tcPr>
            <w:tcW w:w="3260"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Onboard</w:t>
            </w:r>
            <w:proofErr w:type="spellEnd"/>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ΝΑΙ</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1.35</w:t>
            </w:r>
          </w:p>
        </w:tc>
        <w:tc>
          <w:tcPr>
            <w:tcW w:w="3260" w:type="dxa"/>
            <w:shd w:val="clear" w:color="auto" w:fill="auto"/>
            <w:vAlign w:val="center"/>
          </w:tcPr>
          <w:p w:rsidR="008D06DD" w:rsidRPr="00CA1CE4" w:rsidRDefault="008D06DD" w:rsidP="00985670">
            <w:pPr>
              <w:rPr>
                <w:color w:val="000000"/>
                <w:sz w:val="22"/>
                <w:szCs w:val="22"/>
              </w:rPr>
            </w:pPr>
            <w:r w:rsidRPr="00CA1CE4">
              <w:rPr>
                <w:color w:val="000000"/>
                <w:sz w:val="22"/>
                <w:szCs w:val="22"/>
              </w:rPr>
              <w:t>Έξοδοι σήματος</w:t>
            </w:r>
          </w:p>
        </w:tc>
        <w:tc>
          <w:tcPr>
            <w:tcW w:w="2693"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2xDP &amp; 1xVGA</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Pr>
          <w:p w:rsidR="008D06DD" w:rsidRPr="00CA1CE4" w:rsidRDefault="008D06DD" w:rsidP="00985670">
            <w:pPr>
              <w:suppressAutoHyphens/>
              <w:jc w:val="center"/>
              <w:rPr>
                <w:b/>
                <w:color w:val="000000"/>
                <w:sz w:val="20"/>
                <w:szCs w:val="20"/>
              </w:rPr>
            </w:pPr>
            <w:r w:rsidRPr="00CA1CE4">
              <w:rPr>
                <w:color w:val="000000"/>
                <w:sz w:val="20"/>
                <w:szCs w:val="20"/>
              </w:rPr>
              <w:t>1.36</w:t>
            </w:r>
          </w:p>
        </w:tc>
        <w:tc>
          <w:tcPr>
            <w:tcW w:w="3260" w:type="dxa"/>
            <w:shd w:val="clear" w:color="auto" w:fill="auto"/>
            <w:vAlign w:val="center"/>
          </w:tcPr>
          <w:p w:rsidR="008D06DD" w:rsidRPr="00CA1CE4" w:rsidRDefault="008D06DD" w:rsidP="00985670">
            <w:pPr>
              <w:rPr>
                <w:b/>
                <w:color w:val="000000"/>
                <w:sz w:val="22"/>
                <w:szCs w:val="22"/>
              </w:rPr>
            </w:pPr>
            <w:r w:rsidRPr="00CA1CE4">
              <w:rPr>
                <w:b/>
                <w:color w:val="000000"/>
                <w:sz w:val="22"/>
                <w:szCs w:val="22"/>
              </w:rPr>
              <w:t>ΠΛΗΚΤΡΟΛΟΓΙΟ&amp; ΠΟΝΤΙΚΙ ΤΟΥ ΙΔΙΟΥ ΚΑΤΑΣΚΕΥΑΣΤΗ</w:t>
            </w:r>
          </w:p>
        </w:tc>
        <w:tc>
          <w:tcPr>
            <w:tcW w:w="2693" w:type="dxa"/>
            <w:shd w:val="clear" w:color="auto" w:fill="auto"/>
            <w:vAlign w:val="center"/>
          </w:tcPr>
          <w:p w:rsidR="008D06DD" w:rsidRPr="00CA1CE4" w:rsidRDefault="008D06DD" w:rsidP="00985670">
            <w:pPr>
              <w:jc w:val="center"/>
              <w:rPr>
                <w:b/>
                <w:color w:val="000000"/>
                <w:sz w:val="22"/>
                <w:szCs w:val="22"/>
              </w:rPr>
            </w:pPr>
            <w:r w:rsidRPr="00CA1CE4">
              <w:rPr>
                <w:b/>
                <w:color w:val="000000"/>
                <w:sz w:val="22"/>
                <w:szCs w:val="22"/>
              </w:rPr>
              <w:t>ΝΑΙ</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1.37</w:t>
            </w:r>
          </w:p>
        </w:tc>
        <w:tc>
          <w:tcPr>
            <w:tcW w:w="3260" w:type="dxa"/>
            <w:shd w:val="clear" w:color="auto" w:fill="auto"/>
            <w:vAlign w:val="center"/>
          </w:tcPr>
          <w:p w:rsidR="008D06DD" w:rsidRPr="00CA1CE4" w:rsidRDefault="008D06DD" w:rsidP="00985670">
            <w:pPr>
              <w:rPr>
                <w:b/>
                <w:color w:val="000000"/>
                <w:sz w:val="22"/>
                <w:szCs w:val="22"/>
              </w:rPr>
            </w:pPr>
            <w:r w:rsidRPr="00CA1CE4">
              <w:rPr>
                <w:b/>
                <w:color w:val="000000"/>
                <w:sz w:val="22"/>
                <w:szCs w:val="22"/>
              </w:rPr>
              <w:t>ΛΕΙΤΟΥΡΓΙΚO ΣΥΣΤΗΜΑ</w:t>
            </w:r>
          </w:p>
        </w:tc>
        <w:tc>
          <w:tcPr>
            <w:tcW w:w="2693" w:type="dxa"/>
            <w:shd w:val="clear" w:color="auto" w:fill="auto"/>
            <w:vAlign w:val="center"/>
          </w:tcPr>
          <w:p w:rsidR="008D06DD" w:rsidRPr="00CA1CE4" w:rsidRDefault="008D06DD" w:rsidP="00985670">
            <w:pPr>
              <w:jc w:val="center"/>
              <w:rPr>
                <w:b/>
                <w:color w:val="000000"/>
                <w:sz w:val="22"/>
                <w:szCs w:val="22"/>
              </w:rPr>
            </w:pPr>
            <w:r w:rsidRPr="00CA1CE4">
              <w:rPr>
                <w:b/>
                <w:color w:val="000000"/>
                <w:sz w:val="22"/>
                <w:szCs w:val="22"/>
              </w:rPr>
              <w:t xml:space="preserve">Windows 10 </w:t>
            </w:r>
            <w:proofErr w:type="spellStart"/>
            <w:r w:rsidRPr="00CA1CE4">
              <w:rPr>
                <w:b/>
                <w:color w:val="000000"/>
                <w:sz w:val="22"/>
                <w:szCs w:val="22"/>
              </w:rPr>
              <w:t>Pro</w:t>
            </w:r>
            <w:proofErr w:type="spellEnd"/>
            <w:r w:rsidRPr="00CA1CE4">
              <w:rPr>
                <w:b/>
                <w:color w:val="000000"/>
                <w:sz w:val="22"/>
                <w:szCs w:val="22"/>
              </w:rPr>
              <w:t xml:space="preserve"> 64 </w:t>
            </w:r>
            <w:proofErr w:type="spellStart"/>
            <w:r w:rsidRPr="00CA1CE4">
              <w:rPr>
                <w:b/>
                <w:color w:val="000000"/>
                <w:sz w:val="22"/>
                <w:szCs w:val="22"/>
              </w:rPr>
              <w:t>bit</w:t>
            </w:r>
            <w:proofErr w:type="spellEnd"/>
          </w:p>
        </w:tc>
        <w:tc>
          <w:tcPr>
            <w:tcW w:w="1261" w:type="dxa"/>
            <w:vAlign w:val="center"/>
          </w:tcPr>
          <w:p w:rsidR="008D06DD" w:rsidRPr="00CA1CE4" w:rsidRDefault="008D06DD" w:rsidP="00985670">
            <w:pPr>
              <w:pStyle w:val="WW-Default"/>
              <w:snapToGrid w:val="0"/>
              <w:rPr>
                <w:rFonts w:cs="Times New Roman"/>
                <w:sz w:val="22"/>
                <w:szCs w:val="22"/>
                <w:lang w:val="en-US"/>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866" w:type="dxa"/>
          </w:tcPr>
          <w:p w:rsidR="008D06DD" w:rsidRPr="00CA1CE4" w:rsidRDefault="008D06DD" w:rsidP="00985670">
            <w:pPr>
              <w:suppressAutoHyphens/>
              <w:jc w:val="center"/>
              <w:rPr>
                <w:color w:val="000000"/>
                <w:sz w:val="20"/>
                <w:szCs w:val="20"/>
              </w:rPr>
            </w:pPr>
            <w:r w:rsidRPr="00CA1CE4">
              <w:rPr>
                <w:color w:val="000000"/>
                <w:sz w:val="20"/>
                <w:szCs w:val="20"/>
              </w:rPr>
              <w:t>1.38</w:t>
            </w:r>
          </w:p>
        </w:tc>
        <w:tc>
          <w:tcPr>
            <w:tcW w:w="3260" w:type="dxa"/>
            <w:shd w:val="clear" w:color="auto" w:fill="auto"/>
            <w:vAlign w:val="center"/>
          </w:tcPr>
          <w:p w:rsidR="008D06DD" w:rsidRPr="00CA1CE4" w:rsidRDefault="008D06DD" w:rsidP="00985670">
            <w:pPr>
              <w:rPr>
                <w:b/>
                <w:color w:val="000000"/>
                <w:sz w:val="22"/>
                <w:szCs w:val="22"/>
              </w:rPr>
            </w:pPr>
            <w:r w:rsidRPr="00CA1CE4">
              <w:rPr>
                <w:b/>
                <w:color w:val="000000"/>
                <w:sz w:val="22"/>
                <w:szCs w:val="22"/>
              </w:rPr>
              <w:t xml:space="preserve">Εγγύηση για ανταλλακτικά και εργασία </w:t>
            </w:r>
            <w:proofErr w:type="spellStart"/>
            <w:r w:rsidRPr="00CA1CE4">
              <w:rPr>
                <w:b/>
                <w:color w:val="000000"/>
                <w:sz w:val="22"/>
                <w:szCs w:val="22"/>
              </w:rPr>
              <w:t>OnSite</w:t>
            </w:r>
            <w:proofErr w:type="spellEnd"/>
            <w:r w:rsidRPr="00CA1CE4">
              <w:rPr>
                <w:b/>
                <w:color w:val="000000"/>
                <w:sz w:val="22"/>
                <w:szCs w:val="22"/>
              </w:rPr>
              <w:t xml:space="preserve"> </w:t>
            </w:r>
            <w:proofErr w:type="spellStart"/>
            <w:r w:rsidRPr="00CA1CE4">
              <w:rPr>
                <w:b/>
                <w:color w:val="000000"/>
                <w:sz w:val="22"/>
                <w:szCs w:val="22"/>
              </w:rPr>
              <w:t>Next</w:t>
            </w:r>
            <w:proofErr w:type="spellEnd"/>
            <w:r w:rsidRPr="00CA1CE4">
              <w:rPr>
                <w:b/>
                <w:color w:val="000000"/>
                <w:sz w:val="22"/>
                <w:szCs w:val="22"/>
              </w:rPr>
              <w:t xml:space="preserve"> </w:t>
            </w:r>
            <w:proofErr w:type="spellStart"/>
            <w:r w:rsidRPr="00CA1CE4">
              <w:rPr>
                <w:b/>
                <w:color w:val="000000"/>
                <w:sz w:val="22"/>
                <w:szCs w:val="22"/>
              </w:rPr>
              <w:t>Business</w:t>
            </w:r>
            <w:proofErr w:type="spellEnd"/>
            <w:r w:rsidRPr="00CA1CE4">
              <w:rPr>
                <w:b/>
                <w:color w:val="000000"/>
                <w:sz w:val="22"/>
                <w:szCs w:val="22"/>
              </w:rPr>
              <w:t xml:space="preserve"> </w:t>
            </w:r>
            <w:proofErr w:type="spellStart"/>
            <w:r w:rsidRPr="00CA1CE4">
              <w:rPr>
                <w:b/>
                <w:color w:val="000000"/>
                <w:sz w:val="22"/>
                <w:szCs w:val="22"/>
              </w:rPr>
              <w:t>Day</w:t>
            </w:r>
            <w:proofErr w:type="spellEnd"/>
            <w:r w:rsidRPr="00CA1CE4">
              <w:rPr>
                <w:b/>
                <w:color w:val="000000"/>
                <w:sz w:val="22"/>
                <w:szCs w:val="22"/>
              </w:rPr>
              <w:t xml:space="preserve"> από τον κατασκευαστή. Να αποδεικνύεται από κωδικό και επίσημη δήλωση του κατασκευαστή.</w:t>
            </w:r>
          </w:p>
        </w:tc>
        <w:tc>
          <w:tcPr>
            <w:tcW w:w="2693" w:type="dxa"/>
            <w:shd w:val="clear" w:color="auto" w:fill="auto"/>
            <w:vAlign w:val="center"/>
          </w:tcPr>
          <w:p w:rsidR="008D06DD" w:rsidRPr="00CA1CE4" w:rsidRDefault="008D06DD" w:rsidP="00985670">
            <w:pPr>
              <w:jc w:val="center"/>
              <w:rPr>
                <w:b/>
                <w:color w:val="000000"/>
                <w:sz w:val="22"/>
                <w:szCs w:val="22"/>
              </w:rPr>
            </w:pPr>
            <w:r w:rsidRPr="00CA1CE4">
              <w:rPr>
                <w:b/>
                <w:color w:val="000000"/>
                <w:sz w:val="22"/>
                <w:szCs w:val="22"/>
              </w:rPr>
              <w:t>≥ 5 Χρόνια</w:t>
            </w:r>
          </w:p>
        </w:tc>
        <w:tc>
          <w:tcPr>
            <w:tcW w:w="1261" w:type="dxa"/>
            <w:vAlign w:val="center"/>
          </w:tcPr>
          <w:p w:rsidR="008D06DD" w:rsidRPr="00CA1CE4" w:rsidRDefault="008D06DD" w:rsidP="00985670">
            <w:pPr>
              <w:pStyle w:val="WW-Default"/>
              <w:snapToGrid w:val="0"/>
              <w:rPr>
                <w:rFonts w:cs="Times New Roman"/>
                <w:sz w:val="22"/>
                <w:szCs w:val="22"/>
              </w:rPr>
            </w:pPr>
          </w:p>
        </w:tc>
        <w:tc>
          <w:tcPr>
            <w:tcW w:w="1559" w:type="dxa"/>
            <w:shd w:val="clear" w:color="auto" w:fill="auto"/>
            <w:vAlign w:val="center"/>
          </w:tcPr>
          <w:p w:rsidR="008D06DD" w:rsidRPr="00CA1CE4" w:rsidRDefault="008D06DD" w:rsidP="00985670">
            <w:pPr>
              <w:pStyle w:val="WW-Default"/>
              <w:snapToGrid w:val="0"/>
              <w:rPr>
                <w:rFonts w:cs="Times New Roman"/>
                <w:sz w:val="22"/>
                <w:szCs w:val="22"/>
              </w:rPr>
            </w:pPr>
          </w:p>
        </w:tc>
      </w:tr>
    </w:tbl>
    <w:p w:rsidR="008D06DD" w:rsidRPr="00CA1CE4" w:rsidRDefault="008D06DD" w:rsidP="008D06DD">
      <w:pPr>
        <w:rPr>
          <w:lang w:val="en-US"/>
        </w:rPr>
      </w:pPr>
    </w:p>
    <w:p w:rsidR="008D06DD" w:rsidRPr="00CA1CE4" w:rsidRDefault="008D06DD" w:rsidP="008D06DD">
      <w:pPr>
        <w:rPr>
          <w:lang w:val="en-US"/>
        </w:rPr>
      </w:pPr>
    </w:p>
    <w:tbl>
      <w:tblPr>
        <w:tblW w:w="97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3464"/>
        <w:gridCol w:w="3291"/>
        <w:gridCol w:w="1150"/>
        <w:gridCol w:w="1375"/>
      </w:tblGrid>
      <w:tr w:rsidR="008D06DD" w:rsidRPr="00CA1CE4" w:rsidTr="00DD1DCB">
        <w:trPr>
          <w:trHeight w:val="547"/>
        </w:trPr>
        <w:tc>
          <w:tcPr>
            <w:tcW w:w="500" w:type="dxa"/>
            <w:shd w:val="pct15" w:color="auto" w:fill="auto"/>
            <w:vAlign w:val="center"/>
          </w:tcPr>
          <w:p w:rsidR="008D06DD" w:rsidRPr="00CA1CE4" w:rsidRDefault="008D06DD" w:rsidP="00985670">
            <w:pPr>
              <w:pStyle w:val="ae"/>
              <w:jc w:val="center"/>
              <w:rPr>
                <w:rFonts w:cs="Times New Roman"/>
                <w:b/>
                <w:bCs/>
                <w:sz w:val="22"/>
                <w:szCs w:val="22"/>
              </w:rPr>
            </w:pPr>
          </w:p>
        </w:tc>
        <w:tc>
          <w:tcPr>
            <w:tcW w:w="3464" w:type="dxa"/>
            <w:shd w:val="pct15" w:color="auto" w:fill="auto"/>
            <w:vAlign w:val="center"/>
          </w:tcPr>
          <w:p w:rsidR="008D06DD" w:rsidRPr="00CA1CE4" w:rsidRDefault="008D06DD" w:rsidP="00985670">
            <w:pPr>
              <w:pStyle w:val="ae"/>
              <w:jc w:val="center"/>
              <w:rPr>
                <w:rFonts w:cs="Times New Roman"/>
                <w:b/>
                <w:bCs/>
                <w:sz w:val="22"/>
                <w:szCs w:val="22"/>
              </w:rPr>
            </w:pPr>
            <w:r w:rsidRPr="00CA1CE4">
              <w:rPr>
                <w:rFonts w:cs="Times New Roman"/>
                <w:b/>
                <w:bCs/>
                <w:sz w:val="22"/>
                <w:szCs w:val="22"/>
              </w:rPr>
              <w:t>ΠΕΡΙΓΡΑΦΗ</w:t>
            </w:r>
          </w:p>
        </w:tc>
        <w:tc>
          <w:tcPr>
            <w:tcW w:w="3291" w:type="dxa"/>
            <w:shd w:val="pct15" w:color="auto" w:fill="auto"/>
            <w:vAlign w:val="center"/>
          </w:tcPr>
          <w:p w:rsidR="008D06DD" w:rsidRPr="00CA1CE4" w:rsidRDefault="008D06DD" w:rsidP="00985670">
            <w:pPr>
              <w:pStyle w:val="ae"/>
              <w:jc w:val="center"/>
              <w:rPr>
                <w:rFonts w:cs="Times New Roman"/>
                <w:b/>
                <w:bCs/>
                <w:sz w:val="22"/>
                <w:szCs w:val="22"/>
              </w:rPr>
            </w:pPr>
            <w:r w:rsidRPr="00CA1CE4">
              <w:rPr>
                <w:rFonts w:cs="Times New Roman"/>
                <w:b/>
                <w:bCs/>
                <w:sz w:val="22"/>
                <w:szCs w:val="22"/>
              </w:rPr>
              <w:t>ΥΠΟΧΡΕΩΣΗ</w:t>
            </w:r>
          </w:p>
        </w:tc>
        <w:tc>
          <w:tcPr>
            <w:tcW w:w="1150" w:type="dxa"/>
            <w:shd w:val="pct15" w:color="auto" w:fill="auto"/>
            <w:vAlign w:val="center"/>
          </w:tcPr>
          <w:p w:rsidR="008D06DD" w:rsidRPr="00CA1CE4" w:rsidRDefault="008D06DD" w:rsidP="00985670">
            <w:pPr>
              <w:pStyle w:val="ae"/>
              <w:jc w:val="center"/>
              <w:rPr>
                <w:rFonts w:cs="Times New Roman"/>
                <w:b/>
                <w:bCs/>
                <w:sz w:val="22"/>
                <w:szCs w:val="22"/>
              </w:rPr>
            </w:pPr>
            <w:r w:rsidRPr="00CA1CE4">
              <w:rPr>
                <w:rFonts w:cs="Times New Roman"/>
                <w:b/>
                <w:bCs/>
                <w:sz w:val="22"/>
                <w:szCs w:val="22"/>
              </w:rPr>
              <w:t>ΑΠΑΝΤΗΣΗ</w:t>
            </w:r>
          </w:p>
        </w:tc>
        <w:tc>
          <w:tcPr>
            <w:tcW w:w="1375" w:type="dxa"/>
            <w:shd w:val="pct15" w:color="auto" w:fill="auto"/>
            <w:vAlign w:val="center"/>
          </w:tcPr>
          <w:p w:rsidR="008D06DD" w:rsidRPr="00CA1CE4" w:rsidRDefault="008D06DD" w:rsidP="00985670">
            <w:pPr>
              <w:pStyle w:val="ae"/>
              <w:jc w:val="center"/>
              <w:rPr>
                <w:rFonts w:cs="Times New Roman"/>
                <w:sz w:val="22"/>
                <w:szCs w:val="22"/>
              </w:rPr>
            </w:pPr>
            <w:r w:rsidRPr="00CA1CE4">
              <w:rPr>
                <w:rFonts w:cs="Times New Roman"/>
                <w:b/>
                <w:bCs/>
                <w:sz w:val="22"/>
                <w:szCs w:val="22"/>
              </w:rPr>
              <w:t>ΠΑΡΑΠΟΜΠΗ</w:t>
            </w:r>
          </w:p>
        </w:tc>
      </w:tr>
      <w:tr w:rsidR="008D06DD" w:rsidRPr="00CA1CE4" w:rsidTr="00DD1DCB">
        <w:trPr>
          <w:trHeight w:val="284"/>
        </w:trPr>
        <w:tc>
          <w:tcPr>
            <w:tcW w:w="500" w:type="dxa"/>
            <w:shd w:val="clear" w:color="auto" w:fill="FFFFFF" w:themeFill="background1"/>
          </w:tcPr>
          <w:p w:rsidR="008D06DD" w:rsidRPr="00CA1CE4" w:rsidRDefault="008D06DD" w:rsidP="00985670">
            <w:pPr>
              <w:pStyle w:val="WW-Default"/>
              <w:snapToGrid w:val="0"/>
              <w:jc w:val="center"/>
              <w:rPr>
                <w:rFonts w:cs="Times New Roman"/>
                <w:b/>
                <w:sz w:val="22"/>
                <w:szCs w:val="22"/>
              </w:rPr>
            </w:pPr>
            <w:r w:rsidRPr="00CA1CE4">
              <w:rPr>
                <w:rFonts w:cs="Times New Roman"/>
                <w:b/>
                <w:sz w:val="22"/>
                <w:szCs w:val="22"/>
              </w:rPr>
              <w:t>2</w:t>
            </w:r>
          </w:p>
        </w:tc>
        <w:tc>
          <w:tcPr>
            <w:tcW w:w="3464" w:type="dxa"/>
            <w:shd w:val="clear" w:color="auto" w:fill="FFFFFF" w:themeFill="background1"/>
            <w:vAlign w:val="center"/>
          </w:tcPr>
          <w:p w:rsidR="008D06DD" w:rsidRPr="00CA1CE4" w:rsidRDefault="008D06DD" w:rsidP="00DD1DCB">
            <w:pPr>
              <w:suppressAutoHyphens/>
              <w:autoSpaceDE w:val="0"/>
              <w:snapToGrid w:val="0"/>
              <w:jc w:val="center"/>
              <w:rPr>
                <w:b/>
                <w:color w:val="000000"/>
                <w:sz w:val="28"/>
                <w:szCs w:val="28"/>
                <w:lang w:eastAsia="ar-SA"/>
              </w:rPr>
            </w:pPr>
            <w:r w:rsidRPr="00CA1CE4">
              <w:rPr>
                <w:b/>
                <w:color w:val="000000"/>
                <w:sz w:val="28"/>
                <w:szCs w:val="28"/>
                <w:lang w:eastAsia="ar-SA"/>
              </w:rPr>
              <w:t xml:space="preserve">Η/Υ ΤΥΠΟΥ </w:t>
            </w:r>
            <w:r w:rsidRPr="00CA1CE4">
              <w:rPr>
                <w:b/>
                <w:color w:val="000000"/>
                <w:sz w:val="28"/>
                <w:szCs w:val="28"/>
                <w:lang w:val="en-US" w:eastAsia="ar-SA"/>
              </w:rPr>
              <w:t>TOWER</w:t>
            </w:r>
            <w:r w:rsidR="00DD1DCB" w:rsidRPr="00CA1CE4">
              <w:rPr>
                <w:b/>
                <w:color w:val="000000"/>
                <w:sz w:val="28"/>
                <w:szCs w:val="28"/>
                <w:lang w:eastAsia="ar-SA"/>
              </w:rPr>
              <w:t xml:space="preserve"> (</w:t>
            </w:r>
            <w:r w:rsidR="00DD1DCB" w:rsidRPr="00CA1CE4">
              <w:rPr>
                <w:b/>
                <w:sz w:val="28"/>
                <w:szCs w:val="28"/>
              </w:rPr>
              <w:t>υψηλών προδιαγραφών)</w:t>
            </w:r>
          </w:p>
        </w:tc>
        <w:tc>
          <w:tcPr>
            <w:tcW w:w="3291" w:type="dxa"/>
            <w:shd w:val="clear" w:color="auto" w:fill="FFFFFF" w:themeFill="background1"/>
            <w:vAlign w:val="center"/>
          </w:tcPr>
          <w:p w:rsidR="008D06DD" w:rsidRPr="00CA1CE4" w:rsidRDefault="008D06DD" w:rsidP="00985670">
            <w:pPr>
              <w:suppressAutoHyphens/>
              <w:snapToGrid w:val="0"/>
              <w:jc w:val="center"/>
              <w:rPr>
                <w:b/>
                <w:sz w:val="20"/>
                <w:szCs w:val="20"/>
                <w:lang w:eastAsia="ar-SA"/>
              </w:rPr>
            </w:pPr>
            <w:r w:rsidRPr="00CA1CE4">
              <w:rPr>
                <w:b/>
                <w:sz w:val="20"/>
                <w:szCs w:val="20"/>
                <w:lang w:val="en-US" w:eastAsia="ar-SA"/>
              </w:rPr>
              <w:t>1</w:t>
            </w:r>
            <w:r w:rsidRPr="00CA1CE4">
              <w:rPr>
                <w:b/>
                <w:sz w:val="20"/>
                <w:szCs w:val="20"/>
                <w:lang w:eastAsia="ar-SA"/>
              </w:rPr>
              <w:t xml:space="preserve"> ΤΕΜΑΧΙΟ</w:t>
            </w:r>
          </w:p>
        </w:tc>
        <w:tc>
          <w:tcPr>
            <w:tcW w:w="1150" w:type="dxa"/>
            <w:shd w:val="clear" w:color="auto" w:fill="FFFFFF" w:themeFill="background1"/>
            <w:vAlign w:val="center"/>
          </w:tcPr>
          <w:p w:rsidR="008D06DD" w:rsidRPr="00CA1CE4" w:rsidRDefault="008D06DD" w:rsidP="00985670">
            <w:pPr>
              <w:snapToGrid w:val="0"/>
              <w:rPr>
                <w:b/>
                <w:sz w:val="22"/>
                <w:szCs w:val="22"/>
                <w:highlight w:val="yellow"/>
              </w:rPr>
            </w:pPr>
          </w:p>
        </w:tc>
        <w:tc>
          <w:tcPr>
            <w:tcW w:w="1375" w:type="dxa"/>
            <w:shd w:val="clear" w:color="auto" w:fill="FFFFFF" w:themeFill="background1"/>
            <w:vAlign w:val="center"/>
          </w:tcPr>
          <w:p w:rsidR="008D06DD" w:rsidRPr="00CA1CE4" w:rsidRDefault="008D06DD" w:rsidP="00985670">
            <w:pPr>
              <w:snapToGrid w:val="0"/>
              <w:rPr>
                <w:b/>
                <w:sz w:val="22"/>
                <w:szCs w:val="22"/>
                <w:highlight w:val="yellow"/>
              </w:rPr>
            </w:pPr>
          </w:p>
        </w:tc>
      </w:tr>
      <w:tr w:rsidR="008D06DD" w:rsidRPr="00CA1CE4" w:rsidTr="00DD1DCB">
        <w:trPr>
          <w:trHeight w:val="284"/>
        </w:trPr>
        <w:tc>
          <w:tcPr>
            <w:tcW w:w="500" w:type="dxa"/>
            <w:shd w:val="pct15" w:color="auto" w:fill="auto"/>
          </w:tcPr>
          <w:p w:rsidR="008D06DD" w:rsidRPr="00CA1CE4" w:rsidRDefault="008D06DD" w:rsidP="00985670">
            <w:pPr>
              <w:pStyle w:val="WW-Default"/>
              <w:snapToGrid w:val="0"/>
              <w:rPr>
                <w:rFonts w:cs="Times New Roman"/>
                <w:b/>
                <w:sz w:val="22"/>
                <w:szCs w:val="22"/>
              </w:rPr>
            </w:pPr>
          </w:p>
        </w:tc>
        <w:tc>
          <w:tcPr>
            <w:tcW w:w="3464" w:type="dxa"/>
            <w:shd w:val="pct15" w:color="auto" w:fill="auto"/>
            <w:vAlign w:val="center"/>
          </w:tcPr>
          <w:p w:rsidR="008D06DD" w:rsidRPr="00CA1CE4" w:rsidRDefault="008D06DD" w:rsidP="00985670">
            <w:pPr>
              <w:pStyle w:val="WW-Default"/>
              <w:snapToGrid w:val="0"/>
              <w:rPr>
                <w:rFonts w:cs="Times New Roman"/>
                <w:b/>
                <w:sz w:val="22"/>
                <w:szCs w:val="22"/>
              </w:rPr>
            </w:pPr>
            <w:r w:rsidRPr="00CA1CE4">
              <w:rPr>
                <w:rFonts w:cs="Times New Roman"/>
                <w:b/>
                <w:sz w:val="22"/>
                <w:szCs w:val="22"/>
              </w:rPr>
              <w:t>ΓΕΝΙΚΑ</w:t>
            </w:r>
          </w:p>
        </w:tc>
        <w:tc>
          <w:tcPr>
            <w:tcW w:w="3291" w:type="dxa"/>
            <w:shd w:val="pct15" w:color="auto" w:fill="auto"/>
            <w:vAlign w:val="center"/>
          </w:tcPr>
          <w:p w:rsidR="008D06DD" w:rsidRPr="00CA1CE4" w:rsidRDefault="008D06DD" w:rsidP="00985670">
            <w:pPr>
              <w:snapToGrid w:val="0"/>
              <w:jc w:val="center"/>
              <w:rPr>
                <w:sz w:val="22"/>
                <w:szCs w:val="22"/>
              </w:rPr>
            </w:pPr>
          </w:p>
        </w:tc>
        <w:tc>
          <w:tcPr>
            <w:tcW w:w="1150" w:type="dxa"/>
            <w:shd w:val="pct15" w:color="auto" w:fill="auto"/>
            <w:vAlign w:val="center"/>
          </w:tcPr>
          <w:p w:rsidR="008D06DD" w:rsidRPr="00CA1CE4" w:rsidRDefault="008D06DD" w:rsidP="00985670">
            <w:pPr>
              <w:snapToGrid w:val="0"/>
              <w:rPr>
                <w:b/>
                <w:sz w:val="22"/>
                <w:szCs w:val="22"/>
                <w:highlight w:val="yellow"/>
              </w:rPr>
            </w:pPr>
          </w:p>
        </w:tc>
        <w:tc>
          <w:tcPr>
            <w:tcW w:w="1375" w:type="dxa"/>
            <w:shd w:val="pct15" w:color="auto" w:fill="auto"/>
            <w:vAlign w:val="center"/>
          </w:tcPr>
          <w:p w:rsidR="008D06DD" w:rsidRPr="00CA1CE4" w:rsidRDefault="008D06DD" w:rsidP="00985670">
            <w:pPr>
              <w:snapToGrid w:val="0"/>
              <w:rPr>
                <w:b/>
                <w:sz w:val="22"/>
                <w:szCs w:val="22"/>
                <w:highlight w:val="yellow"/>
              </w:rPr>
            </w:pPr>
          </w:p>
        </w:tc>
      </w:tr>
      <w:tr w:rsidR="008D06DD" w:rsidRPr="00CA1CE4" w:rsidTr="00DD1DCB">
        <w:trPr>
          <w:trHeight w:val="284"/>
        </w:trPr>
        <w:tc>
          <w:tcPr>
            <w:tcW w:w="500" w:type="dxa"/>
          </w:tcPr>
          <w:p w:rsidR="008D06DD" w:rsidRPr="00CA1CE4" w:rsidRDefault="008D06DD" w:rsidP="00985670">
            <w:pPr>
              <w:suppressAutoHyphens/>
              <w:autoSpaceDE w:val="0"/>
              <w:snapToGrid w:val="0"/>
              <w:jc w:val="center"/>
              <w:rPr>
                <w:color w:val="000000"/>
                <w:sz w:val="22"/>
                <w:szCs w:val="22"/>
                <w:lang w:eastAsia="ar-SA"/>
              </w:rPr>
            </w:pPr>
            <w:r w:rsidRPr="00CA1CE4">
              <w:rPr>
                <w:color w:val="000000"/>
                <w:sz w:val="22"/>
                <w:szCs w:val="22"/>
                <w:lang w:eastAsia="ar-SA"/>
              </w:rPr>
              <w:t>2.1</w:t>
            </w:r>
          </w:p>
        </w:tc>
        <w:tc>
          <w:tcPr>
            <w:tcW w:w="3464" w:type="dxa"/>
            <w:shd w:val="clear" w:color="auto" w:fill="auto"/>
            <w:vAlign w:val="center"/>
          </w:tcPr>
          <w:p w:rsidR="008D06DD" w:rsidRPr="00CA1CE4" w:rsidRDefault="008D06DD" w:rsidP="00985670">
            <w:pPr>
              <w:pStyle w:val="WW-Default"/>
              <w:snapToGrid w:val="0"/>
              <w:rPr>
                <w:rFonts w:cs="Times New Roman"/>
                <w:sz w:val="22"/>
                <w:szCs w:val="22"/>
              </w:rPr>
            </w:pPr>
            <w:r w:rsidRPr="00CA1CE4">
              <w:rPr>
                <w:rFonts w:cs="Times New Roman"/>
                <w:sz w:val="22"/>
                <w:szCs w:val="22"/>
              </w:rPr>
              <w:t>Να αναφερθεί ο κατασκευαστής και το μοντέλο</w:t>
            </w:r>
          </w:p>
        </w:tc>
        <w:tc>
          <w:tcPr>
            <w:tcW w:w="3291" w:type="dxa"/>
            <w:shd w:val="clear" w:color="auto" w:fill="auto"/>
            <w:vAlign w:val="center"/>
          </w:tcPr>
          <w:p w:rsidR="008D06DD" w:rsidRPr="00CA1CE4" w:rsidRDefault="008D06DD" w:rsidP="00985670">
            <w:pPr>
              <w:snapToGrid w:val="0"/>
              <w:jc w:val="center"/>
              <w:rPr>
                <w:sz w:val="22"/>
                <w:szCs w:val="22"/>
              </w:rPr>
            </w:pPr>
            <w:r w:rsidRPr="00CA1CE4">
              <w:rPr>
                <w:sz w:val="22"/>
                <w:szCs w:val="22"/>
              </w:rPr>
              <w:t>ΝΑΙ</w:t>
            </w:r>
          </w:p>
        </w:tc>
        <w:tc>
          <w:tcPr>
            <w:tcW w:w="1150" w:type="dxa"/>
            <w:vAlign w:val="center"/>
          </w:tcPr>
          <w:p w:rsidR="008D06DD" w:rsidRPr="00CA1CE4" w:rsidRDefault="008D06DD" w:rsidP="00985670">
            <w:pPr>
              <w:snapToGrid w:val="0"/>
              <w:rPr>
                <w:rFonts w:eastAsia="Calibri"/>
                <w:b/>
                <w:sz w:val="22"/>
                <w:szCs w:val="22"/>
                <w:highlight w:val="green"/>
              </w:rPr>
            </w:pPr>
          </w:p>
        </w:tc>
        <w:tc>
          <w:tcPr>
            <w:tcW w:w="1375" w:type="dxa"/>
            <w:shd w:val="clear" w:color="auto" w:fill="auto"/>
            <w:vAlign w:val="center"/>
          </w:tcPr>
          <w:p w:rsidR="008D06DD" w:rsidRPr="00CA1CE4" w:rsidRDefault="008D06DD" w:rsidP="00985670">
            <w:pPr>
              <w:snapToGrid w:val="0"/>
              <w:rPr>
                <w:rFonts w:eastAsia="Calibri"/>
                <w:b/>
                <w:sz w:val="22"/>
                <w:szCs w:val="22"/>
                <w:highlight w:val="green"/>
              </w:rPr>
            </w:pPr>
          </w:p>
        </w:tc>
      </w:tr>
      <w:tr w:rsidR="008D06DD" w:rsidRPr="00CA1CE4" w:rsidTr="00DD1DCB">
        <w:trPr>
          <w:trHeight w:val="284"/>
        </w:trPr>
        <w:tc>
          <w:tcPr>
            <w:tcW w:w="500" w:type="dxa"/>
            <w:vAlign w:val="center"/>
          </w:tcPr>
          <w:p w:rsidR="008D06DD" w:rsidRPr="00CA1CE4" w:rsidRDefault="008D06DD" w:rsidP="00985670">
            <w:pPr>
              <w:jc w:val="center"/>
              <w:rPr>
                <w:sz w:val="22"/>
                <w:szCs w:val="22"/>
              </w:rPr>
            </w:pPr>
            <w:r w:rsidRPr="00CA1CE4">
              <w:rPr>
                <w:sz w:val="22"/>
                <w:szCs w:val="22"/>
              </w:rPr>
              <w:t>2.2</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Επώνυμου κατασκευαστή με ISO 9001</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ΝΑΙ</w:t>
            </w:r>
          </w:p>
        </w:tc>
        <w:tc>
          <w:tcPr>
            <w:tcW w:w="1150" w:type="dxa"/>
            <w:vAlign w:val="center"/>
          </w:tcPr>
          <w:p w:rsidR="008D06DD" w:rsidRPr="00CA1CE4" w:rsidRDefault="008D06DD" w:rsidP="00985670">
            <w:pPr>
              <w:snapToGrid w:val="0"/>
              <w:rPr>
                <w:sz w:val="22"/>
                <w:szCs w:val="22"/>
              </w:rPr>
            </w:pPr>
          </w:p>
        </w:tc>
        <w:tc>
          <w:tcPr>
            <w:tcW w:w="1375" w:type="dxa"/>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500" w:type="dxa"/>
            <w:vAlign w:val="center"/>
          </w:tcPr>
          <w:p w:rsidR="008D06DD" w:rsidRPr="00CA1CE4" w:rsidRDefault="008D06DD" w:rsidP="00985670">
            <w:pPr>
              <w:jc w:val="center"/>
              <w:rPr>
                <w:sz w:val="22"/>
                <w:szCs w:val="22"/>
              </w:rPr>
            </w:pPr>
            <w:r w:rsidRPr="00CA1CE4">
              <w:rPr>
                <w:sz w:val="22"/>
                <w:szCs w:val="22"/>
              </w:rPr>
              <w:t>2.3</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Να κυκλοφορεί με την ίδια εμπορική ονομασία σε όλες της χώρες της Ευρωπαϊκής Ένωσης</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ΝΑΙ</w:t>
            </w:r>
          </w:p>
        </w:tc>
        <w:tc>
          <w:tcPr>
            <w:tcW w:w="1150" w:type="dxa"/>
            <w:vAlign w:val="center"/>
          </w:tcPr>
          <w:p w:rsidR="008D06DD" w:rsidRPr="00CA1CE4" w:rsidRDefault="008D06DD" w:rsidP="00985670">
            <w:pPr>
              <w:snapToGrid w:val="0"/>
              <w:rPr>
                <w:sz w:val="22"/>
                <w:szCs w:val="22"/>
              </w:rPr>
            </w:pPr>
          </w:p>
        </w:tc>
        <w:tc>
          <w:tcPr>
            <w:tcW w:w="1375" w:type="dxa"/>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500" w:type="dxa"/>
            <w:vAlign w:val="center"/>
          </w:tcPr>
          <w:p w:rsidR="008D06DD" w:rsidRPr="00CA1CE4" w:rsidRDefault="008D06DD" w:rsidP="00985670">
            <w:pPr>
              <w:jc w:val="center"/>
              <w:rPr>
                <w:sz w:val="22"/>
                <w:szCs w:val="22"/>
              </w:rPr>
            </w:pPr>
            <w:r w:rsidRPr="00CA1CE4">
              <w:rPr>
                <w:sz w:val="22"/>
                <w:szCs w:val="22"/>
              </w:rPr>
              <w:t>2.4</w:t>
            </w:r>
          </w:p>
        </w:tc>
        <w:tc>
          <w:tcPr>
            <w:tcW w:w="3464" w:type="dxa"/>
            <w:shd w:val="clear" w:color="auto" w:fill="auto"/>
            <w:vAlign w:val="center"/>
          </w:tcPr>
          <w:p w:rsidR="008D06DD" w:rsidRPr="00CA1CE4" w:rsidRDefault="008D06DD" w:rsidP="00985670">
            <w:pPr>
              <w:rPr>
                <w:color w:val="000000"/>
                <w:sz w:val="22"/>
                <w:szCs w:val="22"/>
                <w:lang w:val="en-US"/>
              </w:rPr>
            </w:pPr>
            <w:r w:rsidRPr="00CA1CE4">
              <w:rPr>
                <w:color w:val="000000"/>
                <w:sz w:val="22"/>
                <w:szCs w:val="22"/>
              </w:rPr>
              <w:t>Πιστοποιήσεις</w:t>
            </w:r>
            <w:r w:rsidRPr="00CA1CE4">
              <w:rPr>
                <w:color w:val="000000"/>
                <w:sz w:val="22"/>
                <w:szCs w:val="22"/>
                <w:lang w:val="en-US"/>
              </w:rPr>
              <w:t>:CE, ENERGY STAR, EPEAT, FCC, TUV, TCO, UL, MIL-STD 810G</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NAI</w:t>
            </w:r>
          </w:p>
        </w:tc>
        <w:tc>
          <w:tcPr>
            <w:tcW w:w="1150" w:type="dxa"/>
            <w:vAlign w:val="center"/>
          </w:tcPr>
          <w:p w:rsidR="008D06DD" w:rsidRPr="00CA1CE4" w:rsidRDefault="008D06DD" w:rsidP="00985670">
            <w:pPr>
              <w:snapToGrid w:val="0"/>
              <w:rPr>
                <w:sz w:val="22"/>
                <w:szCs w:val="22"/>
              </w:rPr>
            </w:pPr>
          </w:p>
        </w:tc>
        <w:tc>
          <w:tcPr>
            <w:tcW w:w="1375" w:type="dxa"/>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500" w:type="dxa"/>
            <w:vAlign w:val="center"/>
          </w:tcPr>
          <w:p w:rsidR="008D06DD" w:rsidRPr="00CA1CE4" w:rsidRDefault="008D06DD" w:rsidP="00985670">
            <w:pPr>
              <w:jc w:val="center"/>
              <w:rPr>
                <w:sz w:val="22"/>
                <w:szCs w:val="22"/>
              </w:rPr>
            </w:pPr>
            <w:r w:rsidRPr="00CA1CE4">
              <w:rPr>
                <w:sz w:val="22"/>
                <w:szCs w:val="22"/>
              </w:rPr>
              <w:t>2.5</w:t>
            </w:r>
          </w:p>
        </w:tc>
        <w:tc>
          <w:tcPr>
            <w:tcW w:w="3464" w:type="dxa"/>
            <w:shd w:val="clear" w:color="auto" w:fill="auto"/>
            <w:vAlign w:val="center"/>
          </w:tcPr>
          <w:p w:rsidR="008D06DD" w:rsidRPr="00CA1CE4" w:rsidRDefault="008D06DD" w:rsidP="00985670">
            <w:pPr>
              <w:rPr>
                <w:color w:val="000000"/>
                <w:sz w:val="22"/>
                <w:szCs w:val="22"/>
                <w:lang w:val="en-US"/>
              </w:rPr>
            </w:pPr>
            <w:r w:rsidRPr="00CA1CE4">
              <w:rPr>
                <w:color w:val="000000"/>
                <w:sz w:val="22"/>
                <w:szCs w:val="22"/>
                <w:lang w:val="en-US"/>
              </w:rPr>
              <w:t xml:space="preserve">Chipset </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lang w:val="en-US"/>
              </w:rPr>
              <w:t xml:space="preserve">Intel Q370 </w:t>
            </w:r>
            <w:r w:rsidRPr="00CA1CE4">
              <w:rPr>
                <w:color w:val="000000"/>
                <w:sz w:val="22"/>
                <w:szCs w:val="22"/>
              </w:rPr>
              <w:t>ή</w:t>
            </w:r>
            <w:r w:rsidRPr="00CA1CE4">
              <w:rPr>
                <w:color w:val="000000"/>
                <w:sz w:val="22"/>
                <w:szCs w:val="22"/>
                <w:lang w:val="en-US"/>
              </w:rPr>
              <w:t xml:space="preserve"> </w:t>
            </w:r>
            <w:r w:rsidRPr="00CA1CE4">
              <w:rPr>
                <w:color w:val="000000"/>
                <w:sz w:val="22"/>
                <w:szCs w:val="22"/>
              </w:rPr>
              <w:t>ανώτερο</w:t>
            </w:r>
          </w:p>
        </w:tc>
        <w:tc>
          <w:tcPr>
            <w:tcW w:w="1150" w:type="dxa"/>
            <w:vAlign w:val="center"/>
          </w:tcPr>
          <w:p w:rsidR="008D06DD" w:rsidRPr="00CA1CE4" w:rsidRDefault="008D06DD" w:rsidP="00985670">
            <w:pPr>
              <w:snapToGrid w:val="0"/>
              <w:rPr>
                <w:sz w:val="22"/>
                <w:szCs w:val="22"/>
              </w:rPr>
            </w:pPr>
          </w:p>
        </w:tc>
        <w:tc>
          <w:tcPr>
            <w:tcW w:w="1375" w:type="dxa"/>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500" w:type="dxa"/>
            <w:tcBorders>
              <w:bottom w:val="single" w:sz="4" w:space="0" w:color="auto"/>
            </w:tcBorders>
            <w:vAlign w:val="center"/>
          </w:tcPr>
          <w:p w:rsidR="008D06DD" w:rsidRPr="00CA1CE4" w:rsidRDefault="008D06DD" w:rsidP="00985670">
            <w:pPr>
              <w:jc w:val="center"/>
              <w:rPr>
                <w:sz w:val="22"/>
                <w:szCs w:val="22"/>
              </w:rPr>
            </w:pPr>
            <w:r w:rsidRPr="00CA1CE4">
              <w:rPr>
                <w:sz w:val="22"/>
                <w:szCs w:val="22"/>
              </w:rPr>
              <w:t>2.6</w:t>
            </w:r>
          </w:p>
        </w:tc>
        <w:tc>
          <w:tcPr>
            <w:tcW w:w="3464" w:type="dxa"/>
            <w:tcBorders>
              <w:bottom w:val="single" w:sz="4" w:space="0" w:color="auto"/>
            </w:tcBorders>
            <w:shd w:val="clear" w:color="auto" w:fill="auto"/>
            <w:vAlign w:val="center"/>
          </w:tcPr>
          <w:p w:rsidR="008D06DD" w:rsidRPr="00CA1CE4" w:rsidRDefault="008D06DD" w:rsidP="00985670">
            <w:pPr>
              <w:rPr>
                <w:color w:val="000000"/>
                <w:sz w:val="22"/>
                <w:szCs w:val="22"/>
                <w:lang w:val="en-US"/>
              </w:rPr>
            </w:pPr>
            <w:r w:rsidRPr="00CA1CE4">
              <w:rPr>
                <w:color w:val="000000"/>
                <w:sz w:val="22"/>
                <w:szCs w:val="22"/>
                <w:lang w:val="en-US"/>
              </w:rPr>
              <w:t xml:space="preserve">Security: </w:t>
            </w:r>
            <w:proofErr w:type="spellStart"/>
            <w:r w:rsidRPr="00CA1CE4">
              <w:rPr>
                <w:color w:val="000000"/>
                <w:sz w:val="22"/>
                <w:szCs w:val="22"/>
                <w:lang w:val="en-US"/>
              </w:rPr>
              <w:t>TPM</w:t>
            </w:r>
            <w:proofErr w:type="spellEnd"/>
            <w:r w:rsidRPr="00CA1CE4">
              <w:rPr>
                <w:color w:val="000000"/>
                <w:sz w:val="22"/>
                <w:szCs w:val="22"/>
                <w:lang w:val="en-US"/>
              </w:rPr>
              <w:t xml:space="preserve">, Setup/BIOS </w:t>
            </w:r>
            <w:proofErr w:type="spellStart"/>
            <w:r w:rsidRPr="00CA1CE4">
              <w:rPr>
                <w:color w:val="000000"/>
                <w:sz w:val="22"/>
                <w:szCs w:val="22"/>
                <w:lang w:val="en-US"/>
              </w:rPr>
              <w:t>Password,Chassis</w:t>
            </w:r>
            <w:proofErr w:type="spellEnd"/>
            <w:r w:rsidRPr="00CA1CE4">
              <w:rPr>
                <w:color w:val="000000"/>
                <w:sz w:val="22"/>
                <w:szCs w:val="22"/>
                <w:lang w:val="en-US"/>
              </w:rPr>
              <w:t xml:space="preserve"> lock slot</w:t>
            </w:r>
          </w:p>
        </w:tc>
        <w:tc>
          <w:tcPr>
            <w:tcW w:w="3291"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NAI</w:t>
            </w:r>
          </w:p>
        </w:tc>
        <w:tc>
          <w:tcPr>
            <w:tcW w:w="1150" w:type="dxa"/>
            <w:tcBorders>
              <w:bottom w:val="single" w:sz="4" w:space="0" w:color="auto"/>
            </w:tcBorders>
            <w:vAlign w:val="center"/>
          </w:tcPr>
          <w:p w:rsidR="008D06DD" w:rsidRPr="00CA1CE4" w:rsidRDefault="008D06DD" w:rsidP="00985670">
            <w:pPr>
              <w:snapToGrid w:val="0"/>
              <w:rPr>
                <w:sz w:val="22"/>
                <w:szCs w:val="22"/>
              </w:rPr>
            </w:pPr>
          </w:p>
        </w:tc>
        <w:tc>
          <w:tcPr>
            <w:tcW w:w="1375" w:type="dxa"/>
            <w:tcBorders>
              <w:bottom w:val="single" w:sz="4" w:space="0" w:color="auto"/>
            </w:tcBorders>
            <w:shd w:val="clear" w:color="auto" w:fill="auto"/>
            <w:vAlign w:val="center"/>
          </w:tcPr>
          <w:p w:rsidR="008D06DD" w:rsidRPr="00CA1CE4" w:rsidRDefault="008D06DD" w:rsidP="00985670">
            <w:pPr>
              <w:snapToGrid w:val="0"/>
              <w:rPr>
                <w:sz w:val="22"/>
                <w:szCs w:val="22"/>
              </w:rPr>
            </w:pPr>
          </w:p>
        </w:tc>
      </w:tr>
      <w:tr w:rsidR="008D06DD" w:rsidRPr="00CA1CE4" w:rsidTr="00DD1DCB">
        <w:trPr>
          <w:trHeight w:val="284"/>
        </w:trPr>
        <w:tc>
          <w:tcPr>
            <w:tcW w:w="500" w:type="dxa"/>
            <w:shd w:val="pct15" w:color="auto" w:fill="auto"/>
            <w:vAlign w:val="center"/>
          </w:tcPr>
          <w:p w:rsidR="008D06DD" w:rsidRPr="00CA1CE4" w:rsidRDefault="008D06DD" w:rsidP="00985670">
            <w:pPr>
              <w:pStyle w:val="WW-Default"/>
              <w:snapToGrid w:val="0"/>
              <w:rPr>
                <w:rFonts w:cs="Times New Roman"/>
                <w:sz w:val="22"/>
                <w:szCs w:val="22"/>
              </w:rPr>
            </w:pPr>
          </w:p>
        </w:tc>
        <w:tc>
          <w:tcPr>
            <w:tcW w:w="3464"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ΕΠΕΞΕΡΓΑΣΤHΣ</w:t>
            </w:r>
          </w:p>
        </w:tc>
        <w:tc>
          <w:tcPr>
            <w:tcW w:w="3291" w:type="dxa"/>
            <w:shd w:val="pct15" w:color="auto" w:fill="auto"/>
            <w:vAlign w:val="center"/>
          </w:tcPr>
          <w:p w:rsidR="008D06DD" w:rsidRPr="00CA1CE4" w:rsidRDefault="008D06DD" w:rsidP="00985670">
            <w:pPr>
              <w:jc w:val="center"/>
              <w:rPr>
                <w:color w:val="000000"/>
                <w:sz w:val="22"/>
                <w:szCs w:val="22"/>
              </w:rPr>
            </w:pPr>
          </w:p>
        </w:tc>
        <w:tc>
          <w:tcPr>
            <w:tcW w:w="1150" w:type="dxa"/>
            <w:shd w:val="pct15" w:color="auto" w:fill="auto"/>
            <w:vAlign w:val="center"/>
          </w:tcPr>
          <w:p w:rsidR="008D06DD" w:rsidRPr="00CA1CE4" w:rsidRDefault="008D06DD" w:rsidP="00985670">
            <w:pPr>
              <w:pStyle w:val="WW-Default"/>
              <w:snapToGrid w:val="0"/>
              <w:rPr>
                <w:rFonts w:cs="Times New Roman"/>
                <w:sz w:val="22"/>
                <w:szCs w:val="22"/>
              </w:rPr>
            </w:pPr>
          </w:p>
        </w:tc>
        <w:tc>
          <w:tcPr>
            <w:tcW w:w="1375" w:type="dxa"/>
            <w:shd w:val="pct15"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Borders>
              <w:bottom w:val="single" w:sz="4" w:space="0" w:color="auto"/>
            </w:tcBorders>
            <w:vAlign w:val="center"/>
          </w:tcPr>
          <w:p w:rsidR="008D06DD" w:rsidRPr="00CA1CE4" w:rsidRDefault="008D06DD" w:rsidP="00985670">
            <w:pPr>
              <w:jc w:val="center"/>
              <w:rPr>
                <w:sz w:val="22"/>
                <w:szCs w:val="22"/>
              </w:rPr>
            </w:pPr>
            <w:r w:rsidRPr="00CA1CE4">
              <w:rPr>
                <w:sz w:val="22"/>
                <w:szCs w:val="22"/>
              </w:rPr>
              <w:t>2.7</w:t>
            </w:r>
          </w:p>
        </w:tc>
        <w:tc>
          <w:tcPr>
            <w:tcW w:w="3464" w:type="dxa"/>
            <w:tcBorders>
              <w:bottom w:val="single" w:sz="4" w:space="0" w:color="auto"/>
            </w:tcBorders>
            <w:shd w:val="clear" w:color="auto" w:fill="auto"/>
          </w:tcPr>
          <w:p w:rsidR="008D06DD" w:rsidRPr="00CA1CE4" w:rsidRDefault="008D06DD" w:rsidP="00985670">
            <w:pPr>
              <w:pStyle w:val="ae"/>
              <w:rPr>
                <w:rFonts w:cs="Times New Roman"/>
                <w:sz w:val="22"/>
                <w:szCs w:val="22"/>
              </w:rPr>
            </w:pPr>
            <w:r w:rsidRPr="00CA1CE4">
              <w:rPr>
                <w:rFonts w:cs="Times New Roman"/>
                <w:sz w:val="22"/>
                <w:szCs w:val="22"/>
                <w:lang w:val="en-US"/>
              </w:rPr>
              <w:t>CPU</w:t>
            </w:r>
          </w:p>
        </w:tc>
        <w:tc>
          <w:tcPr>
            <w:tcW w:w="3291" w:type="dxa"/>
            <w:tcBorders>
              <w:bottom w:val="single" w:sz="4" w:space="0" w:color="auto"/>
            </w:tcBorders>
            <w:shd w:val="clear" w:color="auto" w:fill="auto"/>
          </w:tcPr>
          <w:p w:rsidR="008D06DD" w:rsidRPr="00CA1CE4" w:rsidRDefault="008D06DD" w:rsidP="00985670">
            <w:pPr>
              <w:pStyle w:val="ae"/>
              <w:jc w:val="center"/>
              <w:rPr>
                <w:rFonts w:cs="Times New Roman"/>
                <w:sz w:val="22"/>
                <w:szCs w:val="22"/>
              </w:rPr>
            </w:pPr>
            <w:r w:rsidRPr="00CA1CE4">
              <w:rPr>
                <w:rFonts w:cs="Times New Roman"/>
                <w:sz w:val="22"/>
                <w:szCs w:val="22"/>
              </w:rPr>
              <w:t xml:space="preserve">Επεξεργαστή με επιδόσεις </w:t>
            </w:r>
            <w:r w:rsidRPr="00CA1CE4">
              <w:rPr>
                <w:rFonts w:eastAsia="Times New Roman" w:cs="Times New Roman"/>
                <w:sz w:val="22"/>
                <w:szCs w:val="22"/>
              </w:rPr>
              <w:t>≥</w:t>
            </w:r>
            <w:r w:rsidRPr="00CA1CE4">
              <w:rPr>
                <w:rFonts w:eastAsia="Times New Roman" w:cs="Times New Roman"/>
                <w:b/>
                <w:sz w:val="22"/>
                <w:szCs w:val="22"/>
              </w:rPr>
              <w:t>12.638</w:t>
            </w:r>
            <w:r w:rsidRPr="00CA1CE4">
              <w:rPr>
                <w:rFonts w:eastAsia="Times New Roman" w:cs="Times New Roman"/>
                <w:sz w:val="22"/>
                <w:szCs w:val="22"/>
              </w:rPr>
              <w:t xml:space="preserve"> μονάδων σύμφωνα με το διάγραμμα των </w:t>
            </w:r>
            <w:r w:rsidRPr="00CA1CE4">
              <w:rPr>
                <w:rFonts w:eastAsia="Times New Roman" w:cs="Times New Roman"/>
                <w:sz w:val="22"/>
                <w:szCs w:val="22"/>
                <w:lang w:val="en-US"/>
              </w:rPr>
              <w:t>High</w:t>
            </w:r>
            <w:r w:rsidRPr="00CA1CE4">
              <w:rPr>
                <w:rFonts w:eastAsia="Times New Roman" w:cs="Times New Roman"/>
                <w:sz w:val="22"/>
                <w:szCs w:val="22"/>
              </w:rPr>
              <w:t xml:space="preserve"> </w:t>
            </w:r>
            <w:r w:rsidRPr="00CA1CE4">
              <w:rPr>
                <w:rFonts w:eastAsia="Times New Roman" w:cs="Times New Roman"/>
                <w:sz w:val="22"/>
                <w:szCs w:val="22"/>
                <w:lang w:val="en-US"/>
              </w:rPr>
              <w:t>end</w:t>
            </w:r>
            <w:r w:rsidRPr="00CA1CE4">
              <w:rPr>
                <w:rFonts w:eastAsia="Times New Roman" w:cs="Times New Roman"/>
                <w:sz w:val="22"/>
                <w:szCs w:val="22"/>
              </w:rPr>
              <w:t xml:space="preserve"> επεξεργαστών του </w:t>
            </w:r>
            <w:proofErr w:type="spellStart"/>
            <w:r w:rsidRPr="00CA1CE4">
              <w:rPr>
                <w:rFonts w:eastAsia="Times New Roman" w:cs="Times New Roman"/>
                <w:sz w:val="22"/>
                <w:szCs w:val="22"/>
                <w:lang w:val="en-US"/>
              </w:rPr>
              <w:t>cpubenchmark</w:t>
            </w:r>
            <w:proofErr w:type="spellEnd"/>
            <w:r w:rsidRPr="00CA1CE4">
              <w:rPr>
                <w:rFonts w:eastAsia="Times New Roman" w:cs="Times New Roman"/>
                <w:sz w:val="22"/>
                <w:szCs w:val="22"/>
              </w:rPr>
              <w:t>.</w:t>
            </w:r>
            <w:r w:rsidRPr="00CA1CE4">
              <w:rPr>
                <w:rFonts w:eastAsia="Times New Roman" w:cs="Times New Roman"/>
                <w:sz w:val="22"/>
                <w:szCs w:val="22"/>
                <w:lang w:val="en-US"/>
              </w:rPr>
              <w:t>net</w:t>
            </w:r>
            <w:r w:rsidRPr="00CA1CE4">
              <w:rPr>
                <w:rFonts w:eastAsia="Times New Roman" w:cs="Times New Roman"/>
                <w:sz w:val="22"/>
                <w:szCs w:val="22"/>
              </w:rPr>
              <w:t xml:space="preserve"> (</w:t>
            </w:r>
            <w:hyperlink r:id="rId10" w:history="1">
              <w:r w:rsidRPr="00CA1CE4">
                <w:rPr>
                  <w:rStyle w:val="-"/>
                  <w:rFonts w:cs="Times New Roman"/>
                  <w:sz w:val="22"/>
                  <w:szCs w:val="22"/>
                </w:rPr>
                <w:t>http://www.cpubenchmark.net/high_end_cpus.html</w:t>
              </w:r>
            </w:hyperlink>
            <w:r w:rsidRPr="00CA1CE4">
              <w:rPr>
                <w:rFonts w:eastAsia="Times New Roman" w:cs="Times New Roman"/>
                <w:sz w:val="22"/>
                <w:szCs w:val="22"/>
              </w:rPr>
              <w:t>)</w:t>
            </w:r>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Borders>
              <w:bottom w:val="single" w:sz="4" w:space="0" w:color="auto"/>
            </w:tcBorders>
            <w:vAlign w:val="center"/>
          </w:tcPr>
          <w:p w:rsidR="008D06DD" w:rsidRPr="00CA1CE4" w:rsidRDefault="008D06DD" w:rsidP="00985670">
            <w:pPr>
              <w:jc w:val="center"/>
              <w:rPr>
                <w:sz w:val="22"/>
                <w:szCs w:val="22"/>
              </w:rPr>
            </w:pPr>
            <w:r w:rsidRPr="00CA1CE4">
              <w:rPr>
                <w:sz w:val="22"/>
                <w:szCs w:val="22"/>
              </w:rPr>
              <w:t>2.8</w:t>
            </w:r>
          </w:p>
        </w:tc>
        <w:tc>
          <w:tcPr>
            <w:tcW w:w="3464" w:type="dxa"/>
            <w:tcBorders>
              <w:bottom w:val="single" w:sz="4" w:space="0" w:color="auto"/>
            </w:tcBorders>
            <w:shd w:val="clear" w:color="auto" w:fill="auto"/>
            <w:vAlign w:val="center"/>
          </w:tcPr>
          <w:p w:rsidR="008D06DD" w:rsidRPr="00CA1CE4" w:rsidRDefault="008D06DD" w:rsidP="00985670">
            <w:pPr>
              <w:suppressAutoHyphens/>
              <w:rPr>
                <w:color w:val="000000"/>
                <w:sz w:val="22"/>
                <w:szCs w:val="20"/>
              </w:rPr>
            </w:pPr>
            <w:r w:rsidRPr="00CA1CE4">
              <w:rPr>
                <w:color w:val="000000"/>
                <w:sz w:val="22"/>
                <w:szCs w:val="20"/>
              </w:rPr>
              <w:t xml:space="preserve">Αριθμός πυρήνων </w:t>
            </w:r>
          </w:p>
        </w:tc>
        <w:tc>
          <w:tcPr>
            <w:tcW w:w="3291" w:type="dxa"/>
            <w:tcBorders>
              <w:bottom w:val="single" w:sz="4" w:space="0" w:color="auto"/>
            </w:tcBorders>
            <w:shd w:val="clear" w:color="auto" w:fill="auto"/>
            <w:vAlign w:val="center"/>
          </w:tcPr>
          <w:p w:rsidR="008D06DD" w:rsidRPr="00CA1CE4" w:rsidRDefault="008D06DD" w:rsidP="00985670">
            <w:pPr>
              <w:suppressAutoHyphens/>
              <w:jc w:val="center"/>
              <w:rPr>
                <w:color w:val="000000"/>
                <w:sz w:val="22"/>
                <w:szCs w:val="20"/>
              </w:rPr>
            </w:pPr>
            <w:r w:rsidRPr="00CA1CE4">
              <w:rPr>
                <w:color w:val="000000"/>
                <w:sz w:val="22"/>
                <w:szCs w:val="20"/>
              </w:rPr>
              <w:t>≥ 6</w:t>
            </w:r>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Borders>
              <w:bottom w:val="single" w:sz="4" w:space="0" w:color="auto"/>
            </w:tcBorders>
            <w:vAlign w:val="center"/>
          </w:tcPr>
          <w:p w:rsidR="008D06DD" w:rsidRPr="00CA1CE4" w:rsidRDefault="008D06DD" w:rsidP="00985670">
            <w:pPr>
              <w:jc w:val="center"/>
              <w:rPr>
                <w:sz w:val="22"/>
                <w:szCs w:val="22"/>
              </w:rPr>
            </w:pPr>
            <w:r w:rsidRPr="00CA1CE4">
              <w:rPr>
                <w:sz w:val="22"/>
                <w:szCs w:val="22"/>
              </w:rPr>
              <w:t>2.9</w:t>
            </w:r>
          </w:p>
        </w:tc>
        <w:tc>
          <w:tcPr>
            <w:tcW w:w="3464" w:type="dxa"/>
            <w:tcBorders>
              <w:bottom w:val="single" w:sz="4" w:space="0" w:color="auto"/>
            </w:tcBorders>
            <w:shd w:val="clear" w:color="auto" w:fill="auto"/>
            <w:vAlign w:val="center"/>
          </w:tcPr>
          <w:p w:rsidR="008D06DD" w:rsidRPr="00CA1CE4" w:rsidRDefault="008D06DD" w:rsidP="00985670">
            <w:pPr>
              <w:suppressAutoHyphens/>
              <w:rPr>
                <w:color w:val="000000"/>
                <w:sz w:val="22"/>
                <w:szCs w:val="20"/>
                <w:lang w:val="en-US"/>
              </w:rPr>
            </w:pPr>
            <w:r w:rsidRPr="00CA1CE4">
              <w:rPr>
                <w:color w:val="000000"/>
                <w:sz w:val="22"/>
                <w:szCs w:val="20"/>
              </w:rPr>
              <w:t xml:space="preserve">Αριθμός </w:t>
            </w:r>
            <w:r w:rsidRPr="00CA1CE4">
              <w:rPr>
                <w:color w:val="000000"/>
                <w:sz w:val="22"/>
                <w:szCs w:val="20"/>
                <w:lang w:val="en-US"/>
              </w:rPr>
              <w:t>threads</w:t>
            </w:r>
          </w:p>
        </w:tc>
        <w:tc>
          <w:tcPr>
            <w:tcW w:w="3291" w:type="dxa"/>
            <w:tcBorders>
              <w:bottom w:val="single" w:sz="4" w:space="0" w:color="auto"/>
            </w:tcBorders>
            <w:shd w:val="clear" w:color="auto" w:fill="auto"/>
            <w:vAlign w:val="center"/>
          </w:tcPr>
          <w:p w:rsidR="008D06DD" w:rsidRPr="00CA1CE4" w:rsidRDefault="008D06DD" w:rsidP="00985670">
            <w:pPr>
              <w:suppressAutoHyphens/>
              <w:jc w:val="center"/>
              <w:rPr>
                <w:color w:val="000000"/>
                <w:sz w:val="22"/>
                <w:szCs w:val="20"/>
                <w:lang w:val="en-US"/>
              </w:rPr>
            </w:pPr>
            <w:r w:rsidRPr="00CA1CE4">
              <w:rPr>
                <w:color w:val="000000"/>
                <w:sz w:val="22"/>
                <w:szCs w:val="20"/>
              </w:rPr>
              <w:t>≥ 6</w:t>
            </w:r>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Borders>
              <w:bottom w:val="single" w:sz="4" w:space="0" w:color="auto"/>
            </w:tcBorders>
            <w:vAlign w:val="center"/>
          </w:tcPr>
          <w:p w:rsidR="008D06DD" w:rsidRPr="00CA1CE4" w:rsidRDefault="008D06DD" w:rsidP="00985670">
            <w:pPr>
              <w:jc w:val="center"/>
              <w:rPr>
                <w:sz w:val="22"/>
                <w:szCs w:val="22"/>
              </w:rPr>
            </w:pPr>
            <w:r w:rsidRPr="00CA1CE4">
              <w:rPr>
                <w:sz w:val="22"/>
                <w:szCs w:val="22"/>
              </w:rPr>
              <w:lastRenderedPageBreak/>
              <w:t>2.10</w:t>
            </w:r>
          </w:p>
        </w:tc>
        <w:tc>
          <w:tcPr>
            <w:tcW w:w="3464" w:type="dxa"/>
            <w:tcBorders>
              <w:bottom w:val="single" w:sz="4" w:space="0" w:color="auto"/>
            </w:tcBorders>
            <w:shd w:val="clear" w:color="auto" w:fill="auto"/>
            <w:vAlign w:val="center"/>
          </w:tcPr>
          <w:p w:rsidR="008D06DD" w:rsidRPr="00CA1CE4" w:rsidRDefault="008D06DD" w:rsidP="00985670">
            <w:pPr>
              <w:suppressAutoHyphens/>
              <w:rPr>
                <w:color w:val="000000"/>
                <w:sz w:val="22"/>
                <w:szCs w:val="20"/>
                <w:lang w:val="en-US"/>
              </w:rPr>
            </w:pPr>
            <w:r w:rsidRPr="00CA1CE4">
              <w:rPr>
                <w:color w:val="000000"/>
                <w:sz w:val="22"/>
                <w:szCs w:val="20"/>
              </w:rPr>
              <w:t xml:space="preserve">Συχνότητα λειτουργίας </w:t>
            </w:r>
            <w:r w:rsidRPr="00CA1CE4">
              <w:rPr>
                <w:color w:val="000000"/>
                <w:sz w:val="22"/>
                <w:szCs w:val="20"/>
                <w:lang w:val="en-US"/>
              </w:rPr>
              <w:t>(Base)</w:t>
            </w:r>
          </w:p>
        </w:tc>
        <w:tc>
          <w:tcPr>
            <w:tcW w:w="3291" w:type="dxa"/>
            <w:tcBorders>
              <w:bottom w:val="single" w:sz="4" w:space="0" w:color="auto"/>
            </w:tcBorders>
            <w:shd w:val="clear" w:color="auto" w:fill="auto"/>
            <w:vAlign w:val="center"/>
          </w:tcPr>
          <w:p w:rsidR="008D06DD" w:rsidRPr="00CA1CE4" w:rsidRDefault="008D06DD" w:rsidP="00985670">
            <w:pPr>
              <w:suppressAutoHyphens/>
              <w:jc w:val="center"/>
              <w:rPr>
                <w:color w:val="000000"/>
                <w:sz w:val="22"/>
                <w:szCs w:val="20"/>
                <w:lang w:val="en-US"/>
              </w:rPr>
            </w:pPr>
            <w:r w:rsidRPr="00CA1CE4">
              <w:rPr>
                <w:color w:val="000000"/>
                <w:sz w:val="22"/>
                <w:szCs w:val="20"/>
                <w:lang w:val="en-US"/>
              </w:rPr>
              <w:t>≥ 3.1 GHz</w:t>
            </w:r>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Borders>
              <w:bottom w:val="single" w:sz="4" w:space="0" w:color="auto"/>
            </w:tcBorders>
            <w:vAlign w:val="center"/>
          </w:tcPr>
          <w:p w:rsidR="008D06DD" w:rsidRPr="00CA1CE4" w:rsidRDefault="008D06DD" w:rsidP="00985670">
            <w:pPr>
              <w:jc w:val="center"/>
              <w:rPr>
                <w:sz w:val="22"/>
                <w:szCs w:val="22"/>
              </w:rPr>
            </w:pPr>
            <w:r w:rsidRPr="00CA1CE4">
              <w:rPr>
                <w:sz w:val="22"/>
                <w:szCs w:val="22"/>
              </w:rPr>
              <w:t>2.11</w:t>
            </w:r>
          </w:p>
        </w:tc>
        <w:tc>
          <w:tcPr>
            <w:tcW w:w="3464" w:type="dxa"/>
            <w:tcBorders>
              <w:bottom w:val="single" w:sz="4" w:space="0" w:color="auto"/>
            </w:tcBorders>
            <w:shd w:val="clear" w:color="auto" w:fill="auto"/>
            <w:vAlign w:val="center"/>
          </w:tcPr>
          <w:p w:rsidR="008D06DD" w:rsidRPr="00CA1CE4" w:rsidRDefault="008D06DD" w:rsidP="00985670">
            <w:pPr>
              <w:suppressAutoHyphens/>
              <w:rPr>
                <w:color w:val="000000"/>
                <w:sz w:val="22"/>
                <w:szCs w:val="20"/>
                <w:lang w:val="en-US"/>
              </w:rPr>
            </w:pPr>
            <w:r w:rsidRPr="00CA1CE4">
              <w:rPr>
                <w:color w:val="000000"/>
                <w:sz w:val="22"/>
                <w:szCs w:val="20"/>
                <w:lang w:val="en-US"/>
              </w:rPr>
              <w:t>Cache</w:t>
            </w:r>
          </w:p>
        </w:tc>
        <w:tc>
          <w:tcPr>
            <w:tcW w:w="3291" w:type="dxa"/>
            <w:tcBorders>
              <w:bottom w:val="single" w:sz="4" w:space="0" w:color="auto"/>
            </w:tcBorders>
            <w:shd w:val="clear" w:color="auto" w:fill="auto"/>
            <w:vAlign w:val="center"/>
          </w:tcPr>
          <w:p w:rsidR="008D06DD" w:rsidRPr="00CA1CE4" w:rsidRDefault="008D06DD" w:rsidP="00985670">
            <w:pPr>
              <w:suppressAutoHyphens/>
              <w:jc w:val="center"/>
              <w:rPr>
                <w:color w:val="000000"/>
                <w:sz w:val="22"/>
                <w:szCs w:val="20"/>
                <w:lang w:val="en-US"/>
              </w:rPr>
            </w:pPr>
            <w:r w:rsidRPr="00CA1CE4">
              <w:rPr>
                <w:color w:val="000000"/>
                <w:sz w:val="22"/>
                <w:szCs w:val="20"/>
                <w:lang w:val="en-US"/>
              </w:rPr>
              <w:t>≥ 9 MB</w:t>
            </w:r>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shd w:val="pct15" w:color="auto" w:fill="auto"/>
          </w:tcPr>
          <w:p w:rsidR="008D06DD" w:rsidRPr="00CA1CE4" w:rsidRDefault="008D06DD" w:rsidP="00985670">
            <w:pPr>
              <w:suppressAutoHyphens/>
              <w:jc w:val="center"/>
              <w:rPr>
                <w:b/>
                <w:color w:val="000000"/>
                <w:sz w:val="22"/>
                <w:szCs w:val="22"/>
              </w:rPr>
            </w:pPr>
          </w:p>
        </w:tc>
        <w:tc>
          <w:tcPr>
            <w:tcW w:w="3464"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ΜΝΗΜΗ</w:t>
            </w:r>
          </w:p>
        </w:tc>
        <w:tc>
          <w:tcPr>
            <w:tcW w:w="3291" w:type="dxa"/>
            <w:shd w:val="pct15" w:color="auto" w:fill="auto"/>
            <w:vAlign w:val="center"/>
          </w:tcPr>
          <w:p w:rsidR="008D06DD" w:rsidRPr="00CA1CE4" w:rsidRDefault="008D06DD" w:rsidP="00985670">
            <w:pPr>
              <w:jc w:val="center"/>
              <w:rPr>
                <w:color w:val="000000"/>
                <w:sz w:val="22"/>
                <w:szCs w:val="22"/>
              </w:rPr>
            </w:pPr>
          </w:p>
        </w:tc>
        <w:tc>
          <w:tcPr>
            <w:tcW w:w="1150" w:type="dxa"/>
            <w:shd w:val="pct15" w:color="auto" w:fill="auto"/>
            <w:vAlign w:val="center"/>
          </w:tcPr>
          <w:p w:rsidR="008D06DD" w:rsidRPr="00CA1CE4" w:rsidRDefault="008D06DD" w:rsidP="00985670">
            <w:pPr>
              <w:pStyle w:val="WW-Default"/>
              <w:snapToGrid w:val="0"/>
              <w:rPr>
                <w:rFonts w:cs="Times New Roman"/>
                <w:sz w:val="22"/>
                <w:szCs w:val="22"/>
              </w:rPr>
            </w:pPr>
          </w:p>
        </w:tc>
        <w:tc>
          <w:tcPr>
            <w:tcW w:w="1375" w:type="dxa"/>
            <w:shd w:val="pct15"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vAlign w:val="center"/>
          </w:tcPr>
          <w:p w:rsidR="008D06DD" w:rsidRPr="00CA1CE4" w:rsidRDefault="008D06DD" w:rsidP="00985670">
            <w:pPr>
              <w:jc w:val="center"/>
              <w:rPr>
                <w:sz w:val="22"/>
                <w:szCs w:val="22"/>
              </w:rPr>
            </w:pPr>
            <w:r w:rsidRPr="00CA1CE4">
              <w:rPr>
                <w:sz w:val="22"/>
                <w:szCs w:val="22"/>
              </w:rPr>
              <w:t>2.12</w:t>
            </w:r>
          </w:p>
        </w:tc>
        <w:tc>
          <w:tcPr>
            <w:tcW w:w="3464"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Mέγεθος</w:t>
            </w:r>
            <w:proofErr w:type="spellEnd"/>
            <w:r w:rsidRPr="00CA1CE4">
              <w:rPr>
                <w:color w:val="000000"/>
                <w:sz w:val="22"/>
                <w:szCs w:val="22"/>
              </w:rPr>
              <w:t xml:space="preserve"> κεντρικής μνήμης</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xml:space="preserve">≥ </w:t>
            </w:r>
            <w:r w:rsidRPr="00CA1CE4">
              <w:rPr>
                <w:color w:val="000000"/>
                <w:sz w:val="22"/>
                <w:szCs w:val="22"/>
                <w:lang w:val="en-US"/>
              </w:rPr>
              <w:t>16</w:t>
            </w:r>
            <w:r w:rsidRPr="00CA1CE4">
              <w:rPr>
                <w:color w:val="000000"/>
                <w:sz w:val="22"/>
                <w:szCs w:val="22"/>
              </w:rPr>
              <w:t xml:space="preserve"> GB</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vAlign w:val="center"/>
          </w:tcPr>
          <w:p w:rsidR="008D06DD" w:rsidRPr="00CA1CE4" w:rsidRDefault="008D06DD" w:rsidP="00985670">
            <w:pPr>
              <w:jc w:val="center"/>
              <w:rPr>
                <w:sz w:val="22"/>
                <w:szCs w:val="22"/>
              </w:rPr>
            </w:pPr>
            <w:r w:rsidRPr="00CA1CE4">
              <w:rPr>
                <w:sz w:val="22"/>
                <w:szCs w:val="22"/>
              </w:rPr>
              <w:t>2.13</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Τύπος μνήμης DDR4 συχνότητας</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2666MHz</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vAlign w:val="center"/>
          </w:tcPr>
          <w:p w:rsidR="008D06DD" w:rsidRPr="00CA1CE4" w:rsidRDefault="008D06DD" w:rsidP="00985670">
            <w:pPr>
              <w:jc w:val="center"/>
              <w:rPr>
                <w:sz w:val="22"/>
                <w:szCs w:val="22"/>
              </w:rPr>
            </w:pPr>
            <w:r w:rsidRPr="00CA1CE4">
              <w:rPr>
                <w:sz w:val="22"/>
                <w:szCs w:val="22"/>
              </w:rPr>
              <w:t>2.14</w:t>
            </w:r>
          </w:p>
        </w:tc>
        <w:tc>
          <w:tcPr>
            <w:tcW w:w="3464"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DIMM</w:t>
            </w:r>
            <w:proofErr w:type="spellEnd"/>
            <w:r w:rsidRPr="00CA1CE4">
              <w:rPr>
                <w:color w:val="000000"/>
                <w:sz w:val="22"/>
                <w:szCs w:val="22"/>
              </w:rPr>
              <w:t xml:space="preserve"> </w:t>
            </w:r>
            <w:proofErr w:type="spellStart"/>
            <w:r w:rsidRPr="00CA1CE4">
              <w:rPr>
                <w:color w:val="000000"/>
                <w:sz w:val="22"/>
                <w:szCs w:val="22"/>
              </w:rPr>
              <w:t>slots</w:t>
            </w:r>
            <w:proofErr w:type="spellEnd"/>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4</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vAlign w:val="center"/>
          </w:tcPr>
          <w:p w:rsidR="008D06DD" w:rsidRPr="00CA1CE4" w:rsidRDefault="008D06DD" w:rsidP="00985670">
            <w:pPr>
              <w:jc w:val="center"/>
              <w:rPr>
                <w:sz w:val="22"/>
                <w:szCs w:val="22"/>
              </w:rPr>
            </w:pPr>
            <w:r w:rsidRPr="00CA1CE4">
              <w:rPr>
                <w:sz w:val="22"/>
                <w:szCs w:val="22"/>
              </w:rPr>
              <w:t>2.15</w:t>
            </w:r>
          </w:p>
        </w:tc>
        <w:tc>
          <w:tcPr>
            <w:tcW w:w="3464"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Maximum</w:t>
            </w:r>
            <w:proofErr w:type="spellEnd"/>
            <w:r w:rsidRPr="00CA1CE4">
              <w:rPr>
                <w:color w:val="000000"/>
                <w:sz w:val="22"/>
                <w:szCs w:val="22"/>
              </w:rPr>
              <w:t xml:space="preserve"> </w:t>
            </w:r>
            <w:proofErr w:type="spellStart"/>
            <w:r w:rsidRPr="00CA1CE4">
              <w:rPr>
                <w:color w:val="000000"/>
                <w:sz w:val="22"/>
                <w:szCs w:val="22"/>
              </w:rPr>
              <w:t>RAM</w:t>
            </w:r>
            <w:proofErr w:type="spellEnd"/>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64 GB</w:t>
            </w:r>
          </w:p>
        </w:tc>
        <w:tc>
          <w:tcPr>
            <w:tcW w:w="1150" w:type="dxa"/>
            <w:vAlign w:val="center"/>
          </w:tcPr>
          <w:p w:rsidR="008D06DD" w:rsidRPr="00CA1CE4" w:rsidRDefault="008D06DD" w:rsidP="00985670">
            <w:pPr>
              <w:pStyle w:val="WW-Default"/>
              <w:snapToGrid w:val="0"/>
              <w:rPr>
                <w:rFonts w:cs="Times New Roman"/>
                <w:sz w:val="22"/>
                <w:szCs w:val="22"/>
                <w:lang w:val="en-US"/>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Borders>
              <w:bottom w:val="single" w:sz="4" w:space="0" w:color="auto"/>
            </w:tcBorders>
            <w:vAlign w:val="center"/>
          </w:tcPr>
          <w:p w:rsidR="008D06DD" w:rsidRPr="00CA1CE4" w:rsidRDefault="008D06DD" w:rsidP="00985670">
            <w:pPr>
              <w:suppressAutoHyphens/>
              <w:jc w:val="center"/>
              <w:rPr>
                <w:color w:val="000000"/>
                <w:sz w:val="22"/>
                <w:szCs w:val="22"/>
              </w:rPr>
            </w:pPr>
            <w:r w:rsidRPr="00CA1CE4">
              <w:rPr>
                <w:color w:val="000000"/>
                <w:sz w:val="22"/>
                <w:szCs w:val="22"/>
              </w:rPr>
              <w:t>2.16</w:t>
            </w:r>
          </w:p>
        </w:tc>
        <w:tc>
          <w:tcPr>
            <w:tcW w:w="3464" w:type="dxa"/>
            <w:tcBorders>
              <w:bottom w:val="single" w:sz="4" w:space="0" w:color="auto"/>
            </w:tcBorders>
            <w:shd w:val="clear" w:color="auto" w:fill="auto"/>
            <w:vAlign w:val="center"/>
          </w:tcPr>
          <w:p w:rsidR="008D06DD" w:rsidRPr="00CA1CE4" w:rsidRDefault="008D06DD" w:rsidP="00985670">
            <w:pPr>
              <w:rPr>
                <w:color w:val="000000"/>
                <w:sz w:val="22"/>
                <w:szCs w:val="22"/>
                <w:lang w:val="en-US"/>
              </w:rPr>
            </w:pPr>
            <w:r w:rsidRPr="00CA1CE4">
              <w:rPr>
                <w:color w:val="000000"/>
                <w:sz w:val="22"/>
                <w:szCs w:val="22"/>
              </w:rPr>
              <w:t xml:space="preserve">Τύπος προσφερόμενης μνήμης </w:t>
            </w:r>
          </w:p>
        </w:tc>
        <w:tc>
          <w:tcPr>
            <w:tcW w:w="3291"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xml:space="preserve">Non </w:t>
            </w:r>
            <w:proofErr w:type="spellStart"/>
            <w:r w:rsidRPr="00CA1CE4">
              <w:rPr>
                <w:color w:val="000000"/>
                <w:sz w:val="22"/>
                <w:szCs w:val="22"/>
              </w:rPr>
              <w:t>ECC</w:t>
            </w:r>
            <w:proofErr w:type="spellEnd"/>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shd w:val="pct15" w:color="auto" w:fill="auto"/>
            <w:vAlign w:val="center"/>
          </w:tcPr>
          <w:p w:rsidR="008D06DD" w:rsidRPr="00CA1CE4" w:rsidRDefault="008D06DD" w:rsidP="00985670">
            <w:pPr>
              <w:pStyle w:val="WW-Default"/>
              <w:snapToGrid w:val="0"/>
              <w:rPr>
                <w:rFonts w:cs="Times New Roman"/>
                <w:sz w:val="22"/>
                <w:szCs w:val="22"/>
              </w:rPr>
            </w:pPr>
          </w:p>
        </w:tc>
        <w:tc>
          <w:tcPr>
            <w:tcW w:w="3464"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ΜΟΝΑΔΕΣ ΔΙΣΚΩΝ</w:t>
            </w:r>
          </w:p>
        </w:tc>
        <w:tc>
          <w:tcPr>
            <w:tcW w:w="3291" w:type="dxa"/>
            <w:shd w:val="pct15" w:color="auto" w:fill="auto"/>
            <w:vAlign w:val="center"/>
          </w:tcPr>
          <w:p w:rsidR="008D06DD" w:rsidRPr="00CA1CE4" w:rsidRDefault="008D06DD" w:rsidP="00985670">
            <w:pPr>
              <w:jc w:val="center"/>
              <w:rPr>
                <w:color w:val="000000"/>
                <w:sz w:val="22"/>
                <w:szCs w:val="22"/>
              </w:rPr>
            </w:pPr>
          </w:p>
        </w:tc>
        <w:tc>
          <w:tcPr>
            <w:tcW w:w="1150" w:type="dxa"/>
            <w:shd w:val="pct15" w:color="auto" w:fill="auto"/>
            <w:vAlign w:val="center"/>
          </w:tcPr>
          <w:p w:rsidR="008D06DD" w:rsidRPr="00CA1CE4" w:rsidRDefault="008D06DD" w:rsidP="00985670">
            <w:pPr>
              <w:pStyle w:val="WW-Default"/>
              <w:snapToGrid w:val="0"/>
              <w:rPr>
                <w:rFonts w:cs="Times New Roman"/>
                <w:sz w:val="22"/>
                <w:szCs w:val="22"/>
              </w:rPr>
            </w:pPr>
          </w:p>
        </w:tc>
        <w:tc>
          <w:tcPr>
            <w:tcW w:w="1375" w:type="dxa"/>
            <w:shd w:val="pct15"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2.17</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Υποστήριξη δίσκων</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4</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339"/>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2.18</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Πλήθος προσφερόμενων δίσκων</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3</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2.19</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1ος Δίσκος</w:t>
            </w:r>
            <w:r w:rsidRPr="00CA1CE4">
              <w:rPr>
                <w:color w:val="000000"/>
                <w:sz w:val="22"/>
                <w:szCs w:val="22"/>
                <w:lang w:val="en-US"/>
              </w:rPr>
              <w:t xml:space="preserve"> (</w:t>
            </w:r>
            <w:r w:rsidRPr="00CA1CE4">
              <w:rPr>
                <w:color w:val="000000"/>
                <w:sz w:val="22"/>
                <w:szCs w:val="22"/>
              </w:rPr>
              <w:t>Λειτουργικό)</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SSD</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2.20</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Χωρητικότητα δίσκου</w:t>
            </w:r>
          </w:p>
        </w:tc>
        <w:tc>
          <w:tcPr>
            <w:tcW w:w="3291" w:type="dxa"/>
            <w:shd w:val="clear" w:color="auto" w:fill="auto"/>
            <w:vAlign w:val="center"/>
          </w:tcPr>
          <w:p w:rsidR="008D06DD" w:rsidRPr="00CA1CE4" w:rsidRDefault="008D06DD" w:rsidP="00985670">
            <w:pPr>
              <w:jc w:val="center"/>
              <w:rPr>
                <w:color w:val="000000"/>
                <w:sz w:val="22"/>
                <w:szCs w:val="22"/>
              </w:rPr>
            </w:pPr>
            <w:bookmarkStart w:id="1" w:name="OLE_LINK3"/>
            <w:bookmarkStart w:id="2" w:name="OLE_LINK4"/>
            <w:bookmarkStart w:id="3" w:name="OLE_LINK5"/>
            <w:r w:rsidRPr="00CA1CE4">
              <w:rPr>
                <w:color w:val="000000"/>
                <w:sz w:val="22"/>
                <w:szCs w:val="22"/>
              </w:rPr>
              <w:t xml:space="preserve">≥ </w:t>
            </w:r>
            <w:bookmarkEnd w:id="1"/>
            <w:bookmarkEnd w:id="2"/>
            <w:bookmarkEnd w:id="3"/>
            <w:r w:rsidRPr="00CA1CE4">
              <w:rPr>
                <w:color w:val="000000"/>
                <w:sz w:val="22"/>
                <w:szCs w:val="22"/>
              </w:rPr>
              <w:t>256 GB</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Borders>
              <w:bottom w:val="single" w:sz="4" w:space="0" w:color="auto"/>
            </w:tcBorders>
          </w:tcPr>
          <w:p w:rsidR="008D06DD" w:rsidRPr="00CA1CE4" w:rsidRDefault="008D06DD" w:rsidP="00985670">
            <w:pPr>
              <w:suppressAutoHyphens/>
              <w:jc w:val="center"/>
              <w:rPr>
                <w:color w:val="000000"/>
                <w:sz w:val="22"/>
                <w:szCs w:val="22"/>
              </w:rPr>
            </w:pPr>
            <w:r w:rsidRPr="00CA1CE4">
              <w:rPr>
                <w:color w:val="000000"/>
                <w:sz w:val="22"/>
                <w:szCs w:val="22"/>
              </w:rPr>
              <w:t>2.21</w:t>
            </w:r>
          </w:p>
        </w:tc>
        <w:tc>
          <w:tcPr>
            <w:tcW w:w="3464" w:type="dxa"/>
            <w:tcBorders>
              <w:bottom w:val="single" w:sz="4" w:space="0" w:color="auto"/>
            </w:tcBorders>
            <w:shd w:val="clear" w:color="auto" w:fill="auto"/>
            <w:vAlign w:val="center"/>
          </w:tcPr>
          <w:p w:rsidR="008D06DD" w:rsidRPr="00CA1CE4" w:rsidRDefault="008D06DD" w:rsidP="00985670">
            <w:pPr>
              <w:rPr>
                <w:color w:val="000000"/>
                <w:sz w:val="22"/>
                <w:szCs w:val="22"/>
                <w:highlight w:val="yellow"/>
              </w:rPr>
            </w:pPr>
            <w:r w:rsidRPr="00CA1CE4">
              <w:rPr>
                <w:color w:val="000000"/>
                <w:sz w:val="22"/>
                <w:szCs w:val="22"/>
              </w:rPr>
              <w:t xml:space="preserve">2ος &amp; 3ος δίσκος (σε τελική διαμόρφωση HARDWARE </w:t>
            </w:r>
            <w:r w:rsidRPr="00CA1CE4">
              <w:rPr>
                <w:color w:val="000000"/>
                <w:sz w:val="22"/>
                <w:szCs w:val="22"/>
                <w:lang w:val="en-US"/>
              </w:rPr>
              <w:t>RAID</w:t>
            </w:r>
            <w:r w:rsidRPr="00CA1CE4">
              <w:rPr>
                <w:color w:val="000000"/>
                <w:sz w:val="22"/>
                <w:szCs w:val="22"/>
              </w:rPr>
              <w:t>-1)</w:t>
            </w:r>
          </w:p>
        </w:tc>
        <w:tc>
          <w:tcPr>
            <w:tcW w:w="3291"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2 ΤΒ</w:t>
            </w:r>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7976BA" w:rsidTr="00DD1DCB">
        <w:trPr>
          <w:trHeight w:val="284"/>
        </w:trPr>
        <w:tc>
          <w:tcPr>
            <w:tcW w:w="500" w:type="dxa"/>
            <w:shd w:val="pct15" w:color="auto" w:fill="auto"/>
            <w:vAlign w:val="center"/>
          </w:tcPr>
          <w:p w:rsidR="008D06DD" w:rsidRPr="00CA1CE4" w:rsidRDefault="008D06DD" w:rsidP="00985670">
            <w:pPr>
              <w:pStyle w:val="WW-Default"/>
              <w:snapToGrid w:val="0"/>
              <w:rPr>
                <w:rFonts w:cs="Times New Roman"/>
                <w:sz w:val="22"/>
                <w:szCs w:val="22"/>
                <w:lang w:val="en-US"/>
              </w:rPr>
            </w:pPr>
            <w:bookmarkStart w:id="4" w:name="OLE_LINK1"/>
            <w:bookmarkStart w:id="5" w:name="OLE_LINK2"/>
          </w:p>
        </w:tc>
        <w:bookmarkEnd w:id="4"/>
        <w:bookmarkEnd w:id="5"/>
        <w:tc>
          <w:tcPr>
            <w:tcW w:w="3464" w:type="dxa"/>
            <w:shd w:val="pct15" w:color="auto" w:fill="auto"/>
            <w:vAlign w:val="center"/>
          </w:tcPr>
          <w:p w:rsidR="008D06DD" w:rsidRPr="00CA1CE4" w:rsidRDefault="008D06DD" w:rsidP="00985670">
            <w:pPr>
              <w:rPr>
                <w:b/>
                <w:color w:val="000000"/>
                <w:sz w:val="22"/>
                <w:szCs w:val="22"/>
                <w:lang w:val="en-US"/>
              </w:rPr>
            </w:pPr>
            <w:r w:rsidRPr="00CA1CE4">
              <w:rPr>
                <w:b/>
                <w:color w:val="000000"/>
                <w:sz w:val="22"/>
                <w:szCs w:val="22"/>
                <w:lang w:val="en-US"/>
              </w:rPr>
              <w:t>I/O PORTS ON-BOARD</w:t>
            </w:r>
          </w:p>
        </w:tc>
        <w:tc>
          <w:tcPr>
            <w:tcW w:w="3291" w:type="dxa"/>
            <w:shd w:val="pct15" w:color="auto" w:fill="auto"/>
            <w:vAlign w:val="center"/>
          </w:tcPr>
          <w:p w:rsidR="008D06DD" w:rsidRPr="00CA1CE4" w:rsidRDefault="008D06DD" w:rsidP="00985670">
            <w:pPr>
              <w:jc w:val="center"/>
              <w:rPr>
                <w:color w:val="000000"/>
                <w:sz w:val="22"/>
                <w:szCs w:val="22"/>
                <w:lang w:val="en-US"/>
              </w:rPr>
            </w:pPr>
          </w:p>
        </w:tc>
        <w:tc>
          <w:tcPr>
            <w:tcW w:w="1150" w:type="dxa"/>
            <w:shd w:val="pct15" w:color="auto" w:fill="auto"/>
            <w:vAlign w:val="center"/>
          </w:tcPr>
          <w:p w:rsidR="008D06DD" w:rsidRPr="00CA1CE4" w:rsidRDefault="008D06DD" w:rsidP="00985670">
            <w:pPr>
              <w:pStyle w:val="WW-Default"/>
              <w:snapToGrid w:val="0"/>
              <w:rPr>
                <w:rFonts w:cs="Times New Roman"/>
                <w:sz w:val="22"/>
                <w:szCs w:val="22"/>
                <w:lang w:val="en-US"/>
              </w:rPr>
            </w:pPr>
          </w:p>
        </w:tc>
        <w:tc>
          <w:tcPr>
            <w:tcW w:w="1375" w:type="dxa"/>
            <w:shd w:val="pct15"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2.22</w:t>
            </w:r>
          </w:p>
        </w:tc>
        <w:tc>
          <w:tcPr>
            <w:tcW w:w="3464"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RJ</w:t>
            </w:r>
            <w:proofErr w:type="spellEnd"/>
            <w:r w:rsidRPr="00CA1CE4">
              <w:rPr>
                <w:color w:val="000000"/>
                <w:sz w:val="22"/>
                <w:szCs w:val="22"/>
              </w:rPr>
              <w:t xml:space="preserve">-45 </w:t>
            </w:r>
            <w:proofErr w:type="spellStart"/>
            <w:r w:rsidRPr="00CA1CE4">
              <w:rPr>
                <w:color w:val="000000"/>
                <w:sz w:val="22"/>
                <w:szCs w:val="22"/>
              </w:rPr>
              <w:t>Ethernet</w:t>
            </w:r>
            <w:proofErr w:type="spellEnd"/>
            <w:r w:rsidRPr="00CA1CE4">
              <w:rPr>
                <w:color w:val="000000"/>
                <w:sz w:val="22"/>
                <w:szCs w:val="22"/>
              </w:rPr>
              <w:t xml:space="preserve"> 10/100/1000</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1</w:t>
            </w:r>
          </w:p>
        </w:tc>
        <w:tc>
          <w:tcPr>
            <w:tcW w:w="1150" w:type="dxa"/>
            <w:vAlign w:val="center"/>
          </w:tcPr>
          <w:p w:rsidR="008D06DD" w:rsidRPr="00CA1CE4" w:rsidRDefault="008D06DD" w:rsidP="00985670">
            <w:pPr>
              <w:pStyle w:val="WW-Default"/>
              <w:snapToGrid w:val="0"/>
              <w:rPr>
                <w:rFonts w:cs="Times New Roman"/>
                <w:sz w:val="22"/>
                <w:szCs w:val="22"/>
                <w:lang w:val="en-US"/>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2.23</w:t>
            </w:r>
          </w:p>
        </w:tc>
        <w:tc>
          <w:tcPr>
            <w:tcW w:w="3464" w:type="dxa"/>
            <w:shd w:val="clear" w:color="auto" w:fill="auto"/>
            <w:vAlign w:val="center"/>
          </w:tcPr>
          <w:p w:rsidR="008D06DD" w:rsidRPr="00CA1CE4" w:rsidRDefault="008D06DD" w:rsidP="00985670">
            <w:pPr>
              <w:rPr>
                <w:color w:val="000000"/>
                <w:sz w:val="22"/>
                <w:szCs w:val="22"/>
              </w:rPr>
            </w:pPr>
            <w:proofErr w:type="spellStart"/>
            <w:r w:rsidRPr="00CA1CE4">
              <w:rPr>
                <w:color w:val="000000"/>
                <w:sz w:val="22"/>
                <w:szCs w:val="22"/>
              </w:rPr>
              <w:t>Audio</w:t>
            </w:r>
            <w:proofErr w:type="spellEnd"/>
            <w:r w:rsidRPr="00CA1CE4">
              <w:rPr>
                <w:color w:val="000000"/>
                <w:sz w:val="22"/>
                <w:szCs w:val="22"/>
              </w:rPr>
              <w:t xml:space="preserve"> </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NAI</w:t>
            </w:r>
          </w:p>
        </w:tc>
        <w:tc>
          <w:tcPr>
            <w:tcW w:w="1150" w:type="dxa"/>
            <w:vAlign w:val="center"/>
          </w:tcPr>
          <w:p w:rsidR="008D06DD" w:rsidRPr="00CA1CE4" w:rsidRDefault="008D06DD" w:rsidP="00985670">
            <w:pPr>
              <w:pStyle w:val="WW-Default"/>
              <w:snapToGrid w:val="0"/>
              <w:rPr>
                <w:rFonts w:cs="Times New Roman"/>
                <w:sz w:val="22"/>
                <w:szCs w:val="22"/>
                <w:lang w:val="en-US"/>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2.24</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 xml:space="preserve">PCI Express x16 </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1</w:t>
            </w:r>
          </w:p>
        </w:tc>
        <w:tc>
          <w:tcPr>
            <w:tcW w:w="1150" w:type="dxa"/>
            <w:vAlign w:val="center"/>
          </w:tcPr>
          <w:p w:rsidR="008D06DD" w:rsidRPr="00CA1CE4" w:rsidRDefault="008D06DD" w:rsidP="00985670">
            <w:pPr>
              <w:pStyle w:val="WW-Default"/>
              <w:snapToGrid w:val="0"/>
              <w:rPr>
                <w:rFonts w:cs="Times New Roman"/>
                <w:sz w:val="22"/>
                <w:szCs w:val="22"/>
                <w:lang w:val="en-US"/>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2.25</w:t>
            </w:r>
          </w:p>
        </w:tc>
        <w:tc>
          <w:tcPr>
            <w:tcW w:w="3464" w:type="dxa"/>
            <w:shd w:val="clear" w:color="auto" w:fill="auto"/>
            <w:vAlign w:val="center"/>
          </w:tcPr>
          <w:p w:rsidR="008D06DD" w:rsidRPr="00CA1CE4" w:rsidRDefault="008D06DD" w:rsidP="00985670">
            <w:pPr>
              <w:rPr>
                <w:color w:val="000000"/>
                <w:sz w:val="22"/>
                <w:szCs w:val="22"/>
                <w:lang w:val="pt-BR"/>
              </w:rPr>
            </w:pPr>
            <w:r w:rsidRPr="00CA1CE4">
              <w:rPr>
                <w:color w:val="000000"/>
                <w:sz w:val="22"/>
                <w:szCs w:val="22"/>
                <w:lang w:val="pt-BR"/>
              </w:rPr>
              <w:t>PCI Express x4</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1</w:t>
            </w:r>
          </w:p>
        </w:tc>
        <w:tc>
          <w:tcPr>
            <w:tcW w:w="1150" w:type="dxa"/>
            <w:vAlign w:val="center"/>
          </w:tcPr>
          <w:p w:rsidR="008D06DD" w:rsidRPr="00CA1CE4" w:rsidRDefault="008D06DD" w:rsidP="00985670">
            <w:pPr>
              <w:pStyle w:val="WW-Default"/>
              <w:snapToGrid w:val="0"/>
              <w:rPr>
                <w:rFonts w:cs="Times New Roman"/>
                <w:sz w:val="22"/>
                <w:szCs w:val="22"/>
                <w:lang w:val="en-US"/>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2.26</w:t>
            </w:r>
          </w:p>
        </w:tc>
        <w:tc>
          <w:tcPr>
            <w:tcW w:w="3464" w:type="dxa"/>
            <w:shd w:val="clear" w:color="auto" w:fill="auto"/>
            <w:vAlign w:val="center"/>
          </w:tcPr>
          <w:p w:rsidR="008D06DD" w:rsidRPr="00CA1CE4" w:rsidRDefault="008D06DD" w:rsidP="00985670">
            <w:pPr>
              <w:rPr>
                <w:color w:val="000000"/>
                <w:sz w:val="22"/>
                <w:szCs w:val="22"/>
                <w:lang w:val="pt-BR"/>
              </w:rPr>
            </w:pPr>
            <w:r w:rsidRPr="00CA1CE4">
              <w:rPr>
                <w:color w:val="000000"/>
                <w:sz w:val="22"/>
                <w:szCs w:val="22"/>
                <w:lang w:val="pt-BR"/>
              </w:rPr>
              <w:t>M.2 Slot</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 1</w:t>
            </w:r>
          </w:p>
        </w:tc>
        <w:tc>
          <w:tcPr>
            <w:tcW w:w="1150" w:type="dxa"/>
            <w:vAlign w:val="center"/>
          </w:tcPr>
          <w:p w:rsidR="008D06DD" w:rsidRPr="00CA1CE4" w:rsidRDefault="008D06DD" w:rsidP="00985670">
            <w:pPr>
              <w:pStyle w:val="WW-Default"/>
              <w:snapToGrid w:val="0"/>
              <w:rPr>
                <w:rFonts w:cs="Times New Roman"/>
                <w:sz w:val="22"/>
                <w:szCs w:val="22"/>
                <w:lang w:val="en-US"/>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7976BA" w:rsidTr="00DD1DCB">
        <w:trPr>
          <w:trHeight w:val="284"/>
        </w:trPr>
        <w:tc>
          <w:tcPr>
            <w:tcW w:w="500" w:type="dxa"/>
          </w:tcPr>
          <w:p w:rsidR="008D06DD" w:rsidRPr="00CA1CE4" w:rsidRDefault="008D06DD" w:rsidP="00985670">
            <w:pPr>
              <w:suppressAutoHyphens/>
              <w:jc w:val="center"/>
              <w:rPr>
                <w:color w:val="000000"/>
                <w:sz w:val="22"/>
                <w:szCs w:val="22"/>
              </w:rPr>
            </w:pPr>
            <w:r w:rsidRPr="00CA1CE4">
              <w:rPr>
                <w:color w:val="000000"/>
                <w:sz w:val="22"/>
                <w:szCs w:val="22"/>
              </w:rPr>
              <w:t>2.27</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 xml:space="preserve">Ι/Ο </w:t>
            </w:r>
            <w:proofErr w:type="spellStart"/>
            <w:r w:rsidRPr="00CA1CE4">
              <w:rPr>
                <w:color w:val="000000"/>
                <w:sz w:val="22"/>
                <w:szCs w:val="22"/>
              </w:rPr>
              <w:t>Ports</w:t>
            </w:r>
            <w:proofErr w:type="spellEnd"/>
            <w:r w:rsidRPr="00CA1CE4">
              <w:rPr>
                <w:color w:val="000000"/>
                <w:sz w:val="22"/>
                <w:szCs w:val="22"/>
              </w:rPr>
              <w:t xml:space="preserve"> Μπροστά (τουλάχιστον)</w:t>
            </w:r>
          </w:p>
        </w:tc>
        <w:tc>
          <w:tcPr>
            <w:tcW w:w="3291" w:type="dxa"/>
            <w:shd w:val="clear" w:color="auto" w:fill="auto"/>
            <w:vAlign w:val="center"/>
          </w:tcPr>
          <w:p w:rsidR="008D06DD" w:rsidRPr="00CA1CE4" w:rsidRDefault="008D06DD" w:rsidP="00985670">
            <w:pPr>
              <w:jc w:val="center"/>
              <w:rPr>
                <w:color w:val="000000"/>
                <w:sz w:val="22"/>
                <w:szCs w:val="22"/>
                <w:lang w:val="en-US"/>
              </w:rPr>
            </w:pPr>
            <w:r w:rsidRPr="00CA1CE4">
              <w:rPr>
                <w:color w:val="000000"/>
                <w:sz w:val="22"/>
                <w:szCs w:val="22"/>
                <w:lang w:val="en-US"/>
              </w:rPr>
              <w:t>2 - USB 2.0 Type A</w:t>
            </w:r>
          </w:p>
          <w:p w:rsidR="008D06DD" w:rsidRPr="00CA1CE4" w:rsidRDefault="008D06DD" w:rsidP="00985670">
            <w:pPr>
              <w:jc w:val="center"/>
              <w:rPr>
                <w:color w:val="000000"/>
                <w:sz w:val="22"/>
                <w:szCs w:val="22"/>
                <w:lang w:val="en-US"/>
              </w:rPr>
            </w:pPr>
            <w:r w:rsidRPr="00CA1CE4">
              <w:rPr>
                <w:color w:val="000000"/>
                <w:sz w:val="22"/>
                <w:szCs w:val="22"/>
                <w:lang w:val="en-US"/>
              </w:rPr>
              <w:t>1 - USB 3.1 Type A (5Gb)</w:t>
            </w:r>
          </w:p>
          <w:p w:rsidR="008D06DD" w:rsidRPr="00CA1CE4" w:rsidRDefault="008D06DD" w:rsidP="00985670">
            <w:pPr>
              <w:jc w:val="center"/>
              <w:rPr>
                <w:color w:val="000000"/>
                <w:sz w:val="22"/>
                <w:szCs w:val="22"/>
                <w:lang w:val="en-US"/>
              </w:rPr>
            </w:pPr>
            <w:r w:rsidRPr="00CA1CE4">
              <w:rPr>
                <w:color w:val="000000"/>
                <w:sz w:val="22"/>
                <w:szCs w:val="22"/>
                <w:lang w:val="en-US"/>
              </w:rPr>
              <w:t>1 - USB 3.1 Type C (10Gb), data only</w:t>
            </w:r>
          </w:p>
          <w:p w:rsidR="008D06DD" w:rsidRPr="00CA1CE4" w:rsidRDefault="008D06DD" w:rsidP="00985670">
            <w:pPr>
              <w:jc w:val="center"/>
              <w:rPr>
                <w:color w:val="000000"/>
                <w:sz w:val="22"/>
                <w:szCs w:val="22"/>
                <w:lang w:val="en-US"/>
              </w:rPr>
            </w:pPr>
            <w:r w:rsidRPr="00CA1CE4">
              <w:rPr>
                <w:color w:val="000000"/>
                <w:sz w:val="22"/>
                <w:szCs w:val="22"/>
                <w:lang w:val="en-US"/>
              </w:rPr>
              <w:t>1 – Universal Audio Jack</w:t>
            </w:r>
          </w:p>
          <w:p w:rsidR="008D06DD" w:rsidRPr="00CA1CE4" w:rsidRDefault="008D06DD" w:rsidP="00985670">
            <w:pPr>
              <w:jc w:val="center"/>
              <w:rPr>
                <w:sz w:val="22"/>
                <w:szCs w:val="22"/>
                <w:lang w:val="en-US"/>
              </w:rPr>
            </w:pPr>
            <w:r w:rsidRPr="00CA1CE4">
              <w:rPr>
                <w:color w:val="000000"/>
                <w:sz w:val="22"/>
                <w:szCs w:val="22"/>
                <w:lang w:val="en-US"/>
              </w:rPr>
              <w:t>1 – Internal SD Card reader (Optional)</w:t>
            </w:r>
          </w:p>
        </w:tc>
        <w:tc>
          <w:tcPr>
            <w:tcW w:w="1150" w:type="dxa"/>
            <w:vAlign w:val="center"/>
          </w:tcPr>
          <w:p w:rsidR="008D06DD" w:rsidRPr="00CA1CE4" w:rsidRDefault="008D06DD" w:rsidP="00985670">
            <w:pPr>
              <w:pStyle w:val="WW-Default"/>
              <w:snapToGrid w:val="0"/>
              <w:rPr>
                <w:rFonts w:cs="Times New Roman"/>
                <w:sz w:val="22"/>
                <w:szCs w:val="22"/>
                <w:lang w:val="en-US"/>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Borders>
              <w:bottom w:val="single" w:sz="4" w:space="0" w:color="auto"/>
            </w:tcBorders>
          </w:tcPr>
          <w:p w:rsidR="008D06DD" w:rsidRPr="00CA1CE4" w:rsidRDefault="008D06DD" w:rsidP="00985670">
            <w:pPr>
              <w:suppressAutoHyphens/>
              <w:jc w:val="center"/>
              <w:rPr>
                <w:color w:val="000000"/>
                <w:sz w:val="22"/>
                <w:szCs w:val="22"/>
              </w:rPr>
            </w:pPr>
            <w:r w:rsidRPr="00CA1CE4">
              <w:rPr>
                <w:color w:val="000000"/>
                <w:sz w:val="22"/>
                <w:szCs w:val="22"/>
              </w:rPr>
              <w:t>2.28</w:t>
            </w:r>
          </w:p>
        </w:tc>
        <w:tc>
          <w:tcPr>
            <w:tcW w:w="3464" w:type="dxa"/>
            <w:tcBorders>
              <w:bottom w:val="single" w:sz="4" w:space="0" w:color="auto"/>
            </w:tcBorders>
            <w:shd w:val="clear" w:color="auto" w:fill="auto"/>
            <w:vAlign w:val="center"/>
          </w:tcPr>
          <w:p w:rsidR="008D06DD" w:rsidRPr="00CA1CE4" w:rsidRDefault="008D06DD" w:rsidP="00985670">
            <w:pPr>
              <w:rPr>
                <w:color w:val="000000"/>
                <w:sz w:val="22"/>
                <w:szCs w:val="22"/>
              </w:rPr>
            </w:pPr>
            <w:r w:rsidRPr="00CA1CE4">
              <w:rPr>
                <w:color w:val="000000"/>
                <w:sz w:val="22"/>
                <w:szCs w:val="22"/>
              </w:rPr>
              <w:t xml:space="preserve">Ι/Ο </w:t>
            </w:r>
            <w:proofErr w:type="spellStart"/>
            <w:r w:rsidRPr="00CA1CE4">
              <w:rPr>
                <w:color w:val="000000"/>
                <w:sz w:val="22"/>
                <w:szCs w:val="22"/>
              </w:rPr>
              <w:t>Ports</w:t>
            </w:r>
            <w:proofErr w:type="spellEnd"/>
            <w:r w:rsidRPr="00CA1CE4">
              <w:rPr>
                <w:color w:val="000000"/>
                <w:sz w:val="22"/>
                <w:szCs w:val="22"/>
              </w:rPr>
              <w:t xml:space="preserve"> Πίσω (τουλάχιστον)</w:t>
            </w:r>
          </w:p>
        </w:tc>
        <w:tc>
          <w:tcPr>
            <w:tcW w:w="3291" w:type="dxa"/>
            <w:tcBorders>
              <w:bottom w:val="single" w:sz="4" w:space="0" w:color="auto"/>
            </w:tcBorders>
            <w:shd w:val="clear" w:color="auto" w:fill="auto"/>
            <w:vAlign w:val="center"/>
          </w:tcPr>
          <w:p w:rsidR="008D06DD" w:rsidRPr="00CA1CE4" w:rsidRDefault="008D06DD" w:rsidP="00985670">
            <w:pPr>
              <w:jc w:val="center"/>
              <w:rPr>
                <w:color w:val="000000"/>
                <w:sz w:val="22"/>
                <w:szCs w:val="22"/>
                <w:lang w:val="en-US"/>
              </w:rPr>
            </w:pPr>
            <w:r w:rsidRPr="00CA1CE4">
              <w:rPr>
                <w:color w:val="000000"/>
                <w:sz w:val="22"/>
                <w:szCs w:val="22"/>
                <w:lang w:val="en-US"/>
              </w:rPr>
              <w:t xml:space="preserve">2 - USB 2.0 Type A (with </w:t>
            </w:r>
            <w:proofErr w:type="spellStart"/>
            <w:r w:rsidRPr="00CA1CE4">
              <w:rPr>
                <w:color w:val="000000"/>
                <w:sz w:val="22"/>
                <w:szCs w:val="22"/>
                <w:lang w:val="en-US"/>
              </w:rPr>
              <w:t>SmartPower</w:t>
            </w:r>
            <w:proofErr w:type="spellEnd"/>
            <w:r w:rsidRPr="00CA1CE4">
              <w:rPr>
                <w:color w:val="000000"/>
                <w:sz w:val="22"/>
                <w:szCs w:val="22"/>
                <w:lang w:val="en-US"/>
              </w:rPr>
              <w:t>)</w:t>
            </w:r>
          </w:p>
          <w:p w:rsidR="008D06DD" w:rsidRPr="00CA1CE4" w:rsidRDefault="008D06DD" w:rsidP="00985670">
            <w:pPr>
              <w:jc w:val="center"/>
              <w:rPr>
                <w:color w:val="000000"/>
                <w:sz w:val="22"/>
                <w:szCs w:val="22"/>
                <w:lang w:val="en-US"/>
              </w:rPr>
            </w:pPr>
            <w:r w:rsidRPr="00CA1CE4">
              <w:rPr>
                <w:color w:val="000000"/>
                <w:sz w:val="22"/>
                <w:szCs w:val="22"/>
                <w:lang w:val="en-US"/>
              </w:rPr>
              <w:t>4 - USB 3.1 Type A (5Gb)</w:t>
            </w:r>
          </w:p>
          <w:p w:rsidR="008D06DD" w:rsidRPr="00CA1CE4" w:rsidRDefault="008D06DD" w:rsidP="00985670">
            <w:pPr>
              <w:jc w:val="center"/>
              <w:rPr>
                <w:color w:val="000000"/>
                <w:sz w:val="22"/>
                <w:szCs w:val="22"/>
                <w:lang w:val="en-US"/>
              </w:rPr>
            </w:pPr>
            <w:r w:rsidRPr="00CA1CE4">
              <w:rPr>
                <w:color w:val="000000"/>
                <w:sz w:val="22"/>
                <w:szCs w:val="22"/>
                <w:lang w:val="en-US"/>
              </w:rPr>
              <w:t>2 - PS2</w:t>
            </w:r>
          </w:p>
          <w:p w:rsidR="008D06DD" w:rsidRPr="00CA1CE4" w:rsidRDefault="008D06DD" w:rsidP="00985670">
            <w:pPr>
              <w:jc w:val="center"/>
              <w:rPr>
                <w:color w:val="000000"/>
                <w:sz w:val="22"/>
                <w:szCs w:val="22"/>
                <w:lang w:val="en-US"/>
              </w:rPr>
            </w:pPr>
            <w:r w:rsidRPr="00CA1CE4">
              <w:rPr>
                <w:color w:val="000000"/>
                <w:sz w:val="22"/>
                <w:szCs w:val="22"/>
                <w:lang w:val="en-US"/>
              </w:rPr>
              <w:t>2 - Display Port</w:t>
            </w:r>
          </w:p>
          <w:p w:rsidR="008D06DD" w:rsidRPr="00CA1CE4" w:rsidRDefault="008D06DD" w:rsidP="00985670">
            <w:pPr>
              <w:jc w:val="center"/>
              <w:rPr>
                <w:color w:val="000000"/>
                <w:sz w:val="22"/>
                <w:szCs w:val="22"/>
                <w:lang w:val="en-US"/>
              </w:rPr>
            </w:pPr>
            <w:r w:rsidRPr="00CA1CE4">
              <w:rPr>
                <w:color w:val="000000"/>
                <w:sz w:val="22"/>
                <w:szCs w:val="22"/>
                <w:lang w:val="en-US"/>
              </w:rPr>
              <w:t>1 - Optional Port (VGA, HMDI 2.0, DP++ 1.2, Type C w/DP-Alt mode)</w:t>
            </w:r>
          </w:p>
          <w:p w:rsidR="008D06DD" w:rsidRPr="00CA1CE4" w:rsidRDefault="008D06DD" w:rsidP="00985670">
            <w:pPr>
              <w:jc w:val="center"/>
              <w:rPr>
                <w:color w:val="000000"/>
                <w:sz w:val="22"/>
                <w:szCs w:val="22"/>
                <w:lang w:val="en-US"/>
              </w:rPr>
            </w:pPr>
            <w:r w:rsidRPr="00CA1CE4">
              <w:rPr>
                <w:color w:val="000000"/>
                <w:sz w:val="22"/>
                <w:szCs w:val="22"/>
                <w:lang w:val="en-US"/>
              </w:rPr>
              <w:t>1 - RJ45 Network Connector</w:t>
            </w:r>
          </w:p>
          <w:p w:rsidR="008D06DD" w:rsidRPr="00CA1CE4" w:rsidRDefault="008D06DD" w:rsidP="00985670">
            <w:pPr>
              <w:jc w:val="center"/>
              <w:rPr>
                <w:color w:val="000000"/>
                <w:sz w:val="22"/>
                <w:szCs w:val="22"/>
                <w:lang w:val="en-US"/>
              </w:rPr>
            </w:pPr>
            <w:r w:rsidRPr="00CA1CE4">
              <w:rPr>
                <w:color w:val="000000"/>
                <w:sz w:val="22"/>
                <w:szCs w:val="22"/>
                <w:lang w:val="en-US"/>
              </w:rPr>
              <w:t>1 - Serial</w:t>
            </w:r>
          </w:p>
          <w:p w:rsidR="008D06DD" w:rsidRPr="00CA1CE4" w:rsidRDefault="008D06DD" w:rsidP="00985670">
            <w:pPr>
              <w:jc w:val="center"/>
              <w:rPr>
                <w:color w:val="000000"/>
                <w:sz w:val="22"/>
                <w:szCs w:val="22"/>
                <w:lang w:val="en-US"/>
              </w:rPr>
            </w:pPr>
            <w:r w:rsidRPr="00CA1CE4">
              <w:rPr>
                <w:color w:val="000000"/>
                <w:sz w:val="22"/>
                <w:szCs w:val="22"/>
                <w:lang w:val="en-US"/>
              </w:rPr>
              <w:t>1 - Audio Line out</w:t>
            </w:r>
          </w:p>
          <w:p w:rsidR="008D06DD" w:rsidRPr="00CA1CE4" w:rsidRDefault="008D06DD" w:rsidP="00985670">
            <w:pPr>
              <w:jc w:val="center"/>
              <w:rPr>
                <w:sz w:val="22"/>
                <w:szCs w:val="22"/>
              </w:rPr>
            </w:pPr>
            <w:r w:rsidRPr="00CA1CE4">
              <w:rPr>
                <w:color w:val="000000"/>
                <w:sz w:val="22"/>
                <w:szCs w:val="22"/>
              </w:rPr>
              <w:t>2 - SMA</w:t>
            </w:r>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lang w:val="en-US"/>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shd w:val="pct15" w:color="auto" w:fill="auto"/>
            <w:vAlign w:val="center"/>
          </w:tcPr>
          <w:p w:rsidR="008D06DD" w:rsidRPr="00CA1CE4" w:rsidRDefault="008D06DD" w:rsidP="00985670">
            <w:pPr>
              <w:pStyle w:val="WW-Default"/>
              <w:snapToGrid w:val="0"/>
              <w:rPr>
                <w:rFonts w:cs="Times New Roman"/>
                <w:sz w:val="22"/>
                <w:szCs w:val="22"/>
                <w:lang w:val="en-US"/>
              </w:rPr>
            </w:pPr>
          </w:p>
        </w:tc>
        <w:tc>
          <w:tcPr>
            <w:tcW w:w="3464"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ΤΡΟΦΟΔΟΤΙΚΟ</w:t>
            </w:r>
          </w:p>
        </w:tc>
        <w:tc>
          <w:tcPr>
            <w:tcW w:w="3291" w:type="dxa"/>
            <w:shd w:val="pct15" w:color="auto" w:fill="auto"/>
            <w:vAlign w:val="center"/>
          </w:tcPr>
          <w:p w:rsidR="008D06DD" w:rsidRPr="00CA1CE4" w:rsidRDefault="008D06DD" w:rsidP="00985670">
            <w:pPr>
              <w:jc w:val="center"/>
              <w:rPr>
                <w:b/>
                <w:color w:val="000000"/>
                <w:sz w:val="22"/>
                <w:szCs w:val="22"/>
                <w:highlight w:val="yellow"/>
              </w:rPr>
            </w:pPr>
          </w:p>
        </w:tc>
        <w:tc>
          <w:tcPr>
            <w:tcW w:w="1150" w:type="dxa"/>
            <w:shd w:val="pct15" w:color="auto" w:fill="auto"/>
            <w:vAlign w:val="center"/>
          </w:tcPr>
          <w:p w:rsidR="008D06DD" w:rsidRPr="00CA1CE4" w:rsidRDefault="008D06DD" w:rsidP="00985670">
            <w:pPr>
              <w:pStyle w:val="WW-Default"/>
              <w:snapToGrid w:val="0"/>
              <w:rPr>
                <w:rFonts w:cs="Times New Roman"/>
                <w:sz w:val="22"/>
                <w:szCs w:val="22"/>
                <w:lang w:val="en-US"/>
              </w:rPr>
            </w:pPr>
          </w:p>
        </w:tc>
        <w:tc>
          <w:tcPr>
            <w:tcW w:w="1375" w:type="dxa"/>
            <w:shd w:val="pct15"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Borders>
              <w:bottom w:val="single" w:sz="4" w:space="0" w:color="auto"/>
            </w:tcBorders>
          </w:tcPr>
          <w:p w:rsidR="008D06DD" w:rsidRPr="00CA1CE4" w:rsidRDefault="008D06DD" w:rsidP="00985670">
            <w:pPr>
              <w:jc w:val="center"/>
              <w:rPr>
                <w:sz w:val="22"/>
                <w:szCs w:val="22"/>
              </w:rPr>
            </w:pPr>
            <w:r w:rsidRPr="00CA1CE4">
              <w:rPr>
                <w:color w:val="000000"/>
                <w:sz w:val="22"/>
                <w:szCs w:val="22"/>
              </w:rPr>
              <w:t>2.29</w:t>
            </w:r>
          </w:p>
        </w:tc>
        <w:tc>
          <w:tcPr>
            <w:tcW w:w="3464" w:type="dxa"/>
            <w:tcBorders>
              <w:bottom w:val="single" w:sz="4" w:space="0" w:color="auto"/>
            </w:tcBorders>
            <w:shd w:val="clear" w:color="auto" w:fill="auto"/>
            <w:vAlign w:val="center"/>
          </w:tcPr>
          <w:p w:rsidR="008D06DD" w:rsidRPr="00CA1CE4" w:rsidRDefault="008D06DD" w:rsidP="00985670">
            <w:pPr>
              <w:rPr>
                <w:color w:val="000000"/>
                <w:sz w:val="22"/>
                <w:szCs w:val="22"/>
              </w:rPr>
            </w:pPr>
            <w:r w:rsidRPr="00CA1CE4">
              <w:rPr>
                <w:color w:val="000000"/>
                <w:sz w:val="22"/>
                <w:szCs w:val="22"/>
              </w:rPr>
              <w:t>Ισχύς</w:t>
            </w:r>
          </w:p>
        </w:tc>
        <w:tc>
          <w:tcPr>
            <w:tcW w:w="3291"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bookmarkStart w:id="6" w:name="OLE_LINK8"/>
            <w:bookmarkStart w:id="7" w:name="OLE_LINK9"/>
            <w:bookmarkStart w:id="8" w:name="OLE_LINK10"/>
            <w:r w:rsidRPr="00CA1CE4">
              <w:rPr>
                <w:color w:val="000000"/>
                <w:sz w:val="22"/>
                <w:szCs w:val="22"/>
              </w:rPr>
              <w:t>≥260Watt</w:t>
            </w:r>
            <w:bookmarkEnd w:id="6"/>
            <w:bookmarkEnd w:id="7"/>
            <w:bookmarkEnd w:id="8"/>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lang w:val="en-US"/>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Borders>
              <w:bottom w:val="single" w:sz="4" w:space="0" w:color="auto"/>
            </w:tcBorders>
          </w:tcPr>
          <w:p w:rsidR="008D06DD" w:rsidRPr="00CA1CE4" w:rsidRDefault="008D06DD" w:rsidP="00985670">
            <w:pPr>
              <w:suppressAutoHyphens/>
              <w:jc w:val="center"/>
              <w:rPr>
                <w:b/>
                <w:color w:val="000000"/>
                <w:sz w:val="22"/>
                <w:szCs w:val="22"/>
              </w:rPr>
            </w:pPr>
            <w:r w:rsidRPr="00CA1CE4">
              <w:rPr>
                <w:color w:val="000000"/>
                <w:sz w:val="22"/>
                <w:szCs w:val="22"/>
              </w:rPr>
              <w:t>2.30</w:t>
            </w:r>
          </w:p>
        </w:tc>
        <w:tc>
          <w:tcPr>
            <w:tcW w:w="3464" w:type="dxa"/>
            <w:tcBorders>
              <w:bottom w:val="single" w:sz="4" w:space="0" w:color="auto"/>
            </w:tcBorders>
            <w:shd w:val="clear" w:color="auto" w:fill="auto"/>
            <w:vAlign w:val="center"/>
          </w:tcPr>
          <w:p w:rsidR="008D06DD" w:rsidRPr="00CA1CE4" w:rsidRDefault="008D06DD" w:rsidP="00985670">
            <w:pPr>
              <w:suppressAutoHyphens/>
              <w:rPr>
                <w:color w:val="000000"/>
                <w:sz w:val="20"/>
                <w:szCs w:val="20"/>
              </w:rPr>
            </w:pPr>
            <w:r w:rsidRPr="00CA1CE4">
              <w:rPr>
                <w:color w:val="000000"/>
                <w:sz w:val="20"/>
                <w:szCs w:val="20"/>
                <w:lang w:val="en-US"/>
              </w:rPr>
              <w:t>Efficiency (80 Plus Bronze)</w:t>
            </w:r>
          </w:p>
        </w:tc>
        <w:tc>
          <w:tcPr>
            <w:tcW w:w="3291" w:type="dxa"/>
            <w:tcBorders>
              <w:bottom w:val="single" w:sz="4" w:space="0" w:color="auto"/>
            </w:tcBorders>
            <w:shd w:val="clear" w:color="auto" w:fill="auto"/>
            <w:vAlign w:val="center"/>
          </w:tcPr>
          <w:p w:rsidR="008D06DD" w:rsidRPr="00CA1CE4" w:rsidRDefault="008D06DD" w:rsidP="00985670">
            <w:pPr>
              <w:suppressAutoHyphens/>
              <w:jc w:val="center"/>
              <w:rPr>
                <w:color w:val="000000"/>
                <w:sz w:val="20"/>
                <w:szCs w:val="20"/>
                <w:lang w:val="en-US"/>
              </w:rPr>
            </w:pPr>
            <w:r w:rsidRPr="00CA1CE4">
              <w:rPr>
                <w:color w:val="000000"/>
                <w:sz w:val="20"/>
                <w:szCs w:val="20"/>
                <w:lang w:val="en-US"/>
              </w:rPr>
              <w:t>≥ 92% (80PLUS Platinum Certified)</w:t>
            </w:r>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lang w:val="en-US"/>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shd w:val="pct15" w:color="auto" w:fill="auto"/>
          </w:tcPr>
          <w:p w:rsidR="008D06DD" w:rsidRPr="00CA1CE4" w:rsidRDefault="008D06DD" w:rsidP="00985670">
            <w:pPr>
              <w:jc w:val="center"/>
              <w:rPr>
                <w:sz w:val="22"/>
                <w:szCs w:val="22"/>
              </w:rPr>
            </w:pPr>
          </w:p>
        </w:tc>
        <w:tc>
          <w:tcPr>
            <w:tcW w:w="3464"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ΗΧΟΣ</w:t>
            </w:r>
          </w:p>
        </w:tc>
        <w:tc>
          <w:tcPr>
            <w:tcW w:w="3291" w:type="dxa"/>
            <w:shd w:val="pct15" w:color="auto" w:fill="auto"/>
            <w:vAlign w:val="center"/>
          </w:tcPr>
          <w:p w:rsidR="008D06DD" w:rsidRPr="00CA1CE4" w:rsidRDefault="008D06DD" w:rsidP="00985670">
            <w:pPr>
              <w:jc w:val="center"/>
              <w:rPr>
                <w:color w:val="000000"/>
                <w:sz w:val="22"/>
                <w:szCs w:val="22"/>
              </w:rPr>
            </w:pPr>
          </w:p>
        </w:tc>
        <w:tc>
          <w:tcPr>
            <w:tcW w:w="1150" w:type="dxa"/>
            <w:shd w:val="pct15" w:color="auto" w:fill="auto"/>
            <w:vAlign w:val="center"/>
          </w:tcPr>
          <w:p w:rsidR="008D06DD" w:rsidRPr="00CA1CE4" w:rsidRDefault="008D06DD" w:rsidP="00985670">
            <w:pPr>
              <w:pStyle w:val="WW-Default"/>
              <w:snapToGrid w:val="0"/>
              <w:rPr>
                <w:rFonts w:cs="Times New Roman"/>
                <w:sz w:val="22"/>
                <w:szCs w:val="22"/>
              </w:rPr>
            </w:pPr>
          </w:p>
        </w:tc>
        <w:tc>
          <w:tcPr>
            <w:tcW w:w="1375" w:type="dxa"/>
            <w:shd w:val="pct15"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Borders>
              <w:bottom w:val="single" w:sz="4" w:space="0" w:color="auto"/>
            </w:tcBorders>
          </w:tcPr>
          <w:p w:rsidR="008D06DD" w:rsidRPr="00CA1CE4" w:rsidRDefault="008D06DD" w:rsidP="00985670">
            <w:pPr>
              <w:jc w:val="center"/>
              <w:rPr>
                <w:sz w:val="22"/>
                <w:szCs w:val="22"/>
              </w:rPr>
            </w:pPr>
            <w:r w:rsidRPr="00CA1CE4">
              <w:rPr>
                <w:color w:val="000000"/>
                <w:sz w:val="22"/>
                <w:szCs w:val="22"/>
              </w:rPr>
              <w:t>2.31</w:t>
            </w:r>
          </w:p>
        </w:tc>
        <w:tc>
          <w:tcPr>
            <w:tcW w:w="3464" w:type="dxa"/>
            <w:tcBorders>
              <w:bottom w:val="single" w:sz="4" w:space="0" w:color="auto"/>
            </w:tcBorders>
            <w:shd w:val="clear" w:color="auto" w:fill="auto"/>
            <w:vAlign w:val="center"/>
          </w:tcPr>
          <w:p w:rsidR="008D06DD" w:rsidRPr="00CA1CE4" w:rsidRDefault="008D06DD" w:rsidP="00985670">
            <w:pPr>
              <w:rPr>
                <w:color w:val="000000"/>
                <w:sz w:val="22"/>
                <w:szCs w:val="22"/>
              </w:rPr>
            </w:pPr>
            <w:r w:rsidRPr="00CA1CE4">
              <w:rPr>
                <w:color w:val="000000"/>
                <w:sz w:val="22"/>
                <w:szCs w:val="22"/>
              </w:rPr>
              <w:t xml:space="preserve">Ενσωματωμένο κύκλωμα ήχου </w:t>
            </w:r>
            <w:r w:rsidRPr="00CA1CE4">
              <w:rPr>
                <w:color w:val="000000"/>
                <w:sz w:val="22"/>
                <w:szCs w:val="22"/>
                <w:lang w:val="en-US"/>
              </w:rPr>
              <w:t>HD</w:t>
            </w:r>
            <w:r w:rsidRPr="00CA1CE4">
              <w:rPr>
                <w:color w:val="000000"/>
                <w:sz w:val="22"/>
                <w:szCs w:val="22"/>
              </w:rPr>
              <w:t xml:space="preserve"> </w:t>
            </w:r>
            <w:r w:rsidRPr="00CA1CE4">
              <w:rPr>
                <w:color w:val="000000"/>
                <w:sz w:val="22"/>
                <w:szCs w:val="22"/>
                <w:lang w:val="en-US"/>
              </w:rPr>
              <w:t>Audio</w:t>
            </w:r>
            <w:r w:rsidRPr="00CA1CE4">
              <w:rPr>
                <w:color w:val="000000"/>
                <w:sz w:val="22"/>
                <w:szCs w:val="22"/>
              </w:rPr>
              <w:t xml:space="preserve"> (2-</w:t>
            </w:r>
            <w:r w:rsidRPr="00CA1CE4">
              <w:rPr>
                <w:color w:val="000000"/>
                <w:sz w:val="22"/>
                <w:szCs w:val="22"/>
                <w:lang w:val="en-US"/>
              </w:rPr>
              <w:t>channel</w:t>
            </w:r>
            <w:r w:rsidRPr="00CA1CE4">
              <w:rPr>
                <w:color w:val="000000"/>
                <w:sz w:val="22"/>
                <w:szCs w:val="22"/>
              </w:rPr>
              <w:t xml:space="preserve">) </w:t>
            </w:r>
          </w:p>
        </w:tc>
        <w:tc>
          <w:tcPr>
            <w:tcW w:w="3291" w:type="dxa"/>
            <w:tcBorders>
              <w:bottom w:val="single" w:sz="4" w:space="0" w:color="auto"/>
            </w:tcBorders>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ΝΑΙ</w:t>
            </w:r>
          </w:p>
        </w:tc>
        <w:tc>
          <w:tcPr>
            <w:tcW w:w="1150" w:type="dxa"/>
            <w:tcBorders>
              <w:bottom w:val="single" w:sz="4" w:space="0" w:color="auto"/>
            </w:tcBorders>
            <w:vAlign w:val="center"/>
          </w:tcPr>
          <w:p w:rsidR="008D06DD" w:rsidRPr="00CA1CE4" w:rsidRDefault="008D06DD" w:rsidP="00985670">
            <w:pPr>
              <w:pStyle w:val="WW-Default"/>
              <w:snapToGrid w:val="0"/>
              <w:rPr>
                <w:rFonts w:cs="Times New Roman"/>
                <w:sz w:val="22"/>
                <w:szCs w:val="22"/>
              </w:rPr>
            </w:pPr>
          </w:p>
        </w:tc>
        <w:tc>
          <w:tcPr>
            <w:tcW w:w="1375" w:type="dxa"/>
            <w:tcBorders>
              <w:bottom w:val="single" w:sz="4" w:space="0" w:color="auto"/>
            </w:tcBorders>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shd w:val="pct15" w:color="auto" w:fill="auto"/>
          </w:tcPr>
          <w:p w:rsidR="008D06DD" w:rsidRPr="00CA1CE4" w:rsidRDefault="008D06DD" w:rsidP="00985670">
            <w:pPr>
              <w:jc w:val="center"/>
              <w:rPr>
                <w:sz w:val="22"/>
                <w:szCs w:val="22"/>
              </w:rPr>
            </w:pPr>
          </w:p>
        </w:tc>
        <w:tc>
          <w:tcPr>
            <w:tcW w:w="3464" w:type="dxa"/>
            <w:shd w:val="pct15" w:color="auto" w:fill="auto"/>
            <w:vAlign w:val="center"/>
          </w:tcPr>
          <w:p w:rsidR="008D06DD" w:rsidRPr="00CA1CE4" w:rsidRDefault="008D06DD" w:rsidP="00985670">
            <w:pPr>
              <w:rPr>
                <w:b/>
                <w:color w:val="000000"/>
                <w:sz w:val="22"/>
                <w:szCs w:val="22"/>
              </w:rPr>
            </w:pPr>
            <w:r w:rsidRPr="00CA1CE4">
              <w:rPr>
                <w:b/>
                <w:color w:val="000000"/>
                <w:sz w:val="22"/>
                <w:szCs w:val="22"/>
              </w:rPr>
              <w:t>ΚΑΡΤΑ ΓΡΑΦΙΚΩΝ</w:t>
            </w:r>
          </w:p>
        </w:tc>
        <w:tc>
          <w:tcPr>
            <w:tcW w:w="3291" w:type="dxa"/>
            <w:shd w:val="pct15" w:color="auto" w:fill="auto"/>
            <w:vAlign w:val="center"/>
          </w:tcPr>
          <w:p w:rsidR="008D06DD" w:rsidRPr="00CA1CE4" w:rsidRDefault="008D06DD" w:rsidP="00985670">
            <w:pPr>
              <w:jc w:val="center"/>
              <w:rPr>
                <w:color w:val="000000"/>
                <w:sz w:val="22"/>
                <w:szCs w:val="22"/>
              </w:rPr>
            </w:pPr>
          </w:p>
        </w:tc>
        <w:tc>
          <w:tcPr>
            <w:tcW w:w="1150" w:type="dxa"/>
            <w:shd w:val="pct15" w:color="auto" w:fill="auto"/>
            <w:vAlign w:val="center"/>
          </w:tcPr>
          <w:p w:rsidR="008D06DD" w:rsidRPr="00CA1CE4" w:rsidRDefault="008D06DD" w:rsidP="00985670">
            <w:pPr>
              <w:pStyle w:val="WW-Default"/>
              <w:snapToGrid w:val="0"/>
              <w:rPr>
                <w:rFonts w:cs="Times New Roman"/>
                <w:sz w:val="22"/>
                <w:szCs w:val="22"/>
                <w:lang w:val="en-US"/>
              </w:rPr>
            </w:pPr>
          </w:p>
        </w:tc>
        <w:tc>
          <w:tcPr>
            <w:tcW w:w="1375" w:type="dxa"/>
            <w:shd w:val="pct15"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Pr>
          <w:p w:rsidR="008D06DD" w:rsidRPr="00CA1CE4" w:rsidRDefault="008D06DD" w:rsidP="00985670">
            <w:pPr>
              <w:jc w:val="center"/>
              <w:rPr>
                <w:sz w:val="22"/>
                <w:szCs w:val="22"/>
              </w:rPr>
            </w:pPr>
            <w:r w:rsidRPr="00CA1CE4">
              <w:rPr>
                <w:color w:val="000000"/>
                <w:sz w:val="22"/>
                <w:szCs w:val="22"/>
              </w:rPr>
              <w:t>2.32</w:t>
            </w:r>
          </w:p>
        </w:tc>
        <w:tc>
          <w:tcPr>
            <w:tcW w:w="3464" w:type="dxa"/>
            <w:shd w:val="clear" w:color="auto" w:fill="auto"/>
            <w:vAlign w:val="center"/>
          </w:tcPr>
          <w:p w:rsidR="008D06DD" w:rsidRPr="00CA1CE4" w:rsidRDefault="008D06DD" w:rsidP="00985670">
            <w:pPr>
              <w:rPr>
                <w:color w:val="000000"/>
                <w:sz w:val="22"/>
                <w:szCs w:val="22"/>
              </w:rPr>
            </w:pPr>
            <w:r w:rsidRPr="00CA1CE4">
              <w:rPr>
                <w:sz w:val="22"/>
                <w:szCs w:val="22"/>
                <w:lang w:val="en-US"/>
              </w:rPr>
              <w:t>Video</w:t>
            </w:r>
            <w:r w:rsidRPr="00CA1CE4">
              <w:rPr>
                <w:sz w:val="22"/>
                <w:szCs w:val="22"/>
              </w:rPr>
              <w:t xml:space="preserve"> </w:t>
            </w:r>
            <w:r w:rsidRPr="00CA1CE4">
              <w:rPr>
                <w:sz w:val="22"/>
                <w:szCs w:val="22"/>
                <w:lang w:val="en-US"/>
              </w:rPr>
              <w:t>Card</w:t>
            </w:r>
          </w:p>
        </w:tc>
        <w:tc>
          <w:tcPr>
            <w:tcW w:w="3291" w:type="dxa"/>
            <w:shd w:val="clear" w:color="auto" w:fill="auto"/>
            <w:vAlign w:val="center"/>
          </w:tcPr>
          <w:p w:rsidR="008D06DD" w:rsidRPr="00CA1CE4" w:rsidRDefault="008D06DD" w:rsidP="00985670">
            <w:pPr>
              <w:jc w:val="center"/>
              <w:rPr>
                <w:sz w:val="22"/>
                <w:szCs w:val="22"/>
              </w:rPr>
            </w:pPr>
            <w:r w:rsidRPr="00CA1CE4">
              <w:rPr>
                <w:sz w:val="22"/>
                <w:szCs w:val="22"/>
              </w:rPr>
              <w:t>Με επιδόσεις ≥</w:t>
            </w:r>
            <w:r w:rsidRPr="00CA1CE4">
              <w:rPr>
                <w:b/>
                <w:sz w:val="22"/>
                <w:szCs w:val="22"/>
              </w:rPr>
              <w:t>3.466</w:t>
            </w:r>
            <w:r w:rsidRPr="00CA1CE4">
              <w:rPr>
                <w:sz w:val="22"/>
                <w:szCs w:val="22"/>
              </w:rPr>
              <w:t xml:space="preserve"> μονάδων σύμφωνα με το διάγραμμα των </w:t>
            </w:r>
            <w:r w:rsidRPr="00CA1CE4">
              <w:rPr>
                <w:sz w:val="22"/>
                <w:szCs w:val="22"/>
                <w:lang w:val="en-US"/>
              </w:rPr>
              <w:t>High</w:t>
            </w:r>
            <w:r w:rsidRPr="00CA1CE4">
              <w:rPr>
                <w:sz w:val="22"/>
                <w:szCs w:val="22"/>
              </w:rPr>
              <w:t xml:space="preserve"> </w:t>
            </w:r>
            <w:r w:rsidRPr="00CA1CE4">
              <w:rPr>
                <w:sz w:val="22"/>
                <w:szCs w:val="22"/>
                <w:lang w:val="en-US"/>
              </w:rPr>
              <w:t>End</w:t>
            </w:r>
            <w:r w:rsidRPr="00CA1CE4">
              <w:rPr>
                <w:sz w:val="22"/>
                <w:szCs w:val="22"/>
              </w:rPr>
              <w:t xml:space="preserve"> </w:t>
            </w:r>
            <w:r w:rsidRPr="00CA1CE4">
              <w:rPr>
                <w:sz w:val="22"/>
                <w:szCs w:val="22"/>
                <w:lang w:val="en-US"/>
              </w:rPr>
              <w:t>Video</w:t>
            </w:r>
            <w:r w:rsidRPr="00CA1CE4">
              <w:rPr>
                <w:sz w:val="22"/>
                <w:szCs w:val="22"/>
              </w:rPr>
              <w:t xml:space="preserve"> </w:t>
            </w:r>
            <w:r w:rsidRPr="00CA1CE4">
              <w:rPr>
                <w:sz w:val="22"/>
                <w:szCs w:val="22"/>
                <w:lang w:val="en-US"/>
              </w:rPr>
              <w:t>Card</w:t>
            </w:r>
            <w:r w:rsidRPr="00CA1CE4">
              <w:rPr>
                <w:sz w:val="22"/>
                <w:szCs w:val="22"/>
              </w:rPr>
              <w:t xml:space="preserve"> </w:t>
            </w:r>
            <w:r w:rsidRPr="00CA1CE4">
              <w:rPr>
                <w:sz w:val="22"/>
                <w:szCs w:val="22"/>
                <w:lang w:val="en-US"/>
              </w:rPr>
              <w:t>Chart</w:t>
            </w:r>
            <w:r w:rsidRPr="00CA1CE4">
              <w:rPr>
                <w:sz w:val="22"/>
                <w:szCs w:val="22"/>
              </w:rPr>
              <w:t xml:space="preserve"> του </w:t>
            </w:r>
            <w:proofErr w:type="spellStart"/>
            <w:r w:rsidRPr="00CA1CE4">
              <w:rPr>
                <w:sz w:val="22"/>
                <w:szCs w:val="22"/>
                <w:lang w:val="en-US"/>
              </w:rPr>
              <w:t>cpubenchmark</w:t>
            </w:r>
            <w:proofErr w:type="spellEnd"/>
            <w:r w:rsidRPr="00CA1CE4">
              <w:rPr>
                <w:sz w:val="22"/>
                <w:szCs w:val="22"/>
              </w:rPr>
              <w:t>.</w:t>
            </w:r>
            <w:r w:rsidRPr="00CA1CE4">
              <w:rPr>
                <w:sz w:val="22"/>
                <w:szCs w:val="22"/>
                <w:lang w:val="en-US"/>
              </w:rPr>
              <w:t>net</w:t>
            </w:r>
          </w:p>
          <w:p w:rsidR="008D06DD" w:rsidRPr="00CA1CE4" w:rsidRDefault="008D06DD" w:rsidP="00985670">
            <w:pPr>
              <w:jc w:val="center"/>
              <w:rPr>
                <w:color w:val="000000"/>
                <w:sz w:val="22"/>
                <w:szCs w:val="22"/>
              </w:rPr>
            </w:pPr>
            <w:r w:rsidRPr="00CA1CE4">
              <w:rPr>
                <w:color w:val="000000"/>
                <w:sz w:val="22"/>
                <w:szCs w:val="22"/>
                <w:lang w:val="en-US"/>
              </w:rPr>
              <w:t>https</w:t>
            </w:r>
            <w:r w:rsidRPr="00CA1CE4">
              <w:rPr>
                <w:color w:val="000000"/>
                <w:sz w:val="22"/>
                <w:szCs w:val="22"/>
              </w:rPr>
              <w:t>://</w:t>
            </w:r>
            <w:r w:rsidRPr="00CA1CE4">
              <w:rPr>
                <w:color w:val="000000"/>
                <w:sz w:val="22"/>
                <w:szCs w:val="22"/>
                <w:lang w:val="en-US"/>
              </w:rPr>
              <w:t>www</w:t>
            </w:r>
            <w:r w:rsidRPr="00CA1CE4">
              <w:rPr>
                <w:color w:val="000000"/>
                <w:sz w:val="22"/>
                <w:szCs w:val="22"/>
              </w:rPr>
              <w:t>.</w:t>
            </w:r>
            <w:proofErr w:type="spellStart"/>
            <w:r w:rsidRPr="00CA1CE4">
              <w:rPr>
                <w:color w:val="000000"/>
                <w:sz w:val="22"/>
                <w:szCs w:val="22"/>
                <w:lang w:val="en-US"/>
              </w:rPr>
              <w:t>videocardbenchmark</w:t>
            </w:r>
            <w:proofErr w:type="spellEnd"/>
            <w:r w:rsidRPr="00CA1CE4">
              <w:rPr>
                <w:color w:val="000000"/>
                <w:sz w:val="22"/>
                <w:szCs w:val="22"/>
              </w:rPr>
              <w:t>.</w:t>
            </w:r>
            <w:r w:rsidRPr="00CA1CE4">
              <w:rPr>
                <w:color w:val="000000"/>
                <w:sz w:val="22"/>
                <w:szCs w:val="22"/>
                <w:lang w:val="en-US"/>
              </w:rPr>
              <w:t>net</w:t>
            </w:r>
            <w:r w:rsidRPr="00CA1CE4">
              <w:rPr>
                <w:color w:val="000000"/>
                <w:sz w:val="22"/>
                <w:szCs w:val="22"/>
              </w:rPr>
              <w:t>/</w:t>
            </w:r>
            <w:r w:rsidRPr="00CA1CE4">
              <w:rPr>
                <w:color w:val="000000"/>
                <w:sz w:val="22"/>
                <w:szCs w:val="22"/>
                <w:lang w:val="en-US"/>
              </w:rPr>
              <w:t>high</w:t>
            </w:r>
            <w:r w:rsidRPr="00CA1CE4">
              <w:rPr>
                <w:color w:val="000000"/>
                <w:sz w:val="22"/>
                <w:szCs w:val="22"/>
              </w:rPr>
              <w:t>_</w:t>
            </w:r>
            <w:r w:rsidRPr="00CA1CE4">
              <w:rPr>
                <w:color w:val="000000"/>
                <w:sz w:val="22"/>
                <w:szCs w:val="22"/>
                <w:lang w:val="en-US"/>
              </w:rPr>
              <w:t>end</w:t>
            </w:r>
            <w:r w:rsidRPr="00CA1CE4">
              <w:rPr>
                <w:color w:val="000000"/>
                <w:sz w:val="22"/>
                <w:szCs w:val="22"/>
              </w:rPr>
              <w:t>_</w:t>
            </w:r>
            <w:proofErr w:type="spellStart"/>
            <w:r w:rsidRPr="00CA1CE4">
              <w:rPr>
                <w:color w:val="000000"/>
                <w:sz w:val="22"/>
                <w:szCs w:val="22"/>
                <w:lang w:val="en-US"/>
              </w:rPr>
              <w:t>gpus</w:t>
            </w:r>
            <w:proofErr w:type="spellEnd"/>
            <w:r w:rsidRPr="00CA1CE4">
              <w:rPr>
                <w:color w:val="000000"/>
                <w:sz w:val="22"/>
                <w:szCs w:val="22"/>
              </w:rPr>
              <w:t>.</w:t>
            </w:r>
            <w:r w:rsidRPr="00CA1CE4">
              <w:rPr>
                <w:color w:val="000000"/>
                <w:sz w:val="22"/>
                <w:szCs w:val="22"/>
                <w:lang w:val="en-US"/>
              </w:rPr>
              <w:t>html</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Pr>
          <w:p w:rsidR="008D06DD" w:rsidRPr="00CA1CE4" w:rsidRDefault="008D06DD" w:rsidP="00985670">
            <w:pPr>
              <w:suppressAutoHyphens/>
              <w:jc w:val="center"/>
              <w:rPr>
                <w:b/>
                <w:color w:val="000000"/>
                <w:sz w:val="22"/>
                <w:szCs w:val="22"/>
              </w:rPr>
            </w:pPr>
            <w:r w:rsidRPr="00CA1CE4">
              <w:rPr>
                <w:color w:val="000000"/>
                <w:sz w:val="22"/>
                <w:szCs w:val="22"/>
              </w:rPr>
              <w:lastRenderedPageBreak/>
              <w:t>2.33</w:t>
            </w:r>
          </w:p>
        </w:tc>
        <w:tc>
          <w:tcPr>
            <w:tcW w:w="3464" w:type="dxa"/>
            <w:shd w:val="clear" w:color="auto" w:fill="auto"/>
            <w:vAlign w:val="center"/>
          </w:tcPr>
          <w:p w:rsidR="008D06DD" w:rsidRPr="00CA1CE4" w:rsidRDefault="008D06DD" w:rsidP="00985670">
            <w:pPr>
              <w:rPr>
                <w:color w:val="000000"/>
                <w:sz w:val="22"/>
                <w:szCs w:val="22"/>
              </w:rPr>
            </w:pPr>
            <w:r w:rsidRPr="00CA1CE4">
              <w:rPr>
                <w:color w:val="000000"/>
                <w:sz w:val="22"/>
                <w:szCs w:val="22"/>
              </w:rPr>
              <w:t xml:space="preserve">Μνήμη </w:t>
            </w:r>
            <w:r w:rsidRPr="00CA1CE4">
              <w:rPr>
                <w:sz w:val="22"/>
                <w:szCs w:val="22"/>
                <w:lang w:val="en-US"/>
              </w:rPr>
              <w:t>Video</w:t>
            </w:r>
            <w:r w:rsidRPr="00CA1CE4">
              <w:rPr>
                <w:sz w:val="22"/>
                <w:szCs w:val="22"/>
              </w:rPr>
              <w:t xml:space="preserve"> </w:t>
            </w:r>
            <w:r w:rsidRPr="00CA1CE4">
              <w:rPr>
                <w:sz w:val="22"/>
                <w:szCs w:val="22"/>
                <w:lang w:val="en-US"/>
              </w:rPr>
              <w:t>Card</w:t>
            </w:r>
          </w:p>
        </w:tc>
        <w:tc>
          <w:tcPr>
            <w:tcW w:w="3291" w:type="dxa"/>
            <w:shd w:val="clear" w:color="auto" w:fill="auto"/>
            <w:vAlign w:val="center"/>
          </w:tcPr>
          <w:p w:rsidR="008D06DD" w:rsidRPr="00CA1CE4" w:rsidRDefault="008D06DD" w:rsidP="00985670">
            <w:pPr>
              <w:jc w:val="center"/>
              <w:rPr>
                <w:color w:val="000000"/>
                <w:sz w:val="22"/>
                <w:szCs w:val="22"/>
              </w:rPr>
            </w:pPr>
            <w:r w:rsidRPr="00CA1CE4">
              <w:rPr>
                <w:color w:val="000000"/>
                <w:sz w:val="22"/>
                <w:szCs w:val="22"/>
              </w:rPr>
              <w:t>≥2 GB</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Pr>
          <w:p w:rsidR="008D06DD" w:rsidRPr="00CA1CE4" w:rsidRDefault="008D06DD" w:rsidP="00985670">
            <w:pPr>
              <w:jc w:val="center"/>
              <w:rPr>
                <w:sz w:val="22"/>
                <w:szCs w:val="22"/>
              </w:rPr>
            </w:pPr>
          </w:p>
        </w:tc>
        <w:tc>
          <w:tcPr>
            <w:tcW w:w="3464" w:type="dxa"/>
            <w:shd w:val="clear" w:color="auto" w:fill="auto"/>
            <w:vAlign w:val="center"/>
          </w:tcPr>
          <w:p w:rsidR="008D06DD" w:rsidRPr="00CA1CE4" w:rsidRDefault="008D06DD" w:rsidP="00985670">
            <w:pPr>
              <w:rPr>
                <w:b/>
                <w:color w:val="000000"/>
                <w:sz w:val="22"/>
                <w:szCs w:val="22"/>
              </w:rPr>
            </w:pPr>
            <w:r w:rsidRPr="00CA1CE4">
              <w:rPr>
                <w:b/>
                <w:color w:val="000000"/>
                <w:sz w:val="22"/>
                <w:szCs w:val="22"/>
              </w:rPr>
              <w:t>MULTIMEDIA ΠΛΗΚΤΡΟΛΟΓΙΟ USB &amp; ΟΠΤΙΚΌ ΠΟΝΤΙΚΙ USB ΤΟΥ ΙΔΙΟΥ ΚΑΤΑΣΚΕΥΑΣΤΗ</w:t>
            </w:r>
          </w:p>
        </w:tc>
        <w:tc>
          <w:tcPr>
            <w:tcW w:w="3291" w:type="dxa"/>
            <w:shd w:val="clear" w:color="auto" w:fill="auto"/>
            <w:vAlign w:val="center"/>
          </w:tcPr>
          <w:p w:rsidR="008D06DD" w:rsidRPr="00CA1CE4" w:rsidRDefault="008D06DD" w:rsidP="00985670">
            <w:pPr>
              <w:jc w:val="center"/>
              <w:rPr>
                <w:b/>
                <w:color w:val="000000"/>
                <w:sz w:val="22"/>
                <w:szCs w:val="22"/>
              </w:rPr>
            </w:pPr>
            <w:r w:rsidRPr="00CA1CE4">
              <w:rPr>
                <w:b/>
                <w:color w:val="000000"/>
                <w:sz w:val="22"/>
                <w:szCs w:val="22"/>
              </w:rPr>
              <w:t>ΝΑΙ</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r w:rsidR="008D06DD" w:rsidRPr="00CA1CE4" w:rsidTr="00DD1DCB">
        <w:trPr>
          <w:trHeight w:val="284"/>
        </w:trPr>
        <w:tc>
          <w:tcPr>
            <w:tcW w:w="500" w:type="dxa"/>
          </w:tcPr>
          <w:p w:rsidR="008D06DD" w:rsidRPr="00CA1CE4" w:rsidRDefault="008D06DD" w:rsidP="00985670">
            <w:pPr>
              <w:jc w:val="center"/>
              <w:rPr>
                <w:sz w:val="22"/>
                <w:szCs w:val="22"/>
              </w:rPr>
            </w:pPr>
            <w:r w:rsidRPr="00CA1CE4">
              <w:rPr>
                <w:color w:val="000000"/>
                <w:sz w:val="22"/>
                <w:szCs w:val="22"/>
              </w:rPr>
              <w:t>2.34</w:t>
            </w:r>
          </w:p>
        </w:tc>
        <w:tc>
          <w:tcPr>
            <w:tcW w:w="3464" w:type="dxa"/>
            <w:shd w:val="clear" w:color="auto" w:fill="auto"/>
            <w:vAlign w:val="center"/>
          </w:tcPr>
          <w:p w:rsidR="008D06DD" w:rsidRPr="00CA1CE4" w:rsidRDefault="008D06DD" w:rsidP="00985670">
            <w:pPr>
              <w:rPr>
                <w:b/>
                <w:color w:val="000000"/>
                <w:sz w:val="22"/>
                <w:szCs w:val="22"/>
              </w:rPr>
            </w:pPr>
            <w:r w:rsidRPr="00CA1CE4">
              <w:rPr>
                <w:b/>
                <w:color w:val="000000"/>
                <w:sz w:val="22"/>
                <w:szCs w:val="22"/>
              </w:rPr>
              <w:t>ΛΕΙΤΟΥΡΓΙΚO ΣΥΣΤΗΜΑ</w:t>
            </w:r>
          </w:p>
        </w:tc>
        <w:tc>
          <w:tcPr>
            <w:tcW w:w="3291" w:type="dxa"/>
            <w:shd w:val="clear" w:color="auto" w:fill="auto"/>
            <w:vAlign w:val="center"/>
          </w:tcPr>
          <w:p w:rsidR="008D06DD" w:rsidRPr="00CA1CE4" w:rsidRDefault="008D06DD" w:rsidP="00985670">
            <w:pPr>
              <w:jc w:val="center"/>
              <w:rPr>
                <w:b/>
                <w:color w:val="000000"/>
                <w:sz w:val="22"/>
                <w:szCs w:val="22"/>
              </w:rPr>
            </w:pPr>
            <w:r w:rsidRPr="00CA1CE4">
              <w:rPr>
                <w:b/>
                <w:color w:val="000000"/>
                <w:sz w:val="22"/>
                <w:szCs w:val="22"/>
              </w:rPr>
              <w:t xml:space="preserve">Windows 10 </w:t>
            </w:r>
            <w:proofErr w:type="spellStart"/>
            <w:r w:rsidRPr="00CA1CE4">
              <w:rPr>
                <w:b/>
                <w:color w:val="000000"/>
                <w:sz w:val="22"/>
                <w:szCs w:val="22"/>
              </w:rPr>
              <w:t>Pro</w:t>
            </w:r>
            <w:proofErr w:type="spellEnd"/>
            <w:r w:rsidRPr="00CA1CE4">
              <w:rPr>
                <w:b/>
                <w:color w:val="000000"/>
                <w:sz w:val="22"/>
                <w:szCs w:val="22"/>
              </w:rPr>
              <w:t xml:space="preserve"> 64 </w:t>
            </w:r>
            <w:proofErr w:type="spellStart"/>
            <w:r w:rsidRPr="00CA1CE4">
              <w:rPr>
                <w:b/>
                <w:color w:val="000000"/>
                <w:sz w:val="22"/>
                <w:szCs w:val="22"/>
              </w:rPr>
              <w:t>bit</w:t>
            </w:r>
            <w:proofErr w:type="spellEnd"/>
          </w:p>
        </w:tc>
        <w:tc>
          <w:tcPr>
            <w:tcW w:w="1150" w:type="dxa"/>
            <w:vAlign w:val="center"/>
          </w:tcPr>
          <w:p w:rsidR="008D06DD" w:rsidRPr="00CA1CE4" w:rsidRDefault="008D06DD" w:rsidP="00985670">
            <w:pPr>
              <w:pStyle w:val="WW-Default"/>
              <w:snapToGrid w:val="0"/>
              <w:rPr>
                <w:rFonts w:cs="Times New Roman"/>
                <w:sz w:val="22"/>
                <w:szCs w:val="22"/>
                <w:lang w:val="en-US"/>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lang w:val="en-US"/>
              </w:rPr>
            </w:pPr>
          </w:p>
        </w:tc>
      </w:tr>
      <w:tr w:rsidR="008D06DD" w:rsidRPr="00CA1CE4" w:rsidTr="00DD1DCB">
        <w:trPr>
          <w:trHeight w:val="284"/>
        </w:trPr>
        <w:tc>
          <w:tcPr>
            <w:tcW w:w="500" w:type="dxa"/>
          </w:tcPr>
          <w:p w:rsidR="008D06DD" w:rsidRPr="00CA1CE4" w:rsidRDefault="008D06DD" w:rsidP="00985670">
            <w:pPr>
              <w:suppressAutoHyphens/>
              <w:jc w:val="center"/>
              <w:rPr>
                <w:b/>
                <w:color w:val="000000"/>
                <w:sz w:val="22"/>
                <w:szCs w:val="22"/>
              </w:rPr>
            </w:pPr>
            <w:r w:rsidRPr="00CA1CE4">
              <w:rPr>
                <w:color w:val="000000"/>
                <w:sz w:val="22"/>
                <w:szCs w:val="22"/>
              </w:rPr>
              <w:t>2.35</w:t>
            </w:r>
          </w:p>
        </w:tc>
        <w:tc>
          <w:tcPr>
            <w:tcW w:w="3464" w:type="dxa"/>
            <w:shd w:val="clear" w:color="auto" w:fill="auto"/>
            <w:vAlign w:val="center"/>
          </w:tcPr>
          <w:p w:rsidR="008D06DD" w:rsidRPr="00CA1CE4" w:rsidRDefault="008D06DD" w:rsidP="00985670">
            <w:pPr>
              <w:rPr>
                <w:b/>
                <w:color w:val="000000"/>
                <w:sz w:val="22"/>
                <w:szCs w:val="22"/>
              </w:rPr>
            </w:pPr>
            <w:r w:rsidRPr="00CA1CE4">
              <w:rPr>
                <w:b/>
                <w:color w:val="000000"/>
                <w:sz w:val="22"/>
                <w:szCs w:val="22"/>
              </w:rPr>
              <w:t xml:space="preserve">Εγγύηση για ανταλλακτικά και εργασία </w:t>
            </w:r>
            <w:proofErr w:type="spellStart"/>
            <w:r w:rsidRPr="00CA1CE4">
              <w:rPr>
                <w:b/>
                <w:color w:val="000000"/>
                <w:sz w:val="22"/>
                <w:szCs w:val="22"/>
              </w:rPr>
              <w:t>OnSite</w:t>
            </w:r>
            <w:proofErr w:type="spellEnd"/>
            <w:r w:rsidRPr="00CA1CE4">
              <w:rPr>
                <w:b/>
                <w:color w:val="000000"/>
                <w:sz w:val="22"/>
                <w:szCs w:val="22"/>
              </w:rPr>
              <w:t xml:space="preserve"> </w:t>
            </w:r>
            <w:proofErr w:type="spellStart"/>
            <w:r w:rsidRPr="00CA1CE4">
              <w:rPr>
                <w:b/>
                <w:color w:val="000000"/>
                <w:sz w:val="22"/>
                <w:szCs w:val="22"/>
              </w:rPr>
              <w:t>Next</w:t>
            </w:r>
            <w:proofErr w:type="spellEnd"/>
            <w:r w:rsidRPr="00CA1CE4">
              <w:rPr>
                <w:b/>
                <w:color w:val="000000"/>
                <w:sz w:val="22"/>
                <w:szCs w:val="22"/>
              </w:rPr>
              <w:t xml:space="preserve"> </w:t>
            </w:r>
            <w:proofErr w:type="spellStart"/>
            <w:r w:rsidRPr="00CA1CE4">
              <w:rPr>
                <w:b/>
                <w:color w:val="000000"/>
                <w:sz w:val="22"/>
                <w:szCs w:val="22"/>
              </w:rPr>
              <w:t>Business</w:t>
            </w:r>
            <w:proofErr w:type="spellEnd"/>
            <w:r w:rsidRPr="00CA1CE4">
              <w:rPr>
                <w:b/>
                <w:color w:val="000000"/>
                <w:sz w:val="22"/>
                <w:szCs w:val="22"/>
              </w:rPr>
              <w:t xml:space="preserve"> </w:t>
            </w:r>
            <w:proofErr w:type="spellStart"/>
            <w:r w:rsidRPr="00CA1CE4">
              <w:rPr>
                <w:b/>
                <w:color w:val="000000"/>
                <w:sz w:val="22"/>
                <w:szCs w:val="22"/>
              </w:rPr>
              <w:t>Day</w:t>
            </w:r>
            <w:proofErr w:type="spellEnd"/>
            <w:r w:rsidRPr="00CA1CE4">
              <w:rPr>
                <w:b/>
                <w:color w:val="000000"/>
                <w:sz w:val="22"/>
                <w:szCs w:val="22"/>
              </w:rPr>
              <w:t xml:space="preserve"> από τον κατασκευαστή. Να αποδεικνύεται από κωδικό και επίσημη δήλωση του κατασκευαστή.</w:t>
            </w:r>
          </w:p>
        </w:tc>
        <w:tc>
          <w:tcPr>
            <w:tcW w:w="3291" w:type="dxa"/>
            <w:shd w:val="clear" w:color="auto" w:fill="auto"/>
            <w:vAlign w:val="center"/>
          </w:tcPr>
          <w:p w:rsidR="008D06DD" w:rsidRPr="00CA1CE4" w:rsidRDefault="008D06DD" w:rsidP="00985670">
            <w:pPr>
              <w:jc w:val="center"/>
              <w:rPr>
                <w:b/>
                <w:color w:val="000000"/>
                <w:sz w:val="22"/>
                <w:szCs w:val="22"/>
              </w:rPr>
            </w:pPr>
            <w:r w:rsidRPr="00CA1CE4">
              <w:rPr>
                <w:b/>
                <w:color w:val="000000"/>
                <w:sz w:val="22"/>
                <w:szCs w:val="22"/>
              </w:rPr>
              <w:t>≥ 5 Χρόνια</w:t>
            </w:r>
          </w:p>
        </w:tc>
        <w:tc>
          <w:tcPr>
            <w:tcW w:w="1150" w:type="dxa"/>
            <w:vAlign w:val="center"/>
          </w:tcPr>
          <w:p w:rsidR="008D06DD" w:rsidRPr="00CA1CE4" w:rsidRDefault="008D06DD" w:rsidP="00985670">
            <w:pPr>
              <w:pStyle w:val="WW-Default"/>
              <w:snapToGrid w:val="0"/>
              <w:rPr>
                <w:rFonts w:cs="Times New Roman"/>
                <w:sz w:val="22"/>
                <w:szCs w:val="22"/>
              </w:rPr>
            </w:pPr>
          </w:p>
        </w:tc>
        <w:tc>
          <w:tcPr>
            <w:tcW w:w="1375" w:type="dxa"/>
            <w:shd w:val="clear" w:color="auto" w:fill="auto"/>
            <w:vAlign w:val="center"/>
          </w:tcPr>
          <w:p w:rsidR="008D06DD" w:rsidRPr="00CA1CE4" w:rsidRDefault="008D06DD" w:rsidP="00985670">
            <w:pPr>
              <w:pStyle w:val="WW-Default"/>
              <w:snapToGrid w:val="0"/>
              <w:rPr>
                <w:rFonts w:cs="Times New Roman"/>
                <w:sz w:val="22"/>
                <w:szCs w:val="22"/>
              </w:rPr>
            </w:pPr>
          </w:p>
        </w:tc>
      </w:tr>
    </w:tbl>
    <w:p w:rsidR="008D06DD" w:rsidRPr="00CA1CE4" w:rsidRDefault="008D06DD" w:rsidP="008D06DD">
      <w:pPr>
        <w:rPr>
          <w:lang w:val="en-US"/>
        </w:rPr>
      </w:pPr>
    </w:p>
    <w:p w:rsidR="008D06DD" w:rsidRPr="00CA1CE4" w:rsidRDefault="008D06DD" w:rsidP="008D06DD">
      <w:pPr>
        <w:rPr>
          <w:lang w:val="en-US"/>
        </w:rPr>
      </w:pPr>
    </w:p>
    <w:tbl>
      <w:tblPr>
        <w:tblW w:w="9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4112"/>
        <w:gridCol w:w="2126"/>
        <w:gridCol w:w="1701"/>
        <w:gridCol w:w="929"/>
      </w:tblGrid>
      <w:tr w:rsidR="008D06DD" w:rsidRPr="00CA1CE4" w:rsidTr="00DD1DCB">
        <w:trPr>
          <w:trHeight w:val="510"/>
        </w:trPr>
        <w:tc>
          <w:tcPr>
            <w:tcW w:w="742" w:type="dxa"/>
            <w:shd w:val="clear" w:color="auto" w:fill="D0CECE" w:themeFill="background2" w:themeFillShade="E6"/>
            <w:vAlign w:val="center"/>
            <w:hideMark/>
          </w:tcPr>
          <w:p w:rsidR="008D06DD" w:rsidRPr="00CA1CE4" w:rsidRDefault="008D06DD" w:rsidP="00D61752">
            <w:pPr>
              <w:pStyle w:val="ae"/>
              <w:jc w:val="center"/>
              <w:rPr>
                <w:rFonts w:cs="Times New Roman"/>
                <w:b/>
                <w:bCs/>
                <w:sz w:val="22"/>
                <w:szCs w:val="22"/>
              </w:rPr>
            </w:pPr>
            <w:r w:rsidRPr="00CA1CE4">
              <w:rPr>
                <w:rFonts w:cs="Times New Roman"/>
                <w:b/>
                <w:bCs/>
                <w:sz w:val="22"/>
                <w:szCs w:val="22"/>
              </w:rPr>
              <w:t>Α/α</w:t>
            </w:r>
          </w:p>
        </w:tc>
        <w:tc>
          <w:tcPr>
            <w:tcW w:w="4112" w:type="dxa"/>
            <w:shd w:val="clear" w:color="auto" w:fill="D0CECE" w:themeFill="background2" w:themeFillShade="E6"/>
            <w:vAlign w:val="center"/>
            <w:hideMark/>
          </w:tcPr>
          <w:p w:rsidR="008D06DD" w:rsidRPr="00CA1CE4" w:rsidRDefault="008D06DD" w:rsidP="00D61752">
            <w:pPr>
              <w:pStyle w:val="ae"/>
              <w:jc w:val="center"/>
              <w:rPr>
                <w:rFonts w:cs="Times New Roman"/>
                <w:b/>
                <w:bCs/>
                <w:sz w:val="22"/>
                <w:szCs w:val="22"/>
              </w:rPr>
            </w:pPr>
            <w:r w:rsidRPr="00CA1CE4">
              <w:rPr>
                <w:rFonts w:cs="Times New Roman"/>
                <w:b/>
                <w:bCs/>
                <w:sz w:val="22"/>
                <w:szCs w:val="22"/>
              </w:rPr>
              <w:t>Τεχνικά Χαρακτηριστικά</w:t>
            </w:r>
          </w:p>
        </w:tc>
        <w:tc>
          <w:tcPr>
            <w:tcW w:w="2126" w:type="dxa"/>
            <w:shd w:val="clear" w:color="auto" w:fill="D0CECE" w:themeFill="background2" w:themeFillShade="E6"/>
            <w:vAlign w:val="center"/>
            <w:hideMark/>
          </w:tcPr>
          <w:p w:rsidR="008D06DD" w:rsidRPr="00CA1CE4" w:rsidRDefault="008D06DD" w:rsidP="00D61752">
            <w:pPr>
              <w:pStyle w:val="ae"/>
              <w:jc w:val="center"/>
              <w:rPr>
                <w:rFonts w:cs="Times New Roman"/>
                <w:b/>
                <w:bCs/>
                <w:sz w:val="22"/>
                <w:szCs w:val="22"/>
              </w:rPr>
            </w:pPr>
            <w:r w:rsidRPr="00CA1CE4">
              <w:rPr>
                <w:rFonts w:cs="Times New Roman"/>
                <w:b/>
                <w:bCs/>
                <w:sz w:val="22"/>
                <w:szCs w:val="22"/>
              </w:rPr>
              <w:t>Υποχρεωτική Απαίτηση</w:t>
            </w:r>
          </w:p>
        </w:tc>
        <w:tc>
          <w:tcPr>
            <w:tcW w:w="1701" w:type="dxa"/>
            <w:shd w:val="clear" w:color="auto" w:fill="D0CECE" w:themeFill="background2" w:themeFillShade="E6"/>
            <w:hideMark/>
          </w:tcPr>
          <w:p w:rsidR="008D06DD" w:rsidRPr="00CA1CE4" w:rsidRDefault="008D06DD" w:rsidP="00D61752">
            <w:pPr>
              <w:pStyle w:val="ae"/>
              <w:jc w:val="center"/>
              <w:rPr>
                <w:rFonts w:cs="Times New Roman"/>
                <w:b/>
                <w:bCs/>
                <w:sz w:val="22"/>
                <w:szCs w:val="22"/>
              </w:rPr>
            </w:pPr>
            <w:r w:rsidRPr="00CA1CE4">
              <w:rPr>
                <w:rFonts w:cs="Times New Roman"/>
                <w:b/>
                <w:bCs/>
                <w:sz w:val="22"/>
                <w:szCs w:val="22"/>
              </w:rPr>
              <w:t>Απάντηση Προμηθευτή</w:t>
            </w:r>
          </w:p>
        </w:tc>
        <w:tc>
          <w:tcPr>
            <w:tcW w:w="929" w:type="dxa"/>
            <w:shd w:val="clear" w:color="auto" w:fill="D0CECE" w:themeFill="background2" w:themeFillShade="E6"/>
            <w:hideMark/>
          </w:tcPr>
          <w:p w:rsidR="008D06DD" w:rsidRPr="00CA1CE4" w:rsidRDefault="008D06DD" w:rsidP="00D61752">
            <w:pPr>
              <w:pStyle w:val="ae"/>
              <w:jc w:val="center"/>
              <w:rPr>
                <w:rFonts w:cs="Times New Roman"/>
                <w:b/>
                <w:bCs/>
                <w:sz w:val="22"/>
                <w:szCs w:val="22"/>
              </w:rPr>
            </w:pPr>
            <w:r w:rsidRPr="00CA1CE4">
              <w:rPr>
                <w:rFonts w:cs="Times New Roman"/>
                <w:b/>
                <w:bCs/>
                <w:sz w:val="22"/>
                <w:szCs w:val="22"/>
              </w:rPr>
              <w:t>Σχόλιο</w:t>
            </w:r>
          </w:p>
        </w:tc>
      </w:tr>
      <w:tr w:rsidR="008D06DD" w:rsidRPr="00CA1CE4" w:rsidTr="00DD1DCB">
        <w:trPr>
          <w:trHeight w:val="255"/>
        </w:trPr>
        <w:tc>
          <w:tcPr>
            <w:tcW w:w="742" w:type="dxa"/>
            <w:vAlign w:val="center"/>
            <w:hideMark/>
          </w:tcPr>
          <w:p w:rsidR="008D06DD" w:rsidRPr="00CA1CE4" w:rsidRDefault="008D06DD" w:rsidP="00985670">
            <w:pPr>
              <w:jc w:val="right"/>
              <w:rPr>
                <w:sz w:val="20"/>
                <w:szCs w:val="20"/>
              </w:rPr>
            </w:pPr>
          </w:p>
        </w:tc>
        <w:tc>
          <w:tcPr>
            <w:tcW w:w="4112" w:type="dxa"/>
            <w:vAlign w:val="center"/>
            <w:hideMark/>
          </w:tcPr>
          <w:p w:rsidR="008D06DD" w:rsidRPr="00CA1CE4" w:rsidRDefault="008D06DD" w:rsidP="00985670">
            <w:pPr>
              <w:rPr>
                <w:b/>
                <w:bCs/>
                <w:sz w:val="20"/>
                <w:szCs w:val="20"/>
              </w:rPr>
            </w:pPr>
          </w:p>
        </w:tc>
        <w:tc>
          <w:tcPr>
            <w:tcW w:w="2126" w:type="dxa"/>
            <w:vAlign w:val="center"/>
            <w:hideMark/>
          </w:tcPr>
          <w:p w:rsidR="008D06DD" w:rsidRPr="00CA1CE4" w:rsidRDefault="008D06DD" w:rsidP="00985670">
            <w:pPr>
              <w:jc w:val="center"/>
              <w:rPr>
                <w:sz w:val="20"/>
                <w:szCs w:val="20"/>
              </w:rPr>
            </w:pP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lang w:val="en-US"/>
              </w:rPr>
            </w:pPr>
            <w:r w:rsidRPr="00CA1CE4">
              <w:rPr>
                <w:sz w:val="20"/>
                <w:szCs w:val="20"/>
                <w:lang w:val="en-US"/>
              </w:rPr>
              <w:t>3</w:t>
            </w:r>
          </w:p>
        </w:tc>
        <w:tc>
          <w:tcPr>
            <w:tcW w:w="4112" w:type="dxa"/>
            <w:vAlign w:val="center"/>
            <w:hideMark/>
          </w:tcPr>
          <w:p w:rsidR="008D06DD" w:rsidRPr="00CA1CE4" w:rsidRDefault="008D06DD" w:rsidP="00985670">
            <w:pPr>
              <w:rPr>
                <w:b/>
                <w:bCs/>
                <w:sz w:val="28"/>
                <w:szCs w:val="28"/>
              </w:rPr>
            </w:pPr>
            <w:r w:rsidRPr="00CA1CE4">
              <w:rPr>
                <w:b/>
                <w:bCs/>
                <w:sz w:val="28"/>
                <w:szCs w:val="28"/>
              </w:rPr>
              <w:t>Φορητός Η/Υ</w:t>
            </w:r>
          </w:p>
        </w:tc>
        <w:tc>
          <w:tcPr>
            <w:tcW w:w="2126" w:type="dxa"/>
            <w:vAlign w:val="center"/>
            <w:hideMark/>
          </w:tcPr>
          <w:p w:rsidR="008D06DD" w:rsidRPr="00CA1CE4" w:rsidRDefault="008D06DD" w:rsidP="00985670">
            <w:pPr>
              <w:jc w:val="center"/>
              <w:rPr>
                <w:b/>
                <w:bCs/>
                <w:sz w:val="20"/>
                <w:szCs w:val="20"/>
              </w:rPr>
            </w:pPr>
            <w:r w:rsidRPr="00FE1F87">
              <w:rPr>
                <w:b/>
                <w:sz w:val="20"/>
                <w:szCs w:val="20"/>
                <w:lang w:eastAsia="ar-SA"/>
              </w:rPr>
              <w:t>1 ΤΕΜΑΧΙΟ</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3.1</w:t>
            </w:r>
          </w:p>
        </w:tc>
        <w:tc>
          <w:tcPr>
            <w:tcW w:w="4112" w:type="dxa"/>
            <w:vAlign w:val="center"/>
            <w:hideMark/>
          </w:tcPr>
          <w:p w:rsidR="008D06DD" w:rsidRPr="00CA1CE4" w:rsidRDefault="008D06DD" w:rsidP="00985670">
            <w:pPr>
              <w:rPr>
                <w:sz w:val="20"/>
                <w:szCs w:val="20"/>
              </w:rPr>
            </w:pPr>
            <w:r w:rsidRPr="00CA1CE4">
              <w:rPr>
                <w:sz w:val="20"/>
                <w:szCs w:val="20"/>
              </w:rPr>
              <w:t>Να αναφερθεί μοντέλο και εταιρεία κατασκευής</w:t>
            </w:r>
          </w:p>
        </w:tc>
        <w:tc>
          <w:tcPr>
            <w:tcW w:w="2126" w:type="dxa"/>
            <w:vAlign w:val="center"/>
            <w:hideMark/>
          </w:tcPr>
          <w:p w:rsidR="008D06DD" w:rsidRPr="00CA1CE4" w:rsidRDefault="008D06DD" w:rsidP="00985670">
            <w:pPr>
              <w:jc w:val="center"/>
              <w:rPr>
                <w:sz w:val="20"/>
                <w:szCs w:val="20"/>
              </w:rPr>
            </w:pPr>
            <w:r w:rsidRPr="00CA1CE4">
              <w:rPr>
                <w:sz w:val="20"/>
                <w:szCs w:val="20"/>
              </w:rPr>
              <w:t>ΝΑΙ</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w:t>
            </w:r>
          </w:p>
        </w:tc>
        <w:tc>
          <w:tcPr>
            <w:tcW w:w="4112" w:type="dxa"/>
            <w:noWrap/>
            <w:vAlign w:val="center"/>
            <w:hideMark/>
          </w:tcPr>
          <w:p w:rsidR="008D06DD" w:rsidRPr="00CA1CE4" w:rsidRDefault="008D06DD" w:rsidP="00985670">
            <w:pPr>
              <w:rPr>
                <w:sz w:val="20"/>
                <w:szCs w:val="20"/>
              </w:rPr>
            </w:pPr>
            <w:r w:rsidRPr="00CA1CE4">
              <w:rPr>
                <w:sz w:val="20"/>
                <w:szCs w:val="20"/>
              </w:rPr>
              <w:t>Επεξεργαστής</w:t>
            </w:r>
          </w:p>
        </w:tc>
        <w:tc>
          <w:tcPr>
            <w:tcW w:w="2126" w:type="dxa"/>
            <w:noWrap/>
            <w:vAlign w:val="center"/>
            <w:hideMark/>
          </w:tcPr>
          <w:p w:rsidR="008D06DD" w:rsidRPr="00CA1CE4" w:rsidRDefault="008D06DD" w:rsidP="00985670">
            <w:pPr>
              <w:jc w:val="center"/>
              <w:rPr>
                <w:sz w:val="20"/>
                <w:szCs w:val="20"/>
              </w:rPr>
            </w:pPr>
            <w:proofErr w:type="spellStart"/>
            <w:r w:rsidRPr="00CA1CE4">
              <w:rPr>
                <w:sz w:val="20"/>
                <w:szCs w:val="20"/>
              </w:rPr>
              <w:t>Intel</w:t>
            </w:r>
            <w:proofErr w:type="spellEnd"/>
            <w:r w:rsidRPr="00CA1CE4">
              <w:rPr>
                <w:sz w:val="20"/>
                <w:szCs w:val="20"/>
              </w:rPr>
              <w:t xml:space="preserve"> </w:t>
            </w:r>
            <w:proofErr w:type="spellStart"/>
            <w:r w:rsidRPr="00CA1CE4">
              <w:rPr>
                <w:sz w:val="20"/>
                <w:szCs w:val="20"/>
              </w:rPr>
              <w:t>Core</w:t>
            </w:r>
            <w:proofErr w:type="spellEnd"/>
            <w:r w:rsidRPr="00CA1CE4">
              <w:rPr>
                <w:sz w:val="20"/>
                <w:szCs w:val="20"/>
              </w:rPr>
              <w:t xml:space="preserve"> </w:t>
            </w:r>
            <w:proofErr w:type="spellStart"/>
            <w:r w:rsidRPr="00CA1CE4">
              <w:rPr>
                <w:sz w:val="20"/>
                <w:szCs w:val="20"/>
              </w:rPr>
              <w:t>i5-8250U</w:t>
            </w:r>
            <w:proofErr w:type="spellEnd"/>
            <w:r w:rsidRPr="00CA1CE4">
              <w:rPr>
                <w:sz w:val="20"/>
                <w:szCs w:val="20"/>
              </w:rPr>
              <w:t xml:space="preserve"> </w:t>
            </w:r>
            <w:proofErr w:type="spellStart"/>
            <w:r w:rsidRPr="00CA1CE4">
              <w:rPr>
                <w:sz w:val="20"/>
                <w:szCs w:val="20"/>
              </w:rPr>
              <w:t>3GHz</w:t>
            </w:r>
            <w:proofErr w:type="spellEnd"/>
            <w:r w:rsidRPr="00CA1CE4">
              <w:rPr>
                <w:sz w:val="20"/>
                <w:szCs w:val="20"/>
              </w:rPr>
              <w:t xml:space="preserve"> ή αντίστοιχος ή καλύτερος</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3.3</w:t>
            </w:r>
          </w:p>
        </w:tc>
        <w:tc>
          <w:tcPr>
            <w:tcW w:w="4112" w:type="dxa"/>
            <w:noWrap/>
            <w:vAlign w:val="center"/>
            <w:hideMark/>
          </w:tcPr>
          <w:p w:rsidR="008D06DD" w:rsidRPr="00CA1CE4" w:rsidRDefault="008D06DD" w:rsidP="00985670">
            <w:pPr>
              <w:rPr>
                <w:sz w:val="20"/>
                <w:szCs w:val="20"/>
              </w:rPr>
            </w:pPr>
            <w:r w:rsidRPr="00CA1CE4">
              <w:rPr>
                <w:sz w:val="20"/>
                <w:szCs w:val="20"/>
              </w:rPr>
              <w:t>Αριθμός επεξεργαστών</w:t>
            </w:r>
          </w:p>
        </w:tc>
        <w:tc>
          <w:tcPr>
            <w:tcW w:w="2126" w:type="dxa"/>
            <w:noWrap/>
            <w:vAlign w:val="center"/>
            <w:hideMark/>
          </w:tcPr>
          <w:p w:rsidR="008D06DD" w:rsidRPr="00CA1CE4" w:rsidRDefault="008D06DD" w:rsidP="00985670">
            <w:pPr>
              <w:jc w:val="center"/>
              <w:rPr>
                <w:sz w:val="20"/>
                <w:szCs w:val="20"/>
              </w:rPr>
            </w:pPr>
            <w:r w:rsidRPr="00CA1CE4">
              <w:rPr>
                <w:sz w:val="20"/>
                <w:szCs w:val="20"/>
              </w:rPr>
              <w:t>&gt;=1</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3.4</w:t>
            </w:r>
          </w:p>
        </w:tc>
        <w:tc>
          <w:tcPr>
            <w:tcW w:w="4112" w:type="dxa"/>
            <w:noWrap/>
            <w:vAlign w:val="center"/>
            <w:hideMark/>
          </w:tcPr>
          <w:p w:rsidR="008D06DD" w:rsidRPr="00CA1CE4" w:rsidRDefault="008D06DD" w:rsidP="00985670">
            <w:pPr>
              <w:rPr>
                <w:sz w:val="20"/>
                <w:szCs w:val="20"/>
                <w:lang w:val="en-US"/>
              </w:rPr>
            </w:pPr>
            <w:r w:rsidRPr="00CA1CE4">
              <w:rPr>
                <w:sz w:val="20"/>
                <w:szCs w:val="20"/>
              </w:rPr>
              <w:t>Αριθμός πυρήνων</w:t>
            </w:r>
            <w:r w:rsidRPr="00CA1CE4">
              <w:rPr>
                <w:sz w:val="20"/>
                <w:szCs w:val="20"/>
                <w:lang w:val="en-US"/>
              </w:rPr>
              <w:t xml:space="preserve"> </w:t>
            </w:r>
            <w:r w:rsidRPr="00CA1CE4">
              <w:rPr>
                <w:sz w:val="20"/>
                <w:szCs w:val="20"/>
              </w:rPr>
              <w:t>επεξεργαστή</w:t>
            </w:r>
          </w:p>
        </w:tc>
        <w:tc>
          <w:tcPr>
            <w:tcW w:w="2126" w:type="dxa"/>
            <w:noWrap/>
            <w:vAlign w:val="center"/>
            <w:hideMark/>
          </w:tcPr>
          <w:p w:rsidR="008D06DD" w:rsidRPr="00CA1CE4" w:rsidRDefault="008D06DD" w:rsidP="00985670">
            <w:pPr>
              <w:jc w:val="center"/>
              <w:rPr>
                <w:sz w:val="20"/>
                <w:szCs w:val="20"/>
              </w:rPr>
            </w:pPr>
            <w:r w:rsidRPr="00CA1CE4">
              <w:rPr>
                <w:sz w:val="20"/>
                <w:szCs w:val="20"/>
              </w:rPr>
              <w:t>&gt;=4</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3.5</w:t>
            </w:r>
          </w:p>
        </w:tc>
        <w:tc>
          <w:tcPr>
            <w:tcW w:w="4112" w:type="dxa"/>
            <w:vAlign w:val="center"/>
            <w:hideMark/>
          </w:tcPr>
          <w:p w:rsidR="008D06DD" w:rsidRPr="00CA1CE4" w:rsidRDefault="008D06DD" w:rsidP="00985670">
            <w:pPr>
              <w:rPr>
                <w:sz w:val="20"/>
                <w:szCs w:val="20"/>
              </w:rPr>
            </w:pPr>
            <w:r w:rsidRPr="00CA1CE4">
              <w:rPr>
                <w:sz w:val="20"/>
                <w:szCs w:val="20"/>
              </w:rPr>
              <w:t>Αριθμός νημάτων</w:t>
            </w:r>
            <w:r w:rsidRPr="00CA1CE4">
              <w:rPr>
                <w:sz w:val="20"/>
                <w:szCs w:val="20"/>
                <w:lang w:val="en-US"/>
              </w:rPr>
              <w:t xml:space="preserve"> </w:t>
            </w:r>
            <w:r w:rsidRPr="00CA1CE4">
              <w:rPr>
                <w:sz w:val="20"/>
                <w:szCs w:val="20"/>
              </w:rPr>
              <w:t>επεξεργαστή</w:t>
            </w:r>
          </w:p>
        </w:tc>
        <w:tc>
          <w:tcPr>
            <w:tcW w:w="2126" w:type="dxa"/>
            <w:vAlign w:val="center"/>
            <w:hideMark/>
          </w:tcPr>
          <w:p w:rsidR="008D06DD" w:rsidRPr="00CA1CE4" w:rsidRDefault="008D06DD" w:rsidP="00985670">
            <w:pPr>
              <w:jc w:val="center"/>
              <w:rPr>
                <w:sz w:val="20"/>
                <w:szCs w:val="20"/>
              </w:rPr>
            </w:pPr>
            <w:r w:rsidRPr="00CA1CE4">
              <w:rPr>
                <w:sz w:val="20"/>
                <w:szCs w:val="20"/>
              </w:rPr>
              <w:t>&gt;=8</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3.6</w:t>
            </w:r>
          </w:p>
        </w:tc>
        <w:tc>
          <w:tcPr>
            <w:tcW w:w="4112" w:type="dxa"/>
            <w:vAlign w:val="center"/>
            <w:hideMark/>
          </w:tcPr>
          <w:p w:rsidR="008D06DD" w:rsidRPr="00CA1CE4" w:rsidRDefault="008D06DD" w:rsidP="00985670">
            <w:pPr>
              <w:rPr>
                <w:sz w:val="20"/>
                <w:szCs w:val="20"/>
              </w:rPr>
            </w:pPr>
            <w:r w:rsidRPr="00CA1CE4">
              <w:rPr>
                <w:sz w:val="20"/>
                <w:szCs w:val="20"/>
              </w:rPr>
              <w:t xml:space="preserve">Μνήμη </w:t>
            </w:r>
            <w:proofErr w:type="spellStart"/>
            <w:r w:rsidRPr="00CA1CE4">
              <w:rPr>
                <w:sz w:val="20"/>
                <w:szCs w:val="20"/>
              </w:rPr>
              <w:t>cache</w:t>
            </w:r>
            <w:proofErr w:type="spellEnd"/>
          </w:p>
        </w:tc>
        <w:tc>
          <w:tcPr>
            <w:tcW w:w="2126" w:type="dxa"/>
            <w:vAlign w:val="center"/>
            <w:hideMark/>
          </w:tcPr>
          <w:p w:rsidR="008D06DD" w:rsidRPr="00CA1CE4" w:rsidRDefault="008D06DD" w:rsidP="00985670">
            <w:pPr>
              <w:jc w:val="center"/>
              <w:rPr>
                <w:sz w:val="20"/>
                <w:szCs w:val="20"/>
                <w:lang w:val="en-US"/>
              </w:rPr>
            </w:pPr>
            <w:r w:rsidRPr="00CA1CE4">
              <w:rPr>
                <w:sz w:val="20"/>
                <w:szCs w:val="20"/>
              </w:rPr>
              <w:t>6 MB L3</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3.7</w:t>
            </w:r>
          </w:p>
        </w:tc>
        <w:tc>
          <w:tcPr>
            <w:tcW w:w="4112" w:type="dxa"/>
            <w:noWrap/>
            <w:vAlign w:val="center"/>
            <w:hideMark/>
          </w:tcPr>
          <w:p w:rsidR="008D06DD" w:rsidRPr="00CA1CE4" w:rsidRDefault="008D06DD" w:rsidP="00985670">
            <w:pPr>
              <w:rPr>
                <w:sz w:val="20"/>
                <w:szCs w:val="20"/>
              </w:rPr>
            </w:pPr>
            <w:r w:rsidRPr="00CA1CE4">
              <w:rPr>
                <w:sz w:val="20"/>
                <w:szCs w:val="20"/>
              </w:rPr>
              <w:t>Τύπος Μνήμης RAM</w:t>
            </w:r>
          </w:p>
        </w:tc>
        <w:tc>
          <w:tcPr>
            <w:tcW w:w="2126" w:type="dxa"/>
            <w:noWrap/>
            <w:vAlign w:val="center"/>
            <w:hideMark/>
          </w:tcPr>
          <w:p w:rsidR="008D06DD" w:rsidRPr="00CA1CE4" w:rsidRDefault="008D06DD" w:rsidP="00985670">
            <w:pPr>
              <w:jc w:val="center"/>
              <w:rPr>
                <w:sz w:val="20"/>
                <w:szCs w:val="20"/>
              </w:rPr>
            </w:pPr>
            <w:r w:rsidRPr="00CA1CE4">
              <w:rPr>
                <w:sz w:val="20"/>
                <w:szCs w:val="20"/>
              </w:rPr>
              <w:t>DDR4 ή ανώτερη</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3.8</w:t>
            </w:r>
          </w:p>
        </w:tc>
        <w:tc>
          <w:tcPr>
            <w:tcW w:w="4112" w:type="dxa"/>
            <w:noWrap/>
            <w:vAlign w:val="center"/>
            <w:hideMark/>
          </w:tcPr>
          <w:p w:rsidR="008D06DD" w:rsidRPr="00CA1CE4" w:rsidRDefault="008D06DD" w:rsidP="00985670">
            <w:pPr>
              <w:rPr>
                <w:sz w:val="20"/>
                <w:szCs w:val="20"/>
              </w:rPr>
            </w:pPr>
            <w:r w:rsidRPr="00CA1CE4">
              <w:rPr>
                <w:sz w:val="20"/>
                <w:szCs w:val="20"/>
              </w:rPr>
              <w:t>Μέγεθος εγκατεστημένης μνήμης RAM</w:t>
            </w:r>
          </w:p>
        </w:tc>
        <w:tc>
          <w:tcPr>
            <w:tcW w:w="2126" w:type="dxa"/>
            <w:noWrap/>
            <w:vAlign w:val="center"/>
            <w:hideMark/>
          </w:tcPr>
          <w:p w:rsidR="008D06DD" w:rsidRPr="00CA1CE4" w:rsidRDefault="008D06DD" w:rsidP="00985670">
            <w:pPr>
              <w:jc w:val="center"/>
              <w:rPr>
                <w:sz w:val="20"/>
                <w:szCs w:val="20"/>
              </w:rPr>
            </w:pPr>
            <w:r w:rsidRPr="00CA1CE4">
              <w:rPr>
                <w:sz w:val="20"/>
                <w:szCs w:val="20"/>
              </w:rPr>
              <w:t>&gt;= 8 GB</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3.9</w:t>
            </w:r>
          </w:p>
        </w:tc>
        <w:tc>
          <w:tcPr>
            <w:tcW w:w="4112" w:type="dxa"/>
            <w:noWrap/>
            <w:vAlign w:val="center"/>
            <w:hideMark/>
          </w:tcPr>
          <w:p w:rsidR="008D06DD" w:rsidRPr="00CA1CE4" w:rsidRDefault="008D06DD" w:rsidP="00985670">
            <w:pPr>
              <w:rPr>
                <w:sz w:val="20"/>
                <w:szCs w:val="20"/>
              </w:rPr>
            </w:pPr>
            <w:r w:rsidRPr="00CA1CE4">
              <w:rPr>
                <w:sz w:val="20"/>
                <w:szCs w:val="20"/>
              </w:rPr>
              <w:t>Μέγιστη υποστηριζόμενη μνήμη RAM</w:t>
            </w:r>
          </w:p>
        </w:tc>
        <w:tc>
          <w:tcPr>
            <w:tcW w:w="2126" w:type="dxa"/>
            <w:noWrap/>
            <w:vAlign w:val="center"/>
            <w:hideMark/>
          </w:tcPr>
          <w:p w:rsidR="008D06DD" w:rsidRPr="00CA1CE4" w:rsidRDefault="008D06DD" w:rsidP="00985670">
            <w:pPr>
              <w:jc w:val="center"/>
              <w:rPr>
                <w:sz w:val="20"/>
                <w:szCs w:val="20"/>
              </w:rPr>
            </w:pPr>
            <w:r w:rsidRPr="00CA1CE4">
              <w:rPr>
                <w:sz w:val="20"/>
                <w:szCs w:val="20"/>
              </w:rPr>
              <w:t xml:space="preserve">&gt;= </w:t>
            </w:r>
            <w:r w:rsidRPr="00CA1CE4">
              <w:rPr>
                <w:sz w:val="20"/>
                <w:szCs w:val="20"/>
                <w:lang w:val="en-US"/>
              </w:rPr>
              <w:t>16</w:t>
            </w:r>
            <w:r w:rsidRPr="00CA1CE4">
              <w:rPr>
                <w:sz w:val="20"/>
                <w:szCs w:val="20"/>
              </w:rPr>
              <w:t xml:space="preserve"> GB</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301"/>
        </w:trPr>
        <w:tc>
          <w:tcPr>
            <w:tcW w:w="742" w:type="dxa"/>
            <w:vAlign w:val="center"/>
            <w:hideMark/>
          </w:tcPr>
          <w:p w:rsidR="008D06DD" w:rsidRPr="00CA1CE4" w:rsidRDefault="008D06DD" w:rsidP="00985670">
            <w:pPr>
              <w:jc w:val="center"/>
              <w:rPr>
                <w:sz w:val="20"/>
                <w:szCs w:val="20"/>
              </w:rPr>
            </w:pPr>
            <w:r w:rsidRPr="00CA1CE4">
              <w:rPr>
                <w:sz w:val="20"/>
                <w:szCs w:val="20"/>
              </w:rPr>
              <w:t>3.10</w:t>
            </w:r>
          </w:p>
        </w:tc>
        <w:tc>
          <w:tcPr>
            <w:tcW w:w="4112" w:type="dxa"/>
            <w:vAlign w:val="center"/>
            <w:hideMark/>
          </w:tcPr>
          <w:p w:rsidR="008D06DD" w:rsidRPr="00CA1CE4" w:rsidRDefault="008D06DD" w:rsidP="00985670">
            <w:pPr>
              <w:rPr>
                <w:sz w:val="20"/>
                <w:szCs w:val="20"/>
              </w:rPr>
            </w:pPr>
            <w:r w:rsidRPr="00CA1CE4">
              <w:rPr>
                <w:sz w:val="20"/>
                <w:szCs w:val="20"/>
              </w:rPr>
              <w:t>Αριθμός μονάδων σκληρού δίσκου</w:t>
            </w:r>
          </w:p>
        </w:tc>
        <w:tc>
          <w:tcPr>
            <w:tcW w:w="2126" w:type="dxa"/>
            <w:vAlign w:val="center"/>
            <w:hideMark/>
          </w:tcPr>
          <w:p w:rsidR="008D06DD" w:rsidRPr="00CA1CE4" w:rsidRDefault="008D06DD" w:rsidP="00985670">
            <w:pPr>
              <w:jc w:val="center"/>
              <w:rPr>
                <w:sz w:val="20"/>
                <w:szCs w:val="20"/>
              </w:rPr>
            </w:pPr>
            <w:r w:rsidRPr="00CA1CE4">
              <w:rPr>
                <w:sz w:val="20"/>
                <w:szCs w:val="20"/>
              </w:rPr>
              <w:t>&gt;=1</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3.11</w:t>
            </w:r>
          </w:p>
        </w:tc>
        <w:tc>
          <w:tcPr>
            <w:tcW w:w="4112" w:type="dxa"/>
            <w:vAlign w:val="center"/>
            <w:hideMark/>
          </w:tcPr>
          <w:p w:rsidR="008D06DD" w:rsidRPr="00CA1CE4" w:rsidRDefault="008D06DD" w:rsidP="00985670">
            <w:pPr>
              <w:rPr>
                <w:sz w:val="20"/>
                <w:szCs w:val="20"/>
              </w:rPr>
            </w:pPr>
            <w:r w:rsidRPr="00CA1CE4">
              <w:rPr>
                <w:sz w:val="20"/>
                <w:szCs w:val="20"/>
              </w:rPr>
              <w:t>Τύπος σκληρού δίσκου</w:t>
            </w:r>
          </w:p>
        </w:tc>
        <w:tc>
          <w:tcPr>
            <w:tcW w:w="2126" w:type="dxa"/>
            <w:vAlign w:val="center"/>
            <w:hideMark/>
          </w:tcPr>
          <w:p w:rsidR="008D06DD" w:rsidRPr="00CA1CE4" w:rsidRDefault="008D06DD" w:rsidP="00985670">
            <w:pPr>
              <w:jc w:val="center"/>
              <w:rPr>
                <w:sz w:val="20"/>
                <w:szCs w:val="20"/>
              </w:rPr>
            </w:pPr>
            <w:proofErr w:type="spellStart"/>
            <w:r w:rsidRPr="00CA1CE4">
              <w:rPr>
                <w:sz w:val="20"/>
                <w:szCs w:val="20"/>
              </w:rPr>
              <w:t>SSD</w:t>
            </w:r>
            <w:proofErr w:type="spellEnd"/>
            <w:r w:rsidRPr="00CA1CE4">
              <w:rPr>
                <w:sz w:val="20"/>
                <w:szCs w:val="20"/>
              </w:rPr>
              <w:t xml:space="preserve"> </w:t>
            </w:r>
            <w:proofErr w:type="spellStart"/>
            <w:r w:rsidRPr="00CA1CE4">
              <w:rPr>
                <w:sz w:val="20"/>
                <w:szCs w:val="20"/>
              </w:rPr>
              <w:t>PCIe</w:t>
            </w:r>
            <w:proofErr w:type="spellEnd"/>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3.12</w:t>
            </w:r>
          </w:p>
        </w:tc>
        <w:tc>
          <w:tcPr>
            <w:tcW w:w="4112" w:type="dxa"/>
            <w:vAlign w:val="center"/>
            <w:hideMark/>
          </w:tcPr>
          <w:p w:rsidR="008D06DD" w:rsidRPr="00CA1CE4" w:rsidRDefault="008D06DD" w:rsidP="00985670">
            <w:pPr>
              <w:rPr>
                <w:sz w:val="20"/>
                <w:szCs w:val="20"/>
              </w:rPr>
            </w:pPr>
            <w:r w:rsidRPr="00CA1CE4">
              <w:rPr>
                <w:sz w:val="20"/>
                <w:szCs w:val="20"/>
              </w:rPr>
              <w:t>Χωρητικότητα σκληρού δίσκου</w:t>
            </w:r>
          </w:p>
        </w:tc>
        <w:tc>
          <w:tcPr>
            <w:tcW w:w="2126" w:type="dxa"/>
            <w:vAlign w:val="center"/>
            <w:hideMark/>
          </w:tcPr>
          <w:p w:rsidR="008D06DD" w:rsidRPr="00CA1CE4" w:rsidRDefault="008D06DD" w:rsidP="00985670">
            <w:pPr>
              <w:jc w:val="center"/>
              <w:rPr>
                <w:sz w:val="20"/>
                <w:szCs w:val="20"/>
              </w:rPr>
            </w:pPr>
            <w:r w:rsidRPr="00CA1CE4">
              <w:rPr>
                <w:sz w:val="20"/>
                <w:szCs w:val="20"/>
              </w:rPr>
              <w:t>&gt;=256  GB</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3.13</w:t>
            </w:r>
          </w:p>
        </w:tc>
        <w:tc>
          <w:tcPr>
            <w:tcW w:w="4112" w:type="dxa"/>
            <w:vAlign w:val="center"/>
            <w:hideMark/>
          </w:tcPr>
          <w:p w:rsidR="008D06DD" w:rsidRPr="00CA1CE4" w:rsidRDefault="008D06DD" w:rsidP="00985670">
            <w:pPr>
              <w:rPr>
                <w:sz w:val="20"/>
                <w:szCs w:val="20"/>
              </w:rPr>
            </w:pPr>
            <w:r w:rsidRPr="00CA1CE4">
              <w:rPr>
                <w:sz w:val="20"/>
                <w:szCs w:val="20"/>
              </w:rPr>
              <w:t>Δυνατότητα 2</w:t>
            </w:r>
            <w:r w:rsidRPr="00CA1CE4">
              <w:rPr>
                <w:sz w:val="20"/>
                <w:szCs w:val="20"/>
                <w:vertAlign w:val="superscript"/>
              </w:rPr>
              <w:t>ου</w:t>
            </w:r>
            <w:r w:rsidRPr="00CA1CE4">
              <w:rPr>
                <w:sz w:val="20"/>
                <w:szCs w:val="20"/>
              </w:rPr>
              <w:t xml:space="preserve"> σκληρού δίσκου</w:t>
            </w:r>
          </w:p>
        </w:tc>
        <w:tc>
          <w:tcPr>
            <w:tcW w:w="2126" w:type="dxa"/>
            <w:vAlign w:val="center"/>
            <w:hideMark/>
          </w:tcPr>
          <w:p w:rsidR="008D06DD" w:rsidRPr="00CA1CE4" w:rsidRDefault="008D06DD" w:rsidP="00985670">
            <w:pPr>
              <w:jc w:val="center"/>
              <w:rPr>
                <w:sz w:val="20"/>
                <w:szCs w:val="20"/>
              </w:rPr>
            </w:pPr>
            <w:r w:rsidRPr="00CA1CE4">
              <w:rPr>
                <w:sz w:val="20"/>
                <w:szCs w:val="20"/>
              </w:rPr>
              <w:t>ΝΑΙ</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450"/>
        </w:trPr>
        <w:tc>
          <w:tcPr>
            <w:tcW w:w="742" w:type="dxa"/>
            <w:vAlign w:val="center"/>
            <w:hideMark/>
          </w:tcPr>
          <w:p w:rsidR="008D06DD" w:rsidRPr="00CA1CE4" w:rsidRDefault="008D06DD" w:rsidP="00985670">
            <w:pPr>
              <w:jc w:val="center"/>
              <w:rPr>
                <w:sz w:val="20"/>
                <w:szCs w:val="20"/>
              </w:rPr>
            </w:pPr>
            <w:r w:rsidRPr="00CA1CE4">
              <w:rPr>
                <w:sz w:val="20"/>
                <w:szCs w:val="20"/>
              </w:rPr>
              <w:t>3.14</w:t>
            </w:r>
          </w:p>
        </w:tc>
        <w:tc>
          <w:tcPr>
            <w:tcW w:w="4112" w:type="dxa"/>
            <w:noWrap/>
            <w:vAlign w:val="center"/>
            <w:hideMark/>
          </w:tcPr>
          <w:p w:rsidR="008D06DD" w:rsidRPr="00CA1CE4" w:rsidRDefault="008D06DD" w:rsidP="00985670">
            <w:pPr>
              <w:rPr>
                <w:sz w:val="20"/>
                <w:szCs w:val="20"/>
              </w:rPr>
            </w:pPr>
            <w:r w:rsidRPr="00CA1CE4">
              <w:rPr>
                <w:sz w:val="20"/>
                <w:szCs w:val="20"/>
              </w:rPr>
              <w:t xml:space="preserve">Ανεξάρτητη κάρτα γραφικών </w:t>
            </w:r>
          </w:p>
        </w:tc>
        <w:tc>
          <w:tcPr>
            <w:tcW w:w="2126" w:type="dxa"/>
            <w:vAlign w:val="center"/>
            <w:hideMark/>
          </w:tcPr>
          <w:p w:rsidR="008D06DD" w:rsidRPr="00CA1CE4" w:rsidRDefault="008D06DD" w:rsidP="00985670">
            <w:pPr>
              <w:jc w:val="center"/>
              <w:rPr>
                <w:sz w:val="20"/>
                <w:szCs w:val="20"/>
              </w:rPr>
            </w:pPr>
            <w:r w:rsidRPr="00CA1CE4">
              <w:rPr>
                <w:sz w:val="20"/>
                <w:szCs w:val="20"/>
              </w:rPr>
              <w:t>ΝΑΙ</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3.15</w:t>
            </w:r>
          </w:p>
        </w:tc>
        <w:tc>
          <w:tcPr>
            <w:tcW w:w="4112" w:type="dxa"/>
            <w:vAlign w:val="center"/>
            <w:hideMark/>
          </w:tcPr>
          <w:p w:rsidR="008D06DD" w:rsidRPr="00CA1CE4" w:rsidRDefault="008D06DD" w:rsidP="00985670">
            <w:pPr>
              <w:rPr>
                <w:sz w:val="20"/>
                <w:szCs w:val="20"/>
              </w:rPr>
            </w:pPr>
            <w:r w:rsidRPr="00CA1CE4">
              <w:rPr>
                <w:sz w:val="20"/>
                <w:szCs w:val="20"/>
              </w:rPr>
              <w:t>Μέγεθος μνήμης γραφικών (αποκλειστικής χρήσης)</w:t>
            </w:r>
          </w:p>
        </w:tc>
        <w:tc>
          <w:tcPr>
            <w:tcW w:w="2126" w:type="dxa"/>
            <w:vAlign w:val="center"/>
            <w:hideMark/>
          </w:tcPr>
          <w:p w:rsidR="008D06DD" w:rsidRPr="00CA1CE4" w:rsidRDefault="008D06DD" w:rsidP="00985670">
            <w:pPr>
              <w:jc w:val="center"/>
              <w:rPr>
                <w:sz w:val="20"/>
                <w:szCs w:val="20"/>
              </w:rPr>
            </w:pPr>
            <w:r w:rsidRPr="00CA1CE4">
              <w:rPr>
                <w:sz w:val="20"/>
                <w:szCs w:val="20"/>
              </w:rPr>
              <w:t>&gt;=2 GB</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3.16</w:t>
            </w:r>
          </w:p>
        </w:tc>
        <w:tc>
          <w:tcPr>
            <w:tcW w:w="4112" w:type="dxa"/>
            <w:noWrap/>
            <w:vAlign w:val="center"/>
            <w:hideMark/>
          </w:tcPr>
          <w:p w:rsidR="008D06DD" w:rsidRPr="00CA1CE4" w:rsidRDefault="008D06DD" w:rsidP="00985670">
            <w:pPr>
              <w:rPr>
                <w:sz w:val="20"/>
                <w:szCs w:val="20"/>
              </w:rPr>
            </w:pPr>
            <w:r w:rsidRPr="00CA1CE4">
              <w:rPr>
                <w:sz w:val="20"/>
                <w:szCs w:val="20"/>
              </w:rPr>
              <w:t>Θύρα εξόδου οθόνης</w:t>
            </w:r>
          </w:p>
        </w:tc>
        <w:tc>
          <w:tcPr>
            <w:tcW w:w="2126" w:type="dxa"/>
            <w:noWrap/>
            <w:vAlign w:val="center"/>
            <w:hideMark/>
          </w:tcPr>
          <w:p w:rsidR="008D06DD" w:rsidRPr="00CA1CE4" w:rsidRDefault="008D06DD" w:rsidP="00985670">
            <w:pPr>
              <w:jc w:val="center"/>
              <w:rPr>
                <w:sz w:val="20"/>
                <w:szCs w:val="20"/>
              </w:rPr>
            </w:pPr>
            <w:r w:rsidRPr="00CA1CE4">
              <w:rPr>
                <w:sz w:val="20"/>
                <w:szCs w:val="20"/>
              </w:rPr>
              <w:t>HDMI</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3.17</w:t>
            </w:r>
          </w:p>
        </w:tc>
        <w:tc>
          <w:tcPr>
            <w:tcW w:w="4112" w:type="dxa"/>
            <w:vAlign w:val="center"/>
            <w:hideMark/>
          </w:tcPr>
          <w:p w:rsidR="008D06DD" w:rsidRPr="00CA1CE4" w:rsidRDefault="008D06DD" w:rsidP="00985670">
            <w:pPr>
              <w:rPr>
                <w:sz w:val="20"/>
                <w:szCs w:val="20"/>
              </w:rPr>
            </w:pPr>
            <w:r w:rsidRPr="00CA1CE4">
              <w:rPr>
                <w:sz w:val="20"/>
                <w:szCs w:val="20"/>
              </w:rPr>
              <w:t>Διάσταση διαγωνίου οθόνης</w:t>
            </w:r>
          </w:p>
        </w:tc>
        <w:tc>
          <w:tcPr>
            <w:tcW w:w="2126" w:type="dxa"/>
            <w:vAlign w:val="center"/>
            <w:hideMark/>
          </w:tcPr>
          <w:p w:rsidR="008D06DD" w:rsidRPr="00CA1CE4" w:rsidRDefault="008D06DD" w:rsidP="00985670">
            <w:pPr>
              <w:jc w:val="center"/>
              <w:rPr>
                <w:sz w:val="20"/>
                <w:szCs w:val="20"/>
                <w:lang w:val="en-US"/>
              </w:rPr>
            </w:pPr>
            <w:r w:rsidRPr="00CA1CE4">
              <w:rPr>
                <w:sz w:val="20"/>
                <w:szCs w:val="20"/>
                <w:lang w:val="en-US"/>
              </w:rPr>
              <w:t xml:space="preserve">13.3"- </w:t>
            </w:r>
            <w:r w:rsidRPr="00CA1CE4">
              <w:rPr>
                <w:sz w:val="20"/>
                <w:szCs w:val="20"/>
              </w:rPr>
              <w:t>1</w:t>
            </w:r>
            <w:r w:rsidRPr="00CA1CE4">
              <w:rPr>
                <w:sz w:val="20"/>
                <w:szCs w:val="20"/>
                <w:lang w:val="en-US"/>
              </w:rPr>
              <w:t>4"</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3.18</w:t>
            </w:r>
          </w:p>
        </w:tc>
        <w:tc>
          <w:tcPr>
            <w:tcW w:w="4112" w:type="dxa"/>
            <w:vAlign w:val="center"/>
            <w:hideMark/>
          </w:tcPr>
          <w:p w:rsidR="008D06DD" w:rsidRPr="00CA1CE4" w:rsidRDefault="008D06DD" w:rsidP="00985670">
            <w:pPr>
              <w:rPr>
                <w:color w:val="000000"/>
                <w:sz w:val="20"/>
                <w:szCs w:val="20"/>
                <w:lang w:val="en-US"/>
              </w:rPr>
            </w:pPr>
            <w:r w:rsidRPr="00CA1CE4">
              <w:rPr>
                <w:sz w:val="20"/>
                <w:szCs w:val="20"/>
              </w:rPr>
              <w:t>Ανάλυση οθόνης</w:t>
            </w:r>
          </w:p>
        </w:tc>
        <w:tc>
          <w:tcPr>
            <w:tcW w:w="2126" w:type="dxa"/>
            <w:vAlign w:val="center"/>
            <w:hideMark/>
          </w:tcPr>
          <w:p w:rsidR="008D06DD" w:rsidRPr="00CA1CE4" w:rsidRDefault="008D06DD" w:rsidP="00985670">
            <w:pPr>
              <w:jc w:val="center"/>
              <w:rPr>
                <w:color w:val="000000"/>
                <w:sz w:val="20"/>
                <w:szCs w:val="20"/>
                <w:lang w:val="en-US"/>
              </w:rPr>
            </w:pPr>
            <w:r w:rsidRPr="00CA1CE4">
              <w:rPr>
                <w:sz w:val="20"/>
                <w:szCs w:val="20"/>
              </w:rPr>
              <w:t>FHD 1920x1080</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3.19</w:t>
            </w:r>
          </w:p>
        </w:tc>
        <w:tc>
          <w:tcPr>
            <w:tcW w:w="4112" w:type="dxa"/>
            <w:vAlign w:val="center"/>
            <w:hideMark/>
          </w:tcPr>
          <w:p w:rsidR="008D06DD" w:rsidRPr="00CA1CE4" w:rsidRDefault="008D06DD" w:rsidP="00985670">
            <w:pPr>
              <w:rPr>
                <w:color w:val="000000"/>
                <w:sz w:val="20"/>
                <w:szCs w:val="20"/>
                <w:lang w:val="en-US"/>
              </w:rPr>
            </w:pPr>
            <w:r w:rsidRPr="00CA1CE4">
              <w:rPr>
                <w:sz w:val="20"/>
                <w:szCs w:val="20"/>
              </w:rPr>
              <w:t>Φωτεινότητα οθόνης</w:t>
            </w:r>
          </w:p>
        </w:tc>
        <w:tc>
          <w:tcPr>
            <w:tcW w:w="2126" w:type="dxa"/>
            <w:vAlign w:val="center"/>
            <w:hideMark/>
          </w:tcPr>
          <w:p w:rsidR="008D06DD" w:rsidRPr="00CA1CE4" w:rsidRDefault="008D06DD" w:rsidP="00985670">
            <w:pPr>
              <w:jc w:val="center"/>
              <w:rPr>
                <w:color w:val="000000"/>
                <w:sz w:val="20"/>
                <w:szCs w:val="20"/>
                <w:lang w:val="en-US"/>
              </w:rPr>
            </w:pPr>
            <w:r w:rsidRPr="00CA1CE4">
              <w:rPr>
                <w:sz w:val="20"/>
                <w:szCs w:val="20"/>
              </w:rPr>
              <w:t xml:space="preserve">&gt;=300 </w:t>
            </w:r>
            <w:proofErr w:type="spellStart"/>
            <w:r w:rsidRPr="00CA1CE4">
              <w:rPr>
                <w:sz w:val="20"/>
                <w:szCs w:val="20"/>
              </w:rPr>
              <w:t>nits</w:t>
            </w:r>
            <w:proofErr w:type="spellEnd"/>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3.20</w:t>
            </w:r>
          </w:p>
        </w:tc>
        <w:tc>
          <w:tcPr>
            <w:tcW w:w="4112" w:type="dxa"/>
            <w:vAlign w:val="center"/>
            <w:hideMark/>
          </w:tcPr>
          <w:p w:rsidR="008D06DD" w:rsidRPr="00CA1CE4" w:rsidRDefault="008D06DD" w:rsidP="00985670">
            <w:pPr>
              <w:rPr>
                <w:sz w:val="20"/>
                <w:szCs w:val="20"/>
              </w:rPr>
            </w:pPr>
            <w:r w:rsidRPr="00CA1CE4">
              <w:rPr>
                <w:sz w:val="20"/>
                <w:szCs w:val="20"/>
              </w:rPr>
              <w:t>Αναλογία αντίθεσης οθόνης</w:t>
            </w:r>
          </w:p>
        </w:tc>
        <w:tc>
          <w:tcPr>
            <w:tcW w:w="2126" w:type="dxa"/>
            <w:vAlign w:val="center"/>
            <w:hideMark/>
          </w:tcPr>
          <w:p w:rsidR="008D06DD" w:rsidRPr="00CA1CE4" w:rsidRDefault="008D06DD" w:rsidP="00985670">
            <w:pPr>
              <w:jc w:val="center"/>
              <w:rPr>
                <w:sz w:val="20"/>
                <w:szCs w:val="20"/>
              </w:rPr>
            </w:pPr>
            <w:r w:rsidRPr="00CA1CE4">
              <w:rPr>
                <w:sz w:val="20"/>
                <w:szCs w:val="20"/>
              </w:rPr>
              <w:t>&gt;=800: 1</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3.21</w:t>
            </w:r>
          </w:p>
        </w:tc>
        <w:tc>
          <w:tcPr>
            <w:tcW w:w="4112" w:type="dxa"/>
            <w:vAlign w:val="center"/>
            <w:hideMark/>
          </w:tcPr>
          <w:p w:rsidR="008D06DD" w:rsidRPr="00CA1CE4" w:rsidRDefault="008D06DD" w:rsidP="00985670">
            <w:pPr>
              <w:rPr>
                <w:color w:val="000000"/>
                <w:sz w:val="20"/>
                <w:szCs w:val="20"/>
                <w:lang w:val="en-US"/>
              </w:rPr>
            </w:pPr>
            <w:proofErr w:type="spellStart"/>
            <w:r w:rsidRPr="00CA1CE4">
              <w:rPr>
                <w:sz w:val="20"/>
                <w:szCs w:val="20"/>
              </w:rPr>
              <w:t>Corning</w:t>
            </w:r>
            <w:proofErr w:type="spellEnd"/>
            <w:r w:rsidRPr="00CA1CE4">
              <w:rPr>
                <w:sz w:val="20"/>
                <w:szCs w:val="20"/>
              </w:rPr>
              <w:t xml:space="preserve"> </w:t>
            </w:r>
            <w:proofErr w:type="spellStart"/>
            <w:r w:rsidRPr="00CA1CE4">
              <w:rPr>
                <w:sz w:val="20"/>
                <w:szCs w:val="20"/>
              </w:rPr>
              <w:t>Gorilla</w:t>
            </w:r>
            <w:proofErr w:type="spellEnd"/>
            <w:r w:rsidRPr="00CA1CE4">
              <w:rPr>
                <w:sz w:val="20"/>
                <w:szCs w:val="20"/>
              </w:rPr>
              <w:t xml:space="preserve"> </w:t>
            </w:r>
            <w:r w:rsidRPr="00CA1CE4">
              <w:rPr>
                <w:sz w:val="20"/>
                <w:szCs w:val="20"/>
                <w:lang w:val="en-US"/>
              </w:rPr>
              <w:t>Glass</w:t>
            </w:r>
          </w:p>
        </w:tc>
        <w:tc>
          <w:tcPr>
            <w:tcW w:w="2126" w:type="dxa"/>
            <w:vAlign w:val="center"/>
            <w:hideMark/>
          </w:tcPr>
          <w:p w:rsidR="008D06DD" w:rsidRPr="00CA1CE4" w:rsidRDefault="008D06DD" w:rsidP="00985670">
            <w:pPr>
              <w:jc w:val="center"/>
              <w:rPr>
                <w:color w:val="000000"/>
                <w:sz w:val="20"/>
                <w:szCs w:val="20"/>
                <w:lang w:val="en-US"/>
              </w:rPr>
            </w:pPr>
            <w:r w:rsidRPr="00CA1CE4">
              <w:rPr>
                <w:color w:val="000000"/>
                <w:sz w:val="20"/>
                <w:szCs w:val="20"/>
                <w:lang w:val="en-US"/>
              </w:rPr>
              <w:t>NAI</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3.22</w:t>
            </w:r>
          </w:p>
        </w:tc>
        <w:tc>
          <w:tcPr>
            <w:tcW w:w="4112" w:type="dxa"/>
            <w:noWrap/>
            <w:vAlign w:val="center"/>
            <w:hideMark/>
          </w:tcPr>
          <w:p w:rsidR="008D06DD" w:rsidRPr="00CA1CE4" w:rsidRDefault="008D06DD" w:rsidP="00985670">
            <w:pPr>
              <w:rPr>
                <w:sz w:val="20"/>
                <w:szCs w:val="20"/>
              </w:rPr>
            </w:pPr>
            <w:r w:rsidRPr="00CA1CE4">
              <w:rPr>
                <w:sz w:val="20"/>
                <w:szCs w:val="20"/>
              </w:rPr>
              <w:t>Ενσωματωμένη κάρτα ήχου</w:t>
            </w:r>
          </w:p>
        </w:tc>
        <w:tc>
          <w:tcPr>
            <w:tcW w:w="2126" w:type="dxa"/>
            <w:noWrap/>
            <w:vAlign w:val="center"/>
            <w:hideMark/>
          </w:tcPr>
          <w:p w:rsidR="008D06DD" w:rsidRPr="00CA1CE4" w:rsidRDefault="008D06DD" w:rsidP="00985670">
            <w:pPr>
              <w:jc w:val="center"/>
              <w:rPr>
                <w:sz w:val="20"/>
                <w:szCs w:val="20"/>
              </w:rPr>
            </w:pPr>
            <w:r w:rsidRPr="00CA1CE4">
              <w:rPr>
                <w:sz w:val="20"/>
                <w:szCs w:val="20"/>
              </w:rPr>
              <w:t>ΝΑΙ</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3.23</w:t>
            </w:r>
          </w:p>
        </w:tc>
        <w:tc>
          <w:tcPr>
            <w:tcW w:w="4112" w:type="dxa"/>
            <w:noWrap/>
            <w:vAlign w:val="center"/>
            <w:hideMark/>
          </w:tcPr>
          <w:p w:rsidR="008D06DD" w:rsidRPr="00CA1CE4" w:rsidRDefault="008D06DD" w:rsidP="00985670">
            <w:pPr>
              <w:rPr>
                <w:sz w:val="20"/>
                <w:szCs w:val="20"/>
              </w:rPr>
            </w:pPr>
            <w:r w:rsidRPr="00CA1CE4">
              <w:rPr>
                <w:sz w:val="20"/>
                <w:szCs w:val="20"/>
              </w:rPr>
              <w:t>Θύρες USB</w:t>
            </w:r>
          </w:p>
        </w:tc>
        <w:tc>
          <w:tcPr>
            <w:tcW w:w="2126" w:type="dxa"/>
            <w:noWrap/>
            <w:vAlign w:val="center"/>
            <w:hideMark/>
          </w:tcPr>
          <w:p w:rsidR="008D06DD" w:rsidRPr="00CA1CE4" w:rsidRDefault="008D06DD" w:rsidP="00985670">
            <w:pPr>
              <w:jc w:val="center"/>
              <w:rPr>
                <w:sz w:val="20"/>
                <w:szCs w:val="20"/>
              </w:rPr>
            </w:pPr>
            <w:r w:rsidRPr="00CA1CE4">
              <w:rPr>
                <w:sz w:val="20"/>
                <w:szCs w:val="20"/>
              </w:rPr>
              <w:t>&gt;= 3</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3.24</w:t>
            </w:r>
          </w:p>
        </w:tc>
        <w:tc>
          <w:tcPr>
            <w:tcW w:w="4112" w:type="dxa"/>
            <w:vAlign w:val="center"/>
            <w:hideMark/>
          </w:tcPr>
          <w:p w:rsidR="008D06DD" w:rsidRPr="00CA1CE4" w:rsidRDefault="008D06DD" w:rsidP="00985670">
            <w:pPr>
              <w:rPr>
                <w:color w:val="000000"/>
                <w:sz w:val="20"/>
                <w:szCs w:val="20"/>
              </w:rPr>
            </w:pPr>
            <w:r w:rsidRPr="00CA1CE4">
              <w:rPr>
                <w:color w:val="000000"/>
                <w:sz w:val="20"/>
                <w:szCs w:val="20"/>
              </w:rPr>
              <w:t>Θύρες USB 3.0</w:t>
            </w:r>
          </w:p>
        </w:tc>
        <w:tc>
          <w:tcPr>
            <w:tcW w:w="2126" w:type="dxa"/>
            <w:vAlign w:val="center"/>
            <w:hideMark/>
          </w:tcPr>
          <w:p w:rsidR="008D06DD" w:rsidRPr="00CA1CE4" w:rsidRDefault="008D06DD" w:rsidP="00985670">
            <w:pPr>
              <w:jc w:val="center"/>
              <w:rPr>
                <w:color w:val="000000"/>
                <w:sz w:val="20"/>
                <w:szCs w:val="20"/>
              </w:rPr>
            </w:pPr>
            <w:r w:rsidRPr="00CA1CE4">
              <w:rPr>
                <w:color w:val="000000"/>
                <w:sz w:val="20"/>
                <w:szCs w:val="20"/>
              </w:rPr>
              <w:t>&gt;= 2</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3.25</w:t>
            </w:r>
          </w:p>
        </w:tc>
        <w:tc>
          <w:tcPr>
            <w:tcW w:w="4112" w:type="dxa"/>
            <w:vAlign w:val="center"/>
            <w:hideMark/>
          </w:tcPr>
          <w:p w:rsidR="008D06DD" w:rsidRPr="00CA1CE4" w:rsidRDefault="008D06DD" w:rsidP="00985670">
            <w:pPr>
              <w:rPr>
                <w:color w:val="000000"/>
                <w:sz w:val="20"/>
                <w:szCs w:val="20"/>
              </w:rPr>
            </w:pPr>
            <w:r w:rsidRPr="00CA1CE4">
              <w:rPr>
                <w:color w:val="000000"/>
                <w:sz w:val="20"/>
                <w:szCs w:val="20"/>
              </w:rPr>
              <w:t xml:space="preserve">Θύρες USB </w:t>
            </w:r>
            <w:proofErr w:type="spellStart"/>
            <w:r w:rsidRPr="00CA1CE4">
              <w:rPr>
                <w:sz w:val="20"/>
                <w:szCs w:val="20"/>
              </w:rPr>
              <w:t>Type</w:t>
            </w:r>
            <w:proofErr w:type="spellEnd"/>
            <w:r w:rsidRPr="00CA1CE4">
              <w:rPr>
                <w:sz w:val="20"/>
                <w:szCs w:val="20"/>
              </w:rPr>
              <w:t>-C</w:t>
            </w:r>
          </w:p>
        </w:tc>
        <w:tc>
          <w:tcPr>
            <w:tcW w:w="2126" w:type="dxa"/>
            <w:vAlign w:val="center"/>
            <w:hideMark/>
          </w:tcPr>
          <w:p w:rsidR="008D06DD" w:rsidRPr="00CA1CE4" w:rsidRDefault="008D06DD" w:rsidP="00985670">
            <w:pPr>
              <w:jc w:val="center"/>
              <w:rPr>
                <w:color w:val="000000"/>
                <w:sz w:val="20"/>
                <w:szCs w:val="20"/>
              </w:rPr>
            </w:pPr>
            <w:r w:rsidRPr="00CA1CE4">
              <w:rPr>
                <w:color w:val="000000"/>
                <w:sz w:val="20"/>
                <w:szCs w:val="20"/>
              </w:rPr>
              <w:t>&gt;= 1</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3.26</w:t>
            </w:r>
          </w:p>
        </w:tc>
        <w:tc>
          <w:tcPr>
            <w:tcW w:w="4112" w:type="dxa"/>
            <w:vAlign w:val="center"/>
            <w:hideMark/>
          </w:tcPr>
          <w:p w:rsidR="008D06DD" w:rsidRPr="00CA1CE4" w:rsidRDefault="008D06DD" w:rsidP="00985670">
            <w:pPr>
              <w:rPr>
                <w:sz w:val="20"/>
                <w:szCs w:val="20"/>
              </w:rPr>
            </w:pPr>
            <w:proofErr w:type="spellStart"/>
            <w:r w:rsidRPr="00CA1CE4">
              <w:rPr>
                <w:sz w:val="20"/>
                <w:szCs w:val="20"/>
              </w:rPr>
              <w:t>WiFi</w:t>
            </w:r>
            <w:proofErr w:type="spellEnd"/>
            <w:r w:rsidRPr="00CA1CE4">
              <w:rPr>
                <w:sz w:val="20"/>
                <w:szCs w:val="20"/>
              </w:rPr>
              <w:t xml:space="preserve"> </w:t>
            </w:r>
            <w:proofErr w:type="spellStart"/>
            <w:r w:rsidRPr="00CA1CE4">
              <w:rPr>
                <w:sz w:val="20"/>
                <w:szCs w:val="20"/>
              </w:rPr>
              <w:t>803.11ac</w:t>
            </w:r>
            <w:proofErr w:type="spellEnd"/>
            <w:r w:rsidRPr="00CA1CE4">
              <w:rPr>
                <w:sz w:val="20"/>
                <w:szCs w:val="20"/>
              </w:rPr>
              <w:t xml:space="preserve">/b/g/n ή </w:t>
            </w:r>
            <w:proofErr w:type="spellStart"/>
            <w:r w:rsidRPr="00CA1CE4">
              <w:rPr>
                <w:sz w:val="20"/>
                <w:szCs w:val="20"/>
              </w:rPr>
              <w:t>νεώτερο</w:t>
            </w:r>
            <w:proofErr w:type="spellEnd"/>
          </w:p>
        </w:tc>
        <w:tc>
          <w:tcPr>
            <w:tcW w:w="2126" w:type="dxa"/>
            <w:vAlign w:val="center"/>
            <w:hideMark/>
          </w:tcPr>
          <w:p w:rsidR="008D06DD" w:rsidRPr="00CA1CE4" w:rsidRDefault="008D06DD" w:rsidP="00985670">
            <w:pPr>
              <w:jc w:val="center"/>
              <w:rPr>
                <w:sz w:val="20"/>
                <w:szCs w:val="20"/>
              </w:rPr>
            </w:pPr>
            <w:r w:rsidRPr="00CA1CE4">
              <w:rPr>
                <w:sz w:val="20"/>
                <w:szCs w:val="20"/>
              </w:rPr>
              <w:t>NAI</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3.27</w:t>
            </w:r>
          </w:p>
        </w:tc>
        <w:tc>
          <w:tcPr>
            <w:tcW w:w="4112" w:type="dxa"/>
            <w:noWrap/>
            <w:vAlign w:val="center"/>
            <w:hideMark/>
          </w:tcPr>
          <w:p w:rsidR="008D06DD" w:rsidRPr="00CA1CE4" w:rsidRDefault="008D06DD" w:rsidP="00985670">
            <w:pPr>
              <w:rPr>
                <w:sz w:val="20"/>
                <w:szCs w:val="20"/>
              </w:rPr>
            </w:pPr>
            <w:proofErr w:type="spellStart"/>
            <w:r w:rsidRPr="00CA1CE4">
              <w:rPr>
                <w:sz w:val="20"/>
                <w:szCs w:val="20"/>
              </w:rPr>
              <w:t>Bluetooth</w:t>
            </w:r>
            <w:proofErr w:type="spellEnd"/>
            <w:r w:rsidRPr="00CA1CE4">
              <w:rPr>
                <w:sz w:val="20"/>
                <w:szCs w:val="20"/>
              </w:rPr>
              <w:t xml:space="preserve"> 4.0 ή </w:t>
            </w:r>
            <w:proofErr w:type="spellStart"/>
            <w:r w:rsidRPr="00CA1CE4">
              <w:rPr>
                <w:sz w:val="20"/>
                <w:szCs w:val="20"/>
              </w:rPr>
              <w:t>νεώτερο</w:t>
            </w:r>
            <w:proofErr w:type="spellEnd"/>
          </w:p>
        </w:tc>
        <w:tc>
          <w:tcPr>
            <w:tcW w:w="2126" w:type="dxa"/>
            <w:noWrap/>
            <w:vAlign w:val="center"/>
            <w:hideMark/>
          </w:tcPr>
          <w:p w:rsidR="008D06DD" w:rsidRPr="00CA1CE4" w:rsidRDefault="008D06DD" w:rsidP="00985670">
            <w:pPr>
              <w:jc w:val="center"/>
              <w:rPr>
                <w:sz w:val="20"/>
                <w:szCs w:val="20"/>
              </w:rPr>
            </w:pPr>
            <w:r w:rsidRPr="00CA1CE4">
              <w:rPr>
                <w:sz w:val="20"/>
                <w:szCs w:val="20"/>
              </w:rPr>
              <w:t>ΝΑΙ</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720"/>
        </w:trPr>
        <w:tc>
          <w:tcPr>
            <w:tcW w:w="742" w:type="dxa"/>
            <w:vAlign w:val="center"/>
            <w:hideMark/>
          </w:tcPr>
          <w:p w:rsidR="008D06DD" w:rsidRPr="00CA1CE4" w:rsidRDefault="008D06DD" w:rsidP="00985670">
            <w:pPr>
              <w:jc w:val="center"/>
              <w:rPr>
                <w:sz w:val="20"/>
                <w:szCs w:val="20"/>
              </w:rPr>
            </w:pPr>
            <w:r w:rsidRPr="00CA1CE4">
              <w:rPr>
                <w:sz w:val="20"/>
                <w:szCs w:val="20"/>
              </w:rPr>
              <w:t>3.28</w:t>
            </w:r>
          </w:p>
        </w:tc>
        <w:tc>
          <w:tcPr>
            <w:tcW w:w="4112" w:type="dxa"/>
            <w:vAlign w:val="center"/>
            <w:hideMark/>
          </w:tcPr>
          <w:p w:rsidR="008D06DD" w:rsidRPr="00CA1CE4" w:rsidRDefault="008D06DD" w:rsidP="00985670">
            <w:pPr>
              <w:rPr>
                <w:sz w:val="20"/>
                <w:szCs w:val="20"/>
              </w:rPr>
            </w:pPr>
            <w:proofErr w:type="spellStart"/>
            <w:r w:rsidRPr="00CA1CE4">
              <w:rPr>
                <w:sz w:val="20"/>
                <w:szCs w:val="20"/>
              </w:rPr>
              <w:t>Touchpad</w:t>
            </w:r>
            <w:proofErr w:type="spellEnd"/>
            <w:r w:rsidRPr="00CA1CE4">
              <w:rPr>
                <w:sz w:val="20"/>
                <w:szCs w:val="20"/>
              </w:rPr>
              <w:t xml:space="preserve"> με δυνατότητα κινήσεων πολλαπλής αφής, ενσωματωμένη δυνατότητα κύλισης και δακτυλικό αποτύπωμα</w:t>
            </w:r>
          </w:p>
        </w:tc>
        <w:tc>
          <w:tcPr>
            <w:tcW w:w="2126" w:type="dxa"/>
            <w:noWrap/>
            <w:vAlign w:val="center"/>
            <w:hideMark/>
          </w:tcPr>
          <w:p w:rsidR="008D06DD" w:rsidRPr="00CA1CE4" w:rsidRDefault="008D06DD" w:rsidP="00985670">
            <w:pPr>
              <w:jc w:val="center"/>
              <w:rPr>
                <w:sz w:val="20"/>
                <w:szCs w:val="20"/>
              </w:rPr>
            </w:pPr>
            <w:r w:rsidRPr="00CA1CE4">
              <w:rPr>
                <w:sz w:val="20"/>
                <w:szCs w:val="20"/>
              </w:rPr>
              <w:t>ΝΑΙ</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3.29</w:t>
            </w:r>
          </w:p>
        </w:tc>
        <w:tc>
          <w:tcPr>
            <w:tcW w:w="4112" w:type="dxa"/>
            <w:vAlign w:val="center"/>
            <w:hideMark/>
          </w:tcPr>
          <w:p w:rsidR="008D06DD" w:rsidRPr="00CA1CE4" w:rsidRDefault="008D06DD" w:rsidP="00985670">
            <w:pPr>
              <w:rPr>
                <w:sz w:val="20"/>
                <w:szCs w:val="20"/>
              </w:rPr>
            </w:pPr>
            <w:r w:rsidRPr="00CA1CE4">
              <w:rPr>
                <w:sz w:val="20"/>
                <w:szCs w:val="20"/>
              </w:rPr>
              <w:t xml:space="preserve">Μπαταρία  Χωρητικότητα </w:t>
            </w:r>
          </w:p>
        </w:tc>
        <w:tc>
          <w:tcPr>
            <w:tcW w:w="2126" w:type="dxa"/>
            <w:vAlign w:val="center"/>
            <w:hideMark/>
          </w:tcPr>
          <w:p w:rsidR="008D06DD" w:rsidRPr="00CA1CE4" w:rsidRDefault="008D06DD" w:rsidP="00985670">
            <w:pPr>
              <w:jc w:val="center"/>
              <w:rPr>
                <w:sz w:val="20"/>
                <w:szCs w:val="20"/>
              </w:rPr>
            </w:pPr>
            <w:r w:rsidRPr="00CA1CE4">
              <w:rPr>
                <w:sz w:val="20"/>
                <w:szCs w:val="20"/>
              </w:rPr>
              <w:t>40</w:t>
            </w:r>
            <w:proofErr w:type="spellStart"/>
            <w:r w:rsidRPr="00CA1CE4">
              <w:rPr>
                <w:sz w:val="20"/>
                <w:szCs w:val="20"/>
                <w:lang w:val="en-US"/>
              </w:rPr>
              <w:t>Wh</w:t>
            </w:r>
            <w:proofErr w:type="spellEnd"/>
            <w:r w:rsidRPr="00CA1CE4">
              <w:rPr>
                <w:sz w:val="20"/>
                <w:szCs w:val="20"/>
                <w:lang w:val="en-US"/>
              </w:rPr>
              <w:t xml:space="preserve"> / 9,5</w:t>
            </w:r>
            <w:r w:rsidRPr="00CA1CE4">
              <w:rPr>
                <w:sz w:val="20"/>
                <w:szCs w:val="20"/>
              </w:rPr>
              <w:t xml:space="preserve"> ώρες</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3.30</w:t>
            </w:r>
          </w:p>
        </w:tc>
        <w:tc>
          <w:tcPr>
            <w:tcW w:w="4112" w:type="dxa"/>
            <w:noWrap/>
            <w:vAlign w:val="center"/>
            <w:hideMark/>
          </w:tcPr>
          <w:p w:rsidR="008D06DD" w:rsidRPr="00CA1CE4" w:rsidRDefault="008D06DD" w:rsidP="00985670">
            <w:pPr>
              <w:rPr>
                <w:color w:val="000000"/>
                <w:sz w:val="20"/>
                <w:szCs w:val="20"/>
              </w:rPr>
            </w:pPr>
            <w:r w:rsidRPr="00CA1CE4">
              <w:rPr>
                <w:sz w:val="20"/>
                <w:szCs w:val="20"/>
              </w:rPr>
              <w:t xml:space="preserve">Μπαταρία  </w:t>
            </w:r>
            <w:r w:rsidRPr="00CA1CE4">
              <w:rPr>
                <w:color w:val="000000"/>
                <w:sz w:val="20"/>
                <w:szCs w:val="20"/>
              </w:rPr>
              <w:t xml:space="preserve">Γρήγορη φόρτιση </w:t>
            </w:r>
          </w:p>
        </w:tc>
        <w:tc>
          <w:tcPr>
            <w:tcW w:w="2126" w:type="dxa"/>
            <w:vAlign w:val="center"/>
            <w:hideMark/>
          </w:tcPr>
          <w:p w:rsidR="008D06DD" w:rsidRPr="00CA1CE4" w:rsidRDefault="008D06DD" w:rsidP="00985670">
            <w:pPr>
              <w:jc w:val="center"/>
              <w:rPr>
                <w:color w:val="000000"/>
                <w:sz w:val="20"/>
                <w:szCs w:val="20"/>
              </w:rPr>
            </w:pPr>
            <w:r w:rsidRPr="00CA1CE4">
              <w:rPr>
                <w:color w:val="000000"/>
                <w:sz w:val="20"/>
                <w:szCs w:val="20"/>
              </w:rPr>
              <w:t>ΝΑΙ</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3.31</w:t>
            </w:r>
          </w:p>
        </w:tc>
        <w:tc>
          <w:tcPr>
            <w:tcW w:w="4112" w:type="dxa"/>
            <w:noWrap/>
            <w:vAlign w:val="center"/>
            <w:hideMark/>
          </w:tcPr>
          <w:p w:rsidR="008D06DD" w:rsidRPr="00CA1CE4" w:rsidRDefault="008D06DD" w:rsidP="00985670">
            <w:pPr>
              <w:rPr>
                <w:color w:val="000000"/>
                <w:sz w:val="20"/>
                <w:szCs w:val="20"/>
              </w:rPr>
            </w:pPr>
            <w:r w:rsidRPr="00CA1CE4">
              <w:rPr>
                <w:color w:val="000000"/>
                <w:sz w:val="20"/>
                <w:szCs w:val="20"/>
              </w:rPr>
              <w:t>Βάρος</w:t>
            </w:r>
          </w:p>
        </w:tc>
        <w:tc>
          <w:tcPr>
            <w:tcW w:w="2126" w:type="dxa"/>
            <w:vAlign w:val="center"/>
            <w:hideMark/>
          </w:tcPr>
          <w:p w:rsidR="008D06DD" w:rsidRPr="00CA1CE4" w:rsidRDefault="008D06DD" w:rsidP="00985670">
            <w:pPr>
              <w:jc w:val="center"/>
              <w:rPr>
                <w:color w:val="000000"/>
                <w:sz w:val="20"/>
                <w:szCs w:val="20"/>
              </w:rPr>
            </w:pPr>
            <w:r w:rsidRPr="00CA1CE4">
              <w:rPr>
                <w:color w:val="000000"/>
                <w:sz w:val="20"/>
                <w:szCs w:val="20"/>
              </w:rPr>
              <w:t xml:space="preserve">&lt;= </w:t>
            </w:r>
            <w:r w:rsidRPr="00CA1CE4">
              <w:rPr>
                <w:color w:val="000000"/>
                <w:sz w:val="20"/>
                <w:szCs w:val="20"/>
                <w:lang w:val="en-US"/>
              </w:rPr>
              <w:t>1</w:t>
            </w:r>
            <w:r w:rsidRPr="00CA1CE4">
              <w:rPr>
                <w:color w:val="000000"/>
                <w:sz w:val="20"/>
                <w:szCs w:val="20"/>
              </w:rPr>
              <w:t>,4kg</w:t>
            </w:r>
          </w:p>
        </w:tc>
        <w:tc>
          <w:tcPr>
            <w:tcW w:w="1701" w:type="dxa"/>
            <w:hideMark/>
          </w:tcPr>
          <w:p w:rsidR="008D06DD" w:rsidRPr="00CA1CE4" w:rsidRDefault="008D06DD" w:rsidP="00985670">
            <w:pPr>
              <w:rPr>
                <w:sz w:val="20"/>
                <w:szCs w:val="20"/>
              </w:rPr>
            </w:pPr>
          </w:p>
        </w:tc>
        <w:tc>
          <w:tcPr>
            <w:tcW w:w="929" w:type="dxa"/>
            <w:hideMark/>
          </w:tcPr>
          <w:p w:rsidR="008D06DD" w:rsidRPr="00CA1CE4" w:rsidRDefault="008D06DD" w:rsidP="00985670">
            <w:pPr>
              <w:rPr>
                <w:sz w:val="20"/>
                <w:szCs w:val="20"/>
              </w:rPr>
            </w:pP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3.32</w:t>
            </w:r>
          </w:p>
        </w:tc>
        <w:tc>
          <w:tcPr>
            <w:tcW w:w="4112" w:type="dxa"/>
            <w:vAlign w:val="center"/>
            <w:hideMark/>
          </w:tcPr>
          <w:p w:rsidR="008D06DD" w:rsidRPr="00CA1CE4" w:rsidRDefault="008D06DD" w:rsidP="00985670">
            <w:pPr>
              <w:rPr>
                <w:sz w:val="20"/>
                <w:szCs w:val="20"/>
                <w:lang w:val="en-US"/>
              </w:rPr>
            </w:pPr>
            <w:r w:rsidRPr="00CA1CE4">
              <w:rPr>
                <w:sz w:val="20"/>
                <w:szCs w:val="20"/>
              </w:rPr>
              <w:t>Windows 10</w:t>
            </w:r>
            <w:r w:rsidRPr="00CA1CE4">
              <w:rPr>
                <w:sz w:val="20"/>
                <w:szCs w:val="20"/>
                <w:lang w:val="en-US"/>
              </w:rPr>
              <w:t xml:space="preserve"> 64bit</w:t>
            </w:r>
          </w:p>
        </w:tc>
        <w:tc>
          <w:tcPr>
            <w:tcW w:w="2126" w:type="dxa"/>
            <w:vAlign w:val="center"/>
            <w:hideMark/>
          </w:tcPr>
          <w:p w:rsidR="008D06DD" w:rsidRPr="00CA1CE4" w:rsidRDefault="008D06DD" w:rsidP="00985670">
            <w:pPr>
              <w:jc w:val="center"/>
              <w:rPr>
                <w:sz w:val="20"/>
                <w:szCs w:val="20"/>
              </w:rPr>
            </w:pPr>
            <w:r w:rsidRPr="00CA1CE4">
              <w:rPr>
                <w:sz w:val="20"/>
                <w:szCs w:val="20"/>
              </w:rPr>
              <w:t>ΝΑΙ</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450"/>
        </w:trPr>
        <w:tc>
          <w:tcPr>
            <w:tcW w:w="742" w:type="dxa"/>
            <w:vAlign w:val="center"/>
            <w:hideMark/>
          </w:tcPr>
          <w:p w:rsidR="008D06DD" w:rsidRPr="00CA1CE4" w:rsidRDefault="008D06DD" w:rsidP="00985670">
            <w:pPr>
              <w:jc w:val="center"/>
              <w:rPr>
                <w:sz w:val="20"/>
                <w:szCs w:val="20"/>
              </w:rPr>
            </w:pPr>
            <w:r w:rsidRPr="00CA1CE4">
              <w:rPr>
                <w:sz w:val="20"/>
                <w:szCs w:val="20"/>
              </w:rPr>
              <w:lastRenderedPageBreak/>
              <w:t>3.33</w:t>
            </w:r>
          </w:p>
        </w:tc>
        <w:tc>
          <w:tcPr>
            <w:tcW w:w="4112" w:type="dxa"/>
            <w:vAlign w:val="center"/>
            <w:hideMark/>
          </w:tcPr>
          <w:p w:rsidR="008D06DD" w:rsidRPr="00CA1CE4" w:rsidRDefault="008D06DD" w:rsidP="00985670">
            <w:pPr>
              <w:rPr>
                <w:sz w:val="20"/>
                <w:szCs w:val="20"/>
              </w:rPr>
            </w:pPr>
            <w:r w:rsidRPr="00CA1CE4">
              <w:rPr>
                <w:sz w:val="20"/>
                <w:szCs w:val="20"/>
              </w:rPr>
              <w:t>Πιστοποιητικό ISO 9001 του κατασκευαστή ή άλλα πιστοποιητικά ποιότητος του μηχανήματος</w:t>
            </w:r>
          </w:p>
        </w:tc>
        <w:tc>
          <w:tcPr>
            <w:tcW w:w="2126" w:type="dxa"/>
            <w:vAlign w:val="center"/>
            <w:hideMark/>
          </w:tcPr>
          <w:p w:rsidR="008D06DD" w:rsidRPr="00CA1CE4" w:rsidRDefault="008D06DD" w:rsidP="00985670">
            <w:pPr>
              <w:jc w:val="center"/>
              <w:rPr>
                <w:sz w:val="20"/>
                <w:szCs w:val="20"/>
              </w:rPr>
            </w:pPr>
            <w:r w:rsidRPr="00CA1CE4">
              <w:rPr>
                <w:sz w:val="20"/>
                <w:szCs w:val="20"/>
              </w:rPr>
              <w:t>ΝΑΙ</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450"/>
        </w:trPr>
        <w:tc>
          <w:tcPr>
            <w:tcW w:w="742" w:type="dxa"/>
            <w:vAlign w:val="center"/>
            <w:hideMark/>
          </w:tcPr>
          <w:p w:rsidR="008D06DD" w:rsidRPr="00CA1CE4" w:rsidRDefault="008D06DD" w:rsidP="00985670">
            <w:pPr>
              <w:jc w:val="center"/>
              <w:rPr>
                <w:sz w:val="20"/>
                <w:szCs w:val="20"/>
              </w:rPr>
            </w:pPr>
            <w:r w:rsidRPr="00CA1CE4">
              <w:rPr>
                <w:sz w:val="20"/>
                <w:szCs w:val="20"/>
              </w:rPr>
              <w:t>3.34</w:t>
            </w:r>
          </w:p>
        </w:tc>
        <w:tc>
          <w:tcPr>
            <w:tcW w:w="4112" w:type="dxa"/>
            <w:vAlign w:val="center"/>
            <w:hideMark/>
          </w:tcPr>
          <w:p w:rsidR="008D06DD" w:rsidRPr="00CA1CE4" w:rsidRDefault="008D06DD" w:rsidP="00985670">
            <w:pPr>
              <w:rPr>
                <w:sz w:val="20"/>
                <w:szCs w:val="20"/>
              </w:rPr>
            </w:pPr>
            <w:r w:rsidRPr="00CA1CE4">
              <w:rPr>
                <w:sz w:val="20"/>
                <w:szCs w:val="20"/>
              </w:rPr>
              <w:t>Φιλικότητα προς το περιβάλλον και ταυτόχρονη εξοικονόμηση ενέργειας.</w:t>
            </w:r>
          </w:p>
        </w:tc>
        <w:tc>
          <w:tcPr>
            <w:tcW w:w="2126" w:type="dxa"/>
            <w:vAlign w:val="center"/>
            <w:hideMark/>
          </w:tcPr>
          <w:p w:rsidR="008D06DD" w:rsidRPr="00CA1CE4" w:rsidRDefault="008D06DD" w:rsidP="00985670">
            <w:pPr>
              <w:jc w:val="center"/>
              <w:rPr>
                <w:sz w:val="20"/>
                <w:szCs w:val="20"/>
              </w:rPr>
            </w:pPr>
            <w:r w:rsidRPr="00CA1CE4">
              <w:rPr>
                <w:sz w:val="20"/>
                <w:szCs w:val="20"/>
              </w:rPr>
              <w:t>ΝΑΙ</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r w:rsidR="008D06DD" w:rsidRPr="00CA1CE4" w:rsidTr="00DD1DCB">
        <w:trPr>
          <w:trHeight w:val="255"/>
        </w:trPr>
        <w:tc>
          <w:tcPr>
            <w:tcW w:w="742" w:type="dxa"/>
            <w:vAlign w:val="center"/>
            <w:hideMark/>
          </w:tcPr>
          <w:p w:rsidR="008D06DD" w:rsidRPr="00CA1CE4" w:rsidRDefault="008D06DD" w:rsidP="00985670">
            <w:pPr>
              <w:jc w:val="center"/>
              <w:rPr>
                <w:sz w:val="20"/>
                <w:szCs w:val="20"/>
              </w:rPr>
            </w:pPr>
            <w:r w:rsidRPr="00CA1CE4">
              <w:rPr>
                <w:sz w:val="20"/>
                <w:szCs w:val="20"/>
              </w:rPr>
              <w:t>3.35</w:t>
            </w:r>
          </w:p>
        </w:tc>
        <w:tc>
          <w:tcPr>
            <w:tcW w:w="4112" w:type="dxa"/>
            <w:vAlign w:val="center"/>
            <w:hideMark/>
          </w:tcPr>
          <w:p w:rsidR="008D06DD" w:rsidRPr="00CA1CE4" w:rsidRDefault="008D06DD" w:rsidP="00985670">
            <w:pPr>
              <w:rPr>
                <w:sz w:val="20"/>
                <w:szCs w:val="20"/>
              </w:rPr>
            </w:pPr>
            <w:r w:rsidRPr="00CA1CE4">
              <w:rPr>
                <w:sz w:val="20"/>
                <w:szCs w:val="20"/>
              </w:rPr>
              <w:t>Εγγύηση καλής λειτουργίας</w:t>
            </w:r>
          </w:p>
        </w:tc>
        <w:tc>
          <w:tcPr>
            <w:tcW w:w="2126" w:type="dxa"/>
            <w:vAlign w:val="center"/>
            <w:hideMark/>
          </w:tcPr>
          <w:p w:rsidR="008D06DD" w:rsidRPr="00CA1CE4" w:rsidRDefault="008D06DD" w:rsidP="00985670">
            <w:pPr>
              <w:jc w:val="center"/>
              <w:rPr>
                <w:sz w:val="20"/>
                <w:szCs w:val="20"/>
              </w:rPr>
            </w:pPr>
            <w:r w:rsidRPr="00CA1CE4">
              <w:rPr>
                <w:sz w:val="20"/>
                <w:szCs w:val="20"/>
              </w:rPr>
              <w:t>&gt;= 2 έτη</w:t>
            </w:r>
          </w:p>
        </w:tc>
        <w:tc>
          <w:tcPr>
            <w:tcW w:w="1701" w:type="dxa"/>
            <w:hideMark/>
          </w:tcPr>
          <w:p w:rsidR="008D06DD" w:rsidRPr="00CA1CE4" w:rsidRDefault="008D06DD" w:rsidP="00985670">
            <w:pPr>
              <w:rPr>
                <w:sz w:val="20"/>
                <w:szCs w:val="20"/>
              </w:rPr>
            </w:pPr>
            <w:r w:rsidRPr="00CA1CE4">
              <w:rPr>
                <w:sz w:val="20"/>
                <w:szCs w:val="20"/>
              </w:rPr>
              <w:t> </w:t>
            </w:r>
          </w:p>
        </w:tc>
        <w:tc>
          <w:tcPr>
            <w:tcW w:w="929" w:type="dxa"/>
            <w:hideMark/>
          </w:tcPr>
          <w:p w:rsidR="008D06DD" w:rsidRPr="00CA1CE4" w:rsidRDefault="008D06DD" w:rsidP="00985670">
            <w:pPr>
              <w:rPr>
                <w:sz w:val="20"/>
                <w:szCs w:val="20"/>
              </w:rPr>
            </w:pPr>
            <w:r w:rsidRPr="00CA1CE4">
              <w:rPr>
                <w:sz w:val="20"/>
                <w:szCs w:val="20"/>
              </w:rPr>
              <w:t> </w:t>
            </w:r>
          </w:p>
        </w:tc>
      </w:tr>
    </w:tbl>
    <w:p w:rsidR="00D4190E" w:rsidRDefault="00D4190E" w:rsidP="00605648">
      <w:pPr>
        <w:ind w:firstLine="720"/>
        <w:jc w:val="both"/>
        <w:rPr>
          <w:iCs/>
        </w:rPr>
      </w:pPr>
    </w:p>
    <w:p w:rsidR="00DA4956" w:rsidRDefault="00DA4956" w:rsidP="00DA4956">
      <w:pPr>
        <w:autoSpaceDE w:val="0"/>
        <w:autoSpaceDN w:val="0"/>
        <w:adjustRightInd w:val="0"/>
        <w:jc w:val="center"/>
        <w:rPr>
          <w:b/>
          <w:color w:val="000000"/>
          <w:spacing w:val="160"/>
          <w:sz w:val="26"/>
          <w:szCs w:val="26"/>
        </w:rPr>
      </w:pPr>
    </w:p>
    <w:p w:rsidR="00DA4956" w:rsidRPr="00DA4956" w:rsidRDefault="00DA4956" w:rsidP="00DA4956">
      <w:pPr>
        <w:autoSpaceDE w:val="0"/>
        <w:autoSpaceDN w:val="0"/>
        <w:adjustRightInd w:val="0"/>
        <w:jc w:val="center"/>
        <w:rPr>
          <w:b/>
          <w:color w:val="000000"/>
          <w:spacing w:val="160"/>
          <w:sz w:val="26"/>
          <w:szCs w:val="26"/>
        </w:rPr>
      </w:pPr>
      <w:r>
        <w:rPr>
          <w:b/>
          <w:color w:val="000000"/>
          <w:spacing w:val="160"/>
          <w:sz w:val="26"/>
          <w:szCs w:val="26"/>
        </w:rPr>
        <w:t xml:space="preserve">ΙΙ. </w:t>
      </w:r>
      <w:r w:rsidRPr="00DA4956">
        <w:rPr>
          <w:b/>
          <w:color w:val="000000"/>
          <w:spacing w:val="160"/>
          <w:sz w:val="26"/>
          <w:szCs w:val="26"/>
        </w:rPr>
        <w:t>Ειδικοί Όροι συμμετοχής</w:t>
      </w:r>
    </w:p>
    <w:p w:rsidR="00DA4956" w:rsidRDefault="00DA4956" w:rsidP="00250908">
      <w:pPr>
        <w:jc w:val="center"/>
        <w:rPr>
          <w:b/>
          <w:bCs/>
        </w:rPr>
      </w:pPr>
    </w:p>
    <w:p w:rsidR="00257596" w:rsidRPr="002D4C23" w:rsidRDefault="00257596" w:rsidP="00250908">
      <w:pPr>
        <w:jc w:val="center"/>
        <w:rPr>
          <w:b/>
          <w:bCs/>
        </w:rPr>
      </w:pPr>
      <w:r w:rsidRPr="002D4C23">
        <w:rPr>
          <w:b/>
          <w:bCs/>
        </w:rPr>
        <w:t>ΆΡΘΡΟ 1. ΧΡΟΝΟΣ ΚΑΙ ΤΡΟΠΟΣ ΥΠΟΒΟΛΗΣ ΠΡΟΣΦΟΡΩΝ</w:t>
      </w:r>
    </w:p>
    <w:p w:rsidR="00257596" w:rsidRPr="002D4C23" w:rsidRDefault="00257596" w:rsidP="00257596">
      <w:pPr>
        <w:jc w:val="both"/>
      </w:pPr>
      <w:r w:rsidRPr="002D4C23">
        <w:t xml:space="preserve"> Οι ενδιαφερόμενοι καλούνται να υποβάλουν την προσφορά τους μέχρι και </w:t>
      </w:r>
      <w:r w:rsidR="00315473" w:rsidRPr="002D4C23">
        <w:t>την</w:t>
      </w:r>
      <w:r w:rsidR="004A568B" w:rsidRPr="002D4C23">
        <w:t xml:space="preserve"> </w:t>
      </w:r>
      <w:r w:rsidR="007976BA">
        <w:t>26/02/</w:t>
      </w:r>
      <w:r w:rsidR="007976BA" w:rsidRPr="007976BA">
        <w:t>2019</w:t>
      </w:r>
      <w:r w:rsidRPr="007976BA">
        <w:t xml:space="preserve">, ημέρα </w:t>
      </w:r>
      <w:r w:rsidR="007976BA" w:rsidRPr="007976BA">
        <w:t>Τρίτη</w:t>
      </w:r>
      <w:r w:rsidRPr="007976BA">
        <w:t xml:space="preserve"> και ώρα </w:t>
      </w:r>
      <w:r w:rsidR="0045013E" w:rsidRPr="007976BA">
        <w:t>1</w:t>
      </w:r>
      <w:r w:rsidR="004A568B" w:rsidRPr="007976BA">
        <w:t>1</w:t>
      </w:r>
      <w:r w:rsidR="00315473" w:rsidRPr="007976BA">
        <w:t>:00</w:t>
      </w:r>
      <w:r w:rsidRPr="007976BA">
        <w:t xml:space="preserve"> </w:t>
      </w:r>
      <w:r w:rsidR="004A568B" w:rsidRPr="007976BA">
        <w:t>π.μ.</w:t>
      </w:r>
      <w:r w:rsidRPr="007976BA">
        <w:t>, ώρα έναρξης του διαγωνισμού, στο Τμήμα Προμηθειών του Πανεπιστημίου Κρήτης στο Ρέθυμνο, αφού πρώτα θα  έχουν πρωτοκολληθεί στ</w:t>
      </w:r>
      <w:r w:rsidRPr="002D4C23">
        <w:t xml:space="preserve">ο Τμήμα Πρωτοκόλλου. Προσφορές που θα κατατεθούν μετά την ορισθείσα ημερομηνία και ώρα δεν παραλαμβάνονται,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2D4C23">
        <w:rPr>
          <w:lang w:val="en-US"/>
        </w:rPr>
        <w:t>prospectus</w:t>
      </w:r>
      <w:r w:rsidRPr="002D4C23">
        <w:t xml:space="preserve"> όπου μπορούν να υποβληθούν στην Αγγλική γλώσσα. </w:t>
      </w:r>
    </w:p>
    <w:p w:rsidR="00257596" w:rsidRPr="002D4C23" w:rsidRDefault="00257596" w:rsidP="00257596">
      <w:pPr>
        <w:jc w:val="both"/>
      </w:pPr>
    </w:p>
    <w:p w:rsidR="00257596" w:rsidRPr="002D4C23" w:rsidRDefault="00257596" w:rsidP="00257596">
      <w:pPr>
        <w:jc w:val="both"/>
      </w:pPr>
      <w:r w:rsidRPr="002D4C23">
        <w:t>Οι προσφορές θα υποβληθούν εντός κλειστού σφραγισμένου φακέλου, στο οποίο θα αναγράφονται ευκρινώς:</w:t>
      </w:r>
    </w:p>
    <w:p w:rsidR="00257596" w:rsidRPr="002D4C23" w:rsidRDefault="00257596" w:rsidP="00257596">
      <w:pPr>
        <w:pStyle w:val="a4"/>
        <w:numPr>
          <w:ilvl w:val="0"/>
          <w:numId w:val="2"/>
        </w:numPr>
        <w:jc w:val="both"/>
      </w:pPr>
      <w:r w:rsidRPr="002D4C23">
        <w:t>Η λέξη «ΠΡΟΣΦΟΡΑ»</w:t>
      </w:r>
    </w:p>
    <w:p w:rsidR="00257596" w:rsidRPr="002D4C23" w:rsidRDefault="00257596" w:rsidP="00257596">
      <w:pPr>
        <w:pStyle w:val="a4"/>
        <w:numPr>
          <w:ilvl w:val="0"/>
          <w:numId w:val="2"/>
        </w:numPr>
        <w:jc w:val="both"/>
      </w:pPr>
      <w:r w:rsidRPr="002D4C23">
        <w:t>Ο πλήρης τίτλος της Υπηρεσίας «ΠΑΝΕΠΙΣΤΗΜΙΟ ΚΡΗΤΗΣ ΡΕΘΥΜΝΟ»</w:t>
      </w:r>
    </w:p>
    <w:p w:rsidR="00257596" w:rsidRPr="002D4C23" w:rsidRDefault="00257596" w:rsidP="00257596">
      <w:pPr>
        <w:pStyle w:val="a4"/>
        <w:numPr>
          <w:ilvl w:val="0"/>
          <w:numId w:val="2"/>
        </w:numPr>
        <w:jc w:val="both"/>
      </w:pPr>
      <w:r w:rsidRPr="002D4C23">
        <w:t xml:space="preserve">Ο αριθμός πρωτοκόλλου της </w:t>
      </w:r>
      <w:r w:rsidR="00985670" w:rsidRPr="002D4C23">
        <w:t>πρόσκλησης</w:t>
      </w:r>
      <w:r w:rsidR="00D7329C">
        <w:t xml:space="preserve"> (1281/12-02-2019)</w:t>
      </w:r>
      <w:r w:rsidR="00494EDB" w:rsidRPr="002D4C23">
        <w:t xml:space="preserve"> </w:t>
      </w:r>
      <w:r w:rsidRPr="002D4C23">
        <w:t>και ο τίτλος της</w:t>
      </w:r>
    </w:p>
    <w:p w:rsidR="00985670" w:rsidRPr="002D4C23" w:rsidRDefault="00257596" w:rsidP="00257596">
      <w:pPr>
        <w:pStyle w:val="a4"/>
        <w:numPr>
          <w:ilvl w:val="0"/>
          <w:numId w:val="2"/>
        </w:numPr>
        <w:jc w:val="both"/>
      </w:pPr>
      <w:r w:rsidRPr="002D4C23">
        <w:t>Η ημερομηνία διενέργειας του διαγωνισμού</w:t>
      </w:r>
      <w:r w:rsidR="00985670" w:rsidRPr="002D4C23">
        <w:t xml:space="preserve"> </w:t>
      </w:r>
    </w:p>
    <w:p w:rsidR="00257596" w:rsidRPr="002D4C23" w:rsidRDefault="00257596" w:rsidP="00257596">
      <w:pPr>
        <w:pStyle w:val="a4"/>
        <w:numPr>
          <w:ilvl w:val="0"/>
          <w:numId w:val="2"/>
        </w:numPr>
        <w:jc w:val="both"/>
      </w:pPr>
      <w:r w:rsidRPr="002D4C23">
        <w:t>Τα στοιχεία του αποστολέα (επωνυμία, δ/</w:t>
      </w:r>
      <w:proofErr w:type="spellStart"/>
      <w:r w:rsidRPr="002D4C23">
        <w:t>νση</w:t>
      </w:r>
      <w:proofErr w:type="spellEnd"/>
      <w:r w:rsidRPr="002D4C23">
        <w:t xml:space="preserve">, αριθ. τηλεφώνου, αριθ. </w:t>
      </w:r>
      <w:r w:rsidRPr="002D4C23">
        <w:rPr>
          <w:lang w:val="en-US"/>
        </w:rPr>
        <w:t>Fax</w:t>
      </w:r>
      <w:r w:rsidRPr="002D4C23">
        <w:t xml:space="preserve"> και </w:t>
      </w:r>
      <w:r w:rsidRPr="002D4C23">
        <w:rPr>
          <w:lang w:val="en-US"/>
        </w:rPr>
        <w:t>email</w:t>
      </w:r>
      <w:r w:rsidRPr="002D4C23">
        <w:t>).</w:t>
      </w:r>
    </w:p>
    <w:p w:rsidR="00257596" w:rsidRPr="002D4C23" w:rsidRDefault="00257596" w:rsidP="00257596">
      <w:pPr>
        <w:jc w:val="both"/>
      </w:pPr>
      <w:r w:rsidRPr="002D4C23">
        <w:t>Εναλλακτικές προσφορές δεν γίνονται δεκτές.</w:t>
      </w:r>
    </w:p>
    <w:p w:rsidR="00257596" w:rsidRPr="002D4C23" w:rsidRDefault="00257596" w:rsidP="00257596">
      <w:pPr>
        <w:jc w:val="both"/>
      </w:pPr>
      <w:r w:rsidRPr="002D4C23">
        <w:t>Μέσα στον κυρίως φάκελο τοποθετούνται σε ξεχωριστούς σφραγισμένους φακέλους που φέρουν τις ενδείξεις του κυρίως φακέλου, τα εξής:</w:t>
      </w:r>
    </w:p>
    <w:p w:rsidR="009B7D42" w:rsidRPr="002D4C23" w:rsidRDefault="009B7D42" w:rsidP="00257596">
      <w:pPr>
        <w:jc w:val="both"/>
      </w:pPr>
    </w:p>
    <w:p w:rsidR="00257596" w:rsidRPr="002D4C23" w:rsidRDefault="00257596" w:rsidP="009B7D42">
      <w:pPr>
        <w:pStyle w:val="a4"/>
        <w:numPr>
          <w:ilvl w:val="0"/>
          <w:numId w:val="39"/>
        </w:numPr>
        <w:ind w:left="426" w:hanging="426"/>
        <w:jc w:val="both"/>
      </w:pPr>
      <w:r w:rsidRPr="002D4C23">
        <w:t>Κλειστός φάκελος με την ένδειξη «</w:t>
      </w:r>
      <w:r w:rsidRPr="002D4C23">
        <w:rPr>
          <w:b/>
        </w:rPr>
        <w:t>ΔΙΚΑΙΟΛΟΓΗΤΙΚΑ ΣΥΜΜΕΤΟΧΗΣ</w:t>
      </w:r>
      <w:r w:rsidRPr="002D4C23">
        <w:t xml:space="preserve">» ο οποίος περιλαμβάνει  και </w:t>
      </w:r>
      <w:r w:rsidRPr="002D4C23">
        <w:rPr>
          <w:u w:val="single"/>
        </w:rPr>
        <w:t>επί ποινής αποκλεισμού</w:t>
      </w:r>
      <w:r w:rsidRPr="002D4C23">
        <w:t>:</w:t>
      </w:r>
    </w:p>
    <w:p w:rsidR="009B7D42" w:rsidRPr="002D4C23" w:rsidRDefault="009B7D42" w:rsidP="00F067BE">
      <w:pPr>
        <w:ind w:left="426" w:hanging="426"/>
        <w:jc w:val="both"/>
        <w:rPr>
          <w:lang w:eastAsia="en-US"/>
        </w:rPr>
      </w:pPr>
      <w:r w:rsidRPr="002D4C23">
        <w:t xml:space="preserve">Α) </w:t>
      </w:r>
      <w:r w:rsidRPr="002D4C23">
        <w:rPr>
          <w:b/>
        </w:rPr>
        <w:t>Πιστοποιητικό αντίστοιχου Επιμελητηρίου</w:t>
      </w:r>
      <w:r w:rsidRPr="002D4C23">
        <w:t xml:space="preserve"> (Τεχνικό</w:t>
      </w:r>
      <w:r w:rsidRPr="00FE1F87">
        <w:t xml:space="preserve">, Νομαρχιακό ή Εμπορικό) με το οποίο θα πιστοποιείται η εγγραφή τους σε αυτό, το ειδικό επάγγελμά τους κατά την ημέρα διενέργειας του διαγωνισμού, καθώς και ότι εξακολουθούν να παραμένουν εγγεγραμμένοι </w:t>
      </w:r>
      <w:r w:rsidRPr="00FE1F87">
        <w:rPr>
          <w:lang w:eastAsia="en-US"/>
        </w:rPr>
        <w:t xml:space="preserve">για την </w:t>
      </w:r>
      <w:r w:rsidR="00FE1F87">
        <w:rPr>
          <w:lang w:eastAsia="en-US"/>
        </w:rPr>
        <w:t>προμήθεια</w:t>
      </w:r>
      <w:r w:rsidRPr="00FE1F87">
        <w:rPr>
          <w:lang w:eastAsia="en-US"/>
        </w:rPr>
        <w:t xml:space="preserve"> των ζητούμενων ειδών/εργασιών</w:t>
      </w:r>
      <w:r w:rsidRPr="00FE1F87">
        <w:t xml:space="preserve">. </w:t>
      </w:r>
      <w:r w:rsidRPr="00FE1F87">
        <w:rPr>
          <w:lang w:eastAsia="en-US"/>
        </w:rPr>
        <w:t>Σε περίπτωση</w:t>
      </w:r>
      <w:r w:rsidRPr="002D4C23">
        <w:rPr>
          <w:lang w:eastAsia="en-US"/>
        </w:rPr>
        <w:t xml:space="preserve"> εγγραφής </w:t>
      </w:r>
      <w:r w:rsidRPr="002D4C23">
        <w:rPr>
          <w:u w:val="single"/>
          <w:lang w:eastAsia="en-US"/>
        </w:rPr>
        <w:t>μόνο</w:t>
      </w:r>
      <w:r w:rsidRPr="002D4C23">
        <w:rPr>
          <w:lang w:eastAsia="en-US"/>
        </w:rPr>
        <w:t xml:space="preserve"> στο εμπορικό επιμελητήριο απαραίτητη προϋπόθεση είναι η αναγραφή των ΚΑΔ των σχετικών ειδών και εργασιών που ζητούνται με την  παρούσα. </w:t>
      </w:r>
    </w:p>
    <w:p w:rsidR="009B7D42" w:rsidRPr="002D4C23" w:rsidRDefault="00257596" w:rsidP="00F067BE">
      <w:pPr>
        <w:ind w:left="426" w:hanging="426"/>
        <w:jc w:val="both"/>
      </w:pPr>
      <w:r w:rsidRPr="002D4C23">
        <w:t xml:space="preserve">Β) </w:t>
      </w:r>
      <w:r w:rsidR="009B7D42" w:rsidRPr="002D4C23">
        <w:t xml:space="preserve">Συμπληρωμένη </w:t>
      </w:r>
      <w:r w:rsidRPr="002D4C23">
        <w:rPr>
          <w:b/>
        </w:rPr>
        <w:t>Υπεύθυνη δήλωση</w:t>
      </w:r>
      <w:r w:rsidRPr="002D4C23">
        <w:t xml:space="preserve"> της παρ. 4 του άρθρου 8 του Ν. 1599/1986 όπως εκάστοτε ισχύει </w:t>
      </w:r>
      <w:r w:rsidR="009B7D42" w:rsidRPr="002D4C23">
        <w:t>στην οποία θα δηλώνεται ότι:</w:t>
      </w:r>
    </w:p>
    <w:p w:rsidR="00F067BE" w:rsidRPr="002D4C23" w:rsidRDefault="00F067BE" w:rsidP="00F067BE">
      <w:pPr>
        <w:pStyle w:val="a4"/>
        <w:numPr>
          <w:ilvl w:val="0"/>
          <w:numId w:val="41"/>
        </w:numPr>
        <w:jc w:val="both"/>
      </w:pPr>
      <w:bookmarkStart w:id="9" w:name="OLE_LINK96"/>
      <w:bookmarkStart w:id="10" w:name="OLE_LINK97"/>
      <w:bookmarkStart w:id="11" w:name="OLE_LINK98"/>
      <w:r w:rsidRPr="002D4C23">
        <w:t>το προσωπικό που απασχολεί είναι νόμιμο και κατάλληλο για την εκτέλεση της προμήθειας, καθώς επίσης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bookmarkEnd w:id="9"/>
    <w:bookmarkEnd w:id="10"/>
    <w:bookmarkEnd w:id="11"/>
    <w:p w:rsidR="00F067BE" w:rsidRPr="002D4C23" w:rsidRDefault="00F067BE" w:rsidP="00F067BE">
      <w:pPr>
        <w:pStyle w:val="a4"/>
        <w:numPr>
          <w:ilvl w:val="0"/>
          <w:numId w:val="41"/>
        </w:numPr>
        <w:jc w:val="both"/>
      </w:pPr>
      <w:r w:rsidRPr="002D4C23">
        <w:rPr>
          <w:bCs/>
          <w:lang w:eastAsia="en-US"/>
        </w:rPr>
        <w:t xml:space="preserve">ο προς προμήθεια εξοπλισμός </w:t>
      </w:r>
      <w:r w:rsidRPr="002D4C23">
        <w:t>είναι καινούργιος, άριστης ποιότητας και κατασκευής δε φέρει διαβρώσεις ή κακώσεις, δε φέρει ελαττώματα, είναι έτοιμος προς χρήση, και ότι αυτός που προσφέρει συμφωνεί µε τις τεχνικές προδιαγραφές. Η ισχύς των πιστοποιητικών,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257596" w:rsidRPr="002D4C23" w:rsidRDefault="0045013E" w:rsidP="00F067BE">
      <w:pPr>
        <w:pStyle w:val="a4"/>
        <w:numPr>
          <w:ilvl w:val="0"/>
          <w:numId w:val="41"/>
        </w:numPr>
        <w:jc w:val="both"/>
      </w:pPr>
      <w:r w:rsidRPr="002D4C23">
        <w:rPr>
          <w:bCs/>
        </w:rPr>
        <w:t>ό</w:t>
      </w:r>
      <w:r w:rsidR="00257596" w:rsidRPr="002D4C23">
        <w:t>λα τα είδη θα φέρουν σήμανση CE</w:t>
      </w:r>
    </w:p>
    <w:p w:rsidR="00F067BE" w:rsidRPr="00325BBF" w:rsidRDefault="00F067BE" w:rsidP="00F067BE">
      <w:pPr>
        <w:pStyle w:val="a4"/>
        <w:numPr>
          <w:ilvl w:val="0"/>
          <w:numId w:val="41"/>
        </w:numPr>
        <w:jc w:val="both"/>
      </w:pPr>
      <w:r w:rsidRPr="002D4C23">
        <w:lastRenderedPageBreak/>
        <w:t xml:space="preserve">μέχρι και την ημέρα υποβολής της προσφοράς του, δεν βρίσκεται σε μία από τις καταστάσεις που αναφέρονται στα άρθρα 73 και 74 του Ν. 4412/2016 </w:t>
      </w:r>
      <w:r w:rsidRPr="00325BBF">
        <w:t>και για τις οποίες αποκλείεται της διαδικασίας ή μπορεί να αποκλεισθεί.</w:t>
      </w:r>
    </w:p>
    <w:p w:rsidR="00F067BE" w:rsidRPr="002D4C23" w:rsidRDefault="00F067BE" w:rsidP="00F067BE">
      <w:pPr>
        <w:pStyle w:val="a4"/>
        <w:numPr>
          <w:ilvl w:val="0"/>
          <w:numId w:val="41"/>
        </w:numPr>
        <w:jc w:val="both"/>
      </w:pPr>
      <w:r w:rsidRPr="00325BBF">
        <w:t>θα προσκομίσει όλα τα αποδεικτικά των παραπάνω στοιχείων, εγγράφως και</w:t>
      </w:r>
      <w:r w:rsidRPr="002D4C23">
        <w:t xml:space="preserve"> εφόσον του ζητηθεί,.</w:t>
      </w:r>
    </w:p>
    <w:p w:rsidR="00257596" w:rsidRPr="002D4C23" w:rsidRDefault="00F067BE" w:rsidP="00F067BE">
      <w:pPr>
        <w:pStyle w:val="a4"/>
        <w:numPr>
          <w:ilvl w:val="0"/>
          <w:numId w:val="41"/>
        </w:numPr>
        <w:jc w:val="both"/>
      </w:pPr>
      <w:r w:rsidRPr="002D4C23">
        <w:t>αποδέχεται πλήρως όλους τους όρους της παρούσης πρόσκλησης</w:t>
      </w:r>
      <w:r w:rsidR="00257596" w:rsidRPr="002D4C23">
        <w:t>.</w:t>
      </w:r>
    </w:p>
    <w:p w:rsidR="00257596" w:rsidRPr="002D4C23" w:rsidRDefault="00257596" w:rsidP="00257596">
      <w:pPr>
        <w:jc w:val="both"/>
      </w:pPr>
      <w:r w:rsidRPr="002D4C23">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257596" w:rsidRPr="002D4C23" w:rsidRDefault="00257596" w:rsidP="00257596">
      <w:pPr>
        <w:jc w:val="both"/>
      </w:pPr>
    </w:p>
    <w:p w:rsidR="00F067BE" w:rsidRPr="002D4C23" w:rsidRDefault="00F067BE" w:rsidP="00F067BE">
      <w:pPr>
        <w:ind w:left="426" w:hanging="426"/>
        <w:jc w:val="both"/>
      </w:pPr>
      <w:r w:rsidRPr="002D4C23">
        <w:t xml:space="preserve">Γ) </w:t>
      </w:r>
      <w:r w:rsidRPr="002D4C23">
        <w:rPr>
          <w:b/>
        </w:rPr>
        <w:t>Α</w:t>
      </w:r>
      <w:r w:rsidRPr="002D4C23">
        <w:rPr>
          <w:b/>
          <w:bCs/>
        </w:rPr>
        <w:t>ποδεικτικό φορολογικής και ασφαλιστικής ενημερότητας, η ισχύς των οποίων πρέπει να καλύπτει την ημερομηνία διενέργειας του διαγωνισμού, απόσπασμα ποινικού μητρώου, τελευταίου τριμήνου</w:t>
      </w:r>
      <w:r w:rsidRPr="002D4C23">
        <w:rPr>
          <w:bCs/>
        </w:rPr>
        <w:t xml:space="preserve">, πριν την επομένη της διεξαγωγής του διαγωνισμού, όλων των υπόχρεων της εταιρείας, αναλόγως την κατηγορία της εταιρείας, </w:t>
      </w:r>
      <w:r w:rsidRPr="002D4C23">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p w:rsidR="00F067BE" w:rsidRPr="002D4C23" w:rsidRDefault="00F067BE" w:rsidP="00257596">
      <w:pPr>
        <w:jc w:val="both"/>
        <w:rPr>
          <w:bCs/>
        </w:rPr>
      </w:pPr>
    </w:p>
    <w:p w:rsidR="00257596" w:rsidRPr="002D4C23" w:rsidRDefault="00257596" w:rsidP="00257596">
      <w:pPr>
        <w:tabs>
          <w:tab w:val="left" w:pos="8222"/>
        </w:tabs>
        <w:autoSpaceDE w:val="0"/>
        <w:autoSpaceDN w:val="0"/>
        <w:adjustRightInd w:val="0"/>
        <w:spacing w:before="120"/>
        <w:ind w:right="-57"/>
        <w:jc w:val="both"/>
        <w:rPr>
          <w:bCs/>
        </w:rPr>
      </w:pPr>
      <w:r w:rsidRPr="00325BBF">
        <w:rPr>
          <w:bCs/>
        </w:rPr>
        <w:t>Δ) Συμπληρωμένο το Τυποποιημένο Έντυπο Υπεύθυνης Δήλωσης .</w:t>
      </w:r>
    </w:p>
    <w:p w:rsidR="00A75817" w:rsidRPr="002D4C23" w:rsidRDefault="00A75817" w:rsidP="00A75817">
      <w:pPr>
        <w:pStyle w:val="a4"/>
        <w:numPr>
          <w:ilvl w:val="0"/>
          <w:numId w:val="43"/>
        </w:numPr>
        <w:spacing w:before="240"/>
        <w:ind w:left="425" w:hanging="425"/>
        <w:jc w:val="both"/>
      </w:pPr>
      <w:r w:rsidRPr="002D4C23">
        <w:t>Κλειστός φάκελος με την ένδειξη «</w:t>
      </w:r>
      <w:r w:rsidRPr="002D4C23">
        <w:rPr>
          <w:b/>
        </w:rPr>
        <w:t>ΤΕΧΝΙΚΗ ΠΡΟΣΦΟΡΑ</w:t>
      </w:r>
      <w:r w:rsidRPr="002D4C23">
        <w:t xml:space="preserve">», ο οποίος περιλαμβάνει τα κάτωθι,  </w:t>
      </w:r>
      <w:r w:rsidRPr="002D4C23">
        <w:rPr>
          <w:u w:val="single"/>
        </w:rPr>
        <w:t>επί ποινή αποκλεισμού</w:t>
      </w:r>
      <w:r w:rsidRPr="002D4C23">
        <w:t>:</w:t>
      </w:r>
    </w:p>
    <w:p w:rsidR="00A75817" w:rsidRPr="002D4C23" w:rsidRDefault="00A75817" w:rsidP="00A75817">
      <w:pPr>
        <w:jc w:val="both"/>
      </w:pPr>
    </w:p>
    <w:p w:rsidR="00494EDB" w:rsidRPr="002D4C23" w:rsidRDefault="00257596" w:rsidP="00A75817">
      <w:pPr>
        <w:jc w:val="both"/>
      </w:pPr>
      <w:r w:rsidRPr="002D4C23">
        <w:t xml:space="preserve">Α) </w:t>
      </w:r>
      <w:r w:rsidR="0045013E" w:rsidRPr="002D4C23">
        <w:t>Πίνακας Τεχνικής προσφοράς - Φ</w:t>
      </w:r>
      <w:r w:rsidRPr="002D4C23">
        <w:rPr>
          <w:lang w:eastAsia="en-US"/>
        </w:rPr>
        <w:t xml:space="preserve">ύλλο συμμόρφωσης συμπληρωμένο, </w:t>
      </w:r>
      <w:proofErr w:type="spellStart"/>
      <w:r w:rsidRPr="002D4C23">
        <w:rPr>
          <w:lang w:eastAsia="en-US"/>
        </w:rPr>
        <w:t>προσπέκτους</w:t>
      </w:r>
      <w:proofErr w:type="spellEnd"/>
      <w:r w:rsidRPr="002D4C23">
        <w:rPr>
          <w:lang w:eastAsia="en-US"/>
        </w:rPr>
        <w:t>, πιστοποιητικά,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Pr="002D4C23">
        <w:t xml:space="preserve">. Επίσης θα πρέπει </w:t>
      </w:r>
      <w:r w:rsidRPr="002D4C23">
        <w:rPr>
          <w:b/>
          <w:bCs/>
          <w:u w:val="single"/>
        </w:rPr>
        <w:t xml:space="preserve">επί ποινή αποκλεισμού </w:t>
      </w:r>
      <w:r w:rsidRPr="002D4C23">
        <w:rPr>
          <w:bCs/>
        </w:rPr>
        <w:t>να προσκομιστεί Υπεύθυνη δήλωση του Ν.1599/1986 που θα ορίζει την εγγύηση για την καλή και εύρυθμη λειτουργία</w:t>
      </w:r>
      <w:r w:rsidRPr="002D4C23">
        <w:rPr>
          <w:color w:val="000000"/>
          <w:shd w:val="clear" w:color="auto" w:fill="FFFFFF"/>
        </w:rPr>
        <w:t xml:space="preserve"> </w:t>
      </w:r>
      <w:r w:rsidRPr="002D4C23">
        <w:rPr>
          <w:bCs/>
        </w:rPr>
        <w:t xml:space="preserve">των ειδών. </w:t>
      </w:r>
      <w:proofErr w:type="spellStart"/>
      <w:r w:rsidR="00494EDB" w:rsidRPr="002D4C23">
        <w:rPr>
          <w:bCs/>
        </w:rPr>
        <w:t>Σ΄αυτή</w:t>
      </w:r>
      <w:proofErr w:type="spellEnd"/>
      <w:r w:rsidR="00494EDB" w:rsidRPr="002D4C23">
        <w:rPr>
          <w:bCs/>
        </w:rPr>
        <w:t xml:space="preserve"> την  υ</w:t>
      </w:r>
      <w:r w:rsidR="00494EDB" w:rsidRPr="002D4C23">
        <w:t xml:space="preserve">πεύθυνη δήλωση πρέπει να αναγράφεται η </w:t>
      </w:r>
      <w:r w:rsidR="00494EDB" w:rsidRPr="002D4C23">
        <w:rPr>
          <w:bCs/>
        </w:rPr>
        <w:t xml:space="preserve">χρονική διάρκεια των προσφερομένων εγγυήσεων,  όπως απαιτούνται κατά περίπτωση στους πίνακες των Τεχνικών Προδιαγραφών, αλλά και οι εγγυήσεις για τα είδη που δεν αναγράφεται η απαιτούμενη διάρκεια στους πίνακες. Οι εγγυήσεις θα αφορούν: εγγυήσεις καλής λειτουργίας, απόκρισης, επιδιόρθωσης, ανταλλακτικών </w:t>
      </w:r>
      <w:proofErr w:type="spellStart"/>
      <w:r w:rsidR="00494EDB" w:rsidRPr="002D4C23">
        <w:rPr>
          <w:bCs/>
        </w:rPr>
        <w:t>κ.λ.π</w:t>
      </w:r>
      <w:proofErr w:type="spellEnd"/>
      <w:r w:rsidR="00494EDB" w:rsidRPr="002D4C23">
        <w:rPr>
          <w:bCs/>
        </w:rPr>
        <w:t xml:space="preserve">. </w:t>
      </w:r>
      <w:r w:rsidRPr="002D4C23">
        <w:rPr>
          <w:bCs/>
        </w:rPr>
        <w:t xml:space="preserve">Τα πιστοποιητικά και τα </w:t>
      </w:r>
      <w:proofErr w:type="spellStart"/>
      <w:r w:rsidRPr="002D4C23">
        <w:rPr>
          <w:bCs/>
        </w:rPr>
        <w:t>προσπέκτους</w:t>
      </w:r>
      <w:proofErr w:type="spellEnd"/>
      <w:r w:rsidRPr="002D4C23">
        <w:rPr>
          <w:bCs/>
        </w:rPr>
        <w:t xml:space="preserve"> απαραίτητα στην Ελληνική ή Αγγλική γλώσσα.</w:t>
      </w:r>
      <w:r w:rsidR="00494EDB" w:rsidRPr="002D4C23">
        <w:t xml:space="preserve"> </w:t>
      </w:r>
    </w:p>
    <w:p w:rsidR="00D61752" w:rsidRPr="002D4C23" w:rsidRDefault="00D61752" w:rsidP="00D61752">
      <w:pPr>
        <w:jc w:val="both"/>
      </w:pPr>
    </w:p>
    <w:p w:rsidR="00D42976" w:rsidRPr="002D4C23" w:rsidRDefault="00D42976" w:rsidP="00D61752">
      <w:pPr>
        <w:jc w:val="both"/>
      </w:pPr>
      <w:r w:rsidRPr="002D4C23">
        <w:t xml:space="preserve">Β) Παραστατικά </w:t>
      </w:r>
      <w:r w:rsidRPr="002D4C23">
        <w:rPr>
          <w:b/>
        </w:rPr>
        <w:t>Τεχνικής Ικανότητας Υποψηφίου Αναδόχου</w:t>
      </w:r>
      <w:r w:rsidRPr="002D4C23">
        <w:t>:</w:t>
      </w:r>
    </w:p>
    <w:p w:rsidR="00D42976" w:rsidRPr="00325BBF" w:rsidRDefault="00D42976" w:rsidP="00D61752">
      <w:pPr>
        <w:pStyle w:val="Default"/>
        <w:jc w:val="both"/>
      </w:pPr>
      <w:r w:rsidRPr="00325BBF">
        <w:t xml:space="preserve">Ο υποψήφιος Ανάδοχος θα πρέπει να καταθέσει, κατάλογο στον οποίο να αναφέρονται οι κυριότερες συμβάσεις προμήθειας &amp; τοποθέτησης ηλεκτρονικών υπολογιστών των τριών τελευταίων ετών, με μνεία για κάθε παράδοση : Ειδικότερα : Να εκτελεί ή και να έχει εκτελέσει </w:t>
      </w:r>
      <w:r w:rsidR="00325BBF" w:rsidRPr="00325BBF">
        <w:t>κατά τα τρία τελευταία έτη (2016</w:t>
      </w:r>
      <w:r w:rsidRPr="00325BBF">
        <w:t>, 201</w:t>
      </w:r>
      <w:r w:rsidR="00325BBF" w:rsidRPr="00325BBF">
        <w:t>7</w:t>
      </w:r>
      <w:r w:rsidRPr="00325BBF">
        <w:t>, 201</w:t>
      </w:r>
      <w:r w:rsidR="00325BBF" w:rsidRPr="00325BBF">
        <w:t>8</w:t>
      </w:r>
      <w:r w:rsidRPr="00325BBF">
        <w:t xml:space="preserve">) τουλάχιστον τρεις (3) συμβάσεις προμήθειας  &amp; τοποθέτησης ηλεκτρονικών υπολογιστών, συνολικού προϋπολογισμού διπλάσιου του προϋπολογισμού της παρούσας προμήθειας δηλαδή </w:t>
      </w:r>
      <w:r w:rsidR="00325BBF" w:rsidRPr="00325BBF">
        <w:t>49.600</w:t>
      </w:r>
      <w:r w:rsidRPr="00325BBF">
        <w:t xml:space="preserve">,00 Ευρώ συμπεριλαμβανομένου ΦΠΑ και άνω.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w:t>
      </w:r>
      <w:r w:rsidR="00325BBF" w:rsidRPr="00325BBF">
        <w:t>74.400</w:t>
      </w:r>
      <w:r w:rsidRPr="00325BBF">
        <w:t>,00 €.</w:t>
      </w:r>
    </w:p>
    <w:p w:rsidR="00D42976" w:rsidRPr="002D4C23" w:rsidRDefault="00D42976" w:rsidP="00D42976">
      <w:pPr>
        <w:pStyle w:val="Default"/>
      </w:pPr>
      <w:r w:rsidRPr="00325BBF">
        <w:t>Ο κατάλογος περιλαμβάνει στοιχεία</w:t>
      </w:r>
    </w:p>
    <w:p w:rsidR="00D42976" w:rsidRPr="002D4C23" w:rsidRDefault="00D42976" w:rsidP="00773F36">
      <w:pPr>
        <w:pStyle w:val="Default"/>
        <w:numPr>
          <w:ilvl w:val="0"/>
          <w:numId w:val="38"/>
        </w:numPr>
      </w:pPr>
      <w:r w:rsidRPr="002D4C23">
        <w:t xml:space="preserve">του παραλήπτη, είτε εμπίπτει στο δημόσιο είτε στον ιδιωτικό τομέα </w:t>
      </w:r>
    </w:p>
    <w:p w:rsidR="00D42976" w:rsidRPr="002D4C23" w:rsidRDefault="00D42976" w:rsidP="00773F36">
      <w:pPr>
        <w:pStyle w:val="Default"/>
        <w:numPr>
          <w:ilvl w:val="0"/>
          <w:numId w:val="38"/>
        </w:numPr>
      </w:pPr>
      <w:r w:rsidRPr="002D4C23">
        <w:t xml:space="preserve">της ημερομηνίας λήξης της σύμβασης </w:t>
      </w:r>
    </w:p>
    <w:p w:rsidR="00D42976" w:rsidRPr="002D4C23" w:rsidRDefault="00D42976" w:rsidP="00773F36">
      <w:pPr>
        <w:pStyle w:val="Default"/>
        <w:numPr>
          <w:ilvl w:val="0"/>
          <w:numId w:val="38"/>
        </w:numPr>
      </w:pPr>
      <w:r w:rsidRPr="002D4C23">
        <w:t>του ποσού της σύμβασης</w:t>
      </w:r>
    </w:p>
    <w:p w:rsidR="00257596" w:rsidRPr="002D4C23" w:rsidRDefault="00257596" w:rsidP="00773F36">
      <w:pPr>
        <w:jc w:val="both"/>
      </w:pPr>
      <w:r w:rsidRPr="002D4C23">
        <w:lastRenderedPageBreak/>
        <w:t>Να ληφθεί σοβαρά υπόψη των υποψηφίων ότι τα προτεινόμενα υλικά  που θα καταθέσουν εντός της τεχνικής τους προσφοράς θα παραδοθούν χωρίς αποκλίσεις 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257596" w:rsidRPr="002D4C23" w:rsidRDefault="00257596" w:rsidP="00773F36">
      <w:pPr>
        <w:jc w:val="both"/>
        <w:rPr>
          <w:u w:val="single"/>
        </w:rPr>
      </w:pPr>
      <w:r w:rsidRPr="002D4C23">
        <w:rPr>
          <w:u w:val="single"/>
        </w:rPr>
        <w:t>Επίσης σημειώνεται ότι επί ποινής απόρριψης στον φάκελο αυτό δεν μπορεί να περιλαμβάνονται οικονομικά στοιχεία της προσφοράς.</w:t>
      </w:r>
    </w:p>
    <w:p w:rsidR="00EF4FB7" w:rsidRPr="002D4C23" w:rsidRDefault="00257596" w:rsidP="00773F36">
      <w:pPr>
        <w:pStyle w:val="a4"/>
        <w:numPr>
          <w:ilvl w:val="0"/>
          <w:numId w:val="3"/>
        </w:numPr>
        <w:ind w:hanging="420"/>
        <w:jc w:val="both"/>
      </w:pPr>
      <w:r w:rsidRPr="002D4C23">
        <w:t>Κλειστός φάκελος με την ένδειξη «</w:t>
      </w:r>
      <w:r w:rsidRPr="002D4C23">
        <w:rPr>
          <w:b/>
        </w:rPr>
        <w:t>ΟΙΚΟΝΟΜΙΚΗ ΠΡΟΣΦΟΡΑ</w:t>
      </w:r>
      <w:r w:rsidRPr="002D4C23">
        <w:t>» ο οποίος περιλαμβάνει</w:t>
      </w:r>
      <w:r w:rsidR="00A75817" w:rsidRPr="002D4C23">
        <w:t xml:space="preserve">, επί ποινή απόρριψης, </w:t>
      </w:r>
      <w:r w:rsidRPr="002D4C23">
        <w:t>συμπληρωμένο το ΕΝΤΥΠΟ ΟΙΚΟΝΟΜΙΚΗΣ ΠΡΟΣΦΟΡΑΣ όπως δίνεται παρακάτω:</w:t>
      </w:r>
    </w:p>
    <w:tbl>
      <w:tblPr>
        <w:tblW w:w="9654" w:type="dxa"/>
        <w:tblInd w:w="93" w:type="dxa"/>
        <w:tblLook w:val="0000" w:firstRow="0" w:lastRow="0" w:firstColumn="0" w:lastColumn="0" w:noHBand="0" w:noVBand="0"/>
      </w:tblPr>
      <w:tblGrid>
        <w:gridCol w:w="992"/>
        <w:gridCol w:w="3381"/>
        <w:gridCol w:w="1276"/>
        <w:gridCol w:w="1879"/>
        <w:gridCol w:w="2126"/>
      </w:tblGrid>
      <w:tr w:rsidR="007D19C1" w:rsidRPr="002D4C23" w:rsidTr="00773F36">
        <w:trPr>
          <w:trHeight w:val="20"/>
        </w:trPr>
        <w:tc>
          <w:tcPr>
            <w:tcW w:w="992" w:type="dxa"/>
            <w:tcBorders>
              <w:top w:val="single" w:sz="4" w:space="0" w:color="auto"/>
              <w:left w:val="single" w:sz="4" w:space="0" w:color="auto"/>
              <w:bottom w:val="single" w:sz="4" w:space="0" w:color="auto"/>
              <w:right w:val="nil"/>
            </w:tcBorders>
          </w:tcPr>
          <w:p w:rsidR="007D19C1" w:rsidRPr="002D4C23" w:rsidRDefault="007D19C1" w:rsidP="007D19C1">
            <w:pPr>
              <w:pStyle w:val="a4"/>
              <w:ind w:left="420"/>
              <w:jc w:val="center"/>
              <w:rPr>
                <w:bCs/>
              </w:rPr>
            </w:pPr>
          </w:p>
        </w:tc>
        <w:tc>
          <w:tcPr>
            <w:tcW w:w="8662" w:type="dxa"/>
            <w:gridSpan w:val="4"/>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7D19C1">
            <w:pPr>
              <w:pStyle w:val="a4"/>
              <w:ind w:left="420"/>
              <w:jc w:val="center"/>
              <w:rPr>
                <w:bCs/>
              </w:rPr>
            </w:pPr>
            <w:r w:rsidRPr="002D4C23">
              <w:rPr>
                <w:bCs/>
              </w:rPr>
              <w:t>ΕΝΤΥΠΟ ΟΙΚΟΝΟΜΙΚΗΣ ΠΡΟΣΦΟΡΑΣ (π</w:t>
            </w:r>
            <w:r w:rsidRPr="002D4C23">
              <w:rPr>
                <w:b/>
                <w:bCs/>
                <w:color w:val="000000"/>
              </w:rPr>
              <w:t xml:space="preserve">ρομήθεια </w:t>
            </w:r>
            <w:r w:rsidRPr="00FE1F87">
              <w:rPr>
                <w:b/>
                <w:bCs/>
                <w:color w:val="000000"/>
              </w:rPr>
              <w:t>και εγκατάσταση</w:t>
            </w:r>
            <w:r w:rsidRPr="002D4C23">
              <w:rPr>
                <w:b/>
                <w:bCs/>
                <w:color w:val="000000"/>
              </w:rPr>
              <w:t xml:space="preserve"> Ηλεκτρονικών Υπολογιστών Βιβλιοθήκης)</w:t>
            </w: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19C1" w:rsidRPr="002D4C23" w:rsidRDefault="007D19C1" w:rsidP="003843C4">
            <w:pPr>
              <w:jc w:val="center"/>
              <w:rPr>
                <w:b/>
                <w:bCs/>
              </w:rPr>
            </w:pPr>
            <w:r w:rsidRPr="002D4C23">
              <w:rPr>
                <w:b/>
                <w:bCs/>
              </w:rPr>
              <w:t>α/α</w:t>
            </w:r>
          </w:p>
        </w:tc>
        <w:tc>
          <w:tcPr>
            <w:tcW w:w="3381" w:type="dxa"/>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3843C4">
            <w:pPr>
              <w:jc w:val="center"/>
              <w:rPr>
                <w:b/>
                <w:bCs/>
              </w:rPr>
            </w:pPr>
            <w:r w:rsidRPr="002D4C23">
              <w:rPr>
                <w:b/>
                <w:bCs/>
              </w:rPr>
              <w:t>Είδος</w:t>
            </w:r>
          </w:p>
          <w:p w:rsidR="007D19C1" w:rsidRPr="002D4C23" w:rsidRDefault="007D19C1" w:rsidP="00820FF5"/>
          <w:p w:rsidR="007D19C1" w:rsidRPr="002D4C23" w:rsidRDefault="007D19C1" w:rsidP="00820FF5"/>
        </w:tc>
        <w:tc>
          <w:tcPr>
            <w:tcW w:w="1276" w:type="dxa"/>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3843C4">
            <w:pPr>
              <w:jc w:val="center"/>
              <w:rPr>
                <w:b/>
                <w:bCs/>
              </w:rPr>
            </w:pPr>
            <w:r w:rsidRPr="002D4C23">
              <w:rPr>
                <w:b/>
                <w:bCs/>
              </w:rPr>
              <w:t>Ποσότητα</w:t>
            </w:r>
            <w:r w:rsidR="002D4C23">
              <w:rPr>
                <w:b/>
                <w:bCs/>
              </w:rPr>
              <w:t xml:space="preserve"> σε </w:t>
            </w:r>
            <w:proofErr w:type="spellStart"/>
            <w:r w:rsidR="002D4C23">
              <w:rPr>
                <w:b/>
                <w:bCs/>
              </w:rPr>
              <w:t>τμχ</w:t>
            </w:r>
            <w:proofErr w:type="spellEnd"/>
          </w:p>
        </w:tc>
        <w:tc>
          <w:tcPr>
            <w:tcW w:w="1879" w:type="dxa"/>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3843C4">
            <w:pPr>
              <w:jc w:val="center"/>
              <w:rPr>
                <w:b/>
                <w:bCs/>
              </w:rPr>
            </w:pPr>
            <w:r w:rsidRPr="002D4C23">
              <w:rPr>
                <w:b/>
                <w:bCs/>
              </w:rPr>
              <w:t>Τιμή χωρίς ΦΠΑ</w:t>
            </w:r>
          </w:p>
        </w:tc>
        <w:tc>
          <w:tcPr>
            <w:tcW w:w="2126" w:type="dxa"/>
            <w:tcBorders>
              <w:top w:val="single" w:sz="4" w:space="0" w:color="auto"/>
              <w:left w:val="nil"/>
              <w:bottom w:val="single" w:sz="4" w:space="0" w:color="auto"/>
              <w:right w:val="nil"/>
            </w:tcBorders>
          </w:tcPr>
          <w:p w:rsidR="007D19C1" w:rsidRPr="002D4C23" w:rsidRDefault="007D19C1" w:rsidP="003843C4">
            <w:pPr>
              <w:jc w:val="center"/>
              <w:rPr>
                <w:b/>
                <w:bCs/>
              </w:rPr>
            </w:pPr>
            <w:r w:rsidRPr="002D4C23">
              <w:rPr>
                <w:b/>
                <w:bCs/>
              </w:rPr>
              <w:t>Σύνολο χωρίς ΦΠΑ</w:t>
            </w:r>
          </w:p>
        </w:tc>
      </w:tr>
      <w:tr w:rsidR="007D19C1" w:rsidRPr="002D4C23" w:rsidTr="00773F36">
        <w:trPr>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7D19C1" w:rsidRPr="002D4C23" w:rsidRDefault="007D19C1" w:rsidP="003843C4">
            <w:pPr>
              <w:jc w:val="center"/>
              <w:rPr>
                <w:bCs/>
              </w:rPr>
            </w:pPr>
            <w:r w:rsidRPr="002D4C23">
              <w:rPr>
                <w:bCs/>
              </w:rPr>
              <w:t> </w:t>
            </w:r>
          </w:p>
        </w:tc>
        <w:tc>
          <w:tcPr>
            <w:tcW w:w="3381" w:type="dxa"/>
            <w:tcBorders>
              <w:top w:val="nil"/>
              <w:left w:val="nil"/>
              <w:bottom w:val="single" w:sz="4" w:space="0" w:color="auto"/>
              <w:right w:val="single" w:sz="4" w:space="0" w:color="auto"/>
            </w:tcBorders>
            <w:shd w:val="clear" w:color="auto" w:fill="auto"/>
            <w:vAlign w:val="center"/>
          </w:tcPr>
          <w:p w:rsidR="007D19C1" w:rsidRPr="002D4C23" w:rsidRDefault="007D19C1" w:rsidP="003843C4">
            <w:pPr>
              <w:jc w:val="center"/>
              <w:rPr>
                <w:bCs/>
              </w:rPr>
            </w:pPr>
            <w:r w:rsidRPr="002D4C23">
              <w:rPr>
                <w:bCs/>
              </w:rPr>
              <w:t>[1]</w:t>
            </w:r>
          </w:p>
        </w:tc>
        <w:tc>
          <w:tcPr>
            <w:tcW w:w="1276" w:type="dxa"/>
            <w:tcBorders>
              <w:top w:val="nil"/>
              <w:left w:val="nil"/>
              <w:bottom w:val="single" w:sz="4" w:space="0" w:color="auto"/>
              <w:right w:val="single" w:sz="4" w:space="0" w:color="auto"/>
            </w:tcBorders>
            <w:shd w:val="clear" w:color="auto" w:fill="auto"/>
            <w:vAlign w:val="center"/>
          </w:tcPr>
          <w:p w:rsidR="007D19C1" w:rsidRPr="002D4C23" w:rsidRDefault="007D19C1" w:rsidP="003843C4">
            <w:pPr>
              <w:jc w:val="center"/>
              <w:rPr>
                <w:bCs/>
              </w:rPr>
            </w:pPr>
            <w:r w:rsidRPr="002D4C23">
              <w:rPr>
                <w:bCs/>
              </w:rPr>
              <w:t>[2]</w:t>
            </w:r>
          </w:p>
        </w:tc>
        <w:tc>
          <w:tcPr>
            <w:tcW w:w="1879" w:type="dxa"/>
            <w:tcBorders>
              <w:top w:val="nil"/>
              <w:left w:val="nil"/>
              <w:bottom w:val="single" w:sz="4" w:space="0" w:color="auto"/>
              <w:right w:val="single" w:sz="4" w:space="0" w:color="auto"/>
            </w:tcBorders>
            <w:shd w:val="clear" w:color="auto" w:fill="auto"/>
            <w:vAlign w:val="center"/>
          </w:tcPr>
          <w:p w:rsidR="007D19C1" w:rsidRPr="002D4C23" w:rsidRDefault="007D19C1" w:rsidP="003843C4">
            <w:pPr>
              <w:jc w:val="center"/>
              <w:rPr>
                <w:bCs/>
              </w:rPr>
            </w:pPr>
            <w:r w:rsidRPr="002D4C23">
              <w:rPr>
                <w:bCs/>
              </w:rPr>
              <w:t>[3]</w:t>
            </w:r>
          </w:p>
        </w:tc>
        <w:tc>
          <w:tcPr>
            <w:tcW w:w="2126" w:type="dxa"/>
            <w:tcBorders>
              <w:top w:val="nil"/>
              <w:left w:val="nil"/>
              <w:bottom w:val="single" w:sz="4" w:space="0" w:color="auto"/>
              <w:right w:val="nil"/>
            </w:tcBorders>
          </w:tcPr>
          <w:p w:rsidR="007D19C1" w:rsidRPr="002D4C23" w:rsidRDefault="007D19C1" w:rsidP="003843C4">
            <w:pPr>
              <w:jc w:val="center"/>
              <w:rPr>
                <w:bCs/>
              </w:rPr>
            </w:pPr>
            <w:r w:rsidRPr="002D4C23">
              <w:rPr>
                <w:bCs/>
              </w:rPr>
              <w:t>[4]</w:t>
            </w: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rPr>
            </w:pPr>
            <w:r w:rsidRPr="002D4C23">
              <w:rPr>
                <w:bCs/>
              </w:rPr>
              <w:t>1</w:t>
            </w: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D61752">
            <w:pPr>
              <w:suppressAutoHyphens/>
              <w:autoSpaceDE w:val="0"/>
              <w:snapToGrid w:val="0"/>
              <w:rPr>
                <w:b/>
                <w:color w:val="000000"/>
                <w:lang w:eastAsia="ar-SA"/>
              </w:rPr>
            </w:pPr>
            <w:r w:rsidRPr="002D4C23">
              <w:rPr>
                <w:b/>
                <w:color w:val="000000"/>
                <w:lang w:eastAsia="ar-SA"/>
              </w:rPr>
              <w:t xml:space="preserve">Η/Υ ΤΥΠΟΥ </w:t>
            </w:r>
            <w:r w:rsidRPr="002D4C23">
              <w:rPr>
                <w:b/>
                <w:color w:val="000000"/>
                <w:lang w:val="en-US" w:eastAsia="ar-SA"/>
              </w:rPr>
              <w:t>TOWER</w:t>
            </w:r>
            <w:r w:rsidRPr="002D4C23">
              <w:rPr>
                <w:color w:val="000000"/>
              </w:rPr>
              <w:t xml:space="preserve"> (</w:t>
            </w:r>
            <w:r w:rsidR="00D61752" w:rsidRPr="002D4C23">
              <w:t xml:space="preserve">μεσαίων </w:t>
            </w:r>
            <w:r w:rsidR="00D61752" w:rsidRPr="002D4C23">
              <w:rPr>
                <w:color w:val="000000"/>
              </w:rPr>
              <w:t>προδιαγραφών</w:t>
            </w:r>
            <w:r w:rsidRPr="002D4C23">
              <w:rPr>
                <w:color w:val="00000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2D4C23">
            <w:pPr>
              <w:suppressAutoHyphens/>
              <w:snapToGrid w:val="0"/>
              <w:jc w:val="center"/>
              <w:rPr>
                <w:b/>
                <w:lang w:eastAsia="ar-SA"/>
              </w:rPr>
            </w:pPr>
            <w:r w:rsidRPr="002D4C23">
              <w:rPr>
                <w:b/>
                <w:lang w:eastAsia="ar-SA"/>
              </w:rPr>
              <w:t xml:space="preserve">36 </w:t>
            </w: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3843C4">
            <w:pPr>
              <w:rPr>
                <w:lang w:val="en-US"/>
              </w:rPr>
            </w:pPr>
            <w:r w:rsidRPr="002D4C23">
              <w:rPr>
                <w:lang w:val="en-US"/>
              </w:rPr>
              <w:t> </w:t>
            </w:r>
          </w:p>
        </w:tc>
        <w:tc>
          <w:tcPr>
            <w:tcW w:w="2126" w:type="dxa"/>
            <w:tcBorders>
              <w:top w:val="single" w:sz="4" w:space="0" w:color="auto"/>
              <w:left w:val="nil"/>
              <w:bottom w:val="single" w:sz="4" w:space="0" w:color="auto"/>
              <w:right w:val="nil"/>
            </w:tcBorders>
          </w:tcPr>
          <w:p w:rsidR="007D19C1" w:rsidRPr="002D4C23" w:rsidRDefault="007D19C1" w:rsidP="003843C4">
            <w:pPr>
              <w:rPr>
                <w:lang w:val="en-US"/>
              </w:rPr>
            </w:pP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rPr>
            </w:pPr>
            <w:r w:rsidRPr="002D4C23">
              <w:rPr>
                <w:bCs/>
              </w:rPr>
              <w:t>2</w:t>
            </w: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autoSpaceDE w:val="0"/>
              <w:snapToGrid w:val="0"/>
              <w:rPr>
                <w:b/>
                <w:color w:val="000000"/>
                <w:lang w:eastAsia="ar-SA"/>
              </w:rPr>
            </w:pPr>
            <w:r w:rsidRPr="002D4C23">
              <w:rPr>
                <w:b/>
                <w:color w:val="000000"/>
                <w:lang w:eastAsia="ar-SA"/>
              </w:rPr>
              <w:t xml:space="preserve">Η/Υ ΤΥΠΟΥ </w:t>
            </w:r>
            <w:r w:rsidRPr="002D4C23">
              <w:rPr>
                <w:b/>
                <w:color w:val="000000"/>
                <w:lang w:val="en-US" w:eastAsia="ar-SA"/>
              </w:rPr>
              <w:t>TOWER</w:t>
            </w:r>
            <w:r w:rsidRPr="002D4C23">
              <w:rPr>
                <w:color w:val="000000"/>
              </w:rPr>
              <w:t xml:space="preserve"> (</w:t>
            </w:r>
            <w:r w:rsidR="00D61752" w:rsidRPr="002D4C23">
              <w:t>υψηλών προδιαγραφών</w:t>
            </w:r>
            <w:r w:rsidRPr="002D4C23">
              <w:rPr>
                <w:color w:val="00000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2D4C23">
            <w:pPr>
              <w:suppressAutoHyphens/>
              <w:snapToGrid w:val="0"/>
              <w:jc w:val="center"/>
              <w:rPr>
                <w:b/>
                <w:lang w:eastAsia="ar-SA"/>
              </w:rPr>
            </w:pPr>
            <w:r w:rsidRPr="002D4C23">
              <w:rPr>
                <w:b/>
                <w:lang w:val="en-US" w:eastAsia="ar-SA"/>
              </w:rPr>
              <w:t>1</w:t>
            </w:r>
            <w:r w:rsidRPr="002D4C23">
              <w:rPr>
                <w:b/>
                <w:lang w:eastAsia="ar-SA"/>
              </w:rPr>
              <w:t xml:space="preserve"> </w:t>
            </w: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3843C4">
            <w:pPr>
              <w:rPr>
                <w:lang w:val="en-US"/>
              </w:rPr>
            </w:pPr>
          </w:p>
        </w:tc>
        <w:tc>
          <w:tcPr>
            <w:tcW w:w="2126" w:type="dxa"/>
            <w:tcBorders>
              <w:top w:val="single" w:sz="4" w:space="0" w:color="auto"/>
              <w:left w:val="nil"/>
              <w:bottom w:val="single" w:sz="4" w:space="0" w:color="auto"/>
              <w:right w:val="nil"/>
            </w:tcBorders>
          </w:tcPr>
          <w:p w:rsidR="007D19C1" w:rsidRPr="002D4C23" w:rsidRDefault="007D19C1" w:rsidP="003843C4">
            <w:pPr>
              <w:rPr>
                <w:lang w:val="en-US"/>
              </w:rPr>
            </w:pP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rPr>
            </w:pPr>
            <w:r w:rsidRPr="002D4C23">
              <w:rPr>
                <w:bCs/>
              </w:rPr>
              <w:t>3</w:t>
            </w: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D61752">
            <w:pPr>
              <w:rPr>
                <w:b/>
                <w:bCs/>
              </w:rPr>
            </w:pPr>
            <w:r w:rsidRPr="002D4C23">
              <w:rPr>
                <w:b/>
                <w:bCs/>
              </w:rPr>
              <w:t>Φορητός Η/Υ</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2D4C23">
            <w:pPr>
              <w:jc w:val="center"/>
              <w:rPr>
                <w:b/>
                <w:bCs/>
              </w:rPr>
            </w:pPr>
            <w:r w:rsidRPr="002D4C23">
              <w:rPr>
                <w:b/>
                <w:lang w:eastAsia="ar-SA"/>
              </w:rPr>
              <w:t xml:space="preserve">1 </w:t>
            </w: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3843C4">
            <w:pPr>
              <w:rPr>
                <w:lang w:val="en-US"/>
              </w:rPr>
            </w:pPr>
          </w:p>
        </w:tc>
        <w:tc>
          <w:tcPr>
            <w:tcW w:w="2126" w:type="dxa"/>
            <w:tcBorders>
              <w:top w:val="single" w:sz="4" w:space="0" w:color="auto"/>
              <w:left w:val="nil"/>
              <w:bottom w:val="single" w:sz="4" w:space="0" w:color="auto"/>
              <w:right w:val="nil"/>
            </w:tcBorders>
          </w:tcPr>
          <w:p w:rsidR="007D19C1" w:rsidRPr="002D4C23" w:rsidRDefault="007D19C1" w:rsidP="003843C4">
            <w:pPr>
              <w:rPr>
                <w:lang w:val="en-US"/>
              </w:rPr>
            </w:pP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D61752">
            <w:pPr>
              <w:rPr>
                <w:color w:val="000000"/>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D61752">
            <w:pPr>
              <w:jc w:val="center"/>
              <w:rPr>
                <w:color w:val="000000"/>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3843C4">
            <w:pPr>
              <w:rPr>
                <w:lang w:val="en-US"/>
              </w:rPr>
            </w:pPr>
          </w:p>
        </w:tc>
        <w:tc>
          <w:tcPr>
            <w:tcW w:w="2126" w:type="dxa"/>
            <w:tcBorders>
              <w:top w:val="single" w:sz="4" w:space="0" w:color="auto"/>
              <w:left w:val="nil"/>
              <w:bottom w:val="single" w:sz="4" w:space="0" w:color="auto"/>
              <w:right w:val="nil"/>
            </w:tcBorders>
          </w:tcPr>
          <w:p w:rsidR="007D19C1" w:rsidRPr="002D4C23" w:rsidRDefault="007D19C1" w:rsidP="003843C4">
            <w:pPr>
              <w:rPr>
                <w:lang w:val="en-US"/>
              </w:rPr>
            </w:pP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autoSpaceDE w:val="0"/>
              <w:snapToGrid w:val="0"/>
              <w:rPr>
                <w:b/>
                <w:color w:val="000000"/>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3843C4">
            <w:pPr>
              <w:rPr>
                <w:highlight w:val="yellow"/>
                <w:lang w:val="en-US"/>
              </w:rPr>
            </w:pPr>
          </w:p>
        </w:tc>
        <w:tc>
          <w:tcPr>
            <w:tcW w:w="2126" w:type="dxa"/>
            <w:tcBorders>
              <w:top w:val="single" w:sz="4" w:space="0" w:color="auto"/>
              <w:left w:val="nil"/>
              <w:bottom w:val="single" w:sz="4" w:space="0" w:color="auto"/>
              <w:right w:val="nil"/>
            </w:tcBorders>
          </w:tcPr>
          <w:p w:rsidR="007D19C1" w:rsidRPr="002D4C23" w:rsidRDefault="007D19C1" w:rsidP="003843C4">
            <w:pPr>
              <w:rPr>
                <w:highlight w:val="yellow"/>
                <w:lang w:val="en-US"/>
              </w:rPr>
            </w:pP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highlight w:val="yellow"/>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autoSpaceDE w:val="0"/>
              <w:snapToGrid w:val="0"/>
              <w:rPr>
                <w:b/>
                <w:color w:val="000000"/>
                <w:highlight w:val="yellow"/>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3843C4">
            <w:pPr>
              <w:rPr>
                <w:highlight w:val="yellow"/>
                <w:lang w:val="en-US"/>
              </w:rPr>
            </w:pPr>
          </w:p>
        </w:tc>
        <w:tc>
          <w:tcPr>
            <w:tcW w:w="2126" w:type="dxa"/>
            <w:tcBorders>
              <w:top w:val="single" w:sz="4" w:space="0" w:color="auto"/>
              <w:left w:val="nil"/>
              <w:bottom w:val="single" w:sz="4" w:space="0" w:color="auto"/>
              <w:right w:val="nil"/>
            </w:tcBorders>
          </w:tcPr>
          <w:p w:rsidR="007D19C1" w:rsidRPr="002D4C23" w:rsidRDefault="007D19C1" w:rsidP="003843C4">
            <w:pPr>
              <w:rPr>
                <w:highlight w:val="yellow"/>
                <w:lang w:val="en-US"/>
              </w:rPr>
            </w:pP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highlight w:val="yellow"/>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autoSpaceDE w:val="0"/>
              <w:snapToGrid w:val="0"/>
              <w:rPr>
                <w:b/>
                <w:color w:val="000000"/>
                <w:highlight w:val="yellow"/>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3843C4">
            <w:pPr>
              <w:rPr>
                <w:lang w:val="en-US"/>
              </w:rPr>
            </w:pPr>
          </w:p>
        </w:tc>
        <w:tc>
          <w:tcPr>
            <w:tcW w:w="2126" w:type="dxa"/>
            <w:tcBorders>
              <w:top w:val="single" w:sz="4" w:space="0" w:color="auto"/>
              <w:left w:val="nil"/>
              <w:bottom w:val="single" w:sz="4" w:space="0" w:color="auto"/>
              <w:right w:val="nil"/>
            </w:tcBorders>
          </w:tcPr>
          <w:p w:rsidR="007D19C1" w:rsidRPr="002D4C23" w:rsidRDefault="007D19C1" w:rsidP="003843C4">
            <w:pPr>
              <w:rPr>
                <w:lang w:val="en-US"/>
              </w:rPr>
            </w:pP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autoSpaceDE w:val="0"/>
              <w:snapToGrid w:val="0"/>
              <w:rPr>
                <w:b/>
                <w:color w:val="000000"/>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3843C4">
            <w:pPr>
              <w:rPr>
                <w:lang w:val="en-US"/>
              </w:rPr>
            </w:pPr>
          </w:p>
        </w:tc>
        <w:tc>
          <w:tcPr>
            <w:tcW w:w="2126" w:type="dxa"/>
            <w:tcBorders>
              <w:top w:val="single" w:sz="4" w:space="0" w:color="auto"/>
              <w:left w:val="nil"/>
              <w:bottom w:val="single" w:sz="4" w:space="0" w:color="auto"/>
              <w:right w:val="nil"/>
            </w:tcBorders>
          </w:tcPr>
          <w:p w:rsidR="007D19C1" w:rsidRPr="002D4C23" w:rsidRDefault="007D19C1" w:rsidP="003843C4">
            <w:pPr>
              <w:rPr>
                <w:lang w:val="en-US"/>
              </w:rPr>
            </w:pPr>
          </w:p>
        </w:tc>
      </w:tr>
      <w:tr w:rsidR="007D19C1" w:rsidRPr="002D4C23" w:rsidTr="00773F36">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rPr>
            </w:pP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autoSpaceDE w:val="0"/>
              <w:snapToGrid w:val="0"/>
              <w:rPr>
                <w:b/>
                <w:color w:val="000000"/>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985670">
            <w:pPr>
              <w:suppressAutoHyphens/>
              <w:snapToGrid w:val="0"/>
              <w:jc w:val="center"/>
              <w:rPr>
                <w:b/>
                <w:highlight w:val="yellow"/>
                <w:lang w:eastAsia="ar-SA"/>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7D19C1" w:rsidRPr="002D4C23" w:rsidRDefault="007D19C1" w:rsidP="003843C4">
            <w:pPr>
              <w:rPr>
                <w:lang w:val="en-US"/>
              </w:rPr>
            </w:pPr>
          </w:p>
        </w:tc>
        <w:tc>
          <w:tcPr>
            <w:tcW w:w="2126" w:type="dxa"/>
            <w:tcBorders>
              <w:top w:val="single" w:sz="4" w:space="0" w:color="auto"/>
              <w:left w:val="nil"/>
              <w:bottom w:val="single" w:sz="4" w:space="0" w:color="auto"/>
              <w:right w:val="nil"/>
            </w:tcBorders>
          </w:tcPr>
          <w:p w:rsidR="007D19C1" w:rsidRPr="002D4C23" w:rsidRDefault="007D19C1" w:rsidP="003843C4">
            <w:pPr>
              <w:rPr>
                <w:lang w:val="en-US"/>
              </w:rPr>
            </w:pPr>
          </w:p>
        </w:tc>
      </w:tr>
      <w:tr w:rsidR="007D19C1" w:rsidRPr="002D4C23" w:rsidTr="00773F36">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7D19C1" w:rsidRPr="002D4C23" w:rsidRDefault="007D19C1" w:rsidP="0073089C">
            <w:pPr>
              <w:jc w:val="center"/>
              <w:rPr>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985670">
            <w:pPr>
              <w:jc w:val="center"/>
              <w:rPr>
                <w:bCs/>
              </w:rPr>
            </w:pPr>
          </w:p>
        </w:tc>
        <w:tc>
          <w:tcPr>
            <w:tcW w:w="1879" w:type="dxa"/>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3843C4">
            <w:pPr>
              <w:jc w:val="center"/>
              <w:rPr>
                <w:bCs/>
              </w:rPr>
            </w:pPr>
          </w:p>
        </w:tc>
        <w:tc>
          <w:tcPr>
            <w:tcW w:w="2126" w:type="dxa"/>
            <w:tcBorders>
              <w:top w:val="single" w:sz="4" w:space="0" w:color="auto"/>
              <w:left w:val="nil"/>
              <w:bottom w:val="single" w:sz="4" w:space="0" w:color="auto"/>
              <w:right w:val="single" w:sz="4" w:space="0" w:color="auto"/>
            </w:tcBorders>
            <w:shd w:val="clear" w:color="auto" w:fill="auto"/>
          </w:tcPr>
          <w:p w:rsidR="007D19C1" w:rsidRPr="002D4C23" w:rsidRDefault="007D19C1" w:rsidP="003843C4">
            <w:pPr>
              <w:jc w:val="center"/>
              <w:rPr>
                <w:bCs/>
              </w:rPr>
            </w:pPr>
          </w:p>
        </w:tc>
      </w:tr>
      <w:tr w:rsidR="007D19C1" w:rsidRPr="002D4C23" w:rsidTr="00773F36">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7D19C1" w:rsidRPr="002D4C23" w:rsidRDefault="007D19C1" w:rsidP="00773F36">
            <w:pPr>
              <w:jc w:val="right"/>
              <w:rPr>
                <w:b/>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773F36">
            <w:pPr>
              <w:jc w:val="right"/>
              <w:rPr>
                <w:b/>
                <w:bCs/>
              </w:rPr>
            </w:pPr>
            <w:r w:rsidRPr="002D4C23">
              <w:rPr>
                <w:b/>
                <w:bCs/>
              </w:rPr>
              <w:t>ΣΥΝΟΛΟ ΧΩΡΙΣ ΦΠΑ</w:t>
            </w:r>
          </w:p>
        </w:tc>
        <w:tc>
          <w:tcPr>
            <w:tcW w:w="1879" w:type="dxa"/>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773F36">
            <w:pPr>
              <w:jc w:val="right"/>
              <w:rPr>
                <w:b/>
                <w:bCs/>
              </w:rPr>
            </w:pPr>
            <w:r w:rsidRPr="002D4C23">
              <w:rPr>
                <w:b/>
                <w:bCs/>
              </w:rPr>
              <w:t> </w:t>
            </w:r>
          </w:p>
        </w:tc>
        <w:tc>
          <w:tcPr>
            <w:tcW w:w="2126" w:type="dxa"/>
            <w:tcBorders>
              <w:top w:val="single" w:sz="4" w:space="0" w:color="auto"/>
              <w:left w:val="nil"/>
              <w:bottom w:val="single" w:sz="4" w:space="0" w:color="auto"/>
              <w:right w:val="single" w:sz="4" w:space="0" w:color="auto"/>
            </w:tcBorders>
            <w:shd w:val="clear" w:color="auto" w:fill="auto"/>
          </w:tcPr>
          <w:p w:rsidR="007D19C1" w:rsidRPr="002D4C23" w:rsidRDefault="007D19C1" w:rsidP="00773F36">
            <w:pPr>
              <w:jc w:val="right"/>
              <w:rPr>
                <w:b/>
                <w:bCs/>
              </w:rPr>
            </w:pPr>
          </w:p>
        </w:tc>
      </w:tr>
      <w:tr w:rsidR="007D19C1" w:rsidRPr="002D4C23" w:rsidTr="00773F36">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7D19C1" w:rsidRPr="002D4C23" w:rsidRDefault="007D19C1" w:rsidP="00773F36">
            <w:pPr>
              <w:jc w:val="right"/>
              <w:rPr>
                <w:b/>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773F36">
            <w:pPr>
              <w:jc w:val="right"/>
              <w:rPr>
                <w:b/>
                <w:bCs/>
              </w:rPr>
            </w:pPr>
            <w:r w:rsidRPr="002D4C23">
              <w:rPr>
                <w:b/>
                <w:bCs/>
              </w:rPr>
              <w:t>ΣΥΝΟΛΟ ΦΠΑ 24%</w:t>
            </w:r>
          </w:p>
        </w:tc>
        <w:tc>
          <w:tcPr>
            <w:tcW w:w="1879" w:type="dxa"/>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773F36">
            <w:pPr>
              <w:jc w:val="right"/>
              <w:rPr>
                <w:b/>
                <w:bCs/>
              </w:rPr>
            </w:pPr>
            <w:r w:rsidRPr="002D4C23">
              <w:rPr>
                <w:b/>
                <w:bCs/>
              </w:rPr>
              <w:t> </w:t>
            </w:r>
          </w:p>
        </w:tc>
        <w:tc>
          <w:tcPr>
            <w:tcW w:w="2126" w:type="dxa"/>
            <w:tcBorders>
              <w:top w:val="single" w:sz="4" w:space="0" w:color="auto"/>
              <w:left w:val="nil"/>
              <w:bottom w:val="single" w:sz="4" w:space="0" w:color="auto"/>
              <w:right w:val="single" w:sz="4" w:space="0" w:color="auto"/>
            </w:tcBorders>
            <w:shd w:val="clear" w:color="auto" w:fill="auto"/>
          </w:tcPr>
          <w:p w:rsidR="007D19C1" w:rsidRPr="002D4C23" w:rsidRDefault="007D19C1" w:rsidP="00773F36">
            <w:pPr>
              <w:jc w:val="right"/>
              <w:rPr>
                <w:b/>
                <w:bCs/>
              </w:rPr>
            </w:pPr>
          </w:p>
        </w:tc>
      </w:tr>
      <w:tr w:rsidR="007D19C1" w:rsidRPr="002D4C23" w:rsidTr="00773F36">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7D19C1" w:rsidRPr="002D4C23" w:rsidRDefault="007D19C1" w:rsidP="00773F36">
            <w:pPr>
              <w:jc w:val="right"/>
              <w:rPr>
                <w:b/>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773F36">
            <w:pPr>
              <w:jc w:val="right"/>
              <w:rPr>
                <w:b/>
                <w:bCs/>
              </w:rPr>
            </w:pPr>
            <w:r w:rsidRPr="002D4C23">
              <w:rPr>
                <w:b/>
                <w:bCs/>
              </w:rPr>
              <w:t>ΣΥΝΟΛΟ ΜΕ ΦΠΑ</w:t>
            </w:r>
          </w:p>
        </w:tc>
        <w:tc>
          <w:tcPr>
            <w:tcW w:w="1879" w:type="dxa"/>
            <w:tcBorders>
              <w:top w:val="single" w:sz="4" w:space="0" w:color="auto"/>
              <w:left w:val="nil"/>
              <w:bottom w:val="single" w:sz="4" w:space="0" w:color="auto"/>
              <w:right w:val="single" w:sz="4" w:space="0" w:color="auto"/>
            </w:tcBorders>
            <w:shd w:val="clear" w:color="auto" w:fill="auto"/>
            <w:vAlign w:val="center"/>
          </w:tcPr>
          <w:p w:rsidR="007D19C1" w:rsidRPr="002D4C23" w:rsidRDefault="007D19C1" w:rsidP="00773F36">
            <w:pPr>
              <w:jc w:val="right"/>
              <w:rPr>
                <w:b/>
                <w:bCs/>
              </w:rPr>
            </w:pPr>
            <w:r w:rsidRPr="002D4C23">
              <w:rPr>
                <w:b/>
                <w:bCs/>
              </w:rPr>
              <w:t> </w:t>
            </w:r>
          </w:p>
        </w:tc>
        <w:tc>
          <w:tcPr>
            <w:tcW w:w="2126" w:type="dxa"/>
            <w:tcBorders>
              <w:top w:val="single" w:sz="4" w:space="0" w:color="auto"/>
              <w:left w:val="nil"/>
              <w:bottom w:val="single" w:sz="4" w:space="0" w:color="auto"/>
              <w:right w:val="single" w:sz="4" w:space="0" w:color="auto"/>
            </w:tcBorders>
            <w:shd w:val="clear" w:color="auto" w:fill="auto"/>
          </w:tcPr>
          <w:p w:rsidR="007D19C1" w:rsidRPr="002D4C23" w:rsidRDefault="007D19C1" w:rsidP="00773F36">
            <w:pPr>
              <w:jc w:val="right"/>
              <w:rPr>
                <w:b/>
                <w:bCs/>
              </w:rPr>
            </w:pPr>
          </w:p>
        </w:tc>
      </w:tr>
    </w:tbl>
    <w:p w:rsidR="00EF4FB7" w:rsidRPr="002D4C23" w:rsidRDefault="00EF4FB7" w:rsidP="00EF4FB7"/>
    <w:p w:rsidR="007D19C1" w:rsidRPr="002D4C23" w:rsidRDefault="007D19C1" w:rsidP="007D19C1">
      <w:pPr>
        <w:tabs>
          <w:tab w:val="left" w:pos="6180"/>
        </w:tabs>
        <w:jc w:val="right"/>
        <w:rPr>
          <w:color w:val="000000"/>
        </w:rPr>
      </w:pPr>
      <w:r w:rsidRPr="002D4C23">
        <w:rPr>
          <w:color w:val="000000"/>
        </w:rPr>
        <w:t>(τόπος, ημερομηνία) ……………………………….</w:t>
      </w:r>
    </w:p>
    <w:p w:rsidR="007D19C1" w:rsidRPr="002D4C23" w:rsidRDefault="007D19C1" w:rsidP="007D19C1">
      <w:pPr>
        <w:tabs>
          <w:tab w:val="left" w:pos="6180"/>
        </w:tabs>
        <w:jc w:val="both"/>
        <w:rPr>
          <w:color w:val="000000"/>
        </w:rPr>
      </w:pPr>
    </w:p>
    <w:p w:rsidR="007D19C1" w:rsidRPr="002D4C23" w:rsidRDefault="007D19C1" w:rsidP="007D19C1">
      <w:pPr>
        <w:rPr>
          <w:color w:val="000000"/>
        </w:rPr>
      </w:pPr>
      <w:r w:rsidRPr="002D4C23">
        <w:rPr>
          <w:color w:val="000000"/>
        </w:rPr>
        <w:t xml:space="preserve">                                                                                                  </w:t>
      </w:r>
    </w:p>
    <w:p w:rsidR="007D19C1" w:rsidRPr="002D4C23" w:rsidRDefault="007D19C1" w:rsidP="007D19C1">
      <w:pPr>
        <w:jc w:val="right"/>
        <w:rPr>
          <w:color w:val="000000"/>
        </w:rPr>
      </w:pPr>
      <w:r w:rsidRPr="002D4C23">
        <w:rPr>
          <w:color w:val="000000"/>
        </w:rPr>
        <w:t>Ο ΠΡΟΣΦΕΡΩΝ</w:t>
      </w:r>
    </w:p>
    <w:p w:rsidR="007D19C1" w:rsidRPr="002D4C23" w:rsidRDefault="007D19C1" w:rsidP="007D19C1">
      <w:pPr>
        <w:autoSpaceDE w:val="0"/>
        <w:ind w:left="567"/>
        <w:jc w:val="right"/>
        <w:rPr>
          <w:b/>
          <w:bCs/>
          <w:u w:val="single"/>
        </w:rPr>
      </w:pPr>
      <w:r w:rsidRPr="002D4C23">
        <w:rPr>
          <w:b/>
          <w:bCs/>
          <w:color w:val="000000"/>
        </w:rPr>
        <w:tab/>
      </w:r>
      <w:r w:rsidRPr="002D4C23">
        <w:rPr>
          <w:b/>
          <w:bCs/>
          <w:color w:val="000000"/>
        </w:rPr>
        <w:tab/>
      </w:r>
      <w:r w:rsidRPr="002D4C23">
        <w:rPr>
          <w:b/>
          <w:bCs/>
          <w:color w:val="000000"/>
        </w:rPr>
        <w:tab/>
      </w:r>
      <w:r w:rsidRPr="002D4C23">
        <w:rPr>
          <w:b/>
          <w:bCs/>
          <w:color w:val="000000"/>
        </w:rPr>
        <w:tab/>
      </w:r>
      <w:r w:rsidRPr="002D4C23">
        <w:rPr>
          <w:b/>
          <w:bCs/>
          <w:color w:val="000000"/>
        </w:rPr>
        <w:tab/>
        <w:t xml:space="preserve">    </w:t>
      </w:r>
      <w:r w:rsidRPr="002D4C23">
        <w:rPr>
          <w:b/>
          <w:bCs/>
          <w:color w:val="000000"/>
        </w:rPr>
        <w:tab/>
        <w:t xml:space="preserve">                     </w:t>
      </w:r>
      <w:r w:rsidRPr="002D4C23">
        <w:rPr>
          <w:color w:val="000000"/>
        </w:rPr>
        <w:t xml:space="preserve"> (Υπογραφή – Σφραγίδα)</w:t>
      </w:r>
      <w:r w:rsidRPr="002D4C23">
        <w:rPr>
          <w:b/>
          <w:bCs/>
          <w:u w:val="single"/>
        </w:rPr>
        <w:t xml:space="preserve"> </w:t>
      </w:r>
    </w:p>
    <w:p w:rsidR="00257596" w:rsidRPr="002D4C23" w:rsidRDefault="00257596" w:rsidP="00257596">
      <w:pPr>
        <w:jc w:val="both"/>
      </w:pPr>
      <w:r w:rsidRPr="002D4C23">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257596" w:rsidRPr="002D4C23" w:rsidRDefault="00257596" w:rsidP="00257596">
      <w:pPr>
        <w:jc w:val="both"/>
      </w:pPr>
      <w:r w:rsidRPr="002D4C23">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257596" w:rsidRPr="002D4C23" w:rsidRDefault="00257596" w:rsidP="00257596">
      <w:pPr>
        <w:jc w:val="both"/>
      </w:pPr>
      <w:r w:rsidRPr="002D4C23">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257596" w:rsidRPr="002D4C23" w:rsidRDefault="00257596" w:rsidP="00257596">
      <w:pPr>
        <w:jc w:val="both"/>
      </w:pPr>
      <w:r w:rsidRPr="002D4C23">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257596" w:rsidRPr="002D4C23" w:rsidRDefault="00257596" w:rsidP="00257596">
      <w:pPr>
        <w:jc w:val="both"/>
      </w:pPr>
      <w:r w:rsidRPr="002D4C23">
        <w:lastRenderedPageBreak/>
        <w:t>Προσφορές που θα περιλαμβάνουν σχόλια, αιρέσεις, ή όρους θα θεωρηθούν ως επιφυλάξεις επί των όρων του Διαγωνισμού και θα απορριφθούν.</w:t>
      </w:r>
    </w:p>
    <w:p w:rsidR="00257596" w:rsidRPr="002D4C23" w:rsidRDefault="00257596" w:rsidP="00257596">
      <w:pPr>
        <w:jc w:val="both"/>
      </w:pPr>
    </w:p>
    <w:p w:rsidR="00257596" w:rsidRPr="002D4C23" w:rsidRDefault="00257596" w:rsidP="00250908">
      <w:pPr>
        <w:jc w:val="center"/>
        <w:rPr>
          <w:b/>
        </w:rPr>
      </w:pPr>
      <w:r w:rsidRPr="002D4C23">
        <w:rPr>
          <w:b/>
        </w:rPr>
        <w:t>ΆΡΘΡΟ 2. ΔΙΑΔΙΚΑΣΙΑ ΔΙΑΓΩΝΙΣΜΟΥ</w:t>
      </w:r>
    </w:p>
    <w:p w:rsidR="00257596" w:rsidRPr="002D4C23" w:rsidRDefault="00257596" w:rsidP="00257596">
      <w:pPr>
        <w:autoSpaceDE w:val="0"/>
        <w:autoSpaceDN w:val="0"/>
        <w:adjustRightInd w:val="0"/>
        <w:jc w:val="both"/>
      </w:pPr>
      <w:r w:rsidRPr="002D4C23">
        <w:t xml:space="preserve">Η αποσφράγιση, αξιολόγηση των προσφορών </w:t>
      </w:r>
      <w:r w:rsidR="00773F36" w:rsidRPr="002D4C23">
        <w:t xml:space="preserve">καθώς και η ανάδειξη του αναδόχου του προσφέροντος </w:t>
      </w:r>
      <w:r w:rsidR="00FE1F87" w:rsidRPr="007976BA">
        <w:t xml:space="preserve">την πλέον συμφέρουσα από οικονομική άποψη προσφορά, </w:t>
      </w:r>
      <w:r w:rsidR="00FE1F87" w:rsidRPr="007976BA">
        <w:rPr>
          <w:u w:val="single"/>
        </w:rPr>
        <w:t>μόνο βάσει τιμής</w:t>
      </w:r>
      <w:r w:rsidR="00FE1F87">
        <w:rPr>
          <w:u w:val="single"/>
        </w:rPr>
        <w:t xml:space="preserve"> για το σύνολο των ειδών</w:t>
      </w:r>
      <w:r w:rsidR="00773F36" w:rsidRPr="002D4C23">
        <w:t>,</w:t>
      </w:r>
      <w:r w:rsidRPr="002D4C23">
        <w:t xml:space="preserve"> </w:t>
      </w:r>
      <w:r w:rsidR="00124971" w:rsidRPr="002D4C23">
        <w:t xml:space="preserve">θα πραγματοποιηθεί </w:t>
      </w:r>
      <w:r w:rsidRPr="002D4C23">
        <w:t xml:space="preserve">την </w:t>
      </w:r>
      <w:r w:rsidR="00325BBF" w:rsidRPr="00FE1F87">
        <w:t>Τρίτη</w:t>
      </w:r>
      <w:r w:rsidRPr="00FE1F87">
        <w:t xml:space="preserve"> </w:t>
      </w:r>
      <w:r w:rsidR="00325BBF" w:rsidRPr="00FE1F87">
        <w:t>2</w:t>
      </w:r>
      <w:r w:rsidR="00C66E2F" w:rsidRPr="00FE1F87">
        <w:t>6</w:t>
      </w:r>
      <w:r w:rsidR="00C047F9" w:rsidRPr="00FE1F87">
        <w:t>/</w:t>
      </w:r>
      <w:r w:rsidR="00C66E2F" w:rsidRPr="00FE1F87">
        <w:t>0</w:t>
      </w:r>
      <w:r w:rsidR="00325BBF" w:rsidRPr="00FE1F87">
        <w:t>2</w:t>
      </w:r>
      <w:r w:rsidRPr="00FE1F87">
        <w:t>/201</w:t>
      </w:r>
      <w:r w:rsidR="00325BBF" w:rsidRPr="00FE1F87">
        <w:t>9</w:t>
      </w:r>
      <w:r w:rsidRPr="00FE1F87">
        <w:t xml:space="preserve"> και ώρα 1</w:t>
      </w:r>
      <w:r w:rsidR="00C66E2F" w:rsidRPr="00FE1F87">
        <w:t>1</w:t>
      </w:r>
      <w:r w:rsidRPr="00FE1F87">
        <w:t>:00</w:t>
      </w:r>
      <w:r w:rsidRPr="002D4C23">
        <w:t xml:space="preserve"> </w:t>
      </w:r>
      <w:r w:rsidR="00124971" w:rsidRPr="002D4C23">
        <w:t xml:space="preserve">από τους ορισθέντες αξιολογητές, σύμφωνα με την υπ’ αρ. </w:t>
      </w:r>
      <w:proofErr w:type="spellStart"/>
      <w:r w:rsidR="00124971" w:rsidRPr="002D4C23">
        <w:t>πρωτ</w:t>
      </w:r>
      <w:proofErr w:type="spellEnd"/>
      <w:r w:rsidR="00124971" w:rsidRPr="002D4C23">
        <w:t xml:space="preserve">. </w:t>
      </w:r>
      <w:r w:rsidR="00124971" w:rsidRPr="002D4C23">
        <w:rPr>
          <w:rStyle w:val="af3"/>
          <w:rFonts w:eastAsia="Tahoma"/>
          <w:b w:val="0"/>
        </w:rPr>
        <w:t xml:space="preserve">1075/05-02-2019  </w:t>
      </w:r>
      <w:r w:rsidR="00124971" w:rsidRPr="002D4C23">
        <w:t xml:space="preserve">απόφαση Πρύτανη (ΑΔΑ: </w:t>
      </w:r>
      <w:r w:rsidR="00124971" w:rsidRPr="002D4C23">
        <w:rPr>
          <w:rStyle w:val="af3"/>
          <w:rFonts w:eastAsia="Tahoma"/>
          <w:b w:val="0"/>
        </w:rPr>
        <w:t>Ω9Ο0469Β7Γ-Ω5Γ)</w:t>
      </w:r>
      <w:r w:rsidR="00842980" w:rsidRPr="002D4C23">
        <w:t>.</w:t>
      </w:r>
    </w:p>
    <w:p w:rsidR="00257596" w:rsidRPr="002D4C23" w:rsidRDefault="00257596" w:rsidP="00257596">
      <w:pPr>
        <w:jc w:val="both"/>
        <w:rPr>
          <w:b/>
        </w:rPr>
      </w:pPr>
      <w:r w:rsidRPr="002D4C23">
        <w:t xml:space="preserve">Οι εξουσιοδοτημένοι εκπρόσωποι των εταιρειών που υπέβαλαν προσφορά δύνανται να παρευρίσκονται στη διαδικασία αποσφράγισης των προσφορών. </w:t>
      </w:r>
      <w:r w:rsidRPr="002D4C23">
        <w:rPr>
          <w:b/>
        </w:rPr>
        <w:t>Κατά την ημέρα αυτή, και μόνον αυτή, μπορούν εφόσον το επιθυμούν να λάβουν γνώση για τα έγγραφα συμμετοχής των συμμετεχόντων.</w:t>
      </w:r>
    </w:p>
    <w:p w:rsidR="00D23A0D" w:rsidRPr="002D4C23" w:rsidRDefault="00D23A0D" w:rsidP="00D23A0D">
      <w:pPr>
        <w:jc w:val="both"/>
        <w:rPr>
          <w:highlight w:val="yellow"/>
        </w:rPr>
      </w:pPr>
      <w:r w:rsidRPr="002D4C23">
        <w:t>Ο έχων ή οι έχοντες την ευθύνη της αξιολόγησης, αφού διαπιστώσει/</w:t>
      </w:r>
      <w:proofErr w:type="spellStart"/>
      <w:r w:rsidRPr="002D4C23">
        <w:t>ουν</w:t>
      </w:r>
      <w:proofErr w:type="spellEnd"/>
      <w:r w:rsidRPr="002D4C23">
        <w:t xml:space="preserve"> ότι έχουν κατατεθεί τα ζητούμενα από την πρόσκληση δικαιολογητικά συμμετοχής, αφού εξετάσει/</w:t>
      </w:r>
      <w:proofErr w:type="spellStart"/>
      <w:r w:rsidRPr="002D4C23">
        <w:t>ουν</w:t>
      </w:r>
      <w:proofErr w:type="spellEnd"/>
      <w:r w:rsidRPr="002D4C23">
        <w:t xml:space="preserve"> τα τεχνικά χαρακτηριστικά των κατατεθειμένων προσφορών, προβαίνει/</w:t>
      </w:r>
      <w:proofErr w:type="spellStart"/>
      <w:r w:rsidRPr="002D4C23">
        <w:t>ουν</w:t>
      </w:r>
      <w:proofErr w:type="spellEnd"/>
      <w:r w:rsidRPr="002D4C23">
        <w:t xml:space="preserve"> (κατά την ίδια ημέρα) στην αξιολόγηση αυτών των οικονομικών προσφορών, που τελικώς έγιναν αποδεκτές. Υπογραμμίζεται ότι προσφορές υποψηφίων, που απορρίφτηκαν κατά το στάδιο αξιολόγησης του φακέλου των δικαιολογητικών συμμετοχής καθώς και του φακέλου των τεχνικών προδιαγραφών, </w:t>
      </w:r>
      <w:r w:rsidRPr="002D4C23">
        <w:rPr>
          <w:b/>
        </w:rPr>
        <w:t>δεν προχωρούν και δεν συμμετέχουν</w:t>
      </w:r>
      <w:r w:rsidRPr="002D4C23">
        <w:t xml:space="preserve"> στο στάδιο ανοίγματος/αξιολόγησης του φακέλου της οικονομικής προσφοράς. Οι φάκελοι των οικονομικών προσφορών επιστρέφονται στους υποψηφίους, σφραγισμένοι, μετά την ολοκλήρωση της διαδικασίας.</w:t>
      </w:r>
    </w:p>
    <w:p w:rsidR="00D23A0D" w:rsidRPr="002D4C23" w:rsidRDefault="00D23A0D" w:rsidP="00D23A0D">
      <w:pPr>
        <w:jc w:val="both"/>
      </w:pPr>
      <w:r w:rsidRPr="00325BBF">
        <w:t>Τέλος, η επιτροπή αξιολόγησης συντάσσει σχετικό Πρακτικό το οποίο διαβιβάζεται στο Πρυτανικό Συμβούλιο του Παν/</w:t>
      </w:r>
      <w:proofErr w:type="spellStart"/>
      <w:r w:rsidRPr="00325BBF">
        <w:t>μίου</w:t>
      </w:r>
      <w:proofErr w:type="spellEnd"/>
      <w:r w:rsidRPr="00325BBF">
        <w:t xml:space="preserve"> Κρήτης για έγκριση και ακολούθως για έκδοση σχετικής απόφασης από τον Πρύτανη.</w:t>
      </w:r>
      <w:r w:rsidRPr="002D4C23">
        <w:t xml:space="preserve"> </w:t>
      </w:r>
    </w:p>
    <w:p w:rsidR="00D23A0D" w:rsidRPr="002D4C23" w:rsidRDefault="00D23A0D" w:rsidP="00257596">
      <w:pPr>
        <w:jc w:val="both"/>
      </w:pPr>
    </w:p>
    <w:p w:rsidR="00257596" w:rsidRPr="002D4C23" w:rsidRDefault="00257596" w:rsidP="00250908">
      <w:pPr>
        <w:jc w:val="center"/>
        <w:rPr>
          <w:b/>
        </w:rPr>
      </w:pPr>
      <w:r w:rsidRPr="002D4C23">
        <w:rPr>
          <w:b/>
        </w:rPr>
        <w:t>ΆΡΘΡΟ 3. ΤΙΜΕΣ ΠΡΟΣΦΟΡΩΝ – ΝΟΜΙΣΜΑ</w:t>
      </w:r>
    </w:p>
    <w:p w:rsidR="00257596" w:rsidRPr="002D4C23" w:rsidRDefault="00257596" w:rsidP="00257596">
      <w:pPr>
        <w:jc w:val="both"/>
      </w:pPr>
      <w:r w:rsidRPr="002D4C23">
        <w:t xml:space="preserve">Οι </w:t>
      </w:r>
      <w:r w:rsidR="00A75817" w:rsidRPr="002D4C23">
        <w:t xml:space="preserve">προσφερόμενες </w:t>
      </w:r>
      <w:r w:rsidRPr="002D4C23">
        <w:t>τιμές θα δίνονται σε ευρώ. Προσφορές που δεν δίνουν τιμές σε ευρώ ή που καθορίζουν σχέση ευρώ με ξένο νόμισμα θα απορρίπτονται ως απαράδεκτες.</w:t>
      </w:r>
    </w:p>
    <w:p w:rsidR="00257596" w:rsidRDefault="00257596" w:rsidP="00257596">
      <w:pPr>
        <w:jc w:val="both"/>
      </w:pPr>
    </w:p>
    <w:p w:rsidR="00C71B92" w:rsidRPr="002D4C23" w:rsidRDefault="00C71B92" w:rsidP="00257596">
      <w:pPr>
        <w:jc w:val="both"/>
      </w:pPr>
    </w:p>
    <w:p w:rsidR="00257596" w:rsidRPr="002D4C23" w:rsidRDefault="00257596" w:rsidP="00250908">
      <w:pPr>
        <w:jc w:val="center"/>
        <w:rPr>
          <w:b/>
        </w:rPr>
      </w:pPr>
      <w:r w:rsidRPr="002D4C23">
        <w:rPr>
          <w:b/>
        </w:rPr>
        <w:t>ΆΡΘΡΟ 4. ΧΡΟΝΟΣ ΙΣΧΥΟΣ ΠΡΟΣΦΟΡΩΝ</w:t>
      </w:r>
    </w:p>
    <w:p w:rsidR="00257596" w:rsidRPr="002D4C23" w:rsidRDefault="00257596" w:rsidP="00257596">
      <w:pPr>
        <w:jc w:val="both"/>
      </w:pPr>
      <w:r w:rsidRPr="002D4C23">
        <w:t xml:space="preserve"> Οι προσφορές ισχύουν και δεσμεύουν τους </w:t>
      </w:r>
      <w:r w:rsidRPr="006F08DD">
        <w:t>συμμετέχοντες επί εκατόν είκοσι (120) ημερολογιακές</w:t>
      </w:r>
      <w:r w:rsidRPr="002D4C23">
        <w:t xml:space="preserve"> ημέρες από την επομένη της διενέργειας του διαγωνισμού. Προσφορά που ορίζει  μικρότερο χρόνο ισχύος απορρίπτεται ως απαράδεκτη.</w:t>
      </w:r>
    </w:p>
    <w:p w:rsidR="00257596" w:rsidRDefault="00257596" w:rsidP="00257596">
      <w:pPr>
        <w:jc w:val="both"/>
      </w:pPr>
    </w:p>
    <w:p w:rsidR="00C71B92" w:rsidRPr="002D4C23" w:rsidRDefault="00C71B92" w:rsidP="00257596">
      <w:pPr>
        <w:jc w:val="both"/>
      </w:pPr>
    </w:p>
    <w:p w:rsidR="00257596" w:rsidRPr="002D4C23" w:rsidRDefault="00257596" w:rsidP="00250908">
      <w:pPr>
        <w:jc w:val="center"/>
        <w:rPr>
          <w:b/>
        </w:rPr>
      </w:pPr>
      <w:r w:rsidRPr="002D4C23">
        <w:rPr>
          <w:b/>
        </w:rPr>
        <w:t>ΆΡΘΡΟ 5. ΠΑΡΑΔΟΣΗ – ΔΙΑΡΚΕΙΑ ΣΥΜΒΑΣΗΣ</w:t>
      </w:r>
    </w:p>
    <w:p w:rsidR="00257596" w:rsidRPr="002D4C23" w:rsidRDefault="00257596" w:rsidP="00257596">
      <w:pPr>
        <w:pStyle w:val="a3"/>
        <w:jc w:val="both"/>
        <w:rPr>
          <w:rFonts w:ascii="Times New Roman" w:hAnsi="Times New Roman"/>
          <w:szCs w:val="24"/>
          <w:lang w:val="el-GR"/>
        </w:rPr>
      </w:pPr>
      <w:r w:rsidRPr="002D4C23">
        <w:rPr>
          <w:rFonts w:ascii="Times New Roman" w:hAnsi="Times New Roman"/>
          <w:szCs w:val="24"/>
          <w:lang w:val="el-GR"/>
        </w:rPr>
        <w:t xml:space="preserve">Οι απαιτούμενες </w:t>
      </w:r>
      <w:r w:rsidR="00FA160F" w:rsidRPr="002D4C23">
        <w:rPr>
          <w:rFonts w:ascii="Times New Roman" w:hAnsi="Times New Roman"/>
          <w:szCs w:val="24"/>
          <w:lang w:val="el-GR"/>
        </w:rPr>
        <w:t>παραδόσεις/τοποθετήσεις</w:t>
      </w:r>
      <w:r w:rsidRPr="002D4C23">
        <w:rPr>
          <w:rFonts w:ascii="Times New Roman" w:hAnsi="Times New Roman"/>
          <w:szCs w:val="24"/>
          <w:lang w:val="el-GR"/>
        </w:rPr>
        <w:t xml:space="preserve"> θα πραγματοποιηθούν αμέσως μετά την υπογραφή της σύμβασης </w:t>
      </w:r>
      <w:r w:rsidR="00FA160F" w:rsidRPr="002D4C23">
        <w:rPr>
          <w:rFonts w:ascii="Times New Roman" w:hAnsi="Times New Roman"/>
          <w:szCs w:val="24"/>
          <w:lang w:val="el-GR"/>
        </w:rPr>
        <w:t>κατόπιν</w:t>
      </w:r>
      <w:r w:rsidRPr="002D4C23">
        <w:rPr>
          <w:rFonts w:ascii="Times New Roman" w:hAnsi="Times New Roman"/>
          <w:szCs w:val="24"/>
          <w:lang w:val="el-GR"/>
        </w:rPr>
        <w:t xml:space="preserve"> συνεννόηση</w:t>
      </w:r>
      <w:r w:rsidR="00FA160F" w:rsidRPr="002D4C23">
        <w:rPr>
          <w:rFonts w:ascii="Times New Roman" w:hAnsi="Times New Roman"/>
          <w:szCs w:val="24"/>
          <w:lang w:val="el-GR"/>
        </w:rPr>
        <w:t>ς</w:t>
      </w:r>
      <w:r w:rsidRPr="002D4C23">
        <w:rPr>
          <w:rFonts w:ascii="Times New Roman" w:hAnsi="Times New Roman"/>
          <w:szCs w:val="24"/>
          <w:lang w:val="el-GR"/>
        </w:rPr>
        <w:t xml:space="preserve"> </w:t>
      </w:r>
      <w:r w:rsidR="00FA160F" w:rsidRPr="002D4C23">
        <w:rPr>
          <w:rFonts w:ascii="Times New Roman" w:hAnsi="Times New Roman"/>
          <w:szCs w:val="24"/>
          <w:lang w:val="el-GR"/>
        </w:rPr>
        <w:t>αναδόχου και αιτού</w:t>
      </w:r>
      <w:r w:rsidR="007C5F14" w:rsidRPr="002D4C23">
        <w:rPr>
          <w:rFonts w:ascii="Times New Roman" w:hAnsi="Times New Roman"/>
          <w:szCs w:val="24"/>
          <w:lang w:val="el-GR"/>
        </w:rPr>
        <w:t>ντος (Βιβλιοθήκη)</w:t>
      </w:r>
      <w:r w:rsidRPr="002D4C23">
        <w:rPr>
          <w:rFonts w:ascii="Times New Roman" w:hAnsi="Times New Roman"/>
          <w:szCs w:val="24"/>
          <w:lang w:val="el-GR"/>
        </w:rPr>
        <w:t>.</w:t>
      </w:r>
    </w:p>
    <w:p w:rsidR="007C5F14" w:rsidRPr="002D4C23" w:rsidRDefault="00FA160F" w:rsidP="00FA160F">
      <w:pPr>
        <w:pStyle w:val="a3"/>
        <w:jc w:val="both"/>
        <w:rPr>
          <w:rFonts w:ascii="Times New Roman" w:hAnsi="Times New Roman"/>
          <w:szCs w:val="24"/>
          <w:lang w:val="el-GR"/>
        </w:rPr>
      </w:pPr>
      <w:r w:rsidRPr="002D4C23">
        <w:rPr>
          <w:rFonts w:ascii="Times New Roman" w:hAnsi="Times New Roman"/>
          <w:szCs w:val="24"/>
          <w:lang w:val="el-GR"/>
        </w:rPr>
        <w:t>Ο ανάδοχος θα τιμολο</w:t>
      </w:r>
      <w:r w:rsidR="007C5F14" w:rsidRPr="002D4C23">
        <w:rPr>
          <w:rFonts w:ascii="Times New Roman" w:hAnsi="Times New Roman"/>
          <w:szCs w:val="24"/>
          <w:lang w:val="el-GR"/>
        </w:rPr>
        <w:t xml:space="preserve">γήσει και θα παραδώσει τα είδη </w:t>
      </w:r>
      <w:r w:rsidRPr="002D4C23">
        <w:rPr>
          <w:rFonts w:ascii="Times New Roman" w:hAnsi="Times New Roman"/>
          <w:szCs w:val="24"/>
          <w:lang w:val="el-GR"/>
        </w:rPr>
        <w:t xml:space="preserve">στους χώρους </w:t>
      </w:r>
      <w:r w:rsidR="009460DA" w:rsidRPr="002D4C23">
        <w:rPr>
          <w:rFonts w:ascii="Times New Roman" w:hAnsi="Times New Roman"/>
          <w:szCs w:val="24"/>
          <w:lang w:val="el-GR"/>
        </w:rPr>
        <w:t xml:space="preserve">που </w:t>
      </w:r>
      <w:r w:rsidR="007C5F14" w:rsidRPr="002D4C23">
        <w:rPr>
          <w:rFonts w:ascii="Times New Roman" w:hAnsi="Times New Roman"/>
          <w:szCs w:val="24"/>
          <w:lang w:val="el-GR"/>
        </w:rPr>
        <w:t>θα υποδειχθούν από τη Δ/</w:t>
      </w:r>
      <w:proofErr w:type="spellStart"/>
      <w:r w:rsidR="007C5F14" w:rsidRPr="002D4C23">
        <w:rPr>
          <w:rFonts w:ascii="Times New Roman" w:hAnsi="Times New Roman"/>
          <w:szCs w:val="24"/>
          <w:lang w:val="el-GR"/>
        </w:rPr>
        <w:t>νση</w:t>
      </w:r>
      <w:proofErr w:type="spellEnd"/>
      <w:r w:rsidR="007C5F14" w:rsidRPr="002D4C23">
        <w:rPr>
          <w:rFonts w:ascii="Times New Roman" w:hAnsi="Times New Roman"/>
          <w:szCs w:val="24"/>
          <w:lang w:val="el-GR"/>
        </w:rPr>
        <w:t xml:space="preserve"> της Βιβλιοθήκης </w:t>
      </w:r>
      <w:r w:rsidRPr="002D4C23">
        <w:rPr>
          <w:rFonts w:ascii="Times New Roman" w:hAnsi="Times New Roman"/>
          <w:szCs w:val="24"/>
          <w:lang w:val="el-GR"/>
        </w:rPr>
        <w:t xml:space="preserve">στην Πανεπιστημιούπολη Ρεθύμνου. </w:t>
      </w:r>
    </w:p>
    <w:p w:rsidR="00FA160F" w:rsidRPr="002D4C23" w:rsidRDefault="00FA160F" w:rsidP="00FA160F">
      <w:pPr>
        <w:pStyle w:val="a3"/>
        <w:jc w:val="both"/>
        <w:rPr>
          <w:rFonts w:ascii="Times New Roman" w:hAnsi="Times New Roman"/>
          <w:szCs w:val="24"/>
          <w:lang w:val="el-GR"/>
        </w:rPr>
      </w:pPr>
      <w:r w:rsidRPr="006F08DD">
        <w:rPr>
          <w:rFonts w:ascii="Times New Roman" w:hAnsi="Times New Roman"/>
          <w:szCs w:val="24"/>
          <w:lang w:val="el-GR"/>
        </w:rPr>
        <w:t xml:space="preserve">Ο χρόνος  παράδοσης ορίζεται </w:t>
      </w:r>
      <w:r w:rsidRPr="006F08DD">
        <w:rPr>
          <w:rFonts w:ascii="Times New Roman" w:hAnsi="Times New Roman"/>
          <w:b/>
          <w:szCs w:val="24"/>
          <w:lang w:val="el-GR"/>
        </w:rPr>
        <w:t xml:space="preserve">σε </w:t>
      </w:r>
      <w:r w:rsidR="00325BBF" w:rsidRPr="006F08DD">
        <w:rPr>
          <w:rFonts w:ascii="Times New Roman" w:hAnsi="Times New Roman"/>
          <w:b/>
          <w:szCs w:val="24"/>
          <w:lang w:val="el-GR"/>
        </w:rPr>
        <w:t>3</w:t>
      </w:r>
      <w:r w:rsidR="006C3E35" w:rsidRPr="006F08DD">
        <w:rPr>
          <w:rFonts w:ascii="Times New Roman" w:hAnsi="Times New Roman"/>
          <w:b/>
          <w:szCs w:val="24"/>
          <w:lang w:val="el-GR"/>
        </w:rPr>
        <w:t xml:space="preserve">0 </w:t>
      </w:r>
      <w:r w:rsidRPr="006F08DD">
        <w:rPr>
          <w:rFonts w:ascii="Times New Roman" w:hAnsi="Times New Roman"/>
          <w:b/>
          <w:szCs w:val="24"/>
          <w:lang w:val="el-GR"/>
        </w:rPr>
        <w:t xml:space="preserve"> ημερολογιακές ημέρες από την ημερομηνία υπογραφής της σύμβασης</w:t>
      </w:r>
      <w:r w:rsidRPr="006F08DD">
        <w:rPr>
          <w:rFonts w:ascii="Times New Roman" w:hAnsi="Times New Roman"/>
          <w:szCs w:val="24"/>
          <w:lang w:val="el-GR"/>
        </w:rPr>
        <w:t>.</w:t>
      </w:r>
    </w:p>
    <w:p w:rsidR="00257596" w:rsidRPr="002D4C23" w:rsidRDefault="00257596" w:rsidP="007C5F14">
      <w:pPr>
        <w:pStyle w:val="a3"/>
        <w:numPr>
          <w:ilvl w:val="0"/>
          <w:numId w:val="44"/>
        </w:numPr>
        <w:jc w:val="both"/>
        <w:rPr>
          <w:rFonts w:ascii="Times New Roman" w:hAnsi="Times New Roman"/>
          <w:szCs w:val="24"/>
          <w:lang w:val="el-GR"/>
        </w:rPr>
      </w:pPr>
      <w:r w:rsidRPr="002D4C23">
        <w:rPr>
          <w:rFonts w:ascii="Times New Roman" w:hAnsi="Times New Roman"/>
          <w:szCs w:val="24"/>
          <w:lang w:val="el-GR"/>
        </w:rPr>
        <w:t>Η οριστική παραλαβή των τοποθετημένων ειδών, θα γίνει αφού παραδοθούν και εγκατασταθούν όλα τα είδη.</w:t>
      </w:r>
    </w:p>
    <w:p w:rsidR="00257596" w:rsidRPr="002D4C23" w:rsidRDefault="00257596" w:rsidP="007C5F14">
      <w:pPr>
        <w:pStyle w:val="a3"/>
        <w:numPr>
          <w:ilvl w:val="0"/>
          <w:numId w:val="44"/>
        </w:numPr>
        <w:jc w:val="both"/>
        <w:rPr>
          <w:rFonts w:ascii="Times New Roman" w:hAnsi="Times New Roman"/>
          <w:szCs w:val="24"/>
          <w:lang w:val="el-GR"/>
        </w:rPr>
      </w:pPr>
      <w:r w:rsidRPr="002D4C23">
        <w:rPr>
          <w:rFonts w:ascii="Times New Roman" w:hAnsi="Times New Roman"/>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257596" w:rsidRPr="002D4C23" w:rsidRDefault="00257596" w:rsidP="007C5F14">
      <w:pPr>
        <w:pStyle w:val="a3"/>
        <w:numPr>
          <w:ilvl w:val="0"/>
          <w:numId w:val="44"/>
        </w:numPr>
        <w:jc w:val="both"/>
        <w:rPr>
          <w:rFonts w:ascii="Times New Roman" w:hAnsi="Times New Roman"/>
          <w:szCs w:val="24"/>
          <w:lang w:val="el-GR"/>
        </w:rPr>
      </w:pPr>
      <w:r w:rsidRPr="002D4C23">
        <w:rPr>
          <w:rFonts w:ascii="Times New Roman" w:hAnsi="Times New Roman"/>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257596" w:rsidRPr="002D4C23" w:rsidRDefault="00257596" w:rsidP="007C5F14">
      <w:pPr>
        <w:pStyle w:val="a4"/>
        <w:numPr>
          <w:ilvl w:val="0"/>
          <w:numId w:val="44"/>
        </w:numPr>
        <w:jc w:val="both"/>
      </w:pPr>
      <w:r w:rsidRPr="002D4C23">
        <w:lastRenderedPageBreak/>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2D4C23">
        <w:t>καµία</w:t>
      </w:r>
      <w:proofErr w:type="spellEnd"/>
      <w:r w:rsidRPr="002D4C23">
        <w:t xml:space="preserve"> </w:t>
      </w:r>
      <w:proofErr w:type="spellStart"/>
      <w:r w:rsidRPr="002D4C23">
        <w:t>οικονοµική</w:t>
      </w:r>
      <w:proofErr w:type="spellEnd"/>
      <w:r w:rsidRPr="002D4C23">
        <w:t xml:space="preserve"> επιβάρυνση του Π.Κ. και θα αντικαθίστανται </w:t>
      </w:r>
      <w:proofErr w:type="spellStart"/>
      <w:r w:rsidRPr="002D4C23">
        <w:t>άµεσα</w:t>
      </w:r>
      <w:proofErr w:type="spellEnd"/>
      <w:r w:rsidRPr="002D4C23">
        <w:t xml:space="preserve"> από τον προμηθευτή. </w:t>
      </w:r>
    </w:p>
    <w:p w:rsidR="00257596" w:rsidRPr="002D4C23" w:rsidRDefault="00257596" w:rsidP="007C5F14">
      <w:pPr>
        <w:pStyle w:val="a4"/>
        <w:numPr>
          <w:ilvl w:val="0"/>
          <w:numId w:val="44"/>
        </w:numPr>
        <w:jc w:val="both"/>
      </w:pPr>
      <w:r w:rsidRPr="002D4C23">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2D4C23">
        <w:t>δικαίωµα</w:t>
      </w:r>
      <w:proofErr w:type="spellEnd"/>
      <w:r w:rsidRPr="002D4C23">
        <w:t xml:space="preserve"> να απορρίψει µ</w:t>
      </w:r>
      <w:proofErr w:type="spellStart"/>
      <w:r w:rsidRPr="002D4C23">
        <w:t>έρος</w:t>
      </w:r>
      <w:proofErr w:type="spellEnd"/>
      <w:r w:rsidRPr="002D4C23">
        <w:t xml:space="preserve"> ή το σύνολο της ποσότητας και να ζητήσει την </w:t>
      </w:r>
      <w:proofErr w:type="spellStart"/>
      <w:r w:rsidRPr="002D4C23">
        <w:t>άµεση</w:t>
      </w:r>
      <w:proofErr w:type="spellEnd"/>
      <w:r w:rsidRPr="002D4C23">
        <w:t xml:space="preserve"> αντικατάστασή τους µε είδη που να συμφωνούν απόλυτα µε τις τεχνικές προδιαγραφές.</w:t>
      </w:r>
    </w:p>
    <w:p w:rsidR="00257596" w:rsidRPr="002D4C23" w:rsidRDefault="00257596" w:rsidP="007C5F14">
      <w:pPr>
        <w:pStyle w:val="a3"/>
        <w:numPr>
          <w:ilvl w:val="0"/>
          <w:numId w:val="44"/>
        </w:numPr>
        <w:jc w:val="both"/>
        <w:rPr>
          <w:rFonts w:ascii="Times New Roman" w:hAnsi="Times New Roman"/>
          <w:szCs w:val="24"/>
          <w:lang w:val="el-GR"/>
        </w:rPr>
      </w:pPr>
      <w:r w:rsidRPr="002D4C23">
        <w:rPr>
          <w:rFonts w:ascii="Times New Roman" w:hAnsi="Times New Roman"/>
          <w:szCs w:val="24"/>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7C5F14" w:rsidRPr="002D4C23" w:rsidRDefault="007C5F14" w:rsidP="007C5F14">
      <w:pPr>
        <w:pStyle w:val="a3"/>
        <w:numPr>
          <w:ilvl w:val="0"/>
          <w:numId w:val="45"/>
        </w:numPr>
        <w:jc w:val="both"/>
        <w:rPr>
          <w:rFonts w:ascii="Times New Roman" w:hAnsi="Times New Roman"/>
          <w:szCs w:val="24"/>
          <w:lang w:val="el-GR"/>
        </w:rPr>
      </w:pPr>
      <w:r w:rsidRPr="002D4C23">
        <w:rPr>
          <w:rFonts w:ascii="Times New Roman" w:hAnsi="Times New Roman"/>
          <w:szCs w:val="24"/>
          <w:lang w:val="el-GR"/>
        </w:rPr>
        <w:t>Κατά την υπογραφή της σύμβασης τα δικαιολογητικά των άρθρων 73 &amp; 80 του Ν. 4412/2016 (ποινικό μητρώο-τελευταίου 3μήνου-, ασφαλιστική και φορολογική ενημερότητα), τα οποία είχε καταθέσει ο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p w:rsidR="00257596" w:rsidRPr="002D4C23" w:rsidRDefault="00257596" w:rsidP="00257596">
      <w:pPr>
        <w:jc w:val="both"/>
      </w:pPr>
    </w:p>
    <w:p w:rsidR="00257596" w:rsidRPr="002D4C23" w:rsidRDefault="00257596" w:rsidP="00250908">
      <w:pPr>
        <w:jc w:val="center"/>
        <w:rPr>
          <w:b/>
        </w:rPr>
      </w:pPr>
      <w:r w:rsidRPr="002D4C23">
        <w:rPr>
          <w:b/>
        </w:rPr>
        <w:t>ΆΡΘΡΟ 6. ΠΛΗΡΩΜΗ – ΚΡΑΤΗΣΕΙΣ</w:t>
      </w:r>
    </w:p>
    <w:p w:rsidR="002A1CE8" w:rsidRPr="002D4C23" w:rsidRDefault="00257596" w:rsidP="002A1CE8">
      <w:pPr>
        <w:pStyle w:val="a5"/>
        <w:ind w:left="0"/>
        <w:jc w:val="both"/>
      </w:pPr>
      <w:r w:rsidRPr="002D4C23">
        <w:t xml:space="preserve">Η πληρωμή του αναδόχου θα γίνει </w:t>
      </w:r>
      <w:r w:rsidRPr="002D4C23">
        <w:rPr>
          <w:lang w:eastAsia="en-US"/>
        </w:rPr>
        <w:t xml:space="preserve">μετά  την ολοκλήρωση της </w:t>
      </w:r>
      <w:r w:rsidR="007C5F14" w:rsidRPr="006F08DD">
        <w:rPr>
          <w:lang w:eastAsia="en-US"/>
        </w:rPr>
        <w:t>προμήθειας/εγκατάστασης</w:t>
      </w:r>
      <w:r w:rsidR="007C5F14" w:rsidRPr="002D4C23">
        <w:rPr>
          <w:lang w:eastAsia="en-US"/>
        </w:rPr>
        <w:t xml:space="preserve"> </w:t>
      </w:r>
      <w:r w:rsidRPr="002D4C23">
        <w:rPr>
          <w:lang w:eastAsia="en-US"/>
        </w:rPr>
        <w:t>και μετά την οριστική παρ</w:t>
      </w:r>
      <w:r w:rsidR="00EF4FB7" w:rsidRPr="002D4C23">
        <w:rPr>
          <w:lang w:eastAsia="en-US"/>
        </w:rPr>
        <w:t>αλαβή</w:t>
      </w:r>
      <w:r w:rsidR="007C5F14" w:rsidRPr="002D4C23">
        <w:rPr>
          <w:lang w:val="el-GR" w:eastAsia="en-US"/>
        </w:rPr>
        <w:t>,</w:t>
      </w:r>
      <w:r w:rsidR="00EF4FB7" w:rsidRPr="002D4C23">
        <w:rPr>
          <w:lang w:eastAsia="en-US"/>
        </w:rPr>
        <w:t xml:space="preserve"> </w:t>
      </w:r>
      <w:r w:rsidR="007C5F14" w:rsidRPr="002D4C23">
        <w:rPr>
          <w:lang w:eastAsia="en-US"/>
        </w:rPr>
        <w:t>ποιοτική και ποσοτική</w:t>
      </w:r>
      <w:r w:rsidR="007C5F14" w:rsidRPr="002D4C23">
        <w:rPr>
          <w:lang w:val="el-GR" w:eastAsia="en-US"/>
        </w:rPr>
        <w:t>,</w:t>
      </w:r>
      <w:r w:rsidR="007C5F14" w:rsidRPr="002D4C23">
        <w:rPr>
          <w:lang w:eastAsia="en-US"/>
        </w:rPr>
        <w:t xml:space="preserve"> </w:t>
      </w:r>
      <w:r w:rsidR="00EF4FB7" w:rsidRPr="002D4C23">
        <w:rPr>
          <w:lang w:eastAsia="en-US"/>
        </w:rPr>
        <w:t xml:space="preserve">των ειδών/εργασιών </w:t>
      </w:r>
      <w:r w:rsidR="002A1CE8" w:rsidRPr="002D4C23">
        <w:rPr>
          <w:lang w:eastAsia="en-US"/>
        </w:rPr>
        <w:t>από την αρμόδια Επιτροπή Παραλαβής,</w:t>
      </w:r>
      <w:r w:rsidR="002A1CE8" w:rsidRPr="002D4C23">
        <w:t xml:space="preserve"> η οποία ορίζεται με την υπ’ αρ. </w:t>
      </w:r>
      <w:proofErr w:type="spellStart"/>
      <w:r w:rsidR="002A1CE8" w:rsidRPr="002D4C23">
        <w:t>πρωτ</w:t>
      </w:r>
      <w:proofErr w:type="spellEnd"/>
      <w:r w:rsidR="002A1CE8" w:rsidRPr="002D4C23">
        <w:t xml:space="preserve">. </w:t>
      </w:r>
      <w:r w:rsidR="002A1CE8" w:rsidRPr="002D4C23">
        <w:rPr>
          <w:rStyle w:val="af3"/>
          <w:rFonts w:eastAsia="Tahoma"/>
          <w:b w:val="0"/>
        </w:rPr>
        <w:t xml:space="preserve">1075/05-02-2019 </w:t>
      </w:r>
      <w:r w:rsidR="002A1CE8" w:rsidRPr="002D4C23">
        <w:rPr>
          <w:rStyle w:val="af3"/>
          <w:rFonts w:eastAsia="Tahoma"/>
          <w:b w:val="0"/>
          <w:lang w:val="el-GR"/>
        </w:rPr>
        <w:t>(</w:t>
      </w:r>
      <w:r w:rsidR="002A1CE8" w:rsidRPr="002D4C23">
        <w:rPr>
          <w:rStyle w:val="af3"/>
          <w:rFonts w:eastAsia="Tahoma"/>
          <w:b w:val="0"/>
        </w:rPr>
        <w:t>ΑΔΑ: Ω9Ο0469Β7Γ-Ω5Γ</w:t>
      </w:r>
      <w:r w:rsidR="002A1CE8" w:rsidRPr="002D4C23">
        <w:rPr>
          <w:rStyle w:val="af3"/>
          <w:rFonts w:eastAsia="Tahoma"/>
          <w:b w:val="0"/>
          <w:lang w:val="el-GR"/>
        </w:rPr>
        <w:t>)</w:t>
      </w:r>
      <w:r w:rsidR="002A1CE8" w:rsidRPr="002D4C23">
        <w:t xml:space="preserve"> απόφαση του Πρύτανη</w:t>
      </w:r>
      <w:r w:rsidR="002A1CE8" w:rsidRPr="002D4C23">
        <w:rPr>
          <w:lang w:eastAsia="en-US"/>
        </w:rPr>
        <w:t>.</w:t>
      </w:r>
      <w:r w:rsidRPr="002D4C23">
        <w:rPr>
          <w:lang w:eastAsia="en-US"/>
        </w:rPr>
        <w:t xml:space="preserve"> </w:t>
      </w:r>
      <w:r w:rsidR="002A1CE8" w:rsidRPr="002D4C23">
        <w:rPr>
          <w:lang w:eastAsia="en-US"/>
        </w:rPr>
        <w:t>Στη συνέχεια η εν λόγω επιτροπή, αφού ελέγξει την πιστή τήρηση των τεχνικών προδιαγραφών-ποσοτήτων που αναφέρονται στην παρούσα πρόσκληση, εκδίδει το σχετικό πρωτόκολλο παραλαβής σύμφωνα με το προσκομισθέν τιμολόγιο</w:t>
      </w:r>
      <w:r w:rsidR="002A1CE8" w:rsidRPr="002D4C23">
        <w:rPr>
          <w:lang w:val="el-GR" w:eastAsia="en-US"/>
        </w:rPr>
        <w:t>. Μ</w:t>
      </w:r>
      <w:r w:rsidR="002A1CE8" w:rsidRPr="002D4C23">
        <w:t>ε βάση το τιμολόγιο του αναδόχου,</w:t>
      </w:r>
      <w:r w:rsidR="002A1CE8" w:rsidRPr="002D4C23">
        <w:rPr>
          <w:lang w:eastAsia="en-US"/>
        </w:rPr>
        <w:t xml:space="preserve"> που απαραιτήτως συνοδεύεται από το σχετικό πρωτόκολλο παραλαβής</w:t>
      </w:r>
      <w:r w:rsidR="002A1CE8" w:rsidRPr="002D4C23">
        <w:t xml:space="preserve">, εκδίδεται τακτικό χρηματικό ένταλμα το οποίο θεωρείται από την αρμόδια </w:t>
      </w:r>
      <w:r w:rsidR="002A1CE8" w:rsidRPr="002D4C23">
        <w:rPr>
          <w:lang w:val="el-GR"/>
        </w:rPr>
        <w:t xml:space="preserve">ελεγκτική </w:t>
      </w:r>
      <w:r w:rsidR="002A1CE8" w:rsidRPr="002D4C23">
        <w:t>υπηρεσία.</w:t>
      </w:r>
    </w:p>
    <w:p w:rsidR="002A1CE8" w:rsidRPr="002D4C23" w:rsidRDefault="002A1CE8" w:rsidP="002A1CE8">
      <w:pPr>
        <w:pStyle w:val="a3"/>
        <w:rPr>
          <w:rFonts w:ascii="Times New Roman" w:hAnsi="Times New Roman"/>
          <w:color w:val="FF0000"/>
          <w:szCs w:val="24"/>
          <w:lang w:val="el-GR"/>
        </w:rPr>
      </w:pPr>
      <w:r w:rsidRPr="002D4C23">
        <w:rPr>
          <w:rFonts w:ascii="Times New Roman" w:hAnsi="Times New Roman"/>
          <w:szCs w:val="24"/>
          <w:lang w:val="el-GR"/>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 Ο ΦΠΑ βαρύνει το Πανεπιστήμιο Κρήτης</w:t>
      </w:r>
      <w:r w:rsidRPr="002D4C23">
        <w:rPr>
          <w:rFonts w:ascii="Times New Roman" w:hAnsi="Times New Roman"/>
          <w:color w:val="FF0000"/>
          <w:szCs w:val="24"/>
          <w:lang w:val="el-GR"/>
        </w:rPr>
        <w:t>.</w:t>
      </w:r>
    </w:p>
    <w:p w:rsidR="007C5F14" w:rsidRPr="002D4C23" w:rsidRDefault="007C5F14" w:rsidP="00257596">
      <w:pPr>
        <w:pStyle w:val="a3"/>
        <w:jc w:val="both"/>
        <w:rPr>
          <w:rFonts w:ascii="Times New Roman" w:hAnsi="Times New Roman"/>
          <w:szCs w:val="24"/>
          <w:lang w:val="el-GR"/>
        </w:rPr>
      </w:pPr>
    </w:p>
    <w:p w:rsidR="00257596" w:rsidRPr="002D4C23" w:rsidRDefault="00257596" w:rsidP="00257596">
      <w:pPr>
        <w:pStyle w:val="a3"/>
        <w:jc w:val="both"/>
        <w:rPr>
          <w:rFonts w:ascii="Times New Roman" w:hAnsi="Times New Roman"/>
          <w:b/>
          <w:szCs w:val="24"/>
          <w:lang w:val="el-GR"/>
        </w:rPr>
      </w:pPr>
    </w:p>
    <w:p w:rsidR="00257596" w:rsidRPr="002D4C23" w:rsidRDefault="00257596" w:rsidP="00250908">
      <w:pPr>
        <w:pStyle w:val="a3"/>
        <w:jc w:val="center"/>
        <w:rPr>
          <w:rFonts w:ascii="Times New Roman" w:hAnsi="Times New Roman"/>
          <w:b/>
          <w:szCs w:val="24"/>
          <w:lang w:val="el-GR"/>
        </w:rPr>
      </w:pPr>
      <w:r w:rsidRPr="002D4C23">
        <w:rPr>
          <w:rFonts w:ascii="Times New Roman" w:hAnsi="Times New Roman"/>
          <w:b/>
          <w:szCs w:val="24"/>
          <w:lang w:val="el-GR"/>
        </w:rPr>
        <w:t>ΆΡΘΡΟ 7. ΕΓΓΥΗΣΕΙΣ</w:t>
      </w:r>
    </w:p>
    <w:p w:rsidR="002A1CE8" w:rsidRPr="006F08DD" w:rsidRDefault="00325BBF" w:rsidP="002A1CE8">
      <w:pPr>
        <w:jc w:val="both"/>
        <w:rPr>
          <w:bCs/>
        </w:rPr>
      </w:pPr>
      <w:r w:rsidRPr="006F08DD">
        <w:t>Α</w:t>
      </w:r>
      <w:r w:rsidR="002A1CE8" w:rsidRPr="006F08DD">
        <w:t xml:space="preserve">) Απαιτείται εγγύηση </w:t>
      </w:r>
      <w:r w:rsidR="002A1CE8" w:rsidRPr="006F08DD">
        <w:rPr>
          <w:b/>
        </w:rPr>
        <w:t>καλής εκτέλεσης</w:t>
      </w:r>
      <w:r w:rsidR="002A1CE8" w:rsidRPr="006F08DD">
        <w:t>. Ο</w:t>
      </w:r>
      <w:r w:rsidR="002A1CE8" w:rsidRPr="006F08DD">
        <w:rPr>
          <w:bCs/>
        </w:rPr>
        <w:t xml:space="preserve"> Ανάδοχος υποχρεούται να προσκομίσει εγγυητική επιστολή καλής εκτέλεσης </w:t>
      </w:r>
      <w:r w:rsidR="002A1CE8" w:rsidRPr="006F08DD">
        <w:t>το ύψος της οποίας καθορίζεται σε ποσοστό 5% επί της αξίας της σύμβασης εκτός ΦΠΑ και η οποία κατατίθεται πριν ή κατά την υπογραφή της σύμβασης</w:t>
      </w:r>
      <w:r w:rsidR="002A1CE8" w:rsidRPr="006F08DD">
        <w:rPr>
          <w:bCs/>
        </w:rPr>
        <w:t>. Η εγγύηση καλής εκτέλεσης να έχει διάρκεια τουλάχιστον 180 ημερών από την υπογραφή της σύμβασης (Ν. 4412/2016 άρθρο 72).</w:t>
      </w:r>
    </w:p>
    <w:p w:rsidR="00257596" w:rsidRPr="002D4C23" w:rsidRDefault="00257596" w:rsidP="00257596">
      <w:pPr>
        <w:pStyle w:val="a3"/>
        <w:jc w:val="both"/>
        <w:rPr>
          <w:rFonts w:ascii="Times New Roman" w:hAnsi="Times New Roman"/>
          <w:szCs w:val="24"/>
          <w:lang w:val="el-GR"/>
        </w:rPr>
      </w:pPr>
    </w:p>
    <w:p w:rsidR="00257596" w:rsidRPr="002D4C23" w:rsidRDefault="00257596" w:rsidP="00250908">
      <w:pPr>
        <w:pStyle w:val="a3"/>
        <w:jc w:val="center"/>
        <w:rPr>
          <w:rFonts w:ascii="Times New Roman" w:hAnsi="Times New Roman"/>
          <w:b/>
          <w:szCs w:val="24"/>
          <w:lang w:val="el-GR"/>
        </w:rPr>
      </w:pPr>
      <w:r w:rsidRPr="002D4C23">
        <w:rPr>
          <w:rFonts w:ascii="Times New Roman" w:hAnsi="Times New Roman"/>
          <w:b/>
          <w:szCs w:val="24"/>
          <w:lang w:val="el-GR"/>
        </w:rPr>
        <w:t>ΆΡΘΡΟ 8. ΕΝΣΤΑΣΕΙΣ</w:t>
      </w:r>
    </w:p>
    <w:p w:rsidR="00257596" w:rsidRPr="002D4C23" w:rsidRDefault="00257596" w:rsidP="00257596">
      <w:pPr>
        <w:pStyle w:val="a3"/>
        <w:jc w:val="both"/>
        <w:rPr>
          <w:rFonts w:ascii="Times New Roman" w:hAnsi="Times New Roman"/>
          <w:szCs w:val="24"/>
          <w:lang w:val="el-GR"/>
        </w:rPr>
      </w:pPr>
      <w:r w:rsidRPr="002D4C23">
        <w:rPr>
          <w:rFonts w:ascii="Times New Roman" w:hAnsi="Times New Roman"/>
          <w:szCs w:val="24"/>
          <w:lang w:val="el-GR"/>
        </w:rPr>
        <w:t>Σύμφωνα με το άρθρο 127 του Ν. 4412/2016</w:t>
      </w:r>
    </w:p>
    <w:p w:rsidR="00257596" w:rsidRPr="002D4C23" w:rsidRDefault="00257596" w:rsidP="00250908">
      <w:pPr>
        <w:pStyle w:val="a3"/>
        <w:jc w:val="center"/>
        <w:rPr>
          <w:rFonts w:ascii="Times New Roman" w:hAnsi="Times New Roman"/>
          <w:b/>
          <w:szCs w:val="24"/>
          <w:lang w:val="el-GR"/>
        </w:rPr>
      </w:pPr>
      <w:r w:rsidRPr="002D4C23">
        <w:rPr>
          <w:rFonts w:ascii="Times New Roman" w:hAnsi="Times New Roman"/>
          <w:b/>
          <w:szCs w:val="24"/>
          <w:lang w:val="el-GR"/>
        </w:rPr>
        <w:t>ΆΡΘΡΟ 9. ΟΡΟΙ ΕΚΤΕΛΕΣΗΣ ΤΗΣ ΣΥΜΒΑΣΗΣ</w:t>
      </w:r>
    </w:p>
    <w:p w:rsidR="00257596" w:rsidRPr="002D4C23" w:rsidRDefault="00257596" w:rsidP="00257596">
      <w:pPr>
        <w:pStyle w:val="a3"/>
        <w:jc w:val="both"/>
        <w:rPr>
          <w:rFonts w:ascii="Times New Roman" w:hAnsi="Times New Roman"/>
          <w:szCs w:val="24"/>
          <w:lang w:val="el-GR"/>
        </w:rPr>
      </w:pPr>
      <w:r w:rsidRPr="002D4C23">
        <w:rPr>
          <w:rFonts w:ascii="Times New Roman" w:hAnsi="Times New Roman"/>
          <w:szCs w:val="24"/>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2D4C23">
        <w:rPr>
          <w:rFonts w:ascii="Times New Roman" w:hAnsi="Times New Roman"/>
          <w:szCs w:val="24"/>
          <w:lang w:val="el-GR"/>
        </w:rPr>
        <w:t>Α΄του</w:t>
      </w:r>
      <w:proofErr w:type="spellEnd"/>
      <w:r w:rsidRPr="002D4C23">
        <w:rPr>
          <w:rFonts w:ascii="Times New Roman" w:hAnsi="Times New Roman"/>
          <w:szCs w:val="24"/>
          <w:lang w:val="el-GR"/>
        </w:rPr>
        <w:t xml:space="preserve"> Ν. 4412/2016.</w:t>
      </w:r>
    </w:p>
    <w:p w:rsidR="00257596" w:rsidRPr="002D4C23" w:rsidRDefault="00257596" w:rsidP="00257596">
      <w:pPr>
        <w:pStyle w:val="a3"/>
        <w:jc w:val="both"/>
        <w:rPr>
          <w:rFonts w:ascii="Times New Roman" w:hAnsi="Times New Roman"/>
          <w:szCs w:val="24"/>
          <w:lang w:val="el-GR"/>
        </w:rPr>
      </w:pPr>
    </w:p>
    <w:p w:rsidR="00257596" w:rsidRPr="00C71B92" w:rsidRDefault="00257596" w:rsidP="00250908">
      <w:pPr>
        <w:pStyle w:val="a3"/>
        <w:jc w:val="center"/>
        <w:rPr>
          <w:rFonts w:ascii="Times New Roman" w:hAnsi="Times New Roman"/>
          <w:b/>
          <w:szCs w:val="24"/>
          <w:lang w:val="el-GR"/>
        </w:rPr>
      </w:pPr>
      <w:r w:rsidRPr="00C71B92">
        <w:rPr>
          <w:rFonts w:ascii="Times New Roman" w:hAnsi="Times New Roman"/>
          <w:b/>
          <w:szCs w:val="24"/>
          <w:lang w:val="el-GR"/>
        </w:rPr>
        <w:t>ΆΡΘΡΟ 10. ΣΥΜΒΑΤΙΚΟ ΠΛΑΙΣΙΟ – ΕΦΑΡΜΟΣΤΕΑ ΝΟΜΟΘΕΣΙΑ</w:t>
      </w:r>
    </w:p>
    <w:p w:rsidR="0088616D" w:rsidRPr="00C71B92" w:rsidRDefault="0088616D" w:rsidP="0088616D">
      <w:pPr>
        <w:pStyle w:val="a3"/>
        <w:rPr>
          <w:rFonts w:ascii="Times New Roman" w:hAnsi="Times New Roman"/>
          <w:szCs w:val="24"/>
          <w:lang w:val="el-GR"/>
        </w:rPr>
      </w:pPr>
      <w:r w:rsidRPr="00C71B92">
        <w:rPr>
          <w:rFonts w:ascii="Times New Roman" w:hAnsi="Times New Roman"/>
          <w:szCs w:val="24"/>
          <w:lang w:val="el-GR"/>
        </w:rPr>
        <w:t xml:space="preserve">Η διαδικασία θα διενεργηθεί σύμφωνα με τα οριζόμενα για απευθείας ανάθεση στις διατάξεις του Ν. 4412/2016. </w:t>
      </w:r>
    </w:p>
    <w:p w:rsidR="00257596" w:rsidRPr="00C71B92" w:rsidRDefault="00257596" w:rsidP="00257596">
      <w:pPr>
        <w:pStyle w:val="a3"/>
        <w:jc w:val="both"/>
        <w:rPr>
          <w:rFonts w:ascii="Times New Roman" w:hAnsi="Times New Roman"/>
          <w:szCs w:val="24"/>
          <w:lang w:val="el-GR"/>
        </w:rPr>
      </w:pPr>
      <w:r w:rsidRPr="00C71B92">
        <w:rPr>
          <w:rFonts w:ascii="Times New Roman" w:hAnsi="Times New Roman"/>
          <w:szCs w:val="24"/>
          <w:lang w:val="el-GR"/>
        </w:rPr>
        <w:lastRenderedPageBreak/>
        <w:t>Κατά την εκτέλεση της σύμβασης εφαρμόζονται οι διατάξεις του Ν. 4412/2016, οι όροι της παρούσας και συμπληρωματικά ο Αστικός Κώδικας.</w:t>
      </w:r>
      <w:r w:rsidR="003D7092" w:rsidRPr="00C71B92">
        <w:rPr>
          <w:rFonts w:ascii="Times New Roman" w:hAnsi="Times New Roman"/>
          <w:szCs w:val="24"/>
          <w:lang w:val="el-GR"/>
        </w:rPr>
        <w:t xml:space="preserve"> </w:t>
      </w:r>
      <w:r w:rsidR="003D7092" w:rsidRPr="00C71B92">
        <w:rPr>
          <w:rFonts w:ascii="Times New Roman" w:hAnsi="Times New Roman"/>
          <w:bCs/>
          <w:szCs w:val="24"/>
          <w:lang w:val="el-GR"/>
        </w:rPr>
        <w:t>Για κάθε διαφορά που θα προκύψει μεταξύ του Παν/</w:t>
      </w:r>
      <w:proofErr w:type="spellStart"/>
      <w:r w:rsidR="003D7092" w:rsidRPr="00C71B92">
        <w:rPr>
          <w:rFonts w:ascii="Times New Roman" w:hAnsi="Times New Roman"/>
          <w:bCs/>
          <w:szCs w:val="24"/>
          <w:lang w:val="el-GR"/>
        </w:rPr>
        <w:t>μίου</w:t>
      </w:r>
      <w:proofErr w:type="spellEnd"/>
      <w:r w:rsidR="003D7092" w:rsidRPr="00C71B92">
        <w:rPr>
          <w:rFonts w:ascii="Times New Roman" w:hAnsi="Times New Roman"/>
          <w:bCs/>
          <w:szCs w:val="24"/>
          <w:lang w:val="el-GR"/>
        </w:rPr>
        <w:t xml:space="preserve"> Κρήτης και του/των Αναδόχων σχετικά με την </w:t>
      </w:r>
      <w:r w:rsidR="007F5C28" w:rsidRPr="00C71B92">
        <w:rPr>
          <w:rFonts w:ascii="Times New Roman" w:hAnsi="Times New Roman"/>
          <w:bCs/>
          <w:szCs w:val="24"/>
          <w:lang w:val="el-GR"/>
        </w:rPr>
        <w:t>σύμβαση</w:t>
      </w:r>
      <w:r w:rsidR="003D7092" w:rsidRPr="00C71B92">
        <w:rPr>
          <w:rFonts w:ascii="Times New Roman" w:hAnsi="Times New Roman"/>
          <w:bCs/>
          <w:szCs w:val="24"/>
          <w:lang w:val="el-GR"/>
        </w:rPr>
        <w:t>, αρμόδια είναι τα δικαστήρια του Ρεθύμνου</w:t>
      </w:r>
      <w:r w:rsidR="005B4B1F" w:rsidRPr="00C71B92">
        <w:rPr>
          <w:rFonts w:ascii="Times New Roman" w:hAnsi="Times New Roman"/>
          <w:bCs/>
          <w:szCs w:val="24"/>
          <w:lang w:val="el-GR"/>
        </w:rPr>
        <w:t>.</w:t>
      </w:r>
    </w:p>
    <w:p w:rsidR="00257596" w:rsidRPr="00C71B92" w:rsidRDefault="00257596" w:rsidP="00250908">
      <w:pPr>
        <w:pStyle w:val="a3"/>
        <w:jc w:val="center"/>
        <w:rPr>
          <w:rFonts w:ascii="Times New Roman" w:hAnsi="Times New Roman"/>
          <w:b/>
          <w:szCs w:val="24"/>
          <w:lang w:val="el-GR"/>
        </w:rPr>
      </w:pPr>
      <w:r w:rsidRPr="00C71B92">
        <w:rPr>
          <w:rFonts w:ascii="Times New Roman" w:hAnsi="Times New Roman"/>
          <w:b/>
          <w:szCs w:val="24"/>
          <w:lang w:val="el-GR"/>
        </w:rPr>
        <w:t>ΆΘΡΟ 11. ΔΗΜΟΣΙΟΤΗΤΑ</w:t>
      </w:r>
    </w:p>
    <w:p w:rsidR="000F21E0" w:rsidRPr="00C71B92" w:rsidRDefault="000F21E0" w:rsidP="000F21E0">
      <w:pPr>
        <w:pStyle w:val="a3"/>
        <w:jc w:val="both"/>
        <w:rPr>
          <w:rFonts w:ascii="Times New Roman" w:hAnsi="Times New Roman"/>
          <w:szCs w:val="24"/>
          <w:lang w:val="el-GR"/>
        </w:rPr>
      </w:pPr>
      <w:r w:rsidRPr="00C71B92">
        <w:rPr>
          <w:rFonts w:ascii="Times New Roman" w:hAnsi="Times New Roman"/>
          <w:szCs w:val="24"/>
          <w:lang w:val="el-GR"/>
        </w:rPr>
        <w:t xml:space="preserve">Η παρούσα </w:t>
      </w:r>
      <w:r w:rsidR="0088616D" w:rsidRPr="00C71B92">
        <w:rPr>
          <w:rFonts w:ascii="Times New Roman" w:hAnsi="Times New Roman"/>
          <w:szCs w:val="24"/>
          <w:lang w:val="el-GR"/>
        </w:rPr>
        <w:t>πρόσκληση</w:t>
      </w:r>
      <w:r w:rsidRPr="00C71B92">
        <w:rPr>
          <w:rFonts w:ascii="Times New Roman" w:hAnsi="Times New Roman"/>
          <w:szCs w:val="24"/>
          <w:lang w:val="el-GR"/>
        </w:rPr>
        <w:t xml:space="preserve"> να </w:t>
      </w:r>
      <w:r w:rsidRPr="00C71B92">
        <w:rPr>
          <w:rFonts w:ascii="Times New Roman" w:hAnsi="Times New Roman"/>
          <w:b/>
          <w:szCs w:val="24"/>
          <w:lang w:val="el-GR"/>
        </w:rPr>
        <w:t>αναρτηθεί</w:t>
      </w:r>
      <w:r w:rsidR="00325BBF">
        <w:rPr>
          <w:rFonts w:ascii="Times New Roman" w:hAnsi="Times New Roman"/>
          <w:szCs w:val="24"/>
          <w:lang w:val="el-GR"/>
        </w:rPr>
        <w:t xml:space="preserve"> στο </w:t>
      </w:r>
      <w:proofErr w:type="spellStart"/>
      <w:r w:rsidR="00325BBF">
        <w:rPr>
          <w:rFonts w:ascii="Times New Roman" w:hAnsi="Times New Roman"/>
          <w:szCs w:val="24"/>
          <w:lang w:val="el-GR"/>
        </w:rPr>
        <w:t>ΚΗΜΔΗΣ</w:t>
      </w:r>
      <w:proofErr w:type="spellEnd"/>
      <w:r w:rsidRPr="00C71B92">
        <w:rPr>
          <w:rFonts w:ascii="Times New Roman" w:hAnsi="Times New Roman"/>
          <w:szCs w:val="24"/>
          <w:lang w:val="el-GR"/>
        </w:rPr>
        <w:t xml:space="preserve">  και στην ιστοσελίδα του Παν/</w:t>
      </w:r>
      <w:proofErr w:type="spellStart"/>
      <w:r w:rsidRPr="00C71B92">
        <w:rPr>
          <w:rFonts w:ascii="Times New Roman" w:hAnsi="Times New Roman"/>
          <w:szCs w:val="24"/>
          <w:lang w:val="el-GR"/>
        </w:rPr>
        <w:t>μίου</w:t>
      </w:r>
      <w:proofErr w:type="spellEnd"/>
      <w:r w:rsidRPr="00C71B92">
        <w:rPr>
          <w:rFonts w:ascii="Times New Roman" w:hAnsi="Times New Roman"/>
          <w:szCs w:val="24"/>
          <w:lang w:val="el-GR"/>
        </w:rPr>
        <w:t xml:space="preserve"> Κρήτης (</w:t>
      </w:r>
      <w:hyperlink r:id="rId11" w:history="1">
        <w:r w:rsidRPr="00C71B92">
          <w:rPr>
            <w:rFonts w:ascii="Times New Roman" w:hAnsi="Times New Roman"/>
            <w:szCs w:val="24"/>
            <w:lang w:val="el-GR"/>
          </w:rPr>
          <w:t>www.uoc.gr</w:t>
        </w:r>
      </w:hyperlink>
      <w:r w:rsidRPr="00C71B92">
        <w:rPr>
          <w:rFonts w:ascii="Times New Roman" w:hAnsi="Times New Roman"/>
          <w:szCs w:val="24"/>
          <w:lang w:val="el-GR"/>
        </w:rPr>
        <w:t>).</w:t>
      </w:r>
    </w:p>
    <w:p w:rsidR="005D6FBC" w:rsidRPr="00C71B92" w:rsidRDefault="005D6FBC" w:rsidP="000F21E0">
      <w:pPr>
        <w:pStyle w:val="a3"/>
        <w:jc w:val="both"/>
        <w:rPr>
          <w:rFonts w:ascii="Times New Roman" w:hAnsi="Times New Roman"/>
          <w:szCs w:val="24"/>
          <w:lang w:val="el-GR"/>
        </w:rPr>
      </w:pPr>
    </w:p>
    <w:p w:rsidR="005D6FBC" w:rsidRPr="00C71B92" w:rsidRDefault="005D6FBC" w:rsidP="000F21E0">
      <w:pPr>
        <w:pStyle w:val="a3"/>
        <w:jc w:val="both"/>
        <w:rPr>
          <w:rFonts w:ascii="Times New Roman" w:hAnsi="Times New Roman"/>
          <w:szCs w:val="24"/>
          <w:lang w:val="el-GR"/>
        </w:rPr>
      </w:pPr>
    </w:p>
    <w:p w:rsidR="005D6FBC" w:rsidRPr="00C71B92" w:rsidRDefault="005D6FBC" w:rsidP="005D6FBC">
      <w:pPr>
        <w:pStyle w:val="a3"/>
        <w:jc w:val="center"/>
        <w:rPr>
          <w:rFonts w:ascii="Times New Roman" w:hAnsi="Times New Roman"/>
          <w:b/>
          <w:szCs w:val="24"/>
        </w:rPr>
      </w:pPr>
      <w:r w:rsidRPr="00C71B92">
        <w:rPr>
          <w:rFonts w:ascii="Times New Roman" w:hAnsi="Times New Roman"/>
          <w:b/>
          <w:szCs w:val="24"/>
        </w:rPr>
        <w:t>ΆΘΡΟ 12. ΠΛΗΡΟΦΟΡΙΕΣ</w:t>
      </w:r>
    </w:p>
    <w:p w:rsidR="005D6FBC" w:rsidRPr="00C71B92" w:rsidRDefault="005D6FBC" w:rsidP="005D6FBC">
      <w:pPr>
        <w:pStyle w:val="a4"/>
        <w:numPr>
          <w:ilvl w:val="0"/>
          <w:numId w:val="46"/>
        </w:numPr>
        <w:ind w:left="426" w:hanging="426"/>
        <w:jc w:val="both"/>
      </w:pPr>
      <w:r w:rsidRPr="00C71B92">
        <w:t xml:space="preserve">Πληροφορίες, καθώς και διευκρινίσεις σχετικά με </w:t>
      </w:r>
      <w:r w:rsidRPr="00C71B92">
        <w:rPr>
          <w:u w:val="single"/>
        </w:rPr>
        <w:t>διαδικαστικά θέματα της πρόσκλησης</w:t>
      </w:r>
      <w:r w:rsidRPr="00C71B92">
        <w:t>, μπορούν να λάβουν οι ενδιαφερόμενοι από το Τμήμα Προμηθειών της Δ/</w:t>
      </w:r>
      <w:proofErr w:type="spellStart"/>
      <w:r w:rsidRPr="00C71B92">
        <w:t>νσης</w:t>
      </w:r>
      <w:proofErr w:type="spellEnd"/>
      <w:r w:rsidRPr="00C71B92">
        <w:t xml:space="preserve"> Οικονομικής Διαχείρισης του Π.Κ. (ισόγειο κτηρίου Διοίκησης, Πανεπιστημιούπολη Ρεθύμνου). Συγκεκριμένα από την </w:t>
      </w:r>
      <w:r w:rsidRPr="00C71B92">
        <w:rPr>
          <w:b/>
        </w:rPr>
        <w:t>κα Καρνιαβούρα</w:t>
      </w:r>
      <w:r w:rsidRPr="00C71B92">
        <w:t xml:space="preserve">, </w:t>
      </w:r>
      <w:proofErr w:type="spellStart"/>
      <w:r w:rsidRPr="00C71B92">
        <w:t>Τηλ</w:t>
      </w:r>
      <w:proofErr w:type="spellEnd"/>
      <w:r w:rsidRPr="00C71B92">
        <w:t xml:space="preserve">: 28310-77940, </w:t>
      </w:r>
      <w:proofErr w:type="spellStart"/>
      <w:r w:rsidRPr="00C71B92">
        <w:t>FAX</w:t>
      </w:r>
      <w:proofErr w:type="spellEnd"/>
      <w:r w:rsidRPr="00C71B92">
        <w:t xml:space="preserve">: 28310-77960 &amp; </w:t>
      </w:r>
      <w:r w:rsidRPr="00C71B92">
        <w:rPr>
          <w:bCs/>
          <w:lang w:val="fr-FR"/>
        </w:rPr>
        <w:t>e</w:t>
      </w:r>
      <w:r w:rsidRPr="00C71B92">
        <w:rPr>
          <w:bCs/>
        </w:rPr>
        <w:t>-</w:t>
      </w:r>
      <w:r w:rsidRPr="00C71B92">
        <w:rPr>
          <w:bCs/>
          <w:lang w:val="fr-FR"/>
        </w:rPr>
        <w:t>mail</w:t>
      </w:r>
      <w:r w:rsidRPr="00C71B92">
        <w:rPr>
          <w:bCs/>
        </w:rPr>
        <w:t>:</w:t>
      </w:r>
      <w:r w:rsidRPr="00C71B92">
        <w:rPr>
          <w:bCs/>
          <w:lang w:val="fr-FR"/>
        </w:rPr>
        <w:t xml:space="preserve"> </w:t>
      </w:r>
      <w:hyperlink r:id="rId12" w:history="1">
        <w:r w:rsidRPr="00C71B92">
          <w:rPr>
            <w:rStyle w:val="-"/>
            <w:bCs/>
            <w:lang w:val="fr-FR"/>
          </w:rPr>
          <w:t>karniaboyra@admin.uoc.gr</w:t>
        </w:r>
      </w:hyperlink>
      <w:r w:rsidRPr="00C71B92">
        <w:rPr>
          <w:rStyle w:val="-"/>
          <w:bCs/>
        </w:rPr>
        <w:t>.</w:t>
      </w:r>
    </w:p>
    <w:p w:rsidR="005D6FBC" w:rsidRPr="006F08DD" w:rsidRDefault="005D6FBC" w:rsidP="005D6FBC">
      <w:pPr>
        <w:pStyle w:val="a4"/>
        <w:numPr>
          <w:ilvl w:val="0"/>
          <w:numId w:val="46"/>
        </w:numPr>
        <w:ind w:left="426" w:hanging="426"/>
        <w:jc w:val="both"/>
      </w:pPr>
      <w:r w:rsidRPr="006F08DD">
        <w:t xml:space="preserve">Πληροφορίες και διευκρινίσεις σχετικά με τα </w:t>
      </w:r>
      <w:r w:rsidRPr="006F08DD">
        <w:rPr>
          <w:u w:val="single"/>
        </w:rPr>
        <w:t>τεχνικά χαρακτηριστικά των προς προμήθεια Η/Υ (Ι. Πίνακες με τ</w:t>
      </w:r>
      <w:r w:rsidRPr="006F08DD">
        <w:t>εχνικά χαρακτηριστικά</w:t>
      </w:r>
      <w:r w:rsidRPr="006F08DD">
        <w:rPr>
          <w:u w:val="single"/>
        </w:rPr>
        <w:t>)</w:t>
      </w:r>
      <w:r w:rsidRPr="006F08DD">
        <w:t xml:space="preserve">, μπορούν να λάβουν οι ενδιαφερόμενοι από τον </w:t>
      </w:r>
      <w:r w:rsidRPr="006F08DD">
        <w:rPr>
          <w:b/>
        </w:rPr>
        <w:t xml:space="preserve">κ. Χρήστο </w:t>
      </w:r>
      <w:proofErr w:type="spellStart"/>
      <w:r w:rsidRPr="006F08DD">
        <w:rPr>
          <w:b/>
        </w:rPr>
        <w:t>Τρανταλλίδη</w:t>
      </w:r>
      <w:proofErr w:type="spellEnd"/>
      <w:r w:rsidRPr="006F08DD">
        <w:t xml:space="preserve"> (</w:t>
      </w:r>
      <w:proofErr w:type="spellStart"/>
      <w:r w:rsidRPr="006F08DD">
        <w:t>Τηλ</w:t>
      </w:r>
      <w:proofErr w:type="spellEnd"/>
      <w:r w:rsidRPr="006F08DD">
        <w:t>: 28310-77840,</w:t>
      </w:r>
      <w:r w:rsidRPr="006F08DD">
        <w:rPr>
          <w:bCs/>
          <w:lang w:val="fr-FR"/>
        </w:rPr>
        <w:t xml:space="preserve"> e</w:t>
      </w:r>
      <w:r w:rsidRPr="006F08DD">
        <w:rPr>
          <w:bCs/>
        </w:rPr>
        <w:t>-</w:t>
      </w:r>
      <w:r w:rsidRPr="006F08DD">
        <w:rPr>
          <w:bCs/>
          <w:lang w:val="fr-FR"/>
        </w:rPr>
        <w:t>mail</w:t>
      </w:r>
      <w:r w:rsidRPr="006F08DD">
        <w:rPr>
          <w:bCs/>
        </w:rPr>
        <w:t>:</w:t>
      </w:r>
      <w:r w:rsidRPr="006F08DD">
        <w:t xml:space="preserve"> tranta@uoc.gr, Πανεπιστημιούπολη Ρεθύμνου).</w:t>
      </w:r>
    </w:p>
    <w:p w:rsidR="000F21E0" w:rsidRPr="002D4C23" w:rsidRDefault="000F21E0" w:rsidP="00257596">
      <w:pPr>
        <w:pStyle w:val="a3"/>
        <w:jc w:val="both"/>
        <w:rPr>
          <w:rFonts w:ascii="Times New Roman" w:hAnsi="Times New Roman"/>
          <w:szCs w:val="24"/>
          <w:lang w:val="el-GR"/>
        </w:rPr>
      </w:pPr>
    </w:p>
    <w:p w:rsidR="00257596" w:rsidRPr="002D4C23" w:rsidRDefault="00257596" w:rsidP="00257596">
      <w:pPr>
        <w:pStyle w:val="a3"/>
        <w:jc w:val="both"/>
        <w:rPr>
          <w:rFonts w:ascii="Times New Roman" w:hAnsi="Times New Roman"/>
          <w:szCs w:val="24"/>
          <w:lang w:val="el-GR"/>
        </w:rPr>
      </w:pPr>
    </w:p>
    <w:p w:rsidR="00257596" w:rsidRPr="002D4C23" w:rsidRDefault="00257596" w:rsidP="00A82599">
      <w:pPr>
        <w:jc w:val="center"/>
        <w:rPr>
          <w:b/>
          <w:bCs/>
        </w:rPr>
      </w:pPr>
      <w:r w:rsidRPr="002D4C23">
        <w:rPr>
          <w:b/>
          <w:bCs/>
        </w:rPr>
        <w:t xml:space="preserve">Ο </w:t>
      </w:r>
      <w:r w:rsidR="00A82599" w:rsidRPr="002D4C23">
        <w:rPr>
          <w:b/>
          <w:bCs/>
        </w:rPr>
        <w:t>ΑΝΤΙΠΡΥΤΑΝΗΣ</w:t>
      </w:r>
    </w:p>
    <w:p w:rsidR="00257596" w:rsidRPr="002D4C23" w:rsidRDefault="00257596" w:rsidP="00A82599">
      <w:pPr>
        <w:jc w:val="center"/>
        <w:rPr>
          <w:b/>
          <w:bCs/>
        </w:rPr>
      </w:pPr>
      <w:r w:rsidRPr="002D4C23">
        <w:rPr>
          <w:b/>
          <w:bCs/>
        </w:rPr>
        <w:t>ΠΑΝΕΠΙΣΤΗΜΙΟΥ ΚΡΗΤΗΣ</w:t>
      </w:r>
    </w:p>
    <w:p w:rsidR="00A82599" w:rsidRPr="002D4C23" w:rsidRDefault="00A82599" w:rsidP="00A82599">
      <w:pPr>
        <w:jc w:val="center"/>
        <w:rPr>
          <w:b/>
          <w:bCs/>
        </w:rPr>
      </w:pPr>
    </w:p>
    <w:p w:rsidR="00A82599" w:rsidRPr="002D4C23" w:rsidRDefault="00A82599" w:rsidP="00A82599">
      <w:pPr>
        <w:spacing w:before="120" w:after="120"/>
        <w:jc w:val="center"/>
        <w:rPr>
          <w:b/>
          <w:bCs/>
        </w:rPr>
      </w:pPr>
    </w:p>
    <w:p w:rsidR="00257596" w:rsidRPr="002D4C23" w:rsidRDefault="00257596" w:rsidP="00A82599">
      <w:pPr>
        <w:spacing w:before="120" w:after="120"/>
        <w:jc w:val="center"/>
        <w:rPr>
          <w:b/>
          <w:bCs/>
        </w:rPr>
      </w:pPr>
      <w:r w:rsidRPr="002D4C23">
        <w:rPr>
          <w:b/>
          <w:bCs/>
        </w:rPr>
        <w:t>ΠΑΝΑΓΙΩΤΗΣ ΤΣΑΚΑΛΙΔΗΣ</w:t>
      </w:r>
    </w:p>
    <w:p w:rsidR="00257596" w:rsidRPr="00CA1CE4" w:rsidRDefault="00257596" w:rsidP="00257596">
      <w:pPr>
        <w:widowControl w:val="0"/>
        <w:autoSpaceDE w:val="0"/>
        <w:autoSpaceDN w:val="0"/>
        <w:adjustRightInd w:val="0"/>
        <w:ind w:firstLine="384"/>
        <w:jc w:val="both"/>
        <w:rPr>
          <w:sz w:val="22"/>
          <w:szCs w:val="22"/>
        </w:rPr>
      </w:pPr>
      <w:r w:rsidRPr="00CA1CE4">
        <w:br w:type="page"/>
      </w:r>
    </w:p>
    <w:p w:rsidR="00925BA9" w:rsidRPr="00CA1CE4" w:rsidRDefault="0088616D" w:rsidP="0088616D">
      <w:pPr>
        <w:autoSpaceDE w:val="0"/>
        <w:autoSpaceDN w:val="0"/>
        <w:adjustRightInd w:val="0"/>
        <w:jc w:val="center"/>
        <w:rPr>
          <w:rFonts w:eastAsia="Calibri"/>
          <w:b/>
          <w:sz w:val="28"/>
          <w:szCs w:val="28"/>
          <w:lang w:eastAsia="en-US"/>
        </w:rPr>
      </w:pPr>
      <w:r w:rsidRPr="00CA1CE4">
        <w:rPr>
          <w:rFonts w:eastAsia="Calibri"/>
          <w:b/>
          <w:sz w:val="28"/>
          <w:szCs w:val="28"/>
          <w:lang w:eastAsia="en-US"/>
        </w:rPr>
        <w:lastRenderedPageBreak/>
        <w:t>ΠΑΡΑΤΗΡΗΣΕΙΣ</w:t>
      </w:r>
    </w:p>
    <w:p w:rsidR="00925BA9" w:rsidRPr="00CA1CE4" w:rsidRDefault="00925BA9" w:rsidP="00925BA9">
      <w:pPr>
        <w:jc w:val="both"/>
        <w:rPr>
          <w:rFonts w:eastAsia="Calibri"/>
          <w:sz w:val="22"/>
          <w:szCs w:val="22"/>
          <w:lang w:eastAsia="en-US"/>
        </w:rPr>
      </w:pPr>
      <w:r w:rsidRPr="00CA1CE4">
        <w:rPr>
          <w:rFonts w:eastAsia="Calibri"/>
          <w:sz w:val="22"/>
          <w:szCs w:val="22"/>
          <w:lang w:eastAsia="en-US"/>
        </w:rPr>
        <w:t xml:space="preserve">-Ο </w:t>
      </w:r>
      <w:r w:rsidRPr="00CA1CE4">
        <w:rPr>
          <w:rFonts w:eastAsia="Calibri"/>
          <w:b/>
          <w:sz w:val="22"/>
          <w:szCs w:val="22"/>
          <w:lang w:eastAsia="en-US"/>
        </w:rPr>
        <w:t>υποψήφιος ανάδοχος</w:t>
      </w:r>
      <w:r w:rsidRPr="00CA1CE4">
        <w:rPr>
          <w:rFonts w:eastAsia="Calibri"/>
          <w:sz w:val="22"/>
          <w:szCs w:val="22"/>
          <w:lang w:eastAsia="en-US"/>
        </w:rPr>
        <w:t xml:space="preserve"> (Υ.A.) στα πλαίσια της Τεχνικής Προσφοράς που θα υποβάλει, θα συμπληρώσει τους παρακάτω πίνακες συμμόρφωσης με δική του απόλυτη ευθύνη της ακρίβειας των απαντήσεων. Επίσης η συμμόρφωση αναφορικά στην ποσότητα των παραδοτέων (όπως τεμάχια, αριθμός συσκευών, παρελκόμενα κλπ) θεωρείται απαράβατος όρος σύμφωνα με την παρούσα διακήρυξη, με την οποία ο Υ.A. υποχρεούται να συμμορφωθεί.</w:t>
      </w:r>
    </w:p>
    <w:p w:rsidR="00925BA9" w:rsidRPr="00CA1CE4" w:rsidRDefault="00925BA9" w:rsidP="00925BA9">
      <w:pPr>
        <w:jc w:val="both"/>
        <w:rPr>
          <w:rFonts w:eastAsia="Calibri"/>
          <w:sz w:val="22"/>
          <w:szCs w:val="22"/>
          <w:lang w:eastAsia="en-US"/>
        </w:rPr>
      </w:pPr>
    </w:p>
    <w:p w:rsidR="00925BA9" w:rsidRPr="00CA1CE4" w:rsidRDefault="00925BA9" w:rsidP="00925BA9">
      <w:pPr>
        <w:jc w:val="both"/>
        <w:rPr>
          <w:rFonts w:eastAsia="Calibri"/>
          <w:sz w:val="22"/>
          <w:szCs w:val="22"/>
          <w:lang w:eastAsia="en-US"/>
        </w:rPr>
      </w:pPr>
      <w:r w:rsidRPr="00CA1CE4">
        <w:rPr>
          <w:rFonts w:eastAsia="Calibri"/>
          <w:sz w:val="22"/>
          <w:szCs w:val="22"/>
          <w:lang w:eastAsia="en-US"/>
        </w:rPr>
        <w:t xml:space="preserve">-Η </w:t>
      </w:r>
      <w:r w:rsidRPr="00CA1CE4">
        <w:rPr>
          <w:rFonts w:eastAsia="Calibri"/>
          <w:b/>
          <w:sz w:val="22"/>
          <w:szCs w:val="22"/>
          <w:lang w:eastAsia="en-US"/>
        </w:rPr>
        <w:t>αρμόδια επιτροπή</w:t>
      </w:r>
      <w:r w:rsidRPr="00CA1CE4">
        <w:rPr>
          <w:rFonts w:eastAsia="Calibri"/>
          <w:sz w:val="22"/>
          <w:szCs w:val="22"/>
          <w:lang w:eastAsia="en-US"/>
        </w:rPr>
        <w:t xml:space="preserve"> θα αξιολογήσει τα παρεχόμενα από τους υποψηφίους ανάδοχους στοιχεία κατά την αξιολόγηση των Τεχνικών Προσφορών.</w:t>
      </w:r>
    </w:p>
    <w:p w:rsidR="00925BA9" w:rsidRPr="00CA1CE4" w:rsidRDefault="00925BA9" w:rsidP="00925BA9">
      <w:pPr>
        <w:autoSpaceDE w:val="0"/>
        <w:autoSpaceDN w:val="0"/>
        <w:adjustRightInd w:val="0"/>
        <w:jc w:val="both"/>
        <w:rPr>
          <w:rFonts w:eastAsia="Calibri"/>
          <w:b/>
          <w:bCs/>
          <w:sz w:val="22"/>
          <w:szCs w:val="22"/>
          <w:lang w:eastAsia="en-US"/>
        </w:rPr>
      </w:pPr>
    </w:p>
    <w:p w:rsidR="00925BA9" w:rsidRPr="00CA1CE4" w:rsidRDefault="00925BA9" w:rsidP="00925BA9">
      <w:pPr>
        <w:autoSpaceDE w:val="0"/>
        <w:autoSpaceDN w:val="0"/>
        <w:adjustRightInd w:val="0"/>
        <w:jc w:val="both"/>
        <w:rPr>
          <w:rFonts w:eastAsia="Calibri"/>
          <w:sz w:val="22"/>
          <w:szCs w:val="22"/>
          <w:lang w:eastAsia="en-US"/>
        </w:rPr>
      </w:pPr>
      <w:r w:rsidRPr="00CA1CE4">
        <w:rPr>
          <w:rFonts w:eastAsia="Calibri"/>
          <w:b/>
          <w:bCs/>
          <w:sz w:val="22"/>
          <w:szCs w:val="22"/>
          <w:lang w:eastAsia="en-US"/>
        </w:rPr>
        <w:t xml:space="preserve">1. </w:t>
      </w:r>
      <w:r w:rsidRPr="00CA1CE4">
        <w:rPr>
          <w:rFonts w:eastAsia="Calibri"/>
          <w:sz w:val="22"/>
          <w:szCs w:val="22"/>
          <w:lang w:eastAsia="en-US"/>
        </w:rPr>
        <w:t xml:space="preserve">Στη στήλη </w:t>
      </w:r>
      <w:r w:rsidRPr="00CA1CE4">
        <w:rPr>
          <w:rFonts w:eastAsia="Calibri"/>
          <w:b/>
          <w:sz w:val="22"/>
          <w:szCs w:val="22"/>
          <w:lang w:eastAsia="en-US"/>
        </w:rPr>
        <w:t>«</w:t>
      </w:r>
      <w:r w:rsidRPr="00CA1CE4">
        <w:rPr>
          <w:rFonts w:eastAsia="Calibri"/>
          <w:b/>
          <w:sz w:val="22"/>
          <w:szCs w:val="22"/>
          <w:u w:val="single"/>
          <w:lang w:eastAsia="en-US"/>
        </w:rPr>
        <w:t>ΠΕΡΙΓΡΑΦΗ</w:t>
      </w:r>
      <w:r w:rsidRPr="00CA1CE4">
        <w:rPr>
          <w:rFonts w:eastAsia="Calibri"/>
          <w:b/>
          <w:sz w:val="22"/>
          <w:szCs w:val="22"/>
          <w:lang w:eastAsia="en-US"/>
        </w:rPr>
        <w:t xml:space="preserve"> ΠΡΟΔΙΑΓΡΑΦΗΣ»,</w:t>
      </w:r>
      <w:r w:rsidRPr="00CA1CE4">
        <w:rPr>
          <w:rFonts w:eastAsia="Calibri"/>
          <w:sz w:val="22"/>
          <w:szCs w:val="22"/>
          <w:lang w:eastAsia="en-US"/>
        </w:rPr>
        <w:t xml:space="preserve"> περιγράφονται αναλυτικά οι τεχνικοί όροι και τα χαρακτηριστικά τω παραδοτέων, με επεξηγήσεις, για τα οποία θα πρέπει να δοθούν αντίστοιχες απαντήσεις από τον Υ.A.</w:t>
      </w:r>
    </w:p>
    <w:p w:rsidR="00925BA9" w:rsidRPr="00CA1CE4" w:rsidRDefault="00925BA9" w:rsidP="00925BA9">
      <w:pPr>
        <w:jc w:val="both"/>
        <w:rPr>
          <w:sz w:val="22"/>
          <w:szCs w:val="22"/>
        </w:rPr>
      </w:pPr>
    </w:p>
    <w:p w:rsidR="00925BA9" w:rsidRPr="00CA1CE4" w:rsidRDefault="00925BA9" w:rsidP="00925BA9">
      <w:pPr>
        <w:jc w:val="both"/>
        <w:rPr>
          <w:sz w:val="22"/>
          <w:szCs w:val="22"/>
        </w:rPr>
      </w:pPr>
      <w:r w:rsidRPr="00CA1CE4">
        <w:rPr>
          <w:b/>
          <w:sz w:val="22"/>
          <w:szCs w:val="22"/>
        </w:rPr>
        <w:t>2</w:t>
      </w:r>
      <w:r w:rsidRPr="00CA1CE4">
        <w:rPr>
          <w:sz w:val="22"/>
          <w:szCs w:val="22"/>
        </w:rPr>
        <w:t xml:space="preserve">. Στη στήλη </w:t>
      </w:r>
      <w:r w:rsidRPr="00CA1CE4">
        <w:rPr>
          <w:rFonts w:eastAsia="Calibri"/>
          <w:b/>
          <w:sz w:val="22"/>
          <w:szCs w:val="22"/>
          <w:lang w:eastAsia="en-US"/>
        </w:rPr>
        <w:t xml:space="preserve">«ΑΠΑΙΤΗΣΗ </w:t>
      </w:r>
      <w:r w:rsidRPr="00CA1CE4">
        <w:rPr>
          <w:rFonts w:eastAsia="Calibri"/>
          <w:b/>
          <w:sz w:val="22"/>
          <w:szCs w:val="22"/>
          <w:u w:val="single"/>
          <w:lang w:eastAsia="en-US"/>
        </w:rPr>
        <w:t>ΥΠΟΧΡΕΩΣΗ</w:t>
      </w:r>
      <w:r w:rsidRPr="00CA1CE4">
        <w:rPr>
          <w:rFonts w:eastAsia="Calibri"/>
          <w:b/>
          <w:sz w:val="22"/>
          <w:szCs w:val="22"/>
          <w:lang w:eastAsia="en-US"/>
        </w:rPr>
        <w:t xml:space="preserve">Σ», </w:t>
      </w:r>
      <w:r w:rsidRPr="00CA1CE4">
        <w:rPr>
          <w:rFonts w:eastAsia="Calibri"/>
          <w:sz w:val="22"/>
          <w:szCs w:val="22"/>
          <w:lang w:eastAsia="en-US"/>
        </w:rPr>
        <w:t xml:space="preserve">εννοείται η </w:t>
      </w:r>
      <w:r w:rsidRPr="00CA1CE4">
        <w:rPr>
          <w:sz w:val="22"/>
          <w:szCs w:val="22"/>
        </w:rPr>
        <w:t xml:space="preserve">«Ελάχιστη Υποχρεωτική Απάντηση», και εκεί ορίζονται οι ελάχιστες προδιαγραφές που θα πρέπει να πληροί ο προσφερόμενος εξοπλισμός. Όπου αναφέρεται απαίτηση τύπου «ΝΑΙ/ΟΧΙ», ο </w:t>
      </w:r>
      <w:r w:rsidRPr="00CA1CE4">
        <w:rPr>
          <w:rFonts w:eastAsia="Calibri"/>
          <w:sz w:val="22"/>
          <w:szCs w:val="22"/>
          <w:lang w:eastAsia="en-US"/>
        </w:rPr>
        <w:t>Υ.A.</w:t>
      </w:r>
      <w:r w:rsidRPr="00CA1CE4">
        <w:rPr>
          <w:sz w:val="22"/>
          <w:szCs w:val="22"/>
        </w:rPr>
        <w:t xml:space="preserve"> θα πρέπει να συμπληρώσει την απάντησή του στη σχετική στήλη. Όπου αναφέρεται απαίτηση με βάση (</w:t>
      </w:r>
      <w:r w:rsidRPr="00CA1CE4">
        <w:rPr>
          <w:b/>
          <w:sz w:val="22"/>
          <w:szCs w:val="22"/>
        </w:rPr>
        <w:t>&lt;</w:t>
      </w:r>
      <w:r w:rsidRPr="00CA1CE4">
        <w:rPr>
          <w:sz w:val="22"/>
          <w:szCs w:val="22"/>
        </w:rPr>
        <w:t xml:space="preserve"> ,≥, ≤, </w:t>
      </w:r>
      <w:r w:rsidRPr="00CA1CE4">
        <w:rPr>
          <w:b/>
          <w:sz w:val="22"/>
          <w:szCs w:val="22"/>
        </w:rPr>
        <w:t>=,</w:t>
      </w:r>
      <w:r w:rsidRPr="00CA1CE4">
        <w:rPr>
          <w:sz w:val="22"/>
          <w:szCs w:val="22"/>
        </w:rPr>
        <w:t xml:space="preserve"> </w:t>
      </w:r>
      <w:r w:rsidRPr="00CA1CE4">
        <w:rPr>
          <w:b/>
          <w:sz w:val="22"/>
          <w:szCs w:val="22"/>
        </w:rPr>
        <w:t>&gt;</w:t>
      </w:r>
      <w:r w:rsidRPr="00CA1CE4">
        <w:rPr>
          <w:sz w:val="22"/>
          <w:szCs w:val="22"/>
        </w:rPr>
        <w:t xml:space="preserve">), συγκεκριμένη αριθμητική τιμή </w:t>
      </w:r>
      <w:r w:rsidRPr="00CA1CE4">
        <w:rPr>
          <w:rFonts w:eastAsia="Calibri"/>
          <w:sz w:val="22"/>
          <w:szCs w:val="22"/>
          <w:lang w:eastAsia="en-US"/>
        </w:rPr>
        <w:t>Υ.A.</w:t>
      </w:r>
      <w:r w:rsidRPr="00CA1CE4">
        <w:rPr>
          <w:sz w:val="22"/>
          <w:szCs w:val="22"/>
        </w:rPr>
        <w:t xml:space="preserve"> θα πρέπει να συμπληρώσει συγκεκριμένη τιμή. Όπου αναφέρεται απαίτηση τύπου «ΕΠΙΘΥΜΗΤΟ» </w:t>
      </w:r>
      <w:r w:rsidRPr="00CA1CE4">
        <w:rPr>
          <w:rFonts w:eastAsia="Calibri"/>
          <w:sz w:val="22"/>
          <w:szCs w:val="22"/>
          <w:lang w:eastAsia="en-US"/>
        </w:rPr>
        <w:t xml:space="preserve">σημαίνει ότι η προδιαγραφή </w:t>
      </w:r>
      <w:r w:rsidRPr="00CA1CE4">
        <w:rPr>
          <w:sz w:val="22"/>
          <w:szCs w:val="22"/>
        </w:rPr>
        <w:t>αποτελεί προαιρετικό χαρακτηριστικό και</w:t>
      </w:r>
      <w:r w:rsidRPr="00CA1CE4">
        <w:rPr>
          <w:rFonts w:eastAsia="Calibri"/>
          <w:sz w:val="22"/>
          <w:szCs w:val="22"/>
          <w:lang w:eastAsia="en-US"/>
        </w:rPr>
        <w:t xml:space="preserve"> είναι επιθυμητή και όχι υποχρεωτική ως απαράβατος όρος.</w:t>
      </w:r>
      <w:r w:rsidRPr="00CA1CE4">
        <w:rPr>
          <w:sz w:val="22"/>
          <w:szCs w:val="22"/>
        </w:rPr>
        <w:t xml:space="preserve"> </w:t>
      </w:r>
      <w:r w:rsidRPr="00CA1CE4">
        <w:rPr>
          <w:rFonts w:eastAsia="Calibri"/>
          <w:sz w:val="22"/>
          <w:szCs w:val="22"/>
          <w:lang w:eastAsia="en-US"/>
        </w:rPr>
        <w:t>Αν</w:t>
      </w:r>
      <w:r w:rsidRPr="00CA1CE4">
        <w:rPr>
          <w:sz w:val="22"/>
          <w:szCs w:val="22"/>
        </w:rPr>
        <w:t xml:space="preserve"> </w:t>
      </w:r>
      <w:r w:rsidRPr="00CA1CE4">
        <w:rPr>
          <w:rFonts w:eastAsia="Calibri"/>
          <w:sz w:val="22"/>
          <w:szCs w:val="22"/>
          <w:lang w:eastAsia="en-US"/>
        </w:rPr>
        <w:t>έχει συμπληρωθεί η λέξη «Να αναφερθεί», απλώς αναφέρεται το χαρακτηριστικό</w:t>
      </w:r>
      <w:r w:rsidRPr="00CA1CE4">
        <w:rPr>
          <w:sz w:val="22"/>
          <w:szCs w:val="22"/>
        </w:rPr>
        <w:t xml:space="preserve"> του προσφερόμενου εξοπλισμού.</w:t>
      </w:r>
    </w:p>
    <w:p w:rsidR="00925BA9" w:rsidRPr="00CA1CE4" w:rsidRDefault="00925BA9" w:rsidP="00925BA9">
      <w:pPr>
        <w:autoSpaceDE w:val="0"/>
        <w:autoSpaceDN w:val="0"/>
        <w:adjustRightInd w:val="0"/>
        <w:jc w:val="both"/>
        <w:rPr>
          <w:rFonts w:eastAsia="Calibri"/>
          <w:b/>
          <w:bCs/>
          <w:sz w:val="22"/>
          <w:szCs w:val="22"/>
          <w:lang w:eastAsia="en-US"/>
        </w:rPr>
      </w:pPr>
    </w:p>
    <w:p w:rsidR="00925BA9" w:rsidRPr="00CA1CE4" w:rsidRDefault="00925BA9" w:rsidP="00925BA9">
      <w:pPr>
        <w:jc w:val="both"/>
        <w:rPr>
          <w:rFonts w:eastAsia="Calibri"/>
          <w:sz w:val="22"/>
          <w:szCs w:val="22"/>
          <w:lang w:eastAsia="en-US"/>
        </w:rPr>
      </w:pPr>
      <w:r w:rsidRPr="00CA1CE4">
        <w:rPr>
          <w:rFonts w:eastAsia="Calibri"/>
          <w:b/>
          <w:bCs/>
          <w:sz w:val="22"/>
          <w:szCs w:val="22"/>
          <w:lang w:eastAsia="en-US"/>
        </w:rPr>
        <w:t xml:space="preserve">3. </w:t>
      </w:r>
      <w:r w:rsidRPr="00CA1CE4">
        <w:rPr>
          <w:rFonts w:eastAsia="Calibri"/>
          <w:sz w:val="22"/>
          <w:szCs w:val="22"/>
          <w:lang w:eastAsia="en-US"/>
        </w:rPr>
        <w:t xml:space="preserve">Στη στήλη </w:t>
      </w:r>
      <w:r w:rsidRPr="00CA1CE4">
        <w:rPr>
          <w:rFonts w:eastAsia="Calibri"/>
          <w:b/>
          <w:sz w:val="22"/>
          <w:szCs w:val="22"/>
          <w:lang w:eastAsia="en-US"/>
        </w:rPr>
        <w:t>«</w:t>
      </w:r>
      <w:r w:rsidRPr="00CA1CE4">
        <w:rPr>
          <w:rFonts w:eastAsia="Calibri"/>
          <w:b/>
          <w:sz w:val="22"/>
          <w:szCs w:val="22"/>
          <w:u w:val="single"/>
          <w:lang w:eastAsia="en-US"/>
        </w:rPr>
        <w:t>ΑΠΑΝΤΗΣΗ</w:t>
      </w:r>
      <w:r w:rsidRPr="00CA1CE4">
        <w:rPr>
          <w:rFonts w:eastAsia="Calibri"/>
          <w:b/>
          <w:sz w:val="22"/>
          <w:szCs w:val="22"/>
          <w:lang w:eastAsia="en-US"/>
        </w:rPr>
        <w:t>»</w:t>
      </w:r>
      <w:r w:rsidRPr="00CA1CE4">
        <w:rPr>
          <w:rFonts w:eastAsia="Calibri"/>
          <w:sz w:val="22"/>
          <w:szCs w:val="22"/>
          <w:lang w:eastAsia="en-US"/>
        </w:rPr>
        <w:t xml:space="preserve"> σημειώνεται η απάντηση του Υ.A. που έχει τη μορφή ΝΑΙ/ΟΧΙ εάν η αντίστοιχη προδιαγραφή πληρούται ή όχι από την Προσφορά ή ένα αριθμητικό μέγεθος που δηλώνει με ακρίβεια το αντίστοιχο χαρακτηριστικό στην Προσφορά. Αν στη στήλη «ΑΠΑΙΤΗΣΗ ΥΠΟΧΡΕΩΣΗΣ» έχει συμπληρωθεί η λέξη «ΝΑΙ» ή «ΑΡΙΘΜΗΤΙΚΗ ΤΙΜΗ» σημαίνει ότι η μη συμμόρφωση με τις αντίστοιχες προδιαγραφές είναι δυνατόν να οδηγήσουν σε αποκλεισμό τον Υ.A. Προσφορές που δεν καλύπτουν τους μη υποχρεωτικούς όρους ή αποκλίνουν από αυτούς, κατ’ αρχήν δεν απορρίπτονται. </w:t>
      </w:r>
    </w:p>
    <w:p w:rsidR="00925BA9" w:rsidRPr="00CA1CE4" w:rsidRDefault="00925BA9" w:rsidP="00925BA9">
      <w:pPr>
        <w:autoSpaceDE w:val="0"/>
        <w:autoSpaceDN w:val="0"/>
        <w:adjustRightInd w:val="0"/>
        <w:jc w:val="both"/>
        <w:rPr>
          <w:rFonts w:eastAsia="Calibri"/>
          <w:sz w:val="22"/>
          <w:szCs w:val="22"/>
          <w:lang w:eastAsia="en-US"/>
        </w:rPr>
      </w:pPr>
      <w:r w:rsidRPr="00CA1CE4">
        <w:rPr>
          <w:rFonts w:eastAsia="Calibri"/>
          <w:sz w:val="22"/>
          <w:szCs w:val="22"/>
          <w:lang w:eastAsia="en-US"/>
        </w:rPr>
        <w:t>Σημειώνεται ότι μόνο η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925BA9" w:rsidRPr="00CA1CE4" w:rsidRDefault="00925BA9" w:rsidP="00925BA9">
      <w:pPr>
        <w:autoSpaceDE w:val="0"/>
        <w:autoSpaceDN w:val="0"/>
        <w:adjustRightInd w:val="0"/>
        <w:jc w:val="both"/>
        <w:rPr>
          <w:rFonts w:eastAsia="Calibri"/>
          <w:sz w:val="22"/>
          <w:szCs w:val="22"/>
          <w:lang w:eastAsia="en-US"/>
        </w:rPr>
      </w:pPr>
    </w:p>
    <w:p w:rsidR="00925BA9" w:rsidRPr="00CA1CE4" w:rsidRDefault="00925BA9" w:rsidP="00925BA9">
      <w:pPr>
        <w:autoSpaceDE w:val="0"/>
        <w:autoSpaceDN w:val="0"/>
        <w:adjustRightInd w:val="0"/>
        <w:jc w:val="both"/>
        <w:rPr>
          <w:rFonts w:eastAsia="Calibri"/>
          <w:sz w:val="22"/>
          <w:szCs w:val="22"/>
          <w:lang w:eastAsia="en-US"/>
        </w:rPr>
      </w:pPr>
      <w:r w:rsidRPr="00CA1CE4">
        <w:rPr>
          <w:rFonts w:eastAsia="Calibri"/>
          <w:b/>
          <w:bCs/>
          <w:sz w:val="22"/>
          <w:szCs w:val="22"/>
          <w:lang w:eastAsia="en-US"/>
        </w:rPr>
        <w:t xml:space="preserve">4. </w:t>
      </w:r>
      <w:r w:rsidRPr="00CA1CE4">
        <w:rPr>
          <w:rFonts w:eastAsia="Calibri"/>
          <w:sz w:val="22"/>
          <w:szCs w:val="22"/>
          <w:lang w:eastAsia="en-US"/>
        </w:rPr>
        <w:t xml:space="preserve">Στη στήλη </w:t>
      </w:r>
      <w:r w:rsidRPr="00CA1CE4">
        <w:rPr>
          <w:rFonts w:eastAsia="Calibri"/>
          <w:b/>
          <w:sz w:val="22"/>
          <w:szCs w:val="22"/>
          <w:lang w:eastAsia="en-US"/>
        </w:rPr>
        <w:t>«</w:t>
      </w:r>
      <w:r w:rsidRPr="00CA1CE4">
        <w:rPr>
          <w:rFonts w:eastAsia="Calibri"/>
          <w:b/>
          <w:sz w:val="22"/>
          <w:szCs w:val="22"/>
          <w:u w:val="single"/>
          <w:lang w:eastAsia="en-US"/>
        </w:rPr>
        <w:t>ΠΑΡΑΠΟΜΠΗ</w:t>
      </w:r>
      <w:r w:rsidRPr="00CA1CE4">
        <w:rPr>
          <w:rFonts w:eastAsia="Calibri"/>
          <w:b/>
          <w:sz w:val="22"/>
          <w:szCs w:val="22"/>
          <w:lang w:eastAsia="en-US"/>
        </w:rPr>
        <w:t>»</w:t>
      </w:r>
      <w:r w:rsidRPr="00CA1CE4">
        <w:rPr>
          <w:rFonts w:eastAsia="Calibri"/>
          <w:sz w:val="22"/>
          <w:szCs w:val="22"/>
          <w:lang w:eastAsia="en-US"/>
        </w:rPr>
        <w:t xml:space="preserve"> πρέπει να καταγράφεται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υποστήριξης και εκπαίδευσης κλπ., που κατά την κρίση του Υ.A. τεκμηριώνουν τα στοιχεία των Πινάκων Συμμόρφωσης. Η ασαφής ή μη παραπομπή σε αντίστοιχες προδιαγραφές τους, ή η έλλειψη Τεχνικών παραρτημάτων είναι δυνατόν να οδηγήσουν σε αποκλεισμό τον Υ.A.</w:t>
      </w:r>
    </w:p>
    <w:p w:rsidR="00925BA9" w:rsidRPr="00CA1CE4" w:rsidRDefault="00925BA9" w:rsidP="00925BA9">
      <w:pPr>
        <w:autoSpaceDE w:val="0"/>
        <w:autoSpaceDN w:val="0"/>
        <w:adjustRightInd w:val="0"/>
        <w:jc w:val="both"/>
        <w:rPr>
          <w:rFonts w:eastAsia="Calibri"/>
          <w:b/>
          <w:bCs/>
          <w:sz w:val="22"/>
          <w:szCs w:val="22"/>
          <w:lang w:eastAsia="en-US"/>
        </w:rPr>
      </w:pPr>
    </w:p>
    <w:p w:rsidR="00925BA9" w:rsidRPr="00CA1CE4" w:rsidRDefault="00925BA9" w:rsidP="00925BA9">
      <w:pPr>
        <w:autoSpaceDE w:val="0"/>
        <w:autoSpaceDN w:val="0"/>
        <w:adjustRightInd w:val="0"/>
        <w:jc w:val="both"/>
        <w:rPr>
          <w:rFonts w:eastAsia="Calibri"/>
          <w:sz w:val="22"/>
          <w:szCs w:val="22"/>
          <w:lang w:eastAsia="en-US"/>
        </w:rPr>
      </w:pPr>
      <w:r w:rsidRPr="00CA1CE4">
        <w:rPr>
          <w:rFonts w:eastAsia="Calibri"/>
          <w:sz w:val="22"/>
          <w:szCs w:val="22"/>
          <w:lang w:eastAsia="en-US"/>
        </w:rPr>
        <w:t xml:space="preserve">Είναι απαραίτητη η όσον το δυνατόν πληρέστερη συμπλήρωση των παραπομπών οι οποίες πρέπει να είναι κατά το δυνατόν συγκεκριμένες (π.χ. Τεχνικό Φυλλάδιο 3, Σελ. 4, Παράγραφος 4, κλπ. ή αναφορά σε συγκεκριμένη σελίδα αν έχουν αριθμηθεί ενιαία οι σελίδες προδιαγραφών). Αντίστοιχα, στο σχετικό τεχνικό φυλλάδιο ή στην αναφορά θα υπογραμμιστεί με μαρκαδόρο κίτρινου χρώματος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A1CE4">
        <w:rPr>
          <w:rFonts w:eastAsia="Calibri"/>
          <w:sz w:val="22"/>
          <w:szCs w:val="22"/>
          <w:lang w:eastAsia="en-US"/>
        </w:rPr>
        <w:t>Προδ</w:t>
      </w:r>
      <w:proofErr w:type="spellEnd"/>
      <w:r w:rsidRPr="00CA1CE4">
        <w:rPr>
          <w:rFonts w:eastAsia="Calibri"/>
          <w:sz w:val="22"/>
          <w:szCs w:val="22"/>
          <w:lang w:eastAsia="en-US"/>
        </w:rPr>
        <w:t>. 4.18).</w:t>
      </w:r>
    </w:p>
    <w:p w:rsidR="00925BA9" w:rsidRPr="00CA1CE4" w:rsidRDefault="00925BA9" w:rsidP="00925BA9">
      <w:pPr>
        <w:autoSpaceDE w:val="0"/>
        <w:autoSpaceDN w:val="0"/>
        <w:adjustRightInd w:val="0"/>
        <w:jc w:val="both"/>
        <w:rPr>
          <w:rFonts w:eastAsia="Calibri"/>
          <w:sz w:val="22"/>
          <w:szCs w:val="22"/>
          <w:lang w:eastAsia="en-US"/>
        </w:rPr>
      </w:pPr>
    </w:p>
    <w:p w:rsidR="00925BA9" w:rsidRPr="00CA1CE4" w:rsidRDefault="00925BA9" w:rsidP="00925BA9">
      <w:pPr>
        <w:jc w:val="both"/>
        <w:rPr>
          <w:rFonts w:eastAsia="Calibri"/>
          <w:sz w:val="22"/>
          <w:szCs w:val="22"/>
          <w:lang w:eastAsia="en-US"/>
        </w:rPr>
      </w:pPr>
      <w:r w:rsidRPr="00CA1CE4">
        <w:rPr>
          <w:rFonts w:eastAsia="Calibri"/>
          <w:b/>
          <w:bCs/>
          <w:sz w:val="22"/>
          <w:szCs w:val="22"/>
          <w:lang w:eastAsia="en-US"/>
        </w:rPr>
        <w:t xml:space="preserve">5. </w:t>
      </w:r>
      <w:r w:rsidRPr="00CA1CE4">
        <w:rPr>
          <w:rFonts w:eastAsia="Calibri"/>
          <w:sz w:val="22"/>
          <w:szCs w:val="22"/>
          <w:lang w:eastAsia="en-US"/>
        </w:rPr>
        <w:t xml:space="preserve">Τονίζεται ότι είναι </w:t>
      </w:r>
      <w:r w:rsidRPr="00CA1CE4">
        <w:rPr>
          <w:rFonts w:eastAsia="Calibri"/>
          <w:b/>
          <w:sz w:val="22"/>
          <w:szCs w:val="22"/>
          <w:lang w:eastAsia="en-US"/>
        </w:rPr>
        <w:t>υποχρεωτική</w:t>
      </w:r>
      <w:r w:rsidRPr="00CA1CE4">
        <w:rPr>
          <w:rFonts w:eastAsia="Calibri"/>
          <w:sz w:val="22"/>
          <w:szCs w:val="22"/>
          <w:lang w:eastAsia="en-US"/>
        </w:rPr>
        <w:t xml:space="preserve"> η απάντηση σε όλα τα σημεία των Πινάκων Συμμόρφωσης και η παροχή όλων των πληροφοριών που ζητούνται. </w:t>
      </w:r>
      <w:r w:rsidRPr="00CA1CE4">
        <w:rPr>
          <w:rFonts w:eastAsia="Calibri"/>
          <w:bCs/>
          <w:sz w:val="22"/>
          <w:szCs w:val="22"/>
          <w:lang w:eastAsia="en-US"/>
        </w:rPr>
        <w:t>Στην περίπτωση που δεν έχει απαντηθεί οποιοσδήποτε όρος των Πινάκων Συμμόρφωσης, τότε η απάντηση θεωρείται αρνητική.</w:t>
      </w:r>
      <w:r w:rsidRPr="00CA1CE4">
        <w:rPr>
          <w:rFonts w:eastAsia="Calibri"/>
          <w:sz w:val="22"/>
          <w:szCs w:val="22"/>
          <w:lang w:eastAsia="en-US"/>
        </w:rPr>
        <w:t xml:space="preserve"> Η τεχνική αρτιότητα των φυλλαδίων θα αποτελέσει ένδειξη της τεχνικής υποστήριξης που μπορεί να προσφέρει ο Υ.A.</w:t>
      </w:r>
    </w:p>
    <w:p w:rsidR="007F5C28" w:rsidRPr="00CA1CE4" w:rsidRDefault="007F5C28" w:rsidP="007F5C28">
      <w:pPr>
        <w:rPr>
          <w:color w:val="0070C0"/>
        </w:rPr>
      </w:pPr>
    </w:p>
    <w:p w:rsidR="007F5C28" w:rsidRDefault="007F5C28" w:rsidP="007F5C28"/>
    <w:p w:rsidR="002D4C23" w:rsidRDefault="002D4C23" w:rsidP="007F5C28"/>
    <w:p w:rsidR="002D4C23" w:rsidRDefault="002D4C23" w:rsidP="007F5C28"/>
    <w:p w:rsidR="002D4C23" w:rsidRPr="00CA1CE4" w:rsidRDefault="002D4C23" w:rsidP="007F5C28"/>
    <w:p w:rsidR="00257596" w:rsidRPr="006F08DD" w:rsidRDefault="00257596" w:rsidP="00257596">
      <w:pPr>
        <w:jc w:val="center"/>
        <w:rPr>
          <w:b/>
          <w:bCs/>
        </w:rPr>
      </w:pPr>
      <w:r w:rsidRPr="006F08DD">
        <w:rPr>
          <w:b/>
          <w:bCs/>
        </w:rPr>
        <w:lastRenderedPageBreak/>
        <w:t>ΤΥΠΟΠΟΙΗΜΕΝΟ ΕΝΤΥΠΟ ΥΠΕΥΘΥΝΗΣ ΔΗΛΩΣΗΣ (TEΥΔ)</w:t>
      </w:r>
    </w:p>
    <w:p w:rsidR="00257596" w:rsidRPr="006F08DD" w:rsidRDefault="00257596" w:rsidP="00257596">
      <w:pPr>
        <w:jc w:val="center"/>
        <w:rPr>
          <w:rFonts w:eastAsia="Calibri"/>
          <w:b/>
          <w:bCs/>
          <w:color w:val="669900"/>
          <w:u w:val="single"/>
        </w:rPr>
      </w:pPr>
      <w:r w:rsidRPr="006F08DD">
        <w:rPr>
          <w:b/>
          <w:bCs/>
        </w:rPr>
        <w:t>[άρθρου 79 παρ. 4 ν. 4412/2016 (Α 147)]</w:t>
      </w:r>
    </w:p>
    <w:p w:rsidR="00257596" w:rsidRPr="006F08DD" w:rsidRDefault="00257596" w:rsidP="00257596">
      <w:pPr>
        <w:jc w:val="center"/>
      </w:pPr>
      <w:r w:rsidRPr="006F08DD">
        <w:rPr>
          <w:rFonts w:eastAsia="Calibri"/>
          <w:b/>
          <w:bCs/>
          <w:color w:val="669900"/>
          <w:u w:val="single"/>
        </w:rPr>
        <w:t xml:space="preserve"> </w:t>
      </w:r>
      <w:r w:rsidRPr="006F08DD">
        <w:rPr>
          <w:rFonts w:eastAsia="Calibri"/>
          <w:b/>
          <w:bCs/>
          <w:color w:val="00000A"/>
          <w:u w:val="single"/>
        </w:rPr>
        <w:t>για διαδικασίες σύναψης δημόσιας σύμβασης κάτω των ορίων των οδηγιών</w:t>
      </w:r>
    </w:p>
    <w:p w:rsidR="00257596" w:rsidRPr="00CA1CE4" w:rsidRDefault="00257596" w:rsidP="00257596">
      <w:pPr>
        <w:jc w:val="center"/>
        <w:rPr>
          <w:b/>
          <w:bCs/>
        </w:rPr>
      </w:pPr>
      <w:r w:rsidRPr="006F08DD">
        <w:rPr>
          <w:b/>
          <w:bCs/>
          <w:u w:val="single"/>
        </w:rPr>
        <w:t>Μέρος Ι: Πληροφορίες σχετικά με την αναθέτουσα αρχή/αναθέτοντα φορέα</w:t>
      </w:r>
      <w:r w:rsidRPr="006F08DD">
        <w:rPr>
          <w:rStyle w:val="a8"/>
          <w:b/>
          <w:bCs/>
          <w:u w:val="single"/>
        </w:rPr>
        <w:endnoteReference w:id="1"/>
      </w:r>
      <w:r w:rsidRPr="006F08DD">
        <w:rPr>
          <w:b/>
          <w:bCs/>
          <w:u w:val="single"/>
        </w:rPr>
        <w:t xml:space="preserve">  και τη διαδικασία ανάθεσης</w:t>
      </w:r>
    </w:p>
    <w:p w:rsidR="00257596" w:rsidRPr="00CA1CE4" w:rsidRDefault="00257596" w:rsidP="00257596">
      <w:pPr>
        <w:pBdr>
          <w:top w:val="single" w:sz="1" w:space="1" w:color="000000"/>
          <w:left w:val="single" w:sz="1" w:space="1" w:color="000000"/>
          <w:bottom w:val="single" w:sz="1" w:space="1" w:color="000000"/>
          <w:right w:val="single" w:sz="1" w:space="1" w:color="000000"/>
        </w:pBdr>
        <w:shd w:val="clear" w:color="auto" w:fill="CCCCCC"/>
        <w:rPr>
          <w:b/>
          <w:bCs/>
        </w:rPr>
      </w:pPr>
      <w:r w:rsidRPr="00CA1CE4">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57596" w:rsidRPr="00CA1CE4" w:rsidTr="0045013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57596" w:rsidRPr="00CA1CE4" w:rsidRDefault="00257596" w:rsidP="0045013E">
            <w:r w:rsidRPr="00CA1CE4">
              <w:rPr>
                <w:b/>
                <w:bCs/>
              </w:rPr>
              <w:t>Α: Ονομασία, διεύθυνση και στοιχεία επικοινωνίας της αναθέτουσας αρχής (αα)/ αναθέτοντα φορέα (αφ)</w:t>
            </w:r>
          </w:p>
          <w:p w:rsidR="00257596" w:rsidRPr="00CA1CE4" w:rsidRDefault="00257596" w:rsidP="0045013E">
            <w:r w:rsidRPr="00CA1CE4">
              <w:t>- Ονομασία: ΠΑΝΕΠΙΣΤΗΜΙΟ ΚΡΗΤΗΣ</w:t>
            </w:r>
          </w:p>
          <w:p w:rsidR="00257596" w:rsidRPr="00CA1CE4" w:rsidRDefault="00257596" w:rsidP="0045013E">
            <w:r w:rsidRPr="00CA1CE4">
              <w:t>- Κωδικός  Αναθέτουσας Αρχής / Αναθέτοντα Φορέα ΚΗΜΔΗΣ : 1866</w:t>
            </w:r>
          </w:p>
          <w:p w:rsidR="00257596" w:rsidRPr="00CA1CE4" w:rsidRDefault="00257596" w:rsidP="0045013E">
            <w:r w:rsidRPr="00CA1CE4">
              <w:t xml:space="preserve">- Ταχυδρομική διεύθυνση / Πόλη / </w:t>
            </w:r>
            <w:proofErr w:type="spellStart"/>
            <w:r w:rsidRPr="00CA1CE4">
              <w:t>Ταχ</w:t>
            </w:r>
            <w:proofErr w:type="spellEnd"/>
            <w:r w:rsidRPr="00CA1CE4">
              <w:t>. Κωδικός: ΠΑΝΕΠΙΣΤΗΜΙΟΥΠΟΛΗ ΡΕΘΥΜΝΟΥ,74100</w:t>
            </w:r>
          </w:p>
          <w:p w:rsidR="00257596" w:rsidRPr="00CA1CE4" w:rsidRDefault="00257596" w:rsidP="0045013E">
            <w:r w:rsidRPr="00CA1CE4">
              <w:t>- Αρμόδιος για πληροφορίες: Κ. ΚΑΡΝΙΑΒΟΥΡΑ</w:t>
            </w:r>
          </w:p>
          <w:p w:rsidR="00257596" w:rsidRPr="00CA1CE4" w:rsidRDefault="00257596" w:rsidP="0045013E">
            <w:r w:rsidRPr="00CA1CE4">
              <w:t>- Τηλέφωνο: 28310</w:t>
            </w:r>
            <w:r w:rsidR="0088616D" w:rsidRPr="00CA1CE4">
              <w:t>-</w:t>
            </w:r>
            <w:r w:rsidRPr="00CA1CE4">
              <w:t>77940</w:t>
            </w:r>
          </w:p>
          <w:p w:rsidR="00257596" w:rsidRPr="00CA1CE4" w:rsidRDefault="00257596" w:rsidP="0045013E">
            <w:r w:rsidRPr="00CA1CE4">
              <w:t xml:space="preserve">- </w:t>
            </w:r>
            <w:proofErr w:type="spellStart"/>
            <w:r w:rsidRPr="00CA1CE4">
              <w:t>Ηλ</w:t>
            </w:r>
            <w:proofErr w:type="spellEnd"/>
            <w:r w:rsidRPr="00CA1CE4">
              <w:t>. ταχυδρομείο:</w:t>
            </w:r>
            <w:r w:rsidR="006B2711" w:rsidRPr="00CA1CE4">
              <w:t xml:space="preserve"> </w:t>
            </w:r>
            <w:proofErr w:type="spellStart"/>
            <w:r w:rsidRPr="00CA1CE4">
              <w:rPr>
                <w:lang w:val="en-US"/>
              </w:rPr>
              <w:t>karniaboyra</w:t>
            </w:r>
            <w:proofErr w:type="spellEnd"/>
            <w:r w:rsidRPr="00CA1CE4">
              <w:t>@</w:t>
            </w:r>
            <w:r w:rsidRPr="00CA1CE4">
              <w:rPr>
                <w:lang w:val="en-US"/>
              </w:rPr>
              <w:t>admin</w:t>
            </w:r>
            <w:r w:rsidRPr="00CA1CE4">
              <w:t>.</w:t>
            </w:r>
            <w:proofErr w:type="spellStart"/>
            <w:r w:rsidRPr="00CA1CE4">
              <w:rPr>
                <w:lang w:val="en-US"/>
              </w:rPr>
              <w:t>uoc</w:t>
            </w:r>
            <w:proofErr w:type="spellEnd"/>
            <w:r w:rsidRPr="00CA1CE4">
              <w:t>.</w:t>
            </w:r>
            <w:r w:rsidRPr="00CA1CE4">
              <w:rPr>
                <w:lang w:val="en-US"/>
              </w:rPr>
              <w:t>gr</w:t>
            </w:r>
          </w:p>
          <w:p w:rsidR="00257596" w:rsidRPr="00CA1CE4" w:rsidRDefault="00257596" w:rsidP="0045013E">
            <w:r w:rsidRPr="00CA1CE4">
              <w:t xml:space="preserve">- Διεύθυνση στο Διαδίκτυο (διεύθυνση δικτυακού τόπου) : </w:t>
            </w:r>
            <w:r w:rsidRPr="00CA1CE4">
              <w:rPr>
                <w:lang w:val="en-US"/>
              </w:rPr>
              <w:t>www</w:t>
            </w:r>
            <w:r w:rsidRPr="00CA1CE4">
              <w:t>.</w:t>
            </w:r>
            <w:proofErr w:type="spellStart"/>
            <w:r w:rsidRPr="00CA1CE4">
              <w:rPr>
                <w:lang w:val="en-US"/>
              </w:rPr>
              <w:t>uoc</w:t>
            </w:r>
            <w:proofErr w:type="spellEnd"/>
            <w:r w:rsidRPr="00CA1CE4">
              <w:t>.</w:t>
            </w:r>
            <w:r w:rsidRPr="00CA1CE4">
              <w:rPr>
                <w:lang w:val="en-US"/>
              </w:rPr>
              <w:t>gr</w:t>
            </w:r>
          </w:p>
        </w:tc>
      </w:tr>
      <w:tr w:rsidR="00257596" w:rsidRPr="00CA1CE4" w:rsidTr="0045013E">
        <w:trPr>
          <w:jc w:val="center"/>
        </w:trPr>
        <w:tc>
          <w:tcPr>
            <w:tcW w:w="8954" w:type="dxa"/>
            <w:tcBorders>
              <w:left w:val="single" w:sz="1" w:space="0" w:color="000000"/>
              <w:bottom w:val="single" w:sz="1" w:space="0" w:color="000000"/>
              <w:right w:val="single" w:sz="1" w:space="0" w:color="000000"/>
            </w:tcBorders>
            <w:shd w:val="clear" w:color="auto" w:fill="B2B2B2"/>
          </w:tcPr>
          <w:p w:rsidR="00257596" w:rsidRPr="00CA1CE4" w:rsidRDefault="00257596" w:rsidP="0045013E">
            <w:r w:rsidRPr="00CA1CE4">
              <w:rPr>
                <w:b/>
                <w:bCs/>
              </w:rPr>
              <w:t>Β: Πληροφορίες σχετικά με τη διαδικασία σύναψης σύμβασης</w:t>
            </w:r>
          </w:p>
          <w:p w:rsidR="00D75402" w:rsidRPr="00CA1CE4" w:rsidRDefault="00257596" w:rsidP="00D75402">
            <w:pPr>
              <w:spacing w:before="120" w:after="120"/>
              <w:jc w:val="both"/>
              <w:outlineLvl w:val="0"/>
              <w:rPr>
                <w:bCs/>
              </w:rPr>
            </w:pPr>
            <w:r w:rsidRPr="00CA1CE4">
              <w:t xml:space="preserve">- Τίτλος ή σύντομη περιγραφή της δημόσιας σύμβασης (συμπεριλαμβανομένου του σχετικού </w:t>
            </w:r>
            <w:r w:rsidRPr="00CA1CE4">
              <w:rPr>
                <w:lang w:val="en-US"/>
              </w:rPr>
              <w:t>CPV</w:t>
            </w:r>
            <w:r w:rsidRPr="00CA1CE4">
              <w:t>):</w:t>
            </w:r>
            <w:r w:rsidRPr="00CA1CE4">
              <w:rPr>
                <w:sz w:val="20"/>
                <w:szCs w:val="20"/>
              </w:rPr>
              <w:t>.</w:t>
            </w:r>
            <w:r w:rsidRPr="00CA1CE4">
              <w:rPr>
                <w:bCs/>
                <w:sz w:val="20"/>
                <w:szCs w:val="20"/>
              </w:rPr>
              <w:t xml:space="preserve"> </w:t>
            </w:r>
            <w:r w:rsidRPr="00CA1CE4">
              <w:rPr>
                <w:bCs/>
                <w:sz w:val="22"/>
                <w:szCs w:val="22"/>
              </w:rPr>
              <w:t>«</w:t>
            </w:r>
            <w:r w:rsidR="0088616D" w:rsidRPr="00CA1CE4">
              <w:rPr>
                <w:bCs/>
                <w:color w:val="000000"/>
              </w:rPr>
              <w:t>«</w:t>
            </w:r>
            <w:r w:rsidR="0088616D" w:rsidRPr="00CA1CE4">
              <w:rPr>
                <w:b/>
                <w:bCs/>
                <w:color w:val="000000"/>
              </w:rPr>
              <w:t xml:space="preserve">Προμήθεια </w:t>
            </w:r>
            <w:r w:rsidR="006F08DD" w:rsidRPr="006F08DD">
              <w:rPr>
                <w:b/>
                <w:bCs/>
                <w:color w:val="000000"/>
              </w:rPr>
              <w:t>(</w:t>
            </w:r>
            <w:r w:rsidR="0088616D" w:rsidRPr="006F08DD">
              <w:rPr>
                <w:b/>
                <w:bCs/>
                <w:color w:val="000000"/>
              </w:rPr>
              <w:t>και εγκατάσταση</w:t>
            </w:r>
            <w:r w:rsidR="006F08DD" w:rsidRPr="006F08DD">
              <w:rPr>
                <w:b/>
                <w:bCs/>
                <w:color w:val="000000"/>
              </w:rPr>
              <w:t>)</w:t>
            </w:r>
            <w:r w:rsidR="0088616D" w:rsidRPr="00CA1CE4">
              <w:rPr>
                <w:b/>
                <w:bCs/>
                <w:color w:val="000000"/>
              </w:rPr>
              <w:t xml:space="preserve"> Ηλεκτρονικών Υπολογιστών για την κάλυψη σχετικών αναγκών της Κεντρικής Βιβλιοθήκης</w:t>
            </w:r>
            <w:r w:rsidR="0088616D" w:rsidRPr="00CA1CE4">
              <w:rPr>
                <w:b/>
                <w:bCs/>
              </w:rPr>
              <w:t xml:space="preserve"> </w:t>
            </w:r>
            <w:r w:rsidR="0088616D" w:rsidRPr="00CA1CE4">
              <w:rPr>
                <w:b/>
              </w:rPr>
              <w:t>του Πανεπιστημίου Κρήτης στην Πανεπιστημιούπολη Ρεθύμνου</w:t>
            </w:r>
            <w:r w:rsidR="0088616D" w:rsidRPr="00CA1CE4">
              <w:rPr>
                <w:b/>
                <w:color w:val="000000"/>
              </w:rPr>
              <w:t>»</w:t>
            </w:r>
            <w:r w:rsidR="00D75402" w:rsidRPr="00CA1CE4">
              <w:t xml:space="preserve"> </w:t>
            </w:r>
            <w:r w:rsidRPr="00CA1CE4">
              <w:t xml:space="preserve">με </w:t>
            </w:r>
            <w:r w:rsidRPr="00106649">
              <w:rPr>
                <w:b/>
                <w:lang w:val="en-US"/>
              </w:rPr>
              <w:t>CPV</w:t>
            </w:r>
            <w:r w:rsidR="00D75402" w:rsidRPr="00CA1CE4">
              <w:rPr>
                <w:bCs/>
              </w:rPr>
              <w:t xml:space="preserve">: </w:t>
            </w:r>
            <w:r w:rsidR="00D75402" w:rsidRPr="00CA1CE4">
              <w:t>30213000-5-Προσωπικοί ηλεκτρονικοί υπολογιστές</w:t>
            </w:r>
          </w:p>
          <w:p w:rsidR="00257596" w:rsidRPr="00CA1CE4" w:rsidRDefault="00257596" w:rsidP="00D75402">
            <w:pPr>
              <w:jc w:val="both"/>
            </w:pPr>
            <w:r w:rsidRPr="00CA1CE4">
              <w:t>- Η σύμβαση αναφέρεται σε έργα, προμήθειες, ή υπηρεσίες : ΠΡΟΜΗΘΕΙΑ</w:t>
            </w:r>
          </w:p>
          <w:p w:rsidR="00257596" w:rsidRPr="00CA1CE4" w:rsidRDefault="00257596" w:rsidP="0045013E"/>
          <w:p w:rsidR="00257596" w:rsidRPr="00CA1CE4" w:rsidRDefault="00257596" w:rsidP="0088616D">
            <w:r w:rsidRPr="00CA1CE4">
              <w:t>- Αριθμός αναφοράς που αποδίδεται στον φάκελο από την αναθέτουσα αρχή (</w:t>
            </w:r>
            <w:r w:rsidRPr="00CA1CE4">
              <w:rPr>
                <w:i/>
              </w:rPr>
              <w:t>εάν υπάρχει</w:t>
            </w:r>
            <w:r w:rsidRPr="00CA1CE4">
              <w:t xml:space="preserve">): </w:t>
            </w:r>
            <w:r w:rsidR="006F08DD">
              <w:t>1281/12-02-2019</w:t>
            </w:r>
          </w:p>
        </w:tc>
      </w:tr>
    </w:tbl>
    <w:p w:rsidR="00257596" w:rsidRPr="00CA1CE4" w:rsidRDefault="00257596" w:rsidP="00257596"/>
    <w:p w:rsidR="00257596" w:rsidRPr="00CA1CE4" w:rsidRDefault="00257596" w:rsidP="00257596">
      <w:pPr>
        <w:shd w:val="clear" w:color="auto" w:fill="B2B2B2"/>
      </w:pPr>
      <w:r w:rsidRPr="00CA1CE4">
        <w:t>ΟΛΕΣ ΟΙ ΥΠΟΛΟΙΠΕΣ ΠΛΗΡΟΦΟΡΙΕΣ ΣΕ ΚΑΘΕ ΕΝΟΤΗΤΑ ΤΟΥ ΤΕΥΔ ΘΑ ΠΡΕΠΕΙ ΝΑ ΣΥΜΠΛΗΡΩΘΟΥΝ ΑΠΟ ΤΟΝ ΟΙΚΟΝΟΜΙΚΟ ΦΟΡΕΑ</w:t>
      </w:r>
    </w:p>
    <w:p w:rsidR="00257596" w:rsidRPr="00CA1CE4" w:rsidRDefault="00257596" w:rsidP="00257596">
      <w:pPr>
        <w:shd w:val="clear" w:color="auto" w:fill="B2B2B2"/>
        <w:rPr>
          <w:b/>
          <w:bCs/>
          <w:u w:val="single"/>
        </w:rPr>
      </w:pPr>
      <w:r w:rsidRPr="00CA1CE4">
        <w:t>ΕΦΟΣΟΝ ΓΙΝΕΤΑΙ ΑΝΑΦΟΡΑ ΣΕ ΑΥΤΕΣ ΚΑΙ ΕΝΤΟΣ ΤΗΣ ΠΡΟΚΗΡΥΞΗΣ</w:t>
      </w:r>
    </w:p>
    <w:p w:rsidR="00257596" w:rsidRPr="00CA1CE4" w:rsidRDefault="00257596" w:rsidP="00257596">
      <w:pPr>
        <w:pageBreakBefore/>
        <w:jc w:val="center"/>
        <w:rPr>
          <w:b/>
          <w:bCs/>
        </w:rPr>
      </w:pPr>
      <w:r w:rsidRPr="00CA1CE4">
        <w:rPr>
          <w:b/>
          <w:bCs/>
          <w:u w:val="single"/>
        </w:rPr>
        <w:lastRenderedPageBreak/>
        <w:t>Μέρος II: Πληροφορίες σχετικά με τον οικονομικό φορέα</w:t>
      </w:r>
    </w:p>
    <w:p w:rsidR="00257596" w:rsidRPr="00CA1CE4" w:rsidRDefault="00257596" w:rsidP="00257596">
      <w:pPr>
        <w:jc w:val="center"/>
        <w:rPr>
          <w:b/>
          <w:i/>
        </w:rPr>
      </w:pPr>
      <w:r w:rsidRPr="00CA1CE4">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pPr>
              <w:rPr>
                <w:b/>
                <w:i/>
              </w:rPr>
            </w:pPr>
            <w:r w:rsidRPr="00CA1CE4">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pPr>
              <w:rPr>
                <w:b/>
                <w:i/>
              </w:rPr>
            </w:pPr>
            <w:r w:rsidRPr="00CA1CE4">
              <w:rPr>
                <w:b/>
                <w:i/>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r w:rsidRPr="00CA1CE4">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r w:rsidRPr="00CA1CE4">
              <w:t>[   ]</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r w:rsidRPr="00CA1CE4">
              <w:t>Αριθμός φορολογικού μητρώου (ΑΦΜ):</w:t>
            </w:r>
          </w:p>
          <w:p w:rsidR="00257596" w:rsidRPr="00CA1CE4" w:rsidRDefault="00257596" w:rsidP="000F636D">
            <w:r w:rsidRPr="00CA1CE4">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r w:rsidRPr="00CA1CE4">
              <w:t>[   ]</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r w:rsidRPr="00CA1CE4">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r w:rsidRPr="00CA1CE4">
              <w:t>[……]</w:t>
            </w:r>
          </w:p>
        </w:tc>
      </w:tr>
      <w:tr w:rsidR="00257596" w:rsidRPr="00CA1CE4" w:rsidTr="0045013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pPr>
              <w:shd w:val="clear" w:color="auto" w:fill="FFFFFF"/>
            </w:pPr>
            <w:r w:rsidRPr="00CA1CE4">
              <w:t>Αρμόδιος ή αρμόδιοι</w:t>
            </w:r>
            <w:r w:rsidRPr="00CA1CE4">
              <w:rPr>
                <w:rStyle w:val="a6"/>
                <w:vertAlign w:val="superscript"/>
              </w:rPr>
              <w:endnoteReference w:id="2"/>
            </w:r>
            <w:r w:rsidRPr="00CA1CE4">
              <w:rPr>
                <w:rStyle w:val="a6"/>
              </w:rPr>
              <w:t xml:space="preserve"> </w:t>
            </w:r>
            <w:r w:rsidRPr="00CA1CE4">
              <w:t>:</w:t>
            </w:r>
          </w:p>
          <w:p w:rsidR="00257596" w:rsidRPr="00CA1CE4" w:rsidRDefault="00257596" w:rsidP="000F636D">
            <w:r w:rsidRPr="00CA1CE4">
              <w:t>Τηλέφωνο:</w:t>
            </w:r>
          </w:p>
          <w:p w:rsidR="00257596" w:rsidRPr="00CA1CE4" w:rsidRDefault="00257596" w:rsidP="000F636D">
            <w:proofErr w:type="spellStart"/>
            <w:r w:rsidRPr="00CA1CE4">
              <w:t>Ηλ</w:t>
            </w:r>
            <w:proofErr w:type="spellEnd"/>
            <w:r w:rsidRPr="00CA1CE4">
              <w:t>. ταχυδρομείο:</w:t>
            </w:r>
          </w:p>
          <w:p w:rsidR="00257596" w:rsidRPr="00CA1CE4" w:rsidRDefault="00257596" w:rsidP="000F636D">
            <w:r w:rsidRPr="00CA1CE4">
              <w:t>Διεύθυνση στο Διαδίκτυο (διεύθυνση δικτυακού τόπου) (</w:t>
            </w:r>
            <w:r w:rsidRPr="00CA1CE4">
              <w:rPr>
                <w:i/>
              </w:rPr>
              <w:t>εάν υπάρχει</w:t>
            </w:r>
            <w:r w:rsidRPr="00CA1CE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r w:rsidRPr="00CA1CE4">
              <w:t>[……]</w:t>
            </w:r>
          </w:p>
          <w:p w:rsidR="00257596" w:rsidRPr="00CA1CE4" w:rsidRDefault="00257596" w:rsidP="000F636D">
            <w:r w:rsidRPr="00CA1CE4">
              <w:t>[……]</w:t>
            </w:r>
          </w:p>
          <w:p w:rsidR="00257596" w:rsidRPr="00CA1CE4" w:rsidRDefault="00257596" w:rsidP="000F636D">
            <w:r w:rsidRPr="00CA1CE4">
              <w:t>[……]</w:t>
            </w:r>
          </w:p>
          <w:p w:rsidR="00257596" w:rsidRPr="00CA1CE4" w:rsidRDefault="00257596" w:rsidP="000F636D">
            <w:r w:rsidRPr="00CA1CE4">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pPr>
              <w:rPr>
                <w:b/>
                <w:bCs/>
                <w:i/>
                <w:iCs/>
              </w:rPr>
            </w:pPr>
            <w:r w:rsidRPr="00CA1CE4">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r w:rsidRPr="00CA1CE4">
              <w:rPr>
                <w:b/>
                <w:bCs/>
                <w:i/>
                <w:iCs/>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r w:rsidRPr="00CA1CE4">
              <w:t>Ο οικονομικός φορέας είναι πολύ μικρή, μικρή ή μεσαία επιχείρηση</w:t>
            </w:r>
            <w:r w:rsidRPr="00CA1CE4">
              <w:rPr>
                <w:rStyle w:val="a6"/>
                <w:vertAlign w:val="superscript"/>
              </w:rPr>
              <w:endnoteReference w:id="3"/>
            </w:r>
            <w:r w:rsidRPr="00CA1CE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pPr>
              <w:snapToGrid w:val="0"/>
            </w:pPr>
          </w:p>
        </w:tc>
      </w:tr>
      <w:tr w:rsidR="00257596" w:rsidRPr="00CA1CE4" w:rsidTr="0045013E">
        <w:trPr>
          <w:jc w:val="center"/>
        </w:trPr>
        <w:tc>
          <w:tcPr>
            <w:tcW w:w="4479" w:type="dxa"/>
            <w:tcBorders>
              <w:left w:val="single" w:sz="4" w:space="0" w:color="000000"/>
              <w:bottom w:val="single" w:sz="4" w:space="0" w:color="000000"/>
            </w:tcBorders>
            <w:shd w:val="clear" w:color="auto" w:fill="auto"/>
          </w:tcPr>
          <w:p w:rsidR="00257596" w:rsidRPr="00CA1CE4" w:rsidRDefault="00257596" w:rsidP="000F636D">
            <w:pPr>
              <w:rPr>
                <w:b/>
                <w:color w:val="000000"/>
              </w:rPr>
            </w:pPr>
            <w:r w:rsidRPr="00CA1CE4">
              <w:rPr>
                <w:b/>
                <w:u w:val="single"/>
              </w:rPr>
              <w:t xml:space="preserve">Μόνο σε περίπτωση προμήθειας </w:t>
            </w:r>
            <w:proofErr w:type="spellStart"/>
            <w:r w:rsidRPr="00CA1CE4">
              <w:rPr>
                <w:b/>
                <w:u w:val="single"/>
              </w:rPr>
              <w:t>κατ</w:t>
            </w:r>
            <w:proofErr w:type="spellEnd"/>
            <w:r w:rsidRPr="00CA1CE4">
              <w:rPr>
                <w:b/>
                <w:u w:val="single"/>
              </w:rPr>
              <w:t>᾽ αποκλειστικότητα, του άρθρου 20:</w:t>
            </w:r>
            <w:r w:rsidRPr="00CA1CE4">
              <w:rPr>
                <w:b/>
              </w:rPr>
              <w:t xml:space="preserve"> </w:t>
            </w:r>
            <w:r w:rsidRPr="00CA1CE4">
              <w:t>ο οικονομικός φορέας είναι προστατευόμενο εργαστήριο, «κοινωνική επιχείρηση»</w:t>
            </w:r>
            <w:r w:rsidRPr="00CA1CE4">
              <w:rPr>
                <w:rStyle w:val="a6"/>
                <w:vertAlign w:val="superscript"/>
              </w:rPr>
              <w:endnoteReference w:id="4"/>
            </w:r>
            <w:r w:rsidRPr="00CA1CE4">
              <w:t xml:space="preserve"> ή προβλέπει την εκτέλεση συμβάσεων στο πλαίσιο προγραμμάτων προστατευόμενης απασχόλησης;</w:t>
            </w:r>
          </w:p>
          <w:p w:rsidR="00257596" w:rsidRPr="00CA1CE4" w:rsidRDefault="00257596" w:rsidP="000F636D">
            <w:r w:rsidRPr="00CA1CE4">
              <w:rPr>
                <w:b/>
                <w:color w:val="000000"/>
              </w:rPr>
              <w:t xml:space="preserve">Εάν </w:t>
            </w:r>
            <w:r w:rsidRPr="00CA1CE4">
              <w:rPr>
                <w:b/>
              </w:rPr>
              <w:t xml:space="preserve">ναι, </w:t>
            </w:r>
            <w:r w:rsidRPr="00CA1CE4">
              <w:t xml:space="preserve">ποιο είναι το αντίστοιχο ποσοστό των εργαζομένων με αναπηρία ή </w:t>
            </w:r>
            <w:proofErr w:type="spellStart"/>
            <w:r w:rsidRPr="00CA1CE4">
              <w:t>μειονεκτούντων</w:t>
            </w:r>
            <w:proofErr w:type="spellEnd"/>
            <w:r w:rsidRPr="00CA1CE4">
              <w:t xml:space="preserve"> εργαζομένων;</w:t>
            </w:r>
          </w:p>
          <w:p w:rsidR="00257596" w:rsidRPr="00CA1CE4" w:rsidRDefault="00257596" w:rsidP="000F636D">
            <w:r w:rsidRPr="00CA1CE4">
              <w:t xml:space="preserve">Εφόσον απαιτείται, προσδιορίστε σε ποια κατηγορία ή κατηγορίες εργαζομένων με αναπηρία ή </w:t>
            </w:r>
            <w:proofErr w:type="spellStart"/>
            <w:r w:rsidRPr="00CA1CE4">
              <w:t>μειονεκτούντων</w:t>
            </w:r>
            <w:proofErr w:type="spellEnd"/>
            <w:r w:rsidRPr="00CA1CE4">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57596" w:rsidRPr="00CA1CE4" w:rsidRDefault="00257596" w:rsidP="000F636D">
            <w:r w:rsidRPr="00CA1CE4">
              <w:t>[</w:t>
            </w:r>
            <w:r w:rsidRPr="00CA1CE4">
              <w:rPr>
                <w:lang w:val="en-US"/>
              </w:rPr>
              <w:t xml:space="preserve"> </w:t>
            </w:r>
            <w:r w:rsidRPr="00CA1CE4">
              <w:t>] Ναι [] Όχι</w:t>
            </w:r>
          </w:p>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r w:rsidRPr="00CA1CE4">
              <w:t>[...............]</w:t>
            </w:r>
          </w:p>
          <w:p w:rsidR="00257596" w:rsidRPr="00CA1CE4" w:rsidRDefault="00257596" w:rsidP="000F636D"/>
          <w:p w:rsidR="00257596" w:rsidRPr="00CA1CE4" w:rsidRDefault="00257596" w:rsidP="000F636D"/>
          <w:p w:rsidR="00257596" w:rsidRPr="00CA1CE4" w:rsidRDefault="00257596" w:rsidP="000F636D">
            <w:r w:rsidRPr="00CA1CE4">
              <w:t>[…...............]</w:t>
            </w:r>
          </w:p>
          <w:p w:rsidR="00257596" w:rsidRPr="00CA1CE4" w:rsidRDefault="00257596" w:rsidP="000F636D">
            <w:r w:rsidRPr="00CA1CE4">
              <w:t>[….]</w:t>
            </w:r>
          </w:p>
        </w:tc>
      </w:tr>
      <w:tr w:rsidR="00257596" w:rsidRPr="00CA1CE4" w:rsidTr="0045013E">
        <w:trPr>
          <w:jc w:val="center"/>
        </w:trPr>
        <w:tc>
          <w:tcPr>
            <w:tcW w:w="4479" w:type="dxa"/>
            <w:tcBorders>
              <w:left w:val="single" w:sz="4" w:space="0" w:color="000000"/>
              <w:bottom w:val="single" w:sz="4" w:space="0" w:color="000000"/>
            </w:tcBorders>
            <w:shd w:val="clear" w:color="auto" w:fill="auto"/>
          </w:tcPr>
          <w:p w:rsidR="00257596" w:rsidRPr="00CA1CE4" w:rsidRDefault="00257596" w:rsidP="000F636D">
            <w:pPr>
              <w:rPr>
                <w:sz w:val="22"/>
                <w:szCs w:val="22"/>
              </w:rPr>
            </w:pPr>
            <w:r w:rsidRPr="00CA1CE4">
              <w:rPr>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57596" w:rsidRPr="00CA1CE4" w:rsidRDefault="00257596" w:rsidP="000F636D">
            <w:r w:rsidRPr="00CA1CE4">
              <w:t>[] Ναι [] Όχι [] Άνευ αντικειμένου</w:t>
            </w:r>
          </w:p>
        </w:tc>
      </w:tr>
      <w:tr w:rsidR="00257596" w:rsidRPr="00CA1CE4" w:rsidTr="00106649">
        <w:trPr>
          <w:trHeight w:val="7786"/>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r w:rsidRPr="00CA1CE4">
              <w:rPr>
                <w:b/>
              </w:rPr>
              <w:lastRenderedPageBreak/>
              <w:t>Εάν ναι</w:t>
            </w:r>
            <w:r w:rsidRPr="00CA1CE4">
              <w:t>:</w:t>
            </w:r>
          </w:p>
          <w:p w:rsidR="00257596" w:rsidRPr="00CA1CE4" w:rsidRDefault="00257596" w:rsidP="000F636D">
            <w:r w:rsidRPr="00CA1CE4">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57596" w:rsidRPr="00CA1CE4" w:rsidRDefault="00257596" w:rsidP="000F636D">
            <w:r w:rsidRPr="00CA1CE4">
              <w:t>α) Αναφέρετε την ονομασία του καταλόγου ή του πιστοποιητικού και τον σχετικό αριθμό εγγραφής ή πιστοποίησης, κατά περίπτωση:</w:t>
            </w:r>
          </w:p>
          <w:p w:rsidR="00257596" w:rsidRPr="00CA1CE4" w:rsidRDefault="00257596" w:rsidP="000F636D">
            <w:r w:rsidRPr="00CA1CE4">
              <w:t>β) Εάν το πιστοποιητικό εγγραφής ή η πιστοποίηση διατίθεται ηλεκτρονικά, αναφέρετε:</w:t>
            </w:r>
          </w:p>
          <w:p w:rsidR="00257596" w:rsidRPr="00CA1CE4" w:rsidRDefault="00257596" w:rsidP="000F636D">
            <w:r w:rsidRPr="00CA1CE4">
              <w:t>γ) Αναφέρετε τα δικαιολογητικά στα οποία βασίζεται η εγγραφή ή η πιστοποίηση και, κατά περίπτωση, την κατάταξη στον επίσημο κατάλογο</w:t>
            </w:r>
            <w:r w:rsidRPr="00CA1CE4">
              <w:rPr>
                <w:rStyle w:val="a6"/>
                <w:vertAlign w:val="superscript"/>
              </w:rPr>
              <w:endnoteReference w:id="5"/>
            </w:r>
            <w:r w:rsidRPr="00CA1CE4">
              <w:t>:</w:t>
            </w:r>
          </w:p>
          <w:p w:rsidR="00257596" w:rsidRPr="00CA1CE4" w:rsidRDefault="00257596" w:rsidP="000F636D">
            <w:pPr>
              <w:rPr>
                <w:b/>
              </w:rPr>
            </w:pPr>
            <w:r w:rsidRPr="00CA1CE4">
              <w:t>δ) Η εγγραφή ή η πιστοποίηση καλύπτει όλα τα απαιτούμενα κριτήρια επιλογής;</w:t>
            </w:r>
          </w:p>
          <w:p w:rsidR="00257596" w:rsidRPr="00CA1CE4" w:rsidRDefault="00257596" w:rsidP="000F636D">
            <w:pPr>
              <w:rPr>
                <w:b/>
                <w:u w:val="single"/>
              </w:rPr>
            </w:pPr>
            <w:r w:rsidRPr="00CA1CE4">
              <w:rPr>
                <w:b/>
              </w:rPr>
              <w:t>Εάν όχι:</w:t>
            </w:r>
          </w:p>
          <w:p w:rsidR="00257596" w:rsidRPr="00CA1CE4" w:rsidRDefault="00257596" w:rsidP="00106649">
            <w:r w:rsidRPr="00CA1CE4">
              <w:rPr>
                <w:b/>
                <w:u w:val="single"/>
              </w:rPr>
              <w:t>Επιπροσθέτως, συμπληρώστε τις πληροφορίες που λείπουν στο μέρος IV, ενότητες Α, Β, Γ, ή Δ κατά περίπτωση</w:t>
            </w:r>
            <w:r w:rsidRPr="00CA1CE4">
              <w:t xml:space="preserve"> </w:t>
            </w:r>
            <w:r w:rsidRPr="00CA1CE4">
              <w:rPr>
                <w:b/>
                <w:i/>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pPr>
              <w:snapToGrid w:val="0"/>
            </w:pPr>
          </w:p>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r w:rsidRPr="00CA1CE4">
              <w:t>α) [……]</w:t>
            </w:r>
          </w:p>
          <w:p w:rsidR="00257596" w:rsidRPr="00CA1CE4" w:rsidRDefault="00257596" w:rsidP="000F636D"/>
          <w:p w:rsidR="00257596" w:rsidRPr="00CA1CE4" w:rsidRDefault="00257596" w:rsidP="000F636D"/>
          <w:p w:rsidR="00257596" w:rsidRPr="00CA1CE4" w:rsidRDefault="00257596" w:rsidP="000F636D">
            <w:r w:rsidRPr="00CA1CE4">
              <w:rPr>
                <w:i/>
              </w:rPr>
              <w:t>β) (διαδικτυακή διεύθυνση, αρχή ή φορέας έκδοσης, επακριβή στοιχεία αναφοράς των εγγράφων):[……][……][……][……]</w:t>
            </w:r>
          </w:p>
          <w:p w:rsidR="00257596" w:rsidRPr="00CA1CE4" w:rsidRDefault="00257596" w:rsidP="000F636D">
            <w:r w:rsidRPr="00CA1CE4">
              <w:t>γ) [……]</w:t>
            </w:r>
          </w:p>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r w:rsidRPr="00CA1CE4">
              <w:t>δ) [] Ναι [] Όχι</w:t>
            </w:r>
          </w:p>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pPr>
              <w:rPr>
                <w:i/>
              </w:rPr>
            </w:pPr>
          </w:p>
          <w:p w:rsidR="00257596" w:rsidRPr="00CA1CE4" w:rsidRDefault="00257596" w:rsidP="000F636D">
            <w:pPr>
              <w:rPr>
                <w:i/>
              </w:rPr>
            </w:pPr>
          </w:p>
          <w:p w:rsidR="00257596" w:rsidRPr="00CA1CE4" w:rsidRDefault="00257596" w:rsidP="000F636D">
            <w:pPr>
              <w:rPr>
                <w:i/>
              </w:rPr>
            </w:pPr>
          </w:p>
          <w:p w:rsidR="00257596" w:rsidRPr="00CA1CE4" w:rsidRDefault="00257596" w:rsidP="000F636D">
            <w:pPr>
              <w:rPr>
                <w:i/>
              </w:rPr>
            </w:pPr>
          </w:p>
          <w:p w:rsidR="00257596" w:rsidRPr="00CA1CE4" w:rsidRDefault="00257596" w:rsidP="000F636D">
            <w:pPr>
              <w:rPr>
                <w:i/>
              </w:rPr>
            </w:pPr>
          </w:p>
          <w:p w:rsidR="00257596" w:rsidRPr="00CA1CE4" w:rsidRDefault="00257596" w:rsidP="000F636D"/>
        </w:tc>
      </w:tr>
      <w:tr w:rsidR="00257596" w:rsidRPr="00CA1CE4" w:rsidTr="0045013E">
        <w:trPr>
          <w:jc w:val="center"/>
        </w:trPr>
        <w:tc>
          <w:tcPr>
            <w:tcW w:w="4479" w:type="dxa"/>
            <w:tcBorders>
              <w:left w:val="single" w:sz="4" w:space="0" w:color="000000"/>
              <w:bottom w:val="single" w:sz="4" w:space="0" w:color="000000"/>
            </w:tcBorders>
            <w:shd w:val="clear" w:color="auto" w:fill="auto"/>
          </w:tcPr>
          <w:p w:rsidR="00257596" w:rsidRPr="00CA1CE4" w:rsidRDefault="00257596" w:rsidP="000F636D">
            <w:pPr>
              <w:rPr>
                <w:b/>
                <w:bCs/>
                <w:i/>
                <w:iCs/>
              </w:rPr>
            </w:pPr>
            <w:r w:rsidRPr="00CA1CE4">
              <w:rPr>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57596" w:rsidRPr="00CA1CE4" w:rsidRDefault="00257596" w:rsidP="000F636D">
            <w:r w:rsidRPr="00CA1CE4">
              <w:rPr>
                <w:b/>
                <w:bCs/>
                <w:i/>
                <w:iCs/>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r w:rsidRPr="00CA1CE4">
              <w:t>Ο οικονομικός φορέας συμμετέχει στη διαδικασία σύναψης δημόσιας σύμβασης από κοινού με άλλους</w:t>
            </w:r>
            <w:r w:rsidRPr="00CA1CE4">
              <w:rPr>
                <w:rStyle w:val="a6"/>
                <w:vertAlign w:val="superscript"/>
              </w:rPr>
              <w:endnoteReference w:id="6"/>
            </w:r>
            <w:r w:rsidRPr="00CA1CE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r w:rsidRPr="00CA1CE4">
              <w:t>[] Ναι [] Όχι</w:t>
            </w:r>
          </w:p>
        </w:tc>
      </w:tr>
      <w:tr w:rsidR="00257596" w:rsidRPr="00CA1CE4" w:rsidTr="0045013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57596" w:rsidRPr="00CA1CE4" w:rsidRDefault="00257596" w:rsidP="000F636D">
            <w:r w:rsidRPr="00CA1CE4">
              <w:rPr>
                <w:b/>
                <w:i/>
              </w:rPr>
              <w:t>Εάν ναι</w:t>
            </w:r>
            <w:r w:rsidRPr="00CA1CE4">
              <w:rPr>
                <w:i/>
              </w:rPr>
              <w:t>, μεριμνήστε για την υποβολή χωριστού εντύπου ΤΕΥΔ από τους άλλους εμπλεκόμενους οικονομικούς φορείς.</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r w:rsidRPr="00CA1CE4">
              <w:rPr>
                <w:b/>
              </w:rPr>
              <w:t>Εάν ναι</w:t>
            </w:r>
            <w:r w:rsidRPr="00CA1CE4">
              <w:t>:</w:t>
            </w:r>
          </w:p>
          <w:p w:rsidR="00257596" w:rsidRPr="00CA1CE4" w:rsidRDefault="00257596" w:rsidP="000F636D">
            <w:pPr>
              <w:rPr>
                <w:color w:val="000000"/>
              </w:rPr>
            </w:pPr>
            <w:r w:rsidRPr="00CA1CE4">
              <w:t>α) Α</w:t>
            </w:r>
            <w:r w:rsidRPr="00CA1CE4">
              <w:rPr>
                <w:color w:val="000000"/>
              </w:rPr>
              <w:t>ναφέρετε τον ρόλο του οικονομικού φορέα στην ένωση ή κοινοπραξία   (επικεφαλής, υπεύθυνος για συγκεκριμένα καθήκοντα …):</w:t>
            </w:r>
          </w:p>
          <w:p w:rsidR="00257596" w:rsidRPr="00CA1CE4" w:rsidRDefault="00257596" w:rsidP="000F636D">
            <w:r w:rsidRPr="00CA1CE4">
              <w:rPr>
                <w:color w:val="000000"/>
              </w:rPr>
              <w:t>β) Προσδιορίστε τους άλλους οικονομικούς φορείς που συμμετ</w:t>
            </w:r>
            <w:r w:rsidRPr="00CA1CE4">
              <w:t>έχουν από κοινού στη διαδικασία σύναψης δημόσιας σύμβασης:</w:t>
            </w:r>
          </w:p>
          <w:p w:rsidR="00257596" w:rsidRPr="00CA1CE4" w:rsidRDefault="00257596" w:rsidP="000F636D">
            <w:r w:rsidRPr="00CA1CE4">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pPr>
              <w:snapToGrid w:val="0"/>
            </w:pPr>
          </w:p>
          <w:p w:rsidR="00257596" w:rsidRPr="00CA1CE4" w:rsidRDefault="00257596" w:rsidP="000F636D">
            <w:r w:rsidRPr="00CA1CE4">
              <w:t>α) [……]</w:t>
            </w:r>
          </w:p>
          <w:p w:rsidR="00257596" w:rsidRPr="00CA1CE4" w:rsidRDefault="00257596" w:rsidP="000F636D"/>
          <w:p w:rsidR="00257596" w:rsidRPr="00CA1CE4" w:rsidRDefault="00257596" w:rsidP="000F636D"/>
          <w:p w:rsidR="00257596" w:rsidRPr="00CA1CE4" w:rsidRDefault="00257596" w:rsidP="000F636D"/>
          <w:p w:rsidR="00257596" w:rsidRPr="00CA1CE4" w:rsidRDefault="00257596" w:rsidP="000F636D">
            <w:r w:rsidRPr="00CA1CE4">
              <w:t>β) [……]</w:t>
            </w:r>
          </w:p>
          <w:p w:rsidR="00257596" w:rsidRPr="00CA1CE4" w:rsidRDefault="00257596" w:rsidP="000F636D"/>
          <w:p w:rsidR="00257596" w:rsidRPr="00CA1CE4" w:rsidRDefault="00257596" w:rsidP="000F636D"/>
          <w:p w:rsidR="00257596" w:rsidRPr="00CA1CE4" w:rsidRDefault="00257596" w:rsidP="000F636D">
            <w:r w:rsidRPr="00CA1CE4">
              <w:t>γ) [……]</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pPr>
              <w:rPr>
                <w:b/>
                <w:bCs/>
                <w:i/>
                <w:iCs/>
              </w:rPr>
            </w:pPr>
            <w:r w:rsidRPr="00CA1CE4">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r w:rsidRPr="00CA1CE4">
              <w:rPr>
                <w:b/>
                <w:bCs/>
                <w:i/>
                <w:iCs/>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0F636D">
            <w:pPr>
              <w:rPr>
                <w:strike/>
              </w:rPr>
            </w:pPr>
            <w:r w:rsidRPr="00CA1CE4">
              <w:rPr>
                <w:strike/>
              </w:rPr>
              <w:t xml:space="preserve">Κατά περίπτωση, αναφορά του τμήματος  ή </w:t>
            </w:r>
            <w:r w:rsidRPr="00CA1CE4">
              <w:rPr>
                <w:strike/>
              </w:rPr>
              <w:lastRenderedPageBreak/>
              <w:t>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0F636D">
            <w:pPr>
              <w:rPr>
                <w:strike/>
              </w:rPr>
            </w:pPr>
            <w:r w:rsidRPr="00CA1CE4">
              <w:rPr>
                <w:strike/>
              </w:rPr>
              <w:lastRenderedPageBreak/>
              <w:t>[   ]</w:t>
            </w:r>
          </w:p>
        </w:tc>
      </w:tr>
    </w:tbl>
    <w:p w:rsidR="00257596" w:rsidRPr="00CA1CE4" w:rsidRDefault="00257596" w:rsidP="000F636D"/>
    <w:p w:rsidR="00257596" w:rsidRPr="00CA1CE4" w:rsidRDefault="00257596" w:rsidP="00257596">
      <w:pPr>
        <w:pageBreakBefore/>
        <w:jc w:val="center"/>
        <w:rPr>
          <w:i/>
        </w:rPr>
      </w:pPr>
      <w:r w:rsidRPr="00CA1CE4">
        <w:rPr>
          <w:b/>
          <w:bCs/>
        </w:rPr>
        <w:lastRenderedPageBreak/>
        <w:t>Β: Πληροφορίες σχετικά με τους νόμιμους εκπροσώπους του οικονομικού φορέα</w:t>
      </w:r>
    </w:p>
    <w:p w:rsidR="00257596" w:rsidRPr="00CA1CE4" w:rsidRDefault="00257596" w:rsidP="00257596">
      <w:pPr>
        <w:pBdr>
          <w:top w:val="single" w:sz="1" w:space="1" w:color="000000"/>
          <w:left w:val="single" w:sz="1" w:space="1" w:color="000000"/>
          <w:bottom w:val="single" w:sz="1" w:space="1" w:color="000000"/>
          <w:right w:val="single" w:sz="1" w:space="1" w:color="000000"/>
        </w:pBdr>
        <w:shd w:val="clear" w:color="auto" w:fill="FFFFFF"/>
        <w:rPr>
          <w:b/>
          <w:i/>
        </w:rPr>
      </w:pPr>
      <w:r w:rsidRPr="00CA1CE4">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rPr>
            </w:pPr>
            <w:r w:rsidRPr="00CA1CE4">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color w:val="000000"/>
              </w:rPr>
            </w:pPr>
            <w:r w:rsidRPr="00CA1CE4">
              <w:t>Ονοματεπώνυμο</w:t>
            </w:r>
          </w:p>
          <w:p w:rsidR="00257596" w:rsidRPr="00CA1CE4" w:rsidRDefault="00257596" w:rsidP="0045013E">
            <w:r w:rsidRPr="00CA1CE4">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w:t>
            </w:r>
          </w:p>
          <w:p w:rsidR="00257596" w:rsidRPr="00CA1CE4" w:rsidRDefault="00257596" w:rsidP="0045013E">
            <w:r w:rsidRPr="00CA1CE4">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roofErr w:type="spellStart"/>
            <w:r w:rsidRPr="00CA1CE4">
              <w:t>Ηλ</w:t>
            </w:r>
            <w:proofErr w:type="spellEnd"/>
            <w:r w:rsidRPr="00CA1CE4">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w:t>
            </w:r>
          </w:p>
        </w:tc>
      </w:tr>
    </w:tbl>
    <w:p w:rsidR="00257596" w:rsidRPr="00CA1CE4" w:rsidRDefault="00257596" w:rsidP="00257596">
      <w:pPr>
        <w:pStyle w:val="SectionTitle"/>
        <w:ind w:left="850" w:firstLine="0"/>
        <w:rPr>
          <w:rFonts w:ascii="Times New Roman" w:hAnsi="Times New Roman" w:cs="Times New Roman"/>
          <w:sz w:val="24"/>
          <w:szCs w:val="24"/>
        </w:rPr>
      </w:pPr>
    </w:p>
    <w:p w:rsidR="00257596" w:rsidRPr="00CA1CE4" w:rsidRDefault="00257596" w:rsidP="00257596">
      <w:pPr>
        <w:pageBreakBefore/>
        <w:ind w:left="850"/>
        <w:jc w:val="center"/>
        <w:rPr>
          <w:b/>
          <w:i/>
        </w:rPr>
      </w:pPr>
      <w:r w:rsidRPr="00CA1CE4">
        <w:rPr>
          <w:b/>
          <w:bCs/>
        </w:rPr>
        <w:lastRenderedPageBreak/>
        <w:t>Γ: Πληροφορίες σχετικά με τη στήριξη στις ικανότητες άλλων ΦΟΡΕΩΝ</w:t>
      </w:r>
      <w:r w:rsidRPr="00CA1CE4">
        <w:rPr>
          <w:rStyle w:val="a8"/>
          <w:b/>
          <w:bCs/>
        </w:rPr>
        <w:endnoteReference w:id="7"/>
      </w:r>
      <w:r w:rsidRPr="00CA1CE4">
        <w:t xml:space="preserve"> </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rPr>
            </w:pPr>
            <w:r w:rsidRPr="00CA1CE4">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[]Ναι []Όχι</w:t>
            </w:r>
          </w:p>
        </w:tc>
      </w:tr>
    </w:tbl>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rPr>
          <w:i/>
        </w:rPr>
      </w:pPr>
      <w:r w:rsidRPr="00CA1CE4">
        <w:rPr>
          <w:b/>
          <w:i/>
        </w:rPr>
        <w:t>Εάν ναι</w:t>
      </w:r>
      <w:r w:rsidRPr="00CA1CE4">
        <w:rPr>
          <w:i/>
        </w:rPr>
        <w:t xml:space="preserve">, επισυνάψτε χωριστό έντυπο ΤΕΥΔ με τις πληροφορίες που απαιτούνται σύμφωνα με τις </w:t>
      </w:r>
      <w:r w:rsidRPr="00CA1CE4">
        <w:rPr>
          <w:b/>
          <w:i/>
        </w:rPr>
        <w:t xml:space="preserve">ενότητες Α και Β του παρόντος μέρους και σύμφωνα με το μέρος ΙΙΙ, για κάθε ένα </w:t>
      </w:r>
      <w:r w:rsidRPr="00CA1CE4">
        <w:rPr>
          <w:i/>
        </w:rPr>
        <w:t xml:space="preserve">από τους σχετικούς φορείς, δεόντως συμπληρωμένο και υπογεγραμμένο από τους νομίμους εκπροσώπους αυτών. </w:t>
      </w:r>
    </w:p>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rPr>
          <w:i/>
        </w:rPr>
      </w:pPr>
      <w:r w:rsidRPr="00CA1CE4">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pPr>
      <w:r w:rsidRPr="00CA1CE4">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57596" w:rsidRPr="00CA1CE4" w:rsidRDefault="00257596" w:rsidP="00257596">
      <w:pPr>
        <w:jc w:val="center"/>
      </w:pPr>
    </w:p>
    <w:p w:rsidR="00257596" w:rsidRPr="00CA1CE4" w:rsidRDefault="00257596" w:rsidP="00257596">
      <w:pPr>
        <w:pageBreakBefore/>
        <w:jc w:val="center"/>
        <w:rPr>
          <w:b/>
          <w:bCs/>
        </w:rPr>
      </w:pPr>
      <w:r w:rsidRPr="00CA1CE4">
        <w:rPr>
          <w:b/>
          <w:bCs/>
        </w:rPr>
        <w:lastRenderedPageBreak/>
        <w:t xml:space="preserve">Δ: Πληροφορίες σχετικά με υπεργολάβους στην ικανότητα των οποίων </w:t>
      </w:r>
      <w:r w:rsidRPr="00CA1CE4">
        <w:rPr>
          <w:b/>
          <w:bCs/>
          <w:u w:val="single"/>
        </w:rPr>
        <w:t>δεν στηρίζεται</w:t>
      </w:r>
      <w:r w:rsidRPr="00CA1CE4">
        <w:rPr>
          <w:b/>
          <w:bCs/>
        </w:rPr>
        <w:t xml:space="preserve"> ο οικονομικός φορέας</w:t>
      </w:r>
      <w:r w:rsidRPr="00CA1CE4">
        <w:t xml:space="preserve"> </w:t>
      </w:r>
    </w:p>
    <w:p w:rsidR="00257596" w:rsidRPr="00CA1CE4" w:rsidRDefault="00257596" w:rsidP="00257596">
      <w:pPr>
        <w:pBdr>
          <w:top w:val="single" w:sz="1" w:space="1" w:color="000000"/>
          <w:left w:val="single" w:sz="1" w:space="1" w:color="000000"/>
          <w:bottom w:val="single" w:sz="1" w:space="1" w:color="000000"/>
          <w:right w:val="single" w:sz="1" w:space="1" w:color="000000"/>
        </w:pBdr>
        <w:shd w:val="clear" w:color="auto" w:fill="CCCCCC"/>
        <w:rPr>
          <w:b/>
          <w:i/>
        </w:rPr>
      </w:pPr>
      <w:r w:rsidRPr="00CA1CE4">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rPr>
            </w:pPr>
            <w:r w:rsidRPr="00CA1CE4">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[]Ναι []Όχι</w:t>
            </w:r>
          </w:p>
          <w:p w:rsidR="00257596" w:rsidRPr="00CA1CE4" w:rsidRDefault="00257596" w:rsidP="0045013E"/>
          <w:p w:rsidR="00257596" w:rsidRPr="00CA1CE4" w:rsidRDefault="00257596" w:rsidP="0045013E">
            <w:r w:rsidRPr="00CA1CE4">
              <w:t xml:space="preserve">Εάν </w:t>
            </w:r>
            <w:r w:rsidRPr="00CA1CE4">
              <w:rPr>
                <w:b/>
              </w:rPr>
              <w:t xml:space="preserve">ναι </w:t>
            </w:r>
            <w:r w:rsidRPr="00CA1CE4">
              <w:t xml:space="preserve">παραθέστε κατάλογο των προτεινόμενων υπεργολάβων και το ποσοστό της σύμβασης που θα αναλάβουν: </w:t>
            </w:r>
          </w:p>
          <w:p w:rsidR="00257596" w:rsidRPr="00CA1CE4" w:rsidRDefault="00257596" w:rsidP="0045013E">
            <w:r w:rsidRPr="00CA1CE4">
              <w:t>[…]</w:t>
            </w:r>
          </w:p>
        </w:tc>
      </w:tr>
    </w:tbl>
    <w:p w:rsidR="00257596" w:rsidRPr="00CA1CE4" w:rsidRDefault="00257596" w:rsidP="0025759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bCs/>
          <w:sz w:val="24"/>
          <w:szCs w:val="24"/>
          <w:u w:val="single"/>
        </w:rPr>
      </w:pPr>
      <w:r w:rsidRPr="00CA1CE4">
        <w:rPr>
          <w:rFonts w:ascii="Times New Roman" w:hAnsi="Times New Roman" w:cs="Times New Roman"/>
          <w:i/>
          <w:sz w:val="24"/>
          <w:szCs w:val="24"/>
        </w:rPr>
        <w:t>Εάν</w:t>
      </w:r>
      <w:r w:rsidRPr="00CA1CE4">
        <w:rPr>
          <w:rFonts w:ascii="Times New Roman" w:hAnsi="Times New Roman" w:cs="Times New Roman"/>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A1CE4">
        <w:rPr>
          <w:rFonts w:ascii="Times New Roman" w:hAnsi="Times New Roman" w:cs="Times New Roman"/>
          <w:b w:val="0"/>
          <w:i/>
          <w:sz w:val="24"/>
          <w:szCs w:val="24"/>
        </w:rPr>
        <w:t xml:space="preserve">επιπλέον των πληροφοριών </w:t>
      </w:r>
      <w:r w:rsidRPr="00CA1CE4">
        <w:rPr>
          <w:rFonts w:ascii="Times New Roman" w:hAnsi="Times New Roman" w:cs="Times New Roman"/>
          <w:i/>
          <w:sz w:val="24"/>
          <w:szCs w:val="24"/>
        </w:rPr>
        <w:t xml:space="preserve">που προβλέπονται στην παρούσα ενότητα, </w:t>
      </w:r>
      <w:r w:rsidRPr="00CA1CE4">
        <w:rPr>
          <w:rFonts w:ascii="Times New Roman" w:hAnsi="Times New Roman" w:cs="Times New Roman"/>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7596" w:rsidRPr="00CA1CE4" w:rsidRDefault="00257596" w:rsidP="00257596">
      <w:pPr>
        <w:pageBreakBefore/>
        <w:jc w:val="center"/>
        <w:rPr>
          <w:b/>
          <w:bCs/>
          <w:color w:val="000000"/>
        </w:rPr>
      </w:pPr>
      <w:r w:rsidRPr="00CA1CE4">
        <w:rPr>
          <w:b/>
          <w:bCs/>
          <w:u w:val="single"/>
        </w:rPr>
        <w:lastRenderedPageBreak/>
        <w:t>Μέρος III: Λόγοι αποκλεισμού</w:t>
      </w:r>
    </w:p>
    <w:p w:rsidR="00257596" w:rsidRPr="00CA1CE4" w:rsidRDefault="00257596" w:rsidP="00257596">
      <w:pPr>
        <w:jc w:val="center"/>
      </w:pPr>
      <w:r w:rsidRPr="00CA1CE4">
        <w:rPr>
          <w:b/>
          <w:bCs/>
          <w:color w:val="000000"/>
        </w:rPr>
        <w:t>Α: Λόγοι αποκλεισμού που σχετίζονται με ποινικές καταδίκες</w:t>
      </w:r>
      <w:r w:rsidRPr="00CA1CE4">
        <w:rPr>
          <w:rStyle w:val="a8"/>
          <w:color w:val="000000"/>
        </w:rPr>
        <w:endnoteReference w:id="8"/>
      </w:r>
    </w:p>
    <w:p w:rsidR="00257596" w:rsidRPr="00CA1CE4" w:rsidRDefault="00257596" w:rsidP="00257596">
      <w:pPr>
        <w:pBdr>
          <w:top w:val="single" w:sz="1" w:space="1" w:color="000000"/>
          <w:left w:val="single" w:sz="1" w:space="1" w:color="000000"/>
          <w:bottom w:val="single" w:sz="1" w:space="1" w:color="000000"/>
          <w:right w:val="single" w:sz="1" w:space="1" w:color="000000"/>
        </w:pBdr>
        <w:shd w:val="clear" w:color="auto" w:fill="CCCCCC"/>
        <w:rPr>
          <w:color w:val="000000"/>
        </w:rPr>
      </w:pPr>
      <w:r w:rsidRPr="00CA1CE4">
        <w:t>Στο άρθρο 73 παρ. 1 ορίζονται οι ακόλουθοι λόγοι αποκλεισμού:</w:t>
      </w:r>
    </w:p>
    <w:p w:rsidR="00257596" w:rsidRPr="00CA1CE4"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CA1CE4">
        <w:rPr>
          <w:color w:val="000000"/>
        </w:rPr>
        <w:t xml:space="preserve">συμμετοχή σε </w:t>
      </w:r>
      <w:r w:rsidRPr="00CA1CE4">
        <w:rPr>
          <w:b/>
          <w:color w:val="000000"/>
        </w:rPr>
        <w:t>εγκληματική οργάνωση</w:t>
      </w:r>
      <w:r w:rsidRPr="00CA1CE4">
        <w:rPr>
          <w:rStyle w:val="a6"/>
          <w:color w:val="000000"/>
          <w:vertAlign w:val="superscript"/>
        </w:rPr>
        <w:endnoteReference w:id="9"/>
      </w:r>
      <w:r w:rsidRPr="00CA1CE4">
        <w:rPr>
          <w:color w:val="000000"/>
        </w:rPr>
        <w:t>·</w:t>
      </w:r>
    </w:p>
    <w:p w:rsidR="00257596" w:rsidRPr="00CA1CE4"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CA1CE4">
        <w:rPr>
          <w:b/>
          <w:color w:val="000000"/>
        </w:rPr>
        <w:t>δωροδοκία</w:t>
      </w:r>
      <w:r w:rsidRPr="00CA1CE4">
        <w:rPr>
          <w:rStyle w:val="a8"/>
          <w:color w:val="000000"/>
        </w:rPr>
        <w:endnoteReference w:id="10"/>
      </w:r>
      <w:r w:rsidRPr="00CA1CE4">
        <w:rPr>
          <w:color w:val="000000"/>
          <w:vertAlign w:val="superscript"/>
        </w:rPr>
        <w:t>,</w:t>
      </w:r>
      <w:r w:rsidRPr="00CA1CE4">
        <w:rPr>
          <w:rStyle w:val="a6"/>
          <w:color w:val="000000"/>
          <w:vertAlign w:val="superscript"/>
        </w:rPr>
        <w:endnoteReference w:id="11"/>
      </w:r>
      <w:r w:rsidRPr="00CA1CE4">
        <w:rPr>
          <w:color w:val="000000"/>
        </w:rPr>
        <w:t>·</w:t>
      </w:r>
    </w:p>
    <w:p w:rsidR="00257596" w:rsidRPr="00CA1CE4"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CA1CE4">
        <w:rPr>
          <w:b/>
          <w:color w:val="000000"/>
        </w:rPr>
        <w:t>απάτη</w:t>
      </w:r>
      <w:r w:rsidRPr="00CA1CE4">
        <w:rPr>
          <w:rStyle w:val="a6"/>
          <w:color w:val="000000"/>
          <w:vertAlign w:val="superscript"/>
        </w:rPr>
        <w:endnoteReference w:id="12"/>
      </w:r>
      <w:r w:rsidRPr="00CA1CE4">
        <w:rPr>
          <w:color w:val="000000"/>
        </w:rPr>
        <w:t>·</w:t>
      </w:r>
    </w:p>
    <w:p w:rsidR="00257596" w:rsidRPr="00CA1CE4"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CA1CE4">
        <w:rPr>
          <w:b/>
          <w:color w:val="000000"/>
        </w:rPr>
        <w:t>τρομοκρατικά εγκλήματα ή εγκλήματα συνδεόμενα με τρομοκρατικές δραστηριότητες</w:t>
      </w:r>
      <w:r w:rsidRPr="00CA1CE4">
        <w:rPr>
          <w:rStyle w:val="a6"/>
          <w:color w:val="000000"/>
          <w:vertAlign w:val="superscript"/>
        </w:rPr>
        <w:endnoteReference w:id="13"/>
      </w:r>
      <w:r w:rsidRPr="00CA1CE4">
        <w:rPr>
          <w:rStyle w:val="a6"/>
          <w:color w:val="000000"/>
        </w:rPr>
        <w:t>·</w:t>
      </w:r>
    </w:p>
    <w:p w:rsidR="00257596" w:rsidRPr="00CA1CE4"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b/>
          <w:color w:val="000000"/>
        </w:rPr>
      </w:pPr>
      <w:r w:rsidRPr="00CA1CE4">
        <w:rPr>
          <w:b/>
          <w:color w:val="000000"/>
        </w:rPr>
        <w:t>νομιμοποίηση εσόδων από παράνομες δραστηριότητες ή χρηματοδότηση της τρομοκρατίας</w:t>
      </w:r>
      <w:r w:rsidRPr="00CA1CE4">
        <w:rPr>
          <w:rStyle w:val="a6"/>
          <w:color w:val="000000"/>
          <w:vertAlign w:val="superscript"/>
        </w:rPr>
        <w:endnoteReference w:id="14"/>
      </w:r>
      <w:r w:rsidRPr="00CA1CE4">
        <w:rPr>
          <w:color w:val="000000"/>
        </w:rPr>
        <w:t>·</w:t>
      </w:r>
    </w:p>
    <w:p w:rsidR="00257596" w:rsidRPr="00CA1CE4"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CA1CE4">
        <w:rPr>
          <w:rStyle w:val="a6"/>
          <w:color w:val="000000"/>
        </w:rPr>
        <w:t>παιδική εργασία και άλλες μορφές εμπορίας ανθρώπων</w:t>
      </w:r>
      <w:r w:rsidRPr="00CA1CE4">
        <w:rPr>
          <w:rStyle w:val="a6"/>
          <w:color w:val="000000"/>
          <w:vertAlign w:val="superscript"/>
        </w:rPr>
        <w:endnoteReference w:id="15"/>
      </w:r>
      <w:r w:rsidRPr="00CA1CE4">
        <w:rPr>
          <w:rStyle w:val="a6"/>
          <w:color w:val="000000"/>
        </w:rPr>
        <w:t>.</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bCs/>
                <w:i/>
                <w:iCs/>
              </w:rPr>
            </w:pPr>
            <w:r w:rsidRPr="00CA1CE4">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pPr>
            <w:r w:rsidRPr="00CA1CE4">
              <w:rPr>
                <w:b/>
                <w:bCs/>
                <w:i/>
                <w:iCs/>
              </w:rPr>
              <w:t>Απάντηση:</w:t>
            </w:r>
          </w:p>
        </w:tc>
      </w:tr>
      <w:tr w:rsidR="00257596" w:rsidRPr="00CA1CE4" w:rsidTr="0045013E">
        <w:trPr>
          <w:jc w:val="center"/>
        </w:trPr>
        <w:tc>
          <w:tcPr>
            <w:tcW w:w="4479" w:type="dxa"/>
            <w:tcBorders>
              <w:left w:val="single" w:sz="4" w:space="0" w:color="000000"/>
              <w:bottom w:val="single" w:sz="4" w:space="0" w:color="000000"/>
            </w:tcBorders>
            <w:shd w:val="clear" w:color="auto" w:fill="auto"/>
          </w:tcPr>
          <w:p w:rsidR="00257596" w:rsidRPr="00CA1CE4" w:rsidRDefault="00257596" w:rsidP="0045013E">
            <w:r w:rsidRPr="00CA1CE4">
              <w:t xml:space="preserve">Υπάρχει τελεσίδικη καταδικαστική </w:t>
            </w:r>
            <w:r w:rsidRPr="00CA1CE4">
              <w:rPr>
                <w:b/>
              </w:rPr>
              <w:t>απόφαση εις βάρος του οικονομικού φορέα</w:t>
            </w:r>
            <w:r w:rsidRPr="00CA1CE4">
              <w:t xml:space="preserve"> ή </w:t>
            </w:r>
            <w:r w:rsidRPr="00CA1CE4">
              <w:rPr>
                <w:b/>
              </w:rPr>
              <w:t>οποιουδήποτε</w:t>
            </w:r>
            <w:r w:rsidRPr="00CA1CE4">
              <w:t xml:space="preserve"> προσώπου</w:t>
            </w:r>
            <w:r w:rsidRPr="00CA1CE4">
              <w:rPr>
                <w:rStyle w:val="a8"/>
              </w:rPr>
              <w:endnoteReference w:id="16"/>
            </w:r>
            <w:r w:rsidRPr="00CA1CE4">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57596" w:rsidRPr="00CA1CE4" w:rsidRDefault="00257596" w:rsidP="0045013E">
            <w:pPr>
              <w:rPr>
                <w:i/>
              </w:rPr>
            </w:pPr>
            <w:r w:rsidRPr="00CA1CE4">
              <w:t>[] Ναι [] Όχι</w:t>
            </w: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r w:rsidRPr="00CA1CE4">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CA1CE4" w:rsidRDefault="00257596" w:rsidP="0045013E">
            <w:r w:rsidRPr="00CA1CE4">
              <w:rPr>
                <w:i/>
              </w:rPr>
              <w:t>[……][……][……][……]</w:t>
            </w:r>
            <w:r w:rsidRPr="00CA1CE4">
              <w:rPr>
                <w:rStyle w:val="a6"/>
                <w:vertAlign w:val="superscript"/>
              </w:rPr>
              <w:endnoteReference w:id="17"/>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rPr>
                <w:b/>
              </w:rPr>
              <w:t>Εάν ναι</w:t>
            </w:r>
            <w:r w:rsidRPr="00CA1CE4">
              <w:t>, αναφέρετε</w:t>
            </w:r>
            <w:r w:rsidRPr="00CA1CE4">
              <w:rPr>
                <w:rStyle w:val="a6"/>
                <w:vertAlign w:val="superscript"/>
              </w:rPr>
              <w:endnoteReference w:id="18"/>
            </w:r>
            <w:r w:rsidRPr="00CA1CE4">
              <w:t>:</w:t>
            </w:r>
          </w:p>
          <w:p w:rsidR="00257596" w:rsidRPr="00CA1CE4" w:rsidRDefault="00257596" w:rsidP="0045013E">
            <w:r w:rsidRPr="00CA1CE4">
              <w:t>α) Ημερομηνία της καταδικαστικής απόφασης προσδιορίζοντας ποιο από τα σημεία 1 έως 6 αφορά και τον λόγο ή τους λόγους της καταδίκης,</w:t>
            </w:r>
          </w:p>
          <w:p w:rsidR="00257596" w:rsidRPr="00CA1CE4" w:rsidRDefault="00257596" w:rsidP="0045013E">
            <w:r w:rsidRPr="00CA1CE4">
              <w:t>β) Προσδιορίστε ποιος έχει καταδικαστεί [ ]·</w:t>
            </w:r>
          </w:p>
          <w:p w:rsidR="00257596" w:rsidRPr="00CA1CE4" w:rsidRDefault="00257596" w:rsidP="0045013E">
            <w:r w:rsidRPr="00CA1CE4">
              <w:rPr>
                <w:b/>
              </w:rPr>
              <w:t xml:space="preserve">γ) </w:t>
            </w:r>
            <w:r w:rsidRPr="00CA1CE4">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pPr>
          </w:p>
          <w:p w:rsidR="00257596" w:rsidRPr="00CA1CE4" w:rsidRDefault="00257596" w:rsidP="0045013E">
            <w:r w:rsidRPr="00CA1CE4">
              <w:t xml:space="preserve">α) Ημερομηνία:[   ], </w:t>
            </w:r>
          </w:p>
          <w:p w:rsidR="00257596" w:rsidRPr="00CA1CE4" w:rsidRDefault="00257596" w:rsidP="0045013E">
            <w:r w:rsidRPr="00CA1CE4">
              <w:t xml:space="preserve">σημείο-(-α): [   ], </w:t>
            </w:r>
          </w:p>
          <w:p w:rsidR="00257596" w:rsidRPr="00CA1CE4" w:rsidRDefault="00257596" w:rsidP="0045013E">
            <w:r w:rsidRPr="00CA1CE4">
              <w:t>λόγος(-οι):[   ]</w:t>
            </w:r>
          </w:p>
          <w:p w:rsidR="00257596" w:rsidRPr="00CA1CE4" w:rsidRDefault="00257596" w:rsidP="0045013E"/>
          <w:p w:rsidR="00257596" w:rsidRPr="00CA1CE4" w:rsidRDefault="00257596" w:rsidP="0045013E">
            <w:r w:rsidRPr="00CA1CE4">
              <w:t>β) [……]</w:t>
            </w:r>
          </w:p>
          <w:p w:rsidR="00257596" w:rsidRPr="00CA1CE4" w:rsidRDefault="00257596" w:rsidP="0045013E">
            <w:pPr>
              <w:rPr>
                <w:i/>
              </w:rPr>
            </w:pPr>
            <w:r w:rsidRPr="00CA1CE4">
              <w:t>γ) Διάρκεια της περιόδου αποκλεισμού [……] και σχετικό(-ά) σημείο(-α) [   ]</w:t>
            </w:r>
          </w:p>
          <w:p w:rsidR="00257596" w:rsidRPr="00CA1CE4" w:rsidRDefault="00257596" w:rsidP="0045013E">
            <w:pPr>
              <w:rPr>
                <w:i/>
              </w:rPr>
            </w:pPr>
            <w:r w:rsidRPr="00CA1CE4">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CA1CE4" w:rsidRDefault="00257596" w:rsidP="0045013E">
            <w:r w:rsidRPr="00CA1CE4">
              <w:rPr>
                <w:i/>
              </w:rPr>
              <w:t>[……][……][……][……]</w:t>
            </w:r>
            <w:r w:rsidRPr="00CA1CE4">
              <w:rPr>
                <w:rStyle w:val="a6"/>
                <w:vertAlign w:val="superscript"/>
              </w:rPr>
              <w:endnoteReference w:id="19"/>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 xml:space="preserve">Σε περίπτωση καταδικαστικής απόφασης, ο </w:t>
            </w:r>
            <w:r w:rsidRPr="00CA1CE4">
              <w:lastRenderedPageBreak/>
              <w:t>οικονομικός φορέας έχει λάβει μέτρα που να αποδεικνύουν την αξιοπιστία του παρά την ύπαρξη σχετικού λόγου αποκλεισμού («</w:t>
            </w:r>
            <w:r w:rsidRPr="00CA1CE4">
              <w:rPr>
                <w:rStyle w:val="NormalBoldChar"/>
                <w:rFonts w:eastAsia="Calibri"/>
              </w:rPr>
              <w:t>αυτοκάθαρση»)</w:t>
            </w:r>
            <w:r w:rsidRPr="00CA1CE4">
              <w:rPr>
                <w:rStyle w:val="NormalBoldChar"/>
                <w:rFonts w:eastAsia="Calibri"/>
                <w:vertAlign w:val="superscript"/>
              </w:rPr>
              <w:endnoteReference w:id="20"/>
            </w:r>
            <w:r w:rsidRPr="00CA1CE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lastRenderedPageBreak/>
              <w:t xml:space="preserve">[] Ναι [] Όχι </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rPr>
                <w:b/>
              </w:rPr>
              <w:t>Εάν ναι,</w:t>
            </w:r>
            <w:r w:rsidRPr="00CA1CE4">
              <w:t xml:space="preserve"> περιγράψτε τα μέτρα που λήφθηκαν</w:t>
            </w:r>
            <w:r w:rsidRPr="00CA1CE4">
              <w:rPr>
                <w:rStyle w:val="a6"/>
                <w:vertAlign w:val="superscript"/>
              </w:rPr>
              <w:endnoteReference w:id="21"/>
            </w:r>
            <w:r w:rsidRPr="00CA1CE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w:t>
            </w:r>
          </w:p>
        </w:tc>
      </w:tr>
    </w:tbl>
    <w:p w:rsidR="00257596" w:rsidRPr="00CA1CE4" w:rsidRDefault="00257596" w:rsidP="00257596">
      <w:pPr>
        <w:pStyle w:val="SectionTitle"/>
        <w:rPr>
          <w:rFonts w:ascii="Times New Roman" w:hAnsi="Times New Roman" w:cs="Times New Roman"/>
          <w:sz w:val="24"/>
          <w:szCs w:val="24"/>
        </w:rPr>
      </w:pPr>
    </w:p>
    <w:p w:rsidR="00257596" w:rsidRPr="00CA1CE4" w:rsidRDefault="00257596" w:rsidP="00257596">
      <w:pPr>
        <w:pageBreakBefore/>
        <w:jc w:val="center"/>
        <w:rPr>
          <w:b/>
          <w:i/>
        </w:rPr>
      </w:pPr>
      <w:r w:rsidRPr="00CA1CE4">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57596" w:rsidRPr="00CA1CE4" w:rsidTr="0045013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rPr>
            </w:pPr>
            <w:r w:rsidRPr="00CA1CE4">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 xml:space="preserve">1) Ο οικονομικός φορέας έχει εκπληρώσει όλες </w:t>
            </w:r>
            <w:r w:rsidRPr="00CA1CE4">
              <w:rPr>
                <w:b/>
              </w:rPr>
              <w:t>τις υποχρεώσεις του όσον αφορά την πληρωμή φόρων ή εισφορών κοινωνικής ασφάλισης</w:t>
            </w:r>
            <w:r w:rsidRPr="00CA1CE4">
              <w:rPr>
                <w:rStyle w:val="a8"/>
              </w:rPr>
              <w:endnoteReference w:id="22"/>
            </w:r>
            <w:r w:rsidRPr="00CA1CE4">
              <w:rPr>
                <w:b/>
              </w:rPr>
              <w:t>,</w:t>
            </w:r>
            <w:r w:rsidRPr="00CA1CE4">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xml:space="preserve">[] Ναι [] Όχι </w:t>
            </w:r>
          </w:p>
        </w:tc>
      </w:tr>
      <w:tr w:rsidR="00257596" w:rsidRPr="00CA1CE4" w:rsidTr="0045013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snapToGrid w:val="0"/>
              <w:rPr>
                <w:sz w:val="22"/>
                <w:szCs w:val="22"/>
              </w:rPr>
            </w:pPr>
          </w:p>
          <w:p w:rsidR="00257596" w:rsidRPr="00CA1CE4" w:rsidRDefault="00257596" w:rsidP="0045013E">
            <w:pPr>
              <w:snapToGrid w:val="0"/>
              <w:rPr>
                <w:sz w:val="22"/>
                <w:szCs w:val="22"/>
              </w:rPr>
            </w:pPr>
          </w:p>
          <w:p w:rsidR="00257596" w:rsidRPr="00CA1CE4" w:rsidRDefault="00257596" w:rsidP="0045013E">
            <w:pPr>
              <w:snapToGrid w:val="0"/>
              <w:rPr>
                <w:sz w:val="22"/>
                <w:szCs w:val="22"/>
              </w:rPr>
            </w:pPr>
            <w:r w:rsidRPr="00CA1CE4">
              <w:rPr>
                <w:sz w:val="22"/>
                <w:szCs w:val="22"/>
              </w:rPr>
              <w:t xml:space="preserve">Εάν όχι αναφέρετε: </w:t>
            </w:r>
          </w:p>
          <w:p w:rsidR="00257596" w:rsidRPr="00CA1CE4" w:rsidRDefault="00257596" w:rsidP="0045013E">
            <w:pPr>
              <w:snapToGrid w:val="0"/>
              <w:rPr>
                <w:sz w:val="22"/>
                <w:szCs w:val="22"/>
              </w:rPr>
            </w:pPr>
            <w:r w:rsidRPr="00CA1CE4">
              <w:rPr>
                <w:sz w:val="22"/>
                <w:szCs w:val="22"/>
              </w:rPr>
              <w:t>α) Χώρα ή κράτος μέλος για το οποίο πρόκειται:</w:t>
            </w:r>
          </w:p>
          <w:p w:rsidR="00257596" w:rsidRPr="00CA1CE4" w:rsidRDefault="00257596" w:rsidP="0045013E">
            <w:pPr>
              <w:snapToGrid w:val="0"/>
              <w:rPr>
                <w:sz w:val="22"/>
                <w:szCs w:val="22"/>
              </w:rPr>
            </w:pPr>
            <w:r w:rsidRPr="00CA1CE4">
              <w:rPr>
                <w:sz w:val="22"/>
                <w:szCs w:val="22"/>
              </w:rPr>
              <w:t>β) Ποιο είναι το σχετικό ποσό;</w:t>
            </w:r>
          </w:p>
          <w:p w:rsidR="00257596" w:rsidRPr="00CA1CE4" w:rsidRDefault="00257596" w:rsidP="0045013E">
            <w:pPr>
              <w:snapToGrid w:val="0"/>
              <w:rPr>
                <w:sz w:val="22"/>
                <w:szCs w:val="22"/>
              </w:rPr>
            </w:pPr>
            <w:r w:rsidRPr="00CA1CE4">
              <w:rPr>
                <w:sz w:val="22"/>
                <w:szCs w:val="22"/>
              </w:rPr>
              <w:t>γ)Πως διαπιστώθηκε η αθέτηση των υποχρεώσεων;</w:t>
            </w:r>
          </w:p>
          <w:p w:rsidR="00257596" w:rsidRPr="00CA1CE4" w:rsidRDefault="00257596" w:rsidP="0045013E">
            <w:pPr>
              <w:snapToGrid w:val="0"/>
              <w:rPr>
                <w:b/>
                <w:sz w:val="22"/>
                <w:szCs w:val="22"/>
              </w:rPr>
            </w:pPr>
            <w:r w:rsidRPr="00CA1CE4">
              <w:rPr>
                <w:sz w:val="22"/>
                <w:szCs w:val="22"/>
              </w:rPr>
              <w:t>1) Μέσω δικαστικής ή διοικητικής απόφασης;</w:t>
            </w:r>
          </w:p>
          <w:p w:rsidR="00257596" w:rsidRPr="00CA1CE4" w:rsidRDefault="00257596" w:rsidP="0045013E">
            <w:pPr>
              <w:snapToGrid w:val="0"/>
              <w:rPr>
                <w:sz w:val="22"/>
                <w:szCs w:val="22"/>
              </w:rPr>
            </w:pPr>
            <w:r w:rsidRPr="00CA1CE4">
              <w:rPr>
                <w:b/>
                <w:sz w:val="22"/>
                <w:szCs w:val="22"/>
              </w:rPr>
              <w:t xml:space="preserve">- </w:t>
            </w:r>
            <w:r w:rsidRPr="00CA1CE4">
              <w:rPr>
                <w:sz w:val="22"/>
                <w:szCs w:val="22"/>
              </w:rPr>
              <w:t>Η εν λόγω απόφαση είναι τελεσίδικη και δεσμευτική;</w:t>
            </w:r>
          </w:p>
          <w:p w:rsidR="00257596" w:rsidRPr="00CA1CE4" w:rsidRDefault="00257596" w:rsidP="0045013E">
            <w:pPr>
              <w:snapToGrid w:val="0"/>
              <w:rPr>
                <w:sz w:val="22"/>
                <w:szCs w:val="22"/>
              </w:rPr>
            </w:pPr>
            <w:r w:rsidRPr="00CA1CE4">
              <w:rPr>
                <w:sz w:val="22"/>
                <w:szCs w:val="22"/>
              </w:rPr>
              <w:t>- Αναφέρατε την ημερομηνία καταδίκης ή έκδοσης απόφασης</w:t>
            </w:r>
          </w:p>
          <w:p w:rsidR="00257596" w:rsidRPr="00CA1CE4" w:rsidRDefault="00257596" w:rsidP="0045013E">
            <w:pPr>
              <w:snapToGrid w:val="0"/>
              <w:rPr>
                <w:sz w:val="22"/>
                <w:szCs w:val="22"/>
              </w:rPr>
            </w:pPr>
            <w:r w:rsidRPr="00CA1CE4">
              <w:rPr>
                <w:sz w:val="22"/>
                <w:szCs w:val="22"/>
              </w:rPr>
              <w:t>- Σε περίπτωση καταδικαστικής απόφασης, εφόσον ορίζεται απευθείας σε αυτήν, τη διάρκεια της περιόδου αποκλεισμού:</w:t>
            </w:r>
          </w:p>
          <w:p w:rsidR="00257596" w:rsidRPr="00CA1CE4" w:rsidRDefault="00257596" w:rsidP="0045013E">
            <w:pPr>
              <w:snapToGrid w:val="0"/>
              <w:rPr>
                <w:sz w:val="22"/>
                <w:szCs w:val="22"/>
              </w:rPr>
            </w:pPr>
            <w:r w:rsidRPr="00CA1CE4">
              <w:rPr>
                <w:sz w:val="22"/>
                <w:szCs w:val="22"/>
              </w:rPr>
              <w:t xml:space="preserve">2) Με άλλα μέσα; </w:t>
            </w:r>
            <w:r w:rsidR="002848E7" w:rsidRPr="00CA1CE4">
              <w:rPr>
                <w:sz w:val="22"/>
                <w:szCs w:val="22"/>
              </w:rPr>
              <w:t>Διευκρινίστε</w:t>
            </w:r>
            <w:r w:rsidRPr="00CA1CE4">
              <w:rPr>
                <w:sz w:val="22"/>
                <w:szCs w:val="22"/>
              </w:rPr>
              <w:t>:</w:t>
            </w:r>
          </w:p>
          <w:p w:rsidR="00257596" w:rsidRPr="00CA1CE4" w:rsidRDefault="00257596" w:rsidP="0045013E">
            <w:pPr>
              <w:snapToGrid w:val="0"/>
              <w:rPr>
                <w:b/>
                <w:bCs/>
                <w:sz w:val="22"/>
                <w:szCs w:val="22"/>
              </w:rPr>
            </w:pPr>
            <w:r w:rsidRPr="00CA1CE4">
              <w:rPr>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A1CE4">
              <w:rPr>
                <w:rStyle w:val="a8"/>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57596" w:rsidRPr="00CA1CE4" w:rsidTr="0045013E">
              <w:tc>
                <w:tcPr>
                  <w:tcW w:w="2036" w:type="dxa"/>
                  <w:tcBorders>
                    <w:top w:val="single" w:sz="1" w:space="0" w:color="000000"/>
                    <w:left w:val="single" w:sz="1" w:space="0" w:color="000000"/>
                    <w:bottom w:val="single" w:sz="1" w:space="0" w:color="000000"/>
                  </w:tcBorders>
                  <w:shd w:val="clear" w:color="auto" w:fill="auto"/>
                </w:tcPr>
                <w:p w:rsidR="00257596" w:rsidRPr="00CA1CE4" w:rsidRDefault="00257596" w:rsidP="0045013E">
                  <w:r w:rsidRPr="00CA1CE4">
                    <w:rPr>
                      <w:b/>
                      <w:bCs/>
                    </w:rPr>
                    <w:t>ΦΟΡΟΙ</w:t>
                  </w:r>
                </w:p>
                <w:p w:rsidR="00257596" w:rsidRPr="00CA1CE4" w:rsidRDefault="00257596" w:rsidP="0045013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57596" w:rsidRPr="00CA1CE4" w:rsidRDefault="00257596" w:rsidP="0045013E">
                  <w:r w:rsidRPr="00CA1CE4">
                    <w:rPr>
                      <w:b/>
                      <w:bCs/>
                    </w:rPr>
                    <w:t>ΕΙΣΦΟΡΕΣ ΚΟΙΝΩΝΙΚΗΣ ΑΣΦΑΛΙΣΗΣ</w:t>
                  </w:r>
                </w:p>
              </w:tc>
            </w:tr>
            <w:tr w:rsidR="00257596" w:rsidRPr="00CA1CE4" w:rsidTr="0045013E">
              <w:tc>
                <w:tcPr>
                  <w:tcW w:w="2036" w:type="dxa"/>
                  <w:tcBorders>
                    <w:left w:val="single" w:sz="1" w:space="0" w:color="000000"/>
                    <w:bottom w:val="single" w:sz="1" w:space="0" w:color="000000"/>
                  </w:tcBorders>
                  <w:shd w:val="clear" w:color="auto" w:fill="auto"/>
                </w:tcPr>
                <w:p w:rsidR="00257596" w:rsidRPr="00CA1CE4" w:rsidRDefault="00257596" w:rsidP="0045013E"/>
                <w:p w:rsidR="00257596" w:rsidRPr="00CA1CE4" w:rsidRDefault="00257596" w:rsidP="0045013E">
                  <w:r w:rsidRPr="00CA1CE4">
                    <w:t>α)[……]·</w:t>
                  </w:r>
                </w:p>
                <w:p w:rsidR="00257596" w:rsidRPr="00CA1CE4" w:rsidRDefault="00257596" w:rsidP="0045013E"/>
                <w:p w:rsidR="00257596" w:rsidRPr="00CA1CE4" w:rsidRDefault="00257596" w:rsidP="0045013E">
                  <w:r w:rsidRPr="00CA1CE4">
                    <w:t>β)[……]</w:t>
                  </w:r>
                </w:p>
                <w:p w:rsidR="00257596" w:rsidRPr="00CA1CE4" w:rsidRDefault="00257596" w:rsidP="0045013E"/>
                <w:p w:rsidR="00257596" w:rsidRPr="00CA1CE4" w:rsidRDefault="00257596" w:rsidP="0045013E"/>
                <w:p w:rsidR="00257596" w:rsidRPr="00CA1CE4" w:rsidRDefault="00257596" w:rsidP="0045013E">
                  <w:r w:rsidRPr="00CA1CE4">
                    <w:t xml:space="preserve">γ.1) [] Ναι [] Όχι </w:t>
                  </w:r>
                </w:p>
                <w:p w:rsidR="00257596" w:rsidRPr="00CA1CE4" w:rsidRDefault="00257596" w:rsidP="0045013E">
                  <w:r w:rsidRPr="00CA1CE4">
                    <w:t xml:space="preserve">-[] Ναι [] Όχι </w:t>
                  </w:r>
                </w:p>
                <w:p w:rsidR="00257596" w:rsidRPr="00CA1CE4" w:rsidRDefault="00257596" w:rsidP="0045013E"/>
                <w:p w:rsidR="00257596" w:rsidRPr="00CA1CE4" w:rsidRDefault="00257596" w:rsidP="0045013E">
                  <w:r w:rsidRPr="00CA1CE4">
                    <w:t>-[……]·</w:t>
                  </w:r>
                </w:p>
                <w:p w:rsidR="00257596" w:rsidRPr="00CA1CE4" w:rsidRDefault="00257596" w:rsidP="0045013E"/>
                <w:p w:rsidR="00257596" w:rsidRPr="00CA1CE4" w:rsidRDefault="00257596" w:rsidP="0045013E">
                  <w:r w:rsidRPr="00CA1CE4">
                    <w:t>-[……]·</w:t>
                  </w:r>
                </w:p>
                <w:p w:rsidR="00257596" w:rsidRPr="00CA1CE4" w:rsidRDefault="00257596" w:rsidP="0045013E"/>
                <w:p w:rsidR="00257596" w:rsidRPr="00CA1CE4" w:rsidRDefault="00257596" w:rsidP="0045013E"/>
                <w:p w:rsidR="00257596" w:rsidRPr="00CA1CE4" w:rsidRDefault="00257596" w:rsidP="0045013E">
                  <w:r w:rsidRPr="00CA1CE4">
                    <w:t>γ.2)[……]·</w:t>
                  </w:r>
                </w:p>
                <w:p w:rsidR="00257596" w:rsidRPr="00CA1CE4" w:rsidRDefault="00257596" w:rsidP="0045013E">
                  <w:r w:rsidRPr="00CA1CE4">
                    <w:t xml:space="preserve">δ) [] Ναι [] Όχι </w:t>
                  </w:r>
                </w:p>
                <w:p w:rsidR="00257596" w:rsidRPr="00CA1CE4" w:rsidRDefault="00257596" w:rsidP="0045013E">
                  <w:r w:rsidRPr="00CA1CE4">
                    <w:t>Εάν ναι, να αναφερθούν λεπτομερείς πληροφορίες</w:t>
                  </w:r>
                </w:p>
                <w:p w:rsidR="00257596" w:rsidRPr="00CA1CE4" w:rsidRDefault="00257596" w:rsidP="0045013E">
                  <w:r w:rsidRPr="00CA1CE4">
                    <w:t>[……]</w:t>
                  </w:r>
                </w:p>
              </w:tc>
              <w:tc>
                <w:tcPr>
                  <w:tcW w:w="2192" w:type="dxa"/>
                  <w:tcBorders>
                    <w:left w:val="single" w:sz="1" w:space="0" w:color="000000"/>
                    <w:bottom w:val="single" w:sz="1" w:space="0" w:color="000000"/>
                    <w:right w:val="single" w:sz="1" w:space="0" w:color="000000"/>
                  </w:tcBorders>
                  <w:shd w:val="clear" w:color="auto" w:fill="auto"/>
                </w:tcPr>
                <w:p w:rsidR="00257596" w:rsidRPr="00CA1CE4" w:rsidRDefault="00257596" w:rsidP="0045013E"/>
                <w:p w:rsidR="00257596" w:rsidRPr="00CA1CE4" w:rsidRDefault="00257596" w:rsidP="0045013E">
                  <w:r w:rsidRPr="00CA1CE4">
                    <w:t>α)[……]·</w:t>
                  </w:r>
                </w:p>
                <w:p w:rsidR="00257596" w:rsidRPr="00CA1CE4" w:rsidRDefault="00257596" w:rsidP="0045013E"/>
                <w:p w:rsidR="00257596" w:rsidRPr="00CA1CE4" w:rsidRDefault="00257596" w:rsidP="0045013E">
                  <w:r w:rsidRPr="00CA1CE4">
                    <w:t>β)[……]</w:t>
                  </w:r>
                </w:p>
                <w:p w:rsidR="00257596" w:rsidRPr="00CA1CE4" w:rsidRDefault="00257596" w:rsidP="0045013E"/>
                <w:p w:rsidR="00257596" w:rsidRPr="00CA1CE4" w:rsidRDefault="00257596" w:rsidP="0045013E"/>
                <w:p w:rsidR="00257596" w:rsidRPr="00CA1CE4" w:rsidRDefault="00257596" w:rsidP="0045013E">
                  <w:r w:rsidRPr="00CA1CE4">
                    <w:t xml:space="preserve">γ.1) [] Ναι [] Όχι </w:t>
                  </w:r>
                </w:p>
                <w:p w:rsidR="00257596" w:rsidRPr="00CA1CE4" w:rsidRDefault="00257596" w:rsidP="0045013E">
                  <w:r w:rsidRPr="00CA1CE4">
                    <w:t xml:space="preserve">-[] Ναι [] Όχι </w:t>
                  </w:r>
                </w:p>
                <w:p w:rsidR="00257596" w:rsidRPr="00CA1CE4" w:rsidRDefault="00257596" w:rsidP="0045013E"/>
                <w:p w:rsidR="00257596" w:rsidRPr="00CA1CE4" w:rsidRDefault="00257596" w:rsidP="0045013E">
                  <w:r w:rsidRPr="00CA1CE4">
                    <w:t>-[……]·</w:t>
                  </w:r>
                </w:p>
                <w:p w:rsidR="00257596" w:rsidRPr="00CA1CE4" w:rsidRDefault="00257596" w:rsidP="0045013E"/>
                <w:p w:rsidR="00257596" w:rsidRPr="00CA1CE4" w:rsidRDefault="00257596" w:rsidP="0045013E">
                  <w:r w:rsidRPr="00CA1CE4">
                    <w:t>-[……]·</w:t>
                  </w:r>
                </w:p>
                <w:p w:rsidR="00257596" w:rsidRPr="00CA1CE4" w:rsidRDefault="00257596" w:rsidP="0045013E"/>
                <w:p w:rsidR="00257596" w:rsidRPr="00CA1CE4" w:rsidRDefault="00257596" w:rsidP="0045013E"/>
                <w:p w:rsidR="00257596" w:rsidRPr="00CA1CE4" w:rsidRDefault="00257596" w:rsidP="0045013E">
                  <w:r w:rsidRPr="00CA1CE4">
                    <w:t>γ.2)[……]·</w:t>
                  </w:r>
                </w:p>
                <w:p w:rsidR="00257596" w:rsidRPr="00CA1CE4" w:rsidRDefault="00257596" w:rsidP="0045013E">
                  <w:r w:rsidRPr="00CA1CE4">
                    <w:t xml:space="preserve">δ) [] Ναι [] Όχι </w:t>
                  </w:r>
                </w:p>
                <w:p w:rsidR="00257596" w:rsidRPr="00CA1CE4" w:rsidRDefault="00257596" w:rsidP="0045013E">
                  <w:r w:rsidRPr="00CA1CE4">
                    <w:t>Εάν ναι, να αναφερθούν λεπτομερείς πληροφορίες</w:t>
                  </w:r>
                </w:p>
                <w:p w:rsidR="00257596" w:rsidRPr="00CA1CE4" w:rsidRDefault="00257596" w:rsidP="0045013E">
                  <w:r w:rsidRPr="00CA1CE4">
                    <w:t>[……]</w:t>
                  </w:r>
                </w:p>
              </w:tc>
            </w:tr>
          </w:tbl>
          <w:p w:rsidR="00257596" w:rsidRPr="00CA1CE4" w:rsidRDefault="00257596" w:rsidP="0045013E"/>
        </w:tc>
      </w:tr>
      <w:tr w:rsidR="00257596" w:rsidRPr="00CA1CE4"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i/>
              </w:rPr>
            </w:pPr>
            <w:r w:rsidRPr="00CA1CE4">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i/>
              </w:rPr>
            </w:pPr>
            <w:r w:rsidRPr="00CA1CE4">
              <w:rPr>
                <w:i/>
              </w:rPr>
              <w:t>(διαδικτυακή διεύθυνση, αρχή ή φορέας έκδοσης, επακριβή στοιχεία αναφοράς των εγγράφων):</w:t>
            </w:r>
            <w:r w:rsidRPr="00CA1CE4">
              <w:rPr>
                <w:rStyle w:val="a6"/>
                <w:i/>
              </w:rPr>
              <w:t xml:space="preserve"> </w:t>
            </w:r>
            <w:r w:rsidRPr="00CA1CE4">
              <w:rPr>
                <w:rStyle w:val="a6"/>
                <w:vertAlign w:val="superscript"/>
              </w:rPr>
              <w:endnoteReference w:id="24"/>
            </w:r>
          </w:p>
          <w:p w:rsidR="00257596" w:rsidRPr="00CA1CE4" w:rsidRDefault="00257596" w:rsidP="0045013E">
            <w:r w:rsidRPr="00CA1CE4">
              <w:rPr>
                <w:i/>
              </w:rPr>
              <w:t>[……][……][……]</w:t>
            </w:r>
          </w:p>
        </w:tc>
      </w:tr>
    </w:tbl>
    <w:p w:rsidR="00257596" w:rsidRPr="00CA1CE4" w:rsidRDefault="00257596" w:rsidP="00257596">
      <w:pPr>
        <w:pageBreakBefore/>
        <w:jc w:val="center"/>
        <w:rPr>
          <w:b/>
          <w:i/>
        </w:rPr>
      </w:pPr>
      <w:r w:rsidRPr="00CA1CE4">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rPr>
            </w:pPr>
            <w:r w:rsidRPr="00CA1CE4">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Ο οικονομικός φορέας έχει,</w:t>
            </w:r>
            <w:r w:rsidRPr="00CA1CE4">
              <w:rPr>
                <w:b/>
              </w:rPr>
              <w:t xml:space="preserve"> εν γνώσει του</w:t>
            </w:r>
            <w:r w:rsidRPr="00CA1CE4">
              <w:t xml:space="preserve">, αθετήσει </w:t>
            </w:r>
            <w:r w:rsidRPr="00CA1CE4">
              <w:rPr>
                <w:b/>
              </w:rPr>
              <w:t xml:space="preserve">τις υποχρεώσεις του </w:t>
            </w:r>
            <w:r w:rsidRPr="00CA1CE4">
              <w:t xml:space="preserve">στους τομείς του </w:t>
            </w:r>
            <w:r w:rsidRPr="00CA1CE4">
              <w:rPr>
                <w:b/>
              </w:rPr>
              <w:t>περιβαλλοντικού, κοινωνικού και εργατικού δικαίου</w:t>
            </w:r>
            <w:r w:rsidRPr="00CA1CE4">
              <w:rPr>
                <w:rStyle w:val="a8"/>
              </w:rPr>
              <w:endnoteReference w:id="25"/>
            </w:r>
            <w:r w:rsidRPr="00CA1CE4">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Ναι [] Όχι</w:t>
            </w:r>
          </w:p>
        </w:tc>
      </w:tr>
      <w:tr w:rsidR="00257596" w:rsidRPr="00CA1CE4" w:rsidTr="0045013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CA1CE4" w:rsidRDefault="00257596" w:rsidP="0045013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b/>
              </w:rPr>
            </w:pPr>
          </w:p>
          <w:p w:rsidR="00257596" w:rsidRPr="00CA1CE4" w:rsidRDefault="00257596" w:rsidP="0045013E">
            <w:r w:rsidRPr="00CA1CE4">
              <w:rPr>
                <w:b/>
              </w:rPr>
              <w:t>Εάν ναι</w:t>
            </w:r>
            <w:r w:rsidRPr="00CA1CE4">
              <w:t>, ο οικονομικός φορέας έχει λάβει μέτρα που να αποδεικνύουν την αξιοπιστία του παρά την ύπαρξη αυτού του λόγου αποκλεισμού («αυτοκάθαρση»);</w:t>
            </w:r>
          </w:p>
          <w:p w:rsidR="00257596" w:rsidRPr="00CA1CE4" w:rsidRDefault="00257596" w:rsidP="0045013E">
            <w:pPr>
              <w:rPr>
                <w:b/>
              </w:rPr>
            </w:pPr>
            <w:r w:rsidRPr="00CA1CE4">
              <w:t>[] Ναι [] Όχι</w:t>
            </w:r>
          </w:p>
          <w:p w:rsidR="00257596" w:rsidRPr="00CA1CE4" w:rsidRDefault="00257596" w:rsidP="0045013E">
            <w:r w:rsidRPr="00CA1CE4">
              <w:rPr>
                <w:b/>
              </w:rPr>
              <w:t>Εάν το έχει πράξει,</w:t>
            </w:r>
            <w:r w:rsidRPr="00CA1CE4">
              <w:t xml:space="preserve"> περιγράψτε τα μέτρα που λήφθηκαν: […….............]</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Βρίσκεται ο οικονομικός φορέας σε οποιαδήποτε από τις ακόλουθες καταστάσεις</w:t>
            </w:r>
            <w:r w:rsidRPr="00CA1CE4">
              <w:rPr>
                <w:rStyle w:val="a8"/>
              </w:rPr>
              <w:endnoteReference w:id="26"/>
            </w:r>
            <w:r w:rsidRPr="00CA1CE4">
              <w:t xml:space="preserve"> :</w:t>
            </w:r>
          </w:p>
          <w:p w:rsidR="00257596" w:rsidRPr="00CA1CE4" w:rsidRDefault="00257596" w:rsidP="0045013E">
            <w:r w:rsidRPr="00CA1CE4">
              <w:t xml:space="preserve">α) πτώχευση, ή </w:t>
            </w:r>
          </w:p>
          <w:p w:rsidR="00257596" w:rsidRPr="00CA1CE4" w:rsidRDefault="00257596" w:rsidP="0045013E">
            <w:r w:rsidRPr="00CA1CE4">
              <w:t>β) διαδικασία εξυγίανσης, ή</w:t>
            </w:r>
          </w:p>
          <w:p w:rsidR="00257596" w:rsidRPr="00CA1CE4" w:rsidRDefault="00257596" w:rsidP="0045013E">
            <w:r w:rsidRPr="00CA1CE4">
              <w:t>γ) ειδική εκκαθάριση, ή</w:t>
            </w:r>
          </w:p>
          <w:p w:rsidR="00257596" w:rsidRPr="00CA1CE4" w:rsidRDefault="00257596" w:rsidP="0045013E">
            <w:r w:rsidRPr="00CA1CE4">
              <w:t>δ) αναγκαστική διαχείριση από εκκαθαριστή ή από το δικαστήριο, ή</w:t>
            </w:r>
          </w:p>
          <w:p w:rsidR="00257596" w:rsidRPr="00CA1CE4" w:rsidRDefault="00257596" w:rsidP="0045013E">
            <w:r w:rsidRPr="00CA1CE4">
              <w:t xml:space="preserve">ε) έχει υπαχθεί σε διαδικασία πτωχευτικού συμβιβασμού, ή </w:t>
            </w:r>
          </w:p>
          <w:p w:rsidR="00257596" w:rsidRPr="00CA1CE4" w:rsidRDefault="00257596" w:rsidP="0045013E">
            <w:pPr>
              <w:rPr>
                <w:color w:val="000000"/>
              </w:rPr>
            </w:pPr>
            <w:r w:rsidRPr="00CA1CE4">
              <w:t xml:space="preserve">στ) αναστολή επιχειρηματικών δραστηριοτήτων, ή </w:t>
            </w:r>
          </w:p>
          <w:p w:rsidR="00257596" w:rsidRPr="00CA1CE4" w:rsidRDefault="00257596" w:rsidP="0045013E">
            <w:r w:rsidRPr="00CA1CE4">
              <w:rPr>
                <w:color w:val="000000"/>
              </w:rPr>
              <w:t>ζ) σε οποιαδήποτε ανάλογη κατάσταση προκύπτουσα από παρόμοια διαδικασία προβλεπόμενη σε εθνικές διατάξεις νόμου</w:t>
            </w:r>
          </w:p>
          <w:p w:rsidR="00257596" w:rsidRPr="00CA1CE4" w:rsidRDefault="00257596" w:rsidP="0045013E">
            <w:r w:rsidRPr="00CA1CE4">
              <w:t>Εάν ναι:</w:t>
            </w:r>
          </w:p>
          <w:p w:rsidR="00257596" w:rsidRPr="00CA1CE4" w:rsidRDefault="00257596" w:rsidP="0045013E">
            <w:r w:rsidRPr="00CA1CE4">
              <w:t>- Παραθέστε λεπτομερή στοιχεία:</w:t>
            </w:r>
          </w:p>
          <w:p w:rsidR="00257596" w:rsidRPr="00CA1CE4" w:rsidRDefault="00257596" w:rsidP="0045013E">
            <w:r w:rsidRPr="00CA1CE4">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CA1CE4">
              <w:t>συνέχε</w:t>
            </w:r>
            <w:proofErr w:type="spellEnd"/>
            <w:r w:rsidRPr="00CA1CE4">
              <w:t xml:space="preserve"> συνέχιση της επιχειρηματικής του λειτουργίας υπό αυτές </w:t>
            </w:r>
            <w:proofErr w:type="spellStart"/>
            <w:r w:rsidRPr="00CA1CE4">
              <w:t>αυτές</w:t>
            </w:r>
            <w:proofErr w:type="spellEnd"/>
            <w:r w:rsidRPr="00CA1CE4">
              <w:t xml:space="preserve"> τις περιστάσεις</w:t>
            </w:r>
            <w:r w:rsidRPr="00CA1CE4">
              <w:rPr>
                <w:rStyle w:val="a8"/>
              </w:rPr>
              <w:endnoteReference w:id="27"/>
            </w:r>
            <w:r w:rsidRPr="00CA1CE4">
              <w:rPr>
                <w:rStyle w:val="a8"/>
              </w:rPr>
              <w:t xml:space="preserve"> </w:t>
            </w:r>
          </w:p>
          <w:p w:rsidR="00257596" w:rsidRPr="00CA1CE4" w:rsidRDefault="00257596" w:rsidP="0045013E">
            <w:r w:rsidRPr="00CA1CE4">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pPr>
            <w:r w:rsidRPr="00CA1CE4">
              <w:t>[] Ναι [] Όχι</w:t>
            </w: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Pr>
              <w:snapToGrid w:val="0"/>
            </w:pPr>
          </w:p>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r w:rsidRPr="00CA1CE4">
              <w:t>-[.......................]</w:t>
            </w:r>
          </w:p>
          <w:p w:rsidR="00257596" w:rsidRPr="00CA1CE4" w:rsidRDefault="00257596" w:rsidP="0045013E">
            <w:r w:rsidRPr="00CA1CE4">
              <w:t>-[.......................]</w:t>
            </w:r>
          </w:p>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r w:rsidRPr="00CA1CE4">
              <w:rPr>
                <w:i/>
              </w:rPr>
              <w:t>(διαδικτυακή διεύθυνση, αρχή ή φορέας έκδοσης, επακριβή στοιχεία αναφοράς των εγγράφων): [……][……][……]</w:t>
            </w:r>
          </w:p>
        </w:tc>
      </w:tr>
      <w:tr w:rsidR="00257596" w:rsidRPr="00CA1CE4" w:rsidTr="0045013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rPr>
            </w:pPr>
            <w:r w:rsidRPr="00CA1CE4">
              <w:rPr>
                <w:rStyle w:val="NormalBoldChar"/>
                <w:rFonts w:eastAsia="Calibri"/>
              </w:rPr>
              <w:t xml:space="preserve">Έχει διαπράξει ο </w:t>
            </w:r>
            <w:r w:rsidRPr="00CA1CE4">
              <w:t xml:space="preserve">οικονομικός φορέας </w:t>
            </w:r>
            <w:r w:rsidRPr="00CA1CE4">
              <w:rPr>
                <w:b/>
              </w:rPr>
              <w:t>σοβαρό επαγγελματικό παράπτωμα</w:t>
            </w:r>
            <w:r w:rsidRPr="00CA1CE4">
              <w:rPr>
                <w:rStyle w:val="a8"/>
              </w:rPr>
              <w:endnoteReference w:id="28"/>
            </w:r>
            <w:r w:rsidRPr="00CA1CE4">
              <w:t>;</w:t>
            </w:r>
          </w:p>
          <w:p w:rsidR="00257596" w:rsidRPr="00CA1CE4" w:rsidRDefault="00257596" w:rsidP="0045013E">
            <w:r w:rsidRPr="00CA1CE4">
              <w:rPr>
                <w:b/>
              </w:rPr>
              <w:t>Εάν ναι</w:t>
            </w:r>
            <w:r w:rsidRPr="00CA1CE4">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Ναι [] Όχι</w:t>
            </w:r>
          </w:p>
          <w:p w:rsidR="00257596" w:rsidRPr="00CA1CE4" w:rsidRDefault="00257596" w:rsidP="0045013E"/>
          <w:p w:rsidR="00257596" w:rsidRPr="00CA1CE4" w:rsidRDefault="00257596" w:rsidP="0045013E">
            <w:r w:rsidRPr="00CA1CE4">
              <w:t>[.......................]</w:t>
            </w:r>
          </w:p>
        </w:tc>
      </w:tr>
      <w:tr w:rsidR="00257596" w:rsidRPr="00CA1CE4" w:rsidTr="0045013E">
        <w:trPr>
          <w:trHeight w:val="257"/>
          <w:jc w:val="center"/>
        </w:trPr>
        <w:tc>
          <w:tcPr>
            <w:tcW w:w="4479" w:type="dxa"/>
            <w:vMerge/>
            <w:tcBorders>
              <w:left w:val="single" w:sz="4" w:space="0" w:color="000000"/>
              <w:bottom w:val="single" w:sz="4" w:space="0" w:color="000000"/>
            </w:tcBorders>
            <w:shd w:val="clear" w:color="auto" w:fill="auto"/>
          </w:tcPr>
          <w:p w:rsidR="00257596" w:rsidRPr="00CA1CE4" w:rsidRDefault="00257596" w:rsidP="0045013E">
            <w:pPr>
              <w:snapToGrid w:val="0"/>
            </w:pPr>
          </w:p>
        </w:tc>
        <w:tc>
          <w:tcPr>
            <w:tcW w:w="4479" w:type="dxa"/>
            <w:tcBorders>
              <w:left w:val="single" w:sz="4" w:space="0" w:color="000000"/>
              <w:bottom w:val="single" w:sz="4" w:space="0" w:color="000000"/>
              <w:right w:val="single" w:sz="4" w:space="0" w:color="000000"/>
            </w:tcBorders>
            <w:shd w:val="clear" w:color="auto" w:fill="auto"/>
          </w:tcPr>
          <w:p w:rsidR="00257596" w:rsidRPr="00CA1CE4" w:rsidRDefault="00257596" w:rsidP="0045013E">
            <w:pPr>
              <w:rPr>
                <w:b/>
              </w:rPr>
            </w:pPr>
          </w:p>
          <w:p w:rsidR="00257596" w:rsidRPr="00CA1CE4" w:rsidRDefault="00257596" w:rsidP="0045013E">
            <w:r w:rsidRPr="00CA1CE4">
              <w:rPr>
                <w:b/>
              </w:rPr>
              <w:t>Εάν ναι</w:t>
            </w:r>
            <w:r w:rsidRPr="00CA1CE4">
              <w:t xml:space="preserve">, έχει λάβει ο οικονομικός φορέας μέτρα αυτοκάθαρσης; </w:t>
            </w:r>
          </w:p>
          <w:p w:rsidR="00257596" w:rsidRPr="00CA1CE4" w:rsidRDefault="00257596" w:rsidP="0045013E">
            <w:pPr>
              <w:rPr>
                <w:b/>
              </w:rPr>
            </w:pPr>
            <w:r w:rsidRPr="00CA1CE4">
              <w:t>[] Ναι [] Όχι</w:t>
            </w:r>
          </w:p>
          <w:p w:rsidR="00257596" w:rsidRPr="00CA1CE4" w:rsidRDefault="00257596" w:rsidP="0045013E">
            <w:r w:rsidRPr="00CA1CE4">
              <w:rPr>
                <w:b/>
              </w:rPr>
              <w:t>Εάν το έχει πράξει,</w:t>
            </w:r>
            <w:r w:rsidRPr="00CA1CE4">
              <w:t xml:space="preserve"> περιγράψτε τα μέτρα που λήφθηκαν: </w:t>
            </w:r>
          </w:p>
          <w:p w:rsidR="00257596" w:rsidRPr="00CA1CE4" w:rsidRDefault="00257596" w:rsidP="0045013E">
            <w:r w:rsidRPr="00CA1CE4">
              <w:t>[..........……]</w:t>
            </w:r>
          </w:p>
        </w:tc>
      </w:tr>
      <w:tr w:rsidR="00257596" w:rsidRPr="00CA1CE4" w:rsidTr="0045013E">
        <w:trPr>
          <w:trHeight w:val="1544"/>
          <w:jc w:val="center"/>
        </w:trPr>
        <w:tc>
          <w:tcPr>
            <w:tcW w:w="4479" w:type="dxa"/>
            <w:vMerge w:val="restart"/>
            <w:tcBorders>
              <w:left w:val="single" w:sz="4" w:space="0" w:color="000000"/>
              <w:bottom w:val="single" w:sz="4" w:space="0" w:color="000000"/>
            </w:tcBorders>
            <w:shd w:val="clear" w:color="auto" w:fill="auto"/>
          </w:tcPr>
          <w:p w:rsidR="00257596" w:rsidRPr="00CA1CE4" w:rsidRDefault="00257596" w:rsidP="0045013E">
            <w:pPr>
              <w:rPr>
                <w:b/>
              </w:rPr>
            </w:pPr>
            <w:r w:rsidRPr="00CA1CE4">
              <w:rPr>
                <w:rStyle w:val="NormalBoldChar"/>
                <w:rFonts w:eastAsia="Calibri"/>
              </w:rPr>
              <w:lastRenderedPageBreak/>
              <w:t>Έχει συνάψει</w:t>
            </w:r>
            <w:r w:rsidRPr="00CA1CE4">
              <w:t xml:space="preserve"> ο οικονομικός φορέας </w:t>
            </w:r>
            <w:r w:rsidRPr="00CA1CE4">
              <w:rPr>
                <w:b/>
              </w:rPr>
              <w:t>συμφωνίες</w:t>
            </w:r>
            <w:r w:rsidRPr="00CA1CE4">
              <w:t xml:space="preserve"> με άλλους οικονομικούς φορείς </w:t>
            </w:r>
            <w:r w:rsidRPr="00CA1CE4">
              <w:rPr>
                <w:b/>
              </w:rPr>
              <w:t>με σκοπό τη στρέβλωση του ανταγωνισμού</w:t>
            </w:r>
            <w:r w:rsidRPr="00CA1CE4">
              <w:t>;</w:t>
            </w:r>
          </w:p>
          <w:p w:rsidR="00257596" w:rsidRPr="00CA1CE4" w:rsidRDefault="00257596" w:rsidP="0045013E">
            <w:r w:rsidRPr="00CA1CE4">
              <w:rPr>
                <w:b/>
              </w:rPr>
              <w:t>Εάν ναι</w:t>
            </w:r>
            <w:r w:rsidRPr="00CA1CE4">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57596" w:rsidRPr="00CA1CE4" w:rsidRDefault="00257596" w:rsidP="0045013E">
            <w:r w:rsidRPr="00CA1CE4">
              <w:t>[] Ναι [] Όχι</w:t>
            </w:r>
          </w:p>
          <w:p w:rsidR="00257596" w:rsidRPr="00CA1CE4" w:rsidRDefault="00257596" w:rsidP="0045013E"/>
          <w:p w:rsidR="00257596" w:rsidRPr="00CA1CE4" w:rsidRDefault="00257596" w:rsidP="0045013E"/>
          <w:p w:rsidR="00257596" w:rsidRPr="00CA1CE4" w:rsidRDefault="00257596" w:rsidP="0045013E">
            <w:r w:rsidRPr="00CA1CE4">
              <w:t>[…...........]</w:t>
            </w:r>
          </w:p>
        </w:tc>
      </w:tr>
      <w:tr w:rsidR="00257596" w:rsidRPr="00CA1CE4" w:rsidTr="0045013E">
        <w:trPr>
          <w:trHeight w:val="514"/>
          <w:jc w:val="center"/>
        </w:trPr>
        <w:tc>
          <w:tcPr>
            <w:tcW w:w="4479" w:type="dxa"/>
            <w:vMerge/>
            <w:tcBorders>
              <w:left w:val="single" w:sz="4" w:space="0" w:color="000000"/>
              <w:bottom w:val="single" w:sz="4" w:space="0" w:color="000000"/>
            </w:tcBorders>
            <w:shd w:val="clear" w:color="auto" w:fill="auto"/>
          </w:tcPr>
          <w:p w:rsidR="00257596" w:rsidRPr="00CA1CE4" w:rsidRDefault="00257596" w:rsidP="0045013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rPr>
              <w:t>Εάν ναι</w:t>
            </w:r>
            <w:r w:rsidRPr="00CA1CE4">
              <w:t xml:space="preserve">, έχει λάβει ο οικονομικός φορέας μέτρα αυτοκάθαρσης; </w:t>
            </w:r>
          </w:p>
          <w:p w:rsidR="00257596" w:rsidRPr="00CA1CE4" w:rsidRDefault="00257596" w:rsidP="0045013E">
            <w:pPr>
              <w:rPr>
                <w:b/>
              </w:rPr>
            </w:pPr>
            <w:r w:rsidRPr="00CA1CE4">
              <w:t>[] Ναι [] Όχι</w:t>
            </w:r>
          </w:p>
          <w:p w:rsidR="00257596" w:rsidRPr="00CA1CE4" w:rsidRDefault="00257596" w:rsidP="0045013E">
            <w:r w:rsidRPr="00CA1CE4">
              <w:rPr>
                <w:b/>
              </w:rPr>
              <w:t>Εάν το έχει πράξει,</w:t>
            </w:r>
            <w:r w:rsidRPr="00CA1CE4">
              <w:t xml:space="preserve"> περιγράψτε τα μέτρα που λήφθηκαν:</w:t>
            </w:r>
          </w:p>
          <w:p w:rsidR="00257596" w:rsidRPr="00CA1CE4" w:rsidRDefault="00257596" w:rsidP="0045013E">
            <w:r w:rsidRPr="00CA1CE4">
              <w:t>[……]</w:t>
            </w:r>
          </w:p>
        </w:tc>
      </w:tr>
      <w:tr w:rsidR="00257596" w:rsidRPr="00CA1CE4" w:rsidTr="0045013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rPr>
            </w:pPr>
            <w:r w:rsidRPr="00CA1CE4">
              <w:rPr>
                <w:rStyle w:val="NormalBoldChar"/>
                <w:rFonts w:eastAsia="Calibri"/>
              </w:rPr>
              <w:t xml:space="preserve">Γνωρίζει ο οικονομικός φορέας την ύπαρξη τυχόν </w:t>
            </w:r>
            <w:r w:rsidRPr="00CA1CE4">
              <w:rPr>
                <w:b/>
              </w:rPr>
              <w:t>σύγκρουσης συμφερόντων</w:t>
            </w:r>
            <w:r w:rsidRPr="00CA1CE4">
              <w:rPr>
                <w:rStyle w:val="a6"/>
              </w:rPr>
              <w:endnoteReference w:id="29"/>
            </w:r>
            <w:r w:rsidRPr="00CA1CE4">
              <w:t>, λόγω της συμμετοχής του στη διαδικασία ανάθεσης της σύμβασης;</w:t>
            </w:r>
          </w:p>
          <w:p w:rsidR="00257596" w:rsidRPr="00CA1CE4" w:rsidRDefault="00257596" w:rsidP="0045013E">
            <w:r w:rsidRPr="00CA1CE4">
              <w:rPr>
                <w:b/>
              </w:rPr>
              <w:t>Εάν ναι</w:t>
            </w:r>
            <w:r w:rsidRPr="00CA1CE4">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Ναι [] Όχι</w:t>
            </w:r>
          </w:p>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r w:rsidRPr="00CA1CE4">
              <w:t>[.........…]</w:t>
            </w:r>
          </w:p>
        </w:tc>
      </w:tr>
      <w:tr w:rsidR="00257596" w:rsidRPr="00CA1CE4" w:rsidTr="0045013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rPr>
            </w:pPr>
            <w:r w:rsidRPr="00CA1CE4">
              <w:rPr>
                <w:rStyle w:val="NormalBoldChar"/>
                <w:rFonts w:eastAsia="Calibri"/>
              </w:rPr>
              <w:t xml:space="preserve">Έχει παράσχει ο οικονομικός φορέας ή </w:t>
            </w:r>
            <w:r w:rsidRPr="00CA1CE4">
              <w:t xml:space="preserve">επιχείρηση συνδεδεμένη με αυτόν </w:t>
            </w:r>
            <w:r w:rsidRPr="00CA1CE4">
              <w:rPr>
                <w:b/>
              </w:rPr>
              <w:t>συμβουλές</w:t>
            </w:r>
            <w:r w:rsidRPr="00CA1CE4">
              <w:t xml:space="preserve"> στην αναθέτουσα αρχή ή στον αναθέτοντα φορέα ή έχει με άλλο τρόπο </w:t>
            </w:r>
            <w:r w:rsidRPr="00CA1CE4">
              <w:rPr>
                <w:b/>
              </w:rPr>
              <w:t>αναμειχθεί στην προετοιμασία</w:t>
            </w:r>
            <w:r w:rsidRPr="00CA1CE4">
              <w:t xml:space="preserve"> της διαδικασίας σύναψης της σύμβασης</w:t>
            </w:r>
            <w:r w:rsidRPr="00CA1CE4">
              <w:rPr>
                <w:rStyle w:val="a8"/>
              </w:rPr>
              <w:endnoteReference w:id="30"/>
            </w:r>
            <w:r w:rsidRPr="00CA1CE4">
              <w:t>;</w:t>
            </w:r>
          </w:p>
          <w:p w:rsidR="00257596" w:rsidRPr="00CA1CE4" w:rsidRDefault="00257596" w:rsidP="0045013E">
            <w:r w:rsidRPr="00CA1CE4">
              <w:rPr>
                <w:b/>
              </w:rPr>
              <w:t>Εάν ναι</w:t>
            </w:r>
            <w:r w:rsidRPr="00CA1CE4">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Ναι [] Όχι</w:t>
            </w:r>
          </w:p>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r w:rsidRPr="00CA1CE4">
              <w:t>[...................…]</w:t>
            </w:r>
          </w:p>
        </w:tc>
      </w:tr>
      <w:tr w:rsidR="00257596" w:rsidRPr="00CA1CE4" w:rsidTr="0045013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sz w:val="22"/>
                <w:szCs w:val="22"/>
              </w:rPr>
            </w:pPr>
            <w:r w:rsidRPr="00CA1CE4">
              <w:rPr>
                <w:sz w:val="22"/>
                <w:szCs w:val="22"/>
              </w:rPr>
              <w:t>Έχει επιδείξει ο οικονομικός φορέας σοβαρή ή επαναλαμβανόμενη πλημμέλεια</w:t>
            </w:r>
            <w:r w:rsidRPr="00CA1CE4">
              <w:rPr>
                <w:rStyle w:val="a8"/>
                <w:sz w:val="22"/>
                <w:szCs w:val="22"/>
              </w:rPr>
              <w:endnoteReference w:id="31"/>
            </w:r>
            <w:r w:rsidRPr="00CA1CE4">
              <w:rPr>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57596" w:rsidRPr="00CA1CE4" w:rsidRDefault="00257596" w:rsidP="0045013E">
            <w:pPr>
              <w:rPr>
                <w:sz w:val="22"/>
                <w:szCs w:val="22"/>
              </w:rPr>
            </w:pPr>
            <w:r w:rsidRPr="00CA1CE4">
              <w:rPr>
                <w:b/>
                <w:sz w:val="22"/>
                <w:szCs w:val="22"/>
              </w:rPr>
              <w:t>Εάν ναι</w:t>
            </w:r>
            <w:r w:rsidRPr="00CA1CE4">
              <w:rPr>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Ναι [] Όχι</w:t>
            </w:r>
          </w:p>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r w:rsidRPr="00CA1CE4">
              <w:t>[….................]</w:t>
            </w:r>
          </w:p>
        </w:tc>
      </w:tr>
      <w:tr w:rsidR="00257596" w:rsidRPr="00CA1CE4" w:rsidTr="0045013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CA1CE4" w:rsidRDefault="00257596" w:rsidP="0045013E">
            <w:pPr>
              <w:snapToGrid w:val="0"/>
              <w:rPr>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rPr>
              <w:t>Εάν ναι</w:t>
            </w:r>
            <w:r w:rsidRPr="00CA1CE4">
              <w:t xml:space="preserve">, έχει λάβει ο οικονομικός φορέας μέτρα αυτοκάθαρσης; </w:t>
            </w:r>
          </w:p>
          <w:p w:rsidR="00257596" w:rsidRPr="00CA1CE4" w:rsidRDefault="00257596" w:rsidP="0045013E">
            <w:pPr>
              <w:rPr>
                <w:b/>
              </w:rPr>
            </w:pPr>
            <w:r w:rsidRPr="00CA1CE4">
              <w:t>[] Ναι [] Όχι</w:t>
            </w:r>
          </w:p>
          <w:p w:rsidR="00257596" w:rsidRPr="00CA1CE4" w:rsidRDefault="00257596" w:rsidP="0045013E">
            <w:r w:rsidRPr="00CA1CE4">
              <w:rPr>
                <w:b/>
              </w:rPr>
              <w:t>Εάν το έχει πράξει,</w:t>
            </w:r>
            <w:r w:rsidRPr="00CA1CE4">
              <w:t xml:space="preserve"> περιγράψτε τα μέτρα που λήφθηκαν:</w:t>
            </w:r>
          </w:p>
          <w:p w:rsidR="00257596" w:rsidRPr="00CA1CE4" w:rsidRDefault="00257596" w:rsidP="0045013E">
            <w:r w:rsidRPr="00CA1CE4">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z w:val="22"/>
                <w:szCs w:val="22"/>
              </w:rPr>
            </w:pPr>
            <w:r w:rsidRPr="00CA1CE4">
              <w:rPr>
                <w:sz w:val="22"/>
                <w:szCs w:val="22"/>
              </w:rPr>
              <w:t>Μπορεί ο οικονομικός φορέας να επιβεβαιώσει ότι:</w:t>
            </w:r>
          </w:p>
          <w:p w:rsidR="00257596" w:rsidRPr="00CA1CE4" w:rsidRDefault="00257596" w:rsidP="0045013E">
            <w:pPr>
              <w:rPr>
                <w:sz w:val="22"/>
                <w:szCs w:val="22"/>
              </w:rPr>
            </w:pPr>
            <w:r w:rsidRPr="00CA1CE4">
              <w:rPr>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57596" w:rsidRPr="00CA1CE4" w:rsidRDefault="00257596" w:rsidP="0045013E">
            <w:pPr>
              <w:rPr>
                <w:sz w:val="22"/>
                <w:szCs w:val="22"/>
              </w:rPr>
            </w:pPr>
            <w:r w:rsidRPr="00CA1CE4">
              <w:rPr>
                <w:sz w:val="22"/>
                <w:szCs w:val="22"/>
              </w:rPr>
              <w:t>β) δεν έχει αποκρύψει τις πληροφορίες αυτές,</w:t>
            </w:r>
          </w:p>
          <w:p w:rsidR="00257596" w:rsidRPr="00CA1CE4" w:rsidRDefault="00257596" w:rsidP="0045013E">
            <w:pPr>
              <w:rPr>
                <w:sz w:val="22"/>
                <w:szCs w:val="22"/>
              </w:rPr>
            </w:pPr>
            <w:r w:rsidRPr="00CA1CE4">
              <w:rPr>
                <w:sz w:val="22"/>
                <w:szCs w:val="22"/>
              </w:rPr>
              <w:t xml:space="preserve">γ) ήταν σε θέση να υποβάλλει χωρίς </w:t>
            </w:r>
            <w:r w:rsidRPr="00CA1CE4">
              <w:rPr>
                <w:sz w:val="22"/>
                <w:szCs w:val="22"/>
              </w:rPr>
              <w:lastRenderedPageBreak/>
              <w:t xml:space="preserve">καθυστέρηση τα δικαιολογητικά που απαιτούνται από την αναθέτουσα αρχή/αναθέτοντα φορέα </w:t>
            </w:r>
          </w:p>
          <w:p w:rsidR="00257596" w:rsidRPr="00CA1CE4" w:rsidRDefault="00257596" w:rsidP="0045013E">
            <w:pPr>
              <w:rPr>
                <w:sz w:val="22"/>
                <w:szCs w:val="22"/>
              </w:rPr>
            </w:pPr>
            <w:r w:rsidRPr="00CA1CE4">
              <w:rPr>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lastRenderedPageBreak/>
              <w:t>[] Ναι [] Όχι</w:t>
            </w:r>
          </w:p>
        </w:tc>
      </w:tr>
    </w:tbl>
    <w:p w:rsidR="00257596" w:rsidRPr="00CA1CE4" w:rsidRDefault="00257596" w:rsidP="00257596">
      <w:pPr>
        <w:jc w:val="center"/>
        <w:rPr>
          <w:b/>
          <w:bCs/>
        </w:rPr>
      </w:pPr>
    </w:p>
    <w:p w:rsidR="00257596" w:rsidRPr="00CA1CE4" w:rsidRDefault="00257596" w:rsidP="00F12E47">
      <w:pPr>
        <w:pageBreakBefore/>
        <w:jc w:val="center"/>
        <w:rPr>
          <w:b/>
          <w:i/>
        </w:rPr>
      </w:pPr>
      <w:r w:rsidRPr="00CA1CE4">
        <w:rPr>
          <w:b/>
          <w:bCs/>
        </w:rPr>
        <w:lastRenderedPageBreak/>
        <w:t>Δ. ΑΛΛΟΙ ΛΟΓΟΙ ΑΠΟΚΛΕΙΣΜΟΥ</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rPr>
            </w:pPr>
            <w:r w:rsidRPr="00CA1CE4">
              <w:rPr>
                <w:b/>
                <w:i/>
              </w:rPr>
              <w:t>Ονομαστικοποίηση μετοχών εταιρειών που συνάπτουν δημόσιες συμβάσεις Άρθρο 8 παρ. 4 ν. 3310/2005</w:t>
            </w:r>
            <w:r w:rsidRPr="00CA1CE4">
              <w:rPr>
                <w:rStyle w:val="a8"/>
              </w:rPr>
              <w:endnoteReference w:id="32"/>
            </w:r>
            <w:r w:rsidRPr="00CA1CE4">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xml:space="preserve">[] Ναι [] Όχι </w:t>
            </w:r>
          </w:p>
          <w:p w:rsidR="00257596" w:rsidRPr="00CA1CE4" w:rsidRDefault="00257596" w:rsidP="0045013E"/>
          <w:p w:rsidR="00257596" w:rsidRPr="00CA1CE4" w:rsidRDefault="00257596" w:rsidP="0045013E">
            <w:pPr>
              <w:rPr>
                <w:b/>
                <w:i/>
              </w:rPr>
            </w:pPr>
            <w:r w:rsidRPr="00CA1CE4">
              <w:rPr>
                <w:i/>
              </w:rPr>
              <w:t>(διαδικτυακή διεύθυνση, αρχή ή φορέας έκδοσης, επακριβή στοιχεία αναφοράς των εγγράφων): [……][……][……]</w:t>
            </w:r>
          </w:p>
          <w:p w:rsidR="00257596" w:rsidRPr="00CA1CE4" w:rsidRDefault="00257596" w:rsidP="0045013E">
            <w:pPr>
              <w:rPr>
                <w:i/>
              </w:rPr>
            </w:pPr>
            <w:r w:rsidRPr="00CA1CE4">
              <w:rPr>
                <w:b/>
                <w:i/>
              </w:rPr>
              <w:t>Εάν ναι</w:t>
            </w:r>
            <w:r w:rsidRPr="00CA1CE4">
              <w:rPr>
                <w:i/>
              </w:rPr>
              <w:t xml:space="preserve">, έχει λάβει ο οικονομικός φορέας μέτρα αυτοκάθαρσης; </w:t>
            </w:r>
          </w:p>
          <w:p w:rsidR="00257596" w:rsidRPr="00CA1CE4" w:rsidRDefault="00257596" w:rsidP="0045013E">
            <w:pPr>
              <w:rPr>
                <w:b/>
                <w:i/>
              </w:rPr>
            </w:pPr>
            <w:r w:rsidRPr="00CA1CE4">
              <w:rPr>
                <w:i/>
              </w:rPr>
              <w:t>[] Ναι [] Όχι</w:t>
            </w:r>
          </w:p>
          <w:p w:rsidR="00257596" w:rsidRPr="00CA1CE4" w:rsidRDefault="00257596" w:rsidP="0045013E">
            <w:pPr>
              <w:rPr>
                <w:i/>
              </w:rPr>
            </w:pPr>
            <w:r w:rsidRPr="00CA1CE4">
              <w:rPr>
                <w:b/>
                <w:i/>
              </w:rPr>
              <w:t>Εάν το έχει πράξει,</w:t>
            </w:r>
            <w:r w:rsidRPr="00CA1CE4">
              <w:rPr>
                <w:i/>
              </w:rPr>
              <w:t xml:space="preserve"> περιγράψτε τα μέτρα που λήφθηκαν: </w:t>
            </w:r>
          </w:p>
          <w:p w:rsidR="00257596" w:rsidRPr="00CA1CE4" w:rsidRDefault="00257596" w:rsidP="0045013E">
            <w:r w:rsidRPr="00CA1CE4">
              <w:rPr>
                <w:i/>
              </w:rPr>
              <w:t>[……]</w:t>
            </w:r>
          </w:p>
        </w:tc>
      </w:tr>
    </w:tbl>
    <w:p w:rsidR="00257596" w:rsidRPr="00CA1CE4" w:rsidRDefault="00257596" w:rsidP="00257596">
      <w:pPr>
        <w:pageBreakBefore/>
        <w:jc w:val="center"/>
      </w:pPr>
      <w:r w:rsidRPr="00CA1CE4">
        <w:rPr>
          <w:b/>
          <w:bCs/>
          <w:u w:val="single"/>
        </w:rPr>
        <w:lastRenderedPageBreak/>
        <w:t>Μέρος IV: Κριτήρια επιλογής</w:t>
      </w:r>
    </w:p>
    <w:p w:rsidR="00257596" w:rsidRPr="00CA1CE4" w:rsidRDefault="00257596" w:rsidP="00257596">
      <w:pPr>
        <w:rPr>
          <w:b/>
          <w:bCs/>
        </w:rPr>
      </w:pPr>
      <w:r w:rsidRPr="00CA1CE4">
        <w:t xml:space="preserve">Όσον αφορά τα κριτήρια επιλογής (ενότητα </w:t>
      </w:r>
      <w:r w:rsidRPr="00CA1CE4">
        <w:t xml:space="preserve"> ή ενότητες Α έως Δ του παρόντος μέρους), ο οικονομικός φορέας δηλώνει ότι: </w:t>
      </w:r>
    </w:p>
    <w:p w:rsidR="00257596" w:rsidRPr="00CA1CE4" w:rsidRDefault="00257596" w:rsidP="00257596">
      <w:pPr>
        <w:jc w:val="center"/>
        <w:rPr>
          <w:b/>
          <w:i/>
        </w:rPr>
      </w:pPr>
      <w:r w:rsidRPr="00CA1CE4">
        <w:rPr>
          <w:b/>
          <w:bCs/>
        </w:rPr>
        <w:t>α: Γενική ένδειξη για όλα τα κριτήρια επιλογής</w:t>
      </w:r>
    </w:p>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rPr>
          <w:b/>
          <w:i/>
          <w:strike/>
        </w:rPr>
      </w:pPr>
      <w:r w:rsidRPr="00CA1CE4">
        <w:rPr>
          <w:b/>
          <w:i/>
          <w:strike/>
        </w:rPr>
        <w:t xml:space="preserve">Ο οικονομικός φορέας πρέπει να συμπληρώσει αυτό το πεδίο </w:t>
      </w:r>
      <w:r w:rsidRPr="00CA1CE4">
        <w:rPr>
          <w:b/>
          <w:strike/>
          <w:u w:val="single"/>
        </w:rPr>
        <w:t>μόνο</w:t>
      </w:r>
      <w:r w:rsidRPr="00CA1CE4">
        <w:rPr>
          <w:b/>
          <w:i/>
          <w:strike/>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A1CE4">
        <w:rPr>
          <w:b/>
          <w:i/>
          <w:strike/>
          <w:lang w:val="en-US"/>
        </w:rPr>
        <w:t>a</w:t>
      </w:r>
      <w:r w:rsidRPr="00CA1CE4">
        <w:rPr>
          <w:b/>
          <w:i/>
          <w:strike/>
        </w:rPr>
        <w:t xml:space="preserve"> του Μέρους Ι</w:t>
      </w:r>
      <w:r w:rsidRPr="00CA1CE4">
        <w:rPr>
          <w:b/>
          <w:i/>
          <w:strike/>
          <w:lang w:val="en-US"/>
        </w:rPr>
        <w:t>V</w:t>
      </w:r>
      <w:r w:rsidRPr="00CA1CE4">
        <w:rPr>
          <w:b/>
          <w:i/>
          <w:strike/>
        </w:rPr>
        <w:t xml:space="preserve"> χωρίς να υποχρεούται να συμπληρώσει οποιαδήποτε άλλη ενότητα του Μέρους Ι</w:t>
      </w:r>
      <w:r w:rsidRPr="00CA1CE4">
        <w:rPr>
          <w:b/>
          <w:i/>
          <w:strike/>
          <w:lang w:val="en-US"/>
        </w:rPr>
        <w:t>V</w:t>
      </w:r>
      <w:r w:rsidRPr="00CA1CE4">
        <w:rPr>
          <w:b/>
          <w:i/>
          <w:strike/>
        </w:rPr>
        <w:t>:</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rPr>
            </w:pPr>
            <w:r w:rsidRPr="00CA1CE4">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Ναι [] Όχι</w:t>
            </w:r>
          </w:p>
        </w:tc>
      </w:tr>
    </w:tbl>
    <w:p w:rsidR="00257596" w:rsidRPr="00CA1CE4" w:rsidRDefault="00257596" w:rsidP="00257596">
      <w:pPr>
        <w:pStyle w:val="SectionTitle"/>
        <w:rPr>
          <w:rFonts w:ascii="Times New Roman" w:hAnsi="Times New Roman" w:cs="Times New Roman"/>
          <w:sz w:val="24"/>
          <w:szCs w:val="24"/>
        </w:rPr>
      </w:pPr>
    </w:p>
    <w:p w:rsidR="00257596" w:rsidRPr="00CA1CE4" w:rsidRDefault="00257596" w:rsidP="00257596">
      <w:pPr>
        <w:jc w:val="center"/>
        <w:rPr>
          <w:b/>
          <w:i/>
        </w:rPr>
      </w:pPr>
      <w:r w:rsidRPr="00CA1CE4">
        <w:rPr>
          <w:b/>
          <w:bCs/>
        </w:rPr>
        <w:t>Α: Καταλληλότητα</w:t>
      </w:r>
    </w:p>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rPr>
          <w:b/>
          <w:i/>
        </w:rPr>
      </w:pPr>
      <w:r w:rsidRPr="00CA1CE4">
        <w:rPr>
          <w:b/>
          <w:i/>
        </w:rPr>
        <w:t xml:space="preserve">Ο οικονομικός φορέας πρέπει να  παράσχει πληροφορίες </w:t>
      </w:r>
      <w:r w:rsidRPr="00CA1CE4">
        <w:rPr>
          <w:b/>
          <w:i/>
          <w:u w:val="single"/>
        </w:rPr>
        <w:t>μόνον</w:t>
      </w:r>
      <w:r w:rsidRPr="00CA1CE4">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rPr>
            </w:pPr>
            <w:r w:rsidRPr="00CA1CE4">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i/>
              </w:rPr>
            </w:pPr>
            <w:r w:rsidRPr="00CA1CE4">
              <w:rPr>
                <w:b/>
              </w:rPr>
              <w:t>1) Ο οικονομικός φορέας είναι εγγεγραμμένος στα σχετικά επαγγελματικά ή εμπορικά μητρώα</w:t>
            </w:r>
            <w:r w:rsidRPr="00CA1CE4">
              <w:t xml:space="preserve"> που τηρούνται στην Ελλάδα ή στο κράτος μέλος εγκατάστασής</w:t>
            </w:r>
            <w:r w:rsidRPr="00CA1CE4">
              <w:rPr>
                <w:rStyle w:val="a8"/>
              </w:rPr>
              <w:endnoteReference w:id="33"/>
            </w:r>
            <w:r w:rsidRPr="00CA1CE4">
              <w:t>; του:</w:t>
            </w:r>
          </w:p>
          <w:p w:rsidR="00257596" w:rsidRPr="00CA1CE4" w:rsidRDefault="00257596" w:rsidP="0045013E">
            <w:r w:rsidRPr="00CA1CE4">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i/>
              </w:rPr>
            </w:pPr>
            <w:r w:rsidRPr="00CA1CE4">
              <w:t>[…]</w:t>
            </w: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r w:rsidRPr="00CA1CE4">
              <w:rPr>
                <w:i/>
              </w:rPr>
              <w:t xml:space="preserve">(διαδικτυακή διεύθυνση, αρχή ή φορέας έκδοσης, επακριβή στοιχεία αναφοράς των εγγράφων): </w:t>
            </w:r>
          </w:p>
          <w:p w:rsidR="00257596" w:rsidRPr="00CA1CE4" w:rsidRDefault="00257596" w:rsidP="0045013E">
            <w:r w:rsidRPr="00CA1CE4">
              <w:rPr>
                <w:i/>
              </w:rPr>
              <w:t>[……][……][……]</w:t>
            </w:r>
          </w:p>
        </w:tc>
      </w:tr>
      <w:tr w:rsidR="00257596" w:rsidRPr="00CA1CE4" w:rsidTr="0045013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b/>
                <w:strike/>
              </w:rPr>
              <w:t>2) Για συμβάσεις υπηρεσιών:</w:t>
            </w:r>
          </w:p>
          <w:p w:rsidR="00257596" w:rsidRPr="00CA1CE4" w:rsidRDefault="00257596" w:rsidP="0045013E">
            <w:pPr>
              <w:rPr>
                <w:strike/>
              </w:rPr>
            </w:pPr>
            <w:r w:rsidRPr="00CA1CE4">
              <w:rPr>
                <w:strike/>
              </w:rPr>
              <w:t xml:space="preserve">Χρειάζεται ειδική </w:t>
            </w:r>
            <w:r w:rsidRPr="00CA1CE4">
              <w:rPr>
                <w:b/>
                <w:strike/>
              </w:rPr>
              <w:t>έγκριση ή να είναι ο οικονομικός φορέας μέλος</w:t>
            </w:r>
            <w:r w:rsidRPr="00CA1CE4">
              <w:rPr>
                <w:strike/>
              </w:rPr>
              <w:t xml:space="preserve"> συγκεκριμένου οργανισμού για να έχει τη δυνατότητα να παράσχει τις σχετικές υπηρεσίες στη χώρα εγκατάστασής του</w:t>
            </w:r>
          </w:p>
          <w:p w:rsidR="00257596" w:rsidRPr="00CA1CE4" w:rsidRDefault="00257596" w:rsidP="0045013E">
            <w:pPr>
              <w:rPr>
                <w:strike/>
              </w:rPr>
            </w:pPr>
          </w:p>
          <w:p w:rsidR="00257596" w:rsidRPr="00CA1CE4" w:rsidRDefault="00257596" w:rsidP="0045013E">
            <w:pPr>
              <w:rPr>
                <w:strike/>
              </w:rPr>
            </w:pPr>
            <w:r w:rsidRPr="00CA1CE4">
              <w:rPr>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rPr>
                <w:strike/>
              </w:rPr>
            </w:pPr>
          </w:p>
          <w:p w:rsidR="00257596" w:rsidRPr="00CA1CE4" w:rsidRDefault="00257596" w:rsidP="0045013E">
            <w:pPr>
              <w:rPr>
                <w:strike/>
              </w:rPr>
            </w:pPr>
            <w:r w:rsidRPr="00CA1CE4">
              <w:rPr>
                <w:strike/>
              </w:rPr>
              <w:t>[] Ναι [] Όχι</w:t>
            </w:r>
          </w:p>
          <w:p w:rsidR="00257596" w:rsidRPr="00CA1CE4" w:rsidRDefault="00257596" w:rsidP="0045013E">
            <w:pPr>
              <w:rPr>
                <w:strike/>
              </w:rPr>
            </w:pPr>
            <w:r w:rsidRPr="00CA1CE4">
              <w:rPr>
                <w:strike/>
              </w:rPr>
              <w:t xml:space="preserve">Εάν ναι, διευκρινίστε για ποια πρόκειται και δηλώστε αν τη διαθέτει ο οικονομικός φορέας: </w:t>
            </w:r>
          </w:p>
          <w:p w:rsidR="00257596" w:rsidRPr="00CA1CE4" w:rsidRDefault="00257596" w:rsidP="0045013E">
            <w:pPr>
              <w:rPr>
                <w:i/>
                <w:strike/>
              </w:rPr>
            </w:pPr>
            <w:r w:rsidRPr="00CA1CE4">
              <w:rPr>
                <w:strike/>
              </w:rPr>
              <w:t>[ …] [] Ναι [] Όχι</w:t>
            </w:r>
          </w:p>
          <w:p w:rsidR="00257596" w:rsidRPr="00CA1CE4" w:rsidRDefault="00257596" w:rsidP="0045013E">
            <w:pPr>
              <w:rPr>
                <w:i/>
                <w:strike/>
              </w:rPr>
            </w:pPr>
          </w:p>
          <w:p w:rsidR="00257596" w:rsidRPr="00CA1CE4" w:rsidRDefault="00257596" w:rsidP="0045013E">
            <w:pPr>
              <w:rPr>
                <w:strike/>
              </w:rPr>
            </w:pPr>
            <w:r w:rsidRPr="00CA1CE4">
              <w:rPr>
                <w:i/>
                <w:strike/>
              </w:rPr>
              <w:t>(διαδικτυακή διεύθυνση, αρχή ή φορέας έκδοσης, επακριβή στοιχεία αναφοράς των εγγράφων): [……][……][……]</w:t>
            </w:r>
          </w:p>
        </w:tc>
      </w:tr>
    </w:tbl>
    <w:p w:rsidR="00257596" w:rsidRPr="00CA1CE4" w:rsidRDefault="00257596" w:rsidP="00257596">
      <w:pPr>
        <w:pageBreakBefore/>
        <w:jc w:val="center"/>
        <w:rPr>
          <w:b/>
          <w:i/>
        </w:rPr>
      </w:pPr>
      <w:r w:rsidRPr="00CA1CE4">
        <w:rPr>
          <w:b/>
          <w:bCs/>
        </w:rPr>
        <w:lastRenderedPageBreak/>
        <w:t>Β: Οικονομική και χρηματοοικονομική επάρκεια</w:t>
      </w:r>
    </w:p>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rPr>
          <w:b/>
          <w:i/>
        </w:rPr>
      </w:pPr>
      <w:r w:rsidRPr="00CA1CE4">
        <w:rPr>
          <w:b/>
          <w:i/>
        </w:rPr>
        <w:t xml:space="preserve">Ο οικονομικός φορέας πρέπει να παράσχει πληροφορίες </w:t>
      </w:r>
      <w:r w:rsidRPr="00CA1CE4">
        <w:rPr>
          <w:b/>
          <w:u w:val="single"/>
        </w:rPr>
        <w:t>μόνον</w:t>
      </w:r>
      <w:r w:rsidRPr="00CA1CE4">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strike/>
              </w:rPr>
            </w:pPr>
            <w:r w:rsidRPr="00CA1CE4">
              <w:rPr>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b/>
                <w:i/>
                <w:strike/>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bCs/>
                <w:strike/>
              </w:rPr>
            </w:pPr>
            <w:r w:rsidRPr="00CA1CE4">
              <w:rPr>
                <w:strike/>
              </w:rPr>
              <w:t xml:space="preserve">1α) Ο («γενικός») </w:t>
            </w:r>
            <w:r w:rsidRPr="00CA1CE4">
              <w:rPr>
                <w:b/>
                <w:strike/>
              </w:rPr>
              <w:t>ετήσιος κύκλος εργασιών</w:t>
            </w:r>
            <w:r w:rsidRPr="00CA1CE4">
              <w:rPr>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A1CE4">
              <w:rPr>
                <w:b/>
                <w:strike/>
              </w:rPr>
              <w:t>:</w:t>
            </w:r>
          </w:p>
          <w:p w:rsidR="00257596" w:rsidRPr="00CA1CE4" w:rsidRDefault="00257596" w:rsidP="0045013E">
            <w:pPr>
              <w:rPr>
                <w:strike/>
              </w:rPr>
            </w:pPr>
            <w:r w:rsidRPr="00CA1CE4">
              <w:rPr>
                <w:b/>
                <w:bCs/>
                <w:strike/>
              </w:rPr>
              <w:t>και/ή,</w:t>
            </w:r>
          </w:p>
          <w:p w:rsidR="00257596" w:rsidRPr="00CA1CE4" w:rsidRDefault="00257596" w:rsidP="0045013E">
            <w:pPr>
              <w:rPr>
                <w:i/>
                <w:strike/>
              </w:rPr>
            </w:pPr>
            <w:r w:rsidRPr="00CA1CE4">
              <w:rPr>
                <w:strike/>
              </w:rPr>
              <w:t xml:space="preserve">1β) Ο </w:t>
            </w:r>
            <w:r w:rsidRPr="00CA1CE4">
              <w:rPr>
                <w:b/>
                <w:strike/>
              </w:rPr>
              <w:t>μέσος</w:t>
            </w:r>
            <w:r w:rsidRPr="00CA1CE4">
              <w:rPr>
                <w:strike/>
              </w:rPr>
              <w:t xml:space="preserve"> ετήσιος </w:t>
            </w:r>
            <w:r w:rsidRPr="00CA1CE4">
              <w:rPr>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A1CE4">
              <w:rPr>
                <w:rStyle w:val="a6"/>
                <w:strike/>
                <w:vertAlign w:val="superscript"/>
              </w:rPr>
              <w:endnoteReference w:id="34"/>
            </w:r>
            <w:r w:rsidRPr="00CA1CE4">
              <w:rPr>
                <w:b/>
                <w:strike/>
              </w:rPr>
              <w:t>:</w:t>
            </w:r>
          </w:p>
          <w:p w:rsidR="00257596" w:rsidRPr="00CA1CE4" w:rsidRDefault="00257596" w:rsidP="0045013E">
            <w:pPr>
              <w:rPr>
                <w:strike/>
              </w:rPr>
            </w:pPr>
            <w:r w:rsidRPr="00CA1CE4">
              <w:rPr>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έτος: [……] κύκλος εργασιών:[……][…]νόμισμα</w:t>
            </w:r>
          </w:p>
          <w:p w:rsidR="00257596" w:rsidRPr="00CA1CE4" w:rsidRDefault="00257596" w:rsidP="0045013E">
            <w:pPr>
              <w:rPr>
                <w:strike/>
              </w:rPr>
            </w:pPr>
            <w:r w:rsidRPr="00CA1CE4">
              <w:rPr>
                <w:strike/>
              </w:rPr>
              <w:t>έτος: [……] κύκλος εργασιών:[……][…]νόμισμα</w:t>
            </w:r>
          </w:p>
          <w:p w:rsidR="00257596" w:rsidRPr="00CA1CE4" w:rsidRDefault="00257596" w:rsidP="0045013E">
            <w:pPr>
              <w:rPr>
                <w:strike/>
              </w:rPr>
            </w:pPr>
            <w:r w:rsidRPr="00CA1CE4">
              <w:rPr>
                <w:strike/>
              </w:rPr>
              <w:t>έτος: [……] κύκλος εργασιών:[……][…]νόμισμα</w:t>
            </w: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r w:rsidRPr="00CA1CE4">
              <w:rPr>
                <w:strike/>
              </w:rPr>
              <w:t>(αριθμός ετών, μέσος κύκλος εργασιών)</w:t>
            </w:r>
            <w:r w:rsidRPr="00CA1CE4">
              <w:rPr>
                <w:b/>
                <w:strike/>
              </w:rPr>
              <w:t>:</w:t>
            </w:r>
            <w:r w:rsidRPr="00CA1CE4">
              <w:rPr>
                <w:strike/>
              </w:rPr>
              <w:t xml:space="preserve"> </w:t>
            </w:r>
          </w:p>
          <w:p w:rsidR="00257596" w:rsidRPr="00CA1CE4" w:rsidRDefault="00257596" w:rsidP="0045013E">
            <w:pPr>
              <w:rPr>
                <w:strike/>
              </w:rPr>
            </w:pPr>
            <w:r w:rsidRPr="00CA1CE4">
              <w:rPr>
                <w:strike/>
              </w:rPr>
              <w:t>[……],[……][…]νόμισμα</w:t>
            </w:r>
          </w:p>
          <w:p w:rsidR="00257596" w:rsidRPr="00CA1CE4" w:rsidRDefault="00257596" w:rsidP="0045013E">
            <w:pPr>
              <w:rPr>
                <w:strike/>
              </w:rPr>
            </w:pPr>
          </w:p>
          <w:p w:rsidR="00257596" w:rsidRPr="00CA1CE4" w:rsidRDefault="00257596" w:rsidP="0045013E">
            <w:pPr>
              <w:rPr>
                <w:i/>
                <w:strike/>
              </w:rPr>
            </w:pPr>
          </w:p>
          <w:p w:rsidR="00257596" w:rsidRPr="00CA1CE4" w:rsidRDefault="00257596" w:rsidP="0045013E">
            <w:pPr>
              <w:rPr>
                <w:i/>
                <w:strike/>
              </w:rPr>
            </w:pPr>
          </w:p>
          <w:p w:rsidR="00257596" w:rsidRPr="00CA1CE4" w:rsidRDefault="00257596" w:rsidP="0045013E">
            <w:pPr>
              <w:rPr>
                <w:i/>
                <w:strike/>
              </w:rPr>
            </w:pPr>
            <w:r w:rsidRPr="00CA1CE4">
              <w:rPr>
                <w:i/>
                <w:strike/>
              </w:rPr>
              <w:t xml:space="preserve">(διαδικτυακή διεύθυνση, αρχή ή φορέας έκδοσης, επακριβή στοιχεία αναφοράς των εγγράφων): </w:t>
            </w:r>
          </w:p>
          <w:p w:rsidR="00257596" w:rsidRPr="00CA1CE4" w:rsidRDefault="00257596" w:rsidP="0045013E">
            <w:pPr>
              <w:rPr>
                <w:strike/>
              </w:rPr>
            </w:pPr>
            <w:r w:rsidRPr="00CA1CE4">
              <w:rPr>
                <w:i/>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bCs/>
                <w:strike/>
              </w:rPr>
            </w:pPr>
            <w:r w:rsidRPr="00CA1CE4">
              <w:rPr>
                <w:strike/>
              </w:rPr>
              <w:t xml:space="preserve">2α) Ο ετήσιος («ειδικός») </w:t>
            </w:r>
            <w:r w:rsidRPr="00CA1CE4">
              <w:rPr>
                <w:b/>
                <w:strike/>
              </w:rPr>
              <w:t>κύκλος εργασιών του οικονομικού φορέα στον επιχειρηματικό τομέα που καλύπτεται από τη σύμβαση</w:t>
            </w:r>
            <w:r w:rsidRPr="00CA1CE4">
              <w:rPr>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57596" w:rsidRPr="00CA1CE4" w:rsidRDefault="00257596" w:rsidP="0045013E">
            <w:pPr>
              <w:rPr>
                <w:strike/>
              </w:rPr>
            </w:pPr>
            <w:r w:rsidRPr="00CA1CE4">
              <w:rPr>
                <w:b/>
                <w:bCs/>
                <w:strike/>
              </w:rPr>
              <w:t>και/ή,</w:t>
            </w:r>
          </w:p>
          <w:p w:rsidR="00257596" w:rsidRPr="00CA1CE4" w:rsidRDefault="00257596" w:rsidP="0045013E">
            <w:pPr>
              <w:rPr>
                <w:i/>
                <w:strike/>
              </w:rPr>
            </w:pPr>
            <w:r w:rsidRPr="00CA1CE4">
              <w:rPr>
                <w:strike/>
              </w:rPr>
              <w:t xml:space="preserve">2β) Ο </w:t>
            </w:r>
            <w:r w:rsidRPr="00CA1CE4">
              <w:rPr>
                <w:b/>
                <w:strike/>
              </w:rPr>
              <w:t>μέσος</w:t>
            </w:r>
            <w:r w:rsidRPr="00CA1CE4">
              <w:rPr>
                <w:strike/>
              </w:rPr>
              <w:t xml:space="preserve"> ετήσιος </w:t>
            </w:r>
            <w:r w:rsidRPr="00CA1CE4">
              <w:rPr>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CA1CE4">
              <w:rPr>
                <w:rStyle w:val="a8"/>
                <w:strike/>
              </w:rPr>
              <w:endnoteReference w:id="35"/>
            </w:r>
            <w:r w:rsidRPr="00CA1CE4">
              <w:rPr>
                <w:strike/>
              </w:rPr>
              <w:t>:</w:t>
            </w:r>
          </w:p>
          <w:p w:rsidR="00257596" w:rsidRPr="00CA1CE4" w:rsidRDefault="00257596" w:rsidP="0045013E">
            <w:pPr>
              <w:rPr>
                <w:strike/>
              </w:rPr>
            </w:pPr>
            <w:r w:rsidRPr="00CA1CE4">
              <w:rPr>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έτος: [……] κύκλος εργασιών: [……][…] νόμισμα</w:t>
            </w:r>
          </w:p>
          <w:p w:rsidR="00257596" w:rsidRPr="00CA1CE4" w:rsidRDefault="00257596" w:rsidP="0045013E">
            <w:pPr>
              <w:rPr>
                <w:strike/>
              </w:rPr>
            </w:pPr>
            <w:r w:rsidRPr="00CA1CE4">
              <w:rPr>
                <w:strike/>
              </w:rPr>
              <w:t>έτος: [……] κύκλος εργασιών: [……][…] νόμισμα</w:t>
            </w:r>
          </w:p>
          <w:p w:rsidR="00257596" w:rsidRPr="00CA1CE4" w:rsidRDefault="00257596" w:rsidP="0045013E">
            <w:pPr>
              <w:rPr>
                <w:strike/>
              </w:rPr>
            </w:pPr>
            <w:r w:rsidRPr="00CA1CE4">
              <w:rPr>
                <w:strike/>
              </w:rPr>
              <w:t>έτος: [……] κύκλος εργασιών: [……][…] νόμισμα</w:t>
            </w: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r w:rsidRPr="00CA1CE4">
              <w:rPr>
                <w:strike/>
              </w:rPr>
              <w:t>(αριθμός ετών, μέσος κύκλος εργασιών)</w:t>
            </w:r>
            <w:r w:rsidRPr="00CA1CE4">
              <w:rPr>
                <w:b/>
                <w:strike/>
              </w:rPr>
              <w:t>:</w:t>
            </w:r>
            <w:r w:rsidRPr="00CA1CE4">
              <w:rPr>
                <w:strike/>
              </w:rPr>
              <w:t xml:space="preserve"> </w:t>
            </w:r>
          </w:p>
          <w:p w:rsidR="00257596" w:rsidRPr="00CA1CE4" w:rsidRDefault="00257596" w:rsidP="0045013E">
            <w:pPr>
              <w:rPr>
                <w:i/>
                <w:strike/>
              </w:rPr>
            </w:pPr>
            <w:r w:rsidRPr="00CA1CE4">
              <w:rPr>
                <w:strike/>
              </w:rPr>
              <w:t>[……],[……][…] νόμισμα</w:t>
            </w:r>
          </w:p>
          <w:p w:rsidR="00257596" w:rsidRPr="00CA1CE4" w:rsidRDefault="00257596" w:rsidP="0045013E">
            <w:pPr>
              <w:rPr>
                <w:i/>
                <w:strike/>
              </w:rPr>
            </w:pPr>
          </w:p>
          <w:p w:rsidR="00257596" w:rsidRPr="00CA1CE4" w:rsidRDefault="00257596" w:rsidP="0045013E">
            <w:pPr>
              <w:rPr>
                <w:i/>
                <w:strike/>
              </w:rPr>
            </w:pPr>
          </w:p>
          <w:p w:rsidR="00257596" w:rsidRPr="00CA1CE4" w:rsidRDefault="00257596" w:rsidP="0045013E">
            <w:pPr>
              <w:rPr>
                <w:i/>
                <w:strike/>
              </w:rPr>
            </w:pPr>
          </w:p>
          <w:p w:rsidR="00257596" w:rsidRPr="00CA1CE4" w:rsidRDefault="00257596" w:rsidP="0045013E">
            <w:pPr>
              <w:rPr>
                <w:i/>
                <w:strike/>
              </w:rPr>
            </w:pPr>
            <w:r w:rsidRPr="00CA1CE4">
              <w:rPr>
                <w:i/>
                <w:strike/>
              </w:rPr>
              <w:t xml:space="preserve">(διαδικτυακή διεύθυνση, αρχή ή φορέας έκδοσης, επακριβή στοιχεία αναφοράς των εγγράφων): </w:t>
            </w:r>
          </w:p>
          <w:p w:rsidR="00257596" w:rsidRPr="00CA1CE4" w:rsidRDefault="00257596" w:rsidP="0045013E">
            <w:pPr>
              <w:rPr>
                <w:strike/>
              </w:rPr>
            </w:pPr>
            <w:r w:rsidRPr="00CA1CE4">
              <w:rPr>
                <w:i/>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snapToGrid w:val="0"/>
              <w:rPr>
                <w:strike/>
              </w:rPr>
            </w:pPr>
            <w:r w:rsidRPr="00CA1CE4">
              <w:rPr>
                <w:strike/>
              </w:rPr>
              <w:t xml:space="preserve">4)Όσον αφορά τις χρηματοοικονομικές </w:t>
            </w:r>
            <w:r w:rsidRPr="00CA1CE4">
              <w:rPr>
                <w:strike/>
              </w:rPr>
              <w:lastRenderedPageBreak/>
              <w:t>αναλογίες</w:t>
            </w:r>
            <w:r w:rsidRPr="00CA1CE4">
              <w:rPr>
                <w:rStyle w:val="a8"/>
                <w:strike/>
              </w:rPr>
              <w:endnoteReference w:id="36"/>
            </w:r>
            <w:r w:rsidRPr="00CA1CE4">
              <w:rPr>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57596" w:rsidRPr="00CA1CE4" w:rsidRDefault="00257596" w:rsidP="0045013E">
            <w:pPr>
              <w:snapToGrid w:val="0"/>
              <w:rPr>
                <w:strike/>
              </w:rPr>
            </w:pPr>
            <w:r w:rsidRPr="00CA1CE4">
              <w:rPr>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rPr>
                <w:strike/>
              </w:rPr>
            </w:pPr>
            <w:r w:rsidRPr="00CA1CE4">
              <w:rPr>
                <w:strike/>
              </w:rPr>
              <w:lastRenderedPageBreak/>
              <w:t xml:space="preserve">(προσδιορισμός της απαιτούμενης </w:t>
            </w:r>
            <w:r w:rsidRPr="00CA1CE4">
              <w:rPr>
                <w:strike/>
              </w:rPr>
              <w:lastRenderedPageBreak/>
              <w:t xml:space="preserve">αναλογίας-αναλογία μεταξύ </w:t>
            </w:r>
            <w:r w:rsidRPr="00CA1CE4">
              <w:rPr>
                <w:strike/>
                <w:lang w:val="en-US"/>
              </w:rPr>
              <w:t>x</w:t>
            </w:r>
            <w:r w:rsidRPr="00CA1CE4">
              <w:rPr>
                <w:strike/>
              </w:rPr>
              <w:t xml:space="preserve"> και </w:t>
            </w:r>
            <w:r w:rsidRPr="00CA1CE4">
              <w:rPr>
                <w:strike/>
                <w:lang w:val="en-US"/>
              </w:rPr>
              <w:t>y</w:t>
            </w:r>
            <w:r w:rsidRPr="00CA1CE4">
              <w:rPr>
                <w:rStyle w:val="a8"/>
                <w:strike/>
                <w:lang w:val="en-US"/>
              </w:rPr>
              <w:endnoteReference w:id="37"/>
            </w:r>
            <w:r w:rsidRPr="00CA1CE4">
              <w:rPr>
                <w:strike/>
              </w:rPr>
              <w:t xml:space="preserve"> -και η αντίστοιχη αξία)</w:t>
            </w:r>
          </w:p>
          <w:p w:rsidR="00257596" w:rsidRPr="00CA1CE4" w:rsidRDefault="00257596" w:rsidP="0045013E">
            <w:pPr>
              <w:snapToGrid w:val="0"/>
              <w:rPr>
                <w:strike/>
              </w:rPr>
            </w:pPr>
          </w:p>
          <w:p w:rsidR="00257596" w:rsidRPr="00CA1CE4" w:rsidRDefault="00257596" w:rsidP="0045013E">
            <w:pPr>
              <w:snapToGrid w:val="0"/>
              <w:rPr>
                <w:strike/>
              </w:rPr>
            </w:pPr>
          </w:p>
          <w:p w:rsidR="00257596" w:rsidRPr="00CA1CE4" w:rsidRDefault="00257596" w:rsidP="0045013E">
            <w:pPr>
              <w:snapToGrid w:val="0"/>
              <w:rPr>
                <w:i/>
                <w:strike/>
              </w:rPr>
            </w:pPr>
          </w:p>
          <w:p w:rsidR="00257596" w:rsidRPr="00CA1CE4" w:rsidRDefault="00257596" w:rsidP="0045013E">
            <w:pPr>
              <w:snapToGrid w:val="0"/>
              <w:rPr>
                <w:i/>
                <w:strike/>
              </w:rPr>
            </w:pPr>
            <w:r w:rsidRPr="00CA1CE4">
              <w:rPr>
                <w:i/>
                <w:strike/>
              </w:rPr>
              <w:t xml:space="preserve">(διαδικτυακή διεύθυνση, αρχή ή φορέας έκδοσης, επακριβή στοιχεία αναφοράς των εγγράφων): </w:t>
            </w:r>
          </w:p>
          <w:p w:rsidR="00257596" w:rsidRPr="00CA1CE4" w:rsidRDefault="00257596" w:rsidP="0045013E">
            <w:pPr>
              <w:snapToGrid w:val="0"/>
              <w:rPr>
                <w:strike/>
              </w:rPr>
            </w:pPr>
            <w:r w:rsidRPr="00CA1CE4">
              <w:rPr>
                <w:i/>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rStyle w:val="NormalBoldChar"/>
                <w:rFonts w:eastAsia="Calibri"/>
                <w:b w:val="0"/>
                <w:i/>
                <w:strike/>
              </w:rPr>
            </w:pPr>
            <w:r w:rsidRPr="00CA1CE4">
              <w:rPr>
                <w:strike/>
              </w:rPr>
              <w:lastRenderedPageBreak/>
              <w:t xml:space="preserve">5) Το ασφαλισμένο ποσό στην </w:t>
            </w:r>
            <w:r w:rsidRPr="00CA1CE4">
              <w:rPr>
                <w:b/>
                <w:strike/>
              </w:rPr>
              <w:t>ασφαλιστική κάλυψη επαγγελματικών κινδύνων</w:t>
            </w:r>
            <w:r w:rsidRPr="00CA1CE4">
              <w:rPr>
                <w:strike/>
              </w:rPr>
              <w:t xml:space="preserve"> του οικονομικού φορέα είναι το εξής:</w:t>
            </w:r>
          </w:p>
          <w:p w:rsidR="00257596" w:rsidRPr="00CA1CE4" w:rsidRDefault="00257596" w:rsidP="0045013E">
            <w:pPr>
              <w:rPr>
                <w:strike/>
              </w:rPr>
            </w:pPr>
            <w:r w:rsidRPr="00CA1CE4">
              <w:rPr>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[……][…]νόμισμα</w:t>
            </w:r>
          </w:p>
          <w:p w:rsidR="00257596" w:rsidRPr="00CA1CE4" w:rsidRDefault="00257596" w:rsidP="0045013E">
            <w:pPr>
              <w:rPr>
                <w:strike/>
              </w:rPr>
            </w:pPr>
          </w:p>
          <w:p w:rsidR="00257596" w:rsidRPr="00CA1CE4" w:rsidRDefault="00257596" w:rsidP="0045013E">
            <w:pPr>
              <w:rPr>
                <w:i/>
                <w:strike/>
              </w:rPr>
            </w:pPr>
          </w:p>
          <w:p w:rsidR="00257596" w:rsidRPr="00CA1CE4" w:rsidRDefault="00257596" w:rsidP="0045013E">
            <w:pPr>
              <w:rPr>
                <w:i/>
                <w:strike/>
              </w:rPr>
            </w:pPr>
            <w:r w:rsidRPr="00CA1CE4">
              <w:rPr>
                <w:i/>
                <w:strike/>
              </w:rPr>
              <w:t xml:space="preserve">(διαδικτυακή διεύθυνση, αρχή ή φορέας έκδοσης, επακριβή στοιχεία αναφοράς των εγγράφων): </w:t>
            </w:r>
          </w:p>
          <w:p w:rsidR="00257596" w:rsidRPr="00CA1CE4" w:rsidRDefault="00257596" w:rsidP="0045013E">
            <w:pPr>
              <w:rPr>
                <w:strike/>
              </w:rPr>
            </w:pPr>
            <w:r w:rsidRPr="00CA1CE4">
              <w:rPr>
                <w:i/>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i/>
                <w:strike/>
              </w:rPr>
            </w:pPr>
            <w:r w:rsidRPr="00CA1CE4">
              <w:rPr>
                <w:strike/>
              </w:rPr>
              <w:t xml:space="preserve">6) Όσον αφορά τις </w:t>
            </w:r>
            <w:r w:rsidRPr="00CA1CE4">
              <w:rPr>
                <w:b/>
                <w:strike/>
              </w:rPr>
              <w:t>λοιπές οικονομικές ή χρηματοοικονομικές απαιτήσεις,</w:t>
            </w:r>
            <w:r w:rsidRPr="00CA1CE4">
              <w:rPr>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57596" w:rsidRPr="00CA1CE4" w:rsidRDefault="00257596" w:rsidP="0045013E">
            <w:pPr>
              <w:rPr>
                <w:strike/>
              </w:rPr>
            </w:pPr>
            <w:r w:rsidRPr="00CA1CE4">
              <w:rPr>
                <w:i/>
                <w:strike/>
              </w:rPr>
              <w:t xml:space="preserve">Εάν η σχετική τεκμηρίωση που </w:t>
            </w:r>
            <w:r w:rsidRPr="00CA1CE4">
              <w:rPr>
                <w:b/>
                <w:i/>
                <w:strike/>
              </w:rPr>
              <w:t>ενδέχεται</w:t>
            </w:r>
            <w:r w:rsidRPr="00CA1CE4">
              <w:rPr>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w:t>
            </w: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i/>
                <w:strike/>
              </w:rPr>
            </w:pPr>
          </w:p>
          <w:p w:rsidR="00257596" w:rsidRPr="00CA1CE4" w:rsidRDefault="00257596" w:rsidP="0045013E">
            <w:pPr>
              <w:rPr>
                <w:i/>
                <w:strike/>
              </w:rPr>
            </w:pPr>
            <w:r w:rsidRPr="00CA1CE4">
              <w:rPr>
                <w:i/>
                <w:strike/>
              </w:rPr>
              <w:t xml:space="preserve">(διαδικτυακή διεύθυνση, αρχή ή φορέας έκδοσης, επακριβή στοιχεία αναφοράς των εγγράφων): </w:t>
            </w:r>
          </w:p>
          <w:p w:rsidR="00257596" w:rsidRPr="00CA1CE4" w:rsidRDefault="00257596" w:rsidP="0045013E">
            <w:pPr>
              <w:rPr>
                <w:strike/>
              </w:rPr>
            </w:pPr>
            <w:r w:rsidRPr="00CA1CE4">
              <w:rPr>
                <w:i/>
                <w:strike/>
              </w:rPr>
              <w:t>[……][……][……]</w:t>
            </w:r>
          </w:p>
        </w:tc>
      </w:tr>
    </w:tbl>
    <w:p w:rsidR="00257596" w:rsidRPr="00CA1CE4" w:rsidRDefault="00257596" w:rsidP="00257596">
      <w:pPr>
        <w:pageBreakBefore/>
        <w:jc w:val="center"/>
        <w:rPr>
          <w:b/>
        </w:rPr>
      </w:pPr>
      <w:r w:rsidRPr="00CA1CE4">
        <w:rPr>
          <w:b/>
          <w:bCs/>
        </w:rPr>
        <w:lastRenderedPageBreak/>
        <w:t>Γ: Τεχνική και επαγγελματική ικανότητα</w:t>
      </w:r>
    </w:p>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rPr>
          <w:b/>
          <w:i/>
        </w:rPr>
      </w:pPr>
      <w:r w:rsidRPr="00CA1CE4">
        <w:rPr>
          <w:b/>
        </w:rPr>
        <w:t>Ο οικονομικός φορέας πρέπει να παράσχε</w:t>
      </w:r>
      <w:r w:rsidRPr="00CA1CE4">
        <w:rPr>
          <w:b/>
          <w:i/>
        </w:rPr>
        <w:t>ι</w:t>
      </w:r>
      <w:r w:rsidRPr="00CA1CE4">
        <w:rPr>
          <w:b/>
        </w:rPr>
        <w:t xml:space="preserve"> πληροφορίες </w:t>
      </w:r>
      <w:r w:rsidRPr="00CA1CE4">
        <w:rPr>
          <w:b/>
          <w:u w:val="single"/>
        </w:rPr>
        <w:t>μόνον</w:t>
      </w:r>
      <w:r w:rsidRPr="00CA1CE4">
        <w:rPr>
          <w:b/>
        </w:rPr>
        <w:t xml:space="preserve"> όταν τα σχετικά κριτήρια επιλογής έχουν οριστεί από την αναθέτουσα αρχή ή τον αναθέτοντα φορέα  </w:t>
      </w:r>
      <w:r w:rsidRPr="00CA1CE4">
        <w:rPr>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strike/>
              </w:rPr>
            </w:pPr>
            <w:r w:rsidRPr="00CA1CE4">
              <w:rPr>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 xml:space="preserve">1α) Μόνο για τις </w:t>
            </w:r>
            <w:r w:rsidRPr="00CA1CE4">
              <w:rPr>
                <w:b/>
                <w:i/>
                <w:strike/>
              </w:rPr>
              <w:t>δημόσιες συμβάσεις έργων</w:t>
            </w:r>
            <w:r w:rsidRPr="00CA1CE4">
              <w:rPr>
                <w:strike/>
              </w:rPr>
              <w:t>:</w:t>
            </w:r>
          </w:p>
          <w:p w:rsidR="00257596" w:rsidRPr="00CA1CE4" w:rsidRDefault="00257596" w:rsidP="0045013E">
            <w:pPr>
              <w:rPr>
                <w:i/>
                <w:strike/>
              </w:rPr>
            </w:pPr>
            <w:r w:rsidRPr="00CA1CE4">
              <w:rPr>
                <w:strike/>
              </w:rPr>
              <w:t>Κατά τη διάρκεια της περιόδου αναφοράς</w:t>
            </w:r>
            <w:r w:rsidRPr="00CA1CE4">
              <w:rPr>
                <w:rStyle w:val="a6"/>
                <w:strike/>
                <w:vertAlign w:val="superscript"/>
              </w:rPr>
              <w:endnoteReference w:id="38"/>
            </w:r>
            <w:r w:rsidRPr="00CA1CE4">
              <w:rPr>
                <w:strike/>
              </w:rPr>
              <w:t xml:space="preserve">, ο οικονομικός φορέας έχει </w:t>
            </w:r>
            <w:r w:rsidRPr="00CA1CE4">
              <w:rPr>
                <w:b/>
                <w:strike/>
              </w:rPr>
              <w:t>εκτελέσει τα ακόλουθα έργα του είδους που έχει προσδιοριστεί</w:t>
            </w:r>
            <w:r w:rsidRPr="00CA1CE4">
              <w:rPr>
                <w:strike/>
              </w:rPr>
              <w:t>:</w:t>
            </w:r>
          </w:p>
          <w:p w:rsidR="00257596" w:rsidRPr="00CA1CE4" w:rsidRDefault="00257596" w:rsidP="0045013E">
            <w:pPr>
              <w:rPr>
                <w:i/>
                <w:strike/>
              </w:rPr>
            </w:pPr>
          </w:p>
          <w:p w:rsidR="00257596" w:rsidRPr="00CA1CE4" w:rsidRDefault="00257596" w:rsidP="0045013E">
            <w:pPr>
              <w:rPr>
                <w:strike/>
              </w:rPr>
            </w:pPr>
            <w:r w:rsidRPr="00CA1CE4">
              <w:rPr>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57596" w:rsidRPr="00CA1CE4" w:rsidRDefault="00257596" w:rsidP="0045013E">
            <w:pPr>
              <w:rPr>
                <w:strike/>
              </w:rPr>
            </w:pPr>
            <w:r w:rsidRPr="00CA1CE4">
              <w:rPr>
                <w:strike/>
              </w:rPr>
              <w:t>[…]</w:t>
            </w:r>
          </w:p>
          <w:p w:rsidR="00257596" w:rsidRPr="00CA1CE4" w:rsidRDefault="00257596" w:rsidP="0045013E">
            <w:pPr>
              <w:rPr>
                <w:i/>
                <w:strike/>
              </w:rPr>
            </w:pPr>
            <w:r w:rsidRPr="00CA1CE4">
              <w:rPr>
                <w:strike/>
              </w:rPr>
              <w:t>Έργα: [……]</w:t>
            </w:r>
          </w:p>
          <w:p w:rsidR="00257596" w:rsidRPr="00CA1CE4" w:rsidRDefault="00257596" w:rsidP="0045013E">
            <w:pPr>
              <w:rPr>
                <w:rFonts w:eastAsia="Calibri"/>
                <w:i/>
                <w:strike/>
              </w:rPr>
            </w:pPr>
            <w:r w:rsidRPr="00CA1CE4">
              <w:rPr>
                <w:i/>
                <w:strike/>
              </w:rPr>
              <w:t>(διαδικτυακή διεύθυνση, αρχή ή φορέας έκδοσης, επακριβή στοιχεία αναφοράς των εγγράφων):</w:t>
            </w:r>
          </w:p>
          <w:p w:rsidR="00257596" w:rsidRPr="00CA1CE4" w:rsidRDefault="00257596" w:rsidP="0045013E">
            <w:pPr>
              <w:rPr>
                <w:strike/>
              </w:rPr>
            </w:pPr>
            <w:r w:rsidRPr="00CA1CE4">
              <w:rPr>
                <w:rFonts w:eastAsia="Calibri"/>
                <w:i/>
                <w:strike/>
              </w:rPr>
              <w:t xml:space="preserve"> </w:t>
            </w:r>
            <w:r w:rsidRPr="00CA1CE4">
              <w:rPr>
                <w:i/>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 xml:space="preserve">1β) Μόνο για </w:t>
            </w:r>
            <w:r w:rsidRPr="00CA1CE4">
              <w:rPr>
                <w:b/>
                <w:i/>
              </w:rPr>
              <w:t>δημόσιες συμβάσεις προμηθειών και δημόσιες συμβάσεις υπηρεσιών</w:t>
            </w:r>
            <w:r w:rsidRPr="00CA1CE4">
              <w:t>:</w:t>
            </w:r>
          </w:p>
          <w:p w:rsidR="00257596" w:rsidRPr="00CA1CE4" w:rsidRDefault="00257596" w:rsidP="0045013E">
            <w:r w:rsidRPr="00CA1CE4">
              <w:t>Κατά τη διάρκεια της περιόδου αναφοράς</w:t>
            </w:r>
            <w:r w:rsidRPr="00CA1CE4">
              <w:rPr>
                <w:rStyle w:val="a6"/>
                <w:vertAlign w:val="superscript"/>
              </w:rPr>
              <w:endnoteReference w:id="39"/>
            </w:r>
            <w:r w:rsidRPr="00CA1CE4">
              <w:t xml:space="preserve">, ο οικονομικός φορέας έχει </w:t>
            </w:r>
            <w:r w:rsidRPr="00CA1CE4">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57596" w:rsidRPr="00CA1CE4" w:rsidRDefault="00257596" w:rsidP="0045013E">
            <w:r w:rsidRPr="00CA1CE4">
              <w:t>Κατά τη σύνταξη του σχετικού καταλόγου αναφέρετε τα ποσά, τις ημερομηνίες και τους παραλήπτες δημόσιους ή ιδιωτικούς</w:t>
            </w:r>
            <w:r w:rsidRPr="00CA1CE4">
              <w:rPr>
                <w:rStyle w:val="a6"/>
                <w:vertAlign w:val="superscript"/>
              </w:rPr>
              <w:endnoteReference w:id="40"/>
            </w:r>
            <w:r w:rsidRPr="00CA1CE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57596" w:rsidRPr="00CA1CE4" w:rsidRDefault="00257596" w:rsidP="0045013E">
            <w:r w:rsidRPr="00CA1CE4">
              <w:t>[…...........]</w:t>
            </w:r>
          </w:p>
          <w:tbl>
            <w:tblPr>
              <w:tblW w:w="0" w:type="auto"/>
              <w:tblLayout w:type="fixed"/>
              <w:tblLook w:val="0000" w:firstRow="0" w:lastRow="0" w:firstColumn="0" w:lastColumn="0" w:noHBand="0" w:noVBand="0"/>
            </w:tblPr>
            <w:tblGrid>
              <w:gridCol w:w="1057"/>
              <w:gridCol w:w="1052"/>
              <w:gridCol w:w="1052"/>
              <w:gridCol w:w="1155"/>
            </w:tblGrid>
            <w:tr w:rsidR="00257596" w:rsidRPr="00CA1CE4" w:rsidTr="0045013E">
              <w:tc>
                <w:tcPr>
                  <w:tcW w:w="1057"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Περιγραφή</w:t>
                  </w:r>
                </w:p>
              </w:tc>
              <w:tc>
                <w:tcPr>
                  <w:tcW w:w="1052"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ποσά</w:t>
                  </w:r>
                </w:p>
              </w:tc>
              <w:tc>
                <w:tcPr>
                  <w:tcW w:w="1052"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παραλήπτες</w:t>
                  </w:r>
                </w:p>
              </w:tc>
            </w:tr>
            <w:tr w:rsidR="00257596" w:rsidRPr="00CA1CE4" w:rsidTr="0045013E">
              <w:tc>
                <w:tcPr>
                  <w:tcW w:w="1057"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snapToGrid w:val="0"/>
                  </w:pPr>
                </w:p>
              </w:tc>
              <w:tc>
                <w:tcPr>
                  <w:tcW w:w="1052"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snapToGrid w:val="0"/>
                  </w:pPr>
                </w:p>
              </w:tc>
              <w:tc>
                <w:tcPr>
                  <w:tcW w:w="1052"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pPr>
                </w:p>
              </w:tc>
            </w:tr>
          </w:tbl>
          <w:p w:rsidR="00257596" w:rsidRPr="00CA1CE4" w:rsidRDefault="00257596" w:rsidP="0045013E"/>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 xml:space="preserve">2) Ο οικονομικός φορέας μπορεί να χρησιμοποιήσει το ακόλουθο </w:t>
            </w:r>
            <w:r w:rsidRPr="00CA1CE4">
              <w:rPr>
                <w:b/>
                <w:strike/>
              </w:rPr>
              <w:t>τεχνικό προσωπικό ή τις ακόλουθες τεχνικές υπηρεσίες</w:t>
            </w:r>
            <w:r w:rsidRPr="00CA1CE4">
              <w:rPr>
                <w:rStyle w:val="a6"/>
                <w:strike/>
                <w:vertAlign w:val="superscript"/>
              </w:rPr>
              <w:endnoteReference w:id="41"/>
            </w:r>
            <w:r w:rsidRPr="00CA1CE4">
              <w:rPr>
                <w:strike/>
              </w:rPr>
              <w:t>, ιδίως τους υπεύθυνους για τον έλεγχο της ποιότητας:</w:t>
            </w:r>
          </w:p>
          <w:p w:rsidR="00257596" w:rsidRPr="00CA1CE4" w:rsidRDefault="00257596" w:rsidP="0045013E">
            <w:r w:rsidRPr="00CA1CE4">
              <w:rPr>
                <w:strike/>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w:t>
            </w: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r w:rsidRPr="00CA1CE4">
              <w:rPr>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 xml:space="preserve">3) Ο οικονομικός φορέας χρησιμοποιεί τον ακόλουθο </w:t>
            </w:r>
            <w:r w:rsidRPr="00CA1CE4">
              <w:rPr>
                <w:b/>
                <w:strike/>
              </w:rPr>
              <w:t>τεχνικό εξοπλισμό και λαμβάνει τα ακόλουθα μέτρα για την διασφάλιση της ποιότητας</w:t>
            </w:r>
            <w:r w:rsidRPr="00CA1CE4">
              <w:rPr>
                <w:strike/>
              </w:rPr>
              <w:t xml:space="preserve"> και τα </w:t>
            </w:r>
            <w:r w:rsidRPr="00CA1CE4">
              <w:rPr>
                <w:b/>
                <w:strike/>
              </w:rPr>
              <w:t>μέσα μελέτης και έρευνας</w:t>
            </w:r>
            <w:r w:rsidRPr="00CA1CE4">
              <w:rPr>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 xml:space="preserve">4) Ο οικονομικός φορέας θα μπορεί να εφαρμόσει τα ακόλουθα συστήματα </w:t>
            </w:r>
            <w:r w:rsidRPr="00CA1CE4">
              <w:rPr>
                <w:b/>
                <w:strike/>
              </w:rPr>
              <w:t>διαχείρισης της αλυσίδας εφοδιασμού</w:t>
            </w:r>
            <w:r w:rsidRPr="00CA1CE4">
              <w:rPr>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b/>
                <w:i/>
                <w:strike/>
              </w:rPr>
              <w:t xml:space="preserve">5) Για σύνθετα προϊόντα ή υπηρεσίες που </w:t>
            </w:r>
            <w:r w:rsidRPr="00CA1CE4">
              <w:rPr>
                <w:b/>
                <w:i/>
                <w:strike/>
              </w:rPr>
              <w:lastRenderedPageBreak/>
              <w:t>θα παρασχεθούν ή, κατ’ εξαίρεση, για προϊόντα ή υπηρεσίες που πρέπει να ανταποκρίνονται σε κάποιον ιδιαίτερο σκοπό:</w:t>
            </w:r>
          </w:p>
          <w:p w:rsidR="00257596" w:rsidRPr="00CA1CE4" w:rsidRDefault="00257596" w:rsidP="0045013E">
            <w:pPr>
              <w:rPr>
                <w:strike/>
              </w:rPr>
            </w:pPr>
            <w:r w:rsidRPr="00CA1CE4">
              <w:rPr>
                <w:strike/>
              </w:rPr>
              <w:t xml:space="preserve">Ο οικονομικός φορέας </w:t>
            </w:r>
            <w:r w:rsidRPr="00CA1CE4">
              <w:rPr>
                <w:b/>
                <w:strike/>
              </w:rPr>
              <w:t>θα</w:t>
            </w:r>
            <w:r w:rsidRPr="00CA1CE4">
              <w:rPr>
                <w:strike/>
              </w:rPr>
              <w:t xml:space="preserve"> επιτρέπει τη διενέργεια </w:t>
            </w:r>
            <w:r w:rsidRPr="00CA1CE4">
              <w:rPr>
                <w:b/>
                <w:strike/>
              </w:rPr>
              <w:t>ελέγχων</w:t>
            </w:r>
            <w:r w:rsidRPr="00CA1CE4">
              <w:rPr>
                <w:rStyle w:val="a6"/>
                <w:strike/>
                <w:vertAlign w:val="superscript"/>
              </w:rPr>
              <w:endnoteReference w:id="42"/>
            </w:r>
            <w:r w:rsidRPr="00CA1CE4">
              <w:rPr>
                <w:strike/>
              </w:rPr>
              <w:t xml:space="preserve"> όσον αφορά το </w:t>
            </w:r>
            <w:r w:rsidRPr="00CA1CE4">
              <w:rPr>
                <w:b/>
                <w:strike/>
              </w:rPr>
              <w:t>παραγωγικό δυναμικό</w:t>
            </w:r>
            <w:r w:rsidRPr="00CA1CE4">
              <w:rPr>
                <w:strike/>
              </w:rPr>
              <w:t xml:space="preserve"> ή τις </w:t>
            </w:r>
            <w:r w:rsidRPr="00CA1CE4">
              <w:rPr>
                <w:b/>
                <w:strike/>
              </w:rPr>
              <w:t>τεχνικές ικανότητες</w:t>
            </w:r>
            <w:r w:rsidRPr="00CA1CE4">
              <w:rPr>
                <w:strike/>
              </w:rPr>
              <w:t xml:space="preserve"> του οικονομικού φορέα και, εφόσον κρίνεται αναγκαίο, όσον αφορά τα </w:t>
            </w:r>
            <w:r w:rsidRPr="00CA1CE4">
              <w:rPr>
                <w:b/>
                <w:strike/>
              </w:rPr>
              <w:t>μέσα μελέτης και έρευνας</w:t>
            </w:r>
            <w:r w:rsidRPr="00CA1CE4">
              <w:rPr>
                <w:strike/>
              </w:rPr>
              <w:t xml:space="preserve"> που αυτός διαθέτει καθώς και τα </w:t>
            </w:r>
            <w:r w:rsidRPr="00CA1CE4">
              <w:rPr>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r w:rsidRPr="00CA1CE4">
              <w:rPr>
                <w:strike/>
              </w:rPr>
              <w:t>[] Ναι [] Όχι</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lastRenderedPageBreak/>
              <w:t xml:space="preserve">6) Οι ακόλουθοι </w:t>
            </w:r>
            <w:r w:rsidRPr="00CA1CE4">
              <w:rPr>
                <w:b/>
                <w:strike/>
              </w:rPr>
              <w:t>τίτλοι σπουδών και επαγγελματικών προσόντων</w:t>
            </w:r>
            <w:r w:rsidRPr="00CA1CE4">
              <w:rPr>
                <w:strike/>
              </w:rPr>
              <w:t xml:space="preserve"> διατίθενται από:</w:t>
            </w:r>
          </w:p>
          <w:p w:rsidR="00257596" w:rsidRPr="00CA1CE4" w:rsidRDefault="00257596" w:rsidP="0045013E">
            <w:pPr>
              <w:rPr>
                <w:b/>
                <w:i/>
                <w:strike/>
              </w:rPr>
            </w:pPr>
            <w:r w:rsidRPr="00CA1CE4">
              <w:rPr>
                <w:strike/>
              </w:rPr>
              <w:t xml:space="preserve">α) τον ίδιο τον </w:t>
            </w:r>
            <w:proofErr w:type="spellStart"/>
            <w:r w:rsidRPr="00CA1CE4">
              <w:rPr>
                <w:strike/>
              </w:rPr>
              <w:t>πάροχο</w:t>
            </w:r>
            <w:proofErr w:type="spellEnd"/>
            <w:r w:rsidRPr="00CA1CE4">
              <w:rPr>
                <w:strike/>
              </w:rPr>
              <w:t xml:space="preserve"> υπηρεσιών ή τον εργολάβο,</w:t>
            </w:r>
          </w:p>
          <w:p w:rsidR="00257596" w:rsidRPr="00CA1CE4" w:rsidRDefault="00257596" w:rsidP="0045013E">
            <w:pPr>
              <w:rPr>
                <w:strike/>
              </w:rPr>
            </w:pPr>
            <w:r w:rsidRPr="00CA1CE4">
              <w:rPr>
                <w:b/>
                <w:i/>
                <w:strike/>
              </w:rPr>
              <w:t>και/ή</w:t>
            </w:r>
            <w:r w:rsidRPr="00CA1CE4">
              <w:rPr>
                <w:strike/>
              </w:rPr>
              <w:t xml:space="preserve"> (ανάλογα με τις απαιτήσεις που ορίζονται στη σχετική πρόσκληση ή διακήρυξη ή στα έγγραφα της σύμβασης)</w:t>
            </w:r>
          </w:p>
          <w:p w:rsidR="00257596" w:rsidRPr="00CA1CE4" w:rsidRDefault="00257596" w:rsidP="0045013E">
            <w:pPr>
              <w:rPr>
                <w:strike/>
              </w:rPr>
            </w:pPr>
            <w:r w:rsidRPr="00CA1CE4">
              <w:rPr>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rPr>
                <w:strike/>
              </w:rPr>
            </w:pPr>
          </w:p>
          <w:p w:rsidR="00257596" w:rsidRPr="00CA1CE4" w:rsidRDefault="00257596" w:rsidP="0045013E">
            <w:pPr>
              <w:rPr>
                <w:strike/>
              </w:rPr>
            </w:pPr>
          </w:p>
          <w:p w:rsidR="00257596" w:rsidRPr="00CA1CE4" w:rsidRDefault="00257596" w:rsidP="0045013E">
            <w:pPr>
              <w:rPr>
                <w:strike/>
              </w:rPr>
            </w:pPr>
            <w:r w:rsidRPr="00CA1CE4">
              <w:rPr>
                <w:strike/>
              </w:rPr>
              <w:t>α)[......................................……]</w:t>
            </w: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r w:rsidRPr="00CA1CE4">
              <w:rPr>
                <w:strike/>
              </w:rPr>
              <w:t>β) [……]</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 xml:space="preserve">7) Ο οικονομικός φορέας θα μπορεί να εφαρμόζει τα ακόλουθα </w:t>
            </w:r>
            <w:r w:rsidRPr="00CA1CE4">
              <w:rPr>
                <w:b/>
                <w:strike/>
              </w:rPr>
              <w:t>μέτρα περιβαλλοντικής διαχείρισης</w:t>
            </w:r>
            <w:r w:rsidRPr="00CA1CE4">
              <w:rPr>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w:t>
            </w:r>
          </w:p>
        </w:tc>
      </w:tr>
      <w:tr w:rsidR="00257596" w:rsidRPr="00CA1CE4" w:rsidTr="0045013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 xml:space="preserve">8) Το </w:t>
            </w:r>
            <w:r w:rsidRPr="00CA1CE4">
              <w:rPr>
                <w:b/>
                <w:bCs/>
                <w:strike/>
              </w:rPr>
              <w:t xml:space="preserve">μέσο ετήσιο εργατοϋπαλληλικό δυναμικό </w:t>
            </w:r>
            <w:r w:rsidRPr="00CA1CE4">
              <w:rPr>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 xml:space="preserve">Έτος, μέσο ετήσιο εργατοϋπαλληλικό προσωπικό: </w:t>
            </w:r>
          </w:p>
          <w:p w:rsidR="00257596" w:rsidRPr="00CA1CE4" w:rsidRDefault="00257596" w:rsidP="0045013E">
            <w:pPr>
              <w:rPr>
                <w:strike/>
              </w:rPr>
            </w:pPr>
            <w:r w:rsidRPr="00CA1CE4">
              <w:rPr>
                <w:strike/>
              </w:rPr>
              <w:t xml:space="preserve">[........], [.........] </w:t>
            </w:r>
          </w:p>
          <w:p w:rsidR="00257596" w:rsidRPr="00CA1CE4" w:rsidRDefault="00257596" w:rsidP="0045013E">
            <w:pPr>
              <w:rPr>
                <w:strike/>
              </w:rPr>
            </w:pPr>
            <w:r w:rsidRPr="00CA1CE4">
              <w:rPr>
                <w:strike/>
              </w:rPr>
              <w:t xml:space="preserve">[........], [.........] </w:t>
            </w:r>
          </w:p>
          <w:p w:rsidR="00257596" w:rsidRPr="00CA1CE4" w:rsidRDefault="00257596" w:rsidP="0045013E">
            <w:pPr>
              <w:rPr>
                <w:strike/>
              </w:rPr>
            </w:pPr>
            <w:r w:rsidRPr="00CA1CE4">
              <w:rPr>
                <w:strike/>
              </w:rPr>
              <w:t xml:space="preserve">[........], [.........] </w:t>
            </w:r>
          </w:p>
          <w:p w:rsidR="00257596" w:rsidRPr="00CA1CE4" w:rsidRDefault="00257596" w:rsidP="0045013E">
            <w:pPr>
              <w:rPr>
                <w:strike/>
              </w:rPr>
            </w:pPr>
            <w:r w:rsidRPr="00CA1CE4">
              <w:rPr>
                <w:strike/>
              </w:rPr>
              <w:t>Έτος, αριθμός διευθυντικών στελεχών:</w:t>
            </w:r>
          </w:p>
          <w:p w:rsidR="00257596" w:rsidRPr="00CA1CE4" w:rsidRDefault="00257596" w:rsidP="0045013E">
            <w:pPr>
              <w:rPr>
                <w:strike/>
              </w:rPr>
            </w:pPr>
            <w:r w:rsidRPr="00CA1CE4">
              <w:rPr>
                <w:strike/>
              </w:rPr>
              <w:t xml:space="preserve">[........], [.........] </w:t>
            </w:r>
          </w:p>
          <w:p w:rsidR="00257596" w:rsidRPr="00CA1CE4" w:rsidRDefault="00257596" w:rsidP="0045013E">
            <w:pPr>
              <w:rPr>
                <w:strike/>
              </w:rPr>
            </w:pPr>
            <w:r w:rsidRPr="00CA1CE4">
              <w:rPr>
                <w:strike/>
              </w:rPr>
              <w:t xml:space="preserve">[........], [.........] </w:t>
            </w:r>
          </w:p>
          <w:p w:rsidR="00257596" w:rsidRPr="00CA1CE4" w:rsidRDefault="00257596" w:rsidP="0045013E">
            <w:pPr>
              <w:rPr>
                <w:strike/>
              </w:rPr>
            </w:pPr>
            <w:r w:rsidRPr="00CA1CE4">
              <w:rPr>
                <w:strike/>
              </w:rPr>
              <w:t xml:space="preserve">[........], [.........] </w:t>
            </w:r>
          </w:p>
        </w:tc>
      </w:tr>
      <w:tr w:rsidR="00257596" w:rsidRPr="00CA1CE4" w:rsidTr="0045013E">
        <w:trPr>
          <w:jc w:val="center"/>
        </w:trPr>
        <w:tc>
          <w:tcPr>
            <w:tcW w:w="4479" w:type="dxa"/>
            <w:tcBorders>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 xml:space="preserve">9) Ο οικονομικός φορέας θα έχει στη διάθεσή του τα ακόλουθα </w:t>
            </w:r>
            <w:r w:rsidRPr="00CA1CE4">
              <w:rPr>
                <w:b/>
                <w:strike/>
              </w:rPr>
              <w:t xml:space="preserve">μηχανήματα, εγκαταστάσεις και τεχνικό εξοπλισμό </w:t>
            </w:r>
            <w:r w:rsidRPr="00CA1CE4">
              <w:rPr>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 xml:space="preserve">10) Ο οικονομικός φορέας </w:t>
            </w:r>
            <w:r w:rsidRPr="00CA1CE4">
              <w:rPr>
                <w:b/>
                <w:strike/>
              </w:rPr>
              <w:t>προτίθεται, να αναθέσει σε τρίτους υπό μορφή υπεργολαβίας</w:t>
            </w:r>
            <w:r w:rsidRPr="00CA1CE4">
              <w:rPr>
                <w:rStyle w:val="a6"/>
                <w:strike/>
                <w:vertAlign w:val="superscript"/>
              </w:rPr>
              <w:endnoteReference w:id="43"/>
            </w:r>
            <w:r w:rsidRPr="00CA1CE4">
              <w:rPr>
                <w:strike/>
              </w:rPr>
              <w:t xml:space="preserve"> το ακόλουθο</w:t>
            </w:r>
            <w:r w:rsidRPr="00CA1CE4">
              <w:rPr>
                <w:b/>
                <w:strike/>
              </w:rPr>
              <w:t xml:space="preserve"> τμήμα (δηλ. ποσοστό)</w:t>
            </w:r>
            <w:r w:rsidRPr="00CA1CE4">
              <w:rPr>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strike/>
              </w:rPr>
              <w:t xml:space="preserve">11) Για </w:t>
            </w:r>
            <w:r w:rsidRPr="00CA1CE4">
              <w:rPr>
                <w:b/>
                <w:i/>
                <w:strike/>
              </w:rPr>
              <w:t xml:space="preserve">δημόσιες συμβάσεις προμηθειών </w:t>
            </w:r>
            <w:r w:rsidRPr="00CA1CE4">
              <w:rPr>
                <w:strike/>
              </w:rPr>
              <w:t>:</w:t>
            </w:r>
          </w:p>
          <w:p w:rsidR="00257596" w:rsidRPr="00CA1CE4" w:rsidRDefault="00257596" w:rsidP="0045013E">
            <w:pPr>
              <w:rPr>
                <w:strike/>
              </w:rPr>
            </w:pPr>
            <w:r w:rsidRPr="00CA1CE4">
              <w:rPr>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57596" w:rsidRPr="00CA1CE4" w:rsidRDefault="00257596" w:rsidP="0045013E">
            <w:pPr>
              <w:rPr>
                <w:i/>
                <w:strike/>
              </w:rPr>
            </w:pPr>
            <w:r w:rsidRPr="00CA1CE4">
              <w:rPr>
                <w:strike/>
              </w:rPr>
              <w:t xml:space="preserve">Κατά περίπτωση, ο οικονομικός φορέας δηλώνει περαιτέρω ότι θα προσκομίσει τα </w:t>
            </w:r>
            <w:r w:rsidRPr="00CA1CE4">
              <w:rPr>
                <w:strike/>
              </w:rPr>
              <w:lastRenderedPageBreak/>
              <w:t>απαιτούμενα πιστοποιητικά γνησιότητας.</w:t>
            </w:r>
          </w:p>
          <w:p w:rsidR="00257596" w:rsidRPr="00CA1CE4" w:rsidRDefault="00257596" w:rsidP="0045013E">
            <w:pPr>
              <w:rPr>
                <w:strike/>
              </w:rPr>
            </w:pPr>
            <w:r w:rsidRPr="00CA1CE4">
              <w:rPr>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rPr>
                <w:strike/>
              </w:rPr>
            </w:pPr>
          </w:p>
          <w:p w:rsidR="00257596" w:rsidRPr="00CA1CE4" w:rsidRDefault="00257596" w:rsidP="0045013E">
            <w:pPr>
              <w:rPr>
                <w:strike/>
              </w:rPr>
            </w:pPr>
            <w:r w:rsidRPr="00CA1CE4">
              <w:rPr>
                <w:strike/>
              </w:rPr>
              <w:t>[] Ναι [] Όχι</w:t>
            </w: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i/>
                <w:strike/>
              </w:rPr>
            </w:pPr>
            <w:r w:rsidRPr="00CA1CE4">
              <w:rPr>
                <w:strike/>
              </w:rPr>
              <w:t>[] Ναι [] Όχι</w:t>
            </w:r>
          </w:p>
          <w:p w:rsidR="00257596" w:rsidRPr="00CA1CE4" w:rsidRDefault="00257596" w:rsidP="0045013E">
            <w:pPr>
              <w:rPr>
                <w:i/>
                <w:strike/>
              </w:rPr>
            </w:pPr>
          </w:p>
          <w:p w:rsidR="00257596" w:rsidRPr="00CA1CE4" w:rsidRDefault="00257596" w:rsidP="0045013E">
            <w:pPr>
              <w:rPr>
                <w:i/>
                <w:strike/>
              </w:rPr>
            </w:pPr>
          </w:p>
          <w:p w:rsidR="00257596" w:rsidRPr="00CA1CE4" w:rsidRDefault="00257596" w:rsidP="0045013E">
            <w:pPr>
              <w:rPr>
                <w:strike/>
              </w:rPr>
            </w:pPr>
            <w:r w:rsidRPr="00CA1CE4">
              <w:rPr>
                <w:i/>
                <w:strike/>
              </w:rPr>
              <w:t>(διαδικτυακή διεύθυνση, αρχή ή φορέας έκδοσης, επακριβή στοιχεία αναφοράς των εγγράφων): [……][……][……]</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r w:rsidRPr="00CA1CE4">
              <w:lastRenderedPageBreak/>
              <w:t xml:space="preserve">12) Για </w:t>
            </w:r>
            <w:r w:rsidRPr="00CA1CE4">
              <w:rPr>
                <w:b/>
                <w:i/>
              </w:rPr>
              <w:t>δημόσιες συμβάσεις προμηθειών</w:t>
            </w:r>
            <w:r w:rsidRPr="00CA1CE4">
              <w:t>:</w:t>
            </w:r>
          </w:p>
          <w:p w:rsidR="00257596" w:rsidRPr="00CA1CE4" w:rsidRDefault="00257596" w:rsidP="0045013E">
            <w:pPr>
              <w:rPr>
                <w:b/>
              </w:rPr>
            </w:pPr>
            <w:r w:rsidRPr="00CA1CE4">
              <w:t xml:space="preserve">Μπορεί ο οικονομικός φορέας να προσκομίσει τα απαιτούμενα </w:t>
            </w:r>
            <w:r w:rsidRPr="00CA1CE4">
              <w:rPr>
                <w:b/>
              </w:rPr>
              <w:t>πιστοποιητικά</w:t>
            </w:r>
            <w:r w:rsidRPr="00CA1CE4">
              <w:t xml:space="preserve"> που έχουν εκδοθεί από επίσημα </w:t>
            </w:r>
            <w:r w:rsidRPr="00CA1CE4">
              <w:rPr>
                <w:b/>
              </w:rPr>
              <w:t>ινστιτούτα ελέγχου ποιότητας</w:t>
            </w:r>
            <w:r w:rsidRPr="00CA1CE4">
              <w:t xml:space="preserve"> ή υπηρεσίες αναγνωρισμένων ικανοτήτων, με τα οποία βεβαιώνεται η </w:t>
            </w:r>
            <w:proofErr w:type="spellStart"/>
            <w:r w:rsidRPr="00CA1CE4">
              <w:t>καταλληλότητα</w:t>
            </w:r>
            <w:proofErr w:type="spellEnd"/>
            <w:r w:rsidRPr="00CA1CE4">
              <w:t xml:space="preserve"> των προϊόντων, </w:t>
            </w:r>
            <w:proofErr w:type="spellStart"/>
            <w:r w:rsidRPr="00CA1CE4">
              <w:t>επαληθευόμενη</w:t>
            </w:r>
            <w:proofErr w:type="spellEnd"/>
            <w:r w:rsidRPr="00CA1CE4">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57596" w:rsidRPr="00CA1CE4" w:rsidRDefault="00257596" w:rsidP="0045013E">
            <w:pPr>
              <w:rPr>
                <w:i/>
              </w:rPr>
            </w:pPr>
            <w:r w:rsidRPr="00CA1CE4">
              <w:rPr>
                <w:b/>
              </w:rPr>
              <w:t>Εάν όχι</w:t>
            </w:r>
            <w:r w:rsidRPr="00CA1CE4">
              <w:t>, εξηγήστε τους λόγους και αναφέρετε ποια άλλα αποδεικτικά μέσα μπορούν να προσκομιστούν:</w:t>
            </w:r>
          </w:p>
          <w:p w:rsidR="00257596" w:rsidRPr="00CA1CE4" w:rsidRDefault="00257596" w:rsidP="0045013E">
            <w:r w:rsidRPr="00CA1CE4">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snapToGrid w:val="0"/>
            </w:pPr>
          </w:p>
          <w:p w:rsidR="00257596" w:rsidRPr="00CA1CE4" w:rsidRDefault="00257596" w:rsidP="0045013E">
            <w:r w:rsidRPr="00CA1CE4">
              <w:t>[] Ναι [] Όχι</w:t>
            </w:r>
          </w:p>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r w:rsidRPr="00CA1CE4">
              <w:t>[….............................................]</w:t>
            </w:r>
          </w:p>
          <w:p w:rsidR="00257596" w:rsidRPr="00CA1CE4" w:rsidRDefault="00257596" w:rsidP="0045013E"/>
          <w:p w:rsidR="00257596" w:rsidRPr="00CA1CE4" w:rsidRDefault="00257596" w:rsidP="0045013E">
            <w:pPr>
              <w:rPr>
                <w:i/>
              </w:rPr>
            </w:pPr>
          </w:p>
          <w:p w:rsidR="00257596" w:rsidRPr="00CA1CE4" w:rsidRDefault="00257596" w:rsidP="0045013E">
            <w:pPr>
              <w:rPr>
                <w:strike/>
              </w:rPr>
            </w:pPr>
            <w:r w:rsidRPr="00CA1CE4">
              <w:rPr>
                <w:i/>
                <w:strike/>
              </w:rPr>
              <w:t>(διαδικτυακή διεύθυνση, αρχή ή φορέας έκδοσης, επακριβή στοιχεία αναφοράς των εγγράφων): [……][……][……]</w:t>
            </w:r>
          </w:p>
        </w:tc>
      </w:tr>
    </w:tbl>
    <w:p w:rsidR="00257596" w:rsidRPr="00CA1CE4" w:rsidRDefault="00257596" w:rsidP="00257596">
      <w:pPr>
        <w:pStyle w:val="SectionTitle"/>
        <w:ind w:firstLine="0"/>
        <w:rPr>
          <w:rFonts w:ascii="Times New Roman" w:hAnsi="Times New Roman" w:cs="Times New Roman"/>
          <w:sz w:val="24"/>
          <w:szCs w:val="24"/>
        </w:rPr>
      </w:pPr>
    </w:p>
    <w:p w:rsidR="00257596" w:rsidRPr="00CA1CE4" w:rsidRDefault="00257596" w:rsidP="00257596">
      <w:pPr>
        <w:jc w:val="center"/>
        <w:rPr>
          <w:b/>
          <w:bCs/>
        </w:rPr>
      </w:pPr>
    </w:p>
    <w:p w:rsidR="00257596" w:rsidRPr="00CA1CE4" w:rsidRDefault="00257596" w:rsidP="00257596">
      <w:pPr>
        <w:pageBreakBefore/>
        <w:jc w:val="center"/>
        <w:rPr>
          <w:b/>
          <w:i/>
        </w:rPr>
      </w:pPr>
      <w:r w:rsidRPr="00CA1CE4">
        <w:rPr>
          <w:b/>
          <w:bCs/>
        </w:rPr>
        <w:lastRenderedPageBreak/>
        <w:t>Δ: Συστήματα διασφάλισης ποιότητας και πρότυπα περιβαλλοντικής διαχείρισης</w:t>
      </w:r>
    </w:p>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rPr>
          <w:b/>
          <w:i/>
          <w:sz w:val="22"/>
          <w:szCs w:val="22"/>
        </w:rPr>
      </w:pPr>
      <w:r w:rsidRPr="00CA1CE4">
        <w:rPr>
          <w:b/>
          <w:i/>
          <w:sz w:val="22"/>
          <w:szCs w:val="22"/>
        </w:rPr>
        <w:t xml:space="preserve">Ο οικονομικός φορέας πρέπει να παράσχει πληροφορίες </w:t>
      </w:r>
      <w:r w:rsidRPr="00CA1CE4">
        <w:rPr>
          <w:b/>
          <w:sz w:val="22"/>
          <w:szCs w:val="22"/>
          <w:u w:val="single"/>
        </w:rPr>
        <w:t>μόνον</w:t>
      </w:r>
      <w:r w:rsidRPr="00CA1CE4">
        <w:rPr>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rPr>
            </w:pPr>
            <w:r w:rsidRPr="00CA1CE4">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rPr>
                <w:b/>
                <w:i/>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color w:val="000000"/>
                <w:sz w:val="22"/>
                <w:szCs w:val="22"/>
              </w:rPr>
            </w:pPr>
            <w:r w:rsidRPr="00CA1CE4">
              <w:rPr>
                <w:color w:val="000000"/>
                <w:sz w:val="22"/>
                <w:szCs w:val="22"/>
              </w:rPr>
              <w:t xml:space="preserve">Θα είναι σε θέση ο οικονομικός φορέας να προσκομίσει </w:t>
            </w:r>
            <w:r w:rsidRPr="00CA1CE4">
              <w:rPr>
                <w:b/>
                <w:color w:val="000000"/>
                <w:sz w:val="22"/>
                <w:szCs w:val="22"/>
              </w:rPr>
              <w:t>πιστοποιητικά</w:t>
            </w:r>
            <w:r w:rsidRPr="00CA1CE4">
              <w:rPr>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CA1CE4">
              <w:rPr>
                <w:b/>
                <w:color w:val="000000"/>
                <w:sz w:val="22"/>
                <w:szCs w:val="22"/>
              </w:rPr>
              <w:t>πρότυπα διασφάλισης ποιότητας</w:t>
            </w:r>
            <w:r w:rsidRPr="00CA1CE4">
              <w:rPr>
                <w:color w:val="000000"/>
                <w:sz w:val="22"/>
                <w:szCs w:val="22"/>
              </w:rPr>
              <w:t>, συμπεριλαμβανομένης της προσβασιμότητας για άτομα με ειδικές ανάγκες;</w:t>
            </w:r>
          </w:p>
          <w:p w:rsidR="00257596" w:rsidRPr="00CA1CE4" w:rsidRDefault="00257596" w:rsidP="0045013E">
            <w:pPr>
              <w:rPr>
                <w:i/>
                <w:color w:val="000000"/>
                <w:sz w:val="22"/>
                <w:szCs w:val="22"/>
              </w:rPr>
            </w:pPr>
            <w:r w:rsidRPr="00CA1CE4">
              <w:rPr>
                <w:b/>
                <w:color w:val="000000"/>
                <w:sz w:val="22"/>
                <w:szCs w:val="22"/>
              </w:rPr>
              <w:t>Εάν όχι</w:t>
            </w:r>
            <w:r w:rsidRPr="00CA1CE4">
              <w:rPr>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57596" w:rsidRPr="00CA1CE4" w:rsidRDefault="00257596" w:rsidP="0045013E">
            <w:pPr>
              <w:rPr>
                <w:sz w:val="22"/>
                <w:szCs w:val="22"/>
              </w:rPr>
            </w:pPr>
            <w:r w:rsidRPr="00CA1CE4">
              <w:rPr>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r w:rsidRPr="00CA1CE4">
              <w:t>[] Ναι [] Όχι</w:t>
            </w:r>
          </w:p>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 w:rsidR="00257596" w:rsidRPr="00CA1CE4" w:rsidRDefault="00257596" w:rsidP="0045013E">
            <w:pPr>
              <w:rPr>
                <w:i/>
              </w:rPr>
            </w:pPr>
            <w:r w:rsidRPr="00CA1CE4">
              <w:t>[……] [……]</w:t>
            </w: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i/>
              </w:rPr>
            </w:pPr>
          </w:p>
          <w:p w:rsidR="00257596" w:rsidRPr="00CA1CE4" w:rsidRDefault="00257596" w:rsidP="0045013E">
            <w:pPr>
              <w:rPr>
                <w:strike/>
              </w:rPr>
            </w:pPr>
            <w:r w:rsidRPr="00CA1CE4">
              <w:rPr>
                <w:i/>
                <w:strike/>
              </w:rPr>
              <w:t>(διαδικτυακή διεύθυνση, αρχή ή φορέας έκδοσης, επακριβή στοιχεία αναφοράς των εγγράφων): [……][……][……]</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strike/>
                <w:sz w:val="22"/>
                <w:szCs w:val="22"/>
              </w:rPr>
            </w:pPr>
            <w:r w:rsidRPr="00CA1CE4">
              <w:rPr>
                <w:strike/>
                <w:sz w:val="22"/>
                <w:szCs w:val="22"/>
              </w:rPr>
              <w:t xml:space="preserve">Θα είναι σε θέση ο οικονομικός φορέας να προσκομίσει </w:t>
            </w:r>
            <w:r w:rsidRPr="00CA1CE4">
              <w:rPr>
                <w:b/>
                <w:strike/>
                <w:sz w:val="22"/>
                <w:szCs w:val="22"/>
              </w:rPr>
              <w:t>πιστοποιητικά</w:t>
            </w:r>
            <w:r w:rsidRPr="00CA1CE4">
              <w:rPr>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CA1CE4">
              <w:rPr>
                <w:b/>
                <w:strike/>
                <w:sz w:val="22"/>
                <w:szCs w:val="22"/>
              </w:rPr>
              <w:t>συστήματα ή πρότυπα περιβαλλοντικής διαχείρισης</w:t>
            </w:r>
            <w:r w:rsidRPr="00CA1CE4">
              <w:rPr>
                <w:strike/>
                <w:sz w:val="22"/>
                <w:szCs w:val="22"/>
              </w:rPr>
              <w:t>;</w:t>
            </w:r>
          </w:p>
          <w:p w:rsidR="00257596" w:rsidRPr="00CA1CE4" w:rsidRDefault="00257596" w:rsidP="0045013E">
            <w:pPr>
              <w:rPr>
                <w:strike/>
                <w:sz w:val="22"/>
                <w:szCs w:val="22"/>
              </w:rPr>
            </w:pPr>
            <w:r w:rsidRPr="00CA1CE4">
              <w:rPr>
                <w:b/>
                <w:strike/>
                <w:sz w:val="22"/>
                <w:szCs w:val="22"/>
              </w:rPr>
              <w:t>Εάν όχι</w:t>
            </w:r>
            <w:r w:rsidRPr="00CA1CE4">
              <w:rPr>
                <w:strike/>
                <w:sz w:val="22"/>
                <w:szCs w:val="22"/>
              </w:rPr>
              <w:t xml:space="preserve">, εξηγήστε τους λόγους και διευκρινίστε ποια άλλα αποδεικτικά μέσα μπορούν να προσκομιστούν όσον αφορά τα </w:t>
            </w:r>
            <w:r w:rsidRPr="00CA1CE4">
              <w:rPr>
                <w:b/>
                <w:strike/>
                <w:sz w:val="22"/>
                <w:szCs w:val="22"/>
              </w:rPr>
              <w:t>συστήματα ή πρότυπα περιβαλλοντικής διαχείρισης</w:t>
            </w:r>
            <w:r w:rsidRPr="00CA1CE4">
              <w:rPr>
                <w:strike/>
                <w:sz w:val="22"/>
                <w:szCs w:val="22"/>
              </w:rPr>
              <w:t>:</w:t>
            </w:r>
          </w:p>
          <w:p w:rsidR="00257596" w:rsidRPr="00CA1CE4" w:rsidRDefault="00257596" w:rsidP="0045013E">
            <w:pPr>
              <w:rPr>
                <w:strike/>
              </w:rPr>
            </w:pPr>
          </w:p>
          <w:p w:rsidR="00257596" w:rsidRPr="00CA1CE4" w:rsidRDefault="00257596" w:rsidP="0045013E">
            <w:pPr>
              <w:rPr>
                <w:strike/>
              </w:rPr>
            </w:pPr>
            <w:r w:rsidRPr="00CA1CE4">
              <w:rPr>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 Ναι [] Όχι</w:t>
            </w: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i/>
                <w:strike/>
              </w:rPr>
            </w:pPr>
            <w:r w:rsidRPr="00CA1CE4">
              <w:rPr>
                <w:strike/>
              </w:rPr>
              <w:t>[……] [……]</w:t>
            </w:r>
          </w:p>
          <w:p w:rsidR="00257596" w:rsidRPr="00CA1CE4" w:rsidRDefault="00257596" w:rsidP="0045013E">
            <w:pPr>
              <w:rPr>
                <w:i/>
                <w:strike/>
              </w:rPr>
            </w:pPr>
          </w:p>
          <w:p w:rsidR="00257596" w:rsidRPr="00CA1CE4" w:rsidRDefault="00257596" w:rsidP="0045013E">
            <w:pPr>
              <w:rPr>
                <w:i/>
                <w:strike/>
              </w:rPr>
            </w:pPr>
          </w:p>
          <w:p w:rsidR="00257596" w:rsidRPr="00CA1CE4" w:rsidRDefault="00257596" w:rsidP="0045013E">
            <w:pPr>
              <w:rPr>
                <w:i/>
                <w:strike/>
              </w:rPr>
            </w:pPr>
          </w:p>
          <w:p w:rsidR="00257596" w:rsidRPr="00CA1CE4" w:rsidRDefault="00257596" w:rsidP="0045013E">
            <w:pPr>
              <w:rPr>
                <w:i/>
                <w:strike/>
              </w:rPr>
            </w:pPr>
          </w:p>
          <w:p w:rsidR="00257596" w:rsidRPr="00CA1CE4" w:rsidRDefault="00257596" w:rsidP="0045013E">
            <w:pPr>
              <w:rPr>
                <w:i/>
                <w:strike/>
              </w:rPr>
            </w:pPr>
          </w:p>
          <w:p w:rsidR="00257596" w:rsidRPr="00CA1CE4" w:rsidRDefault="00257596" w:rsidP="0045013E">
            <w:pPr>
              <w:rPr>
                <w:strike/>
              </w:rPr>
            </w:pPr>
            <w:r w:rsidRPr="00CA1CE4">
              <w:rPr>
                <w:i/>
                <w:strike/>
              </w:rPr>
              <w:t>(διαδικτυακή διεύθυνση, αρχή ή φορέας έκδοσης, επακριβή στοιχεία αναφοράς των εγγράφων): [……][……][……]</w:t>
            </w:r>
          </w:p>
        </w:tc>
      </w:tr>
    </w:tbl>
    <w:p w:rsidR="00257596" w:rsidRPr="00CA1CE4" w:rsidRDefault="00257596" w:rsidP="00257596">
      <w:pPr>
        <w:jc w:val="center"/>
      </w:pPr>
    </w:p>
    <w:p w:rsidR="00257596" w:rsidRPr="00CA1CE4" w:rsidRDefault="00257596" w:rsidP="00257596">
      <w:pPr>
        <w:pageBreakBefore/>
        <w:jc w:val="center"/>
        <w:rPr>
          <w:b/>
          <w:i/>
          <w:strike/>
        </w:rPr>
      </w:pPr>
      <w:r w:rsidRPr="00CA1CE4">
        <w:rPr>
          <w:b/>
          <w:bCs/>
          <w:strike/>
        </w:rPr>
        <w:lastRenderedPageBreak/>
        <w:t xml:space="preserve">Μέρος V: Περιορισμός του αριθμού των </w:t>
      </w:r>
      <w:proofErr w:type="spellStart"/>
      <w:r w:rsidRPr="00CA1CE4">
        <w:rPr>
          <w:b/>
          <w:bCs/>
          <w:strike/>
        </w:rPr>
        <w:t>πληρούντων</w:t>
      </w:r>
      <w:proofErr w:type="spellEnd"/>
      <w:r w:rsidRPr="00CA1CE4">
        <w:rPr>
          <w:b/>
          <w:bCs/>
          <w:strike/>
        </w:rPr>
        <w:t xml:space="preserve"> τα κριτήρια επιλογής υποψηφίων</w:t>
      </w:r>
    </w:p>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rPr>
          <w:b/>
          <w:i/>
          <w:strike/>
          <w:u w:val="single"/>
        </w:rPr>
      </w:pPr>
      <w:r w:rsidRPr="00CA1CE4">
        <w:rPr>
          <w:b/>
          <w:i/>
          <w:strike/>
        </w:rPr>
        <w:t xml:space="preserve">Ο οικονομικός φορέας πρέπει να παράσχει πληροφορίες </w:t>
      </w:r>
      <w:r w:rsidRPr="00CA1CE4">
        <w:rPr>
          <w:b/>
          <w:strike/>
          <w:u w:val="single"/>
        </w:rPr>
        <w:t>μόνον</w:t>
      </w:r>
      <w:r w:rsidRPr="00CA1CE4">
        <w:rPr>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A1CE4">
        <w:rPr>
          <w:b/>
          <w:strike/>
        </w:rPr>
        <w:t>εφόσον συντρέχει περίπτωση</w:t>
      </w:r>
      <w:r w:rsidRPr="00CA1CE4">
        <w:rPr>
          <w:b/>
          <w:i/>
          <w:strike/>
        </w:rPr>
        <w:t>,</w:t>
      </w:r>
      <w:r w:rsidRPr="00CA1CE4">
        <w:rPr>
          <w:b/>
          <w:i/>
          <w:strike/>
          <w:u w:val="single"/>
        </w:rPr>
        <w:t xml:space="preserve"> </w:t>
      </w:r>
      <w:r w:rsidRPr="00CA1CE4">
        <w:rPr>
          <w:b/>
          <w:i/>
          <w:strike/>
        </w:rPr>
        <w:t>που θα πρέπει να προσκομιστούν, ορίζονται στη σχετική διακήρυξη  ή στην πρόσκληση ή στα έγγραφα της σύμβασης.</w:t>
      </w:r>
    </w:p>
    <w:p w:rsidR="00257596" w:rsidRPr="00CA1CE4" w:rsidRDefault="00257596" w:rsidP="00257596">
      <w:pPr>
        <w:pBdr>
          <w:top w:val="single" w:sz="4" w:space="1" w:color="000000"/>
          <w:left w:val="single" w:sz="4" w:space="4" w:color="000000"/>
          <w:bottom w:val="single" w:sz="4" w:space="1" w:color="000000"/>
          <w:right w:val="single" w:sz="4" w:space="4" w:color="000000"/>
        </w:pBdr>
        <w:shd w:val="clear" w:color="auto" w:fill="BFBFBF"/>
        <w:rPr>
          <w:b/>
          <w:strike/>
        </w:rPr>
      </w:pPr>
      <w:r w:rsidRPr="00CA1CE4">
        <w:rPr>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57596" w:rsidRPr="00CA1CE4" w:rsidRDefault="00257596" w:rsidP="00257596">
      <w:pPr>
        <w:rPr>
          <w:b/>
          <w:i/>
          <w:strike/>
        </w:rPr>
      </w:pPr>
      <w:r w:rsidRPr="00CA1CE4">
        <w:rPr>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b/>
                <w:i/>
                <w:strike/>
              </w:rPr>
            </w:pPr>
            <w:r w:rsidRPr="00CA1CE4">
              <w:rPr>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b/>
                <w:i/>
                <w:strike/>
              </w:rPr>
              <w:t>Απάντηση:</w:t>
            </w:r>
          </w:p>
        </w:tc>
      </w:tr>
      <w:tr w:rsidR="00257596" w:rsidRPr="00CA1CE4"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1CE4" w:rsidRDefault="00257596" w:rsidP="0045013E">
            <w:pPr>
              <w:rPr>
                <w:strike/>
              </w:rPr>
            </w:pPr>
            <w:r w:rsidRPr="00CA1CE4">
              <w:rPr>
                <w:b/>
                <w:strike/>
              </w:rPr>
              <w:t>Πληροί</w:t>
            </w:r>
            <w:r w:rsidRPr="00CA1CE4">
              <w:rPr>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57596" w:rsidRPr="00CA1CE4" w:rsidRDefault="00257596" w:rsidP="0045013E">
            <w:pPr>
              <w:rPr>
                <w:i/>
                <w:strike/>
              </w:rPr>
            </w:pPr>
            <w:r w:rsidRPr="00CA1CE4">
              <w:rPr>
                <w:strike/>
              </w:rPr>
              <w:t xml:space="preserve">Εφόσον ζητούνται ορισμένα πιστοποιητικά ή λοιπές μορφές αποδεικτικών εγγράφων, αναφέρετε για </w:t>
            </w:r>
            <w:r w:rsidRPr="00CA1CE4">
              <w:rPr>
                <w:b/>
                <w:strike/>
              </w:rPr>
              <w:t>καθένα από αυτά</w:t>
            </w:r>
            <w:r w:rsidRPr="00CA1CE4">
              <w:rPr>
                <w:strike/>
              </w:rPr>
              <w:t xml:space="preserve"> αν ο οικονομικός φορέας διαθέτει τα απαιτούμενα έγγραφα:</w:t>
            </w:r>
          </w:p>
          <w:p w:rsidR="00257596" w:rsidRPr="00CA1CE4" w:rsidRDefault="00257596" w:rsidP="0045013E">
            <w:pPr>
              <w:rPr>
                <w:strike/>
              </w:rPr>
            </w:pPr>
            <w:r w:rsidRPr="00CA1CE4">
              <w:rPr>
                <w:i/>
                <w:strike/>
              </w:rPr>
              <w:t>Εάν ορισμένα από τα εν λόγω πιστοποιητικά ή λοιπές μορφές αποδεικτικών στοιχείων διατίθενται ηλεκτρονικά</w:t>
            </w:r>
            <w:r w:rsidRPr="00CA1CE4">
              <w:rPr>
                <w:rStyle w:val="a6"/>
                <w:i/>
                <w:strike/>
              </w:rPr>
              <w:endnoteReference w:id="44"/>
            </w:r>
            <w:r w:rsidRPr="00CA1CE4">
              <w:rPr>
                <w:i/>
                <w:strike/>
              </w:rPr>
              <w:t xml:space="preserve">, αναφέρετε για το </w:t>
            </w:r>
            <w:r w:rsidRPr="00CA1CE4">
              <w:rPr>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1CE4" w:rsidRDefault="00257596" w:rsidP="0045013E">
            <w:pPr>
              <w:rPr>
                <w:strike/>
              </w:rPr>
            </w:pPr>
            <w:r w:rsidRPr="00CA1CE4">
              <w:rPr>
                <w:strike/>
              </w:rPr>
              <w:t>[….]</w:t>
            </w: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r w:rsidRPr="00CA1CE4">
              <w:rPr>
                <w:strike/>
              </w:rPr>
              <w:t>[] Ναι [] Όχι</w:t>
            </w:r>
            <w:r w:rsidRPr="00CA1CE4">
              <w:rPr>
                <w:rStyle w:val="a6"/>
                <w:strike/>
                <w:vertAlign w:val="superscript"/>
              </w:rPr>
              <w:endnoteReference w:id="45"/>
            </w: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strike/>
              </w:rPr>
            </w:pPr>
          </w:p>
          <w:p w:rsidR="00257596" w:rsidRPr="00CA1CE4" w:rsidRDefault="00257596" w:rsidP="0045013E">
            <w:pPr>
              <w:rPr>
                <w:i/>
                <w:strike/>
              </w:rPr>
            </w:pPr>
          </w:p>
          <w:p w:rsidR="00257596" w:rsidRPr="00CA1CE4" w:rsidRDefault="00257596" w:rsidP="0045013E">
            <w:pPr>
              <w:rPr>
                <w:strike/>
              </w:rPr>
            </w:pPr>
            <w:r w:rsidRPr="00CA1CE4">
              <w:rPr>
                <w:i/>
                <w:strike/>
              </w:rPr>
              <w:t>(διαδικτυακή διεύθυνση, αρχή ή φορέας έκδοσης, επακριβή στοιχεία αναφοράς των εγγράφων): [……][……][……]</w:t>
            </w:r>
            <w:r w:rsidRPr="00CA1CE4">
              <w:rPr>
                <w:rStyle w:val="a6"/>
                <w:i/>
                <w:strike/>
                <w:vertAlign w:val="superscript"/>
              </w:rPr>
              <w:endnoteReference w:id="46"/>
            </w:r>
          </w:p>
        </w:tc>
      </w:tr>
    </w:tbl>
    <w:p w:rsidR="00257596" w:rsidRPr="00CA1CE4" w:rsidRDefault="00257596" w:rsidP="00257596">
      <w:pPr>
        <w:pStyle w:val="ChapterTitle"/>
        <w:rPr>
          <w:rFonts w:ascii="Times New Roman" w:hAnsi="Times New Roman" w:cs="Times New Roman"/>
        </w:rPr>
      </w:pPr>
    </w:p>
    <w:p w:rsidR="00257596" w:rsidRPr="00CA1CE4" w:rsidRDefault="00257596" w:rsidP="00257596">
      <w:pPr>
        <w:pStyle w:val="ChapterTitle"/>
        <w:rPr>
          <w:rFonts w:ascii="Times New Roman" w:hAnsi="Times New Roman" w:cs="Times New Roman"/>
          <w:i/>
        </w:rPr>
      </w:pPr>
      <w:r w:rsidRPr="00CA1CE4">
        <w:rPr>
          <w:rFonts w:ascii="Times New Roman" w:hAnsi="Times New Roman" w:cs="Times New Roman"/>
        </w:rPr>
        <w:br w:type="page"/>
      </w:r>
      <w:r w:rsidRPr="00CA1CE4">
        <w:rPr>
          <w:rFonts w:ascii="Times New Roman" w:hAnsi="Times New Roman" w:cs="Times New Roman"/>
          <w:bCs/>
        </w:rPr>
        <w:lastRenderedPageBreak/>
        <w:t>Μέρος VI: Τελικές δηλώσεις</w:t>
      </w:r>
    </w:p>
    <w:p w:rsidR="00257596" w:rsidRPr="00CA1CE4" w:rsidRDefault="00257596" w:rsidP="00257596">
      <w:pPr>
        <w:rPr>
          <w:i/>
        </w:rPr>
      </w:pPr>
      <w:r w:rsidRPr="00CA1CE4">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57596" w:rsidRPr="00CA1CE4" w:rsidRDefault="00257596" w:rsidP="00257596">
      <w:pPr>
        <w:rPr>
          <w:i/>
        </w:rPr>
      </w:pPr>
      <w:r w:rsidRPr="00CA1CE4">
        <w:rPr>
          <w:i/>
        </w:rPr>
        <w:t xml:space="preserve">Ο κάτωθι υπογεγραμμένος, δηλώνω επισήμως ότι </w:t>
      </w:r>
      <w:proofErr w:type="spellStart"/>
      <w:r w:rsidRPr="00CA1CE4">
        <w:rPr>
          <w:i/>
        </w:rPr>
        <w:t>είμαισε</w:t>
      </w:r>
      <w:proofErr w:type="spellEnd"/>
      <w:r w:rsidRPr="00CA1CE4">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A1CE4">
        <w:rPr>
          <w:rStyle w:val="a8"/>
        </w:rPr>
        <w:endnoteReference w:id="47"/>
      </w:r>
      <w:r w:rsidRPr="00CA1CE4">
        <w:rPr>
          <w:i/>
        </w:rPr>
        <w:t>, εκτός εάν :</w:t>
      </w:r>
    </w:p>
    <w:p w:rsidR="00257596" w:rsidRPr="00CA1CE4" w:rsidRDefault="00257596" w:rsidP="00257596">
      <w:pPr>
        <w:rPr>
          <w:rStyle w:val="a6"/>
          <w:i/>
        </w:rPr>
      </w:pPr>
      <w:r w:rsidRPr="00CA1CE4">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A1CE4">
        <w:rPr>
          <w:rStyle w:val="a6"/>
          <w:vertAlign w:val="superscript"/>
        </w:rPr>
        <w:endnoteReference w:id="48"/>
      </w:r>
      <w:r w:rsidRPr="00CA1CE4">
        <w:rPr>
          <w:rStyle w:val="a6"/>
          <w:i/>
        </w:rPr>
        <w:t>.</w:t>
      </w:r>
    </w:p>
    <w:p w:rsidR="00257596" w:rsidRPr="00CA1CE4" w:rsidRDefault="00257596" w:rsidP="00257596">
      <w:pPr>
        <w:rPr>
          <w:i/>
        </w:rPr>
      </w:pPr>
      <w:r w:rsidRPr="00CA1CE4">
        <w:rPr>
          <w:rStyle w:val="a6"/>
          <w:i/>
        </w:rPr>
        <w:t>β) η αναθέτουσα αρχή ή ο αναθέτων φορέας έχουν ήδη στην κατοχή τους τα σχετικά έγγραφα.</w:t>
      </w:r>
    </w:p>
    <w:p w:rsidR="00257596" w:rsidRPr="00CA1CE4" w:rsidRDefault="00257596" w:rsidP="00257596">
      <w:pPr>
        <w:rPr>
          <w:i/>
        </w:rPr>
      </w:pPr>
      <w:r w:rsidRPr="00CA1CE4">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CA1CE4">
        <w:rPr>
          <w:i/>
        </w:rPr>
        <w:t>Δήλώσης</w:t>
      </w:r>
      <w:proofErr w:type="spellEnd"/>
      <w:r w:rsidRPr="00CA1CE4">
        <w:rPr>
          <w:i/>
        </w:rPr>
        <w:t xml:space="preserve">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257596" w:rsidRPr="00CA1CE4" w:rsidRDefault="00257596" w:rsidP="00257596">
      <w:pPr>
        <w:rPr>
          <w:i/>
        </w:rPr>
      </w:pPr>
    </w:p>
    <w:p w:rsidR="00257596" w:rsidRPr="00CA1CE4" w:rsidRDefault="00257596" w:rsidP="00257596">
      <w:pPr>
        <w:rPr>
          <w:i/>
        </w:rPr>
      </w:pPr>
      <w:r w:rsidRPr="00CA1CE4">
        <w:rPr>
          <w:i/>
        </w:rPr>
        <w:t>Ημερομηνία, τόπος και, όπου ζητείται ή είναι απαραίτητο, υπογραφή(-</w:t>
      </w:r>
      <w:proofErr w:type="spellStart"/>
      <w:r w:rsidRPr="00CA1CE4">
        <w:rPr>
          <w:i/>
        </w:rPr>
        <w:t>ές</w:t>
      </w:r>
      <w:proofErr w:type="spellEnd"/>
      <w:r w:rsidRPr="00CA1CE4">
        <w:rPr>
          <w:i/>
        </w:rPr>
        <w:t xml:space="preserve">): [……]   </w:t>
      </w:r>
    </w:p>
    <w:p w:rsidR="00257596" w:rsidRPr="00CA1CE4" w:rsidRDefault="00257596" w:rsidP="00257596">
      <w:r w:rsidRPr="00CA1CE4">
        <w:rPr>
          <w:i/>
        </w:rPr>
        <w:br w:type="page"/>
      </w:r>
    </w:p>
    <w:p w:rsidR="00082E34" w:rsidRPr="00CA1CE4" w:rsidRDefault="00082E34"/>
    <w:sectPr w:rsidR="00082E34" w:rsidRPr="00CA1CE4" w:rsidSect="00820FF5">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BA" w:rsidRDefault="007976BA" w:rsidP="00257596">
      <w:r>
        <w:separator/>
      </w:r>
    </w:p>
  </w:endnote>
  <w:endnote w:type="continuationSeparator" w:id="0">
    <w:p w:rsidR="007976BA" w:rsidRDefault="007976BA" w:rsidP="00257596">
      <w:r>
        <w:continuationSeparator/>
      </w:r>
    </w:p>
  </w:endnote>
  <w:endnote w:id="1">
    <w:p w:rsidR="007976BA" w:rsidRPr="002F6B21" w:rsidRDefault="007976BA" w:rsidP="00257596">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976BA" w:rsidRPr="002F6B21" w:rsidRDefault="007976BA" w:rsidP="00257596">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7976BA" w:rsidRPr="00F62DFA" w:rsidRDefault="007976BA" w:rsidP="00257596">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976BA" w:rsidRPr="00F62DFA" w:rsidRDefault="007976BA" w:rsidP="00257596">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976BA" w:rsidRPr="00F62DFA" w:rsidRDefault="007976BA" w:rsidP="00257596">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976BA" w:rsidRPr="002F6B21" w:rsidRDefault="007976BA" w:rsidP="00257596">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976BA" w:rsidRPr="002F6B21" w:rsidRDefault="007976BA" w:rsidP="00257596">
      <w:pPr>
        <w:pStyle w:val="a9"/>
        <w:tabs>
          <w:tab w:val="left" w:pos="284"/>
        </w:tabs>
        <w:ind w:firstLine="0"/>
      </w:pPr>
      <w:r w:rsidRPr="00F62DFA">
        <w:rPr>
          <w:rStyle w:val="a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7976BA" w:rsidRPr="002F6B21" w:rsidRDefault="007976BA" w:rsidP="00257596">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7976BA" w:rsidRPr="002F6B21" w:rsidRDefault="007976BA" w:rsidP="00257596">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7976BA" w:rsidRPr="002F6B21" w:rsidRDefault="007976BA" w:rsidP="00257596">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7976BA" w:rsidRPr="002F6B21" w:rsidRDefault="007976BA" w:rsidP="00257596">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976BA" w:rsidRPr="002F6B21" w:rsidRDefault="007976BA" w:rsidP="00257596">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976BA" w:rsidRPr="002F6B21" w:rsidRDefault="007976BA" w:rsidP="00257596">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7976BA" w:rsidRPr="002F6B21" w:rsidRDefault="007976BA" w:rsidP="00257596">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7976BA" w:rsidRPr="002F6B21" w:rsidRDefault="007976BA" w:rsidP="00257596">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7976BA" w:rsidRPr="002F6B21" w:rsidRDefault="007976BA" w:rsidP="00257596">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976BA" w:rsidRPr="002F6B21" w:rsidRDefault="007976BA" w:rsidP="00257596">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7976BA" w:rsidRPr="002F6B21" w:rsidRDefault="007976BA" w:rsidP="00257596">
      <w:pPr>
        <w:pStyle w:val="a9"/>
        <w:tabs>
          <w:tab w:val="left" w:pos="284"/>
        </w:tabs>
        <w:ind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976BA" w:rsidRPr="002F6B21" w:rsidRDefault="007976BA" w:rsidP="00257596">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976BA" w:rsidRPr="002F6B21" w:rsidRDefault="007976BA" w:rsidP="00257596">
      <w:pPr>
        <w:pStyle w:val="a9"/>
        <w:tabs>
          <w:tab w:val="left" w:pos="284"/>
        </w:tabs>
        <w:ind w:firstLine="0"/>
      </w:pPr>
      <w:r w:rsidRPr="00F62DFA">
        <w:rPr>
          <w:rStyle w:val="a6"/>
        </w:rPr>
        <w:endnoteRef/>
      </w:r>
      <w:r w:rsidRPr="002F6B21">
        <w:tab/>
        <w:t>Επαναλάβετε όσες φορές χρειάζεται.</w:t>
      </w:r>
    </w:p>
  </w:endnote>
  <w:endnote w:id="18">
    <w:p w:rsidR="007976BA" w:rsidRPr="002F6B21" w:rsidRDefault="007976BA" w:rsidP="00257596">
      <w:pPr>
        <w:pStyle w:val="a9"/>
        <w:tabs>
          <w:tab w:val="left" w:pos="284"/>
        </w:tabs>
        <w:ind w:firstLine="0"/>
      </w:pPr>
      <w:r w:rsidRPr="00F62DFA">
        <w:rPr>
          <w:rStyle w:val="a6"/>
        </w:rPr>
        <w:endnoteRef/>
      </w:r>
      <w:r w:rsidRPr="002F6B21">
        <w:tab/>
        <w:t>Επαναλάβετε όσες φορές χρειάζεται.</w:t>
      </w:r>
    </w:p>
  </w:endnote>
  <w:endnote w:id="19">
    <w:p w:rsidR="007976BA" w:rsidRPr="002F6B21" w:rsidRDefault="007976BA" w:rsidP="00257596">
      <w:pPr>
        <w:pStyle w:val="a9"/>
        <w:tabs>
          <w:tab w:val="left" w:pos="284"/>
        </w:tabs>
        <w:ind w:firstLine="0"/>
      </w:pPr>
      <w:r w:rsidRPr="00F62DFA">
        <w:rPr>
          <w:rStyle w:val="a6"/>
        </w:rPr>
        <w:endnoteRef/>
      </w:r>
      <w:r w:rsidRPr="002F6B21">
        <w:tab/>
        <w:t>Επαναλάβετε όσες φορές χρειάζεται.</w:t>
      </w:r>
    </w:p>
  </w:endnote>
  <w:endnote w:id="20">
    <w:p w:rsidR="007976BA" w:rsidRPr="002F6B21" w:rsidRDefault="007976BA" w:rsidP="00257596">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976BA" w:rsidRPr="002F6B21" w:rsidRDefault="007976BA" w:rsidP="00257596">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7976BA" w:rsidRPr="002F6B21" w:rsidRDefault="007976BA" w:rsidP="00257596">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976BA" w:rsidRPr="002F6B21" w:rsidRDefault="007976BA" w:rsidP="00257596">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976BA" w:rsidRPr="002F6B21" w:rsidRDefault="007976BA" w:rsidP="00257596">
      <w:pPr>
        <w:pStyle w:val="a9"/>
        <w:tabs>
          <w:tab w:val="left" w:pos="284"/>
        </w:tabs>
        <w:ind w:firstLine="0"/>
      </w:pPr>
      <w:r w:rsidRPr="00F62DFA">
        <w:rPr>
          <w:rStyle w:val="a6"/>
        </w:rPr>
        <w:endnoteRef/>
      </w:r>
      <w:r w:rsidRPr="002F6B21">
        <w:tab/>
        <w:t>Επαναλάβετε όσες φορές χρειάζεται.</w:t>
      </w:r>
    </w:p>
  </w:endnote>
  <w:endnote w:id="25">
    <w:p w:rsidR="007976BA" w:rsidRPr="002F6B21" w:rsidRDefault="007976BA" w:rsidP="00257596">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976BA" w:rsidRPr="002F6B21" w:rsidRDefault="007976BA" w:rsidP="00257596">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7976BA" w:rsidRPr="002F6B21" w:rsidRDefault="007976BA" w:rsidP="00257596">
      <w:pPr>
        <w:pStyle w:val="a9"/>
        <w:tabs>
          <w:tab w:val="left" w:pos="284"/>
        </w:tabs>
        <w:ind w:firstLine="0"/>
      </w:pPr>
      <w:r w:rsidRPr="00F62DFA">
        <w:rPr>
          <w:rStyle w:val="a6"/>
        </w:rPr>
        <w:endnoteRef/>
      </w:r>
      <w:r w:rsidRPr="002F6B21">
        <w:tab/>
        <w:t>Άρθρο 73 παρ. 5.</w:t>
      </w:r>
    </w:p>
  </w:endnote>
  <w:endnote w:id="28">
    <w:p w:rsidR="007976BA" w:rsidRPr="002F6B21" w:rsidRDefault="007976BA" w:rsidP="00257596">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976BA" w:rsidRPr="002F6B21" w:rsidRDefault="007976BA" w:rsidP="00257596">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7976BA" w:rsidRPr="002F6B21" w:rsidRDefault="007976BA" w:rsidP="00257596">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7976BA" w:rsidRPr="002F6B21" w:rsidRDefault="007976BA" w:rsidP="00257596">
      <w:pPr>
        <w:pStyle w:val="a9"/>
        <w:tabs>
          <w:tab w:val="left" w:pos="284"/>
        </w:tabs>
        <w:ind w:firstLine="0"/>
      </w:pPr>
      <w:r w:rsidRPr="00F62DFA">
        <w:rPr>
          <w:rStyle w:val="a6"/>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7976BA" w:rsidRPr="002F6B21" w:rsidRDefault="007976BA" w:rsidP="00257596">
      <w:pPr>
        <w:pStyle w:val="a9"/>
        <w:tabs>
          <w:tab w:val="left" w:pos="284"/>
        </w:tabs>
        <w:ind w:firstLine="0"/>
      </w:pPr>
      <w:r w:rsidRPr="00F62DFA">
        <w:rPr>
          <w:rStyle w:val="a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7976BA" w:rsidRPr="002F6B21" w:rsidRDefault="007976BA" w:rsidP="00257596">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976BA" w:rsidRPr="002F6B21" w:rsidRDefault="007976BA" w:rsidP="00257596">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7976BA" w:rsidRPr="002F6B21" w:rsidRDefault="007976BA" w:rsidP="00257596">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7976BA" w:rsidRPr="002F6B21" w:rsidRDefault="007976BA" w:rsidP="00257596">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7976BA" w:rsidRPr="002F6B21" w:rsidRDefault="007976BA" w:rsidP="00257596">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7976BA" w:rsidRPr="002F6B21" w:rsidRDefault="007976BA"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7976BA" w:rsidRPr="002F6B21" w:rsidRDefault="007976BA"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7976BA" w:rsidRPr="002F6B21" w:rsidRDefault="007976BA" w:rsidP="00257596">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976BA" w:rsidRPr="002F6B21" w:rsidRDefault="007976BA" w:rsidP="00257596">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976BA" w:rsidRPr="002F6B21" w:rsidRDefault="007976BA" w:rsidP="00257596">
      <w:pPr>
        <w:pStyle w:val="a9"/>
        <w:tabs>
          <w:tab w:val="left" w:pos="284"/>
        </w:tabs>
        <w:ind w:firstLine="0"/>
      </w:pPr>
      <w:r w:rsidRPr="00F62DFA">
        <w:rPr>
          <w:rStyle w:val="a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7976BA" w:rsidRPr="002F6B21" w:rsidRDefault="007976BA" w:rsidP="00257596">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976BA" w:rsidRPr="002F6B21" w:rsidRDefault="007976BA" w:rsidP="00257596">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7976BA" w:rsidRPr="002F6B21" w:rsidRDefault="007976BA" w:rsidP="00257596">
      <w:pPr>
        <w:pStyle w:val="a9"/>
        <w:tabs>
          <w:tab w:val="left" w:pos="284"/>
        </w:tabs>
        <w:ind w:firstLine="0"/>
      </w:pPr>
      <w:r w:rsidRPr="00F62DFA">
        <w:rPr>
          <w:rStyle w:val="a6"/>
        </w:rPr>
        <w:endnoteRef/>
      </w:r>
      <w:r w:rsidRPr="002F6B21">
        <w:tab/>
        <w:t>Επαναλάβετε όσες φορές χρειάζεται.</w:t>
      </w:r>
    </w:p>
  </w:endnote>
  <w:endnote w:id="46">
    <w:p w:rsidR="007976BA" w:rsidRPr="002F6B21" w:rsidRDefault="007976BA" w:rsidP="00257596">
      <w:pPr>
        <w:pStyle w:val="a9"/>
        <w:tabs>
          <w:tab w:val="left" w:pos="284"/>
        </w:tabs>
        <w:ind w:firstLine="0"/>
      </w:pPr>
      <w:r w:rsidRPr="00F62DFA">
        <w:rPr>
          <w:rStyle w:val="a6"/>
        </w:rPr>
        <w:endnoteRef/>
      </w:r>
      <w:r w:rsidRPr="002F6B21">
        <w:tab/>
        <w:t>Επαναλάβετε όσες φορές χρειάζεται.</w:t>
      </w:r>
    </w:p>
  </w:endnote>
  <w:endnote w:id="47">
    <w:p w:rsidR="007976BA" w:rsidRPr="002F6B21" w:rsidRDefault="007976BA" w:rsidP="00257596">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7976BA" w:rsidRPr="002F6B21" w:rsidRDefault="007976BA" w:rsidP="00257596">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58920"/>
      <w:docPartObj>
        <w:docPartGallery w:val="Page Numbers (Bottom of Page)"/>
        <w:docPartUnique/>
      </w:docPartObj>
    </w:sdtPr>
    <w:sdtContent>
      <w:p w:rsidR="007976BA" w:rsidRDefault="007976BA">
        <w:pPr>
          <w:pStyle w:val="ab"/>
          <w:jc w:val="center"/>
        </w:pPr>
        <w:r>
          <w:fldChar w:fldCharType="begin"/>
        </w:r>
        <w:r>
          <w:instrText>PAGE   \* MERGEFORMAT</w:instrText>
        </w:r>
        <w:r>
          <w:fldChar w:fldCharType="separate"/>
        </w:r>
        <w:r w:rsidR="00664609" w:rsidRPr="00664609">
          <w:rPr>
            <w:noProof/>
            <w:lang w:val="el-GR"/>
          </w:rPr>
          <w:t>24</w:t>
        </w:r>
        <w:r>
          <w:fldChar w:fldCharType="end"/>
        </w:r>
      </w:p>
    </w:sdtContent>
  </w:sdt>
  <w:p w:rsidR="007976BA" w:rsidRDefault="007976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BA" w:rsidRDefault="007976BA" w:rsidP="00257596">
      <w:r>
        <w:separator/>
      </w:r>
    </w:p>
  </w:footnote>
  <w:footnote w:type="continuationSeparator" w:id="0">
    <w:p w:rsidR="007976BA" w:rsidRDefault="007976BA"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196DAE"/>
    <w:multiLevelType w:val="multilevel"/>
    <w:tmpl w:val="1494C21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9F11688"/>
    <w:multiLevelType w:val="hybridMultilevel"/>
    <w:tmpl w:val="4BB00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0071B"/>
    <w:multiLevelType w:val="multilevel"/>
    <w:tmpl w:val="4BB00D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71D07"/>
    <w:multiLevelType w:val="hybridMultilevel"/>
    <w:tmpl w:val="B6985F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396E21"/>
    <w:multiLevelType w:val="hybridMultilevel"/>
    <w:tmpl w:val="5F9C4D86"/>
    <w:lvl w:ilvl="0" w:tplc="F7CCE958">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A32F0E"/>
    <w:multiLevelType w:val="hybridMultilevel"/>
    <w:tmpl w:val="664E57F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5620F35"/>
    <w:multiLevelType w:val="hybridMultilevel"/>
    <w:tmpl w:val="3E5EFB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13D3F"/>
    <w:multiLevelType w:val="hybridMultilevel"/>
    <w:tmpl w:val="CFFC949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E00917"/>
    <w:multiLevelType w:val="multilevel"/>
    <w:tmpl w:val="7AD230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D66A00"/>
    <w:multiLevelType w:val="hybridMultilevel"/>
    <w:tmpl w:val="9B2A3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7760577"/>
    <w:multiLevelType w:val="multilevel"/>
    <w:tmpl w:val="48E03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C5867"/>
    <w:multiLevelType w:val="hybridMultilevel"/>
    <w:tmpl w:val="5C0245E2"/>
    <w:lvl w:ilvl="0" w:tplc="5FD858E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42136"/>
    <w:multiLevelType w:val="multilevel"/>
    <w:tmpl w:val="7B6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73254"/>
    <w:multiLevelType w:val="hybridMultilevel"/>
    <w:tmpl w:val="F3CA52B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4C7F4A"/>
    <w:multiLevelType w:val="hybridMultilevel"/>
    <w:tmpl w:val="0002B2D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1" w15:restartNumberingAfterBreak="0">
    <w:nsid w:val="40F81B54"/>
    <w:multiLevelType w:val="hybridMultilevel"/>
    <w:tmpl w:val="2042FC1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0F51C8"/>
    <w:multiLevelType w:val="hybridMultilevel"/>
    <w:tmpl w:val="7AD230D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C0D17"/>
    <w:multiLevelType w:val="multilevel"/>
    <w:tmpl w:val="3E5EFB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7AC4E91"/>
    <w:multiLevelType w:val="hybridMultilevel"/>
    <w:tmpl w:val="EEFAA6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7D57F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8" w15:restartNumberingAfterBreak="0">
    <w:nsid w:val="4E6B31D2"/>
    <w:multiLevelType w:val="multilevel"/>
    <w:tmpl w:val="53C2D5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D0BB2"/>
    <w:multiLevelType w:val="hybridMultilevel"/>
    <w:tmpl w:val="BA34F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1C23F9A"/>
    <w:multiLevelType w:val="hybridMultilevel"/>
    <w:tmpl w:val="D5E09E2E"/>
    <w:lvl w:ilvl="0" w:tplc="93DCC7AE">
      <w:numFmt w:val="bullet"/>
      <w:lvlText w:val="-"/>
      <w:lvlJc w:val="left"/>
      <w:pPr>
        <w:ind w:left="720" w:hanging="360"/>
      </w:pPr>
      <w:rPr>
        <w:rFonts w:ascii="Book Antiqua" w:eastAsia="Times New Roman" w:hAnsi="Book Antiqua"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4214959"/>
    <w:multiLevelType w:val="hybridMultilevel"/>
    <w:tmpl w:val="53C2D5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575E75"/>
    <w:multiLevelType w:val="hybridMultilevel"/>
    <w:tmpl w:val="C2782C2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5F60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9E629B"/>
    <w:multiLevelType w:val="hybridMultilevel"/>
    <w:tmpl w:val="554CBCE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620EA"/>
    <w:multiLevelType w:val="hybridMultilevel"/>
    <w:tmpl w:val="628CFFE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C65974"/>
    <w:multiLevelType w:val="hybridMultilevel"/>
    <w:tmpl w:val="2E327F8A"/>
    <w:lvl w:ilvl="0" w:tplc="5FD858E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FD80CCE"/>
    <w:multiLevelType w:val="hybridMultilevel"/>
    <w:tmpl w:val="F7F89A8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A2759"/>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DF7948"/>
    <w:multiLevelType w:val="hybridMultilevel"/>
    <w:tmpl w:val="3F282DB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E157C3"/>
    <w:multiLevelType w:val="hybridMultilevel"/>
    <w:tmpl w:val="48E0359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2" w15:restartNumberingAfterBreak="0">
    <w:nsid w:val="78F824F4"/>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2D5A8A"/>
    <w:multiLevelType w:val="hybridMultilevel"/>
    <w:tmpl w:val="43DE0BF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4"/>
  </w:num>
  <w:num w:numId="2">
    <w:abstractNumId w:val="12"/>
  </w:num>
  <w:num w:numId="3">
    <w:abstractNumId w:val="41"/>
  </w:num>
  <w:num w:numId="4">
    <w:abstractNumId w:val="17"/>
  </w:num>
  <w:num w:numId="5">
    <w:abstractNumId w:val="2"/>
  </w:num>
  <w:num w:numId="6">
    <w:abstractNumId w:val="27"/>
  </w:num>
  <w:num w:numId="7">
    <w:abstractNumId w:val="30"/>
  </w:num>
  <w:num w:numId="8">
    <w:abstractNumId w:val="33"/>
  </w:num>
  <w:num w:numId="9">
    <w:abstractNumId w:val="26"/>
  </w:num>
  <w:num w:numId="10">
    <w:abstractNumId w:val="3"/>
  </w:num>
  <w:num w:numId="11">
    <w:abstractNumId w:val="18"/>
  </w:num>
  <w:num w:numId="12">
    <w:abstractNumId w:val="38"/>
  </w:num>
  <w:num w:numId="13">
    <w:abstractNumId w:val="42"/>
  </w:num>
  <w:num w:numId="14">
    <w:abstractNumId w:val="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28"/>
  </w:num>
  <w:num w:numId="20">
    <w:abstractNumId w:val="40"/>
  </w:num>
  <w:num w:numId="21">
    <w:abstractNumId w:val="15"/>
  </w:num>
  <w:num w:numId="22">
    <w:abstractNumId w:val="22"/>
  </w:num>
  <w:num w:numId="23">
    <w:abstractNumId w:val="13"/>
  </w:num>
  <w:num w:numId="24">
    <w:abstractNumId w:val="34"/>
  </w:num>
  <w:num w:numId="25">
    <w:abstractNumId w:val="10"/>
  </w:num>
  <w:num w:numId="26">
    <w:abstractNumId w:val="23"/>
  </w:num>
  <w:num w:numId="27">
    <w:abstractNumId w:val="35"/>
  </w:num>
  <w:num w:numId="28">
    <w:abstractNumId w:val="37"/>
  </w:num>
  <w:num w:numId="29">
    <w:abstractNumId w:val="32"/>
  </w:num>
  <w:num w:numId="30">
    <w:abstractNumId w:val="43"/>
  </w:num>
  <w:num w:numId="31">
    <w:abstractNumId w:val="39"/>
  </w:num>
  <w:num w:numId="32">
    <w:abstractNumId w:val="11"/>
  </w:num>
  <w:num w:numId="33">
    <w:abstractNumId w:val="21"/>
  </w:num>
  <w:num w:numId="34">
    <w:abstractNumId w:val="4"/>
  </w:num>
  <w:num w:numId="35">
    <w:abstractNumId w:val="5"/>
  </w:num>
  <w:num w:numId="36">
    <w:abstractNumId w:val="19"/>
  </w:num>
  <w:num w:numId="37">
    <w:abstractNumId w:val="44"/>
  </w:num>
  <w:num w:numId="38">
    <w:abstractNumId w:val="29"/>
  </w:num>
  <w:num w:numId="39">
    <w:abstractNumId w:val="20"/>
  </w:num>
  <w:num w:numId="40">
    <w:abstractNumId w:val="14"/>
  </w:num>
  <w:num w:numId="41">
    <w:abstractNumId w:val="36"/>
  </w:num>
  <w:num w:numId="42">
    <w:abstractNumId w:val="9"/>
  </w:num>
  <w:num w:numId="43">
    <w:abstractNumId w:val="25"/>
  </w:num>
  <w:num w:numId="44">
    <w:abstractNumId w:val="16"/>
  </w:num>
  <w:num w:numId="45">
    <w:abstractNumId w:val="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4474D"/>
    <w:rsid w:val="00082E34"/>
    <w:rsid w:val="000F21E0"/>
    <w:rsid w:val="000F636D"/>
    <w:rsid w:val="00106649"/>
    <w:rsid w:val="00124971"/>
    <w:rsid w:val="0016148F"/>
    <w:rsid w:val="00170FB1"/>
    <w:rsid w:val="00195B61"/>
    <w:rsid w:val="00195FA9"/>
    <w:rsid w:val="001A1F84"/>
    <w:rsid w:val="001E6287"/>
    <w:rsid w:val="00232FDB"/>
    <w:rsid w:val="00245924"/>
    <w:rsid w:val="00250655"/>
    <w:rsid w:val="00250908"/>
    <w:rsid w:val="00257596"/>
    <w:rsid w:val="00282C2C"/>
    <w:rsid w:val="002848E7"/>
    <w:rsid w:val="002A1CE8"/>
    <w:rsid w:val="002A33DB"/>
    <w:rsid w:val="002B045F"/>
    <w:rsid w:val="002D2E65"/>
    <w:rsid w:val="002D4C23"/>
    <w:rsid w:val="00315473"/>
    <w:rsid w:val="00325BBF"/>
    <w:rsid w:val="00360A2E"/>
    <w:rsid w:val="003640E4"/>
    <w:rsid w:val="00375BDE"/>
    <w:rsid w:val="003843C4"/>
    <w:rsid w:val="003B7159"/>
    <w:rsid w:val="003D7092"/>
    <w:rsid w:val="00407A3F"/>
    <w:rsid w:val="0041141A"/>
    <w:rsid w:val="00420D44"/>
    <w:rsid w:val="004417CE"/>
    <w:rsid w:val="0044420E"/>
    <w:rsid w:val="0045013E"/>
    <w:rsid w:val="00450387"/>
    <w:rsid w:val="00454AF3"/>
    <w:rsid w:val="00494EDB"/>
    <w:rsid w:val="004A568B"/>
    <w:rsid w:val="004F44AD"/>
    <w:rsid w:val="0057041C"/>
    <w:rsid w:val="005975A8"/>
    <w:rsid w:val="005A38C7"/>
    <w:rsid w:val="005B4B1F"/>
    <w:rsid w:val="005D6FBC"/>
    <w:rsid w:val="005E6A58"/>
    <w:rsid w:val="00605648"/>
    <w:rsid w:val="00664609"/>
    <w:rsid w:val="006749A4"/>
    <w:rsid w:val="006835FD"/>
    <w:rsid w:val="00695A89"/>
    <w:rsid w:val="006B2711"/>
    <w:rsid w:val="006C3E35"/>
    <w:rsid w:val="006F08DD"/>
    <w:rsid w:val="007126FB"/>
    <w:rsid w:val="00720CCE"/>
    <w:rsid w:val="0073089C"/>
    <w:rsid w:val="00766DE8"/>
    <w:rsid w:val="00773F36"/>
    <w:rsid w:val="0077609D"/>
    <w:rsid w:val="007976BA"/>
    <w:rsid w:val="007C5F14"/>
    <w:rsid w:val="007D19C1"/>
    <w:rsid w:val="007F5C28"/>
    <w:rsid w:val="008055E6"/>
    <w:rsid w:val="00820FF5"/>
    <w:rsid w:val="00842980"/>
    <w:rsid w:val="00845738"/>
    <w:rsid w:val="0088616D"/>
    <w:rsid w:val="008A7263"/>
    <w:rsid w:val="008D06DD"/>
    <w:rsid w:val="008D5555"/>
    <w:rsid w:val="008E767E"/>
    <w:rsid w:val="008F07A5"/>
    <w:rsid w:val="00911C78"/>
    <w:rsid w:val="00925BA9"/>
    <w:rsid w:val="009460DA"/>
    <w:rsid w:val="00972E5C"/>
    <w:rsid w:val="00985670"/>
    <w:rsid w:val="009B7D42"/>
    <w:rsid w:val="009D451D"/>
    <w:rsid w:val="009D4EB5"/>
    <w:rsid w:val="00A03CDB"/>
    <w:rsid w:val="00A12E3C"/>
    <w:rsid w:val="00A146F4"/>
    <w:rsid w:val="00A54981"/>
    <w:rsid w:val="00A75817"/>
    <w:rsid w:val="00A82599"/>
    <w:rsid w:val="00AB5544"/>
    <w:rsid w:val="00AC056A"/>
    <w:rsid w:val="00B02C6F"/>
    <w:rsid w:val="00B13E79"/>
    <w:rsid w:val="00B24BBC"/>
    <w:rsid w:val="00B36892"/>
    <w:rsid w:val="00BA55F4"/>
    <w:rsid w:val="00BC2420"/>
    <w:rsid w:val="00BD0E60"/>
    <w:rsid w:val="00BD3CB9"/>
    <w:rsid w:val="00BD4719"/>
    <w:rsid w:val="00C047F9"/>
    <w:rsid w:val="00C66E2F"/>
    <w:rsid w:val="00C71B92"/>
    <w:rsid w:val="00C77C6F"/>
    <w:rsid w:val="00C9013D"/>
    <w:rsid w:val="00CA1A5F"/>
    <w:rsid w:val="00CA1CE4"/>
    <w:rsid w:val="00CB6DC0"/>
    <w:rsid w:val="00CC2A9A"/>
    <w:rsid w:val="00CD7DFB"/>
    <w:rsid w:val="00D23A0D"/>
    <w:rsid w:val="00D4190E"/>
    <w:rsid w:val="00D42976"/>
    <w:rsid w:val="00D44496"/>
    <w:rsid w:val="00D61752"/>
    <w:rsid w:val="00D7329C"/>
    <w:rsid w:val="00D7378A"/>
    <w:rsid w:val="00D75402"/>
    <w:rsid w:val="00D8191B"/>
    <w:rsid w:val="00DA4956"/>
    <w:rsid w:val="00DB3DC0"/>
    <w:rsid w:val="00DD1DCB"/>
    <w:rsid w:val="00E04871"/>
    <w:rsid w:val="00E265EB"/>
    <w:rsid w:val="00E54C0A"/>
    <w:rsid w:val="00EB2A26"/>
    <w:rsid w:val="00EF4FB7"/>
    <w:rsid w:val="00F067BE"/>
    <w:rsid w:val="00F12E47"/>
    <w:rsid w:val="00F20550"/>
    <w:rsid w:val="00F30B01"/>
    <w:rsid w:val="00F53015"/>
    <w:rsid w:val="00F64ED9"/>
    <w:rsid w:val="00F672C4"/>
    <w:rsid w:val="00F81937"/>
    <w:rsid w:val="00FA160F"/>
    <w:rsid w:val="00FE1F87"/>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888C0-2DB8-4C9D-853C-5CD67FE2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57596"/>
    <w:pPr>
      <w:keepNext/>
      <w:jc w:val="both"/>
      <w:outlineLvl w:val="0"/>
    </w:pPr>
    <w:rPr>
      <w:rFonts w:ascii="Arial" w:hAnsi="Arial"/>
      <w:b/>
      <w:bCs/>
      <w:lang w:val="x-none"/>
    </w:rPr>
  </w:style>
  <w:style w:type="paragraph" w:styleId="2">
    <w:name w:val="heading 2"/>
    <w:basedOn w:val="a"/>
    <w:next w:val="a"/>
    <w:link w:val="2Char"/>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iPriority w:val="99"/>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nhideWhenUsed/>
    <w:rsid w:val="00257596"/>
    <w:pPr>
      <w:tabs>
        <w:tab w:val="center" w:pos="4153"/>
        <w:tab w:val="right" w:pos="8306"/>
      </w:tabs>
    </w:pPr>
    <w:rPr>
      <w:lang w:val="x-none"/>
    </w:rPr>
  </w:style>
  <w:style w:type="character" w:customStyle="1" w:styleId="Char2">
    <w:name w:val="Κεφαλίδα Char"/>
    <w:basedOn w:val="a0"/>
    <w:link w:val="aa"/>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semiHidden/>
    <w:unhideWhenUsed/>
    <w:rsid w:val="00257596"/>
    <w:rPr>
      <w:rFonts w:ascii="Tahoma" w:hAnsi="Tahoma"/>
      <w:sz w:val="16"/>
      <w:szCs w:val="16"/>
      <w:lang w:val="x-none"/>
    </w:rPr>
  </w:style>
  <w:style w:type="character" w:customStyle="1" w:styleId="Char4">
    <w:name w:val="Κείμενο πλαισίου Char"/>
    <w:basedOn w:val="a0"/>
    <w:link w:val="ac"/>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character" w:customStyle="1" w:styleId="2Char">
    <w:name w:val="Επικεφαλίδα 2 Char"/>
    <w:basedOn w:val="a0"/>
    <w:link w:val="2"/>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7F5C28"/>
    <w:rPr>
      <w:rFonts w:asciiTheme="majorHAnsi" w:eastAsiaTheme="majorEastAsia" w:hAnsiTheme="majorHAnsi" w:cstheme="majorBidi"/>
      <w:color w:val="1F4D78" w:themeColor="accent1" w:themeShade="7F"/>
      <w:sz w:val="24"/>
      <w:szCs w:val="24"/>
      <w:lang w:eastAsia="el-GR"/>
    </w:rPr>
  </w:style>
  <w:style w:type="paragraph" w:customStyle="1" w:styleId="ae">
    <w:name w:val="Περιεχόμενα πίνακα"/>
    <w:basedOn w:val="a"/>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semiHidden/>
    <w:rsid w:val="007F5C28"/>
    <w:rPr>
      <w:sz w:val="20"/>
      <w:szCs w:val="20"/>
    </w:rPr>
  </w:style>
  <w:style w:type="character" w:customStyle="1" w:styleId="Char5">
    <w:name w:val="Κείμενο σχολίου Char"/>
    <w:basedOn w:val="a0"/>
    <w:link w:val="af0"/>
    <w:semiHidden/>
    <w:rsid w:val="007F5C28"/>
    <w:rPr>
      <w:rFonts w:ascii="Times New Roman" w:eastAsia="Times New Roman" w:hAnsi="Times New Roman" w:cs="Times New Roman"/>
      <w:sz w:val="20"/>
      <w:szCs w:val="20"/>
      <w:lang w:eastAsia="el-GR"/>
    </w:rPr>
  </w:style>
  <w:style w:type="character" w:styleId="-0">
    <w:name w:val="FollowedHyperlink"/>
    <w:basedOn w:val="a0"/>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table" w:styleId="af1">
    <w:name w:val="Table Grid"/>
    <w:basedOn w:val="a1"/>
    <w:uiPriority w:val="39"/>
    <w:rsid w:val="008A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rsid w:val="0041141A"/>
    <w:rPr>
      <w:sz w:val="16"/>
      <w:szCs w:val="16"/>
    </w:rPr>
  </w:style>
  <w:style w:type="paragraph" w:customStyle="1" w:styleId="Default">
    <w:name w:val="Default"/>
    <w:rsid w:val="004114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Strong"/>
    <w:uiPriority w:val="22"/>
    <w:qFormat/>
    <w:rsid w:val="0041141A"/>
    <w:rPr>
      <w:b/>
      <w:bCs/>
    </w:rPr>
  </w:style>
  <w:style w:type="paragraph" w:customStyle="1" w:styleId="WW-Default">
    <w:name w:val="WW-Default"/>
    <w:rsid w:val="007126FB"/>
    <w:pPr>
      <w:suppressAutoHyphens/>
      <w:autoSpaceDE w:val="0"/>
      <w:spacing w:after="0" w:line="240" w:lineRule="auto"/>
    </w:pPr>
    <w:rPr>
      <w:rFonts w:ascii="Times New Roman" w:eastAsia="Times New Roman" w:hAnsi="Times New Roman"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niaboyra@admin.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http://www.cpubenchmark.net/high_end_cpus.html"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A6CE-D9EC-40AE-A930-B816893A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39</Pages>
  <Words>8082</Words>
  <Characters>50515</Characters>
  <Application>Microsoft Office Word</Application>
  <DocSecurity>0</DocSecurity>
  <Lines>1262</Lines>
  <Paragraphs>492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106</cp:revision>
  <dcterms:created xsi:type="dcterms:W3CDTF">2017-10-31T11:20:00Z</dcterms:created>
  <dcterms:modified xsi:type="dcterms:W3CDTF">2019-02-12T10:54:00Z</dcterms:modified>
</cp:coreProperties>
</file>