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804FA3" w:rsidTr="00872FE1">
        <w:trPr>
          <w:cantSplit/>
          <w:trHeight w:hRule="exact" w:val="222"/>
        </w:trPr>
        <w:tc>
          <w:tcPr>
            <w:tcW w:w="3692" w:type="dxa"/>
          </w:tcPr>
          <w:p w:rsidR="00E77564" w:rsidRPr="00E77564" w:rsidRDefault="00B818F8"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804FA3" w:rsidRDefault="00E77564" w:rsidP="00E77564">
            <w:pPr>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804FA3" w:rsidRDefault="00E77564" w:rsidP="00E77564">
            <w:pPr>
              <w:jc w:val="right"/>
              <w:rPr>
                <w:rFonts w:ascii="Palatino Linotype" w:hAnsi="Palatino Linotype" w:cstheme="minorHAnsi"/>
                <w:b/>
                <w:sz w:val="20"/>
                <w:szCs w:val="20"/>
              </w:rPr>
            </w:pPr>
          </w:p>
          <w:p w:rsidR="00E77564" w:rsidRPr="00531C56" w:rsidRDefault="00E77564" w:rsidP="0064664D">
            <w:pPr>
              <w:jc w:val="right"/>
              <w:rPr>
                <w:rFonts w:ascii="Palatino Linotype" w:hAnsi="Palatino Linotype" w:cstheme="minorHAnsi"/>
                <w:b/>
                <w:sz w:val="20"/>
                <w:szCs w:val="20"/>
                <w:lang w:val="en-US"/>
              </w:rPr>
            </w:pPr>
            <w:r w:rsidRPr="00804FA3">
              <w:rPr>
                <w:rFonts w:ascii="Palatino Linotype" w:hAnsi="Palatino Linotype" w:cstheme="minorHAnsi"/>
                <w:b/>
                <w:sz w:val="20"/>
                <w:szCs w:val="20"/>
              </w:rPr>
              <w:t xml:space="preserve">Ηράκλειο </w:t>
            </w:r>
            <w:r w:rsidR="004F0CE6">
              <w:rPr>
                <w:rFonts w:ascii="Palatino Linotype" w:hAnsi="Palatino Linotype" w:cstheme="minorHAnsi"/>
                <w:b/>
                <w:sz w:val="20"/>
                <w:szCs w:val="20"/>
              </w:rPr>
              <w:t>01/08/2019</w:t>
            </w:r>
          </w:p>
          <w:p w:rsidR="0064664D" w:rsidRPr="00804FA3" w:rsidRDefault="0064664D" w:rsidP="0064664D">
            <w:pPr>
              <w:jc w:val="right"/>
              <w:rPr>
                <w:rFonts w:ascii="Palatino Linotype" w:hAnsi="Palatino Linotype" w:cstheme="minorHAnsi"/>
                <w:b/>
                <w:sz w:val="20"/>
                <w:szCs w:val="20"/>
              </w:rPr>
            </w:pPr>
          </w:p>
          <w:p w:rsidR="0064664D" w:rsidRPr="00815FEF" w:rsidRDefault="0064664D" w:rsidP="0064664D">
            <w:pPr>
              <w:jc w:val="right"/>
              <w:rPr>
                <w:rFonts w:ascii="Palatino Linotype" w:hAnsi="Palatino Linotype" w:cstheme="minorHAnsi"/>
                <w:b/>
                <w:sz w:val="20"/>
                <w:szCs w:val="20"/>
              </w:rPr>
            </w:pPr>
            <w:r w:rsidRPr="00935A35">
              <w:rPr>
                <w:rFonts w:ascii="Palatino Linotype" w:hAnsi="Palatino Linotype" w:cstheme="minorHAnsi"/>
                <w:sz w:val="20"/>
                <w:szCs w:val="20"/>
              </w:rPr>
              <w:t>ΑΡΙΘΜΟΣ ΔΙΑΚΗΡΥΞΗΣ:</w:t>
            </w:r>
            <w:r w:rsidR="004F0CE6" w:rsidRPr="00433415">
              <w:rPr>
                <w:rFonts w:ascii="Palatino Linotype" w:hAnsi="Palatino Linotype" w:cstheme="minorHAnsi"/>
                <w:b/>
                <w:sz w:val="20"/>
                <w:szCs w:val="20"/>
              </w:rPr>
              <w:t>10279</w:t>
            </w:r>
          </w:p>
          <w:p w:rsidR="00E77564" w:rsidRPr="00804FA3" w:rsidRDefault="00E77564" w:rsidP="00E77564">
            <w:pPr>
              <w:jc w:val="center"/>
              <w:rPr>
                <w:rFonts w:ascii="Palatino Linotype" w:hAnsi="Palatino Linotype" w:cstheme="minorHAnsi"/>
                <w:b/>
                <w:i/>
                <w:sz w:val="20"/>
                <w:szCs w:val="20"/>
                <w:shd w:val="clear" w:color="auto" w:fill="FFFF00"/>
              </w:rPr>
            </w:pPr>
          </w:p>
        </w:tc>
      </w:tr>
      <w:tr w:rsidR="00E77564" w:rsidRPr="00804FA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r w:rsidR="00E77564" w:rsidRPr="00804FA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Πανεπιστημιούπολη </w:t>
            </w:r>
            <w:proofErr w:type="spellStart"/>
            <w:r w:rsidRPr="00872FE1">
              <w:rPr>
                <w:rFonts w:ascii="Palatino Linotype" w:hAnsi="Palatino Linotype" w:cstheme="minorHAnsi"/>
                <w:b/>
                <w:bCs/>
                <w:sz w:val="19"/>
                <w:szCs w:val="19"/>
              </w:rPr>
              <w:t>Βουτών</w:t>
            </w:r>
            <w:proofErr w:type="spellEnd"/>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Τηλ</w:t>
            </w:r>
            <w:proofErr w:type="spellEnd"/>
            <w:r w:rsidRPr="00872FE1">
              <w:rPr>
                <w:rFonts w:ascii="Palatino Linotype" w:hAnsi="Palatino Linotype" w:cstheme="minorHAnsi"/>
                <w:sz w:val="18"/>
                <w:szCs w:val="18"/>
              </w:rPr>
              <w:t>. 2810 3931</w:t>
            </w:r>
            <w:r w:rsidR="00091FEC">
              <w:rPr>
                <w:rFonts w:ascii="Palatino Linotype" w:hAnsi="Palatino Linotype" w:cstheme="minorHAnsi"/>
                <w:sz w:val="18"/>
                <w:szCs w:val="18"/>
              </w:rPr>
              <w:t>37</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804FA3" w:rsidRDefault="00E77564" w:rsidP="00E77564">
            <w:pPr>
              <w:rPr>
                <w:rFonts w:ascii="Palatino Linotype" w:hAnsi="Palatino Linotype" w:cstheme="minorHAnsi"/>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16652C" w:rsidRPr="00803FCA" w:rsidRDefault="003C2C51" w:rsidP="0064664D">
      <w:pPr>
        <w:suppressAutoHyphens w:val="0"/>
        <w:ind w:left="-567"/>
        <w:jc w:val="center"/>
        <w:rPr>
          <w:rFonts w:ascii="Palatino Linotype" w:eastAsia="Calibri" w:hAnsi="Palatino Linotype" w:cstheme="minorHAnsi"/>
          <w:b/>
          <w:caps/>
          <w:sz w:val="20"/>
          <w:szCs w:val="20"/>
          <w:lang w:eastAsia="en-US"/>
        </w:rPr>
      </w:pPr>
      <w:r>
        <w:rPr>
          <w:rFonts w:ascii="Palatino Linotype" w:hAnsi="Palatino Linotype" w:cstheme="minorHAnsi"/>
          <w:b/>
          <w:sz w:val="19"/>
          <w:szCs w:val="19"/>
        </w:rPr>
        <w:t>Σ</w:t>
      </w:r>
      <w:r w:rsidRPr="00815FEF">
        <w:rPr>
          <w:rFonts w:ascii="Palatino Linotype" w:hAnsi="Palatino Linotype" w:cstheme="minorHAnsi"/>
          <w:b/>
          <w:sz w:val="19"/>
          <w:szCs w:val="19"/>
        </w:rPr>
        <w:t>υντήρηση εξοπλισμού (υλικού και λογισμικού) του Κέντρου Υποδομών και Υπηρεσιών Τεχνολογιών Πληροφορικής και Επικοινωνιών του Πανεπιστημίου Κρήτης</w:t>
      </w:r>
    </w:p>
    <w:tbl>
      <w:tblPr>
        <w:tblStyle w:val="a5"/>
        <w:tblW w:w="10713" w:type="dxa"/>
        <w:jc w:val="center"/>
        <w:tblLayout w:type="fixed"/>
        <w:tblLook w:val="04A0"/>
      </w:tblPr>
      <w:tblGrid>
        <w:gridCol w:w="2758"/>
        <w:gridCol w:w="1411"/>
        <w:gridCol w:w="1331"/>
        <w:gridCol w:w="2296"/>
        <w:gridCol w:w="2917"/>
      </w:tblGrid>
      <w:tr w:rsidR="007774BE" w:rsidRPr="00D80C4E" w:rsidTr="00803FCA">
        <w:trPr>
          <w:trHeight w:val="899"/>
          <w:jc w:val="center"/>
        </w:trPr>
        <w:tc>
          <w:tcPr>
            <w:tcW w:w="275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D80C4E" w:rsidRPr="00D80C4E">
              <w:rPr>
                <w:rFonts w:ascii="Palatino Linotype" w:hAnsi="Palatino Linotype" w:cstheme="minorHAnsi"/>
                <w:b/>
                <w:sz w:val="19"/>
                <w:szCs w:val="19"/>
              </w:rPr>
              <w:t>(</w:t>
            </w:r>
            <w:proofErr w:type="spellStart"/>
            <w:r w:rsidR="00D80C4E" w:rsidRPr="00D80C4E">
              <w:rPr>
                <w:rFonts w:ascii="Palatino Linotype" w:hAnsi="Palatino Linotype" w:cstheme="minorHAnsi"/>
                <w:b/>
                <w:sz w:val="19"/>
                <w:szCs w:val="19"/>
              </w:rPr>
              <w:t>συμπ</w:t>
            </w:r>
            <w:proofErr w:type="spellEnd"/>
            <w:r w:rsidR="00D80C4E" w:rsidRPr="00D80C4E">
              <w:rPr>
                <w:rFonts w:ascii="Palatino Linotype" w:hAnsi="Palatino Linotype" w:cstheme="minorHAnsi"/>
                <w:b/>
                <w:sz w:val="19"/>
                <w:szCs w:val="19"/>
              </w:rPr>
              <w:t>/νου ΦΠΑ 24%)</w:t>
            </w:r>
          </w:p>
        </w:tc>
      </w:tr>
      <w:tr w:rsidR="007774BE" w:rsidRPr="00433415" w:rsidTr="00803FCA">
        <w:trPr>
          <w:trHeight w:val="696"/>
          <w:jc w:val="center"/>
        </w:trPr>
        <w:tc>
          <w:tcPr>
            <w:tcW w:w="2758" w:type="dxa"/>
            <w:vMerge w:val="restart"/>
            <w:vAlign w:val="center"/>
          </w:tcPr>
          <w:p w:rsidR="007774BE" w:rsidRPr="00433415" w:rsidRDefault="007774BE" w:rsidP="00D80C4E">
            <w:pPr>
              <w:jc w:val="center"/>
              <w:rPr>
                <w:rFonts w:ascii="Palatino Linotype" w:hAnsi="Palatino Linotype" w:cstheme="minorHAnsi"/>
                <w:sz w:val="19"/>
                <w:szCs w:val="19"/>
              </w:rPr>
            </w:pPr>
            <w:r w:rsidRPr="00433415">
              <w:rPr>
                <w:rFonts w:ascii="Palatino Linotype" w:hAnsi="Palatino Linotype" w:cstheme="minorHAnsi"/>
                <w:sz w:val="19"/>
                <w:szCs w:val="19"/>
              </w:rPr>
              <w:t>Υποδιεύθυνση Οικονομικής Διαχείρισης του Πανεπιστημίου Κρήτης,</w:t>
            </w:r>
          </w:p>
          <w:p w:rsidR="00D80C4E" w:rsidRPr="00433415" w:rsidRDefault="007774BE" w:rsidP="00D80C4E">
            <w:pPr>
              <w:jc w:val="center"/>
              <w:rPr>
                <w:rFonts w:ascii="Palatino Linotype" w:hAnsi="Palatino Linotype" w:cstheme="minorHAnsi"/>
                <w:sz w:val="19"/>
                <w:szCs w:val="19"/>
              </w:rPr>
            </w:pPr>
            <w:r w:rsidRPr="00433415">
              <w:rPr>
                <w:rFonts w:ascii="Palatino Linotype" w:hAnsi="Palatino Linotype" w:cstheme="minorHAnsi"/>
                <w:sz w:val="19"/>
                <w:szCs w:val="19"/>
              </w:rPr>
              <w:t xml:space="preserve">Τμήμα Προμηθειών </w:t>
            </w:r>
          </w:p>
          <w:p w:rsidR="007774BE" w:rsidRPr="00433415" w:rsidRDefault="007774BE" w:rsidP="00D80C4E">
            <w:pPr>
              <w:jc w:val="center"/>
              <w:rPr>
                <w:rFonts w:ascii="Palatino Linotype" w:hAnsi="Palatino Linotype" w:cstheme="minorHAnsi"/>
                <w:sz w:val="19"/>
                <w:szCs w:val="19"/>
              </w:rPr>
            </w:pPr>
            <w:r w:rsidRPr="00433415">
              <w:rPr>
                <w:rFonts w:ascii="Palatino Linotype" w:hAnsi="Palatino Linotype" w:cstheme="minorHAnsi"/>
                <w:sz w:val="19"/>
                <w:szCs w:val="19"/>
              </w:rPr>
              <w:t xml:space="preserve">- κτήριο Διοίκησης Ι – Πανεπιστημιούπολη </w:t>
            </w:r>
            <w:proofErr w:type="spellStart"/>
            <w:r w:rsidRPr="00433415">
              <w:rPr>
                <w:rFonts w:ascii="Palatino Linotype" w:hAnsi="Palatino Linotype" w:cstheme="minorHAnsi"/>
                <w:sz w:val="19"/>
                <w:szCs w:val="19"/>
              </w:rPr>
              <w:t>Βουτών</w:t>
            </w:r>
            <w:proofErr w:type="spellEnd"/>
            <w:r w:rsidRPr="00433415">
              <w:rPr>
                <w:rFonts w:ascii="Palatino Linotype" w:hAnsi="Palatino Linotype" w:cstheme="minorHAnsi"/>
                <w:sz w:val="19"/>
                <w:szCs w:val="19"/>
              </w:rPr>
              <w:t>, Ηράκλειο</w:t>
            </w:r>
          </w:p>
        </w:tc>
        <w:tc>
          <w:tcPr>
            <w:tcW w:w="1411" w:type="dxa"/>
            <w:vAlign w:val="center"/>
          </w:tcPr>
          <w:p w:rsidR="007774BE" w:rsidRPr="00433415" w:rsidRDefault="007774BE" w:rsidP="00D80C4E">
            <w:pPr>
              <w:tabs>
                <w:tab w:val="left" w:pos="1195"/>
              </w:tabs>
              <w:jc w:val="center"/>
              <w:rPr>
                <w:rFonts w:ascii="Palatino Linotype" w:hAnsi="Palatino Linotype" w:cstheme="minorHAnsi"/>
                <w:sz w:val="19"/>
                <w:szCs w:val="19"/>
              </w:rPr>
            </w:pPr>
            <w:r w:rsidRPr="00433415">
              <w:rPr>
                <w:rFonts w:ascii="Palatino Linotype" w:hAnsi="Palatino Linotype" w:cstheme="minorHAnsi"/>
                <w:sz w:val="19"/>
                <w:szCs w:val="19"/>
              </w:rPr>
              <w:t>Ημερομηνία</w:t>
            </w:r>
          </w:p>
        </w:tc>
        <w:tc>
          <w:tcPr>
            <w:tcW w:w="1331" w:type="dxa"/>
            <w:vAlign w:val="center"/>
          </w:tcPr>
          <w:p w:rsidR="007774BE" w:rsidRPr="00433415" w:rsidRDefault="004F0CE6" w:rsidP="00BE5A68">
            <w:pPr>
              <w:jc w:val="center"/>
              <w:rPr>
                <w:rFonts w:ascii="Palatino Linotype" w:hAnsi="Palatino Linotype" w:cstheme="minorHAnsi"/>
                <w:b/>
                <w:sz w:val="19"/>
                <w:szCs w:val="19"/>
              </w:rPr>
            </w:pPr>
            <w:r w:rsidRPr="00433415">
              <w:rPr>
                <w:rFonts w:ascii="Palatino Linotype" w:hAnsi="Palatino Linotype" w:cstheme="minorHAnsi"/>
                <w:b/>
                <w:sz w:val="19"/>
                <w:szCs w:val="19"/>
              </w:rPr>
              <w:t>03/09/2019</w:t>
            </w:r>
          </w:p>
        </w:tc>
        <w:tc>
          <w:tcPr>
            <w:tcW w:w="2296" w:type="dxa"/>
            <w:vMerge w:val="restart"/>
            <w:vAlign w:val="center"/>
          </w:tcPr>
          <w:p w:rsidR="00D80C4E" w:rsidRPr="00433415" w:rsidRDefault="007774BE" w:rsidP="00D80C4E">
            <w:pPr>
              <w:jc w:val="center"/>
              <w:rPr>
                <w:rFonts w:ascii="Palatino Linotype" w:hAnsi="Palatino Linotype" w:cstheme="minorHAnsi"/>
                <w:sz w:val="19"/>
                <w:szCs w:val="19"/>
              </w:rPr>
            </w:pPr>
            <w:r w:rsidRPr="00433415">
              <w:rPr>
                <w:rFonts w:ascii="Palatino Linotype" w:hAnsi="Palatino Linotype" w:cstheme="minorHAnsi"/>
                <w:sz w:val="19"/>
                <w:szCs w:val="19"/>
              </w:rPr>
              <w:t>Πλέον συμφέρουσα από οικονομική άποψη προσφορά</w:t>
            </w:r>
          </w:p>
          <w:p w:rsidR="007774BE" w:rsidRPr="00433415" w:rsidRDefault="007774BE" w:rsidP="00D80C4E">
            <w:pPr>
              <w:jc w:val="center"/>
              <w:rPr>
                <w:rFonts w:ascii="Palatino Linotype" w:hAnsi="Palatino Linotype" w:cstheme="minorHAnsi"/>
                <w:sz w:val="19"/>
                <w:szCs w:val="19"/>
              </w:rPr>
            </w:pPr>
            <w:r w:rsidRPr="00433415">
              <w:rPr>
                <w:rFonts w:ascii="Palatino Linotype" w:hAnsi="Palatino Linotype" w:cstheme="minorHAnsi"/>
                <w:sz w:val="19"/>
                <w:szCs w:val="19"/>
                <w:u w:val="single"/>
              </w:rPr>
              <w:t>μόνο βάσει τιμής</w:t>
            </w:r>
          </w:p>
        </w:tc>
        <w:tc>
          <w:tcPr>
            <w:tcW w:w="2917" w:type="dxa"/>
            <w:vMerge w:val="restart"/>
            <w:vAlign w:val="center"/>
          </w:tcPr>
          <w:p w:rsidR="007774BE" w:rsidRPr="00433415" w:rsidRDefault="006D5EF7" w:rsidP="00D80C4E">
            <w:pPr>
              <w:jc w:val="center"/>
              <w:rPr>
                <w:rFonts w:ascii="Palatino Linotype" w:hAnsi="Palatino Linotype" w:cstheme="minorHAnsi"/>
                <w:sz w:val="22"/>
                <w:szCs w:val="22"/>
              </w:rPr>
            </w:pPr>
            <w:r w:rsidRPr="00433415">
              <w:rPr>
                <w:rFonts w:ascii="Palatino Linotype" w:hAnsi="Palatino Linotype" w:cstheme="minorHAnsi"/>
                <w:b/>
                <w:sz w:val="22"/>
                <w:szCs w:val="22"/>
              </w:rPr>
              <w:t>50.060,</w:t>
            </w:r>
            <w:r w:rsidR="00C13B6A" w:rsidRPr="00433415">
              <w:rPr>
                <w:rFonts w:ascii="Palatino Linotype" w:hAnsi="Palatino Linotype" w:cstheme="minorHAnsi"/>
                <w:b/>
                <w:sz w:val="22"/>
                <w:szCs w:val="22"/>
              </w:rPr>
              <w:t>00</w:t>
            </w:r>
            <w:r w:rsidR="002D5010" w:rsidRPr="00433415">
              <w:rPr>
                <w:rFonts w:ascii="Palatino Linotype" w:hAnsi="Palatino Linotype" w:cstheme="minorHAnsi"/>
                <w:b/>
                <w:sz w:val="22"/>
                <w:szCs w:val="22"/>
              </w:rPr>
              <w:t>€</w:t>
            </w:r>
          </w:p>
        </w:tc>
      </w:tr>
      <w:tr w:rsidR="007774BE" w:rsidRPr="00433415" w:rsidTr="00803FCA">
        <w:trPr>
          <w:trHeight w:val="661"/>
          <w:jc w:val="center"/>
        </w:trPr>
        <w:tc>
          <w:tcPr>
            <w:tcW w:w="2758" w:type="dxa"/>
            <w:vMerge/>
            <w:vAlign w:val="center"/>
          </w:tcPr>
          <w:p w:rsidR="007774BE" w:rsidRPr="00433415" w:rsidRDefault="007774BE" w:rsidP="00D80C4E">
            <w:pPr>
              <w:jc w:val="center"/>
              <w:rPr>
                <w:rFonts w:ascii="Palatino Linotype" w:hAnsi="Palatino Linotype" w:cstheme="minorHAnsi"/>
                <w:sz w:val="19"/>
                <w:szCs w:val="19"/>
              </w:rPr>
            </w:pPr>
          </w:p>
        </w:tc>
        <w:tc>
          <w:tcPr>
            <w:tcW w:w="1411" w:type="dxa"/>
            <w:vAlign w:val="center"/>
          </w:tcPr>
          <w:p w:rsidR="007774BE" w:rsidRPr="00433415" w:rsidRDefault="007774BE" w:rsidP="00D80C4E">
            <w:pPr>
              <w:tabs>
                <w:tab w:val="left" w:pos="1195"/>
              </w:tabs>
              <w:jc w:val="center"/>
              <w:rPr>
                <w:rFonts w:ascii="Palatino Linotype" w:hAnsi="Palatino Linotype" w:cstheme="minorHAnsi"/>
                <w:sz w:val="19"/>
                <w:szCs w:val="19"/>
              </w:rPr>
            </w:pPr>
            <w:r w:rsidRPr="00433415">
              <w:rPr>
                <w:rFonts w:ascii="Palatino Linotype" w:hAnsi="Palatino Linotype" w:cstheme="minorHAnsi"/>
                <w:sz w:val="19"/>
                <w:szCs w:val="19"/>
              </w:rPr>
              <w:t>Ημέρα</w:t>
            </w:r>
          </w:p>
        </w:tc>
        <w:tc>
          <w:tcPr>
            <w:tcW w:w="1331" w:type="dxa"/>
            <w:vAlign w:val="center"/>
          </w:tcPr>
          <w:p w:rsidR="007774BE" w:rsidRPr="00433415" w:rsidRDefault="004F0CE6" w:rsidP="00D80C4E">
            <w:pPr>
              <w:jc w:val="center"/>
              <w:rPr>
                <w:rFonts w:ascii="Palatino Linotype" w:hAnsi="Palatino Linotype" w:cstheme="minorHAnsi"/>
                <w:b/>
                <w:sz w:val="19"/>
                <w:szCs w:val="19"/>
              </w:rPr>
            </w:pPr>
            <w:r w:rsidRPr="00433415">
              <w:rPr>
                <w:rFonts w:ascii="Palatino Linotype" w:hAnsi="Palatino Linotype" w:cstheme="minorHAnsi"/>
                <w:b/>
                <w:sz w:val="19"/>
                <w:szCs w:val="19"/>
              </w:rPr>
              <w:t>Τρίτη</w:t>
            </w:r>
          </w:p>
        </w:tc>
        <w:tc>
          <w:tcPr>
            <w:tcW w:w="2296" w:type="dxa"/>
            <w:vMerge/>
            <w:vAlign w:val="center"/>
          </w:tcPr>
          <w:p w:rsidR="007774BE" w:rsidRPr="00433415" w:rsidRDefault="007774BE" w:rsidP="00D80C4E">
            <w:pPr>
              <w:jc w:val="center"/>
              <w:rPr>
                <w:rFonts w:ascii="Palatino Linotype" w:hAnsi="Palatino Linotype" w:cstheme="minorHAnsi"/>
                <w:sz w:val="19"/>
                <w:szCs w:val="19"/>
              </w:rPr>
            </w:pPr>
          </w:p>
        </w:tc>
        <w:tc>
          <w:tcPr>
            <w:tcW w:w="2917" w:type="dxa"/>
            <w:vMerge/>
            <w:vAlign w:val="center"/>
          </w:tcPr>
          <w:p w:rsidR="007774BE" w:rsidRPr="00433415" w:rsidRDefault="007774BE" w:rsidP="00D80C4E">
            <w:pPr>
              <w:jc w:val="center"/>
              <w:rPr>
                <w:rFonts w:ascii="Palatino Linotype" w:hAnsi="Palatino Linotype" w:cstheme="minorHAnsi"/>
                <w:sz w:val="19"/>
                <w:szCs w:val="19"/>
              </w:rPr>
            </w:pPr>
          </w:p>
        </w:tc>
      </w:tr>
      <w:tr w:rsidR="007774BE" w:rsidRPr="00D80C4E" w:rsidTr="00803FCA">
        <w:trPr>
          <w:trHeight w:val="236"/>
          <w:jc w:val="center"/>
        </w:trPr>
        <w:tc>
          <w:tcPr>
            <w:tcW w:w="2758" w:type="dxa"/>
            <w:vMerge/>
            <w:vAlign w:val="center"/>
          </w:tcPr>
          <w:p w:rsidR="007774BE" w:rsidRPr="00433415" w:rsidRDefault="007774BE" w:rsidP="00D80C4E">
            <w:pPr>
              <w:jc w:val="center"/>
              <w:rPr>
                <w:rFonts w:ascii="Palatino Linotype" w:hAnsi="Palatino Linotype" w:cstheme="minorHAnsi"/>
                <w:sz w:val="19"/>
                <w:szCs w:val="19"/>
              </w:rPr>
            </w:pPr>
          </w:p>
        </w:tc>
        <w:tc>
          <w:tcPr>
            <w:tcW w:w="1411" w:type="dxa"/>
            <w:vAlign w:val="center"/>
          </w:tcPr>
          <w:p w:rsidR="007774BE" w:rsidRPr="00433415" w:rsidRDefault="007774BE" w:rsidP="00D80C4E">
            <w:pPr>
              <w:tabs>
                <w:tab w:val="right" w:pos="1165"/>
              </w:tabs>
              <w:jc w:val="center"/>
              <w:rPr>
                <w:rFonts w:ascii="Palatino Linotype" w:hAnsi="Palatino Linotype" w:cstheme="minorHAnsi"/>
                <w:sz w:val="19"/>
                <w:szCs w:val="19"/>
              </w:rPr>
            </w:pPr>
            <w:r w:rsidRPr="00433415">
              <w:rPr>
                <w:rFonts w:ascii="Palatino Linotype" w:hAnsi="Palatino Linotype" w:cstheme="minorHAnsi"/>
                <w:sz w:val="19"/>
                <w:szCs w:val="19"/>
              </w:rPr>
              <w:t>Ώρα</w:t>
            </w:r>
          </w:p>
        </w:tc>
        <w:tc>
          <w:tcPr>
            <w:tcW w:w="1331" w:type="dxa"/>
            <w:vAlign w:val="center"/>
          </w:tcPr>
          <w:p w:rsidR="007774BE" w:rsidRPr="00433415" w:rsidRDefault="004F0CE6" w:rsidP="00D80C4E">
            <w:pPr>
              <w:jc w:val="center"/>
              <w:rPr>
                <w:rFonts w:ascii="Palatino Linotype" w:hAnsi="Palatino Linotype" w:cstheme="minorHAnsi"/>
                <w:b/>
                <w:sz w:val="19"/>
                <w:szCs w:val="19"/>
              </w:rPr>
            </w:pPr>
            <w:r w:rsidRPr="00433415">
              <w:rPr>
                <w:rFonts w:ascii="Palatino Linotype" w:hAnsi="Palatino Linotype" w:cstheme="minorHAnsi"/>
                <w:b/>
                <w:sz w:val="19"/>
                <w:szCs w:val="19"/>
              </w:rPr>
              <w:t>10:00 πμ</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bl>
    <w:p w:rsidR="007774BE" w:rsidRPr="00D80C4E" w:rsidRDefault="007774BE" w:rsidP="00953D59">
      <w:pPr>
        <w:rPr>
          <w:rFonts w:ascii="Palatino Linotype" w:hAnsi="Palatino Linotype" w:cstheme="minorHAnsi"/>
          <w:sz w:val="19"/>
          <w:szCs w:val="19"/>
        </w:rPr>
      </w:pPr>
    </w:p>
    <w:p w:rsidR="007774BE" w:rsidRPr="00D80C4E" w:rsidRDefault="007774BE" w:rsidP="00935A35">
      <w:pPr>
        <w:suppressAutoHyphens w:val="0"/>
        <w:ind w:right="-285"/>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rsidR="0064664D" w:rsidRPr="00D80C4E"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0" w:name="bookmark5"/>
    </w:p>
    <w:p w:rsidR="007774BE" w:rsidRPr="00D80C4E"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0"/>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4009/2011 (</w:t>
      </w:r>
      <w:proofErr w:type="spellStart"/>
      <w:r w:rsidRPr="00D80C4E">
        <w:rPr>
          <w:rFonts w:ascii="Palatino Linotype" w:hAnsi="Palatino Linotype" w:cstheme="minorHAnsi"/>
          <w:sz w:val="19"/>
          <w:szCs w:val="19"/>
        </w:rPr>
        <w:t>ΦΕΚτ.Α</w:t>
      </w:r>
      <w:proofErr w:type="spellEnd"/>
      <w:r w:rsidRPr="00D80C4E">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Του Ν. 4485/2017 (ΦΕΚ τ.Β΄114/2017 «Οργάνωση και λειτουργία της ανώτατης εκπαίδευσης, ρυθμίσεις για την έρευνα και άλλες διατάξεις» </w:t>
      </w:r>
      <w:r w:rsidRPr="00D80C4E">
        <w:rPr>
          <w:rFonts w:ascii="Palatino Linotype" w:hAnsi="Palatino Linotype" w:cstheme="minorHAnsi"/>
          <w:sz w:val="19"/>
          <w:szCs w:val="19"/>
        </w:rPr>
        <w:t>όπως ισχύει σήμερα</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D80C4E">
        <w:rPr>
          <w:rFonts w:ascii="Palatino Linotype" w:hAnsi="Palatino Linotype" w:cstheme="minorHAnsi"/>
          <w:sz w:val="19"/>
          <w:szCs w:val="19"/>
        </w:rPr>
        <w:t>αυτοδιοικητικών</w:t>
      </w:r>
      <w:proofErr w:type="spellEnd"/>
      <w:r w:rsidRPr="00D80C4E">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xml:space="preserve">) «Ανάληψη υποχρεώσεων από τους </w:t>
      </w:r>
      <w:proofErr w:type="spellStart"/>
      <w:r w:rsidRPr="00D80C4E">
        <w:rPr>
          <w:rFonts w:ascii="Palatino Linotype" w:hAnsi="Palatino Linotype" w:cstheme="minorHAnsi"/>
          <w:sz w:val="19"/>
          <w:szCs w:val="19"/>
        </w:rPr>
        <w:t>Διατάκτες</w:t>
      </w:r>
      <w:proofErr w:type="spellEnd"/>
      <w:r w:rsidRPr="00D80C4E">
        <w:rPr>
          <w:rFonts w:ascii="Palatino Linotype" w:hAnsi="Palatino Linotype" w:cstheme="minorHAnsi"/>
          <w:sz w:val="19"/>
          <w:szCs w:val="19"/>
        </w:rPr>
        <w:t>»,</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lastRenderedPageBreak/>
        <w:t>Β. Τις αποφάσεις: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αριθμ.6/10-2-2016 (ΦΕΚ  τ ΥΟΔΔ 82/18-02-2016) και την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xml:space="preserve">.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xml:space="preserve">. 31460/Ζ1/23-02-2016 (ΑΔΑ: ΨΡΙ24653ΠΣ-Υ1Κ) διαπιστωτική πράξη της Αναπληρώτριας Υπουργού Παιδείας </w:t>
      </w:r>
      <w:proofErr w:type="spellStart"/>
      <w:r w:rsidRPr="00D80C4E">
        <w:rPr>
          <w:rFonts w:ascii="Palatino Linotype" w:hAnsi="Palatino Linotype" w:cstheme="minorHAnsi"/>
          <w:sz w:val="19"/>
          <w:szCs w:val="19"/>
        </w:rPr>
        <w:t>΄Ερευνας</w:t>
      </w:r>
      <w:proofErr w:type="spellEnd"/>
      <w:r w:rsidRPr="00D80C4E">
        <w:rPr>
          <w:rFonts w:ascii="Palatino Linotype" w:hAnsi="Palatino Linotype" w:cstheme="minorHAnsi"/>
          <w:sz w:val="19"/>
          <w:szCs w:val="19"/>
        </w:rPr>
        <w:t xml:space="preserve"> και Θρησκευμάτων, όπου  διαπιστώνεται ότι ο Καθηγητής Οδυσσέας Ζώρας έχει εκλεγεί ως Πρύτανης του Πανεπιστημίου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15/2-3-2016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D80C4E" w:rsidRDefault="003D13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7/6-3-2017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5948AF" w:rsidRPr="00D80C4E" w:rsidRDefault="005948AF" w:rsidP="00935A35">
      <w:pPr>
        <w:pStyle w:val="a6"/>
        <w:numPr>
          <w:ilvl w:val="0"/>
          <w:numId w:val="2"/>
        </w:numPr>
        <w:autoSpaceDE w:val="0"/>
        <w:autoSpaceDN w:val="0"/>
        <w:adjustRightInd w:val="0"/>
        <w:spacing w:after="0" w:line="240" w:lineRule="auto"/>
        <w:ind w:left="425" w:right="-285" w:hanging="425"/>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3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1280/12-04-2017) περί ορισμού Δευτερεύοντα </w:t>
      </w:r>
      <w:proofErr w:type="spellStart"/>
      <w:r w:rsidRPr="00D80C4E">
        <w:rPr>
          <w:rFonts w:ascii="Palatino Linotype" w:hAnsi="Palatino Linotype" w:cstheme="minorHAnsi"/>
          <w:sz w:val="19"/>
          <w:szCs w:val="19"/>
        </w:rPr>
        <w:t>Διατάκτη</w:t>
      </w:r>
      <w:proofErr w:type="spellEnd"/>
      <w:r w:rsidRPr="00D80C4E">
        <w:rPr>
          <w:rFonts w:ascii="Palatino Linotype" w:hAnsi="Palatino Linotype" w:cstheme="minorHAnsi"/>
          <w:sz w:val="19"/>
          <w:szCs w:val="19"/>
        </w:rPr>
        <w:t xml:space="preserve"> στο Πανεπιστήμιο Κρήτης,</w:t>
      </w:r>
    </w:p>
    <w:p w:rsidR="005948AF" w:rsidRPr="00D80C4E" w:rsidRDefault="005948A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 διαπιστωτική πράξη Πρύτανη με αρ.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10991/1-9-2017 και με ΑΔΑ : 96ΤΛ469Β7Γ-ΘΚ3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15091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644/21-3-2013) περί «… συστάσεως εσωτερικού οργάνου του Πανεπιστημίου Κρήτης με τίτλο Πρυτανικό Συμβούλιο Πανεπιστημίου Κρήτης..»,</w:t>
      </w:r>
    </w:p>
    <w:p w:rsidR="007B72CE" w:rsidRPr="004F0CE6"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4F0CE6">
        <w:rPr>
          <w:rFonts w:ascii="Palatino Linotype" w:hAnsi="Palatino Linotype" w:cs="Calibri"/>
          <w:sz w:val="19"/>
          <w:szCs w:val="19"/>
        </w:rPr>
        <w:t xml:space="preserve">Το αναρτημένο πρωτογενές αίτημα  στο Μητρώο Δημοσίων Συμβάσεων με ΑΔΑΜ </w:t>
      </w:r>
      <w:bookmarkStart w:id="1" w:name="_GoBack"/>
      <w:r w:rsidR="002E7D1A" w:rsidRPr="004F0CE6">
        <w:rPr>
          <w:rFonts w:ascii="Palatino Linotype" w:hAnsi="Palatino Linotype" w:cs="Calibri"/>
          <w:sz w:val="19"/>
          <w:szCs w:val="19"/>
        </w:rPr>
        <w:t>19REQ00</w:t>
      </w:r>
      <w:r w:rsidR="004F0CE6" w:rsidRPr="004F0CE6">
        <w:rPr>
          <w:rFonts w:ascii="Palatino Linotype" w:hAnsi="Palatino Linotype" w:cs="Calibri"/>
          <w:sz w:val="19"/>
          <w:szCs w:val="19"/>
        </w:rPr>
        <w:t>5118873</w:t>
      </w:r>
      <w:r w:rsidR="006B7B3D" w:rsidRPr="004F0CE6">
        <w:rPr>
          <w:rFonts w:ascii="Palatino Linotype" w:hAnsi="Palatino Linotype" w:cs="Calibri"/>
          <w:sz w:val="19"/>
          <w:szCs w:val="19"/>
        </w:rPr>
        <w:t xml:space="preserve">, </w:t>
      </w:r>
      <w:r w:rsidR="007774BE" w:rsidRPr="004F0CE6">
        <w:rPr>
          <w:rFonts w:ascii="Palatino Linotype" w:hAnsi="Palatino Linotype" w:cs="Calibri"/>
          <w:sz w:val="19"/>
          <w:szCs w:val="19"/>
        </w:rPr>
        <w:t>και εγκεκριμένο αίτημα στο Μητρώο Δημοσίων Συ</w:t>
      </w:r>
      <w:r w:rsidR="00144CDD" w:rsidRPr="004F0CE6">
        <w:rPr>
          <w:rFonts w:ascii="Palatino Linotype" w:hAnsi="Palatino Linotype" w:cs="Calibri"/>
          <w:sz w:val="19"/>
          <w:szCs w:val="19"/>
        </w:rPr>
        <w:t xml:space="preserve">μβάσεων, με ΑΔΑΜ </w:t>
      </w:r>
      <w:bookmarkEnd w:id="1"/>
      <w:r w:rsidR="007B72CE" w:rsidRPr="004F0CE6">
        <w:rPr>
          <w:rFonts w:ascii="Palatino Linotype" w:hAnsi="Palatino Linotype" w:cs="Calibri"/>
          <w:sz w:val="19"/>
          <w:szCs w:val="19"/>
        </w:rPr>
        <w:t>1</w:t>
      </w:r>
      <w:r w:rsidR="004F0CE6" w:rsidRPr="004F0CE6">
        <w:rPr>
          <w:rFonts w:ascii="Palatino Linotype" w:hAnsi="Palatino Linotype" w:cs="Calibri"/>
          <w:sz w:val="19"/>
          <w:szCs w:val="19"/>
        </w:rPr>
        <w:t>9</w:t>
      </w:r>
      <w:r w:rsidR="007B72CE" w:rsidRPr="004F0CE6">
        <w:rPr>
          <w:rFonts w:ascii="Palatino Linotype" w:hAnsi="Palatino Linotype" w:cs="Calibri"/>
          <w:sz w:val="19"/>
          <w:szCs w:val="19"/>
        </w:rPr>
        <w:t>REQ</w:t>
      </w:r>
      <w:r w:rsidR="006D4425" w:rsidRPr="004F0CE6">
        <w:rPr>
          <w:rFonts w:ascii="Palatino Linotype" w:hAnsi="Palatino Linotype" w:cs="Calibri"/>
          <w:sz w:val="19"/>
          <w:szCs w:val="19"/>
        </w:rPr>
        <w:t>00</w:t>
      </w:r>
      <w:r w:rsidR="004F0CE6" w:rsidRPr="004F0CE6">
        <w:rPr>
          <w:rFonts w:ascii="Palatino Linotype" w:hAnsi="Palatino Linotype" w:cs="Calibri"/>
          <w:sz w:val="19"/>
          <w:szCs w:val="19"/>
        </w:rPr>
        <w:t>5325526</w:t>
      </w:r>
      <w:r w:rsidR="006D4425" w:rsidRPr="004F0CE6">
        <w:rPr>
          <w:rFonts w:ascii="Palatino Linotype" w:hAnsi="Palatino Linotype" w:cs="Calibri"/>
          <w:sz w:val="19"/>
          <w:szCs w:val="19"/>
        </w:rPr>
        <w:t>,</w:t>
      </w:r>
    </w:p>
    <w:p w:rsidR="007774BE" w:rsidRPr="004F0CE6"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4F0CE6">
        <w:rPr>
          <w:rFonts w:ascii="Palatino Linotype" w:hAnsi="Palatino Linotype" w:cstheme="minorHAnsi"/>
          <w:sz w:val="19"/>
          <w:szCs w:val="19"/>
        </w:rPr>
        <w:t>Τ</w:t>
      </w:r>
      <w:r w:rsidR="004F0CE6" w:rsidRPr="004F0CE6">
        <w:rPr>
          <w:rFonts w:ascii="Palatino Linotype" w:hAnsi="Palatino Linotype" w:cstheme="minorHAnsi"/>
          <w:sz w:val="19"/>
          <w:szCs w:val="19"/>
        </w:rPr>
        <w:t xml:space="preserve">ην </w:t>
      </w:r>
      <w:r w:rsidRPr="004F0CE6">
        <w:rPr>
          <w:rFonts w:ascii="Palatino Linotype" w:hAnsi="Palatino Linotype" w:cstheme="minorHAnsi"/>
          <w:sz w:val="19"/>
          <w:szCs w:val="19"/>
        </w:rPr>
        <w:t xml:space="preserve"> υπ’ αρ. </w:t>
      </w:r>
      <w:r w:rsidR="004F0CE6" w:rsidRPr="004F0CE6">
        <w:rPr>
          <w:rFonts w:ascii="Palatino Linotype" w:hAnsi="Palatino Linotype" w:cstheme="minorHAnsi"/>
          <w:sz w:val="19"/>
          <w:szCs w:val="19"/>
        </w:rPr>
        <w:t>411/20-06-2019 Συνεδρίαση της Συγκλήτου του Πανεπιστημίου Κρήτης</w:t>
      </w:r>
      <w:r w:rsidR="0016652C" w:rsidRPr="004F0CE6">
        <w:rPr>
          <w:rFonts w:ascii="Palatino Linotype" w:hAnsi="Palatino Linotype" w:cstheme="minorHAnsi"/>
          <w:sz w:val="19"/>
          <w:szCs w:val="19"/>
        </w:rPr>
        <w:t xml:space="preserve"> με ΑΔΑ:</w:t>
      </w:r>
      <w:r w:rsidR="004F0CE6" w:rsidRPr="004F0CE6">
        <w:rPr>
          <w:rFonts w:ascii="Palatino Linotype" w:hAnsi="Palatino Linotype" w:cstheme="minorHAnsi"/>
          <w:sz w:val="19"/>
          <w:szCs w:val="19"/>
        </w:rPr>
        <w:t xml:space="preserve"> 6Ν11469Β7Γ-ΦΡΝ</w:t>
      </w:r>
      <w:r w:rsidRPr="004F0CE6">
        <w:rPr>
          <w:rFonts w:ascii="Palatino Linotype" w:hAnsi="Palatino Linotype" w:cstheme="minorHAnsi"/>
          <w:sz w:val="19"/>
          <w:szCs w:val="19"/>
        </w:rPr>
        <w:t xml:space="preserve"> σχετικά με την έγκριση </w:t>
      </w:r>
      <w:r w:rsidR="006B7B3D" w:rsidRPr="004F0CE6">
        <w:rPr>
          <w:rFonts w:ascii="Palatino Linotype" w:hAnsi="Palatino Linotype" w:cstheme="minorHAnsi"/>
          <w:sz w:val="19"/>
          <w:szCs w:val="19"/>
        </w:rPr>
        <w:t xml:space="preserve">της </w:t>
      </w:r>
      <w:r w:rsidRPr="004F0CE6">
        <w:rPr>
          <w:rFonts w:ascii="Palatino Linotype" w:hAnsi="Palatino Linotype" w:cstheme="minorHAnsi"/>
          <w:sz w:val="19"/>
          <w:szCs w:val="19"/>
        </w:rPr>
        <w:t>προκήρυξης του διαγωνισμού,</w:t>
      </w:r>
    </w:p>
    <w:p w:rsidR="0064664D" w:rsidRPr="004F0CE6" w:rsidRDefault="007E009B"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4F0CE6">
        <w:rPr>
          <w:rFonts w:ascii="Palatino Linotype" w:hAnsi="Palatino Linotype" w:cstheme="minorHAnsi"/>
          <w:sz w:val="19"/>
          <w:szCs w:val="19"/>
        </w:rPr>
        <w:t xml:space="preserve">Τις πιστώσεις του προϋπολογισμού Δημοσίων Επενδύσεων του Πανεπιστημίου Κρήτης </w:t>
      </w:r>
      <w:r w:rsidR="0060447F" w:rsidRPr="004F0CE6">
        <w:rPr>
          <w:rFonts w:ascii="Palatino Linotype" w:hAnsi="Palatino Linotype" w:cstheme="minorHAnsi"/>
          <w:sz w:val="19"/>
          <w:szCs w:val="19"/>
        </w:rPr>
        <w:t xml:space="preserve">βάσει της ΣΑΕ546 στην οποία εντάχθηκε το έργο </w:t>
      </w:r>
      <w:r w:rsidR="006B7B3D" w:rsidRPr="004F0CE6">
        <w:rPr>
          <w:rFonts w:ascii="Palatino Linotype" w:hAnsi="Palatino Linotype" w:cstheme="minorHAnsi"/>
          <w:sz w:val="19"/>
          <w:szCs w:val="19"/>
        </w:rPr>
        <w:t>2014ΣΕ54600</w:t>
      </w:r>
      <w:r w:rsidR="0016652C" w:rsidRPr="004F0CE6">
        <w:rPr>
          <w:rFonts w:ascii="Palatino Linotype" w:hAnsi="Palatino Linotype" w:cstheme="minorHAnsi"/>
          <w:sz w:val="19"/>
          <w:szCs w:val="19"/>
        </w:rPr>
        <w:t>012</w:t>
      </w:r>
      <w:r w:rsidR="004F0CE6" w:rsidRPr="004F0CE6">
        <w:rPr>
          <w:rFonts w:ascii="Palatino Linotype" w:hAnsi="Palatino Linotype" w:cstheme="minorHAnsi"/>
          <w:sz w:val="19"/>
          <w:szCs w:val="19"/>
        </w:rPr>
        <w:t xml:space="preserve"> (Υποέργο 2)</w:t>
      </w:r>
    </w:p>
    <w:p w:rsidR="0060447F" w:rsidRPr="00531C56" w:rsidRDefault="0060447F" w:rsidP="00935A35">
      <w:pPr>
        <w:pStyle w:val="a4"/>
        <w:spacing w:line="280" w:lineRule="atLeast"/>
        <w:ind w:right="-285"/>
        <w:jc w:val="center"/>
        <w:rPr>
          <w:rFonts w:ascii="Palatino Linotype" w:hAnsi="Palatino Linotype" w:cstheme="minorHAnsi"/>
          <w:b/>
          <w:caps/>
          <w:spacing w:val="60"/>
          <w:sz w:val="19"/>
          <w:szCs w:val="19"/>
        </w:rPr>
      </w:pPr>
    </w:p>
    <w:p w:rsidR="007774BE" w:rsidRPr="00531C56" w:rsidRDefault="007774BE" w:rsidP="00935A35">
      <w:pPr>
        <w:pStyle w:val="a4"/>
        <w:spacing w:line="360" w:lineRule="auto"/>
        <w:ind w:right="-285"/>
        <w:jc w:val="center"/>
        <w:rPr>
          <w:rFonts w:ascii="Palatino Linotype" w:hAnsi="Palatino Linotype" w:cstheme="minorHAnsi"/>
          <w:b/>
          <w:caps/>
          <w:spacing w:val="60"/>
          <w:sz w:val="19"/>
          <w:szCs w:val="19"/>
        </w:rPr>
      </w:pPr>
      <w:r w:rsidRPr="00531C56">
        <w:rPr>
          <w:rFonts w:ascii="Palatino Linotype" w:hAnsi="Palatino Linotype" w:cstheme="minorHAnsi"/>
          <w:b/>
          <w:caps/>
          <w:spacing w:val="60"/>
          <w:sz w:val="19"/>
          <w:szCs w:val="19"/>
        </w:rPr>
        <w:t>ΠΡΟΚΗΡΥΣΣΕΙ</w:t>
      </w:r>
    </w:p>
    <w:p w:rsidR="006B7B3D" w:rsidRDefault="00815FEF" w:rsidP="00935A35">
      <w:pPr>
        <w:suppressAutoHyphens w:val="0"/>
        <w:autoSpaceDE w:val="0"/>
        <w:autoSpaceDN w:val="0"/>
        <w:adjustRightInd w:val="0"/>
        <w:ind w:right="-285"/>
        <w:jc w:val="both"/>
        <w:rPr>
          <w:rFonts w:ascii="Palatino Linotype" w:hAnsi="Palatino Linotype" w:cstheme="minorHAnsi"/>
          <w:sz w:val="19"/>
          <w:szCs w:val="19"/>
        </w:rPr>
      </w:pPr>
      <w:r w:rsidRPr="00815FEF">
        <w:rPr>
          <w:rFonts w:ascii="Palatino Linotype" w:hAnsi="Palatino Linotype" w:cstheme="minorHAnsi"/>
          <w:sz w:val="19"/>
          <w:szCs w:val="19"/>
        </w:rPr>
        <w:t xml:space="preserve">Συνοπτικό  διαγωνισμό  με σφραγισμένες προσφορές, για την </w:t>
      </w:r>
      <w:r w:rsidRPr="00815FEF">
        <w:rPr>
          <w:rFonts w:ascii="Palatino Linotype" w:hAnsi="Palatino Linotype" w:cstheme="minorHAnsi"/>
          <w:b/>
          <w:sz w:val="19"/>
          <w:szCs w:val="19"/>
        </w:rPr>
        <w:t>συντήρηση εξοπλισμού (υλικού και λογισμικού) του Κέντρου Υποδομών και Υπηρεσιών Τεχνολογιών Πληροφορικής και Επικοινωνιών του Πανεπιστημίου Κρήτης</w:t>
      </w:r>
      <w:r w:rsidRPr="00815FEF">
        <w:rPr>
          <w:rFonts w:ascii="Palatino Linotype" w:hAnsi="Palatino Linotype" w:cstheme="minorHAnsi"/>
          <w:sz w:val="19"/>
          <w:szCs w:val="19"/>
        </w:rPr>
        <w:t xml:space="preserve">, με κριτήριο κατακύρωσης την πλέον συμφέρουσα από οικονομική άποψη προσφορά μόνο </w:t>
      </w:r>
      <w:r w:rsidRPr="00815FEF">
        <w:rPr>
          <w:rFonts w:ascii="Palatino Linotype" w:hAnsi="Palatino Linotype" w:cstheme="minorHAnsi"/>
          <w:b/>
          <w:sz w:val="19"/>
          <w:szCs w:val="19"/>
        </w:rPr>
        <w:t>βάσει τιμής</w:t>
      </w:r>
      <w:r w:rsidRPr="00815FEF">
        <w:rPr>
          <w:rFonts w:ascii="Palatino Linotype" w:hAnsi="Palatino Linotype" w:cstheme="minorHAnsi"/>
          <w:sz w:val="19"/>
          <w:szCs w:val="19"/>
        </w:rPr>
        <w:t xml:space="preserve">. Προϋπολογισμός δαπάνης </w:t>
      </w:r>
      <w:r w:rsidR="006D5EF7" w:rsidRPr="006D5EF7">
        <w:rPr>
          <w:rFonts w:ascii="Palatino Linotype" w:hAnsi="Palatino Linotype" w:cstheme="minorHAnsi"/>
          <w:b/>
          <w:sz w:val="19"/>
          <w:szCs w:val="19"/>
        </w:rPr>
        <w:t>50.060,</w:t>
      </w:r>
      <w:r w:rsidRPr="006D5EF7">
        <w:rPr>
          <w:rFonts w:ascii="Palatino Linotype" w:hAnsi="Palatino Linotype" w:cstheme="minorHAnsi"/>
          <w:b/>
          <w:sz w:val="19"/>
          <w:szCs w:val="19"/>
        </w:rPr>
        <w:t>00€</w:t>
      </w:r>
      <w:r w:rsidRPr="00815FEF">
        <w:rPr>
          <w:rFonts w:ascii="Palatino Linotype" w:hAnsi="Palatino Linotype" w:cstheme="minorHAnsi"/>
          <w:sz w:val="19"/>
          <w:szCs w:val="19"/>
        </w:rPr>
        <w:t xml:space="preserve"> συμπεριλαμβανομένου του ΦΠΑ </w:t>
      </w:r>
      <w:r w:rsidRPr="006D5EF7">
        <w:rPr>
          <w:rFonts w:ascii="Palatino Linotype" w:hAnsi="Palatino Linotype" w:cstheme="minorHAnsi"/>
          <w:sz w:val="19"/>
          <w:szCs w:val="19"/>
        </w:rPr>
        <w:t>(</w:t>
      </w:r>
      <w:r w:rsidR="006D5EF7" w:rsidRPr="006D5EF7">
        <w:rPr>
          <w:rFonts w:ascii="Palatino Linotype" w:hAnsi="Palatino Linotype" w:cstheme="minorHAnsi"/>
          <w:sz w:val="19"/>
          <w:szCs w:val="19"/>
        </w:rPr>
        <w:t>40.370,97</w:t>
      </w:r>
      <w:r w:rsidRPr="006D5EF7">
        <w:rPr>
          <w:rFonts w:ascii="Palatino Linotype" w:hAnsi="Palatino Linotype" w:cstheme="minorHAnsi"/>
          <w:sz w:val="19"/>
          <w:szCs w:val="19"/>
        </w:rPr>
        <w:t xml:space="preserve">€ + </w:t>
      </w:r>
      <w:r w:rsidR="006D5EF7" w:rsidRPr="006D5EF7">
        <w:rPr>
          <w:rFonts w:ascii="Palatino Linotype" w:hAnsi="Palatino Linotype" w:cstheme="minorHAnsi"/>
          <w:sz w:val="19"/>
          <w:szCs w:val="19"/>
        </w:rPr>
        <w:t>9.689,03</w:t>
      </w:r>
      <w:r w:rsidRPr="006D5EF7">
        <w:rPr>
          <w:rFonts w:ascii="Palatino Linotype" w:hAnsi="Palatino Linotype" w:cstheme="minorHAnsi"/>
          <w:sz w:val="19"/>
          <w:szCs w:val="19"/>
        </w:rPr>
        <w:t xml:space="preserve">€ ΦΠΑ = </w:t>
      </w:r>
      <w:r w:rsidR="006D5EF7">
        <w:rPr>
          <w:rFonts w:ascii="Palatino Linotype" w:hAnsi="Palatino Linotype" w:cstheme="minorHAnsi"/>
          <w:sz w:val="19"/>
          <w:szCs w:val="19"/>
        </w:rPr>
        <w:t>50.060,00</w:t>
      </w:r>
      <w:r w:rsidRPr="006D5EF7">
        <w:rPr>
          <w:rFonts w:ascii="Palatino Linotype" w:hAnsi="Palatino Linotype" w:cstheme="minorHAnsi"/>
          <w:sz w:val="19"/>
          <w:szCs w:val="19"/>
        </w:rPr>
        <w:t>€)</w:t>
      </w:r>
    </w:p>
    <w:p w:rsidR="00815FEF" w:rsidRPr="00D80C4E" w:rsidRDefault="00815FEF" w:rsidP="00935A35">
      <w:pPr>
        <w:suppressAutoHyphens w:val="0"/>
        <w:autoSpaceDE w:val="0"/>
        <w:autoSpaceDN w:val="0"/>
        <w:adjustRightInd w:val="0"/>
        <w:ind w:right="-285"/>
        <w:jc w:val="both"/>
        <w:rPr>
          <w:rFonts w:ascii="Palatino Linotype" w:hAnsi="Palatino Linotype" w:cstheme="minorHAnsi"/>
          <w:sz w:val="19"/>
          <w:szCs w:val="19"/>
        </w:rPr>
      </w:pPr>
    </w:p>
    <w:p w:rsidR="003C4F75" w:rsidRPr="00815FEF" w:rsidRDefault="00815FEF"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5008D6">
        <w:rPr>
          <w:rFonts w:ascii="Palatino Linotype" w:hAnsi="Palatino Linotype"/>
          <w:b/>
          <w:sz w:val="20"/>
          <w:szCs w:val="20"/>
        </w:rPr>
        <w:t xml:space="preserve">Οι παραπάνω συντηρήσεις επιμερίζονται σε </w:t>
      </w:r>
      <w:r>
        <w:rPr>
          <w:rFonts w:ascii="Palatino Linotype" w:hAnsi="Palatino Linotype"/>
          <w:b/>
          <w:sz w:val="20"/>
          <w:szCs w:val="20"/>
        </w:rPr>
        <w:t>τέσσερα</w:t>
      </w:r>
      <w:r w:rsidRPr="005008D6">
        <w:rPr>
          <w:rFonts w:ascii="Palatino Linotype" w:hAnsi="Palatino Linotype"/>
          <w:b/>
          <w:sz w:val="20"/>
          <w:szCs w:val="20"/>
        </w:rPr>
        <w:t xml:space="preserve"> (</w:t>
      </w:r>
      <w:r>
        <w:rPr>
          <w:rFonts w:ascii="Palatino Linotype" w:hAnsi="Palatino Linotype"/>
          <w:b/>
          <w:sz w:val="20"/>
          <w:szCs w:val="20"/>
        </w:rPr>
        <w:t>4</w:t>
      </w:r>
      <w:r w:rsidRPr="005008D6">
        <w:rPr>
          <w:rFonts w:ascii="Palatino Linotype" w:hAnsi="Palatino Linotype"/>
          <w:b/>
          <w:sz w:val="20"/>
          <w:szCs w:val="20"/>
        </w:rPr>
        <w:t>) τμήματα</w:t>
      </w:r>
      <w:r>
        <w:rPr>
          <w:rFonts w:ascii="Palatino Linotype" w:hAnsi="Palatino Linotype"/>
          <w:b/>
          <w:sz w:val="20"/>
          <w:szCs w:val="20"/>
        </w:rPr>
        <w:t xml:space="preserve">, </w:t>
      </w:r>
      <w:r w:rsidRPr="00815FEF">
        <w:rPr>
          <w:rFonts w:ascii="Palatino Linotype" w:hAnsi="Palatino Linotype"/>
          <w:sz w:val="20"/>
          <w:szCs w:val="20"/>
        </w:rPr>
        <w:t>τα οποία</w:t>
      </w:r>
      <w:r w:rsidR="00F1606D" w:rsidRPr="00D80C4E">
        <w:rPr>
          <w:rFonts w:ascii="Palatino Linotype" w:hAnsi="Palatino Linotype" w:cstheme="minorHAnsi"/>
          <w:sz w:val="19"/>
          <w:szCs w:val="19"/>
        </w:rPr>
        <w:t xml:space="preserve"> περιγράφονται στο Παράρτημα </w:t>
      </w:r>
      <w:r w:rsidR="0042235C" w:rsidRPr="00D80C4E">
        <w:rPr>
          <w:rFonts w:ascii="Palatino Linotype" w:hAnsi="Palatino Linotype" w:cstheme="minorHAnsi"/>
          <w:sz w:val="19"/>
          <w:szCs w:val="19"/>
        </w:rPr>
        <w:t>Β</w:t>
      </w:r>
      <w:r w:rsidR="00F1606D" w:rsidRPr="00D80C4E">
        <w:rPr>
          <w:rFonts w:ascii="Palatino Linotype" w:hAnsi="Palatino Linotype" w:cstheme="minorHAnsi"/>
          <w:sz w:val="19"/>
          <w:szCs w:val="19"/>
        </w:rPr>
        <w:t>’ «ΤΕΧΝΙΚΕΣ ΠΡΟΔΙΑΓΡΑΦΕΣ»</w:t>
      </w:r>
      <w:r w:rsidR="001D2982" w:rsidRPr="00D80C4E">
        <w:rPr>
          <w:rFonts w:ascii="Palatino Linotype" w:hAnsi="Palatino Linotype" w:cstheme="minorHAnsi"/>
          <w:sz w:val="19"/>
          <w:szCs w:val="19"/>
        </w:rPr>
        <w:t xml:space="preserve">. </w:t>
      </w:r>
    </w:p>
    <w:p w:rsidR="00815FEF" w:rsidRDefault="00815FEF" w:rsidP="00815FEF">
      <w:pPr>
        <w:tabs>
          <w:tab w:val="left" w:pos="284"/>
        </w:tabs>
        <w:spacing w:line="280" w:lineRule="atLeast"/>
        <w:ind w:right="-285"/>
        <w:jc w:val="both"/>
        <w:rPr>
          <w:rFonts w:ascii="Palatino Linotype" w:hAnsi="Palatino Linotype" w:cstheme="minorHAnsi"/>
          <w:b/>
          <w:sz w:val="19"/>
          <w:szCs w:val="19"/>
        </w:rPr>
      </w:pPr>
    </w:p>
    <w:p w:rsidR="00815FEF" w:rsidRPr="002E79C7" w:rsidRDefault="00815FEF" w:rsidP="00815FEF">
      <w:pPr>
        <w:jc w:val="both"/>
        <w:rPr>
          <w:rFonts w:ascii="Palatino Linotype" w:hAnsi="Palatino Linotype"/>
          <w:sz w:val="20"/>
          <w:szCs w:val="20"/>
        </w:rPr>
      </w:pPr>
      <w:r w:rsidRPr="002E79C7">
        <w:rPr>
          <w:rFonts w:ascii="Palatino Linotype" w:hAnsi="Palatino Linotype"/>
          <w:b/>
          <w:sz w:val="20"/>
          <w:szCs w:val="20"/>
        </w:rPr>
        <w:t>Τμήμα 1:</w:t>
      </w:r>
    </w:p>
    <w:p w:rsidR="00815FEF" w:rsidRPr="002E79C7" w:rsidRDefault="00815FEF" w:rsidP="00815FEF">
      <w:pPr>
        <w:jc w:val="both"/>
        <w:rPr>
          <w:rFonts w:ascii="Palatino Linotype" w:hAnsi="Palatino Linotype"/>
          <w:sz w:val="20"/>
          <w:szCs w:val="20"/>
        </w:rPr>
      </w:pPr>
      <w:r w:rsidRPr="002E79C7">
        <w:rPr>
          <w:rFonts w:ascii="Palatino Linotype" w:hAnsi="Palatino Linotype"/>
          <w:sz w:val="20"/>
          <w:szCs w:val="20"/>
        </w:rPr>
        <w:t>Συντήρηση δικτυακού εξοπλισμού</w:t>
      </w:r>
    </w:p>
    <w:p w:rsidR="00F22963" w:rsidRPr="002E79C7" w:rsidRDefault="00F22963" w:rsidP="00F22963">
      <w:pPr>
        <w:jc w:val="both"/>
        <w:rPr>
          <w:rFonts w:ascii="Palatino Linotype" w:hAnsi="Palatino Linotype"/>
          <w:sz w:val="20"/>
          <w:szCs w:val="20"/>
        </w:rPr>
      </w:pPr>
      <w:r w:rsidRPr="00116DF8">
        <w:rPr>
          <w:rFonts w:ascii="Palatino Linotype" w:hAnsi="Palatino Linotype"/>
          <w:sz w:val="20"/>
          <w:szCs w:val="20"/>
        </w:rPr>
        <w:t xml:space="preserve">Προϋπολογισμός </w:t>
      </w:r>
      <w:r w:rsidRPr="00F22963">
        <w:rPr>
          <w:rFonts w:ascii="Palatino Linotype" w:hAnsi="Palatino Linotype"/>
          <w:sz w:val="20"/>
          <w:szCs w:val="20"/>
        </w:rPr>
        <w:t>δαπάνης 10.000,00 € (8.064,52€ + ΦΠΑ 1.935,48€).</w:t>
      </w:r>
    </w:p>
    <w:p w:rsidR="00815FEF" w:rsidRPr="002E79C7" w:rsidRDefault="00815FEF" w:rsidP="00815FEF">
      <w:pPr>
        <w:jc w:val="both"/>
        <w:rPr>
          <w:rFonts w:ascii="Palatino Linotype" w:hAnsi="Palatino Linotype"/>
          <w:sz w:val="20"/>
          <w:szCs w:val="20"/>
        </w:rPr>
      </w:pPr>
      <w:r w:rsidRPr="002E79C7">
        <w:rPr>
          <w:rFonts w:ascii="Palatino Linotype" w:hAnsi="Palatino Linotype"/>
          <w:b/>
          <w:sz w:val="20"/>
          <w:szCs w:val="20"/>
        </w:rPr>
        <w:t>Τμήμα 2:</w:t>
      </w:r>
    </w:p>
    <w:p w:rsidR="00815FEF" w:rsidRPr="002E79C7" w:rsidRDefault="00815FEF" w:rsidP="00815FEF">
      <w:pPr>
        <w:jc w:val="both"/>
        <w:rPr>
          <w:rFonts w:ascii="Palatino Linotype" w:hAnsi="Palatino Linotype"/>
          <w:sz w:val="20"/>
          <w:szCs w:val="20"/>
        </w:rPr>
      </w:pPr>
      <w:r w:rsidRPr="002E79C7">
        <w:rPr>
          <w:rFonts w:ascii="Palatino Linotype" w:hAnsi="Palatino Linotype"/>
          <w:sz w:val="20"/>
          <w:szCs w:val="20"/>
        </w:rPr>
        <w:t xml:space="preserve">Συντήρηση Κεντρικών Τηλεφωνικών Υπηρεσιών </w:t>
      </w:r>
    </w:p>
    <w:p w:rsidR="00F22963" w:rsidRPr="002E79C7" w:rsidRDefault="00F22963" w:rsidP="00F22963">
      <w:pPr>
        <w:jc w:val="both"/>
        <w:rPr>
          <w:rFonts w:ascii="Palatino Linotype" w:hAnsi="Palatino Linotype"/>
          <w:sz w:val="20"/>
          <w:szCs w:val="20"/>
        </w:rPr>
      </w:pPr>
      <w:r w:rsidRPr="002E79C7">
        <w:rPr>
          <w:rFonts w:ascii="Palatino Linotype" w:hAnsi="Palatino Linotype"/>
          <w:sz w:val="20"/>
          <w:szCs w:val="20"/>
        </w:rPr>
        <w:t xml:space="preserve">Προϋπολογισμός δαπάνης </w:t>
      </w:r>
      <w:r w:rsidRPr="00F22963">
        <w:rPr>
          <w:rFonts w:ascii="Palatino Linotype" w:hAnsi="Palatino Linotype"/>
          <w:sz w:val="20"/>
          <w:szCs w:val="20"/>
        </w:rPr>
        <w:t>23.760,00 € (19.161,29€ + ΦΠΑ 4.598,71€).</w:t>
      </w:r>
    </w:p>
    <w:p w:rsidR="00815FEF" w:rsidRPr="002E79C7" w:rsidRDefault="00815FEF" w:rsidP="00815FEF">
      <w:pPr>
        <w:jc w:val="both"/>
        <w:rPr>
          <w:rFonts w:ascii="Palatino Linotype" w:hAnsi="Palatino Linotype"/>
          <w:sz w:val="20"/>
          <w:szCs w:val="20"/>
        </w:rPr>
      </w:pPr>
      <w:r w:rsidRPr="002E79C7">
        <w:rPr>
          <w:rFonts w:ascii="Palatino Linotype" w:hAnsi="Palatino Linotype"/>
          <w:b/>
          <w:sz w:val="20"/>
          <w:szCs w:val="20"/>
        </w:rPr>
        <w:t>Τμήμα 3:</w:t>
      </w:r>
    </w:p>
    <w:p w:rsidR="00815FEF" w:rsidRPr="002E79C7" w:rsidRDefault="00A40BA4" w:rsidP="00815FEF">
      <w:pPr>
        <w:jc w:val="both"/>
        <w:rPr>
          <w:rFonts w:ascii="Palatino Linotype" w:hAnsi="Palatino Linotype"/>
          <w:sz w:val="20"/>
          <w:szCs w:val="20"/>
        </w:rPr>
      </w:pPr>
      <w:r w:rsidRPr="00A40BA4">
        <w:rPr>
          <w:rFonts w:ascii="Palatino Linotype" w:hAnsi="Palatino Linotype"/>
          <w:sz w:val="20"/>
          <w:szCs w:val="20"/>
        </w:rPr>
        <w:t xml:space="preserve">Συντήρηση κεντρικού συστήματος διαχείρισης συστημάτων τηλεδιάσκεψης και του συστήματος τηλεδιάσκεψης της κεντρικής αίθουσας </w:t>
      </w:r>
      <w:proofErr w:type="spellStart"/>
      <w:r w:rsidRPr="00A40BA4">
        <w:rPr>
          <w:rFonts w:ascii="Palatino Linotype" w:hAnsi="Palatino Linotype"/>
          <w:sz w:val="20"/>
          <w:szCs w:val="20"/>
        </w:rPr>
        <w:t>τηλε</w:t>
      </w:r>
      <w:proofErr w:type="spellEnd"/>
      <w:r w:rsidRPr="00A40BA4">
        <w:rPr>
          <w:rFonts w:ascii="Palatino Linotype" w:hAnsi="Palatino Linotype"/>
          <w:sz w:val="20"/>
          <w:szCs w:val="20"/>
        </w:rPr>
        <w:t>-εκπαίδευσης</w:t>
      </w:r>
    </w:p>
    <w:p w:rsidR="00577425" w:rsidRPr="002E79C7" w:rsidRDefault="00577425" w:rsidP="00577425">
      <w:pPr>
        <w:jc w:val="both"/>
        <w:rPr>
          <w:rFonts w:ascii="Palatino Linotype" w:hAnsi="Palatino Linotype"/>
          <w:sz w:val="20"/>
          <w:szCs w:val="20"/>
        </w:rPr>
      </w:pPr>
      <w:r w:rsidRPr="00116DF8">
        <w:rPr>
          <w:rFonts w:ascii="Palatino Linotype" w:hAnsi="Palatino Linotype"/>
          <w:sz w:val="20"/>
          <w:szCs w:val="20"/>
        </w:rPr>
        <w:t xml:space="preserve">Προϋπολογισμός </w:t>
      </w:r>
      <w:r w:rsidRPr="007B5F84">
        <w:rPr>
          <w:rFonts w:ascii="Palatino Linotype" w:hAnsi="Palatino Linotype"/>
          <w:sz w:val="20"/>
          <w:szCs w:val="20"/>
        </w:rPr>
        <w:t>δαπάνης 3.</w:t>
      </w:r>
      <w:r w:rsidR="006D5EF7">
        <w:rPr>
          <w:rFonts w:ascii="Palatino Linotype" w:hAnsi="Palatino Linotype"/>
          <w:sz w:val="20"/>
          <w:szCs w:val="20"/>
        </w:rPr>
        <w:t>500</w:t>
      </w:r>
      <w:r w:rsidRPr="007B5F84">
        <w:rPr>
          <w:rFonts w:ascii="Palatino Linotype" w:hAnsi="Palatino Linotype"/>
          <w:sz w:val="20"/>
          <w:szCs w:val="20"/>
        </w:rPr>
        <w:t>,</w:t>
      </w:r>
      <w:r w:rsidR="006D5EF7">
        <w:rPr>
          <w:rFonts w:ascii="Palatino Linotype" w:hAnsi="Palatino Linotype"/>
          <w:sz w:val="20"/>
          <w:szCs w:val="20"/>
        </w:rPr>
        <w:t>00</w:t>
      </w:r>
      <w:r w:rsidRPr="007B5F84">
        <w:rPr>
          <w:rFonts w:ascii="Palatino Linotype" w:hAnsi="Palatino Linotype"/>
          <w:sz w:val="20"/>
          <w:szCs w:val="20"/>
        </w:rPr>
        <w:t xml:space="preserve"> € (2.8</w:t>
      </w:r>
      <w:r w:rsidR="006D5EF7">
        <w:rPr>
          <w:rFonts w:ascii="Palatino Linotype" w:hAnsi="Palatino Linotype"/>
          <w:sz w:val="20"/>
          <w:szCs w:val="20"/>
        </w:rPr>
        <w:t>22</w:t>
      </w:r>
      <w:r w:rsidRPr="007B5F84">
        <w:rPr>
          <w:rFonts w:ascii="Palatino Linotype" w:hAnsi="Palatino Linotype"/>
          <w:sz w:val="20"/>
          <w:szCs w:val="20"/>
        </w:rPr>
        <w:t>,</w:t>
      </w:r>
      <w:r w:rsidR="006D5EF7">
        <w:rPr>
          <w:rFonts w:ascii="Palatino Linotype" w:hAnsi="Palatino Linotype"/>
          <w:sz w:val="20"/>
          <w:szCs w:val="20"/>
        </w:rPr>
        <w:t>58</w:t>
      </w:r>
      <w:r w:rsidRPr="007B5F84">
        <w:rPr>
          <w:rFonts w:ascii="Palatino Linotype" w:hAnsi="Palatino Linotype"/>
          <w:sz w:val="20"/>
          <w:szCs w:val="20"/>
        </w:rPr>
        <w:t xml:space="preserve"> € + ΦΠΑ 67</w:t>
      </w:r>
      <w:r w:rsidR="006D5EF7">
        <w:rPr>
          <w:rFonts w:ascii="Palatino Linotype" w:hAnsi="Palatino Linotype"/>
          <w:sz w:val="20"/>
          <w:szCs w:val="20"/>
        </w:rPr>
        <w:t>7</w:t>
      </w:r>
      <w:r w:rsidRPr="007B5F84">
        <w:rPr>
          <w:rFonts w:ascii="Palatino Linotype" w:hAnsi="Palatino Linotype"/>
          <w:sz w:val="20"/>
          <w:szCs w:val="20"/>
        </w:rPr>
        <w:t>,</w:t>
      </w:r>
      <w:r w:rsidR="006D5EF7">
        <w:rPr>
          <w:rFonts w:ascii="Palatino Linotype" w:hAnsi="Palatino Linotype"/>
          <w:sz w:val="20"/>
          <w:szCs w:val="20"/>
        </w:rPr>
        <w:t>42</w:t>
      </w:r>
      <w:r w:rsidRPr="007B5F84">
        <w:rPr>
          <w:rFonts w:ascii="Palatino Linotype" w:hAnsi="Palatino Linotype"/>
          <w:sz w:val="20"/>
          <w:szCs w:val="20"/>
        </w:rPr>
        <w:t xml:space="preserve"> €).</w:t>
      </w:r>
    </w:p>
    <w:p w:rsidR="00815FEF" w:rsidRPr="002E79C7" w:rsidRDefault="00815FEF" w:rsidP="00815FEF">
      <w:pPr>
        <w:jc w:val="both"/>
        <w:rPr>
          <w:rFonts w:ascii="Palatino Linotype" w:hAnsi="Palatino Linotype"/>
          <w:b/>
          <w:sz w:val="20"/>
          <w:szCs w:val="20"/>
        </w:rPr>
      </w:pPr>
      <w:r w:rsidRPr="002E79C7">
        <w:rPr>
          <w:rFonts w:ascii="Palatino Linotype" w:hAnsi="Palatino Linotype"/>
          <w:b/>
          <w:sz w:val="20"/>
          <w:szCs w:val="20"/>
        </w:rPr>
        <w:t>Τμήμα 4:</w:t>
      </w:r>
    </w:p>
    <w:p w:rsidR="00815FEF" w:rsidRPr="002E79C7" w:rsidRDefault="00815FEF" w:rsidP="00815FEF">
      <w:pPr>
        <w:jc w:val="both"/>
        <w:rPr>
          <w:rFonts w:ascii="Palatino Linotype" w:hAnsi="Palatino Linotype"/>
          <w:sz w:val="20"/>
          <w:szCs w:val="20"/>
        </w:rPr>
      </w:pPr>
      <w:r w:rsidRPr="002E79C7">
        <w:rPr>
          <w:rFonts w:ascii="Palatino Linotype" w:hAnsi="Palatino Linotype"/>
          <w:sz w:val="20"/>
          <w:szCs w:val="20"/>
        </w:rPr>
        <w:t xml:space="preserve">Συντήρηση </w:t>
      </w:r>
      <w:r>
        <w:rPr>
          <w:rFonts w:ascii="Palatino Linotype" w:hAnsi="Palatino Linotype"/>
          <w:sz w:val="20"/>
          <w:szCs w:val="20"/>
        </w:rPr>
        <w:t>υπολογιστικού, αποθηκευτικού και</w:t>
      </w:r>
      <w:r w:rsidRPr="002E79C7">
        <w:rPr>
          <w:rFonts w:ascii="Palatino Linotype" w:hAnsi="Palatino Linotype"/>
          <w:sz w:val="20"/>
          <w:szCs w:val="20"/>
        </w:rPr>
        <w:t xml:space="preserve"> δικτυακού εξοπλισμού του Κέντρου Δεδομένων του Πανεπιστημίου Κρήτης </w:t>
      </w:r>
    </w:p>
    <w:p w:rsidR="00815FEF" w:rsidRDefault="00815FEF" w:rsidP="00815FEF">
      <w:pPr>
        <w:jc w:val="both"/>
        <w:rPr>
          <w:rFonts w:ascii="Palatino Linotype" w:hAnsi="Palatino Linotype"/>
          <w:sz w:val="20"/>
          <w:szCs w:val="20"/>
        </w:rPr>
      </w:pPr>
      <w:r w:rsidRPr="006D5EF7">
        <w:rPr>
          <w:rFonts w:ascii="Palatino Linotype" w:hAnsi="Palatino Linotype"/>
          <w:sz w:val="20"/>
          <w:szCs w:val="20"/>
        </w:rPr>
        <w:t xml:space="preserve">Προϋπολογισμός δαπάνης </w:t>
      </w:r>
      <w:r w:rsidR="006D5EF7" w:rsidRPr="006D5EF7">
        <w:rPr>
          <w:rFonts w:ascii="Palatino Linotype" w:hAnsi="Palatino Linotype"/>
          <w:sz w:val="20"/>
          <w:szCs w:val="20"/>
        </w:rPr>
        <w:t>12.800</w:t>
      </w:r>
      <w:r w:rsidRPr="006D5EF7">
        <w:rPr>
          <w:rFonts w:ascii="Palatino Linotype" w:hAnsi="Palatino Linotype"/>
          <w:sz w:val="20"/>
          <w:szCs w:val="20"/>
        </w:rPr>
        <w:t>,00 € (</w:t>
      </w:r>
      <w:r w:rsidR="006D5EF7" w:rsidRPr="006D5EF7">
        <w:rPr>
          <w:rFonts w:ascii="Palatino Linotype" w:hAnsi="Palatino Linotype"/>
          <w:sz w:val="20"/>
          <w:szCs w:val="20"/>
        </w:rPr>
        <w:t>10.322,58</w:t>
      </w:r>
      <w:r w:rsidRPr="006D5EF7">
        <w:rPr>
          <w:rFonts w:ascii="Palatino Linotype" w:hAnsi="Palatino Linotype"/>
          <w:sz w:val="20"/>
          <w:szCs w:val="20"/>
        </w:rPr>
        <w:t xml:space="preserve">€ + ΦΠΑ </w:t>
      </w:r>
      <w:r w:rsidR="006D5EF7" w:rsidRPr="006D5EF7">
        <w:rPr>
          <w:rFonts w:ascii="Palatino Linotype" w:hAnsi="Palatino Linotype"/>
          <w:sz w:val="20"/>
          <w:szCs w:val="20"/>
        </w:rPr>
        <w:t>2.477,42</w:t>
      </w:r>
      <w:r w:rsidRPr="006D5EF7">
        <w:rPr>
          <w:rFonts w:ascii="Palatino Linotype" w:hAnsi="Palatino Linotype"/>
          <w:sz w:val="20"/>
          <w:szCs w:val="20"/>
        </w:rPr>
        <w:t>€).</w:t>
      </w:r>
    </w:p>
    <w:p w:rsidR="00815FEF" w:rsidRDefault="00815FEF" w:rsidP="00815FEF">
      <w:pPr>
        <w:tabs>
          <w:tab w:val="left" w:pos="284"/>
        </w:tabs>
        <w:spacing w:line="280" w:lineRule="atLeast"/>
        <w:ind w:right="-285"/>
        <w:jc w:val="both"/>
        <w:rPr>
          <w:rFonts w:ascii="Palatino Linotype" w:hAnsi="Palatino Linotype" w:cstheme="minorHAnsi"/>
          <w:b/>
          <w:sz w:val="19"/>
          <w:szCs w:val="19"/>
        </w:rPr>
      </w:pPr>
    </w:p>
    <w:p w:rsidR="000A2580" w:rsidRPr="000A2580" w:rsidRDefault="000A2580" w:rsidP="000A2580">
      <w:pPr>
        <w:tabs>
          <w:tab w:val="left" w:pos="284"/>
        </w:tabs>
        <w:spacing w:line="280" w:lineRule="atLeast"/>
        <w:ind w:right="-285"/>
        <w:jc w:val="both"/>
        <w:rPr>
          <w:rFonts w:ascii="Palatino Linotype" w:hAnsi="Palatino Linotype" w:cstheme="minorHAnsi"/>
          <w:sz w:val="19"/>
          <w:szCs w:val="19"/>
        </w:rPr>
      </w:pPr>
      <w:r w:rsidRPr="000A2580">
        <w:rPr>
          <w:rFonts w:ascii="Palatino Linotype" w:hAnsi="Palatino Linotype" w:cstheme="minorHAnsi"/>
          <w:sz w:val="19"/>
          <w:szCs w:val="19"/>
        </w:rPr>
        <w:t>Προσφορές μπορούν να υποβληθούν α) για το σύνολο των ζητουμένων συ</w:t>
      </w:r>
      <w:r>
        <w:rPr>
          <w:rFonts w:ascii="Palatino Linotype" w:hAnsi="Palatino Linotype" w:cstheme="minorHAnsi"/>
          <w:sz w:val="19"/>
          <w:szCs w:val="19"/>
        </w:rPr>
        <w:t>ντηρήσεων (προσφορά και για τα 4</w:t>
      </w:r>
      <w:r w:rsidRPr="000A2580">
        <w:rPr>
          <w:rFonts w:ascii="Palatino Linotype" w:hAnsi="Palatino Linotype" w:cstheme="minorHAnsi"/>
          <w:sz w:val="19"/>
          <w:szCs w:val="19"/>
        </w:rPr>
        <w:t xml:space="preserve"> τμήματα),  β) μόνο για μέρος των </w:t>
      </w:r>
      <w:r>
        <w:rPr>
          <w:rFonts w:ascii="Palatino Linotype" w:hAnsi="Palatino Linotype" w:cstheme="minorHAnsi"/>
          <w:sz w:val="19"/>
          <w:szCs w:val="19"/>
        </w:rPr>
        <w:t>τεσσάρων</w:t>
      </w:r>
      <w:r w:rsidRPr="000A2580">
        <w:rPr>
          <w:rFonts w:ascii="Palatino Linotype" w:hAnsi="Palatino Linotype" w:cstheme="minorHAnsi"/>
          <w:sz w:val="19"/>
          <w:szCs w:val="19"/>
        </w:rPr>
        <w:t xml:space="preserve"> τμημάτων (μόνο για 1 τμήμα ή μόνο για 2 τμήματα ή μόνο γι</w:t>
      </w:r>
      <w:r>
        <w:rPr>
          <w:rFonts w:ascii="Palatino Linotype" w:hAnsi="Palatino Linotype" w:cstheme="minorHAnsi"/>
          <w:sz w:val="19"/>
          <w:szCs w:val="19"/>
        </w:rPr>
        <w:t>α 3 τμήματα</w:t>
      </w:r>
      <w:r w:rsidRPr="000A2580">
        <w:rPr>
          <w:rFonts w:ascii="Palatino Linotype" w:hAnsi="Palatino Linotype" w:cstheme="minorHAnsi"/>
          <w:sz w:val="19"/>
          <w:szCs w:val="19"/>
        </w:rPr>
        <w:t>).</w:t>
      </w:r>
    </w:p>
    <w:p w:rsidR="000A2580" w:rsidRPr="000A2580" w:rsidRDefault="000A2580" w:rsidP="000A2580">
      <w:pPr>
        <w:tabs>
          <w:tab w:val="left" w:pos="284"/>
        </w:tabs>
        <w:spacing w:line="280" w:lineRule="atLeast"/>
        <w:ind w:right="-285"/>
        <w:jc w:val="both"/>
        <w:rPr>
          <w:rFonts w:ascii="Palatino Linotype" w:hAnsi="Palatino Linotype" w:cstheme="minorHAnsi"/>
          <w:sz w:val="19"/>
          <w:szCs w:val="19"/>
        </w:rPr>
      </w:pPr>
      <w:r w:rsidRPr="000A2580">
        <w:rPr>
          <w:rFonts w:ascii="Palatino Linotype" w:hAnsi="Palatino Linotype" w:cstheme="minorHAnsi"/>
          <w:sz w:val="19"/>
          <w:szCs w:val="19"/>
        </w:rPr>
        <w:t>Δεν μπορούν να υποβληθούν προσφορές για μέρος των  συντηρήσεων ενός τμήματος.</w:t>
      </w:r>
    </w:p>
    <w:p w:rsidR="000A2580" w:rsidRPr="000A2580" w:rsidRDefault="000A2580" w:rsidP="000A2580">
      <w:pPr>
        <w:tabs>
          <w:tab w:val="left" w:pos="284"/>
        </w:tabs>
        <w:spacing w:line="280" w:lineRule="atLeast"/>
        <w:ind w:right="-285"/>
        <w:jc w:val="both"/>
        <w:rPr>
          <w:rFonts w:ascii="Palatino Linotype" w:hAnsi="Palatino Linotype" w:cstheme="minorHAnsi"/>
          <w:sz w:val="19"/>
          <w:szCs w:val="19"/>
        </w:rPr>
      </w:pPr>
      <w:r w:rsidRPr="000A2580">
        <w:rPr>
          <w:rFonts w:ascii="Palatino Linotype" w:hAnsi="Palatino Linotype" w:cstheme="minorHAnsi"/>
          <w:sz w:val="19"/>
          <w:szCs w:val="19"/>
        </w:rPr>
        <w:t xml:space="preserve">Ο μέγιστος αριθμός ΤΜΗΜΑΤΩΝ που μπορεί να ανατεθεί σε έναν προσφέροντα ορίζεται σε </w:t>
      </w:r>
      <w:r>
        <w:rPr>
          <w:rFonts w:ascii="Palatino Linotype" w:hAnsi="Palatino Linotype" w:cstheme="minorHAnsi"/>
          <w:sz w:val="19"/>
          <w:szCs w:val="19"/>
        </w:rPr>
        <w:t>τέσσερα</w:t>
      </w:r>
      <w:r w:rsidRPr="000A2580">
        <w:rPr>
          <w:rFonts w:ascii="Palatino Linotype" w:hAnsi="Palatino Linotype" w:cstheme="minorHAnsi"/>
          <w:sz w:val="19"/>
          <w:szCs w:val="19"/>
        </w:rPr>
        <w:t xml:space="preserve"> (</w:t>
      </w:r>
      <w:r>
        <w:rPr>
          <w:rFonts w:ascii="Palatino Linotype" w:hAnsi="Palatino Linotype" w:cstheme="minorHAnsi"/>
          <w:sz w:val="19"/>
          <w:szCs w:val="19"/>
        </w:rPr>
        <w:t>4</w:t>
      </w:r>
      <w:r w:rsidRPr="000A2580">
        <w:rPr>
          <w:rFonts w:ascii="Palatino Linotype" w:hAnsi="Palatino Linotype" w:cstheme="minorHAnsi"/>
          <w:sz w:val="19"/>
          <w:szCs w:val="19"/>
        </w:rPr>
        <w:t xml:space="preserve">). </w:t>
      </w:r>
    </w:p>
    <w:p w:rsidR="00297176" w:rsidRDefault="000A2580" w:rsidP="00297176">
      <w:pPr>
        <w:tabs>
          <w:tab w:val="left" w:pos="284"/>
        </w:tabs>
        <w:spacing w:line="280" w:lineRule="atLeast"/>
        <w:ind w:right="-285"/>
        <w:jc w:val="both"/>
        <w:rPr>
          <w:rFonts w:ascii="Palatino Linotype" w:hAnsi="Palatino Linotype" w:cstheme="minorHAnsi"/>
          <w:sz w:val="19"/>
          <w:szCs w:val="19"/>
        </w:rPr>
      </w:pPr>
      <w:r w:rsidRPr="000A2580">
        <w:rPr>
          <w:rFonts w:ascii="Palatino Linotype" w:hAnsi="Palatino Linotype" w:cstheme="minorHAnsi"/>
          <w:sz w:val="19"/>
          <w:szCs w:val="19"/>
        </w:rPr>
        <w:lastRenderedPageBreak/>
        <w:t xml:space="preserve">Η σύμβαση θα καλύπτει χρονική περίοδο </w:t>
      </w:r>
      <w:r w:rsidR="00297176">
        <w:rPr>
          <w:rFonts w:ascii="Palatino Linotype" w:hAnsi="Palatino Linotype" w:cstheme="minorHAnsi"/>
          <w:sz w:val="19"/>
          <w:szCs w:val="19"/>
        </w:rPr>
        <w:t>ενός (1) έτους από την υπογραφή της σύμβασης.</w:t>
      </w:r>
    </w:p>
    <w:p w:rsidR="00297176" w:rsidRDefault="00297176" w:rsidP="00297176">
      <w:pPr>
        <w:tabs>
          <w:tab w:val="left" w:pos="284"/>
        </w:tabs>
        <w:spacing w:line="280" w:lineRule="atLeast"/>
        <w:ind w:right="-285"/>
        <w:jc w:val="both"/>
        <w:rPr>
          <w:rFonts w:ascii="Palatino Linotype" w:hAnsi="Palatino Linotype" w:cstheme="minorHAnsi"/>
          <w:sz w:val="19"/>
          <w:szCs w:val="19"/>
        </w:rPr>
      </w:pPr>
    </w:p>
    <w:p w:rsidR="007B72CE" w:rsidRDefault="007774BE" w:rsidP="00297176">
      <w:pPr>
        <w:tabs>
          <w:tab w:val="left" w:pos="284"/>
        </w:tabs>
        <w:spacing w:line="280" w:lineRule="atLeast"/>
        <w:ind w:right="-285"/>
        <w:jc w:val="both"/>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D80C4E">
        <w:rPr>
          <w:rFonts w:ascii="Palatino Linotype" w:hAnsi="Palatino Linotype" w:cstheme="minorHAnsi"/>
          <w:sz w:val="19"/>
          <w:szCs w:val="19"/>
          <w:lang w:eastAsia="en-US"/>
        </w:rPr>
        <w:t>στι</w:t>
      </w:r>
      <w:r w:rsidR="00CE2495" w:rsidRPr="004F0CE6">
        <w:rPr>
          <w:rFonts w:ascii="Palatino Linotype" w:hAnsi="Palatino Linotype" w:cstheme="minorHAnsi"/>
          <w:sz w:val="19"/>
          <w:szCs w:val="19"/>
          <w:lang w:eastAsia="en-US"/>
        </w:rPr>
        <w:t xml:space="preserve">ς </w:t>
      </w:r>
      <w:r w:rsidR="004F0CE6" w:rsidRPr="004F0CE6">
        <w:rPr>
          <w:rFonts w:ascii="Palatino Linotype" w:hAnsi="Palatino Linotype" w:cstheme="minorHAnsi"/>
          <w:b/>
          <w:sz w:val="19"/>
          <w:szCs w:val="19"/>
          <w:lang w:eastAsia="en-US"/>
        </w:rPr>
        <w:t>02</w:t>
      </w:r>
      <w:r w:rsidR="00815FEF" w:rsidRPr="004F0CE6">
        <w:rPr>
          <w:rFonts w:ascii="Palatino Linotype" w:hAnsi="Palatino Linotype" w:cstheme="minorHAnsi"/>
          <w:b/>
          <w:sz w:val="19"/>
          <w:szCs w:val="19"/>
          <w:lang w:eastAsia="en-US"/>
        </w:rPr>
        <w:t>/0</w:t>
      </w:r>
      <w:r w:rsidR="004F0CE6" w:rsidRPr="004F0CE6">
        <w:rPr>
          <w:rFonts w:ascii="Palatino Linotype" w:hAnsi="Palatino Linotype" w:cstheme="minorHAnsi"/>
          <w:b/>
          <w:sz w:val="19"/>
          <w:szCs w:val="19"/>
          <w:lang w:eastAsia="en-US"/>
        </w:rPr>
        <w:t>9</w:t>
      </w:r>
      <w:r w:rsidR="00BE5A68" w:rsidRPr="004F0CE6">
        <w:rPr>
          <w:rFonts w:ascii="Palatino Linotype" w:hAnsi="Palatino Linotype" w:cstheme="minorHAnsi"/>
          <w:b/>
          <w:sz w:val="19"/>
          <w:szCs w:val="19"/>
          <w:lang w:eastAsia="en-US"/>
        </w:rPr>
        <w:t>2018</w:t>
      </w:r>
      <w:r w:rsidRPr="004F0CE6">
        <w:rPr>
          <w:rFonts w:ascii="Palatino Linotype" w:hAnsi="Palatino Linotype" w:cstheme="minorHAnsi"/>
          <w:b/>
          <w:sz w:val="19"/>
          <w:szCs w:val="19"/>
          <w:lang w:eastAsia="en-US"/>
        </w:rPr>
        <w:t xml:space="preserve"> και ώρα 14:00</w:t>
      </w:r>
      <w:r w:rsidR="00F97707" w:rsidRPr="004F0CE6">
        <w:rPr>
          <w:rFonts w:ascii="Palatino Linotype" w:hAnsi="Palatino Linotype" w:cstheme="minorHAnsi"/>
          <w:b/>
          <w:sz w:val="19"/>
          <w:szCs w:val="19"/>
          <w:lang w:eastAsia="en-US"/>
        </w:rPr>
        <w:t>.</w:t>
      </w:r>
    </w:p>
    <w:p w:rsidR="00D80C4E" w:rsidRPr="00D80C4E"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80C4E"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Το σώμα της Διακήρυξης αναρτάται στη </w:t>
      </w:r>
      <w:proofErr w:type="spellStart"/>
      <w:r w:rsidRPr="00D80C4E">
        <w:rPr>
          <w:rFonts w:ascii="Palatino Linotype" w:hAnsi="Palatino Linotype" w:cstheme="minorHAnsi"/>
          <w:sz w:val="19"/>
          <w:szCs w:val="19"/>
          <w:lang w:eastAsia="en-US"/>
        </w:rPr>
        <w:t>∆ΙΑΥΓΕΙΑ</w:t>
      </w:r>
      <w:proofErr w:type="spellEnd"/>
      <w:r w:rsidRPr="00D80C4E">
        <w:rPr>
          <w:rFonts w:ascii="Palatino Linotype" w:hAnsi="Palatino Linotype" w:cstheme="minorHAnsi"/>
          <w:sz w:val="19"/>
          <w:szCs w:val="19"/>
          <w:lang w:eastAsia="en-US"/>
        </w:rPr>
        <w:t>(</w:t>
      </w:r>
      <w:hyperlink r:id="rId9"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 στο Κ.Η.Μ.∆.Η.Σ.(</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gov</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r w:rsidRPr="00D80C4E">
        <w:rPr>
          <w:rFonts w:ascii="Palatino Linotype" w:hAnsi="Palatino Linotype" w:cstheme="minorHAnsi"/>
          <w:sz w:val="19"/>
          <w:szCs w:val="19"/>
          <w:lang w:eastAsia="en-US"/>
        </w:rPr>
        <w:t xml:space="preserve">) και στον </w:t>
      </w:r>
      <w:proofErr w:type="spellStart"/>
      <w:r w:rsidRPr="00D80C4E">
        <w:rPr>
          <w:rFonts w:ascii="Palatino Linotype" w:hAnsi="Palatino Linotype" w:cstheme="minorHAnsi"/>
          <w:sz w:val="19"/>
          <w:szCs w:val="19"/>
          <w:lang w:eastAsia="en-US"/>
        </w:rPr>
        <w:t>ιστοχώρο</w:t>
      </w:r>
      <w:proofErr w:type="spellEnd"/>
      <w:r w:rsidRPr="00D80C4E">
        <w:rPr>
          <w:rFonts w:ascii="Palatino Linotype" w:hAnsi="Palatino Linotype" w:cstheme="minorHAnsi"/>
          <w:sz w:val="19"/>
          <w:szCs w:val="19"/>
          <w:lang w:eastAsia="en-US"/>
        </w:rPr>
        <w:t xml:space="preserve"> του Πανεπιστημίου Κρήτης  (</w:t>
      </w:r>
      <w:hyperlink r:id="rId10"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uoc</w:t>
        </w:r>
        <w:proofErr w:type="spellEnd"/>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gr</w:t>
        </w:r>
        <w:proofErr w:type="spellEnd"/>
      </w:hyperlink>
      <w:r w:rsidRPr="00D80C4E">
        <w:rPr>
          <w:rFonts w:ascii="Palatino Linotype" w:hAnsi="Palatino Linotype" w:cstheme="minorHAnsi"/>
          <w:sz w:val="19"/>
          <w:szCs w:val="19"/>
          <w:lang w:eastAsia="en-US"/>
        </w:rPr>
        <w:t>).</w:t>
      </w:r>
    </w:p>
    <w:p w:rsidR="00E53009" w:rsidRPr="00D80C4E"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80C4E"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80C4E"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A039C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Β</w:t>
      </w:r>
      <w:r w:rsidRPr="00D80C4E">
        <w:rPr>
          <w:rFonts w:ascii="Palatino Linotype" w:hAnsi="Palatino Linotype" w:cstheme="minorHAnsi"/>
          <w:sz w:val="19"/>
          <w:szCs w:val="19"/>
          <w:lang w:eastAsia="en-US"/>
        </w:rPr>
        <w:t xml:space="preserve">’ : </w:t>
      </w:r>
      <w:r w:rsidR="0042235C" w:rsidRPr="00D80C4E">
        <w:rPr>
          <w:rFonts w:ascii="Palatino Linotype" w:hAnsi="Palatino Linotype" w:cstheme="minorHAnsi"/>
          <w:sz w:val="19"/>
          <w:szCs w:val="19"/>
          <w:lang w:eastAsia="en-US"/>
        </w:rPr>
        <w:t xml:space="preserve"> Τεχνικές Προδιαγραφές</w:t>
      </w:r>
      <w:r w:rsidR="005E5556">
        <w:rPr>
          <w:rFonts w:ascii="Palatino Linotype" w:hAnsi="Palatino Linotype" w:cstheme="minorHAnsi"/>
          <w:sz w:val="19"/>
          <w:szCs w:val="19"/>
          <w:lang w:eastAsia="en-US"/>
        </w:rPr>
        <w:t xml:space="preserve"> - Προϋπολογισμός</w:t>
      </w:r>
    </w:p>
    <w:p w:rsidR="007774B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Γ</w:t>
      </w:r>
      <w:r w:rsidR="007774BE" w:rsidRPr="00D80C4E">
        <w:rPr>
          <w:rFonts w:ascii="Palatino Linotype" w:hAnsi="Palatino Linotype" w:cstheme="minorHAnsi"/>
          <w:sz w:val="19"/>
          <w:szCs w:val="19"/>
          <w:lang w:eastAsia="en-US"/>
        </w:rPr>
        <w:t xml:space="preserve">΄ : </w:t>
      </w:r>
      <w:r w:rsidR="00B26EF8" w:rsidRPr="00D80C4E">
        <w:rPr>
          <w:rFonts w:ascii="Palatino Linotype" w:hAnsi="Palatino Linotype" w:cstheme="minorHAnsi"/>
          <w:sz w:val="19"/>
          <w:szCs w:val="19"/>
          <w:lang w:eastAsia="en-US"/>
        </w:rPr>
        <w:t>Υποδείγματα</w:t>
      </w:r>
      <w:r w:rsidRPr="00D80C4E">
        <w:rPr>
          <w:rFonts w:ascii="Palatino Linotype" w:hAnsi="Palatino Linotype" w:cstheme="minorHAnsi"/>
          <w:sz w:val="19"/>
          <w:szCs w:val="19"/>
          <w:lang w:eastAsia="en-US"/>
        </w:rPr>
        <w:t xml:space="preserve"> πινάκων Τεχνικής και </w:t>
      </w:r>
      <w:r w:rsidR="006778AE" w:rsidRPr="00D80C4E">
        <w:rPr>
          <w:rFonts w:ascii="Palatino Linotype" w:hAnsi="Palatino Linotype" w:cstheme="minorHAnsi"/>
          <w:sz w:val="19"/>
          <w:szCs w:val="19"/>
          <w:lang w:eastAsia="en-US"/>
        </w:rPr>
        <w:t xml:space="preserve"> Οικονομικής Προσφοράς </w:t>
      </w:r>
    </w:p>
    <w:p w:rsidR="007774B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Δ</w:t>
      </w:r>
      <w:r w:rsidR="007774BE" w:rsidRPr="00D80C4E">
        <w:rPr>
          <w:rFonts w:ascii="Palatino Linotype" w:hAnsi="Palatino Linotype" w:cstheme="minorHAnsi"/>
          <w:sz w:val="19"/>
          <w:szCs w:val="19"/>
          <w:lang w:eastAsia="en-US"/>
        </w:rPr>
        <w:t xml:space="preserve">’ : </w:t>
      </w:r>
      <w:r w:rsidR="00D011D9" w:rsidRPr="00D80C4E">
        <w:rPr>
          <w:rFonts w:ascii="Palatino Linotype" w:hAnsi="Palatino Linotype" w:cstheme="minorHAnsi"/>
          <w:sz w:val="19"/>
          <w:szCs w:val="19"/>
          <w:lang w:eastAsia="en-US"/>
        </w:rPr>
        <w:t>Υπεύθυν</w:t>
      </w:r>
      <w:r w:rsidR="006812FB">
        <w:rPr>
          <w:rFonts w:ascii="Palatino Linotype" w:hAnsi="Palatino Linotype" w:cstheme="minorHAnsi"/>
          <w:sz w:val="19"/>
          <w:szCs w:val="19"/>
          <w:lang w:eastAsia="en-US"/>
        </w:rPr>
        <w:t>ες</w:t>
      </w:r>
      <w:r w:rsidR="00D011D9" w:rsidRPr="00D80C4E">
        <w:rPr>
          <w:rFonts w:ascii="Palatino Linotype" w:hAnsi="Palatino Linotype" w:cstheme="minorHAnsi"/>
          <w:sz w:val="19"/>
          <w:szCs w:val="19"/>
          <w:lang w:eastAsia="en-US"/>
        </w:rPr>
        <w:t xml:space="preserve"> Δ</w:t>
      </w:r>
      <w:r w:rsidR="006812FB">
        <w:rPr>
          <w:rFonts w:ascii="Palatino Linotype" w:hAnsi="Palatino Linotype" w:cstheme="minorHAnsi"/>
          <w:sz w:val="19"/>
          <w:szCs w:val="19"/>
          <w:lang w:eastAsia="en-US"/>
        </w:rPr>
        <w:t>η</w:t>
      </w:r>
      <w:r w:rsidR="00D011D9" w:rsidRPr="00D80C4E">
        <w:rPr>
          <w:rFonts w:ascii="Palatino Linotype" w:hAnsi="Palatino Linotype" w:cstheme="minorHAnsi"/>
          <w:sz w:val="19"/>
          <w:szCs w:val="19"/>
          <w:lang w:eastAsia="en-US"/>
        </w:rPr>
        <w:t>λ</w:t>
      </w:r>
      <w:r w:rsidR="006812FB">
        <w:rPr>
          <w:rFonts w:ascii="Palatino Linotype" w:hAnsi="Palatino Linotype" w:cstheme="minorHAnsi"/>
          <w:sz w:val="19"/>
          <w:szCs w:val="19"/>
          <w:lang w:eastAsia="en-US"/>
        </w:rPr>
        <w:t>ώ</w:t>
      </w:r>
      <w:r w:rsidR="00D011D9" w:rsidRPr="00D80C4E">
        <w:rPr>
          <w:rFonts w:ascii="Palatino Linotype" w:hAnsi="Palatino Linotype" w:cstheme="minorHAnsi"/>
          <w:sz w:val="19"/>
          <w:szCs w:val="19"/>
          <w:lang w:eastAsia="en-US"/>
        </w:rPr>
        <w:t>σ</w:t>
      </w:r>
      <w:r w:rsidR="006812FB">
        <w:rPr>
          <w:rFonts w:ascii="Palatino Linotype" w:hAnsi="Palatino Linotype" w:cstheme="minorHAnsi"/>
          <w:sz w:val="19"/>
          <w:szCs w:val="19"/>
          <w:lang w:eastAsia="en-US"/>
        </w:rPr>
        <w:t>εις</w:t>
      </w:r>
      <w:r w:rsidR="0042235C" w:rsidRPr="00D80C4E">
        <w:rPr>
          <w:rFonts w:ascii="Palatino Linotype" w:hAnsi="Palatino Linotype" w:cstheme="minorHAnsi"/>
          <w:sz w:val="19"/>
          <w:szCs w:val="19"/>
          <w:lang w:eastAsia="en-US"/>
        </w:rPr>
        <w:t>&amp;</w:t>
      </w:r>
      <w:r w:rsidR="00D011D9" w:rsidRPr="00D80C4E">
        <w:rPr>
          <w:rFonts w:ascii="Palatino Linotype" w:hAnsi="Palatino Linotype" w:cstheme="minorHAnsi"/>
          <w:sz w:val="19"/>
          <w:szCs w:val="19"/>
          <w:lang w:eastAsia="en-US"/>
        </w:rPr>
        <w:t xml:space="preserve"> Τ.Ε.Υ.Δ.</w:t>
      </w:r>
    </w:p>
    <w:p w:rsidR="00935A35" w:rsidRDefault="00935A35" w:rsidP="00935A35">
      <w:pPr>
        <w:ind w:left="3402" w:right="-427"/>
        <w:jc w:val="center"/>
        <w:rPr>
          <w:b/>
          <w:caps/>
          <w:sz w:val="19"/>
          <w:szCs w:val="19"/>
        </w:rPr>
      </w:pPr>
    </w:p>
    <w:p w:rsidR="00AE187B" w:rsidRPr="00AE187B" w:rsidRDefault="00AE187B" w:rsidP="00935A35">
      <w:pPr>
        <w:ind w:left="3402" w:right="-427"/>
        <w:jc w:val="center"/>
        <w:rPr>
          <w:b/>
          <w:caps/>
          <w:sz w:val="19"/>
          <w:szCs w:val="19"/>
        </w:rPr>
      </w:pPr>
      <w:r w:rsidRPr="00AE187B">
        <w:rPr>
          <w:b/>
          <w:caps/>
          <w:sz w:val="19"/>
          <w:szCs w:val="19"/>
        </w:rPr>
        <w:t>Ο  ΑΝΤΙΠΡΥΤΑΝΗΣ</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Οικονομικού Προγραμματισμού</w:t>
      </w:r>
    </w:p>
    <w:p w:rsidR="00AE187B" w:rsidRPr="00AE187B" w:rsidRDefault="00AE187B" w:rsidP="00935A35">
      <w:pPr>
        <w:autoSpaceDE w:val="0"/>
        <w:autoSpaceDN w:val="0"/>
        <w:adjustRightInd w:val="0"/>
        <w:spacing w:line="276" w:lineRule="auto"/>
        <w:ind w:left="3402" w:right="-427"/>
        <w:jc w:val="center"/>
        <w:rPr>
          <w:b/>
          <w:caps/>
          <w:color w:val="000000"/>
          <w:sz w:val="19"/>
          <w:szCs w:val="19"/>
        </w:rPr>
      </w:pPr>
      <w:r w:rsidRPr="00AE187B">
        <w:rPr>
          <w:b/>
          <w:caps/>
          <w:color w:val="000000"/>
          <w:sz w:val="19"/>
          <w:szCs w:val="19"/>
        </w:rPr>
        <w:t>Υποδομών &amp; Ανάπτυξης</w:t>
      </w:r>
    </w:p>
    <w:p w:rsidR="00AE187B" w:rsidRPr="00AE187B" w:rsidRDefault="00AE187B" w:rsidP="00935A35">
      <w:pPr>
        <w:ind w:left="3402" w:right="-427"/>
        <w:jc w:val="center"/>
        <w:rPr>
          <w:b/>
          <w:caps/>
          <w:color w:val="000000"/>
          <w:sz w:val="19"/>
          <w:szCs w:val="19"/>
        </w:rPr>
      </w:pPr>
      <w:r w:rsidRPr="00AE187B">
        <w:rPr>
          <w:b/>
          <w:caps/>
          <w:color w:val="000000"/>
          <w:sz w:val="19"/>
          <w:szCs w:val="19"/>
        </w:rPr>
        <w:t xml:space="preserve">του </w:t>
      </w:r>
    </w:p>
    <w:p w:rsidR="00AE187B" w:rsidRPr="00AE187B" w:rsidRDefault="00AE187B" w:rsidP="00935A35">
      <w:pPr>
        <w:ind w:left="3402" w:right="-427"/>
        <w:jc w:val="center"/>
        <w:rPr>
          <w:b/>
          <w:caps/>
          <w:sz w:val="19"/>
          <w:szCs w:val="19"/>
        </w:rPr>
      </w:pPr>
      <w:r w:rsidRPr="00AE187B">
        <w:rPr>
          <w:b/>
          <w:caps/>
          <w:color w:val="000000"/>
          <w:sz w:val="19"/>
          <w:szCs w:val="19"/>
        </w:rPr>
        <w:t>Πανεπιστημίου Κρήτης</w:t>
      </w:r>
    </w:p>
    <w:p w:rsidR="00935A35" w:rsidRDefault="00935A35" w:rsidP="00935A35">
      <w:pPr>
        <w:autoSpaceDE w:val="0"/>
        <w:autoSpaceDN w:val="0"/>
        <w:ind w:left="3402" w:right="-427"/>
        <w:jc w:val="center"/>
        <w:rPr>
          <w:b/>
          <w:caps/>
          <w:sz w:val="19"/>
          <w:szCs w:val="19"/>
        </w:rPr>
      </w:pPr>
    </w:p>
    <w:p w:rsidR="004F0CE6" w:rsidRDefault="004F0CE6" w:rsidP="00935A35">
      <w:pPr>
        <w:autoSpaceDE w:val="0"/>
        <w:autoSpaceDN w:val="0"/>
        <w:ind w:left="3402" w:right="-427"/>
        <w:jc w:val="center"/>
        <w:rPr>
          <w:b/>
          <w:caps/>
          <w:sz w:val="19"/>
          <w:szCs w:val="19"/>
        </w:rPr>
      </w:pPr>
    </w:p>
    <w:p w:rsidR="004F0CE6" w:rsidRDefault="004F0CE6" w:rsidP="00935A35">
      <w:pPr>
        <w:autoSpaceDE w:val="0"/>
        <w:autoSpaceDN w:val="0"/>
        <w:ind w:left="3402" w:right="-427"/>
        <w:jc w:val="center"/>
        <w:rPr>
          <w:b/>
          <w:caps/>
          <w:sz w:val="19"/>
          <w:szCs w:val="19"/>
        </w:rPr>
      </w:pPr>
    </w:p>
    <w:p w:rsidR="004F0CE6" w:rsidRDefault="004F0CE6" w:rsidP="00935A35">
      <w:pPr>
        <w:autoSpaceDE w:val="0"/>
        <w:autoSpaceDN w:val="0"/>
        <w:ind w:left="3402" w:right="-427"/>
        <w:jc w:val="center"/>
        <w:rPr>
          <w:b/>
          <w:caps/>
          <w:sz w:val="19"/>
          <w:szCs w:val="19"/>
        </w:rPr>
      </w:pPr>
    </w:p>
    <w:p w:rsidR="00AE187B" w:rsidRPr="00AE187B" w:rsidRDefault="00AE187B" w:rsidP="00935A35">
      <w:pPr>
        <w:autoSpaceDE w:val="0"/>
        <w:autoSpaceDN w:val="0"/>
        <w:ind w:left="3402" w:right="-427"/>
        <w:jc w:val="center"/>
        <w:rPr>
          <w:b/>
          <w:caps/>
          <w:sz w:val="19"/>
          <w:szCs w:val="19"/>
        </w:rPr>
      </w:pPr>
      <w:r w:rsidRPr="00AE187B">
        <w:rPr>
          <w:b/>
          <w:caps/>
          <w:sz w:val="19"/>
          <w:szCs w:val="19"/>
        </w:rPr>
        <w:t>ΠΑΝΑΓΙΩΤΗΣ ΤΣΑΚΑΛΙΔΗΣ</w:t>
      </w:r>
    </w:p>
    <w:p w:rsidR="0064664D" w:rsidRPr="009D6865" w:rsidRDefault="007774BE" w:rsidP="00935A35">
      <w:pPr>
        <w:suppressAutoHyphens w:val="0"/>
        <w:spacing w:line="276" w:lineRule="auto"/>
        <w:ind w:right="-1"/>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t>ΠΑΡΑΡΤΗΜΑΤΑ</w:t>
      </w:r>
    </w:p>
    <w:p w:rsidR="0064664D" w:rsidRPr="00A23B51" w:rsidRDefault="0064664D" w:rsidP="00935A35">
      <w:pPr>
        <w:suppressAutoHyphens w:val="0"/>
        <w:spacing w:line="276" w:lineRule="auto"/>
        <w:ind w:right="-1"/>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EL431</w:t>
            </w:r>
          </w:p>
        </w:tc>
      </w:tr>
      <w:tr w:rsidR="0064664D" w:rsidRPr="0006023A"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1173EE" w:rsidRDefault="000A2580" w:rsidP="008672D5">
            <w:pPr>
              <w:suppressAutoHyphens w:val="0"/>
              <w:spacing w:after="200" w:line="276" w:lineRule="auto"/>
              <w:rPr>
                <w:rFonts w:ascii="Palatino Linotype" w:eastAsia="Calibri" w:hAnsi="Palatino Linotype"/>
                <w:b/>
                <w:sz w:val="19"/>
                <w:szCs w:val="19"/>
                <w:highlight w:val="yellow"/>
                <w:lang w:eastAsia="en-US"/>
              </w:rPr>
            </w:pPr>
            <w:r w:rsidRPr="001173EE">
              <w:rPr>
                <w:b/>
                <w:sz w:val="19"/>
                <w:szCs w:val="19"/>
              </w:rPr>
              <w:t>Προκήρυξη διαγωνισμού για την συντήρηση εξοπλισμού (υλικού και λογισμικού) του Κέντρου Υποδομών και Υπηρεσιών Τεχνολογιών Πληροφορικής και Επικοινωνιών του Πανεπιστημίου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Προϋπολογισμός Δαπάνης </w:t>
            </w:r>
            <w:proofErr w:type="spellStart"/>
            <w:r w:rsidRPr="0006023A">
              <w:rPr>
                <w:rFonts w:ascii="Palatino Linotype" w:eastAsia="Arial" w:hAnsi="Palatino Linotype" w:cs="Arial"/>
                <w:b/>
                <w:spacing w:val="-1"/>
                <w:w w:val="95"/>
                <w:sz w:val="19"/>
                <w:szCs w:val="19"/>
                <w:lang w:eastAsia="en-US"/>
              </w:rPr>
              <w:t>συμπ</w:t>
            </w:r>
            <w:proofErr w:type="spellEnd"/>
            <w:r w:rsidRPr="0006023A">
              <w:rPr>
                <w:rFonts w:ascii="Palatino Linotype" w:eastAsia="Arial" w:hAnsi="Palatino Linotype" w:cs="Arial"/>
                <w:b/>
                <w:spacing w:val="-1"/>
                <w:w w:val="95"/>
                <w:sz w:val="19"/>
                <w:szCs w:val="19"/>
                <w:lang w:eastAsia="en-US"/>
              </w:rPr>
              <w:t>/νου ΦΠΑ</w:t>
            </w:r>
          </w:p>
        </w:tc>
        <w:tc>
          <w:tcPr>
            <w:tcW w:w="7531" w:type="dxa"/>
            <w:gridSpan w:val="2"/>
            <w:vAlign w:val="center"/>
          </w:tcPr>
          <w:p w:rsidR="0064664D" w:rsidRPr="001173EE" w:rsidRDefault="006D5EF7" w:rsidP="006D5EF7">
            <w:pPr>
              <w:suppressAutoHyphens w:val="0"/>
              <w:spacing w:line="276" w:lineRule="auto"/>
              <w:rPr>
                <w:rFonts w:ascii="Palatino Linotype" w:eastAsia="Arial" w:hAnsi="Palatino Linotype" w:cs="Arial"/>
                <w:spacing w:val="-1"/>
                <w:w w:val="95"/>
                <w:sz w:val="19"/>
                <w:szCs w:val="19"/>
                <w:highlight w:val="yellow"/>
                <w:lang w:eastAsia="en-US"/>
              </w:rPr>
            </w:pPr>
            <w:r w:rsidRPr="001173EE">
              <w:rPr>
                <w:rFonts w:ascii="Palatino Linotype" w:hAnsi="Palatino Linotype"/>
                <w:b/>
                <w:sz w:val="19"/>
                <w:szCs w:val="19"/>
              </w:rPr>
              <w:t xml:space="preserve">40.370,97€ + 9.689,03€ </w:t>
            </w:r>
            <w:r w:rsidR="0064664D" w:rsidRPr="001173EE">
              <w:rPr>
                <w:rFonts w:ascii="Palatino Linotype" w:hAnsi="Palatino Linotype"/>
                <w:b/>
                <w:sz w:val="19"/>
                <w:szCs w:val="19"/>
              </w:rPr>
              <w:t xml:space="preserve">ΦΠΑ = </w:t>
            </w:r>
            <w:r w:rsidRPr="001173EE">
              <w:rPr>
                <w:rFonts w:ascii="Palatino Linotype" w:hAnsi="Palatino Linotype"/>
                <w:b/>
                <w:sz w:val="19"/>
                <w:szCs w:val="19"/>
              </w:rPr>
              <w:t>50</w:t>
            </w:r>
            <w:r w:rsidR="0016652C" w:rsidRPr="001173EE">
              <w:rPr>
                <w:rFonts w:ascii="Palatino Linotype" w:hAnsi="Palatino Linotype"/>
                <w:b/>
                <w:sz w:val="19"/>
                <w:szCs w:val="19"/>
              </w:rPr>
              <w:t>.</w:t>
            </w:r>
            <w:r w:rsidRPr="001173EE">
              <w:rPr>
                <w:rFonts w:ascii="Palatino Linotype" w:hAnsi="Palatino Linotype"/>
                <w:b/>
                <w:sz w:val="19"/>
                <w:szCs w:val="19"/>
              </w:rPr>
              <w:t>060</w:t>
            </w:r>
            <w:r w:rsidR="0064664D" w:rsidRPr="001173EE">
              <w:rPr>
                <w:rFonts w:ascii="Palatino Linotype" w:hAnsi="Palatino Linotype"/>
                <w:b/>
                <w:sz w:val="19"/>
                <w:szCs w:val="19"/>
              </w:rPr>
              <w:t>,00€</w:t>
            </w:r>
          </w:p>
        </w:tc>
      </w:tr>
      <w:tr w:rsidR="0064664D" w:rsidRPr="0006023A"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4F0CE6" w:rsidRPr="004F0CE6" w:rsidRDefault="0064664D" w:rsidP="004F0CE6">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Προϋπολογισμός Δημοσίων Επενδύσεων</w:t>
            </w:r>
            <w:r w:rsidR="004F0CE6">
              <w:rPr>
                <w:rFonts w:ascii="Palatino Linotype" w:eastAsia="Arial" w:hAnsi="Palatino Linotype" w:cs="Arial"/>
                <w:spacing w:val="-1"/>
                <w:w w:val="95"/>
                <w:sz w:val="19"/>
                <w:szCs w:val="19"/>
              </w:rPr>
              <w:t xml:space="preserve"> Έργο </w:t>
            </w:r>
            <w:r w:rsidR="004F0CE6" w:rsidRPr="004F0CE6">
              <w:rPr>
                <w:rFonts w:ascii="Palatino Linotype" w:hAnsi="Palatino Linotype" w:cstheme="minorHAnsi"/>
                <w:sz w:val="19"/>
                <w:szCs w:val="19"/>
              </w:rPr>
              <w:t>2014ΣΕ54600012 (Υποέργο 2)</w:t>
            </w:r>
          </w:p>
          <w:p w:rsidR="004F0CE6" w:rsidRPr="0006023A" w:rsidRDefault="004F0CE6" w:rsidP="004F0CE6">
            <w:pPr>
              <w:pStyle w:val="a6"/>
              <w:tabs>
                <w:tab w:val="left" w:pos="385"/>
              </w:tabs>
              <w:spacing w:after="0" w:line="240" w:lineRule="auto"/>
              <w:contextualSpacing w:val="0"/>
              <w:rPr>
                <w:rFonts w:ascii="Palatino Linotype" w:eastAsia="Arial" w:hAnsi="Palatino Linotype" w:cs="Arial"/>
                <w:spacing w:val="-1"/>
                <w:w w:val="95"/>
                <w:sz w:val="19"/>
                <w:szCs w:val="19"/>
              </w:rPr>
            </w:pPr>
          </w:p>
          <w:p w:rsidR="0064664D" w:rsidRPr="004F0CE6" w:rsidRDefault="0064664D" w:rsidP="004F0CE6">
            <w:pPr>
              <w:autoSpaceDE w:val="0"/>
              <w:autoSpaceDN w:val="0"/>
              <w:adjustRightInd w:val="0"/>
              <w:rPr>
                <w:rFonts w:ascii="Palatino Linotype" w:eastAsia="Arial" w:hAnsi="Palatino Linotype" w:cs="Arial"/>
                <w:spacing w:val="-1"/>
                <w:w w:val="95"/>
                <w:sz w:val="19"/>
                <w:szCs w:val="19"/>
              </w:rPr>
            </w:pP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Τεχνικές Πληροφορίες</w:t>
            </w:r>
          </w:p>
        </w:tc>
        <w:tc>
          <w:tcPr>
            <w:tcW w:w="7531" w:type="dxa"/>
            <w:gridSpan w:val="2"/>
            <w:vAlign w:val="center"/>
          </w:tcPr>
          <w:p w:rsidR="00D80C4E" w:rsidRPr="00D645CB" w:rsidRDefault="000A2580" w:rsidP="00447C54">
            <w:pPr>
              <w:suppressAutoHyphens w:val="0"/>
              <w:spacing w:line="276" w:lineRule="auto"/>
              <w:rPr>
                <w:sz w:val="19"/>
                <w:szCs w:val="19"/>
              </w:rPr>
            </w:pPr>
            <w:r w:rsidRPr="001173EE">
              <w:rPr>
                <w:rFonts w:ascii="Palatino Linotype" w:eastAsia="Arial" w:hAnsi="Palatino Linotype" w:cs="Arial"/>
                <w:spacing w:val="-1"/>
                <w:w w:val="95"/>
                <w:sz w:val="20"/>
                <w:szCs w:val="20"/>
              </w:rPr>
              <w:t xml:space="preserve">Μανώλης Σταυρακάκης στο </w:t>
            </w:r>
            <w:proofErr w:type="spellStart"/>
            <w:r w:rsidRPr="001173EE">
              <w:rPr>
                <w:rFonts w:ascii="Palatino Linotype" w:eastAsia="Arial" w:hAnsi="Palatino Linotype" w:cs="Arial"/>
                <w:spacing w:val="-1"/>
                <w:w w:val="95"/>
                <w:sz w:val="20"/>
                <w:szCs w:val="20"/>
              </w:rPr>
              <w:t>τηλ</w:t>
            </w:r>
            <w:proofErr w:type="spellEnd"/>
            <w:r w:rsidRPr="001173EE">
              <w:rPr>
                <w:rFonts w:ascii="Palatino Linotype" w:eastAsia="Arial" w:hAnsi="Palatino Linotype" w:cs="Arial"/>
                <w:spacing w:val="-1"/>
                <w:w w:val="95"/>
                <w:sz w:val="20"/>
                <w:szCs w:val="20"/>
              </w:rPr>
              <w:t xml:space="preserve">. 2810 393311 και στο </w:t>
            </w:r>
            <w:r w:rsidRPr="001173EE">
              <w:rPr>
                <w:rFonts w:ascii="Palatino Linotype" w:eastAsia="Arial" w:hAnsi="Palatino Linotype" w:cs="Arial"/>
                <w:spacing w:val="-1"/>
                <w:w w:val="95"/>
                <w:sz w:val="20"/>
                <w:szCs w:val="20"/>
                <w:lang w:val="en-US"/>
              </w:rPr>
              <w:t>email</w:t>
            </w:r>
            <w:r w:rsidRPr="001173EE">
              <w:rPr>
                <w:rFonts w:ascii="Palatino Linotype" w:eastAsia="Arial" w:hAnsi="Palatino Linotype" w:cs="Arial"/>
                <w:spacing w:val="-1"/>
                <w:w w:val="95"/>
                <w:sz w:val="20"/>
                <w:szCs w:val="20"/>
              </w:rPr>
              <w:t xml:space="preserve">: </w:t>
            </w:r>
            <w:proofErr w:type="spellStart"/>
            <w:r w:rsidRPr="001173EE">
              <w:rPr>
                <w:rFonts w:ascii="Palatino Linotype" w:eastAsia="Arial" w:hAnsi="Palatino Linotype" w:cs="Arial"/>
                <w:spacing w:val="-1"/>
                <w:w w:val="95"/>
                <w:sz w:val="20"/>
                <w:szCs w:val="20"/>
                <w:lang w:val="en-US"/>
              </w:rPr>
              <w:t>mstavrak</w:t>
            </w:r>
            <w:proofErr w:type="spellEnd"/>
            <w:r w:rsidRPr="001173EE">
              <w:rPr>
                <w:rFonts w:ascii="Palatino Linotype" w:eastAsia="Arial" w:hAnsi="Palatino Linotype" w:cs="Arial"/>
                <w:spacing w:val="-1"/>
                <w:w w:val="95"/>
                <w:sz w:val="20"/>
                <w:szCs w:val="20"/>
              </w:rPr>
              <w:t>@</w:t>
            </w:r>
            <w:proofErr w:type="spellStart"/>
            <w:r w:rsidRPr="001173EE">
              <w:rPr>
                <w:rFonts w:ascii="Palatino Linotype" w:eastAsia="Arial" w:hAnsi="Palatino Linotype" w:cs="Arial"/>
                <w:spacing w:val="-1"/>
                <w:w w:val="95"/>
                <w:sz w:val="20"/>
                <w:szCs w:val="20"/>
                <w:lang w:val="en-US"/>
              </w:rPr>
              <w:t>uoc</w:t>
            </w:r>
            <w:proofErr w:type="spellEnd"/>
            <w:r w:rsidRPr="001173EE">
              <w:rPr>
                <w:rFonts w:ascii="Palatino Linotype" w:eastAsia="Arial" w:hAnsi="Palatino Linotype" w:cs="Arial"/>
                <w:spacing w:val="-1"/>
                <w:w w:val="95"/>
                <w:sz w:val="20"/>
                <w:szCs w:val="20"/>
              </w:rPr>
              <w:t>.</w:t>
            </w:r>
            <w:proofErr w:type="spellStart"/>
            <w:r w:rsidRPr="001173EE">
              <w:rPr>
                <w:rFonts w:ascii="Palatino Linotype" w:eastAsia="Arial" w:hAnsi="Palatino Linotype" w:cs="Arial"/>
                <w:spacing w:val="-1"/>
                <w:w w:val="95"/>
                <w:sz w:val="20"/>
                <w:szCs w:val="20"/>
                <w:lang w:val="en-US"/>
              </w:rPr>
              <w:t>gr</w:t>
            </w:r>
            <w:proofErr w:type="spellEnd"/>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06023A" w:rsidRDefault="000A2580" w:rsidP="004B7FCC">
            <w:pPr>
              <w:suppressAutoHyphens w:val="0"/>
              <w:spacing w:line="276" w:lineRule="auto"/>
              <w:rPr>
                <w:rFonts w:ascii="Palatino Linotype" w:eastAsia="Arial" w:hAnsi="Palatino Linotype" w:cs="Arial"/>
                <w:spacing w:val="-1"/>
                <w:w w:val="95"/>
                <w:sz w:val="19"/>
                <w:szCs w:val="19"/>
                <w:lang w:eastAsia="en-US"/>
              </w:rPr>
            </w:pPr>
            <w:r w:rsidRPr="009A5B33">
              <w:rPr>
                <w:rFonts w:ascii="Palatino Linotype" w:eastAsia="Arial" w:hAnsi="Palatino Linotype" w:cs="Arial"/>
                <w:spacing w:val="-1"/>
                <w:w w:val="95"/>
                <w:sz w:val="20"/>
                <w:szCs w:val="20"/>
              </w:rPr>
              <w:t xml:space="preserve">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9A5B33">
              <w:rPr>
                <w:rFonts w:ascii="Palatino Linotype" w:eastAsia="Arial" w:hAnsi="Palatino Linotype" w:cs="Arial"/>
                <w:spacing w:val="-1"/>
                <w:w w:val="95"/>
                <w:sz w:val="20"/>
                <w:szCs w:val="20"/>
              </w:rPr>
              <w:t>Βουτών</w:t>
            </w:r>
            <w:proofErr w:type="spellEnd"/>
            <w:r w:rsidRPr="009A5B33">
              <w:rPr>
                <w:rFonts w:ascii="Palatino Linotype" w:eastAsia="Arial" w:hAnsi="Palatino Linotype" w:cs="Arial"/>
                <w:spacing w:val="-1"/>
                <w:w w:val="95"/>
                <w:sz w:val="20"/>
                <w:szCs w:val="20"/>
              </w:rPr>
              <w:t xml:space="preserve"> Ηράκλειο, και</w:t>
            </w:r>
            <w:r>
              <w:rPr>
                <w:rFonts w:ascii="Palatino Linotype" w:eastAsia="Arial" w:hAnsi="Palatino Linotype" w:cs="Arial"/>
                <w:spacing w:val="-1"/>
                <w:w w:val="95"/>
                <w:sz w:val="20"/>
                <w:szCs w:val="20"/>
              </w:rPr>
              <w:t xml:space="preserve"> στο τηλέφωνο </w:t>
            </w:r>
            <w:r w:rsidR="004B7FCC">
              <w:rPr>
                <w:rFonts w:ascii="Palatino Linotype" w:eastAsia="Arial" w:hAnsi="Palatino Linotype" w:cs="Arial"/>
                <w:spacing w:val="-1"/>
                <w:w w:val="95"/>
                <w:sz w:val="20"/>
                <w:szCs w:val="20"/>
              </w:rPr>
              <w:t>_______________________</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Πανεπιστημιούπολη </w:t>
            </w:r>
            <w:proofErr w:type="spellStart"/>
            <w:r w:rsidRPr="0006023A">
              <w:rPr>
                <w:rFonts w:ascii="Palatino Linotype" w:eastAsia="Arial" w:hAnsi="Palatino Linotype" w:cs="Arial"/>
                <w:spacing w:val="-1"/>
                <w:w w:val="95"/>
                <w:sz w:val="19"/>
                <w:szCs w:val="19"/>
                <w:lang w:eastAsia="en-US"/>
              </w:rPr>
              <w:t>Βουτών</w:t>
            </w:r>
            <w:proofErr w:type="spellEnd"/>
            <w:r w:rsidRPr="0006023A">
              <w:rPr>
                <w:rFonts w:ascii="Palatino Linotype" w:eastAsia="Arial" w:hAnsi="Palatino Linotype" w:cs="Arial"/>
                <w:spacing w:val="-1"/>
                <w:w w:val="95"/>
                <w:sz w:val="19"/>
                <w:szCs w:val="19"/>
                <w:lang w:eastAsia="en-US"/>
              </w:rPr>
              <w:t>, Κτήριο Διοίκησης Ι, 1ος όροφος, γραφείο 109</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p>
        </w:tc>
        <w:tc>
          <w:tcPr>
            <w:tcW w:w="7531" w:type="dxa"/>
            <w:gridSpan w:val="2"/>
            <w:vAlign w:val="center"/>
          </w:tcPr>
          <w:p w:rsidR="0064664D" w:rsidRPr="0006023A" w:rsidRDefault="0064664D" w:rsidP="00D80C4E">
            <w:pPr>
              <w:pStyle w:val="TableParagraph"/>
              <w:spacing w:line="24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64664D" w:rsidRPr="0006023A" w:rsidRDefault="0064664D" w:rsidP="00D80C4E">
            <w:pPr>
              <w:pStyle w:val="TableParagraph"/>
              <w:spacing w:line="251"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να είναι φυσικά ή νομικά πρόσωπα εγκατεστημένα σε</w:t>
            </w:r>
          </w:p>
          <w:p w:rsidR="0064664D" w:rsidRPr="0006023A" w:rsidRDefault="0064664D" w:rsidP="00DB55BD">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κράτος-μέλος της Ένωσης</w:t>
            </w:r>
          </w:p>
          <w:p w:rsidR="0064664D" w:rsidRPr="0006023A" w:rsidRDefault="0064664D" w:rsidP="00DB55BD">
            <w:pPr>
              <w:pStyle w:val="TableParagraph"/>
              <w:numPr>
                <w:ilvl w:val="0"/>
                <w:numId w:val="10"/>
              </w:numPr>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κράτος-µέλος του Ευρωπαϊκού Οικονομικού Χώρου (Ε.Ο.Χ.)</w:t>
            </w:r>
          </w:p>
          <w:p w:rsidR="0064664D" w:rsidRPr="0006023A" w:rsidRDefault="0064664D" w:rsidP="00DB55BD">
            <w:pPr>
              <w:pStyle w:val="TableParagraph"/>
              <w:numPr>
                <w:ilvl w:val="0"/>
                <w:numId w:val="10"/>
              </w:numPr>
              <w:spacing w:line="276" w:lineRule="exact"/>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64664D" w:rsidRPr="0006023A" w:rsidRDefault="0064664D" w:rsidP="00DB55BD">
            <w:pPr>
              <w:pStyle w:val="a6"/>
              <w:numPr>
                <w:ilvl w:val="0"/>
                <w:numId w:val="10"/>
              </w:numPr>
              <w:spacing w:after="0"/>
              <w:ind w:left="714" w:hanging="357"/>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64664D" w:rsidRPr="0006023A" w:rsidRDefault="0064664D" w:rsidP="00D80C4E">
            <w:pPr>
              <w:pStyle w:val="Default"/>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06023A">
              <w:rPr>
                <w:rFonts w:ascii="Palatino Linotype" w:eastAsia="Arial" w:hAnsi="Palatino Linotype" w:cs="Arial"/>
                <w:spacing w:val="-3"/>
                <w:w w:val="95"/>
                <w:sz w:val="19"/>
                <w:szCs w:val="19"/>
              </w:rPr>
              <w:t>74 και 75</w:t>
            </w:r>
            <w:r w:rsidRPr="0006023A">
              <w:rPr>
                <w:rFonts w:ascii="Palatino Linotype" w:eastAsia="Arial" w:hAnsi="Palatino Linotype" w:cs="Arial"/>
                <w:spacing w:val="-1"/>
                <w:w w:val="95"/>
                <w:sz w:val="19"/>
                <w:szCs w:val="19"/>
                <w:lang w:eastAsia="en-US"/>
              </w:rPr>
              <w:t>παρ.2 του Ν. 4412/2016.</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Τρόπος Υποβολής Προσφορών</w:t>
            </w:r>
          </w:p>
        </w:tc>
        <w:tc>
          <w:tcPr>
            <w:tcW w:w="7531" w:type="dxa"/>
            <w:gridSpan w:val="2"/>
            <w:vAlign w:val="center"/>
          </w:tcPr>
          <w:p w:rsidR="00F97707" w:rsidRPr="00F97707"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sidR="00F97707">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F97707">
              <w:rPr>
                <w:rFonts w:ascii="Palatino Linotype" w:eastAsia="Arial" w:hAnsi="Palatino Linotype" w:cs="Arial"/>
                <w:spacing w:val="-1"/>
                <w:w w:val="95"/>
                <w:sz w:val="19"/>
                <w:szCs w:val="19"/>
              </w:rPr>
              <w:t>στην παρακάτω διεύθυνση:</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F97707" w:rsidRPr="00F97707"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(Κτήριο Διοίκησης 1, 1ος όροφος, </w:t>
            </w:r>
            <w:proofErr w:type="spellStart"/>
            <w:r w:rsidRPr="00F97707">
              <w:rPr>
                <w:rFonts w:ascii="Palatino Linotype" w:eastAsia="Arial" w:hAnsi="Palatino Linotype" w:cs="Arial"/>
                <w:b/>
                <w:spacing w:val="-1"/>
                <w:w w:val="95"/>
                <w:sz w:val="19"/>
                <w:szCs w:val="19"/>
              </w:rPr>
              <w:t>γρ</w:t>
            </w:r>
            <w:proofErr w:type="spellEnd"/>
            <w:r w:rsidRPr="00F97707">
              <w:rPr>
                <w:rFonts w:ascii="Palatino Linotype" w:eastAsia="Arial" w:hAnsi="Palatino Linotype" w:cs="Arial"/>
                <w:b/>
                <w:spacing w:val="-1"/>
                <w:w w:val="95"/>
                <w:sz w:val="19"/>
                <w:szCs w:val="19"/>
              </w:rPr>
              <w:t>. 109)</w:t>
            </w:r>
          </w:p>
          <w:p w:rsidR="00F97707" w:rsidRPr="00F97707" w:rsidRDefault="00F97707" w:rsidP="00BF0924">
            <w:pPr>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F97707" w:rsidRPr="00F97707"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F97707" w:rsidRPr="00F97707"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F97707">
              <w:rPr>
                <w:rFonts w:ascii="Palatino Linotype" w:eastAsia="Arial" w:hAnsi="Palatino Linotype" w:cs="Arial"/>
                <w:spacing w:val="-1"/>
                <w:w w:val="95"/>
                <w:sz w:val="19"/>
                <w:szCs w:val="19"/>
                <w:lang w:eastAsia="en-US"/>
              </w:rPr>
              <w:t>courier</w:t>
            </w:r>
            <w:proofErr w:type="spellEnd"/>
            <w:r w:rsidRPr="00F97707">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06023A" w:rsidRDefault="00F97707" w:rsidP="00BF0924">
            <w:pPr>
              <w:spacing w:line="280" w:lineRule="atLeast"/>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06023A"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Γενικοί όροι υποβολής προσφορών</w:t>
            </w:r>
          </w:p>
        </w:tc>
        <w:tc>
          <w:tcPr>
            <w:tcW w:w="7531" w:type="dxa"/>
            <w:gridSpan w:val="2"/>
            <w:vAlign w:val="center"/>
          </w:tcPr>
          <w:p w:rsidR="006A2EF9" w:rsidRPr="006A2EF9"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6A2EF9"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λέξη «ΠΡΟΣΦΟΡΑ»</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6A2EF9">
              <w:rPr>
                <w:rFonts w:ascii="Palatino Linotype" w:eastAsia="Arial" w:hAnsi="Palatino Linotype" w:cs="Arial"/>
                <w:spacing w:val="-1"/>
                <w:w w:val="95"/>
                <w:sz w:val="19"/>
                <w:szCs w:val="19"/>
              </w:rPr>
              <w:t>Υποδ</w:t>
            </w:r>
            <w:proofErr w:type="spellEnd"/>
            <w:r w:rsidRPr="006A2EF9">
              <w:rPr>
                <w:rFonts w:ascii="Palatino Linotype" w:eastAsia="Arial" w:hAnsi="Palatino Linotype" w:cs="Arial"/>
                <w:spacing w:val="-1"/>
                <w:w w:val="95"/>
                <w:sz w:val="19"/>
                <w:szCs w:val="19"/>
              </w:rPr>
              <w:t>/</w:t>
            </w:r>
            <w:proofErr w:type="spellStart"/>
            <w:r w:rsidRPr="006A2EF9">
              <w:rPr>
                <w:rFonts w:ascii="Palatino Linotype" w:eastAsia="Arial" w:hAnsi="Palatino Linotype" w:cs="Arial"/>
                <w:spacing w:val="-1"/>
                <w:w w:val="95"/>
                <w:sz w:val="19"/>
                <w:szCs w:val="19"/>
              </w:rPr>
              <w:t>νση</w:t>
            </w:r>
            <w:proofErr w:type="spellEnd"/>
            <w:r w:rsidRPr="006A2EF9">
              <w:rPr>
                <w:rFonts w:ascii="Palatino Linotype" w:eastAsia="Arial" w:hAnsi="Palatino Linotype" w:cs="Arial"/>
                <w:spacing w:val="-1"/>
                <w:w w:val="95"/>
                <w:sz w:val="19"/>
                <w:szCs w:val="19"/>
              </w:rPr>
              <w:t xml:space="preserve"> Οικονομικής Διαχείρισης Τμήμα Προμηθειών)</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Ο αριθμός της διακήρυξης</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Η ημερομηνία διενέργειας του διαγωνισμού</w:t>
            </w:r>
          </w:p>
          <w:p w:rsidR="006A2EF9" w:rsidRPr="006A2EF9"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6A2EF9">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6A2EF9">
              <w:rPr>
                <w:rFonts w:ascii="Palatino Linotype" w:eastAsia="Arial" w:hAnsi="Palatino Linotype" w:cs="Arial"/>
                <w:spacing w:val="-1"/>
                <w:w w:val="95"/>
                <w:sz w:val="19"/>
                <w:szCs w:val="19"/>
              </w:rPr>
              <w:t>mail</w:t>
            </w:r>
            <w:proofErr w:type="spellEnd"/>
            <w:r w:rsidRPr="006A2EF9">
              <w:rPr>
                <w:rFonts w:ascii="Palatino Linotype" w:eastAsia="Arial" w:hAnsi="Palatino Linotype" w:cs="Arial"/>
                <w:spacing w:val="-1"/>
                <w:w w:val="95"/>
                <w:sz w:val="19"/>
                <w:szCs w:val="19"/>
              </w:rPr>
              <w:t>)</w:t>
            </w:r>
          </w:p>
          <w:p w:rsidR="006A2EF9" w:rsidRPr="006A2EF9" w:rsidRDefault="006A2EF9" w:rsidP="00BF0924">
            <w:pPr>
              <w:pStyle w:val="a4"/>
              <w:spacing w:line="254"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A2EF9" w:rsidRPr="006A2EF9" w:rsidRDefault="006A2EF9" w:rsidP="00BF0924">
            <w:pPr>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w:t>
            </w:r>
            <w:r>
              <w:rPr>
                <w:rFonts w:ascii="Palatino Linotype" w:eastAsia="Arial" w:hAnsi="Palatino Linotype" w:cs="Arial"/>
                <w:spacing w:val="-1"/>
                <w:w w:val="95"/>
                <w:sz w:val="19"/>
                <w:szCs w:val="19"/>
                <w:lang w:eastAsia="en-US"/>
              </w:rPr>
              <w:t>Β</w:t>
            </w:r>
            <w:r w:rsidRPr="006A2EF9">
              <w:rPr>
                <w:rFonts w:ascii="Palatino Linotype" w:eastAsia="Arial" w:hAnsi="Palatino Linotype" w:cs="Arial"/>
                <w:spacing w:val="-1"/>
                <w:w w:val="95"/>
                <w:sz w:val="19"/>
                <w:szCs w:val="19"/>
                <w:lang w:eastAsia="en-US"/>
              </w:rPr>
              <w:t>’.</w:t>
            </w:r>
          </w:p>
          <w:p w:rsidR="006A2EF9" w:rsidRPr="006A2EF9" w:rsidRDefault="006A2EF9" w:rsidP="00BF0924">
            <w:pPr>
              <w:suppressAutoHyphens w:val="0"/>
              <w:jc w:val="both"/>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6A2EF9" w:rsidRDefault="006A2EF9" w:rsidP="00BF0924">
            <w:pPr>
              <w:pStyle w:val="a4"/>
              <w:spacing w:line="246" w:lineRule="exact"/>
              <w:rPr>
                <w:rFonts w:ascii="Palatino Linotype" w:eastAsia="Arial" w:hAnsi="Palatino Linotype" w:cs="Arial"/>
                <w:spacing w:val="-1"/>
                <w:w w:val="95"/>
                <w:sz w:val="19"/>
                <w:szCs w:val="19"/>
                <w:lang w:eastAsia="en-US"/>
              </w:rPr>
            </w:pPr>
            <w:r w:rsidRPr="006A2EF9">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sidRPr="006A2EF9">
              <w:rPr>
                <w:rFonts w:ascii="Palatino Linotype" w:eastAsia="Arial" w:hAnsi="Palatino Linotype" w:cs="Arial"/>
                <w:spacing w:val="-1"/>
                <w:w w:val="95"/>
                <w:sz w:val="19"/>
                <w:szCs w:val="19"/>
                <w:lang w:eastAsia="en-US"/>
              </w:rPr>
              <w:t>υποφακέλων</w:t>
            </w:r>
            <w:proofErr w:type="spellEnd"/>
            <w:r w:rsidRPr="006A2EF9">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w:t>
            </w:r>
            <w:proofErr w:type="spellStart"/>
            <w:r w:rsidRPr="006A2EF9">
              <w:rPr>
                <w:rFonts w:ascii="Palatino Linotype" w:eastAsia="Arial" w:hAnsi="Palatino Linotype" w:cs="Arial"/>
                <w:spacing w:val="-1"/>
                <w:w w:val="95"/>
                <w:sz w:val="19"/>
                <w:szCs w:val="19"/>
                <w:lang w:eastAsia="en-US"/>
              </w:rPr>
              <w:t>σχέσηµε</w:t>
            </w:r>
            <w:proofErr w:type="spellEnd"/>
            <w:r w:rsidRPr="006A2EF9">
              <w:rPr>
                <w:rFonts w:ascii="Palatino Linotype" w:eastAsia="Arial" w:hAnsi="Palatino Linotype" w:cs="Arial"/>
                <w:spacing w:val="-1"/>
                <w:w w:val="95"/>
                <w:sz w:val="19"/>
                <w:szCs w:val="19"/>
                <w:lang w:eastAsia="en-US"/>
              </w:rPr>
              <w:t xml:space="preserve"> τις λοιπές.</w:t>
            </w:r>
          </w:p>
          <w:p w:rsidR="006A2EF9" w:rsidRPr="00261D38" w:rsidRDefault="006A2EF9" w:rsidP="00BF0924">
            <w:pPr>
              <w:pStyle w:val="a4"/>
              <w:spacing w:line="252" w:lineRule="exact"/>
              <w:rPr>
                <w:rFonts w:ascii="Palatino Linotype" w:eastAsia="Arial" w:hAnsi="Palatino Linotype" w:cs="Arial"/>
                <w:b/>
                <w:spacing w:val="-1"/>
                <w:w w:val="95"/>
                <w:sz w:val="19"/>
                <w:szCs w:val="19"/>
                <w:lang w:eastAsia="en-US"/>
              </w:rPr>
            </w:pPr>
            <w:r w:rsidRPr="006A2EF9">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6A2EF9">
              <w:rPr>
                <w:rFonts w:ascii="Palatino Linotype" w:eastAsia="Arial" w:hAnsi="Palatino Linotype" w:cs="Arial"/>
                <w:spacing w:val="-1"/>
                <w:w w:val="95"/>
                <w:sz w:val="19"/>
                <w:szCs w:val="19"/>
                <w:lang w:eastAsia="en-US"/>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Καταληκτική Ημερομηνία Υποβολής Προσφορών</w:t>
            </w:r>
          </w:p>
        </w:tc>
        <w:tc>
          <w:tcPr>
            <w:tcW w:w="7531" w:type="dxa"/>
            <w:gridSpan w:val="2"/>
            <w:vAlign w:val="center"/>
          </w:tcPr>
          <w:p w:rsidR="0064664D" w:rsidRPr="00261D3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61D38" w:rsidRDefault="004F0CE6" w:rsidP="000A2580">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 xml:space="preserve">02/09/2019 </w:t>
            </w:r>
            <w:r w:rsidR="0064664D" w:rsidRPr="00803FCA">
              <w:rPr>
                <w:rFonts w:ascii="Palatino Linotype" w:eastAsia="Arial" w:hAnsi="Palatino Linotype" w:cs="Arial"/>
                <w:b/>
                <w:spacing w:val="-1"/>
                <w:w w:val="95"/>
                <w:sz w:val="19"/>
                <w:szCs w:val="19"/>
                <w:lang w:eastAsia="en-US"/>
              </w:rPr>
              <w:t>και ώρα 14:00</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261D3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261D38" w:rsidRDefault="004F0CE6" w:rsidP="000A2580">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03/09/2019</w:t>
            </w:r>
            <w:r w:rsidR="0064664D" w:rsidRPr="00261D38">
              <w:rPr>
                <w:rFonts w:ascii="Palatino Linotype" w:eastAsia="Arial" w:hAnsi="Palatino Linotype" w:cs="Arial"/>
                <w:b/>
                <w:spacing w:val="-1"/>
                <w:w w:val="95"/>
                <w:sz w:val="19"/>
                <w:szCs w:val="19"/>
                <w:lang w:eastAsia="en-US"/>
              </w:rPr>
              <w:t xml:space="preserve"> και ώρα 10:00π.μ.</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1, 1ος όροφος, </w:t>
            </w:r>
            <w:proofErr w:type="spellStart"/>
            <w:r w:rsidRPr="0006023A">
              <w:rPr>
                <w:rFonts w:ascii="Palatino Linotype" w:eastAsia="Arial" w:hAnsi="Palatino Linotype" w:cs="Arial"/>
                <w:spacing w:val="-1"/>
                <w:w w:val="95"/>
                <w:sz w:val="19"/>
                <w:szCs w:val="19"/>
                <w:lang w:eastAsia="en-US"/>
              </w:rPr>
              <w:t>γρ</w:t>
            </w:r>
            <w:proofErr w:type="spellEnd"/>
            <w:r w:rsidRPr="0006023A">
              <w:rPr>
                <w:rFonts w:ascii="Palatino Linotype" w:eastAsia="Arial" w:hAnsi="Palatino Linotype" w:cs="Arial"/>
                <w:spacing w:val="-1"/>
                <w:w w:val="95"/>
                <w:sz w:val="19"/>
                <w:szCs w:val="19"/>
                <w:lang w:eastAsia="en-US"/>
              </w:rPr>
              <w:t>. 108)</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spacing w:val="-1"/>
                <w:w w:val="105"/>
                <w:sz w:val="19"/>
                <w:szCs w:val="19"/>
              </w:rPr>
              <w:t>ΑΥΓ</w:t>
            </w:r>
            <w:r w:rsidRPr="0006023A">
              <w:rPr>
                <w:rFonts w:ascii="Palatino Linotype" w:eastAsia="Arial" w:hAnsi="Palatino Linotype" w:cs="Arial"/>
                <w:spacing w:val="2"/>
                <w:w w:val="105"/>
                <w:sz w:val="19"/>
                <w:szCs w:val="19"/>
              </w:rPr>
              <w:t>Ε</w:t>
            </w:r>
            <w:r w:rsidRPr="0006023A">
              <w:rPr>
                <w:rFonts w:ascii="Palatino Linotype" w:eastAsia="Arial" w:hAnsi="Palatino Linotype" w:cs="Arial"/>
                <w:spacing w:val="-2"/>
                <w:w w:val="105"/>
                <w:sz w:val="19"/>
                <w:szCs w:val="19"/>
              </w:rPr>
              <w:t>Ι</w:t>
            </w:r>
            <w:r w:rsidRPr="0006023A">
              <w:rPr>
                <w:rFonts w:ascii="Palatino Linotype" w:eastAsia="Arial" w:hAnsi="Palatino Linotype" w:cs="Arial"/>
                <w:w w:val="105"/>
                <w:sz w:val="19"/>
                <w:szCs w:val="19"/>
              </w:rPr>
              <w:t>Α</w:t>
            </w:r>
          </w:p>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w w:val="105"/>
                <w:sz w:val="19"/>
                <w:szCs w:val="19"/>
              </w:rPr>
              <w:t>Κ</w:t>
            </w:r>
            <w:r w:rsidRPr="0006023A">
              <w:rPr>
                <w:rFonts w:ascii="Palatino Linotype" w:eastAsia="Arial" w:hAnsi="Palatino Linotype" w:cs="Arial"/>
                <w:spacing w:val="-2"/>
                <w:w w:val="105"/>
                <w:sz w:val="19"/>
                <w:szCs w:val="19"/>
              </w:rPr>
              <w:t>Η</w:t>
            </w:r>
            <w:r w:rsidRPr="0006023A">
              <w:rPr>
                <w:rFonts w:ascii="Palatino Linotype" w:eastAsia="Arial" w:hAnsi="Palatino Linotype" w:cs="Arial"/>
                <w:w w:val="105"/>
                <w:sz w:val="19"/>
                <w:szCs w:val="19"/>
              </w:rPr>
              <w:t>Μ</w:t>
            </w:r>
            <w:r w:rsidRPr="0006023A">
              <w:rPr>
                <w:rFonts w:ascii="Palatino Linotype" w:eastAsia="Arial" w:hAnsi="Palatino Linotype" w:cs="Arial"/>
                <w:spacing w:val="-1"/>
                <w:w w:val="105"/>
                <w:sz w:val="19"/>
                <w:szCs w:val="19"/>
              </w:rPr>
              <w:t>∆</w:t>
            </w:r>
            <w:r w:rsidRPr="0006023A">
              <w:rPr>
                <w:rFonts w:ascii="Palatino Linotype" w:eastAsia="Arial" w:hAnsi="Palatino Linotype" w:cs="Arial"/>
                <w:spacing w:val="-5"/>
                <w:w w:val="105"/>
                <w:sz w:val="19"/>
                <w:szCs w:val="19"/>
              </w:rPr>
              <w:t>Η</w:t>
            </w:r>
            <w:r w:rsidRPr="0006023A">
              <w:rPr>
                <w:rFonts w:ascii="Palatino Linotype" w:eastAsia="Arial" w:hAnsi="Palatino Linotype" w:cs="Arial"/>
                <w:w w:val="105"/>
                <w:sz w:val="19"/>
                <w:szCs w:val="19"/>
              </w:rPr>
              <w:t>Σ</w:t>
            </w:r>
          </w:p>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5"/>
                <w:sz w:val="19"/>
                <w:szCs w:val="19"/>
              </w:rPr>
              <w:t>Ιστοσελίδα Πανεπιστημίου Κρήτης (</w:t>
            </w:r>
            <w:hyperlink r:id="rId11" w:history="1">
              <w:r w:rsidRPr="0006023A">
                <w:rPr>
                  <w:rStyle w:val="-"/>
                  <w:rFonts w:ascii="Palatino Linotype" w:eastAsia="Arial" w:hAnsi="Palatino Linotype" w:cs="Arial"/>
                  <w:spacing w:val="-1"/>
                  <w:w w:val="95"/>
                  <w:sz w:val="19"/>
                  <w:szCs w:val="19"/>
                </w:rPr>
                <w:t>www.uoc.gr</w:t>
              </w:r>
            </w:hyperlink>
            <w:r w:rsidRPr="0006023A">
              <w:rPr>
                <w:rFonts w:ascii="Palatino Linotype" w:eastAsia="Arial" w:hAnsi="Palatino Linotype" w:cs="Arial"/>
                <w:spacing w:val="-1"/>
                <w:w w:val="95"/>
                <w:sz w:val="19"/>
                <w:szCs w:val="19"/>
              </w:rPr>
              <w:t>)</w:t>
            </w:r>
          </w:p>
          <w:p w:rsidR="0064664D" w:rsidRPr="0006023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06023A">
              <w:rPr>
                <w:rFonts w:ascii="Palatino Linotype" w:eastAsia="Arial" w:hAnsi="Palatino Linotype" w:cs="Arial"/>
                <w:spacing w:val="-1"/>
                <w:w w:val="90"/>
                <w:sz w:val="19"/>
                <w:szCs w:val="19"/>
              </w:rPr>
              <w:t>Ηλεκτρονική Εφημερίδα www.2810.gr</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Εκατόν είκοσι (120) ημέρες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06023A"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06023A"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64664D" w:rsidRPr="0006023A" w:rsidRDefault="0064664D" w:rsidP="00DB55B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61659B">
              <w:rPr>
                <w:rFonts w:ascii="Palatino Linotype" w:eastAsia="Arial" w:hAnsi="Palatino Linotype" w:cs="Arial"/>
                <w:b/>
                <w:spacing w:val="-1"/>
                <w:w w:val="90"/>
                <w:sz w:val="19"/>
                <w:szCs w:val="19"/>
              </w:rPr>
              <w:t>Α</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δ</w:t>
            </w:r>
            <w:r w:rsidRPr="0061659B">
              <w:rPr>
                <w:rFonts w:ascii="Palatino Linotype" w:eastAsia="Arial" w:hAnsi="Palatino Linotype" w:cs="Arial"/>
                <w:b/>
                <w:w w:val="90"/>
                <w:sz w:val="19"/>
                <w:szCs w:val="19"/>
              </w:rPr>
              <w:t>ει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τι</w:t>
            </w:r>
            <w:r w:rsidRPr="0061659B">
              <w:rPr>
                <w:rFonts w:ascii="Palatino Linotype" w:eastAsia="Arial" w:hAnsi="Palatino Linotype" w:cs="Arial"/>
                <w:b/>
                <w:spacing w:val="-1"/>
                <w:w w:val="90"/>
                <w:sz w:val="19"/>
                <w:szCs w:val="19"/>
              </w:rPr>
              <w:t>κ</w:t>
            </w:r>
            <w:r w:rsidRPr="0061659B">
              <w:rPr>
                <w:rFonts w:ascii="Palatino Linotype" w:eastAsia="Arial" w:hAnsi="Palatino Linotype" w:cs="Arial"/>
                <w:b/>
                <w:w w:val="90"/>
                <w:sz w:val="19"/>
                <w:szCs w:val="19"/>
              </w:rPr>
              <w:t>ά έ</w:t>
            </w:r>
            <w:r w:rsidRPr="0061659B">
              <w:rPr>
                <w:rFonts w:ascii="Palatino Linotype" w:eastAsia="Arial" w:hAnsi="Palatino Linotype" w:cs="Arial"/>
                <w:b/>
                <w:spacing w:val="-3"/>
                <w:w w:val="90"/>
                <w:sz w:val="19"/>
                <w:szCs w:val="19"/>
              </w:rPr>
              <w:t>γ</w:t>
            </w:r>
            <w:r w:rsidRPr="0061659B">
              <w:rPr>
                <w:rFonts w:ascii="Palatino Linotype" w:eastAsia="Arial" w:hAnsi="Palatino Linotype" w:cs="Arial"/>
                <w:b/>
                <w:w w:val="90"/>
                <w:sz w:val="19"/>
                <w:szCs w:val="19"/>
              </w:rPr>
              <w:t>γρ</w:t>
            </w:r>
            <w:r w:rsidRPr="0061659B">
              <w:rPr>
                <w:rFonts w:ascii="Palatino Linotype" w:eastAsia="Arial" w:hAnsi="Palatino Linotype" w:cs="Arial"/>
                <w:b/>
                <w:spacing w:val="-1"/>
                <w:w w:val="90"/>
                <w:sz w:val="19"/>
                <w:szCs w:val="19"/>
              </w:rPr>
              <w:t>αφ</w:t>
            </w:r>
            <w:r w:rsidRPr="0061659B">
              <w:rPr>
                <w:rFonts w:ascii="Palatino Linotype" w:eastAsia="Arial" w:hAnsi="Palatino Linotype" w:cs="Arial"/>
                <w:b/>
                <w:w w:val="90"/>
                <w:sz w:val="19"/>
                <w:szCs w:val="19"/>
              </w:rPr>
              <w:t>α νο</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spacing w:val="-2"/>
                <w:w w:val="90"/>
                <w:sz w:val="19"/>
                <w:szCs w:val="19"/>
              </w:rPr>
              <w:t>ι</w:t>
            </w:r>
            <w:r w:rsidRPr="0061659B">
              <w:rPr>
                <w:rFonts w:ascii="Palatino Linotype" w:eastAsia="Arial" w:hAnsi="Palatino Linotype" w:cs="Arial"/>
                <w:b/>
                <w:spacing w:val="-1"/>
                <w:w w:val="90"/>
                <w:sz w:val="19"/>
                <w:szCs w:val="19"/>
              </w:rPr>
              <w:t>μ</w:t>
            </w:r>
            <w:r w:rsidRPr="0061659B">
              <w:rPr>
                <w:rFonts w:ascii="Palatino Linotype" w:eastAsia="Arial" w:hAnsi="Palatino Linotype" w:cs="Arial"/>
                <w:b/>
                <w:w w:val="90"/>
                <w:sz w:val="19"/>
                <w:szCs w:val="19"/>
              </w:rPr>
              <w:t>ο</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οί</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σ</w:t>
            </w:r>
            <w:r w:rsidRPr="0061659B">
              <w:rPr>
                <w:rFonts w:ascii="Palatino Linotype" w:eastAsia="Arial" w:hAnsi="Palatino Linotype" w:cs="Arial"/>
                <w:b/>
                <w:spacing w:val="-1"/>
                <w:w w:val="90"/>
                <w:sz w:val="19"/>
                <w:szCs w:val="19"/>
              </w:rPr>
              <w:t>η</w:t>
            </w:r>
            <w:r w:rsidRPr="0061659B">
              <w:rPr>
                <w:rFonts w:ascii="Palatino Linotype" w:eastAsia="Arial" w:hAnsi="Palatino Linotype" w:cs="Arial"/>
                <w:b/>
                <w:w w:val="90"/>
                <w:sz w:val="19"/>
                <w:szCs w:val="19"/>
              </w:rPr>
              <w:t>ς</w:t>
            </w:r>
            <w:r w:rsidR="006B5A7F">
              <w:rPr>
                <w:rFonts w:ascii="Palatino Linotype" w:eastAsia="Arial" w:hAnsi="Palatino Linotype" w:cs="Arial"/>
                <w:w w:val="90"/>
                <w:sz w:val="19"/>
                <w:szCs w:val="19"/>
              </w:rPr>
              <w:t>:</w:t>
            </w:r>
          </w:p>
          <w:p w:rsidR="0064664D" w:rsidRPr="0006023A" w:rsidRDefault="0064664D" w:rsidP="00DB55BD">
            <w:pPr>
              <w:pStyle w:val="a6"/>
              <w:numPr>
                <w:ilvl w:val="0"/>
                <w:numId w:val="12"/>
              </w:numPr>
              <w:spacing w:before="3" w:line="259" w:lineRule="exact"/>
              <w:ind w:right="175"/>
              <w:jc w:val="both"/>
              <w:rPr>
                <w:rFonts w:ascii="Palatino Linotype" w:eastAsia="Arial" w:hAnsi="Palatino Linotype" w:cs="Arial"/>
                <w:sz w:val="19"/>
                <w:szCs w:val="19"/>
              </w:rPr>
            </w:pPr>
            <w:r w:rsidRPr="0006023A">
              <w:rPr>
                <w:rFonts w:ascii="Palatino Linotype" w:eastAsia="Arial" w:hAnsi="Palatino Linotype" w:cs="Arial"/>
                <w:spacing w:val="-2"/>
                <w:w w:val="95"/>
                <w:sz w:val="19"/>
                <w:szCs w:val="19"/>
              </w:rPr>
              <w:t>ΦΕ</w:t>
            </w:r>
            <w:r w:rsidRPr="0006023A">
              <w:rPr>
                <w:rFonts w:ascii="Palatino Linotype" w:eastAsia="Arial" w:hAnsi="Palatino Linotype" w:cs="Arial"/>
                <w:w w:val="95"/>
                <w:sz w:val="19"/>
                <w:szCs w:val="19"/>
              </w:rPr>
              <w:t>Κ ί</w:t>
            </w:r>
            <w:r w:rsidRPr="0006023A">
              <w:rPr>
                <w:rFonts w:ascii="Palatino Linotype" w:eastAsia="Arial" w:hAnsi="Palatino Linotype" w:cs="Arial"/>
                <w:spacing w:val="-2"/>
                <w:w w:val="95"/>
                <w:sz w:val="19"/>
                <w:szCs w:val="19"/>
              </w:rPr>
              <w:t>δ</w:t>
            </w:r>
            <w:r w:rsidRPr="0006023A">
              <w:rPr>
                <w:rFonts w:ascii="Palatino Linotype" w:eastAsia="Arial" w:hAnsi="Palatino Linotype" w:cs="Arial"/>
                <w:spacing w:val="-3"/>
                <w:w w:val="95"/>
                <w:sz w:val="19"/>
                <w:szCs w:val="19"/>
              </w:rPr>
              <w:t>ρ</w:t>
            </w:r>
            <w:r w:rsidRPr="0006023A">
              <w:rPr>
                <w:rFonts w:ascii="Palatino Linotype" w:eastAsia="Arial" w:hAnsi="Palatino Linotype" w:cs="Arial"/>
                <w:spacing w:val="1"/>
                <w:w w:val="95"/>
                <w:sz w:val="19"/>
                <w:szCs w:val="19"/>
              </w:rPr>
              <w:t>υ</w:t>
            </w:r>
            <w:r w:rsidRPr="0006023A">
              <w:rPr>
                <w:rFonts w:ascii="Palatino Linotype" w:eastAsia="Arial" w:hAnsi="Palatino Linotype" w:cs="Arial"/>
                <w:spacing w:val="-3"/>
                <w:w w:val="95"/>
                <w:sz w:val="19"/>
                <w:szCs w:val="19"/>
              </w:rPr>
              <w:t>σ</w:t>
            </w:r>
            <w:r w:rsidRPr="0006023A">
              <w:rPr>
                <w:rFonts w:ascii="Palatino Linotype" w:eastAsia="Arial" w:hAnsi="Palatino Linotype" w:cs="Arial"/>
                <w:spacing w:val="-1"/>
                <w:w w:val="95"/>
                <w:sz w:val="19"/>
                <w:szCs w:val="19"/>
              </w:rPr>
              <w:t>η</w:t>
            </w:r>
            <w:r w:rsidRPr="0006023A">
              <w:rPr>
                <w:rFonts w:ascii="Palatino Linotype" w:eastAsia="Arial" w:hAnsi="Palatino Linotype" w:cs="Arial"/>
                <w:w w:val="95"/>
                <w:sz w:val="19"/>
                <w:szCs w:val="19"/>
              </w:rPr>
              <w:t xml:space="preserve">ς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τρο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 xml:space="preserve">εις ή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τ</w:t>
            </w:r>
            <w:r w:rsidRPr="0006023A">
              <w:rPr>
                <w:rFonts w:ascii="Palatino Linotype" w:eastAsia="Arial" w:hAnsi="Palatino Linotype" w:cs="Arial"/>
                <w:spacing w:val="-4"/>
                <w:w w:val="95"/>
                <w:sz w:val="19"/>
                <w:szCs w:val="19"/>
              </w:rPr>
              <w:t>α</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spacing w:val="-3"/>
                <w:w w:val="95"/>
                <w:sz w:val="19"/>
                <w:szCs w:val="19"/>
              </w:rPr>
              <w:t>τ</w:t>
            </w:r>
            <w:r w:rsidRPr="0006023A">
              <w:rPr>
                <w:rFonts w:ascii="Palatino Linotype" w:eastAsia="Arial" w:hAnsi="Palatino Linotype" w:cs="Arial"/>
                <w:w w:val="95"/>
                <w:sz w:val="19"/>
                <w:szCs w:val="19"/>
              </w:rPr>
              <w:t>ι</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w w:val="95"/>
                <w:sz w:val="19"/>
                <w:szCs w:val="19"/>
              </w:rPr>
              <w:t xml:space="preserve">ό </w:t>
            </w:r>
            <w:r w:rsidRPr="0006023A">
              <w:rPr>
                <w:rFonts w:ascii="Palatino Linotype" w:eastAsia="Arial" w:hAnsi="Palatino Linotype" w:cs="Arial"/>
                <w:spacing w:val="-1"/>
                <w:w w:val="95"/>
                <w:sz w:val="19"/>
                <w:szCs w:val="19"/>
              </w:rPr>
              <w:t>κ</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ι τ</w:t>
            </w:r>
            <w:r w:rsidRPr="0006023A">
              <w:rPr>
                <w:rFonts w:ascii="Palatino Linotype" w:eastAsia="Arial" w:hAnsi="Palatino Linotype" w:cs="Arial"/>
                <w:spacing w:val="-4"/>
                <w:w w:val="95"/>
                <w:sz w:val="19"/>
                <w:szCs w:val="19"/>
              </w:rPr>
              <w:t>ρ</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οι</w:t>
            </w:r>
            <w:r w:rsidRPr="0006023A">
              <w:rPr>
                <w:rFonts w:ascii="Palatino Linotype" w:eastAsia="Arial" w:hAnsi="Palatino Linotype" w:cs="Arial"/>
                <w:spacing w:val="-1"/>
                <w:w w:val="95"/>
                <w:sz w:val="19"/>
                <w:szCs w:val="19"/>
              </w:rPr>
              <w:t>ή</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ε</w:t>
            </w:r>
            <w:r w:rsidRPr="0006023A">
              <w:rPr>
                <w:rFonts w:ascii="Palatino Linotype" w:eastAsia="Arial" w:hAnsi="Palatino Linotype" w:cs="Arial"/>
                <w:w w:val="95"/>
                <w:sz w:val="19"/>
                <w:szCs w:val="19"/>
              </w:rPr>
              <w:t>ις</w:t>
            </w:r>
          </w:p>
          <w:p w:rsidR="0064664D" w:rsidRPr="0006023A" w:rsidRDefault="0064664D" w:rsidP="00DB55BD">
            <w:pPr>
              <w:pStyle w:val="a6"/>
              <w:numPr>
                <w:ilvl w:val="0"/>
                <w:numId w:val="12"/>
              </w:numPr>
              <w:spacing w:line="265" w:lineRule="exact"/>
              <w:ind w:right="175"/>
              <w:jc w:val="both"/>
              <w:rPr>
                <w:rFonts w:ascii="Palatino Linotype" w:eastAsia="Arial" w:hAnsi="Palatino Linotype" w:cs="Arial"/>
                <w:sz w:val="19"/>
                <w:szCs w:val="19"/>
              </w:rPr>
            </w:pPr>
            <w:r w:rsidRPr="0006023A">
              <w:rPr>
                <w:rFonts w:ascii="Palatino Linotype" w:eastAsia="Arial" w:hAnsi="Palatino Linotype" w:cs="Arial"/>
                <w:w w:val="90"/>
                <w:sz w:val="19"/>
                <w:szCs w:val="19"/>
              </w:rPr>
              <w:t>Εξο</w:t>
            </w:r>
            <w:r w:rsidRPr="0006023A">
              <w:rPr>
                <w:rFonts w:ascii="Palatino Linotype" w:eastAsia="Arial" w:hAnsi="Palatino Linotype" w:cs="Arial"/>
                <w:spacing w:val="-2"/>
                <w:w w:val="90"/>
                <w:sz w:val="19"/>
                <w:szCs w:val="19"/>
              </w:rPr>
              <w:t>υ</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ιο</w:t>
            </w:r>
            <w:r w:rsidRPr="0006023A">
              <w:rPr>
                <w:rFonts w:ascii="Palatino Linotype" w:eastAsia="Arial" w:hAnsi="Palatino Linotype" w:cs="Arial"/>
                <w:spacing w:val="-2"/>
                <w:w w:val="90"/>
                <w:sz w:val="19"/>
                <w:szCs w:val="19"/>
              </w:rPr>
              <w:t>δ</w:t>
            </w:r>
            <w:r w:rsidRPr="0006023A">
              <w:rPr>
                <w:rFonts w:ascii="Palatino Linotype" w:eastAsia="Arial" w:hAnsi="Palatino Linotype" w:cs="Arial"/>
                <w:spacing w:val="-3"/>
                <w:w w:val="90"/>
                <w:sz w:val="19"/>
                <w:szCs w:val="19"/>
              </w:rPr>
              <w:t>ό</w:t>
            </w:r>
            <w:r w:rsidRPr="0006023A">
              <w:rPr>
                <w:rFonts w:ascii="Palatino Linotype" w:eastAsia="Arial" w:hAnsi="Palatino Linotype" w:cs="Arial"/>
                <w:w w:val="90"/>
                <w:sz w:val="19"/>
                <w:szCs w:val="19"/>
              </w:rPr>
              <w:t>τ</w:t>
            </w:r>
            <w:r w:rsidRPr="0006023A">
              <w:rPr>
                <w:rFonts w:ascii="Palatino Linotype" w:eastAsia="Arial" w:hAnsi="Palatino Linotype" w:cs="Arial"/>
                <w:spacing w:val="-1"/>
                <w:w w:val="90"/>
                <w:sz w:val="19"/>
                <w:szCs w:val="19"/>
              </w:rPr>
              <w:t>η</w:t>
            </w:r>
            <w:r w:rsidRPr="0006023A">
              <w:rPr>
                <w:rFonts w:ascii="Palatino Linotype" w:eastAsia="Arial" w:hAnsi="Palatino Linotype" w:cs="Arial"/>
                <w:spacing w:val="1"/>
                <w:w w:val="90"/>
                <w:sz w:val="19"/>
                <w:szCs w:val="19"/>
              </w:rPr>
              <w:t>σ</w:t>
            </w:r>
            <w:r w:rsidRPr="0006023A">
              <w:rPr>
                <w:rFonts w:ascii="Palatino Linotype" w:eastAsia="Arial" w:hAnsi="Palatino Linotype" w:cs="Arial"/>
                <w:w w:val="90"/>
                <w:sz w:val="19"/>
                <w:szCs w:val="19"/>
              </w:rPr>
              <w:t xml:space="preserve">η </w:t>
            </w:r>
            <w:r w:rsidRPr="0006023A">
              <w:rPr>
                <w:rFonts w:ascii="Palatino Linotype" w:eastAsia="Arial" w:hAnsi="Palatino Linotype" w:cs="Arial"/>
                <w:spacing w:val="1"/>
                <w:w w:val="90"/>
                <w:sz w:val="19"/>
                <w:szCs w:val="19"/>
              </w:rPr>
              <w:t>υ</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ο</w:t>
            </w:r>
            <w:r w:rsidRPr="0006023A">
              <w:rPr>
                <w:rFonts w:ascii="Palatino Linotype" w:eastAsia="Arial" w:hAnsi="Palatino Linotype" w:cs="Arial"/>
                <w:spacing w:val="-3"/>
                <w:w w:val="90"/>
                <w:sz w:val="19"/>
                <w:szCs w:val="19"/>
              </w:rPr>
              <w:t>γ</w:t>
            </w:r>
            <w:r w:rsidRPr="0006023A">
              <w:rPr>
                <w:rFonts w:ascii="Palatino Linotype" w:eastAsia="Arial" w:hAnsi="Palatino Linotype" w:cs="Arial"/>
                <w:w w:val="90"/>
                <w:sz w:val="19"/>
                <w:szCs w:val="19"/>
              </w:rPr>
              <w:t>ρ</w:t>
            </w:r>
            <w:r w:rsidRPr="0006023A">
              <w:rPr>
                <w:rFonts w:ascii="Palatino Linotype" w:eastAsia="Arial" w:hAnsi="Palatino Linotype" w:cs="Arial"/>
                <w:spacing w:val="-1"/>
                <w:w w:val="90"/>
                <w:sz w:val="19"/>
                <w:szCs w:val="19"/>
              </w:rPr>
              <w:t>αφή</w:t>
            </w:r>
            <w:r w:rsidRPr="0006023A">
              <w:rPr>
                <w:rFonts w:ascii="Palatino Linotype" w:eastAsia="Arial" w:hAnsi="Palatino Linotype" w:cs="Arial"/>
                <w:w w:val="90"/>
                <w:sz w:val="19"/>
                <w:szCs w:val="19"/>
              </w:rPr>
              <w:t>ς του νόμιμου ε</w:t>
            </w:r>
            <w:r w:rsidRPr="0006023A">
              <w:rPr>
                <w:rFonts w:ascii="Palatino Linotype" w:eastAsia="Arial" w:hAnsi="Palatino Linotype" w:cs="Arial"/>
                <w:spacing w:val="-1"/>
                <w:w w:val="90"/>
                <w:sz w:val="19"/>
                <w:szCs w:val="19"/>
              </w:rPr>
              <w:t>κ</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w w:val="90"/>
                <w:sz w:val="19"/>
                <w:szCs w:val="19"/>
              </w:rPr>
              <w:t>ρ</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spacing w:val="1"/>
                <w:w w:val="90"/>
                <w:sz w:val="19"/>
                <w:szCs w:val="19"/>
              </w:rPr>
              <w:t>σώ</w:t>
            </w:r>
            <w:r w:rsidRPr="0006023A">
              <w:rPr>
                <w:rFonts w:ascii="Palatino Linotype" w:eastAsia="Arial" w:hAnsi="Palatino Linotype" w:cs="Arial"/>
                <w:spacing w:val="-2"/>
                <w:w w:val="90"/>
                <w:sz w:val="19"/>
                <w:szCs w:val="19"/>
              </w:rPr>
              <w:t>π</w:t>
            </w:r>
            <w:r w:rsidRPr="0006023A">
              <w:rPr>
                <w:rFonts w:ascii="Palatino Linotype" w:eastAsia="Arial" w:hAnsi="Palatino Linotype" w:cs="Arial"/>
                <w:spacing w:val="-3"/>
                <w:w w:val="90"/>
                <w:sz w:val="19"/>
                <w:szCs w:val="19"/>
              </w:rPr>
              <w:t>ο</w:t>
            </w:r>
            <w:r w:rsidRPr="0006023A">
              <w:rPr>
                <w:rFonts w:ascii="Palatino Linotype" w:eastAsia="Arial" w:hAnsi="Palatino Linotype" w:cs="Arial"/>
                <w:w w:val="90"/>
                <w:sz w:val="19"/>
                <w:szCs w:val="19"/>
              </w:rPr>
              <w:t>υ</w:t>
            </w:r>
          </w:p>
          <w:p w:rsidR="0064664D" w:rsidRPr="0006023A" w:rsidRDefault="0064664D" w:rsidP="00DB55B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61659B">
              <w:rPr>
                <w:rFonts w:ascii="Palatino Linotype" w:eastAsia="Arial" w:hAnsi="Palatino Linotype" w:cs="Arial"/>
                <w:b/>
                <w:spacing w:val="-1"/>
                <w:w w:val="95"/>
                <w:sz w:val="19"/>
                <w:szCs w:val="19"/>
              </w:rPr>
              <w:t>Π</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w w:val="95"/>
                <w:sz w:val="19"/>
                <w:szCs w:val="19"/>
              </w:rPr>
              <w:t>τ</w:t>
            </w:r>
            <w:r w:rsidRPr="0061659B">
              <w:rPr>
                <w:rFonts w:ascii="Palatino Linotype" w:eastAsia="Arial" w:hAnsi="Palatino Linotype" w:cs="Arial"/>
                <w:b/>
                <w:spacing w:val="-2"/>
                <w:w w:val="95"/>
                <w:sz w:val="19"/>
                <w:szCs w:val="19"/>
              </w:rPr>
              <w:t>α</w:t>
            </w:r>
            <w:r w:rsidRPr="0061659B">
              <w:rPr>
                <w:rFonts w:ascii="Palatino Linotype" w:eastAsia="Arial" w:hAnsi="Palatino Linotype" w:cs="Arial"/>
                <w:b/>
                <w:w w:val="95"/>
                <w:sz w:val="19"/>
                <w:szCs w:val="19"/>
              </w:rPr>
              <w:t>τι</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w w:val="95"/>
                <w:sz w:val="19"/>
                <w:szCs w:val="19"/>
              </w:rPr>
              <w:t>ό ε</w:t>
            </w:r>
            <w:r w:rsidRPr="0061659B">
              <w:rPr>
                <w:rFonts w:ascii="Palatino Linotype" w:eastAsia="Arial" w:hAnsi="Palatino Linotype" w:cs="Arial"/>
                <w:b/>
                <w:spacing w:val="-1"/>
                <w:w w:val="95"/>
                <w:sz w:val="19"/>
                <w:szCs w:val="19"/>
              </w:rPr>
              <w:t>κ</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w w:val="95"/>
                <w:sz w:val="19"/>
                <w:szCs w:val="19"/>
              </w:rPr>
              <w:t>ρ</w:t>
            </w:r>
            <w:r w:rsidRPr="0061659B">
              <w:rPr>
                <w:rFonts w:ascii="Palatino Linotype" w:eastAsia="Arial" w:hAnsi="Palatino Linotype" w:cs="Arial"/>
                <w:b/>
                <w:spacing w:val="-4"/>
                <w:w w:val="95"/>
                <w:sz w:val="19"/>
                <w:szCs w:val="19"/>
              </w:rPr>
              <w:t>ο</w:t>
            </w:r>
            <w:r w:rsidRPr="0061659B">
              <w:rPr>
                <w:rFonts w:ascii="Palatino Linotype" w:eastAsia="Arial" w:hAnsi="Palatino Linotype" w:cs="Arial"/>
                <w:b/>
                <w:spacing w:val="1"/>
                <w:w w:val="95"/>
                <w:sz w:val="19"/>
                <w:szCs w:val="19"/>
              </w:rPr>
              <w:t>σώ</w:t>
            </w:r>
            <w:r w:rsidRPr="0061659B">
              <w:rPr>
                <w:rFonts w:ascii="Palatino Linotype" w:eastAsia="Arial" w:hAnsi="Palatino Linotype" w:cs="Arial"/>
                <w:b/>
                <w:spacing w:val="-2"/>
                <w:w w:val="95"/>
                <w:sz w:val="19"/>
                <w:szCs w:val="19"/>
              </w:rPr>
              <w:t>π</w:t>
            </w:r>
            <w:r w:rsidRPr="0061659B">
              <w:rPr>
                <w:rFonts w:ascii="Palatino Linotype" w:eastAsia="Arial" w:hAnsi="Palatino Linotype" w:cs="Arial"/>
                <w:b/>
                <w:spacing w:val="-4"/>
                <w:w w:val="95"/>
                <w:sz w:val="19"/>
                <w:szCs w:val="19"/>
              </w:rPr>
              <w:t>η</w:t>
            </w:r>
            <w:r w:rsidRPr="0061659B">
              <w:rPr>
                <w:rFonts w:ascii="Palatino Linotype" w:eastAsia="Arial" w:hAnsi="Palatino Linotype" w:cs="Arial"/>
                <w:b/>
                <w:spacing w:val="1"/>
                <w:w w:val="95"/>
                <w:sz w:val="19"/>
                <w:szCs w:val="19"/>
              </w:rPr>
              <w:t>σ</w:t>
            </w:r>
            <w:r w:rsidRPr="0061659B">
              <w:rPr>
                <w:rFonts w:ascii="Palatino Linotype" w:eastAsia="Arial" w:hAnsi="Palatino Linotype" w:cs="Arial"/>
                <w:b/>
                <w:spacing w:val="-1"/>
                <w:w w:val="95"/>
                <w:sz w:val="19"/>
                <w:szCs w:val="19"/>
              </w:rPr>
              <w:t>η</w:t>
            </w:r>
            <w:r w:rsidRPr="0061659B">
              <w:rPr>
                <w:rFonts w:ascii="Palatino Linotype" w:eastAsia="Arial" w:hAnsi="Palatino Linotype" w:cs="Arial"/>
                <w:b/>
                <w:spacing w:val="-2"/>
                <w:w w:val="95"/>
                <w:sz w:val="19"/>
                <w:szCs w:val="19"/>
              </w:rPr>
              <w:t>ς</w:t>
            </w:r>
            <w:r w:rsidRPr="0006023A">
              <w:rPr>
                <w:rFonts w:ascii="Palatino Linotype" w:hAnsi="Palatino Linotype"/>
                <w:w w:val="95"/>
                <w:sz w:val="19"/>
                <w:szCs w:val="19"/>
              </w:rPr>
              <w:t xml:space="preserve">,  </w:t>
            </w:r>
            <w:r w:rsidRPr="0006023A">
              <w:rPr>
                <w:rFonts w:ascii="Palatino Linotype" w:eastAsia="Arial" w:hAnsi="Palatino Linotype" w:cs="Arial"/>
                <w:spacing w:val="-2"/>
                <w:w w:val="95"/>
                <w:sz w:val="19"/>
                <w:szCs w:val="19"/>
              </w:rPr>
              <w:t>α</w:t>
            </w:r>
            <w:r w:rsidRPr="0006023A">
              <w:rPr>
                <w:rFonts w:ascii="Palatino Linotype" w:eastAsia="Arial" w:hAnsi="Palatino Linotype" w:cs="Arial"/>
                <w:w w:val="95"/>
                <w:sz w:val="19"/>
                <w:szCs w:val="19"/>
              </w:rPr>
              <w:t xml:space="preserve">ν οι οικονομικοί </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w w:val="95"/>
                <w:sz w:val="19"/>
                <w:szCs w:val="19"/>
              </w:rPr>
              <w:t xml:space="preserve">ορείς </w:t>
            </w:r>
            <w:r w:rsidRPr="0006023A">
              <w:rPr>
                <w:rFonts w:ascii="Palatino Linotype" w:eastAsia="Arial" w:hAnsi="Palatino Linotype" w:cs="Arial"/>
                <w:spacing w:val="-3"/>
                <w:w w:val="95"/>
                <w:sz w:val="19"/>
                <w:szCs w:val="19"/>
              </w:rPr>
              <w:t xml:space="preserve">συμμετέχουν </w:t>
            </w:r>
            <w:r w:rsidRPr="0006023A">
              <w:rPr>
                <w:rFonts w:ascii="Palatino Linotype" w:eastAsia="Arial" w:hAnsi="Palatino Linotype" w:cs="Arial"/>
                <w:spacing w:val="-1"/>
                <w:w w:val="95"/>
                <w:sz w:val="19"/>
                <w:szCs w:val="19"/>
              </w:rPr>
              <w:t>µ</w:t>
            </w:r>
            <w:r w:rsidRPr="0006023A">
              <w:rPr>
                <w:rFonts w:ascii="Palatino Linotype" w:eastAsia="Arial" w:hAnsi="Palatino Linotype" w:cs="Arial"/>
                <w:w w:val="95"/>
                <w:sz w:val="19"/>
                <w:szCs w:val="19"/>
              </w:rPr>
              <w:t>ε αντιπρόσωπό τους.</w:t>
            </w:r>
          </w:p>
          <w:p w:rsidR="0064664D" w:rsidRPr="0061659B" w:rsidRDefault="0064664D" w:rsidP="00DB55BD">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61659B">
              <w:rPr>
                <w:rFonts w:ascii="Palatino Linotype" w:eastAsia="Arial" w:hAnsi="Palatino Linotype" w:cs="Arial"/>
                <w:b/>
                <w:w w:val="95"/>
                <w:sz w:val="19"/>
                <w:szCs w:val="19"/>
              </w:rPr>
              <w:t>ΤΥΠΟΠΟΙΗΜΕΝΟ ΕΝΤΥΠΟ ΥΠΕΥΘΥΝΗΣ ΔΗΛΩΣΗΣ (TEΥΔ)</w:t>
            </w:r>
          </w:p>
          <w:p w:rsidR="0064664D" w:rsidRPr="0006023A"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[άρθρου 79 παρ. 4 ν. 4412/2016 (Α 147) όπως παρατίθεται στο Παράρτημα </w:t>
            </w:r>
            <w:r w:rsidR="00B931C8">
              <w:rPr>
                <w:rFonts w:ascii="Palatino Linotype" w:eastAsia="Arial" w:hAnsi="Palatino Linotype" w:cs="Arial"/>
                <w:w w:val="95"/>
                <w:sz w:val="19"/>
                <w:szCs w:val="19"/>
              </w:rPr>
              <w:t>Δ</w:t>
            </w:r>
            <w:r w:rsidRPr="0006023A">
              <w:rPr>
                <w:rFonts w:ascii="Palatino Linotype" w:eastAsia="Arial" w:hAnsi="Palatino Linotype" w:cs="Arial"/>
                <w:w w:val="95"/>
                <w:sz w:val="19"/>
                <w:szCs w:val="19"/>
              </w:rPr>
              <w:t>΄</w:t>
            </w:r>
          </w:p>
          <w:p w:rsidR="0064664D" w:rsidRPr="0061659B" w:rsidRDefault="0064664D" w:rsidP="0061659B">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 xml:space="preserve">Κατά την υποβολή του ΤΕΥΔ, είναι δυνατή, </w:t>
            </w:r>
            <w:r w:rsidRPr="0061659B">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61659B">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61659B">
              <w:rPr>
                <w:rFonts w:ascii="Palatino Linotype" w:eastAsia="Arial" w:hAnsi="Palatino Linotype" w:cs="Arial"/>
                <w:i/>
                <w:w w:val="95"/>
                <w:sz w:val="19"/>
                <w:szCs w:val="19"/>
                <w:lang w:val="en-US" w:eastAsia="en-US"/>
              </w:rPr>
              <w:t>:</w:t>
            </w:r>
          </w:p>
          <w:p w:rsidR="0064664D" w:rsidRPr="0061659B" w:rsidRDefault="0064664D" w:rsidP="00DB55BD">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61659B">
              <w:rPr>
                <w:rFonts w:ascii="Palatino Linotype" w:eastAsia="Arial" w:hAnsi="Palatino Linotype" w:cs="Arial"/>
                <w:i/>
                <w:w w:val="90"/>
                <w:sz w:val="19"/>
                <w:szCs w:val="19"/>
              </w:rPr>
              <w:t xml:space="preserve">Τους </w:t>
            </w:r>
            <w:r w:rsidRPr="0061659B">
              <w:rPr>
                <w:rFonts w:ascii="Palatino Linotype" w:eastAsia="Arial" w:hAnsi="Palatino Linotype" w:cs="Arial"/>
                <w:i/>
                <w:spacing w:val="-2"/>
                <w:w w:val="90"/>
                <w:sz w:val="19"/>
                <w:szCs w:val="19"/>
              </w:rPr>
              <w:t>δ</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α</w:t>
            </w:r>
            <w:r w:rsidRPr="0061659B">
              <w:rPr>
                <w:rFonts w:ascii="Palatino Linotype" w:eastAsia="Arial" w:hAnsi="Palatino Linotype" w:cs="Arial"/>
                <w:i/>
                <w:w w:val="90"/>
                <w:sz w:val="19"/>
                <w:szCs w:val="19"/>
              </w:rPr>
              <w:t>χε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τές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3"/>
                <w:w w:val="90"/>
                <w:sz w:val="19"/>
                <w:szCs w:val="19"/>
              </w:rPr>
              <w:t>τ</w:t>
            </w:r>
            <w:r w:rsidRPr="0061659B">
              <w:rPr>
                <w:rFonts w:ascii="Palatino Linotype" w:eastAsia="Arial" w:hAnsi="Palatino Linotype" w:cs="Arial"/>
                <w:i/>
                <w:w w:val="90"/>
                <w:sz w:val="19"/>
                <w:szCs w:val="19"/>
              </w:rPr>
              <w:t xml:space="preserve">ις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τ</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w w:val="90"/>
                <w:sz w:val="19"/>
                <w:szCs w:val="19"/>
              </w:rPr>
              <w:t>εις ετ</w:t>
            </w:r>
            <w:r w:rsidRPr="0061659B">
              <w:rPr>
                <w:rFonts w:ascii="Palatino Linotype" w:eastAsia="Arial" w:hAnsi="Palatino Linotype" w:cs="Arial"/>
                <w:i/>
                <w:spacing w:val="-3"/>
                <w:w w:val="90"/>
                <w:sz w:val="19"/>
                <w:szCs w:val="19"/>
              </w:rPr>
              <w:t>α</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ε</w:t>
            </w:r>
            <w:r w:rsidRPr="0061659B">
              <w:rPr>
                <w:rFonts w:ascii="Palatino Linotype" w:eastAsia="Arial" w:hAnsi="Palatino Linotype" w:cs="Arial"/>
                <w:i/>
                <w:spacing w:val="-2"/>
                <w:w w:val="90"/>
                <w:sz w:val="19"/>
                <w:szCs w:val="19"/>
              </w:rPr>
              <w:t>ι</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w w:val="90"/>
                <w:sz w:val="19"/>
                <w:szCs w:val="19"/>
              </w:rPr>
              <w:t xml:space="preserve">ν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εριο</w:t>
            </w:r>
            <w:r w:rsidRPr="0061659B">
              <w:rPr>
                <w:rFonts w:ascii="Palatino Linotype" w:eastAsia="Arial" w:hAnsi="Palatino Linotype" w:cs="Arial"/>
                <w:i/>
                <w:spacing w:val="-4"/>
                <w:w w:val="90"/>
                <w:sz w:val="19"/>
                <w:szCs w:val="19"/>
              </w:rPr>
              <w:t>ρ</w:t>
            </w:r>
            <w:r w:rsidRPr="0061659B">
              <w:rPr>
                <w:rFonts w:ascii="Palatino Linotype" w:eastAsia="Arial" w:hAnsi="Palatino Linotype" w:cs="Arial"/>
                <w:i/>
                <w:w w:val="90"/>
                <w:sz w:val="19"/>
                <w:szCs w:val="19"/>
              </w:rPr>
              <w:t>ι</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spacing w:val="-1"/>
                <w:w w:val="90"/>
                <w:sz w:val="19"/>
                <w:szCs w:val="19"/>
              </w:rPr>
              <w:t>μ</w:t>
            </w:r>
            <w:r w:rsidRPr="0061659B">
              <w:rPr>
                <w:rFonts w:ascii="Palatino Linotype" w:eastAsia="Arial" w:hAnsi="Palatino Linotype" w:cs="Arial"/>
                <w:i/>
                <w:spacing w:val="-2"/>
                <w:w w:val="90"/>
                <w:sz w:val="19"/>
                <w:szCs w:val="19"/>
              </w:rPr>
              <w:t>έ</w:t>
            </w:r>
            <w:r w:rsidRPr="0061659B">
              <w:rPr>
                <w:rFonts w:ascii="Palatino Linotype" w:eastAsia="Arial" w:hAnsi="Palatino Linotype" w:cs="Arial"/>
                <w:i/>
                <w:w w:val="90"/>
                <w:sz w:val="19"/>
                <w:szCs w:val="19"/>
              </w:rPr>
              <w:t>ν</w:t>
            </w:r>
            <w:r w:rsidRPr="0061659B">
              <w:rPr>
                <w:rFonts w:ascii="Palatino Linotype" w:eastAsia="Arial" w:hAnsi="Palatino Linotype" w:cs="Arial"/>
                <w:i/>
                <w:spacing w:val="-1"/>
                <w:w w:val="90"/>
                <w:sz w:val="19"/>
                <w:szCs w:val="19"/>
              </w:rPr>
              <w:t>η</w:t>
            </w:r>
            <w:r w:rsidRPr="0061659B">
              <w:rPr>
                <w:rFonts w:ascii="Palatino Linotype" w:eastAsia="Arial" w:hAnsi="Palatino Linotype" w:cs="Arial"/>
                <w:i/>
                <w:w w:val="90"/>
                <w:sz w:val="19"/>
                <w:szCs w:val="19"/>
              </w:rPr>
              <w:t xml:space="preserve">ς </w:t>
            </w:r>
            <w:r w:rsidRPr="0061659B">
              <w:rPr>
                <w:rFonts w:ascii="Palatino Linotype" w:eastAsia="Arial" w:hAnsi="Palatino Linotype" w:cs="Arial"/>
                <w:i/>
                <w:spacing w:val="1"/>
                <w:w w:val="95"/>
                <w:sz w:val="19"/>
                <w:szCs w:val="19"/>
              </w:rPr>
              <w:t>ευ</w:t>
            </w:r>
            <w:r w:rsidRPr="0061659B">
              <w:rPr>
                <w:rFonts w:ascii="Palatino Linotype" w:eastAsia="Arial" w:hAnsi="Palatino Linotype" w:cs="Arial"/>
                <w:i/>
                <w:spacing w:val="-4"/>
                <w:w w:val="95"/>
                <w:sz w:val="19"/>
                <w:szCs w:val="19"/>
              </w:rPr>
              <w:t>θ</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w w:val="95"/>
                <w:sz w:val="19"/>
                <w:szCs w:val="19"/>
              </w:rPr>
              <w:t>ν</w:t>
            </w:r>
            <w:r w:rsidRPr="0061659B">
              <w:rPr>
                <w:rFonts w:ascii="Palatino Linotype" w:eastAsia="Arial" w:hAnsi="Palatino Linotype" w:cs="Arial"/>
                <w:i/>
                <w:spacing w:val="-1"/>
                <w:w w:val="95"/>
                <w:sz w:val="19"/>
                <w:szCs w:val="19"/>
              </w:rPr>
              <w:t>η</w:t>
            </w:r>
            <w:r w:rsidRPr="0061659B">
              <w:rPr>
                <w:rFonts w:ascii="Palatino Linotype" w:eastAsia="Arial" w:hAnsi="Palatino Linotype" w:cs="Arial"/>
                <w:i/>
                <w:w w:val="95"/>
                <w:sz w:val="19"/>
                <w:szCs w:val="19"/>
              </w:rPr>
              <w:t>ς</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Π</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 xml:space="preserve">.), ιδιωτικών κεφαλαιουχικών εταιρειών (ΙΚΕ) </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 xml:space="preserve">ι </w:t>
            </w:r>
            <w:r w:rsidRPr="0061659B">
              <w:rPr>
                <w:rFonts w:ascii="Palatino Linotype" w:eastAsia="Arial" w:hAnsi="Palatino Linotype" w:cs="Arial"/>
                <w:i/>
                <w:spacing w:val="-6"/>
                <w:w w:val="95"/>
                <w:sz w:val="19"/>
                <w:szCs w:val="19"/>
              </w:rPr>
              <w:t>π</w:t>
            </w:r>
            <w:r w:rsidRPr="0061659B">
              <w:rPr>
                <w:rFonts w:ascii="Palatino Linotype" w:eastAsia="Arial" w:hAnsi="Palatino Linotype" w:cs="Arial"/>
                <w:i/>
                <w:w w:val="95"/>
                <w:sz w:val="19"/>
                <w:szCs w:val="19"/>
              </w:rPr>
              <w:t>ρο</w:t>
            </w:r>
            <w:r w:rsidRPr="0061659B">
              <w:rPr>
                <w:rFonts w:ascii="Palatino Linotype" w:eastAsia="Arial" w:hAnsi="Palatino Linotype" w:cs="Arial"/>
                <w:i/>
                <w:spacing w:val="-3"/>
                <w:w w:val="95"/>
                <w:sz w:val="19"/>
                <w:szCs w:val="19"/>
              </w:rPr>
              <w:t>σ</w:t>
            </w:r>
            <w:r w:rsidRPr="0061659B">
              <w:rPr>
                <w:rFonts w:ascii="Palatino Linotype" w:eastAsia="Arial" w:hAnsi="Palatino Linotype" w:cs="Arial"/>
                <w:i/>
                <w:spacing w:val="1"/>
                <w:w w:val="95"/>
                <w:sz w:val="19"/>
                <w:szCs w:val="19"/>
              </w:rPr>
              <w:t>ω</w:t>
            </w:r>
            <w:r w:rsidRPr="0061659B">
              <w:rPr>
                <w:rFonts w:ascii="Palatino Linotype" w:eastAsia="Arial" w:hAnsi="Palatino Linotype" w:cs="Arial"/>
                <w:i/>
                <w:spacing w:val="-2"/>
                <w:w w:val="95"/>
                <w:sz w:val="19"/>
                <w:szCs w:val="19"/>
              </w:rPr>
              <w:t>π</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3"/>
                <w:w w:val="95"/>
                <w:sz w:val="19"/>
                <w:szCs w:val="19"/>
              </w:rPr>
              <w:t>ώ</w:t>
            </w:r>
            <w:r w:rsidRPr="0061659B">
              <w:rPr>
                <w:rFonts w:ascii="Palatino Linotype" w:eastAsia="Arial" w:hAnsi="Palatino Linotype" w:cs="Arial"/>
                <w:i/>
                <w:w w:val="95"/>
                <w:sz w:val="19"/>
                <w:szCs w:val="19"/>
              </w:rPr>
              <w:t>ν ετ</w:t>
            </w:r>
            <w:r w:rsidRPr="0061659B">
              <w:rPr>
                <w:rFonts w:ascii="Palatino Linotype" w:eastAsia="Arial" w:hAnsi="Palatino Linotype" w:cs="Arial"/>
                <w:i/>
                <w:spacing w:val="-4"/>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4"/>
                <w:w w:val="95"/>
                <w:sz w:val="19"/>
                <w:szCs w:val="19"/>
              </w:rPr>
              <w:t>ρ</w:t>
            </w:r>
            <w:r w:rsidRPr="0061659B">
              <w:rPr>
                <w:rFonts w:ascii="Palatino Linotype" w:eastAsia="Arial" w:hAnsi="Palatino Linotype" w:cs="Arial"/>
                <w:i/>
                <w:w w:val="95"/>
                <w:sz w:val="19"/>
                <w:szCs w:val="19"/>
              </w:rPr>
              <w:t>ε</w:t>
            </w:r>
            <w:r w:rsidRPr="0061659B">
              <w:rPr>
                <w:rFonts w:ascii="Palatino Linotype" w:eastAsia="Arial" w:hAnsi="Palatino Linotype" w:cs="Arial"/>
                <w:i/>
                <w:spacing w:val="-2"/>
                <w:w w:val="95"/>
                <w:sz w:val="19"/>
                <w:szCs w:val="19"/>
              </w:rPr>
              <w:t>ι</w:t>
            </w:r>
            <w:r w:rsidRPr="0061659B">
              <w:rPr>
                <w:rFonts w:ascii="Palatino Linotype" w:eastAsia="Arial" w:hAnsi="Palatino Linotype" w:cs="Arial"/>
                <w:i/>
                <w:spacing w:val="1"/>
                <w:w w:val="95"/>
                <w:sz w:val="19"/>
                <w:szCs w:val="19"/>
              </w:rPr>
              <w:t>ώ</w:t>
            </w:r>
            <w:r w:rsidRPr="0061659B">
              <w:rPr>
                <w:rFonts w:ascii="Palatino Linotype" w:eastAsia="Arial" w:hAnsi="Palatino Linotype" w:cs="Arial"/>
                <w:i/>
                <w:w w:val="95"/>
                <w:sz w:val="19"/>
                <w:szCs w:val="19"/>
              </w:rPr>
              <w:t>ν</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Ο</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spacing w:val="-2"/>
                <w:w w:val="95"/>
                <w:sz w:val="19"/>
                <w:szCs w:val="19"/>
              </w:rPr>
              <w:t>α</w:t>
            </w:r>
            <w:r w:rsidRPr="0061659B">
              <w:rPr>
                <w:rFonts w:ascii="Palatino Linotype" w:eastAsia="Arial" w:hAnsi="Palatino Linotype" w:cs="Arial"/>
                <w:i/>
                <w:w w:val="95"/>
                <w:sz w:val="19"/>
                <w:szCs w:val="19"/>
              </w:rPr>
              <w:t>ι</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w w:val="95"/>
                <w:sz w:val="19"/>
                <w:szCs w:val="19"/>
              </w:rPr>
              <w:t>.)</w:t>
            </w:r>
          </w:p>
          <w:p w:rsidR="0064664D" w:rsidRPr="0061659B" w:rsidRDefault="0064664D" w:rsidP="00DB55BD">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61659B">
              <w:rPr>
                <w:rFonts w:ascii="Palatino Linotype" w:eastAsia="Arial" w:hAnsi="Palatino Linotype" w:cs="Arial"/>
                <w:i/>
                <w:w w:val="95"/>
                <w:sz w:val="19"/>
                <w:szCs w:val="19"/>
              </w:rPr>
              <w:t xml:space="preserve">Τον </w:t>
            </w:r>
            <w:r w:rsidRPr="0061659B">
              <w:rPr>
                <w:rFonts w:ascii="Palatino Linotype" w:eastAsia="Arial" w:hAnsi="Palatino Linotype" w:cs="Arial"/>
                <w:i/>
                <w:spacing w:val="-1"/>
                <w:w w:val="95"/>
                <w:sz w:val="19"/>
                <w:szCs w:val="19"/>
              </w:rPr>
              <w:t xml:space="preserve">Διευθύνοντα </w:t>
            </w:r>
            <w:r w:rsidRPr="0061659B">
              <w:rPr>
                <w:rFonts w:ascii="Palatino Linotype" w:eastAsia="Arial" w:hAnsi="Palatino Linotype" w:cs="Arial"/>
                <w:i/>
                <w:spacing w:val="-2"/>
                <w:w w:val="95"/>
                <w:sz w:val="19"/>
                <w:szCs w:val="19"/>
              </w:rPr>
              <w:t>Σ</w:t>
            </w:r>
            <w:r w:rsidRPr="0061659B">
              <w:rPr>
                <w:rFonts w:ascii="Palatino Linotype" w:eastAsia="Arial" w:hAnsi="Palatino Linotype" w:cs="Arial"/>
                <w:i/>
                <w:spacing w:val="1"/>
                <w:w w:val="95"/>
                <w:sz w:val="19"/>
                <w:szCs w:val="19"/>
              </w:rPr>
              <w:t>ύ</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w w:val="95"/>
                <w:sz w:val="19"/>
                <w:szCs w:val="19"/>
              </w:rPr>
              <w:t>β</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spacing w:val="1"/>
                <w:w w:val="95"/>
                <w:sz w:val="19"/>
                <w:szCs w:val="19"/>
              </w:rPr>
              <w:t>υ</w:t>
            </w:r>
            <w:r w:rsidRPr="0061659B">
              <w:rPr>
                <w:rFonts w:ascii="Palatino Linotype" w:eastAsia="Arial" w:hAnsi="Palatino Linotype" w:cs="Arial"/>
                <w:i/>
                <w:w w:val="95"/>
                <w:sz w:val="19"/>
                <w:szCs w:val="19"/>
              </w:rPr>
              <w:t>λο καθώς  και όλα τα μέλη τ</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1"/>
                <w:w w:val="95"/>
                <w:sz w:val="19"/>
                <w:szCs w:val="19"/>
              </w:rPr>
              <w:t>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w:t>
            </w:r>
            <w:r w:rsidRPr="0061659B">
              <w:rPr>
                <w:rFonts w:ascii="Palatino Linotype" w:eastAsia="Arial" w:hAnsi="Palatino Linotype" w:cs="Arial"/>
                <w:i/>
                <w:spacing w:val="-3"/>
                <w:w w:val="95"/>
                <w:sz w:val="19"/>
                <w:szCs w:val="19"/>
              </w:rPr>
              <w:t>γ</w:t>
            </w:r>
            <w:r w:rsidRPr="0061659B">
              <w:rPr>
                <w:rFonts w:ascii="Palatino Linotype" w:eastAsia="Arial" w:hAnsi="Palatino Linotype" w:cs="Arial"/>
                <w:i/>
                <w:w w:val="95"/>
                <w:sz w:val="19"/>
                <w:szCs w:val="19"/>
              </w:rPr>
              <w:t xml:space="preserve">ια τις </w:t>
            </w:r>
            <w:r w:rsidRPr="0061659B">
              <w:rPr>
                <w:rFonts w:ascii="Palatino Linotype" w:eastAsia="Arial" w:hAnsi="Palatino Linotype" w:cs="Arial"/>
                <w:i/>
                <w:spacing w:val="-4"/>
                <w:w w:val="95"/>
                <w:sz w:val="19"/>
                <w:szCs w:val="19"/>
              </w:rPr>
              <w:t xml:space="preserve">ανώνυμες </w:t>
            </w:r>
            <w:r w:rsidRPr="0061659B">
              <w:rPr>
                <w:rFonts w:ascii="Palatino Linotype" w:eastAsia="Arial" w:hAnsi="Palatino Linotype" w:cs="Arial"/>
                <w:i/>
                <w:w w:val="95"/>
                <w:sz w:val="19"/>
                <w:szCs w:val="19"/>
              </w:rPr>
              <w:t>ετ</w:t>
            </w:r>
            <w:r w:rsidRPr="0061659B">
              <w:rPr>
                <w:rFonts w:ascii="Palatino Linotype" w:eastAsia="Arial" w:hAnsi="Palatino Linotype" w:cs="Arial"/>
                <w:i/>
                <w:spacing w:val="-2"/>
                <w:w w:val="95"/>
                <w:sz w:val="19"/>
                <w:szCs w:val="19"/>
              </w:rPr>
              <w:t>αι</w:t>
            </w:r>
            <w:r w:rsidRPr="0061659B">
              <w:rPr>
                <w:rFonts w:ascii="Palatino Linotype" w:eastAsia="Arial" w:hAnsi="Palatino Linotype" w:cs="Arial"/>
                <w:i/>
                <w:w w:val="95"/>
                <w:sz w:val="19"/>
                <w:szCs w:val="19"/>
              </w:rPr>
              <w:t>ρε</w:t>
            </w:r>
            <w:r w:rsidRPr="0061659B">
              <w:rPr>
                <w:rFonts w:ascii="Palatino Linotype" w:eastAsia="Arial" w:hAnsi="Palatino Linotype" w:cs="Arial"/>
                <w:i/>
                <w:spacing w:val="-2"/>
                <w:w w:val="95"/>
                <w:sz w:val="19"/>
                <w:szCs w:val="19"/>
              </w:rPr>
              <w:t>ί</w:t>
            </w:r>
            <w:r w:rsidRPr="0061659B">
              <w:rPr>
                <w:rFonts w:ascii="Palatino Linotype" w:eastAsia="Arial" w:hAnsi="Palatino Linotype" w:cs="Arial"/>
                <w:i/>
                <w:w w:val="95"/>
                <w:sz w:val="19"/>
                <w:szCs w:val="19"/>
              </w:rPr>
              <w:t>ες</w:t>
            </w:r>
            <w:r w:rsidRPr="0061659B">
              <w:rPr>
                <w:rFonts w:ascii="Palatino Linotype" w:hAnsi="Palatino Linotype"/>
                <w:i/>
                <w:w w:val="95"/>
                <w:sz w:val="19"/>
                <w:szCs w:val="19"/>
              </w:rPr>
              <w:t>(</w:t>
            </w:r>
            <w:r w:rsidRPr="0061659B">
              <w:rPr>
                <w:rFonts w:ascii="Palatino Linotype" w:eastAsia="Arial" w:hAnsi="Palatino Linotype" w:cs="Arial"/>
                <w:i/>
                <w:spacing w:val="-1"/>
                <w:w w:val="95"/>
                <w:sz w:val="19"/>
                <w:szCs w:val="19"/>
              </w:rPr>
              <w:t>Α</w:t>
            </w:r>
            <w:r w:rsidRPr="0061659B">
              <w:rPr>
                <w:rFonts w:ascii="Palatino Linotype" w:hAnsi="Palatino Linotype"/>
                <w:i/>
                <w:w w:val="95"/>
                <w:sz w:val="19"/>
                <w:szCs w:val="19"/>
              </w:rPr>
              <w:t>.</w:t>
            </w:r>
            <w:r w:rsidRPr="0061659B">
              <w:rPr>
                <w:rFonts w:ascii="Palatino Linotype" w:eastAsia="Arial" w:hAnsi="Palatino Linotype" w:cs="Arial"/>
                <w:i/>
                <w:spacing w:val="-2"/>
                <w:w w:val="95"/>
                <w:sz w:val="19"/>
                <w:szCs w:val="19"/>
              </w:rPr>
              <w:t>Ε</w:t>
            </w:r>
            <w:r w:rsidRPr="0061659B">
              <w:rPr>
                <w:rFonts w:ascii="Palatino Linotype" w:hAnsi="Palatino Linotype"/>
                <w:i/>
                <w:spacing w:val="-3"/>
                <w:w w:val="95"/>
                <w:sz w:val="19"/>
                <w:szCs w:val="19"/>
              </w:rPr>
              <w:t>.</w:t>
            </w:r>
            <w:r w:rsidRPr="0061659B">
              <w:rPr>
                <w:rFonts w:ascii="Palatino Linotype" w:hAnsi="Palatino Linotype"/>
                <w:i/>
                <w:w w:val="95"/>
                <w:sz w:val="19"/>
                <w:szCs w:val="19"/>
              </w:rPr>
              <w:t>)</w:t>
            </w:r>
          </w:p>
          <w:p w:rsidR="0064664D" w:rsidRPr="0061659B" w:rsidRDefault="0064664D" w:rsidP="00DB55BD">
            <w:pPr>
              <w:pStyle w:val="a6"/>
              <w:numPr>
                <w:ilvl w:val="0"/>
                <w:numId w:val="13"/>
              </w:numPr>
              <w:tabs>
                <w:tab w:val="left" w:pos="1234"/>
              </w:tabs>
              <w:spacing w:line="249" w:lineRule="exact"/>
              <w:ind w:left="1186" w:right="175"/>
              <w:jc w:val="both"/>
              <w:rPr>
                <w:rFonts w:ascii="Palatino Linotype" w:hAnsi="Palatino Linotype"/>
                <w:i/>
                <w:sz w:val="19"/>
                <w:szCs w:val="19"/>
              </w:rPr>
            </w:pPr>
            <w:r w:rsidRPr="0061659B">
              <w:rPr>
                <w:rFonts w:ascii="Palatino Linotype" w:eastAsia="Arial" w:hAnsi="Palatino Linotype" w:cs="Arial"/>
                <w:i/>
                <w:spacing w:val="-1"/>
                <w:w w:val="95"/>
                <w:sz w:val="19"/>
                <w:szCs w:val="19"/>
              </w:rPr>
              <w:t>Όλα τα μέλη του Δ</w:t>
            </w:r>
            <w:r w:rsidRPr="0061659B">
              <w:rPr>
                <w:rFonts w:ascii="Palatino Linotype" w:eastAsia="Arial" w:hAnsi="Palatino Linotype" w:cs="Arial"/>
                <w:i/>
                <w:w w:val="95"/>
                <w:sz w:val="19"/>
                <w:szCs w:val="19"/>
              </w:rPr>
              <w:t>ιοι</w:t>
            </w:r>
            <w:r w:rsidRPr="0061659B">
              <w:rPr>
                <w:rFonts w:ascii="Palatino Linotype" w:eastAsia="Arial" w:hAnsi="Palatino Linotype" w:cs="Arial"/>
                <w:i/>
                <w:spacing w:val="-1"/>
                <w:w w:val="95"/>
                <w:sz w:val="19"/>
                <w:szCs w:val="19"/>
              </w:rPr>
              <w:t>κη</w:t>
            </w:r>
            <w:r w:rsidRPr="0061659B">
              <w:rPr>
                <w:rFonts w:ascii="Palatino Linotype" w:eastAsia="Arial" w:hAnsi="Palatino Linotype" w:cs="Arial"/>
                <w:i/>
                <w:w w:val="95"/>
                <w:sz w:val="19"/>
                <w:szCs w:val="19"/>
              </w:rPr>
              <w:t>τι</w:t>
            </w:r>
            <w:r w:rsidRPr="0061659B">
              <w:rPr>
                <w:rFonts w:ascii="Palatino Linotype" w:eastAsia="Arial" w:hAnsi="Palatino Linotype" w:cs="Arial"/>
                <w:i/>
                <w:spacing w:val="-1"/>
                <w:w w:val="95"/>
                <w:sz w:val="19"/>
                <w:szCs w:val="19"/>
              </w:rPr>
              <w:t>κ</w:t>
            </w:r>
            <w:r w:rsidRPr="0061659B">
              <w:rPr>
                <w:rFonts w:ascii="Palatino Linotype" w:eastAsia="Arial" w:hAnsi="Palatino Linotype" w:cs="Arial"/>
                <w:i/>
                <w:w w:val="95"/>
                <w:sz w:val="19"/>
                <w:szCs w:val="19"/>
              </w:rPr>
              <w:t xml:space="preserve">ού </w:t>
            </w:r>
            <w:r w:rsidRPr="0061659B">
              <w:rPr>
                <w:rFonts w:ascii="Palatino Linotype" w:eastAsia="Arial" w:hAnsi="Palatino Linotype" w:cs="Arial"/>
                <w:i/>
                <w:spacing w:val="1"/>
                <w:w w:val="95"/>
                <w:sz w:val="19"/>
                <w:szCs w:val="19"/>
              </w:rPr>
              <w:t>Συ</w:t>
            </w:r>
            <w:r w:rsidRPr="0061659B">
              <w:rPr>
                <w:rFonts w:ascii="Palatino Linotype" w:eastAsia="Arial" w:hAnsi="Palatino Linotype" w:cs="Arial"/>
                <w:i/>
                <w:spacing w:val="-1"/>
                <w:w w:val="95"/>
                <w:sz w:val="19"/>
                <w:szCs w:val="19"/>
              </w:rPr>
              <w:t>μ</w:t>
            </w:r>
            <w:r w:rsidRPr="0061659B">
              <w:rPr>
                <w:rFonts w:ascii="Palatino Linotype" w:eastAsia="Arial" w:hAnsi="Palatino Linotype" w:cs="Arial"/>
                <w:i/>
                <w:spacing w:val="-3"/>
                <w:w w:val="95"/>
                <w:sz w:val="19"/>
                <w:szCs w:val="19"/>
              </w:rPr>
              <w:t>β</w:t>
            </w:r>
            <w:r w:rsidRPr="0061659B">
              <w:rPr>
                <w:rFonts w:ascii="Palatino Linotype" w:eastAsia="Arial" w:hAnsi="Palatino Linotype" w:cs="Arial"/>
                <w:i/>
                <w:w w:val="95"/>
                <w:sz w:val="19"/>
                <w:szCs w:val="19"/>
              </w:rPr>
              <w:t>ο</w:t>
            </w:r>
            <w:r w:rsidRPr="0061659B">
              <w:rPr>
                <w:rFonts w:ascii="Palatino Linotype" w:eastAsia="Arial" w:hAnsi="Palatino Linotype" w:cs="Arial"/>
                <w:i/>
                <w:spacing w:val="-3"/>
                <w:w w:val="95"/>
                <w:sz w:val="19"/>
                <w:szCs w:val="19"/>
              </w:rPr>
              <w:t>υ</w:t>
            </w:r>
            <w:r w:rsidRPr="0061659B">
              <w:rPr>
                <w:rFonts w:ascii="Palatino Linotype" w:eastAsia="Arial" w:hAnsi="Palatino Linotype" w:cs="Arial"/>
                <w:i/>
                <w:w w:val="95"/>
                <w:sz w:val="19"/>
                <w:szCs w:val="19"/>
              </w:rPr>
              <w:t>λί</w:t>
            </w:r>
            <w:r w:rsidRPr="0061659B">
              <w:rPr>
                <w:rFonts w:ascii="Palatino Linotype" w:eastAsia="Arial" w:hAnsi="Palatino Linotype" w:cs="Arial"/>
                <w:i/>
                <w:spacing w:val="-4"/>
                <w:w w:val="95"/>
                <w:sz w:val="19"/>
                <w:szCs w:val="19"/>
              </w:rPr>
              <w:t>ο</w:t>
            </w:r>
            <w:r w:rsidRPr="0061659B">
              <w:rPr>
                <w:rFonts w:ascii="Palatino Linotype" w:eastAsia="Arial" w:hAnsi="Palatino Linotype" w:cs="Arial"/>
                <w:i/>
                <w:w w:val="95"/>
                <w:sz w:val="19"/>
                <w:szCs w:val="19"/>
              </w:rPr>
              <w:t xml:space="preserve">υ για τους </w:t>
            </w:r>
            <w:r w:rsidRPr="0061659B">
              <w:rPr>
                <w:rFonts w:ascii="Palatino Linotype" w:eastAsia="Arial" w:hAnsi="Palatino Linotype" w:cs="Arial"/>
                <w:i/>
                <w:spacing w:val="-2"/>
                <w:w w:val="95"/>
                <w:sz w:val="19"/>
                <w:szCs w:val="19"/>
              </w:rPr>
              <w:t>Συνεταιρισμούς</w:t>
            </w:r>
            <w:r w:rsidRPr="0061659B">
              <w:rPr>
                <w:rFonts w:ascii="Palatino Linotype" w:hAnsi="Palatino Linotype"/>
                <w:i/>
                <w:w w:val="95"/>
                <w:sz w:val="19"/>
                <w:szCs w:val="19"/>
              </w:rPr>
              <w:t>.</w:t>
            </w:r>
          </w:p>
          <w:p w:rsidR="0064664D" w:rsidRPr="0061659B" w:rsidRDefault="0064664D" w:rsidP="00DB55BD">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Ο νόμιμος ε</w:t>
            </w:r>
            <w:r w:rsidRPr="0061659B">
              <w:rPr>
                <w:rFonts w:ascii="Palatino Linotype" w:eastAsia="Arial" w:hAnsi="Palatino Linotype" w:cs="Arial"/>
                <w:i/>
                <w:spacing w:val="-1"/>
                <w:w w:val="90"/>
                <w:sz w:val="19"/>
                <w:szCs w:val="19"/>
              </w:rPr>
              <w:t>κ</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w:t>
            </w:r>
            <w:r w:rsidRPr="0061659B">
              <w:rPr>
                <w:rFonts w:ascii="Palatino Linotype" w:eastAsia="Arial" w:hAnsi="Palatino Linotype" w:cs="Arial"/>
                <w:i/>
                <w:spacing w:val="-3"/>
                <w:w w:val="90"/>
                <w:sz w:val="19"/>
                <w:szCs w:val="19"/>
              </w:rPr>
              <w:t>όσ</w:t>
            </w:r>
            <w:r w:rsidRPr="0061659B">
              <w:rPr>
                <w:rFonts w:ascii="Palatino Linotype" w:eastAsia="Arial" w:hAnsi="Palatino Linotype" w:cs="Arial"/>
                <w:i/>
                <w:spacing w:val="1"/>
                <w:w w:val="90"/>
                <w:sz w:val="19"/>
                <w:szCs w:val="19"/>
              </w:rPr>
              <w:t>ω</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 xml:space="preserve">ος </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κά</w:t>
            </w:r>
            <w:r w:rsidRPr="0061659B">
              <w:rPr>
                <w:rFonts w:ascii="Palatino Linotype" w:eastAsia="Arial" w:hAnsi="Palatino Linotype" w:cs="Arial"/>
                <w:i/>
                <w:spacing w:val="-2"/>
                <w:w w:val="90"/>
                <w:sz w:val="19"/>
                <w:szCs w:val="19"/>
              </w:rPr>
              <w:t>θ</w:t>
            </w:r>
            <w:r w:rsidRPr="0061659B">
              <w:rPr>
                <w:rFonts w:ascii="Palatino Linotype" w:eastAsia="Arial" w:hAnsi="Palatino Linotype" w:cs="Arial"/>
                <w:i/>
                <w:w w:val="90"/>
                <w:sz w:val="19"/>
                <w:szCs w:val="19"/>
              </w:rPr>
              <w:t xml:space="preserve">ε </w:t>
            </w:r>
            <w:r w:rsidRPr="0061659B">
              <w:rPr>
                <w:rFonts w:ascii="Palatino Linotype" w:eastAsia="Arial" w:hAnsi="Palatino Linotype" w:cs="Arial"/>
                <w:i/>
                <w:spacing w:val="-1"/>
                <w:w w:val="90"/>
                <w:sz w:val="19"/>
                <w:szCs w:val="19"/>
              </w:rPr>
              <w:t>ά</w:t>
            </w:r>
            <w:r w:rsidRPr="0061659B">
              <w:rPr>
                <w:rFonts w:ascii="Palatino Linotype" w:eastAsia="Arial" w:hAnsi="Palatino Linotype" w:cs="Arial"/>
                <w:i/>
                <w:spacing w:val="-2"/>
                <w:w w:val="90"/>
                <w:sz w:val="19"/>
                <w:szCs w:val="19"/>
              </w:rPr>
              <w:t>λ</w:t>
            </w:r>
            <w:r w:rsidRPr="0061659B">
              <w:rPr>
                <w:rFonts w:ascii="Palatino Linotype" w:eastAsia="Arial" w:hAnsi="Palatino Linotype" w:cs="Arial"/>
                <w:i/>
                <w:w w:val="90"/>
                <w:sz w:val="19"/>
                <w:szCs w:val="19"/>
              </w:rPr>
              <w:t xml:space="preserve">λη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ερί</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τω</w:t>
            </w:r>
            <w:r w:rsidRPr="0061659B">
              <w:rPr>
                <w:rFonts w:ascii="Palatino Linotype" w:eastAsia="Arial" w:hAnsi="Palatino Linotype" w:cs="Arial"/>
                <w:i/>
                <w:spacing w:val="1"/>
                <w:w w:val="90"/>
                <w:sz w:val="19"/>
                <w:szCs w:val="19"/>
              </w:rPr>
              <w:t>σ</w:t>
            </w:r>
            <w:r w:rsidRPr="0061659B">
              <w:rPr>
                <w:rFonts w:ascii="Palatino Linotype" w:eastAsia="Arial" w:hAnsi="Palatino Linotype" w:cs="Arial"/>
                <w:i/>
                <w:w w:val="90"/>
                <w:sz w:val="19"/>
                <w:szCs w:val="19"/>
              </w:rPr>
              <w:t xml:space="preserve">η νομικού </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w w:val="90"/>
                <w:sz w:val="19"/>
                <w:szCs w:val="19"/>
              </w:rPr>
              <w:t>ρο</w:t>
            </w:r>
            <w:r w:rsidRPr="0061659B">
              <w:rPr>
                <w:rFonts w:ascii="Palatino Linotype" w:eastAsia="Arial" w:hAnsi="Palatino Linotype" w:cs="Arial"/>
                <w:i/>
                <w:spacing w:val="-3"/>
                <w:w w:val="90"/>
                <w:sz w:val="19"/>
                <w:szCs w:val="19"/>
              </w:rPr>
              <w:t>σ</w:t>
            </w:r>
            <w:r w:rsidRPr="0061659B">
              <w:rPr>
                <w:rFonts w:ascii="Palatino Linotype" w:eastAsia="Arial" w:hAnsi="Palatino Linotype" w:cs="Arial"/>
                <w:i/>
                <w:spacing w:val="1"/>
                <w:w w:val="90"/>
                <w:sz w:val="19"/>
                <w:szCs w:val="19"/>
              </w:rPr>
              <w:t>ώ</w:t>
            </w:r>
            <w:r w:rsidRPr="0061659B">
              <w:rPr>
                <w:rFonts w:ascii="Palatino Linotype" w:eastAsia="Arial" w:hAnsi="Palatino Linotype" w:cs="Arial"/>
                <w:i/>
                <w:spacing w:val="-2"/>
                <w:w w:val="90"/>
                <w:sz w:val="19"/>
                <w:szCs w:val="19"/>
              </w:rPr>
              <w:t>π</w:t>
            </w:r>
            <w:r w:rsidRPr="0061659B">
              <w:rPr>
                <w:rFonts w:ascii="Palatino Linotype" w:eastAsia="Arial" w:hAnsi="Palatino Linotype" w:cs="Arial"/>
                <w:i/>
                <w:spacing w:val="-3"/>
                <w:w w:val="90"/>
                <w:sz w:val="19"/>
                <w:szCs w:val="19"/>
              </w:rPr>
              <w:t>ο</w:t>
            </w:r>
            <w:r w:rsidRPr="0061659B">
              <w:rPr>
                <w:rFonts w:ascii="Palatino Linotype" w:eastAsia="Arial" w:hAnsi="Palatino Linotype" w:cs="Arial"/>
                <w:i/>
                <w:spacing w:val="1"/>
                <w:w w:val="90"/>
                <w:sz w:val="19"/>
                <w:szCs w:val="19"/>
              </w:rPr>
              <w:t>υ</w:t>
            </w:r>
            <w:r w:rsidRPr="0061659B">
              <w:rPr>
                <w:rFonts w:ascii="Palatino Linotype" w:hAnsi="Palatino Linotype"/>
                <w:i/>
                <w:w w:val="90"/>
                <w:sz w:val="19"/>
                <w:szCs w:val="19"/>
              </w:rPr>
              <w:t>.</w:t>
            </w:r>
          </w:p>
          <w:p w:rsidR="0064664D" w:rsidRPr="0061659B" w:rsidRDefault="0064664D" w:rsidP="00DB55BD">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61659B">
              <w:rPr>
                <w:rFonts w:ascii="Palatino Linotype" w:eastAsia="Arial" w:hAnsi="Palatino Linotype" w:cs="Arial"/>
                <w:i/>
                <w:w w:val="90"/>
                <w:sz w:val="19"/>
                <w:szCs w:val="19"/>
              </w:rPr>
              <w:t>Κάθε µέλος σε περίπτωση ένωσης προμηθευτών ή κοινοπραξίας</w:t>
            </w:r>
          </w:p>
          <w:p w:rsidR="0064664D" w:rsidRDefault="0064664D" w:rsidP="00A31F9E">
            <w:pPr>
              <w:tabs>
                <w:tab w:val="left" w:pos="462"/>
              </w:tabs>
              <w:ind w:left="477"/>
              <w:jc w:val="both"/>
              <w:rPr>
                <w:rFonts w:ascii="Palatino Linotype" w:eastAsia="Arial" w:hAnsi="Palatino Linotype" w:cs="Arial"/>
                <w:i/>
                <w:w w:val="95"/>
                <w:sz w:val="19"/>
                <w:szCs w:val="19"/>
                <w:lang w:eastAsia="en-US"/>
              </w:rPr>
            </w:pPr>
            <w:r w:rsidRPr="0061659B">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863B3D" w:rsidRPr="00863B3D" w:rsidRDefault="00863B3D" w:rsidP="00863B3D">
            <w:pPr>
              <w:pStyle w:val="a6"/>
              <w:tabs>
                <w:tab w:val="left" w:pos="462"/>
              </w:tabs>
              <w:spacing w:line="250" w:lineRule="exact"/>
              <w:ind w:left="459" w:right="175"/>
              <w:jc w:val="both"/>
              <w:rPr>
                <w:rFonts w:ascii="Palatino Linotype" w:eastAsia="Arial" w:hAnsi="Palatino Linotype" w:cs="Arial"/>
                <w:w w:val="95"/>
                <w:sz w:val="19"/>
                <w:szCs w:val="19"/>
              </w:rPr>
            </w:pPr>
            <w:r w:rsidRPr="003C2C51">
              <w:rPr>
                <w:rFonts w:ascii="Palatino Linotype" w:eastAsia="Arial" w:hAnsi="Palatino Linotype" w:cs="Arial"/>
                <w:w w:val="95"/>
                <w:sz w:val="19"/>
                <w:szCs w:val="19"/>
              </w:rPr>
              <w:t>Το ΤΕΥΔ μπορεί να υπογράφεται έως και δέκα (10) ημέρες πριν την καταληκτική ημερομηνία υποβολής προσφοράς.</w:t>
            </w:r>
          </w:p>
          <w:p w:rsidR="006B5A7F" w:rsidRPr="0061659B" w:rsidRDefault="006B5A7F" w:rsidP="00863B3D">
            <w:pPr>
              <w:tabs>
                <w:tab w:val="left" w:pos="462"/>
              </w:tabs>
              <w:jc w:val="both"/>
              <w:rPr>
                <w:rFonts w:ascii="Palatino Linotype" w:eastAsia="Arial" w:hAnsi="Palatino Linotype" w:cs="Arial"/>
                <w:i/>
                <w:w w:val="95"/>
                <w:sz w:val="19"/>
                <w:szCs w:val="19"/>
                <w:lang w:eastAsia="en-US"/>
              </w:rPr>
            </w:pPr>
          </w:p>
          <w:p w:rsidR="0064664D" w:rsidRPr="00B93410" w:rsidRDefault="0064664D" w:rsidP="00DB55BD">
            <w:pPr>
              <w:pStyle w:val="a6"/>
              <w:numPr>
                <w:ilvl w:val="0"/>
                <w:numId w:val="11"/>
              </w:numPr>
              <w:tabs>
                <w:tab w:val="left" w:pos="462"/>
              </w:tabs>
              <w:spacing w:before="12"/>
              <w:ind w:left="477" w:right="175"/>
              <w:jc w:val="both"/>
              <w:rPr>
                <w:rFonts w:ascii="Palatino Linotype" w:hAnsi="Palatino Linotype"/>
                <w:sz w:val="19"/>
                <w:szCs w:val="19"/>
              </w:rPr>
            </w:pPr>
            <w:r w:rsidRPr="0061659B">
              <w:rPr>
                <w:rFonts w:ascii="Palatino Linotype" w:eastAsia="Arial" w:hAnsi="Palatino Linotype" w:cs="Arial"/>
                <w:b/>
                <w:spacing w:val="-1"/>
                <w:w w:val="90"/>
                <w:sz w:val="19"/>
                <w:szCs w:val="19"/>
              </w:rPr>
              <w:t>Υ</w:t>
            </w:r>
            <w:r w:rsidRPr="0061659B">
              <w:rPr>
                <w:rFonts w:ascii="Palatino Linotype" w:eastAsia="Arial" w:hAnsi="Palatino Linotype" w:cs="Arial"/>
                <w:b/>
                <w:spacing w:val="-2"/>
                <w:w w:val="90"/>
                <w:sz w:val="19"/>
                <w:szCs w:val="19"/>
              </w:rPr>
              <w:t>π</w:t>
            </w:r>
            <w:r w:rsidRPr="0061659B">
              <w:rPr>
                <w:rFonts w:ascii="Palatino Linotype" w:eastAsia="Arial" w:hAnsi="Palatino Linotype" w:cs="Arial"/>
                <w:b/>
                <w:w w:val="90"/>
                <w:sz w:val="19"/>
                <w:szCs w:val="19"/>
              </w:rPr>
              <w:t>ε</w:t>
            </w:r>
            <w:r w:rsidRPr="0061659B">
              <w:rPr>
                <w:rFonts w:ascii="Palatino Linotype" w:eastAsia="Arial" w:hAnsi="Palatino Linotype" w:cs="Arial"/>
                <w:b/>
                <w:spacing w:val="1"/>
                <w:w w:val="90"/>
                <w:sz w:val="19"/>
                <w:szCs w:val="19"/>
              </w:rPr>
              <w:t>ύ</w:t>
            </w:r>
            <w:r w:rsidRPr="0061659B">
              <w:rPr>
                <w:rFonts w:ascii="Palatino Linotype" w:eastAsia="Arial" w:hAnsi="Palatino Linotype" w:cs="Arial"/>
                <w:b/>
                <w:w w:val="90"/>
                <w:sz w:val="19"/>
                <w:szCs w:val="19"/>
              </w:rPr>
              <w:t>θ</w:t>
            </w:r>
            <w:r w:rsidRPr="0061659B">
              <w:rPr>
                <w:rFonts w:ascii="Palatino Linotype" w:eastAsia="Arial" w:hAnsi="Palatino Linotype" w:cs="Arial"/>
                <w:b/>
                <w:spacing w:val="-2"/>
                <w:w w:val="90"/>
                <w:sz w:val="19"/>
                <w:szCs w:val="19"/>
              </w:rPr>
              <w:t>υ</w:t>
            </w:r>
            <w:r w:rsidRPr="0061659B">
              <w:rPr>
                <w:rFonts w:ascii="Palatino Linotype" w:eastAsia="Arial" w:hAnsi="Palatino Linotype" w:cs="Arial"/>
                <w:b/>
                <w:w w:val="90"/>
                <w:sz w:val="19"/>
                <w:szCs w:val="19"/>
              </w:rPr>
              <w:t>ν</w:t>
            </w:r>
            <w:r w:rsidR="006812FB">
              <w:rPr>
                <w:rFonts w:ascii="Palatino Linotype" w:eastAsia="Arial" w:hAnsi="Palatino Linotype" w:cs="Arial"/>
                <w:b/>
                <w:w w:val="90"/>
                <w:sz w:val="19"/>
                <w:szCs w:val="19"/>
              </w:rPr>
              <w:t>ες</w:t>
            </w:r>
            <w:r w:rsidR="004F0CE6">
              <w:rPr>
                <w:rFonts w:ascii="Palatino Linotype" w:eastAsia="Arial" w:hAnsi="Palatino Linotype" w:cs="Arial"/>
                <w:b/>
                <w:w w:val="90"/>
                <w:sz w:val="19"/>
                <w:szCs w:val="19"/>
              </w:rPr>
              <w:t xml:space="preserve"> </w:t>
            </w:r>
            <w:r w:rsidRPr="0061659B">
              <w:rPr>
                <w:rFonts w:ascii="Palatino Linotype" w:eastAsia="Arial" w:hAnsi="Palatino Linotype" w:cs="Arial"/>
                <w:b/>
                <w:spacing w:val="-1"/>
                <w:w w:val="90"/>
                <w:sz w:val="19"/>
                <w:szCs w:val="19"/>
              </w:rPr>
              <w:t>Δ</w:t>
            </w:r>
            <w:r w:rsidR="006812FB">
              <w:rPr>
                <w:rFonts w:ascii="Palatino Linotype" w:eastAsia="Arial" w:hAnsi="Palatino Linotype" w:cs="Arial"/>
                <w:b/>
                <w:spacing w:val="-1"/>
                <w:w w:val="90"/>
                <w:sz w:val="19"/>
                <w:szCs w:val="19"/>
              </w:rPr>
              <w:t>η</w:t>
            </w:r>
            <w:r w:rsidRPr="0061659B">
              <w:rPr>
                <w:rFonts w:ascii="Palatino Linotype" w:eastAsia="Arial" w:hAnsi="Palatino Linotype" w:cs="Arial"/>
                <w:b/>
                <w:spacing w:val="-1"/>
                <w:w w:val="90"/>
                <w:sz w:val="19"/>
                <w:szCs w:val="19"/>
              </w:rPr>
              <w:t>λ</w:t>
            </w:r>
            <w:r w:rsidR="006812FB">
              <w:rPr>
                <w:rFonts w:ascii="Palatino Linotype" w:eastAsia="Arial" w:hAnsi="Palatino Linotype" w:cs="Arial"/>
                <w:b/>
                <w:spacing w:val="-1"/>
                <w:w w:val="90"/>
                <w:sz w:val="19"/>
                <w:szCs w:val="19"/>
              </w:rPr>
              <w:t>ώ</w:t>
            </w:r>
            <w:r w:rsidRPr="0061659B">
              <w:rPr>
                <w:rFonts w:ascii="Palatino Linotype" w:eastAsia="Arial" w:hAnsi="Palatino Linotype" w:cs="Arial"/>
                <w:b/>
                <w:spacing w:val="-1"/>
                <w:w w:val="90"/>
                <w:sz w:val="19"/>
                <w:szCs w:val="19"/>
              </w:rPr>
              <w:t>σ</w:t>
            </w:r>
            <w:r w:rsidR="006812FB">
              <w:rPr>
                <w:rFonts w:ascii="Palatino Linotype" w:eastAsia="Arial" w:hAnsi="Palatino Linotype" w:cs="Arial"/>
                <w:b/>
                <w:spacing w:val="-1"/>
                <w:w w:val="90"/>
                <w:sz w:val="19"/>
                <w:szCs w:val="19"/>
              </w:rPr>
              <w:t xml:space="preserve">εις Ι &amp; ΙΙ </w:t>
            </w:r>
            <w:r w:rsidR="00B93410" w:rsidRPr="00B93410">
              <w:rPr>
                <w:rFonts w:ascii="Palatino Linotype" w:eastAsia="Arial" w:hAnsi="Palatino Linotype" w:cs="Arial"/>
                <w:w w:val="90"/>
                <w:sz w:val="19"/>
                <w:szCs w:val="19"/>
              </w:rPr>
              <w:t>τ</w:t>
            </w:r>
            <w:r w:rsidRPr="00B93410">
              <w:rPr>
                <w:rFonts w:ascii="Palatino Linotype" w:eastAsia="Arial" w:hAnsi="Palatino Linotype" w:cs="Arial"/>
                <w:spacing w:val="-1"/>
                <w:w w:val="90"/>
                <w:sz w:val="19"/>
                <w:szCs w:val="19"/>
              </w:rPr>
              <w:t>η</w:t>
            </w:r>
            <w:r w:rsidRPr="00B93410">
              <w:rPr>
                <w:rFonts w:ascii="Palatino Linotype" w:eastAsia="Arial" w:hAnsi="Palatino Linotype" w:cs="Arial"/>
                <w:w w:val="90"/>
                <w:sz w:val="19"/>
                <w:szCs w:val="19"/>
              </w:rPr>
              <w:t xml:space="preserve">ς </w:t>
            </w:r>
            <w:r w:rsidRPr="00B93410">
              <w:rPr>
                <w:rFonts w:ascii="Palatino Linotype" w:eastAsia="Arial" w:hAnsi="Palatino Linotype" w:cs="Arial"/>
                <w:spacing w:val="-2"/>
                <w:w w:val="90"/>
                <w:sz w:val="19"/>
                <w:szCs w:val="19"/>
              </w:rPr>
              <w:t>π</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4"/>
                <w:w w:val="90"/>
                <w:sz w:val="19"/>
                <w:szCs w:val="19"/>
              </w:rPr>
              <w:t>ρ</w:t>
            </w:r>
            <w:r w:rsidRPr="00B93410">
              <w:rPr>
                <w:rFonts w:ascii="Palatino Linotype" w:hAnsi="Palatino Linotype"/>
                <w:w w:val="90"/>
                <w:sz w:val="19"/>
                <w:szCs w:val="19"/>
              </w:rPr>
              <w:t xml:space="preserve">.4 </w:t>
            </w:r>
            <w:r w:rsidRPr="00B93410">
              <w:rPr>
                <w:rFonts w:ascii="Palatino Linotype" w:eastAsia="Arial" w:hAnsi="Palatino Linotype" w:cs="Arial"/>
                <w:w w:val="90"/>
                <w:sz w:val="19"/>
                <w:szCs w:val="19"/>
              </w:rPr>
              <w:t xml:space="preserve">του </w:t>
            </w:r>
            <w:r w:rsidRPr="00B93410">
              <w:rPr>
                <w:rFonts w:ascii="Palatino Linotype" w:eastAsia="Arial" w:hAnsi="Palatino Linotype" w:cs="Arial"/>
                <w:spacing w:val="-3"/>
                <w:w w:val="90"/>
                <w:sz w:val="19"/>
                <w:szCs w:val="19"/>
              </w:rPr>
              <w:t>ά</w:t>
            </w:r>
            <w:r w:rsidRPr="00B93410">
              <w:rPr>
                <w:rFonts w:ascii="Palatino Linotype" w:eastAsia="Arial" w:hAnsi="Palatino Linotype" w:cs="Arial"/>
                <w:w w:val="90"/>
                <w:sz w:val="19"/>
                <w:szCs w:val="19"/>
              </w:rPr>
              <w:t>ρ</w:t>
            </w:r>
            <w:r w:rsidRPr="00B93410">
              <w:rPr>
                <w:rFonts w:ascii="Palatino Linotype" w:eastAsia="Arial" w:hAnsi="Palatino Linotype" w:cs="Arial"/>
                <w:spacing w:val="-2"/>
                <w:w w:val="90"/>
                <w:sz w:val="19"/>
                <w:szCs w:val="19"/>
              </w:rPr>
              <w:t>θ</w:t>
            </w:r>
            <w:r w:rsidRPr="00B93410">
              <w:rPr>
                <w:rFonts w:ascii="Palatino Linotype" w:eastAsia="Arial" w:hAnsi="Palatino Linotype" w:cs="Arial"/>
                <w:w w:val="90"/>
                <w:sz w:val="19"/>
                <w:szCs w:val="19"/>
              </w:rPr>
              <w:t>ρ</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hAnsi="Palatino Linotype"/>
                <w:w w:val="90"/>
                <w:sz w:val="19"/>
                <w:szCs w:val="19"/>
              </w:rPr>
              <w:t xml:space="preserve">8 </w:t>
            </w:r>
            <w:r w:rsidRPr="00B93410">
              <w:rPr>
                <w:rFonts w:ascii="Palatino Linotype" w:eastAsia="Arial" w:hAnsi="Palatino Linotype" w:cs="Arial"/>
                <w:w w:val="90"/>
                <w:sz w:val="19"/>
                <w:szCs w:val="19"/>
              </w:rPr>
              <w:t>τ</w:t>
            </w:r>
            <w:r w:rsidRPr="00B93410">
              <w:rPr>
                <w:rFonts w:ascii="Palatino Linotype" w:eastAsia="Arial" w:hAnsi="Palatino Linotype" w:cs="Arial"/>
                <w:spacing w:val="-3"/>
                <w:w w:val="90"/>
                <w:sz w:val="19"/>
                <w:szCs w:val="19"/>
              </w:rPr>
              <w:t>ο</w:t>
            </w:r>
            <w:r w:rsidRPr="00B93410">
              <w:rPr>
                <w:rFonts w:ascii="Palatino Linotype" w:eastAsia="Arial" w:hAnsi="Palatino Linotype" w:cs="Arial"/>
                <w:w w:val="90"/>
                <w:sz w:val="19"/>
                <w:szCs w:val="19"/>
              </w:rPr>
              <w:t xml:space="preserve">υ </w:t>
            </w:r>
            <w:r w:rsidRPr="00B93410">
              <w:rPr>
                <w:rFonts w:ascii="Palatino Linotype" w:eastAsia="Arial" w:hAnsi="Palatino Linotype" w:cs="Arial"/>
                <w:spacing w:val="1"/>
                <w:w w:val="90"/>
                <w:sz w:val="19"/>
                <w:szCs w:val="19"/>
              </w:rPr>
              <w:t>ν</w:t>
            </w:r>
            <w:r w:rsidRPr="00B93410">
              <w:rPr>
                <w:rFonts w:ascii="Palatino Linotype" w:hAnsi="Palatino Linotype"/>
                <w:w w:val="90"/>
                <w:sz w:val="19"/>
                <w:szCs w:val="19"/>
              </w:rPr>
              <w:t>.15</w:t>
            </w:r>
            <w:r w:rsidRPr="00B93410">
              <w:rPr>
                <w:rFonts w:ascii="Palatino Linotype" w:hAnsi="Palatino Linotype"/>
                <w:spacing w:val="-3"/>
                <w:w w:val="90"/>
                <w:sz w:val="19"/>
                <w:szCs w:val="19"/>
              </w:rPr>
              <w:t>9</w:t>
            </w:r>
            <w:r w:rsidRPr="00B93410">
              <w:rPr>
                <w:rFonts w:ascii="Palatino Linotype" w:hAnsi="Palatino Linotype"/>
                <w:w w:val="90"/>
                <w:sz w:val="19"/>
                <w:szCs w:val="19"/>
              </w:rPr>
              <w:t>9/1986(</w:t>
            </w:r>
            <w:r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2"/>
                <w:w w:val="90"/>
                <w:sz w:val="19"/>
                <w:szCs w:val="19"/>
              </w:rPr>
              <w:t>΄</w:t>
            </w:r>
            <w:r w:rsidRPr="00B93410">
              <w:rPr>
                <w:rFonts w:ascii="Palatino Linotype" w:hAnsi="Palatino Linotype"/>
                <w:w w:val="90"/>
                <w:sz w:val="19"/>
                <w:szCs w:val="19"/>
              </w:rPr>
              <w:t xml:space="preserve">75), </w:t>
            </w:r>
            <w:r w:rsidRPr="00B93410">
              <w:rPr>
                <w:rFonts w:ascii="Palatino Linotype" w:eastAsia="Arial" w:hAnsi="Palatino Linotype" w:cs="Arial"/>
                <w:w w:val="90"/>
                <w:sz w:val="19"/>
                <w:szCs w:val="19"/>
              </w:rPr>
              <w:t>όπως ε</w:t>
            </w:r>
            <w:r w:rsidRPr="00B93410">
              <w:rPr>
                <w:rFonts w:ascii="Palatino Linotype" w:eastAsia="Arial" w:hAnsi="Palatino Linotype" w:cs="Arial"/>
                <w:spacing w:val="-1"/>
                <w:w w:val="90"/>
                <w:sz w:val="19"/>
                <w:szCs w:val="19"/>
              </w:rPr>
              <w:t>κά</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w w:val="90"/>
                <w:sz w:val="19"/>
                <w:szCs w:val="19"/>
              </w:rPr>
              <w:t>το</w:t>
            </w:r>
            <w:r w:rsidRPr="00B93410">
              <w:rPr>
                <w:rFonts w:ascii="Palatino Linotype" w:eastAsia="Arial" w:hAnsi="Palatino Linotype" w:cs="Arial"/>
                <w:spacing w:val="-3"/>
                <w:w w:val="90"/>
                <w:sz w:val="19"/>
                <w:szCs w:val="19"/>
              </w:rPr>
              <w:t>τ</w:t>
            </w:r>
            <w:r w:rsidRPr="00B93410">
              <w:rPr>
                <w:rFonts w:ascii="Palatino Linotype" w:eastAsia="Arial" w:hAnsi="Palatino Linotype" w:cs="Arial"/>
                <w:w w:val="90"/>
                <w:sz w:val="19"/>
                <w:szCs w:val="19"/>
              </w:rPr>
              <w:t xml:space="preserve">ε </w:t>
            </w:r>
            <w:r w:rsidRPr="00B93410">
              <w:rPr>
                <w:rFonts w:ascii="Palatino Linotype" w:eastAsia="Arial" w:hAnsi="Palatino Linotype" w:cs="Arial"/>
                <w:spacing w:val="-2"/>
                <w:w w:val="90"/>
                <w:sz w:val="19"/>
                <w:szCs w:val="19"/>
              </w:rPr>
              <w:t>ι</w:t>
            </w:r>
            <w:r w:rsidRPr="00B93410">
              <w:rPr>
                <w:rFonts w:ascii="Palatino Linotype" w:eastAsia="Arial" w:hAnsi="Palatino Linotype" w:cs="Arial"/>
                <w:spacing w:val="1"/>
                <w:w w:val="90"/>
                <w:sz w:val="19"/>
                <w:szCs w:val="19"/>
              </w:rPr>
              <w:t>σ</w:t>
            </w:r>
            <w:r w:rsidRPr="00B93410">
              <w:rPr>
                <w:rFonts w:ascii="Palatino Linotype" w:eastAsia="Arial" w:hAnsi="Palatino Linotype" w:cs="Arial"/>
                <w:spacing w:val="-3"/>
                <w:w w:val="90"/>
                <w:sz w:val="19"/>
                <w:szCs w:val="19"/>
              </w:rPr>
              <w:t>χ</w:t>
            </w:r>
            <w:r w:rsidRPr="00B93410">
              <w:rPr>
                <w:rFonts w:ascii="Palatino Linotype" w:eastAsia="Arial" w:hAnsi="Palatino Linotype" w:cs="Arial"/>
                <w:spacing w:val="1"/>
                <w:w w:val="90"/>
                <w:sz w:val="19"/>
                <w:szCs w:val="19"/>
              </w:rPr>
              <w:t>ύ</w:t>
            </w:r>
            <w:r w:rsidRPr="00B93410">
              <w:rPr>
                <w:rFonts w:ascii="Palatino Linotype" w:eastAsia="Arial" w:hAnsi="Palatino Linotype" w:cs="Arial"/>
                <w:spacing w:val="-2"/>
                <w:w w:val="90"/>
                <w:sz w:val="19"/>
                <w:szCs w:val="19"/>
              </w:rPr>
              <w:t>ε</w:t>
            </w:r>
            <w:r w:rsidRPr="00B93410">
              <w:rPr>
                <w:rFonts w:ascii="Palatino Linotype" w:eastAsia="Arial" w:hAnsi="Palatino Linotype" w:cs="Arial"/>
                <w:w w:val="90"/>
                <w:sz w:val="19"/>
                <w:szCs w:val="19"/>
              </w:rPr>
              <w:t>ι</w:t>
            </w:r>
            <w:r w:rsidRPr="00B93410">
              <w:rPr>
                <w:rFonts w:ascii="Palatino Linotype" w:hAnsi="Palatino Linotype"/>
                <w:w w:val="90"/>
                <w:sz w:val="19"/>
                <w:szCs w:val="19"/>
              </w:rPr>
              <w:t xml:space="preserve">, </w:t>
            </w:r>
            <w:r w:rsidRPr="00B93410">
              <w:rPr>
                <w:rFonts w:ascii="Palatino Linotype" w:eastAsia="Arial" w:hAnsi="Palatino Linotype" w:cs="Arial"/>
                <w:spacing w:val="-3"/>
                <w:w w:val="90"/>
                <w:sz w:val="19"/>
                <w:szCs w:val="19"/>
              </w:rPr>
              <w:t xml:space="preserve">συμπληρωμένη </w:t>
            </w:r>
            <w:r w:rsidRPr="00B93410">
              <w:rPr>
                <w:rFonts w:ascii="Palatino Linotype" w:eastAsia="Arial" w:hAnsi="Palatino Linotype" w:cs="Arial"/>
                <w:spacing w:val="1"/>
                <w:w w:val="90"/>
                <w:sz w:val="19"/>
                <w:szCs w:val="19"/>
              </w:rPr>
              <w:t xml:space="preserve">σύμφωνα </w:t>
            </w:r>
            <w:r w:rsidR="00FD36AE" w:rsidRPr="00B93410">
              <w:rPr>
                <w:rFonts w:ascii="Palatino Linotype" w:eastAsia="Arial" w:hAnsi="Palatino Linotype" w:cs="Arial"/>
                <w:spacing w:val="1"/>
                <w:w w:val="90"/>
                <w:sz w:val="19"/>
                <w:szCs w:val="19"/>
              </w:rPr>
              <w:t xml:space="preserve">με το </w:t>
            </w:r>
            <w:r w:rsidR="00B931C8" w:rsidRPr="00B93410">
              <w:rPr>
                <w:rFonts w:ascii="Palatino Linotype" w:eastAsia="Arial" w:hAnsi="Palatino Linotype" w:cs="Arial"/>
                <w:spacing w:val="1"/>
                <w:w w:val="90"/>
                <w:sz w:val="19"/>
                <w:szCs w:val="19"/>
              </w:rPr>
              <w:t>υπόδειγμα</w:t>
            </w:r>
            <w:r w:rsidR="00FD36AE" w:rsidRPr="00B93410">
              <w:rPr>
                <w:rFonts w:ascii="Palatino Linotype" w:eastAsia="Arial" w:hAnsi="Palatino Linotype" w:cs="Arial"/>
                <w:spacing w:val="1"/>
                <w:w w:val="90"/>
                <w:sz w:val="19"/>
                <w:szCs w:val="19"/>
              </w:rPr>
              <w:t xml:space="preserve"> του </w:t>
            </w:r>
            <w:proofErr w:type="spellStart"/>
            <w:r w:rsidRPr="00B93410">
              <w:rPr>
                <w:rFonts w:ascii="Palatino Linotype" w:eastAsia="Arial" w:hAnsi="Palatino Linotype" w:cs="Arial"/>
                <w:spacing w:val="-1"/>
                <w:w w:val="90"/>
                <w:sz w:val="19"/>
                <w:szCs w:val="19"/>
              </w:rPr>
              <w:t>Παρ</w:t>
            </w:r>
            <w:r w:rsidR="00FD36AE" w:rsidRPr="00B93410">
              <w:rPr>
                <w:rFonts w:ascii="Palatino Linotype" w:eastAsia="Arial" w:hAnsi="Palatino Linotype" w:cs="Arial"/>
                <w:spacing w:val="-1"/>
                <w:w w:val="90"/>
                <w:sz w:val="19"/>
                <w:szCs w:val="19"/>
              </w:rPr>
              <w:t>α</w:t>
            </w:r>
            <w:r w:rsidRPr="00B93410">
              <w:rPr>
                <w:rFonts w:ascii="Palatino Linotype" w:eastAsia="Arial" w:hAnsi="Palatino Linotype" w:cs="Arial"/>
                <w:spacing w:val="-1"/>
                <w:w w:val="90"/>
                <w:sz w:val="19"/>
                <w:szCs w:val="19"/>
              </w:rPr>
              <w:t>ρτημα</w:t>
            </w:r>
            <w:r w:rsidR="00FD36AE" w:rsidRPr="00B93410">
              <w:rPr>
                <w:rFonts w:ascii="Palatino Linotype" w:eastAsia="Arial" w:hAnsi="Palatino Linotype" w:cs="Arial"/>
                <w:spacing w:val="-1"/>
                <w:w w:val="90"/>
                <w:sz w:val="19"/>
                <w:szCs w:val="19"/>
              </w:rPr>
              <w:t>τος</w:t>
            </w:r>
            <w:r w:rsidR="00FD36AE" w:rsidRPr="00B93410">
              <w:rPr>
                <w:rFonts w:ascii="Palatino Linotype" w:eastAsia="Arial" w:hAnsi="Palatino Linotype" w:cs="Arial"/>
                <w:spacing w:val="17"/>
                <w:w w:val="90"/>
                <w:sz w:val="19"/>
                <w:szCs w:val="19"/>
              </w:rPr>
              <w:t>Δ</w:t>
            </w:r>
            <w:r w:rsidRPr="00B93410">
              <w:rPr>
                <w:rFonts w:ascii="Palatino Linotype" w:eastAsia="Arial" w:hAnsi="Palatino Linotype" w:cs="Arial"/>
                <w:spacing w:val="-2"/>
                <w:w w:val="90"/>
                <w:sz w:val="19"/>
                <w:szCs w:val="19"/>
              </w:rPr>
              <w:t>΄</w:t>
            </w:r>
            <w:proofErr w:type="spellEnd"/>
            <w:r w:rsidRPr="00B93410">
              <w:rPr>
                <w:rFonts w:ascii="Palatino Linotype" w:eastAsia="Arial" w:hAnsi="Palatino Linotype" w:cs="Arial"/>
                <w:spacing w:val="-2"/>
                <w:w w:val="90"/>
                <w:sz w:val="19"/>
                <w:szCs w:val="19"/>
              </w:rPr>
              <w:t xml:space="preserve"> υπογεγραμμένη από το νόμιμο εκπρόσωπο της εταιρείας</w:t>
            </w:r>
            <w:r w:rsidRPr="00B93410">
              <w:rPr>
                <w:rFonts w:ascii="Palatino Linotype" w:hAnsi="Palatino Linotype"/>
                <w:w w:val="90"/>
                <w:sz w:val="19"/>
                <w:szCs w:val="19"/>
              </w:rPr>
              <w:t>.</w:t>
            </w:r>
          </w:p>
          <w:p w:rsidR="0064664D" w:rsidRPr="00531C56" w:rsidRDefault="0064664D" w:rsidP="00DB55B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D237BE">
              <w:rPr>
                <w:rFonts w:ascii="Palatino Linotype" w:eastAsia="Arial" w:hAnsi="Palatino Linotype" w:cs="Arial"/>
                <w:spacing w:val="-1"/>
                <w:w w:val="90"/>
                <w:sz w:val="19"/>
                <w:szCs w:val="19"/>
              </w:rPr>
              <w:t>Ο</w:t>
            </w:r>
            <w:r w:rsidRPr="00D237BE">
              <w:rPr>
                <w:rFonts w:ascii="Palatino Linotype" w:eastAsia="Arial" w:hAnsi="Palatino Linotype" w:cs="Arial"/>
                <w:w w:val="90"/>
                <w:sz w:val="19"/>
                <w:szCs w:val="19"/>
              </w:rPr>
              <w:t xml:space="preserve">ι </w:t>
            </w:r>
            <w:r w:rsidRPr="00D237BE">
              <w:rPr>
                <w:rFonts w:ascii="Palatino Linotype" w:eastAsia="Arial" w:hAnsi="Palatino Linotype" w:cs="Arial"/>
                <w:spacing w:val="1"/>
                <w:w w:val="90"/>
                <w:sz w:val="19"/>
                <w:szCs w:val="19"/>
              </w:rPr>
              <w:t xml:space="preserve">συμμετέχοντες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ρέ</w:t>
            </w:r>
            <w:r w:rsidRPr="00D237BE">
              <w:rPr>
                <w:rFonts w:ascii="Palatino Linotype" w:eastAsia="Arial" w:hAnsi="Palatino Linotype" w:cs="Arial"/>
                <w:spacing w:val="-2"/>
                <w:w w:val="90"/>
                <w:sz w:val="19"/>
                <w:szCs w:val="19"/>
              </w:rPr>
              <w:t>πε</w:t>
            </w:r>
            <w:r w:rsidRPr="00D237BE">
              <w:rPr>
                <w:rFonts w:ascii="Palatino Linotype" w:eastAsia="Arial" w:hAnsi="Palatino Linotype" w:cs="Arial"/>
                <w:w w:val="90"/>
                <w:sz w:val="19"/>
                <w:szCs w:val="19"/>
              </w:rPr>
              <w:t xml:space="preserve">ι να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λ</w:t>
            </w:r>
            <w:r w:rsidRPr="00D237BE">
              <w:rPr>
                <w:rFonts w:ascii="Palatino Linotype" w:eastAsia="Arial" w:hAnsi="Palatino Linotype" w:cs="Arial"/>
                <w:spacing w:val="-1"/>
                <w:w w:val="90"/>
                <w:sz w:val="19"/>
                <w:szCs w:val="19"/>
              </w:rPr>
              <w:t>η</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2"/>
                <w:w w:val="90"/>
                <w:sz w:val="19"/>
                <w:szCs w:val="19"/>
              </w:rPr>
              <w:t>ύ</w:t>
            </w:r>
            <w:r w:rsidRPr="00D237BE">
              <w:rPr>
                <w:rFonts w:ascii="Palatino Linotype" w:eastAsia="Arial" w:hAnsi="Palatino Linotype" w:cs="Arial"/>
                <w:w w:val="90"/>
                <w:sz w:val="19"/>
                <w:szCs w:val="19"/>
              </w:rPr>
              <w:t xml:space="preserve">ν όλες τις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ρο</w:t>
            </w:r>
            <w:r w:rsidRPr="00D237BE">
              <w:rPr>
                <w:rFonts w:ascii="Palatino Linotype" w:eastAsia="Arial" w:hAnsi="Palatino Linotype" w:cs="Arial"/>
                <w:spacing w:val="1"/>
                <w:w w:val="90"/>
                <w:sz w:val="19"/>
                <w:szCs w:val="19"/>
              </w:rPr>
              <w:t>ϋ</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ο</w:t>
            </w:r>
            <w:r w:rsidRPr="00D237BE">
              <w:rPr>
                <w:rFonts w:ascii="Palatino Linotype" w:eastAsia="Arial" w:hAnsi="Palatino Linotype" w:cs="Arial"/>
                <w:spacing w:val="-2"/>
                <w:w w:val="90"/>
                <w:sz w:val="19"/>
                <w:szCs w:val="19"/>
              </w:rPr>
              <w:t>θ</w:t>
            </w:r>
            <w:r w:rsidRPr="00D237BE">
              <w:rPr>
                <w:rFonts w:ascii="Palatino Linotype" w:eastAsia="Arial" w:hAnsi="Palatino Linotype" w:cs="Arial"/>
                <w:w w:val="90"/>
                <w:sz w:val="19"/>
                <w:szCs w:val="19"/>
              </w:rPr>
              <w:t>έ</w:t>
            </w:r>
            <w:r w:rsidRPr="00D237BE">
              <w:rPr>
                <w:rFonts w:ascii="Palatino Linotype" w:eastAsia="Arial" w:hAnsi="Palatino Linotype" w:cs="Arial"/>
                <w:spacing w:val="-3"/>
                <w:w w:val="90"/>
                <w:sz w:val="19"/>
                <w:szCs w:val="19"/>
              </w:rPr>
              <w:t>σ</w:t>
            </w:r>
            <w:r w:rsidRPr="00D237BE">
              <w:rPr>
                <w:rFonts w:ascii="Palatino Linotype" w:eastAsia="Arial" w:hAnsi="Palatino Linotype" w:cs="Arial"/>
                <w:w w:val="90"/>
                <w:sz w:val="19"/>
                <w:szCs w:val="19"/>
              </w:rPr>
              <w:t xml:space="preserve">εις  </w:t>
            </w:r>
            <w:r w:rsidRPr="00D237BE">
              <w:rPr>
                <w:rFonts w:ascii="Palatino Linotype" w:eastAsia="Arial" w:hAnsi="Palatino Linotype" w:cs="Arial"/>
                <w:spacing w:val="-2"/>
                <w:w w:val="90"/>
                <w:sz w:val="19"/>
                <w:szCs w:val="19"/>
              </w:rPr>
              <w:t>π</w:t>
            </w:r>
            <w:r w:rsidRPr="00D237BE">
              <w:rPr>
                <w:rFonts w:ascii="Palatino Linotype" w:eastAsia="Arial" w:hAnsi="Palatino Linotype" w:cs="Arial"/>
                <w:w w:val="90"/>
                <w:sz w:val="19"/>
                <w:szCs w:val="19"/>
              </w:rPr>
              <w:t xml:space="preserve">ου </w:t>
            </w:r>
            <w:r w:rsidRPr="00D237BE">
              <w:rPr>
                <w:rFonts w:ascii="Palatino Linotype" w:eastAsia="Arial" w:hAnsi="Palatino Linotype" w:cs="Arial"/>
                <w:spacing w:val="-1"/>
                <w:w w:val="90"/>
                <w:sz w:val="19"/>
                <w:szCs w:val="19"/>
              </w:rPr>
              <w:t>α</w:t>
            </w:r>
            <w:r w:rsidRPr="00D237BE">
              <w:rPr>
                <w:rFonts w:ascii="Palatino Linotype" w:eastAsia="Arial" w:hAnsi="Palatino Linotype" w:cs="Arial"/>
                <w:w w:val="90"/>
                <w:sz w:val="19"/>
                <w:szCs w:val="19"/>
              </w:rPr>
              <w:t>ν</w:t>
            </w:r>
            <w:r w:rsidRPr="00D237BE">
              <w:rPr>
                <w:rFonts w:ascii="Palatino Linotype" w:eastAsia="Arial" w:hAnsi="Palatino Linotype" w:cs="Arial"/>
                <w:spacing w:val="-1"/>
                <w:w w:val="90"/>
                <w:sz w:val="19"/>
                <w:szCs w:val="19"/>
              </w:rPr>
              <w:t>αφ</w:t>
            </w:r>
            <w:r w:rsidRPr="00D237BE">
              <w:rPr>
                <w:rFonts w:ascii="Palatino Linotype" w:eastAsia="Arial" w:hAnsi="Palatino Linotype" w:cs="Arial"/>
                <w:w w:val="90"/>
                <w:sz w:val="19"/>
                <w:szCs w:val="19"/>
              </w:rPr>
              <w:t>έρ</w:t>
            </w:r>
            <w:r w:rsidRPr="00D237BE">
              <w:rPr>
                <w:rFonts w:ascii="Palatino Linotype" w:eastAsia="Arial" w:hAnsi="Palatino Linotype" w:cs="Arial"/>
                <w:spacing w:val="-3"/>
                <w:w w:val="90"/>
                <w:sz w:val="19"/>
                <w:szCs w:val="19"/>
              </w:rPr>
              <w:t>ο</w:t>
            </w:r>
            <w:r w:rsidRPr="00D237BE">
              <w:rPr>
                <w:rFonts w:ascii="Palatino Linotype" w:eastAsia="Arial" w:hAnsi="Palatino Linotype" w:cs="Arial"/>
                <w:w w:val="90"/>
                <w:sz w:val="19"/>
                <w:szCs w:val="19"/>
              </w:rPr>
              <w:t>ντ</w:t>
            </w:r>
            <w:r w:rsidRPr="00D237BE">
              <w:rPr>
                <w:rFonts w:ascii="Palatino Linotype" w:eastAsia="Arial" w:hAnsi="Palatino Linotype" w:cs="Arial"/>
                <w:spacing w:val="-3"/>
                <w:w w:val="90"/>
                <w:sz w:val="19"/>
                <w:szCs w:val="19"/>
              </w:rPr>
              <w:t>α</w:t>
            </w:r>
            <w:r w:rsidRPr="00D237BE">
              <w:rPr>
                <w:rFonts w:ascii="Palatino Linotype" w:eastAsia="Arial" w:hAnsi="Palatino Linotype" w:cs="Arial"/>
                <w:w w:val="90"/>
                <w:sz w:val="19"/>
                <w:szCs w:val="19"/>
              </w:rPr>
              <w:t xml:space="preserve">ι </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τ</w:t>
            </w:r>
            <w:r w:rsidRPr="00531C56">
              <w:rPr>
                <w:rFonts w:ascii="Palatino Linotype" w:eastAsia="Arial" w:hAnsi="Palatino Linotype" w:cs="Arial"/>
                <w:spacing w:val="-3"/>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ε</w:t>
            </w:r>
            <w:r w:rsidRPr="00531C56">
              <w:rPr>
                <w:rFonts w:ascii="Palatino Linotype" w:eastAsia="Arial" w:hAnsi="Palatino Linotype" w:cs="Arial"/>
                <w:spacing w:val="-2"/>
                <w:w w:val="90"/>
                <w:sz w:val="19"/>
                <w:szCs w:val="19"/>
              </w:rPr>
              <w:t>ύ</w:t>
            </w:r>
            <w:r w:rsidRPr="00531C56">
              <w:rPr>
                <w:rFonts w:ascii="Palatino Linotype" w:eastAsia="Arial" w:hAnsi="Palatino Linotype" w:cs="Arial"/>
                <w:w w:val="90"/>
                <w:sz w:val="19"/>
                <w:szCs w:val="19"/>
              </w:rPr>
              <w:t>θ</w:t>
            </w:r>
            <w:r w:rsidRPr="00531C56">
              <w:rPr>
                <w:rFonts w:ascii="Palatino Linotype" w:eastAsia="Arial" w:hAnsi="Palatino Linotype" w:cs="Arial"/>
                <w:spacing w:val="-2"/>
                <w:w w:val="90"/>
                <w:sz w:val="19"/>
                <w:szCs w:val="19"/>
              </w:rPr>
              <w:t>υν</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w w:val="90"/>
                <w:sz w:val="19"/>
                <w:szCs w:val="19"/>
              </w:rPr>
              <w:t>η τ</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υ </w:t>
            </w:r>
            <w:r w:rsidRPr="00531C56">
              <w:rPr>
                <w:rFonts w:ascii="Palatino Linotype" w:eastAsia="Arial" w:hAnsi="Palatino Linotype" w:cs="Arial"/>
                <w:spacing w:val="-2"/>
                <w:w w:val="90"/>
                <w:sz w:val="19"/>
                <w:szCs w:val="19"/>
              </w:rPr>
              <w:t xml:space="preserve">παραρτήματος </w:t>
            </w:r>
            <w:r w:rsidR="00896372" w:rsidRPr="00531C56">
              <w:rPr>
                <w:rFonts w:ascii="Palatino Linotype" w:eastAsia="Arial" w:hAnsi="Palatino Linotype" w:cs="Arial"/>
                <w:spacing w:val="-1"/>
                <w:w w:val="90"/>
                <w:sz w:val="19"/>
                <w:szCs w:val="19"/>
              </w:rPr>
              <w:t>Δ</w:t>
            </w:r>
            <w:r w:rsidRPr="00531C56">
              <w:rPr>
                <w:rFonts w:ascii="Palatino Linotype" w:eastAsia="Arial" w:hAnsi="Palatino Linotype" w:cs="Arial"/>
                <w:spacing w:val="-2"/>
                <w:w w:val="90"/>
                <w:sz w:val="19"/>
                <w:szCs w:val="19"/>
              </w:rPr>
              <w:t>΄</w:t>
            </w:r>
            <w:r w:rsidRPr="00531C56">
              <w:rPr>
                <w:rFonts w:ascii="Palatino Linotype" w:hAnsi="Palatino Linotype"/>
                <w:w w:val="90"/>
                <w:sz w:val="19"/>
                <w:szCs w:val="19"/>
              </w:rPr>
              <w:t>.</w:t>
            </w:r>
          </w:p>
          <w:p w:rsidR="00531C56" w:rsidRPr="00531C56" w:rsidRDefault="00531C56" w:rsidP="00DB55BD">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531C56">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531C56">
              <w:rPr>
                <w:rFonts w:ascii="Palatino Linotype" w:hAnsi="Palatino Linotype"/>
                <w:spacing w:val="-2"/>
                <w:w w:val="90"/>
                <w:sz w:val="19"/>
                <w:szCs w:val="19"/>
              </w:rPr>
              <w:t>(</w:t>
            </w:r>
            <w:r w:rsidRPr="00531C56">
              <w:rPr>
                <w:rFonts w:ascii="Palatino Linotype" w:eastAsia="Segoe UI" w:hAnsi="Palatino Linotype" w:cs="Segoe UI"/>
                <w:w w:val="90"/>
                <w:sz w:val="19"/>
                <w:szCs w:val="19"/>
              </w:rPr>
              <w:t>δ</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w w:val="90"/>
                <w:sz w:val="19"/>
                <w:szCs w:val="19"/>
              </w:rPr>
              <w:t xml:space="preserve">ν </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w w:val="90"/>
                <w:sz w:val="19"/>
                <w:szCs w:val="19"/>
              </w:rPr>
              <w:t>ι</w:t>
            </w:r>
            <w:r w:rsidRPr="00531C56">
              <w:rPr>
                <w:rFonts w:ascii="Palatino Linotype" w:eastAsia="Segoe UI" w:hAnsi="Palatino Linotype" w:cs="Segoe UI"/>
                <w:spacing w:val="-1"/>
                <w:w w:val="90"/>
                <w:sz w:val="19"/>
                <w:szCs w:val="19"/>
              </w:rPr>
              <w:t>τε</w:t>
            </w:r>
            <w:r w:rsidRPr="00531C56">
              <w:rPr>
                <w:rFonts w:ascii="Palatino Linotype" w:eastAsia="Segoe UI" w:hAnsi="Palatino Linotype" w:cs="Segoe UI"/>
                <w:w w:val="90"/>
                <w:sz w:val="19"/>
                <w:szCs w:val="19"/>
              </w:rPr>
              <w:t>ί</w:t>
            </w:r>
            <w:r w:rsidRPr="00531C56">
              <w:rPr>
                <w:rFonts w:ascii="Palatino Linotype" w:eastAsia="Segoe UI" w:hAnsi="Palatino Linotype" w:cs="Segoe UI"/>
                <w:spacing w:val="-1"/>
                <w:w w:val="90"/>
                <w:sz w:val="19"/>
                <w:szCs w:val="19"/>
              </w:rPr>
              <w:t>τα</w:t>
            </w:r>
            <w:r w:rsidRPr="00531C56">
              <w:rPr>
                <w:rFonts w:ascii="Palatino Linotype" w:eastAsia="Segoe UI" w:hAnsi="Palatino Linotype" w:cs="Segoe UI"/>
                <w:w w:val="90"/>
                <w:sz w:val="19"/>
                <w:szCs w:val="19"/>
              </w:rPr>
              <w:t xml:space="preserve">ι </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ε</w:t>
            </w:r>
            <w:r w:rsidRPr="00531C56">
              <w:rPr>
                <w:rFonts w:ascii="Palatino Linotype" w:eastAsia="Segoe UI" w:hAnsi="Palatino Linotype" w:cs="Segoe UI"/>
                <w:spacing w:val="-2"/>
                <w:w w:val="90"/>
                <w:sz w:val="19"/>
                <w:szCs w:val="19"/>
              </w:rPr>
              <w:t>β</w:t>
            </w:r>
            <w:r w:rsidRPr="00531C56">
              <w:rPr>
                <w:rFonts w:ascii="Palatino Linotype" w:eastAsia="Segoe UI" w:hAnsi="Palatino Linotype" w:cs="Segoe UI"/>
                <w:spacing w:val="-1"/>
                <w:w w:val="90"/>
                <w:sz w:val="19"/>
                <w:szCs w:val="19"/>
              </w:rPr>
              <w:t>α</w:t>
            </w:r>
            <w:r w:rsidRPr="00531C56">
              <w:rPr>
                <w:rFonts w:ascii="Palatino Linotype" w:eastAsia="Segoe UI" w:hAnsi="Palatino Linotype" w:cs="Segoe UI"/>
                <w:spacing w:val="2"/>
                <w:w w:val="90"/>
                <w:sz w:val="19"/>
                <w:szCs w:val="19"/>
              </w:rPr>
              <w:t>ί</w:t>
            </w:r>
            <w:r w:rsidRPr="00531C56">
              <w:rPr>
                <w:rFonts w:ascii="Palatino Linotype" w:eastAsia="Segoe UI" w:hAnsi="Palatino Linotype" w:cs="Segoe UI"/>
                <w:spacing w:val="-6"/>
                <w:w w:val="90"/>
                <w:sz w:val="19"/>
                <w:szCs w:val="19"/>
              </w:rPr>
              <w:t>ω</w:t>
            </w:r>
            <w:r w:rsidRPr="00531C56">
              <w:rPr>
                <w:rFonts w:ascii="Palatino Linotype" w:eastAsia="Segoe UI" w:hAnsi="Palatino Linotype" w:cs="Segoe UI"/>
                <w:w w:val="90"/>
                <w:sz w:val="19"/>
                <w:szCs w:val="19"/>
              </w:rPr>
              <w:t xml:space="preserve">ση </w:t>
            </w:r>
            <w:r w:rsidRPr="00531C56">
              <w:rPr>
                <w:rFonts w:ascii="Palatino Linotype" w:eastAsia="Segoe UI" w:hAnsi="Palatino Linotype" w:cs="Segoe UI"/>
                <w:spacing w:val="-1"/>
                <w:w w:val="90"/>
                <w:sz w:val="19"/>
                <w:szCs w:val="19"/>
              </w:rPr>
              <w:t>τ</w:t>
            </w:r>
            <w:r w:rsidRPr="00531C56">
              <w:rPr>
                <w:rFonts w:ascii="Palatino Linotype" w:eastAsia="Segoe UI" w:hAnsi="Palatino Linotype" w:cs="Segoe UI"/>
                <w:w w:val="90"/>
                <w:sz w:val="19"/>
                <w:szCs w:val="19"/>
              </w:rPr>
              <w:t>ου γ</w:t>
            </w:r>
            <w:r w:rsidRPr="00531C56">
              <w:rPr>
                <w:rFonts w:ascii="Palatino Linotype" w:eastAsia="Segoe UI" w:hAnsi="Palatino Linotype" w:cs="Segoe UI"/>
                <w:spacing w:val="-2"/>
                <w:w w:val="90"/>
                <w:sz w:val="19"/>
                <w:szCs w:val="19"/>
              </w:rPr>
              <w:t>ν</w:t>
            </w:r>
            <w:r w:rsidRPr="00531C56">
              <w:rPr>
                <w:rFonts w:ascii="Palatino Linotype" w:eastAsia="Segoe UI" w:hAnsi="Palatino Linotype" w:cs="Segoe UI"/>
                <w:spacing w:val="-1"/>
                <w:w w:val="90"/>
                <w:sz w:val="19"/>
                <w:szCs w:val="19"/>
              </w:rPr>
              <w:t>η</w:t>
            </w:r>
            <w:r w:rsidRPr="00531C56">
              <w:rPr>
                <w:rFonts w:ascii="Palatino Linotype" w:eastAsia="Segoe UI" w:hAnsi="Palatino Linotype" w:cs="Segoe UI"/>
                <w:w w:val="90"/>
                <w:sz w:val="19"/>
                <w:szCs w:val="19"/>
              </w:rPr>
              <w:t xml:space="preserve">σίου </w:t>
            </w:r>
            <w:r w:rsidRPr="00531C56">
              <w:rPr>
                <w:rFonts w:ascii="Palatino Linotype" w:eastAsia="Segoe UI" w:hAnsi="Palatino Linotype" w:cs="Segoe UI"/>
                <w:spacing w:val="-1"/>
                <w:w w:val="90"/>
                <w:sz w:val="19"/>
                <w:szCs w:val="19"/>
              </w:rPr>
              <w:t>της</w:t>
            </w:r>
            <w:r w:rsidRPr="00531C56">
              <w:rPr>
                <w:rFonts w:ascii="Palatino Linotype" w:eastAsia="Segoe UI" w:hAnsi="Palatino Linotype" w:cs="Segoe UI"/>
                <w:w w:val="90"/>
                <w:sz w:val="19"/>
                <w:szCs w:val="19"/>
              </w:rPr>
              <w:t xml:space="preserve"> υ</w:t>
            </w:r>
            <w:r w:rsidRPr="00531C56">
              <w:rPr>
                <w:rFonts w:ascii="Palatino Linotype" w:eastAsia="Segoe UI" w:hAnsi="Palatino Linotype" w:cs="Segoe UI"/>
                <w:spacing w:val="-2"/>
                <w:w w:val="90"/>
                <w:sz w:val="19"/>
                <w:szCs w:val="19"/>
              </w:rPr>
              <w:t>π</w:t>
            </w:r>
            <w:r w:rsidRPr="00531C56">
              <w:rPr>
                <w:rFonts w:ascii="Palatino Linotype" w:eastAsia="Segoe UI" w:hAnsi="Palatino Linotype" w:cs="Segoe UI"/>
                <w:w w:val="90"/>
                <w:sz w:val="19"/>
                <w:szCs w:val="19"/>
              </w:rPr>
              <w:t>ογ</w:t>
            </w:r>
            <w:r w:rsidRPr="00531C56">
              <w:rPr>
                <w:rFonts w:ascii="Palatino Linotype" w:eastAsia="Segoe UI" w:hAnsi="Palatino Linotype" w:cs="Segoe UI"/>
                <w:spacing w:val="-1"/>
                <w:w w:val="90"/>
                <w:sz w:val="19"/>
                <w:szCs w:val="19"/>
              </w:rPr>
              <w:t>ραφή</w:t>
            </w:r>
            <w:r w:rsidRPr="00531C56">
              <w:rPr>
                <w:rFonts w:ascii="Palatino Linotype" w:eastAsia="Segoe UI" w:hAnsi="Palatino Linotype" w:cs="Segoe UI"/>
                <w:w w:val="90"/>
                <w:sz w:val="19"/>
                <w:szCs w:val="19"/>
              </w:rPr>
              <w:t xml:space="preserve">ς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 xml:space="preserve">ό </w:t>
            </w:r>
            <w:r w:rsidRPr="00531C56">
              <w:rPr>
                <w:rFonts w:ascii="Palatino Linotype" w:eastAsia="Arial" w:hAnsi="Palatino Linotype" w:cs="Arial"/>
                <w:spacing w:val="-1"/>
                <w:w w:val="90"/>
                <w:sz w:val="19"/>
                <w:szCs w:val="19"/>
              </w:rPr>
              <w:t xml:space="preserve">αρμόδια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w w:val="90"/>
                <w:sz w:val="19"/>
                <w:szCs w:val="19"/>
              </w:rPr>
              <w:t>ιοι</w:t>
            </w:r>
            <w:r w:rsidRPr="00531C56">
              <w:rPr>
                <w:rFonts w:ascii="Palatino Linotype" w:eastAsia="Arial" w:hAnsi="Palatino Linotype" w:cs="Arial"/>
                <w:spacing w:val="-1"/>
                <w:w w:val="90"/>
                <w:sz w:val="19"/>
                <w:szCs w:val="19"/>
              </w:rPr>
              <w:t>κη</w:t>
            </w:r>
            <w:r w:rsidRPr="00531C56">
              <w:rPr>
                <w:rFonts w:ascii="Palatino Linotype" w:eastAsia="Arial" w:hAnsi="Palatino Linotype" w:cs="Arial"/>
                <w:w w:val="90"/>
                <w:sz w:val="19"/>
                <w:szCs w:val="19"/>
              </w:rPr>
              <w:t>τι</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 xml:space="preserve">ή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χ</w:t>
            </w:r>
            <w:r w:rsidRPr="00531C56">
              <w:rPr>
                <w:rFonts w:ascii="Palatino Linotype" w:eastAsia="Arial" w:hAnsi="Palatino Linotype" w:cs="Arial"/>
                <w:w w:val="90"/>
                <w:sz w:val="19"/>
                <w:szCs w:val="19"/>
              </w:rPr>
              <w:t>ή ή τα Κ</w:t>
            </w:r>
            <w:r w:rsidRPr="00531C56">
              <w:rPr>
                <w:rFonts w:ascii="Palatino Linotype" w:eastAsia="Arial" w:hAnsi="Palatino Linotype" w:cs="Arial"/>
                <w:spacing w:val="-1"/>
                <w:w w:val="90"/>
                <w:sz w:val="19"/>
                <w:szCs w:val="19"/>
              </w:rPr>
              <w:t>ΕΠ</w:t>
            </w:r>
            <w:r w:rsidRPr="00531C56">
              <w:rPr>
                <w:rFonts w:ascii="Palatino Linotype" w:hAnsi="Palatino Linotype"/>
                <w:w w:val="90"/>
                <w:sz w:val="19"/>
                <w:szCs w:val="19"/>
              </w:rPr>
              <w:t xml:space="preserve">). </w:t>
            </w:r>
            <w:r w:rsidRPr="00531C56">
              <w:rPr>
                <w:rFonts w:ascii="Palatino Linotype" w:eastAsia="Arial" w:hAnsi="Palatino Linotype" w:cs="Arial"/>
                <w:w w:val="90"/>
                <w:sz w:val="19"/>
                <w:szCs w:val="19"/>
              </w:rPr>
              <w:t xml:space="preserve">Η </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w w:val="90"/>
                <w:sz w:val="19"/>
                <w:szCs w:val="19"/>
              </w:rPr>
              <w:t xml:space="preserve">ς </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 xml:space="preserve">νω </w:t>
            </w:r>
            <w:r w:rsidRPr="00531C56">
              <w:rPr>
                <w:rFonts w:ascii="Palatino Linotype" w:eastAsia="Arial" w:hAnsi="Palatino Linotype" w:cs="Arial"/>
                <w:spacing w:val="-2"/>
                <w:w w:val="90"/>
                <w:sz w:val="19"/>
                <w:szCs w:val="19"/>
              </w:rPr>
              <w:t>δ</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spacing w:val="-3"/>
                <w:w w:val="90"/>
                <w:sz w:val="19"/>
                <w:szCs w:val="19"/>
              </w:rPr>
              <w:t>ω</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1"/>
                <w:w w:val="90"/>
                <w:sz w:val="19"/>
                <w:szCs w:val="19"/>
              </w:rPr>
              <w:t>η</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ν</w:t>
            </w:r>
            <w:r w:rsidRPr="00531C56">
              <w:rPr>
                <w:rFonts w:ascii="Palatino Linotype" w:eastAsia="Arial" w:hAnsi="Palatino Linotype" w:cs="Arial"/>
                <w:w w:val="90"/>
                <w:sz w:val="19"/>
                <w:szCs w:val="19"/>
              </w:rPr>
              <w:t>εξ</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w w:val="90"/>
                <w:sz w:val="19"/>
                <w:szCs w:val="19"/>
              </w:rPr>
              <w:t>ρτ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τα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ό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 xml:space="preserve">αναγραφόμενη </w:t>
            </w:r>
            <w:r w:rsidRPr="00531C56">
              <w:rPr>
                <w:rFonts w:ascii="Palatino Linotype" w:eastAsia="Arial" w:hAnsi="Palatino Linotype" w:cs="Arial"/>
                <w:spacing w:val="-3"/>
                <w:w w:val="90"/>
                <w:sz w:val="19"/>
                <w:szCs w:val="19"/>
              </w:rPr>
              <w:t>σ</w:t>
            </w:r>
            <w:r w:rsidRPr="00531C56">
              <w:rPr>
                <w:rFonts w:ascii="Palatino Linotype" w:eastAsia="Arial" w:hAnsi="Palatino Linotype" w:cs="Arial"/>
                <w:w w:val="90"/>
                <w:sz w:val="19"/>
                <w:szCs w:val="19"/>
              </w:rPr>
              <w:t xml:space="preserve">ε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w w:val="90"/>
                <w:sz w:val="19"/>
                <w:szCs w:val="19"/>
              </w:rPr>
              <w:t>τ</w:t>
            </w:r>
            <w:r w:rsidRPr="00531C56">
              <w:rPr>
                <w:rFonts w:ascii="Palatino Linotype" w:eastAsia="Arial" w:hAnsi="Palatino Linotype" w:cs="Arial"/>
                <w:spacing w:val="-1"/>
                <w:w w:val="90"/>
                <w:sz w:val="19"/>
                <w:szCs w:val="19"/>
              </w:rPr>
              <w:t>ή</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ημερομηνία</w:t>
            </w:r>
            <w:r w:rsidRPr="00531C56">
              <w:rPr>
                <w:rFonts w:ascii="Palatino Linotype" w:hAnsi="Palatino Linotype"/>
                <w:w w:val="90"/>
                <w:sz w:val="19"/>
                <w:szCs w:val="19"/>
              </w:rPr>
              <w:t xml:space="preserve">, </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w:t>
            </w:r>
            <w:r w:rsidRPr="00531C56">
              <w:rPr>
                <w:rFonts w:ascii="Palatino Linotype" w:eastAsia="Arial" w:hAnsi="Palatino Linotype" w:cs="Arial"/>
                <w:spacing w:val="-1"/>
                <w:w w:val="90"/>
                <w:sz w:val="19"/>
                <w:szCs w:val="19"/>
              </w:rPr>
              <w:t>κ</w:t>
            </w:r>
            <w:r w:rsidRPr="00531C56">
              <w:rPr>
                <w:rFonts w:ascii="Palatino Linotype" w:eastAsia="Arial" w:hAnsi="Palatino Linotype" w:cs="Arial"/>
                <w:w w:val="90"/>
                <w:sz w:val="19"/>
                <w:szCs w:val="19"/>
              </w:rPr>
              <w:t>τά βεβ</w:t>
            </w:r>
            <w:r w:rsidRPr="00531C56">
              <w:rPr>
                <w:rFonts w:ascii="Palatino Linotype" w:eastAsia="Arial" w:hAnsi="Palatino Linotype" w:cs="Arial"/>
                <w:spacing w:val="-1"/>
                <w:w w:val="90"/>
                <w:sz w:val="19"/>
                <w:szCs w:val="19"/>
              </w:rPr>
              <w:t>α</w:t>
            </w:r>
            <w:r w:rsidRPr="00531C56">
              <w:rPr>
                <w:rFonts w:ascii="Palatino Linotype" w:eastAsia="Arial" w:hAnsi="Palatino Linotype" w:cs="Arial"/>
                <w:w w:val="90"/>
                <w:sz w:val="19"/>
                <w:szCs w:val="19"/>
              </w:rPr>
              <w:t>ία χρ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νο</w:t>
            </w:r>
            <w:r w:rsidRPr="00531C56">
              <w:rPr>
                <w:rFonts w:ascii="Palatino Linotype" w:eastAsia="Arial" w:hAnsi="Palatino Linotype" w:cs="Arial"/>
                <w:spacing w:val="-2"/>
                <w:w w:val="90"/>
                <w:sz w:val="19"/>
                <w:szCs w:val="19"/>
              </w:rPr>
              <w:t>λ</w:t>
            </w:r>
            <w:r w:rsidRPr="00531C56">
              <w:rPr>
                <w:rFonts w:ascii="Palatino Linotype" w:eastAsia="Arial" w:hAnsi="Palatino Linotype" w:cs="Arial"/>
                <w:w w:val="90"/>
                <w:sz w:val="19"/>
                <w:szCs w:val="19"/>
              </w:rPr>
              <w:t xml:space="preserve">ογία </w:t>
            </w:r>
            <w:r w:rsidRPr="00531C56">
              <w:rPr>
                <w:rFonts w:ascii="Palatino Linotype" w:eastAsia="Arial" w:hAnsi="Palatino Linotype" w:cs="Arial"/>
                <w:spacing w:val="-1"/>
                <w:w w:val="90"/>
                <w:sz w:val="19"/>
                <w:szCs w:val="19"/>
              </w:rPr>
              <w:t>µ</w:t>
            </w:r>
            <w:r w:rsidRPr="00531C56">
              <w:rPr>
                <w:rFonts w:ascii="Palatino Linotype" w:eastAsia="Arial" w:hAnsi="Palatino Linotype" w:cs="Arial"/>
                <w:w w:val="90"/>
                <w:sz w:val="19"/>
                <w:szCs w:val="19"/>
              </w:rPr>
              <w:t>ε τ</w:t>
            </w:r>
            <w:r w:rsidRPr="00531C56">
              <w:rPr>
                <w:rFonts w:ascii="Palatino Linotype" w:eastAsia="Arial" w:hAnsi="Palatino Linotype" w:cs="Arial"/>
                <w:spacing w:val="-1"/>
                <w:w w:val="90"/>
                <w:sz w:val="19"/>
                <w:szCs w:val="19"/>
              </w:rPr>
              <w:t>η</w:t>
            </w:r>
            <w:r w:rsidRPr="00531C56">
              <w:rPr>
                <w:rFonts w:ascii="Palatino Linotype" w:eastAsia="Arial" w:hAnsi="Palatino Linotype" w:cs="Arial"/>
                <w:w w:val="90"/>
                <w:sz w:val="19"/>
                <w:szCs w:val="19"/>
              </w:rPr>
              <w:t xml:space="preserve">ν </w:t>
            </w:r>
            <w:r w:rsidRPr="00531C56">
              <w:rPr>
                <w:rFonts w:ascii="Palatino Linotype" w:eastAsia="Arial" w:hAnsi="Palatino Linotype" w:cs="Arial"/>
                <w:spacing w:val="1"/>
                <w:w w:val="90"/>
                <w:sz w:val="19"/>
                <w:szCs w:val="19"/>
              </w:rPr>
              <w:t>υ</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οβ</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w w:val="90"/>
                <w:sz w:val="19"/>
                <w:szCs w:val="19"/>
              </w:rPr>
              <w:t xml:space="preserve">λή της </w:t>
            </w:r>
            <w:r w:rsidRPr="00531C56">
              <w:rPr>
                <w:rFonts w:ascii="Palatino Linotype" w:eastAsia="Arial" w:hAnsi="Palatino Linotype" w:cs="Arial"/>
                <w:spacing w:val="-2"/>
                <w:w w:val="90"/>
                <w:sz w:val="19"/>
                <w:szCs w:val="19"/>
              </w:rPr>
              <w:t>π</w:t>
            </w:r>
            <w:r w:rsidRPr="00531C56">
              <w:rPr>
                <w:rFonts w:ascii="Palatino Linotype" w:eastAsia="Arial" w:hAnsi="Palatino Linotype" w:cs="Arial"/>
                <w:w w:val="90"/>
                <w:sz w:val="19"/>
                <w:szCs w:val="19"/>
              </w:rPr>
              <w:t>ρ</w:t>
            </w:r>
            <w:r w:rsidRPr="00531C56">
              <w:rPr>
                <w:rFonts w:ascii="Palatino Linotype" w:eastAsia="Arial" w:hAnsi="Palatino Linotype" w:cs="Arial"/>
                <w:spacing w:val="-3"/>
                <w:w w:val="90"/>
                <w:sz w:val="19"/>
                <w:szCs w:val="19"/>
              </w:rPr>
              <w:t>ο</w:t>
            </w:r>
            <w:r w:rsidRPr="00531C56">
              <w:rPr>
                <w:rFonts w:ascii="Palatino Linotype" w:eastAsia="Arial" w:hAnsi="Palatino Linotype" w:cs="Arial"/>
                <w:spacing w:val="1"/>
                <w:w w:val="90"/>
                <w:sz w:val="19"/>
                <w:szCs w:val="19"/>
              </w:rPr>
              <w:t>σ</w:t>
            </w:r>
            <w:r w:rsidRPr="00531C56">
              <w:rPr>
                <w:rFonts w:ascii="Palatino Linotype" w:eastAsia="Arial" w:hAnsi="Palatino Linotype" w:cs="Arial"/>
                <w:spacing w:val="-4"/>
                <w:w w:val="90"/>
                <w:sz w:val="19"/>
                <w:szCs w:val="19"/>
              </w:rPr>
              <w:t>φ</w:t>
            </w:r>
            <w:r w:rsidRPr="00531C56">
              <w:rPr>
                <w:rFonts w:ascii="Palatino Linotype" w:eastAsia="Arial" w:hAnsi="Palatino Linotype" w:cs="Arial"/>
                <w:w w:val="90"/>
                <w:sz w:val="19"/>
                <w:szCs w:val="19"/>
              </w:rPr>
              <w:t>ορ</w:t>
            </w:r>
            <w:r w:rsidRPr="00531C56">
              <w:rPr>
                <w:rFonts w:ascii="Palatino Linotype" w:eastAsia="Arial" w:hAnsi="Palatino Linotype" w:cs="Arial"/>
                <w:spacing w:val="-1"/>
                <w:w w:val="90"/>
                <w:sz w:val="19"/>
                <w:szCs w:val="19"/>
              </w:rPr>
              <w:t>ά</w:t>
            </w:r>
            <w:r w:rsidRPr="00531C56">
              <w:rPr>
                <w:rFonts w:ascii="Palatino Linotype" w:eastAsia="Arial" w:hAnsi="Palatino Linotype" w:cs="Arial"/>
                <w:spacing w:val="-2"/>
                <w:w w:val="90"/>
                <w:sz w:val="19"/>
                <w:szCs w:val="19"/>
              </w:rPr>
              <w:t>ς</w:t>
            </w:r>
            <w:r w:rsidRPr="00531C56">
              <w:rPr>
                <w:rFonts w:ascii="Palatino Linotype" w:hAnsi="Palatino Linotype"/>
                <w:w w:val="90"/>
                <w:sz w:val="19"/>
                <w:szCs w:val="19"/>
              </w:rPr>
              <w:t>.</w:t>
            </w:r>
          </w:p>
          <w:p w:rsidR="0064664D" w:rsidRPr="0006023A"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06023A"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t>Τεχνική Προσφορά</w:t>
            </w:r>
          </w:p>
        </w:tc>
        <w:tc>
          <w:tcPr>
            <w:tcW w:w="7531" w:type="dxa"/>
            <w:gridSpan w:val="2"/>
            <w:vAlign w:val="center"/>
          </w:tcPr>
          <w:p w:rsidR="000A2580" w:rsidRPr="00433415" w:rsidRDefault="000A2580" w:rsidP="000A2580">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sidRPr="00433415">
              <w:rPr>
                <w:rFonts w:ascii="Palatino Linotype" w:eastAsia="Arial" w:hAnsi="Palatino Linotype" w:cs="Arial"/>
                <w:spacing w:val="-1"/>
                <w:w w:val="95"/>
                <w:sz w:val="20"/>
                <w:szCs w:val="20"/>
                <w:lang w:eastAsia="en-US"/>
              </w:rPr>
              <w:t>Περιλαμβάνει:</w:t>
            </w:r>
          </w:p>
          <w:p w:rsidR="00433415" w:rsidRPr="00433415" w:rsidRDefault="000A2580" w:rsidP="00433415">
            <w:pPr>
              <w:pStyle w:val="a6"/>
              <w:numPr>
                <w:ilvl w:val="0"/>
                <w:numId w:val="6"/>
              </w:numPr>
              <w:ind w:right="175"/>
              <w:jc w:val="both"/>
              <w:rPr>
                <w:rFonts w:ascii="Palatino Linotype" w:eastAsia="Arial" w:hAnsi="Palatino Linotype" w:cs="Arial"/>
                <w:spacing w:val="-1"/>
                <w:w w:val="95"/>
                <w:sz w:val="20"/>
                <w:szCs w:val="20"/>
              </w:rPr>
            </w:pPr>
            <w:r w:rsidRPr="00433415">
              <w:rPr>
                <w:rFonts w:ascii="Palatino Linotype" w:eastAsia="Arial" w:hAnsi="Palatino Linotype" w:cs="Arial"/>
                <w:spacing w:val="-1"/>
                <w:w w:val="95"/>
                <w:sz w:val="20"/>
                <w:szCs w:val="20"/>
              </w:rPr>
              <w:t>Πλήρη περιγραφή των προσφερόμενων υπηρεσιών.</w:t>
            </w:r>
          </w:p>
          <w:p w:rsidR="0064664D" w:rsidRPr="00433415" w:rsidRDefault="000A2580" w:rsidP="00433415">
            <w:pPr>
              <w:pStyle w:val="a6"/>
              <w:numPr>
                <w:ilvl w:val="0"/>
                <w:numId w:val="6"/>
              </w:numPr>
              <w:ind w:right="175"/>
              <w:jc w:val="both"/>
              <w:rPr>
                <w:rFonts w:ascii="Palatino Linotype" w:eastAsia="Arial" w:hAnsi="Palatino Linotype" w:cs="Arial"/>
                <w:spacing w:val="-1"/>
                <w:w w:val="95"/>
                <w:sz w:val="20"/>
                <w:szCs w:val="20"/>
              </w:rPr>
            </w:pPr>
            <w:r w:rsidRPr="00433415">
              <w:rPr>
                <w:rFonts w:ascii="Palatino Linotype" w:eastAsia="Arial" w:hAnsi="Palatino Linotype" w:cs="Arial"/>
                <w:spacing w:val="-1"/>
                <w:w w:val="95"/>
                <w:sz w:val="20"/>
                <w:szCs w:val="20"/>
              </w:rPr>
              <w:t>Συμπλήρωση των φύλλων συμμόρφωσης όπου απαιτείται ή δήλωση συμμόρφωσης με τους όρους που αναφέρονται σε κάθε τμήμα (Παράρτημα Β).</w:t>
            </w:r>
            <w:r w:rsidR="0064664D" w:rsidRPr="00433415">
              <w:rPr>
                <w:rFonts w:ascii="Palatino Linotype" w:eastAsia="Arial" w:hAnsi="Palatino Linotype" w:cs="Arial"/>
                <w:spacing w:val="-1"/>
                <w:w w:val="95"/>
                <w:sz w:val="19"/>
                <w:szCs w:val="19"/>
              </w:rPr>
              <w:t xml:space="preserve">και  το υπόδειγμα του Πίνακα του Παραρτήματος </w:t>
            </w:r>
            <w:r w:rsidR="00B93410" w:rsidRPr="00433415">
              <w:rPr>
                <w:rFonts w:ascii="Palatino Linotype" w:eastAsia="Arial" w:hAnsi="Palatino Linotype" w:cs="Arial"/>
                <w:spacing w:val="-1"/>
                <w:w w:val="95"/>
                <w:sz w:val="19"/>
                <w:szCs w:val="19"/>
              </w:rPr>
              <w:t>Γ</w:t>
            </w:r>
            <w:r w:rsidR="0064664D" w:rsidRPr="00433415">
              <w:rPr>
                <w:rFonts w:ascii="Palatino Linotype" w:eastAsia="Arial" w:hAnsi="Palatino Linotype" w:cs="Arial"/>
                <w:spacing w:val="-1"/>
                <w:w w:val="95"/>
                <w:sz w:val="19"/>
                <w:szCs w:val="19"/>
              </w:rPr>
              <w:t>’.</w:t>
            </w:r>
          </w:p>
        </w:tc>
      </w:tr>
      <w:tr w:rsidR="0064664D" w:rsidRPr="0006023A"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Περιλαμβάνει:</w:t>
            </w:r>
          </w:p>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06023A">
              <w:rPr>
                <w:rFonts w:ascii="Palatino Linotype" w:eastAsia="Arial" w:hAnsi="Palatino Linotype" w:cs="Arial"/>
                <w:w w:val="95"/>
                <w:sz w:val="19"/>
                <w:szCs w:val="19"/>
              </w:rPr>
              <w:t xml:space="preserve">Τα </w:t>
            </w:r>
            <w:r w:rsidRPr="0006023A">
              <w:rPr>
                <w:rFonts w:ascii="Palatino Linotype" w:eastAsia="Arial" w:hAnsi="Palatino Linotype" w:cs="Arial"/>
                <w:spacing w:val="-4"/>
                <w:w w:val="95"/>
                <w:sz w:val="19"/>
                <w:szCs w:val="19"/>
              </w:rPr>
              <w:t xml:space="preserve">οικονομικά </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w w:val="95"/>
                <w:sz w:val="19"/>
                <w:szCs w:val="19"/>
              </w:rPr>
              <w:t>το</w:t>
            </w:r>
            <w:r w:rsidRPr="0006023A">
              <w:rPr>
                <w:rFonts w:ascii="Palatino Linotype" w:eastAsia="Arial" w:hAnsi="Palatino Linotype" w:cs="Arial"/>
                <w:spacing w:val="-2"/>
                <w:w w:val="95"/>
                <w:sz w:val="19"/>
                <w:szCs w:val="19"/>
              </w:rPr>
              <w:t>ι</w:t>
            </w:r>
            <w:r w:rsidRPr="0006023A">
              <w:rPr>
                <w:rFonts w:ascii="Palatino Linotype" w:eastAsia="Arial" w:hAnsi="Palatino Linotype" w:cs="Arial"/>
                <w:w w:val="95"/>
                <w:sz w:val="19"/>
                <w:szCs w:val="19"/>
              </w:rPr>
              <w:t xml:space="preserve">χεία της </w:t>
            </w:r>
            <w:r w:rsidRPr="0006023A">
              <w:rPr>
                <w:rFonts w:ascii="Palatino Linotype" w:eastAsia="Arial" w:hAnsi="Palatino Linotype" w:cs="Arial"/>
                <w:spacing w:val="-2"/>
                <w:w w:val="95"/>
                <w:sz w:val="19"/>
                <w:szCs w:val="19"/>
              </w:rPr>
              <w:t>π</w:t>
            </w:r>
            <w:r w:rsidRPr="0006023A">
              <w:rPr>
                <w:rFonts w:ascii="Palatino Linotype" w:eastAsia="Arial" w:hAnsi="Palatino Linotype" w:cs="Arial"/>
                <w:w w:val="95"/>
                <w:sz w:val="19"/>
                <w:szCs w:val="19"/>
              </w:rPr>
              <w:t>ρο</w:t>
            </w:r>
            <w:r w:rsidRPr="0006023A">
              <w:rPr>
                <w:rFonts w:ascii="Palatino Linotype" w:eastAsia="Arial" w:hAnsi="Palatino Linotype" w:cs="Arial"/>
                <w:spacing w:val="1"/>
                <w:w w:val="95"/>
                <w:sz w:val="19"/>
                <w:szCs w:val="19"/>
              </w:rPr>
              <w:t>σ</w:t>
            </w:r>
            <w:r w:rsidRPr="0006023A">
              <w:rPr>
                <w:rFonts w:ascii="Palatino Linotype" w:eastAsia="Arial" w:hAnsi="Palatino Linotype" w:cs="Arial"/>
                <w:spacing w:val="-2"/>
                <w:w w:val="95"/>
                <w:sz w:val="19"/>
                <w:szCs w:val="19"/>
              </w:rPr>
              <w:t>φ</w:t>
            </w:r>
            <w:r w:rsidRPr="0006023A">
              <w:rPr>
                <w:rFonts w:ascii="Palatino Linotype" w:eastAsia="Arial" w:hAnsi="Palatino Linotype" w:cs="Arial"/>
                <w:spacing w:val="-4"/>
                <w:w w:val="95"/>
                <w:sz w:val="19"/>
                <w:szCs w:val="19"/>
              </w:rPr>
              <w:t>ο</w:t>
            </w:r>
            <w:r w:rsidRPr="0006023A">
              <w:rPr>
                <w:rFonts w:ascii="Palatino Linotype" w:eastAsia="Arial" w:hAnsi="Palatino Linotype" w:cs="Arial"/>
                <w:w w:val="95"/>
                <w:sz w:val="19"/>
                <w:szCs w:val="19"/>
              </w:rPr>
              <w:t>ρ</w:t>
            </w:r>
            <w:r w:rsidRPr="0006023A">
              <w:rPr>
                <w:rFonts w:ascii="Palatino Linotype" w:eastAsia="Arial" w:hAnsi="Palatino Linotype" w:cs="Arial"/>
                <w:spacing w:val="-2"/>
                <w:w w:val="95"/>
                <w:sz w:val="19"/>
                <w:szCs w:val="19"/>
              </w:rPr>
              <w:t>ά</w:t>
            </w:r>
            <w:r w:rsidRPr="0006023A">
              <w:rPr>
                <w:rFonts w:ascii="Palatino Linotype" w:eastAsia="Arial" w:hAnsi="Palatino Linotype" w:cs="Arial"/>
                <w:w w:val="95"/>
                <w:sz w:val="19"/>
                <w:szCs w:val="19"/>
              </w:rPr>
              <w:t xml:space="preserve">ς και συμπληρώνεται σύμφωνα με το Παράρτημα </w:t>
            </w:r>
            <w:r w:rsidRPr="0006023A">
              <w:rPr>
                <w:rFonts w:ascii="Palatino Linotype" w:eastAsia="Arial" w:hAnsi="Palatino Linotype" w:cs="Arial"/>
                <w:w w:val="95"/>
                <w:sz w:val="19"/>
                <w:szCs w:val="19"/>
                <w:lang w:val="en-US"/>
              </w:rPr>
              <w:t>B</w:t>
            </w:r>
            <w:r w:rsidRPr="0006023A">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06023A" w:rsidRDefault="0064664D" w:rsidP="00BF0924">
            <w:pPr>
              <w:pStyle w:val="Default"/>
              <w:jc w:val="both"/>
              <w:rPr>
                <w:rFonts w:eastAsia="Arial" w:cs="Arial"/>
                <w:color w:val="auto"/>
                <w:spacing w:val="-1"/>
                <w:w w:val="95"/>
                <w:sz w:val="19"/>
                <w:szCs w:val="19"/>
                <w:lang w:eastAsia="en-US"/>
              </w:rPr>
            </w:pPr>
            <w:r w:rsidRPr="0006023A">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06023A"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Τα έγγραφα της σύμβασης έχουν συνταχθεί στην </w:t>
            </w:r>
            <w:r w:rsidRPr="00C63A42">
              <w:rPr>
                <w:rFonts w:ascii="Palatino Linotype" w:eastAsia="Arial" w:hAnsi="Palatino Linotype" w:cs="Arial"/>
                <w:b/>
                <w:w w:val="95"/>
                <w:sz w:val="19"/>
                <w:szCs w:val="19"/>
                <w:lang w:eastAsia="en-US"/>
              </w:rPr>
              <w:t>ελληνική γλώσσα</w:t>
            </w:r>
            <w:r w:rsidRPr="00C63A42">
              <w:rPr>
                <w:rFonts w:ascii="Palatino Linotype" w:eastAsia="Arial" w:hAnsi="Palatino Linotype" w:cs="Arial"/>
                <w:w w:val="95"/>
                <w:sz w:val="19"/>
                <w:szCs w:val="19"/>
                <w:lang w:eastAsia="en-US"/>
              </w:rPr>
              <w:t xml:space="preserve">. </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C63A42" w:rsidRDefault="00531C56" w:rsidP="00531C56">
            <w:pPr>
              <w:suppressAutoHyphens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531C56" w:rsidRPr="006812FB" w:rsidRDefault="00531C56" w:rsidP="00531C56">
            <w:pPr>
              <w:suppressAutoHyphens w:val="0"/>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6812FB" w:rsidRDefault="00531C56" w:rsidP="00531C56">
            <w:pPr>
              <w:jc w:val="both"/>
              <w:rPr>
                <w:rFonts w:ascii="Palatino Linotype" w:eastAsia="Arial" w:hAnsi="Palatino Linotype" w:cs="Arial"/>
                <w:w w:val="95"/>
                <w:sz w:val="19"/>
                <w:szCs w:val="19"/>
                <w:lang w:eastAsia="en-US"/>
              </w:rPr>
            </w:pPr>
          </w:p>
          <w:p w:rsidR="00531C56"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C63A42">
              <w:rPr>
                <w:rFonts w:ascii="Palatino Linotype" w:eastAsia="Arial" w:hAnsi="Palatino Linotype" w:cs="Arial"/>
                <w:b/>
                <w:w w:val="95"/>
                <w:sz w:val="19"/>
                <w:szCs w:val="19"/>
                <w:lang w:eastAsia="en-US"/>
              </w:rPr>
              <w:t>Υποβολή δικαιολογητικών σύμφωνα με το ν. 4250/2014</w:t>
            </w:r>
          </w:p>
          <w:p w:rsidR="00EE4442"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E4442"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E4442">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4F0CE6">
              <w:rPr>
                <w:rFonts w:ascii="Palatino Linotype" w:eastAsia="Arial" w:hAnsi="Palatino Linotype" w:cs="Arial"/>
                <w:b/>
                <w:w w:val="95"/>
                <w:sz w:val="19"/>
                <w:szCs w:val="19"/>
                <w:lang w:eastAsia="en-US"/>
              </w:rPr>
              <w:t xml:space="preserve"> </w:t>
            </w:r>
            <w:proofErr w:type="spellStart"/>
            <w:r w:rsidR="00EE4442" w:rsidRPr="00EE4442">
              <w:rPr>
                <w:rFonts w:ascii="Palatino Linotype" w:eastAsia="Arial" w:hAnsi="Palatino Linotype" w:cs="Arial"/>
                <w:b/>
                <w:w w:val="95"/>
                <w:sz w:val="19"/>
                <w:szCs w:val="19"/>
                <w:lang w:eastAsia="en-US"/>
              </w:rPr>
              <w:t>κατ΄</w:t>
            </w:r>
            <w:proofErr w:type="spellEnd"/>
            <w:r w:rsidR="00EE4442" w:rsidRPr="00EE4442">
              <w:rPr>
                <w:rFonts w:ascii="Palatino Linotype" w:eastAsia="Arial" w:hAnsi="Palatino Linotype" w:cs="Arial"/>
                <w:b/>
                <w:w w:val="95"/>
                <w:sz w:val="19"/>
                <w:szCs w:val="19"/>
                <w:lang w:eastAsia="en-US"/>
              </w:rPr>
              <w:t xml:space="preserve"> εφαρμογή</w:t>
            </w:r>
            <w:r w:rsidR="004F0CE6">
              <w:rPr>
                <w:rFonts w:ascii="Palatino Linotype" w:eastAsia="Arial" w:hAnsi="Palatino Linotype" w:cs="Arial"/>
                <w:b/>
                <w:w w:val="95"/>
                <w:sz w:val="19"/>
                <w:szCs w:val="19"/>
                <w:lang w:eastAsia="en-US"/>
              </w:rPr>
              <w:t xml:space="preserve"> </w:t>
            </w:r>
            <w:r w:rsidR="00EE4442">
              <w:rPr>
                <w:rFonts w:ascii="Palatino Linotype" w:eastAsia="Arial" w:hAnsi="Palatino Linotype" w:cs="Arial"/>
                <w:b/>
                <w:w w:val="95"/>
                <w:sz w:val="19"/>
                <w:szCs w:val="19"/>
                <w:lang w:eastAsia="en-US"/>
              </w:rPr>
              <w:t xml:space="preserve">των </w:t>
            </w:r>
            <w:r w:rsidR="00EE4442" w:rsidRPr="00EE4442">
              <w:rPr>
                <w:rFonts w:ascii="Palatino Linotype" w:eastAsia="Arial" w:hAnsi="Palatino Linotype" w:cs="Arial"/>
                <w:b/>
                <w:w w:val="95"/>
                <w:sz w:val="19"/>
                <w:szCs w:val="19"/>
                <w:lang w:eastAsia="en-US"/>
              </w:rPr>
              <w:t xml:space="preserve"> διατάξε</w:t>
            </w:r>
            <w:r w:rsidR="00EE4442">
              <w:rPr>
                <w:rFonts w:ascii="Palatino Linotype" w:eastAsia="Arial" w:hAnsi="Palatino Linotype" w:cs="Arial"/>
                <w:b/>
                <w:w w:val="95"/>
                <w:sz w:val="19"/>
                <w:szCs w:val="19"/>
                <w:lang w:eastAsia="en-US"/>
              </w:rPr>
              <w:t>ων</w:t>
            </w:r>
            <w:r w:rsidR="00EE4442" w:rsidRPr="00EE4442">
              <w:rPr>
                <w:rFonts w:ascii="Palatino Linotype" w:eastAsia="Arial" w:hAnsi="Palatino Linotype" w:cs="Arial"/>
                <w:b/>
                <w:w w:val="95"/>
                <w:sz w:val="19"/>
                <w:szCs w:val="19"/>
                <w:lang w:eastAsia="en-US"/>
              </w:rPr>
              <w:t xml:space="preserve"> του άρθρου 1 του Ν. 4250/2014 (ΦΕΚ Α' 74), με τις οποίες τροποποιήθηκαν οι διατάξεις του άρθρου 1 και των παρ. 3 και 4 του άρθρου 11 του Ν.2690/1999 (ΦΕΚ Α' 45)</w:t>
            </w:r>
            <w:r w:rsidRPr="00EE4442">
              <w:rPr>
                <w:rFonts w:ascii="Palatino Linotype" w:eastAsia="Arial" w:hAnsi="Palatino Linotype" w:cs="Arial"/>
                <w:b/>
                <w:w w:val="95"/>
                <w:sz w:val="19"/>
                <w:szCs w:val="19"/>
                <w:lang w:eastAsia="en-US"/>
              </w:rPr>
              <w:t xml:space="preserve"> διευκρινίζονται τα εξής:</w:t>
            </w:r>
          </w:p>
          <w:p w:rsidR="00C5005A" w:rsidRPr="00C63A42"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Ειδικότερα: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1. Απλά αντίγραφα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C63A42">
              <w:rPr>
                <w:rFonts w:ascii="Palatino Linotype" w:eastAsia="Arial" w:hAnsi="Palatino Linotype" w:cs="Arial"/>
                <w:w w:val="95"/>
                <w:sz w:val="19"/>
                <w:szCs w:val="19"/>
                <w:lang w:eastAsia="en-US"/>
              </w:rPr>
              <w:t>κ.ο.κ</w:t>
            </w:r>
            <w:proofErr w:type="spellEnd"/>
            <w:r w:rsidRPr="00C63A42">
              <w:rPr>
                <w:rFonts w:ascii="Palatino Linotype" w:eastAsia="Arial" w:hAnsi="Palatino Linotype" w:cs="Arial"/>
                <w:w w:val="95"/>
                <w:sz w:val="19"/>
                <w:szCs w:val="19"/>
                <w:lang w:eastAsia="en-US"/>
              </w:rPr>
              <w:t xml:space="preserve">.), για τα οποία συνεχίζει να υφίσταται η υποχρέωση υποβολής </w:t>
            </w:r>
            <w:proofErr w:type="spellStart"/>
            <w:r w:rsidRPr="00C63A42">
              <w:rPr>
                <w:rFonts w:ascii="Palatino Linotype" w:eastAsia="Arial" w:hAnsi="Palatino Linotype" w:cs="Arial"/>
                <w:w w:val="95"/>
                <w:sz w:val="19"/>
                <w:szCs w:val="19"/>
                <w:lang w:eastAsia="en-US"/>
              </w:rPr>
              <w:t>κεκυρωμένων</w:t>
            </w:r>
            <w:proofErr w:type="spellEnd"/>
            <w:r w:rsidRPr="00C63A42">
              <w:rPr>
                <w:rFonts w:ascii="Palatino Linotype" w:eastAsia="Arial" w:hAnsi="Palatino Linotype" w:cs="Arial"/>
                <w:w w:val="95"/>
                <w:sz w:val="19"/>
                <w:szCs w:val="19"/>
                <w:lang w:eastAsia="en-US"/>
              </w:rPr>
              <w:t xml:space="preserve"> αντιγράφων.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2. Απλά αντίγραφα αλλοδαπών δημοσίων εγγράφων</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C63A42">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3. Απλά αντίγραφα ιδιωτικών εγγράφων</w:t>
            </w:r>
          </w:p>
          <w:p w:rsidR="00531C56"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1A1058" w:rsidRPr="001A1058" w:rsidRDefault="00134988" w:rsidP="001A1058">
            <w:pPr>
              <w:pStyle w:val="a4"/>
              <w:widowControl w:val="0"/>
              <w:tabs>
                <w:tab w:val="left" w:pos="495"/>
              </w:tabs>
              <w:suppressAutoHyphens w:val="0"/>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4B7FCC">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4B7FCC">
              <w:rPr>
                <w:rFonts w:ascii="Palatino Linotype" w:eastAsia="Arial" w:hAnsi="Palatino Linotype" w:cs="Arial"/>
                <w:w w:val="95"/>
                <w:sz w:val="19"/>
                <w:szCs w:val="19"/>
                <w:lang w:eastAsia="en-US"/>
              </w:rPr>
              <w:t>πορεί</w:t>
            </w:r>
            <w:proofErr w:type="spellEnd"/>
            <w:r w:rsidRPr="004B7FCC">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τους</w:t>
            </w:r>
            <w:r w:rsidR="001A1058" w:rsidRPr="004B7FCC">
              <w:rPr>
                <w:rFonts w:ascii="Palatino Linotype" w:eastAsia="Arial" w:hAnsi="Palatino Linotype" w:cs="Arial"/>
                <w:w w:val="95"/>
                <w:sz w:val="19"/>
                <w:szCs w:val="19"/>
                <w:lang w:eastAsia="en-US"/>
              </w:rPr>
              <w:t xml:space="preserve"> και η οποία φέρει υπογραφήμετά την έναρξη διαδικασίας σύναψης σύμβασης.</w:t>
            </w:r>
          </w:p>
          <w:p w:rsidR="00863B3D" w:rsidRPr="00C63A42" w:rsidRDefault="00863B3D" w:rsidP="00531C56">
            <w:pPr>
              <w:suppressAutoHyphens w:val="0"/>
              <w:autoSpaceDE w:val="0"/>
              <w:autoSpaceDN w:val="0"/>
              <w:adjustRightInd w:val="0"/>
              <w:jc w:val="both"/>
              <w:rPr>
                <w:rFonts w:ascii="Palatino Linotype" w:eastAsia="Arial" w:hAnsi="Palatino Linotype" w:cs="Arial"/>
                <w:w w:val="95"/>
                <w:sz w:val="19"/>
                <w:szCs w:val="19"/>
                <w:lang w:eastAsia="en-US"/>
              </w:rPr>
            </w:pP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4. Πρωτότυπα έγγραφα και επικυρωμένα αντίγραφα</w:t>
            </w:r>
          </w:p>
          <w:p w:rsidR="00531C56" w:rsidRPr="00C63A42"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C63A42" w:rsidRDefault="00531C56" w:rsidP="00531C56">
            <w:pPr>
              <w:jc w:val="both"/>
              <w:rPr>
                <w:rFonts w:ascii="Palatino Linotype" w:eastAsia="Arial" w:hAnsi="Palatino Linotype" w:cs="Arial"/>
                <w:w w:val="95"/>
                <w:sz w:val="19"/>
                <w:szCs w:val="19"/>
                <w:lang w:eastAsia="en-US"/>
              </w:rPr>
            </w:pP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C63A42">
              <w:rPr>
                <w:rFonts w:ascii="Palatino Linotype" w:eastAsia="Arial" w:hAnsi="Palatino Linotype" w:cs="Arial"/>
                <w:w w:val="95"/>
                <w:sz w:val="19"/>
                <w:szCs w:val="19"/>
                <w:lang w:eastAsia="en-US"/>
              </w:rPr>
              <w:t>Κ.Πολ.Δ</w:t>
            </w:r>
            <w:proofErr w:type="spellEnd"/>
            <w:r w:rsidRPr="00C63A42">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C63A42" w:rsidRDefault="00531C56" w:rsidP="00531C56">
            <w:pPr>
              <w:jc w:val="both"/>
              <w:rPr>
                <w:rFonts w:ascii="Palatino Linotype" w:eastAsia="Arial" w:hAnsi="Palatino Linotype" w:cs="Arial"/>
                <w:w w:val="95"/>
                <w:sz w:val="19"/>
                <w:szCs w:val="19"/>
                <w:lang w:eastAsia="en-US"/>
              </w:rPr>
            </w:pPr>
            <w:r w:rsidRPr="00C63A42">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531C56">
              <w:rPr>
                <w:rFonts w:ascii="Palatino Linotype" w:eastAsia="Arial" w:hAnsi="Palatino Linotype" w:cs="Arial"/>
                <w:w w:val="95"/>
                <w:sz w:val="19"/>
                <w:szCs w:val="19"/>
                <w:lang w:val="en-US" w:eastAsia="en-US"/>
              </w:rPr>
              <w:t>Apostile</w:t>
            </w:r>
            <w:proofErr w:type="spellEnd"/>
            <w:r w:rsidRPr="00C63A42">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06023A"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C63A42">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06023A"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tblPr>
            <w:tblGrid>
              <w:gridCol w:w="95"/>
              <w:gridCol w:w="2965"/>
            </w:tblGrid>
            <w:tr w:rsidR="00447C54" w:rsidRPr="00447C54" w:rsidTr="00447C54">
              <w:trPr>
                <w:tblCellSpacing w:w="15" w:type="dxa"/>
              </w:trPr>
              <w:tc>
                <w:tcPr>
                  <w:tcW w:w="36" w:type="dxa"/>
                  <w:vAlign w:val="center"/>
                  <w:hideMark/>
                </w:tcPr>
                <w:p w:rsidR="00447C54" w:rsidRPr="00447C54" w:rsidRDefault="00447C54" w:rsidP="00447C54">
                  <w:pPr>
                    <w:suppressAutoHyphens w:val="0"/>
                    <w:rPr>
                      <w:lang w:eastAsia="el-GR"/>
                    </w:rPr>
                  </w:pPr>
                </w:p>
              </w:tc>
              <w:tc>
                <w:tcPr>
                  <w:tcW w:w="2920" w:type="dxa"/>
                  <w:vAlign w:val="center"/>
                  <w:hideMark/>
                </w:tcPr>
                <w:p w:rsidR="000A2580" w:rsidRPr="000A2580" w:rsidRDefault="000A2580" w:rsidP="000A2580">
                  <w:pPr>
                    <w:tabs>
                      <w:tab w:val="left" w:pos="462"/>
                    </w:tabs>
                    <w:spacing w:before="14" w:line="250" w:lineRule="exact"/>
                    <w:ind w:right="175"/>
                    <w:rPr>
                      <w:rFonts w:ascii="Palatino Linotype" w:eastAsia="Arial" w:hAnsi="Palatino Linotype" w:cs="Arial"/>
                      <w:spacing w:val="-1"/>
                      <w:w w:val="95"/>
                      <w:sz w:val="20"/>
                      <w:szCs w:val="20"/>
                      <w:lang w:val="en-US"/>
                    </w:rPr>
                  </w:pPr>
                  <w:r w:rsidRPr="000A2580">
                    <w:rPr>
                      <w:rFonts w:ascii="Palatino Linotype" w:eastAsia="Arial" w:hAnsi="Palatino Linotype" w:cs="Arial"/>
                      <w:spacing w:val="-1"/>
                      <w:w w:val="95"/>
                      <w:sz w:val="20"/>
                      <w:szCs w:val="20"/>
                    </w:rPr>
                    <w:t>50334110-9</w:t>
                  </w:r>
                </w:p>
                <w:p w:rsidR="000A2580" w:rsidRPr="000A2580" w:rsidRDefault="000A2580" w:rsidP="000A2580">
                  <w:pPr>
                    <w:tabs>
                      <w:tab w:val="left" w:pos="462"/>
                    </w:tabs>
                    <w:spacing w:before="14" w:line="250" w:lineRule="exact"/>
                    <w:ind w:right="175"/>
                    <w:rPr>
                      <w:rFonts w:ascii="Palatino Linotype" w:eastAsia="Arial" w:hAnsi="Palatino Linotype" w:cs="Arial"/>
                      <w:spacing w:val="-1"/>
                      <w:w w:val="95"/>
                      <w:sz w:val="20"/>
                      <w:szCs w:val="20"/>
                      <w:lang w:val="en-US"/>
                    </w:rPr>
                  </w:pPr>
                  <w:r w:rsidRPr="000A2580">
                    <w:rPr>
                      <w:rFonts w:ascii="Palatino Linotype" w:eastAsia="Arial" w:hAnsi="Palatino Linotype" w:cs="Arial"/>
                      <w:spacing w:val="-1"/>
                      <w:w w:val="95"/>
                      <w:sz w:val="20"/>
                      <w:szCs w:val="20"/>
                      <w:lang w:val="en-US"/>
                    </w:rPr>
                    <w:t>50312310-1</w:t>
                  </w:r>
                </w:p>
                <w:p w:rsidR="00447C54" w:rsidRPr="00447C54" w:rsidRDefault="000A2580" w:rsidP="000A2580">
                  <w:pPr>
                    <w:suppressAutoHyphens w:val="0"/>
                    <w:rPr>
                      <w:rFonts w:ascii="Palatino Linotype" w:eastAsia="Arial" w:hAnsi="Palatino Linotype" w:cs="Arial"/>
                      <w:w w:val="95"/>
                      <w:sz w:val="19"/>
                      <w:szCs w:val="19"/>
                      <w:lang w:eastAsia="en-US"/>
                    </w:rPr>
                  </w:pPr>
                  <w:r w:rsidRPr="00C101E6">
                    <w:rPr>
                      <w:rFonts w:ascii="Palatino Linotype" w:eastAsia="Arial" w:hAnsi="Palatino Linotype" w:cs="Arial"/>
                      <w:spacing w:val="-1"/>
                      <w:w w:val="95"/>
                      <w:sz w:val="20"/>
                      <w:szCs w:val="20"/>
                      <w:lang w:val="en-US"/>
                    </w:rPr>
                    <w:t>50312610-4</w:t>
                  </w:r>
                </w:p>
              </w:tc>
            </w:tr>
          </w:tbl>
          <w:p w:rsidR="0064664D" w:rsidRPr="0006023A"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DD08BB"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06023A">
              <w:rPr>
                <w:rFonts w:ascii="Palatino Linotype" w:eastAsia="Arial" w:hAnsi="Palatino Linotype" w:cs="Arial"/>
                <w:spacing w:val="1"/>
                <w:w w:val="95"/>
                <w:sz w:val="19"/>
                <w:szCs w:val="19"/>
                <w:lang w:val="el-GR"/>
              </w:rPr>
              <w:t>Σ</w:t>
            </w:r>
            <w:r w:rsidRPr="00DD08BB">
              <w:rPr>
                <w:rFonts w:ascii="Palatino Linotype" w:eastAsia="Arial" w:hAnsi="Palatino Linotype" w:cs="Arial"/>
                <w:spacing w:val="1"/>
                <w:w w:val="95"/>
                <w:sz w:val="19"/>
                <w:szCs w:val="19"/>
                <w:lang w:val="el-GR"/>
              </w:rPr>
              <w:t>τηντιμήσ</w:t>
            </w:r>
            <w:r w:rsidRPr="0006023A">
              <w:rPr>
                <w:rFonts w:ascii="Palatino Linotype" w:eastAsia="Arial" w:hAnsi="Palatino Linotype" w:cs="Arial"/>
                <w:spacing w:val="1"/>
                <w:w w:val="95"/>
                <w:sz w:val="19"/>
                <w:szCs w:val="19"/>
                <w:lang w:val="el-GR"/>
              </w:rPr>
              <w:t>υ</w:t>
            </w:r>
            <w:r w:rsidRPr="00DD08BB">
              <w:rPr>
                <w:rFonts w:ascii="Palatino Linotype" w:eastAsia="Arial" w:hAnsi="Palatino Linotype" w:cs="Arial"/>
                <w:spacing w:val="1"/>
                <w:w w:val="95"/>
                <w:sz w:val="19"/>
                <w:szCs w:val="19"/>
                <w:lang w:val="el-GR"/>
              </w:rPr>
              <w:t>μπεριλαμβάνονταοι</w:t>
            </w:r>
            <w:r w:rsidR="00DD08BB">
              <w:rPr>
                <w:rFonts w:ascii="Palatino Linotype" w:eastAsia="Arial" w:hAnsi="Palatino Linotype" w:cs="Arial"/>
                <w:spacing w:val="1"/>
                <w:w w:val="95"/>
                <w:sz w:val="19"/>
                <w:szCs w:val="19"/>
                <w:lang w:val="el-GR"/>
              </w:rPr>
              <w:t xml:space="preserve">παρακάτω </w:t>
            </w:r>
            <w:r w:rsidRPr="00DD08BB">
              <w:rPr>
                <w:rFonts w:ascii="Palatino Linotype" w:eastAsia="Arial" w:hAnsi="Palatino Linotype" w:cs="Arial"/>
                <w:spacing w:val="1"/>
                <w:w w:val="95"/>
                <w:sz w:val="19"/>
                <w:szCs w:val="19"/>
                <w:lang w:val="el-GR"/>
              </w:rPr>
              <w:t>κρατήσεις</w:t>
            </w:r>
            <w:r w:rsidR="00DD08BB" w:rsidRPr="00DD08BB">
              <w:rPr>
                <w:rFonts w:ascii="Palatino Linotype" w:eastAsia="Arial" w:hAnsi="Palatino Linotype" w:cs="Arial"/>
                <w:spacing w:val="1"/>
                <w:w w:val="95"/>
                <w:sz w:val="19"/>
                <w:szCs w:val="19"/>
                <w:lang w:val="el-GR"/>
              </w:rPr>
              <w:t>, ο παρακρατο</w:t>
            </w:r>
            <w:r w:rsidR="00DD08BB" w:rsidRPr="0006023A">
              <w:rPr>
                <w:rFonts w:ascii="Palatino Linotype" w:eastAsia="Arial" w:hAnsi="Palatino Linotype" w:cs="Arial"/>
                <w:spacing w:val="1"/>
                <w:w w:val="95"/>
                <w:sz w:val="19"/>
                <w:szCs w:val="19"/>
                <w:lang w:val="el-GR"/>
              </w:rPr>
              <w:t>ύ</w:t>
            </w:r>
            <w:r w:rsidR="00DD08BB" w:rsidRPr="00DD08BB">
              <w:rPr>
                <w:rFonts w:ascii="Palatino Linotype" w:eastAsia="Arial" w:hAnsi="Palatino Linotype" w:cs="Arial"/>
                <w:spacing w:val="1"/>
                <w:w w:val="95"/>
                <w:sz w:val="19"/>
                <w:szCs w:val="19"/>
                <w:lang w:val="el-GR"/>
              </w:rPr>
              <w:t>μενος φόρος και κάθε άλλη επιβάρυνση:</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 xml:space="preserve">α) </w:t>
            </w:r>
            <w:r w:rsidRPr="004B7FCC">
              <w:rPr>
                <w:rFonts w:ascii="Palatino Linotype" w:eastAsia="Arial" w:hAnsi="Palatino Linotype" w:cs="Arial"/>
                <w:spacing w:val="1"/>
                <w:w w:val="95"/>
                <w:sz w:val="19"/>
                <w:szCs w:val="19"/>
                <w:lang w:eastAsia="en-US"/>
              </w:rPr>
              <w:t>Κράτηση 0,0</w:t>
            </w:r>
            <w:r w:rsidR="00134988" w:rsidRPr="004B7FCC">
              <w:rPr>
                <w:rFonts w:ascii="Palatino Linotype" w:eastAsia="Arial" w:hAnsi="Palatino Linotype" w:cs="Arial"/>
                <w:spacing w:val="1"/>
                <w:w w:val="95"/>
                <w:sz w:val="19"/>
                <w:szCs w:val="19"/>
                <w:lang w:eastAsia="en-US"/>
              </w:rPr>
              <w:t>7</w:t>
            </w:r>
            <w:r w:rsidRPr="004B7FCC">
              <w:rPr>
                <w:rFonts w:ascii="Palatino Linotype" w:eastAsia="Arial" w:hAnsi="Palatino Linotype" w:cs="Arial"/>
                <w:spacing w:val="1"/>
                <w:w w:val="95"/>
                <w:sz w:val="19"/>
                <w:szCs w:val="19"/>
                <w:lang w:eastAsia="en-US"/>
              </w:rPr>
              <w:t>% η οποία</w:t>
            </w:r>
            <w:r w:rsidRPr="00DD08BB">
              <w:rPr>
                <w:rFonts w:ascii="Palatino Linotype" w:eastAsia="Arial" w:hAnsi="Palatino Linotype" w:cs="Arial"/>
                <w:spacing w:val="1"/>
                <w:w w:val="95"/>
                <w:sz w:val="19"/>
                <w:szCs w:val="19"/>
                <w:lang w:eastAsia="en-US"/>
              </w:rPr>
              <w:t xml:space="preserve">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DD08BB" w:rsidRDefault="00DD08BB" w:rsidP="00DD08BB">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Pr="00DD08BB">
              <w:rPr>
                <w:rFonts w:ascii="Palatino Linotype" w:eastAsia="Arial" w:hAnsi="Palatino Linotype" w:cs="Arial"/>
                <w:spacing w:val="1"/>
                <w:w w:val="95"/>
                <w:sz w:val="19"/>
                <w:szCs w:val="19"/>
                <w:lang w:eastAsia="en-US"/>
              </w:rPr>
              <w:t>)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DD08BB" w:rsidRDefault="00DD08BB" w:rsidP="00DD08BB">
            <w:pPr>
              <w:jc w:val="both"/>
              <w:rPr>
                <w:rFonts w:ascii="Palatino Linotype" w:eastAsia="Arial" w:hAnsi="Palatino Linotype" w:cs="Arial"/>
                <w:spacing w:val="1"/>
                <w:w w:val="95"/>
                <w:sz w:val="19"/>
                <w:szCs w:val="19"/>
                <w:lang w:eastAsia="en-US"/>
              </w:rPr>
            </w:pPr>
            <w:r w:rsidRPr="00DD08BB">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06023A"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AF255D" w:rsidRDefault="0064664D" w:rsidP="00DB55BD">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Αποσφραγίζεται ο κυρίως φάκελος προσφοράς, ο φάκελος τωνδικαιολογητικών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AF255D"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 xml:space="preserve">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w:t>
            </w:r>
            <w:proofErr w:type="spellStart"/>
            <w:r w:rsidRPr="00AF255D">
              <w:rPr>
                <w:rFonts w:ascii="Palatino Linotype" w:eastAsia="Arial" w:hAnsi="Palatino Linotype" w:cs="Arial"/>
                <w:spacing w:val="-3"/>
                <w:w w:val="95"/>
                <w:sz w:val="19"/>
                <w:szCs w:val="19"/>
                <w:lang w:eastAsia="ar-SA"/>
              </w:rPr>
              <w:t>τηνημερομηνία</w:t>
            </w:r>
            <w:proofErr w:type="spellEnd"/>
            <w:r w:rsidRPr="00AF255D">
              <w:rPr>
                <w:rFonts w:ascii="Palatino Linotype" w:eastAsia="Arial" w:hAnsi="Palatino Linotype" w:cs="Arial"/>
                <w:spacing w:val="-3"/>
                <w:w w:val="95"/>
                <w:sz w:val="19"/>
                <w:szCs w:val="19"/>
                <w:lang w:eastAsia="ar-SA"/>
              </w:rPr>
              <w:t xml:space="preserve">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06023A"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Pr>
                <w:rFonts w:ascii="Palatino Linotype" w:eastAsia="Arial" w:hAnsi="Palatino Linotype" w:cs="Arial"/>
                <w:spacing w:val="-3"/>
                <w:w w:val="95"/>
                <w:sz w:val="19"/>
                <w:szCs w:val="19"/>
                <w:lang w:val="el-GR" w:eastAsia="ar-SA"/>
              </w:rPr>
              <w:t>ης διαδικασίας του διαγωνισμού.</w:t>
            </w:r>
          </w:p>
          <w:p w:rsidR="0064664D" w:rsidRPr="0006023A"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 xml:space="preserve">Στη διαδικασία αποσφράγισης των οικονομικών προσφορών η αρμόδια επιτροπή </w:t>
            </w:r>
            <w:r w:rsidR="009D04AF">
              <w:rPr>
                <w:rFonts w:ascii="Palatino Linotype" w:eastAsia="Arial" w:hAnsi="Palatino Linotype" w:cs="Arial"/>
                <w:spacing w:val="-3"/>
                <w:w w:val="95"/>
                <w:sz w:val="19"/>
                <w:szCs w:val="19"/>
                <w:lang w:eastAsia="ar-SA"/>
              </w:rPr>
              <w:t>αποφράζει</w:t>
            </w:r>
            <w:r w:rsidR="00D1366D">
              <w:rPr>
                <w:rFonts w:ascii="Palatino Linotype" w:eastAsia="Arial" w:hAnsi="Palatino Linotype" w:cs="Arial"/>
                <w:spacing w:val="-3"/>
                <w:w w:val="95"/>
                <w:sz w:val="19"/>
                <w:szCs w:val="19"/>
                <w:lang w:eastAsia="ar-SA"/>
              </w:rPr>
              <w:t xml:space="preserve">τις οικονομικές προσφορές όλων των συμμετεχόντων που </w:t>
            </w:r>
            <w:proofErr w:type="spellStart"/>
            <w:r w:rsidR="00D1366D">
              <w:rPr>
                <w:rFonts w:ascii="Palatino Linotype" w:eastAsia="Arial" w:hAnsi="Palatino Linotype" w:cs="Arial"/>
                <w:spacing w:val="-3"/>
                <w:w w:val="95"/>
                <w:sz w:val="19"/>
                <w:szCs w:val="19"/>
                <w:lang w:eastAsia="ar-SA"/>
              </w:rPr>
              <w:t>που</w:t>
            </w:r>
            <w:proofErr w:type="spellEnd"/>
            <w:r w:rsidR="00D1366D">
              <w:rPr>
                <w:rFonts w:ascii="Palatino Linotype" w:eastAsia="Arial" w:hAnsi="Palatino Linotype" w:cs="Arial"/>
                <w:spacing w:val="-3"/>
                <w:w w:val="95"/>
                <w:sz w:val="19"/>
                <w:szCs w:val="19"/>
                <w:lang w:eastAsia="ar-SA"/>
              </w:rPr>
              <w:t xml:space="preserve"> οι προσφορές τους κρίθηκαν αποδεκτές κατά τα προηγούμενο στάδιο, ακολουθεί σχετική ανακοίνωση τιμών </w:t>
            </w:r>
            <w:r w:rsidRPr="0006023A">
              <w:rPr>
                <w:rFonts w:ascii="Palatino Linotype" w:eastAsia="Arial" w:hAnsi="Palatino Linotype" w:cs="Arial"/>
                <w:spacing w:val="-3"/>
                <w:w w:val="95"/>
                <w:sz w:val="19"/>
                <w:szCs w:val="19"/>
                <w:lang w:eastAsia="ar-SA"/>
              </w:rPr>
              <w:t xml:space="preserve"> και συντάσσει το ανάλογο πρακτικό µε τα σχετικά αποτελέσματα.</w:t>
            </w:r>
          </w:p>
          <w:p w:rsidR="0064664D" w:rsidRPr="00CB60E7"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CB60E7">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06023A" w:rsidRDefault="0064664D" w:rsidP="00BF0924">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Pr>
                <w:rFonts w:eastAsia="Arial" w:cs="Arial"/>
                <w:color w:val="auto"/>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sidR="00AF255D">
              <w:rPr>
                <w:rFonts w:eastAsia="Arial" w:cs="Arial"/>
                <w:spacing w:val="-3"/>
                <w:w w:val="95"/>
                <w:sz w:val="19"/>
                <w:szCs w:val="19"/>
                <w:lang w:eastAsia="ar-SA"/>
              </w:rPr>
              <w:t>.</w:t>
            </w:r>
          </w:p>
          <w:p w:rsidR="0064664D" w:rsidRPr="0006023A" w:rsidRDefault="0064664D" w:rsidP="00BF0924">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DD08BB">
              <w:rPr>
                <w:rFonts w:eastAsia="Arial" w:cs="Arial"/>
                <w:b/>
                <w:spacing w:val="-3"/>
                <w:w w:val="95"/>
                <w:sz w:val="19"/>
                <w:szCs w:val="19"/>
                <w:lang w:eastAsia="ar-SA"/>
              </w:rPr>
              <w:t>(«προσωρινό ανάδοχο»</w:t>
            </w:r>
            <w:r w:rsidRPr="0006023A">
              <w:rPr>
                <w:rFonts w:eastAsia="Arial" w:cs="Arial"/>
                <w:spacing w:val="-3"/>
                <w:w w:val="95"/>
                <w:sz w:val="19"/>
                <w:szCs w:val="19"/>
                <w:lang w:eastAsia="ar-SA"/>
              </w:rPr>
              <w:t>), και τον καλεί να υποβάλει εντός προθεσμίας</w:t>
            </w:r>
            <w:r w:rsidRPr="00DD08BB">
              <w:rPr>
                <w:rFonts w:eastAsia="Arial" w:cs="Arial"/>
                <w:b/>
                <w:spacing w:val="-3"/>
                <w:w w:val="95"/>
                <w:sz w:val="19"/>
                <w:szCs w:val="19"/>
                <w:lang w:eastAsia="ar-SA"/>
              </w:rPr>
              <w:t xml:space="preserve">, </w:t>
            </w:r>
            <w:r w:rsidRPr="004B7FCC">
              <w:rPr>
                <w:rFonts w:eastAsia="Arial" w:cs="Arial"/>
                <w:b/>
                <w:spacing w:val="-3"/>
                <w:w w:val="95"/>
                <w:sz w:val="19"/>
                <w:szCs w:val="19"/>
                <w:lang w:eastAsia="ar-SA"/>
              </w:rPr>
              <w:t>δ</w:t>
            </w:r>
            <w:r w:rsidR="00134988" w:rsidRPr="004B7FCC">
              <w:rPr>
                <w:rFonts w:eastAsia="Arial" w:cs="Arial"/>
                <w:b/>
                <w:spacing w:val="-3"/>
                <w:w w:val="95"/>
                <w:sz w:val="19"/>
                <w:szCs w:val="19"/>
                <w:lang w:eastAsia="ar-SA"/>
              </w:rPr>
              <w:t>έ</w:t>
            </w:r>
            <w:r w:rsidRPr="004B7FCC">
              <w:rPr>
                <w:rFonts w:eastAsia="Arial" w:cs="Arial"/>
                <w:b/>
                <w:spacing w:val="-3"/>
                <w:w w:val="95"/>
                <w:sz w:val="19"/>
                <w:szCs w:val="19"/>
                <w:lang w:eastAsia="ar-SA"/>
              </w:rPr>
              <w:t>κα (1</w:t>
            </w:r>
            <w:r w:rsidR="00134988" w:rsidRPr="004B7FCC">
              <w:rPr>
                <w:rFonts w:eastAsia="Arial" w:cs="Arial"/>
                <w:b/>
                <w:spacing w:val="-3"/>
                <w:w w:val="95"/>
                <w:sz w:val="19"/>
                <w:szCs w:val="19"/>
                <w:lang w:eastAsia="ar-SA"/>
              </w:rPr>
              <w:t>0</w:t>
            </w:r>
            <w:r w:rsidRPr="004B7FCC">
              <w:rPr>
                <w:rFonts w:eastAsia="Arial" w:cs="Arial"/>
                <w:b/>
                <w:spacing w:val="-3"/>
                <w:w w:val="95"/>
                <w:sz w:val="19"/>
                <w:szCs w:val="19"/>
                <w:lang w:eastAsia="ar-SA"/>
              </w:rPr>
              <w:t>) ημερών</w:t>
            </w:r>
            <w:r w:rsidRPr="004B7FCC">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w:t>
            </w:r>
            <w:r w:rsidR="00134988" w:rsidRPr="004B7FCC">
              <w:rPr>
                <w:rFonts w:eastAsia="Arial" w:cs="Arial"/>
                <w:spacing w:val="-3"/>
                <w:w w:val="95"/>
                <w:sz w:val="19"/>
                <w:szCs w:val="19"/>
                <w:lang w:eastAsia="ar-SA"/>
              </w:rPr>
              <w:t xml:space="preserve"> και του άρθρου 80 παρ. 13</w:t>
            </w:r>
            <w:r w:rsidR="00F50CA7" w:rsidRPr="004B7FCC">
              <w:rPr>
                <w:rFonts w:eastAsia="Arial" w:cs="Arial"/>
                <w:spacing w:val="-3"/>
                <w:w w:val="95"/>
                <w:sz w:val="19"/>
                <w:szCs w:val="19"/>
                <w:lang w:eastAsia="ar-SA"/>
              </w:rPr>
              <w:t xml:space="preserve"> του ν. 4412/2016</w:t>
            </w:r>
            <w:r w:rsidR="00134988" w:rsidRPr="004B7FCC">
              <w:rPr>
                <w:rFonts w:eastAsia="Arial" w:cs="Arial"/>
                <w:spacing w:val="-3"/>
                <w:w w:val="95"/>
                <w:sz w:val="19"/>
                <w:szCs w:val="19"/>
                <w:lang w:eastAsia="ar-SA"/>
              </w:rPr>
              <w:t xml:space="preserve">, </w:t>
            </w:r>
            <w:r w:rsidRPr="004B7FCC">
              <w:rPr>
                <w:rFonts w:eastAsia="Arial" w:cs="Arial"/>
                <w:spacing w:val="-3"/>
                <w:w w:val="95"/>
                <w:sz w:val="19"/>
                <w:szCs w:val="19"/>
                <w:lang w:eastAsia="ar-SA"/>
              </w:rPr>
              <w:t xml:space="preserve"> όλων των δικαιολογητικών  που περιγράφονται στην διακήρυξη, ως </w:t>
            </w:r>
            <w:r w:rsidRPr="004B7FCC">
              <w:rPr>
                <w:rFonts w:eastAsia="Arial" w:cs="Arial"/>
                <w:b/>
                <w:spacing w:val="-3"/>
                <w:w w:val="95"/>
                <w:sz w:val="19"/>
                <w:szCs w:val="19"/>
                <w:lang w:eastAsia="ar-SA"/>
              </w:rPr>
              <w:t>αποδεικτικά στοιχεία</w:t>
            </w:r>
            <w:r w:rsidRPr="004B7FCC">
              <w:rPr>
                <w:rFonts w:eastAsia="Arial" w:cs="Arial"/>
                <w:spacing w:val="-3"/>
                <w:w w:val="95"/>
                <w:sz w:val="19"/>
                <w:szCs w:val="19"/>
                <w:lang w:eastAsia="ar-SA"/>
              </w:rPr>
              <w:t xml:space="preserve"> για τη μη συνδρομή τω</w:t>
            </w:r>
            <w:r w:rsidRPr="0006023A">
              <w:rPr>
                <w:rFonts w:eastAsia="Arial" w:cs="Arial"/>
                <w:spacing w:val="-3"/>
                <w:w w:val="95"/>
                <w:sz w:val="19"/>
                <w:szCs w:val="19"/>
                <w:lang w:eastAsia="ar-SA"/>
              </w:rPr>
              <w:t xml:space="preserve">ν λόγων αποκλεισμού  του </w:t>
            </w:r>
            <w:proofErr w:type="spellStart"/>
            <w:r w:rsidRPr="0006023A">
              <w:rPr>
                <w:rFonts w:eastAsia="Arial" w:cs="Arial"/>
                <w:spacing w:val="-3"/>
                <w:w w:val="95"/>
                <w:sz w:val="19"/>
                <w:szCs w:val="19"/>
                <w:lang w:eastAsia="ar-SA"/>
              </w:rPr>
              <w:t>αρθ</w:t>
            </w:r>
            <w:proofErr w:type="spellEnd"/>
            <w:r w:rsidRPr="0006023A">
              <w:rPr>
                <w:rFonts w:eastAsia="Arial" w:cs="Arial"/>
                <w:spacing w:val="-3"/>
                <w:w w:val="95"/>
                <w:sz w:val="19"/>
                <w:szCs w:val="19"/>
                <w:lang w:eastAsia="ar-SA"/>
              </w:rPr>
              <w:t xml:space="preserve">. 73, 74 και την παρ. 2 του </w:t>
            </w:r>
            <w:proofErr w:type="spellStart"/>
            <w:r w:rsidRPr="0006023A">
              <w:rPr>
                <w:rFonts w:eastAsia="Arial" w:cs="Arial"/>
                <w:spacing w:val="-3"/>
                <w:w w:val="95"/>
                <w:sz w:val="19"/>
                <w:szCs w:val="19"/>
                <w:lang w:eastAsia="ar-SA"/>
              </w:rPr>
              <w:t>αρθ</w:t>
            </w:r>
            <w:proofErr w:type="spellEnd"/>
            <w:r w:rsidRPr="0006023A">
              <w:rPr>
                <w:rFonts w:eastAsia="Arial" w:cs="Arial"/>
                <w:spacing w:val="-3"/>
                <w:w w:val="95"/>
                <w:sz w:val="19"/>
                <w:szCs w:val="19"/>
                <w:lang w:eastAsia="ar-SA"/>
              </w:rPr>
              <w:t>. 75 του ν. 4412/2016.</w:t>
            </w:r>
          </w:p>
          <w:p w:rsidR="0064664D" w:rsidRPr="0006023A" w:rsidRDefault="0064664D" w:rsidP="00DB55BD">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06023A"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Αποδεικτικά Στοιχεία</w:t>
            </w:r>
          </w:p>
        </w:tc>
        <w:tc>
          <w:tcPr>
            <w:tcW w:w="7531" w:type="dxa"/>
            <w:gridSpan w:val="2"/>
            <w:vAlign w:val="center"/>
          </w:tcPr>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74 και 75 παρ. 2 του ν. 4412/2016 </w:t>
            </w:r>
            <w:r>
              <w:rPr>
                <w:rFonts w:ascii="Palatino Linotype" w:eastAsia="Arial" w:hAnsi="Palatino Linotype" w:cs="Arial"/>
                <w:spacing w:val="-3"/>
                <w:w w:val="95"/>
                <w:sz w:val="19"/>
                <w:szCs w:val="19"/>
              </w:rPr>
              <w:t xml:space="preserve">ο προσφέροντας στον οποίο πρόκειται να γίνει η κατακύρωση, </w:t>
            </w:r>
            <w:r w:rsidRPr="0006023A">
              <w:rPr>
                <w:rFonts w:ascii="Palatino Linotype" w:eastAsia="Arial" w:hAnsi="Palatino Linotype" w:cs="Arial"/>
                <w:spacing w:val="-3"/>
                <w:w w:val="95"/>
                <w:sz w:val="19"/>
                <w:szCs w:val="19"/>
              </w:rPr>
              <w:t xml:space="preserve"> 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sidRPr="00657D86">
              <w:rPr>
                <w:rFonts w:ascii="Palatino Linotype" w:eastAsia="Arial" w:hAnsi="Palatino Linotype" w:cs="Arial"/>
                <w:b/>
                <w:spacing w:val="-3"/>
                <w:w w:val="95"/>
                <w:sz w:val="19"/>
                <w:szCs w:val="19"/>
              </w:rPr>
              <w:t xml:space="preserve">για τις παραγράφους 2 και 4 περίπτωση </w:t>
            </w:r>
            <w:proofErr w:type="spellStart"/>
            <w:r w:rsidRPr="00657D86">
              <w:rPr>
                <w:rFonts w:ascii="Palatino Linotype" w:eastAsia="Arial" w:hAnsi="Palatino Linotype" w:cs="Arial"/>
                <w:b/>
                <w:spacing w:val="-3"/>
                <w:w w:val="95"/>
                <w:sz w:val="19"/>
                <w:szCs w:val="19"/>
              </w:rPr>
              <w:t>β΄</w:t>
            </w:r>
            <w:proofErr w:type="spellEnd"/>
            <w:r w:rsidRPr="00657D86">
              <w:rPr>
                <w:rFonts w:ascii="Palatino Linotype" w:eastAsia="Arial" w:hAnsi="Palatino Linotype" w:cs="Arial"/>
                <w:b/>
                <w:spacing w:val="-3"/>
                <w:w w:val="95"/>
                <w:sz w:val="19"/>
                <w:szCs w:val="19"/>
              </w:rPr>
              <w:t xml:space="preserve"> του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xml:space="preserve">.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w:t>
            </w:r>
            <w:r w:rsidR="00657D86" w:rsidRPr="00657D86">
              <w:rPr>
                <w:rFonts w:ascii="Palatino Linotype" w:eastAsia="Arial" w:hAnsi="Palatino Linotype" w:cs="Arial"/>
                <w:spacing w:val="-3"/>
                <w:w w:val="95"/>
                <w:sz w:val="19"/>
                <w:szCs w:val="19"/>
              </w:rPr>
              <w:t>α</w:t>
            </w:r>
            <w:r w:rsidRPr="00657D86">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β΄ της παραγράφου 4 του </w:t>
            </w:r>
            <w:proofErr w:type="spellStart"/>
            <w:r w:rsidRPr="00657D86">
              <w:rPr>
                <w:rFonts w:ascii="Palatino Linotype" w:eastAsia="Arial" w:hAnsi="Palatino Linotype" w:cs="Arial"/>
                <w:spacing w:val="-3"/>
                <w:w w:val="95"/>
                <w:sz w:val="19"/>
                <w:szCs w:val="19"/>
              </w:rPr>
              <w:t>αρθ</w:t>
            </w:r>
            <w:proofErr w:type="spellEnd"/>
            <w:r w:rsidRPr="00657D86">
              <w:rPr>
                <w:rFonts w:ascii="Palatino Linotype" w:eastAsia="Arial" w:hAnsi="Palatino Linotype" w:cs="Arial"/>
                <w:spacing w:val="-3"/>
                <w:w w:val="95"/>
                <w:sz w:val="19"/>
                <w:szCs w:val="19"/>
              </w:rPr>
              <w:t>. 73, το έγγραφο ή το πιστοποιητικό μπορεί να α</w:t>
            </w:r>
            <w:r w:rsidRPr="0006023A">
              <w:rPr>
                <w:rFonts w:ascii="Palatino Linotype" w:eastAsia="Arial" w:hAnsi="Palatino Linotype" w:cs="Arial"/>
                <w:spacing w:val="-3"/>
                <w:w w:val="95"/>
                <w:sz w:val="19"/>
                <w:szCs w:val="19"/>
              </w:rPr>
              <w:t>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β΄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τις λοιπές περιπτώσεις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DD08BB" w:rsidRPr="0006023A" w:rsidRDefault="00DD08BB" w:rsidP="00DD08BB">
            <w:pPr>
              <w:jc w:val="both"/>
              <w:rPr>
                <w:rFonts w:ascii="Palatino Linotype" w:eastAsia="Arial" w:hAnsi="Palatino Linotype" w:cs="Arial"/>
                <w:spacing w:val="-3"/>
                <w:w w:val="95"/>
                <w:sz w:val="19"/>
                <w:szCs w:val="19"/>
              </w:rPr>
            </w:pPr>
            <w:r w:rsidRPr="00C21F27">
              <w:rPr>
                <w:rFonts w:ascii="Palatino Linotype" w:eastAsia="Arial" w:hAnsi="Palatino Linotype" w:cs="Arial"/>
                <w:b/>
                <w:spacing w:val="-3"/>
                <w:w w:val="95"/>
                <w:sz w:val="19"/>
                <w:szCs w:val="19"/>
              </w:rPr>
              <w:t xml:space="preserve">γ)για το </w:t>
            </w:r>
            <w:proofErr w:type="spellStart"/>
            <w:r w:rsidRPr="00C21F27">
              <w:rPr>
                <w:rFonts w:ascii="Palatino Linotype" w:eastAsia="Arial" w:hAnsi="Palatino Linotype" w:cs="Arial"/>
                <w:b/>
                <w:spacing w:val="-3"/>
                <w:w w:val="95"/>
                <w:sz w:val="19"/>
                <w:szCs w:val="19"/>
              </w:rPr>
              <w:t>αρθ</w:t>
            </w:r>
            <w:proofErr w:type="spellEnd"/>
            <w:r w:rsidRPr="00C21F27">
              <w:rPr>
                <w:rFonts w:ascii="Palatino Linotype" w:eastAsia="Arial" w:hAnsi="Palatino Linotype" w:cs="Arial"/>
                <w:b/>
                <w:spacing w:val="-3"/>
                <w:w w:val="95"/>
                <w:sz w:val="19"/>
                <w:szCs w:val="19"/>
              </w:rPr>
              <w:t>.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C21F27">
              <w:rPr>
                <w:rFonts w:ascii="Palatino Linotype" w:eastAsia="Arial" w:hAnsi="Palatino Linotype" w:cs="Arial"/>
                <w:spacing w:val="-3"/>
                <w:w w:val="95"/>
                <w:sz w:val="19"/>
                <w:szCs w:val="19"/>
              </w:rPr>
              <w:t>, σύμφωνα με το άρθρο 74 του ν. 4412/2016.</w:t>
            </w:r>
          </w:p>
          <w:p w:rsidR="00DD08BB"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B56D12" w:rsidRPr="0006023A" w:rsidRDefault="00B56D12" w:rsidP="00B56D12">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B56D12" w:rsidRPr="0006023A" w:rsidRDefault="00B56D12" w:rsidP="00DD08BB">
            <w:pPr>
              <w:jc w:val="both"/>
              <w:rPr>
                <w:rFonts w:ascii="Palatino Linotype" w:eastAsia="Arial" w:hAnsi="Palatino Linotype" w:cs="Arial"/>
                <w:spacing w:val="-3"/>
                <w:w w:val="95"/>
                <w:sz w:val="19"/>
                <w:szCs w:val="19"/>
              </w:rPr>
            </w:pPr>
          </w:p>
          <w:p w:rsidR="00DD08BB" w:rsidRDefault="00DD08BB" w:rsidP="00DD08BB">
            <w:pPr>
              <w:ind w:right="16"/>
              <w:jc w:val="both"/>
              <w:rPr>
                <w:rFonts w:ascii="Palatino Linotype" w:hAnsi="Palatino Linotype"/>
                <w:sz w:val="19"/>
                <w:szCs w:val="19"/>
              </w:rPr>
            </w:pPr>
            <w:r w:rsidRPr="00657D86">
              <w:rPr>
                <w:rFonts w:ascii="Palatino Linotype" w:eastAsia="Arial" w:hAnsi="Palatino Linotype" w:cs="Arial"/>
                <w:b/>
                <w:spacing w:val="-3"/>
                <w:w w:val="95"/>
                <w:sz w:val="19"/>
                <w:szCs w:val="19"/>
              </w:rPr>
              <w:t>ε)</w:t>
            </w:r>
            <w:r w:rsidRPr="0006023A">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73του ν.4412/2016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06023A">
              <w:rPr>
                <w:rFonts w:ascii="Palatino Linotype" w:hAnsi="Palatino Linotype"/>
                <w:sz w:val="19"/>
                <w:szCs w:val="19"/>
              </w:rPr>
              <w:t>.</w:t>
            </w:r>
          </w:p>
          <w:p w:rsidR="00B56D12" w:rsidRPr="004B7FCC" w:rsidRDefault="00B56D12" w:rsidP="00B56D12">
            <w:pPr>
              <w:jc w:val="both"/>
              <w:rPr>
                <w:rFonts w:ascii="Palatino Linotype" w:eastAsia="Arial" w:hAnsi="Palatino Linotype" w:cs="Arial"/>
                <w:spacing w:val="-3"/>
                <w:w w:val="95"/>
                <w:sz w:val="19"/>
                <w:szCs w:val="19"/>
              </w:rPr>
            </w:pPr>
            <w:r w:rsidRPr="004B7FCC">
              <w:rPr>
                <w:rFonts w:ascii="Palatino Linotype" w:eastAsia="Arial" w:hAnsi="Palatino Linotype" w:cs="Arial"/>
                <w:spacing w:val="-3"/>
                <w:w w:val="95"/>
                <w:sz w:val="19"/>
                <w:szCs w:val="19"/>
              </w:rPr>
              <w:t xml:space="preserve">Μέχρι να καταστεί εφικτή η έκδοση του παραπάνω πιστοποιητικού αυτό αντικαθίσταται από υπεύθυνη δήλωση του </w:t>
            </w:r>
            <w:proofErr w:type="spellStart"/>
            <w:r w:rsidRPr="004B7FCC">
              <w:rPr>
                <w:rFonts w:ascii="Palatino Linotype" w:eastAsia="Arial" w:hAnsi="Palatino Linotype" w:cs="Arial"/>
                <w:spacing w:val="-3"/>
                <w:w w:val="95"/>
                <w:sz w:val="19"/>
                <w:szCs w:val="19"/>
              </w:rPr>
              <w:t>οικονοµικού</w:t>
            </w:r>
            <w:proofErr w:type="spellEnd"/>
            <w:r w:rsidRPr="004B7FCC">
              <w:rPr>
                <w:rFonts w:ascii="Palatino Linotype" w:eastAsia="Arial" w:hAnsi="Palatino Linotype" w:cs="Arial"/>
                <w:spacing w:val="-3"/>
                <w:w w:val="95"/>
                <w:sz w:val="19"/>
                <w:szCs w:val="19"/>
              </w:rPr>
              <w:t xml:space="preserve"> φορέα, χωρίς να απαιτείται </w:t>
            </w:r>
            <w:proofErr w:type="spellStart"/>
            <w:r w:rsidRPr="004B7FCC">
              <w:rPr>
                <w:rFonts w:ascii="Palatino Linotype" w:eastAsia="Arial" w:hAnsi="Palatino Linotype" w:cs="Arial"/>
                <w:spacing w:val="-3"/>
                <w:w w:val="95"/>
                <w:sz w:val="19"/>
                <w:szCs w:val="19"/>
              </w:rPr>
              <w:t>επίσηµη</w:t>
            </w:r>
            <w:proofErr w:type="spellEnd"/>
            <w:r w:rsidRPr="004B7FCC">
              <w:rPr>
                <w:rFonts w:ascii="Palatino Linotype" w:eastAsia="Arial" w:hAnsi="Palatino Linotype" w:cs="Arial"/>
                <w:spacing w:val="-3"/>
                <w:w w:val="95"/>
                <w:sz w:val="19"/>
                <w:szCs w:val="19"/>
              </w:rPr>
              <w:t xml:space="preserve"> δήλωση του ΣΕΠΕ σχετικά µε την έκδοση του πιστοποιητικού. </w:t>
            </w:r>
          </w:p>
          <w:p w:rsidR="00657D86" w:rsidRDefault="00657D86" w:rsidP="00DD08BB">
            <w:pPr>
              <w:jc w:val="both"/>
              <w:rPr>
                <w:rFonts w:ascii="Palatino Linotype" w:eastAsia="Arial" w:hAnsi="Palatino Linotype" w:cs="Arial"/>
                <w:spacing w:val="-3"/>
                <w:w w:val="95"/>
                <w:sz w:val="19"/>
                <w:szCs w:val="19"/>
              </w:rPr>
            </w:pPr>
          </w:p>
          <w:p w:rsidR="00DD08BB"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501E36" w:rsidRPr="0006023A" w:rsidRDefault="00501E36" w:rsidP="00DD08BB">
            <w:pPr>
              <w:jc w:val="both"/>
              <w:rPr>
                <w:rFonts w:ascii="Palatino Linotype" w:eastAsia="Arial" w:hAnsi="Palatino Linotype" w:cs="Arial"/>
                <w:spacing w:val="-3"/>
                <w:w w:val="95"/>
                <w:sz w:val="19"/>
                <w:szCs w:val="19"/>
              </w:rPr>
            </w:pPr>
          </w:p>
          <w:p w:rsidR="00501E36" w:rsidRPr="004B7FCC" w:rsidRDefault="00501E36" w:rsidP="00501E36">
            <w:pPr>
              <w:jc w:val="both"/>
              <w:rPr>
                <w:rFonts w:ascii="Palatino Linotype" w:eastAsia="Arial" w:hAnsi="Palatino Linotype" w:cs="Arial"/>
                <w:spacing w:val="-3"/>
                <w:w w:val="95"/>
                <w:sz w:val="19"/>
                <w:szCs w:val="19"/>
              </w:rPr>
            </w:pPr>
            <w:r w:rsidRPr="004B7FCC">
              <w:rPr>
                <w:rFonts w:ascii="Palatino Linotype" w:eastAsia="Arial" w:hAnsi="Palatino Linotype" w:cs="Arial"/>
                <w:spacing w:val="-3"/>
                <w:w w:val="95"/>
                <w:sz w:val="19"/>
                <w:szCs w:val="19"/>
              </w:rPr>
              <w:t>Τα αποδεικτικά µ</w:t>
            </w:r>
            <w:proofErr w:type="spellStart"/>
            <w:r w:rsidRPr="004B7FCC">
              <w:rPr>
                <w:rFonts w:ascii="Palatino Linotype" w:eastAsia="Arial" w:hAnsi="Palatino Linotype" w:cs="Arial"/>
                <w:spacing w:val="-3"/>
                <w:w w:val="95"/>
                <w:sz w:val="19"/>
                <w:szCs w:val="19"/>
              </w:rPr>
              <w:t>έσα</w:t>
            </w:r>
            <w:proofErr w:type="spellEnd"/>
            <w:r w:rsidRPr="004B7FCC">
              <w:rPr>
                <w:rFonts w:ascii="Palatino Linotype" w:eastAsia="Arial" w:hAnsi="Palatino Linotype" w:cs="Arial"/>
                <w:spacing w:val="-3"/>
                <w:w w:val="95"/>
                <w:sz w:val="19"/>
                <w:szCs w:val="19"/>
              </w:rPr>
              <w:t xml:space="preserve"> γίνονται αποδεκτά κατά τον ακόλουθο τρόπο: α) τα δικαιολογητικά που αφορούν την παράγραφο 1 του άρθρου 73, την περίπτωση γ΄ της παραγράφου 2 του άρθρου 73 και την περίπτωση β΄ της παραγράφου 4 του άρθρου 73 εφόσον έχουν εκδοθεί έως τρεις (3) µ</w:t>
            </w:r>
            <w:proofErr w:type="spellStart"/>
            <w:r w:rsidRPr="004B7FCC">
              <w:rPr>
                <w:rFonts w:ascii="Palatino Linotype" w:eastAsia="Arial" w:hAnsi="Palatino Linotype" w:cs="Arial"/>
                <w:spacing w:val="-3"/>
                <w:w w:val="95"/>
                <w:sz w:val="19"/>
                <w:szCs w:val="19"/>
              </w:rPr>
              <w:t>ήνες</w:t>
            </w:r>
            <w:proofErr w:type="spellEnd"/>
            <w:r w:rsidRPr="004B7FCC">
              <w:rPr>
                <w:rFonts w:ascii="Palatino Linotype" w:eastAsia="Arial" w:hAnsi="Palatino Linotype" w:cs="Arial"/>
                <w:spacing w:val="-3"/>
                <w:w w:val="95"/>
                <w:sz w:val="19"/>
                <w:szCs w:val="19"/>
              </w:rPr>
              <w:t xml:space="preserve"> πριν από την υποβολή τους, β)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proofErr w:type="spellStart"/>
            <w:r w:rsidRPr="004B7FCC">
              <w:rPr>
                <w:rFonts w:ascii="Palatino Linotype" w:eastAsia="Arial" w:hAnsi="Palatino Linotype" w:cs="Arial"/>
                <w:spacing w:val="-3"/>
                <w:w w:val="95"/>
                <w:sz w:val="19"/>
                <w:szCs w:val="19"/>
              </w:rPr>
              <w:t>οριζόµενα</w:t>
            </w:r>
            <w:proofErr w:type="spellEnd"/>
            <w:r w:rsidRPr="004B7FCC">
              <w:rPr>
                <w:rFonts w:ascii="Palatino Linotype" w:eastAsia="Arial" w:hAnsi="Palatino Linotype" w:cs="Arial"/>
                <w:spacing w:val="-3"/>
                <w:w w:val="95"/>
                <w:sz w:val="19"/>
                <w:szCs w:val="19"/>
              </w:rPr>
              <w:t xml:space="preserve"> στην </w:t>
            </w:r>
            <w:proofErr w:type="spellStart"/>
            <w:r w:rsidRPr="004B7FCC">
              <w:rPr>
                <w:rFonts w:ascii="Palatino Linotype" w:eastAsia="Arial" w:hAnsi="Palatino Linotype" w:cs="Arial"/>
                <w:spacing w:val="-3"/>
                <w:w w:val="95"/>
                <w:sz w:val="19"/>
                <w:szCs w:val="19"/>
              </w:rPr>
              <w:t>προηγούµενη</w:t>
            </w:r>
            <w:proofErr w:type="spellEnd"/>
            <w:r w:rsidRPr="004B7FCC">
              <w:rPr>
                <w:rFonts w:ascii="Palatino Linotype" w:eastAsia="Arial" w:hAnsi="Palatino Linotype" w:cs="Arial"/>
                <w:spacing w:val="-3"/>
                <w:w w:val="95"/>
                <w:sz w:val="19"/>
                <w:szCs w:val="19"/>
              </w:rPr>
              <w:t xml:space="preserve"> περίπτωση, γ) τα δικαιολογητικά που αφορούν την παράγραφο 2 του άρθρου 75, τα αποδεικτικά ισχύουσας εκπροσώπησης σε περίπτωση </w:t>
            </w:r>
            <w:proofErr w:type="spellStart"/>
            <w:r w:rsidRPr="004B7FCC">
              <w:rPr>
                <w:rFonts w:ascii="Palatino Linotype" w:eastAsia="Arial" w:hAnsi="Palatino Linotype" w:cs="Arial"/>
                <w:spacing w:val="-3"/>
                <w:w w:val="95"/>
                <w:sz w:val="19"/>
                <w:szCs w:val="19"/>
              </w:rPr>
              <w:t>νοµικών</w:t>
            </w:r>
            <w:proofErr w:type="spellEnd"/>
            <w:r w:rsidRPr="004B7FCC">
              <w:rPr>
                <w:rFonts w:ascii="Palatino Linotype" w:eastAsia="Arial" w:hAnsi="Palatino Linotype" w:cs="Arial"/>
                <w:spacing w:val="-3"/>
                <w:w w:val="95"/>
                <w:sz w:val="19"/>
                <w:szCs w:val="19"/>
              </w:rPr>
              <w:t xml:space="preserve"> προσώπων, και τα πιστοποιητικά </w:t>
            </w:r>
            <w:proofErr w:type="spellStart"/>
            <w:r w:rsidRPr="004B7FCC">
              <w:rPr>
                <w:rFonts w:ascii="Palatino Linotype" w:eastAsia="Arial" w:hAnsi="Palatino Linotype" w:cs="Arial"/>
                <w:spacing w:val="-3"/>
                <w:w w:val="95"/>
                <w:sz w:val="19"/>
                <w:szCs w:val="19"/>
              </w:rPr>
              <w:t>αρµόδιας</w:t>
            </w:r>
            <w:proofErr w:type="spellEnd"/>
            <w:r w:rsidRPr="004B7FCC">
              <w:rPr>
                <w:rFonts w:ascii="Palatino Linotype" w:eastAsia="Arial" w:hAnsi="Palatino Linotype" w:cs="Arial"/>
                <w:spacing w:val="-3"/>
                <w:w w:val="95"/>
                <w:sz w:val="19"/>
                <w:szCs w:val="19"/>
              </w:rPr>
              <w:t xml:space="preserve"> αρχής σχετικά µε την </w:t>
            </w:r>
            <w:proofErr w:type="spellStart"/>
            <w:r w:rsidRPr="004B7FCC">
              <w:rPr>
                <w:rFonts w:ascii="Palatino Linotype" w:eastAsia="Arial" w:hAnsi="Palatino Linotype" w:cs="Arial"/>
                <w:spacing w:val="-3"/>
                <w:w w:val="95"/>
                <w:sz w:val="19"/>
                <w:szCs w:val="19"/>
              </w:rPr>
              <w:t>ονοµαστικοποίηση</w:t>
            </w:r>
            <w:proofErr w:type="spellEnd"/>
            <w:r w:rsidRPr="004B7FCC">
              <w:rPr>
                <w:rFonts w:ascii="Palatino Linotype" w:eastAsia="Arial" w:hAnsi="Palatino Linotype" w:cs="Arial"/>
                <w:spacing w:val="-3"/>
                <w:w w:val="95"/>
                <w:sz w:val="19"/>
                <w:szCs w:val="19"/>
              </w:rPr>
              <w:t xml:space="preserve"> των µ</w:t>
            </w:r>
            <w:proofErr w:type="spellStart"/>
            <w:r w:rsidRPr="004B7FCC">
              <w:rPr>
                <w:rFonts w:ascii="Palatino Linotype" w:eastAsia="Arial" w:hAnsi="Palatino Linotype" w:cs="Arial"/>
                <w:spacing w:val="-3"/>
                <w:w w:val="95"/>
                <w:sz w:val="19"/>
                <w:szCs w:val="19"/>
              </w:rPr>
              <w:t>ετοχών</w:t>
            </w:r>
            <w:proofErr w:type="spellEnd"/>
            <w:r w:rsidRPr="004B7FCC">
              <w:rPr>
                <w:rFonts w:ascii="Palatino Linotype" w:eastAsia="Arial" w:hAnsi="Palatino Linotype" w:cs="Arial"/>
                <w:spacing w:val="-3"/>
                <w:w w:val="95"/>
                <w:sz w:val="19"/>
                <w:szCs w:val="19"/>
              </w:rPr>
              <w:t xml:space="preserve"> σε περίπτωση </w:t>
            </w:r>
            <w:proofErr w:type="spellStart"/>
            <w:r w:rsidRPr="004B7FCC">
              <w:rPr>
                <w:rFonts w:ascii="Palatino Linotype" w:eastAsia="Arial" w:hAnsi="Palatino Linotype" w:cs="Arial"/>
                <w:spacing w:val="-3"/>
                <w:w w:val="95"/>
                <w:sz w:val="19"/>
                <w:szCs w:val="19"/>
              </w:rPr>
              <w:t>ανωνύµων</w:t>
            </w:r>
            <w:proofErr w:type="spellEnd"/>
            <w:r w:rsidRPr="004B7FCC">
              <w:rPr>
                <w:rFonts w:ascii="Palatino Linotype" w:eastAsia="Arial" w:hAnsi="Palatino Linotype" w:cs="Arial"/>
                <w:spacing w:val="-3"/>
                <w:w w:val="95"/>
                <w:sz w:val="19"/>
                <w:szCs w:val="19"/>
              </w:rPr>
              <w:t xml:space="preserve"> εταιρειών, εφόσον έχουν εκδοθεί έως τριάντα (30) </w:t>
            </w:r>
            <w:proofErr w:type="spellStart"/>
            <w:r w:rsidRPr="004B7FCC">
              <w:rPr>
                <w:rFonts w:ascii="Palatino Linotype" w:eastAsia="Arial" w:hAnsi="Palatino Linotype" w:cs="Arial"/>
                <w:spacing w:val="-3"/>
                <w:w w:val="95"/>
                <w:sz w:val="19"/>
                <w:szCs w:val="19"/>
              </w:rPr>
              <w:t>εργάσιµεςηµέρες</w:t>
            </w:r>
            <w:proofErr w:type="spellEnd"/>
            <w:r w:rsidRPr="004B7FCC">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4B7FCC">
              <w:rPr>
                <w:rFonts w:ascii="Palatino Linotype" w:eastAsia="Arial" w:hAnsi="Palatino Linotype" w:cs="Arial"/>
                <w:spacing w:val="-3"/>
                <w:w w:val="95"/>
                <w:sz w:val="19"/>
                <w:szCs w:val="19"/>
              </w:rPr>
              <w:t>ήνες</w:t>
            </w:r>
            <w:proofErr w:type="spellEnd"/>
            <w:r w:rsidRPr="004B7FCC">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4B7FCC">
              <w:rPr>
                <w:rFonts w:ascii="Palatino Linotype" w:eastAsia="Arial" w:hAnsi="Palatino Linotype" w:cs="Arial"/>
                <w:spacing w:val="-3"/>
                <w:w w:val="95"/>
                <w:sz w:val="19"/>
                <w:szCs w:val="19"/>
              </w:rPr>
              <w:t>ετά</w:t>
            </w:r>
            <w:proofErr w:type="spellEnd"/>
            <w:r w:rsidRPr="004B7FCC">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rsidR="00501E36" w:rsidRPr="004B7FCC" w:rsidRDefault="00501E36" w:rsidP="00501E36">
            <w:pPr>
              <w:jc w:val="both"/>
              <w:rPr>
                <w:rFonts w:ascii="Palatino Linotype" w:eastAsia="Arial" w:hAnsi="Palatino Linotype" w:cs="Arial"/>
                <w:spacing w:val="-3"/>
                <w:w w:val="95"/>
                <w:sz w:val="19"/>
                <w:szCs w:val="19"/>
              </w:rPr>
            </w:pPr>
            <w:r w:rsidRPr="004B7FCC">
              <w:rPr>
                <w:rFonts w:ascii="Palatino Linotype" w:eastAsia="Arial" w:hAnsi="Palatino Linotype" w:cs="Arial"/>
                <w:spacing w:val="-3"/>
                <w:w w:val="95"/>
                <w:sz w:val="19"/>
                <w:szCs w:val="19"/>
              </w:rPr>
              <w:t xml:space="preserve">Τα έγγραφα του παρόντος υποβάλλονται, </w:t>
            </w:r>
            <w:proofErr w:type="spellStart"/>
            <w:r w:rsidRPr="004B7FCC">
              <w:rPr>
                <w:rFonts w:ascii="Palatino Linotype" w:eastAsia="Arial" w:hAnsi="Palatino Linotype" w:cs="Arial"/>
                <w:spacing w:val="-3"/>
                <w:w w:val="95"/>
                <w:sz w:val="19"/>
                <w:szCs w:val="19"/>
              </w:rPr>
              <w:t>σύµφωνα</w:t>
            </w:r>
            <w:proofErr w:type="spellEnd"/>
            <w:r w:rsidRPr="004B7FC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4B7FCC">
              <w:rPr>
                <w:rFonts w:ascii="Palatino Linotype" w:eastAsia="Arial" w:hAnsi="Palatino Linotype" w:cs="Arial"/>
                <w:spacing w:val="-3"/>
                <w:w w:val="95"/>
                <w:sz w:val="19"/>
                <w:szCs w:val="19"/>
              </w:rPr>
              <w:t>πορεί</w:t>
            </w:r>
            <w:proofErr w:type="spellEnd"/>
            <w:r w:rsidRPr="004B7FC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501E36" w:rsidRPr="004B7FCC" w:rsidRDefault="00501E36" w:rsidP="00501E36">
            <w:pPr>
              <w:jc w:val="both"/>
              <w:rPr>
                <w:rFonts w:ascii="Palatino Linotype" w:eastAsia="Arial" w:hAnsi="Palatino Linotype" w:cs="Arial"/>
                <w:spacing w:val="-3"/>
                <w:w w:val="95"/>
                <w:sz w:val="19"/>
                <w:szCs w:val="19"/>
              </w:rPr>
            </w:pPr>
            <w:r w:rsidRPr="004B7FCC">
              <w:rPr>
                <w:rFonts w:ascii="Palatino Linotype" w:eastAsia="Arial" w:hAnsi="Palatino Linotype" w:cs="Arial"/>
                <w:spacing w:val="-3"/>
                <w:w w:val="95"/>
                <w:sz w:val="19"/>
                <w:szCs w:val="19"/>
              </w:rPr>
              <w:t xml:space="preserve">Τα έγγραφα του παρόντος υποβάλλονται, </w:t>
            </w:r>
            <w:proofErr w:type="spellStart"/>
            <w:r w:rsidRPr="004B7FCC">
              <w:rPr>
                <w:rFonts w:ascii="Palatino Linotype" w:eastAsia="Arial" w:hAnsi="Palatino Linotype" w:cs="Arial"/>
                <w:spacing w:val="-3"/>
                <w:w w:val="95"/>
                <w:sz w:val="19"/>
                <w:szCs w:val="19"/>
              </w:rPr>
              <w:t>σύµφωνα</w:t>
            </w:r>
            <w:proofErr w:type="spellEnd"/>
            <w:r w:rsidRPr="004B7FC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4B7FCC">
              <w:rPr>
                <w:rFonts w:ascii="Palatino Linotype" w:eastAsia="Arial" w:hAnsi="Palatino Linotype" w:cs="Arial"/>
                <w:spacing w:val="-3"/>
                <w:w w:val="95"/>
                <w:sz w:val="19"/>
                <w:szCs w:val="19"/>
              </w:rPr>
              <w:t>πορεί</w:t>
            </w:r>
            <w:proofErr w:type="spellEnd"/>
            <w:r w:rsidRPr="004B7FC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501E36" w:rsidRPr="00501E36" w:rsidRDefault="00501E36" w:rsidP="00501E36">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p>
          <w:p w:rsidR="00501E36" w:rsidRPr="004B7FCC" w:rsidRDefault="00DD08BB" w:rsidP="00497B7C">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Μετά την παραλαβή των ως άνω δικαιολογητικών γίνεται η αποσφράγιση του σχετικού φακέλου και ο έλεγχος των ως άνω δικαιολογητικ</w:t>
            </w:r>
            <w:r w:rsidRPr="004B7FCC">
              <w:rPr>
                <w:rFonts w:ascii="Palatino Linotype" w:eastAsia="Arial" w:hAnsi="Palatino Linotype" w:cs="Arial"/>
                <w:spacing w:val="-3"/>
                <w:w w:val="95"/>
                <w:sz w:val="19"/>
                <w:szCs w:val="19"/>
              </w:rPr>
              <w:t xml:space="preserve">ών. </w:t>
            </w:r>
            <w:r w:rsidR="00501E36" w:rsidRPr="004B7FCC">
              <w:rPr>
                <w:rFonts w:ascii="Palatino Linotype" w:eastAsia="Arial" w:hAnsi="Palatino Linotype" w:cs="Arial"/>
                <w:spacing w:val="-3"/>
                <w:w w:val="95"/>
                <w:sz w:val="19"/>
                <w:szCs w:val="19"/>
              </w:rPr>
              <w:t xml:space="preserve">Αν δεν </w:t>
            </w:r>
            <w:r w:rsidR="00E002BD" w:rsidRPr="004B7FCC">
              <w:rPr>
                <w:rFonts w:ascii="Palatino Linotype" w:eastAsia="Arial" w:hAnsi="Palatino Linotype" w:cs="Arial"/>
                <w:spacing w:val="-3"/>
                <w:w w:val="95"/>
                <w:sz w:val="19"/>
                <w:szCs w:val="19"/>
              </w:rPr>
              <w:t>προσκομισθούν</w:t>
            </w:r>
            <w:r w:rsidR="00501E36" w:rsidRPr="004B7FCC">
              <w:rPr>
                <w:rFonts w:ascii="Palatino Linotype" w:eastAsia="Arial" w:hAnsi="Palatino Linotype" w:cs="Arial"/>
                <w:spacing w:val="-3"/>
                <w:w w:val="95"/>
                <w:sz w:val="19"/>
                <w:szCs w:val="19"/>
              </w:rPr>
              <w:t xml:space="preserve"> τα παραπάνω δικαιολογητικά ή υπάρχουν ελλείψεις σε αυτά που </w:t>
            </w:r>
            <w:proofErr w:type="spellStart"/>
            <w:r w:rsidR="00501E36" w:rsidRPr="004B7FCC">
              <w:rPr>
                <w:rFonts w:ascii="Palatino Linotype" w:eastAsia="Arial" w:hAnsi="Palatino Linotype" w:cs="Arial"/>
                <w:spacing w:val="-3"/>
                <w:w w:val="95"/>
                <w:sz w:val="19"/>
                <w:szCs w:val="19"/>
              </w:rPr>
              <w:t>υπoβλήθηκαν</w:t>
            </w:r>
            <w:proofErr w:type="spellEnd"/>
            <w:r w:rsidR="00501E36" w:rsidRPr="004B7FCC">
              <w:rPr>
                <w:rFonts w:ascii="Palatino Linotype" w:eastAsia="Arial" w:hAnsi="Palatino Linotype" w:cs="Arial"/>
                <w:spacing w:val="-3"/>
                <w:w w:val="95"/>
                <w:sz w:val="19"/>
                <w:szCs w:val="19"/>
              </w:rPr>
              <w:t xml:space="preserve"> και ο προσωρινός ανάδοχος υποβάλει εντός της </w:t>
            </w:r>
            <w:r w:rsidR="00E002BD" w:rsidRPr="004B7FCC">
              <w:rPr>
                <w:rFonts w:ascii="Palatino Linotype" w:eastAsia="Arial" w:hAnsi="Palatino Linotype" w:cs="Arial"/>
                <w:spacing w:val="-3"/>
                <w:w w:val="95"/>
                <w:sz w:val="19"/>
                <w:szCs w:val="19"/>
              </w:rPr>
              <w:t>προθεσμίας</w:t>
            </w:r>
            <w:r w:rsidR="00501E36" w:rsidRPr="004B7FCC">
              <w:rPr>
                <w:rFonts w:ascii="Palatino Linotype" w:eastAsia="Arial" w:hAnsi="Palatino Linotype" w:cs="Arial"/>
                <w:spacing w:val="-3"/>
                <w:w w:val="95"/>
                <w:sz w:val="19"/>
                <w:szCs w:val="19"/>
              </w:rPr>
              <w:t xml:space="preserve"> της παραγράφου 1 </w:t>
            </w:r>
            <w:proofErr w:type="spellStart"/>
            <w:r w:rsidR="00501E36" w:rsidRPr="004B7FCC">
              <w:rPr>
                <w:rFonts w:ascii="Palatino Linotype" w:eastAsia="Arial" w:hAnsi="Palatino Linotype" w:cs="Arial"/>
                <w:spacing w:val="-3"/>
                <w:w w:val="95"/>
                <w:sz w:val="19"/>
                <w:szCs w:val="19"/>
              </w:rPr>
              <w:t>αίτηµα</w:t>
            </w:r>
            <w:proofErr w:type="spellEnd"/>
            <w:r w:rsidR="00501E36" w:rsidRPr="004B7FCC">
              <w:rPr>
                <w:rFonts w:ascii="Palatino Linotype" w:eastAsia="Arial" w:hAnsi="Palatino Linotype" w:cs="Arial"/>
                <w:spacing w:val="-3"/>
                <w:w w:val="95"/>
                <w:sz w:val="19"/>
                <w:szCs w:val="19"/>
              </w:rPr>
              <w:t xml:space="preserve"> προς το </w:t>
            </w:r>
            <w:r w:rsidR="00E002BD" w:rsidRPr="004B7FCC">
              <w:rPr>
                <w:rFonts w:ascii="Palatino Linotype" w:eastAsia="Arial" w:hAnsi="Palatino Linotype" w:cs="Arial"/>
                <w:spacing w:val="-3"/>
                <w:w w:val="95"/>
                <w:sz w:val="19"/>
                <w:szCs w:val="19"/>
              </w:rPr>
              <w:t>αρμόδιο</w:t>
            </w:r>
            <w:r w:rsidR="00501E36" w:rsidRPr="004B7FCC">
              <w:rPr>
                <w:rFonts w:ascii="Palatino Linotype" w:eastAsia="Arial" w:hAnsi="Palatino Linotype" w:cs="Arial"/>
                <w:spacing w:val="-3"/>
                <w:w w:val="95"/>
                <w:sz w:val="19"/>
                <w:szCs w:val="19"/>
              </w:rPr>
              <w:t xml:space="preserve"> όργανο αξιολόγησης για την παράταση της </w:t>
            </w:r>
            <w:proofErr w:type="spellStart"/>
            <w:r w:rsidR="00501E36" w:rsidRPr="004B7FCC">
              <w:rPr>
                <w:rFonts w:ascii="Palatino Linotype" w:eastAsia="Arial" w:hAnsi="Palatino Linotype" w:cs="Arial"/>
                <w:spacing w:val="-3"/>
                <w:w w:val="95"/>
                <w:sz w:val="19"/>
                <w:szCs w:val="19"/>
              </w:rPr>
              <w:t>προθεσµίας</w:t>
            </w:r>
            <w:proofErr w:type="spellEnd"/>
            <w:r w:rsidR="00501E36" w:rsidRPr="004B7FCC">
              <w:rPr>
                <w:rFonts w:ascii="Palatino Linotype" w:eastAsia="Arial" w:hAnsi="Palatino Linotype" w:cs="Arial"/>
                <w:spacing w:val="-3"/>
                <w:w w:val="95"/>
                <w:sz w:val="19"/>
                <w:szCs w:val="19"/>
              </w:rPr>
              <w:t xml:space="preserve">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w:t>
            </w:r>
            <w:proofErr w:type="spellStart"/>
            <w:r w:rsidR="00501E36" w:rsidRPr="004B7FCC">
              <w:rPr>
                <w:rFonts w:ascii="Palatino Linotype" w:eastAsia="Arial" w:hAnsi="Palatino Linotype" w:cs="Arial"/>
                <w:spacing w:val="-3"/>
                <w:w w:val="95"/>
                <w:sz w:val="19"/>
                <w:szCs w:val="19"/>
              </w:rPr>
              <w:t>προθεσµία</w:t>
            </w:r>
            <w:proofErr w:type="spellEnd"/>
            <w:r w:rsidR="00501E36" w:rsidRPr="004B7FCC">
              <w:rPr>
                <w:rFonts w:ascii="Palatino Linotype" w:eastAsia="Arial" w:hAnsi="Palatino Linotype" w:cs="Arial"/>
                <w:spacing w:val="-3"/>
                <w:w w:val="95"/>
                <w:sz w:val="19"/>
                <w:szCs w:val="19"/>
              </w:rPr>
              <w:t xml:space="preserve"> υποβολής των δικαιολογητικών για όσο χρόνο απαιτηθεί για την χορήγηση των δικαιολογητικών από τις </w:t>
            </w:r>
            <w:proofErr w:type="spellStart"/>
            <w:r w:rsidR="00501E36" w:rsidRPr="004B7FCC">
              <w:rPr>
                <w:rFonts w:ascii="Palatino Linotype" w:eastAsia="Arial" w:hAnsi="Palatino Linotype" w:cs="Arial"/>
                <w:spacing w:val="-3"/>
                <w:w w:val="95"/>
                <w:sz w:val="19"/>
                <w:szCs w:val="19"/>
              </w:rPr>
              <w:t>αρµόδιες</w:t>
            </w:r>
            <w:proofErr w:type="spellEnd"/>
            <w:r w:rsidR="00501E36" w:rsidRPr="004B7FCC">
              <w:rPr>
                <w:rFonts w:ascii="Palatino Linotype" w:eastAsia="Arial" w:hAnsi="Palatino Linotype" w:cs="Arial"/>
                <w:spacing w:val="-3"/>
                <w:w w:val="95"/>
                <w:sz w:val="19"/>
                <w:szCs w:val="19"/>
              </w:rPr>
              <w:t xml:space="preserve"> αρχές. </w:t>
            </w:r>
          </w:p>
          <w:p w:rsidR="00DD08BB" w:rsidRPr="0006023A" w:rsidRDefault="00DD08BB" w:rsidP="00497B7C">
            <w:pPr>
              <w:jc w:val="both"/>
              <w:rPr>
                <w:rFonts w:ascii="Palatino Linotype" w:eastAsia="Arial" w:hAnsi="Palatino Linotype" w:cs="Arial"/>
                <w:spacing w:val="-3"/>
                <w:w w:val="95"/>
                <w:sz w:val="19"/>
                <w:szCs w:val="19"/>
              </w:rPr>
            </w:pPr>
            <w:r w:rsidRPr="004B7FCC">
              <w:rPr>
                <w:rFonts w:ascii="Palatino Linotype" w:eastAsia="Arial" w:hAnsi="Palatino Linotype" w:cs="Arial"/>
                <w:spacing w:val="-3"/>
                <w:w w:val="95"/>
                <w:sz w:val="19"/>
                <w:szCs w:val="19"/>
              </w:rPr>
              <w:t xml:space="preserve">Όσοι </w:t>
            </w:r>
            <w:r w:rsidR="00501E36" w:rsidRPr="004B7FCC">
              <w:rPr>
                <w:rFonts w:ascii="Palatino Linotype" w:eastAsia="Arial" w:hAnsi="Palatino Linotype" w:cs="Arial"/>
                <w:spacing w:val="-3"/>
                <w:w w:val="95"/>
                <w:sz w:val="19"/>
                <w:szCs w:val="19"/>
              </w:rPr>
              <w:t>από τους προσφέροντες δεν έχουν αποκλειστεί οριστικά</w:t>
            </w:r>
            <w:r w:rsidRPr="004B7FCC">
              <w:rPr>
                <w:rFonts w:ascii="Palatino Linotype" w:eastAsia="Arial" w:hAnsi="Palatino Linotype" w:cs="Arial"/>
                <w:spacing w:val="-3"/>
                <w:w w:val="95"/>
                <w:sz w:val="19"/>
                <w:szCs w:val="19"/>
              </w:rPr>
              <w:t xml:space="preserve"> λαμβάνουν γνώση των παραπάνω δικαιολογητικών που κατατέθηκαν.</w:t>
            </w:r>
          </w:p>
          <w:p w:rsidR="00DD08BB" w:rsidRPr="0006023A" w:rsidRDefault="00DD08BB" w:rsidP="00DD08BB">
            <w:pPr>
              <w:jc w:val="both"/>
              <w:rPr>
                <w:rFonts w:ascii="Palatino Linotype" w:eastAsia="Arial" w:hAnsi="Palatino Linotype" w:cs="Arial"/>
                <w:spacing w:val="-3"/>
                <w:w w:val="95"/>
                <w:sz w:val="19"/>
                <w:szCs w:val="19"/>
              </w:rPr>
            </w:pP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06023A">
              <w:rPr>
                <w:rFonts w:ascii="Palatino Linotype" w:eastAsia="Arial" w:hAnsi="Palatino Linotype" w:cs="Arial"/>
                <w:spacing w:val="-3"/>
                <w:w w:val="95"/>
                <w:sz w:val="19"/>
                <w:szCs w:val="19"/>
              </w:rPr>
              <w:t>οψιγενείς</w:t>
            </w:r>
            <w:proofErr w:type="spellEnd"/>
            <w:r w:rsidRPr="0006023A">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06023A" w:rsidRDefault="00DD08BB" w:rsidP="00DD08BB">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w:t>
            </w:r>
            <w:bookmarkStart w:id="13" w:name="_Hlk4662259"/>
            <w:r w:rsidR="00501E36" w:rsidRPr="004B7FCC">
              <w:rPr>
                <w:rFonts w:ascii="Palatino Linotype" w:eastAsia="Arial" w:hAnsi="Palatino Linotype" w:cs="Arial"/>
                <w:spacing w:val="-3"/>
                <w:w w:val="95"/>
                <w:sz w:val="19"/>
                <w:szCs w:val="19"/>
              </w:rPr>
              <w:t>στο οποίο αναγράφεται η τυχόν συμπλήρωση των δικαιολογητικών</w:t>
            </w:r>
            <w:bookmarkEnd w:id="13"/>
            <w:r w:rsidRPr="004B7FCC">
              <w:rPr>
                <w:rFonts w:ascii="Palatino Linotype" w:eastAsia="Arial" w:hAnsi="Palatino Linotype" w:cs="Arial"/>
                <w:spacing w:val="-3"/>
                <w:w w:val="95"/>
                <w:sz w:val="19"/>
                <w:szCs w:val="19"/>
              </w:rPr>
              <w:t xml:space="preserve">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w:t>
            </w:r>
            <w:r w:rsidRPr="0006023A">
              <w:rPr>
                <w:rFonts w:ascii="Palatino Linotype" w:eastAsia="Arial" w:hAnsi="Palatino Linotype" w:cs="Arial"/>
                <w:spacing w:val="-3"/>
                <w:w w:val="95"/>
                <w:sz w:val="19"/>
                <w:szCs w:val="19"/>
              </w:rPr>
              <w:t>τελέσματα του ελέγχου των παραπάνω δικαιολογητικών και της εισήγησης της Επιτροπής επικυρώνονται με την απόφαση κατακύρωσης.</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06023A" w:rsidRDefault="00DD08BB" w:rsidP="00DD08BB">
            <w:pPr>
              <w:pStyle w:val="Default"/>
              <w:jc w:val="both"/>
              <w:rPr>
                <w:rFonts w:eastAsia="Arial" w:cs="Arial"/>
                <w:color w:val="auto"/>
                <w:spacing w:val="-3"/>
                <w:w w:val="95"/>
                <w:sz w:val="19"/>
                <w:szCs w:val="19"/>
                <w:lang w:eastAsia="ar-SA"/>
              </w:rPr>
            </w:pPr>
          </w:p>
          <w:p w:rsidR="00DD08BB" w:rsidRPr="0006023A"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Προσφορά</w:t>
            </w:r>
          </w:p>
        </w:tc>
        <w:tc>
          <w:tcPr>
            <w:tcW w:w="7531" w:type="dxa"/>
            <w:gridSpan w:val="2"/>
            <w:vAlign w:val="center"/>
          </w:tcPr>
          <w:p w:rsidR="0064664D" w:rsidRPr="0006023A" w:rsidRDefault="0064664D" w:rsidP="004B7FCC">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προσφορές πρέπει να δοθούν για το σύνολο των ζητουμένων </w:t>
            </w:r>
            <w:r w:rsidR="004B7FCC">
              <w:rPr>
                <w:rFonts w:ascii="Palatino Linotype" w:eastAsia="Arial" w:hAnsi="Palatino Linotype" w:cs="Arial"/>
                <w:spacing w:val="-3"/>
                <w:w w:val="95"/>
                <w:sz w:val="19"/>
                <w:szCs w:val="19"/>
              </w:rPr>
              <w:t xml:space="preserve">υπηρεσιών </w:t>
            </w:r>
            <w:r w:rsidR="004B7FCC" w:rsidRPr="004B7FCC">
              <w:rPr>
                <w:rFonts w:ascii="Palatino Linotype" w:eastAsia="Arial" w:hAnsi="Palatino Linotype" w:cs="Arial"/>
                <w:spacing w:val="-3"/>
                <w:w w:val="95"/>
                <w:sz w:val="19"/>
                <w:szCs w:val="19"/>
                <w:u w:val="single"/>
              </w:rPr>
              <w:t>ανά Τμήμα</w:t>
            </w:r>
            <w:r w:rsidRPr="0006023A">
              <w:rPr>
                <w:rFonts w:ascii="Palatino Linotype" w:eastAsia="Arial" w:hAnsi="Palatino Linotype" w:cs="Arial"/>
                <w:spacing w:val="-3"/>
                <w:w w:val="95"/>
                <w:sz w:val="19"/>
                <w:szCs w:val="19"/>
              </w:rPr>
              <w:t xml:space="preserve"> του διαγωνισμού  Δεν μπορούν να υποβληθούν προσφορές για μέρος των </w:t>
            </w:r>
            <w:r w:rsidR="004B7FCC">
              <w:rPr>
                <w:rFonts w:ascii="Palatino Linotype" w:eastAsia="Arial" w:hAnsi="Palatino Linotype" w:cs="Arial"/>
                <w:spacing w:val="-3"/>
                <w:w w:val="95"/>
                <w:sz w:val="19"/>
                <w:szCs w:val="19"/>
              </w:rPr>
              <w:t>υπηρεσιών του Τμήματος</w:t>
            </w:r>
            <w:r w:rsidRPr="0006023A">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μόνο </w:t>
            </w:r>
            <w:r w:rsidRPr="0006023A">
              <w:rPr>
                <w:rFonts w:ascii="Palatino Linotype" w:eastAsia="Arial" w:hAnsi="Palatino Linotype" w:cs="Arial"/>
                <w:b/>
                <w:spacing w:val="-3"/>
                <w:w w:val="95"/>
                <w:sz w:val="19"/>
                <w:szCs w:val="19"/>
              </w:rPr>
              <w:t>βάσει τιμής.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4B7FCC"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Η αναθέτουσα αρχή κοινοποιεί αμέσως την απόφαση κατακύρωσης, μαζί με αντίγραφο όλων τω</w:t>
            </w:r>
            <w:r w:rsidRPr="004B7FCC">
              <w:rPr>
                <w:rFonts w:eastAsia="Arial" w:cs="Arial"/>
                <w:color w:val="auto"/>
                <w:spacing w:val="-3"/>
                <w:w w:val="95"/>
                <w:sz w:val="19"/>
                <w:szCs w:val="19"/>
                <w:lang w:eastAsia="en-US"/>
              </w:rPr>
              <w:t xml:space="preserve">ν πρακτικών της διαδικασίας ελέγχου και αξιολόγησης των προσφορών σε κάθε προσφέροντα </w:t>
            </w:r>
            <w:r w:rsidR="00497B7C" w:rsidRPr="004B7FCC">
              <w:rPr>
                <w:rFonts w:eastAsia="Arial" w:cs="Arial"/>
                <w:color w:val="auto"/>
                <w:spacing w:val="-3"/>
                <w:w w:val="95"/>
                <w:sz w:val="19"/>
                <w:szCs w:val="19"/>
                <w:lang w:eastAsia="en-US"/>
              </w:rPr>
              <w:t xml:space="preserve">που δεν έχει αποκλειστεί οριστικά </w:t>
            </w:r>
            <w:r w:rsidRPr="004B7FCC">
              <w:rPr>
                <w:rFonts w:eastAsia="Arial" w:cs="Arial"/>
                <w:color w:val="auto"/>
                <w:spacing w:val="-3"/>
                <w:w w:val="95"/>
                <w:sz w:val="19"/>
                <w:szCs w:val="19"/>
                <w:lang w:eastAsia="en-US"/>
              </w:rPr>
              <w:t xml:space="preserve">με κάθε πρόσφορο τρόπο, όπως με τηλεομοιοτυπία, ηλεκτρονικό ταχυδρομείο κ.λπ., επί αποδείξει. </w:t>
            </w:r>
          </w:p>
          <w:p w:rsidR="0064664D" w:rsidRPr="004B7FCC" w:rsidRDefault="0064664D" w:rsidP="00E002BD">
            <w:pPr>
              <w:pStyle w:val="a4"/>
              <w:kinsoku w:val="0"/>
              <w:overflowPunct w:val="0"/>
              <w:spacing w:line="255" w:lineRule="auto"/>
              <w:ind w:right="101"/>
              <w:rPr>
                <w:rFonts w:ascii="Palatino Linotype" w:eastAsia="Arial" w:hAnsi="Palatino Linotype" w:cs="Arial"/>
                <w:spacing w:val="-3"/>
                <w:w w:val="95"/>
                <w:sz w:val="19"/>
                <w:szCs w:val="19"/>
                <w:lang w:eastAsia="en-US"/>
              </w:rPr>
            </w:pPr>
            <w:r w:rsidRPr="004B7FCC">
              <w:rPr>
                <w:rFonts w:eastAsia="Arial" w:cs="Arial"/>
                <w:spacing w:val="-3"/>
                <w:w w:val="95"/>
                <w:sz w:val="19"/>
                <w:szCs w:val="19"/>
                <w:lang w:eastAsia="en-US"/>
              </w:rPr>
              <w:t>Εφόσον παρέλθει άπρακτη η προθεσμία άσκησης ενστάσεων κατά τα οριζόμενα στο αρ. 127 του ν. 4412/2016</w:t>
            </w:r>
            <w:r w:rsidR="00E002BD" w:rsidRPr="004B7FCC">
              <w:rPr>
                <w:rFonts w:ascii="Palatino Linotype" w:eastAsia="Arial" w:hAnsi="Palatino Linotype" w:cs="Arial"/>
                <w:spacing w:val="-3"/>
                <w:w w:val="95"/>
                <w:sz w:val="19"/>
                <w:szCs w:val="19"/>
                <w:lang w:eastAsia="en-US"/>
              </w:rPr>
              <w:t xml:space="preserve">και σε περίπτωση άσκησης, η έκδοση απόφασης επί αυτής ή η πάροδος άπρακτης της </w:t>
            </w:r>
            <w:proofErr w:type="spellStart"/>
            <w:r w:rsidR="00E002BD" w:rsidRPr="004B7FCC">
              <w:rPr>
                <w:rFonts w:ascii="Palatino Linotype" w:eastAsia="Arial" w:hAnsi="Palatino Linotype" w:cs="Arial"/>
                <w:spacing w:val="-3"/>
                <w:w w:val="95"/>
                <w:sz w:val="19"/>
                <w:szCs w:val="19"/>
                <w:lang w:eastAsia="en-US"/>
              </w:rPr>
              <w:t>προθεσµίας</w:t>
            </w:r>
            <w:proofErr w:type="spellEnd"/>
            <w:r w:rsidR="00E002BD" w:rsidRPr="004B7FCC">
              <w:rPr>
                <w:rFonts w:ascii="Palatino Linotype" w:eastAsia="Arial" w:hAnsi="Palatino Linotype" w:cs="Arial"/>
                <w:spacing w:val="-3"/>
                <w:w w:val="95"/>
                <w:sz w:val="19"/>
                <w:szCs w:val="19"/>
                <w:lang w:eastAsia="en-US"/>
              </w:rPr>
              <w:t xml:space="preserve"> του πρώτου εδαφίου της παραγράφου 2 του </w:t>
            </w:r>
            <w:proofErr w:type="spellStart"/>
            <w:r w:rsidR="00E002BD" w:rsidRPr="004B7FCC">
              <w:rPr>
                <w:rFonts w:ascii="Palatino Linotype" w:eastAsia="Arial" w:hAnsi="Palatino Linotype" w:cs="Arial"/>
                <w:spacing w:val="-3"/>
                <w:w w:val="95"/>
                <w:sz w:val="19"/>
                <w:szCs w:val="19"/>
                <w:lang w:eastAsia="en-US"/>
              </w:rPr>
              <w:t>άρ</w:t>
            </w:r>
            <w:proofErr w:type="spellEnd"/>
            <w:r w:rsidR="00E002BD" w:rsidRPr="004B7FCC">
              <w:rPr>
                <w:rFonts w:ascii="Palatino Linotype" w:eastAsia="Arial" w:hAnsi="Palatino Linotype" w:cs="Arial"/>
                <w:spacing w:val="-3"/>
                <w:w w:val="95"/>
                <w:sz w:val="19"/>
                <w:szCs w:val="19"/>
                <w:lang w:eastAsia="en-US"/>
              </w:rPr>
              <w:t>- θρου 127,</w:t>
            </w:r>
            <w:r w:rsidRPr="004B7FCC">
              <w:rPr>
                <w:rFonts w:eastAsia="Arial" w:cs="Arial"/>
                <w:spacing w:val="-3"/>
                <w:w w:val="95"/>
                <w:sz w:val="19"/>
                <w:szCs w:val="19"/>
                <w:lang w:eastAsia="en-US"/>
              </w:rPr>
              <w:t xml:space="preserve">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4B7FCC" w:rsidRDefault="0064664D" w:rsidP="00BF0924">
            <w:pPr>
              <w:pStyle w:val="Default"/>
              <w:jc w:val="both"/>
              <w:rPr>
                <w:rFonts w:eastAsia="Arial" w:cs="Arial"/>
                <w:color w:val="auto"/>
                <w:spacing w:val="-3"/>
                <w:w w:val="95"/>
                <w:sz w:val="19"/>
                <w:szCs w:val="19"/>
                <w:lang w:eastAsia="en-US"/>
              </w:rPr>
            </w:pPr>
            <w:r w:rsidRPr="004B7FCC">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4B7FCC">
              <w:rPr>
                <w:rFonts w:eastAsia="Arial" w:cs="Arial"/>
                <w:b/>
                <w:color w:val="auto"/>
                <w:spacing w:val="-3"/>
                <w:w w:val="95"/>
                <w:sz w:val="19"/>
                <w:szCs w:val="19"/>
                <w:lang w:eastAsia="en-US"/>
              </w:rPr>
              <w:t>Εγγυητική Επιστολή</w:t>
            </w:r>
            <w:r w:rsidRPr="004B7FCC">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64664D" w:rsidRPr="0006023A" w:rsidRDefault="0064664D" w:rsidP="00BF0924">
            <w:pPr>
              <w:pStyle w:val="Default"/>
              <w:jc w:val="both"/>
              <w:rPr>
                <w:rFonts w:eastAsia="Arial" w:cs="Arial"/>
                <w:color w:val="auto"/>
                <w:spacing w:val="-3"/>
                <w:w w:val="95"/>
                <w:sz w:val="19"/>
                <w:szCs w:val="19"/>
                <w:lang w:eastAsia="en-US"/>
              </w:rPr>
            </w:pPr>
            <w:r w:rsidRPr="004B7FCC">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w:t>
            </w:r>
            <w:r w:rsidR="00187D09" w:rsidRPr="004B7FCC">
              <w:rPr>
                <w:rFonts w:eastAsia="Arial" w:cs="Arial"/>
                <w:color w:val="auto"/>
                <w:spacing w:val="-3"/>
                <w:w w:val="95"/>
                <w:sz w:val="19"/>
                <w:szCs w:val="19"/>
                <w:lang w:eastAsia="en-US"/>
              </w:rPr>
              <w:t>ακολουθείται η διαδικασία του άρθρου 103, για τον  προσφέρονταπου υπέβαλε την  αμέσως επόμενη πλέον συμφέρουσα από οικονο</w:t>
            </w:r>
            <w:r w:rsidR="00187D09" w:rsidRPr="004B7FCC">
              <w:t xml:space="preserve">μική άποψη προσφορά. </w:t>
            </w:r>
            <w:r w:rsidRPr="004B7FCC">
              <w:rPr>
                <w:rFonts w:eastAsia="Arial" w:cs="Arial"/>
                <w:color w:val="auto"/>
                <w:spacing w:val="-3"/>
                <w:w w:val="95"/>
                <w:sz w:val="19"/>
                <w:szCs w:val="19"/>
                <w:lang w:eastAsia="en-US"/>
              </w:rPr>
              <w:t xml:space="preserve"> Αν κανένας από το</w:t>
            </w:r>
            <w:r w:rsidRPr="0006023A">
              <w:rPr>
                <w:rFonts w:eastAsia="Arial" w:cs="Arial"/>
                <w:color w:val="auto"/>
                <w:spacing w:val="-3"/>
                <w:w w:val="95"/>
                <w:sz w:val="19"/>
                <w:szCs w:val="19"/>
                <w:lang w:eastAsia="en-US"/>
              </w:rPr>
              <w:t xml:space="preserve">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06023A" w:rsidRDefault="0064664D" w:rsidP="00BF0924">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06023A"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236858" w:rsidRPr="0006023A" w:rsidTr="00DD0E21">
        <w:trPr>
          <w:gridAfter w:val="1"/>
          <w:wAfter w:w="124" w:type="dxa"/>
          <w:jc w:val="center"/>
        </w:trPr>
        <w:tc>
          <w:tcPr>
            <w:tcW w:w="1951" w:type="dxa"/>
            <w:gridSpan w:val="2"/>
            <w:shd w:val="clear" w:color="auto" w:fill="D9D9D9" w:themeFill="background1" w:themeFillShade="D9"/>
            <w:vAlign w:val="center"/>
          </w:tcPr>
          <w:p w:rsidR="00236858" w:rsidRPr="004B7FCC" w:rsidRDefault="00236858" w:rsidP="005E5556">
            <w:pPr>
              <w:suppressAutoHyphens w:val="0"/>
              <w:spacing w:line="276" w:lineRule="auto"/>
              <w:jc w:val="both"/>
              <w:rPr>
                <w:rFonts w:ascii="Palatino Linotype" w:eastAsia="Arial" w:hAnsi="Palatino Linotype" w:cs="Arial"/>
                <w:b/>
                <w:spacing w:val="-3"/>
                <w:w w:val="95"/>
                <w:sz w:val="19"/>
                <w:szCs w:val="19"/>
                <w:lang w:eastAsia="en-US"/>
              </w:rPr>
            </w:pPr>
            <w:r w:rsidRPr="004B7FCC">
              <w:rPr>
                <w:rFonts w:ascii="Palatino Linotype" w:eastAsia="Arial" w:hAnsi="Palatino Linotype" w:cs="Arial"/>
                <w:b/>
                <w:spacing w:val="-3"/>
                <w:w w:val="95"/>
                <w:sz w:val="19"/>
                <w:szCs w:val="19"/>
                <w:lang w:eastAsia="en-US"/>
              </w:rPr>
              <w:t xml:space="preserve">Παραλαβή των </w:t>
            </w:r>
            <w:r w:rsidR="005E5556" w:rsidRPr="004B7FCC">
              <w:rPr>
                <w:rFonts w:ascii="Palatino Linotype" w:eastAsia="Arial" w:hAnsi="Palatino Linotype" w:cs="Arial"/>
                <w:b/>
                <w:spacing w:val="-3"/>
                <w:w w:val="95"/>
                <w:sz w:val="19"/>
                <w:szCs w:val="19"/>
                <w:lang w:eastAsia="en-US"/>
              </w:rPr>
              <w:t>υπηρεσιών</w:t>
            </w:r>
          </w:p>
        </w:tc>
        <w:tc>
          <w:tcPr>
            <w:tcW w:w="7531" w:type="dxa"/>
            <w:gridSpan w:val="2"/>
            <w:vAlign w:val="center"/>
          </w:tcPr>
          <w:p w:rsidR="00236858" w:rsidRPr="004B7FCC" w:rsidRDefault="003E7DA0" w:rsidP="005E5556">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4B7FCC">
              <w:rPr>
                <w:rFonts w:ascii="Palatino Linotype" w:eastAsia="Arial" w:hAnsi="Palatino Linotype" w:cs="Arial"/>
                <w:spacing w:val="-3"/>
                <w:w w:val="95"/>
                <w:sz w:val="19"/>
                <w:szCs w:val="19"/>
              </w:rPr>
              <w:t xml:space="preserve">Η παραλαβή των </w:t>
            </w:r>
            <w:r w:rsidR="005E5556" w:rsidRPr="004B7FCC">
              <w:rPr>
                <w:rFonts w:ascii="Palatino Linotype" w:eastAsia="Arial" w:hAnsi="Palatino Linotype" w:cs="Arial"/>
                <w:spacing w:val="-3"/>
                <w:w w:val="95"/>
                <w:sz w:val="19"/>
                <w:szCs w:val="19"/>
              </w:rPr>
              <w:t>υπηρεσιών</w:t>
            </w:r>
            <w:r w:rsidRPr="004B7FCC">
              <w:rPr>
                <w:rFonts w:ascii="Palatino Linotype" w:eastAsia="Arial" w:hAnsi="Palatino Linotype" w:cs="Arial"/>
                <w:spacing w:val="-3"/>
                <w:w w:val="95"/>
                <w:sz w:val="19"/>
                <w:szCs w:val="19"/>
              </w:rPr>
              <w:t xml:space="preserve"> και η έκδοση των σχετικών </w:t>
            </w:r>
            <w:r w:rsidR="005E5556" w:rsidRPr="004B7FCC">
              <w:rPr>
                <w:rFonts w:ascii="Palatino Linotype" w:eastAsia="Arial" w:hAnsi="Palatino Linotype" w:cs="Arial"/>
                <w:spacing w:val="-3"/>
                <w:w w:val="95"/>
                <w:sz w:val="19"/>
                <w:szCs w:val="19"/>
              </w:rPr>
              <w:t>βεβαιώσεων εκτέλεσης έργου</w:t>
            </w:r>
            <w:r w:rsidRPr="004B7FCC">
              <w:rPr>
                <w:rFonts w:ascii="Palatino Linotype" w:eastAsia="Arial" w:hAnsi="Palatino Linotype" w:cs="Arial"/>
                <w:spacing w:val="-3"/>
                <w:w w:val="95"/>
                <w:sz w:val="19"/>
                <w:szCs w:val="19"/>
              </w:rPr>
              <w:t xml:space="preserve"> θα πραγματοποιηθεί από την επιτροπή παραλαβής, που θα οριστεί για το σκοπό αυτό</w:t>
            </w:r>
            <w:r w:rsidR="004B7FCC">
              <w:rPr>
                <w:rFonts w:ascii="Palatino Linotype" w:eastAsia="Arial" w:hAnsi="Palatino Linotype" w:cs="Arial"/>
                <w:spacing w:val="-3"/>
                <w:w w:val="95"/>
                <w:sz w:val="19"/>
                <w:szCs w:val="19"/>
              </w:rPr>
              <w:t xml:space="preserve"> εντός 15 ημερών από την έκδοση του αντίστοιχου τιμολογίου.</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64664D" w:rsidRPr="004B7FCC"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πληρωμή θα γίνει </w:t>
            </w:r>
            <w:r w:rsidR="00803FCA">
              <w:rPr>
                <w:rFonts w:eastAsia="Arial" w:cs="Arial"/>
                <w:color w:val="auto"/>
                <w:spacing w:val="-3"/>
                <w:w w:val="95"/>
                <w:sz w:val="19"/>
                <w:szCs w:val="19"/>
                <w:lang w:eastAsia="en-US"/>
              </w:rPr>
              <w:t xml:space="preserve">συνολικά ή τμηματικά </w:t>
            </w:r>
            <w:r w:rsidRPr="0006023A">
              <w:rPr>
                <w:rFonts w:eastAsia="Arial" w:cs="Arial"/>
                <w:color w:val="auto"/>
                <w:spacing w:val="-3"/>
                <w:w w:val="95"/>
                <w:sz w:val="19"/>
                <w:szCs w:val="19"/>
                <w:lang w:eastAsia="en-US"/>
              </w:rPr>
              <w:t xml:space="preserve">μετά την </w:t>
            </w:r>
            <w:r w:rsidR="00E84333">
              <w:rPr>
                <w:rFonts w:eastAsia="Arial" w:cs="Arial"/>
                <w:color w:val="auto"/>
                <w:spacing w:val="-3"/>
                <w:w w:val="95"/>
                <w:sz w:val="19"/>
                <w:szCs w:val="19"/>
                <w:lang w:eastAsia="en-US"/>
              </w:rPr>
              <w:t>εκτέλεση των υπηρεσιών</w:t>
            </w:r>
            <w:r w:rsidRPr="0006023A">
              <w:rPr>
                <w:rFonts w:eastAsia="Arial" w:cs="Arial"/>
                <w:color w:val="auto"/>
                <w:spacing w:val="-3"/>
                <w:w w:val="95"/>
                <w:sz w:val="19"/>
                <w:szCs w:val="19"/>
                <w:lang w:eastAsia="en-US"/>
              </w:rPr>
              <w:t xml:space="preserve">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w:t>
            </w:r>
            <w:r w:rsidRPr="004B7FCC">
              <w:rPr>
                <w:rFonts w:eastAsia="Arial" w:cs="Arial"/>
                <w:color w:val="auto"/>
                <w:spacing w:val="-3"/>
                <w:w w:val="95"/>
                <w:sz w:val="19"/>
                <w:szCs w:val="19"/>
                <w:lang w:eastAsia="en-US"/>
              </w:rPr>
              <w:t>υ και θα θεωρηθεί από την αρμόδια υπη</w:t>
            </w:r>
            <w:r w:rsidR="00E84333" w:rsidRPr="004B7FCC">
              <w:rPr>
                <w:rFonts w:eastAsia="Arial" w:cs="Arial"/>
                <w:color w:val="auto"/>
                <w:spacing w:val="-3"/>
                <w:w w:val="95"/>
                <w:sz w:val="19"/>
                <w:szCs w:val="19"/>
                <w:lang w:eastAsia="en-US"/>
              </w:rPr>
              <w:t>ρεσία.</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4B7FCC">
              <w:rPr>
                <w:rFonts w:eastAsia="Arial" w:cs="Arial"/>
                <w:color w:val="auto"/>
                <w:spacing w:val="-3"/>
                <w:w w:val="95"/>
                <w:sz w:val="19"/>
                <w:szCs w:val="19"/>
                <w:lang w:eastAsia="en-US"/>
              </w:rPr>
              <w:t>Η Υπηρεσία διατηρεί το δικαίωμα να ζητήσει από τους συμμετέχοντες σ</w:t>
            </w:r>
            <w:r w:rsidRPr="0006023A">
              <w:rPr>
                <w:rFonts w:eastAsia="Arial" w:cs="Arial"/>
                <w:color w:val="auto"/>
                <w:spacing w:val="-3"/>
                <w:w w:val="95"/>
                <w:sz w:val="19"/>
                <w:szCs w:val="19"/>
                <w:lang w:eastAsia="en-US"/>
              </w:rPr>
              <w:t xml:space="preserve">τοιχεία απαραίτητα για την τεκμηρίωση των προσφερόμενων τιμών, οι δε προμηθευτές υποχρεούνται να παρέχουν αυτά. </w:t>
            </w:r>
          </w:p>
          <w:p w:rsidR="0064664D" w:rsidRPr="0006023A" w:rsidRDefault="0064664D" w:rsidP="00BF0924">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Τα έξοδα αλληλογραφίας, προμήθεια Τράπεζας </w:t>
            </w:r>
            <w:proofErr w:type="spellStart"/>
            <w:r w:rsidRPr="0006023A">
              <w:rPr>
                <w:rFonts w:eastAsia="Arial" w:cs="Arial"/>
                <w:color w:val="auto"/>
                <w:spacing w:val="-3"/>
                <w:w w:val="95"/>
                <w:sz w:val="19"/>
                <w:szCs w:val="19"/>
                <w:lang w:eastAsia="en-US"/>
              </w:rPr>
              <w:t>κ.λ.π</w:t>
            </w:r>
            <w:proofErr w:type="spellEnd"/>
            <w:r w:rsidRPr="0006023A">
              <w:rPr>
                <w:rFonts w:eastAsia="Arial" w:cs="Arial"/>
                <w:color w:val="auto"/>
                <w:spacing w:val="-3"/>
                <w:w w:val="95"/>
                <w:sz w:val="19"/>
                <w:szCs w:val="19"/>
                <w:lang w:eastAsia="en-US"/>
              </w:rPr>
              <w:t xml:space="preserve">. βαρύνουν τον ανάδοχο και δεν λαμβάνονται υπόψη κατά τον υπολογισμό της αξίας των βάσεων δεδομένων. </w:t>
            </w:r>
          </w:p>
          <w:p w:rsidR="0064664D" w:rsidRPr="0006023A" w:rsidRDefault="0064664D" w:rsidP="00BF0924">
            <w:pPr>
              <w:pStyle w:val="Default"/>
              <w:tabs>
                <w:tab w:val="left" w:pos="6271"/>
              </w:tabs>
              <w:jc w:val="both"/>
              <w:rPr>
                <w:sz w:val="19"/>
                <w:szCs w:val="19"/>
              </w:rPr>
            </w:pPr>
          </w:p>
        </w:tc>
      </w:tr>
      <w:tr w:rsidR="004D705B" w:rsidRPr="0006023A"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α) </w:t>
            </w:r>
            <w:r w:rsidRPr="004B7FCC">
              <w:rPr>
                <w:rFonts w:ascii="Palatino Linotype" w:eastAsia="Arial" w:hAnsi="Palatino Linotype" w:cs="Arial"/>
                <w:spacing w:val="-3"/>
                <w:w w:val="95"/>
                <w:sz w:val="19"/>
                <w:szCs w:val="19"/>
                <w:lang w:eastAsia="en-US"/>
              </w:rPr>
              <w:t>Κράτηση 0,0</w:t>
            </w:r>
            <w:r w:rsidR="00F64F66" w:rsidRPr="004B7FCC">
              <w:rPr>
                <w:rFonts w:ascii="Palatino Linotype" w:eastAsia="Arial" w:hAnsi="Palatino Linotype" w:cs="Arial"/>
                <w:spacing w:val="-3"/>
                <w:w w:val="95"/>
                <w:sz w:val="19"/>
                <w:szCs w:val="19"/>
                <w:lang w:eastAsia="en-US"/>
              </w:rPr>
              <w:t>7</w:t>
            </w:r>
            <w:r w:rsidRPr="004B7FCC">
              <w:rPr>
                <w:rFonts w:ascii="Palatino Linotype" w:eastAsia="Arial" w:hAnsi="Palatino Linotype" w:cs="Arial"/>
                <w:spacing w:val="-3"/>
                <w:w w:val="95"/>
                <w:sz w:val="19"/>
                <w:szCs w:val="19"/>
                <w:lang w:eastAsia="en-US"/>
              </w:rPr>
              <w:t>% η οποία υπολογίζεται επί της αξίας κάθε πληρωμής προ φόρων και κρατήσεων της αρχικής, καθώς κ</w:t>
            </w:r>
            <w:r w:rsidRPr="0006023A">
              <w:rPr>
                <w:rFonts w:ascii="Palatino Linotype" w:eastAsia="Arial" w:hAnsi="Palatino Linotype" w:cs="Arial"/>
                <w:spacing w:val="-3"/>
                <w:w w:val="95"/>
                <w:sz w:val="19"/>
                <w:szCs w:val="19"/>
                <w:lang w:eastAsia="en-US"/>
              </w:rPr>
              <w:t>αι κάθε συμπληρωματικής σύμβασης Υπέρ της Ενιαίας Ανεξάρτητης Αρχής Δημοσίων Συμβάσεων επιβάλλεται (άρθρο 4 Ν.4013/2011 όπως ισχύει)</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06023A" w:rsidRDefault="004D705B" w:rsidP="00BF0924">
            <w:pPr>
              <w:tabs>
                <w:tab w:val="left" w:pos="7101"/>
              </w:tabs>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06023A"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4D705B">
              <w:rPr>
                <w:rFonts w:eastAsia="Arial" w:cs="Arial"/>
                <w:color w:val="auto"/>
                <w:spacing w:val="-3"/>
                <w:w w:val="95"/>
                <w:sz w:val="19"/>
                <w:szCs w:val="19"/>
                <w:lang w:eastAsia="en-US"/>
              </w:rPr>
              <w:t>ολόκληρον</w:t>
            </w:r>
            <w:proofErr w:type="spellEnd"/>
            <w:r w:rsidRPr="004D705B">
              <w:rPr>
                <w:rFonts w:eastAsia="Arial" w:cs="Arial"/>
                <w:color w:val="auto"/>
                <w:spacing w:val="-3"/>
                <w:w w:val="95"/>
                <w:sz w:val="19"/>
                <w:szCs w:val="19"/>
                <w:lang w:eastAsia="en-US"/>
              </w:rPr>
              <w:t xml:space="preserve">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5. Σε περίπτωση λύσης, πτώχευσης, ή θέσης σε καθεστώς αναγκαστικής διαχείρισης ή ειδικής εκκαθάρισης ενός εκ των μελών που απαρτίζουν τονΑνάδοχο,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Ενστάσεις-Προσφυγές</w:t>
            </w:r>
          </w:p>
        </w:tc>
        <w:tc>
          <w:tcPr>
            <w:tcW w:w="7513" w:type="dxa"/>
            <w:gridSpan w:val="2"/>
          </w:tcPr>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513" w:type="dxa"/>
            <w:gridSpan w:val="2"/>
          </w:tcPr>
          <w:p w:rsidR="004D705B" w:rsidRPr="004D705B" w:rsidRDefault="004D705B" w:rsidP="00BF0924">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4D705B"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4D705B"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4D705B"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footerReference w:type="default" r:id="rId12"/>
          <w:pgSz w:w="11906" w:h="16838"/>
          <w:pgMar w:top="1134" w:right="1134" w:bottom="567" w:left="1134" w:header="709" w:footer="709" w:gutter="0"/>
          <w:cols w:space="708"/>
          <w:docGrid w:linePitch="360"/>
        </w:sectPr>
      </w:pPr>
    </w:p>
    <w:p w:rsidR="00AF255D" w:rsidRPr="00AF255D" w:rsidRDefault="005E5556" w:rsidP="00AF255D">
      <w:pPr>
        <w:pStyle w:val="a"/>
        <w:pageBreakBefore/>
        <w:numPr>
          <w:ilvl w:val="0"/>
          <w:numId w:val="0"/>
        </w:numPr>
        <w:jc w:val="center"/>
        <w:rPr>
          <w:rFonts w:ascii="Palatino Linotype" w:hAnsi="Palatino Linotype" w:cstheme="minorHAnsi"/>
          <w:b w:val="0"/>
          <w:sz w:val="19"/>
          <w:szCs w:val="19"/>
          <w:u w:val="single"/>
          <w:lang w:val="el-GR"/>
        </w:rPr>
      </w:pPr>
      <w:r>
        <w:rPr>
          <w:rFonts w:ascii="Palatino Linotype" w:hAnsi="Palatino Linotype" w:cstheme="minorHAnsi"/>
          <w:bCs/>
          <w:sz w:val="20"/>
          <w:szCs w:val="20"/>
          <w:u w:val="single"/>
          <w:lang w:val="el-GR"/>
        </w:rPr>
        <w:t>ΠΑΡΑΡΤΗΜΑ  Β</w:t>
      </w:r>
      <w:r w:rsidR="00AF255D">
        <w:rPr>
          <w:rFonts w:ascii="Palatino Linotype" w:hAnsi="Palatino Linotype" w:cstheme="minorHAnsi"/>
          <w:bCs/>
          <w:sz w:val="20"/>
          <w:szCs w:val="20"/>
          <w:u w:val="single"/>
          <w:lang w:val="el-GR"/>
        </w:rPr>
        <w:t xml:space="preserve">:  </w:t>
      </w:r>
      <w:r w:rsidR="00AF255D" w:rsidRPr="00AF255D">
        <w:rPr>
          <w:rFonts w:ascii="Palatino Linotype" w:hAnsi="Palatino Linotype" w:cstheme="minorHAnsi"/>
          <w:sz w:val="19"/>
          <w:szCs w:val="19"/>
          <w:u w:val="single"/>
          <w:lang w:val="el-GR"/>
        </w:rPr>
        <w:t>ΤΕΧΝΙΚΕΣ ΠΡΟΔΙΑΓΡΑΦΕΣ</w:t>
      </w:r>
      <w:r>
        <w:rPr>
          <w:rFonts w:ascii="Palatino Linotype" w:hAnsi="Palatino Linotype" w:cstheme="minorHAnsi"/>
          <w:sz w:val="19"/>
          <w:szCs w:val="19"/>
          <w:u w:val="single"/>
          <w:lang w:val="el-GR"/>
        </w:rPr>
        <w:t xml:space="preserve"> - ΠΡΟΫΠΟΛΟΓΙΣΜΟΣ</w:t>
      </w:r>
    </w:p>
    <w:p w:rsidR="005E5556" w:rsidRDefault="005E5556" w:rsidP="005E5556">
      <w:pPr>
        <w:suppressAutoHyphens w:val="0"/>
        <w:jc w:val="both"/>
        <w:rPr>
          <w:rFonts w:ascii="Palatino Linotype" w:hAnsi="Palatino Linotype"/>
          <w:sz w:val="20"/>
          <w:szCs w:val="20"/>
          <w:u w:val="single"/>
        </w:rPr>
      </w:pPr>
    </w:p>
    <w:p w:rsidR="005E5556" w:rsidRPr="00CB63F8" w:rsidRDefault="005E5556" w:rsidP="005E5556">
      <w:pPr>
        <w:suppressAutoHyphens w:val="0"/>
        <w:jc w:val="both"/>
        <w:rPr>
          <w:rFonts w:ascii="Palatino Linotype" w:hAnsi="Palatino Linotype"/>
          <w:sz w:val="20"/>
          <w:szCs w:val="20"/>
          <w:u w:val="single"/>
        </w:rPr>
      </w:pPr>
      <w:r w:rsidRPr="00CB63F8">
        <w:rPr>
          <w:rFonts w:ascii="Palatino Linotype" w:hAnsi="Palatino Linotype"/>
          <w:sz w:val="20"/>
          <w:szCs w:val="20"/>
          <w:u w:val="single"/>
        </w:rPr>
        <w:t>Οι προσφορές θα πρέπει να αφορούν στις ζητούμενα  συντηρήσεις  όπως αυτά ορίζονται στα Τμήματα του Παραρτήματος Β.</w:t>
      </w:r>
    </w:p>
    <w:p w:rsidR="005E5556" w:rsidRDefault="005E5556" w:rsidP="005E5556">
      <w:pPr>
        <w:suppressAutoHyphens w:val="0"/>
        <w:jc w:val="both"/>
        <w:rPr>
          <w:rFonts w:ascii="Palatino Linotype" w:hAnsi="Palatino Linotype"/>
          <w:sz w:val="20"/>
          <w:szCs w:val="20"/>
          <w:u w:val="single"/>
        </w:rPr>
      </w:pPr>
    </w:p>
    <w:p w:rsidR="005E5556" w:rsidRPr="00CB63F8" w:rsidRDefault="005E5556" w:rsidP="005E5556">
      <w:pPr>
        <w:suppressAutoHyphens w:val="0"/>
        <w:jc w:val="both"/>
        <w:rPr>
          <w:rFonts w:ascii="Palatino Linotype" w:hAnsi="Palatino Linotype"/>
          <w:sz w:val="20"/>
          <w:szCs w:val="20"/>
          <w:u w:val="single"/>
        </w:rPr>
      </w:pPr>
    </w:p>
    <w:p w:rsidR="005E5556" w:rsidRPr="00CB63F8" w:rsidRDefault="005E5556" w:rsidP="005E5556">
      <w:pPr>
        <w:rPr>
          <w:rFonts w:ascii="Palatino Linotype" w:eastAsia="Arial" w:hAnsi="Palatino Linotype" w:cs="Arial"/>
          <w:spacing w:val="-1"/>
          <w:w w:val="95"/>
          <w:sz w:val="20"/>
          <w:szCs w:val="20"/>
          <w:lang w:eastAsia="en-US"/>
        </w:rPr>
      </w:pPr>
      <w:r w:rsidRPr="00CB63F8">
        <w:rPr>
          <w:rFonts w:ascii="Palatino Linotype" w:eastAsia="Arial" w:hAnsi="Palatino Linotype" w:cs="Arial"/>
          <w:spacing w:val="-1"/>
          <w:w w:val="95"/>
          <w:sz w:val="20"/>
          <w:szCs w:val="20"/>
          <w:lang w:eastAsia="en-US"/>
        </w:rPr>
        <w:t>Συντήρηση εξοπλισμού (υλικού και λογισμικού) του Κέντρου Υποδομών και Υπηρεσιών Τεχνολογιών Πληροφορικής και Επικοινωνιών του Πανεπιστημίου Κρήτης.</w:t>
      </w:r>
    </w:p>
    <w:p w:rsidR="005E5556" w:rsidRDefault="005E5556" w:rsidP="005E5556">
      <w:pPr>
        <w:rPr>
          <w:rFonts w:ascii="Palatino Linotype" w:hAnsi="Palatino Linotype"/>
          <w:sz w:val="20"/>
          <w:szCs w:val="20"/>
        </w:rPr>
      </w:pPr>
    </w:p>
    <w:p w:rsidR="005E5556" w:rsidRPr="00CB63F8" w:rsidRDefault="005E5556" w:rsidP="005E5556">
      <w:pPr>
        <w:rPr>
          <w:rFonts w:ascii="Palatino Linotype" w:hAnsi="Palatino Linotype"/>
          <w:sz w:val="20"/>
          <w:szCs w:val="20"/>
        </w:rPr>
      </w:pPr>
    </w:p>
    <w:p w:rsidR="005E5556" w:rsidRPr="006A7E9D" w:rsidRDefault="005E5556" w:rsidP="005E5556">
      <w:pPr>
        <w:jc w:val="center"/>
        <w:rPr>
          <w:rFonts w:ascii="Palatino Linotype" w:hAnsi="Palatino Linotype"/>
          <w:sz w:val="20"/>
          <w:szCs w:val="20"/>
        </w:rPr>
      </w:pPr>
      <w:r w:rsidRPr="006D5EF7">
        <w:rPr>
          <w:rFonts w:ascii="Palatino Linotype" w:hAnsi="Palatino Linotype"/>
          <w:sz w:val="20"/>
          <w:szCs w:val="20"/>
        </w:rPr>
        <w:t xml:space="preserve">Προϋπολογισμός δαπάνης: </w:t>
      </w:r>
      <w:r w:rsidR="006D5EF7" w:rsidRPr="006D5EF7">
        <w:rPr>
          <w:rFonts w:ascii="Palatino Linotype" w:hAnsi="Palatino Linotype"/>
          <w:sz w:val="20"/>
          <w:szCs w:val="20"/>
        </w:rPr>
        <w:t>50.060</w:t>
      </w:r>
      <w:r w:rsidRPr="006D5EF7">
        <w:rPr>
          <w:rFonts w:ascii="Palatino Linotype" w:hAnsi="Palatino Linotype"/>
          <w:sz w:val="20"/>
          <w:szCs w:val="20"/>
        </w:rPr>
        <w:t>,00€ (</w:t>
      </w:r>
      <w:r w:rsidR="006D5EF7" w:rsidRPr="006D5EF7">
        <w:rPr>
          <w:rFonts w:ascii="Palatino Linotype" w:hAnsi="Palatino Linotype" w:cstheme="minorHAnsi"/>
          <w:sz w:val="19"/>
          <w:szCs w:val="19"/>
        </w:rPr>
        <w:t xml:space="preserve">40.370,97€ + 9.689,03€ </w:t>
      </w:r>
      <w:r w:rsidRPr="006D5EF7">
        <w:rPr>
          <w:rFonts w:ascii="Palatino Linotype" w:hAnsi="Palatino Linotype"/>
          <w:sz w:val="20"/>
          <w:szCs w:val="20"/>
        </w:rPr>
        <w:t>€</w:t>
      </w:r>
      <w:r w:rsidR="006D5EF7" w:rsidRPr="006D5EF7">
        <w:rPr>
          <w:rFonts w:ascii="Palatino Linotype" w:hAnsi="Palatino Linotype"/>
          <w:sz w:val="20"/>
          <w:szCs w:val="20"/>
        </w:rPr>
        <w:t xml:space="preserve"> ΦΠΑ</w:t>
      </w:r>
      <w:r w:rsidRPr="006D5EF7">
        <w:rPr>
          <w:rFonts w:ascii="Palatino Linotype" w:hAnsi="Palatino Linotype"/>
          <w:sz w:val="20"/>
          <w:szCs w:val="20"/>
        </w:rPr>
        <w:t>)</w:t>
      </w:r>
    </w:p>
    <w:p w:rsidR="005E5556" w:rsidRPr="006A7E9D" w:rsidRDefault="005E5556" w:rsidP="005E5556">
      <w:pPr>
        <w:rPr>
          <w:rFonts w:ascii="Palatino Linotype" w:hAnsi="Palatino Linotype"/>
          <w:sz w:val="20"/>
          <w:szCs w:val="20"/>
        </w:rPr>
      </w:pPr>
    </w:p>
    <w:p w:rsidR="005E5556" w:rsidRPr="006A7E9D" w:rsidRDefault="005E5556" w:rsidP="005E5556">
      <w:pPr>
        <w:rPr>
          <w:rFonts w:ascii="Palatino Linotype" w:hAnsi="Palatino Linotype"/>
          <w:sz w:val="20"/>
          <w:szCs w:val="20"/>
        </w:rPr>
      </w:pPr>
    </w:p>
    <w:p w:rsidR="005E5556" w:rsidRDefault="005E5556" w:rsidP="005E5556">
      <w:pPr>
        <w:rPr>
          <w:rFonts w:ascii="Palatino Linotype" w:hAnsi="Palatino Linotype"/>
          <w:sz w:val="20"/>
          <w:szCs w:val="20"/>
        </w:rPr>
      </w:pPr>
      <w:r>
        <w:rPr>
          <w:rFonts w:ascii="Palatino Linotype" w:hAnsi="Palatino Linotype"/>
          <w:sz w:val="20"/>
          <w:szCs w:val="20"/>
        </w:rPr>
        <w:t>Το παραπάνω ποσό αναλύεται ως εξής:</w:t>
      </w:r>
    </w:p>
    <w:p w:rsidR="005E5556" w:rsidRDefault="005E5556" w:rsidP="005E5556">
      <w:pPr>
        <w:rPr>
          <w:rFonts w:ascii="Palatino Linotype" w:hAnsi="Palatino Linotype"/>
          <w:sz w:val="20"/>
          <w:szCs w:val="20"/>
        </w:rPr>
      </w:pPr>
    </w:p>
    <w:p w:rsidR="005E5556" w:rsidRPr="002E79C7" w:rsidRDefault="005E5556" w:rsidP="005E5556">
      <w:pPr>
        <w:jc w:val="both"/>
        <w:rPr>
          <w:rFonts w:ascii="Palatino Linotype" w:hAnsi="Palatino Linotype"/>
          <w:sz w:val="20"/>
          <w:szCs w:val="20"/>
        </w:rPr>
      </w:pPr>
      <w:r w:rsidRPr="002E79C7">
        <w:rPr>
          <w:rFonts w:ascii="Palatino Linotype" w:hAnsi="Palatino Linotype"/>
          <w:b/>
          <w:sz w:val="20"/>
          <w:szCs w:val="20"/>
        </w:rPr>
        <w:t>Τμήμα 1:</w:t>
      </w:r>
    </w:p>
    <w:p w:rsidR="005E5556" w:rsidRPr="002E79C7" w:rsidRDefault="005E5556" w:rsidP="005E5556">
      <w:pPr>
        <w:jc w:val="both"/>
        <w:rPr>
          <w:rFonts w:ascii="Palatino Linotype" w:hAnsi="Palatino Linotype"/>
          <w:sz w:val="20"/>
          <w:szCs w:val="20"/>
        </w:rPr>
      </w:pPr>
      <w:r w:rsidRPr="002E79C7">
        <w:rPr>
          <w:rFonts w:ascii="Palatino Linotype" w:hAnsi="Palatino Linotype"/>
          <w:sz w:val="20"/>
          <w:szCs w:val="20"/>
        </w:rPr>
        <w:t>Συντήρηση δικτυακού εξοπλισμού</w:t>
      </w:r>
    </w:p>
    <w:p w:rsidR="005E5556" w:rsidRPr="002E79C7" w:rsidRDefault="005E5556" w:rsidP="005E5556">
      <w:pPr>
        <w:jc w:val="both"/>
        <w:rPr>
          <w:rFonts w:ascii="Palatino Linotype" w:hAnsi="Palatino Linotype"/>
          <w:sz w:val="20"/>
          <w:szCs w:val="20"/>
        </w:rPr>
      </w:pPr>
      <w:r w:rsidRPr="00116DF8">
        <w:rPr>
          <w:rFonts w:ascii="Palatino Linotype" w:hAnsi="Palatino Linotype"/>
          <w:sz w:val="20"/>
          <w:szCs w:val="20"/>
        </w:rPr>
        <w:t xml:space="preserve">Προϋπολογισμός </w:t>
      </w:r>
      <w:r w:rsidRPr="00F22963">
        <w:rPr>
          <w:rFonts w:ascii="Palatino Linotype" w:hAnsi="Palatino Linotype"/>
          <w:sz w:val="20"/>
          <w:szCs w:val="20"/>
        </w:rPr>
        <w:t xml:space="preserve">δαπάνης </w:t>
      </w:r>
      <w:r w:rsidR="00F22963" w:rsidRPr="00F22963">
        <w:rPr>
          <w:rFonts w:ascii="Palatino Linotype" w:hAnsi="Palatino Linotype"/>
          <w:sz w:val="20"/>
          <w:szCs w:val="20"/>
        </w:rPr>
        <w:t>10</w:t>
      </w:r>
      <w:r w:rsidRPr="00F22963">
        <w:rPr>
          <w:rFonts w:ascii="Palatino Linotype" w:hAnsi="Palatino Linotype"/>
          <w:sz w:val="20"/>
          <w:szCs w:val="20"/>
        </w:rPr>
        <w:t>.000,00 € (</w:t>
      </w:r>
      <w:r w:rsidR="00F22963" w:rsidRPr="00F22963">
        <w:rPr>
          <w:rFonts w:ascii="Palatino Linotype" w:hAnsi="Palatino Linotype"/>
          <w:sz w:val="20"/>
          <w:szCs w:val="20"/>
        </w:rPr>
        <w:t>8.064,52</w:t>
      </w:r>
      <w:r w:rsidRPr="00F22963">
        <w:rPr>
          <w:rFonts w:ascii="Palatino Linotype" w:hAnsi="Palatino Linotype"/>
          <w:sz w:val="20"/>
          <w:szCs w:val="20"/>
        </w:rPr>
        <w:t>€ + ΦΠΑ 1.</w:t>
      </w:r>
      <w:r w:rsidR="00F22963" w:rsidRPr="00F22963">
        <w:rPr>
          <w:rFonts w:ascii="Palatino Linotype" w:hAnsi="Palatino Linotype"/>
          <w:sz w:val="20"/>
          <w:szCs w:val="20"/>
        </w:rPr>
        <w:t>935</w:t>
      </w:r>
      <w:r w:rsidRPr="00F22963">
        <w:rPr>
          <w:rFonts w:ascii="Palatino Linotype" w:hAnsi="Palatino Linotype"/>
          <w:sz w:val="20"/>
          <w:szCs w:val="20"/>
        </w:rPr>
        <w:t>,</w:t>
      </w:r>
      <w:r w:rsidR="00F22963" w:rsidRPr="00F22963">
        <w:rPr>
          <w:rFonts w:ascii="Palatino Linotype" w:hAnsi="Palatino Linotype"/>
          <w:sz w:val="20"/>
          <w:szCs w:val="20"/>
        </w:rPr>
        <w:t>48</w:t>
      </w:r>
      <w:r w:rsidRPr="00F22963">
        <w:rPr>
          <w:rFonts w:ascii="Palatino Linotype" w:hAnsi="Palatino Linotype"/>
          <w:sz w:val="20"/>
          <w:szCs w:val="20"/>
        </w:rPr>
        <w:t>€).</w:t>
      </w:r>
    </w:p>
    <w:p w:rsidR="005E5556" w:rsidRPr="002E79C7" w:rsidRDefault="005E5556" w:rsidP="005E5556">
      <w:pPr>
        <w:jc w:val="both"/>
        <w:rPr>
          <w:rFonts w:ascii="Palatino Linotype" w:hAnsi="Palatino Linotype"/>
          <w:sz w:val="20"/>
          <w:szCs w:val="20"/>
        </w:rPr>
      </w:pPr>
    </w:p>
    <w:p w:rsidR="005E5556" w:rsidRPr="002E79C7" w:rsidRDefault="005E5556" w:rsidP="005E5556">
      <w:pPr>
        <w:jc w:val="both"/>
        <w:rPr>
          <w:rFonts w:ascii="Palatino Linotype" w:hAnsi="Palatino Linotype"/>
          <w:sz w:val="20"/>
          <w:szCs w:val="20"/>
        </w:rPr>
      </w:pPr>
      <w:r w:rsidRPr="002E79C7">
        <w:rPr>
          <w:rFonts w:ascii="Palatino Linotype" w:hAnsi="Palatino Linotype"/>
          <w:b/>
          <w:sz w:val="20"/>
          <w:szCs w:val="20"/>
        </w:rPr>
        <w:t>Τμήμα 2:</w:t>
      </w:r>
    </w:p>
    <w:p w:rsidR="005E5556" w:rsidRPr="002E79C7" w:rsidRDefault="005E5556" w:rsidP="005E5556">
      <w:pPr>
        <w:jc w:val="both"/>
        <w:rPr>
          <w:rFonts w:ascii="Palatino Linotype" w:hAnsi="Palatino Linotype"/>
          <w:sz w:val="20"/>
          <w:szCs w:val="20"/>
        </w:rPr>
      </w:pPr>
      <w:r w:rsidRPr="002E79C7">
        <w:rPr>
          <w:rFonts w:ascii="Palatino Linotype" w:hAnsi="Palatino Linotype"/>
          <w:sz w:val="20"/>
          <w:szCs w:val="20"/>
        </w:rPr>
        <w:t>Συντήρηση Κεντρικών Τηλεφωνικών Υπηρεσιών</w:t>
      </w:r>
    </w:p>
    <w:p w:rsidR="00F22963" w:rsidRPr="002E79C7" w:rsidRDefault="005E5556" w:rsidP="00F22963">
      <w:pPr>
        <w:jc w:val="both"/>
        <w:rPr>
          <w:rFonts w:ascii="Palatino Linotype" w:hAnsi="Palatino Linotype"/>
          <w:sz w:val="20"/>
          <w:szCs w:val="20"/>
        </w:rPr>
      </w:pPr>
      <w:r w:rsidRPr="002E79C7">
        <w:rPr>
          <w:rFonts w:ascii="Palatino Linotype" w:hAnsi="Palatino Linotype"/>
          <w:sz w:val="20"/>
          <w:szCs w:val="20"/>
        </w:rPr>
        <w:t xml:space="preserve">Προϋπολογισμός δαπάνης </w:t>
      </w:r>
      <w:r w:rsidR="00F22963" w:rsidRPr="00F22963">
        <w:rPr>
          <w:rFonts w:ascii="Palatino Linotype" w:hAnsi="Palatino Linotype"/>
          <w:sz w:val="20"/>
          <w:szCs w:val="20"/>
        </w:rPr>
        <w:t>23.760,00 € (19.161,29€ + ΦΠΑ 4.598,71€).</w:t>
      </w:r>
    </w:p>
    <w:p w:rsidR="005E5556" w:rsidRPr="002E79C7" w:rsidRDefault="005E5556" w:rsidP="005E5556">
      <w:pPr>
        <w:jc w:val="both"/>
        <w:rPr>
          <w:rFonts w:ascii="Palatino Linotype" w:hAnsi="Palatino Linotype"/>
          <w:sz w:val="20"/>
          <w:szCs w:val="20"/>
        </w:rPr>
      </w:pPr>
    </w:p>
    <w:p w:rsidR="005E5556" w:rsidRPr="002E79C7" w:rsidRDefault="005E5556" w:rsidP="005E5556">
      <w:pPr>
        <w:jc w:val="both"/>
        <w:rPr>
          <w:rFonts w:ascii="Palatino Linotype" w:hAnsi="Palatino Linotype"/>
          <w:sz w:val="20"/>
          <w:szCs w:val="20"/>
        </w:rPr>
      </w:pPr>
      <w:r w:rsidRPr="002E79C7">
        <w:rPr>
          <w:rFonts w:ascii="Palatino Linotype" w:hAnsi="Palatino Linotype"/>
          <w:b/>
          <w:sz w:val="20"/>
          <w:szCs w:val="20"/>
        </w:rPr>
        <w:t>Τμήμα 3:</w:t>
      </w:r>
    </w:p>
    <w:p w:rsidR="005E5556" w:rsidRPr="002E79C7" w:rsidRDefault="00A40BA4" w:rsidP="005E5556">
      <w:pPr>
        <w:jc w:val="both"/>
        <w:rPr>
          <w:rFonts w:ascii="Palatino Linotype" w:hAnsi="Palatino Linotype"/>
          <w:sz w:val="20"/>
          <w:szCs w:val="20"/>
        </w:rPr>
      </w:pPr>
      <w:r w:rsidRPr="00A40BA4">
        <w:rPr>
          <w:rFonts w:ascii="Palatino Linotype" w:hAnsi="Palatino Linotype"/>
          <w:sz w:val="20"/>
          <w:szCs w:val="20"/>
        </w:rPr>
        <w:t xml:space="preserve">Συντήρηση κεντρικού συστήματος διαχείρισης συστημάτων τηλεδιάσκεψης και του συστήματος τηλεδιάσκεψης της κεντρικής αίθουσας </w:t>
      </w:r>
      <w:proofErr w:type="spellStart"/>
      <w:r w:rsidRPr="00A40BA4">
        <w:rPr>
          <w:rFonts w:ascii="Palatino Linotype" w:hAnsi="Palatino Linotype"/>
          <w:sz w:val="20"/>
          <w:szCs w:val="20"/>
        </w:rPr>
        <w:t>τηλε</w:t>
      </w:r>
      <w:proofErr w:type="spellEnd"/>
      <w:r w:rsidRPr="00A40BA4">
        <w:rPr>
          <w:rFonts w:ascii="Palatino Linotype" w:hAnsi="Palatino Linotype"/>
          <w:sz w:val="20"/>
          <w:szCs w:val="20"/>
        </w:rPr>
        <w:t>-εκπαίδευσης</w:t>
      </w:r>
    </w:p>
    <w:p w:rsidR="007B5F84" w:rsidRPr="002E79C7" w:rsidRDefault="005E5556" w:rsidP="007B5F84">
      <w:pPr>
        <w:jc w:val="both"/>
        <w:rPr>
          <w:rFonts w:ascii="Palatino Linotype" w:hAnsi="Palatino Linotype"/>
          <w:sz w:val="20"/>
          <w:szCs w:val="20"/>
        </w:rPr>
      </w:pPr>
      <w:r w:rsidRPr="00116DF8">
        <w:rPr>
          <w:rFonts w:ascii="Palatino Linotype" w:hAnsi="Palatino Linotype"/>
          <w:sz w:val="20"/>
          <w:szCs w:val="20"/>
        </w:rPr>
        <w:t xml:space="preserve">Προϋπολογισμός </w:t>
      </w:r>
      <w:r w:rsidRPr="007B5F84">
        <w:rPr>
          <w:rFonts w:ascii="Palatino Linotype" w:hAnsi="Palatino Linotype"/>
          <w:sz w:val="20"/>
          <w:szCs w:val="20"/>
        </w:rPr>
        <w:t xml:space="preserve">δαπάνης </w:t>
      </w:r>
      <w:r w:rsidR="007B5F84" w:rsidRPr="007B5F84">
        <w:rPr>
          <w:rFonts w:ascii="Palatino Linotype" w:hAnsi="Palatino Linotype"/>
          <w:sz w:val="20"/>
          <w:szCs w:val="20"/>
        </w:rPr>
        <w:t>3.</w:t>
      </w:r>
      <w:r w:rsidR="006D5EF7">
        <w:rPr>
          <w:rFonts w:ascii="Palatino Linotype" w:hAnsi="Palatino Linotype"/>
          <w:sz w:val="20"/>
          <w:szCs w:val="20"/>
        </w:rPr>
        <w:t>500</w:t>
      </w:r>
      <w:r w:rsidR="007B5F84" w:rsidRPr="007B5F84">
        <w:rPr>
          <w:rFonts w:ascii="Palatino Linotype" w:hAnsi="Palatino Linotype"/>
          <w:sz w:val="20"/>
          <w:szCs w:val="20"/>
        </w:rPr>
        <w:t>,</w:t>
      </w:r>
      <w:r w:rsidR="006D5EF7">
        <w:rPr>
          <w:rFonts w:ascii="Palatino Linotype" w:hAnsi="Palatino Linotype"/>
          <w:sz w:val="20"/>
          <w:szCs w:val="20"/>
        </w:rPr>
        <w:t>00</w:t>
      </w:r>
      <w:r w:rsidR="007B5F84" w:rsidRPr="007B5F84">
        <w:rPr>
          <w:rFonts w:ascii="Palatino Linotype" w:hAnsi="Palatino Linotype"/>
          <w:sz w:val="20"/>
          <w:szCs w:val="20"/>
        </w:rPr>
        <w:t xml:space="preserve"> € (2.</w:t>
      </w:r>
      <w:r w:rsidR="006D5EF7">
        <w:rPr>
          <w:rFonts w:ascii="Palatino Linotype" w:hAnsi="Palatino Linotype"/>
          <w:sz w:val="20"/>
          <w:szCs w:val="20"/>
        </w:rPr>
        <w:t>822</w:t>
      </w:r>
      <w:r w:rsidR="007B5F84" w:rsidRPr="007B5F84">
        <w:rPr>
          <w:rFonts w:ascii="Palatino Linotype" w:hAnsi="Palatino Linotype"/>
          <w:sz w:val="20"/>
          <w:szCs w:val="20"/>
        </w:rPr>
        <w:t>,</w:t>
      </w:r>
      <w:r w:rsidR="006D5EF7">
        <w:rPr>
          <w:rFonts w:ascii="Palatino Linotype" w:hAnsi="Palatino Linotype"/>
          <w:sz w:val="20"/>
          <w:szCs w:val="20"/>
        </w:rPr>
        <w:t>58</w:t>
      </w:r>
      <w:r w:rsidR="007B5F84" w:rsidRPr="007B5F84">
        <w:rPr>
          <w:rFonts w:ascii="Palatino Linotype" w:hAnsi="Palatino Linotype"/>
          <w:sz w:val="20"/>
          <w:szCs w:val="20"/>
        </w:rPr>
        <w:t xml:space="preserve"> € + ΦΠΑ 67</w:t>
      </w:r>
      <w:r w:rsidR="006D5EF7">
        <w:rPr>
          <w:rFonts w:ascii="Palatino Linotype" w:hAnsi="Palatino Linotype"/>
          <w:sz w:val="20"/>
          <w:szCs w:val="20"/>
        </w:rPr>
        <w:t>7</w:t>
      </w:r>
      <w:r w:rsidR="007B5F84" w:rsidRPr="007B5F84">
        <w:rPr>
          <w:rFonts w:ascii="Palatino Linotype" w:hAnsi="Palatino Linotype"/>
          <w:sz w:val="20"/>
          <w:szCs w:val="20"/>
        </w:rPr>
        <w:t>,</w:t>
      </w:r>
      <w:r w:rsidR="006D5EF7">
        <w:rPr>
          <w:rFonts w:ascii="Palatino Linotype" w:hAnsi="Palatino Linotype"/>
          <w:sz w:val="20"/>
          <w:szCs w:val="20"/>
        </w:rPr>
        <w:t>42</w:t>
      </w:r>
      <w:r w:rsidR="007B5F84" w:rsidRPr="007B5F84">
        <w:rPr>
          <w:rFonts w:ascii="Palatino Linotype" w:hAnsi="Palatino Linotype"/>
          <w:sz w:val="20"/>
          <w:szCs w:val="20"/>
        </w:rPr>
        <w:t xml:space="preserve"> €).</w:t>
      </w:r>
    </w:p>
    <w:p w:rsidR="005E5556" w:rsidRPr="002E79C7" w:rsidRDefault="005E5556" w:rsidP="005E5556">
      <w:pPr>
        <w:jc w:val="both"/>
        <w:rPr>
          <w:rFonts w:ascii="Palatino Linotype" w:hAnsi="Palatino Linotype"/>
          <w:sz w:val="20"/>
          <w:szCs w:val="20"/>
        </w:rPr>
      </w:pPr>
    </w:p>
    <w:p w:rsidR="005E5556" w:rsidRPr="002E79C7" w:rsidRDefault="005E5556" w:rsidP="005E5556">
      <w:pPr>
        <w:jc w:val="both"/>
        <w:rPr>
          <w:rFonts w:ascii="Palatino Linotype" w:hAnsi="Palatino Linotype"/>
          <w:b/>
          <w:sz w:val="20"/>
          <w:szCs w:val="20"/>
        </w:rPr>
      </w:pPr>
      <w:r w:rsidRPr="002E79C7">
        <w:rPr>
          <w:rFonts w:ascii="Palatino Linotype" w:hAnsi="Palatino Linotype"/>
          <w:b/>
          <w:sz w:val="20"/>
          <w:szCs w:val="20"/>
        </w:rPr>
        <w:t>Τμήμα 4:</w:t>
      </w:r>
    </w:p>
    <w:p w:rsidR="005E5556" w:rsidRPr="002E79C7" w:rsidRDefault="005E5556" w:rsidP="005E5556">
      <w:pPr>
        <w:jc w:val="both"/>
        <w:rPr>
          <w:rFonts w:ascii="Palatino Linotype" w:hAnsi="Palatino Linotype"/>
          <w:sz w:val="20"/>
          <w:szCs w:val="20"/>
        </w:rPr>
      </w:pPr>
      <w:r w:rsidRPr="002E79C7">
        <w:rPr>
          <w:rFonts w:ascii="Palatino Linotype" w:hAnsi="Palatino Linotype"/>
          <w:sz w:val="20"/>
          <w:szCs w:val="20"/>
        </w:rPr>
        <w:t xml:space="preserve">Συντήρηση </w:t>
      </w:r>
      <w:r>
        <w:rPr>
          <w:rFonts w:ascii="Palatino Linotype" w:hAnsi="Palatino Linotype"/>
          <w:sz w:val="20"/>
          <w:szCs w:val="20"/>
        </w:rPr>
        <w:t>υπολογιστικού, αποθηκευτικού και</w:t>
      </w:r>
      <w:r w:rsidRPr="002E79C7">
        <w:rPr>
          <w:rFonts w:ascii="Palatino Linotype" w:hAnsi="Palatino Linotype"/>
          <w:sz w:val="20"/>
          <w:szCs w:val="20"/>
        </w:rPr>
        <w:t xml:space="preserve"> δικτυακού εξοπλισμού του Κέντρου Δεδομένων του Πανεπιστημίου Κρήτης </w:t>
      </w:r>
    </w:p>
    <w:p w:rsidR="005E5556" w:rsidRDefault="005E5556" w:rsidP="005E5556">
      <w:pPr>
        <w:jc w:val="both"/>
        <w:rPr>
          <w:rFonts w:ascii="Palatino Linotype" w:hAnsi="Palatino Linotype"/>
          <w:sz w:val="20"/>
          <w:szCs w:val="20"/>
        </w:rPr>
      </w:pPr>
      <w:r w:rsidRPr="006D5EF7">
        <w:rPr>
          <w:rFonts w:ascii="Palatino Linotype" w:hAnsi="Palatino Linotype"/>
          <w:sz w:val="20"/>
          <w:szCs w:val="20"/>
        </w:rPr>
        <w:t xml:space="preserve">Προϋπολογισμός δαπάνης </w:t>
      </w:r>
      <w:r w:rsidR="006D5EF7" w:rsidRPr="006D5EF7">
        <w:rPr>
          <w:rFonts w:ascii="Palatino Linotype" w:hAnsi="Palatino Linotype"/>
          <w:sz w:val="20"/>
          <w:szCs w:val="20"/>
        </w:rPr>
        <w:t>12.800</w:t>
      </w:r>
      <w:r w:rsidRPr="006D5EF7">
        <w:rPr>
          <w:rFonts w:ascii="Palatino Linotype" w:hAnsi="Palatino Linotype"/>
          <w:sz w:val="20"/>
          <w:szCs w:val="20"/>
        </w:rPr>
        <w:t>,00 € (</w:t>
      </w:r>
      <w:r w:rsidR="006D5EF7" w:rsidRPr="006D5EF7">
        <w:rPr>
          <w:rFonts w:ascii="Palatino Linotype" w:hAnsi="Palatino Linotype"/>
          <w:sz w:val="20"/>
          <w:szCs w:val="20"/>
        </w:rPr>
        <w:t>10</w:t>
      </w:r>
      <w:r w:rsidRPr="006D5EF7">
        <w:rPr>
          <w:rFonts w:ascii="Palatino Linotype" w:hAnsi="Palatino Linotype"/>
          <w:sz w:val="20"/>
          <w:szCs w:val="20"/>
        </w:rPr>
        <w:t>.</w:t>
      </w:r>
      <w:r w:rsidR="006D5EF7" w:rsidRPr="006D5EF7">
        <w:rPr>
          <w:rFonts w:ascii="Palatino Linotype" w:hAnsi="Palatino Linotype"/>
          <w:sz w:val="20"/>
          <w:szCs w:val="20"/>
        </w:rPr>
        <w:t>322</w:t>
      </w:r>
      <w:r w:rsidRPr="006D5EF7">
        <w:rPr>
          <w:rFonts w:ascii="Palatino Linotype" w:hAnsi="Palatino Linotype"/>
          <w:sz w:val="20"/>
          <w:szCs w:val="20"/>
        </w:rPr>
        <w:t>,</w:t>
      </w:r>
      <w:r w:rsidR="006D5EF7" w:rsidRPr="006D5EF7">
        <w:rPr>
          <w:rFonts w:ascii="Palatino Linotype" w:hAnsi="Palatino Linotype"/>
          <w:sz w:val="20"/>
          <w:szCs w:val="20"/>
        </w:rPr>
        <w:t>58</w:t>
      </w:r>
      <w:r w:rsidRPr="006D5EF7">
        <w:rPr>
          <w:rFonts w:ascii="Palatino Linotype" w:hAnsi="Palatino Linotype"/>
          <w:sz w:val="20"/>
          <w:szCs w:val="20"/>
        </w:rPr>
        <w:t xml:space="preserve">€ + ΦΠΑ </w:t>
      </w:r>
      <w:r w:rsidR="006D5EF7" w:rsidRPr="006D5EF7">
        <w:rPr>
          <w:rFonts w:ascii="Palatino Linotype" w:hAnsi="Palatino Linotype"/>
          <w:sz w:val="20"/>
          <w:szCs w:val="20"/>
        </w:rPr>
        <w:t>2.477</w:t>
      </w:r>
      <w:r w:rsidRPr="006D5EF7">
        <w:rPr>
          <w:rFonts w:ascii="Palatino Linotype" w:hAnsi="Palatino Linotype"/>
          <w:sz w:val="20"/>
          <w:szCs w:val="20"/>
        </w:rPr>
        <w:t>,</w:t>
      </w:r>
      <w:r w:rsidR="006D5EF7" w:rsidRPr="006D5EF7">
        <w:rPr>
          <w:rFonts w:ascii="Palatino Linotype" w:hAnsi="Palatino Linotype"/>
          <w:sz w:val="20"/>
          <w:szCs w:val="20"/>
        </w:rPr>
        <w:t>42</w:t>
      </w:r>
      <w:r w:rsidRPr="006D5EF7">
        <w:rPr>
          <w:rFonts w:ascii="Palatino Linotype" w:hAnsi="Palatino Linotype"/>
          <w:sz w:val="20"/>
          <w:szCs w:val="20"/>
        </w:rPr>
        <w:t>€).</w:t>
      </w:r>
    </w:p>
    <w:p w:rsidR="005E5556" w:rsidRDefault="005E5556" w:rsidP="005E5556">
      <w:pPr>
        <w:jc w:val="both"/>
        <w:rPr>
          <w:rFonts w:ascii="Palatino Linotype" w:hAnsi="Palatino Linotype"/>
          <w:sz w:val="20"/>
          <w:szCs w:val="20"/>
        </w:rPr>
      </w:pPr>
    </w:p>
    <w:p w:rsidR="005E5556" w:rsidRDefault="005E5556" w:rsidP="005E5556">
      <w:pPr>
        <w:jc w:val="both"/>
        <w:rPr>
          <w:rFonts w:ascii="Palatino Linotype" w:hAnsi="Palatino Linotype"/>
          <w:sz w:val="20"/>
          <w:szCs w:val="20"/>
        </w:rPr>
      </w:pPr>
    </w:p>
    <w:p w:rsidR="005E5556" w:rsidRPr="00E12FF9" w:rsidRDefault="005E5556" w:rsidP="005E5556">
      <w:pPr>
        <w:jc w:val="both"/>
        <w:rPr>
          <w:rFonts w:ascii="Palatino Linotype" w:hAnsi="Palatino Linotype"/>
          <w:sz w:val="20"/>
          <w:szCs w:val="20"/>
        </w:rPr>
      </w:pPr>
    </w:p>
    <w:p w:rsidR="005E5556" w:rsidRPr="006A7E9D" w:rsidRDefault="005E5556" w:rsidP="005E5556">
      <w:pPr>
        <w:jc w:val="both"/>
        <w:rPr>
          <w:rFonts w:ascii="Palatino Linotype" w:hAnsi="Palatino Linotype"/>
          <w:sz w:val="20"/>
          <w:szCs w:val="20"/>
        </w:rPr>
      </w:pPr>
    </w:p>
    <w:p w:rsidR="005E5556" w:rsidRPr="006A7E9D" w:rsidRDefault="005E5556" w:rsidP="005E5556">
      <w:pPr>
        <w:jc w:val="both"/>
        <w:rPr>
          <w:rFonts w:ascii="Palatino Linotype" w:hAnsi="Palatino Linotype"/>
          <w:sz w:val="20"/>
          <w:szCs w:val="20"/>
        </w:rPr>
      </w:pPr>
      <w:r w:rsidRPr="006A7E9D">
        <w:rPr>
          <w:rFonts w:ascii="Palatino Linotype" w:hAnsi="Palatino Linotype"/>
          <w:sz w:val="20"/>
          <w:szCs w:val="20"/>
        </w:rPr>
        <w:t xml:space="preserve">ΤΕΧΝΙΚΑ ΣΤΟΙΧΕΙΑ: </w:t>
      </w:r>
    </w:p>
    <w:p w:rsidR="005E5556" w:rsidRDefault="005E5556" w:rsidP="005E5556">
      <w:pPr>
        <w:jc w:val="both"/>
        <w:rPr>
          <w:rFonts w:ascii="Palatino Linotype" w:hAnsi="Palatino Linotype"/>
          <w:sz w:val="20"/>
          <w:szCs w:val="20"/>
        </w:rPr>
      </w:pPr>
    </w:p>
    <w:p w:rsidR="005E5556" w:rsidRDefault="005E5556" w:rsidP="005E5556">
      <w:pPr>
        <w:jc w:val="both"/>
        <w:rPr>
          <w:rFonts w:ascii="Palatino Linotype" w:hAnsi="Palatino Linotype"/>
          <w:sz w:val="20"/>
          <w:szCs w:val="20"/>
        </w:rPr>
      </w:pPr>
      <w:r w:rsidRPr="00CB63F8">
        <w:rPr>
          <w:rFonts w:ascii="Palatino Linotype" w:hAnsi="Palatino Linotype"/>
          <w:sz w:val="20"/>
          <w:szCs w:val="20"/>
        </w:rPr>
        <w:t>Επισυνάπτονται παραρτήματα για κάθε τμήμα στα οποία φαίνεται αναλυτικά η διάρκεια συντήρησης καθώς και το κόστος της.</w:t>
      </w:r>
    </w:p>
    <w:p w:rsidR="000C3DFC" w:rsidRDefault="000C3DFC">
      <w:pPr>
        <w:suppressAutoHyphens w:val="0"/>
        <w:spacing w:after="200" w:line="276" w:lineRule="auto"/>
        <w:rPr>
          <w:rFonts w:ascii="Garamond" w:eastAsiaTheme="minorHAnsi" w:hAnsi="Garamond" w:cs="Garamond"/>
          <w:kern w:val="1"/>
          <w:sz w:val="26"/>
          <w:szCs w:val="26"/>
          <w:lang w:eastAsia="en-US" w:bidi="hi-IN"/>
        </w:rPr>
      </w:pPr>
      <w:r>
        <w:rPr>
          <w:rFonts w:ascii="Garamond" w:eastAsiaTheme="minorHAnsi" w:hAnsi="Garamond" w:cs="Garamond"/>
          <w:sz w:val="26"/>
          <w:szCs w:val="26"/>
          <w:lang w:eastAsia="en-US"/>
        </w:rPr>
        <w:br w:type="page"/>
      </w:r>
    </w:p>
    <w:p w:rsidR="000C3DFC" w:rsidRPr="00D16BB0" w:rsidRDefault="000C3DFC" w:rsidP="000C3DFC">
      <w:pPr>
        <w:pStyle w:val="Web"/>
        <w:spacing w:before="0" w:beforeAutospacing="0" w:after="0" w:line="240" w:lineRule="auto"/>
        <w:jc w:val="both"/>
        <w:rPr>
          <w:rFonts w:ascii="Palatino Linotype" w:eastAsia="DejaVu Sans" w:hAnsi="Palatino Linotype" w:cs="FreeSans"/>
          <w:b/>
          <w:kern w:val="1"/>
          <w:sz w:val="20"/>
          <w:szCs w:val="20"/>
          <w:lang w:eastAsia="zh-CN" w:bidi="hi-IN"/>
        </w:rPr>
      </w:pPr>
      <w:r>
        <w:rPr>
          <w:rFonts w:ascii="Palatino Linotype" w:eastAsia="DejaVu Sans" w:hAnsi="Palatino Linotype" w:cs="FreeSans"/>
          <w:b/>
          <w:kern w:val="1"/>
          <w:sz w:val="20"/>
          <w:szCs w:val="20"/>
          <w:lang w:eastAsia="zh-CN" w:bidi="hi-IN"/>
        </w:rPr>
        <w:t>Τμήμα 1</w:t>
      </w:r>
      <w:r w:rsidRPr="00D16BB0">
        <w:rPr>
          <w:rFonts w:ascii="Palatino Linotype" w:eastAsia="DejaVu Sans" w:hAnsi="Palatino Linotype" w:cs="FreeSans"/>
          <w:b/>
          <w:kern w:val="1"/>
          <w:sz w:val="20"/>
          <w:szCs w:val="20"/>
          <w:lang w:eastAsia="zh-CN" w:bidi="hi-IN"/>
        </w:rPr>
        <w:t xml:space="preserve">: Συντήρηση δικτυακού εξοπλισμού </w:t>
      </w:r>
    </w:p>
    <w:p w:rsidR="000C3DFC" w:rsidRPr="00D16BB0" w:rsidRDefault="000C3DFC" w:rsidP="000C3DFC">
      <w:pPr>
        <w:jc w:val="both"/>
        <w:rPr>
          <w:rFonts w:ascii="Palatino Linotype" w:hAnsi="Palatino Linotype" w:cs="Tahoma"/>
          <w:sz w:val="20"/>
          <w:szCs w:val="20"/>
        </w:rPr>
      </w:pPr>
    </w:p>
    <w:p w:rsidR="000C3DFC" w:rsidRDefault="000C3DFC" w:rsidP="000C3DFC">
      <w:pPr>
        <w:pStyle w:val="Standard"/>
        <w:spacing w:after="120"/>
        <w:jc w:val="both"/>
        <w:rPr>
          <w:rFonts w:ascii="Palatino Linotype" w:hAnsi="Palatino Linotype" w:cstheme="minorHAnsi"/>
          <w:sz w:val="20"/>
          <w:szCs w:val="20"/>
        </w:rPr>
      </w:pPr>
      <w:r w:rsidRPr="00D16BB0">
        <w:rPr>
          <w:rFonts w:ascii="Palatino Linotype" w:hAnsi="Palatino Linotype" w:cs="Tahoma"/>
          <w:sz w:val="20"/>
          <w:szCs w:val="20"/>
        </w:rPr>
        <w:t>Στον πίνακα που ακολουθεί, αναλύεται ο κεντρικός δικτυακός εξοπλισμός που κρίνεται απολύτως απαραίτητο να ενταχθεί σε συμβόλαιο συντήρησης</w:t>
      </w:r>
      <w:r w:rsidRPr="007B5F84">
        <w:rPr>
          <w:rFonts w:ascii="Palatino Linotype" w:hAnsi="Palatino Linotype" w:cstheme="minorHAnsi"/>
          <w:sz w:val="20"/>
          <w:szCs w:val="20"/>
        </w:rPr>
        <w:t>για διάστημα ενός έτους</w:t>
      </w:r>
      <w:r>
        <w:rPr>
          <w:rFonts w:ascii="Palatino Linotype" w:hAnsi="Palatino Linotype" w:cstheme="minorHAnsi"/>
          <w:sz w:val="20"/>
          <w:szCs w:val="20"/>
        </w:rPr>
        <w:t>.</w:t>
      </w:r>
    </w:p>
    <w:p w:rsidR="00412FF2" w:rsidRDefault="00412FF2" w:rsidP="000C3DFC">
      <w:pPr>
        <w:pStyle w:val="Standard"/>
        <w:spacing w:after="120"/>
        <w:jc w:val="both"/>
        <w:rPr>
          <w:rFonts w:ascii="Palatino Linotype" w:hAnsi="Palatino Linotype" w:cstheme="minorHAnsi"/>
          <w:sz w:val="20"/>
          <w:szCs w:val="20"/>
        </w:rPr>
      </w:pPr>
    </w:p>
    <w:tbl>
      <w:tblPr>
        <w:tblW w:w="11174" w:type="dxa"/>
        <w:jc w:val="center"/>
        <w:tblLook w:val="04A0"/>
      </w:tblPr>
      <w:tblGrid>
        <w:gridCol w:w="3680"/>
        <w:gridCol w:w="2360"/>
        <w:gridCol w:w="4000"/>
        <w:gridCol w:w="1337"/>
      </w:tblGrid>
      <w:tr w:rsidR="00412FF2" w:rsidRPr="00412FF2" w:rsidTr="00412FF2">
        <w:trPr>
          <w:trHeight w:val="300"/>
          <w:jc w:val="center"/>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b/>
                <w:bCs/>
                <w:color w:val="000000"/>
                <w:lang w:eastAsia="el-GR"/>
              </w:rPr>
            </w:pPr>
            <w:r w:rsidRPr="00412FF2">
              <w:rPr>
                <w:rFonts w:ascii="Palatino Linotype" w:hAnsi="Palatino Linotype" w:cs="Calibri"/>
                <w:b/>
                <w:bCs/>
                <w:color w:val="000000"/>
                <w:sz w:val="22"/>
                <w:szCs w:val="22"/>
                <w:lang w:eastAsia="el-GR"/>
              </w:rPr>
              <w:t>Είδος</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b/>
                <w:bCs/>
                <w:color w:val="000000"/>
                <w:lang w:eastAsia="el-GR"/>
              </w:rPr>
            </w:pPr>
            <w:r w:rsidRPr="00412FF2">
              <w:rPr>
                <w:rFonts w:ascii="Palatino Linotype" w:hAnsi="Palatino Linotype" w:cs="Calibri"/>
                <w:b/>
                <w:bCs/>
                <w:color w:val="000000"/>
                <w:sz w:val="22"/>
                <w:szCs w:val="22"/>
                <w:lang w:eastAsia="el-GR"/>
              </w:rPr>
              <w:t>Κωδικός Κατασκευαστή</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b/>
                <w:bCs/>
                <w:color w:val="000000"/>
                <w:lang w:eastAsia="el-GR"/>
              </w:rPr>
            </w:pPr>
            <w:r w:rsidRPr="00412FF2">
              <w:rPr>
                <w:rFonts w:ascii="Palatino Linotype" w:hAnsi="Palatino Linotype" w:cs="Calibri"/>
                <w:b/>
                <w:bCs/>
                <w:color w:val="000000"/>
                <w:sz w:val="22"/>
                <w:szCs w:val="22"/>
                <w:lang w:eastAsia="el-GR"/>
              </w:rPr>
              <w:t>Περιγραφή</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b/>
                <w:bCs/>
                <w:color w:val="000000"/>
                <w:lang w:eastAsia="el-GR"/>
              </w:rPr>
            </w:pPr>
            <w:r w:rsidRPr="00412FF2">
              <w:rPr>
                <w:rFonts w:ascii="Palatino Linotype" w:hAnsi="Palatino Linotype" w:cs="Calibri"/>
                <w:b/>
                <w:bCs/>
                <w:color w:val="000000"/>
                <w:sz w:val="22"/>
                <w:szCs w:val="22"/>
                <w:lang w:eastAsia="el-GR"/>
              </w:rPr>
              <w:t>Ποσότητα</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Κεντρικός Δρομολογητής Γάλλου</w:t>
            </w:r>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WS-C4500X-32</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WS-C4500X-32 2 </w:t>
            </w:r>
            <w:proofErr w:type="spellStart"/>
            <w:r w:rsidRPr="00412FF2">
              <w:rPr>
                <w:rFonts w:ascii="Palatino Linotype" w:hAnsi="Palatino Linotype" w:cs="Calibri"/>
                <w:color w:val="000000"/>
                <w:sz w:val="22"/>
                <w:szCs w:val="22"/>
                <w:lang w:eastAsia="el-GR"/>
              </w:rPr>
              <w:t>slotswitch</w:t>
            </w:r>
            <w:proofErr w:type="spellEnd"/>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C4KX-PWR-750AC-R</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PowerSupply</w:t>
            </w:r>
            <w:proofErr w:type="spellEnd"/>
            <w:r w:rsidRPr="00412FF2">
              <w:rPr>
                <w:rFonts w:ascii="Palatino Linotype" w:hAnsi="Palatino Linotype" w:cs="Calibri"/>
                <w:color w:val="000000"/>
                <w:sz w:val="22"/>
                <w:szCs w:val="22"/>
                <w:lang w:eastAsia="el-GR"/>
              </w:rPr>
              <w:t xml:space="preserve"> ( AC 750W )</w:t>
            </w:r>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Κεντρικοί Δρομολογητές </w:t>
            </w:r>
            <w:proofErr w:type="spellStart"/>
            <w:r w:rsidRPr="00412FF2">
              <w:rPr>
                <w:rFonts w:ascii="Palatino Linotype" w:hAnsi="Palatino Linotype" w:cs="Calibri"/>
                <w:color w:val="000000"/>
                <w:sz w:val="22"/>
                <w:szCs w:val="22"/>
                <w:lang w:eastAsia="el-GR"/>
              </w:rPr>
              <w:t>Βουτών</w:t>
            </w:r>
            <w:proofErr w:type="spellEnd"/>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WS-C6807-XL</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Catalyst</w:t>
            </w:r>
            <w:proofErr w:type="spellEnd"/>
            <w:r w:rsidRPr="00412FF2">
              <w:rPr>
                <w:rFonts w:ascii="Palatino Linotype" w:hAnsi="Palatino Linotype" w:cs="Calibri"/>
                <w:color w:val="000000"/>
                <w:sz w:val="22"/>
                <w:szCs w:val="22"/>
                <w:lang w:eastAsia="el-GR"/>
              </w:rPr>
              <w:t xml:space="preserve"> 6807 7-slot </w:t>
            </w:r>
            <w:proofErr w:type="spellStart"/>
            <w:r w:rsidRPr="00412FF2">
              <w:rPr>
                <w:rFonts w:ascii="Palatino Linotype" w:hAnsi="Palatino Linotype" w:cs="Calibri"/>
                <w:color w:val="000000"/>
                <w:sz w:val="22"/>
                <w:szCs w:val="22"/>
                <w:lang w:eastAsia="el-GR"/>
              </w:rPr>
              <w:t>ChassisSystem</w:t>
            </w:r>
            <w:proofErr w:type="spellEnd"/>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C6800-SUP6T</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SupervisorEngine</w:t>
            </w:r>
            <w:proofErr w:type="spellEnd"/>
            <w:r w:rsidRPr="00412FF2">
              <w:rPr>
                <w:rFonts w:ascii="Palatino Linotype" w:hAnsi="Palatino Linotype" w:cs="Calibri"/>
                <w:color w:val="000000"/>
                <w:sz w:val="22"/>
                <w:szCs w:val="22"/>
                <w:lang w:eastAsia="el-GR"/>
              </w:rPr>
              <w:t xml:space="preserve"> 6T</w:t>
            </w:r>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C6800-PFC</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Policy</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FeatureCard</w:t>
            </w:r>
            <w:proofErr w:type="spellEnd"/>
            <w:r w:rsidRPr="00412FF2">
              <w:rPr>
                <w:rFonts w:ascii="Palatino Linotype" w:hAnsi="Palatino Linotype" w:cs="Calibri"/>
                <w:color w:val="000000"/>
                <w:sz w:val="22"/>
                <w:szCs w:val="22"/>
                <w:lang w:eastAsia="el-GR"/>
              </w:rPr>
              <w:t xml:space="preserve"> 4</w:t>
            </w:r>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WS-X6908-10G</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DCEF2T 8 </w:t>
            </w:r>
            <w:proofErr w:type="spellStart"/>
            <w:r w:rsidRPr="00412FF2">
              <w:rPr>
                <w:rFonts w:ascii="Palatino Linotype" w:hAnsi="Palatino Linotype" w:cs="Calibri"/>
                <w:color w:val="000000"/>
                <w:sz w:val="22"/>
                <w:szCs w:val="22"/>
                <w:lang w:eastAsia="el-GR"/>
              </w:rPr>
              <w:t>port</w:t>
            </w:r>
            <w:proofErr w:type="spellEnd"/>
            <w:r w:rsidRPr="00412FF2">
              <w:rPr>
                <w:rFonts w:ascii="Palatino Linotype" w:hAnsi="Palatino Linotype" w:cs="Calibri"/>
                <w:color w:val="000000"/>
                <w:sz w:val="22"/>
                <w:szCs w:val="22"/>
                <w:lang w:eastAsia="el-GR"/>
              </w:rPr>
              <w:t xml:space="preserve"> 10GE</w:t>
            </w:r>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WS-F6K-DFC4-E</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DistributedForwardingCard</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C6800-XL-3KW-AC</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PowerSupplies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412FF2" w:rsidRPr="00412FF2" w:rsidTr="00412FF2">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Κεντρικοί </w:t>
            </w:r>
            <w:proofErr w:type="spellStart"/>
            <w:r w:rsidRPr="00412FF2">
              <w:rPr>
                <w:rFonts w:ascii="Palatino Linotype" w:hAnsi="Palatino Linotype" w:cs="Calibri"/>
                <w:color w:val="000000"/>
                <w:sz w:val="22"/>
                <w:szCs w:val="22"/>
                <w:lang w:eastAsia="el-GR"/>
              </w:rPr>
              <w:t>Μεταγωγείς</w:t>
            </w:r>
            <w:proofErr w:type="spellEnd"/>
            <w:r w:rsidRPr="00412FF2">
              <w:rPr>
                <w:rFonts w:ascii="Palatino Linotype" w:hAnsi="Palatino Linotype" w:cs="Calibri"/>
                <w:color w:val="000000"/>
                <w:sz w:val="22"/>
                <w:szCs w:val="22"/>
                <w:lang w:eastAsia="el-GR"/>
              </w:rPr>
              <w:t xml:space="preserve"> Υπολογιστικών Υπηρεσιών</w:t>
            </w:r>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N5K-C5548UP-FA</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Nexus5548 </w:t>
            </w:r>
            <w:proofErr w:type="spellStart"/>
            <w:r w:rsidRPr="00412FF2">
              <w:rPr>
                <w:rFonts w:ascii="Palatino Linotype" w:hAnsi="Palatino Linotype" w:cs="Calibri"/>
                <w:color w:val="000000"/>
                <w:sz w:val="22"/>
                <w:szCs w:val="22"/>
                <w:lang w:eastAsia="el-GR"/>
              </w:rPr>
              <w:t>Chassis</w:t>
            </w:r>
            <w:proofErr w:type="spellEnd"/>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N55-PAC-750W </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PowerSupplies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412FF2" w:rsidRPr="00412FF2" w:rsidTr="00412FF2">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 xml:space="preserve">Fabric Extenders </w:t>
            </w:r>
            <w:r w:rsidRPr="00412FF2">
              <w:rPr>
                <w:rFonts w:ascii="Palatino Linotype" w:hAnsi="Palatino Linotype" w:cs="Calibri"/>
                <w:color w:val="000000"/>
                <w:sz w:val="22"/>
                <w:szCs w:val="22"/>
                <w:lang w:eastAsia="el-GR"/>
              </w:rPr>
              <w:t>των</w:t>
            </w:r>
            <w:r w:rsidRPr="00412FF2">
              <w:rPr>
                <w:rFonts w:ascii="Palatino Linotype" w:hAnsi="Palatino Linotype" w:cs="Calibri"/>
                <w:color w:val="000000"/>
                <w:sz w:val="22"/>
                <w:szCs w:val="22"/>
                <w:lang w:val="en-US" w:eastAsia="el-GR"/>
              </w:rPr>
              <w:t xml:space="preserve"> N5K-C5548UP-FA</w:t>
            </w:r>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N2K-C2248TP-1GE</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N2K-C2248TP-1GE  CHASSIS</w:t>
            </w:r>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N2200-PAC-400W</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PowerSupplies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412FF2" w:rsidRPr="00412FF2" w:rsidTr="00412FF2">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Κεντρικός Δρομολογητής Τηλεφωνίας </w:t>
            </w:r>
            <w:proofErr w:type="spellStart"/>
            <w:r w:rsidRPr="00412FF2">
              <w:rPr>
                <w:rFonts w:ascii="Palatino Linotype" w:hAnsi="Palatino Linotype" w:cs="Calibri"/>
                <w:color w:val="000000"/>
                <w:sz w:val="22"/>
                <w:szCs w:val="22"/>
                <w:lang w:eastAsia="el-GR"/>
              </w:rPr>
              <w:t>GatewayΒουτών</w:t>
            </w:r>
            <w:proofErr w:type="spellEnd"/>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ISR4321-V/K9</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CUBE - </w:t>
            </w:r>
            <w:proofErr w:type="spellStart"/>
            <w:r w:rsidRPr="00412FF2">
              <w:rPr>
                <w:rFonts w:ascii="Palatino Linotype" w:hAnsi="Palatino Linotype" w:cs="Calibri"/>
                <w:color w:val="000000"/>
                <w:sz w:val="22"/>
                <w:szCs w:val="22"/>
                <w:lang w:eastAsia="el-GR"/>
              </w:rPr>
              <w:t>Gatekeeper</w:t>
            </w:r>
            <w:proofErr w:type="spellEnd"/>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Συντήρηση </w:t>
            </w:r>
            <w:proofErr w:type="spellStart"/>
            <w:r w:rsidRPr="00412FF2">
              <w:rPr>
                <w:rFonts w:ascii="Palatino Linotype" w:hAnsi="Palatino Linotype" w:cs="Calibri"/>
                <w:color w:val="000000"/>
                <w:sz w:val="22"/>
                <w:szCs w:val="22"/>
                <w:lang w:eastAsia="el-GR"/>
              </w:rPr>
              <w:t>license</w:t>
            </w:r>
            <w:proofErr w:type="spellEnd"/>
            <w:r w:rsidRPr="00412FF2">
              <w:rPr>
                <w:rFonts w:ascii="Palatino Linotype" w:hAnsi="Palatino Linotype" w:cs="Calibri"/>
                <w:color w:val="000000"/>
                <w:sz w:val="22"/>
                <w:szCs w:val="22"/>
                <w:lang w:eastAsia="el-GR"/>
              </w:rPr>
              <w:t xml:space="preserve"> CUBE 1</w:t>
            </w:r>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412FF2" w:rsidRPr="00412FF2" w:rsidTr="00412FF2">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Κεντρικός </w:t>
            </w:r>
            <w:proofErr w:type="spellStart"/>
            <w:r w:rsidRPr="00412FF2">
              <w:rPr>
                <w:rFonts w:ascii="Palatino Linotype" w:hAnsi="Palatino Linotype" w:cs="Calibri"/>
                <w:color w:val="000000"/>
                <w:sz w:val="22"/>
                <w:szCs w:val="22"/>
                <w:lang w:eastAsia="el-GR"/>
              </w:rPr>
              <w:t>Μεταγωγέας</w:t>
            </w:r>
            <w:proofErr w:type="spellEnd"/>
            <w:r w:rsidRPr="00412FF2">
              <w:rPr>
                <w:rFonts w:ascii="Palatino Linotype" w:hAnsi="Palatino Linotype" w:cs="Calibri"/>
                <w:color w:val="000000"/>
                <w:sz w:val="22"/>
                <w:szCs w:val="22"/>
                <w:lang w:eastAsia="el-GR"/>
              </w:rPr>
              <w:t xml:space="preserve"> Δικτυακών Υπηρεσιών</w:t>
            </w:r>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WS-C3850-24T-S</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WS-C3850-24T Stackable 24x 10/100/1000 Ethernet ports</w:t>
            </w:r>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C3850-NM-4-1G</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4x1G </w:t>
            </w:r>
            <w:proofErr w:type="spellStart"/>
            <w:r w:rsidRPr="00412FF2">
              <w:rPr>
                <w:rFonts w:ascii="Palatino Linotype" w:hAnsi="Palatino Linotype" w:cs="Calibri"/>
                <w:color w:val="000000"/>
                <w:sz w:val="22"/>
                <w:szCs w:val="22"/>
                <w:lang w:eastAsia="el-GR"/>
              </w:rPr>
              <w:t>UplinkModule</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C3850-NM-2-10G</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2x1G 2x10G </w:t>
            </w:r>
            <w:proofErr w:type="spellStart"/>
            <w:r w:rsidRPr="00412FF2">
              <w:rPr>
                <w:rFonts w:ascii="Palatino Linotype" w:hAnsi="Palatino Linotype" w:cs="Calibri"/>
                <w:color w:val="000000"/>
                <w:sz w:val="22"/>
                <w:szCs w:val="22"/>
                <w:lang w:eastAsia="el-GR"/>
              </w:rPr>
              <w:t>UplinkModule</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412FF2" w:rsidRPr="00412FF2" w:rsidTr="00412FF2">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PWR-C1-350WAC</w:t>
            </w:r>
          </w:p>
        </w:tc>
        <w:tc>
          <w:tcPr>
            <w:tcW w:w="4000" w:type="dxa"/>
            <w:tcBorders>
              <w:top w:val="nil"/>
              <w:left w:val="nil"/>
              <w:bottom w:val="single" w:sz="4" w:space="0" w:color="auto"/>
              <w:right w:val="single" w:sz="4" w:space="0" w:color="auto"/>
            </w:tcBorders>
            <w:shd w:val="clear" w:color="auto" w:fill="auto"/>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PowerSupplies</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412FF2" w:rsidRPr="00412FF2" w:rsidTr="00412FF2">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Κεντρικός </w:t>
            </w:r>
            <w:proofErr w:type="spellStart"/>
            <w:r w:rsidRPr="00412FF2">
              <w:rPr>
                <w:rFonts w:ascii="Palatino Linotype" w:hAnsi="Palatino Linotype" w:cs="Calibri"/>
                <w:color w:val="000000"/>
                <w:sz w:val="22"/>
                <w:szCs w:val="22"/>
                <w:lang w:eastAsia="el-GR"/>
              </w:rPr>
              <w:t>ΜεταγωγέαςΤηλεφ</w:t>
            </w:r>
            <w:proofErr w:type="spellEnd"/>
            <w:r w:rsidRPr="00412FF2">
              <w:rPr>
                <w:rFonts w:ascii="Palatino Linotype" w:hAnsi="Palatino Linotype" w:cs="Calibri"/>
                <w:color w:val="000000"/>
                <w:sz w:val="22"/>
                <w:szCs w:val="22"/>
                <w:lang w:eastAsia="el-GR"/>
              </w:rPr>
              <w:t>. Φυσικής/Βιολογίας</w:t>
            </w:r>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WS-C3750G-12S-S</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Catalyst</w:t>
            </w:r>
            <w:proofErr w:type="spellEnd"/>
            <w:r w:rsidRPr="00412FF2">
              <w:rPr>
                <w:rFonts w:ascii="Palatino Linotype" w:hAnsi="Palatino Linotype" w:cs="Calibri"/>
                <w:color w:val="000000"/>
                <w:sz w:val="22"/>
                <w:szCs w:val="22"/>
                <w:lang w:eastAsia="el-GR"/>
              </w:rPr>
              <w:t xml:space="preserve"> 3750 12 SFP</w:t>
            </w:r>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412FF2" w:rsidRPr="00412FF2" w:rsidTr="00412FF2">
        <w:trPr>
          <w:trHeight w:val="1005"/>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Κεντρικός Ελεγκτής Ασύρματης Πρόσβασης</w:t>
            </w:r>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AIR-WLC4402-50</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4400 Series WLAN Controller for up to 50 Cisco access point</w:t>
            </w:r>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412FF2" w:rsidRPr="00412FF2" w:rsidTr="00412FF2">
        <w:trPr>
          <w:trHeight w:val="900"/>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Κεντρικός Ελεγκτής Ασύρματης Πρόσβασης</w:t>
            </w:r>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AIR-CT5508-50 </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Series WLAN Controller for Cisco access point</w:t>
            </w:r>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412FF2" w:rsidRPr="00412FF2" w:rsidTr="00412FF2">
        <w:trPr>
          <w:trHeight w:val="945"/>
          <w:jc w:val="center"/>
        </w:trPr>
        <w:tc>
          <w:tcPr>
            <w:tcW w:w="3680" w:type="dxa"/>
            <w:tcBorders>
              <w:top w:val="nil"/>
              <w:left w:val="single" w:sz="4" w:space="0" w:color="auto"/>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Κεντρικός Ελεγκτής Ασύρματης Πρόσβασης</w:t>
            </w:r>
          </w:p>
        </w:tc>
        <w:tc>
          <w:tcPr>
            <w:tcW w:w="2360"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AIR-CT5508-12 </w:t>
            </w:r>
          </w:p>
        </w:tc>
        <w:tc>
          <w:tcPr>
            <w:tcW w:w="4000" w:type="dxa"/>
            <w:tcBorders>
              <w:top w:val="nil"/>
              <w:left w:val="nil"/>
              <w:bottom w:val="single" w:sz="4" w:space="0" w:color="auto"/>
              <w:right w:val="single" w:sz="4" w:space="0" w:color="auto"/>
            </w:tcBorders>
            <w:shd w:val="clear" w:color="000000" w:fill="AFABAB"/>
            <w:vAlign w:val="bottom"/>
            <w:hideMark/>
          </w:tcPr>
          <w:p w:rsidR="00412FF2" w:rsidRPr="00412FF2" w:rsidRDefault="00412FF2" w:rsidP="00412FF2">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Series WLAN Controller for Cisco access point</w:t>
            </w:r>
          </w:p>
        </w:tc>
        <w:tc>
          <w:tcPr>
            <w:tcW w:w="1134" w:type="dxa"/>
            <w:tcBorders>
              <w:top w:val="nil"/>
              <w:left w:val="nil"/>
              <w:bottom w:val="single" w:sz="4" w:space="0" w:color="auto"/>
              <w:right w:val="single" w:sz="4" w:space="0" w:color="auto"/>
            </w:tcBorders>
            <w:shd w:val="clear" w:color="000000" w:fill="AFABAB"/>
            <w:noWrap/>
            <w:vAlign w:val="bottom"/>
            <w:hideMark/>
          </w:tcPr>
          <w:p w:rsidR="00412FF2" w:rsidRPr="00412FF2" w:rsidRDefault="00412FF2" w:rsidP="00412FF2">
            <w:pPr>
              <w:suppressAutoHyphens w:val="0"/>
              <w:jc w:val="center"/>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bl>
    <w:p w:rsidR="00412FF2" w:rsidRDefault="00412FF2" w:rsidP="000C3DFC">
      <w:pPr>
        <w:pStyle w:val="Standard"/>
        <w:spacing w:after="120"/>
        <w:jc w:val="both"/>
        <w:rPr>
          <w:rFonts w:ascii="Palatino Linotype" w:hAnsi="Palatino Linotype" w:cstheme="minorHAnsi"/>
          <w:sz w:val="20"/>
          <w:szCs w:val="20"/>
        </w:rPr>
      </w:pPr>
    </w:p>
    <w:p w:rsidR="00412FF2" w:rsidRPr="00D16BB0" w:rsidRDefault="00412FF2" w:rsidP="00412FF2">
      <w:pPr>
        <w:jc w:val="both"/>
        <w:rPr>
          <w:rFonts w:ascii="Palatino Linotype" w:hAnsi="Palatino Linotype" w:cs="Tahoma"/>
          <w:sz w:val="20"/>
          <w:szCs w:val="20"/>
        </w:rPr>
      </w:pPr>
      <w:r w:rsidRPr="00D16BB0">
        <w:rPr>
          <w:rFonts w:ascii="Palatino Linotype" w:hAnsi="Palatino Linotype" w:cs="Tahoma"/>
          <w:sz w:val="20"/>
          <w:szCs w:val="20"/>
        </w:rPr>
        <w:t>Στον πίνακα ΠΣ-1 που ακολουθεί αναγράφονται οι όροι που θα πρέπει να πληρούνται από την προσφερόμενη υπηρεσία συντήρησης και τεχνικής υποστήριξης.</w:t>
      </w:r>
    </w:p>
    <w:p w:rsidR="00412FF2" w:rsidRPr="00D16BB0" w:rsidRDefault="00412FF2" w:rsidP="00412FF2">
      <w:pPr>
        <w:jc w:val="both"/>
        <w:rPr>
          <w:rFonts w:ascii="Palatino Linotype" w:hAnsi="Palatino Linotype" w:cs="Tahoma"/>
          <w:sz w:val="20"/>
          <w:szCs w:val="20"/>
        </w:rPr>
      </w:pPr>
    </w:p>
    <w:p w:rsidR="00412FF2" w:rsidRPr="00D16BB0" w:rsidRDefault="00412FF2" w:rsidP="00412FF2">
      <w:pPr>
        <w:jc w:val="both"/>
        <w:rPr>
          <w:rFonts w:ascii="Palatino Linotype" w:hAnsi="Palatino Linotype" w:cs="Tahoma"/>
          <w:b/>
          <w:sz w:val="20"/>
          <w:szCs w:val="20"/>
        </w:rPr>
      </w:pPr>
      <w:r w:rsidRPr="00D16BB0">
        <w:rPr>
          <w:rFonts w:ascii="Palatino Linotype" w:hAnsi="Palatino Linotype" w:cs="Tahoma"/>
          <w:b/>
          <w:sz w:val="20"/>
          <w:szCs w:val="20"/>
        </w:rPr>
        <w:t>ΠΣ-1 Ποιότητα και όροι προσφερόμενης συντήρησης και τεχνικής υποστήριξης</w:t>
      </w:r>
    </w:p>
    <w:tbl>
      <w:tblPr>
        <w:tblW w:w="10175" w:type="dxa"/>
        <w:jc w:val="center"/>
        <w:tblCellMar>
          <w:left w:w="28" w:type="dxa"/>
          <w:right w:w="28" w:type="dxa"/>
        </w:tblCellMar>
        <w:tblLook w:val="04A0"/>
      </w:tblPr>
      <w:tblGrid>
        <w:gridCol w:w="389"/>
        <w:gridCol w:w="5768"/>
        <w:gridCol w:w="1399"/>
        <w:gridCol w:w="1327"/>
        <w:gridCol w:w="1292"/>
      </w:tblGrid>
      <w:tr w:rsidR="00412FF2" w:rsidRPr="00D16BB0" w:rsidTr="00E84333">
        <w:trPr>
          <w:trHeight w:val="525"/>
          <w:jc w:val="center"/>
        </w:trPr>
        <w:tc>
          <w:tcPr>
            <w:tcW w:w="368"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412FF2" w:rsidRPr="00D16BB0" w:rsidRDefault="00412FF2" w:rsidP="00E84333">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α/α</w:t>
            </w:r>
          </w:p>
        </w:tc>
        <w:tc>
          <w:tcPr>
            <w:tcW w:w="5813" w:type="dxa"/>
            <w:tcBorders>
              <w:top w:val="single" w:sz="8" w:space="0" w:color="000000"/>
              <w:left w:val="nil"/>
              <w:bottom w:val="single" w:sz="8" w:space="0" w:color="000000"/>
              <w:right w:val="single" w:sz="4" w:space="0" w:color="000000"/>
            </w:tcBorders>
            <w:shd w:val="clear" w:color="auto" w:fill="auto"/>
            <w:vAlign w:val="center"/>
            <w:hideMark/>
          </w:tcPr>
          <w:p w:rsidR="00412FF2" w:rsidRPr="00D16BB0" w:rsidRDefault="00412FF2" w:rsidP="00E84333">
            <w:pP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Περιγραφή / Προδιαγραφές</w:t>
            </w:r>
          </w:p>
        </w:tc>
        <w:tc>
          <w:tcPr>
            <w:tcW w:w="1375" w:type="dxa"/>
            <w:tcBorders>
              <w:top w:val="single" w:sz="8" w:space="0" w:color="000000"/>
              <w:left w:val="nil"/>
              <w:bottom w:val="single" w:sz="8"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Υποχρεωτική απαίτηση</w:t>
            </w:r>
          </w:p>
        </w:tc>
        <w:tc>
          <w:tcPr>
            <w:tcW w:w="1327" w:type="dxa"/>
            <w:tcBorders>
              <w:top w:val="single" w:sz="8" w:space="0" w:color="000000"/>
              <w:left w:val="nil"/>
              <w:bottom w:val="single" w:sz="8"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Απάντηση Προμηθευτή</w:t>
            </w:r>
          </w:p>
        </w:tc>
        <w:tc>
          <w:tcPr>
            <w:tcW w:w="1292" w:type="dxa"/>
            <w:tcBorders>
              <w:top w:val="single" w:sz="8" w:space="0" w:color="000000"/>
              <w:left w:val="nil"/>
              <w:bottom w:val="single" w:sz="8"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Παραπομπή</w:t>
            </w:r>
          </w:p>
        </w:tc>
      </w:tr>
      <w:tr w:rsidR="00412FF2" w:rsidRPr="00D16BB0" w:rsidTr="00E84333">
        <w:trPr>
          <w:trHeight w:val="510"/>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1</w:t>
            </w:r>
          </w:p>
        </w:tc>
        <w:tc>
          <w:tcPr>
            <w:tcW w:w="5813"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both"/>
              <w:rPr>
                <w:rFonts w:ascii="Palatino Linotype" w:hAnsi="Palatino Linotype" w:cs="Tahoma"/>
                <w:sz w:val="20"/>
                <w:szCs w:val="20"/>
                <w:lang w:eastAsia="el-GR"/>
              </w:rPr>
            </w:pPr>
            <w:r w:rsidRPr="00D16BB0">
              <w:rPr>
                <w:rFonts w:ascii="Palatino Linotype" w:hAnsi="Palatino Linotype" w:cs="Tahoma"/>
                <w:sz w:val="20"/>
                <w:szCs w:val="20"/>
                <w:lang w:eastAsia="el-GR"/>
              </w:rPr>
              <w:t xml:space="preserve"> Ο υποψήφιος ανάδοχος θα πρέπει να τεκμηριώσει αναλυτικά το σχήμα συντήρησης και τεχνικής υποστήριξης καθώς και τον τρόπο λειτουργίας αυτού.</w:t>
            </w:r>
          </w:p>
        </w:tc>
        <w:tc>
          <w:tcPr>
            <w:tcW w:w="1375"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412FF2" w:rsidRPr="00D16BB0" w:rsidTr="00E84333">
        <w:trPr>
          <w:trHeight w:val="828"/>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2</w:t>
            </w:r>
          </w:p>
        </w:tc>
        <w:tc>
          <w:tcPr>
            <w:tcW w:w="5813" w:type="dxa"/>
            <w:tcBorders>
              <w:top w:val="nil"/>
              <w:left w:val="nil"/>
              <w:bottom w:val="single" w:sz="4" w:space="0" w:color="000000"/>
              <w:right w:val="single" w:sz="4" w:space="0" w:color="000000"/>
            </w:tcBorders>
            <w:shd w:val="clear" w:color="auto" w:fill="auto"/>
            <w:vAlign w:val="center"/>
            <w:hideMark/>
          </w:tcPr>
          <w:p w:rsidR="00412FF2" w:rsidRPr="00387D39"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Ο υποψήφιος ανάδοχος θα πρέπει να τεκμηριώσει τη δυνατότητά του για την παροχή της τεχνικής υποστήριξης αυτής παρέχοντας σχετικά έγγραφα που να το τεκμηριώνουν</w:t>
            </w:r>
            <w:r w:rsidRPr="00387D39">
              <w:rPr>
                <w:rFonts w:ascii="Palatino Linotype" w:hAnsi="Palatino Linotype" w:cs="Tahoma"/>
                <w:color w:val="000000"/>
                <w:sz w:val="20"/>
                <w:szCs w:val="20"/>
                <w:lang w:eastAsia="el-GR"/>
              </w:rPr>
              <w:t>.</w:t>
            </w:r>
          </w:p>
        </w:tc>
        <w:tc>
          <w:tcPr>
            <w:tcW w:w="1375"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412FF2" w:rsidRPr="00D16BB0" w:rsidTr="00E84333">
        <w:trPr>
          <w:trHeight w:val="1265"/>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387D39" w:rsidRDefault="00412FF2" w:rsidP="00E84333">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3</w:t>
            </w:r>
          </w:p>
        </w:tc>
        <w:tc>
          <w:tcPr>
            <w:tcW w:w="5813"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Ο υποψήφιος ανάδοχος θα πρέπει να τεκμηριώσει ότι η προσφερόμενη συντήρηση έχει την σχετική κάλυψη του κατασκευαστή.</w:t>
            </w:r>
            <w:r>
              <w:rPr>
                <w:rFonts w:ascii="Palatino Linotype" w:hAnsi="Palatino Linotype" w:cs="Tahoma"/>
                <w:color w:val="000000"/>
                <w:sz w:val="20"/>
                <w:szCs w:val="20"/>
                <w:lang w:eastAsia="el-GR"/>
              </w:rPr>
              <w:t xml:space="preserve"> Από τον συγκεκριμένο όρο εξαιρούνται τα είδη τα οποία κατά την ημερομηνία κατάθεσης της προσφοράς βρίσκονται σε καθεστώς </w:t>
            </w:r>
            <w:r>
              <w:rPr>
                <w:rFonts w:ascii="Palatino Linotype" w:hAnsi="Palatino Linotype" w:cs="Tahoma"/>
                <w:color w:val="000000"/>
                <w:sz w:val="20"/>
                <w:szCs w:val="20"/>
                <w:lang w:val="en-US" w:eastAsia="el-GR"/>
              </w:rPr>
              <w:t>endofsupport</w:t>
            </w:r>
            <w:r w:rsidRPr="00387D39">
              <w:rPr>
                <w:rFonts w:ascii="Palatino Linotype" w:hAnsi="Palatino Linotype" w:cs="Tahoma"/>
                <w:color w:val="000000"/>
                <w:sz w:val="20"/>
                <w:szCs w:val="20"/>
                <w:lang w:eastAsia="el-GR"/>
              </w:rPr>
              <w:t>.</w:t>
            </w:r>
          </w:p>
        </w:tc>
        <w:tc>
          <w:tcPr>
            <w:tcW w:w="1375"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p>
        </w:tc>
        <w:tc>
          <w:tcPr>
            <w:tcW w:w="1292" w:type="dxa"/>
            <w:tcBorders>
              <w:top w:val="nil"/>
              <w:left w:val="nil"/>
              <w:bottom w:val="single" w:sz="4"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p>
        </w:tc>
      </w:tr>
      <w:tr w:rsidR="00412FF2" w:rsidRPr="00D16BB0" w:rsidTr="00E84333">
        <w:trPr>
          <w:trHeight w:val="1265"/>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387D39" w:rsidRDefault="00412FF2" w:rsidP="00E84333">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4</w:t>
            </w:r>
          </w:p>
        </w:tc>
        <w:tc>
          <w:tcPr>
            <w:tcW w:w="5813"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Ανταπόκριση Προμηθευτή για την διάγνωση της βλάβης:</w:t>
            </w:r>
          </w:p>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xml:space="preserve"> - Εντός τεσσάρων (4) ωρών από τη στιγμή της αναγγελίας της βλάβης εφόσον η ειδοποίηση έγινε από Δευτέρα μέχρι Παρασκευή και στο διάστημα από 09:00 μέχρι 15:00</w:t>
            </w:r>
          </w:p>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Ή το πρωί (το αργότερο 09:00) της επομένης εργάσιμης ημέρας εφόσον η ειδοποίηση έγινε εκτός των πιο πάνω ημερών και ωρών.</w:t>
            </w:r>
          </w:p>
        </w:tc>
        <w:tc>
          <w:tcPr>
            <w:tcW w:w="1375"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412FF2" w:rsidRPr="00D16BB0" w:rsidTr="00E84333">
        <w:trPr>
          <w:trHeight w:val="1269"/>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387D39" w:rsidRDefault="00412FF2" w:rsidP="00E84333">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5</w:t>
            </w:r>
          </w:p>
        </w:tc>
        <w:tc>
          <w:tcPr>
            <w:tcW w:w="5813"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Επιδιόρθωση εντός 48 ωρών (εργάσιμων ημερών) από την αναγγελία της βλάβης. Σε κάθε περίπτωση μετά την πάροδο 48 ωρών από την αναγγελία της βλάβης και εφόσον αυτή δεν έχει αποκατασταθεί, ο προμηθευτής θα πρέπει να την αντικαταστήσει, εντός των επόμενων 48 ωρών (εργάσιμων ημερών), με όμοια ή άλλη ισοδύναμη τεχνικά και λειτουργικά μονάδα, συμπεριλαμβανομένου του απαραίτητου λογισμικού.</w:t>
            </w:r>
          </w:p>
        </w:tc>
        <w:tc>
          <w:tcPr>
            <w:tcW w:w="1375"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412FF2" w:rsidRPr="00D16BB0" w:rsidTr="00E84333">
        <w:trPr>
          <w:trHeight w:val="537"/>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387D39" w:rsidRDefault="00412FF2" w:rsidP="00E84333">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6</w:t>
            </w:r>
          </w:p>
        </w:tc>
        <w:tc>
          <w:tcPr>
            <w:tcW w:w="5813"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Ο ανάδοχος αναλαμβάνει όλα τα έξοδα μετακίνησης και διαμονής του προσωπικού του και αποστολής εξοπλισμού για την αποκατάσταση μιας βλάβης.</w:t>
            </w:r>
          </w:p>
        </w:tc>
        <w:tc>
          <w:tcPr>
            <w:tcW w:w="1375"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412FF2" w:rsidRPr="00D16BB0" w:rsidTr="00E84333">
        <w:trPr>
          <w:trHeight w:val="714"/>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387D39" w:rsidRDefault="00412FF2" w:rsidP="00E84333">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7</w:t>
            </w:r>
          </w:p>
        </w:tc>
        <w:tc>
          <w:tcPr>
            <w:tcW w:w="5813"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xml:space="preserve">Παροχή τεχνικής υποστήριξης καθ’ όλη την διάρκεια της περιόδου εγγύησης για επίλυση προβλημάτων μέσω τηλεφώνου, </w:t>
            </w:r>
            <w:proofErr w:type="spellStart"/>
            <w:r w:rsidRPr="00D16BB0">
              <w:rPr>
                <w:rFonts w:ascii="Palatino Linotype" w:hAnsi="Palatino Linotype" w:cs="Tahoma"/>
                <w:color w:val="000000"/>
                <w:sz w:val="20"/>
                <w:szCs w:val="20"/>
                <w:lang w:eastAsia="el-GR"/>
              </w:rPr>
              <w:t>fax</w:t>
            </w:r>
            <w:proofErr w:type="spellEnd"/>
            <w:r w:rsidRPr="00D16BB0">
              <w:rPr>
                <w:rFonts w:ascii="Palatino Linotype" w:hAnsi="Palatino Linotype" w:cs="Tahoma"/>
                <w:color w:val="000000"/>
                <w:sz w:val="20"/>
                <w:szCs w:val="20"/>
                <w:lang w:eastAsia="el-GR"/>
              </w:rPr>
              <w:t xml:space="preserve"> και Ηλεκτρονικού Ταχυδρομείου (Email).</w:t>
            </w:r>
          </w:p>
        </w:tc>
        <w:tc>
          <w:tcPr>
            <w:tcW w:w="1375"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412FF2" w:rsidRPr="00D16BB0" w:rsidTr="00E84333">
        <w:trPr>
          <w:trHeight w:val="696"/>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387D39" w:rsidRDefault="00412FF2" w:rsidP="00E84333">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8</w:t>
            </w:r>
          </w:p>
        </w:tc>
        <w:tc>
          <w:tcPr>
            <w:tcW w:w="5813" w:type="dxa"/>
            <w:tcBorders>
              <w:top w:val="nil"/>
              <w:left w:val="nil"/>
              <w:bottom w:val="nil"/>
              <w:right w:val="single" w:sz="4" w:space="0" w:color="000000"/>
            </w:tcBorders>
            <w:shd w:val="clear" w:color="auto" w:fill="auto"/>
            <w:vAlign w:val="center"/>
            <w:hideMark/>
          </w:tcPr>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Παροχή δυνατότητας επίσημης επικοινωνίας με τον κατασκευαστή του προσφερόμενου εξοπλισμού, όπως καταχωρημένη πρόσβαση (</w:t>
            </w:r>
            <w:proofErr w:type="spellStart"/>
            <w:r w:rsidRPr="00D16BB0">
              <w:rPr>
                <w:rFonts w:ascii="Palatino Linotype" w:hAnsi="Palatino Linotype" w:cs="Tahoma"/>
                <w:color w:val="000000"/>
                <w:sz w:val="20"/>
                <w:szCs w:val="20"/>
                <w:lang w:eastAsia="el-GR"/>
              </w:rPr>
              <w:t>registeredaccess</w:t>
            </w:r>
            <w:proofErr w:type="spellEnd"/>
            <w:r w:rsidRPr="00D16BB0">
              <w:rPr>
                <w:rFonts w:ascii="Palatino Linotype" w:hAnsi="Palatino Linotype" w:cs="Tahoma"/>
                <w:color w:val="000000"/>
                <w:sz w:val="20"/>
                <w:szCs w:val="20"/>
                <w:lang w:eastAsia="el-GR"/>
              </w:rPr>
              <w:t>), για την επίλυση / παρακολούθηση προβλημάτων.</w:t>
            </w:r>
          </w:p>
        </w:tc>
        <w:tc>
          <w:tcPr>
            <w:tcW w:w="1375" w:type="dxa"/>
            <w:tcBorders>
              <w:top w:val="nil"/>
              <w:left w:val="nil"/>
              <w:bottom w:val="nil"/>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nil"/>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nil"/>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412FF2" w:rsidRPr="00D16BB0" w:rsidTr="00E84333">
        <w:trPr>
          <w:trHeight w:val="847"/>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412FF2" w:rsidRPr="00387D39" w:rsidRDefault="00412FF2" w:rsidP="00E84333">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9</w:t>
            </w:r>
          </w:p>
        </w:tc>
        <w:tc>
          <w:tcPr>
            <w:tcW w:w="5813" w:type="dxa"/>
            <w:tcBorders>
              <w:top w:val="single" w:sz="4" w:space="0" w:color="000000"/>
              <w:left w:val="nil"/>
              <w:bottom w:val="single" w:sz="8" w:space="0" w:color="000000"/>
              <w:right w:val="single" w:sz="4" w:space="0" w:color="000000"/>
            </w:tcBorders>
            <w:shd w:val="clear" w:color="auto" w:fill="auto"/>
            <w:vAlign w:val="center"/>
            <w:hideMark/>
          </w:tcPr>
          <w:p w:rsidR="00412FF2" w:rsidRPr="00D16BB0" w:rsidRDefault="00412FF2" w:rsidP="00E84333">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xml:space="preserve">Ο προμηθευτής υποχρεούται να παρέχει, καθ’ όλη τη διάρκεια της περιόδου συντήρησης και τεχνικής υποστήριξης, όλες τις νέες εκδόσεις λογισμικού  του εξοπλισμού, δηλαδή διορθώσεις σφαλμάτων, δευτερεύουσες και </w:t>
            </w:r>
            <w:r w:rsidRPr="00D16BB0">
              <w:rPr>
                <w:rFonts w:ascii="Palatino Linotype" w:hAnsi="Palatino Linotype" w:cs="Tahoma"/>
                <w:color w:val="000000"/>
                <w:sz w:val="20"/>
                <w:szCs w:val="20"/>
                <w:u w:val="single"/>
                <w:lang w:eastAsia="el-GR"/>
              </w:rPr>
              <w:t>κύριες</w:t>
            </w:r>
            <w:r w:rsidRPr="00D16BB0">
              <w:rPr>
                <w:rFonts w:ascii="Palatino Linotype" w:hAnsi="Palatino Linotype" w:cs="Tahoma"/>
                <w:color w:val="000000"/>
                <w:sz w:val="20"/>
                <w:szCs w:val="20"/>
                <w:lang w:eastAsia="el-GR"/>
              </w:rPr>
              <w:t xml:space="preserve"> νέες εκδόσεις (</w:t>
            </w:r>
            <w:proofErr w:type="spellStart"/>
            <w:r w:rsidRPr="00D16BB0">
              <w:rPr>
                <w:rFonts w:ascii="Palatino Linotype" w:hAnsi="Palatino Linotype" w:cs="Tahoma"/>
                <w:color w:val="000000"/>
                <w:sz w:val="20"/>
                <w:szCs w:val="20"/>
                <w:lang w:eastAsia="el-GR"/>
              </w:rPr>
              <w:t>bugfixes</w:t>
            </w:r>
            <w:proofErr w:type="spellEnd"/>
            <w:r w:rsidRPr="00D16BB0">
              <w:rPr>
                <w:rFonts w:ascii="Palatino Linotype" w:hAnsi="Palatino Linotype" w:cs="Tahoma"/>
                <w:color w:val="000000"/>
                <w:sz w:val="20"/>
                <w:szCs w:val="20"/>
                <w:lang w:eastAsia="el-GR"/>
              </w:rPr>
              <w:t xml:space="preserve">, </w:t>
            </w:r>
            <w:proofErr w:type="spellStart"/>
            <w:r w:rsidRPr="00D16BB0">
              <w:rPr>
                <w:rFonts w:ascii="Palatino Linotype" w:hAnsi="Palatino Linotype" w:cs="Tahoma"/>
                <w:color w:val="000000"/>
                <w:sz w:val="20"/>
                <w:szCs w:val="20"/>
                <w:lang w:eastAsia="el-GR"/>
              </w:rPr>
              <w:t>minor</w:t>
            </w:r>
            <w:proofErr w:type="spellEnd"/>
            <w:r w:rsidRPr="00D16BB0">
              <w:rPr>
                <w:rFonts w:ascii="Palatino Linotype" w:hAnsi="Palatino Linotype" w:cs="Tahoma"/>
                <w:color w:val="000000"/>
                <w:sz w:val="20"/>
                <w:szCs w:val="20"/>
                <w:lang w:eastAsia="el-GR"/>
              </w:rPr>
              <w:t xml:space="preserve"> και </w:t>
            </w:r>
            <w:proofErr w:type="spellStart"/>
            <w:r w:rsidRPr="00D16BB0">
              <w:rPr>
                <w:rFonts w:ascii="Palatino Linotype" w:hAnsi="Palatino Linotype" w:cs="Tahoma"/>
                <w:color w:val="000000"/>
                <w:sz w:val="20"/>
                <w:szCs w:val="20"/>
                <w:u w:val="single"/>
                <w:lang w:eastAsia="el-GR"/>
              </w:rPr>
              <w:t>major</w:t>
            </w:r>
            <w:r w:rsidRPr="00D16BB0">
              <w:rPr>
                <w:rFonts w:ascii="Palatino Linotype" w:hAnsi="Palatino Linotype" w:cs="Tahoma"/>
                <w:color w:val="000000"/>
                <w:sz w:val="20"/>
                <w:szCs w:val="20"/>
                <w:lang w:eastAsia="el-GR"/>
              </w:rPr>
              <w:t>releases</w:t>
            </w:r>
            <w:proofErr w:type="spellEnd"/>
            <w:r w:rsidRPr="00D16BB0">
              <w:rPr>
                <w:rFonts w:ascii="Palatino Linotype" w:hAnsi="Palatino Linotype" w:cs="Tahoma"/>
                <w:color w:val="000000"/>
                <w:sz w:val="20"/>
                <w:szCs w:val="20"/>
                <w:lang w:eastAsia="el-GR"/>
              </w:rPr>
              <w:t>).</w:t>
            </w:r>
          </w:p>
        </w:tc>
        <w:tc>
          <w:tcPr>
            <w:tcW w:w="1375" w:type="dxa"/>
            <w:tcBorders>
              <w:top w:val="single" w:sz="4" w:space="0" w:color="000000"/>
              <w:left w:val="nil"/>
              <w:bottom w:val="single" w:sz="8"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single" w:sz="4" w:space="0" w:color="000000"/>
              <w:left w:val="nil"/>
              <w:bottom w:val="single" w:sz="8" w:space="0" w:color="000000"/>
              <w:right w:val="single" w:sz="4"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single" w:sz="4" w:space="0" w:color="000000"/>
              <w:left w:val="nil"/>
              <w:bottom w:val="single" w:sz="8" w:space="0" w:color="000000"/>
              <w:right w:val="single" w:sz="8" w:space="0" w:color="000000"/>
            </w:tcBorders>
            <w:shd w:val="clear" w:color="auto" w:fill="auto"/>
            <w:vAlign w:val="center"/>
            <w:hideMark/>
          </w:tcPr>
          <w:p w:rsidR="00412FF2" w:rsidRPr="00D16BB0" w:rsidRDefault="00412FF2" w:rsidP="00E84333">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bl>
    <w:p w:rsidR="00297176" w:rsidRPr="00F21643" w:rsidRDefault="005E5556" w:rsidP="000C3DFC">
      <w:pPr>
        <w:pStyle w:val="Standard"/>
        <w:spacing w:after="120"/>
        <w:jc w:val="both"/>
        <w:rPr>
          <w:rFonts w:ascii="Palatino Linotype" w:hAnsi="Palatino Linotype" w:cs="Calibri"/>
          <w:b/>
          <w:sz w:val="20"/>
          <w:szCs w:val="20"/>
        </w:rPr>
      </w:pPr>
      <w:r>
        <w:rPr>
          <w:rFonts w:ascii="Garamond" w:eastAsiaTheme="minorHAnsi" w:hAnsi="Garamond" w:cs="Garamond"/>
          <w:sz w:val="26"/>
          <w:szCs w:val="26"/>
          <w:lang w:eastAsia="en-US"/>
        </w:rPr>
        <w:br w:type="page"/>
      </w:r>
      <w:r w:rsidR="00297176">
        <w:rPr>
          <w:rFonts w:ascii="Palatino Linotype" w:hAnsi="Palatino Linotype" w:cs="Calibri"/>
          <w:b/>
          <w:sz w:val="20"/>
          <w:szCs w:val="20"/>
        </w:rPr>
        <w:t>Τμήμα 2</w:t>
      </w:r>
      <w:r w:rsidR="00297176" w:rsidRPr="00F21643">
        <w:rPr>
          <w:rFonts w:ascii="Palatino Linotype" w:hAnsi="Palatino Linotype" w:cs="Calibri"/>
          <w:b/>
          <w:sz w:val="20"/>
          <w:szCs w:val="20"/>
        </w:rPr>
        <w:t>: Συντήρηση Κεντρικών Τηλεφωνικών Υπηρεσιών</w:t>
      </w:r>
    </w:p>
    <w:p w:rsidR="00297176" w:rsidRPr="00F21643" w:rsidRDefault="00297176" w:rsidP="00297176">
      <w:pPr>
        <w:pStyle w:val="Standard"/>
        <w:spacing w:after="120"/>
        <w:ind w:firstLine="720"/>
        <w:jc w:val="both"/>
        <w:rPr>
          <w:rFonts w:ascii="Palatino Linotype" w:hAnsi="Palatino Linotype" w:cs="Calibri"/>
          <w:b/>
          <w:sz w:val="20"/>
          <w:szCs w:val="20"/>
        </w:rPr>
      </w:pPr>
    </w:p>
    <w:p w:rsidR="00297176" w:rsidRPr="00F21643" w:rsidRDefault="00297176" w:rsidP="00297176">
      <w:pPr>
        <w:jc w:val="both"/>
        <w:rPr>
          <w:rFonts w:ascii="Palatino Linotype" w:hAnsi="Palatino Linotype"/>
          <w:sz w:val="20"/>
          <w:szCs w:val="20"/>
        </w:rPr>
      </w:pPr>
      <w:r w:rsidRPr="00F21643">
        <w:rPr>
          <w:rFonts w:ascii="Palatino Linotype" w:hAnsi="Palatino Linotype"/>
          <w:sz w:val="20"/>
          <w:szCs w:val="20"/>
        </w:rPr>
        <w:t xml:space="preserve">Η συντήρηση περιλαμβάνει τα κεντρικά συστήματα τηλεφωνικών υπηρεσιών του Πανεπιστημίου Κρήτης </w:t>
      </w:r>
      <w:r w:rsidR="007B5F84" w:rsidRPr="007B5F84">
        <w:rPr>
          <w:rFonts w:ascii="Palatino Linotype" w:hAnsi="Palatino Linotype" w:cstheme="minorHAnsi"/>
          <w:sz w:val="20"/>
          <w:szCs w:val="20"/>
        </w:rPr>
        <w:t>που κρίνεται</w:t>
      </w:r>
      <w:r w:rsidR="007B5F84">
        <w:rPr>
          <w:rFonts w:ascii="Palatino Linotype" w:hAnsi="Palatino Linotype" w:cstheme="minorHAnsi"/>
          <w:sz w:val="20"/>
          <w:szCs w:val="20"/>
        </w:rPr>
        <w:t xml:space="preserve"> απολύτως απαραίτητο να ενταχθούν</w:t>
      </w:r>
      <w:r w:rsidR="007B5F84" w:rsidRPr="007B5F84">
        <w:rPr>
          <w:rFonts w:ascii="Palatino Linotype" w:hAnsi="Palatino Linotype" w:cstheme="minorHAnsi"/>
          <w:sz w:val="20"/>
          <w:szCs w:val="20"/>
        </w:rPr>
        <w:t xml:space="preserve"> σε συμβόλαιο συντήρησης για διάστημα ενός έτους</w:t>
      </w:r>
      <w:r w:rsidR="007B5F84">
        <w:rPr>
          <w:rFonts w:ascii="Palatino Linotype" w:hAnsi="Palatino Linotype" w:cstheme="minorHAnsi"/>
          <w:sz w:val="20"/>
          <w:szCs w:val="20"/>
        </w:rPr>
        <w:t xml:space="preserve">, </w:t>
      </w:r>
      <w:r w:rsidRPr="00F21643">
        <w:rPr>
          <w:rFonts w:ascii="Palatino Linotype" w:hAnsi="Palatino Linotype"/>
          <w:sz w:val="20"/>
          <w:szCs w:val="20"/>
        </w:rPr>
        <w:t>τα οποία φιλοξενούνται σε εικονικές μηχανές στο Κέντρο Δεδομένων του Ιδρύματος και περιλαμβάνουν τα παρακάτω:</w:t>
      </w:r>
    </w:p>
    <w:p w:rsidR="00297176" w:rsidRPr="00F21643" w:rsidRDefault="00297176" w:rsidP="00297176">
      <w:pPr>
        <w:jc w:val="both"/>
        <w:rPr>
          <w:rFonts w:ascii="Palatino Linotype" w:hAnsi="Palatino Linotype"/>
          <w:sz w:val="20"/>
          <w:szCs w:val="20"/>
        </w:rPr>
      </w:pPr>
    </w:p>
    <w:p w:rsidR="00297176" w:rsidRPr="00F21643" w:rsidRDefault="00297176" w:rsidP="00297176">
      <w:pPr>
        <w:pStyle w:val="a6"/>
        <w:numPr>
          <w:ilvl w:val="0"/>
          <w:numId w:val="19"/>
        </w:numPr>
        <w:jc w:val="both"/>
        <w:rPr>
          <w:rFonts w:ascii="Palatino Linotype" w:hAnsi="Palatino Linotype"/>
          <w:sz w:val="20"/>
          <w:szCs w:val="20"/>
        </w:rPr>
      </w:pPr>
      <w:r w:rsidRPr="00F21643">
        <w:rPr>
          <w:rFonts w:ascii="Palatino Linotype" w:hAnsi="Palatino Linotype"/>
          <w:sz w:val="20"/>
          <w:szCs w:val="20"/>
        </w:rPr>
        <w:t>Σύστημα τηλεφωνικών υπηρεσιών CiscoUnifiedCallmanagerVersion</w:t>
      </w:r>
      <w:r>
        <w:t>10.5.2.17900-13</w:t>
      </w:r>
      <w:r>
        <w:rPr>
          <w:rFonts w:ascii="Palatino Linotype" w:hAnsi="Palatino Linotype"/>
          <w:sz w:val="20"/>
          <w:szCs w:val="20"/>
        </w:rPr>
        <w:t>το οποίο περιλαμβάνει 181</w:t>
      </w:r>
      <w:r w:rsidRPr="00BF59EA">
        <w:rPr>
          <w:rFonts w:ascii="Palatino Linotype" w:hAnsi="Palatino Linotype"/>
          <w:sz w:val="20"/>
          <w:szCs w:val="20"/>
        </w:rPr>
        <w:t>7</w:t>
      </w:r>
      <w:r w:rsidRPr="00F21643">
        <w:rPr>
          <w:rFonts w:ascii="Palatino Linotype" w:hAnsi="Palatino Linotype"/>
          <w:sz w:val="20"/>
          <w:szCs w:val="20"/>
        </w:rPr>
        <w:t xml:space="preserve"> άδειες για </w:t>
      </w:r>
      <w:r w:rsidRPr="00F21643">
        <w:rPr>
          <w:rFonts w:ascii="Palatino Linotype" w:hAnsi="Palatino Linotype"/>
          <w:sz w:val="20"/>
          <w:szCs w:val="20"/>
          <w:lang w:val="en-US"/>
        </w:rPr>
        <w:t>IP</w:t>
      </w:r>
      <w:r w:rsidRPr="00F21643">
        <w:rPr>
          <w:rFonts w:ascii="Palatino Linotype" w:hAnsi="Palatino Linotype"/>
          <w:sz w:val="20"/>
          <w:szCs w:val="20"/>
        </w:rPr>
        <w:t xml:space="preserve"> τηλεφωνικές συσκευές και 292 άδειες για γραμμές φαξ και αναλογικών τηλεφωνικών συσκευών.</w:t>
      </w:r>
    </w:p>
    <w:p w:rsidR="00297176" w:rsidRPr="00F21643" w:rsidRDefault="00297176" w:rsidP="00297176">
      <w:pPr>
        <w:pStyle w:val="a6"/>
        <w:numPr>
          <w:ilvl w:val="0"/>
          <w:numId w:val="19"/>
        </w:numPr>
        <w:jc w:val="both"/>
        <w:rPr>
          <w:rFonts w:ascii="Palatino Linotype" w:hAnsi="Palatino Linotype"/>
          <w:sz w:val="20"/>
          <w:szCs w:val="20"/>
        </w:rPr>
      </w:pPr>
      <w:r w:rsidRPr="00F21643">
        <w:rPr>
          <w:rFonts w:ascii="Palatino Linotype" w:hAnsi="Palatino Linotype"/>
          <w:sz w:val="20"/>
          <w:szCs w:val="20"/>
        </w:rPr>
        <w:t xml:space="preserve">Σύστημα φωνητικού ταχυδρομείου </w:t>
      </w:r>
      <w:proofErr w:type="spellStart"/>
      <w:r w:rsidRPr="00F21643">
        <w:rPr>
          <w:rFonts w:ascii="Palatino Linotype" w:hAnsi="Palatino Linotype"/>
          <w:sz w:val="20"/>
          <w:szCs w:val="20"/>
        </w:rPr>
        <w:t>CiscoUnity</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Connection</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Version</w:t>
      </w:r>
      <w:proofErr w:type="spellEnd"/>
      <w:r w:rsidRPr="00F21643">
        <w:rPr>
          <w:rFonts w:ascii="Palatino Linotype" w:hAnsi="Palatino Linotype"/>
          <w:sz w:val="20"/>
          <w:szCs w:val="20"/>
        </w:rPr>
        <w:t> </w:t>
      </w:r>
      <w:r>
        <w:t xml:space="preserve">10.5.2.17900-13 </w:t>
      </w:r>
      <w:r w:rsidRPr="00F21643">
        <w:rPr>
          <w:rFonts w:ascii="Palatino Linotype" w:hAnsi="Palatino Linotype"/>
          <w:sz w:val="20"/>
          <w:szCs w:val="20"/>
        </w:rPr>
        <w:t>το οποίο περιλαμβάνει 220 άδειες χρήσης για αντίστοιχους λογαριασμούς χρηστών.</w:t>
      </w:r>
    </w:p>
    <w:p w:rsidR="00297176" w:rsidRPr="00F21643" w:rsidRDefault="00297176" w:rsidP="00297176">
      <w:pPr>
        <w:pStyle w:val="a6"/>
        <w:numPr>
          <w:ilvl w:val="0"/>
          <w:numId w:val="19"/>
        </w:numPr>
        <w:jc w:val="both"/>
        <w:rPr>
          <w:rFonts w:ascii="Palatino Linotype" w:hAnsi="Palatino Linotype"/>
          <w:sz w:val="20"/>
          <w:szCs w:val="20"/>
        </w:rPr>
      </w:pPr>
      <w:r w:rsidRPr="00F21643">
        <w:rPr>
          <w:rFonts w:ascii="Palatino Linotype" w:hAnsi="Palatino Linotype"/>
          <w:sz w:val="20"/>
          <w:szCs w:val="20"/>
        </w:rPr>
        <w:t xml:space="preserve">Σύστημα </w:t>
      </w:r>
      <w:proofErr w:type="spellStart"/>
      <w:r w:rsidRPr="00F21643">
        <w:rPr>
          <w:rFonts w:ascii="Palatino Linotype" w:hAnsi="Palatino Linotype"/>
          <w:sz w:val="20"/>
          <w:szCs w:val="20"/>
          <w:lang w:val="en-US"/>
        </w:rPr>
        <w:t>CiscoUnifiedCCXVersion</w:t>
      </w:r>
      <w:proofErr w:type="spellEnd"/>
      <w:r w:rsidRPr="00F21643">
        <w:rPr>
          <w:rFonts w:ascii="Palatino Linotype" w:hAnsi="Palatino Linotype"/>
          <w:sz w:val="20"/>
          <w:szCs w:val="20"/>
        </w:rPr>
        <w:t xml:space="preserve"> 10.6.1.10000-39 το οποίο περιλαμβάνει 11 άδειες </w:t>
      </w:r>
      <w:r w:rsidRPr="00F21643">
        <w:rPr>
          <w:rFonts w:ascii="Palatino Linotype" w:hAnsi="Palatino Linotype"/>
          <w:sz w:val="20"/>
          <w:szCs w:val="20"/>
          <w:lang w:val="en-US"/>
        </w:rPr>
        <w:t>agents</w:t>
      </w:r>
      <w:r w:rsidRPr="00F21643">
        <w:rPr>
          <w:rFonts w:ascii="Palatino Linotype" w:hAnsi="Palatino Linotype"/>
          <w:sz w:val="20"/>
          <w:szCs w:val="20"/>
        </w:rPr>
        <w:t>.</w:t>
      </w:r>
    </w:p>
    <w:p w:rsidR="00297176" w:rsidRDefault="00297176" w:rsidP="00297176">
      <w:pPr>
        <w:pStyle w:val="a6"/>
        <w:ind w:left="0"/>
        <w:jc w:val="both"/>
        <w:rPr>
          <w:rFonts w:ascii="Palatino Linotype" w:hAnsi="Palatino Linotype"/>
          <w:sz w:val="20"/>
          <w:szCs w:val="20"/>
        </w:rPr>
      </w:pPr>
    </w:p>
    <w:p w:rsidR="00297176" w:rsidRPr="00F21643" w:rsidRDefault="00297176" w:rsidP="00297176">
      <w:pPr>
        <w:pStyle w:val="a6"/>
        <w:ind w:left="0"/>
        <w:jc w:val="both"/>
        <w:rPr>
          <w:rFonts w:ascii="Palatino Linotype" w:hAnsi="Palatino Linotype"/>
          <w:sz w:val="20"/>
          <w:szCs w:val="20"/>
        </w:rPr>
      </w:pPr>
      <w:r w:rsidRPr="00F21643">
        <w:rPr>
          <w:rFonts w:ascii="Palatino Linotype" w:hAnsi="Palatino Linotype"/>
          <w:sz w:val="20"/>
          <w:szCs w:val="20"/>
        </w:rPr>
        <w:t>Η συντήρηση των παραπάνω συστημάτων πρέπει να εξασφαλίζει:</w:t>
      </w:r>
    </w:p>
    <w:p w:rsidR="00297176" w:rsidRDefault="00297176" w:rsidP="00297176">
      <w:pPr>
        <w:pStyle w:val="a6"/>
        <w:numPr>
          <w:ilvl w:val="0"/>
          <w:numId w:val="20"/>
        </w:numPr>
        <w:spacing w:after="160" w:line="259" w:lineRule="auto"/>
        <w:jc w:val="both"/>
        <w:rPr>
          <w:rFonts w:ascii="Palatino Linotype" w:hAnsi="Palatino Linotype"/>
          <w:sz w:val="20"/>
          <w:szCs w:val="20"/>
        </w:rPr>
      </w:pPr>
      <w:r w:rsidRPr="00F21643">
        <w:rPr>
          <w:rFonts w:ascii="Palatino Linotype" w:hAnsi="Palatino Linotype"/>
          <w:sz w:val="20"/>
          <w:szCs w:val="20"/>
        </w:rPr>
        <w:t>την παροχή υποστήριξης σε βλάβες και δυσλειτουργίες των συστημάτων και του λογισμικού από τον ανάδοχο με την υποστήριξη από τον κατασκευαστή (</w:t>
      </w:r>
      <w:proofErr w:type="spellStart"/>
      <w:r w:rsidRPr="00F21643">
        <w:rPr>
          <w:rFonts w:ascii="Palatino Linotype" w:hAnsi="Palatino Linotype"/>
          <w:sz w:val="20"/>
          <w:szCs w:val="20"/>
          <w:lang w:val="en-US"/>
        </w:rPr>
        <w:t>CiscoSystems</w:t>
      </w:r>
      <w:proofErr w:type="spellEnd"/>
      <w:r w:rsidRPr="00F21643">
        <w:rPr>
          <w:rFonts w:ascii="Palatino Linotype" w:hAnsi="Palatino Linotype"/>
          <w:sz w:val="20"/>
          <w:szCs w:val="20"/>
        </w:rPr>
        <w:t>)</w:t>
      </w:r>
    </w:p>
    <w:p w:rsidR="00297176" w:rsidRDefault="00297176" w:rsidP="00297176">
      <w:pPr>
        <w:pStyle w:val="a6"/>
        <w:numPr>
          <w:ilvl w:val="0"/>
          <w:numId w:val="20"/>
        </w:numPr>
        <w:spacing w:after="160" w:line="259" w:lineRule="auto"/>
        <w:jc w:val="both"/>
        <w:rPr>
          <w:rFonts w:ascii="Palatino Linotype" w:hAnsi="Palatino Linotype"/>
          <w:sz w:val="20"/>
          <w:szCs w:val="20"/>
        </w:rPr>
      </w:pPr>
      <w:r w:rsidRPr="00143736">
        <w:rPr>
          <w:rFonts w:ascii="Palatino Linotype" w:hAnsi="Palatino Linotype"/>
          <w:sz w:val="20"/>
          <w:szCs w:val="20"/>
        </w:rPr>
        <w:t xml:space="preserve">την δυνατότητα αναβάθμισης σε νέες επίσημες εκδόσεις λογισμικού του κατασκευαστή και την εγκατάσταση τους με την </w:t>
      </w:r>
      <w:r>
        <w:rPr>
          <w:rFonts w:ascii="Palatino Linotype" w:hAnsi="Palatino Linotype"/>
          <w:sz w:val="20"/>
          <w:szCs w:val="20"/>
        </w:rPr>
        <w:t>συνεννόηση</w:t>
      </w:r>
      <w:r w:rsidRPr="00143736">
        <w:rPr>
          <w:rFonts w:ascii="Palatino Linotype" w:hAnsi="Palatino Linotype" w:cstheme="minorHAnsi"/>
          <w:sz w:val="20"/>
          <w:szCs w:val="20"/>
        </w:rPr>
        <w:t>της Αναθέτουσας Αρχής χωρίς οποιοδήποτε επιπρόσθετο κόστος</w:t>
      </w:r>
      <w:r w:rsidRPr="00143736">
        <w:rPr>
          <w:rFonts w:ascii="Palatino Linotype" w:hAnsi="Palatino Linotype"/>
          <w:sz w:val="20"/>
          <w:szCs w:val="20"/>
        </w:rPr>
        <w:t xml:space="preserve"> μία φορά ετησίως εφόσον </w:t>
      </w:r>
      <w:r>
        <w:rPr>
          <w:rFonts w:ascii="Palatino Linotype" w:hAnsi="Palatino Linotype"/>
          <w:sz w:val="20"/>
          <w:szCs w:val="20"/>
        </w:rPr>
        <w:t>κριθεί απαραίτητο</w:t>
      </w:r>
    </w:p>
    <w:p w:rsidR="00297176" w:rsidRPr="00143736" w:rsidRDefault="00297176" w:rsidP="00297176">
      <w:pPr>
        <w:pStyle w:val="a6"/>
        <w:spacing w:after="160" w:line="259" w:lineRule="auto"/>
        <w:ind w:left="360"/>
        <w:jc w:val="both"/>
        <w:rPr>
          <w:rFonts w:ascii="Palatino Linotype" w:hAnsi="Palatino Linotype"/>
          <w:sz w:val="20"/>
          <w:szCs w:val="20"/>
        </w:rPr>
      </w:pPr>
      <w:r w:rsidRPr="00143736">
        <w:rPr>
          <w:rFonts w:ascii="Palatino Linotype" w:hAnsi="Palatino Linotype"/>
          <w:sz w:val="20"/>
          <w:szCs w:val="20"/>
        </w:rPr>
        <w:t xml:space="preserve">Παρατίθεται πίνακας με τους κωδικούς προϊόντων του κατασκευαστή: </w:t>
      </w:r>
    </w:p>
    <w:p w:rsidR="00297176" w:rsidRPr="00F21643" w:rsidRDefault="00297176" w:rsidP="00297176">
      <w:pPr>
        <w:suppressAutoHyphens w:val="0"/>
        <w:spacing w:line="259" w:lineRule="auto"/>
        <w:contextualSpacing/>
        <w:jc w:val="both"/>
        <w:rPr>
          <w:rFonts w:ascii="Palatino Linotype" w:hAnsi="Palatino Linotype"/>
          <w:sz w:val="20"/>
          <w:szCs w:val="20"/>
        </w:rPr>
      </w:pPr>
    </w:p>
    <w:tbl>
      <w:tblPr>
        <w:tblW w:w="8278" w:type="dxa"/>
        <w:jc w:val="center"/>
        <w:tblLook w:val="04A0"/>
      </w:tblPr>
      <w:tblGrid>
        <w:gridCol w:w="709"/>
        <w:gridCol w:w="2821"/>
        <w:gridCol w:w="3323"/>
        <w:gridCol w:w="1425"/>
      </w:tblGrid>
      <w:tr w:rsidR="00297176" w:rsidRPr="00F21643" w:rsidTr="006D5EF7">
        <w:trPr>
          <w:trHeight w:val="495"/>
          <w:jc w:val="center"/>
        </w:trPr>
        <w:tc>
          <w:tcPr>
            <w:tcW w:w="709"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97176" w:rsidRPr="00F21643" w:rsidRDefault="00297176" w:rsidP="006D5EF7">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α/α</w:t>
            </w:r>
          </w:p>
        </w:tc>
        <w:tc>
          <w:tcPr>
            <w:tcW w:w="2821" w:type="dxa"/>
            <w:tcBorders>
              <w:top w:val="single" w:sz="8" w:space="0" w:color="auto"/>
              <w:left w:val="nil"/>
              <w:bottom w:val="single" w:sz="4" w:space="0" w:color="auto"/>
              <w:right w:val="single" w:sz="8" w:space="0" w:color="auto"/>
            </w:tcBorders>
            <w:shd w:val="clear" w:color="auto" w:fill="auto"/>
            <w:vAlign w:val="center"/>
            <w:hideMark/>
          </w:tcPr>
          <w:p w:rsidR="00297176" w:rsidRPr="00F21643" w:rsidRDefault="00297176" w:rsidP="006D5EF7">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Κωδικός Προϊόντος η Λειτουργικά Ισοδύναμος</w:t>
            </w:r>
          </w:p>
        </w:tc>
        <w:tc>
          <w:tcPr>
            <w:tcW w:w="3323" w:type="dxa"/>
            <w:tcBorders>
              <w:top w:val="single" w:sz="8" w:space="0" w:color="auto"/>
              <w:left w:val="nil"/>
              <w:bottom w:val="single" w:sz="4" w:space="0" w:color="auto"/>
              <w:right w:val="single" w:sz="8" w:space="0" w:color="auto"/>
            </w:tcBorders>
            <w:shd w:val="clear" w:color="auto" w:fill="auto"/>
            <w:vAlign w:val="center"/>
            <w:hideMark/>
          </w:tcPr>
          <w:p w:rsidR="00297176" w:rsidRPr="00F21643" w:rsidRDefault="00297176" w:rsidP="006D5EF7">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Περιγραφή Προϊόντος</w:t>
            </w:r>
          </w:p>
        </w:tc>
        <w:tc>
          <w:tcPr>
            <w:tcW w:w="1425" w:type="dxa"/>
            <w:tcBorders>
              <w:top w:val="single" w:sz="8" w:space="0" w:color="auto"/>
              <w:left w:val="nil"/>
              <w:bottom w:val="single" w:sz="4" w:space="0" w:color="auto"/>
              <w:right w:val="single" w:sz="8" w:space="0" w:color="auto"/>
            </w:tcBorders>
            <w:shd w:val="clear" w:color="auto" w:fill="auto"/>
            <w:vAlign w:val="center"/>
            <w:hideMark/>
          </w:tcPr>
          <w:p w:rsidR="00297176" w:rsidRPr="00F21643" w:rsidRDefault="00297176" w:rsidP="006D5EF7">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 xml:space="preserve">Ποσότητα </w:t>
            </w:r>
          </w:p>
        </w:tc>
      </w:tr>
      <w:tr w:rsidR="00297176" w:rsidRPr="00F21643" w:rsidTr="006D5EF7">
        <w:trPr>
          <w:trHeight w:val="315"/>
          <w:jc w:val="center"/>
        </w:trPr>
        <w:tc>
          <w:tcPr>
            <w:tcW w:w="709"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1</w:t>
            </w:r>
          </w:p>
        </w:tc>
        <w:tc>
          <w:tcPr>
            <w:tcW w:w="2821" w:type="dxa"/>
            <w:tcBorders>
              <w:top w:val="single" w:sz="4" w:space="0" w:color="auto"/>
              <w:left w:val="nil"/>
              <w:bottom w:val="single" w:sz="8"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9B1897">
              <w:rPr>
                <w:rFonts w:ascii="Palatino Linotype" w:hAnsi="Palatino Linotype"/>
                <w:color w:val="000000"/>
                <w:sz w:val="20"/>
                <w:szCs w:val="20"/>
                <w:lang w:eastAsia="el-GR"/>
              </w:rPr>
              <w:t>CON-ECMU-LIC0ENHA</w:t>
            </w:r>
          </w:p>
        </w:tc>
        <w:tc>
          <w:tcPr>
            <w:tcW w:w="3323"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ΤΗΛΕΦΩΝΙΚΕΣ ΣΥΣΚΕΥΕΣ IP</w:t>
            </w:r>
          </w:p>
        </w:tc>
        <w:tc>
          <w:tcPr>
            <w:tcW w:w="1425" w:type="dxa"/>
            <w:tcBorders>
              <w:top w:val="single" w:sz="4" w:space="0" w:color="auto"/>
              <w:left w:val="nil"/>
              <w:bottom w:val="single" w:sz="8"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val="en-US" w:eastAsia="el-GR"/>
              </w:rPr>
            </w:pPr>
            <w:r w:rsidRPr="00F21643">
              <w:rPr>
                <w:rFonts w:ascii="Palatino Linotype" w:hAnsi="Palatino Linotype"/>
                <w:color w:val="000000"/>
                <w:sz w:val="20"/>
                <w:szCs w:val="20"/>
                <w:lang w:eastAsia="el-GR"/>
              </w:rPr>
              <w:t>181</w:t>
            </w:r>
            <w:r w:rsidRPr="00F21643">
              <w:rPr>
                <w:rFonts w:ascii="Palatino Linotype" w:hAnsi="Palatino Linotype"/>
                <w:color w:val="000000"/>
                <w:sz w:val="20"/>
                <w:szCs w:val="20"/>
                <w:lang w:val="en-US" w:eastAsia="el-GR"/>
              </w:rPr>
              <w:t>5</w:t>
            </w:r>
          </w:p>
        </w:tc>
      </w:tr>
      <w:tr w:rsidR="00297176" w:rsidRPr="00F21643" w:rsidTr="006D5EF7">
        <w:trPr>
          <w:trHeight w:val="315"/>
          <w:jc w:val="center"/>
        </w:trPr>
        <w:tc>
          <w:tcPr>
            <w:tcW w:w="709" w:type="dxa"/>
            <w:vMerge/>
            <w:tcBorders>
              <w:top w:val="nil"/>
              <w:left w:val="single" w:sz="8" w:space="0" w:color="auto"/>
              <w:bottom w:val="single" w:sz="8" w:space="0" w:color="000000"/>
              <w:right w:val="single" w:sz="8" w:space="0" w:color="auto"/>
            </w:tcBorders>
            <w:vAlign w:val="center"/>
            <w:hideMark/>
          </w:tcPr>
          <w:p w:rsidR="00297176" w:rsidRPr="00F21643" w:rsidRDefault="00297176" w:rsidP="006D5EF7">
            <w:pPr>
              <w:rPr>
                <w:rFonts w:ascii="Palatino Linotype" w:hAnsi="Palatino Linotype"/>
                <w:color w:val="000000"/>
                <w:sz w:val="20"/>
                <w:szCs w:val="20"/>
                <w:lang w:eastAsia="el-GR"/>
              </w:rPr>
            </w:pPr>
          </w:p>
        </w:tc>
        <w:tc>
          <w:tcPr>
            <w:tcW w:w="2821" w:type="dxa"/>
            <w:tcBorders>
              <w:top w:val="nil"/>
              <w:left w:val="nil"/>
              <w:bottom w:val="single" w:sz="8"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9B1897">
              <w:rPr>
                <w:rFonts w:ascii="Palatino Linotype" w:hAnsi="Palatino Linotype"/>
                <w:color w:val="000000"/>
                <w:sz w:val="20"/>
                <w:szCs w:val="20"/>
                <w:lang w:eastAsia="el-GR"/>
              </w:rPr>
              <w:t>CON-ECMU-LICMBASA</w:t>
            </w:r>
          </w:p>
        </w:tc>
        <w:tc>
          <w:tcPr>
            <w:tcW w:w="3323" w:type="dxa"/>
            <w:vMerge/>
            <w:tcBorders>
              <w:top w:val="nil"/>
              <w:left w:val="single" w:sz="8" w:space="0" w:color="auto"/>
              <w:bottom w:val="single" w:sz="8" w:space="0" w:color="000000"/>
              <w:right w:val="single" w:sz="8" w:space="0" w:color="auto"/>
            </w:tcBorders>
            <w:vAlign w:val="center"/>
            <w:hideMark/>
          </w:tcPr>
          <w:p w:rsidR="00297176" w:rsidRPr="00F21643" w:rsidRDefault="00297176" w:rsidP="006D5EF7">
            <w:pPr>
              <w:jc w:val="center"/>
              <w:rPr>
                <w:rFonts w:ascii="Palatino Linotype" w:hAnsi="Palatino Linotype"/>
                <w:color w:val="000000"/>
                <w:sz w:val="20"/>
                <w:szCs w:val="20"/>
                <w:lang w:eastAsia="el-GR"/>
              </w:rPr>
            </w:pPr>
          </w:p>
        </w:tc>
        <w:tc>
          <w:tcPr>
            <w:tcW w:w="1425" w:type="dxa"/>
            <w:tcBorders>
              <w:top w:val="nil"/>
              <w:left w:val="nil"/>
              <w:bottom w:val="single" w:sz="8"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Pr>
                <w:rFonts w:ascii="Palatino Linotype" w:hAnsi="Palatino Linotype"/>
                <w:color w:val="000000"/>
                <w:sz w:val="20"/>
                <w:szCs w:val="20"/>
                <w:lang w:eastAsia="el-GR"/>
              </w:rPr>
              <w:t>2</w:t>
            </w:r>
          </w:p>
        </w:tc>
      </w:tr>
      <w:tr w:rsidR="00297176" w:rsidRPr="00F21643" w:rsidTr="006D5EF7">
        <w:trPr>
          <w:trHeight w:val="315"/>
          <w:jc w:val="center"/>
        </w:trPr>
        <w:tc>
          <w:tcPr>
            <w:tcW w:w="709" w:type="dxa"/>
            <w:vMerge/>
            <w:tcBorders>
              <w:top w:val="nil"/>
              <w:left w:val="single" w:sz="8" w:space="0" w:color="auto"/>
              <w:bottom w:val="single" w:sz="8" w:space="0" w:color="000000"/>
              <w:right w:val="single" w:sz="8" w:space="0" w:color="auto"/>
            </w:tcBorders>
            <w:vAlign w:val="center"/>
            <w:hideMark/>
          </w:tcPr>
          <w:p w:rsidR="00297176" w:rsidRPr="00F21643" w:rsidRDefault="00297176" w:rsidP="006D5EF7">
            <w:pPr>
              <w:rPr>
                <w:rFonts w:ascii="Palatino Linotype" w:hAnsi="Palatino Linotype"/>
                <w:color w:val="000000"/>
                <w:sz w:val="20"/>
                <w:szCs w:val="20"/>
                <w:lang w:eastAsia="el-GR"/>
              </w:rPr>
            </w:pPr>
          </w:p>
        </w:tc>
        <w:tc>
          <w:tcPr>
            <w:tcW w:w="2821" w:type="dxa"/>
            <w:tcBorders>
              <w:top w:val="nil"/>
              <w:left w:val="nil"/>
              <w:bottom w:val="single" w:sz="8"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9B1897">
              <w:rPr>
                <w:rFonts w:ascii="Palatino Linotype" w:hAnsi="Palatino Linotype"/>
                <w:color w:val="000000"/>
                <w:sz w:val="20"/>
                <w:szCs w:val="20"/>
                <w:lang w:eastAsia="el-GR"/>
              </w:rPr>
              <w:t>CON-ECMU-LIC0ESSA</w:t>
            </w:r>
          </w:p>
        </w:tc>
        <w:tc>
          <w:tcPr>
            <w:tcW w:w="3323" w:type="dxa"/>
            <w:tcBorders>
              <w:top w:val="nil"/>
              <w:left w:val="nil"/>
              <w:bottom w:val="single" w:sz="8"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FAX &amp; ΑΝΑΛΟΓΙΚΑ ΤΗΛΕΦΩΝΑ</w:t>
            </w:r>
          </w:p>
        </w:tc>
        <w:tc>
          <w:tcPr>
            <w:tcW w:w="1425" w:type="dxa"/>
            <w:tcBorders>
              <w:top w:val="nil"/>
              <w:left w:val="nil"/>
              <w:bottom w:val="single" w:sz="8"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293</w:t>
            </w:r>
          </w:p>
        </w:tc>
      </w:tr>
      <w:tr w:rsidR="00297176" w:rsidRPr="00F21643" w:rsidTr="006D5EF7">
        <w:trPr>
          <w:trHeight w:val="315"/>
          <w:jc w:val="center"/>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2</w:t>
            </w:r>
          </w:p>
        </w:tc>
        <w:tc>
          <w:tcPr>
            <w:tcW w:w="2821" w:type="dxa"/>
            <w:tcBorders>
              <w:top w:val="nil"/>
              <w:left w:val="nil"/>
              <w:bottom w:val="single" w:sz="4"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val="en-US" w:eastAsia="el-GR"/>
              </w:rPr>
            </w:pPr>
            <w:r w:rsidRPr="009B1897">
              <w:rPr>
                <w:rFonts w:ascii="Palatino Linotype" w:hAnsi="Palatino Linotype"/>
                <w:color w:val="000000"/>
                <w:sz w:val="20"/>
                <w:szCs w:val="20"/>
                <w:lang w:eastAsia="el-GR"/>
              </w:rPr>
              <w:t>CON-ECMU-UNICNVUP</w:t>
            </w:r>
          </w:p>
        </w:tc>
        <w:tc>
          <w:tcPr>
            <w:tcW w:w="3323" w:type="dxa"/>
            <w:tcBorders>
              <w:top w:val="nil"/>
              <w:left w:val="nil"/>
              <w:bottom w:val="single" w:sz="4"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ΑΔΕΙΕΣ ΦΩΝΗΤΙΚΟΥ ΤΑΧΥΔΡΟΜΕΙΟΥ                       (VOICE MAIL)</w:t>
            </w:r>
          </w:p>
        </w:tc>
        <w:tc>
          <w:tcPr>
            <w:tcW w:w="1425" w:type="dxa"/>
            <w:tcBorders>
              <w:top w:val="nil"/>
              <w:left w:val="nil"/>
              <w:bottom w:val="single" w:sz="4" w:space="0" w:color="auto"/>
              <w:right w:val="single" w:sz="8" w:space="0" w:color="auto"/>
            </w:tcBorders>
            <w:shd w:val="clear" w:color="000000" w:fill="FFFFFF"/>
            <w:noWrap/>
            <w:vAlign w:val="center"/>
            <w:hideMark/>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220</w:t>
            </w:r>
          </w:p>
        </w:tc>
      </w:tr>
      <w:tr w:rsidR="00297176" w:rsidRPr="00F21643" w:rsidTr="006D5EF7">
        <w:trPr>
          <w:trHeight w:val="315"/>
          <w:jc w:val="center"/>
        </w:trPr>
        <w:tc>
          <w:tcPr>
            <w:tcW w:w="709" w:type="dxa"/>
            <w:tcBorders>
              <w:top w:val="single" w:sz="4" w:space="0" w:color="auto"/>
              <w:left w:val="single" w:sz="8" w:space="0" w:color="auto"/>
              <w:bottom w:val="single" w:sz="4" w:space="0" w:color="auto"/>
              <w:right w:val="single" w:sz="8" w:space="0" w:color="auto"/>
            </w:tcBorders>
            <w:shd w:val="clear" w:color="auto" w:fill="auto"/>
            <w:noWrap/>
            <w:vAlign w:val="center"/>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3</w:t>
            </w:r>
          </w:p>
        </w:tc>
        <w:tc>
          <w:tcPr>
            <w:tcW w:w="2821" w:type="dxa"/>
            <w:tcBorders>
              <w:top w:val="single" w:sz="4" w:space="0" w:color="auto"/>
              <w:left w:val="nil"/>
              <w:bottom w:val="single" w:sz="4" w:space="0" w:color="auto"/>
              <w:right w:val="single" w:sz="8" w:space="0" w:color="auto"/>
            </w:tcBorders>
            <w:shd w:val="clear" w:color="000000" w:fill="FFFFFF"/>
            <w:noWrap/>
            <w:vAlign w:val="center"/>
          </w:tcPr>
          <w:p w:rsidR="00297176" w:rsidRPr="00F21643" w:rsidRDefault="00297176" w:rsidP="006D5EF7">
            <w:pPr>
              <w:jc w:val="center"/>
              <w:rPr>
                <w:rFonts w:ascii="Palatino Linotype" w:hAnsi="Palatino Linotype"/>
                <w:color w:val="000000"/>
                <w:sz w:val="20"/>
                <w:szCs w:val="20"/>
                <w:lang w:eastAsia="el-GR"/>
              </w:rPr>
            </w:pPr>
            <w:r w:rsidRPr="009B1897">
              <w:rPr>
                <w:rFonts w:ascii="Palatino Linotype" w:hAnsi="Palatino Linotype"/>
                <w:color w:val="000000"/>
                <w:sz w:val="20"/>
                <w:szCs w:val="20"/>
                <w:lang w:eastAsia="el-GR"/>
              </w:rPr>
              <w:t>CON-ECMU-CCX10NEL</w:t>
            </w:r>
          </w:p>
        </w:tc>
        <w:tc>
          <w:tcPr>
            <w:tcW w:w="3323" w:type="dxa"/>
            <w:tcBorders>
              <w:top w:val="single" w:sz="4" w:space="0" w:color="auto"/>
              <w:left w:val="nil"/>
              <w:bottom w:val="single" w:sz="4" w:space="0" w:color="auto"/>
              <w:right w:val="single" w:sz="8" w:space="0" w:color="auto"/>
            </w:tcBorders>
            <w:shd w:val="clear" w:color="000000" w:fill="FFFFFF"/>
            <w:noWrap/>
            <w:vAlign w:val="center"/>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AGENTS TOY HELPDESK</w:t>
            </w:r>
          </w:p>
        </w:tc>
        <w:tc>
          <w:tcPr>
            <w:tcW w:w="1425" w:type="dxa"/>
            <w:tcBorders>
              <w:top w:val="single" w:sz="4" w:space="0" w:color="auto"/>
              <w:left w:val="nil"/>
              <w:bottom w:val="single" w:sz="4" w:space="0" w:color="auto"/>
              <w:right w:val="single" w:sz="8" w:space="0" w:color="auto"/>
            </w:tcBorders>
            <w:shd w:val="clear" w:color="000000" w:fill="FFFFFF"/>
            <w:noWrap/>
            <w:vAlign w:val="center"/>
          </w:tcPr>
          <w:p w:rsidR="00297176" w:rsidRPr="00F21643" w:rsidRDefault="00297176" w:rsidP="006D5EF7">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11</w:t>
            </w:r>
          </w:p>
        </w:tc>
      </w:tr>
    </w:tbl>
    <w:p w:rsidR="007B5F84" w:rsidRPr="007B5F84" w:rsidRDefault="005E5556" w:rsidP="007B5F84">
      <w:pPr>
        <w:jc w:val="both"/>
        <w:rPr>
          <w:rFonts w:ascii="Palatino Linotype" w:hAnsi="Palatino Linotype" w:cstheme="minorHAnsi"/>
          <w:b/>
          <w:sz w:val="20"/>
          <w:szCs w:val="20"/>
        </w:rPr>
      </w:pPr>
      <w:r>
        <w:rPr>
          <w:rFonts w:ascii="Garamond" w:eastAsiaTheme="minorHAnsi" w:hAnsi="Garamond" w:cs="Garamond"/>
          <w:sz w:val="26"/>
          <w:szCs w:val="26"/>
          <w:lang w:eastAsia="en-US"/>
        </w:rPr>
        <w:br w:type="page"/>
      </w:r>
      <w:r w:rsidR="007B5F84" w:rsidRPr="007B5F84">
        <w:rPr>
          <w:rFonts w:ascii="Palatino Linotype" w:hAnsi="Palatino Linotype" w:cstheme="minorHAnsi"/>
          <w:b/>
          <w:sz w:val="20"/>
          <w:szCs w:val="20"/>
        </w:rPr>
        <w:t xml:space="preserve">Τμήμα 3: Συντήρηση κεντρικού συστήματος διαχείρισης συστημάτων τηλεδιάσκεψης και του συστήματος τηλεδιάσκεψης της κεντρικής αίθουσας </w:t>
      </w:r>
      <w:proofErr w:type="spellStart"/>
      <w:r w:rsidR="007B5F84" w:rsidRPr="007B5F84">
        <w:rPr>
          <w:rFonts w:ascii="Palatino Linotype" w:hAnsi="Palatino Linotype" w:cstheme="minorHAnsi"/>
          <w:b/>
          <w:sz w:val="20"/>
          <w:szCs w:val="20"/>
        </w:rPr>
        <w:t>τηλε</w:t>
      </w:r>
      <w:proofErr w:type="spellEnd"/>
      <w:r w:rsidR="007B5F84" w:rsidRPr="007B5F84">
        <w:rPr>
          <w:rFonts w:ascii="Palatino Linotype" w:hAnsi="Palatino Linotype" w:cstheme="minorHAnsi"/>
          <w:b/>
          <w:sz w:val="20"/>
          <w:szCs w:val="20"/>
        </w:rPr>
        <w:t>-εκπαίδευσης</w:t>
      </w:r>
    </w:p>
    <w:p w:rsidR="007B5F84" w:rsidRPr="007B5F84" w:rsidRDefault="007B5F84" w:rsidP="007B5F84">
      <w:pPr>
        <w:jc w:val="both"/>
        <w:rPr>
          <w:rFonts w:ascii="Palatino Linotype" w:hAnsi="Palatino Linotype" w:cstheme="minorHAnsi"/>
          <w:b/>
          <w:sz w:val="20"/>
          <w:szCs w:val="20"/>
        </w:rPr>
      </w:pPr>
    </w:p>
    <w:p w:rsidR="007B5F84" w:rsidRDefault="007B5F84" w:rsidP="007B5F84">
      <w:pPr>
        <w:jc w:val="both"/>
        <w:rPr>
          <w:rFonts w:ascii="Palatino Linotype" w:hAnsi="Palatino Linotype" w:cstheme="minorHAnsi"/>
          <w:sz w:val="20"/>
          <w:szCs w:val="20"/>
        </w:rPr>
      </w:pPr>
      <w:r>
        <w:rPr>
          <w:rFonts w:ascii="Palatino Linotype" w:hAnsi="Palatino Linotype" w:cstheme="minorHAnsi"/>
          <w:sz w:val="20"/>
          <w:szCs w:val="20"/>
        </w:rPr>
        <w:t>Η συντήρηση περιλαμβάνει</w:t>
      </w:r>
      <w:r w:rsidRPr="007B5F84">
        <w:rPr>
          <w:rFonts w:ascii="Palatino Linotype" w:hAnsi="Palatino Linotype" w:cstheme="minorHAnsi"/>
          <w:sz w:val="20"/>
          <w:szCs w:val="20"/>
        </w:rPr>
        <w:t xml:space="preserve"> το κεντρικ</w:t>
      </w:r>
      <w:r>
        <w:rPr>
          <w:rFonts w:ascii="Palatino Linotype" w:hAnsi="Palatino Linotype" w:cstheme="minorHAnsi"/>
          <w:sz w:val="20"/>
          <w:szCs w:val="20"/>
        </w:rPr>
        <w:t>όσύστημα</w:t>
      </w:r>
      <w:r w:rsidRPr="007B5F84">
        <w:rPr>
          <w:rFonts w:ascii="Palatino Linotype" w:hAnsi="Palatino Linotype" w:cstheme="minorHAnsi"/>
          <w:color w:val="000000"/>
          <w:sz w:val="20"/>
          <w:szCs w:val="20"/>
        </w:rPr>
        <w:t xml:space="preserve">διαχείρισης συστημάτων τηλεδιάσκεψης </w:t>
      </w:r>
      <w:r w:rsidRPr="007B5F84">
        <w:rPr>
          <w:rFonts w:ascii="Palatino Linotype" w:hAnsi="Palatino Linotype" w:cstheme="minorHAnsi"/>
          <w:sz w:val="20"/>
          <w:szCs w:val="20"/>
        </w:rPr>
        <w:t xml:space="preserve">και το </w:t>
      </w:r>
      <w:r>
        <w:rPr>
          <w:rFonts w:ascii="Palatino Linotype" w:hAnsi="Palatino Linotype" w:cstheme="minorHAnsi"/>
          <w:sz w:val="20"/>
          <w:szCs w:val="20"/>
        </w:rPr>
        <w:t>σύστημα</w:t>
      </w:r>
      <w:r w:rsidRPr="007B5F84">
        <w:rPr>
          <w:rFonts w:ascii="Palatino Linotype" w:hAnsi="Palatino Linotype" w:cstheme="minorHAnsi"/>
          <w:sz w:val="20"/>
          <w:szCs w:val="20"/>
        </w:rPr>
        <w:t xml:space="preserve"> τηλεδιάσκεψης της κεντρικής αίθουσας </w:t>
      </w:r>
      <w:proofErr w:type="spellStart"/>
      <w:r w:rsidRPr="007B5F84">
        <w:rPr>
          <w:rFonts w:ascii="Palatino Linotype" w:hAnsi="Palatino Linotype" w:cstheme="minorHAnsi"/>
          <w:sz w:val="20"/>
          <w:szCs w:val="20"/>
        </w:rPr>
        <w:t>τηλε</w:t>
      </w:r>
      <w:proofErr w:type="spellEnd"/>
      <w:r w:rsidRPr="007B5F84">
        <w:rPr>
          <w:rFonts w:ascii="Palatino Linotype" w:hAnsi="Palatino Linotype" w:cstheme="minorHAnsi"/>
          <w:sz w:val="20"/>
          <w:szCs w:val="20"/>
        </w:rPr>
        <w:t>-εκπαίδευσης που κρίνεται απολύτως απαραίτητο να ενταχθεί σε συμβόλαιο συντήρησης για διάστημα ενός έτους</w:t>
      </w:r>
      <w:r>
        <w:rPr>
          <w:rFonts w:ascii="Palatino Linotype" w:hAnsi="Palatino Linotype" w:cstheme="minorHAnsi"/>
          <w:sz w:val="20"/>
          <w:szCs w:val="20"/>
        </w:rPr>
        <w:t>.</w:t>
      </w:r>
    </w:p>
    <w:p w:rsidR="007B5F84" w:rsidRPr="007B5F84" w:rsidRDefault="007B5F84" w:rsidP="007B5F84">
      <w:pPr>
        <w:jc w:val="both"/>
        <w:rPr>
          <w:rFonts w:ascii="Palatino Linotype" w:hAnsi="Palatino Linotype" w:cstheme="minorHAnsi"/>
          <w:sz w:val="20"/>
          <w:szCs w:val="20"/>
        </w:rPr>
      </w:pPr>
    </w:p>
    <w:p w:rsidR="007B5F84" w:rsidRDefault="007B5F84" w:rsidP="007B5F84">
      <w:pPr>
        <w:jc w:val="both"/>
        <w:rPr>
          <w:rFonts w:ascii="Palatino Linotype" w:hAnsi="Palatino Linotype" w:cstheme="minorHAnsi"/>
          <w:sz w:val="20"/>
          <w:szCs w:val="20"/>
        </w:rPr>
      </w:pPr>
      <w:r w:rsidRPr="007B5F84">
        <w:rPr>
          <w:rFonts w:ascii="Palatino Linotype" w:hAnsi="Palatino Linotype" w:cstheme="minorHAnsi"/>
          <w:sz w:val="20"/>
          <w:szCs w:val="20"/>
        </w:rPr>
        <w:t xml:space="preserve">Στους πίνακες που ακολουθούν αναλύεται ο κεντρικός εξοπλισμός τηλεδιάσκεψης και του συστήματος τηλεδιάσκεψης και εξοπλισμός της κεντρικής </w:t>
      </w:r>
      <w:proofErr w:type="spellStart"/>
      <w:r w:rsidRPr="007B5F84">
        <w:rPr>
          <w:rFonts w:ascii="Palatino Linotype" w:hAnsi="Palatino Linotype" w:cstheme="minorHAnsi"/>
          <w:sz w:val="20"/>
          <w:szCs w:val="20"/>
        </w:rPr>
        <w:t>διατμηματικής</w:t>
      </w:r>
      <w:proofErr w:type="spellEnd"/>
      <w:r w:rsidRPr="007B5F84">
        <w:rPr>
          <w:rFonts w:ascii="Palatino Linotype" w:hAnsi="Palatino Linotype" w:cstheme="minorHAnsi"/>
          <w:sz w:val="20"/>
          <w:szCs w:val="20"/>
        </w:rPr>
        <w:t xml:space="preserve"> αίθουσας </w:t>
      </w:r>
      <w:proofErr w:type="spellStart"/>
      <w:r w:rsidRPr="007B5F84">
        <w:rPr>
          <w:rFonts w:ascii="Palatino Linotype" w:hAnsi="Palatino Linotype" w:cstheme="minorHAnsi"/>
          <w:sz w:val="20"/>
          <w:szCs w:val="20"/>
        </w:rPr>
        <w:t>τηλε</w:t>
      </w:r>
      <w:proofErr w:type="spellEnd"/>
      <w:r w:rsidRPr="007B5F84">
        <w:rPr>
          <w:rFonts w:ascii="Palatino Linotype" w:hAnsi="Palatino Linotype" w:cstheme="minorHAnsi"/>
          <w:sz w:val="20"/>
          <w:szCs w:val="20"/>
        </w:rPr>
        <w:t xml:space="preserve">-εκπαίδευσης </w:t>
      </w:r>
      <w:proofErr w:type="spellStart"/>
      <w:r w:rsidRPr="007B5F84">
        <w:rPr>
          <w:rFonts w:ascii="Palatino Linotype" w:hAnsi="Palatino Linotype" w:cstheme="minorHAnsi"/>
          <w:sz w:val="20"/>
          <w:szCs w:val="20"/>
        </w:rPr>
        <w:t>Βουτών</w:t>
      </w:r>
      <w:proofErr w:type="spellEnd"/>
      <w:r>
        <w:rPr>
          <w:rFonts w:ascii="Palatino Linotype" w:hAnsi="Palatino Linotype" w:cstheme="minorHAnsi"/>
          <w:sz w:val="20"/>
          <w:szCs w:val="20"/>
        </w:rPr>
        <w:t>.</w:t>
      </w:r>
    </w:p>
    <w:p w:rsidR="007B5F84" w:rsidRPr="007B5F84" w:rsidRDefault="007B5F84" w:rsidP="007B5F84">
      <w:pPr>
        <w:jc w:val="both"/>
        <w:rPr>
          <w:rFonts w:ascii="Palatino Linotype" w:hAnsi="Palatino Linotype" w:cstheme="minorHAnsi"/>
          <w:sz w:val="20"/>
          <w:szCs w:val="20"/>
        </w:rPr>
      </w:pPr>
    </w:p>
    <w:p w:rsidR="007B5F84" w:rsidRPr="007B5F84" w:rsidRDefault="007B5F84" w:rsidP="007B5F84">
      <w:pPr>
        <w:jc w:val="both"/>
        <w:rPr>
          <w:rFonts w:ascii="Palatino Linotype" w:hAnsi="Palatino Linotype" w:cstheme="minorHAnsi"/>
          <w:b/>
          <w:sz w:val="20"/>
          <w:szCs w:val="20"/>
          <w:u w:val="single"/>
        </w:rPr>
      </w:pPr>
      <w:proofErr w:type="spellStart"/>
      <w:r w:rsidRPr="007B5F84">
        <w:rPr>
          <w:rFonts w:ascii="Palatino Linotype" w:hAnsi="Palatino Linotype" w:cstheme="minorHAnsi"/>
          <w:b/>
          <w:sz w:val="20"/>
          <w:szCs w:val="20"/>
          <w:u w:val="single"/>
        </w:rPr>
        <w:t>Βούτες</w:t>
      </w:r>
      <w:proofErr w:type="spellEnd"/>
      <w:r w:rsidRPr="007B5F84">
        <w:rPr>
          <w:rFonts w:ascii="Palatino Linotype" w:hAnsi="Palatino Linotype" w:cstheme="minorHAnsi"/>
          <w:b/>
          <w:sz w:val="20"/>
          <w:szCs w:val="20"/>
          <w:u w:val="single"/>
        </w:rPr>
        <w:t xml:space="preserve">: Κεντρικός Κατανεμητής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3543"/>
        <w:gridCol w:w="2694"/>
        <w:gridCol w:w="2126"/>
        <w:gridCol w:w="709"/>
      </w:tblGrid>
      <w:tr w:rsidR="007B5F84" w:rsidRPr="007B5F84" w:rsidTr="006D5EF7">
        <w:trPr>
          <w:trHeight w:val="606"/>
          <w:jc w:val="center"/>
        </w:trPr>
        <w:tc>
          <w:tcPr>
            <w:tcW w:w="421" w:type="dxa"/>
          </w:tcPr>
          <w:p w:rsidR="007B5F84" w:rsidRPr="007B5F84" w:rsidRDefault="007B5F84" w:rsidP="006D5EF7">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α/α</w:t>
            </w:r>
          </w:p>
        </w:tc>
        <w:tc>
          <w:tcPr>
            <w:tcW w:w="3543" w:type="dxa"/>
            <w:shd w:val="clear" w:color="auto" w:fill="auto"/>
            <w:noWrap/>
          </w:tcPr>
          <w:p w:rsidR="007B5F84" w:rsidRPr="007B5F84" w:rsidRDefault="007B5F84" w:rsidP="006D5EF7">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Περιγραφή</w:t>
            </w:r>
          </w:p>
        </w:tc>
        <w:tc>
          <w:tcPr>
            <w:tcW w:w="2694" w:type="dxa"/>
          </w:tcPr>
          <w:p w:rsidR="007B5F84" w:rsidRPr="007B5F84" w:rsidRDefault="007B5F84" w:rsidP="006D5EF7">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Σύστημα</w:t>
            </w:r>
          </w:p>
        </w:tc>
        <w:tc>
          <w:tcPr>
            <w:tcW w:w="2126" w:type="dxa"/>
          </w:tcPr>
          <w:p w:rsidR="007B5F84" w:rsidRPr="007B5F84" w:rsidRDefault="007B5F84" w:rsidP="006D5EF7">
            <w:pPr>
              <w:jc w:val="center"/>
              <w:rPr>
                <w:rFonts w:ascii="Palatino Linotype" w:hAnsi="Palatino Linotype" w:cstheme="minorHAnsi"/>
                <w:b/>
                <w:bCs/>
                <w:color w:val="000000"/>
                <w:sz w:val="20"/>
                <w:szCs w:val="20"/>
              </w:rPr>
            </w:pPr>
            <w:r w:rsidRPr="007B5F84">
              <w:rPr>
                <w:rFonts w:ascii="Palatino Linotype" w:hAnsi="Palatino Linotype" w:cstheme="minorHAnsi"/>
                <w:b/>
                <w:bCs/>
                <w:color w:val="000000"/>
                <w:sz w:val="20"/>
                <w:szCs w:val="20"/>
              </w:rPr>
              <w:t>Κωδικός Κατασκευαστή</w:t>
            </w:r>
          </w:p>
        </w:tc>
        <w:tc>
          <w:tcPr>
            <w:tcW w:w="709" w:type="dxa"/>
          </w:tcPr>
          <w:p w:rsidR="007B5F84" w:rsidRPr="007B5F84" w:rsidRDefault="007B5F84" w:rsidP="006D5EF7">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Ποσότητα</w:t>
            </w:r>
          </w:p>
        </w:tc>
      </w:tr>
      <w:tr w:rsidR="007B5F84" w:rsidRPr="007B5F84" w:rsidTr="006D5EF7">
        <w:trPr>
          <w:trHeight w:val="600"/>
          <w:jc w:val="center"/>
        </w:trPr>
        <w:tc>
          <w:tcPr>
            <w:tcW w:w="421" w:type="dxa"/>
          </w:tcPr>
          <w:p w:rsidR="007B5F84" w:rsidRPr="007B5F84" w:rsidRDefault="007B5F84" w:rsidP="007B5F84">
            <w:pPr>
              <w:pStyle w:val="a6"/>
              <w:numPr>
                <w:ilvl w:val="0"/>
                <w:numId w:val="22"/>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543" w:type="dxa"/>
            <w:shd w:val="clear" w:color="auto" w:fill="auto"/>
            <w:noWrap/>
            <w:hideMark/>
          </w:tcPr>
          <w:p w:rsidR="007B5F84" w:rsidRPr="007B5F84" w:rsidRDefault="007B5F84" w:rsidP="006D5EF7">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 xml:space="preserve">Κεντρικό σύστημα διαχείρισης συστημάτων τηλεδιάσκεψης και Λογισμικού τηλεδιάσκεψης </w:t>
            </w:r>
            <w:proofErr w:type="spellStart"/>
            <w:r w:rsidRPr="007B5F84">
              <w:rPr>
                <w:rFonts w:ascii="Palatino Linotype" w:hAnsi="Palatino Linotype" w:cstheme="minorHAnsi"/>
                <w:color w:val="000000"/>
                <w:sz w:val="20"/>
                <w:szCs w:val="20"/>
              </w:rPr>
              <w:t>Jabber</w:t>
            </w:r>
            <w:proofErr w:type="spellEnd"/>
          </w:p>
        </w:tc>
        <w:tc>
          <w:tcPr>
            <w:tcW w:w="2694" w:type="dxa"/>
          </w:tcPr>
          <w:p w:rsidR="007B5F84" w:rsidRPr="007B5F84" w:rsidRDefault="007B5F84" w:rsidP="006D5EF7">
            <w:pPr>
              <w:rPr>
                <w:rFonts w:ascii="Palatino Linotype" w:hAnsi="Palatino Linotype" w:cstheme="minorHAnsi"/>
                <w:color w:val="000000"/>
                <w:sz w:val="20"/>
                <w:szCs w:val="20"/>
                <w:lang w:val="en-US"/>
              </w:rPr>
            </w:pPr>
            <w:r w:rsidRPr="007B5F84">
              <w:rPr>
                <w:rFonts w:ascii="Palatino Linotype" w:hAnsi="Palatino Linotype" w:cstheme="minorHAnsi"/>
                <w:color w:val="000000"/>
                <w:sz w:val="20"/>
                <w:szCs w:val="20"/>
                <w:lang w:val="en-US"/>
              </w:rPr>
              <w:t xml:space="preserve">Cisco </w:t>
            </w:r>
            <w:proofErr w:type="spellStart"/>
            <w:r w:rsidRPr="007B5F84">
              <w:rPr>
                <w:rFonts w:ascii="Palatino Linotype" w:hAnsi="Palatino Linotype" w:cstheme="minorHAnsi"/>
                <w:color w:val="000000"/>
                <w:sz w:val="20"/>
                <w:szCs w:val="20"/>
                <w:lang w:val="en-US"/>
              </w:rPr>
              <w:t>TelePresence</w:t>
            </w:r>
            <w:proofErr w:type="spellEnd"/>
            <w:r w:rsidRPr="007B5F84">
              <w:rPr>
                <w:rFonts w:ascii="Palatino Linotype" w:hAnsi="Palatino Linotype" w:cstheme="minorHAnsi"/>
                <w:color w:val="000000"/>
                <w:sz w:val="20"/>
                <w:szCs w:val="20"/>
                <w:lang w:val="en-US"/>
              </w:rPr>
              <w:t xml:space="preserve"> Management Suite - Includes 10</w:t>
            </w:r>
          </w:p>
        </w:tc>
        <w:tc>
          <w:tcPr>
            <w:tcW w:w="2126" w:type="dxa"/>
          </w:tcPr>
          <w:p w:rsidR="007B5F84" w:rsidRPr="007B5F84" w:rsidRDefault="007B5F84" w:rsidP="006D5EF7">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CTI-TMS-SW-K9</w:t>
            </w:r>
          </w:p>
        </w:tc>
        <w:tc>
          <w:tcPr>
            <w:tcW w:w="709" w:type="dxa"/>
          </w:tcPr>
          <w:p w:rsidR="007B5F84" w:rsidRPr="007B5F84" w:rsidRDefault="007B5F84" w:rsidP="006D5EF7">
            <w:pPr>
              <w:jc w:val="cente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1</w:t>
            </w:r>
          </w:p>
        </w:tc>
      </w:tr>
    </w:tbl>
    <w:p w:rsidR="007B5F84" w:rsidRPr="007B5F84" w:rsidRDefault="007B5F84" w:rsidP="007B5F84">
      <w:pPr>
        <w:jc w:val="both"/>
        <w:rPr>
          <w:rFonts w:ascii="Palatino Linotype" w:hAnsi="Palatino Linotype" w:cstheme="minorHAnsi"/>
          <w:sz w:val="20"/>
          <w:szCs w:val="20"/>
          <w:lang w:val="en-US"/>
        </w:rPr>
      </w:pPr>
    </w:p>
    <w:p w:rsidR="007B5F84" w:rsidRPr="007B5F84" w:rsidRDefault="007B5F84" w:rsidP="007B5F84">
      <w:pPr>
        <w:ind w:firstLine="360"/>
        <w:jc w:val="both"/>
        <w:rPr>
          <w:rFonts w:ascii="Palatino Linotype" w:hAnsi="Palatino Linotype" w:cstheme="minorHAnsi"/>
          <w:b/>
          <w:sz w:val="20"/>
          <w:szCs w:val="20"/>
          <w:u w:val="single"/>
        </w:rPr>
      </w:pPr>
      <w:proofErr w:type="spellStart"/>
      <w:r w:rsidRPr="007B5F84">
        <w:rPr>
          <w:rFonts w:ascii="Palatino Linotype" w:hAnsi="Palatino Linotype" w:cstheme="minorHAnsi"/>
          <w:b/>
          <w:sz w:val="20"/>
          <w:szCs w:val="20"/>
          <w:u w:val="single"/>
        </w:rPr>
        <w:t>Βούτες</w:t>
      </w:r>
      <w:proofErr w:type="spellEnd"/>
      <w:r w:rsidRPr="007B5F84">
        <w:rPr>
          <w:rFonts w:ascii="Palatino Linotype" w:hAnsi="Palatino Linotype" w:cstheme="minorHAnsi"/>
          <w:b/>
          <w:sz w:val="20"/>
          <w:szCs w:val="20"/>
          <w:u w:val="single"/>
        </w:rPr>
        <w:t xml:space="preserve">: Κεντρική Αίθουσα  </w:t>
      </w:r>
      <w:proofErr w:type="spellStart"/>
      <w:r w:rsidRPr="007B5F84">
        <w:rPr>
          <w:rFonts w:ascii="Palatino Linotype" w:hAnsi="Palatino Linotype" w:cstheme="minorHAnsi"/>
          <w:b/>
          <w:sz w:val="20"/>
          <w:szCs w:val="20"/>
          <w:u w:val="single"/>
        </w:rPr>
        <w:t>τηλε</w:t>
      </w:r>
      <w:proofErr w:type="spellEnd"/>
      <w:r w:rsidRPr="007B5F84">
        <w:rPr>
          <w:rFonts w:ascii="Palatino Linotype" w:hAnsi="Palatino Linotype" w:cstheme="minorHAnsi"/>
          <w:b/>
          <w:sz w:val="20"/>
          <w:szCs w:val="20"/>
          <w:u w:val="single"/>
        </w:rPr>
        <w:t xml:space="preserve">-εκπαίδευσης </w:t>
      </w:r>
      <w:proofErr w:type="spellStart"/>
      <w:r w:rsidRPr="007B5F84">
        <w:rPr>
          <w:rFonts w:ascii="Palatino Linotype" w:hAnsi="Palatino Linotype" w:cstheme="minorHAnsi"/>
          <w:b/>
          <w:sz w:val="20"/>
          <w:szCs w:val="20"/>
          <w:u w:val="single"/>
        </w:rPr>
        <w:t>Βουτών</w:t>
      </w:r>
      <w:proofErr w:type="spellEnd"/>
      <w:r w:rsidRPr="007B5F84">
        <w:rPr>
          <w:rFonts w:ascii="Palatino Linotype" w:hAnsi="Palatino Linotype" w:cstheme="minorHAnsi"/>
          <w:b/>
          <w:sz w:val="20"/>
          <w:szCs w:val="20"/>
          <w:u w:val="single"/>
        </w:rPr>
        <w:t xml:space="preserve"> (Ε.130 Κτ. Μαθηματικών)</w:t>
      </w:r>
    </w:p>
    <w:p w:rsidR="007B5F84" w:rsidRPr="007B5F84" w:rsidRDefault="007B5F84" w:rsidP="007B5F84">
      <w:pPr>
        <w:pStyle w:val="a6"/>
        <w:numPr>
          <w:ilvl w:val="0"/>
          <w:numId w:val="21"/>
        </w:numPr>
        <w:spacing w:after="160" w:line="259" w:lineRule="auto"/>
        <w:jc w:val="both"/>
        <w:rPr>
          <w:rFonts w:ascii="Palatino Linotype" w:hAnsi="Palatino Linotype" w:cstheme="minorHAnsi"/>
          <w:sz w:val="20"/>
          <w:szCs w:val="20"/>
        </w:rPr>
      </w:pPr>
      <w:r w:rsidRPr="007B5F84">
        <w:rPr>
          <w:rFonts w:ascii="Palatino Linotype" w:hAnsi="Palatino Linotype" w:cstheme="minorHAnsi"/>
          <w:sz w:val="20"/>
          <w:szCs w:val="20"/>
        </w:rPr>
        <w:t xml:space="preserve">Σύστημα τηλεδιάσκεψης </w:t>
      </w:r>
      <w:r w:rsidRPr="007B5F84">
        <w:rPr>
          <w:rFonts w:ascii="Palatino Linotype" w:hAnsi="Palatino Linotype" w:cstheme="minorHAnsi"/>
          <w:sz w:val="20"/>
          <w:szCs w:val="20"/>
          <w:lang w:val="en-US"/>
        </w:rPr>
        <w:t>CISCOC</w:t>
      </w:r>
      <w:r w:rsidRPr="007B5F84">
        <w:rPr>
          <w:rFonts w:ascii="Palatino Linotype" w:hAnsi="Palatino Linotype" w:cstheme="minorHAnsi"/>
          <w:sz w:val="20"/>
          <w:szCs w:val="20"/>
        </w:rPr>
        <w:t>40 και δύο κάμερες υψηλής ευκρίνειας (</w:t>
      </w:r>
      <w:r w:rsidRPr="007B5F84">
        <w:rPr>
          <w:rFonts w:ascii="Palatino Linotype" w:hAnsi="Palatino Linotype" w:cstheme="minorHAnsi"/>
          <w:sz w:val="20"/>
          <w:szCs w:val="20"/>
          <w:lang w:val="en-US"/>
        </w:rPr>
        <w:t>HD</w:t>
      </w:r>
      <w:r w:rsidRPr="007B5F84">
        <w:rPr>
          <w:rFonts w:ascii="Palatino Linotype" w:hAnsi="Palatino Linotype" w:cstheme="minorHAnsi"/>
          <w:sz w:val="20"/>
          <w:szCs w:val="20"/>
        </w:rPr>
        <w:t>)</w:t>
      </w: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548"/>
        <w:gridCol w:w="2220"/>
        <w:gridCol w:w="2056"/>
        <w:gridCol w:w="1235"/>
      </w:tblGrid>
      <w:tr w:rsidR="007B5F84" w:rsidRPr="007B5F84" w:rsidTr="006D5EF7">
        <w:trPr>
          <w:trHeight w:val="606"/>
          <w:jc w:val="center"/>
        </w:trPr>
        <w:tc>
          <w:tcPr>
            <w:tcW w:w="693" w:type="dxa"/>
          </w:tcPr>
          <w:p w:rsidR="007B5F84" w:rsidRPr="007B5F84" w:rsidRDefault="007B5F84" w:rsidP="006D5EF7">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α/α</w:t>
            </w:r>
          </w:p>
        </w:tc>
        <w:tc>
          <w:tcPr>
            <w:tcW w:w="3548" w:type="dxa"/>
            <w:shd w:val="clear" w:color="auto" w:fill="auto"/>
            <w:noWrap/>
          </w:tcPr>
          <w:p w:rsidR="007B5F84" w:rsidRPr="007B5F84" w:rsidRDefault="007B5F84" w:rsidP="006D5EF7">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Περιγραφή</w:t>
            </w:r>
          </w:p>
        </w:tc>
        <w:tc>
          <w:tcPr>
            <w:tcW w:w="2344" w:type="dxa"/>
          </w:tcPr>
          <w:p w:rsidR="007B5F84" w:rsidRPr="007B5F84" w:rsidRDefault="007B5F84" w:rsidP="006D5EF7">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Σύστημα</w:t>
            </w:r>
          </w:p>
        </w:tc>
        <w:tc>
          <w:tcPr>
            <w:tcW w:w="2182" w:type="dxa"/>
          </w:tcPr>
          <w:p w:rsidR="007B5F84" w:rsidRPr="007B5F84" w:rsidRDefault="007B5F84" w:rsidP="006D5EF7">
            <w:pPr>
              <w:jc w:val="center"/>
              <w:rPr>
                <w:rFonts w:ascii="Palatino Linotype" w:hAnsi="Palatino Linotype" w:cstheme="minorHAnsi"/>
                <w:b/>
                <w:color w:val="000000"/>
                <w:sz w:val="20"/>
                <w:szCs w:val="20"/>
              </w:rPr>
            </w:pPr>
          </w:p>
        </w:tc>
        <w:tc>
          <w:tcPr>
            <w:tcW w:w="967" w:type="dxa"/>
          </w:tcPr>
          <w:p w:rsidR="007B5F84" w:rsidRPr="007B5F84" w:rsidRDefault="007B5F84" w:rsidP="006D5EF7">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Ποσότητα</w:t>
            </w:r>
          </w:p>
        </w:tc>
      </w:tr>
      <w:tr w:rsidR="007B5F84" w:rsidRPr="007B5F84" w:rsidTr="006D5EF7">
        <w:trPr>
          <w:trHeight w:val="900"/>
          <w:jc w:val="center"/>
        </w:trPr>
        <w:tc>
          <w:tcPr>
            <w:tcW w:w="693" w:type="dxa"/>
          </w:tcPr>
          <w:p w:rsidR="007B5F84" w:rsidRPr="007B5F84" w:rsidRDefault="007B5F84" w:rsidP="007B5F84">
            <w:pPr>
              <w:pStyle w:val="a6"/>
              <w:numPr>
                <w:ilvl w:val="0"/>
                <w:numId w:val="22"/>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548" w:type="dxa"/>
            <w:shd w:val="clear" w:color="auto" w:fill="auto"/>
            <w:noWrap/>
            <w:hideMark/>
          </w:tcPr>
          <w:p w:rsidR="007B5F84" w:rsidRPr="007B5F84" w:rsidRDefault="007B5F84" w:rsidP="006D5EF7">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 xml:space="preserve">Σύστημα τηλεδιάσκεψης </w:t>
            </w:r>
            <w:proofErr w:type="spellStart"/>
            <w:r w:rsidRPr="007B5F84">
              <w:rPr>
                <w:rFonts w:ascii="Palatino Linotype" w:hAnsi="Palatino Linotype" w:cstheme="minorHAnsi"/>
                <w:color w:val="000000"/>
                <w:sz w:val="20"/>
                <w:szCs w:val="20"/>
              </w:rPr>
              <w:t>Διατμηματικής</w:t>
            </w:r>
            <w:proofErr w:type="spellEnd"/>
            <w:r w:rsidRPr="007B5F84">
              <w:rPr>
                <w:rFonts w:ascii="Palatino Linotype" w:hAnsi="Palatino Linotype" w:cstheme="minorHAnsi"/>
                <w:color w:val="000000"/>
                <w:sz w:val="20"/>
                <w:szCs w:val="20"/>
              </w:rPr>
              <w:t xml:space="preserve"> Αίθουσας </w:t>
            </w:r>
            <w:proofErr w:type="spellStart"/>
            <w:r w:rsidRPr="007B5F84">
              <w:rPr>
                <w:rFonts w:ascii="Palatino Linotype" w:hAnsi="Palatino Linotype" w:cstheme="minorHAnsi"/>
                <w:color w:val="000000"/>
                <w:sz w:val="20"/>
                <w:szCs w:val="20"/>
              </w:rPr>
              <w:t>τηλε</w:t>
            </w:r>
            <w:proofErr w:type="spellEnd"/>
            <w:r w:rsidRPr="007B5F84">
              <w:rPr>
                <w:rFonts w:ascii="Palatino Linotype" w:hAnsi="Palatino Linotype" w:cstheme="minorHAnsi"/>
                <w:color w:val="000000"/>
                <w:sz w:val="20"/>
                <w:szCs w:val="20"/>
              </w:rPr>
              <w:t>-εκπαίδευσης</w:t>
            </w:r>
          </w:p>
          <w:p w:rsidR="007B5F84" w:rsidRPr="007B5F84" w:rsidRDefault="007B5F84" w:rsidP="006D5EF7">
            <w:pPr>
              <w:rPr>
                <w:rFonts w:ascii="Palatino Linotype" w:hAnsi="Palatino Linotype" w:cstheme="minorHAnsi"/>
                <w:color w:val="000000"/>
                <w:sz w:val="20"/>
                <w:szCs w:val="20"/>
              </w:rPr>
            </w:pPr>
          </w:p>
        </w:tc>
        <w:tc>
          <w:tcPr>
            <w:tcW w:w="2344" w:type="dxa"/>
          </w:tcPr>
          <w:p w:rsidR="007B5F84" w:rsidRPr="007B5F84" w:rsidRDefault="007B5F84" w:rsidP="006D5EF7">
            <w:pPr>
              <w:rPr>
                <w:rFonts w:ascii="Palatino Linotype" w:hAnsi="Palatino Linotype" w:cstheme="minorHAnsi"/>
                <w:color w:val="000000"/>
                <w:sz w:val="20"/>
                <w:szCs w:val="20"/>
                <w:lang w:val="en-US"/>
              </w:rPr>
            </w:pPr>
            <w:r w:rsidRPr="007B5F84">
              <w:rPr>
                <w:rFonts w:ascii="Palatino Linotype" w:hAnsi="Palatino Linotype" w:cstheme="minorHAnsi"/>
                <w:color w:val="000000"/>
                <w:sz w:val="20"/>
                <w:szCs w:val="20"/>
              </w:rPr>
              <w:t>CISCO C40</w:t>
            </w:r>
          </w:p>
        </w:tc>
        <w:tc>
          <w:tcPr>
            <w:tcW w:w="2182" w:type="dxa"/>
          </w:tcPr>
          <w:p w:rsidR="007B5F84" w:rsidRPr="007B5F84" w:rsidRDefault="007B5F84" w:rsidP="006D5EF7">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CTS-INTP-C40-K9</w:t>
            </w:r>
          </w:p>
        </w:tc>
        <w:tc>
          <w:tcPr>
            <w:tcW w:w="967" w:type="dxa"/>
          </w:tcPr>
          <w:p w:rsidR="007B5F84" w:rsidRPr="007B5F84" w:rsidRDefault="007B5F84" w:rsidP="006D5EF7">
            <w:pPr>
              <w:jc w:val="cente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1</w:t>
            </w:r>
          </w:p>
        </w:tc>
      </w:tr>
      <w:tr w:rsidR="007B5F84" w:rsidRPr="00E12FF9" w:rsidTr="006D5EF7">
        <w:trPr>
          <w:trHeight w:val="900"/>
          <w:jc w:val="center"/>
        </w:trPr>
        <w:tc>
          <w:tcPr>
            <w:tcW w:w="693" w:type="dxa"/>
          </w:tcPr>
          <w:p w:rsidR="007B5F84" w:rsidRPr="007B5F84" w:rsidRDefault="007B5F84" w:rsidP="007B5F84">
            <w:pPr>
              <w:pStyle w:val="a6"/>
              <w:numPr>
                <w:ilvl w:val="0"/>
                <w:numId w:val="22"/>
              </w:numPr>
              <w:tabs>
                <w:tab w:val="left" w:pos="360"/>
              </w:tabs>
              <w:spacing w:after="0" w:line="240" w:lineRule="auto"/>
              <w:ind w:left="170" w:hanging="170"/>
              <w:jc w:val="center"/>
              <w:rPr>
                <w:rFonts w:ascii="Palatino Linotype" w:hAnsi="Palatino Linotype" w:cstheme="minorHAnsi"/>
                <w:color w:val="000000"/>
                <w:sz w:val="20"/>
                <w:szCs w:val="20"/>
              </w:rPr>
            </w:pPr>
          </w:p>
        </w:tc>
        <w:tc>
          <w:tcPr>
            <w:tcW w:w="3548" w:type="dxa"/>
            <w:shd w:val="clear" w:color="auto" w:fill="auto"/>
            <w:noWrap/>
            <w:hideMark/>
          </w:tcPr>
          <w:p w:rsidR="007B5F84" w:rsidRPr="007B5F84" w:rsidRDefault="007B5F84" w:rsidP="006D5EF7">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Δύο κάμερες υψηλής ευκρίνειας (HD)</w:t>
            </w:r>
          </w:p>
        </w:tc>
        <w:tc>
          <w:tcPr>
            <w:tcW w:w="2344" w:type="dxa"/>
          </w:tcPr>
          <w:p w:rsidR="007B5F84" w:rsidRPr="007B5F84" w:rsidRDefault="007B5F84" w:rsidP="006D5EF7">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lang w:val="en-US"/>
              </w:rPr>
              <w:t xml:space="preserve">Camera </w:t>
            </w:r>
            <w:proofErr w:type="spellStart"/>
            <w:r w:rsidRPr="007B5F84">
              <w:rPr>
                <w:rFonts w:ascii="Palatino Linotype" w:hAnsi="Palatino Linotype" w:cstheme="minorHAnsi"/>
                <w:color w:val="000000"/>
                <w:sz w:val="20"/>
                <w:szCs w:val="20"/>
              </w:rPr>
              <w:t>PrecisionHD</w:t>
            </w:r>
            <w:proofErr w:type="spellEnd"/>
            <w:r w:rsidRPr="007B5F84">
              <w:rPr>
                <w:rFonts w:ascii="Palatino Linotype" w:hAnsi="Palatino Linotype" w:cstheme="minorHAnsi"/>
                <w:color w:val="000000"/>
                <w:sz w:val="20"/>
                <w:szCs w:val="20"/>
              </w:rPr>
              <w:t xml:space="preserve"> 1080p</w:t>
            </w:r>
          </w:p>
        </w:tc>
        <w:tc>
          <w:tcPr>
            <w:tcW w:w="2182" w:type="dxa"/>
          </w:tcPr>
          <w:p w:rsidR="007B5F84" w:rsidRPr="007B5F84" w:rsidRDefault="007B5F84" w:rsidP="006D5EF7">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CTS-PHD-1080P12XS</w:t>
            </w:r>
          </w:p>
          <w:p w:rsidR="007B5F84" w:rsidRPr="007B5F84" w:rsidRDefault="007B5F84" w:rsidP="006D5EF7">
            <w:pPr>
              <w:rPr>
                <w:rFonts w:ascii="Palatino Linotype" w:hAnsi="Palatino Linotype" w:cstheme="minorHAnsi"/>
                <w:color w:val="000000"/>
                <w:sz w:val="20"/>
                <w:szCs w:val="20"/>
                <w:lang w:val="en-US"/>
              </w:rPr>
            </w:pPr>
          </w:p>
        </w:tc>
        <w:tc>
          <w:tcPr>
            <w:tcW w:w="967" w:type="dxa"/>
          </w:tcPr>
          <w:p w:rsidR="007B5F84" w:rsidRPr="00E12FF9" w:rsidRDefault="007B5F84" w:rsidP="006D5EF7">
            <w:pPr>
              <w:jc w:val="cente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2</w:t>
            </w:r>
          </w:p>
        </w:tc>
      </w:tr>
    </w:tbl>
    <w:p w:rsidR="007B5F84" w:rsidRPr="00E12FF9" w:rsidRDefault="007B5F84" w:rsidP="007B5F84">
      <w:pPr>
        <w:spacing w:after="160" w:line="259" w:lineRule="auto"/>
        <w:jc w:val="both"/>
        <w:rPr>
          <w:rFonts w:ascii="Palatino Linotype" w:hAnsi="Palatino Linotype" w:cstheme="minorHAnsi"/>
          <w:sz w:val="20"/>
          <w:szCs w:val="20"/>
        </w:rPr>
      </w:pPr>
    </w:p>
    <w:p w:rsidR="007B5F84" w:rsidRPr="00E12FF9" w:rsidRDefault="007B5F84" w:rsidP="007B5F84">
      <w:pPr>
        <w:jc w:val="both"/>
        <w:rPr>
          <w:rFonts w:ascii="Palatino Linotype" w:hAnsi="Palatino Linotype" w:cstheme="minorHAnsi"/>
          <w:sz w:val="20"/>
          <w:szCs w:val="20"/>
        </w:rPr>
      </w:pPr>
      <w:r w:rsidRPr="00E12FF9">
        <w:rPr>
          <w:rFonts w:ascii="Palatino Linotype" w:hAnsi="Palatino Linotype" w:cstheme="minorHAnsi"/>
          <w:sz w:val="20"/>
          <w:szCs w:val="20"/>
        </w:rPr>
        <w:t>Στον πίνακα ΠΣ-1 που ακολουθεί αναγράφονται οι όροι που θα πρέπει να πληρούνται από την προσφερόμενη υπηρεσία συντήρησης και τεχνικής υποστήριξης.</w:t>
      </w:r>
    </w:p>
    <w:p w:rsidR="007B5F84" w:rsidRPr="00E12FF9" w:rsidRDefault="007B5F84" w:rsidP="007B5F84">
      <w:pPr>
        <w:jc w:val="both"/>
        <w:rPr>
          <w:rFonts w:ascii="Palatino Linotype" w:hAnsi="Palatino Linotype" w:cstheme="minorHAnsi"/>
          <w:b/>
          <w:sz w:val="20"/>
          <w:szCs w:val="20"/>
        </w:rPr>
      </w:pPr>
      <w:r w:rsidRPr="00E12FF9">
        <w:rPr>
          <w:rFonts w:ascii="Palatino Linotype" w:hAnsi="Palatino Linotype" w:cstheme="minorHAnsi"/>
          <w:b/>
          <w:sz w:val="20"/>
          <w:szCs w:val="20"/>
        </w:rPr>
        <w:t>ΠΣ-1 Ποιότητα και όροι προσφερόμενης συντήρησης και τεχνικής υποστήριξης</w:t>
      </w:r>
    </w:p>
    <w:tbl>
      <w:tblPr>
        <w:tblW w:w="9771" w:type="dxa"/>
        <w:jc w:val="center"/>
        <w:tblCellMar>
          <w:left w:w="28" w:type="dxa"/>
          <w:right w:w="28" w:type="dxa"/>
        </w:tblCellMar>
        <w:tblLook w:val="04A0"/>
      </w:tblPr>
      <w:tblGrid>
        <w:gridCol w:w="469"/>
        <w:gridCol w:w="5218"/>
        <w:gridCol w:w="1399"/>
        <w:gridCol w:w="1409"/>
        <w:gridCol w:w="1276"/>
      </w:tblGrid>
      <w:tr w:rsidR="007B5F84" w:rsidRPr="00E12FF9" w:rsidTr="006D5EF7">
        <w:trPr>
          <w:trHeight w:val="525"/>
          <w:jc w:val="center"/>
        </w:trPr>
        <w:tc>
          <w:tcPr>
            <w:tcW w:w="469"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α/α</w:t>
            </w:r>
          </w:p>
        </w:tc>
        <w:tc>
          <w:tcPr>
            <w:tcW w:w="5475" w:type="dxa"/>
            <w:tcBorders>
              <w:top w:val="single" w:sz="8" w:space="0" w:color="000000"/>
              <w:left w:val="nil"/>
              <w:bottom w:val="single" w:sz="8" w:space="0" w:color="000000"/>
              <w:right w:val="single" w:sz="4" w:space="0" w:color="000000"/>
            </w:tcBorders>
            <w:shd w:val="clear" w:color="auto" w:fill="auto"/>
            <w:vAlign w:val="center"/>
            <w:hideMark/>
          </w:tcPr>
          <w:p w:rsidR="007B5F84" w:rsidRPr="00E12FF9" w:rsidRDefault="007B5F84" w:rsidP="006D5EF7">
            <w:pP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Περιγραφή / Προδιαγραφές</w:t>
            </w:r>
          </w:p>
        </w:tc>
        <w:tc>
          <w:tcPr>
            <w:tcW w:w="1276" w:type="dxa"/>
            <w:tcBorders>
              <w:top w:val="single" w:sz="8" w:space="0" w:color="000000"/>
              <w:left w:val="nil"/>
              <w:bottom w:val="single" w:sz="8"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Υποχρεωτική απαίτηση</w:t>
            </w:r>
          </w:p>
        </w:tc>
        <w:tc>
          <w:tcPr>
            <w:tcW w:w="1417" w:type="dxa"/>
            <w:tcBorders>
              <w:top w:val="single" w:sz="8" w:space="0" w:color="000000"/>
              <w:left w:val="nil"/>
              <w:bottom w:val="single" w:sz="8"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Απάντηση Προμηθευτή</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Παραπομπή</w:t>
            </w:r>
          </w:p>
        </w:tc>
      </w:tr>
      <w:tr w:rsidR="007B5F84" w:rsidRPr="00E12FF9" w:rsidTr="006D5EF7">
        <w:trPr>
          <w:trHeight w:val="510"/>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1</w:t>
            </w:r>
          </w:p>
        </w:tc>
        <w:tc>
          <w:tcPr>
            <w:tcW w:w="5475"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both"/>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xml:space="preserve"> Ο υποψήφιος ανάδοχος θα πρέπει να τεκμηριώσει αναλυτικά το σχήμα συντήρησης και τεχνικής υποστήριξης καθώς και τον τρόπο λειτουργίας αυτού.</w:t>
            </w:r>
          </w:p>
        </w:tc>
        <w:tc>
          <w:tcPr>
            <w:tcW w:w="1276"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7B5F84" w:rsidRPr="00E12FF9" w:rsidTr="006D5EF7">
        <w:trPr>
          <w:trHeight w:val="828"/>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2</w:t>
            </w:r>
          </w:p>
        </w:tc>
        <w:tc>
          <w:tcPr>
            <w:tcW w:w="5475"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Ο υποψήφιος ανάδοχος θα πρέπει να τεκμηριώσει τη δυνατότητά του για την παροχή της τεχνικής υποστήριξης αυτής παρέχοντας σχετικά έγγραφα που να το τεκμηριώνουν καθώς και ότι η προσφερόμενη συντήρηση έχει την σχετική κάλυψη του κατασκευαστή.</w:t>
            </w:r>
          </w:p>
        </w:tc>
        <w:tc>
          <w:tcPr>
            <w:tcW w:w="1276"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7B5F84" w:rsidRPr="00E12FF9" w:rsidTr="006D5EF7">
        <w:trPr>
          <w:trHeight w:val="1265"/>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3</w:t>
            </w:r>
          </w:p>
        </w:tc>
        <w:tc>
          <w:tcPr>
            <w:tcW w:w="5475"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Ανταπόκριση Προμηθευτή για την διάγνωση της βλάβης:</w:t>
            </w:r>
          </w:p>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xml:space="preserve"> - Εντός τεσσάρων (4) ωρών από τη στιγμή της αναγγελίας της βλάβης εφόσον η ειδοποίηση έγινε από Δευτέρα μέχρι Παρασκευή και στο διάστημα από 09:00 μέχρι 15:00</w:t>
            </w:r>
          </w:p>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Ή το πρωί (το αργότερο 09:00) της επομένης εργάσιμης ημέρας εφόσον η ειδοποίηση έγινε εκτός των πιο πάνω ημερών και ωρών.</w:t>
            </w:r>
          </w:p>
        </w:tc>
        <w:tc>
          <w:tcPr>
            <w:tcW w:w="1276"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7B5F84" w:rsidRPr="00E12FF9" w:rsidTr="006D5EF7">
        <w:trPr>
          <w:trHeight w:val="1269"/>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4</w:t>
            </w:r>
          </w:p>
        </w:tc>
        <w:tc>
          <w:tcPr>
            <w:tcW w:w="5475"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Επιδιόρθωση εντός 48 ωρών (εργάσιμων ημερών) από την αναγγελία της βλάβης. Σε κάθε περίπτωση μετά την πάροδο 48 ωρών από την αναγγελία της βλάβης και εφόσον αυτή δεν έχει αποκατασταθεί, ο προμηθευτής θα πρέπει να την αντικαταστήσει, εντός των επόμενων 48 ωρών (εργάσιμων ημερών), με όμοια ή άλλη ισοδύναμη τεχνικά και λειτουργικά μονάδα, συμπεριλαμβανομένου του απαραίτητου λογισμικού.</w:t>
            </w:r>
          </w:p>
        </w:tc>
        <w:tc>
          <w:tcPr>
            <w:tcW w:w="1276"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7B5F84" w:rsidRPr="00E12FF9" w:rsidTr="006D5EF7">
        <w:trPr>
          <w:trHeight w:val="537"/>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5</w:t>
            </w:r>
          </w:p>
        </w:tc>
        <w:tc>
          <w:tcPr>
            <w:tcW w:w="5475"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Ο ανάδοχος αναλαμβάνει όλα τα έξοδα μετακίνησης και διαμονής του προσωπικού του και αποστολής εξοπλισμού για την αποκατάσταση μιας βλάβης.</w:t>
            </w:r>
          </w:p>
        </w:tc>
        <w:tc>
          <w:tcPr>
            <w:tcW w:w="1276"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7B5F84" w:rsidRPr="00E12FF9" w:rsidTr="006D5EF7">
        <w:trPr>
          <w:trHeight w:val="714"/>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6</w:t>
            </w:r>
          </w:p>
        </w:tc>
        <w:tc>
          <w:tcPr>
            <w:tcW w:w="5475"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xml:space="preserve">Παροχή τεχνικής υποστήριξης καθ’ όλη την διάρκεια της περιόδου εγγύησης για επίλυση προβλημάτων μέσω τηλεφώνου, </w:t>
            </w:r>
            <w:proofErr w:type="spellStart"/>
            <w:r w:rsidRPr="00E12FF9">
              <w:rPr>
                <w:rFonts w:ascii="Palatino Linotype" w:hAnsi="Palatino Linotype" w:cstheme="minorHAnsi"/>
                <w:color w:val="000000"/>
                <w:sz w:val="20"/>
                <w:szCs w:val="20"/>
                <w:lang w:eastAsia="el-GR"/>
              </w:rPr>
              <w:t>fax</w:t>
            </w:r>
            <w:proofErr w:type="spellEnd"/>
            <w:r w:rsidRPr="00E12FF9">
              <w:rPr>
                <w:rFonts w:ascii="Palatino Linotype" w:hAnsi="Palatino Linotype" w:cstheme="minorHAnsi"/>
                <w:color w:val="000000"/>
                <w:sz w:val="20"/>
                <w:szCs w:val="20"/>
                <w:lang w:eastAsia="el-GR"/>
              </w:rPr>
              <w:t xml:space="preserve"> και Ηλεκτρονικού Ταχυδρομείου (Email).</w:t>
            </w:r>
          </w:p>
        </w:tc>
        <w:tc>
          <w:tcPr>
            <w:tcW w:w="1276"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7B5F84" w:rsidRPr="00E12FF9" w:rsidTr="006D5EF7">
        <w:trPr>
          <w:trHeight w:val="696"/>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7</w:t>
            </w:r>
          </w:p>
        </w:tc>
        <w:tc>
          <w:tcPr>
            <w:tcW w:w="5475" w:type="dxa"/>
            <w:tcBorders>
              <w:top w:val="nil"/>
              <w:left w:val="nil"/>
              <w:bottom w:val="nil"/>
              <w:right w:val="single" w:sz="4" w:space="0" w:color="000000"/>
            </w:tcBorders>
            <w:shd w:val="clear" w:color="auto" w:fill="auto"/>
            <w:vAlign w:val="center"/>
            <w:hideMark/>
          </w:tcPr>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Παροχή δυνατότητας επίσημης επικοινωνίας με τον κατασκευαστή του προσφερόμενου εξοπλισμού, όπως καταχωρημένη πρόσβαση (</w:t>
            </w:r>
            <w:proofErr w:type="spellStart"/>
            <w:r w:rsidRPr="00E12FF9">
              <w:rPr>
                <w:rFonts w:ascii="Palatino Linotype" w:hAnsi="Palatino Linotype" w:cstheme="minorHAnsi"/>
                <w:color w:val="000000"/>
                <w:sz w:val="20"/>
                <w:szCs w:val="20"/>
                <w:lang w:eastAsia="el-GR"/>
              </w:rPr>
              <w:t>registeredaccess</w:t>
            </w:r>
            <w:proofErr w:type="spellEnd"/>
            <w:r w:rsidRPr="00E12FF9">
              <w:rPr>
                <w:rFonts w:ascii="Palatino Linotype" w:hAnsi="Palatino Linotype" w:cstheme="minorHAnsi"/>
                <w:color w:val="000000"/>
                <w:sz w:val="20"/>
                <w:szCs w:val="20"/>
                <w:lang w:eastAsia="el-GR"/>
              </w:rPr>
              <w:t>), για την επίλυση / παρακολούθηση προβλημάτων.</w:t>
            </w:r>
          </w:p>
        </w:tc>
        <w:tc>
          <w:tcPr>
            <w:tcW w:w="1276" w:type="dxa"/>
            <w:tcBorders>
              <w:top w:val="nil"/>
              <w:left w:val="nil"/>
              <w:bottom w:val="nil"/>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nil"/>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nil"/>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7B5F84" w:rsidRPr="00E12FF9" w:rsidTr="006D5EF7">
        <w:trPr>
          <w:trHeight w:val="847"/>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8</w:t>
            </w:r>
          </w:p>
        </w:tc>
        <w:tc>
          <w:tcPr>
            <w:tcW w:w="5475" w:type="dxa"/>
            <w:tcBorders>
              <w:top w:val="single" w:sz="4" w:space="0" w:color="000000"/>
              <w:left w:val="nil"/>
              <w:bottom w:val="single" w:sz="8" w:space="0" w:color="000000"/>
              <w:right w:val="single" w:sz="4" w:space="0" w:color="000000"/>
            </w:tcBorders>
            <w:shd w:val="clear" w:color="auto" w:fill="auto"/>
            <w:vAlign w:val="center"/>
            <w:hideMark/>
          </w:tcPr>
          <w:p w:rsidR="007B5F84" w:rsidRPr="00E12FF9" w:rsidRDefault="007B5F84" w:rsidP="006D5EF7">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xml:space="preserve">Ο προμηθευτής υποχρεούται να παρέχει, καθ’ όλη τη διάρκεια της περιόδου συντήρησης και τεχνικής υποστήριξης, όλες τις νέες εκδόσεις λογισμικού  του εξοπλισμού, δηλαδή διορθώσεις σφαλμάτων, δευτερεύουσες και </w:t>
            </w:r>
            <w:r w:rsidRPr="00E12FF9">
              <w:rPr>
                <w:rFonts w:ascii="Palatino Linotype" w:hAnsi="Palatino Linotype" w:cstheme="minorHAnsi"/>
                <w:color w:val="000000"/>
                <w:sz w:val="20"/>
                <w:szCs w:val="20"/>
                <w:u w:val="single"/>
                <w:lang w:eastAsia="el-GR"/>
              </w:rPr>
              <w:t>κύριες</w:t>
            </w:r>
            <w:r w:rsidRPr="00E12FF9">
              <w:rPr>
                <w:rFonts w:ascii="Palatino Linotype" w:hAnsi="Palatino Linotype" w:cstheme="minorHAnsi"/>
                <w:color w:val="000000"/>
                <w:sz w:val="20"/>
                <w:szCs w:val="20"/>
                <w:lang w:eastAsia="el-GR"/>
              </w:rPr>
              <w:t xml:space="preserve"> νέες εκδόσεις (</w:t>
            </w:r>
            <w:proofErr w:type="spellStart"/>
            <w:r w:rsidRPr="00E12FF9">
              <w:rPr>
                <w:rFonts w:ascii="Palatino Linotype" w:hAnsi="Palatino Linotype" w:cstheme="minorHAnsi"/>
                <w:color w:val="000000"/>
                <w:sz w:val="20"/>
                <w:szCs w:val="20"/>
                <w:lang w:eastAsia="el-GR"/>
              </w:rPr>
              <w:t>bugfixes</w:t>
            </w:r>
            <w:proofErr w:type="spellEnd"/>
            <w:r w:rsidRPr="00E12FF9">
              <w:rPr>
                <w:rFonts w:ascii="Palatino Linotype" w:hAnsi="Palatino Linotype" w:cstheme="minorHAnsi"/>
                <w:color w:val="000000"/>
                <w:sz w:val="20"/>
                <w:szCs w:val="20"/>
                <w:lang w:eastAsia="el-GR"/>
              </w:rPr>
              <w:t xml:space="preserve">, </w:t>
            </w:r>
            <w:proofErr w:type="spellStart"/>
            <w:r w:rsidRPr="00E12FF9">
              <w:rPr>
                <w:rFonts w:ascii="Palatino Linotype" w:hAnsi="Palatino Linotype" w:cstheme="minorHAnsi"/>
                <w:color w:val="000000"/>
                <w:sz w:val="20"/>
                <w:szCs w:val="20"/>
                <w:lang w:eastAsia="el-GR"/>
              </w:rPr>
              <w:t>minor</w:t>
            </w:r>
            <w:proofErr w:type="spellEnd"/>
            <w:r w:rsidRPr="00E12FF9">
              <w:rPr>
                <w:rFonts w:ascii="Palatino Linotype" w:hAnsi="Palatino Linotype" w:cstheme="minorHAnsi"/>
                <w:color w:val="000000"/>
                <w:sz w:val="20"/>
                <w:szCs w:val="20"/>
                <w:lang w:eastAsia="el-GR"/>
              </w:rPr>
              <w:t xml:space="preserve"> και </w:t>
            </w:r>
            <w:proofErr w:type="spellStart"/>
            <w:r w:rsidRPr="00E12FF9">
              <w:rPr>
                <w:rFonts w:ascii="Palatino Linotype" w:hAnsi="Palatino Linotype" w:cstheme="minorHAnsi"/>
                <w:color w:val="000000"/>
                <w:sz w:val="20"/>
                <w:szCs w:val="20"/>
                <w:u w:val="single"/>
                <w:lang w:eastAsia="el-GR"/>
              </w:rPr>
              <w:t>major</w:t>
            </w:r>
            <w:r w:rsidRPr="00E12FF9">
              <w:rPr>
                <w:rFonts w:ascii="Palatino Linotype" w:hAnsi="Palatino Linotype" w:cstheme="minorHAnsi"/>
                <w:color w:val="000000"/>
                <w:sz w:val="20"/>
                <w:szCs w:val="20"/>
                <w:lang w:eastAsia="el-GR"/>
              </w:rPr>
              <w:t>releases</w:t>
            </w:r>
            <w:proofErr w:type="spellEnd"/>
            <w:r w:rsidRPr="00E12FF9">
              <w:rPr>
                <w:rFonts w:ascii="Palatino Linotype" w:hAnsi="Palatino Linotype" w:cstheme="minorHAnsi"/>
                <w:color w:val="000000"/>
                <w:sz w:val="20"/>
                <w:szCs w:val="20"/>
                <w:lang w:eastAsia="el-GR"/>
              </w:rPr>
              <w:t>) καθώς και να προβεί σε όλες τις απαραίτητες ενέργειες για την εγκατάσταση νέων επίσημων εκδόσεων λογισμικού του κατασκευαστή με την βοήθεια των διαχειριστών της υπηρεσίας μία φορά ετησίως εφόσον του ζητηθεί.</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single" w:sz="4" w:space="0" w:color="000000"/>
              <w:left w:val="nil"/>
              <w:bottom w:val="single" w:sz="8" w:space="0" w:color="000000"/>
              <w:right w:val="single" w:sz="4"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single" w:sz="4" w:space="0" w:color="000000"/>
              <w:left w:val="nil"/>
              <w:bottom w:val="single" w:sz="8" w:space="0" w:color="000000"/>
              <w:right w:val="single" w:sz="8" w:space="0" w:color="000000"/>
            </w:tcBorders>
            <w:shd w:val="clear" w:color="auto" w:fill="auto"/>
            <w:vAlign w:val="center"/>
            <w:hideMark/>
          </w:tcPr>
          <w:p w:rsidR="007B5F84" w:rsidRPr="00E12FF9" w:rsidRDefault="007B5F84" w:rsidP="006D5EF7">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bl>
    <w:p w:rsidR="000C3DFC" w:rsidRDefault="000C3DFC">
      <w:pPr>
        <w:suppressAutoHyphens w:val="0"/>
        <w:spacing w:after="200" w:line="276" w:lineRule="auto"/>
        <w:rPr>
          <w:rFonts w:ascii="Garamond" w:eastAsiaTheme="minorHAnsi" w:hAnsi="Garamond" w:cs="Garamond"/>
          <w:sz w:val="26"/>
          <w:szCs w:val="26"/>
          <w:lang w:eastAsia="en-US"/>
        </w:rPr>
      </w:pPr>
    </w:p>
    <w:p w:rsidR="000C3DFC" w:rsidRDefault="000C3DFC">
      <w:pPr>
        <w:suppressAutoHyphens w:val="0"/>
        <w:spacing w:after="200" w:line="276" w:lineRule="auto"/>
        <w:rPr>
          <w:rFonts w:ascii="Garamond" w:eastAsiaTheme="minorHAnsi" w:hAnsi="Garamond" w:cs="Garamond"/>
          <w:sz w:val="26"/>
          <w:szCs w:val="26"/>
          <w:lang w:eastAsia="en-US"/>
        </w:rPr>
      </w:pPr>
      <w:r>
        <w:rPr>
          <w:rFonts w:ascii="Garamond" w:eastAsiaTheme="minorHAnsi" w:hAnsi="Garamond" w:cs="Garamond"/>
          <w:sz w:val="26"/>
          <w:szCs w:val="26"/>
          <w:lang w:eastAsia="en-US"/>
        </w:rPr>
        <w:br w:type="page"/>
      </w:r>
    </w:p>
    <w:p w:rsidR="000C3DFC" w:rsidRPr="00B90C1F" w:rsidRDefault="000C3DFC" w:rsidP="000C3DFC">
      <w:pPr>
        <w:pStyle w:val="Standard"/>
        <w:jc w:val="both"/>
        <w:rPr>
          <w:rFonts w:ascii="Palatino Linotype" w:hAnsi="Palatino Linotype" w:cstheme="minorHAnsi"/>
          <w:sz w:val="20"/>
          <w:szCs w:val="20"/>
        </w:rPr>
      </w:pPr>
      <w:r>
        <w:rPr>
          <w:rFonts w:ascii="Palatino Linotype" w:hAnsi="Palatino Linotype" w:cstheme="minorHAnsi"/>
          <w:b/>
          <w:sz w:val="20"/>
          <w:szCs w:val="20"/>
        </w:rPr>
        <w:t>Τμήμα 4</w:t>
      </w:r>
      <w:r w:rsidRPr="00B90C1F">
        <w:rPr>
          <w:rFonts w:ascii="Palatino Linotype" w:hAnsi="Palatino Linotype" w:cstheme="minorHAnsi"/>
          <w:b/>
          <w:sz w:val="20"/>
          <w:szCs w:val="20"/>
        </w:rPr>
        <w:t>: Συντήρηση υπολογιστικού, αποθηκευτικού και δικτυακού εξοπλισμού του Κέντρου Δεδομένων του Πανεπιστημίου Κρήτης</w:t>
      </w:r>
    </w:p>
    <w:p w:rsidR="000C3DFC" w:rsidRPr="00B90C1F" w:rsidRDefault="000C3DFC" w:rsidP="000C3DFC">
      <w:pPr>
        <w:jc w:val="both"/>
        <w:rPr>
          <w:rFonts w:ascii="Palatino Linotype" w:eastAsia="DejaVu Sans" w:hAnsi="Palatino Linotype" w:cstheme="minorHAnsi"/>
          <w:sz w:val="20"/>
          <w:szCs w:val="20"/>
          <w:lang w:eastAsia="zh-CN" w:bidi="hi-IN"/>
        </w:rPr>
      </w:pPr>
    </w:p>
    <w:p w:rsidR="000C3DFC" w:rsidRDefault="000C3DFC" w:rsidP="000C3DFC">
      <w:pPr>
        <w:jc w:val="both"/>
        <w:rPr>
          <w:rFonts w:ascii="Palatino Linotype" w:hAnsi="Palatino Linotype" w:cstheme="minorHAnsi"/>
          <w:sz w:val="20"/>
          <w:szCs w:val="20"/>
        </w:rPr>
      </w:pPr>
      <w:r w:rsidRPr="00D16BB0">
        <w:rPr>
          <w:rFonts w:ascii="Palatino Linotype" w:hAnsi="Palatino Linotype" w:cs="Tahoma"/>
          <w:sz w:val="20"/>
          <w:szCs w:val="20"/>
        </w:rPr>
        <w:t xml:space="preserve">Στον πίνακα που ακολουθεί, αναλύεται ο </w:t>
      </w:r>
      <w:r w:rsidRPr="00B90C1F">
        <w:rPr>
          <w:rFonts w:ascii="Palatino Linotype" w:eastAsia="DejaVu Sans" w:hAnsi="Palatino Linotype" w:cstheme="minorHAnsi"/>
          <w:sz w:val="20"/>
          <w:szCs w:val="20"/>
          <w:lang w:eastAsia="zh-CN" w:bidi="hi-IN"/>
        </w:rPr>
        <w:t xml:space="preserve">προς συντήρηση εξοπλισμός του Κέντρου Δεδομένων του Πανεπιστημίου Κρήτης </w:t>
      </w:r>
      <w:r w:rsidRPr="00D16BB0">
        <w:rPr>
          <w:rFonts w:ascii="Palatino Linotype" w:hAnsi="Palatino Linotype" w:cs="Tahoma"/>
          <w:sz w:val="20"/>
          <w:szCs w:val="20"/>
        </w:rPr>
        <w:t>που κρίνεται απολύτως απαραίτητο να ενταχθεί σε συμβόλαιο συντήρη</w:t>
      </w:r>
      <w:r>
        <w:rPr>
          <w:rFonts w:ascii="Palatino Linotype" w:hAnsi="Palatino Linotype" w:cs="Tahoma"/>
          <w:sz w:val="20"/>
          <w:szCs w:val="20"/>
        </w:rPr>
        <w:t xml:space="preserve">σης </w:t>
      </w:r>
      <w:r w:rsidRPr="007B5F84">
        <w:rPr>
          <w:rFonts w:ascii="Palatino Linotype" w:hAnsi="Palatino Linotype" w:cstheme="minorHAnsi"/>
          <w:sz w:val="20"/>
          <w:szCs w:val="20"/>
        </w:rPr>
        <w:t>για διάστημα ενός έτους</w:t>
      </w:r>
      <w:r>
        <w:rPr>
          <w:rFonts w:ascii="Palatino Linotype" w:hAnsi="Palatino Linotype" w:cstheme="minorHAnsi"/>
          <w:sz w:val="20"/>
          <w:szCs w:val="20"/>
        </w:rPr>
        <w:t>.</w:t>
      </w:r>
    </w:p>
    <w:p w:rsidR="000C3DFC" w:rsidRPr="004D4E6E" w:rsidRDefault="000C3DFC" w:rsidP="000C3DFC">
      <w:pPr>
        <w:jc w:val="both"/>
        <w:rPr>
          <w:rFonts w:ascii="Palatino Linotype" w:eastAsia="DejaVu Sans" w:hAnsi="Palatino Linotype" w:cstheme="minorHAnsi"/>
          <w:sz w:val="20"/>
          <w:szCs w:val="20"/>
          <w:lang w:eastAsia="zh-CN" w:bidi="hi-IN"/>
        </w:rPr>
      </w:pPr>
    </w:p>
    <w:p w:rsidR="000C3DFC" w:rsidRPr="00B90C1F" w:rsidRDefault="000C3DFC" w:rsidP="000C3DFC">
      <w:pPr>
        <w:jc w:val="both"/>
        <w:rPr>
          <w:rFonts w:ascii="Palatino Linotype" w:eastAsia="DejaVu Sans" w:hAnsi="Palatino Linotype" w:cstheme="minorHAnsi"/>
          <w:sz w:val="20"/>
          <w:szCs w:val="20"/>
          <w:lang w:eastAsia="zh-CN" w:bidi="hi-IN"/>
        </w:rPr>
      </w:pPr>
      <w:r>
        <w:rPr>
          <w:rFonts w:ascii="Palatino Linotype" w:eastAsia="DejaVu Sans" w:hAnsi="Palatino Linotype" w:cstheme="minorHAnsi"/>
          <w:sz w:val="20"/>
          <w:szCs w:val="20"/>
          <w:lang w:eastAsia="zh-CN" w:bidi="hi-IN"/>
        </w:rPr>
        <w:t>Επίσης α</w:t>
      </w:r>
      <w:r w:rsidRPr="00B90C1F">
        <w:rPr>
          <w:rFonts w:ascii="Palatino Linotype" w:eastAsia="DejaVu Sans" w:hAnsi="Palatino Linotype" w:cstheme="minorHAnsi"/>
          <w:sz w:val="20"/>
          <w:szCs w:val="20"/>
          <w:lang w:eastAsia="zh-CN" w:bidi="hi-IN"/>
        </w:rPr>
        <w:t>κολουθούν οι υποχρεωτικοί όροι της ζητούμενης συντήρησης.</w:t>
      </w:r>
    </w:p>
    <w:p w:rsidR="000C3DFC" w:rsidRPr="00B90C1F" w:rsidRDefault="000C3DFC" w:rsidP="000C3DFC">
      <w:pPr>
        <w:jc w:val="both"/>
        <w:rPr>
          <w:rFonts w:ascii="Palatino Linotype" w:eastAsia="DejaVu Sans" w:hAnsi="Palatino Linotype" w:cstheme="minorHAnsi"/>
          <w:sz w:val="20"/>
          <w:szCs w:val="20"/>
          <w:lang w:eastAsia="zh-CN" w:bidi="hi-IN"/>
        </w:rPr>
      </w:pPr>
    </w:p>
    <w:p w:rsidR="000C3DFC" w:rsidRPr="00B90C1F" w:rsidRDefault="000C3DFC" w:rsidP="000C3DFC">
      <w:pPr>
        <w:jc w:val="both"/>
        <w:rPr>
          <w:rFonts w:ascii="Palatino Linotype" w:eastAsia="DejaVu Sans" w:hAnsi="Palatino Linotype" w:cstheme="minorHAnsi"/>
          <w:sz w:val="20"/>
          <w:szCs w:val="20"/>
          <w:lang w:eastAsia="zh-CN" w:bidi="hi-IN"/>
        </w:rPr>
      </w:pPr>
    </w:p>
    <w:p w:rsidR="000C3DFC" w:rsidRPr="00B90C1F" w:rsidRDefault="000C3DFC" w:rsidP="000C3DFC">
      <w:pPr>
        <w:jc w:val="both"/>
        <w:rPr>
          <w:rFonts w:ascii="Palatino Linotype" w:eastAsia="DejaVu Sans" w:hAnsi="Palatino Linotype" w:cstheme="minorHAnsi"/>
          <w:b/>
          <w:bCs/>
          <w:sz w:val="20"/>
          <w:szCs w:val="20"/>
          <w:lang w:eastAsia="zh-CN" w:bidi="hi-IN"/>
        </w:rPr>
      </w:pPr>
      <w:r>
        <w:rPr>
          <w:rFonts w:ascii="Palatino Linotype" w:eastAsia="DejaVu Sans" w:hAnsi="Palatino Linotype" w:cstheme="minorHAnsi"/>
          <w:b/>
          <w:bCs/>
          <w:sz w:val="20"/>
          <w:szCs w:val="20"/>
          <w:lang w:eastAsia="zh-CN" w:bidi="hi-IN"/>
        </w:rPr>
        <w:t>Πίνακας. Υ</w:t>
      </w:r>
      <w:r>
        <w:rPr>
          <w:rFonts w:ascii="Palatino Linotype" w:hAnsi="Palatino Linotype" w:cstheme="minorHAnsi"/>
          <w:b/>
          <w:sz w:val="20"/>
          <w:szCs w:val="20"/>
        </w:rPr>
        <w:t>πολογιστικός</w:t>
      </w:r>
      <w:r w:rsidRPr="00B90C1F">
        <w:rPr>
          <w:rFonts w:ascii="Palatino Linotype" w:hAnsi="Palatino Linotype" w:cstheme="minorHAnsi"/>
          <w:b/>
          <w:sz w:val="20"/>
          <w:szCs w:val="20"/>
        </w:rPr>
        <w:t>, αποθηκευτικ</w:t>
      </w:r>
      <w:r>
        <w:rPr>
          <w:rFonts w:ascii="Palatino Linotype" w:hAnsi="Palatino Linotype" w:cstheme="minorHAnsi"/>
          <w:b/>
          <w:sz w:val="20"/>
          <w:szCs w:val="20"/>
        </w:rPr>
        <w:t>ός</w:t>
      </w:r>
      <w:r w:rsidRPr="00B90C1F">
        <w:rPr>
          <w:rFonts w:ascii="Palatino Linotype" w:hAnsi="Palatino Linotype" w:cstheme="minorHAnsi"/>
          <w:b/>
          <w:sz w:val="20"/>
          <w:szCs w:val="20"/>
        </w:rPr>
        <w:t xml:space="preserve"> και δικτυακ</w:t>
      </w:r>
      <w:r>
        <w:rPr>
          <w:rFonts w:ascii="Palatino Linotype" w:hAnsi="Palatino Linotype" w:cstheme="minorHAnsi"/>
          <w:b/>
          <w:sz w:val="20"/>
          <w:szCs w:val="20"/>
        </w:rPr>
        <w:t>ός</w:t>
      </w:r>
      <w:r>
        <w:rPr>
          <w:rFonts w:ascii="Palatino Linotype" w:eastAsia="DejaVu Sans" w:hAnsi="Palatino Linotype" w:cstheme="minorHAnsi"/>
          <w:b/>
          <w:bCs/>
          <w:sz w:val="20"/>
          <w:szCs w:val="20"/>
          <w:lang w:eastAsia="zh-CN" w:bidi="hi-IN"/>
        </w:rPr>
        <w:t>εξοπλισμός</w:t>
      </w:r>
    </w:p>
    <w:p w:rsidR="006D5EF7" w:rsidRDefault="006D5EF7">
      <w:pPr>
        <w:suppressAutoHyphens w:val="0"/>
        <w:spacing w:after="200" w:line="276" w:lineRule="auto"/>
        <w:rPr>
          <w:rFonts w:ascii="Garamond" w:eastAsiaTheme="minorHAnsi" w:hAnsi="Garamond" w:cs="Garamond"/>
          <w:sz w:val="26"/>
          <w:szCs w:val="26"/>
          <w:lang w:eastAsia="en-US"/>
        </w:rPr>
      </w:pPr>
    </w:p>
    <w:tbl>
      <w:tblPr>
        <w:tblW w:w="9854" w:type="dxa"/>
        <w:tblLook w:val="04A0"/>
      </w:tblPr>
      <w:tblGrid>
        <w:gridCol w:w="1444"/>
        <w:gridCol w:w="1757"/>
        <w:gridCol w:w="2441"/>
        <w:gridCol w:w="3022"/>
        <w:gridCol w:w="1190"/>
      </w:tblGrid>
      <w:tr w:rsidR="006D5EF7" w:rsidRPr="007B66EE" w:rsidTr="006D5EF7">
        <w:trPr>
          <w:trHeight w:val="255"/>
        </w:trPr>
        <w:tc>
          <w:tcPr>
            <w:tcW w:w="1444" w:type="dxa"/>
            <w:tcBorders>
              <w:top w:val="single" w:sz="4" w:space="0" w:color="auto"/>
              <w:left w:val="single" w:sz="4" w:space="0" w:color="auto"/>
              <w:bottom w:val="single" w:sz="4" w:space="0" w:color="auto"/>
              <w:right w:val="single" w:sz="4" w:space="0" w:color="auto"/>
            </w:tcBorders>
          </w:tcPr>
          <w:p w:rsidR="006D5EF7" w:rsidRPr="007B66EE" w:rsidRDefault="006D5EF7" w:rsidP="006D5EF7">
            <w:pPr>
              <w:jc w:val="center"/>
              <w:rPr>
                <w:b/>
                <w:bCs/>
                <w:color w:val="000000"/>
                <w:sz w:val="20"/>
                <w:szCs w:val="20"/>
                <w:lang w:eastAsia="el-GR"/>
              </w:rPr>
            </w:pPr>
            <w:r>
              <w:rPr>
                <w:b/>
                <w:bCs/>
                <w:color w:val="000000"/>
                <w:sz w:val="20"/>
                <w:szCs w:val="20"/>
                <w:lang w:eastAsia="el-GR"/>
              </w:rPr>
              <w:t>Α/Α</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EF7" w:rsidRPr="007B66EE" w:rsidRDefault="006D5EF7" w:rsidP="006D5EF7">
            <w:pPr>
              <w:jc w:val="center"/>
              <w:rPr>
                <w:b/>
                <w:bCs/>
                <w:color w:val="000000"/>
                <w:sz w:val="20"/>
                <w:szCs w:val="20"/>
                <w:lang w:eastAsia="el-GR"/>
              </w:rPr>
            </w:pPr>
            <w:proofErr w:type="spellStart"/>
            <w:r w:rsidRPr="007B66EE">
              <w:rPr>
                <w:b/>
                <w:bCs/>
                <w:color w:val="000000"/>
                <w:sz w:val="20"/>
                <w:szCs w:val="20"/>
                <w:lang w:eastAsia="el-GR"/>
              </w:rPr>
              <w:t>Κατασκευαστής</w:t>
            </w:r>
            <w:proofErr w:type="spellEnd"/>
          </w:p>
        </w:tc>
        <w:tc>
          <w:tcPr>
            <w:tcW w:w="2441" w:type="dxa"/>
            <w:tcBorders>
              <w:top w:val="single" w:sz="4" w:space="0" w:color="auto"/>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b/>
                <w:bCs/>
                <w:color w:val="000000"/>
                <w:sz w:val="20"/>
                <w:szCs w:val="20"/>
                <w:lang w:eastAsia="el-GR"/>
              </w:rPr>
            </w:pPr>
            <w:proofErr w:type="spellStart"/>
            <w:r w:rsidRPr="007B66EE">
              <w:rPr>
                <w:b/>
                <w:bCs/>
                <w:color w:val="000000"/>
                <w:sz w:val="20"/>
                <w:szCs w:val="20"/>
                <w:lang w:eastAsia="el-GR"/>
              </w:rPr>
              <w:t>Κωδικόςκατασκευαστή</w:t>
            </w:r>
            <w:proofErr w:type="spellEnd"/>
          </w:p>
        </w:tc>
        <w:tc>
          <w:tcPr>
            <w:tcW w:w="3022" w:type="dxa"/>
            <w:tcBorders>
              <w:top w:val="single" w:sz="4" w:space="0" w:color="auto"/>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b/>
                <w:bCs/>
                <w:color w:val="000000"/>
                <w:sz w:val="20"/>
                <w:szCs w:val="20"/>
                <w:lang w:eastAsia="el-GR"/>
              </w:rPr>
            </w:pPr>
            <w:proofErr w:type="spellStart"/>
            <w:r w:rsidRPr="007B66EE">
              <w:rPr>
                <w:b/>
                <w:bCs/>
                <w:color w:val="000000"/>
                <w:sz w:val="20"/>
                <w:szCs w:val="20"/>
                <w:lang w:eastAsia="el-GR"/>
              </w:rPr>
              <w:t>Περιγραφή</w:t>
            </w:r>
            <w:proofErr w:type="spellEnd"/>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b/>
                <w:bCs/>
                <w:color w:val="000000"/>
                <w:sz w:val="20"/>
                <w:szCs w:val="20"/>
                <w:lang w:eastAsia="el-GR"/>
              </w:rPr>
            </w:pPr>
            <w:r w:rsidRPr="007B66EE">
              <w:rPr>
                <w:b/>
                <w:bCs/>
                <w:color w:val="000000"/>
                <w:sz w:val="20"/>
                <w:szCs w:val="20"/>
                <w:lang w:eastAsia="el-GR"/>
              </w:rPr>
              <w:t>Ποσότητα</w:t>
            </w:r>
          </w:p>
        </w:tc>
      </w:tr>
      <w:tr w:rsidR="006D5EF7" w:rsidRPr="007B66EE" w:rsidTr="006D5EF7">
        <w:trPr>
          <w:trHeight w:val="255"/>
        </w:trPr>
        <w:tc>
          <w:tcPr>
            <w:tcW w:w="1444" w:type="dxa"/>
            <w:tcBorders>
              <w:top w:val="nil"/>
              <w:left w:val="single" w:sz="4" w:space="0" w:color="auto"/>
              <w:bottom w:val="single" w:sz="4" w:space="0" w:color="auto"/>
              <w:right w:val="single" w:sz="4" w:space="0" w:color="auto"/>
            </w:tcBorders>
          </w:tcPr>
          <w:p w:rsidR="006D5EF7" w:rsidRPr="007B66EE" w:rsidRDefault="006D5EF7" w:rsidP="006D5EF7">
            <w:pPr>
              <w:jc w:val="center"/>
              <w:rPr>
                <w:color w:val="000000"/>
                <w:sz w:val="20"/>
                <w:szCs w:val="20"/>
                <w:lang w:eastAsia="el-GR"/>
              </w:rPr>
            </w:pPr>
            <w:r>
              <w:rPr>
                <w:color w:val="000000"/>
                <w:sz w:val="20"/>
                <w:szCs w:val="20"/>
                <w:lang w:eastAsia="el-GR"/>
              </w:rPr>
              <w:t>1</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proofErr w:type="spellStart"/>
            <w:r w:rsidRPr="007B66EE">
              <w:rPr>
                <w:color w:val="000000"/>
                <w:sz w:val="20"/>
                <w:szCs w:val="20"/>
                <w:lang w:eastAsia="el-GR"/>
              </w:rPr>
              <w:t>Cisco</w:t>
            </w:r>
            <w:proofErr w:type="spellEnd"/>
          </w:p>
        </w:tc>
        <w:tc>
          <w:tcPr>
            <w:tcW w:w="2441"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N20‐C6508‐UPG </w:t>
            </w:r>
          </w:p>
        </w:tc>
        <w:tc>
          <w:tcPr>
            <w:tcW w:w="3022"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UCS 5108 </w:t>
            </w:r>
            <w:proofErr w:type="spellStart"/>
            <w:r w:rsidRPr="007B66EE">
              <w:rPr>
                <w:color w:val="000000"/>
                <w:sz w:val="20"/>
                <w:szCs w:val="20"/>
                <w:lang w:eastAsia="el-GR"/>
              </w:rPr>
              <w:t>Blade</w:t>
            </w:r>
            <w:proofErr w:type="spellEnd"/>
            <w:r w:rsidRPr="007B66EE">
              <w:rPr>
                <w:color w:val="000000"/>
                <w:sz w:val="20"/>
                <w:szCs w:val="20"/>
                <w:lang w:eastAsia="el-GR"/>
              </w:rPr>
              <w:t xml:space="preserve"> Server </w:t>
            </w:r>
            <w:proofErr w:type="spellStart"/>
            <w:r w:rsidRPr="007B66EE">
              <w:rPr>
                <w:color w:val="000000"/>
                <w:sz w:val="20"/>
                <w:szCs w:val="20"/>
                <w:lang w:eastAsia="el-GR"/>
              </w:rPr>
              <w:t>Cabinet</w:t>
            </w:r>
            <w:proofErr w:type="spellEnd"/>
          </w:p>
        </w:tc>
        <w:tc>
          <w:tcPr>
            <w:tcW w:w="1190"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4</w:t>
            </w:r>
          </w:p>
        </w:tc>
      </w:tr>
      <w:tr w:rsidR="006D5EF7" w:rsidRPr="007B66EE" w:rsidTr="006D5EF7">
        <w:trPr>
          <w:trHeight w:val="255"/>
        </w:trPr>
        <w:tc>
          <w:tcPr>
            <w:tcW w:w="1444" w:type="dxa"/>
            <w:tcBorders>
              <w:top w:val="nil"/>
              <w:left w:val="single" w:sz="4" w:space="0" w:color="auto"/>
              <w:bottom w:val="single" w:sz="4" w:space="0" w:color="auto"/>
              <w:right w:val="single" w:sz="4" w:space="0" w:color="auto"/>
            </w:tcBorders>
          </w:tcPr>
          <w:p w:rsidR="006D5EF7" w:rsidRPr="007B66EE" w:rsidRDefault="006D5EF7" w:rsidP="006D5EF7">
            <w:pPr>
              <w:jc w:val="center"/>
              <w:rPr>
                <w:color w:val="000000"/>
                <w:sz w:val="20"/>
                <w:szCs w:val="20"/>
                <w:lang w:eastAsia="el-GR"/>
              </w:rPr>
            </w:pPr>
            <w:r>
              <w:rPr>
                <w:color w:val="000000"/>
                <w:sz w:val="20"/>
                <w:szCs w:val="20"/>
                <w:lang w:eastAsia="el-GR"/>
              </w:rPr>
              <w:t>2</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proofErr w:type="spellStart"/>
            <w:r w:rsidRPr="007B66EE">
              <w:rPr>
                <w:color w:val="000000"/>
                <w:sz w:val="20"/>
                <w:szCs w:val="20"/>
                <w:lang w:eastAsia="el-GR"/>
              </w:rPr>
              <w:t>Cisco</w:t>
            </w:r>
            <w:proofErr w:type="spellEnd"/>
          </w:p>
        </w:tc>
        <w:tc>
          <w:tcPr>
            <w:tcW w:w="2441"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N10‐S6100 </w:t>
            </w:r>
          </w:p>
        </w:tc>
        <w:tc>
          <w:tcPr>
            <w:tcW w:w="3022"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UCS 6120XP </w:t>
            </w:r>
            <w:proofErr w:type="spellStart"/>
            <w:r w:rsidRPr="007B66EE">
              <w:rPr>
                <w:color w:val="000000"/>
                <w:sz w:val="20"/>
                <w:szCs w:val="20"/>
                <w:lang w:eastAsia="el-GR"/>
              </w:rPr>
              <w:t>FabricInterconnect</w:t>
            </w:r>
            <w:proofErr w:type="spellEnd"/>
          </w:p>
        </w:tc>
        <w:tc>
          <w:tcPr>
            <w:tcW w:w="1190"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2</w:t>
            </w:r>
          </w:p>
        </w:tc>
      </w:tr>
      <w:tr w:rsidR="006D5EF7" w:rsidRPr="007B66EE" w:rsidTr="006D5EF7">
        <w:trPr>
          <w:trHeight w:val="255"/>
        </w:trPr>
        <w:tc>
          <w:tcPr>
            <w:tcW w:w="1444" w:type="dxa"/>
            <w:tcBorders>
              <w:top w:val="nil"/>
              <w:left w:val="single" w:sz="4" w:space="0" w:color="auto"/>
              <w:bottom w:val="single" w:sz="4" w:space="0" w:color="auto"/>
              <w:right w:val="single" w:sz="4" w:space="0" w:color="auto"/>
            </w:tcBorders>
          </w:tcPr>
          <w:p w:rsidR="006D5EF7" w:rsidRPr="007B66EE" w:rsidRDefault="006D5EF7" w:rsidP="006D5EF7">
            <w:pPr>
              <w:jc w:val="center"/>
              <w:rPr>
                <w:color w:val="000000"/>
                <w:sz w:val="20"/>
                <w:szCs w:val="20"/>
                <w:lang w:eastAsia="el-GR"/>
              </w:rPr>
            </w:pPr>
            <w:r>
              <w:rPr>
                <w:color w:val="000000"/>
                <w:sz w:val="20"/>
                <w:szCs w:val="20"/>
                <w:lang w:eastAsia="el-GR"/>
              </w:rPr>
              <w:t>3</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proofErr w:type="spellStart"/>
            <w:r w:rsidRPr="007B66EE">
              <w:rPr>
                <w:color w:val="000000"/>
                <w:sz w:val="20"/>
                <w:szCs w:val="20"/>
                <w:lang w:eastAsia="el-GR"/>
              </w:rPr>
              <w:t>Cisco</w:t>
            </w:r>
            <w:proofErr w:type="spellEnd"/>
          </w:p>
        </w:tc>
        <w:tc>
          <w:tcPr>
            <w:tcW w:w="2441"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UCSB‐B200‐M3‐D </w:t>
            </w:r>
          </w:p>
        </w:tc>
        <w:tc>
          <w:tcPr>
            <w:tcW w:w="3022"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UCS B200 M3 </w:t>
            </w:r>
            <w:proofErr w:type="spellStart"/>
            <w:r w:rsidRPr="007B66EE">
              <w:rPr>
                <w:color w:val="000000"/>
                <w:sz w:val="20"/>
                <w:szCs w:val="20"/>
                <w:lang w:eastAsia="el-GR"/>
              </w:rPr>
              <w:t>server</w:t>
            </w:r>
            <w:proofErr w:type="spellEnd"/>
          </w:p>
        </w:tc>
        <w:tc>
          <w:tcPr>
            <w:tcW w:w="1190"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3</w:t>
            </w:r>
          </w:p>
        </w:tc>
      </w:tr>
      <w:tr w:rsidR="006D5EF7" w:rsidRPr="007B66EE" w:rsidTr="006D5EF7">
        <w:trPr>
          <w:trHeight w:val="255"/>
        </w:trPr>
        <w:tc>
          <w:tcPr>
            <w:tcW w:w="1444" w:type="dxa"/>
            <w:tcBorders>
              <w:top w:val="nil"/>
              <w:left w:val="single" w:sz="4" w:space="0" w:color="auto"/>
              <w:bottom w:val="single" w:sz="4" w:space="0" w:color="auto"/>
              <w:right w:val="single" w:sz="4" w:space="0" w:color="auto"/>
            </w:tcBorders>
          </w:tcPr>
          <w:p w:rsidR="006D5EF7" w:rsidRPr="007B66EE" w:rsidRDefault="006D5EF7" w:rsidP="006D5EF7">
            <w:pPr>
              <w:jc w:val="center"/>
              <w:rPr>
                <w:color w:val="000000"/>
                <w:sz w:val="20"/>
                <w:szCs w:val="20"/>
                <w:lang w:eastAsia="el-GR"/>
              </w:rPr>
            </w:pPr>
            <w:r>
              <w:rPr>
                <w:color w:val="000000"/>
                <w:sz w:val="20"/>
                <w:szCs w:val="20"/>
                <w:lang w:eastAsia="el-GR"/>
              </w:rPr>
              <w:t>4</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proofErr w:type="spellStart"/>
            <w:r w:rsidRPr="007B66EE">
              <w:rPr>
                <w:color w:val="000000"/>
                <w:sz w:val="20"/>
                <w:szCs w:val="20"/>
                <w:lang w:eastAsia="el-GR"/>
              </w:rPr>
              <w:t>Cisco</w:t>
            </w:r>
            <w:proofErr w:type="spellEnd"/>
          </w:p>
        </w:tc>
        <w:tc>
          <w:tcPr>
            <w:tcW w:w="2441"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N20‐B6625‐1 </w:t>
            </w:r>
          </w:p>
        </w:tc>
        <w:tc>
          <w:tcPr>
            <w:tcW w:w="3022"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UCS B200 M2 </w:t>
            </w:r>
            <w:proofErr w:type="spellStart"/>
            <w:r w:rsidRPr="007B66EE">
              <w:rPr>
                <w:color w:val="000000"/>
                <w:sz w:val="20"/>
                <w:szCs w:val="20"/>
                <w:lang w:eastAsia="el-GR"/>
              </w:rPr>
              <w:t>server</w:t>
            </w:r>
            <w:proofErr w:type="spellEnd"/>
          </w:p>
        </w:tc>
        <w:tc>
          <w:tcPr>
            <w:tcW w:w="1190"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4</w:t>
            </w:r>
          </w:p>
        </w:tc>
      </w:tr>
      <w:tr w:rsidR="006D5EF7" w:rsidRPr="007B66EE" w:rsidTr="006D5EF7">
        <w:trPr>
          <w:trHeight w:val="255"/>
        </w:trPr>
        <w:tc>
          <w:tcPr>
            <w:tcW w:w="1444" w:type="dxa"/>
            <w:tcBorders>
              <w:top w:val="nil"/>
              <w:left w:val="single" w:sz="4" w:space="0" w:color="auto"/>
              <w:bottom w:val="single" w:sz="4" w:space="0" w:color="auto"/>
              <w:right w:val="single" w:sz="4" w:space="0" w:color="auto"/>
            </w:tcBorders>
          </w:tcPr>
          <w:p w:rsidR="006D5EF7" w:rsidRPr="007B66EE" w:rsidRDefault="006D5EF7" w:rsidP="006D5EF7">
            <w:pPr>
              <w:jc w:val="center"/>
              <w:rPr>
                <w:color w:val="000000"/>
                <w:sz w:val="20"/>
                <w:szCs w:val="20"/>
                <w:lang w:eastAsia="el-GR"/>
              </w:rPr>
            </w:pPr>
            <w:r>
              <w:rPr>
                <w:color w:val="000000"/>
                <w:sz w:val="20"/>
                <w:szCs w:val="20"/>
                <w:lang w:eastAsia="el-GR"/>
              </w:rPr>
              <w:t>5</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EMC </w:t>
            </w:r>
          </w:p>
        </w:tc>
        <w:tc>
          <w:tcPr>
            <w:tcW w:w="2441"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VNX5500 </w:t>
            </w:r>
          </w:p>
        </w:tc>
        <w:tc>
          <w:tcPr>
            <w:tcW w:w="3022"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VNX5500</w:t>
            </w:r>
          </w:p>
        </w:tc>
        <w:tc>
          <w:tcPr>
            <w:tcW w:w="1190"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1</w:t>
            </w:r>
          </w:p>
        </w:tc>
      </w:tr>
      <w:tr w:rsidR="006D5EF7" w:rsidRPr="007B66EE" w:rsidTr="006D5EF7">
        <w:trPr>
          <w:trHeight w:val="255"/>
        </w:trPr>
        <w:tc>
          <w:tcPr>
            <w:tcW w:w="1444" w:type="dxa"/>
            <w:tcBorders>
              <w:top w:val="nil"/>
              <w:left w:val="single" w:sz="4" w:space="0" w:color="auto"/>
              <w:bottom w:val="single" w:sz="4" w:space="0" w:color="auto"/>
              <w:right w:val="single" w:sz="4" w:space="0" w:color="auto"/>
            </w:tcBorders>
          </w:tcPr>
          <w:p w:rsidR="006D5EF7" w:rsidRPr="007B66EE" w:rsidRDefault="006D5EF7" w:rsidP="006D5EF7">
            <w:pPr>
              <w:jc w:val="center"/>
              <w:rPr>
                <w:color w:val="000000"/>
                <w:sz w:val="20"/>
                <w:szCs w:val="20"/>
                <w:lang w:eastAsia="el-GR"/>
              </w:rPr>
            </w:pPr>
            <w:r>
              <w:rPr>
                <w:color w:val="000000"/>
                <w:sz w:val="20"/>
                <w:szCs w:val="20"/>
                <w:lang w:eastAsia="el-GR"/>
              </w:rPr>
              <w:t>6</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EMC </w:t>
            </w:r>
          </w:p>
        </w:tc>
        <w:tc>
          <w:tcPr>
            <w:tcW w:w="2441"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CX4‐120 </w:t>
            </w:r>
          </w:p>
        </w:tc>
        <w:tc>
          <w:tcPr>
            <w:tcW w:w="3022"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CX4‐120</w:t>
            </w:r>
          </w:p>
        </w:tc>
        <w:tc>
          <w:tcPr>
            <w:tcW w:w="1190"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1</w:t>
            </w:r>
          </w:p>
        </w:tc>
      </w:tr>
      <w:tr w:rsidR="006D5EF7" w:rsidRPr="007B66EE" w:rsidTr="006D5EF7">
        <w:trPr>
          <w:trHeight w:val="255"/>
        </w:trPr>
        <w:tc>
          <w:tcPr>
            <w:tcW w:w="1444" w:type="dxa"/>
            <w:tcBorders>
              <w:top w:val="nil"/>
              <w:left w:val="single" w:sz="4" w:space="0" w:color="auto"/>
              <w:bottom w:val="single" w:sz="4" w:space="0" w:color="auto"/>
              <w:right w:val="single" w:sz="4" w:space="0" w:color="auto"/>
            </w:tcBorders>
          </w:tcPr>
          <w:p w:rsidR="006D5EF7" w:rsidRPr="007B66EE" w:rsidRDefault="006D5EF7" w:rsidP="006D5EF7">
            <w:pPr>
              <w:jc w:val="center"/>
              <w:rPr>
                <w:color w:val="000000"/>
                <w:sz w:val="20"/>
                <w:szCs w:val="20"/>
                <w:lang w:eastAsia="el-GR"/>
              </w:rPr>
            </w:pPr>
            <w:r>
              <w:rPr>
                <w:color w:val="000000"/>
                <w:sz w:val="20"/>
                <w:szCs w:val="20"/>
                <w:lang w:eastAsia="el-GR"/>
              </w:rPr>
              <w:t>7</w:t>
            </w:r>
          </w:p>
        </w:tc>
        <w:tc>
          <w:tcPr>
            <w:tcW w:w="1757" w:type="dxa"/>
            <w:tcBorders>
              <w:top w:val="nil"/>
              <w:left w:val="single" w:sz="4" w:space="0" w:color="auto"/>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QUANTUM </w:t>
            </w:r>
          </w:p>
        </w:tc>
        <w:tc>
          <w:tcPr>
            <w:tcW w:w="2441"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LSC14CH4G219H </w:t>
            </w:r>
          </w:p>
        </w:tc>
        <w:tc>
          <w:tcPr>
            <w:tcW w:w="3022"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 xml:space="preserve">QUANTUM </w:t>
            </w:r>
            <w:proofErr w:type="spellStart"/>
            <w:r w:rsidRPr="007B66EE">
              <w:rPr>
                <w:color w:val="000000"/>
                <w:sz w:val="20"/>
                <w:szCs w:val="20"/>
                <w:lang w:eastAsia="el-GR"/>
              </w:rPr>
              <w:t>Scalar</w:t>
            </w:r>
            <w:proofErr w:type="spellEnd"/>
          </w:p>
        </w:tc>
        <w:tc>
          <w:tcPr>
            <w:tcW w:w="1190" w:type="dxa"/>
            <w:tcBorders>
              <w:top w:val="nil"/>
              <w:left w:val="nil"/>
              <w:bottom w:val="single" w:sz="4" w:space="0" w:color="auto"/>
              <w:right w:val="single" w:sz="4" w:space="0" w:color="auto"/>
            </w:tcBorders>
            <w:shd w:val="clear" w:color="auto" w:fill="auto"/>
            <w:noWrap/>
            <w:vAlign w:val="bottom"/>
            <w:hideMark/>
          </w:tcPr>
          <w:p w:rsidR="006D5EF7" w:rsidRPr="007B66EE" w:rsidRDefault="006D5EF7" w:rsidP="006D5EF7">
            <w:pPr>
              <w:jc w:val="center"/>
              <w:rPr>
                <w:color w:val="000000"/>
                <w:sz w:val="20"/>
                <w:szCs w:val="20"/>
                <w:lang w:eastAsia="el-GR"/>
              </w:rPr>
            </w:pPr>
            <w:r w:rsidRPr="007B66EE">
              <w:rPr>
                <w:color w:val="000000"/>
                <w:sz w:val="20"/>
                <w:szCs w:val="20"/>
                <w:lang w:eastAsia="el-GR"/>
              </w:rPr>
              <w:t>1</w:t>
            </w:r>
          </w:p>
        </w:tc>
      </w:tr>
    </w:tbl>
    <w:p w:rsidR="006D5EF7" w:rsidRDefault="006D5EF7">
      <w:pPr>
        <w:suppressAutoHyphens w:val="0"/>
        <w:spacing w:after="200" w:line="276" w:lineRule="auto"/>
        <w:rPr>
          <w:rFonts w:ascii="Garamond" w:eastAsiaTheme="minorHAnsi" w:hAnsi="Garamond" w:cs="Garamond"/>
          <w:sz w:val="26"/>
          <w:szCs w:val="26"/>
          <w:lang w:eastAsia="en-US"/>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Διευκρινίζεται ότι για λόγους ασφάλειας δεν αναφέρονται οι αριθμοί σειράς (</w:t>
      </w:r>
      <w:proofErr w:type="spellStart"/>
      <w:r w:rsidRPr="00B90C1F">
        <w:rPr>
          <w:rFonts w:ascii="Palatino Linotype" w:hAnsi="Palatino Linotype" w:cstheme="minorHAnsi"/>
          <w:sz w:val="20"/>
          <w:szCs w:val="20"/>
        </w:rPr>
        <w:t>serialnumbers</w:t>
      </w:r>
      <w:proofErr w:type="spellEnd"/>
      <w:r w:rsidRPr="00B90C1F">
        <w:rPr>
          <w:rFonts w:ascii="Palatino Linotype" w:hAnsi="Palatino Linotype" w:cstheme="minorHAnsi"/>
          <w:sz w:val="20"/>
          <w:szCs w:val="20"/>
        </w:rPr>
        <w:t>) του εξοπλισμού. Μπορούν να αποστέλλονται άμεσα στους ενδιαφερόμενους, μέσω ηλεκτρονικού ταχυδρομείου (email), κατόπιν σχετικού αιτήματος.</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b/>
          <w:bCs/>
          <w:sz w:val="20"/>
          <w:szCs w:val="20"/>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b/>
          <w:bCs/>
          <w:sz w:val="20"/>
          <w:szCs w:val="20"/>
        </w:rPr>
        <w:t>2. Όροι συντήρησης</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 xml:space="preserve">Οι ακόλουθοι όροι συντήρησης είναι υποχρεωτικοί και πρέπει </w:t>
      </w:r>
      <w:r w:rsidRPr="00B90C1F">
        <w:rPr>
          <w:rFonts w:ascii="Palatino Linotype" w:hAnsi="Palatino Linotype" w:cstheme="minorHAnsi"/>
          <w:b/>
          <w:bCs/>
          <w:sz w:val="20"/>
          <w:szCs w:val="20"/>
        </w:rPr>
        <w:t>να συμπεριληφθούν στην πρόταση</w:t>
      </w:r>
      <w:r w:rsidRPr="00B90C1F">
        <w:rPr>
          <w:rFonts w:ascii="Palatino Linotype" w:hAnsi="Palatino Linotype" w:cstheme="minorHAnsi"/>
          <w:sz w:val="20"/>
          <w:szCs w:val="20"/>
        </w:rPr>
        <w:t xml:space="preserve"> του υποψήφιου συντηρητή. Προτάσεις που δεν καλύπτουν όλους τους ζητούμενους όρους δεν θα γίνονται αποδεκτές και θα απορρίπτονται.</w:t>
      </w:r>
    </w:p>
    <w:p w:rsidR="006D5EF7" w:rsidRPr="00B90C1F" w:rsidRDefault="006D5EF7" w:rsidP="006D5EF7">
      <w:pPr>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b/>
          <w:bCs/>
          <w:i/>
          <w:iCs/>
          <w:sz w:val="20"/>
          <w:szCs w:val="20"/>
        </w:rPr>
        <w:t>2.1. Γενικοί όροι συντήρησης</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 xml:space="preserve">Η ζητούμενη συντήρηση περιλαμβάνει τα υλικά, τα έξοδα μεταφοράς προς/από το Κέντρο Δεδομένων του Πανεπιστημίου Κρήτης που βρίσκεται στο Ηράκλειο Κρήτης, καθώς και τη τεχνική υποστήριξη για την πλήρη αποκατάσταση των βλαβών του συντηρούμενου εξοπλισμού. Διευκρινίζεται ότι περιλαμβάνονται </w:t>
      </w:r>
      <w:r w:rsidRPr="00B90C1F">
        <w:rPr>
          <w:rFonts w:ascii="Palatino Linotype" w:hAnsi="Palatino Linotype" w:cstheme="minorHAnsi"/>
          <w:b/>
          <w:bCs/>
          <w:sz w:val="20"/>
          <w:szCs w:val="20"/>
        </w:rPr>
        <w:t>όλα</w:t>
      </w:r>
      <w:r w:rsidRPr="00B90C1F">
        <w:rPr>
          <w:rFonts w:ascii="Palatino Linotype" w:hAnsi="Palatino Linotype" w:cstheme="minorHAnsi"/>
          <w:sz w:val="20"/>
          <w:szCs w:val="20"/>
        </w:rPr>
        <w:t xml:space="preserve"> τα υλικά, </w:t>
      </w:r>
      <w:proofErr w:type="spellStart"/>
      <w:r w:rsidRPr="00B90C1F">
        <w:rPr>
          <w:rFonts w:ascii="Palatino Linotype" w:hAnsi="Palatino Linotype" w:cstheme="minorHAnsi"/>
          <w:sz w:val="20"/>
          <w:szCs w:val="20"/>
        </w:rPr>
        <w:t>μικρο</w:t>
      </w:r>
      <w:proofErr w:type="spellEnd"/>
      <w:r w:rsidRPr="00B90C1F">
        <w:rPr>
          <w:rFonts w:ascii="Palatino Linotype" w:hAnsi="Palatino Linotype" w:cstheme="minorHAnsi"/>
          <w:sz w:val="20"/>
          <w:szCs w:val="20"/>
        </w:rPr>
        <w:t>-υλικά, ανταλλακτικά και αναλώσιμα είδη (π.χ. μπαταρίες) που συγκροτούν τα υπό συντήρηση συστήματα και απαιτούνται για την ομαλή λειτουργία τους.</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bookmarkStart w:id="14" w:name="__DdeLink__580_5988582871"/>
      <w:bookmarkEnd w:id="14"/>
      <w:r w:rsidRPr="00B90C1F">
        <w:rPr>
          <w:rFonts w:ascii="Palatino Linotype" w:hAnsi="Palatino Linotype" w:cstheme="minorHAnsi"/>
          <w:sz w:val="20"/>
          <w:szCs w:val="20"/>
        </w:rPr>
        <w:t>Η αναγγελία μιας βλάβης ή η υποβολή ενός αιτήματος τεχνικής υποστήριξης θα γίνεται στο βλαβοληπτικό κέντρο του Συντηρητή τηλεφωνικά, με email ή με άλλο τρόπο που θα συμφωνηθεί κατά την υπογραφή της σύμβασης.</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Ως χρόνος αναγγελίας ορίζεται η ημερομηνία και η ώρα της τηλεφωνικής κλήσης, της αποστολής του ηλεκτρονικού μηνύματος ή όποιου άλλου τρόπου επικοινωνίας έχει συμφωνηθεί.</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Ο χρόνος απόκρισης του Συντηρητή θα πρέπει να είναι εντός της ίδιας εργάσιμης ημέρας, το αργότερο μέχρι την 17:00, όταν η αναγγελία γίνεται μέχρι την 12:00 (μεσημβρία), διαφορετικά μέχρι την 10:00 πρωινή της επόμενης εργάσιμης ημέρας.</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Σε περίπτωση που εντός δύο (2) εργάσιμων ημερών, από την αναγγελία μιας βλάβης, δεν υπάρξει αποκατάσταση του προβλήματος, ο Συντηρητής υποχρεούται, εντός των δύο (2) επόμενων εργάσιμων ημερών, να προβεί σε πλήρη αντικατάσταση του συνόλου της μονάδας με άλλη όμοια καινούργια μονάδα, ώστε να αποκατασταθεί η ομαλή λειτουργία της υπηρεσίας που αυτή παρέχει.</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b/>
          <w:bCs/>
          <w:i/>
          <w:iCs/>
          <w:sz w:val="20"/>
          <w:szCs w:val="20"/>
        </w:rPr>
      </w:pPr>
      <w:r w:rsidRPr="00B90C1F">
        <w:rPr>
          <w:rFonts w:ascii="Palatino Linotype" w:hAnsi="Palatino Linotype" w:cstheme="minorHAnsi"/>
          <w:b/>
          <w:bCs/>
          <w:i/>
          <w:iCs/>
          <w:sz w:val="20"/>
          <w:szCs w:val="20"/>
        </w:rPr>
        <w:t xml:space="preserve">2.2. Ειδικοί όροι για τον εξοπλισμό </w:t>
      </w:r>
      <w:proofErr w:type="spellStart"/>
      <w:r w:rsidRPr="00B90C1F">
        <w:rPr>
          <w:rFonts w:ascii="Palatino Linotype" w:hAnsi="Palatino Linotype" w:cstheme="minorHAnsi"/>
          <w:b/>
          <w:bCs/>
          <w:i/>
          <w:iCs/>
          <w:sz w:val="20"/>
          <w:szCs w:val="20"/>
        </w:rPr>
        <w:t>Cisco</w:t>
      </w:r>
      <w:proofErr w:type="spellEnd"/>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 xml:space="preserve">Ειδικά για τον εξοπλισμό του κατασκευαστικού οίκου </w:t>
      </w:r>
      <w:proofErr w:type="spellStart"/>
      <w:r w:rsidRPr="00B90C1F">
        <w:rPr>
          <w:rFonts w:ascii="Palatino Linotype" w:hAnsi="Palatino Linotype" w:cstheme="minorHAnsi"/>
          <w:sz w:val="20"/>
          <w:szCs w:val="20"/>
        </w:rPr>
        <w:t>Cisco</w:t>
      </w:r>
      <w:proofErr w:type="spellEnd"/>
      <w:r w:rsidRPr="00B90C1F">
        <w:rPr>
          <w:rFonts w:ascii="Palatino Linotype" w:hAnsi="Palatino Linotype" w:cstheme="minorHAnsi"/>
          <w:sz w:val="20"/>
          <w:szCs w:val="20"/>
        </w:rPr>
        <w:t>, στη ζητούμενη συντήρηση, εκτός των ανωτέρω γενικών όρων περιλαμβάνονται επίσης τα κάτωθι:</w:t>
      </w:r>
    </w:p>
    <w:p w:rsidR="006D5EF7" w:rsidRPr="00B90C1F" w:rsidRDefault="006D5EF7" w:rsidP="006D5EF7">
      <w:pPr>
        <w:pStyle w:val="Standard"/>
        <w:numPr>
          <w:ilvl w:val="0"/>
          <w:numId w:val="23"/>
        </w:numPr>
        <w:jc w:val="both"/>
        <w:rPr>
          <w:rFonts w:ascii="Palatino Linotype" w:hAnsi="Palatino Linotype" w:cstheme="minorHAnsi"/>
          <w:sz w:val="20"/>
          <w:szCs w:val="20"/>
        </w:rPr>
      </w:pPr>
      <w:r w:rsidRPr="00B90C1F">
        <w:rPr>
          <w:rFonts w:ascii="Palatino Linotype" w:hAnsi="Palatino Linotype" w:cstheme="minorHAnsi"/>
          <w:sz w:val="20"/>
          <w:szCs w:val="20"/>
        </w:rPr>
        <w:t>Ο Συντηρητής θα διαθέτει δωρεάν στην Αναθέτουσα Αρχή τις πιο πρόσφατες επίσημες εκδόσεις λογισμικού του κατασκευαστή, τόσο τις διορθωτικές όσο και τις κύριες εκδόσεις και αναβαθμίσεις. Εφόσον του ζητηθεί, υποχρεούται να προβεί σε όλες τις απαραίτητες εργασίες αναβάθμισης του λογισμικού, σε συνεργασία με τους τεχνικούς της Αναθέτουσας Αρχής, χωρίς οποιοδήποτε επιπρόσθετο κόστος.</w:t>
      </w:r>
    </w:p>
    <w:p w:rsidR="006D5EF7" w:rsidRPr="00B90C1F" w:rsidRDefault="006D5EF7" w:rsidP="006D5EF7">
      <w:pPr>
        <w:pStyle w:val="Standard"/>
        <w:jc w:val="both"/>
        <w:rPr>
          <w:rFonts w:ascii="Palatino Linotype" w:hAnsi="Palatino Linotype" w:cstheme="minorHAnsi"/>
          <w:sz w:val="20"/>
          <w:szCs w:val="20"/>
        </w:rPr>
      </w:pPr>
    </w:p>
    <w:p w:rsidR="006D5EF7" w:rsidRPr="00B90C1F" w:rsidRDefault="006D5EF7" w:rsidP="006D5EF7">
      <w:pPr>
        <w:pStyle w:val="Standard"/>
        <w:numPr>
          <w:ilvl w:val="0"/>
          <w:numId w:val="23"/>
        </w:numPr>
        <w:jc w:val="both"/>
        <w:rPr>
          <w:rFonts w:ascii="Palatino Linotype" w:hAnsi="Palatino Linotype" w:cstheme="minorHAnsi"/>
          <w:sz w:val="20"/>
          <w:szCs w:val="20"/>
        </w:rPr>
      </w:pPr>
      <w:r w:rsidRPr="00B90C1F">
        <w:rPr>
          <w:rFonts w:ascii="Palatino Linotype" w:hAnsi="Palatino Linotype" w:cstheme="minorHAnsi"/>
          <w:sz w:val="20"/>
          <w:szCs w:val="20"/>
        </w:rPr>
        <w:t xml:space="preserve">Η Αναθέτουσα Αρχή, στο πλαίσιο της προσφερόμενης συντήρησης, θα μπορεί να αξιοποιεί τα εργαλεία και μέσα τεχνικής υποστήριξης που προσφέρει ο κατασκευαστής στους κατόχους συμβολαίων τεχνικής υποστήριξης, π.χ. δυνατότητα δημιουργίας TAC </w:t>
      </w:r>
      <w:proofErr w:type="spellStart"/>
      <w:r w:rsidRPr="00B90C1F">
        <w:rPr>
          <w:rFonts w:ascii="Palatino Linotype" w:hAnsi="Palatino Linotype" w:cstheme="minorHAnsi"/>
          <w:sz w:val="20"/>
          <w:szCs w:val="20"/>
        </w:rPr>
        <w:t>case</w:t>
      </w:r>
      <w:proofErr w:type="spellEnd"/>
      <w:r w:rsidRPr="00B90C1F">
        <w:rPr>
          <w:rFonts w:ascii="Palatino Linotype" w:hAnsi="Palatino Linotype" w:cstheme="minorHAnsi"/>
          <w:sz w:val="20"/>
          <w:szCs w:val="20"/>
        </w:rPr>
        <w:t>.</w:t>
      </w:r>
    </w:p>
    <w:p w:rsidR="006D5EF7" w:rsidRDefault="006D5EF7" w:rsidP="006D5EF7">
      <w:pPr>
        <w:suppressAutoHyphens w:val="0"/>
        <w:spacing w:after="200" w:line="276" w:lineRule="auto"/>
        <w:rPr>
          <w:rFonts w:asciiTheme="minorHAnsi" w:hAnsiTheme="minorHAnsi" w:cstheme="minorHAnsi"/>
        </w:rPr>
      </w:pPr>
    </w:p>
    <w:p w:rsidR="006D5EF7" w:rsidRPr="00016113" w:rsidRDefault="006D5EF7" w:rsidP="006D5EF7">
      <w:pPr>
        <w:pStyle w:val="Standard"/>
        <w:jc w:val="both"/>
        <w:rPr>
          <w:rFonts w:ascii="Palatino Linotype" w:hAnsi="Palatino Linotype" w:cstheme="minorHAnsi"/>
          <w:b/>
          <w:bCs/>
          <w:sz w:val="20"/>
          <w:szCs w:val="20"/>
        </w:rPr>
      </w:pPr>
      <w:r w:rsidRPr="00016113">
        <w:rPr>
          <w:rFonts w:ascii="Palatino Linotype" w:hAnsi="Palatino Linotype" w:cstheme="minorHAnsi"/>
          <w:b/>
          <w:bCs/>
          <w:i/>
          <w:iCs/>
          <w:sz w:val="20"/>
          <w:szCs w:val="20"/>
        </w:rPr>
        <w:t>2.3. Ελάχιστες απαιτήσεις συμμετοχής</w:t>
      </w:r>
    </w:p>
    <w:p w:rsidR="006D5EF7" w:rsidRPr="00016113" w:rsidRDefault="006D5EF7" w:rsidP="006D5EF7">
      <w:pPr>
        <w:pStyle w:val="Standard"/>
        <w:jc w:val="both"/>
        <w:rPr>
          <w:rFonts w:ascii="Palatino Linotype" w:hAnsi="Palatino Linotype" w:cstheme="minorHAnsi"/>
          <w:sz w:val="20"/>
          <w:szCs w:val="20"/>
        </w:rPr>
      </w:pPr>
    </w:p>
    <w:p w:rsidR="006D5EF7" w:rsidRPr="00016113" w:rsidRDefault="006D5EF7" w:rsidP="006D5EF7">
      <w:pPr>
        <w:pStyle w:val="Standard"/>
        <w:jc w:val="both"/>
        <w:rPr>
          <w:rFonts w:ascii="Palatino Linotype" w:hAnsi="Palatino Linotype" w:cstheme="minorHAnsi"/>
          <w:sz w:val="20"/>
          <w:szCs w:val="20"/>
        </w:rPr>
      </w:pPr>
      <w:r w:rsidRPr="00016113">
        <w:rPr>
          <w:rFonts w:ascii="Palatino Linotype" w:hAnsi="Palatino Linotype" w:cstheme="minorHAnsi"/>
          <w:sz w:val="20"/>
          <w:szCs w:val="20"/>
        </w:rPr>
        <w:t>Ο ενδιαφερόμενος, για έχει δικαίωμα συμμετοχής, θα πρέπει υποχρεωτικά να πληροί τα ακόλουθα:</w:t>
      </w:r>
    </w:p>
    <w:p w:rsidR="006D5EF7" w:rsidRPr="00016113" w:rsidRDefault="006D5EF7" w:rsidP="006D5EF7">
      <w:pPr>
        <w:pStyle w:val="Standard"/>
        <w:numPr>
          <w:ilvl w:val="0"/>
          <w:numId w:val="24"/>
        </w:numPr>
        <w:jc w:val="both"/>
      </w:pPr>
      <w:r w:rsidRPr="00016113">
        <w:rPr>
          <w:rFonts w:ascii="Palatino Linotype" w:hAnsi="Palatino Linotype" w:cstheme="minorHAnsi"/>
          <w:sz w:val="20"/>
          <w:szCs w:val="20"/>
        </w:rPr>
        <w:t xml:space="preserve">Να είναι εξουσιοδοτημένος συνεργάτης των κατασκευαστών </w:t>
      </w:r>
      <w:proofErr w:type="spellStart"/>
      <w:r w:rsidRPr="00016113">
        <w:rPr>
          <w:rFonts w:ascii="Palatino Linotype" w:hAnsi="Palatino Linotype" w:cstheme="minorHAnsi"/>
          <w:sz w:val="20"/>
          <w:szCs w:val="20"/>
        </w:rPr>
        <w:t>Cisco</w:t>
      </w:r>
      <w:proofErr w:type="spellEnd"/>
      <w:r w:rsidRPr="00016113">
        <w:rPr>
          <w:rFonts w:ascii="Palatino Linotype" w:hAnsi="Palatino Linotype" w:cstheme="minorHAnsi"/>
          <w:sz w:val="20"/>
          <w:szCs w:val="20"/>
        </w:rPr>
        <w:t xml:space="preserve"> και EMC και να διαθέτει πιστοποιημένους μηχανικούς (</w:t>
      </w:r>
      <w:proofErr w:type="spellStart"/>
      <w:r w:rsidRPr="00016113">
        <w:rPr>
          <w:rFonts w:ascii="Palatino Linotype" w:hAnsi="Palatino Linotype" w:cstheme="minorHAnsi"/>
          <w:sz w:val="20"/>
          <w:szCs w:val="20"/>
        </w:rPr>
        <w:t>certifiedengineers</w:t>
      </w:r>
      <w:proofErr w:type="spellEnd"/>
      <w:r w:rsidRPr="00016113">
        <w:rPr>
          <w:rFonts w:ascii="Palatino Linotype" w:hAnsi="Palatino Linotype" w:cstheme="minorHAnsi"/>
          <w:sz w:val="20"/>
          <w:szCs w:val="20"/>
        </w:rPr>
        <w:t>) στις διάφορες κατηγορίες του συντηρούμενου εξοπλισμού. Μέρος της απαίτησης μπορεί να ικανοποιηθεί από υπεργολάβους. Στη προσφορά να συμπεριληφθούν τα αποδεικτικά συνεργασίας με τους κατασκευαστές, τα πιστοποιητικά και οι δηλώσεις συνεργασίας με υπεργολάβους.</w:t>
      </w:r>
    </w:p>
    <w:p w:rsidR="006D5EF7" w:rsidRPr="00016113" w:rsidRDefault="006D5EF7" w:rsidP="006D5EF7">
      <w:pPr>
        <w:pStyle w:val="Standard"/>
        <w:jc w:val="both"/>
        <w:rPr>
          <w:rFonts w:ascii="Palatino Linotype" w:hAnsi="Palatino Linotype" w:cstheme="minorHAnsi"/>
          <w:sz w:val="20"/>
          <w:szCs w:val="20"/>
        </w:rPr>
      </w:pPr>
    </w:p>
    <w:p w:rsidR="006D5EF7" w:rsidRPr="00016113" w:rsidRDefault="006D5EF7" w:rsidP="006D5EF7">
      <w:pPr>
        <w:pStyle w:val="Standard"/>
        <w:numPr>
          <w:ilvl w:val="0"/>
          <w:numId w:val="24"/>
        </w:numPr>
        <w:jc w:val="both"/>
      </w:pPr>
      <w:r w:rsidRPr="00016113">
        <w:rPr>
          <w:rFonts w:ascii="Palatino Linotype" w:hAnsi="Palatino Linotype" w:cstheme="minorHAnsi"/>
          <w:sz w:val="20"/>
          <w:szCs w:val="20"/>
        </w:rPr>
        <w:t>Να διαθέτει εμπειρία στην συντήρηση, διαχείριση και λειτουργία παρόμοιου εξοπλισμού. Να αναφερθούν έργα συντήρησης που έχει αναλάβει τα τελευταία πέντε χρόνια (διάστημα 1/1/201</w:t>
      </w:r>
      <w:r w:rsidR="00DD70BB">
        <w:rPr>
          <w:rFonts w:ascii="Palatino Linotype" w:hAnsi="Palatino Linotype" w:cstheme="minorHAnsi"/>
          <w:sz w:val="20"/>
          <w:szCs w:val="20"/>
        </w:rPr>
        <w:t>4</w:t>
      </w:r>
      <w:r w:rsidRPr="00016113">
        <w:rPr>
          <w:rFonts w:ascii="Palatino Linotype" w:hAnsi="Palatino Linotype" w:cstheme="minorHAnsi"/>
          <w:sz w:val="20"/>
          <w:szCs w:val="20"/>
        </w:rPr>
        <w:t xml:space="preserve"> – 31/12/201</w:t>
      </w:r>
      <w:r w:rsidR="00DD70BB">
        <w:rPr>
          <w:rFonts w:ascii="Palatino Linotype" w:hAnsi="Palatino Linotype" w:cstheme="minorHAnsi"/>
          <w:sz w:val="20"/>
          <w:szCs w:val="20"/>
        </w:rPr>
        <w:t>8</w:t>
      </w:r>
      <w:r w:rsidRPr="00016113">
        <w:rPr>
          <w:rFonts w:ascii="Palatino Linotype" w:hAnsi="Palatino Linotype" w:cstheme="minorHAnsi"/>
          <w:sz w:val="20"/>
          <w:szCs w:val="20"/>
        </w:rPr>
        <w:t>) και περιλαμβάνουν παρόμοιο εξοπλισμό.</w:t>
      </w:r>
    </w:p>
    <w:p w:rsidR="006D5EF7" w:rsidRPr="00016113" w:rsidRDefault="006D5EF7" w:rsidP="006D5EF7">
      <w:pPr>
        <w:pStyle w:val="Standard"/>
        <w:jc w:val="both"/>
        <w:rPr>
          <w:rFonts w:ascii="Palatino Linotype" w:hAnsi="Palatino Linotype" w:cstheme="minorHAnsi"/>
          <w:sz w:val="20"/>
          <w:szCs w:val="20"/>
        </w:rPr>
      </w:pPr>
    </w:p>
    <w:p w:rsidR="006D5EF7" w:rsidRPr="00016113" w:rsidRDefault="006D5EF7" w:rsidP="006D5EF7">
      <w:pPr>
        <w:pStyle w:val="Standard"/>
        <w:numPr>
          <w:ilvl w:val="0"/>
          <w:numId w:val="24"/>
        </w:numPr>
        <w:jc w:val="both"/>
        <w:rPr>
          <w:rFonts w:cstheme="minorHAnsi"/>
        </w:rPr>
      </w:pPr>
      <w:r w:rsidRPr="00016113">
        <w:rPr>
          <w:rFonts w:ascii="Palatino Linotype" w:hAnsi="Palatino Linotype" w:cstheme="minorHAnsi"/>
          <w:sz w:val="20"/>
          <w:szCs w:val="20"/>
        </w:rPr>
        <w:t>Να διαθέτει βλαβοληπτικό κέντρο με άμεση απόκριση σε περίπτωση προβλήματος – βλάβης κάποιου εξοπλισμού. Στη πρόσφορα του να περιγράψει με σαφήνεια και ακρίβεια το σχήμα λειτουργίας του βλαβοληπτικού κέντρου και να περιγράψει τους τρόπους λήψης και διαχείρισης των αιτημάτων καθ' όλο το 24ωρο.</w:t>
      </w:r>
    </w:p>
    <w:p w:rsidR="007B5F84" w:rsidRDefault="007B5F84">
      <w:pPr>
        <w:suppressAutoHyphens w:val="0"/>
        <w:spacing w:after="200" w:line="276" w:lineRule="auto"/>
        <w:rPr>
          <w:rFonts w:ascii="Garamond" w:eastAsiaTheme="minorHAnsi" w:hAnsi="Garamond" w:cs="Garamond"/>
          <w:sz w:val="26"/>
          <w:szCs w:val="26"/>
          <w:lang w:eastAsia="en-US"/>
        </w:rPr>
      </w:pPr>
      <w:r>
        <w:rPr>
          <w:rFonts w:ascii="Garamond" w:eastAsiaTheme="minorHAnsi" w:hAnsi="Garamond" w:cs="Garamond"/>
          <w:sz w:val="26"/>
          <w:szCs w:val="26"/>
          <w:lang w:eastAsia="en-US"/>
        </w:rPr>
        <w:br w:type="page"/>
      </w:r>
    </w:p>
    <w:p w:rsidR="005E5556" w:rsidRDefault="005E5556">
      <w:pPr>
        <w:suppressAutoHyphens w:val="0"/>
        <w:spacing w:after="200" w:line="276" w:lineRule="auto"/>
        <w:rPr>
          <w:rFonts w:ascii="Garamond" w:eastAsiaTheme="minorHAnsi" w:hAnsi="Garamond" w:cs="Garamond"/>
          <w:sz w:val="26"/>
          <w:szCs w:val="26"/>
          <w:lang w:eastAsia="en-US"/>
        </w:rPr>
      </w:pPr>
    </w:p>
    <w:p w:rsidR="00A039CE" w:rsidRPr="00447C54" w:rsidRDefault="00CF4E8D" w:rsidP="00447C54">
      <w:pPr>
        <w:suppressAutoHyphens w:val="0"/>
        <w:autoSpaceDE w:val="0"/>
        <w:autoSpaceDN w:val="0"/>
        <w:adjustRightInd w:val="0"/>
        <w:jc w:val="center"/>
        <w:rPr>
          <w:rFonts w:ascii="Palatino Linotype" w:hAnsi="Palatino Linotype" w:cstheme="minorHAnsi"/>
          <w:b/>
          <w:bCs/>
          <w:sz w:val="20"/>
          <w:szCs w:val="20"/>
          <w:u w:val="single"/>
        </w:rPr>
      </w:pPr>
      <w:r w:rsidRPr="00447C54">
        <w:rPr>
          <w:rFonts w:ascii="Palatino Linotype" w:hAnsi="Palatino Linotype" w:cstheme="minorHAnsi"/>
          <w:b/>
          <w:bCs/>
          <w:sz w:val="20"/>
          <w:szCs w:val="20"/>
          <w:u w:val="single"/>
        </w:rPr>
        <w:t xml:space="preserve">ΠΑΡΑΡΤΗΜΑ  </w:t>
      </w:r>
      <w:r w:rsidR="003E2298" w:rsidRPr="00447C54">
        <w:rPr>
          <w:rFonts w:ascii="Palatino Linotype" w:hAnsi="Palatino Linotype" w:cstheme="minorHAnsi"/>
          <w:b/>
          <w:bCs/>
          <w:sz w:val="20"/>
          <w:szCs w:val="20"/>
          <w:u w:val="single"/>
        </w:rPr>
        <w:t>Γ</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b/>
                <w:bCs/>
                <w:sz w:val="20"/>
                <w:szCs w:val="20"/>
              </w:rPr>
            </w:pP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Δ/νση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η προσφορά συντάχθηκε σύμφωνα με τους όρους της  διακήρυξης </w:t>
            </w:r>
            <w:r w:rsidR="00FE3545">
              <w:rPr>
                <w:rFonts w:ascii="Palatino Linotype" w:hAnsi="Palatino Linotype" w:cstheme="minorHAnsi"/>
                <w:sz w:val="18"/>
                <w:szCs w:val="18"/>
              </w:rPr>
              <w:t>_______________</w:t>
            </w:r>
            <w:r w:rsidRPr="00531C56">
              <w:rPr>
                <w:rFonts w:ascii="Palatino Linotype" w:hAnsi="Palatino Linotype" w:cstheme="minorHAnsi"/>
                <w:sz w:val="18"/>
                <w:szCs w:val="18"/>
              </w:rPr>
              <w:t>της οποίας έλαβα γνώση στο σύνολο τους,</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D011D9" w:rsidRPr="00E77564">
        <w:rPr>
          <w:rFonts w:ascii="Palatino Linotype" w:hAnsi="Palatino Linotype" w:cstheme="minorHAnsi"/>
          <w:sz w:val="16"/>
        </w:rPr>
        <w:t>17</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Δ/νση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__/__/201…</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B22971" w:rsidTr="003051AE">
        <w:trPr>
          <w:jc w:val="center"/>
        </w:trPr>
        <w:tc>
          <w:tcPr>
            <w:tcW w:w="8954" w:type="dxa"/>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433415"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00433415">
              <w:rPr>
                <w:rFonts w:ascii="Palatino Linotype" w:hAnsi="Palatino Linotype" w:cstheme="minorHAnsi"/>
                <w:sz w:val="18"/>
                <w:szCs w:val="18"/>
              </w:rPr>
              <w:t>Σαλεμή Παναγιώτα</w:t>
            </w:r>
          </w:p>
          <w:p w:rsidR="007A0D58" w:rsidRPr="00433415"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 </w:t>
            </w:r>
            <w:proofErr w:type="spellStart"/>
            <w:r w:rsidRPr="001B6A6B">
              <w:rPr>
                <w:rFonts w:ascii="Palatino Linotype" w:hAnsi="Palatino Linotype" w:cstheme="minorHAnsi"/>
                <w:sz w:val="18"/>
                <w:szCs w:val="18"/>
              </w:rPr>
              <w:t>Ηλ</w:t>
            </w:r>
            <w:proofErr w:type="spellEnd"/>
            <w:r w:rsidRPr="001B6A6B">
              <w:rPr>
                <w:rFonts w:ascii="Palatino Linotype" w:hAnsi="Palatino Linotype" w:cstheme="minorHAnsi"/>
                <w:sz w:val="18"/>
                <w:szCs w:val="18"/>
              </w:rPr>
              <w:t>. ταχυδρομείο:</w:t>
            </w:r>
            <w:r w:rsidR="00433415">
              <w:rPr>
                <w:rFonts w:ascii="Palatino Linotype" w:hAnsi="Palatino Linotype" w:cstheme="minorHAnsi"/>
                <w:sz w:val="18"/>
                <w:szCs w:val="18"/>
                <w:lang w:val="en-US"/>
              </w:rPr>
              <w:t>salemi</w:t>
            </w:r>
            <w:r w:rsidR="00433415" w:rsidRPr="00433415">
              <w:rPr>
                <w:rFonts w:ascii="Palatino Linotype" w:hAnsi="Palatino Linotype" w:cstheme="minorHAnsi"/>
                <w:sz w:val="18"/>
                <w:szCs w:val="18"/>
              </w:rPr>
              <w:t>@</w:t>
            </w:r>
            <w:r w:rsidR="00433415">
              <w:rPr>
                <w:rFonts w:ascii="Palatino Linotype" w:hAnsi="Palatino Linotype" w:cstheme="minorHAnsi"/>
                <w:sz w:val="18"/>
                <w:szCs w:val="18"/>
                <w:lang w:val="en-US"/>
              </w:rPr>
              <w:t>admin</w:t>
            </w:r>
            <w:r w:rsidR="00433415" w:rsidRPr="00433415">
              <w:rPr>
                <w:rFonts w:ascii="Palatino Linotype" w:hAnsi="Palatino Linotype" w:cstheme="minorHAnsi"/>
                <w:sz w:val="18"/>
                <w:szCs w:val="18"/>
              </w:rPr>
              <w:t>.</w:t>
            </w:r>
            <w:proofErr w:type="spellStart"/>
            <w:r w:rsidR="00433415">
              <w:rPr>
                <w:rFonts w:ascii="Palatino Linotype" w:hAnsi="Palatino Linotype" w:cstheme="minorHAnsi"/>
                <w:sz w:val="18"/>
                <w:szCs w:val="18"/>
                <w:lang w:val="en-US"/>
              </w:rPr>
              <w:t>uoc</w:t>
            </w:r>
            <w:proofErr w:type="spellEnd"/>
            <w:r w:rsidR="00433415" w:rsidRPr="00433415">
              <w:rPr>
                <w:rFonts w:ascii="Palatino Linotype" w:hAnsi="Palatino Linotype" w:cstheme="minorHAnsi"/>
                <w:sz w:val="18"/>
                <w:szCs w:val="18"/>
              </w:rPr>
              <w:t>.</w:t>
            </w:r>
            <w:proofErr w:type="spellStart"/>
            <w:r w:rsidR="00433415">
              <w:rPr>
                <w:rFonts w:ascii="Palatino Linotype" w:hAnsi="Palatino Linotype" w:cstheme="minorHAnsi"/>
                <w:sz w:val="18"/>
                <w:szCs w:val="18"/>
                <w:lang w:val="en-US"/>
              </w:rPr>
              <w:t>gr</w:t>
            </w:r>
            <w:proofErr w:type="spellEnd"/>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gr</w:t>
            </w:r>
            <w:proofErr w:type="spellEnd"/>
            <w:r w:rsidRPr="001B6A6B">
              <w:rPr>
                <w:rFonts w:ascii="Palatino Linotype" w:hAnsi="Palatino Linotype" w:cstheme="minorHAnsi"/>
                <w:sz w:val="18"/>
                <w:szCs w:val="18"/>
              </w:rPr>
              <w:t>]</w:t>
            </w:r>
          </w:p>
        </w:tc>
      </w:tr>
      <w:tr w:rsidR="00B22971" w:rsidTr="003051AE">
        <w:trPr>
          <w:jc w:val="center"/>
        </w:trPr>
        <w:tc>
          <w:tcPr>
            <w:tcW w:w="8954" w:type="dxa"/>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765A73" w:rsidRPr="00642D64" w:rsidRDefault="007A0D58" w:rsidP="00953D59">
            <w:pPr>
              <w:rPr>
                <w:rFonts w:ascii="Palatino Linotype" w:hAnsi="Palatino Linotype" w:cstheme="minorHAnsi"/>
                <w:b/>
                <w:sz w:val="18"/>
                <w:szCs w:val="18"/>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xml:space="preserve">): </w:t>
            </w:r>
            <w:r w:rsidR="00872FE1" w:rsidRPr="0006023A">
              <w:rPr>
                <w:rFonts w:ascii="Palatino Linotype" w:eastAsia="Arial" w:hAnsi="Palatino Linotype" w:cs="Arial"/>
                <w:b/>
                <w:spacing w:val="-1"/>
                <w:w w:val="95"/>
                <w:sz w:val="19"/>
                <w:szCs w:val="19"/>
                <w:lang w:eastAsia="en-US"/>
              </w:rPr>
              <w:t>.</w:t>
            </w:r>
            <w:r w:rsidR="00F23EBF" w:rsidRPr="00B80A27">
              <w:rPr>
                <w:rFonts w:ascii="Palatino Linotype" w:hAnsi="Palatino Linotype" w:cstheme="minorHAnsi"/>
                <w:b/>
                <w:sz w:val="18"/>
                <w:szCs w:val="18"/>
                <w:lang w:val="en-US"/>
              </w:rPr>
              <w:t>CPV</w:t>
            </w:r>
          </w:p>
          <w:tbl>
            <w:tblPr>
              <w:tblW w:w="0" w:type="auto"/>
              <w:tblCellSpacing w:w="15" w:type="dxa"/>
              <w:tblLayout w:type="fixed"/>
              <w:tblCellMar>
                <w:top w:w="15" w:type="dxa"/>
                <w:left w:w="15" w:type="dxa"/>
                <w:bottom w:w="15" w:type="dxa"/>
                <w:right w:w="15" w:type="dxa"/>
              </w:tblCellMar>
              <w:tblLook w:val="04A0"/>
            </w:tblPr>
            <w:tblGrid>
              <w:gridCol w:w="95"/>
              <w:gridCol w:w="2965"/>
            </w:tblGrid>
            <w:tr w:rsidR="00765A73" w:rsidRPr="00447C54" w:rsidTr="00765A73">
              <w:trPr>
                <w:tblCellSpacing w:w="15" w:type="dxa"/>
              </w:trPr>
              <w:tc>
                <w:tcPr>
                  <w:tcW w:w="36" w:type="dxa"/>
                  <w:vAlign w:val="center"/>
                  <w:hideMark/>
                </w:tcPr>
                <w:p w:rsidR="00765A73" w:rsidRPr="00447C54" w:rsidRDefault="00765A73" w:rsidP="00765A73">
                  <w:pPr>
                    <w:suppressAutoHyphens w:val="0"/>
                    <w:rPr>
                      <w:lang w:eastAsia="el-GR"/>
                    </w:rPr>
                  </w:pPr>
                </w:p>
              </w:tc>
              <w:tc>
                <w:tcPr>
                  <w:tcW w:w="2920" w:type="dxa"/>
                  <w:vAlign w:val="center"/>
                  <w:hideMark/>
                </w:tcPr>
                <w:p w:rsidR="00433415" w:rsidRPr="000A2580" w:rsidRDefault="00433415" w:rsidP="00433415">
                  <w:pPr>
                    <w:tabs>
                      <w:tab w:val="left" w:pos="462"/>
                    </w:tabs>
                    <w:spacing w:before="14" w:line="250" w:lineRule="exact"/>
                    <w:ind w:right="175"/>
                    <w:rPr>
                      <w:rFonts w:ascii="Palatino Linotype" w:eastAsia="Arial" w:hAnsi="Palatino Linotype" w:cs="Arial"/>
                      <w:spacing w:val="-1"/>
                      <w:w w:val="95"/>
                      <w:sz w:val="20"/>
                      <w:szCs w:val="20"/>
                      <w:lang w:val="en-US"/>
                    </w:rPr>
                  </w:pPr>
                  <w:r w:rsidRPr="000A2580">
                    <w:rPr>
                      <w:rFonts w:ascii="Palatino Linotype" w:eastAsia="Arial" w:hAnsi="Palatino Linotype" w:cs="Arial"/>
                      <w:spacing w:val="-1"/>
                      <w:w w:val="95"/>
                      <w:sz w:val="20"/>
                      <w:szCs w:val="20"/>
                    </w:rPr>
                    <w:t>50334110-9</w:t>
                  </w:r>
                </w:p>
                <w:p w:rsidR="00433415" w:rsidRPr="000A2580" w:rsidRDefault="00433415" w:rsidP="00433415">
                  <w:pPr>
                    <w:tabs>
                      <w:tab w:val="left" w:pos="462"/>
                    </w:tabs>
                    <w:spacing w:before="14" w:line="250" w:lineRule="exact"/>
                    <w:ind w:right="175"/>
                    <w:rPr>
                      <w:rFonts w:ascii="Palatino Linotype" w:eastAsia="Arial" w:hAnsi="Palatino Linotype" w:cs="Arial"/>
                      <w:spacing w:val="-1"/>
                      <w:w w:val="95"/>
                      <w:sz w:val="20"/>
                      <w:szCs w:val="20"/>
                      <w:lang w:val="en-US"/>
                    </w:rPr>
                  </w:pPr>
                  <w:r w:rsidRPr="000A2580">
                    <w:rPr>
                      <w:rFonts w:ascii="Palatino Linotype" w:eastAsia="Arial" w:hAnsi="Palatino Linotype" w:cs="Arial"/>
                      <w:spacing w:val="-1"/>
                      <w:w w:val="95"/>
                      <w:sz w:val="20"/>
                      <w:szCs w:val="20"/>
                      <w:lang w:val="en-US"/>
                    </w:rPr>
                    <w:t>50312310-1</w:t>
                  </w:r>
                </w:p>
                <w:p w:rsidR="00765A73" w:rsidRPr="00447C54" w:rsidRDefault="00433415" w:rsidP="00433415">
                  <w:pPr>
                    <w:suppressAutoHyphens w:val="0"/>
                    <w:rPr>
                      <w:rFonts w:ascii="Palatino Linotype" w:eastAsia="Arial" w:hAnsi="Palatino Linotype" w:cs="Arial"/>
                      <w:w w:val="95"/>
                      <w:sz w:val="19"/>
                      <w:szCs w:val="19"/>
                      <w:lang w:eastAsia="en-US"/>
                    </w:rPr>
                  </w:pPr>
                  <w:r w:rsidRPr="00C101E6">
                    <w:rPr>
                      <w:rFonts w:ascii="Palatino Linotype" w:eastAsia="Arial" w:hAnsi="Palatino Linotype" w:cs="Arial"/>
                      <w:spacing w:val="-1"/>
                      <w:w w:val="95"/>
                      <w:sz w:val="20"/>
                      <w:szCs w:val="20"/>
                      <w:lang w:val="en-US"/>
                    </w:rPr>
                    <w:t>50312610-4</w:t>
                  </w:r>
                </w:p>
              </w:tc>
            </w:tr>
          </w:tbl>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433415"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xml:space="preserve">, προμήθειες, ή υπηρεσίες : </w:t>
            </w:r>
            <w:r w:rsidR="00433415">
              <w:rPr>
                <w:rFonts w:ascii="Palatino Linotype" w:hAnsi="Palatino Linotype" w:cstheme="minorHAnsi"/>
                <w:sz w:val="18"/>
                <w:szCs w:val="18"/>
              </w:rPr>
              <w:t>Υπηρεσίες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r w:rsidR="00433415">
              <w:rPr>
                <w:rFonts w:ascii="Palatino Linotype" w:hAnsi="Palatino Linotype" w:cstheme="minorHAnsi"/>
                <w:sz w:val="18"/>
                <w:szCs w:val="18"/>
              </w:rPr>
              <w:t>4</w:t>
            </w:r>
            <w:r w:rsidRPr="001B6A6B">
              <w:rPr>
                <w:rFonts w:ascii="Palatino Linotype" w:hAnsi="Palatino Linotype" w:cstheme="minorHAnsi"/>
                <w:sz w:val="18"/>
                <w:szCs w:val="18"/>
              </w:rPr>
              <w:t>]</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Επιπροσθέτως, συμπληρώστε τις πληροφορίες που λείπουν στο μέρος IV, ενότητες Α, Β, Γ, ή Δ κατά </w:t>
            </w:r>
            <w:proofErr w:type="spellStart"/>
            <w:r w:rsidRPr="00123F1F">
              <w:rPr>
                <w:rFonts w:asciiTheme="minorHAnsi" w:hAnsiTheme="minorHAnsi" w:cstheme="minorHAnsi"/>
                <w:b/>
                <w:sz w:val="20"/>
                <w:szCs w:val="20"/>
                <w:u w:val="single"/>
              </w:rPr>
              <w:t>περίπτωση</w:t>
            </w:r>
            <w:r w:rsidRPr="00123F1F">
              <w:rPr>
                <w:rFonts w:asciiTheme="minorHAnsi" w:hAnsiTheme="minorHAnsi" w:cstheme="minorHAnsi"/>
                <w:b/>
                <w:i/>
                <w:sz w:val="20"/>
                <w:szCs w:val="20"/>
              </w:rPr>
              <w:t>ΜΟΝΟ</w:t>
            </w:r>
            <w:proofErr w:type="spellEnd"/>
            <w:r w:rsidRPr="00123F1F">
              <w:rPr>
                <w:rFonts w:asciiTheme="minorHAnsi" w:hAnsiTheme="minorHAnsi" w:cstheme="minorHAnsi"/>
                <w:b/>
                <w:i/>
                <w:sz w:val="20"/>
                <w:szCs w:val="20"/>
              </w:rPr>
              <w:t xml:space="preserve">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3"/>
      </w:r>
      <w:r w:rsidRPr="00123F1F">
        <w:rPr>
          <w:rStyle w:val="ab"/>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5"/>
      </w:r>
      <w:r w:rsidRPr="00123F1F">
        <w:rPr>
          <w:rStyle w:val="ab"/>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Βρίσκεται ο οικονομικός φορέας σε οποιαδήποτε από τις ακόλουθες καταστάσεις</w:t>
            </w:r>
            <w:r w:rsidRPr="00123F1F">
              <w:rPr>
                <w:rStyle w:val="12"/>
                <w:rFonts w:asciiTheme="minorHAnsi" w:hAnsiTheme="minorHAnsi" w:cstheme="minorHAnsi"/>
                <w:sz w:val="20"/>
                <w:szCs w:val="20"/>
              </w:rPr>
              <w:endnoteReference w:id="26"/>
            </w:r>
            <w:r w:rsidRPr="00123F1F">
              <w:rPr>
                <w:rFonts w:asciiTheme="minorHAnsi" w:hAnsiTheme="minorHAnsi" w:cstheme="minorHAnsi"/>
                <w:sz w:val="20"/>
                <w:szCs w:val="20"/>
              </w:rPr>
              <w:t xml:space="preserve">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πτώχευση,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διαδικασία εξυγίανσης,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ειδική εκκαθάριση,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αναγκαστική διαχείριση από εκκαθαριστή ή από το δικαστήριο, ή</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έχει υπαχθεί σε διαδικασία πτωχευτικού συμβιβασμού,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στ) αναστολή επιχειρηματικών δραστηριοτήτων, ή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ζ) σε οποιαδήποτε ανάλογη κατάσταση προκύπτουσα από παρόμοια διαδικασία προβλεπόμενη σε εθνικές διατάξεις νόμου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Παραθέστε λεπτομερή στοιχεία: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123F1F">
              <w:rPr>
                <w:rFonts w:asciiTheme="minorHAnsi" w:hAnsiTheme="minorHAnsi" w:cstheme="minorHAnsi"/>
                <w:sz w:val="20"/>
                <w:szCs w:val="20"/>
              </w:rPr>
              <w:t>συνέχε</w:t>
            </w:r>
            <w:proofErr w:type="spellEnd"/>
            <w:r w:rsidRPr="00123F1F">
              <w:rPr>
                <w:rFonts w:asciiTheme="minorHAnsi" w:hAnsiTheme="minorHAnsi" w:cstheme="minorHAnsi"/>
                <w:sz w:val="20"/>
                <w:szCs w:val="20"/>
              </w:rPr>
              <w:t xml:space="preserve"> συνέχιση της επιχειρηματικής του λειτουργίας υπό αυτές </w:t>
            </w:r>
            <w:proofErr w:type="spellStart"/>
            <w:r w:rsidRPr="00123F1F">
              <w:rPr>
                <w:rFonts w:asciiTheme="minorHAnsi" w:hAnsiTheme="minorHAnsi" w:cstheme="minorHAnsi"/>
                <w:sz w:val="20"/>
                <w:szCs w:val="20"/>
              </w:rPr>
              <w:t>αυτές</w:t>
            </w:r>
            <w:proofErr w:type="spellEnd"/>
            <w:r w:rsidRPr="00123F1F">
              <w:rPr>
                <w:rFonts w:asciiTheme="minorHAnsi" w:hAnsiTheme="minorHAnsi" w:cstheme="minorHAnsi"/>
                <w:sz w:val="20"/>
                <w:szCs w:val="20"/>
              </w:rPr>
              <w:t xml:space="preserve"> τις περιστάσεις</w:t>
            </w:r>
            <w:r w:rsidRPr="00123F1F">
              <w:rPr>
                <w:rStyle w:val="12"/>
                <w:rFonts w:asciiTheme="minorHAnsi" w:hAnsiTheme="minorHAnsi" w:cstheme="minorHAnsi"/>
                <w:sz w:val="20"/>
                <w:szCs w:val="20"/>
              </w:rPr>
              <w:endnoteReference w:id="27"/>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r w:rsidR="00123F1F" w:rsidRPr="00123F1F" w:rsidTr="00123F1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διαπράξει ο </w:t>
            </w:r>
            <w:r w:rsidRPr="00123F1F">
              <w:rPr>
                <w:rFonts w:asciiTheme="minorHAnsi" w:hAnsiTheme="minorHAnsi" w:cstheme="minorHAnsi"/>
                <w:sz w:val="20"/>
                <w:szCs w:val="20"/>
              </w:rPr>
              <w:t xml:space="preserve">οικονομικός φορέας </w:t>
            </w:r>
            <w:r w:rsidRPr="00123F1F">
              <w:rPr>
                <w:rFonts w:asciiTheme="minorHAnsi" w:hAnsiTheme="minorHAnsi" w:cstheme="minorHAnsi"/>
                <w:b/>
                <w:sz w:val="20"/>
                <w:szCs w:val="20"/>
              </w:rPr>
              <w:t>σοβαρό επαγγελματικό παράπτωμα</w:t>
            </w:r>
            <w:r w:rsidRPr="00123F1F">
              <w:rPr>
                <w:rStyle w:val="12"/>
                <w:rFonts w:asciiTheme="minorHAnsi" w:hAnsiTheme="minorHAnsi" w:cstheme="minorHAnsi"/>
                <w:sz w:val="20"/>
                <w:szCs w:val="20"/>
              </w:rPr>
              <w:endnoteReference w:id="2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tc>
      </w:tr>
      <w:tr w:rsidR="00123F1F" w:rsidRPr="00123F1F" w:rsidTr="00123F1F">
        <w:trPr>
          <w:trHeight w:val="257"/>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44"/>
        </w:trPr>
        <w:tc>
          <w:tcPr>
            <w:tcW w:w="4479" w:type="dxa"/>
            <w:vMerge w:val="restart"/>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Έχει συνάψει</w:t>
            </w:r>
            <w:r w:rsidRPr="00123F1F">
              <w:rPr>
                <w:rFonts w:asciiTheme="minorHAnsi" w:hAnsiTheme="minorHAnsi" w:cstheme="minorHAnsi"/>
                <w:sz w:val="20"/>
                <w:szCs w:val="20"/>
              </w:rPr>
              <w:t xml:space="preserve"> ο οικονομικός φορέας </w:t>
            </w:r>
            <w:r w:rsidRPr="00123F1F">
              <w:rPr>
                <w:rFonts w:asciiTheme="minorHAnsi" w:hAnsiTheme="minorHAnsi" w:cstheme="minorHAnsi"/>
                <w:b/>
                <w:sz w:val="20"/>
                <w:szCs w:val="20"/>
              </w:rPr>
              <w:t>συμφωνίες</w:t>
            </w:r>
            <w:r w:rsidRPr="00123F1F">
              <w:rPr>
                <w:rFonts w:asciiTheme="minorHAnsi" w:hAnsiTheme="minorHAnsi" w:cstheme="minorHAnsi"/>
                <w:sz w:val="20"/>
                <w:szCs w:val="20"/>
              </w:rPr>
              <w:t xml:space="preserve"> με άλλους οικονομικούς φορείς </w:t>
            </w:r>
            <w:r w:rsidRPr="00123F1F">
              <w:rPr>
                <w:rFonts w:asciiTheme="minorHAnsi" w:hAnsiTheme="minorHAnsi" w:cstheme="minorHAnsi"/>
                <w:b/>
                <w:sz w:val="20"/>
                <w:szCs w:val="20"/>
              </w:rPr>
              <w:t>με σκοπό τη στρέβλωση του ανταγωνισμού</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514"/>
        </w:trPr>
        <w:tc>
          <w:tcPr>
            <w:tcW w:w="4479"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3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Γνωρίζει ο οικονομικός φορέας την ύπαρξη τυχόν </w:t>
            </w:r>
            <w:r w:rsidRPr="00123F1F">
              <w:rPr>
                <w:rFonts w:asciiTheme="minorHAnsi" w:hAnsiTheme="minorHAnsi" w:cstheme="minorHAnsi"/>
                <w:b/>
                <w:sz w:val="20"/>
                <w:szCs w:val="20"/>
              </w:rPr>
              <w:t>σύγκρουσης συμφερόντων</w:t>
            </w:r>
            <w:r w:rsidRPr="0091219C">
              <w:rPr>
                <w:rStyle w:val="12"/>
              </w:rPr>
              <w:endnoteReference w:id="29"/>
            </w:r>
            <w:r w:rsidRPr="0091219C">
              <w:rPr>
                <w:rStyle w:val="12"/>
              </w:rPr>
              <w:t>,</w:t>
            </w:r>
            <w:r w:rsidRPr="00123F1F">
              <w:rPr>
                <w:rFonts w:asciiTheme="minorHAnsi" w:hAnsiTheme="minorHAnsi" w:cstheme="minorHAnsi"/>
                <w:sz w:val="20"/>
                <w:szCs w:val="20"/>
              </w:rPr>
              <w:t xml:space="preserve"> λόγω της συμμετοχής του στη διαδικασία ανάθεσης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416"/>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Style w:val="NormalBoldChar"/>
                <w:rFonts w:asciiTheme="minorHAnsi" w:eastAsia="Calibri" w:hAnsiTheme="minorHAnsi" w:cstheme="minorHAnsi"/>
                <w:sz w:val="20"/>
                <w:szCs w:val="20"/>
              </w:rPr>
              <w:t xml:space="preserve">Έχει παράσχει ο οικονομικός φορέας ή </w:t>
            </w:r>
            <w:r w:rsidRPr="00123F1F">
              <w:rPr>
                <w:rFonts w:asciiTheme="minorHAnsi" w:hAnsiTheme="minorHAnsi" w:cstheme="minorHAnsi"/>
                <w:sz w:val="20"/>
                <w:szCs w:val="20"/>
              </w:rPr>
              <w:t xml:space="preserve">επιχείρηση συνδεδεμένη με αυτόν </w:t>
            </w:r>
            <w:r w:rsidRPr="00123F1F">
              <w:rPr>
                <w:rFonts w:asciiTheme="minorHAnsi" w:hAnsiTheme="minorHAnsi" w:cstheme="minorHAnsi"/>
                <w:b/>
                <w:sz w:val="20"/>
                <w:szCs w:val="20"/>
              </w:rPr>
              <w:t>συμβουλές</w:t>
            </w:r>
            <w:r w:rsidRPr="00123F1F">
              <w:rPr>
                <w:rFonts w:asciiTheme="minorHAnsi" w:hAnsiTheme="minorHAnsi" w:cstheme="minorHAnsi"/>
                <w:sz w:val="20"/>
                <w:szCs w:val="20"/>
              </w:rPr>
              <w:t xml:space="preserve"> στην αναθέτουσα αρχή ή στον αναθέτοντα φορέα ή έχει με άλλο τρόπο </w:t>
            </w:r>
            <w:r w:rsidRPr="00123F1F">
              <w:rPr>
                <w:rFonts w:asciiTheme="minorHAnsi" w:hAnsiTheme="minorHAnsi" w:cstheme="minorHAnsi"/>
                <w:b/>
                <w:sz w:val="20"/>
                <w:szCs w:val="20"/>
              </w:rPr>
              <w:t>αναμειχθεί στην προετοιμασία</w:t>
            </w:r>
            <w:r w:rsidRPr="00123F1F">
              <w:rPr>
                <w:rFonts w:asciiTheme="minorHAnsi" w:hAnsiTheme="minorHAnsi" w:cstheme="minorHAnsi"/>
                <w:sz w:val="20"/>
                <w:szCs w:val="20"/>
              </w:rPr>
              <w:t xml:space="preserve"> της διαδικασίας σύναψης της σύμβασης</w:t>
            </w:r>
            <w:r w:rsidRPr="00123F1F">
              <w:rPr>
                <w:rStyle w:val="12"/>
                <w:rFonts w:asciiTheme="minorHAnsi" w:hAnsiTheme="minorHAnsi" w:cstheme="minorHAnsi"/>
                <w:sz w:val="20"/>
                <w:szCs w:val="20"/>
              </w:rPr>
              <w:endnoteReference w:id="30"/>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Έχει επιδείξει ο οικονομικός φορέας σοβαρή ή επαναλαμβανόμενη πλημμέλεια</w:t>
            </w:r>
            <w:r w:rsidRPr="00123F1F">
              <w:rPr>
                <w:rStyle w:val="12"/>
                <w:rFonts w:asciiTheme="minorHAnsi" w:hAnsiTheme="minorHAnsi" w:cstheme="minorHAnsi"/>
                <w:sz w:val="20"/>
                <w:szCs w:val="20"/>
              </w:rPr>
              <w:endnoteReference w:id="31"/>
            </w:r>
            <w:r w:rsidRPr="00123F1F">
              <w:rPr>
                <w:rFonts w:asciiTheme="minorHAnsi" w:hAnsiTheme="minorHAnsi" w:cstheme="minorHAns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931"/>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έχει λάβει ο οικονομικός φορέας μέτρα αυτοκάθαρσης;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Μπορεί ο οικονομικός φορέας να επιβεβαιώσει ότι: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δεν έχει αποκρύψει τις πληροφορίες αυτές,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Γενική ένδειξη για όλα τα κριτήρια επιλογής</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συμπληρώσει αυτό το πεδίο </w:t>
      </w:r>
      <w:r w:rsidRPr="00123F1F">
        <w:rPr>
          <w:rFonts w:asciiTheme="minorHAnsi" w:hAnsiTheme="minorHAnsi" w:cstheme="minorHAnsi"/>
          <w:b/>
          <w:sz w:val="20"/>
          <w:szCs w:val="20"/>
          <w:u w:val="single"/>
        </w:rPr>
        <w:t>μόνο</w:t>
      </w:r>
      <w:r w:rsidRPr="00123F1F">
        <w:rPr>
          <w:rFonts w:asciiTheme="minorHAnsi" w:hAnsiTheme="minorHAnsi" w:cstheme="minorHAns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123F1F">
        <w:rPr>
          <w:rFonts w:asciiTheme="minorHAnsi" w:hAnsiTheme="minorHAnsi" w:cstheme="minorHAnsi"/>
          <w:b/>
          <w:i/>
          <w:sz w:val="20"/>
          <w:szCs w:val="20"/>
          <w:lang w:val="en-US"/>
        </w:rPr>
        <w:t>a</w:t>
      </w:r>
      <w:r w:rsidRPr="00123F1F">
        <w:rPr>
          <w:rFonts w:asciiTheme="minorHAnsi" w:hAnsiTheme="minorHAnsi" w:cstheme="minorHAnsi"/>
          <w:b/>
          <w:i/>
          <w:sz w:val="20"/>
          <w:szCs w:val="20"/>
        </w:rPr>
        <w:t xml:space="preserve">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 xml:space="preserve"> χωρίς να υποχρεούται να συμπληρώσει οποιαδήποτε άλλη ενότητα του Μέρους Ι</w:t>
      </w:r>
      <w:r w:rsidRPr="00123F1F">
        <w:rPr>
          <w:rFonts w:asciiTheme="minorHAnsi" w:hAnsiTheme="minorHAnsi" w:cstheme="minorHAnsi"/>
          <w:b/>
          <w:i/>
          <w:sz w:val="20"/>
          <w:szCs w:val="20"/>
          <w:lang w:val="en-US"/>
        </w:rPr>
        <w:t>V</w:t>
      </w:r>
      <w:r w:rsidRPr="00123F1F">
        <w:rPr>
          <w:rFonts w:asciiTheme="minorHAnsi" w:hAnsiTheme="minorHAnsi" w:cstheme="minorHAnsi"/>
          <w:b/>
          <w:i/>
          <w:sz w:val="20"/>
          <w:szCs w:val="20"/>
        </w:rPr>
        <w:t>:</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32"/>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Pr>
          <w:rFonts w:asciiTheme="minorHAnsi" w:hAnsiTheme="minorHAnsi" w:cstheme="minorHAnsi"/>
          <w:b/>
          <w:bCs/>
          <w:sz w:val="20"/>
          <w:szCs w:val="20"/>
        </w:rPr>
        <w:t>Β</w:t>
      </w:r>
      <w:r w:rsidRPr="00123F1F">
        <w:rPr>
          <w:rFonts w:asciiTheme="minorHAnsi" w:hAnsiTheme="minorHAnsi" w:cstheme="minorHAnsi"/>
          <w:b/>
          <w:bCs/>
          <w:sz w:val="20"/>
          <w:szCs w:val="20"/>
        </w:rPr>
        <w:t>: Τεχνική και επαγγελματική ικανότητα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sz w:val="20"/>
          <w:szCs w:val="20"/>
        </w:rPr>
        <w:t>Ο οικονομικός φορέας πρέπει να παράσχε</w:t>
      </w:r>
      <w:r w:rsidRPr="00123F1F">
        <w:rPr>
          <w:rFonts w:asciiTheme="minorHAnsi" w:hAnsiTheme="minorHAnsi" w:cstheme="minorHAnsi"/>
          <w:b/>
          <w:i/>
          <w:sz w:val="20"/>
          <w:szCs w:val="20"/>
        </w:rPr>
        <w:t>ι</w:t>
      </w:r>
      <w:r w:rsidRPr="00123F1F">
        <w:rPr>
          <w:rFonts w:asciiTheme="minorHAnsi" w:hAnsiTheme="minorHAnsi" w:cstheme="minorHAnsi"/>
          <w:b/>
          <w:sz w:val="20"/>
          <w:szCs w:val="20"/>
        </w:rPr>
        <w:t xml:space="preserve"> πληροφορίες </w:t>
      </w:r>
      <w:r w:rsidRPr="00123F1F">
        <w:rPr>
          <w:rFonts w:asciiTheme="minorHAnsi" w:hAnsiTheme="minorHAnsi" w:cstheme="minorHAnsi"/>
          <w:b/>
          <w:sz w:val="20"/>
          <w:szCs w:val="20"/>
          <w:u w:val="single"/>
        </w:rPr>
        <w:t>μόνον</w:t>
      </w:r>
      <w:r w:rsidRPr="00123F1F">
        <w:rPr>
          <w:rFonts w:asciiTheme="minorHAnsi" w:hAnsiTheme="minorHAnsi" w:cstheme="minorHAnsi"/>
          <w:b/>
          <w:sz w:val="20"/>
          <w:szCs w:val="20"/>
        </w:rPr>
        <w:t xml:space="preserve"> όταν τα σχετικά κριτήρια επιλογής έχουν οριστεί από την αναθέτουσα αρχή ή τον αναθέτοντα φορέα  </w:t>
      </w:r>
      <w:r w:rsidRPr="00123F1F">
        <w:rPr>
          <w:rFonts w:asciiTheme="minorHAnsi" w:hAnsiTheme="minorHAnsi" w:cstheme="minorHAnsi"/>
          <w:b/>
          <w:bCs/>
          <w:sz w:val="20"/>
          <w:szCs w:val="20"/>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555116" w:rsidP="00123F1F">
            <w:pPr>
              <w:rPr>
                <w:rFonts w:asciiTheme="minorHAnsi" w:hAnsiTheme="minorHAnsi" w:cstheme="minorHAnsi"/>
                <w:sz w:val="20"/>
                <w:szCs w:val="20"/>
              </w:rPr>
            </w:pPr>
            <w:r>
              <w:rPr>
                <w:rFonts w:asciiTheme="minorHAnsi" w:hAnsiTheme="minorHAnsi" w:cstheme="minorHAnsi"/>
                <w:sz w:val="20"/>
                <w:szCs w:val="20"/>
              </w:rPr>
              <w:t>1</w:t>
            </w:r>
            <w:r w:rsidR="00123F1F" w:rsidRPr="00123F1F">
              <w:rPr>
                <w:rFonts w:asciiTheme="minorHAnsi" w:hAnsiTheme="minorHAnsi" w:cstheme="minorHAnsi"/>
                <w:sz w:val="20"/>
                <w:szCs w:val="20"/>
              </w:rPr>
              <w:t xml:space="preserve">) Ο οικονομικός φορέας </w:t>
            </w:r>
            <w:r w:rsidR="00123F1F" w:rsidRPr="00123F1F">
              <w:rPr>
                <w:rFonts w:asciiTheme="minorHAnsi" w:hAnsiTheme="minorHAnsi" w:cstheme="minorHAnsi"/>
                <w:b/>
                <w:sz w:val="20"/>
                <w:szCs w:val="20"/>
              </w:rPr>
              <w:t>προτίθεται, να αναθέσει σε τρίτους υπό μορφή υπεργολαβίας</w:t>
            </w:r>
            <w:r w:rsidR="00123F1F" w:rsidRPr="00123F1F">
              <w:rPr>
                <w:rStyle w:val="ab"/>
                <w:rFonts w:asciiTheme="minorHAnsi" w:hAnsiTheme="minorHAnsi" w:cstheme="minorHAnsi"/>
                <w:sz w:val="20"/>
                <w:szCs w:val="20"/>
                <w:vertAlign w:val="superscript"/>
              </w:rPr>
              <w:endnoteReference w:id="33"/>
            </w:r>
            <w:r w:rsidR="00123F1F" w:rsidRPr="00123F1F">
              <w:rPr>
                <w:rFonts w:asciiTheme="minorHAnsi" w:hAnsiTheme="minorHAnsi" w:cstheme="minorHAnsi"/>
                <w:sz w:val="20"/>
                <w:szCs w:val="20"/>
              </w:rPr>
              <w:t xml:space="preserve"> το ακόλουθο</w:t>
            </w:r>
            <w:r w:rsidR="00123F1F" w:rsidRPr="00123F1F">
              <w:rPr>
                <w:rFonts w:asciiTheme="minorHAnsi" w:hAnsiTheme="minorHAnsi" w:cstheme="minorHAnsi"/>
                <w:b/>
                <w:sz w:val="20"/>
                <w:szCs w:val="20"/>
              </w:rPr>
              <w:t xml:space="preserve"> τμήμα (δηλ. ποσοστό)</w:t>
            </w:r>
            <w:r w:rsidR="00123F1F" w:rsidRPr="00123F1F">
              <w:rPr>
                <w:rFonts w:asciiTheme="minorHAnsi" w:hAnsiTheme="minorHAnsi" w:cstheme="minorHAnsi"/>
                <w:sz w:val="20"/>
                <w:szCs w:val="20"/>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2) Για </w:t>
            </w:r>
            <w:r w:rsidRPr="00123F1F">
              <w:rPr>
                <w:rFonts w:asciiTheme="minorHAnsi" w:hAnsiTheme="minorHAnsi" w:cstheme="minorHAnsi"/>
                <w:b/>
                <w:i/>
                <w:sz w:val="20"/>
                <w:szCs w:val="20"/>
              </w:rPr>
              <w:t>δημόσιες συμβάσεις προμηθειών</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Μπορεί ο οικονομικός φορέας να προσκομίσει τα απαιτούμενα </w:t>
            </w:r>
            <w:r w:rsidRPr="00123F1F">
              <w:rPr>
                <w:rFonts w:asciiTheme="minorHAnsi" w:hAnsiTheme="minorHAnsi" w:cstheme="minorHAnsi"/>
                <w:b/>
                <w:sz w:val="20"/>
                <w:szCs w:val="20"/>
              </w:rPr>
              <w:t>πιστοποιητικά</w:t>
            </w:r>
            <w:r w:rsidRPr="00123F1F">
              <w:rPr>
                <w:rFonts w:asciiTheme="minorHAnsi" w:hAnsiTheme="minorHAnsi" w:cstheme="minorHAnsi"/>
                <w:sz w:val="20"/>
                <w:szCs w:val="20"/>
              </w:rPr>
              <w:t xml:space="preserve"> που έχουν εκδοθεί από επίσημα </w:t>
            </w:r>
            <w:r w:rsidRPr="00123F1F">
              <w:rPr>
                <w:rFonts w:asciiTheme="minorHAnsi" w:hAnsiTheme="minorHAnsi" w:cstheme="minorHAnsi"/>
                <w:b/>
                <w:sz w:val="20"/>
                <w:szCs w:val="20"/>
              </w:rPr>
              <w:t>ινστιτούτα ελέγχου ποιότητας</w:t>
            </w:r>
            <w:r w:rsidRPr="00123F1F">
              <w:rPr>
                <w:rFonts w:asciiTheme="minorHAnsi" w:hAnsiTheme="minorHAnsi" w:cstheme="minorHAnsi"/>
                <w:sz w:val="20"/>
                <w:szCs w:val="20"/>
              </w:rPr>
              <w:t xml:space="preserve"> ή υπηρεσίες αναγνωρισμένων ικανοτήτων, με τα οποία βεβαιώνεται η καταλληλότητα των προϊόντων, </w:t>
            </w:r>
            <w:proofErr w:type="spellStart"/>
            <w:r w:rsidRPr="00123F1F">
              <w:rPr>
                <w:rFonts w:asciiTheme="minorHAnsi" w:hAnsiTheme="minorHAnsi" w:cstheme="minorHAnsi"/>
                <w:sz w:val="20"/>
                <w:szCs w:val="20"/>
              </w:rPr>
              <w:t>επαληθευόμενη</w:t>
            </w:r>
            <w:proofErr w:type="spellEnd"/>
            <w:r w:rsidRPr="00123F1F">
              <w:rPr>
                <w:rFonts w:asciiTheme="minorHAnsi" w:hAnsiTheme="minorHAnsi" w:cstheme="minorHAns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r w:rsidRPr="00123F1F">
              <w:rPr>
                <w:rFonts w:asciiTheme="minorHAnsi" w:hAnsiTheme="minorHAnsi" w:cstheme="minorHAnsi"/>
                <w:sz w:val="20"/>
                <w:szCs w:val="20"/>
              </w:rPr>
              <w:t>, εξηγήστε τους λόγους και αναφέρετε ποια άλλα αποδεικτικά μέσα μπορούν να προσκομιστούν: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 [……][……][……]</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34"/>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35"/>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AE187B">
      <w:footerReference w:type="even" r:id="rId13"/>
      <w:footerReference w:type="default" r:id="rId14"/>
      <w:footerReference w:type="first" r:id="rId15"/>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932" w:rsidRDefault="009E0932" w:rsidP="003D5DD9">
      <w:r>
        <w:separator/>
      </w:r>
    </w:p>
  </w:endnote>
  <w:endnote w:type="continuationSeparator" w:id="1">
    <w:p w:rsidR="009E0932" w:rsidRDefault="009E0932" w:rsidP="003D5DD9">
      <w:r>
        <w:continuationSeparator/>
      </w:r>
    </w:p>
  </w:endnote>
  <w:endnote w:id="2">
    <w:p w:rsidR="009E0932" w:rsidRDefault="009E0932"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9E0932" w:rsidRDefault="009E0932"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E0932" w:rsidRDefault="009E0932"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E0932" w:rsidRDefault="009E0932"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E0932" w:rsidRDefault="009E0932"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4">
    <w:p w:rsidR="009E0932" w:rsidRDefault="009E0932" w:rsidP="00123F1F">
      <w:pPr>
        <w:pStyle w:val="ac"/>
        <w:tabs>
          <w:tab w:val="left" w:pos="284"/>
        </w:tabs>
        <w:ind w:firstLine="0"/>
      </w:pPr>
      <w:r>
        <w:rPr>
          <w:rStyle w:val="af2"/>
        </w:rPr>
        <w:endnoteRef/>
      </w:r>
      <w:r>
        <w:tab/>
        <w:t>Έχει δηλαδή ως κύριο σκοπό την κοινωνική και επαγγελματική ένταξη ατόμων με αναπηρία ή μειονεκτούντων ατόμων.</w:t>
      </w:r>
    </w:p>
  </w:endnote>
  <w:endnote w:id="5">
    <w:p w:rsidR="009E0932" w:rsidRDefault="009E0932"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6">
    <w:p w:rsidR="009E0932" w:rsidRDefault="009E0932"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7">
    <w:p w:rsidR="009E0932" w:rsidRDefault="009E0932" w:rsidP="00123F1F">
      <w:pPr>
        <w:pStyle w:val="ac"/>
        <w:tabs>
          <w:tab w:val="left" w:pos="284"/>
        </w:tabs>
        <w:ind w:firstLine="0"/>
      </w:pPr>
      <w:r>
        <w:rPr>
          <w:rStyle w:val="af2"/>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9E0932" w:rsidRDefault="009E0932"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E0932" w:rsidRDefault="009E0932"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9E0932" w:rsidRDefault="009E0932"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1">
    <w:p w:rsidR="009E0932" w:rsidRDefault="009E0932"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2">
    <w:p w:rsidR="009E0932" w:rsidRDefault="009E0932"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9E0932" w:rsidRDefault="009E0932"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E0932" w:rsidRDefault="009E0932"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9E0932" w:rsidRDefault="009E0932"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9E0932" w:rsidRDefault="009E0932"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E0932" w:rsidRDefault="009E0932" w:rsidP="00123F1F">
      <w:pPr>
        <w:pStyle w:val="ac"/>
        <w:tabs>
          <w:tab w:val="left" w:pos="284"/>
        </w:tabs>
        <w:ind w:firstLine="0"/>
      </w:pPr>
      <w:r>
        <w:rPr>
          <w:rStyle w:val="af2"/>
        </w:rPr>
        <w:endnoteRef/>
      </w:r>
      <w:r>
        <w:tab/>
        <w:t>Επαναλάβετε όσες φορές χρειάζεται.</w:t>
      </w:r>
    </w:p>
  </w:endnote>
  <w:endnote w:id="18">
    <w:p w:rsidR="009E0932" w:rsidRDefault="009E0932" w:rsidP="00123F1F">
      <w:pPr>
        <w:pStyle w:val="ac"/>
        <w:tabs>
          <w:tab w:val="left" w:pos="284"/>
        </w:tabs>
        <w:ind w:firstLine="0"/>
      </w:pPr>
      <w:r>
        <w:rPr>
          <w:rStyle w:val="af2"/>
        </w:rPr>
        <w:endnoteRef/>
      </w:r>
      <w:r>
        <w:tab/>
        <w:t>Επαναλάβετε όσες φορές χρειάζεται.</w:t>
      </w:r>
    </w:p>
  </w:endnote>
  <w:endnote w:id="19">
    <w:p w:rsidR="009E0932" w:rsidRDefault="009E0932" w:rsidP="00123F1F">
      <w:pPr>
        <w:pStyle w:val="ac"/>
        <w:tabs>
          <w:tab w:val="left" w:pos="284"/>
        </w:tabs>
        <w:ind w:firstLine="0"/>
      </w:pPr>
      <w:r>
        <w:rPr>
          <w:rStyle w:val="af2"/>
        </w:rPr>
        <w:endnoteRef/>
      </w:r>
      <w:r>
        <w:tab/>
        <w:t>Επαναλάβετε όσες φορές χρειάζεται.</w:t>
      </w:r>
    </w:p>
  </w:endnote>
  <w:endnote w:id="20">
    <w:p w:rsidR="009E0932" w:rsidRDefault="009E0932"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E0932" w:rsidRDefault="009E0932"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9E0932" w:rsidRDefault="009E0932"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E0932" w:rsidRDefault="009E0932" w:rsidP="00123F1F">
      <w:pPr>
        <w:pStyle w:val="ac"/>
        <w:tabs>
          <w:tab w:val="left" w:pos="284"/>
        </w:tabs>
        <w:ind w:firstLine="0"/>
      </w:pPr>
      <w:r>
        <w:rPr>
          <w:rStyle w:val="af2"/>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E0932" w:rsidRDefault="009E0932" w:rsidP="00123F1F">
      <w:pPr>
        <w:pStyle w:val="ac"/>
        <w:tabs>
          <w:tab w:val="left" w:pos="284"/>
        </w:tabs>
        <w:ind w:firstLine="0"/>
      </w:pPr>
      <w:r>
        <w:rPr>
          <w:rStyle w:val="af2"/>
        </w:rPr>
        <w:endnoteRef/>
      </w:r>
      <w:r>
        <w:tab/>
        <w:t>Επαναλάβετε όσες φορές χρειάζεται.</w:t>
      </w:r>
    </w:p>
  </w:endnote>
  <w:endnote w:id="25">
    <w:p w:rsidR="009E0932" w:rsidRDefault="009E0932"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E0932" w:rsidRDefault="009E0932" w:rsidP="00123F1F">
      <w:pPr>
        <w:pStyle w:val="ac"/>
        <w:tabs>
          <w:tab w:val="left" w:pos="284"/>
        </w:tabs>
        <w:ind w:firstLine="0"/>
      </w:pPr>
      <w:r>
        <w:rPr>
          <w:rStyle w:val="af2"/>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9E0932" w:rsidRDefault="009E0932" w:rsidP="00123F1F">
      <w:pPr>
        <w:pStyle w:val="ac"/>
        <w:tabs>
          <w:tab w:val="left" w:pos="284"/>
        </w:tabs>
        <w:ind w:firstLine="0"/>
      </w:pPr>
      <w:r>
        <w:rPr>
          <w:rStyle w:val="af2"/>
        </w:rPr>
        <w:endnoteRef/>
      </w:r>
      <w:r>
        <w:tab/>
        <w:t>Άρθρο 73 παρ. 5.</w:t>
      </w:r>
    </w:p>
  </w:endnote>
  <w:endnote w:id="28">
    <w:p w:rsidR="009E0932" w:rsidRDefault="009E0932" w:rsidP="00123F1F">
      <w:pPr>
        <w:pStyle w:val="ac"/>
        <w:tabs>
          <w:tab w:val="left" w:pos="284"/>
        </w:tabs>
        <w:ind w:firstLine="0"/>
      </w:pPr>
      <w:r>
        <w:rPr>
          <w:rStyle w:val="af2"/>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9E0932" w:rsidRDefault="009E0932" w:rsidP="00123F1F">
      <w:pPr>
        <w:pStyle w:val="ac"/>
        <w:tabs>
          <w:tab w:val="left" w:pos="284"/>
        </w:tabs>
        <w:ind w:firstLine="0"/>
      </w:pPr>
      <w:r>
        <w:rPr>
          <w:rStyle w:val="af2"/>
        </w:rPr>
        <w:endnoteRef/>
      </w:r>
      <w:r>
        <w:tab/>
        <w:t>Όπως προσδιορίζεται στο άρθρο 24 ή στα έγγραφα της σύμβασης</w:t>
      </w:r>
      <w:r>
        <w:rPr>
          <w:b/>
          <w:i/>
        </w:rPr>
        <w:t>.</w:t>
      </w:r>
    </w:p>
  </w:endnote>
  <w:endnote w:id="30">
    <w:p w:rsidR="009E0932" w:rsidRDefault="009E0932" w:rsidP="00123F1F">
      <w:pPr>
        <w:pStyle w:val="ac"/>
        <w:tabs>
          <w:tab w:val="left" w:pos="284"/>
        </w:tabs>
        <w:ind w:firstLine="0"/>
      </w:pPr>
      <w:r>
        <w:rPr>
          <w:rStyle w:val="af2"/>
        </w:rPr>
        <w:endnoteRef/>
      </w:r>
      <w:r>
        <w:tab/>
        <w:t>Πρβλ άρθρο 48.</w:t>
      </w:r>
    </w:p>
  </w:endnote>
  <w:endnote w:id="31">
    <w:p w:rsidR="009E0932" w:rsidRDefault="009E0932" w:rsidP="00123F1F">
      <w:pPr>
        <w:pStyle w:val="ac"/>
        <w:tabs>
          <w:tab w:val="left" w:pos="284"/>
        </w:tabs>
        <w:ind w:firstLine="0"/>
      </w:pPr>
      <w:r>
        <w:rPr>
          <w:rStyle w:val="af2"/>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9E0932" w:rsidRDefault="009E0932"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9E0932" w:rsidRDefault="009E0932" w:rsidP="00123F1F">
      <w:pPr>
        <w:pStyle w:val="ac"/>
        <w:tabs>
          <w:tab w:val="left" w:pos="284"/>
        </w:tabs>
        <w:ind w:firstLine="0"/>
      </w:pPr>
      <w:r>
        <w:rPr>
          <w:rStyle w:val="af2"/>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4">
    <w:p w:rsidR="009E0932" w:rsidRDefault="009E0932" w:rsidP="00123F1F">
      <w:pPr>
        <w:pStyle w:val="ac"/>
        <w:tabs>
          <w:tab w:val="left" w:pos="284"/>
        </w:tabs>
        <w:ind w:firstLine="0"/>
      </w:pPr>
      <w:r>
        <w:rPr>
          <w:rStyle w:val="af2"/>
        </w:rPr>
        <w:endnoteRef/>
      </w:r>
      <w:r>
        <w:tab/>
        <w:t>Πρβλ και άρθρο 1 ν. 4250/2014</w:t>
      </w:r>
    </w:p>
  </w:endnote>
  <w:endnote w:id="35">
    <w:p w:rsidR="009E0932" w:rsidRDefault="009E0932"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OpenSymbol">
    <w:charset w:val="00"/>
    <w:family w:val="auto"/>
    <w:pitch w:val="variable"/>
    <w:sig w:usb0="800000AF" w:usb1="1001ECEA"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A1"/>
    <w:family w:val="modern"/>
    <w:pitch w:val="fixed"/>
    <w:sig w:usb0="E10002FF" w:usb1="4000FCFF" w:usb2="00000009"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9E0932" w:rsidRDefault="009E0932">
            <w:pPr>
              <w:pStyle w:val="a9"/>
              <w:jc w:val="center"/>
            </w:pPr>
            <w:r>
              <w:t xml:space="preserve">Σελίδα </w:t>
            </w:r>
            <w:r>
              <w:rPr>
                <w:b/>
                <w:bCs/>
              </w:rPr>
              <w:fldChar w:fldCharType="begin"/>
            </w:r>
            <w:r>
              <w:rPr>
                <w:b/>
                <w:bCs/>
              </w:rPr>
              <w:instrText>PAGE</w:instrText>
            </w:r>
            <w:r>
              <w:rPr>
                <w:b/>
                <w:bCs/>
              </w:rPr>
              <w:fldChar w:fldCharType="separate"/>
            </w:r>
            <w:r w:rsidR="0082171B">
              <w:rPr>
                <w:b/>
                <w:bCs/>
                <w:noProof/>
              </w:rPr>
              <w:t>1</w:t>
            </w:r>
            <w:r>
              <w:rPr>
                <w:b/>
                <w:bCs/>
              </w:rPr>
              <w:fldChar w:fldCharType="end"/>
            </w:r>
            <w:r>
              <w:t xml:space="preserve"> από </w:t>
            </w:r>
            <w:r>
              <w:rPr>
                <w:b/>
                <w:bCs/>
              </w:rPr>
              <w:fldChar w:fldCharType="begin"/>
            </w:r>
            <w:r>
              <w:rPr>
                <w:b/>
                <w:bCs/>
              </w:rPr>
              <w:instrText>NUMPAGES</w:instrText>
            </w:r>
            <w:r>
              <w:rPr>
                <w:b/>
                <w:bCs/>
              </w:rPr>
              <w:fldChar w:fldCharType="separate"/>
            </w:r>
            <w:r w:rsidR="0082171B">
              <w:rPr>
                <w:b/>
                <w:bCs/>
                <w:noProof/>
              </w:rPr>
              <w:t>40</w:t>
            </w:r>
            <w:r>
              <w:rPr>
                <w:b/>
                <w:bCs/>
              </w:rPr>
              <w:fldChar w:fldCharType="end"/>
            </w:r>
          </w:p>
        </w:sdtContent>
      </w:sdt>
    </w:sdtContent>
  </w:sdt>
  <w:p w:rsidR="009E0932" w:rsidRDefault="009E093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32" w:rsidRDefault="009E093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32" w:rsidRDefault="009E0932">
    <w:pPr>
      <w:pStyle w:val="a9"/>
      <w:jc w:val="center"/>
    </w:pPr>
    <w:r>
      <w:t xml:space="preserve">Σελίδα </w:t>
    </w:r>
    <w:r>
      <w:rPr>
        <w:b/>
        <w:bCs/>
      </w:rPr>
      <w:fldChar w:fldCharType="begin"/>
    </w:r>
    <w:r>
      <w:rPr>
        <w:b/>
        <w:bCs/>
      </w:rPr>
      <w:instrText>PAGE</w:instrText>
    </w:r>
    <w:r>
      <w:rPr>
        <w:b/>
        <w:bCs/>
      </w:rPr>
      <w:fldChar w:fldCharType="separate"/>
    </w:r>
    <w:r w:rsidR="0082171B">
      <w:rPr>
        <w:b/>
        <w:bCs/>
        <w:noProof/>
      </w:rPr>
      <w:t>40</w:t>
    </w:r>
    <w:r>
      <w:rPr>
        <w:b/>
        <w:bCs/>
      </w:rPr>
      <w:fldChar w:fldCharType="end"/>
    </w:r>
    <w:r>
      <w:t xml:space="preserve"> από </w:t>
    </w:r>
    <w:r>
      <w:rPr>
        <w:b/>
        <w:bCs/>
      </w:rPr>
      <w:fldChar w:fldCharType="begin"/>
    </w:r>
    <w:r>
      <w:rPr>
        <w:b/>
        <w:bCs/>
      </w:rPr>
      <w:instrText>NUMPAGES</w:instrText>
    </w:r>
    <w:r>
      <w:rPr>
        <w:b/>
        <w:bCs/>
      </w:rPr>
      <w:fldChar w:fldCharType="separate"/>
    </w:r>
    <w:r w:rsidR="0082171B">
      <w:rPr>
        <w:b/>
        <w:bCs/>
        <w:noProof/>
      </w:rPr>
      <w:t>40</w:t>
    </w:r>
    <w:r>
      <w:rPr>
        <w:b/>
        <w:bCs/>
      </w:rPr>
      <w:fldChar w:fldCharType="end"/>
    </w:r>
  </w:p>
  <w:p w:rsidR="009E0932" w:rsidRDefault="009E0932">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932" w:rsidRDefault="009E09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932" w:rsidRDefault="009E0932" w:rsidP="003D5DD9">
      <w:r>
        <w:separator/>
      </w:r>
    </w:p>
  </w:footnote>
  <w:footnote w:type="continuationSeparator" w:id="1">
    <w:p w:rsidR="009E0932" w:rsidRDefault="009E0932"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110378B"/>
    <w:multiLevelType w:val="hybridMultilevel"/>
    <w:tmpl w:val="DEBECE6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A6F4268"/>
    <w:multiLevelType w:val="hybridMultilevel"/>
    <w:tmpl w:val="C406BF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C1C1E00"/>
    <w:multiLevelType w:val="hybridMultilevel"/>
    <w:tmpl w:val="3A1CCF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2">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4">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5">
    <w:nsid w:val="4234764A"/>
    <w:multiLevelType w:val="hybridMultilevel"/>
    <w:tmpl w:val="AD5C49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9D10959"/>
    <w:multiLevelType w:val="multilevel"/>
    <w:tmpl w:val="49665B10"/>
    <w:lvl w:ilvl="0">
      <w:start w:val="1"/>
      <w:numFmt w:val="bullet"/>
      <w:lvlText w:val=""/>
      <w:lvlJc w:val="left"/>
      <w:pPr>
        <w:ind w:left="720" w:hanging="360"/>
      </w:pPr>
      <w:rPr>
        <w:rFonts w:ascii="Symbol" w:hAnsi="Symbol" w:cs="OpenSymbol" w:hint="default"/>
        <w:b/>
        <w:bCs/>
        <w:sz w:val="24"/>
        <w:szCs w:val="18"/>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OpenSymbol" w:hAnsi="OpenSymbol" w:cs="OpenSymbol" w:hint="default"/>
        <w:b/>
        <w:bCs/>
        <w:sz w:val="22"/>
        <w:szCs w:val="18"/>
      </w:rPr>
    </w:lvl>
    <w:lvl w:ilvl="3">
      <w:start w:val="1"/>
      <w:numFmt w:val="bullet"/>
      <w:lvlText w:val=""/>
      <w:lvlJc w:val="left"/>
      <w:pPr>
        <w:ind w:left="1800" w:hanging="360"/>
      </w:pPr>
      <w:rPr>
        <w:rFonts w:ascii="Symbol" w:hAnsi="Symbol" w:cs="OpenSymbol" w:hint="default"/>
        <w:b/>
        <w:bCs/>
        <w:sz w:val="22"/>
        <w:szCs w:val="18"/>
      </w:rPr>
    </w:lvl>
    <w:lvl w:ilvl="4">
      <w:start w:val="1"/>
      <w:numFmt w:val="bullet"/>
      <w:lvlText w:val="◦"/>
      <w:lvlJc w:val="left"/>
      <w:pPr>
        <w:ind w:left="2160" w:hanging="360"/>
      </w:pPr>
      <w:rPr>
        <w:rFonts w:ascii="OpenSymbol" w:hAnsi="OpenSymbol" w:cs="OpenSymbol" w:hint="default"/>
        <w:b/>
        <w:bCs/>
        <w:sz w:val="22"/>
        <w:szCs w:val="18"/>
      </w:rPr>
    </w:lvl>
    <w:lvl w:ilvl="5">
      <w:start w:val="1"/>
      <w:numFmt w:val="bullet"/>
      <w:lvlText w:val="▪"/>
      <w:lvlJc w:val="left"/>
      <w:pPr>
        <w:ind w:left="2520" w:hanging="360"/>
      </w:pPr>
      <w:rPr>
        <w:rFonts w:ascii="OpenSymbol" w:hAnsi="OpenSymbol" w:cs="OpenSymbol" w:hint="default"/>
        <w:b/>
        <w:bCs/>
        <w:sz w:val="22"/>
        <w:szCs w:val="18"/>
      </w:rPr>
    </w:lvl>
    <w:lvl w:ilvl="6">
      <w:start w:val="1"/>
      <w:numFmt w:val="bullet"/>
      <w:lvlText w:val=""/>
      <w:lvlJc w:val="left"/>
      <w:pPr>
        <w:ind w:left="2880" w:hanging="360"/>
      </w:pPr>
      <w:rPr>
        <w:rFonts w:ascii="Symbol" w:hAnsi="Symbol" w:cs="OpenSymbol" w:hint="default"/>
        <w:b/>
        <w:bCs/>
        <w:sz w:val="22"/>
        <w:szCs w:val="18"/>
      </w:rPr>
    </w:lvl>
    <w:lvl w:ilvl="7">
      <w:start w:val="1"/>
      <w:numFmt w:val="bullet"/>
      <w:lvlText w:val="◦"/>
      <w:lvlJc w:val="left"/>
      <w:pPr>
        <w:ind w:left="3240" w:hanging="360"/>
      </w:pPr>
      <w:rPr>
        <w:rFonts w:ascii="OpenSymbol" w:hAnsi="OpenSymbol" w:cs="OpenSymbol" w:hint="default"/>
        <w:b/>
        <w:bCs/>
        <w:sz w:val="22"/>
        <w:szCs w:val="18"/>
      </w:rPr>
    </w:lvl>
    <w:lvl w:ilvl="8">
      <w:start w:val="1"/>
      <w:numFmt w:val="bullet"/>
      <w:lvlText w:val="▪"/>
      <w:lvlJc w:val="left"/>
      <w:pPr>
        <w:ind w:left="3600" w:hanging="360"/>
      </w:pPr>
      <w:rPr>
        <w:rFonts w:ascii="OpenSymbol" w:hAnsi="OpenSymbol" w:cs="OpenSymbol" w:hint="default"/>
        <w:b/>
        <w:bCs/>
        <w:sz w:val="22"/>
        <w:szCs w:val="18"/>
      </w:rPr>
    </w:lvl>
  </w:abstractNum>
  <w:abstractNum w:abstractNumId="17">
    <w:nsid w:val="4E776490"/>
    <w:multiLevelType w:val="hybridMultilevel"/>
    <w:tmpl w:val="7BD4E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0">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3">
    <w:nsid w:val="77380479"/>
    <w:multiLevelType w:val="multilevel"/>
    <w:tmpl w:val="966AEF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22"/>
  </w:num>
  <w:num w:numId="3">
    <w:abstractNumId w:val="12"/>
  </w:num>
  <w:num w:numId="4">
    <w:abstractNumId w:val="13"/>
  </w:num>
  <w:num w:numId="5">
    <w:abstractNumId w:val="19"/>
  </w:num>
  <w:num w:numId="6">
    <w:abstractNumId w:val="5"/>
  </w:num>
  <w:num w:numId="7">
    <w:abstractNumId w:val="11"/>
  </w:num>
  <w:num w:numId="8">
    <w:abstractNumId w:val="1"/>
  </w:num>
  <w:num w:numId="9">
    <w:abstractNumId w:val="2"/>
  </w:num>
  <w:num w:numId="10">
    <w:abstractNumId w:val="20"/>
  </w:num>
  <w:num w:numId="11">
    <w:abstractNumId w:val="18"/>
  </w:num>
  <w:num w:numId="12">
    <w:abstractNumId w:val="6"/>
  </w:num>
  <w:num w:numId="13">
    <w:abstractNumId w:val="14"/>
  </w:num>
  <w:num w:numId="14">
    <w:abstractNumId w:val="4"/>
  </w:num>
  <w:num w:numId="15">
    <w:abstractNumId w:val="7"/>
  </w:num>
  <w:num w:numId="16">
    <w:abstractNumId w:val="21"/>
  </w:num>
  <w:num w:numId="17">
    <w:abstractNumId w:val="24"/>
  </w:num>
  <w:num w:numId="18">
    <w:abstractNumId w:val="9"/>
  </w:num>
  <w:num w:numId="19">
    <w:abstractNumId w:val="8"/>
  </w:num>
  <w:num w:numId="20">
    <w:abstractNumId w:val="10"/>
  </w:num>
  <w:num w:numId="21">
    <w:abstractNumId w:val="15"/>
  </w:num>
  <w:num w:numId="22">
    <w:abstractNumId w:val="17"/>
  </w:num>
  <w:num w:numId="23">
    <w:abstractNumId w:val="16"/>
  </w:num>
  <w:num w:numId="24">
    <w:abstractNumId w:val="2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drawingGridHorizontalSpacing w:val="120"/>
  <w:displayHorizontalDrawingGridEvery w:val="2"/>
  <w:characterSpacingControl w:val="doNotCompress"/>
  <w:hdrShapeDefaults>
    <o:shapedefaults v:ext="edit" spidmax="30722"/>
  </w:hdrShapeDefaults>
  <w:footnotePr>
    <w:footnote w:id="0"/>
    <w:footnote w:id="1"/>
  </w:footnotePr>
  <w:endnotePr>
    <w:endnote w:id="0"/>
    <w:endnote w:id="1"/>
  </w:endnotePr>
  <w:compat/>
  <w:rsids>
    <w:rsidRoot w:val="007774BE"/>
    <w:rsid w:val="000077D6"/>
    <w:rsid w:val="00010D95"/>
    <w:rsid w:val="00021BBD"/>
    <w:rsid w:val="00025B30"/>
    <w:rsid w:val="00027B79"/>
    <w:rsid w:val="0004277B"/>
    <w:rsid w:val="00042B22"/>
    <w:rsid w:val="00043D9B"/>
    <w:rsid w:val="00052601"/>
    <w:rsid w:val="00055A7A"/>
    <w:rsid w:val="0006023A"/>
    <w:rsid w:val="0006153E"/>
    <w:rsid w:val="000853A8"/>
    <w:rsid w:val="00091FEC"/>
    <w:rsid w:val="0009411B"/>
    <w:rsid w:val="000A2580"/>
    <w:rsid w:val="000B35F2"/>
    <w:rsid w:val="000C1940"/>
    <w:rsid w:val="000C3DFC"/>
    <w:rsid w:val="000C4B06"/>
    <w:rsid w:val="000C5584"/>
    <w:rsid w:val="000D7959"/>
    <w:rsid w:val="000E22BE"/>
    <w:rsid w:val="000E2D42"/>
    <w:rsid w:val="000E540E"/>
    <w:rsid w:val="000E57CC"/>
    <w:rsid w:val="000F6A11"/>
    <w:rsid w:val="00100233"/>
    <w:rsid w:val="00103861"/>
    <w:rsid w:val="00104E5E"/>
    <w:rsid w:val="001173EE"/>
    <w:rsid w:val="00123F1F"/>
    <w:rsid w:val="00125FFC"/>
    <w:rsid w:val="00133D58"/>
    <w:rsid w:val="0013418B"/>
    <w:rsid w:val="00134988"/>
    <w:rsid w:val="001364E2"/>
    <w:rsid w:val="00142866"/>
    <w:rsid w:val="00144CDD"/>
    <w:rsid w:val="0014656B"/>
    <w:rsid w:val="001513E6"/>
    <w:rsid w:val="00151A4C"/>
    <w:rsid w:val="0016426A"/>
    <w:rsid w:val="0016652C"/>
    <w:rsid w:val="00167138"/>
    <w:rsid w:val="00171A80"/>
    <w:rsid w:val="00181510"/>
    <w:rsid w:val="00185BAC"/>
    <w:rsid w:val="00187D09"/>
    <w:rsid w:val="001928DE"/>
    <w:rsid w:val="001933CC"/>
    <w:rsid w:val="00193E63"/>
    <w:rsid w:val="00196B3A"/>
    <w:rsid w:val="00197661"/>
    <w:rsid w:val="001A1058"/>
    <w:rsid w:val="001B0BE7"/>
    <w:rsid w:val="001B398E"/>
    <w:rsid w:val="001B6A6B"/>
    <w:rsid w:val="001D2982"/>
    <w:rsid w:val="001F190F"/>
    <w:rsid w:val="00203038"/>
    <w:rsid w:val="00211615"/>
    <w:rsid w:val="002201B8"/>
    <w:rsid w:val="00224CA7"/>
    <w:rsid w:val="00225306"/>
    <w:rsid w:val="0022595F"/>
    <w:rsid w:val="00225F69"/>
    <w:rsid w:val="00232E7D"/>
    <w:rsid w:val="00232F01"/>
    <w:rsid w:val="00236858"/>
    <w:rsid w:val="00241CC6"/>
    <w:rsid w:val="00256B72"/>
    <w:rsid w:val="00261D38"/>
    <w:rsid w:val="00265EA0"/>
    <w:rsid w:val="002663AC"/>
    <w:rsid w:val="00286B66"/>
    <w:rsid w:val="00297176"/>
    <w:rsid w:val="002A2CCB"/>
    <w:rsid w:val="002D2BD2"/>
    <w:rsid w:val="002D5010"/>
    <w:rsid w:val="002E3931"/>
    <w:rsid w:val="002E6DD7"/>
    <w:rsid w:val="002E79C7"/>
    <w:rsid w:val="002E7D1A"/>
    <w:rsid w:val="00300E9E"/>
    <w:rsid w:val="003051AE"/>
    <w:rsid w:val="00320202"/>
    <w:rsid w:val="0032286D"/>
    <w:rsid w:val="003233E9"/>
    <w:rsid w:val="00334B63"/>
    <w:rsid w:val="0034645B"/>
    <w:rsid w:val="003613C8"/>
    <w:rsid w:val="0036333B"/>
    <w:rsid w:val="00363B25"/>
    <w:rsid w:val="003641FD"/>
    <w:rsid w:val="00372BD3"/>
    <w:rsid w:val="00384D47"/>
    <w:rsid w:val="00385F85"/>
    <w:rsid w:val="003924D3"/>
    <w:rsid w:val="0039627A"/>
    <w:rsid w:val="003A030D"/>
    <w:rsid w:val="003A1D8A"/>
    <w:rsid w:val="003B5054"/>
    <w:rsid w:val="003B60C9"/>
    <w:rsid w:val="003C2C51"/>
    <w:rsid w:val="003C4F75"/>
    <w:rsid w:val="003D1350"/>
    <w:rsid w:val="003D48FB"/>
    <w:rsid w:val="003D5DD9"/>
    <w:rsid w:val="003E1E25"/>
    <w:rsid w:val="003E2298"/>
    <w:rsid w:val="003E56DC"/>
    <w:rsid w:val="003E7DA0"/>
    <w:rsid w:val="003F6EAC"/>
    <w:rsid w:val="0040000A"/>
    <w:rsid w:val="00403F01"/>
    <w:rsid w:val="00411331"/>
    <w:rsid w:val="00412123"/>
    <w:rsid w:val="00412FF2"/>
    <w:rsid w:val="00420764"/>
    <w:rsid w:val="00421289"/>
    <w:rsid w:val="0042235C"/>
    <w:rsid w:val="00433415"/>
    <w:rsid w:val="00435C3F"/>
    <w:rsid w:val="00435FB6"/>
    <w:rsid w:val="004373B1"/>
    <w:rsid w:val="0044350E"/>
    <w:rsid w:val="00447C54"/>
    <w:rsid w:val="00477D9A"/>
    <w:rsid w:val="0048021A"/>
    <w:rsid w:val="004846CB"/>
    <w:rsid w:val="0048657B"/>
    <w:rsid w:val="004915A3"/>
    <w:rsid w:val="00496C4D"/>
    <w:rsid w:val="00497B7C"/>
    <w:rsid w:val="004B7FCC"/>
    <w:rsid w:val="004D100D"/>
    <w:rsid w:val="004D300B"/>
    <w:rsid w:val="004D4DBA"/>
    <w:rsid w:val="004D59AB"/>
    <w:rsid w:val="004D705B"/>
    <w:rsid w:val="004E2635"/>
    <w:rsid w:val="004F0CE6"/>
    <w:rsid w:val="004F4682"/>
    <w:rsid w:val="005008D6"/>
    <w:rsid w:val="00500B71"/>
    <w:rsid w:val="00501E36"/>
    <w:rsid w:val="00503775"/>
    <w:rsid w:val="0050589C"/>
    <w:rsid w:val="005076C3"/>
    <w:rsid w:val="005134E0"/>
    <w:rsid w:val="00531C56"/>
    <w:rsid w:val="00537268"/>
    <w:rsid w:val="00537FBA"/>
    <w:rsid w:val="00542447"/>
    <w:rsid w:val="00542AD3"/>
    <w:rsid w:val="00555116"/>
    <w:rsid w:val="00555C33"/>
    <w:rsid w:val="005579D6"/>
    <w:rsid w:val="00567470"/>
    <w:rsid w:val="00577425"/>
    <w:rsid w:val="005900C5"/>
    <w:rsid w:val="00590DE8"/>
    <w:rsid w:val="005948AF"/>
    <w:rsid w:val="005949BA"/>
    <w:rsid w:val="00595AF1"/>
    <w:rsid w:val="005B27BA"/>
    <w:rsid w:val="005B2A4E"/>
    <w:rsid w:val="005B712F"/>
    <w:rsid w:val="005C0322"/>
    <w:rsid w:val="005C1039"/>
    <w:rsid w:val="005C4437"/>
    <w:rsid w:val="005C51BF"/>
    <w:rsid w:val="005C6AA9"/>
    <w:rsid w:val="005E4C86"/>
    <w:rsid w:val="005E5556"/>
    <w:rsid w:val="005F2458"/>
    <w:rsid w:val="005F3F38"/>
    <w:rsid w:val="0060116C"/>
    <w:rsid w:val="0060447F"/>
    <w:rsid w:val="00610CE5"/>
    <w:rsid w:val="0061610B"/>
    <w:rsid w:val="0061659B"/>
    <w:rsid w:val="00623348"/>
    <w:rsid w:val="00624936"/>
    <w:rsid w:val="006261EF"/>
    <w:rsid w:val="0063546B"/>
    <w:rsid w:val="00642D64"/>
    <w:rsid w:val="00642E71"/>
    <w:rsid w:val="00645D1E"/>
    <w:rsid w:val="0064664D"/>
    <w:rsid w:val="00657D86"/>
    <w:rsid w:val="00662425"/>
    <w:rsid w:val="00666C99"/>
    <w:rsid w:val="0067454B"/>
    <w:rsid w:val="006778AE"/>
    <w:rsid w:val="006812FB"/>
    <w:rsid w:val="0068631A"/>
    <w:rsid w:val="006A2EF9"/>
    <w:rsid w:val="006A7E9D"/>
    <w:rsid w:val="006A7F75"/>
    <w:rsid w:val="006B5A7F"/>
    <w:rsid w:val="006B7B3D"/>
    <w:rsid w:val="006C21D5"/>
    <w:rsid w:val="006C63E9"/>
    <w:rsid w:val="006C7325"/>
    <w:rsid w:val="006D4425"/>
    <w:rsid w:val="006D4ADD"/>
    <w:rsid w:val="006D5EF7"/>
    <w:rsid w:val="006E19F8"/>
    <w:rsid w:val="006E5E73"/>
    <w:rsid w:val="006E675C"/>
    <w:rsid w:val="006E796B"/>
    <w:rsid w:val="006F40AA"/>
    <w:rsid w:val="006F5C0E"/>
    <w:rsid w:val="007019AB"/>
    <w:rsid w:val="00714828"/>
    <w:rsid w:val="007268BE"/>
    <w:rsid w:val="007271AF"/>
    <w:rsid w:val="00736525"/>
    <w:rsid w:val="007368DF"/>
    <w:rsid w:val="00742C2E"/>
    <w:rsid w:val="0074315A"/>
    <w:rsid w:val="00746525"/>
    <w:rsid w:val="00765784"/>
    <w:rsid w:val="00765A73"/>
    <w:rsid w:val="00766BA4"/>
    <w:rsid w:val="007709C9"/>
    <w:rsid w:val="007774BE"/>
    <w:rsid w:val="007A0D58"/>
    <w:rsid w:val="007A5760"/>
    <w:rsid w:val="007A6067"/>
    <w:rsid w:val="007A6824"/>
    <w:rsid w:val="007B34B8"/>
    <w:rsid w:val="007B4138"/>
    <w:rsid w:val="007B5F84"/>
    <w:rsid w:val="007B72CE"/>
    <w:rsid w:val="007C244F"/>
    <w:rsid w:val="007C776B"/>
    <w:rsid w:val="007D132E"/>
    <w:rsid w:val="007D281C"/>
    <w:rsid w:val="007E009B"/>
    <w:rsid w:val="007E5F3D"/>
    <w:rsid w:val="007E7966"/>
    <w:rsid w:val="007F70D7"/>
    <w:rsid w:val="00803FCA"/>
    <w:rsid w:val="00804FA3"/>
    <w:rsid w:val="00815FEF"/>
    <w:rsid w:val="0082171B"/>
    <w:rsid w:val="0082589D"/>
    <w:rsid w:val="00833279"/>
    <w:rsid w:val="0083523B"/>
    <w:rsid w:val="00842674"/>
    <w:rsid w:val="00845353"/>
    <w:rsid w:val="00846B6B"/>
    <w:rsid w:val="00850B07"/>
    <w:rsid w:val="00863B3D"/>
    <w:rsid w:val="008646BA"/>
    <w:rsid w:val="008672D5"/>
    <w:rsid w:val="00871CEF"/>
    <w:rsid w:val="00872FE1"/>
    <w:rsid w:val="0087377F"/>
    <w:rsid w:val="008743DC"/>
    <w:rsid w:val="00896372"/>
    <w:rsid w:val="008C14BB"/>
    <w:rsid w:val="008C25CB"/>
    <w:rsid w:val="008D12FE"/>
    <w:rsid w:val="008F678A"/>
    <w:rsid w:val="00903DF9"/>
    <w:rsid w:val="0091219C"/>
    <w:rsid w:val="00912A79"/>
    <w:rsid w:val="00917495"/>
    <w:rsid w:val="00922400"/>
    <w:rsid w:val="00924EDA"/>
    <w:rsid w:val="00930357"/>
    <w:rsid w:val="00935A35"/>
    <w:rsid w:val="0094370F"/>
    <w:rsid w:val="0094568E"/>
    <w:rsid w:val="00953D25"/>
    <w:rsid w:val="00953D59"/>
    <w:rsid w:val="00953F1D"/>
    <w:rsid w:val="00955F15"/>
    <w:rsid w:val="00956584"/>
    <w:rsid w:val="009671BF"/>
    <w:rsid w:val="0097432C"/>
    <w:rsid w:val="009823C4"/>
    <w:rsid w:val="009946BD"/>
    <w:rsid w:val="009A0C74"/>
    <w:rsid w:val="009A1FE9"/>
    <w:rsid w:val="009A5085"/>
    <w:rsid w:val="009A6C4B"/>
    <w:rsid w:val="009B3559"/>
    <w:rsid w:val="009C1FE3"/>
    <w:rsid w:val="009C685A"/>
    <w:rsid w:val="009C6AD8"/>
    <w:rsid w:val="009D04AF"/>
    <w:rsid w:val="009D6865"/>
    <w:rsid w:val="009E0932"/>
    <w:rsid w:val="009F0A0F"/>
    <w:rsid w:val="009F4CFD"/>
    <w:rsid w:val="009F6CD2"/>
    <w:rsid w:val="00A0011B"/>
    <w:rsid w:val="00A01AD6"/>
    <w:rsid w:val="00A028EE"/>
    <w:rsid w:val="00A039CE"/>
    <w:rsid w:val="00A21570"/>
    <w:rsid w:val="00A2614D"/>
    <w:rsid w:val="00A31F9E"/>
    <w:rsid w:val="00A328F2"/>
    <w:rsid w:val="00A33137"/>
    <w:rsid w:val="00A36044"/>
    <w:rsid w:val="00A40BA4"/>
    <w:rsid w:val="00A41298"/>
    <w:rsid w:val="00A419CA"/>
    <w:rsid w:val="00A425CE"/>
    <w:rsid w:val="00A55CF5"/>
    <w:rsid w:val="00A60295"/>
    <w:rsid w:val="00A603B9"/>
    <w:rsid w:val="00A677B0"/>
    <w:rsid w:val="00A74BB8"/>
    <w:rsid w:val="00A85265"/>
    <w:rsid w:val="00A913C9"/>
    <w:rsid w:val="00A97735"/>
    <w:rsid w:val="00AE16BF"/>
    <w:rsid w:val="00AE187B"/>
    <w:rsid w:val="00AE518A"/>
    <w:rsid w:val="00AF0C71"/>
    <w:rsid w:val="00AF255D"/>
    <w:rsid w:val="00AF38CF"/>
    <w:rsid w:val="00B0063B"/>
    <w:rsid w:val="00B03BDA"/>
    <w:rsid w:val="00B05A7F"/>
    <w:rsid w:val="00B05DA8"/>
    <w:rsid w:val="00B0638F"/>
    <w:rsid w:val="00B07C02"/>
    <w:rsid w:val="00B131AE"/>
    <w:rsid w:val="00B21F50"/>
    <w:rsid w:val="00B2267F"/>
    <w:rsid w:val="00B22971"/>
    <w:rsid w:val="00B26005"/>
    <w:rsid w:val="00B26B60"/>
    <w:rsid w:val="00B26EF8"/>
    <w:rsid w:val="00B30871"/>
    <w:rsid w:val="00B3557C"/>
    <w:rsid w:val="00B41C78"/>
    <w:rsid w:val="00B42F12"/>
    <w:rsid w:val="00B4663A"/>
    <w:rsid w:val="00B56D12"/>
    <w:rsid w:val="00B734DB"/>
    <w:rsid w:val="00B738A9"/>
    <w:rsid w:val="00B80A27"/>
    <w:rsid w:val="00B818F8"/>
    <w:rsid w:val="00B86011"/>
    <w:rsid w:val="00B90C1F"/>
    <w:rsid w:val="00B90FB4"/>
    <w:rsid w:val="00B931C8"/>
    <w:rsid w:val="00B93410"/>
    <w:rsid w:val="00B97F08"/>
    <w:rsid w:val="00BB1DC2"/>
    <w:rsid w:val="00BD29C5"/>
    <w:rsid w:val="00BD4260"/>
    <w:rsid w:val="00BD6DFA"/>
    <w:rsid w:val="00BE5A68"/>
    <w:rsid w:val="00BF0924"/>
    <w:rsid w:val="00C04E7D"/>
    <w:rsid w:val="00C0729D"/>
    <w:rsid w:val="00C13B6A"/>
    <w:rsid w:val="00C21F27"/>
    <w:rsid w:val="00C265CE"/>
    <w:rsid w:val="00C312F7"/>
    <w:rsid w:val="00C3300F"/>
    <w:rsid w:val="00C372FF"/>
    <w:rsid w:val="00C5005A"/>
    <w:rsid w:val="00C56DDD"/>
    <w:rsid w:val="00C62677"/>
    <w:rsid w:val="00C63A42"/>
    <w:rsid w:val="00C665AF"/>
    <w:rsid w:val="00C675A7"/>
    <w:rsid w:val="00C756FB"/>
    <w:rsid w:val="00C844D1"/>
    <w:rsid w:val="00C9244B"/>
    <w:rsid w:val="00C94BAE"/>
    <w:rsid w:val="00C95141"/>
    <w:rsid w:val="00CA27DD"/>
    <w:rsid w:val="00CA45F6"/>
    <w:rsid w:val="00CA7958"/>
    <w:rsid w:val="00CB60E7"/>
    <w:rsid w:val="00CC1674"/>
    <w:rsid w:val="00CD0A3A"/>
    <w:rsid w:val="00CD5413"/>
    <w:rsid w:val="00CD7CC6"/>
    <w:rsid w:val="00CE2495"/>
    <w:rsid w:val="00CF1CC0"/>
    <w:rsid w:val="00CF2C7F"/>
    <w:rsid w:val="00CF4E8D"/>
    <w:rsid w:val="00D011D9"/>
    <w:rsid w:val="00D06BA3"/>
    <w:rsid w:val="00D1366D"/>
    <w:rsid w:val="00D16BB0"/>
    <w:rsid w:val="00D20B49"/>
    <w:rsid w:val="00D237BE"/>
    <w:rsid w:val="00D36EAD"/>
    <w:rsid w:val="00D40828"/>
    <w:rsid w:val="00D44322"/>
    <w:rsid w:val="00D4489E"/>
    <w:rsid w:val="00D5758C"/>
    <w:rsid w:val="00D645CB"/>
    <w:rsid w:val="00D655F1"/>
    <w:rsid w:val="00D6695F"/>
    <w:rsid w:val="00D80C4E"/>
    <w:rsid w:val="00DA3CA4"/>
    <w:rsid w:val="00DA4DE4"/>
    <w:rsid w:val="00DB22E6"/>
    <w:rsid w:val="00DB4830"/>
    <w:rsid w:val="00DB55BD"/>
    <w:rsid w:val="00DB7651"/>
    <w:rsid w:val="00DC4D0A"/>
    <w:rsid w:val="00DC5374"/>
    <w:rsid w:val="00DD08BB"/>
    <w:rsid w:val="00DD0C9E"/>
    <w:rsid w:val="00DD0E21"/>
    <w:rsid w:val="00DD16FC"/>
    <w:rsid w:val="00DD6F5B"/>
    <w:rsid w:val="00DD70BB"/>
    <w:rsid w:val="00DF0E3A"/>
    <w:rsid w:val="00E002BD"/>
    <w:rsid w:val="00E04140"/>
    <w:rsid w:val="00E12FF9"/>
    <w:rsid w:val="00E139C0"/>
    <w:rsid w:val="00E274E2"/>
    <w:rsid w:val="00E32E5F"/>
    <w:rsid w:val="00E354F8"/>
    <w:rsid w:val="00E53009"/>
    <w:rsid w:val="00E53977"/>
    <w:rsid w:val="00E63016"/>
    <w:rsid w:val="00E65853"/>
    <w:rsid w:val="00E7154A"/>
    <w:rsid w:val="00E76001"/>
    <w:rsid w:val="00E77564"/>
    <w:rsid w:val="00E84333"/>
    <w:rsid w:val="00E939C8"/>
    <w:rsid w:val="00EA420A"/>
    <w:rsid w:val="00EC5543"/>
    <w:rsid w:val="00EC63EA"/>
    <w:rsid w:val="00EC7099"/>
    <w:rsid w:val="00EE4442"/>
    <w:rsid w:val="00EE4E6B"/>
    <w:rsid w:val="00EE5B98"/>
    <w:rsid w:val="00EE64A2"/>
    <w:rsid w:val="00EE6E7B"/>
    <w:rsid w:val="00EF182A"/>
    <w:rsid w:val="00EF65AE"/>
    <w:rsid w:val="00EF70A4"/>
    <w:rsid w:val="00F02289"/>
    <w:rsid w:val="00F06D3D"/>
    <w:rsid w:val="00F14BD6"/>
    <w:rsid w:val="00F1606D"/>
    <w:rsid w:val="00F2084A"/>
    <w:rsid w:val="00F21643"/>
    <w:rsid w:val="00F21C0E"/>
    <w:rsid w:val="00F22963"/>
    <w:rsid w:val="00F23EBF"/>
    <w:rsid w:val="00F3325C"/>
    <w:rsid w:val="00F3459D"/>
    <w:rsid w:val="00F35F07"/>
    <w:rsid w:val="00F36412"/>
    <w:rsid w:val="00F476CE"/>
    <w:rsid w:val="00F50CA7"/>
    <w:rsid w:val="00F518B1"/>
    <w:rsid w:val="00F518EC"/>
    <w:rsid w:val="00F64F66"/>
    <w:rsid w:val="00F72D22"/>
    <w:rsid w:val="00F84654"/>
    <w:rsid w:val="00F85EB3"/>
    <w:rsid w:val="00F90DAF"/>
    <w:rsid w:val="00F923DC"/>
    <w:rsid w:val="00F97707"/>
    <w:rsid w:val="00FA39C2"/>
    <w:rsid w:val="00FA50A6"/>
    <w:rsid w:val="00FC1FA0"/>
    <w:rsid w:val="00FC6F15"/>
    <w:rsid w:val="00FD36AE"/>
    <w:rsid w:val="00FE3286"/>
    <w:rsid w:val="00FE3545"/>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nhideWhenUsed/>
    <w:rsid w:val="007774BE"/>
    <w:pPr>
      <w:tabs>
        <w:tab w:val="center" w:pos="4153"/>
        <w:tab w:val="right" w:pos="8306"/>
      </w:tabs>
    </w:pPr>
  </w:style>
  <w:style w:type="character" w:customStyle="1" w:styleId="Char1">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2"/>
    <w:uiPriority w:val="99"/>
    <w:unhideWhenUsed/>
    <w:rsid w:val="007774BE"/>
    <w:pPr>
      <w:tabs>
        <w:tab w:val="center" w:pos="4153"/>
        <w:tab w:val="right" w:pos="8306"/>
      </w:tabs>
    </w:pPr>
  </w:style>
  <w:style w:type="character" w:customStyle="1" w:styleId="Char2">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s>
</file>

<file path=word/webSettings.xml><?xml version="1.0" encoding="utf-8"?>
<w:webSettings xmlns:r="http://schemas.openxmlformats.org/officeDocument/2006/relationships" xmlns:w="http://schemas.openxmlformats.org/wordprocessingml/2006/main">
  <w:divs>
    <w:div w:id="51733462">
      <w:bodyDiv w:val="1"/>
      <w:marLeft w:val="0"/>
      <w:marRight w:val="0"/>
      <w:marTop w:val="0"/>
      <w:marBottom w:val="0"/>
      <w:divBdr>
        <w:top w:val="none" w:sz="0" w:space="0" w:color="auto"/>
        <w:left w:val="none" w:sz="0" w:space="0" w:color="auto"/>
        <w:bottom w:val="none" w:sz="0" w:space="0" w:color="auto"/>
        <w:right w:val="none" w:sz="0" w:space="0" w:color="auto"/>
      </w:divBdr>
    </w:div>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385883099">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03832276">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c.gr"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7C260-250F-4466-8C94-7314CA9F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40</Pages>
  <Words>12889</Words>
  <Characters>69603</Characters>
  <Application>Microsoft Office Word</Application>
  <DocSecurity>0</DocSecurity>
  <Lines>580</Lines>
  <Paragraphs>164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4</cp:revision>
  <cp:lastPrinted>2019-08-01T11:21:00Z</cp:lastPrinted>
  <dcterms:created xsi:type="dcterms:W3CDTF">2019-07-03T09:19:00Z</dcterms:created>
  <dcterms:modified xsi:type="dcterms:W3CDTF">2019-08-01T11:23:00Z</dcterms:modified>
</cp:coreProperties>
</file>