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08" w:rsidRPr="00ED39C3" w:rsidRDefault="00046F08" w:rsidP="00046F08">
      <w:pPr>
        <w:pStyle w:val="1"/>
        <w:rPr>
          <w:rFonts w:ascii="Tahoma" w:hAnsi="Tahoma" w:cs="Tahoma"/>
        </w:rPr>
      </w:pPr>
      <w:r w:rsidRPr="00ED39C3">
        <w:rPr>
          <w:rFonts w:ascii="Tahoma" w:hAnsi="Tahoma" w:cs="Tahoma"/>
        </w:rPr>
        <w:t>ΕΛΛΗΝΙΚΗ ΔΗΜΟΚΡΑΤΙΑ</w:t>
      </w:r>
    </w:p>
    <w:p w:rsidR="00046F08" w:rsidRPr="00ED39C3" w:rsidRDefault="00046F08" w:rsidP="00046F08">
      <w:pPr>
        <w:jc w:val="both"/>
        <w:rPr>
          <w:rFonts w:ascii="Tahoma" w:hAnsi="Tahoma" w:cs="Tahoma"/>
          <w:b/>
          <w:bCs/>
        </w:rPr>
      </w:pPr>
      <w:r w:rsidRPr="00ED39C3">
        <w:rPr>
          <w:rFonts w:ascii="Tahoma" w:hAnsi="Tahoma" w:cs="Tahoma"/>
          <w:b/>
          <w:bCs/>
        </w:rPr>
        <w:t xml:space="preserve">ΠΑΝΕΠΙΣΤΗΜΙΟ ΚΡΗΤΗΣ                                            </w:t>
      </w:r>
    </w:p>
    <w:p w:rsidR="00046F08" w:rsidRPr="00ED39C3" w:rsidRDefault="00046F08" w:rsidP="00046F08">
      <w:pPr>
        <w:jc w:val="both"/>
        <w:rPr>
          <w:rFonts w:ascii="Tahoma" w:hAnsi="Tahoma" w:cs="Tahoma"/>
          <w:b/>
          <w:bCs/>
        </w:rPr>
      </w:pPr>
      <w:r w:rsidRPr="00ED39C3">
        <w:rPr>
          <w:rFonts w:ascii="Tahoma" w:hAnsi="Tahoma" w:cs="Tahoma"/>
          <w:b/>
          <w:bCs/>
        </w:rPr>
        <w:t>ΤΜΗΜΑ ΠΡΟΜΗΘΕΙΩΝ</w:t>
      </w:r>
    </w:p>
    <w:p w:rsidR="00046F08" w:rsidRPr="00ED39C3" w:rsidRDefault="00046F08" w:rsidP="00046F08">
      <w:pPr>
        <w:jc w:val="both"/>
        <w:rPr>
          <w:rFonts w:ascii="Tahoma" w:hAnsi="Tahoma" w:cs="Tahoma"/>
          <w:b/>
          <w:bCs/>
        </w:rPr>
      </w:pPr>
      <w:r w:rsidRPr="00ED39C3">
        <w:rPr>
          <w:rFonts w:ascii="Tahoma" w:hAnsi="Tahoma" w:cs="Tahoma"/>
          <w:b/>
          <w:bCs/>
        </w:rPr>
        <w:t>Πανεπιστημιούπολη Ρεθύμνου</w:t>
      </w:r>
    </w:p>
    <w:p w:rsidR="00046F08" w:rsidRPr="00ED39C3" w:rsidRDefault="00046F08" w:rsidP="00046F08">
      <w:pPr>
        <w:jc w:val="both"/>
        <w:rPr>
          <w:rFonts w:ascii="Tahoma" w:hAnsi="Tahoma" w:cs="Tahoma"/>
          <w:b/>
          <w:bCs/>
        </w:rPr>
      </w:pPr>
      <w:r w:rsidRPr="00ED39C3">
        <w:rPr>
          <w:rFonts w:ascii="Tahoma" w:hAnsi="Tahoma" w:cs="Tahoma"/>
          <w:b/>
          <w:bCs/>
        </w:rPr>
        <w:t>Πληροφορίες: κ. Κυβέλη Καρνιαβούρα</w:t>
      </w:r>
    </w:p>
    <w:p w:rsidR="00046F08" w:rsidRPr="00ED39C3" w:rsidRDefault="00046F08" w:rsidP="00046F08">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77940</w:t>
      </w:r>
    </w:p>
    <w:p w:rsidR="00046F08" w:rsidRPr="00ED39C3" w:rsidRDefault="00046F08" w:rsidP="00046F08">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rsidR="00046F08" w:rsidRPr="00ED39C3" w:rsidRDefault="00046F08" w:rsidP="00046F08">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8" w:history="1">
        <w:r w:rsidRPr="00ED39C3">
          <w:rPr>
            <w:rStyle w:val="-"/>
            <w:rFonts w:ascii="Tahoma" w:hAnsi="Tahoma" w:cs="Tahoma"/>
            <w:lang w:val="fr-FR"/>
          </w:rPr>
          <w:t>karniaboyra@admin.uoc.gr</w:t>
        </w:r>
      </w:hyperlink>
    </w:p>
    <w:p w:rsidR="00046F08" w:rsidRPr="00ED39C3" w:rsidRDefault="00046F08" w:rsidP="00046F08">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rsidR="00046F08" w:rsidRPr="00ED39C3" w:rsidRDefault="00046F08" w:rsidP="00046F08">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046F08" w:rsidRPr="00ED39C3" w:rsidRDefault="00046F08" w:rsidP="00046F08">
      <w:pPr>
        <w:jc w:val="both"/>
        <w:rPr>
          <w:rFonts w:ascii="Tahoma" w:hAnsi="Tahoma" w:cs="Tahoma"/>
          <w:b/>
          <w:bCs/>
          <w:lang w:val="fr-FR"/>
        </w:rPr>
      </w:pPr>
    </w:p>
    <w:p w:rsidR="00046F08" w:rsidRDefault="00046F08" w:rsidP="00046F08">
      <w:pPr>
        <w:jc w:val="both"/>
        <w:rPr>
          <w:rFonts w:ascii="Tahoma" w:hAnsi="Tahoma" w:cs="Tahoma"/>
          <w:b/>
          <w:bCs/>
        </w:rPr>
      </w:pPr>
      <w:r w:rsidRPr="00ED39C3">
        <w:rPr>
          <w:rFonts w:ascii="Tahoma" w:hAnsi="Tahoma" w:cs="Tahoma"/>
          <w:b/>
          <w:bCs/>
        </w:rPr>
        <w:t>Πληροφορίες τεχνικού περιεχομένου</w:t>
      </w:r>
      <w:r>
        <w:rPr>
          <w:rFonts w:ascii="Tahoma" w:hAnsi="Tahoma" w:cs="Tahoma"/>
          <w:b/>
          <w:bCs/>
        </w:rPr>
        <w:t xml:space="preserve">: </w:t>
      </w:r>
    </w:p>
    <w:p w:rsidR="00046F08" w:rsidRPr="007C41CB" w:rsidRDefault="00046F08" w:rsidP="00046F08">
      <w:pPr>
        <w:jc w:val="both"/>
        <w:rPr>
          <w:rFonts w:ascii="Tahoma" w:eastAsia="Arial Unicode MS" w:hAnsi="Tahoma" w:cs="Tahoma"/>
          <w:color w:val="000000"/>
          <w:lang w:bidi="el-GR"/>
        </w:rPr>
      </w:pPr>
      <w:r>
        <w:rPr>
          <w:rFonts w:ascii="Tahoma" w:hAnsi="Tahoma" w:cs="Tahoma"/>
          <w:bCs/>
        </w:rPr>
        <w:t>Ουρανός Κων/νος</w:t>
      </w:r>
      <w:r w:rsidRPr="007C41CB">
        <w:rPr>
          <w:rFonts w:ascii="Tahoma" w:hAnsi="Tahoma" w:cs="Tahoma"/>
          <w:bCs/>
        </w:rPr>
        <w:t xml:space="preserve">, τηλ. </w:t>
      </w:r>
      <w:r w:rsidRPr="007C41CB">
        <w:rPr>
          <w:rFonts w:ascii="Tahoma" w:eastAsia="Arial Unicode MS" w:hAnsi="Tahoma" w:cs="Tahoma"/>
          <w:color w:val="000000"/>
          <w:lang w:bidi="el-GR"/>
        </w:rPr>
        <w:t>2831077</w:t>
      </w:r>
      <w:r>
        <w:rPr>
          <w:rFonts w:ascii="Tahoma" w:eastAsia="Arial Unicode MS" w:hAnsi="Tahoma" w:cs="Tahoma"/>
          <w:color w:val="000000"/>
          <w:lang w:bidi="el-GR"/>
        </w:rPr>
        <w:t>954</w:t>
      </w:r>
      <w:r w:rsidRPr="007C41CB">
        <w:rPr>
          <w:rFonts w:ascii="Tahoma" w:eastAsia="Arial Unicode MS" w:hAnsi="Tahoma" w:cs="Tahoma"/>
          <w:color w:val="000000"/>
          <w:lang w:bidi="el-GR"/>
        </w:rPr>
        <w:t xml:space="preserve">, </w:t>
      </w:r>
    </w:p>
    <w:p w:rsidR="00046F08" w:rsidRPr="009021E9" w:rsidRDefault="00046F08" w:rsidP="00046F08">
      <w:pPr>
        <w:jc w:val="both"/>
        <w:rPr>
          <w:rFonts w:ascii="Tahoma" w:hAnsi="Tahoma" w:cs="Tahoma"/>
          <w:bCs/>
          <w:lang w:val="en-US"/>
        </w:rPr>
      </w:pPr>
      <w:r w:rsidRPr="009021E9">
        <w:rPr>
          <w:rFonts w:ascii="Tahoma" w:eastAsia="Arial Unicode MS" w:hAnsi="Tahoma" w:cs="Tahoma"/>
          <w:color w:val="000000"/>
          <w:lang w:val="en-US" w:bidi="el-GR"/>
        </w:rPr>
        <w:t>2831077747</w:t>
      </w:r>
      <w:r w:rsidRPr="009021E9">
        <w:rPr>
          <w:rFonts w:ascii="Tahoma" w:hAnsi="Tahoma" w:cs="Tahoma"/>
          <w:bCs/>
          <w:lang w:val="en-US"/>
        </w:rPr>
        <w:t xml:space="preserve">, </w:t>
      </w:r>
      <w:r w:rsidRPr="007C41CB">
        <w:rPr>
          <w:rFonts w:ascii="Tahoma" w:hAnsi="Tahoma" w:cs="Tahoma"/>
          <w:bCs/>
          <w:lang w:val="en-US"/>
        </w:rPr>
        <w:t>e</w:t>
      </w:r>
      <w:r w:rsidRPr="009021E9">
        <w:rPr>
          <w:rFonts w:ascii="Tahoma" w:hAnsi="Tahoma" w:cs="Tahoma"/>
          <w:bCs/>
          <w:lang w:val="en-US"/>
        </w:rPr>
        <w:t>-</w:t>
      </w:r>
      <w:r w:rsidRPr="007C41CB">
        <w:rPr>
          <w:rFonts w:ascii="Tahoma" w:hAnsi="Tahoma" w:cs="Tahoma"/>
          <w:bCs/>
          <w:lang w:val="en-US"/>
        </w:rPr>
        <w:t>mail</w:t>
      </w:r>
      <w:r w:rsidRPr="009021E9">
        <w:rPr>
          <w:rFonts w:ascii="Tahoma" w:hAnsi="Tahoma" w:cs="Tahoma"/>
          <w:bCs/>
          <w:lang w:val="en-US"/>
        </w:rPr>
        <w:t xml:space="preserve">: </w:t>
      </w:r>
      <w:r>
        <w:rPr>
          <w:rFonts w:ascii="Tahoma" w:hAnsi="Tahoma" w:cs="Tahoma"/>
          <w:bCs/>
          <w:lang w:val="en-US"/>
        </w:rPr>
        <w:t>ouranosk</w:t>
      </w:r>
      <w:r w:rsidRPr="009021E9">
        <w:rPr>
          <w:rFonts w:ascii="Tahoma" w:hAnsi="Tahoma" w:cs="Tahoma"/>
          <w:bCs/>
          <w:lang w:val="en-US"/>
        </w:rPr>
        <w:t>@</w:t>
      </w:r>
      <w:r>
        <w:rPr>
          <w:rFonts w:ascii="Tahoma" w:hAnsi="Tahoma" w:cs="Tahoma"/>
          <w:bCs/>
          <w:lang w:val="en-US"/>
        </w:rPr>
        <w:t>admin</w:t>
      </w:r>
      <w:r w:rsidRPr="009021E9">
        <w:rPr>
          <w:rFonts w:ascii="Tahoma" w:hAnsi="Tahoma" w:cs="Tahoma"/>
          <w:bCs/>
          <w:lang w:val="en-US"/>
        </w:rPr>
        <w:t>.</w:t>
      </w:r>
      <w:r>
        <w:rPr>
          <w:rFonts w:ascii="Tahoma" w:hAnsi="Tahoma" w:cs="Tahoma"/>
          <w:bCs/>
          <w:lang w:val="en-US"/>
        </w:rPr>
        <w:t>uoc.gr</w:t>
      </w:r>
      <w:r w:rsidRPr="009021E9">
        <w:rPr>
          <w:rFonts w:ascii="Tahoma" w:hAnsi="Tahoma" w:cs="Tahoma"/>
          <w:bCs/>
          <w:lang w:val="en-US"/>
        </w:rPr>
        <w:t xml:space="preserve"> </w:t>
      </w:r>
    </w:p>
    <w:p w:rsidR="00046F08" w:rsidRPr="009021E9" w:rsidRDefault="00046F08" w:rsidP="00046F08">
      <w:pPr>
        <w:jc w:val="both"/>
        <w:rPr>
          <w:rFonts w:ascii="Tahoma" w:hAnsi="Tahoma" w:cs="Tahoma"/>
          <w:bCs/>
          <w:lang w:val="en-US"/>
        </w:rPr>
      </w:pPr>
    </w:p>
    <w:p w:rsidR="00046F08" w:rsidRPr="00900EC8" w:rsidRDefault="00046F08" w:rsidP="00046F08">
      <w:pPr>
        <w:jc w:val="right"/>
        <w:rPr>
          <w:rFonts w:ascii="Tahoma" w:hAnsi="Tahoma" w:cs="Tahoma"/>
          <w:b/>
          <w:bCs/>
        </w:rPr>
      </w:pPr>
      <w:r w:rsidRPr="00ED39C3">
        <w:rPr>
          <w:rFonts w:ascii="Tahoma" w:hAnsi="Tahoma" w:cs="Tahoma"/>
          <w:b/>
          <w:bCs/>
        </w:rPr>
        <w:t>Ρέθυμνο</w:t>
      </w:r>
      <w:r w:rsidRPr="00900EC8">
        <w:rPr>
          <w:rFonts w:ascii="Tahoma" w:hAnsi="Tahoma" w:cs="Tahoma"/>
          <w:b/>
          <w:bCs/>
        </w:rPr>
        <w:t>, 2</w:t>
      </w:r>
      <w:r w:rsidR="009E528A" w:rsidRPr="00900EC8">
        <w:rPr>
          <w:rFonts w:ascii="Tahoma" w:hAnsi="Tahoma" w:cs="Tahoma"/>
          <w:b/>
          <w:bCs/>
        </w:rPr>
        <w:t>8</w:t>
      </w:r>
      <w:r w:rsidRPr="00900EC8">
        <w:rPr>
          <w:rFonts w:ascii="Tahoma" w:hAnsi="Tahoma" w:cs="Tahoma"/>
          <w:b/>
          <w:bCs/>
        </w:rPr>
        <w:t>/08/2019</w:t>
      </w:r>
    </w:p>
    <w:p w:rsidR="00046F08" w:rsidRPr="009021E9" w:rsidRDefault="00046F08" w:rsidP="00046F08">
      <w:pPr>
        <w:jc w:val="right"/>
        <w:rPr>
          <w:rFonts w:ascii="Tahoma" w:hAnsi="Tahoma" w:cs="Tahoma"/>
          <w:b/>
          <w:bCs/>
        </w:rPr>
      </w:pPr>
      <w:r w:rsidRPr="00900EC8">
        <w:rPr>
          <w:rFonts w:ascii="Tahoma" w:hAnsi="Tahoma" w:cs="Tahoma"/>
          <w:b/>
          <w:bCs/>
        </w:rPr>
        <w:t xml:space="preserve">Αριθ. πρωτ. </w:t>
      </w:r>
      <w:r w:rsidR="009E528A" w:rsidRPr="00900EC8">
        <w:rPr>
          <w:rFonts w:ascii="Tahoma" w:hAnsi="Tahoma" w:cs="Tahoma"/>
          <w:b/>
          <w:bCs/>
        </w:rPr>
        <w:t>10659</w:t>
      </w:r>
      <w:bookmarkStart w:id="0" w:name="_GoBack"/>
      <w:bookmarkEnd w:id="0"/>
    </w:p>
    <w:p w:rsidR="00046F08" w:rsidRDefault="00046F08" w:rsidP="00046F08">
      <w:pPr>
        <w:jc w:val="center"/>
        <w:rPr>
          <w:rFonts w:ascii="Tahoma" w:hAnsi="Tahoma" w:cs="Tahoma"/>
          <w:b/>
          <w:bCs/>
          <w:color w:val="000000" w:themeColor="text1"/>
          <w:spacing w:val="160"/>
        </w:rPr>
      </w:pPr>
    </w:p>
    <w:p w:rsidR="00046F08" w:rsidRPr="00072737" w:rsidRDefault="00046F08" w:rsidP="00046F08">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rsidR="00046F08" w:rsidRPr="00ED39C3" w:rsidRDefault="00046F08" w:rsidP="00046F08">
      <w:pPr>
        <w:jc w:val="center"/>
        <w:rPr>
          <w:rFonts w:ascii="Tahoma" w:hAnsi="Tahoma" w:cs="Tahoma"/>
          <w:b/>
          <w:bCs/>
        </w:rPr>
      </w:pPr>
      <w:r w:rsidRPr="00ED39C3">
        <w:rPr>
          <w:rFonts w:ascii="Tahoma" w:hAnsi="Tahoma" w:cs="Tahoma"/>
          <w:b/>
          <w:bCs/>
        </w:rPr>
        <w:t xml:space="preserve">ΣΥΝΟΠΤΙΚΟΥ (ΠΡΟΧΕΙΡΟΥ) ΔΙΑΓΩΝΙΣΜΟΥ </w:t>
      </w:r>
    </w:p>
    <w:p w:rsidR="00046F08" w:rsidRPr="00ED39C3" w:rsidRDefault="00046F08" w:rsidP="00046F08">
      <w:pPr>
        <w:pStyle w:val="3"/>
        <w:jc w:val="center"/>
        <w:rPr>
          <w:rFonts w:ascii="Tahoma" w:hAnsi="Tahoma" w:cs="Tahoma"/>
          <w:b/>
          <w:bCs/>
          <w:color w:val="auto"/>
        </w:rPr>
      </w:pPr>
      <w:r w:rsidRPr="00ED39C3">
        <w:rPr>
          <w:rFonts w:ascii="Tahoma" w:hAnsi="Tahoma" w:cs="Tahoma"/>
          <w:bCs/>
          <w:color w:val="auto"/>
        </w:rPr>
        <w:t>για την «</w:t>
      </w:r>
      <w:r>
        <w:rPr>
          <w:rFonts w:ascii="Tahoma" w:hAnsi="Tahoma" w:cs="Tahoma"/>
          <w:bCs/>
          <w:color w:val="auto"/>
        </w:rPr>
        <w:t>Προμήθεια και τοποθέτηση: ξύλινων καθισμάτων (παγκάκια), σκίαστρα (</w:t>
      </w:r>
      <w:r>
        <w:rPr>
          <w:rFonts w:ascii="Tahoma" w:hAnsi="Tahoma" w:cs="Tahoma"/>
          <w:bCs/>
          <w:color w:val="auto"/>
          <w:lang w:val="en-US"/>
        </w:rPr>
        <w:t>rollers</w:t>
      </w:r>
      <w:r w:rsidRPr="00046F08">
        <w:rPr>
          <w:rFonts w:ascii="Tahoma" w:hAnsi="Tahoma" w:cs="Tahoma"/>
          <w:bCs/>
          <w:color w:val="auto"/>
        </w:rPr>
        <w:t xml:space="preserve"> </w:t>
      </w:r>
      <w:r>
        <w:rPr>
          <w:rFonts w:ascii="Tahoma" w:hAnsi="Tahoma" w:cs="Tahoma"/>
          <w:bCs/>
          <w:color w:val="auto"/>
        </w:rPr>
        <w:t>&amp; κάθετες περσίδες), μεταλλικά πλέγματα στήριξης φυτών και μεταλλικά επιτοίχια σταχτοδοχεία, κουρτίνες και είδη κιγκαλερίας σε κτήρια του Πανεπιστημίου Κρήτης στο Ρέθυμνο</w:t>
      </w:r>
      <w:r w:rsidRPr="00ED39C3">
        <w:rPr>
          <w:rFonts w:ascii="Tahoma" w:hAnsi="Tahoma" w:cs="Tahoma"/>
          <w:b/>
          <w:bCs/>
          <w:color w:val="auto"/>
        </w:rPr>
        <w:t>»</w:t>
      </w:r>
      <w:r w:rsidRPr="00ED39C3">
        <w:rPr>
          <w:rFonts w:ascii="Tahoma" w:hAnsi="Tahoma" w:cs="Tahoma"/>
          <w:bCs/>
          <w:color w:val="auto"/>
        </w:rPr>
        <w:t xml:space="preserve"> </w:t>
      </w:r>
    </w:p>
    <w:p w:rsidR="00046F08" w:rsidRPr="00ED39C3" w:rsidRDefault="00046F08" w:rsidP="00046F08">
      <w:pPr>
        <w:tabs>
          <w:tab w:val="left" w:pos="3930"/>
        </w:tabs>
        <w:jc w:val="center"/>
        <w:rPr>
          <w:rFonts w:ascii="Tahoma" w:hAnsi="Tahoma" w:cs="Tahoma"/>
          <w:b/>
        </w:rPr>
      </w:pPr>
    </w:p>
    <w:p w:rsidR="00046F08" w:rsidRPr="003A7C97" w:rsidRDefault="00046F08" w:rsidP="00046F08">
      <w:pPr>
        <w:pStyle w:val="gloss"/>
        <w:jc w:val="center"/>
        <w:rPr>
          <w:rFonts w:ascii="Tahoma" w:hAnsi="Tahoma" w:cs="Tahoma"/>
          <w:snapToGrid w:val="0"/>
          <w:sz w:val="24"/>
          <w:szCs w:val="24"/>
          <w:lang w:val="el-GR" w:eastAsia="en-US"/>
        </w:rPr>
      </w:pPr>
      <w:r w:rsidRPr="003A7C97">
        <w:rPr>
          <w:rFonts w:ascii="Tahoma" w:hAnsi="Tahoma" w:cs="Tahoma"/>
          <w:b/>
          <w:snapToGrid w:val="0"/>
          <w:sz w:val="24"/>
          <w:szCs w:val="24"/>
          <w:lang w:val="el-GR" w:eastAsia="en-US"/>
        </w:rPr>
        <w:t>CPVS</w:t>
      </w:r>
      <w:r w:rsidRPr="003A7C97">
        <w:rPr>
          <w:rFonts w:ascii="Tahoma" w:hAnsi="Tahoma" w:cs="Tahoma"/>
          <w:snapToGrid w:val="0"/>
          <w:sz w:val="24"/>
          <w:szCs w:val="24"/>
          <w:lang w:val="el-GR" w:eastAsia="en-US"/>
        </w:rPr>
        <w:t xml:space="preserve">: </w:t>
      </w:r>
      <w:r>
        <w:rPr>
          <w:rFonts w:ascii="Tahoma" w:hAnsi="Tahoma" w:cs="Tahoma"/>
          <w:snapToGrid w:val="0"/>
          <w:sz w:val="24"/>
          <w:szCs w:val="24"/>
          <w:lang w:val="el-GR" w:eastAsia="en-US"/>
        </w:rPr>
        <w:t>39515100-6 Κουρτίνες</w:t>
      </w:r>
    </w:p>
    <w:p w:rsidR="00046F08" w:rsidRPr="00ED39C3" w:rsidRDefault="00046F08" w:rsidP="00046F08">
      <w:pPr>
        <w:jc w:val="both"/>
        <w:rPr>
          <w:rFonts w:ascii="Tahoma" w:hAnsi="Tahoma" w:cs="Tahoma"/>
        </w:rPr>
      </w:pPr>
    </w:p>
    <w:p w:rsidR="00046F08" w:rsidRPr="00E8624B" w:rsidRDefault="00046F08" w:rsidP="00046F08">
      <w:pPr>
        <w:pStyle w:val="a3"/>
        <w:spacing w:line="360" w:lineRule="auto"/>
        <w:jc w:val="both"/>
        <w:rPr>
          <w:rFonts w:ascii="Tahoma" w:hAnsi="Tahoma" w:cs="Tahoma"/>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Η πλέον συμφέρουσα από οικονομική άποψη προσφορά βάσει της τιμής για το σύνολο των ειδών και εργασιών</w:t>
      </w:r>
      <w:r>
        <w:rPr>
          <w:rFonts w:ascii="Tahoma" w:hAnsi="Tahoma" w:cs="Tahoma"/>
          <w:color w:val="FF0000"/>
          <w:szCs w:val="24"/>
          <w:lang w:val="el-GR"/>
        </w:rPr>
        <w:t xml:space="preserve"> </w:t>
      </w:r>
      <w:r>
        <w:rPr>
          <w:rFonts w:ascii="Tahoma" w:hAnsi="Tahoma" w:cs="Tahoma"/>
          <w:szCs w:val="24"/>
          <w:lang w:val="el-GR"/>
        </w:rPr>
        <w:t>μίας ή και των δύο Ομάδων</w:t>
      </w:r>
    </w:p>
    <w:p w:rsidR="00046F08" w:rsidRPr="009E528A" w:rsidRDefault="00046F08" w:rsidP="00046F08">
      <w:pPr>
        <w:pStyle w:val="a3"/>
        <w:spacing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Pr="009E528A">
        <w:rPr>
          <w:rFonts w:ascii="Tahoma" w:hAnsi="Tahoma" w:cs="Tahoma"/>
          <w:color w:val="000000" w:themeColor="text1"/>
          <w:szCs w:val="24"/>
          <w:u w:val="single"/>
          <w:lang w:val="el-GR"/>
        </w:rPr>
        <w:t>1</w:t>
      </w:r>
      <w:r w:rsidR="009E528A" w:rsidRPr="009E528A">
        <w:rPr>
          <w:rFonts w:ascii="Tahoma" w:hAnsi="Tahoma" w:cs="Tahoma"/>
          <w:color w:val="000000" w:themeColor="text1"/>
          <w:szCs w:val="24"/>
          <w:u w:val="single"/>
          <w:lang w:val="el-GR"/>
        </w:rPr>
        <w:t>1</w:t>
      </w:r>
      <w:r w:rsidRPr="009E528A">
        <w:rPr>
          <w:rFonts w:ascii="Tahoma" w:hAnsi="Tahoma" w:cs="Tahoma"/>
          <w:color w:val="000000" w:themeColor="text1"/>
          <w:szCs w:val="24"/>
          <w:u w:val="single"/>
          <w:lang w:val="el-GR"/>
        </w:rPr>
        <w:t>/09/2019</w:t>
      </w:r>
    </w:p>
    <w:p w:rsidR="00046F08" w:rsidRPr="00ED39C3" w:rsidRDefault="00046F08" w:rsidP="00046F08">
      <w:pPr>
        <w:pStyle w:val="a3"/>
        <w:spacing w:line="360" w:lineRule="auto"/>
        <w:jc w:val="both"/>
        <w:rPr>
          <w:rFonts w:ascii="Tahoma" w:hAnsi="Tahoma" w:cs="Tahoma"/>
          <w:szCs w:val="24"/>
          <w:u w:val="single"/>
          <w:lang w:val="el-GR"/>
        </w:rPr>
      </w:pPr>
      <w:r w:rsidRPr="009E528A">
        <w:rPr>
          <w:rFonts w:ascii="Tahoma" w:hAnsi="Tahoma" w:cs="Tahoma"/>
          <w:b/>
          <w:szCs w:val="24"/>
          <w:u w:val="single"/>
          <w:lang w:val="el-GR"/>
        </w:rPr>
        <w:t>Καταληκτική Ημερομηνία Υποβολής Προσφορών</w:t>
      </w:r>
      <w:r w:rsidRPr="009E528A">
        <w:rPr>
          <w:rFonts w:ascii="Tahoma" w:hAnsi="Tahoma" w:cs="Tahoma"/>
          <w:szCs w:val="24"/>
          <w:u w:val="single"/>
          <w:lang w:val="el-GR"/>
        </w:rPr>
        <w:t>:  1</w:t>
      </w:r>
      <w:r w:rsidR="009E528A" w:rsidRPr="009E528A">
        <w:rPr>
          <w:rFonts w:ascii="Tahoma" w:hAnsi="Tahoma" w:cs="Tahoma"/>
          <w:szCs w:val="24"/>
          <w:u w:val="single"/>
          <w:lang w:val="el-GR"/>
        </w:rPr>
        <w:t>1</w:t>
      </w:r>
      <w:r w:rsidRPr="009E528A">
        <w:rPr>
          <w:rFonts w:ascii="Tahoma" w:hAnsi="Tahoma" w:cs="Tahoma"/>
          <w:szCs w:val="24"/>
          <w:u w:val="single"/>
          <w:lang w:val="el-GR"/>
        </w:rPr>
        <w:t>/09/2019</w:t>
      </w:r>
    </w:p>
    <w:p w:rsidR="00046F08" w:rsidRDefault="00046F08" w:rsidP="00046F08">
      <w:pPr>
        <w:rPr>
          <w:rFonts w:ascii="Tahoma" w:hAnsi="Tahoma" w:cs="Tahoma"/>
        </w:rPr>
      </w:pPr>
    </w:p>
    <w:p w:rsidR="00046F08" w:rsidRPr="00ED39C3" w:rsidRDefault="00046F08" w:rsidP="00046F08">
      <w:pPr>
        <w:ind w:firstLine="720"/>
        <w:rPr>
          <w:rFonts w:ascii="Tahoma" w:hAnsi="Tahoma" w:cs="Tahoma"/>
        </w:rPr>
      </w:pPr>
      <w:r w:rsidRPr="00ED39C3">
        <w:rPr>
          <w:rFonts w:ascii="Tahoma" w:hAnsi="Tahoma" w:cs="Tahoma"/>
        </w:rPr>
        <w:t>Το Πανεπιστήμιο Κρήτης έχοντας υπόψη:</w:t>
      </w:r>
    </w:p>
    <w:p w:rsidR="00046F08" w:rsidRPr="002F7E56" w:rsidRDefault="00046F08" w:rsidP="00046F08">
      <w:pPr>
        <w:pStyle w:val="a4"/>
        <w:numPr>
          <w:ilvl w:val="0"/>
          <w:numId w:val="2"/>
        </w:numPr>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rsidR="00046F08" w:rsidRPr="002F7E56" w:rsidRDefault="00046F08" w:rsidP="00046F08">
      <w:pPr>
        <w:pStyle w:val="a4"/>
        <w:numPr>
          <w:ilvl w:val="0"/>
          <w:numId w:val="2"/>
        </w:numPr>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Pr>
          <w:rFonts w:ascii="Tahoma" w:hAnsi="Tahoma" w:cs="Tahoma"/>
        </w:rPr>
        <w:t>1</w:t>
      </w:r>
      <w:r w:rsidR="00153E2A">
        <w:rPr>
          <w:rFonts w:ascii="Tahoma" w:hAnsi="Tahoma" w:cs="Tahoma"/>
        </w:rPr>
        <w:t>5</w:t>
      </w:r>
      <w:r w:rsidRPr="002F7E56">
        <w:rPr>
          <w:rFonts w:ascii="Tahoma" w:hAnsi="Tahoma" w:cs="Tahoma"/>
          <w:vertAlign w:val="superscript"/>
        </w:rPr>
        <w:t>ης</w:t>
      </w:r>
      <w:r w:rsidRPr="002F7E56">
        <w:rPr>
          <w:rFonts w:ascii="Tahoma" w:hAnsi="Tahoma" w:cs="Tahoma"/>
        </w:rPr>
        <w:t>/Τεχν.</w:t>
      </w:r>
      <w:r w:rsidR="00153E2A">
        <w:rPr>
          <w:rFonts w:ascii="Tahoma" w:hAnsi="Tahoma" w:cs="Tahoma"/>
        </w:rPr>
        <w:t>1</w:t>
      </w:r>
      <w:r>
        <w:rPr>
          <w:rFonts w:ascii="Tahoma" w:hAnsi="Tahoma" w:cs="Tahoma"/>
        </w:rPr>
        <w:t>ο</w:t>
      </w:r>
      <w:r w:rsidRPr="002F7E56">
        <w:rPr>
          <w:rFonts w:ascii="Tahoma" w:hAnsi="Tahoma" w:cs="Tahoma"/>
        </w:rPr>
        <w:t>/</w:t>
      </w:r>
      <w:r w:rsidR="00153E2A">
        <w:rPr>
          <w:rFonts w:ascii="Tahoma" w:hAnsi="Tahoma" w:cs="Tahoma"/>
        </w:rPr>
        <w:t>30</w:t>
      </w:r>
      <w:r w:rsidRPr="002F7E56">
        <w:rPr>
          <w:rFonts w:ascii="Tahoma" w:hAnsi="Tahoma" w:cs="Tahoma"/>
        </w:rPr>
        <w:t>-0</w:t>
      </w:r>
      <w:r w:rsidR="00153E2A">
        <w:rPr>
          <w:rFonts w:ascii="Tahoma" w:hAnsi="Tahoma" w:cs="Tahoma"/>
        </w:rPr>
        <w:t>7</w:t>
      </w:r>
      <w:r w:rsidRPr="002F7E56">
        <w:rPr>
          <w:rFonts w:ascii="Tahoma" w:hAnsi="Tahoma" w:cs="Tahoma"/>
        </w:rPr>
        <w:t xml:space="preserve">-2019  (ΑΔΑ: </w:t>
      </w:r>
      <w:r w:rsidR="00153E2A">
        <w:rPr>
          <w:rFonts w:ascii="Tahoma" w:hAnsi="Tahoma" w:cs="Tahoma"/>
        </w:rPr>
        <w:t>6Ξ86469Β7Γ-Η0Ψ</w:t>
      </w:r>
      <w:r w:rsidRPr="002F7E56">
        <w:rPr>
          <w:rFonts w:ascii="Tahoma" w:hAnsi="Tahoma" w:cs="Tahoma"/>
        </w:rPr>
        <w:t xml:space="preserve">), </w:t>
      </w:r>
    </w:p>
    <w:p w:rsidR="00046F08" w:rsidRPr="002F7E56" w:rsidRDefault="00046F08" w:rsidP="00046F08">
      <w:pPr>
        <w:pStyle w:val="a4"/>
        <w:numPr>
          <w:ilvl w:val="0"/>
          <w:numId w:val="2"/>
        </w:numPr>
        <w:ind w:left="426" w:hanging="426"/>
        <w:jc w:val="both"/>
        <w:rPr>
          <w:rFonts w:ascii="Tahoma" w:hAnsi="Tahoma" w:cs="Tahoma"/>
        </w:rPr>
      </w:pPr>
      <w:r w:rsidRPr="002F7E56">
        <w:rPr>
          <w:rFonts w:ascii="Tahoma" w:hAnsi="Tahoma" w:cs="Tahoma"/>
        </w:rPr>
        <w:t xml:space="preserve">Τις πιστώσεις του Προϋπολογισμού Δημοσίων Επενδύσεων του Πανεπιστημίου Κρήτης </w:t>
      </w:r>
      <w:r>
        <w:rPr>
          <w:rFonts w:ascii="Tahoma" w:hAnsi="Tahoma" w:cs="Tahoma"/>
        </w:rPr>
        <w:t>(ΣΑΕ</w:t>
      </w:r>
      <w:r w:rsidRPr="002F7E56">
        <w:rPr>
          <w:rFonts w:ascii="Tahoma" w:hAnsi="Tahoma" w:cs="Tahoma"/>
        </w:rPr>
        <w:t xml:space="preserve"> </w:t>
      </w:r>
      <w:r w:rsidRPr="002F7E56">
        <w:rPr>
          <w:rFonts w:ascii="Tahoma" w:hAnsi="Tahoma" w:cs="Tahoma"/>
          <w:b/>
        </w:rPr>
        <w:t>2014ΣΕ546000</w:t>
      </w:r>
      <w:r>
        <w:rPr>
          <w:rFonts w:ascii="Tahoma" w:hAnsi="Tahoma" w:cs="Tahoma"/>
          <w:b/>
        </w:rPr>
        <w:t xml:space="preserve">69, </w:t>
      </w:r>
      <w:r w:rsidRPr="002F7E56">
        <w:rPr>
          <w:rFonts w:ascii="Tahoma" w:hAnsi="Tahoma" w:cs="Tahoma"/>
        </w:rPr>
        <w:t>ΚΗΜΔΗΣ πρωτογενές ΑΔΑΜ: 19REQ00</w:t>
      </w:r>
      <w:r>
        <w:rPr>
          <w:rFonts w:ascii="Tahoma" w:hAnsi="Tahoma" w:cs="Tahoma"/>
        </w:rPr>
        <w:t>5</w:t>
      </w:r>
      <w:r w:rsidR="00153E2A">
        <w:rPr>
          <w:rFonts w:ascii="Tahoma" w:hAnsi="Tahoma" w:cs="Tahoma"/>
        </w:rPr>
        <w:t>357124</w:t>
      </w:r>
      <w:r w:rsidRPr="002F7E56">
        <w:rPr>
          <w:rFonts w:ascii="Tahoma" w:hAnsi="Tahoma" w:cs="Tahoma"/>
        </w:rPr>
        <w:t>/</w:t>
      </w:r>
      <w:r>
        <w:rPr>
          <w:rFonts w:ascii="Tahoma" w:hAnsi="Tahoma" w:cs="Tahoma"/>
        </w:rPr>
        <w:t>2</w:t>
      </w:r>
      <w:r w:rsidR="00153E2A">
        <w:rPr>
          <w:rFonts w:ascii="Tahoma" w:hAnsi="Tahoma" w:cs="Tahoma"/>
        </w:rPr>
        <w:t>9</w:t>
      </w:r>
      <w:r w:rsidRPr="002F7E56">
        <w:rPr>
          <w:rFonts w:ascii="Tahoma" w:hAnsi="Tahoma" w:cs="Tahoma"/>
        </w:rPr>
        <w:t>-0</w:t>
      </w:r>
      <w:r w:rsidR="00153E2A">
        <w:rPr>
          <w:rFonts w:ascii="Tahoma" w:hAnsi="Tahoma" w:cs="Tahoma"/>
        </w:rPr>
        <w:t>7</w:t>
      </w:r>
      <w:r w:rsidRPr="002F7E56">
        <w:rPr>
          <w:rFonts w:ascii="Tahoma" w:hAnsi="Tahoma" w:cs="Tahoma"/>
        </w:rPr>
        <w:t xml:space="preserve">-2019, </w:t>
      </w:r>
      <w:r w:rsidRPr="003A7C97">
        <w:rPr>
          <w:rFonts w:ascii="Tahoma" w:hAnsi="Tahoma" w:cs="Tahoma"/>
          <w:b/>
        </w:rPr>
        <w:t>εγκρινόμενο</w:t>
      </w:r>
      <w:r w:rsidRPr="002F7E56">
        <w:rPr>
          <w:rFonts w:ascii="Tahoma" w:hAnsi="Tahoma" w:cs="Tahoma"/>
        </w:rPr>
        <w:t xml:space="preserve"> ΑΔΑΜ: </w:t>
      </w:r>
      <w:r w:rsidRPr="003A7C97">
        <w:rPr>
          <w:rFonts w:ascii="Tahoma" w:hAnsi="Tahoma" w:cs="Tahoma"/>
        </w:rPr>
        <w:t>19REQ00</w:t>
      </w:r>
      <w:r>
        <w:rPr>
          <w:rFonts w:ascii="Tahoma" w:hAnsi="Tahoma" w:cs="Tahoma"/>
        </w:rPr>
        <w:t>53</w:t>
      </w:r>
      <w:r w:rsidR="00153E2A">
        <w:rPr>
          <w:rFonts w:ascii="Tahoma" w:hAnsi="Tahoma" w:cs="Tahoma"/>
        </w:rPr>
        <w:t>88338</w:t>
      </w:r>
      <w:r w:rsidRPr="003A7C97">
        <w:rPr>
          <w:rFonts w:ascii="Tahoma" w:hAnsi="Tahoma" w:cs="Tahoma"/>
        </w:rPr>
        <w:t>/</w:t>
      </w:r>
      <w:r w:rsidR="00153E2A">
        <w:rPr>
          <w:rFonts w:ascii="Tahoma" w:hAnsi="Tahoma" w:cs="Tahoma"/>
        </w:rPr>
        <w:t>02</w:t>
      </w:r>
      <w:r w:rsidRPr="003A7C97">
        <w:rPr>
          <w:rFonts w:ascii="Tahoma" w:hAnsi="Tahoma" w:cs="Tahoma"/>
        </w:rPr>
        <w:t>-0</w:t>
      </w:r>
      <w:r w:rsidR="00153E2A">
        <w:rPr>
          <w:rFonts w:ascii="Tahoma" w:hAnsi="Tahoma" w:cs="Tahoma"/>
        </w:rPr>
        <w:t>8</w:t>
      </w:r>
      <w:r w:rsidRPr="003A7C97">
        <w:rPr>
          <w:rFonts w:ascii="Tahoma" w:hAnsi="Tahoma" w:cs="Tahoma"/>
        </w:rPr>
        <w:t>-2019)</w:t>
      </w:r>
      <w:r>
        <w:rPr>
          <w:rFonts w:ascii="Tahoma" w:hAnsi="Tahoma" w:cs="Tahoma"/>
        </w:rPr>
        <w:t>,</w:t>
      </w:r>
    </w:p>
    <w:p w:rsidR="00046F08" w:rsidRPr="00D350C6" w:rsidRDefault="00046F08" w:rsidP="00046F08">
      <w:pPr>
        <w:spacing w:before="120" w:after="120"/>
        <w:jc w:val="center"/>
        <w:rPr>
          <w:rFonts w:ascii="Tahoma" w:hAnsi="Tahoma" w:cs="Tahoma"/>
          <w:b/>
          <w:spacing w:val="100"/>
        </w:rPr>
      </w:pPr>
      <w:r w:rsidRPr="00D350C6">
        <w:rPr>
          <w:rFonts w:ascii="Tahoma" w:hAnsi="Tahoma" w:cs="Tahoma"/>
          <w:b/>
          <w:spacing w:val="100"/>
        </w:rPr>
        <w:t>ΠΡΟΚΗΡΥΣΣΕΙ</w:t>
      </w:r>
    </w:p>
    <w:p w:rsidR="00046F08" w:rsidRPr="005E0D75" w:rsidRDefault="00046F08" w:rsidP="00046F08">
      <w:pPr>
        <w:pStyle w:val="3"/>
        <w:jc w:val="both"/>
        <w:rPr>
          <w:rFonts w:ascii="Tahoma" w:hAnsi="Tahoma" w:cs="Tahoma"/>
          <w:b/>
          <w:color w:val="auto"/>
        </w:rPr>
      </w:pPr>
      <w:r w:rsidRPr="005E0D75">
        <w:rPr>
          <w:rFonts w:ascii="Tahoma" w:hAnsi="Tahoma" w:cs="Tahoma"/>
          <w:color w:val="auto"/>
        </w:rPr>
        <w:lastRenderedPageBreak/>
        <w:t>συνοπτικό  (πρόχειρο) διαγωνισμό για την</w:t>
      </w:r>
      <w:r>
        <w:rPr>
          <w:rFonts w:ascii="Tahoma" w:hAnsi="Tahoma" w:cs="Tahoma"/>
          <w:color w:val="auto"/>
        </w:rPr>
        <w:t xml:space="preserve"> προμήθεια</w:t>
      </w:r>
      <w:r w:rsidR="00153E2A">
        <w:rPr>
          <w:rFonts w:ascii="Tahoma" w:hAnsi="Tahoma" w:cs="Tahoma"/>
          <w:color w:val="auto"/>
        </w:rPr>
        <w:t xml:space="preserve"> </w:t>
      </w:r>
      <w:r w:rsidR="00153E2A">
        <w:rPr>
          <w:rFonts w:ascii="Tahoma" w:hAnsi="Tahoma" w:cs="Tahoma"/>
          <w:bCs/>
          <w:color w:val="auto"/>
        </w:rPr>
        <w:t>και τοποθέτηση: ξύλινων καθισμάτων (παγκάκια), σκίαστρα (</w:t>
      </w:r>
      <w:r w:rsidR="00153E2A">
        <w:rPr>
          <w:rFonts w:ascii="Tahoma" w:hAnsi="Tahoma" w:cs="Tahoma"/>
          <w:bCs/>
          <w:color w:val="auto"/>
          <w:lang w:val="en-US"/>
        </w:rPr>
        <w:t>rollers</w:t>
      </w:r>
      <w:r w:rsidR="00153E2A" w:rsidRPr="00046F08">
        <w:rPr>
          <w:rFonts w:ascii="Tahoma" w:hAnsi="Tahoma" w:cs="Tahoma"/>
          <w:bCs/>
          <w:color w:val="auto"/>
        </w:rPr>
        <w:t xml:space="preserve"> </w:t>
      </w:r>
      <w:r w:rsidR="00153E2A">
        <w:rPr>
          <w:rFonts w:ascii="Tahoma" w:hAnsi="Tahoma" w:cs="Tahoma"/>
          <w:bCs/>
          <w:color w:val="auto"/>
        </w:rPr>
        <w:t>&amp; κάθετες περσίδες), μεταλλικά πλέγματα στήριξης φυτών και μεταλλικά επιτοίχια σταχτοδοχεία, κουρτίνες και είδη κιγκαλερίας σε κτήρια του Πανεπιστημίου Κρήτης στο Ρέθυμνο</w:t>
      </w:r>
      <w:r w:rsidRPr="005E0D75">
        <w:rPr>
          <w:rFonts w:ascii="Tahoma" w:hAnsi="Tahoma" w:cs="Tahoma"/>
          <w:b/>
          <w:bCs/>
          <w:color w:val="auto"/>
        </w:rPr>
        <w:t xml:space="preserve">, </w:t>
      </w:r>
      <w:r w:rsidRPr="005E0D75">
        <w:rPr>
          <w:rFonts w:ascii="Tahoma" w:hAnsi="Tahoma" w:cs="Tahoma"/>
          <w:bCs/>
          <w:color w:val="auto"/>
        </w:rPr>
        <w:t xml:space="preserve">συνολικής προϋπολογισθείσης δαπάνης  </w:t>
      </w:r>
      <w:r w:rsidR="00153E2A">
        <w:rPr>
          <w:rFonts w:ascii="Tahoma" w:hAnsi="Tahoma" w:cs="Tahoma"/>
          <w:bCs/>
          <w:color w:val="auto"/>
        </w:rPr>
        <w:t xml:space="preserve">εβδομήντα τριών χιλιάδων τετρακοσίων τριάντα έξη </w:t>
      </w:r>
      <w:r w:rsidRPr="005E0D75">
        <w:rPr>
          <w:rFonts w:ascii="Tahoma" w:hAnsi="Tahoma" w:cs="Tahoma"/>
          <w:bCs/>
          <w:color w:val="auto"/>
        </w:rPr>
        <w:t>ευρώ</w:t>
      </w:r>
      <w:r>
        <w:rPr>
          <w:rFonts w:ascii="Tahoma" w:hAnsi="Tahoma" w:cs="Tahoma"/>
          <w:bCs/>
          <w:color w:val="auto"/>
        </w:rPr>
        <w:t xml:space="preserve"> και </w:t>
      </w:r>
      <w:r w:rsidR="00153E2A">
        <w:rPr>
          <w:rFonts w:ascii="Tahoma" w:hAnsi="Tahoma" w:cs="Tahoma"/>
          <w:bCs/>
          <w:color w:val="auto"/>
        </w:rPr>
        <w:t>πενήντα δύο</w:t>
      </w:r>
      <w:r>
        <w:rPr>
          <w:rFonts w:ascii="Tahoma" w:hAnsi="Tahoma" w:cs="Tahoma"/>
          <w:bCs/>
          <w:color w:val="auto"/>
        </w:rPr>
        <w:t xml:space="preserve"> λεπτών</w:t>
      </w:r>
      <w:r w:rsidRPr="005E0D75">
        <w:rPr>
          <w:rFonts w:ascii="Tahoma" w:hAnsi="Tahoma" w:cs="Tahoma"/>
          <w:bCs/>
          <w:color w:val="auto"/>
        </w:rPr>
        <w:t xml:space="preserve"> (</w:t>
      </w:r>
      <w:r w:rsidR="00153E2A">
        <w:rPr>
          <w:rFonts w:ascii="Tahoma" w:hAnsi="Tahoma" w:cs="Tahoma"/>
          <w:bCs/>
          <w:color w:val="auto"/>
        </w:rPr>
        <w:t>73.436,52</w:t>
      </w:r>
      <w:r w:rsidRPr="005E0D75">
        <w:rPr>
          <w:rFonts w:ascii="Tahoma" w:hAnsi="Tahoma" w:cs="Tahoma"/>
          <w:bCs/>
          <w:color w:val="auto"/>
        </w:rPr>
        <w:t xml:space="preserve"> </w:t>
      </w:r>
      <w:r w:rsidRPr="005E0D75">
        <w:rPr>
          <w:rFonts w:ascii="Tahoma" w:hAnsi="Tahoma" w:cs="Tahoma"/>
          <w:b/>
          <w:bCs/>
          <w:color w:val="auto"/>
        </w:rPr>
        <w:t>€</w:t>
      </w:r>
      <w:r w:rsidRPr="005E0D75">
        <w:rPr>
          <w:rFonts w:ascii="Tahoma" w:hAnsi="Tahoma" w:cs="Tahoma"/>
          <w:bCs/>
          <w:color w:val="auto"/>
        </w:rPr>
        <w:t>) συμπεριλαμβανομένου του αναλογούντ</w:t>
      </w:r>
      <w:r>
        <w:rPr>
          <w:rFonts w:ascii="Tahoma" w:hAnsi="Tahoma" w:cs="Tahoma"/>
          <w:bCs/>
          <w:color w:val="auto"/>
        </w:rPr>
        <w:t>ος</w:t>
      </w:r>
      <w:r w:rsidRPr="005E0D75">
        <w:rPr>
          <w:rFonts w:ascii="Tahoma" w:hAnsi="Tahoma" w:cs="Tahoma"/>
          <w:bCs/>
          <w:color w:val="auto"/>
        </w:rPr>
        <w:t xml:space="preserve"> Φ.Π.Α., με κριτήριο ανάθεσης </w:t>
      </w:r>
      <w:r w:rsidRPr="005E0D75">
        <w:rPr>
          <w:rFonts w:ascii="Tahoma" w:hAnsi="Tahoma" w:cs="Tahoma"/>
          <w:bCs/>
          <w:color w:val="auto"/>
          <w:u w:val="single"/>
        </w:rPr>
        <w:t>την πλέον συμφέρουσα από οικονομική άποψη προσφορά</w:t>
      </w:r>
      <w:r w:rsidRPr="005E0D75">
        <w:rPr>
          <w:rFonts w:ascii="Tahoma" w:hAnsi="Tahoma" w:cs="Tahoma"/>
          <w:b/>
          <w:bCs/>
          <w:color w:val="auto"/>
          <w:u w:val="single"/>
        </w:rPr>
        <w:t xml:space="preserve"> βάσει της τιμής για το σύνολο των ειδών και εργασιών</w:t>
      </w:r>
      <w:r>
        <w:rPr>
          <w:rFonts w:ascii="Tahoma" w:hAnsi="Tahoma" w:cs="Tahoma"/>
          <w:b/>
          <w:bCs/>
          <w:color w:val="auto"/>
          <w:u w:val="single"/>
        </w:rPr>
        <w:t xml:space="preserve"> μίας ή και των δύο Ομάδων (προϋπολογισμός Ομάδας Α συμπεριλαμβανομένου Φ.Π.Α. </w:t>
      </w:r>
      <w:r w:rsidR="00B82AF4">
        <w:rPr>
          <w:rFonts w:ascii="Tahoma" w:hAnsi="Tahoma" w:cs="Tahoma"/>
          <w:b/>
          <w:bCs/>
          <w:color w:val="auto"/>
          <w:u w:val="single"/>
        </w:rPr>
        <w:t>17.568,32</w:t>
      </w:r>
      <w:r>
        <w:rPr>
          <w:rFonts w:ascii="Tahoma" w:hAnsi="Tahoma" w:cs="Tahoma"/>
          <w:b/>
          <w:bCs/>
          <w:color w:val="auto"/>
          <w:u w:val="single"/>
        </w:rPr>
        <w:t xml:space="preserve"> € και προϋπολογισμός Ομάδας Β συμπεριλαμβανομένου του Φ.Π.Α. </w:t>
      </w:r>
      <w:r w:rsidR="00B82AF4">
        <w:rPr>
          <w:rFonts w:ascii="Tahoma" w:hAnsi="Tahoma" w:cs="Tahoma"/>
          <w:b/>
          <w:bCs/>
          <w:color w:val="auto"/>
          <w:u w:val="single"/>
        </w:rPr>
        <w:t>55.868,20</w:t>
      </w:r>
      <w:r>
        <w:rPr>
          <w:rFonts w:ascii="Tahoma" w:hAnsi="Tahoma" w:cs="Tahoma"/>
          <w:b/>
          <w:bCs/>
          <w:color w:val="auto"/>
          <w:u w:val="single"/>
        </w:rPr>
        <w:t xml:space="preserve"> €)</w:t>
      </w:r>
      <w:r w:rsidRPr="005E0D75">
        <w:rPr>
          <w:rFonts w:ascii="Tahoma" w:hAnsi="Tahoma" w:cs="Tahoma"/>
          <w:b/>
          <w:bCs/>
          <w:color w:val="auto"/>
          <w:u w:val="single"/>
        </w:rPr>
        <w:t xml:space="preserve">. </w:t>
      </w:r>
    </w:p>
    <w:p w:rsidR="00046F08" w:rsidRPr="005E0D75" w:rsidRDefault="00046F08" w:rsidP="00046F08">
      <w:pPr>
        <w:jc w:val="both"/>
        <w:rPr>
          <w:rFonts w:ascii="Book Antiqua" w:hAnsi="Book Antiqua"/>
          <w:b/>
          <w:bCs/>
          <w:sz w:val="22"/>
          <w:szCs w:val="22"/>
        </w:rPr>
      </w:pPr>
    </w:p>
    <w:p w:rsidR="00046F08" w:rsidRDefault="00046F08" w:rsidP="00046F08">
      <w:pPr>
        <w:jc w:val="center"/>
        <w:rPr>
          <w:rFonts w:ascii="Tahoma" w:hAnsi="Tahoma" w:cs="Tahoma"/>
          <w:b/>
          <w:bCs/>
          <w:sz w:val="28"/>
          <w:szCs w:val="28"/>
        </w:rPr>
      </w:pPr>
      <w:r w:rsidRPr="004034BB">
        <w:rPr>
          <w:rFonts w:ascii="Tahoma" w:hAnsi="Tahoma" w:cs="Tahoma"/>
          <w:b/>
          <w:bCs/>
          <w:sz w:val="28"/>
          <w:szCs w:val="28"/>
        </w:rPr>
        <w:t xml:space="preserve">ΆΡΘΡΟ 1. </w:t>
      </w:r>
    </w:p>
    <w:p w:rsidR="00046F08" w:rsidRPr="004034BB" w:rsidRDefault="00046F08" w:rsidP="00046F08">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rsidR="00046F08" w:rsidRPr="004034BB" w:rsidRDefault="00046F08" w:rsidP="00046F08">
      <w:pPr>
        <w:jc w:val="both"/>
        <w:rPr>
          <w:rFonts w:ascii="Tahoma" w:hAnsi="Tahoma" w:cs="Tahoma"/>
          <w:sz w:val="28"/>
          <w:szCs w:val="28"/>
        </w:rPr>
      </w:pPr>
    </w:p>
    <w:p w:rsidR="00046F08" w:rsidRPr="005E0D75" w:rsidRDefault="00046F08" w:rsidP="00046F08">
      <w:pPr>
        <w:ind w:firstLine="720"/>
        <w:jc w:val="both"/>
        <w:rPr>
          <w:rFonts w:ascii="Tahoma" w:hAnsi="Tahoma" w:cs="Tahoma"/>
        </w:rPr>
      </w:pPr>
      <w:r w:rsidRPr="005E0D75">
        <w:rPr>
          <w:rFonts w:ascii="Tahoma" w:hAnsi="Tahoma" w:cs="Tahoma"/>
        </w:rPr>
        <w:t xml:space="preserve">Οι έχοντες δικαίωμα συμμετοχής, καλούνται να υποβάλουν την προσφορά τους μέχρι και την </w:t>
      </w:r>
      <w:r w:rsidRPr="005626B8">
        <w:rPr>
          <w:rFonts w:ascii="Tahoma" w:hAnsi="Tahoma" w:cs="Tahoma"/>
        </w:rPr>
        <w:t>Τ</w:t>
      </w:r>
      <w:r w:rsidR="009E528A">
        <w:rPr>
          <w:rFonts w:ascii="Tahoma" w:hAnsi="Tahoma" w:cs="Tahoma"/>
        </w:rPr>
        <w:t>ετάρτη</w:t>
      </w:r>
      <w:r w:rsidRPr="005626B8">
        <w:rPr>
          <w:rFonts w:ascii="Tahoma" w:hAnsi="Tahoma" w:cs="Tahoma"/>
        </w:rPr>
        <w:t xml:space="preserve"> 1</w:t>
      </w:r>
      <w:r w:rsidR="009E528A">
        <w:rPr>
          <w:rFonts w:ascii="Tahoma" w:hAnsi="Tahoma" w:cs="Tahoma"/>
        </w:rPr>
        <w:t>1</w:t>
      </w:r>
      <w:r w:rsidRPr="005626B8">
        <w:rPr>
          <w:rFonts w:ascii="Tahoma" w:hAnsi="Tahoma" w:cs="Tahoma"/>
        </w:rPr>
        <w:t xml:space="preserve"> Σεπτεμβρίου 2019 και ώρα 11:00</w:t>
      </w:r>
      <w:r w:rsidRPr="007C41CB">
        <w:rPr>
          <w:rFonts w:ascii="Tahoma" w:hAnsi="Tahoma" w:cs="Tahoma"/>
        </w:rPr>
        <w:t xml:space="preserve"> π.μ.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046F08" w:rsidRPr="005E0D75" w:rsidRDefault="00046F08" w:rsidP="00046F08">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046F08" w:rsidRPr="005E0D75" w:rsidRDefault="00046F08" w:rsidP="00046F08">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Η λέξη «ΠΡΟΣΦΟΡΑ»</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Ο πλήρης τίτλος της Υπηρεσίας «ΠΑΝΕΠΙΣΤΗΜΙΟ ΚΡΗΤΗΣ ΡΕΘΥΜΝΟ»</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Η ημερομηνία διενέργειας του διαγωνισμού</w:t>
      </w:r>
    </w:p>
    <w:p w:rsidR="00046F08" w:rsidRPr="00786764" w:rsidRDefault="00046F08" w:rsidP="00046F08">
      <w:pPr>
        <w:pStyle w:val="a4"/>
        <w:numPr>
          <w:ilvl w:val="0"/>
          <w:numId w:val="1"/>
        </w:numPr>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046F08" w:rsidRPr="005E0D75" w:rsidRDefault="00046F08" w:rsidP="00046F08">
      <w:pPr>
        <w:pStyle w:val="a4"/>
        <w:numPr>
          <w:ilvl w:val="0"/>
          <w:numId w:val="1"/>
        </w:numPr>
        <w:jc w:val="both"/>
        <w:rPr>
          <w:rFonts w:ascii="Tahoma" w:hAnsi="Tahoma" w:cs="Tahoma"/>
        </w:rPr>
      </w:pPr>
      <w:r>
        <w:rPr>
          <w:rFonts w:ascii="Tahoma" w:hAnsi="Tahoma" w:cs="Tahoma"/>
        </w:rPr>
        <w:t xml:space="preserve">Εάν η προσφορά αφορά το σύνολο των ειδών &amp; εργασιών της Ομάδας Α ή και της Β </w:t>
      </w:r>
    </w:p>
    <w:p w:rsidR="00046F08" w:rsidRPr="005E0D75" w:rsidRDefault="00046F08" w:rsidP="00046F08">
      <w:pPr>
        <w:jc w:val="both"/>
        <w:rPr>
          <w:rFonts w:ascii="Tahoma" w:hAnsi="Tahoma" w:cs="Tahoma"/>
        </w:rPr>
      </w:pPr>
      <w:r w:rsidRPr="005E0D75">
        <w:rPr>
          <w:rFonts w:ascii="Tahoma" w:hAnsi="Tahoma" w:cs="Tahoma"/>
        </w:rPr>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rsidR="00046F08" w:rsidRPr="005E0D75" w:rsidRDefault="00046F08" w:rsidP="00046F08">
      <w:pPr>
        <w:jc w:val="both"/>
        <w:rPr>
          <w:rFonts w:ascii="Tahoma" w:hAnsi="Tahoma" w:cs="Tahoma"/>
        </w:rPr>
      </w:pPr>
      <w:r w:rsidRPr="005E0D75">
        <w:rPr>
          <w:rFonts w:ascii="Tahoma" w:hAnsi="Tahoma" w:cs="Tahoma"/>
        </w:rPr>
        <w:t>Εναλλακτικές προσφορές δεν γίνονται δεκτές.</w:t>
      </w:r>
    </w:p>
    <w:p w:rsidR="00046F08" w:rsidRDefault="00046F08" w:rsidP="00046F08">
      <w:pPr>
        <w:jc w:val="both"/>
        <w:rPr>
          <w:rFonts w:ascii="Book Antiqua" w:hAnsi="Book Antiqua"/>
          <w:sz w:val="22"/>
          <w:szCs w:val="22"/>
        </w:rPr>
      </w:pPr>
    </w:p>
    <w:p w:rsidR="00046F08" w:rsidRDefault="00046F08" w:rsidP="00046F08">
      <w:pPr>
        <w:jc w:val="both"/>
        <w:rPr>
          <w:rFonts w:ascii="Tahoma" w:hAnsi="Tahoma" w:cs="Tahoma"/>
          <w:b/>
          <w:bCs/>
        </w:rPr>
      </w:pPr>
      <w:r w:rsidRPr="007C41CB">
        <w:rPr>
          <w:rFonts w:ascii="Tahoma" w:hAnsi="Tahoma" w:cs="Tahoma"/>
          <w:b/>
          <w:bCs/>
        </w:rPr>
        <w:t>Α. ΦΑΚΕΛΟΣ ΔΙΚΑΙΟΛΟΓΗΤΙΚΩΝ ΣΥΜΜΕΤΟΧΗΣ</w:t>
      </w:r>
      <w:r>
        <w:rPr>
          <w:rFonts w:ascii="Tahoma" w:hAnsi="Tahoma" w:cs="Tahoma"/>
          <w:b/>
          <w:bCs/>
        </w:rPr>
        <w:t xml:space="preserve"> </w:t>
      </w:r>
    </w:p>
    <w:p w:rsidR="00046F08" w:rsidRDefault="00046F08" w:rsidP="00046F08">
      <w:pPr>
        <w:tabs>
          <w:tab w:val="left" w:pos="426"/>
        </w:tabs>
        <w:ind w:left="284" w:hanging="284"/>
        <w:jc w:val="both"/>
        <w:rPr>
          <w:rFonts w:ascii="Tahoma" w:eastAsia="Arial Unicode MS" w:hAnsi="Tahoma" w:cs="Tahoma"/>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xml:space="preserve">, έχουν </w:t>
      </w:r>
      <w:bookmarkStart w:id="1" w:name="OLE_LINK200"/>
      <w:bookmarkStart w:id="2" w:name="OLE_LINK201"/>
      <w:bookmarkStart w:id="3" w:name="OLE_LINK202"/>
      <w:bookmarkStart w:id="4" w:name="OLE_LINK197"/>
      <w:bookmarkStart w:id="5" w:name="OLE_LINK198"/>
      <w:bookmarkStart w:id="6" w:name="OLE_LINK199"/>
      <w:r>
        <w:rPr>
          <w:rFonts w:ascii="Tahoma" w:eastAsia="Arial Unicode MS" w:hAnsi="Tahoma" w:cs="Tahoma"/>
          <w:color w:val="000000"/>
          <w:lang w:bidi="el-GR"/>
        </w:rPr>
        <w:t xml:space="preserve">φυσικά πρόσωπα ή εταιρείες </w:t>
      </w:r>
    </w:p>
    <w:p w:rsidR="00637EDB" w:rsidRPr="004B5BF1" w:rsidRDefault="002043CB" w:rsidP="00637EDB">
      <w:pPr>
        <w:numPr>
          <w:ilvl w:val="0"/>
          <w:numId w:val="5"/>
        </w:numPr>
        <w:jc w:val="both"/>
        <w:rPr>
          <w:rFonts w:ascii="Tahoma" w:hAnsi="Tahoma" w:cs="Tahoma"/>
          <w:lang w:eastAsia="en-US"/>
        </w:rPr>
      </w:pPr>
      <w:r w:rsidRPr="004B5BF1">
        <w:rPr>
          <w:rFonts w:ascii="Tahoma" w:hAnsi="Tahoma" w:cs="Tahoma"/>
        </w:rPr>
        <w:t xml:space="preserve">που αποδεδειγμένα ασχολούνται με το αντικείμενο της διακήρυξης, </w:t>
      </w:r>
      <w:r w:rsidRPr="004B5BF1">
        <w:rPr>
          <w:rFonts w:ascii="Tahoma" w:eastAsia="Arial Unicode MS" w:hAnsi="Tahoma" w:cs="Tahoma"/>
          <w:bCs/>
          <w:color w:val="000000"/>
          <w:lang w:bidi="el-GR"/>
        </w:rPr>
        <w:t xml:space="preserve">και θα προσκομίσουν πιστοποιητικό </w:t>
      </w:r>
      <w:r w:rsidR="00637EDB" w:rsidRPr="004B5BF1">
        <w:rPr>
          <w:rFonts w:ascii="Tahoma" w:eastAsia="Arial Unicode MS" w:hAnsi="Tahoma" w:cs="Tahoma"/>
          <w:bCs/>
          <w:color w:val="000000"/>
          <w:lang w:bidi="el-GR"/>
        </w:rPr>
        <w:t xml:space="preserve">από </w:t>
      </w:r>
      <w:r w:rsidR="00637EDB" w:rsidRPr="004B5BF1">
        <w:rPr>
          <w:rFonts w:ascii="Tahoma" w:hAnsi="Tahoma" w:cs="Tahoma"/>
        </w:rPr>
        <w:t xml:space="preserve">το </w:t>
      </w:r>
      <w:r w:rsidRPr="004B5BF1">
        <w:rPr>
          <w:rFonts w:ascii="Tahoma" w:hAnsi="Tahoma" w:cs="Tahoma"/>
        </w:rPr>
        <w:t>Επιμελητ</w:t>
      </w:r>
      <w:r w:rsidR="00637EDB" w:rsidRPr="004B5BF1">
        <w:rPr>
          <w:rFonts w:ascii="Tahoma" w:hAnsi="Tahoma" w:cs="Tahoma"/>
        </w:rPr>
        <w:t>ή</w:t>
      </w:r>
      <w:r w:rsidRPr="004B5BF1">
        <w:rPr>
          <w:rFonts w:ascii="Tahoma" w:hAnsi="Tahoma" w:cs="Tahoma"/>
        </w:rPr>
        <w:t>ρ</w:t>
      </w:r>
      <w:r w:rsidR="00637EDB" w:rsidRPr="004B5BF1">
        <w:rPr>
          <w:rFonts w:ascii="Tahoma" w:hAnsi="Tahoma" w:cs="Tahoma"/>
        </w:rPr>
        <w:t>ι</w:t>
      </w:r>
      <w:r w:rsidRPr="004B5BF1">
        <w:rPr>
          <w:rFonts w:ascii="Tahoma" w:hAnsi="Tahoma" w:cs="Tahoma"/>
        </w:rPr>
        <w:t xml:space="preserve">ου (Τεχνικό,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και Βεβαίωση εγγραφής επί ποινή </w:t>
      </w:r>
      <w:r w:rsidRPr="004B5BF1">
        <w:rPr>
          <w:rFonts w:ascii="Tahoma" w:hAnsi="Tahoma" w:cs="Tahoma"/>
        </w:rPr>
        <w:lastRenderedPageBreak/>
        <w:t xml:space="preserve">αποκλεισμού </w:t>
      </w:r>
      <w:r w:rsidRPr="004B5BF1">
        <w:rPr>
          <w:rFonts w:ascii="Tahoma" w:hAnsi="Tahoma" w:cs="Tahoma"/>
          <w:lang w:eastAsia="en-US"/>
        </w:rPr>
        <w:t xml:space="preserve">στα μητρώα κατασκευαστών (Μ.Ε.Κ. – ΜΕΕΠ ή νομαρχιακά) για την εκτέλεση των απαιτούμενων εργασιών. Στην περίπτωση εγγραφής μόνο στο εμπορικό επιμελητήριο απαραίτητη προϋπόθεση είναι η αναγραφή των ΚΑΔ των σχετικών υλικών και εργασιών που είναι ζητούμενα στην παρούσα. </w:t>
      </w:r>
    </w:p>
    <w:p w:rsidR="00046F08" w:rsidRPr="00637EDB" w:rsidRDefault="00046F08" w:rsidP="00637EDB">
      <w:pPr>
        <w:numPr>
          <w:ilvl w:val="0"/>
          <w:numId w:val="5"/>
        </w:numPr>
        <w:jc w:val="both"/>
        <w:rPr>
          <w:rFonts w:ascii="Comic Sans MS" w:hAnsi="Comic Sans MS"/>
          <w:sz w:val="22"/>
          <w:szCs w:val="22"/>
          <w:lang w:eastAsia="en-US"/>
        </w:rPr>
      </w:pPr>
      <w:r w:rsidRPr="004B5BF1">
        <w:rPr>
          <w:rFonts w:ascii="Tahoma" w:eastAsia="Arial Unicode MS" w:hAnsi="Tahoma" w:cs="Tahoma"/>
          <w:color w:val="000000"/>
          <w:lang w:bidi="el-GR"/>
        </w:rPr>
        <w:t xml:space="preserve">Οι </w:t>
      </w:r>
      <w:r w:rsidRPr="004B5BF1">
        <w:rPr>
          <w:rFonts w:ascii="Tahoma" w:eastAsia="Arial Unicode MS" w:hAnsi="Tahoma" w:cs="Tahoma"/>
          <w:bCs/>
          <w:color w:val="000000"/>
          <w:lang w:bidi="el-GR"/>
        </w:rPr>
        <w:t xml:space="preserve">υποψήφιοι </w:t>
      </w:r>
      <w:r w:rsidRPr="004B5BF1">
        <w:rPr>
          <w:rFonts w:ascii="Tahoma" w:eastAsia="Arial Unicode MS" w:hAnsi="Tahoma" w:cs="Tahoma"/>
          <w:b/>
          <w:bCs/>
          <w:color w:val="000000"/>
          <w:u w:val="single"/>
          <w:lang w:bidi="el-GR"/>
        </w:rPr>
        <w:t>επί ποινή αποκλεισμού</w:t>
      </w:r>
      <w:r w:rsidRPr="004B5BF1">
        <w:rPr>
          <w:rFonts w:ascii="Tahoma" w:eastAsia="Arial Unicode MS" w:hAnsi="Tahoma" w:cs="Tahoma"/>
          <w:bCs/>
          <w:color w:val="000000"/>
          <w:lang w:bidi="el-GR"/>
        </w:rPr>
        <w:t>, θα προσκομίσουν αποδεικτικό</w:t>
      </w:r>
      <w:r w:rsidRPr="00637EDB">
        <w:rPr>
          <w:rFonts w:ascii="Tahoma" w:eastAsia="Arial Unicode MS" w:hAnsi="Tahoma" w:cs="Tahoma"/>
          <w:bCs/>
          <w:color w:val="000000"/>
          <w:lang w:bidi="el-GR"/>
        </w:rPr>
        <w:t xml:space="preserve"> </w:t>
      </w:r>
      <w:r w:rsidRPr="00637EDB">
        <w:rPr>
          <w:rFonts w:ascii="Tahoma" w:eastAsia="Arial Unicode MS" w:hAnsi="Tahoma" w:cs="Tahoma"/>
          <w:b/>
          <w:bCs/>
          <w:color w:val="000000"/>
          <w:lang w:bidi="el-GR"/>
        </w:rPr>
        <w:t>φορολογικής και ασφαλιστικής ενημερότητας</w:t>
      </w:r>
      <w:r w:rsidRPr="00637EDB">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637EDB">
        <w:rPr>
          <w:rFonts w:ascii="Tahoma" w:eastAsia="Arial Unicode MS" w:hAnsi="Tahoma" w:cs="Tahoma"/>
          <w:b/>
          <w:bCs/>
          <w:color w:val="000000"/>
          <w:lang w:bidi="el-GR"/>
        </w:rPr>
        <w:t>ποινικού μητρώου</w:t>
      </w:r>
      <w:r w:rsidRPr="00637EDB">
        <w:rPr>
          <w:rFonts w:ascii="Tahoma" w:eastAsia="Arial Unicode MS" w:hAnsi="Tahoma" w:cs="Tahoma"/>
          <w:bCs/>
          <w:color w:val="000000"/>
          <w:lang w:bidi="el-GR"/>
        </w:rPr>
        <w:t xml:space="preserve"> (τελευταίου 3μήνου)</w:t>
      </w:r>
      <w:bookmarkEnd w:id="1"/>
      <w:bookmarkEnd w:id="2"/>
      <w:bookmarkEnd w:id="3"/>
      <w:r w:rsidRPr="00637EDB">
        <w:rPr>
          <w:rFonts w:ascii="Tahoma" w:eastAsia="Arial Unicode MS" w:hAnsi="Tahoma" w:cs="Tahoma"/>
          <w:bCs/>
          <w:color w:val="000000"/>
          <w:lang w:bidi="el-GR"/>
        </w:rPr>
        <w:t xml:space="preserve"> </w:t>
      </w:r>
      <w:r w:rsidRPr="00637EDB">
        <w:rPr>
          <w:rFonts w:ascii="Tahoma" w:hAnsi="Tahoma" w:cs="Tahoma"/>
          <w:bCs/>
        </w:rPr>
        <w:t xml:space="preserve">όλων των υπόχρεων κατά το νόμο, αναλόγως την κατηγορία της εταιρείας, </w:t>
      </w:r>
      <w:r w:rsidRPr="00637EDB">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637EDB" w:rsidRPr="004B5BF1" w:rsidRDefault="00637EDB" w:rsidP="00637EDB">
      <w:pPr>
        <w:numPr>
          <w:ilvl w:val="0"/>
          <w:numId w:val="5"/>
        </w:numPr>
        <w:tabs>
          <w:tab w:val="left" w:pos="426"/>
        </w:tabs>
        <w:jc w:val="both"/>
        <w:rPr>
          <w:rFonts w:ascii="Tahoma" w:hAnsi="Tahoma" w:cs="Tahoma"/>
          <w:lang w:eastAsia="en-US"/>
        </w:rPr>
      </w:pPr>
      <w:bookmarkStart w:id="7" w:name="OLE_LINK47"/>
      <w:bookmarkStart w:id="8" w:name="OLE_LINK48"/>
      <w:bookmarkStart w:id="9" w:name="OLE_LINK31"/>
      <w:bookmarkStart w:id="10" w:name="OLE_LINK32"/>
      <w:bookmarkStart w:id="11" w:name="OLE_LINK33"/>
      <w:bookmarkEnd w:id="4"/>
      <w:bookmarkEnd w:id="5"/>
      <w:bookmarkEnd w:id="6"/>
      <w:r w:rsidRPr="004B5BF1">
        <w:rPr>
          <w:rFonts w:ascii="Tahoma" w:hAnsi="Tahoma" w:cs="Tahoma"/>
          <w:lang w:eastAsia="en-US"/>
        </w:rPr>
        <w:t xml:space="preserve">Υπεύθυνη δήλωση του Ν.1599/1986 </w:t>
      </w:r>
      <w:r w:rsidRPr="004B5BF1">
        <w:rPr>
          <w:rFonts w:ascii="Tahoma" w:hAnsi="Tahoma" w:cs="Tahoma"/>
          <w:b/>
          <w:bCs/>
          <w:u w:val="single"/>
          <w:lang w:eastAsia="en-US"/>
        </w:rPr>
        <w:t>επί ποινή αποκλεισμού</w:t>
      </w:r>
      <w:r w:rsidRPr="004B5BF1">
        <w:rPr>
          <w:rFonts w:ascii="Tahoma" w:hAnsi="Tahoma" w:cs="Tahoma"/>
          <w:bCs/>
          <w:lang w:eastAsia="en-US"/>
        </w:rPr>
        <w:t xml:space="preserve"> </w:t>
      </w:r>
      <w:r w:rsidRPr="004B5BF1">
        <w:rPr>
          <w:rFonts w:ascii="Tahoma" w:hAnsi="Tahoma" w:cs="Tahoma"/>
          <w:lang w:eastAsia="en-US"/>
        </w:rPr>
        <w:t>στην οποία θα αναφέρεται ότι ο υποψήφιος Ανάδοχος :</w:t>
      </w:r>
      <w:bookmarkEnd w:id="7"/>
      <w:bookmarkEnd w:id="8"/>
    </w:p>
    <w:p w:rsidR="00637EDB" w:rsidRPr="004B5BF1" w:rsidRDefault="00637EDB" w:rsidP="00637EDB">
      <w:pPr>
        <w:tabs>
          <w:tab w:val="left" w:pos="851"/>
        </w:tabs>
        <w:ind w:left="709" w:hanging="709"/>
        <w:jc w:val="both"/>
        <w:rPr>
          <w:rFonts w:ascii="Tahoma" w:hAnsi="Tahoma" w:cs="Tahoma"/>
          <w:bCs/>
          <w:lang w:eastAsia="en-US"/>
        </w:rPr>
      </w:pPr>
      <w:bookmarkStart w:id="12" w:name="OLE_LINK36"/>
      <w:bookmarkStart w:id="13" w:name="OLE_LINK37"/>
      <w:bookmarkStart w:id="14" w:name="OLE_LINK38"/>
      <w:r w:rsidRPr="004B5BF1">
        <w:rPr>
          <w:rFonts w:ascii="Tahoma" w:hAnsi="Tahoma" w:cs="Tahoma"/>
          <w:lang w:eastAsia="en-US"/>
        </w:rPr>
        <w:tab/>
      </w:r>
      <w:bookmarkEnd w:id="12"/>
      <w:bookmarkEnd w:id="13"/>
      <w:bookmarkEnd w:id="14"/>
      <w:r w:rsidRPr="004B5BF1">
        <w:rPr>
          <w:rFonts w:ascii="Tahoma" w:hAnsi="Tahoma" w:cs="Tahoma"/>
          <w:lang w:eastAsia="en-US"/>
        </w:rPr>
        <w:tab/>
        <w:t>α)</w:t>
      </w:r>
      <w:bookmarkStart w:id="15" w:name="OLE_LINK39"/>
      <w:bookmarkStart w:id="16" w:name="OLE_LINK45"/>
      <w:bookmarkStart w:id="17" w:name="OLE_LINK46"/>
      <w:r w:rsidRPr="004B5BF1">
        <w:rPr>
          <w:rFonts w:ascii="Tahoma" w:hAnsi="Tahoma" w:cs="Tahoma"/>
          <w:lang w:eastAsia="en-US"/>
        </w:rPr>
        <w:tab/>
      </w:r>
      <w:r w:rsidRPr="004B5BF1">
        <w:rPr>
          <w:rFonts w:ascii="Tahoma" w:hAnsi="Tahoma" w:cs="Tahoma"/>
          <w:bCs/>
          <w:lang w:eastAsia="en-US"/>
        </w:rPr>
        <w:t>αποδέχεται πλήρως όλους τους όρους της διακήρυξης και των παραρτημάτων της</w:t>
      </w:r>
      <w:bookmarkEnd w:id="15"/>
      <w:bookmarkEnd w:id="16"/>
      <w:bookmarkEnd w:id="17"/>
      <w:r w:rsidRPr="004B5BF1">
        <w:rPr>
          <w:rFonts w:ascii="Tahoma" w:hAnsi="Tahoma" w:cs="Tahoma"/>
          <w:bCs/>
          <w:lang w:eastAsia="en-US"/>
        </w:rPr>
        <w:t>.</w:t>
      </w:r>
    </w:p>
    <w:p w:rsidR="00637EDB" w:rsidRPr="004B5BF1" w:rsidRDefault="00637EDB" w:rsidP="00637EDB">
      <w:pPr>
        <w:ind w:left="709" w:firstLine="142"/>
        <w:jc w:val="both"/>
        <w:rPr>
          <w:rFonts w:ascii="Tahoma" w:hAnsi="Tahoma" w:cs="Tahoma"/>
          <w:lang w:eastAsia="en-US"/>
        </w:rPr>
      </w:pPr>
      <w:bookmarkStart w:id="18" w:name="OLE_LINK34"/>
      <w:bookmarkStart w:id="19" w:name="OLE_LINK35"/>
      <w:r w:rsidRPr="004B5BF1">
        <w:rPr>
          <w:rFonts w:ascii="Tahoma" w:hAnsi="Tahoma" w:cs="Tahoma"/>
          <w:bCs/>
          <w:lang w:eastAsia="en-US"/>
        </w:rPr>
        <w:t>β)</w:t>
      </w:r>
      <w:r w:rsidRPr="004B5BF1">
        <w:rPr>
          <w:rFonts w:ascii="Tahoma" w:hAnsi="Tahoma" w:cs="Tahoma"/>
          <w:bCs/>
          <w:lang w:eastAsia="en-US"/>
        </w:rPr>
        <w:tab/>
      </w:r>
      <w:r w:rsidRPr="004B5BF1">
        <w:rPr>
          <w:rFonts w:ascii="Tahoma" w:hAnsi="Tahoma" w:cs="Tahoma"/>
          <w:lang w:eastAsia="en-US"/>
        </w:rPr>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9"/>
      <w:bookmarkEnd w:id="10"/>
      <w:bookmarkEnd w:id="11"/>
      <w:bookmarkEnd w:id="18"/>
      <w:bookmarkEnd w:id="19"/>
      <w:r w:rsidRPr="004B5BF1">
        <w:rPr>
          <w:rFonts w:ascii="Tahoma" w:hAnsi="Tahoma" w:cs="Tahoma"/>
          <w:lang w:eastAsia="en-US"/>
        </w:rPr>
        <w:t>.</w:t>
      </w:r>
    </w:p>
    <w:p w:rsidR="00637EDB" w:rsidRPr="004B5BF1" w:rsidRDefault="00637EDB" w:rsidP="00637EDB">
      <w:pPr>
        <w:ind w:left="709"/>
        <w:jc w:val="both"/>
        <w:rPr>
          <w:rFonts w:ascii="Tahoma" w:hAnsi="Tahoma" w:cs="Tahoma"/>
          <w:lang w:eastAsia="en-US"/>
        </w:rPr>
      </w:pPr>
      <w:r w:rsidRPr="004B5BF1">
        <w:rPr>
          <w:rFonts w:ascii="Tahoma" w:hAnsi="Tahoma" w:cs="Tahoma"/>
          <w:lang w:eastAsia="en-US"/>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637EDB" w:rsidRPr="004B5BF1" w:rsidRDefault="00637EDB" w:rsidP="00637EDB">
      <w:pPr>
        <w:ind w:left="709"/>
        <w:jc w:val="both"/>
        <w:rPr>
          <w:rFonts w:ascii="Tahoma" w:hAnsi="Tahoma" w:cs="Tahoma"/>
          <w:lang w:eastAsia="en-US"/>
        </w:rPr>
      </w:pPr>
      <w:r w:rsidRPr="004B5BF1">
        <w:rPr>
          <w:rFonts w:ascii="Tahoma" w:hAnsi="Tahoma" w:cs="Tahoma"/>
          <w:lang w:eastAsia="en-US"/>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637EDB" w:rsidRPr="004B5BF1" w:rsidRDefault="00637EDB" w:rsidP="00637EDB">
      <w:pPr>
        <w:ind w:left="709"/>
        <w:jc w:val="both"/>
        <w:rPr>
          <w:rFonts w:ascii="Tahoma" w:hAnsi="Tahoma" w:cs="Tahoma"/>
          <w:lang w:eastAsia="en-US"/>
        </w:rPr>
      </w:pPr>
      <w:r w:rsidRPr="004B5BF1">
        <w:rPr>
          <w:rFonts w:ascii="Tahoma" w:hAnsi="Tahoma" w:cs="Tahoma"/>
          <w:lang w:eastAsia="en-US"/>
        </w:rPr>
        <w:t xml:space="preserve">ε) αναλαμβάνει την αποκατάσταση της καλής λειτουργίας της προμήθειας και συντήρησης όλων των προϊόντων και κατασκευών της Ομάδας Α για ένα (1) έτος και της Ομάδας Β για δύο (2) έτη, στα οποία θα αποκαθιστά οποιαδήποτε αστοχία των παραπάνω. </w:t>
      </w:r>
    </w:p>
    <w:p w:rsidR="00637EDB" w:rsidRPr="004B5BF1" w:rsidRDefault="00637EDB" w:rsidP="00637EDB">
      <w:pPr>
        <w:numPr>
          <w:ilvl w:val="0"/>
          <w:numId w:val="5"/>
        </w:numPr>
        <w:jc w:val="both"/>
        <w:rPr>
          <w:rFonts w:ascii="Tahoma" w:hAnsi="Tahoma" w:cs="Tahoma"/>
          <w:bCs/>
        </w:rPr>
      </w:pPr>
      <w:r w:rsidRPr="004B5BF1">
        <w:rPr>
          <w:rFonts w:ascii="Tahoma" w:hAnsi="Tahoma" w:cs="Tahoma"/>
        </w:rPr>
        <w:t xml:space="preserve">Οι υποψήφιοι ανάδοχοι θα πρέπει </w:t>
      </w:r>
      <w:r w:rsidRPr="004B5BF1">
        <w:rPr>
          <w:rFonts w:ascii="Tahoma" w:hAnsi="Tahoma" w:cs="Tahoma"/>
          <w:b/>
          <w:u w:val="single"/>
        </w:rPr>
        <w:t>επί ποινή αποκλεισμού</w:t>
      </w:r>
      <w:r w:rsidRPr="004B5BF1">
        <w:rPr>
          <w:rFonts w:ascii="Tahoma" w:hAnsi="Tahoma" w:cs="Tahoma"/>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w:t>
      </w:r>
      <w:r w:rsidRPr="004B5BF1">
        <w:rPr>
          <w:rFonts w:ascii="Tahoma" w:hAnsi="Tahoma" w:cs="Tahoma"/>
        </w:rPr>
        <w:lastRenderedPageBreak/>
        <w:t>Τεχνικής Υπηρεσίας κατά τις εργάσιμες ημέρες και ώρες, δύο (2) ημέρες τουλάχιστον, πριν από την ημέρα κατάθεσης της προσφοράς (τηλ. Επικοινωνίας  2831077954, 2831077747).</w:t>
      </w:r>
    </w:p>
    <w:p w:rsidR="00637EDB" w:rsidRPr="001E4C8F" w:rsidRDefault="00637EDB" w:rsidP="00637EDB">
      <w:pPr>
        <w:ind w:left="709"/>
        <w:jc w:val="both"/>
        <w:rPr>
          <w:rFonts w:ascii="Comic Sans MS" w:hAnsi="Comic Sans MS"/>
          <w:sz w:val="22"/>
          <w:szCs w:val="22"/>
          <w:lang w:eastAsia="en-US"/>
        </w:rPr>
      </w:pPr>
    </w:p>
    <w:p w:rsidR="00046F08" w:rsidRPr="00346C06" w:rsidRDefault="00046F08" w:rsidP="00637EDB">
      <w:pPr>
        <w:pStyle w:val="a4"/>
        <w:numPr>
          <w:ilvl w:val="0"/>
          <w:numId w:val="5"/>
        </w:numPr>
        <w:jc w:val="both"/>
        <w:rPr>
          <w:rFonts w:ascii="Tahoma" w:eastAsia="Arial Unicode MS" w:hAnsi="Tahoma" w:cs="Tahoma"/>
          <w:bCs/>
          <w:color w:val="000000"/>
          <w:lang w:bidi="el-GR"/>
        </w:rPr>
      </w:pPr>
      <w:r w:rsidRPr="00346C06">
        <w:rPr>
          <w:rFonts w:ascii="Tahoma" w:hAnsi="Tahoma" w:cs="Tahoma"/>
          <w:bCs/>
        </w:rPr>
        <w:t>Συμπληρωμένο το Τυποποιημένο Έντυπο Υπεύθυνης Δήλωσης.</w:t>
      </w:r>
    </w:p>
    <w:p w:rsidR="00046F08" w:rsidRPr="00346C06" w:rsidRDefault="00046F08" w:rsidP="00046F08">
      <w:pPr>
        <w:ind w:left="567"/>
        <w:jc w:val="both"/>
        <w:rPr>
          <w:rFonts w:ascii="Tahoma" w:hAnsi="Tahoma" w:cs="Tahoma"/>
        </w:rPr>
      </w:pPr>
    </w:p>
    <w:p w:rsidR="00046F08" w:rsidRPr="00346C06" w:rsidRDefault="00046F08" w:rsidP="00046F08">
      <w:pPr>
        <w:ind w:left="567"/>
        <w:jc w:val="both"/>
        <w:rPr>
          <w:rFonts w:ascii="Tahoma" w:hAnsi="Tahoma" w:cs="Tahoma"/>
          <w:b/>
        </w:rPr>
      </w:pPr>
    </w:p>
    <w:p w:rsidR="00046F08" w:rsidRPr="00346C06" w:rsidRDefault="00046F08" w:rsidP="00046F08">
      <w:pPr>
        <w:jc w:val="both"/>
        <w:rPr>
          <w:rFonts w:ascii="Tahoma" w:hAnsi="Tahoma" w:cs="Tahoma"/>
          <w:b/>
        </w:rPr>
      </w:pPr>
      <w:r w:rsidRPr="00346C06">
        <w:rPr>
          <w:rFonts w:ascii="Tahoma" w:hAnsi="Tahoma" w:cs="Tahoma"/>
          <w:b/>
        </w:rPr>
        <w:t>Β. ΦΑΚΕΛΟΣ «ΤΕΧΝΙΚΗ ΠΡΟΣΦΟΡΑ»</w:t>
      </w:r>
    </w:p>
    <w:p w:rsidR="00637EDB" w:rsidRPr="004B5BF1" w:rsidRDefault="00637EDB" w:rsidP="00637EDB">
      <w:pPr>
        <w:numPr>
          <w:ilvl w:val="0"/>
          <w:numId w:val="6"/>
        </w:numPr>
        <w:tabs>
          <w:tab w:val="left" w:pos="284"/>
        </w:tabs>
        <w:contextualSpacing/>
        <w:jc w:val="both"/>
        <w:rPr>
          <w:rFonts w:ascii="Tahoma" w:hAnsi="Tahoma" w:cs="Tahoma"/>
        </w:rPr>
      </w:pPr>
      <w:r w:rsidRPr="004B5BF1">
        <w:rPr>
          <w:rFonts w:ascii="Tahoma" w:hAnsi="Tahoma" w:cs="Tahoma"/>
        </w:rPr>
        <w:t xml:space="preserve">Κλειστός φάκελος με την ένδειξη «ΤΕΧΝΙΚΗ ΠΡΟΣΦΟΡΑ» ο οποίος θα περιλαμβάνει </w:t>
      </w:r>
      <w:r w:rsidRPr="004B5BF1">
        <w:rPr>
          <w:rFonts w:ascii="Tahoma" w:hAnsi="Tahoma" w:cs="Tahoma"/>
          <w:b/>
          <w:u w:val="single"/>
        </w:rPr>
        <w:t>επί ποινής αποκλεισμού</w:t>
      </w:r>
      <w:r w:rsidRPr="004B5BF1">
        <w:rPr>
          <w:rFonts w:ascii="Tahoma" w:hAnsi="Tahoma" w:cs="Tahoma"/>
        </w:rPr>
        <w:t xml:space="preserve"> :</w:t>
      </w:r>
    </w:p>
    <w:p w:rsidR="00637EDB" w:rsidRPr="004B5BF1" w:rsidRDefault="00637EDB" w:rsidP="00637EDB">
      <w:pPr>
        <w:ind w:left="709"/>
        <w:jc w:val="both"/>
        <w:rPr>
          <w:rFonts w:ascii="Tahoma" w:hAnsi="Tahoma" w:cs="Tahoma"/>
        </w:rPr>
      </w:pPr>
      <w:r w:rsidRPr="004B5BF1">
        <w:rPr>
          <w:rFonts w:ascii="Tahoma" w:hAnsi="Tahoma" w:cs="Tahoma"/>
        </w:rPr>
        <w:t xml:space="preserve">Τεχνική περιγραφή των ζητουμένων ειδών (ακριβής αναφορά στα είδη που θα χρησιμοποιηθούν) και εργασιών, και προσκόμιση τεχνικών φυλλαδίων των ειδών. </w:t>
      </w:r>
    </w:p>
    <w:p w:rsidR="00637EDB" w:rsidRPr="004B5BF1" w:rsidRDefault="00637EDB" w:rsidP="00637EDB">
      <w:pPr>
        <w:ind w:left="709"/>
        <w:jc w:val="both"/>
        <w:rPr>
          <w:rFonts w:ascii="Tahoma" w:hAnsi="Tahoma" w:cs="Tahoma"/>
          <w:b/>
          <w:u w:val="single"/>
        </w:rPr>
      </w:pPr>
      <w:r w:rsidRPr="004B5BF1">
        <w:rPr>
          <w:rFonts w:ascii="Tahoma" w:hAnsi="Tahoma" w:cs="Tahoma"/>
        </w:rPr>
        <w:t xml:space="preserve">Να ληφθεί σοβαρά υπόψη των υποψηφίων ότι σε περίπτωση που δεν προσδιορίζονται τα είδη, </w:t>
      </w:r>
      <w:r w:rsidRPr="004B5BF1">
        <w:rPr>
          <w:rFonts w:ascii="Tahoma" w:hAnsi="Tahoma" w:cs="Tahoma"/>
          <w:b/>
          <w:u w:val="single"/>
        </w:rPr>
        <w:t xml:space="preserve">η προσφορά θα θεωρηθεί ασαφής και θα απορρίπτεται. </w:t>
      </w:r>
    </w:p>
    <w:p w:rsidR="00637EDB" w:rsidRPr="004B5BF1" w:rsidRDefault="00637EDB" w:rsidP="00637EDB">
      <w:pPr>
        <w:ind w:left="709"/>
        <w:jc w:val="both"/>
        <w:rPr>
          <w:rFonts w:ascii="Tahoma" w:hAnsi="Tahoma" w:cs="Tahoma"/>
          <w:u w:val="single"/>
        </w:rPr>
      </w:pPr>
    </w:p>
    <w:p w:rsidR="00637EDB" w:rsidRPr="004B5BF1" w:rsidRDefault="00637EDB" w:rsidP="00637EDB">
      <w:pPr>
        <w:ind w:left="709"/>
        <w:jc w:val="both"/>
        <w:rPr>
          <w:rFonts w:ascii="Tahoma" w:hAnsi="Tahoma" w:cs="Tahoma"/>
          <w:u w:val="single"/>
        </w:rPr>
      </w:pPr>
      <w:r w:rsidRPr="004B5BF1">
        <w:rPr>
          <w:rFonts w:ascii="Tahoma" w:hAnsi="Tahoma" w:cs="Tahoma"/>
          <w:u w:val="single"/>
        </w:rPr>
        <w:t>Επίσης σημειώνεται ότι επί ποινής απόρριψης στον φάκελο αυτό δεν μπορεί να περιλαμβάνονται οικονομικά στοιχεία της προσφοράς.</w:t>
      </w:r>
    </w:p>
    <w:p w:rsidR="00046F08" w:rsidRPr="004B5BF1" w:rsidRDefault="00046F08" w:rsidP="00046F08">
      <w:pPr>
        <w:jc w:val="both"/>
        <w:rPr>
          <w:rFonts w:ascii="Tahoma" w:eastAsia="Arial Unicode MS" w:hAnsi="Tahoma" w:cs="Tahoma"/>
          <w:bCs/>
          <w:color w:val="000000"/>
          <w:lang w:bidi="el-GR"/>
        </w:rPr>
      </w:pPr>
    </w:p>
    <w:p w:rsidR="00046F08" w:rsidRPr="00346C06" w:rsidRDefault="00046F08" w:rsidP="00046F08">
      <w:pPr>
        <w:jc w:val="both"/>
        <w:rPr>
          <w:rFonts w:ascii="Tahoma" w:hAnsi="Tahoma" w:cs="Tahoma"/>
          <w:b/>
          <w:color w:val="000000"/>
          <w:lang w:bidi="el-GR"/>
        </w:rPr>
      </w:pPr>
      <w:r w:rsidRPr="00346C06">
        <w:rPr>
          <w:rFonts w:ascii="Tahoma" w:hAnsi="Tahoma" w:cs="Tahoma"/>
          <w:b/>
          <w:color w:val="000000"/>
          <w:lang w:bidi="el-GR"/>
        </w:rPr>
        <w:t>Γ. ΦΑΚΕΛΟΣ ΟΙΚΟΝΟΜΙΚΗΣ ΠΡΟΣΦΟΡΑΣ</w:t>
      </w:r>
    </w:p>
    <w:p w:rsidR="00046F08" w:rsidRPr="00346C06" w:rsidRDefault="00046F08" w:rsidP="00046F08">
      <w:pPr>
        <w:pStyle w:val="a4"/>
        <w:tabs>
          <w:tab w:val="left" w:pos="284"/>
        </w:tabs>
        <w:ind w:left="60"/>
        <w:jc w:val="both"/>
        <w:rPr>
          <w:rFonts w:ascii="Tahoma" w:hAnsi="Tahoma" w:cs="Tahoma"/>
        </w:rPr>
      </w:pPr>
      <w:r w:rsidRPr="00346C06">
        <w:rPr>
          <w:rFonts w:ascii="Tahoma" w:hAnsi="Tahoma" w:cs="Tahoma"/>
        </w:rPr>
        <w:t xml:space="preserve">Κλειστός φάκελος με την ένδειξη «ΟΙΚΟΝΟΜΙΚΗ ΠΡΟΣΦΟΡΑ» ο οποίος περιλαμβάνει απαραίτητα και επί ποινής απόρριψης συμπληρωμένο το </w:t>
      </w:r>
      <w:r w:rsidR="004B5BF1">
        <w:rPr>
          <w:rFonts w:ascii="Tahoma" w:hAnsi="Tahoma" w:cs="Tahoma"/>
        </w:rPr>
        <w:t>ΦΥΛΛΟ</w:t>
      </w:r>
      <w:r w:rsidRPr="00346C06">
        <w:rPr>
          <w:rFonts w:ascii="Tahoma" w:hAnsi="Tahoma" w:cs="Tahoma"/>
        </w:rPr>
        <w:t xml:space="preserve"> ΟΙΚΟΝΟΜΙΚΗΣ ΠΡΟΣΦΟΡΑΣ όπως δίνεται παρακάτω:</w:t>
      </w:r>
    </w:p>
    <w:p w:rsidR="00046F08" w:rsidRPr="00346C06" w:rsidRDefault="00046F08" w:rsidP="00046F08">
      <w:pPr>
        <w:pStyle w:val="a4"/>
        <w:tabs>
          <w:tab w:val="left" w:pos="284"/>
        </w:tabs>
        <w:ind w:left="60"/>
        <w:jc w:val="both"/>
        <w:rPr>
          <w:rFonts w:ascii="Tahoma" w:hAnsi="Tahoma" w:cs="Tahoma"/>
        </w:rPr>
      </w:pPr>
    </w:p>
    <w:tbl>
      <w:tblPr>
        <w:tblW w:w="10075" w:type="dxa"/>
        <w:tblInd w:w="-601" w:type="dxa"/>
        <w:tblLook w:val="04A0" w:firstRow="1" w:lastRow="0" w:firstColumn="1" w:lastColumn="0" w:noHBand="0" w:noVBand="1"/>
      </w:tblPr>
      <w:tblGrid>
        <w:gridCol w:w="10"/>
        <w:gridCol w:w="709"/>
        <w:gridCol w:w="5812"/>
        <w:gridCol w:w="1276"/>
        <w:gridCol w:w="1134"/>
        <w:gridCol w:w="608"/>
        <w:gridCol w:w="516"/>
        <w:gridCol w:w="10"/>
      </w:tblGrid>
      <w:tr w:rsidR="004B5BF1" w:rsidRPr="00331FA2" w:rsidTr="004B5BF1">
        <w:trPr>
          <w:gridAfter w:val="1"/>
          <w:wAfter w:w="10" w:type="dxa"/>
          <w:trHeight w:val="420"/>
        </w:trPr>
        <w:tc>
          <w:tcPr>
            <w:tcW w:w="10065" w:type="dxa"/>
            <w:gridSpan w:val="7"/>
            <w:tcBorders>
              <w:top w:val="nil"/>
              <w:left w:val="nil"/>
              <w:bottom w:val="nil"/>
              <w:right w:val="nil"/>
            </w:tcBorders>
            <w:shd w:val="clear" w:color="auto" w:fill="auto"/>
            <w:noWrap/>
            <w:hideMark/>
          </w:tcPr>
          <w:p w:rsidR="004B5BF1" w:rsidRPr="00331FA2" w:rsidRDefault="004B5BF1" w:rsidP="002F70BF">
            <w:pPr>
              <w:jc w:val="center"/>
              <w:rPr>
                <w:rFonts w:ascii="Calibri" w:hAnsi="Calibri"/>
                <w:b/>
              </w:rPr>
            </w:pPr>
            <w:r w:rsidRPr="00331FA2">
              <w:rPr>
                <w:rFonts w:ascii="Calibri" w:hAnsi="Calibri"/>
              </w:rPr>
              <w:br w:type="page"/>
            </w:r>
            <w:r w:rsidRPr="00331FA2">
              <w:rPr>
                <w:rFonts w:ascii="Calibri" w:hAnsi="Calibri"/>
                <w:b/>
              </w:rPr>
              <w:t>ΦΥΛΛΟ ΟΙΚΟΝΟΜΙΚΗΣ ΠΡΟΣΦΟΡΑΣ ΟΜΑΔΑΣ Α</w:t>
            </w:r>
          </w:p>
        </w:tc>
      </w:tr>
      <w:tr w:rsidR="004B5BF1" w:rsidRPr="00331FA2" w:rsidTr="004B5BF1">
        <w:trPr>
          <w:gridAfter w:val="2"/>
          <w:wAfter w:w="526" w:type="dxa"/>
          <w:trHeight w:val="195"/>
        </w:trPr>
        <w:tc>
          <w:tcPr>
            <w:tcW w:w="9549" w:type="dxa"/>
            <w:gridSpan w:val="6"/>
            <w:tcBorders>
              <w:top w:val="nil"/>
              <w:left w:val="nil"/>
              <w:bottom w:val="nil"/>
              <w:right w:val="nil"/>
            </w:tcBorders>
            <w:shd w:val="clear" w:color="auto" w:fill="auto"/>
            <w:noWrap/>
            <w:hideMark/>
          </w:tcPr>
          <w:p w:rsidR="004B5BF1" w:rsidRPr="00331FA2" w:rsidRDefault="004B5BF1" w:rsidP="002F70BF">
            <w:pPr>
              <w:rPr>
                <w:rFonts w:ascii="Calibri" w:hAnsi="Calibri" w:cs="Arial"/>
              </w:rPr>
            </w:pPr>
          </w:p>
        </w:tc>
      </w:tr>
      <w:tr w:rsidR="004B5BF1" w:rsidRPr="00331FA2" w:rsidTr="004B5BF1">
        <w:tblPrEx>
          <w:tblLook w:val="0000" w:firstRow="0" w:lastRow="0" w:firstColumn="0" w:lastColumn="0" w:noHBand="0" w:noVBand="0"/>
        </w:tblPrEx>
        <w:trPr>
          <w:gridBefore w:val="1"/>
          <w:wBefore w:w="10" w:type="dxa"/>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jc w:val="center"/>
              <w:rPr>
                <w:rFonts w:ascii="Calibri" w:hAnsi="Calibri"/>
              </w:rPr>
            </w:pPr>
            <w:r w:rsidRPr="00331FA2">
              <w:rPr>
                <w:rFonts w:ascii="Calibri" w:hAnsi="Calibri"/>
              </w:rPr>
              <w:t>α/α</w:t>
            </w:r>
          </w:p>
        </w:tc>
        <w:tc>
          <w:tcPr>
            <w:tcW w:w="5812" w:type="dxa"/>
            <w:tcBorders>
              <w:top w:val="single" w:sz="8" w:space="0" w:color="auto"/>
              <w:left w:val="single" w:sz="4" w:space="0" w:color="auto"/>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εργασίες</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Ποσότητα (τμχ)</w:t>
            </w:r>
          </w:p>
        </w:tc>
        <w:tc>
          <w:tcPr>
            <w:tcW w:w="1134" w:type="dxa"/>
            <w:tcBorders>
              <w:top w:val="single" w:sz="4" w:space="0" w:color="auto"/>
              <w:left w:val="single" w:sz="4" w:space="0" w:color="auto"/>
              <w:right w:val="single" w:sz="4" w:space="0" w:color="auto"/>
            </w:tcBorders>
            <w:vAlign w:val="center"/>
          </w:tcPr>
          <w:p w:rsidR="004B5BF1" w:rsidRPr="00331FA2" w:rsidRDefault="004B5BF1" w:rsidP="002F70BF">
            <w:pPr>
              <w:jc w:val="center"/>
              <w:rPr>
                <w:rFonts w:ascii="Calibri" w:hAnsi="Calibri"/>
              </w:rPr>
            </w:pPr>
            <w:r w:rsidRPr="00331FA2">
              <w:rPr>
                <w:rFonts w:ascii="Calibri" w:hAnsi="Calibri"/>
              </w:rPr>
              <w:t>Τιμή            (€)</w:t>
            </w:r>
          </w:p>
        </w:tc>
        <w:tc>
          <w:tcPr>
            <w:tcW w:w="1134" w:type="dxa"/>
            <w:gridSpan w:val="3"/>
            <w:tcBorders>
              <w:top w:val="single" w:sz="4" w:space="0" w:color="auto"/>
              <w:left w:val="single" w:sz="4" w:space="0" w:color="auto"/>
              <w:right w:val="single" w:sz="4" w:space="0" w:color="auto"/>
            </w:tcBorders>
            <w:vAlign w:val="center"/>
          </w:tcPr>
          <w:p w:rsidR="004B5BF1" w:rsidRPr="00331FA2" w:rsidRDefault="004B5BF1" w:rsidP="002F70BF">
            <w:pPr>
              <w:jc w:val="center"/>
              <w:rPr>
                <w:rFonts w:ascii="Calibri" w:hAnsi="Calibri"/>
              </w:rPr>
            </w:pPr>
            <w:r w:rsidRPr="00331FA2">
              <w:rPr>
                <w:rFonts w:ascii="Calibri" w:hAnsi="Calibri"/>
              </w:rPr>
              <w:t>Συνολικό Κόστος (€)</w:t>
            </w:r>
          </w:p>
        </w:tc>
      </w:tr>
      <w:tr w:rsidR="004B5BF1" w:rsidRPr="00331FA2" w:rsidTr="004B5BF1">
        <w:tblPrEx>
          <w:tblLook w:val="0000" w:firstRow="0" w:lastRow="0" w:firstColumn="0" w:lastColumn="0" w:noHBand="0" w:noVBand="0"/>
        </w:tblPrEx>
        <w:trPr>
          <w:gridBefore w:val="1"/>
          <w:wBefore w:w="10" w:type="dxa"/>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jc w:val="center"/>
              <w:rPr>
                <w:rFonts w:ascii="Calibri" w:hAnsi="Calibri"/>
              </w:rPr>
            </w:pPr>
            <w:r w:rsidRPr="00331FA2">
              <w:rPr>
                <w:rFonts w:ascii="Calibri" w:hAnsi="Calibri"/>
              </w:rPr>
              <w:t>1</w:t>
            </w:r>
          </w:p>
        </w:tc>
        <w:tc>
          <w:tcPr>
            <w:tcW w:w="5812" w:type="dxa"/>
            <w:tcBorders>
              <w:top w:val="single" w:sz="4" w:space="0" w:color="auto"/>
              <w:left w:val="nil"/>
              <w:bottom w:val="single" w:sz="4" w:space="0" w:color="auto"/>
              <w:right w:val="single" w:sz="4" w:space="0" w:color="auto"/>
            </w:tcBorders>
            <w:shd w:val="clear" w:color="auto" w:fill="auto"/>
            <w:vAlign w:val="center"/>
          </w:tcPr>
          <w:p w:rsidR="004B5BF1" w:rsidRPr="00331FA2" w:rsidRDefault="004B5BF1" w:rsidP="002F70BF">
            <w:pPr>
              <w:jc w:val="both"/>
              <w:rPr>
                <w:rFonts w:ascii="Calibri" w:hAnsi="Calibri"/>
              </w:rPr>
            </w:pPr>
            <w:r w:rsidRPr="00331FA2">
              <w:rPr>
                <w:rFonts w:ascii="Calibri" w:hAnsi="Calibri"/>
                <w:b/>
              </w:rPr>
              <w:t xml:space="preserve">Προμήθεια και τοποθέτηση ξύλινων καθισμάτων με μεταλλικά πόδια σε και </w:t>
            </w:r>
            <w:r w:rsidRPr="00C67ADC">
              <w:rPr>
                <w:rFonts w:ascii="Calibri" w:hAnsi="Calibri"/>
                <w:b/>
              </w:rPr>
              <w:t>μεταλλικών πλεγμάτων αναρρίχησης φυτών</w:t>
            </w:r>
            <w:r w:rsidRPr="00331FA2">
              <w:rPr>
                <w:rFonts w:ascii="Calibri" w:hAnsi="Calibri"/>
                <w:b/>
              </w:rPr>
              <w:t xml:space="preserve"> χώρους της Πανεπ/πολης Ρεθύμνου. </w:t>
            </w:r>
          </w:p>
        </w:tc>
        <w:tc>
          <w:tcPr>
            <w:tcW w:w="1276" w:type="dxa"/>
            <w:tcBorders>
              <w:top w:val="single" w:sz="4" w:space="0" w:color="auto"/>
              <w:left w:val="nil"/>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1</w:t>
            </w:r>
          </w:p>
        </w:tc>
        <w:tc>
          <w:tcPr>
            <w:tcW w:w="1134" w:type="dxa"/>
            <w:tcBorders>
              <w:top w:val="single" w:sz="4" w:space="0" w:color="auto"/>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c>
          <w:tcPr>
            <w:tcW w:w="1134" w:type="dxa"/>
            <w:gridSpan w:val="3"/>
            <w:tcBorders>
              <w:top w:val="single" w:sz="4" w:space="0" w:color="auto"/>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4B5BF1">
        <w:tblPrEx>
          <w:tblLook w:val="0000" w:firstRow="0" w:lastRow="0" w:firstColumn="0" w:lastColumn="0" w:noHBand="0" w:noVBand="0"/>
        </w:tblPrEx>
        <w:trPr>
          <w:gridBefore w:val="1"/>
          <w:wBefore w:w="10" w:type="dxa"/>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ΣΥΝΟΛΟ</w:t>
            </w:r>
          </w:p>
        </w:tc>
        <w:tc>
          <w:tcPr>
            <w:tcW w:w="1134" w:type="dxa"/>
            <w:gridSpan w:val="3"/>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4B5BF1">
        <w:tblPrEx>
          <w:tblLook w:val="0000" w:firstRow="0" w:lastRow="0" w:firstColumn="0" w:lastColumn="0" w:noHBand="0" w:noVBand="0"/>
        </w:tblPrEx>
        <w:trPr>
          <w:gridBefore w:val="1"/>
          <w:wBefore w:w="10" w:type="dxa"/>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ΦΠΑ 24%</w:t>
            </w:r>
          </w:p>
        </w:tc>
        <w:tc>
          <w:tcPr>
            <w:tcW w:w="1134" w:type="dxa"/>
            <w:gridSpan w:val="3"/>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4B5BF1">
        <w:tblPrEx>
          <w:tblLook w:val="0000" w:firstRow="0" w:lastRow="0" w:firstColumn="0" w:lastColumn="0" w:noHBand="0" w:noVBand="0"/>
        </w:tblPrEx>
        <w:trPr>
          <w:gridBefore w:val="1"/>
          <w:wBefore w:w="10" w:type="dxa"/>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ΤΕΛΙΚΟ ΚΟΣΤΟΣ</w:t>
            </w:r>
          </w:p>
        </w:tc>
        <w:tc>
          <w:tcPr>
            <w:tcW w:w="1134" w:type="dxa"/>
            <w:gridSpan w:val="3"/>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bl>
    <w:p w:rsidR="004B5BF1" w:rsidRPr="00331FA2" w:rsidRDefault="004B5BF1" w:rsidP="004B5BF1">
      <w:pPr>
        <w:ind w:left="-426"/>
        <w:rPr>
          <w:rFonts w:ascii="Calibri" w:hAnsi="Calibri"/>
        </w:rPr>
      </w:pP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4B5BF1" w:rsidRPr="00D350C6" w:rsidRDefault="004B5BF1" w:rsidP="004B5BF1">
      <w:pPr>
        <w:tabs>
          <w:tab w:val="num" w:pos="0"/>
        </w:tabs>
        <w:ind w:left="720"/>
        <w:jc w:val="right"/>
        <w:rPr>
          <w:rFonts w:ascii="Tahoma" w:eastAsia="Arial Unicode MS" w:hAnsi="Tahoma" w:cs="Tahoma"/>
          <w:color w:val="000000"/>
          <w:lang w:bidi="el-GR"/>
        </w:rPr>
      </w:pP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4B5BF1" w:rsidRDefault="004B5BF1" w:rsidP="004B5BF1">
      <w:pPr>
        <w:tabs>
          <w:tab w:val="num" w:pos="0"/>
        </w:tabs>
        <w:ind w:left="720"/>
        <w:jc w:val="right"/>
        <w:rPr>
          <w:rFonts w:ascii="Tahoma" w:eastAsia="Arial Unicode MS" w:hAnsi="Tahoma" w:cs="Tahoma"/>
          <w:color w:val="000000"/>
          <w:lang w:bidi="el-GR"/>
        </w:rPr>
      </w:pPr>
      <w:r>
        <w:rPr>
          <w:rFonts w:ascii="Tahoma" w:eastAsia="Arial Unicode MS" w:hAnsi="Tahoma" w:cs="Tahoma"/>
          <w:color w:val="000000"/>
          <w:lang w:bidi="el-GR"/>
        </w:rPr>
        <w:tab/>
      </w:r>
      <w:r>
        <w:rPr>
          <w:rFonts w:ascii="Tahoma" w:eastAsia="Arial Unicode MS" w:hAnsi="Tahoma" w:cs="Tahoma"/>
          <w:color w:val="000000"/>
          <w:lang w:bidi="el-GR"/>
        </w:rPr>
        <w:tab/>
      </w:r>
      <w:r w:rsidRPr="00D350C6">
        <w:rPr>
          <w:rFonts w:ascii="Tahoma" w:eastAsia="Arial Unicode MS" w:hAnsi="Tahoma" w:cs="Tahoma"/>
          <w:color w:val="000000"/>
          <w:lang w:bidi="el-GR"/>
        </w:rPr>
        <w:t xml:space="preserve">    </w:t>
      </w:r>
      <w:r w:rsidRPr="00D350C6">
        <w:rPr>
          <w:rFonts w:ascii="Tahoma" w:eastAsia="Arial Unicode MS" w:hAnsi="Tahoma" w:cs="Tahoma"/>
          <w:color w:val="000000"/>
          <w:lang w:bidi="el-GR"/>
        </w:rPr>
        <w:tab/>
      </w: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4B5BF1" w:rsidRPr="00331FA2" w:rsidRDefault="004B5BF1" w:rsidP="004B5BF1">
      <w:pPr>
        <w:ind w:left="-426"/>
        <w:rPr>
          <w:rFonts w:ascii="Calibri" w:hAnsi="Calibri"/>
        </w:rPr>
      </w:pPr>
    </w:p>
    <w:tbl>
      <w:tblPr>
        <w:tblW w:w="10065" w:type="dxa"/>
        <w:tblInd w:w="-601" w:type="dxa"/>
        <w:tblLook w:val="04A0" w:firstRow="1" w:lastRow="0" w:firstColumn="1" w:lastColumn="0" w:noHBand="0" w:noVBand="1"/>
      </w:tblPr>
      <w:tblGrid>
        <w:gridCol w:w="9549"/>
        <w:gridCol w:w="516"/>
      </w:tblGrid>
      <w:tr w:rsidR="004B5BF1" w:rsidRPr="00331FA2" w:rsidTr="002F70BF">
        <w:trPr>
          <w:trHeight w:val="420"/>
        </w:trPr>
        <w:tc>
          <w:tcPr>
            <w:tcW w:w="10065" w:type="dxa"/>
            <w:gridSpan w:val="2"/>
            <w:tcBorders>
              <w:top w:val="nil"/>
              <w:left w:val="nil"/>
              <w:bottom w:val="nil"/>
              <w:right w:val="nil"/>
            </w:tcBorders>
            <w:shd w:val="clear" w:color="auto" w:fill="auto"/>
            <w:noWrap/>
            <w:hideMark/>
          </w:tcPr>
          <w:p w:rsidR="004B5BF1" w:rsidRDefault="004B5BF1" w:rsidP="004B5BF1">
            <w:pPr>
              <w:rPr>
                <w:rFonts w:ascii="Calibri" w:hAnsi="Calibri"/>
                <w:i/>
              </w:rPr>
            </w:pPr>
          </w:p>
          <w:p w:rsidR="004B5BF1" w:rsidRDefault="004B5BF1" w:rsidP="002F70BF">
            <w:pPr>
              <w:jc w:val="center"/>
              <w:rPr>
                <w:rFonts w:ascii="Calibri" w:hAnsi="Calibri"/>
                <w:i/>
              </w:rPr>
            </w:pPr>
          </w:p>
          <w:p w:rsidR="004B5BF1" w:rsidRPr="004B5BF1" w:rsidRDefault="004B5BF1" w:rsidP="002F70BF">
            <w:pPr>
              <w:jc w:val="center"/>
              <w:rPr>
                <w:rFonts w:ascii="Calibri" w:hAnsi="Calibri"/>
                <w:b/>
                <w:i/>
              </w:rPr>
            </w:pPr>
            <w:r w:rsidRPr="004B5BF1">
              <w:rPr>
                <w:rFonts w:ascii="Calibri" w:hAnsi="Calibri"/>
                <w:b/>
                <w:i/>
              </w:rPr>
              <w:t>ΦΥΛΛΟ ΟΙΚΟΝΟΜΙΚΗΣ ΠΡΟΣΦΟΡΑΣ ΟΜΑΔΑΣ Β</w:t>
            </w:r>
          </w:p>
        </w:tc>
      </w:tr>
      <w:tr w:rsidR="004B5BF1" w:rsidRPr="004B5BF1" w:rsidTr="002F70BF">
        <w:trPr>
          <w:gridAfter w:val="1"/>
          <w:wAfter w:w="516" w:type="dxa"/>
          <w:trHeight w:val="195"/>
        </w:trPr>
        <w:tc>
          <w:tcPr>
            <w:tcW w:w="9549" w:type="dxa"/>
            <w:tcBorders>
              <w:top w:val="nil"/>
              <w:left w:val="nil"/>
              <w:bottom w:val="nil"/>
              <w:right w:val="nil"/>
            </w:tcBorders>
            <w:shd w:val="clear" w:color="auto" w:fill="auto"/>
            <w:noWrap/>
            <w:hideMark/>
          </w:tcPr>
          <w:p w:rsidR="004B5BF1" w:rsidRPr="004B5BF1" w:rsidRDefault="004B5BF1" w:rsidP="002F70BF">
            <w:pPr>
              <w:rPr>
                <w:rFonts w:ascii="Calibri" w:hAnsi="Calibri" w:cs="Arial"/>
                <w:i/>
              </w:rPr>
            </w:pPr>
          </w:p>
        </w:tc>
      </w:tr>
    </w:tbl>
    <w:p w:rsidR="004B5BF1" w:rsidRPr="00331FA2" w:rsidRDefault="004B5BF1" w:rsidP="004B5BF1">
      <w:pPr>
        <w:jc w:val="center"/>
        <w:rPr>
          <w:rFonts w:ascii="Calibri" w:hAnsi="Calibri"/>
        </w:rPr>
      </w:pPr>
    </w:p>
    <w:tbl>
      <w:tblPr>
        <w:tblW w:w="10065" w:type="dxa"/>
        <w:tblInd w:w="-601" w:type="dxa"/>
        <w:tblLayout w:type="fixed"/>
        <w:tblLook w:val="0000" w:firstRow="0" w:lastRow="0" w:firstColumn="0" w:lastColumn="0" w:noHBand="0" w:noVBand="0"/>
      </w:tblPr>
      <w:tblGrid>
        <w:gridCol w:w="709"/>
        <w:gridCol w:w="5812"/>
        <w:gridCol w:w="1276"/>
        <w:gridCol w:w="1134"/>
        <w:gridCol w:w="1134"/>
      </w:tblGrid>
      <w:tr w:rsidR="004B5BF1" w:rsidRPr="00331FA2" w:rsidTr="002F70BF">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jc w:val="center"/>
              <w:rPr>
                <w:rFonts w:ascii="Calibri" w:hAnsi="Calibri"/>
              </w:rPr>
            </w:pPr>
            <w:r w:rsidRPr="00331FA2">
              <w:rPr>
                <w:rFonts w:ascii="Calibri" w:hAnsi="Calibri"/>
              </w:rPr>
              <w:t>α/α</w:t>
            </w:r>
          </w:p>
        </w:tc>
        <w:tc>
          <w:tcPr>
            <w:tcW w:w="5812" w:type="dxa"/>
            <w:tcBorders>
              <w:top w:val="single" w:sz="8" w:space="0" w:color="auto"/>
              <w:left w:val="single" w:sz="4" w:space="0" w:color="auto"/>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εργασίες</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Ποσότητα (τμχ)</w:t>
            </w:r>
          </w:p>
        </w:tc>
        <w:tc>
          <w:tcPr>
            <w:tcW w:w="1134" w:type="dxa"/>
            <w:tcBorders>
              <w:top w:val="single" w:sz="4" w:space="0" w:color="auto"/>
              <w:left w:val="single" w:sz="4" w:space="0" w:color="auto"/>
              <w:right w:val="single" w:sz="4" w:space="0" w:color="auto"/>
            </w:tcBorders>
            <w:vAlign w:val="center"/>
          </w:tcPr>
          <w:p w:rsidR="004B5BF1" w:rsidRPr="00331FA2" w:rsidRDefault="004B5BF1" w:rsidP="002F70BF">
            <w:pPr>
              <w:jc w:val="center"/>
              <w:rPr>
                <w:rFonts w:ascii="Calibri" w:hAnsi="Calibri"/>
              </w:rPr>
            </w:pPr>
            <w:r w:rsidRPr="00331FA2">
              <w:rPr>
                <w:rFonts w:ascii="Calibri" w:hAnsi="Calibri"/>
              </w:rPr>
              <w:t>Τιμή            (€)</w:t>
            </w:r>
          </w:p>
        </w:tc>
        <w:tc>
          <w:tcPr>
            <w:tcW w:w="1134" w:type="dxa"/>
            <w:tcBorders>
              <w:top w:val="single" w:sz="4" w:space="0" w:color="auto"/>
              <w:left w:val="single" w:sz="4" w:space="0" w:color="auto"/>
              <w:right w:val="single" w:sz="4" w:space="0" w:color="auto"/>
            </w:tcBorders>
            <w:vAlign w:val="center"/>
          </w:tcPr>
          <w:p w:rsidR="004B5BF1" w:rsidRPr="00331FA2" w:rsidRDefault="004B5BF1" w:rsidP="002F70BF">
            <w:pPr>
              <w:jc w:val="center"/>
              <w:rPr>
                <w:rFonts w:ascii="Calibri" w:hAnsi="Calibri"/>
              </w:rPr>
            </w:pPr>
            <w:r w:rsidRPr="00331FA2">
              <w:rPr>
                <w:rFonts w:ascii="Calibri" w:hAnsi="Calibri"/>
              </w:rPr>
              <w:t>Συνολικό Κόστος (€)</w:t>
            </w:r>
          </w:p>
        </w:tc>
      </w:tr>
      <w:tr w:rsidR="004B5BF1" w:rsidRPr="00331FA2" w:rsidTr="002F70B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jc w:val="center"/>
              <w:rPr>
                <w:rFonts w:ascii="Calibri" w:hAnsi="Calibri"/>
              </w:rPr>
            </w:pPr>
            <w:r w:rsidRPr="00331FA2">
              <w:rPr>
                <w:rFonts w:ascii="Calibri" w:hAnsi="Calibri"/>
              </w:rPr>
              <w:t>1</w:t>
            </w:r>
          </w:p>
        </w:tc>
        <w:tc>
          <w:tcPr>
            <w:tcW w:w="5812" w:type="dxa"/>
            <w:tcBorders>
              <w:top w:val="single" w:sz="4" w:space="0" w:color="auto"/>
              <w:left w:val="nil"/>
              <w:bottom w:val="single" w:sz="4" w:space="0" w:color="auto"/>
              <w:right w:val="single" w:sz="4" w:space="0" w:color="auto"/>
            </w:tcBorders>
            <w:shd w:val="clear" w:color="auto" w:fill="auto"/>
            <w:vAlign w:val="center"/>
          </w:tcPr>
          <w:p w:rsidR="004B5BF1" w:rsidRPr="00331FA2" w:rsidRDefault="004B5BF1" w:rsidP="002F70BF">
            <w:pPr>
              <w:jc w:val="both"/>
              <w:rPr>
                <w:rFonts w:ascii="Calibri" w:hAnsi="Calibri"/>
                <w:b/>
              </w:rPr>
            </w:pPr>
            <w:r w:rsidRPr="00331FA2">
              <w:rPr>
                <w:rFonts w:ascii="Calibri" w:hAnsi="Calibri"/>
                <w:b/>
              </w:rPr>
              <w:t xml:space="preserve">Προμήθεια και τοποθέτηση σκίαστρων (Ρόλλερς και κάθετες περσίδες),  μεταλλικών σταχτοδοχείων τοίχου ανατρεπόμενων,  </w:t>
            </w:r>
            <w:r w:rsidRPr="00FE6BC5">
              <w:rPr>
                <w:rFonts w:ascii="Calibri" w:hAnsi="Calibri"/>
                <w:b/>
              </w:rPr>
              <w:t>υφασμάτινων κουρτινών και ξύλινων κουρτινόξυλων με κρίκους</w:t>
            </w:r>
            <w:r>
              <w:rPr>
                <w:rFonts w:ascii="Calibri" w:hAnsi="Calibri"/>
                <w:b/>
              </w:rPr>
              <w:t xml:space="preserve">, </w:t>
            </w:r>
            <w:r w:rsidRPr="00FE6BC5">
              <w:rPr>
                <w:rFonts w:ascii="Calibri" w:hAnsi="Calibri"/>
                <w:b/>
              </w:rPr>
              <w:t xml:space="preserve">πόμολων (ορειχάλκινων) και ομφαλών (ορειχάλκινων) εσωτερικών ξύλινων θυρών (είσοδοι δωματίων) και εξωτερικών αλουμινένιων θυρών </w:t>
            </w:r>
            <w:r w:rsidRPr="00331FA2">
              <w:rPr>
                <w:rFonts w:ascii="Calibri" w:hAnsi="Calibri"/>
                <w:b/>
              </w:rPr>
              <w:t xml:space="preserve">σε χώρους της Πανεπιστημιούπολης Ρεθύμνου. </w:t>
            </w:r>
          </w:p>
        </w:tc>
        <w:tc>
          <w:tcPr>
            <w:tcW w:w="1276" w:type="dxa"/>
            <w:tcBorders>
              <w:top w:val="single" w:sz="4" w:space="0" w:color="auto"/>
              <w:left w:val="nil"/>
              <w:bottom w:val="single" w:sz="4" w:space="0" w:color="auto"/>
              <w:right w:val="single" w:sz="4" w:space="0" w:color="auto"/>
            </w:tcBorders>
            <w:shd w:val="clear" w:color="auto" w:fill="auto"/>
            <w:vAlign w:val="center"/>
          </w:tcPr>
          <w:p w:rsidR="004B5BF1" w:rsidRPr="00331FA2" w:rsidRDefault="004B5BF1" w:rsidP="002F70BF">
            <w:pPr>
              <w:jc w:val="center"/>
              <w:rPr>
                <w:rFonts w:ascii="Calibri" w:hAnsi="Calibri"/>
              </w:rPr>
            </w:pPr>
            <w:r w:rsidRPr="00331FA2">
              <w:rPr>
                <w:rFonts w:ascii="Calibri" w:hAnsi="Calibri"/>
              </w:rPr>
              <w:t>1</w:t>
            </w:r>
          </w:p>
        </w:tc>
        <w:tc>
          <w:tcPr>
            <w:tcW w:w="1134" w:type="dxa"/>
            <w:tcBorders>
              <w:top w:val="single" w:sz="4" w:space="0" w:color="auto"/>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c>
          <w:tcPr>
            <w:tcW w:w="1134" w:type="dxa"/>
            <w:tcBorders>
              <w:top w:val="single" w:sz="4" w:space="0" w:color="auto"/>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2F70BF">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ΣΥΝΟΛΟ</w:t>
            </w:r>
          </w:p>
        </w:tc>
        <w:tc>
          <w:tcPr>
            <w:tcW w:w="1134" w:type="dxa"/>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2F70BF">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ΦΠΑ 24%</w:t>
            </w:r>
          </w:p>
        </w:tc>
        <w:tc>
          <w:tcPr>
            <w:tcW w:w="1134" w:type="dxa"/>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r w:rsidR="004B5BF1" w:rsidRPr="00331FA2" w:rsidTr="002F70BF">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4B5BF1" w:rsidRPr="00331FA2" w:rsidRDefault="004B5BF1" w:rsidP="002F70BF">
            <w:pPr>
              <w:ind w:left="-65"/>
              <w:jc w:val="center"/>
              <w:rPr>
                <w:rFonts w:ascii="Calibri" w:hAnsi="Calibri"/>
              </w:rPr>
            </w:pPr>
            <w:r w:rsidRPr="00331FA2">
              <w:rPr>
                <w:rFonts w:ascii="Calibri" w:hAnsi="Calibri"/>
              </w:rPr>
              <w:t>ΤΕΛΙΚΟ ΚΟΣΤΟΣ</w:t>
            </w:r>
          </w:p>
        </w:tc>
        <w:tc>
          <w:tcPr>
            <w:tcW w:w="1134" w:type="dxa"/>
            <w:tcBorders>
              <w:top w:val="nil"/>
              <w:left w:val="nil"/>
              <w:bottom w:val="single" w:sz="4" w:space="0" w:color="auto"/>
              <w:right w:val="single" w:sz="4" w:space="0" w:color="auto"/>
            </w:tcBorders>
            <w:vAlign w:val="center"/>
          </w:tcPr>
          <w:p w:rsidR="004B5BF1" w:rsidRPr="00331FA2" w:rsidRDefault="004B5BF1" w:rsidP="002F70BF">
            <w:pPr>
              <w:jc w:val="right"/>
              <w:rPr>
                <w:rFonts w:ascii="Calibri" w:hAnsi="Calibri"/>
              </w:rPr>
            </w:pPr>
          </w:p>
        </w:tc>
      </w:tr>
    </w:tbl>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4B5BF1" w:rsidRPr="00D350C6" w:rsidRDefault="004B5BF1" w:rsidP="004B5BF1">
      <w:pPr>
        <w:tabs>
          <w:tab w:val="num" w:pos="0"/>
        </w:tabs>
        <w:ind w:left="720"/>
        <w:jc w:val="right"/>
        <w:rPr>
          <w:rFonts w:ascii="Tahoma" w:eastAsia="Arial Unicode MS" w:hAnsi="Tahoma" w:cs="Tahoma"/>
          <w:color w:val="000000"/>
          <w:lang w:bidi="el-GR"/>
        </w:rPr>
      </w:pP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4B5BF1"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046F08" w:rsidRPr="004B5BF1" w:rsidRDefault="00046F08" w:rsidP="004B5BF1">
      <w:pPr>
        <w:tabs>
          <w:tab w:val="left" w:pos="284"/>
        </w:tabs>
        <w:jc w:val="both"/>
        <w:rPr>
          <w:rFonts w:ascii="Tahoma" w:hAnsi="Tahoma" w:cs="Tahoma"/>
        </w:rPr>
      </w:pPr>
    </w:p>
    <w:p w:rsidR="00046F08" w:rsidRPr="00346C06" w:rsidRDefault="00046F08" w:rsidP="00046F08">
      <w:pPr>
        <w:jc w:val="both"/>
        <w:rPr>
          <w:rFonts w:ascii="Tahoma" w:hAnsi="Tahoma" w:cs="Tahoma"/>
        </w:rPr>
      </w:pPr>
      <w:r w:rsidRPr="00346C06">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τις τυχόν υπέρ τρίτων κρατήσεις, έξοδα μεταφοράς, εγκατάστασης και κάθε τέλος, δασμό, ασφάλιστρα ή επιβάρυνση.</w:t>
      </w:r>
    </w:p>
    <w:p w:rsidR="00046F08" w:rsidRPr="00346C06" w:rsidRDefault="00046F08" w:rsidP="00046F08">
      <w:pPr>
        <w:jc w:val="both"/>
        <w:rPr>
          <w:rFonts w:ascii="Tahoma" w:hAnsi="Tahoma" w:cs="Tahoma"/>
        </w:rPr>
      </w:pPr>
      <w:r w:rsidRPr="00346C06">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046F08" w:rsidRPr="00346C06" w:rsidRDefault="00046F08" w:rsidP="00046F08">
      <w:pPr>
        <w:jc w:val="both"/>
        <w:rPr>
          <w:rFonts w:ascii="Tahoma" w:hAnsi="Tahoma" w:cs="Tahoma"/>
        </w:rPr>
      </w:pPr>
      <w:r w:rsidRPr="00346C06">
        <w:rPr>
          <w:rFonts w:ascii="Tahoma" w:hAnsi="Tahoma" w:cs="Tahoma"/>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046F08" w:rsidRPr="00346C06" w:rsidRDefault="00046F08" w:rsidP="00046F08">
      <w:pPr>
        <w:jc w:val="both"/>
        <w:rPr>
          <w:rFonts w:ascii="Tahoma" w:hAnsi="Tahoma" w:cs="Tahoma"/>
        </w:rPr>
      </w:pPr>
      <w:r w:rsidRPr="00346C06">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046F08" w:rsidRPr="00346C06" w:rsidRDefault="00046F08" w:rsidP="00046F08">
      <w:pPr>
        <w:spacing w:after="60"/>
        <w:jc w:val="both"/>
        <w:rPr>
          <w:rFonts w:ascii="Tahoma" w:hAnsi="Tahoma" w:cs="Tahoma"/>
        </w:rPr>
      </w:pPr>
      <w:r w:rsidRPr="00346C06">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4034BB">
        <w:rPr>
          <w:rFonts w:ascii="Tahoma" w:hAnsi="Tahoma" w:cs="Tahoma"/>
          <w:b/>
          <w:sz w:val="28"/>
          <w:szCs w:val="28"/>
        </w:rPr>
        <w:lastRenderedPageBreak/>
        <w:t xml:space="preserve">ΆΡΘΡΟ 2. </w:t>
      </w:r>
    </w:p>
    <w:p w:rsidR="00046F08" w:rsidRPr="004034BB" w:rsidRDefault="00046F08" w:rsidP="00046F08">
      <w:pPr>
        <w:jc w:val="center"/>
        <w:rPr>
          <w:rFonts w:ascii="Tahoma" w:hAnsi="Tahoma" w:cs="Tahoma"/>
          <w:b/>
          <w:sz w:val="28"/>
          <w:szCs w:val="28"/>
        </w:rPr>
      </w:pPr>
      <w:r w:rsidRPr="004034BB">
        <w:rPr>
          <w:rFonts w:ascii="Tahoma" w:hAnsi="Tahoma" w:cs="Tahoma"/>
          <w:b/>
          <w:sz w:val="28"/>
          <w:szCs w:val="28"/>
        </w:rPr>
        <w:t>ΔΙΑΔΙΚΑΣΙΑ ΔΙΑΓΩΝΙΣΜΟΥ</w:t>
      </w:r>
    </w:p>
    <w:p w:rsidR="00046F08" w:rsidRPr="0044499C" w:rsidRDefault="00046F08" w:rsidP="00046F08">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r w:rsidRPr="009E528A">
        <w:rPr>
          <w:rFonts w:ascii="Tahoma" w:hAnsi="Tahoma" w:cs="Tahoma"/>
          <w:b/>
        </w:rPr>
        <w:t>Τ</w:t>
      </w:r>
      <w:r w:rsidR="009E528A" w:rsidRPr="009E528A">
        <w:rPr>
          <w:rFonts w:ascii="Tahoma" w:hAnsi="Tahoma" w:cs="Tahoma"/>
          <w:b/>
        </w:rPr>
        <w:t>ετάρτη</w:t>
      </w:r>
      <w:r w:rsidRPr="009E528A">
        <w:rPr>
          <w:rFonts w:ascii="Tahoma" w:hAnsi="Tahoma" w:cs="Tahoma"/>
          <w:b/>
        </w:rPr>
        <w:t xml:space="preserve"> 1</w:t>
      </w:r>
      <w:r w:rsidR="009E528A" w:rsidRPr="009E528A">
        <w:rPr>
          <w:rFonts w:ascii="Tahoma" w:hAnsi="Tahoma" w:cs="Tahoma"/>
          <w:b/>
        </w:rPr>
        <w:t>1</w:t>
      </w:r>
      <w:r w:rsidRPr="009E528A">
        <w:rPr>
          <w:rFonts w:ascii="Tahoma" w:hAnsi="Tahoma" w:cs="Tahoma"/>
          <w:b/>
        </w:rPr>
        <w:t xml:space="preserve"> Σεπτεμβρίου 2019 και ώρα 11:00</w:t>
      </w:r>
      <w:r w:rsidRPr="009E528A">
        <w:rPr>
          <w:rFonts w:ascii="Tahoma" w:hAnsi="Tahoma" w:cs="Tahoma"/>
        </w:rPr>
        <w:t xml:space="preserve"> από την ορισμένη τριμελή επιτροπή Αξιολόγησης η οποία συστάθηκε στην 41</w:t>
      </w:r>
      <w:r w:rsidR="004B5BF1" w:rsidRPr="009E528A">
        <w:rPr>
          <w:rFonts w:ascii="Tahoma" w:hAnsi="Tahoma" w:cs="Tahoma"/>
        </w:rPr>
        <w:t>5</w:t>
      </w:r>
      <w:r w:rsidRPr="009E528A">
        <w:rPr>
          <w:rFonts w:ascii="Tahoma" w:hAnsi="Tahoma" w:cs="Tahoma"/>
          <w:vertAlign w:val="superscript"/>
        </w:rPr>
        <w:t>η</w:t>
      </w:r>
      <w:r w:rsidRPr="009E528A">
        <w:rPr>
          <w:rFonts w:ascii="Tahoma" w:hAnsi="Tahoma" w:cs="Tahoma"/>
        </w:rPr>
        <w:t>/</w:t>
      </w:r>
      <w:r w:rsidR="004B5BF1" w:rsidRPr="009E528A">
        <w:rPr>
          <w:rFonts w:ascii="Tahoma" w:hAnsi="Tahoma" w:cs="Tahoma"/>
        </w:rPr>
        <w:t>30</w:t>
      </w:r>
      <w:r w:rsidRPr="009E528A">
        <w:rPr>
          <w:rFonts w:ascii="Tahoma" w:hAnsi="Tahoma" w:cs="Tahoma"/>
        </w:rPr>
        <w:t>-0</w:t>
      </w:r>
      <w:r w:rsidR="004B5BF1" w:rsidRPr="009E528A">
        <w:rPr>
          <w:rFonts w:ascii="Tahoma" w:hAnsi="Tahoma" w:cs="Tahoma"/>
        </w:rPr>
        <w:t>7</w:t>
      </w:r>
      <w:r w:rsidRPr="009E528A">
        <w:rPr>
          <w:rFonts w:ascii="Tahoma" w:hAnsi="Tahoma" w:cs="Tahoma"/>
        </w:rPr>
        <w:t>-2019 τακτική</w:t>
      </w:r>
      <w:r w:rsidRPr="007C41CB">
        <w:rPr>
          <w:rFonts w:ascii="Tahoma" w:hAnsi="Tahoma" w:cs="Tahoma"/>
        </w:rPr>
        <w:t xml:space="preserve"> συνεδρίαση της Συγκλήτου, Θέμα </w:t>
      </w:r>
      <w:r w:rsidR="004B5BF1">
        <w:rPr>
          <w:rFonts w:ascii="Tahoma" w:hAnsi="Tahoma" w:cs="Tahoma"/>
        </w:rPr>
        <w:t>1</w:t>
      </w:r>
      <w:r w:rsidRPr="007C41CB">
        <w:rPr>
          <w:rFonts w:ascii="Tahoma" w:hAnsi="Tahoma" w:cs="Tahoma"/>
          <w:vertAlign w:val="superscript"/>
        </w:rPr>
        <w:t>ο</w:t>
      </w:r>
      <w:r w:rsidRPr="007C41CB">
        <w:rPr>
          <w:rFonts w:ascii="Tahoma" w:hAnsi="Tahoma" w:cs="Tahoma"/>
        </w:rPr>
        <w:t xml:space="preserve"> Τεχνικά (ΑΔΑ: </w:t>
      </w:r>
      <w:r w:rsidR="004B5BF1">
        <w:rPr>
          <w:rFonts w:ascii="Tahoma" w:hAnsi="Tahoma" w:cs="Tahoma"/>
        </w:rPr>
        <w:t>6Ξ86469Β7Γ-Η0Ψ</w:t>
      </w:r>
      <w:r w:rsidRPr="007C41CB">
        <w:rPr>
          <w:rFonts w:ascii="Tahoma" w:hAnsi="Tahoma" w:cs="Tahoma"/>
        </w:rPr>
        <w:t>).</w:t>
      </w:r>
    </w:p>
    <w:p w:rsidR="00046F08" w:rsidRPr="0044499C" w:rsidRDefault="00046F08" w:rsidP="00046F08">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046F08" w:rsidRPr="0044499C" w:rsidRDefault="00046F08" w:rsidP="00046F08">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ΆΡΘΡΟ 3.</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ΤΙΜΕΣ ΠΡΟΣΦΟΡΩΝ – ΝΟΜΙΣΜΑ</w:t>
      </w:r>
    </w:p>
    <w:p w:rsidR="00046F08" w:rsidRPr="0044499C" w:rsidRDefault="00046F08" w:rsidP="00046F08">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 xml:space="preserve">ΆΡΘΡΟ 4.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ΧΡΟΝΟΣ ΙΣΧΥΟΣ ΠΡΟΣΦΟΡΩΝ</w:t>
      </w:r>
    </w:p>
    <w:p w:rsidR="00046F08" w:rsidRPr="0044499C" w:rsidRDefault="00046F08" w:rsidP="00046F08">
      <w:pPr>
        <w:ind w:firstLine="720"/>
        <w:jc w:val="both"/>
        <w:rPr>
          <w:rFonts w:ascii="Tahoma" w:hAnsi="Tahoma" w:cs="Tahoma"/>
        </w:rPr>
      </w:pPr>
      <w:r w:rsidRPr="0044499C">
        <w:rPr>
          <w:rFonts w:ascii="Tahoma" w:hAnsi="Tahoma" w:cs="Tahoma"/>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 xml:space="preserve">ΆΡΘΡΟ 5.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046F08" w:rsidRPr="00346C06" w:rsidRDefault="00046F08" w:rsidP="00046F08">
      <w:pPr>
        <w:tabs>
          <w:tab w:val="left" w:pos="0"/>
        </w:tabs>
        <w:jc w:val="both"/>
        <w:rPr>
          <w:rFonts w:ascii="Tahoma" w:hAnsi="Tahoma" w:cs="Tahoma"/>
          <w:lang w:eastAsia="en-US"/>
        </w:rPr>
      </w:pPr>
      <w:r w:rsidRPr="0044499C">
        <w:rPr>
          <w:rFonts w:ascii="Tahoma" w:hAnsi="Tahoma" w:cs="Tahoma"/>
        </w:rPr>
        <w:t xml:space="preserve">Τα είδη και οι απαιτούμενες εργασίες θα παραδοθούν/πραγματοποιηθούν </w:t>
      </w:r>
      <w:r w:rsidRPr="00346C06">
        <w:rPr>
          <w:rFonts w:ascii="Tahoma" w:hAnsi="Tahoma" w:cs="Tahoma"/>
        </w:rPr>
        <w:t>αμέσως μετά την υπογραφή της σύμβασης και σε συνεννόηση με την Τεχνική Υπηρεσία.</w:t>
      </w:r>
      <w:r w:rsidRPr="00346C06">
        <w:rPr>
          <w:rFonts w:ascii="Tahoma" w:hAnsi="Tahoma" w:cs="Tahoma"/>
          <w:lang w:eastAsia="en-US"/>
        </w:rPr>
        <w:t xml:space="preserve"> </w:t>
      </w:r>
    </w:p>
    <w:p w:rsidR="00046F08" w:rsidRPr="00346C06" w:rsidRDefault="00046F08" w:rsidP="00046F08">
      <w:pPr>
        <w:tabs>
          <w:tab w:val="left" w:pos="0"/>
          <w:tab w:val="left" w:pos="709"/>
        </w:tabs>
        <w:jc w:val="both"/>
        <w:rPr>
          <w:rFonts w:ascii="Tahoma" w:hAnsi="Tahoma" w:cs="Tahoma"/>
          <w:lang w:eastAsia="en-US"/>
        </w:rPr>
      </w:pPr>
      <w:r w:rsidRPr="00346C06">
        <w:rPr>
          <w:rFonts w:ascii="Tahoma" w:hAnsi="Tahoma" w:cs="Tahoma"/>
          <w:lang w:eastAsia="en-US"/>
        </w:rPr>
        <w:t xml:space="preserve">Η διάρκεια της προμήθειας - εγκατάστασης υπολογίζεται σε </w:t>
      </w:r>
      <w:r w:rsidRPr="00346C06">
        <w:rPr>
          <w:rFonts w:ascii="Tahoma" w:hAnsi="Tahoma" w:cs="Tahoma"/>
          <w:b/>
          <w:lang w:eastAsia="en-US"/>
        </w:rPr>
        <w:t>ενενήντα ημέρες (90)</w:t>
      </w:r>
      <w:r w:rsidRPr="00346C06">
        <w:rPr>
          <w:rFonts w:ascii="Tahoma" w:hAnsi="Tahoma" w:cs="Tahoma"/>
          <w:lang w:eastAsia="en-US"/>
        </w:rPr>
        <w:t xml:space="preserve"> από την ημερομηνία υπογραφής της σύμβασης ενώ η διάρκεια της υποχρεωτικής συντήρησης του εξοπλισμού του κτηρίου σε δύο (2) έτη από την ημερομηνία παραλαβής της προμήθειας.</w:t>
      </w:r>
    </w:p>
    <w:p w:rsidR="00046F08" w:rsidRPr="00346C06" w:rsidRDefault="00046F08" w:rsidP="00046F08">
      <w:pPr>
        <w:tabs>
          <w:tab w:val="left" w:pos="426"/>
          <w:tab w:val="left" w:pos="709"/>
        </w:tabs>
        <w:jc w:val="both"/>
        <w:rPr>
          <w:rFonts w:ascii="Tahoma" w:hAnsi="Tahoma" w:cs="Tahoma"/>
          <w:color w:val="000000"/>
          <w:lang w:eastAsia="en-US"/>
        </w:rPr>
      </w:pPr>
      <w:r w:rsidRPr="00346C06">
        <w:rPr>
          <w:rFonts w:ascii="Tahoma" w:hAnsi="Tahoma" w:cs="Tahoma"/>
          <w:lang w:eastAsia="en-US"/>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w:t>
      </w:r>
      <w:r w:rsidRPr="00346C06">
        <w:rPr>
          <w:rFonts w:ascii="Tahoma" w:hAnsi="Tahoma" w:cs="Tahoma"/>
          <w:lang w:eastAsia="en-US"/>
        </w:rPr>
        <w:lastRenderedPageBreak/>
        <w:t>συνθηκών (καιρικές συνθήκες, κ.α.) που θα δημιουργούν πρόβλημα στην εκτέλεση της. Ο χρόνος αυτός δεν θα προσμετρείται στο χρόνο παράδοσης.</w:t>
      </w:r>
    </w:p>
    <w:p w:rsidR="00046F08" w:rsidRPr="00346C06" w:rsidRDefault="00046F08" w:rsidP="00046F08">
      <w:pPr>
        <w:tabs>
          <w:tab w:val="left" w:pos="426"/>
          <w:tab w:val="left" w:pos="709"/>
        </w:tabs>
        <w:jc w:val="both"/>
        <w:rPr>
          <w:rFonts w:ascii="Tahoma" w:hAnsi="Tahoma" w:cs="Tahoma"/>
          <w:lang w:eastAsia="en-US"/>
        </w:rPr>
      </w:pPr>
      <w:r w:rsidRPr="00346C06">
        <w:rPr>
          <w:rFonts w:ascii="Tahoma" w:hAnsi="Tahoma" w:cs="Tahoma"/>
          <w:lang w:eastAsia="en-US"/>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rsidR="00046F08" w:rsidRPr="00346C06" w:rsidRDefault="00046F08" w:rsidP="00046F08">
      <w:pPr>
        <w:pStyle w:val="a3"/>
        <w:rPr>
          <w:rFonts w:ascii="Tahoma" w:hAnsi="Tahoma" w:cs="Tahoma"/>
          <w:szCs w:val="24"/>
          <w:lang w:val="el-GR"/>
        </w:rPr>
      </w:pPr>
      <w:r w:rsidRPr="00346C06">
        <w:rPr>
          <w:rFonts w:ascii="Tahoma" w:hAnsi="Tahoma" w:cs="Tahoma"/>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046F08" w:rsidRPr="00346C06" w:rsidRDefault="00046F08" w:rsidP="00046F08">
      <w:pPr>
        <w:tabs>
          <w:tab w:val="left" w:pos="426"/>
          <w:tab w:val="left" w:pos="709"/>
        </w:tabs>
        <w:jc w:val="both"/>
        <w:rPr>
          <w:rFonts w:ascii="Tahoma" w:hAnsi="Tahoma" w:cs="Tahoma"/>
        </w:rPr>
      </w:pPr>
      <w:r w:rsidRPr="00346C06">
        <w:rPr>
          <w:rFonts w:ascii="Tahoma" w:hAnsi="Tahoma" w:cs="Tahoma"/>
          <w:u w:val="single"/>
          <w:lang w:eastAsia="en-US"/>
        </w:rPr>
        <w:t>Η οριστική παραλαβή θα γίνει αφού παραδοθούν όλα τα υλικά και οι εργασίες περαιωμένα</w:t>
      </w:r>
      <w:r w:rsidRPr="00346C06">
        <w:rPr>
          <w:rFonts w:ascii="Tahoma" w:hAnsi="Tahoma" w:cs="Tahoma"/>
        </w:rPr>
        <w:t xml:space="preserve"> </w:t>
      </w:r>
    </w:p>
    <w:p w:rsidR="00046F08" w:rsidRPr="00346C06" w:rsidRDefault="00046F08" w:rsidP="00046F08">
      <w:pPr>
        <w:pStyle w:val="a3"/>
        <w:ind w:firstLine="720"/>
        <w:jc w:val="both"/>
        <w:rPr>
          <w:rFonts w:ascii="Tahoma" w:hAnsi="Tahoma" w:cs="Tahoma"/>
          <w:szCs w:val="24"/>
          <w:lang w:val="el-GR"/>
        </w:rPr>
      </w:pPr>
    </w:p>
    <w:p w:rsidR="00046F08" w:rsidRPr="0044499C" w:rsidRDefault="00046F08" w:rsidP="00046F08">
      <w:pPr>
        <w:pStyle w:val="a3"/>
        <w:jc w:val="both"/>
        <w:rPr>
          <w:rFonts w:ascii="Tahoma" w:hAnsi="Tahoma" w:cs="Tahoma"/>
          <w:szCs w:val="24"/>
          <w:lang w:val="el-GR"/>
        </w:rPr>
      </w:pPr>
      <w:r w:rsidRPr="00346C06">
        <w:rPr>
          <w:rFonts w:ascii="Tahoma" w:hAnsi="Tahoma" w:cs="Tahoma"/>
          <w:szCs w:val="24"/>
          <w:lang w:val="el-GR"/>
        </w:rPr>
        <w:t>-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w:t>
      </w:r>
      <w:r w:rsidRPr="0044499C">
        <w:rPr>
          <w:rFonts w:ascii="Tahoma" w:hAnsi="Tahoma" w:cs="Tahoma"/>
          <w:szCs w:val="24"/>
          <w:lang w:val="el-GR"/>
        </w:rPr>
        <w:t xml:space="preserve"> και φορολογική ενημερότητα) έχουν λήξει θα πρέπει να κατατεθούν εκ νέου και να είναι σε ισχύ. </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 xml:space="preserve">ΆΡΘΡΟ 6.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ΠΛΗΡΩΜΗ – ΚΡΑΤΗΣΕΙΣ</w:t>
      </w:r>
    </w:p>
    <w:p w:rsidR="00046F08" w:rsidRPr="0044499C" w:rsidRDefault="00046F08" w:rsidP="00046F08">
      <w:pPr>
        <w:pStyle w:val="a5"/>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046F08" w:rsidRPr="0044499C" w:rsidRDefault="00046F08" w:rsidP="00046F08">
      <w:pPr>
        <w:pStyle w:val="a3"/>
        <w:ind w:firstLine="720"/>
        <w:jc w:val="both"/>
        <w:rPr>
          <w:rFonts w:ascii="Tahoma" w:hAnsi="Tahoma" w:cs="Tahoma"/>
          <w:szCs w:val="24"/>
          <w:lang w:val="el-GR"/>
        </w:rPr>
      </w:pPr>
      <w:r w:rsidRPr="0044499C">
        <w:rPr>
          <w:rFonts w:ascii="Tahoma" w:hAnsi="Tahoma" w:cs="Tahoma"/>
          <w:szCs w:val="24"/>
          <w:lang w:val="el-GR"/>
        </w:rPr>
        <w:t>Ο ανάδοχος βαρύνεται με  παρακράτηση φόρου 4% για την οποία  χορηγείται σχετική βεβαίωση, κράτηση 0,0</w:t>
      </w:r>
      <w:r>
        <w:rPr>
          <w:rFonts w:ascii="Tahoma" w:hAnsi="Tahoma" w:cs="Tahoma"/>
          <w:szCs w:val="24"/>
          <w:lang w:val="el-GR"/>
        </w:rPr>
        <w:t>7</w:t>
      </w:r>
      <w:r w:rsidRPr="0044499C">
        <w:rPr>
          <w:rFonts w:ascii="Tahoma" w:hAnsi="Tahoma" w:cs="Tahoma"/>
          <w:szCs w:val="24"/>
          <w:lang w:val="el-GR"/>
        </w:rPr>
        <w:t>% υπέρ της Ενιαίας Ανεξάρτητης Αρχής Δημοσίων Συμβάσεων καθώς και με κάθε άλλη νόμιμη επιβάρυνση.</w:t>
      </w:r>
    </w:p>
    <w:p w:rsidR="00046F08" w:rsidRPr="0044499C" w:rsidRDefault="00046F08" w:rsidP="00046F08">
      <w:pPr>
        <w:pStyle w:val="a3"/>
        <w:jc w:val="both"/>
        <w:rPr>
          <w:rFonts w:ascii="Tahoma" w:hAnsi="Tahoma" w:cs="Tahoma"/>
          <w:szCs w:val="24"/>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rsidR="004B5BF1" w:rsidRPr="004B5BF1" w:rsidRDefault="004B5BF1" w:rsidP="004B5BF1">
      <w:pPr>
        <w:ind w:left="720"/>
        <w:contextualSpacing/>
        <w:jc w:val="both"/>
        <w:rPr>
          <w:rFonts w:ascii="Tahoma" w:hAnsi="Tahoma" w:cs="Tahoma"/>
        </w:rPr>
      </w:pPr>
      <w:r w:rsidRPr="004B5BF1">
        <w:rPr>
          <w:rFonts w:ascii="Tahoma" w:hAnsi="Tahoma" w:cs="Tahoma"/>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 εκτιμώμενης αξίας της σύμβασης εκτός ΦΠΑ. </w:t>
      </w:r>
    </w:p>
    <w:p w:rsidR="004B5BF1" w:rsidRPr="004B5BF1" w:rsidRDefault="004B5BF1" w:rsidP="004B5BF1">
      <w:pPr>
        <w:ind w:left="720"/>
        <w:contextualSpacing/>
        <w:jc w:val="both"/>
        <w:rPr>
          <w:rFonts w:ascii="Tahoma" w:hAnsi="Tahoma" w:cs="Tahoma"/>
        </w:rPr>
      </w:pPr>
      <w:r w:rsidRPr="004B5BF1">
        <w:rPr>
          <w:rFonts w:ascii="Tahoma" w:hAnsi="Tahoma" w:cs="Tahoma"/>
        </w:rPr>
        <w:t>Η εγγύηση πρέπει να ισχύει τουλάχιστον επί ένα μήνα μετά τη λήξη του χρόνου ισχύος της προσφοράς που ζητά η διακήρυξη.</w:t>
      </w:r>
    </w:p>
    <w:p w:rsidR="004B5BF1" w:rsidRPr="004B5BF1" w:rsidRDefault="004B5BF1" w:rsidP="004B5BF1">
      <w:pPr>
        <w:ind w:left="720"/>
        <w:contextualSpacing/>
        <w:jc w:val="both"/>
        <w:rPr>
          <w:rFonts w:ascii="Tahoma" w:hAnsi="Tahoma" w:cs="Tahoma"/>
        </w:rPr>
      </w:pPr>
      <w:r w:rsidRPr="004B5BF1">
        <w:rPr>
          <w:rFonts w:ascii="Tahoma" w:hAnsi="Tahoma" w:cs="Tahoma"/>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w:t>
      </w:r>
      <w:r w:rsidRPr="004B5BF1">
        <w:rPr>
          <w:rFonts w:ascii="Tahoma" w:hAnsi="Tahoma" w:cs="Tahoma"/>
        </w:rPr>
        <w:lastRenderedPageBreak/>
        <w:t>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4B5BF1" w:rsidRPr="004B5BF1" w:rsidRDefault="004B5BF1" w:rsidP="004B5BF1">
      <w:pPr>
        <w:ind w:left="720"/>
        <w:contextualSpacing/>
        <w:jc w:val="both"/>
        <w:rPr>
          <w:rFonts w:ascii="Tahoma" w:hAnsi="Tahoma" w:cs="Tahoma"/>
        </w:rPr>
      </w:pPr>
      <w:r w:rsidRPr="004B5BF1">
        <w:rPr>
          <w:rFonts w:ascii="Tahoma" w:hAnsi="Tahoma" w:cs="Tahoma"/>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1.300,00€ για την ομάδα Α και η διάρκειά της ένα (1) έτος και 3.000,00€ για την ομάδα Β και η διάρκειά της δύο (2) έτη από την ημερομηνία έκδοσής της (Ν. 4412/2016 άρθρο 72 παρ. 2).</w:t>
      </w:r>
    </w:p>
    <w:p w:rsidR="00046F08" w:rsidRPr="00550D0C" w:rsidRDefault="00046F08" w:rsidP="00046F08">
      <w:pPr>
        <w:jc w:val="both"/>
        <w:rPr>
          <w:rFonts w:ascii="Book Antiqua" w:hAnsi="Book Antiqua"/>
          <w:sz w:val="22"/>
          <w:szCs w:val="22"/>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046F08" w:rsidRPr="00550D0C" w:rsidRDefault="00046F08" w:rsidP="00046F08">
      <w:pPr>
        <w:pStyle w:val="a3"/>
        <w:jc w:val="both"/>
        <w:rPr>
          <w:rFonts w:ascii="Book Antiqua" w:hAnsi="Book Antiqua"/>
          <w:sz w:val="22"/>
          <w:szCs w:val="22"/>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046F08" w:rsidRPr="00550D0C" w:rsidRDefault="00046F08" w:rsidP="00046F08">
      <w:pPr>
        <w:pStyle w:val="a3"/>
        <w:jc w:val="both"/>
        <w:rPr>
          <w:rFonts w:ascii="Book Antiqua" w:hAnsi="Book Antiqua"/>
          <w:sz w:val="22"/>
          <w:szCs w:val="22"/>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046F08" w:rsidRPr="00550D0C" w:rsidRDefault="00046F08" w:rsidP="00046F08">
      <w:pPr>
        <w:pStyle w:val="a3"/>
        <w:jc w:val="both"/>
        <w:rPr>
          <w:rFonts w:ascii="Book Antiqua" w:hAnsi="Book Antiqua"/>
          <w:sz w:val="22"/>
          <w:szCs w:val="22"/>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Pr="005267C0">
          <w:rPr>
            <w:rStyle w:val="-"/>
            <w:rFonts w:ascii="Tahoma" w:hAnsi="Tahoma" w:cs="Tahoma"/>
            <w:szCs w:val="24"/>
            <w:lang w:val="en-US"/>
          </w:rPr>
          <w:t>www</w:t>
        </w:r>
        <w:r w:rsidRPr="005267C0">
          <w:rPr>
            <w:rStyle w:val="-"/>
            <w:rFonts w:ascii="Tahoma" w:hAnsi="Tahoma" w:cs="Tahoma"/>
            <w:szCs w:val="24"/>
            <w:lang w:val="el-GR"/>
          </w:rPr>
          <w:t>.</w:t>
        </w:r>
        <w:r w:rsidRPr="005267C0">
          <w:rPr>
            <w:rStyle w:val="-"/>
            <w:rFonts w:ascii="Tahoma" w:hAnsi="Tahoma" w:cs="Tahoma"/>
            <w:szCs w:val="24"/>
            <w:lang w:val="en-US"/>
          </w:rPr>
          <w:t>uoc</w:t>
        </w:r>
        <w:r w:rsidRPr="005267C0">
          <w:rPr>
            <w:rStyle w:val="-"/>
            <w:rFonts w:ascii="Tahoma" w:hAnsi="Tahoma" w:cs="Tahoma"/>
            <w:szCs w:val="24"/>
            <w:lang w:val="el-GR"/>
          </w:rPr>
          <w:t>.</w:t>
        </w:r>
        <w:r w:rsidRPr="005267C0">
          <w:rPr>
            <w:rStyle w:val="-"/>
            <w:rFonts w:ascii="Tahoma" w:hAnsi="Tahoma" w:cs="Tahoma"/>
            <w:szCs w:val="24"/>
            <w:lang w:val="en-US"/>
          </w:rPr>
          <w:t>gr</w:t>
        </w:r>
      </w:hyperlink>
      <w:r w:rsidRPr="0044499C">
        <w:rPr>
          <w:rFonts w:ascii="Tahoma" w:hAnsi="Tahoma" w:cs="Tahoma"/>
          <w:szCs w:val="24"/>
          <w:lang w:val="el-GR"/>
        </w:rPr>
        <w:t xml:space="preserve">).   </w:t>
      </w:r>
    </w:p>
    <w:p w:rsidR="00046F08" w:rsidRPr="00550D0C" w:rsidRDefault="00046F08" w:rsidP="00046F08">
      <w:pPr>
        <w:pStyle w:val="a3"/>
        <w:jc w:val="both"/>
        <w:rPr>
          <w:rFonts w:ascii="Book Antiqua" w:hAnsi="Book Antiqua"/>
          <w:sz w:val="22"/>
          <w:szCs w:val="22"/>
          <w:lang w:val="el-GR"/>
        </w:rPr>
      </w:pPr>
    </w:p>
    <w:p w:rsidR="00046F08" w:rsidRDefault="00046F08" w:rsidP="00046F08">
      <w:pPr>
        <w:jc w:val="center"/>
        <w:rPr>
          <w:rFonts w:ascii="Tahoma" w:hAnsi="Tahoma" w:cs="Tahoma"/>
          <w:b/>
          <w:bCs/>
        </w:rPr>
      </w:pPr>
    </w:p>
    <w:p w:rsidR="00046F08" w:rsidRPr="0044499C" w:rsidRDefault="00046F08" w:rsidP="00046F08">
      <w:pPr>
        <w:jc w:val="center"/>
        <w:rPr>
          <w:rFonts w:ascii="Tahoma" w:hAnsi="Tahoma" w:cs="Tahoma"/>
          <w:b/>
          <w:bCs/>
        </w:rPr>
      </w:pPr>
      <w:r w:rsidRPr="0044499C">
        <w:rPr>
          <w:rFonts w:ascii="Tahoma" w:hAnsi="Tahoma" w:cs="Tahoma"/>
          <w:b/>
          <w:bCs/>
        </w:rPr>
        <w:t>Ο ΑΝΤΙΠΡΥΤΑΝΗΣ</w:t>
      </w:r>
    </w:p>
    <w:p w:rsidR="00046F08" w:rsidRPr="0044499C" w:rsidRDefault="00046F08" w:rsidP="00046F08">
      <w:pPr>
        <w:pStyle w:val="a3"/>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046F08" w:rsidRPr="0044499C" w:rsidRDefault="00046F08" w:rsidP="00046F08">
      <w:pPr>
        <w:pStyle w:val="a3"/>
        <w:jc w:val="center"/>
        <w:rPr>
          <w:rFonts w:ascii="Tahoma" w:hAnsi="Tahoma" w:cs="Tahoma"/>
          <w:b/>
          <w:bCs/>
          <w:szCs w:val="24"/>
          <w:lang w:val="el-GR"/>
        </w:rPr>
      </w:pPr>
      <w:r w:rsidRPr="0044499C">
        <w:rPr>
          <w:rFonts w:ascii="Tahoma" w:hAnsi="Tahoma" w:cs="Tahoma"/>
          <w:szCs w:val="24"/>
          <w:lang w:val="el-GR"/>
        </w:rPr>
        <w:t>&amp; ΑΝΑΠΤΥΞΗΣ</w:t>
      </w:r>
    </w:p>
    <w:p w:rsidR="00046F08" w:rsidRPr="0044499C" w:rsidRDefault="00046F08" w:rsidP="00046F08">
      <w:pPr>
        <w:pStyle w:val="a3"/>
        <w:jc w:val="center"/>
        <w:rPr>
          <w:rFonts w:ascii="Tahoma" w:hAnsi="Tahoma" w:cs="Tahoma"/>
          <w:b/>
          <w:bCs/>
          <w:szCs w:val="24"/>
          <w:lang w:val="el-GR"/>
        </w:rPr>
      </w:pPr>
    </w:p>
    <w:p w:rsidR="00046F08" w:rsidRPr="0044499C" w:rsidRDefault="00046F08" w:rsidP="00046F08">
      <w:pPr>
        <w:pStyle w:val="a3"/>
        <w:jc w:val="center"/>
        <w:rPr>
          <w:rFonts w:ascii="Tahoma" w:hAnsi="Tahoma" w:cs="Tahoma"/>
          <w:b/>
          <w:bCs/>
          <w:szCs w:val="24"/>
          <w:lang w:val="el-GR"/>
        </w:rPr>
      </w:pPr>
    </w:p>
    <w:p w:rsidR="00046F08" w:rsidRPr="0044499C" w:rsidRDefault="00046F08" w:rsidP="00046F08">
      <w:pPr>
        <w:pStyle w:val="a3"/>
        <w:jc w:val="center"/>
        <w:rPr>
          <w:rFonts w:ascii="Tahoma" w:hAnsi="Tahoma" w:cs="Tahoma"/>
          <w:b/>
          <w:bCs/>
          <w:szCs w:val="24"/>
          <w:lang w:val="el-GR"/>
        </w:rPr>
      </w:pPr>
    </w:p>
    <w:p w:rsidR="00046F08" w:rsidRPr="00346C06" w:rsidRDefault="00046F08" w:rsidP="00046F08">
      <w:pPr>
        <w:pStyle w:val="a3"/>
        <w:jc w:val="center"/>
        <w:rPr>
          <w:rFonts w:ascii="Tahoma" w:hAnsi="Tahoma" w:cs="Tahoma"/>
          <w:b/>
          <w:szCs w:val="24"/>
          <w:lang w:val="el-GR"/>
        </w:rPr>
      </w:pPr>
      <w:r w:rsidRPr="0044499C">
        <w:rPr>
          <w:rFonts w:ascii="Tahoma" w:hAnsi="Tahoma" w:cs="Tahoma"/>
          <w:b/>
          <w:szCs w:val="24"/>
          <w:lang w:val="el-GR"/>
        </w:rPr>
        <w:t>ΠΑΝΑΓΙΩΤΗΣ ΤΣΑΚΑΛΙΔΗΣ</w:t>
      </w: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4B5BF1" w:rsidRPr="001D449C" w:rsidRDefault="004B5BF1" w:rsidP="004B5BF1">
      <w:pPr>
        <w:jc w:val="center"/>
        <w:rPr>
          <w:rFonts w:ascii="Comic Sans MS" w:hAnsi="Comic Sans MS"/>
          <w:b/>
          <w:sz w:val="22"/>
          <w:szCs w:val="22"/>
        </w:rPr>
      </w:pPr>
      <w:r w:rsidRPr="001D449C">
        <w:rPr>
          <w:rFonts w:ascii="Comic Sans MS" w:hAnsi="Comic Sans MS"/>
          <w:b/>
          <w:sz w:val="22"/>
          <w:szCs w:val="22"/>
        </w:rPr>
        <w:lastRenderedPageBreak/>
        <w:t>Τεχνικές Προδιαγραφές</w:t>
      </w:r>
    </w:p>
    <w:p w:rsidR="004B5BF1" w:rsidRPr="001D449C" w:rsidRDefault="004B5BF1" w:rsidP="004B5BF1">
      <w:pPr>
        <w:jc w:val="center"/>
        <w:rPr>
          <w:rFonts w:ascii="Comic Sans MS" w:hAnsi="Comic Sans MS"/>
          <w:sz w:val="22"/>
          <w:szCs w:val="22"/>
        </w:rPr>
      </w:pPr>
    </w:p>
    <w:p w:rsidR="004B5BF1" w:rsidRPr="001D449C" w:rsidRDefault="004B5BF1" w:rsidP="004B5BF1">
      <w:pPr>
        <w:jc w:val="center"/>
        <w:rPr>
          <w:rFonts w:ascii="Comic Sans MS" w:hAnsi="Comic Sans MS"/>
          <w:b/>
          <w:sz w:val="22"/>
          <w:szCs w:val="22"/>
        </w:rPr>
      </w:pPr>
      <w:r w:rsidRPr="001D449C">
        <w:rPr>
          <w:rFonts w:ascii="Comic Sans MS" w:hAnsi="Comic Sans MS"/>
          <w:b/>
          <w:sz w:val="22"/>
          <w:szCs w:val="22"/>
        </w:rPr>
        <w:t>Ομάδα Α</w:t>
      </w:r>
    </w:p>
    <w:p w:rsidR="004B5BF1" w:rsidRPr="001D449C" w:rsidRDefault="004B5BF1" w:rsidP="004B5BF1">
      <w:pPr>
        <w:jc w:val="center"/>
        <w:rPr>
          <w:rFonts w:ascii="Comic Sans MS" w:hAnsi="Comic Sans MS"/>
          <w:b/>
          <w:sz w:val="22"/>
          <w:szCs w:val="22"/>
        </w:rPr>
      </w:pPr>
    </w:p>
    <w:p w:rsidR="004B5BF1" w:rsidRPr="00EC172A" w:rsidRDefault="004B5BF1" w:rsidP="004B5BF1">
      <w:pPr>
        <w:jc w:val="center"/>
        <w:rPr>
          <w:rFonts w:ascii="Comic Sans MS" w:hAnsi="Comic Sans MS"/>
          <w:b/>
          <w:sz w:val="22"/>
          <w:szCs w:val="22"/>
        </w:rPr>
      </w:pPr>
      <w:r w:rsidRPr="00EC172A">
        <w:rPr>
          <w:rFonts w:ascii="Comic Sans MS" w:hAnsi="Comic Sans MS"/>
          <w:b/>
          <w:sz w:val="22"/>
          <w:szCs w:val="22"/>
        </w:rPr>
        <w:t>Τεχνική Περιγραφή και Προδιαγραφές</w:t>
      </w:r>
    </w:p>
    <w:p w:rsidR="004B5BF1" w:rsidRPr="00EC172A" w:rsidRDefault="004B5BF1" w:rsidP="004B5BF1">
      <w:pPr>
        <w:jc w:val="center"/>
        <w:rPr>
          <w:rFonts w:ascii="Comic Sans MS" w:hAnsi="Comic Sans MS"/>
          <w:b/>
          <w:sz w:val="22"/>
          <w:szCs w:val="22"/>
        </w:rPr>
      </w:pPr>
      <w:r w:rsidRPr="00EC172A">
        <w:rPr>
          <w:rFonts w:ascii="Comic Sans MS" w:hAnsi="Comic Sans MS"/>
          <w:b/>
          <w:sz w:val="22"/>
          <w:szCs w:val="22"/>
        </w:rPr>
        <w:t>Για:</w:t>
      </w:r>
    </w:p>
    <w:p w:rsidR="004B5BF1" w:rsidRPr="00EC172A" w:rsidRDefault="004B5BF1" w:rsidP="004B5BF1">
      <w:pPr>
        <w:numPr>
          <w:ilvl w:val="0"/>
          <w:numId w:val="8"/>
        </w:numPr>
        <w:jc w:val="center"/>
        <w:rPr>
          <w:rFonts w:ascii="Comic Sans MS" w:hAnsi="Comic Sans MS"/>
          <w:b/>
          <w:sz w:val="22"/>
          <w:szCs w:val="22"/>
        </w:rPr>
      </w:pPr>
      <w:r w:rsidRPr="00EC172A">
        <w:rPr>
          <w:rFonts w:ascii="Comic Sans MS" w:hAnsi="Comic Sans MS"/>
          <w:b/>
          <w:sz w:val="22"/>
          <w:szCs w:val="22"/>
        </w:rPr>
        <w:t xml:space="preserve">Προμήθεια και τοποθέτηση ξύλινων καθισμάτων με μεταλλικά πόδια σε χώρους της Πανεπιστημιούπολης Ρεθύμνου. </w:t>
      </w:r>
    </w:p>
    <w:p w:rsidR="004B5BF1" w:rsidRPr="001D449C" w:rsidRDefault="004B5BF1" w:rsidP="004B5BF1">
      <w:pPr>
        <w:ind w:firstLine="720"/>
        <w:jc w:val="both"/>
        <w:rPr>
          <w:rFonts w:ascii="Comic Sans MS" w:hAnsi="Comic Sans MS"/>
          <w:sz w:val="22"/>
          <w:szCs w:val="22"/>
        </w:rPr>
      </w:pPr>
    </w:p>
    <w:p w:rsidR="004B5BF1" w:rsidRPr="001D449C" w:rsidRDefault="004B5BF1" w:rsidP="004B5BF1">
      <w:p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Αναλυτικότερα:</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Τα παγκάκια θα τοποθετηθούν σε απόσταση 5 εκατοστών από τον τοίχο, έτσι ώστε να παρέχεται η δυνατότητα επέμβασης (βάψιμο, καθαρισμός κ.λ.π.).</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 xml:space="preserve">Τα ξύλινα στοιχεία του καθίσματος θα είναι από ξύλο </w:t>
      </w:r>
      <w:r w:rsidRPr="001D449C">
        <w:rPr>
          <w:rFonts w:ascii="Comic Sans MS" w:hAnsi="Comic Sans MS"/>
          <w:sz w:val="22"/>
          <w:szCs w:val="22"/>
          <w:lang w:val="en-US"/>
        </w:rPr>
        <w:t>IROCCO</w:t>
      </w:r>
      <w:r w:rsidRPr="001D449C">
        <w:rPr>
          <w:rFonts w:ascii="Comic Sans MS" w:hAnsi="Comic Sans MS"/>
          <w:sz w:val="22"/>
          <w:szCs w:val="22"/>
        </w:rPr>
        <w:t xml:space="preserve"> διατομής 5*20 εκ. περίπου, φουρνισμένα.</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Θα συγκολληθούν μεταξύ τους με ξυλόκολλα με εντορμία και αντίθετα νερά [βλ. λεπτομέρεια συγκόλλησης]</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Θα φέρουν οπές διαμέτρου 2 εκατοστών [βλ. αξονομετρικό] για την αποφυγή καμπύλωσης.</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Τα ξύλινα στοιχεία θα γυαλοχαρτισθούν, θα περαστούν με προστατευτικό άχρωμο αστάρι και τέλος θα περαστούν με βερνίκι ξύλου ,ακρυλικής βάσης.</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Τα μεταλλικά στηρίγματα θα είναι στρατζαριστά γαλβανιζέ  διατομής 6*6 εκ.</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Θα τοποθετούνται ανά 1,20 μ. [ μέγιστη απόσταση μεταξύ τους].</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Θα παραδοθούν βαμμένα σε γκρι απόχρωση.</w:t>
      </w:r>
    </w:p>
    <w:p w:rsidR="004B5BF1" w:rsidRPr="001D449C" w:rsidRDefault="004B5BF1" w:rsidP="004B5BF1">
      <w:pPr>
        <w:numPr>
          <w:ilvl w:val="0"/>
          <w:numId w:val="7"/>
        </w:numPr>
        <w:autoSpaceDE w:val="0"/>
        <w:autoSpaceDN w:val="0"/>
        <w:adjustRightInd w:val="0"/>
        <w:spacing w:line="360" w:lineRule="auto"/>
        <w:jc w:val="both"/>
        <w:rPr>
          <w:rFonts w:ascii="Comic Sans MS" w:hAnsi="Comic Sans MS"/>
          <w:sz w:val="22"/>
          <w:szCs w:val="22"/>
        </w:rPr>
      </w:pPr>
      <w:r w:rsidRPr="001D449C">
        <w:rPr>
          <w:rFonts w:ascii="Comic Sans MS" w:hAnsi="Comic Sans MS"/>
          <w:sz w:val="22"/>
          <w:szCs w:val="22"/>
        </w:rPr>
        <w:t>Τα στριφώνια στερέωσης στο δάπεδο θα είναι με κεφαλές.</w:t>
      </w:r>
    </w:p>
    <w:p w:rsidR="004B5BF1" w:rsidRPr="001D449C" w:rsidRDefault="004B5BF1" w:rsidP="004B5BF1">
      <w:pPr>
        <w:autoSpaceDE w:val="0"/>
        <w:autoSpaceDN w:val="0"/>
        <w:adjustRightInd w:val="0"/>
        <w:spacing w:line="360" w:lineRule="auto"/>
        <w:jc w:val="both"/>
        <w:rPr>
          <w:rFonts w:ascii="Comic Sans MS" w:hAnsi="Comic Sans MS"/>
          <w:sz w:val="22"/>
          <w:szCs w:val="22"/>
        </w:rPr>
      </w:pPr>
    </w:p>
    <w:p w:rsidR="004B5BF1" w:rsidRPr="001D449C" w:rsidRDefault="004B5BF1" w:rsidP="004B5BF1">
      <w:pPr>
        <w:autoSpaceDE w:val="0"/>
        <w:autoSpaceDN w:val="0"/>
        <w:adjustRightInd w:val="0"/>
        <w:spacing w:line="360" w:lineRule="auto"/>
        <w:jc w:val="both"/>
        <w:rPr>
          <w:rFonts w:ascii="Comic Sans MS" w:hAnsi="Comic Sans MS"/>
          <w:b/>
          <w:sz w:val="22"/>
          <w:szCs w:val="22"/>
        </w:rPr>
      </w:pPr>
      <w:r w:rsidRPr="001D449C">
        <w:rPr>
          <w:rFonts w:ascii="Comic Sans MS" w:hAnsi="Comic Sans MS"/>
          <w:b/>
          <w:sz w:val="22"/>
          <w:szCs w:val="22"/>
        </w:rPr>
        <w:t>ΧΩΡΟΙ ΠΟΥ ΘΑ ΤΟΠΟΘΕΤΗΘΟΥΝ:</w:t>
      </w:r>
    </w:p>
    <w:p w:rsidR="004B5BF1" w:rsidRPr="001D449C" w:rsidRDefault="004B5BF1" w:rsidP="004B5BF1">
      <w:pPr>
        <w:autoSpaceDE w:val="0"/>
        <w:autoSpaceDN w:val="0"/>
        <w:adjustRightInd w:val="0"/>
        <w:spacing w:line="360" w:lineRule="auto"/>
        <w:jc w:val="both"/>
        <w:rPr>
          <w:rFonts w:ascii="Comic Sans MS" w:hAnsi="Comic Sans MS"/>
          <w:b/>
          <w:sz w:val="22"/>
          <w:szCs w:val="22"/>
        </w:rPr>
      </w:pPr>
      <w:r w:rsidRPr="001D449C">
        <w:rPr>
          <w:rFonts w:ascii="Comic Sans MS" w:hAnsi="Comic Sans MS"/>
          <w:b/>
          <w:sz w:val="22"/>
          <w:szCs w:val="22"/>
        </w:rPr>
        <w:t xml:space="preserve">ΚΕΜΕ: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Εργαστήριο Γαλανίδου:                                              </w:t>
      </w:r>
      <w:r w:rsidRPr="00331FA2">
        <w:rPr>
          <w:rFonts w:ascii="Calibri" w:hAnsi="Calibri"/>
        </w:rPr>
        <w:tab/>
      </w:r>
      <w:r w:rsidRPr="00331FA2">
        <w:rPr>
          <w:rFonts w:ascii="Calibri" w:hAnsi="Calibri"/>
        </w:rPr>
        <w:tab/>
        <w:t>1,40 μ.μ.    (2 τμχ).=2,80μ.μ.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Χώρος γεννήτριας:                                                                                      </w:t>
      </w:r>
      <w:r w:rsidRPr="00331FA2">
        <w:rPr>
          <w:rFonts w:ascii="Calibri" w:hAnsi="Calibri"/>
        </w:rPr>
        <w:tab/>
      </w:r>
      <w:r w:rsidRPr="00331FA2">
        <w:rPr>
          <w:rFonts w:ascii="Calibri" w:hAnsi="Calibri"/>
        </w:rPr>
        <w:tab/>
        <w:t>4,40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Κεντρικό κλιμακοστάσιο ισόγειο:                                                                         </w:t>
      </w:r>
      <w:r w:rsidRPr="00331FA2">
        <w:rPr>
          <w:rFonts w:ascii="Calibri" w:hAnsi="Calibri"/>
        </w:rPr>
        <w:tab/>
      </w:r>
      <w:r w:rsidRPr="00331FA2">
        <w:rPr>
          <w:rFonts w:ascii="Calibri" w:hAnsi="Calibri"/>
        </w:rPr>
        <w:tab/>
        <w:t>2,10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lastRenderedPageBreak/>
        <w:t xml:space="preserve">Κτ. Α – Ισόγειο (ανατολικά κουζίνας κτ.Α)=                                             </w:t>
      </w:r>
      <w:r w:rsidRPr="00331FA2">
        <w:rPr>
          <w:rFonts w:ascii="Calibri" w:hAnsi="Calibri"/>
        </w:rPr>
        <w:tab/>
      </w:r>
      <w:r w:rsidRPr="00331FA2">
        <w:rPr>
          <w:rFonts w:ascii="Calibri" w:hAnsi="Calibri"/>
        </w:rPr>
        <w:tab/>
        <w:t>1,70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Κτ. Δ (ισόγειο και Α’ ορ.)                                           </w:t>
      </w:r>
      <w:r w:rsidRPr="00331FA2">
        <w:rPr>
          <w:rFonts w:ascii="Calibri" w:hAnsi="Calibri"/>
        </w:rPr>
        <w:tab/>
      </w:r>
      <w:r w:rsidRPr="00331FA2">
        <w:rPr>
          <w:rFonts w:ascii="Calibri" w:hAnsi="Calibri"/>
        </w:rPr>
        <w:tab/>
        <w:t>4,20 μ.μ.    (2 τμχ.)=8,40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Μεταξύ κτηρίου Α και Β (Α΄ Όροφος)</w:t>
      </w:r>
      <w:r w:rsidRPr="00331FA2">
        <w:rPr>
          <w:rFonts w:ascii="Calibri" w:hAnsi="Calibri"/>
        </w:rPr>
        <w:tab/>
      </w:r>
      <w:r w:rsidRPr="00331FA2">
        <w:rPr>
          <w:rFonts w:ascii="Calibri" w:hAnsi="Calibri"/>
        </w:rPr>
        <w:tab/>
      </w:r>
      <w:r w:rsidRPr="00331FA2">
        <w:rPr>
          <w:rFonts w:ascii="Calibri" w:hAnsi="Calibri"/>
        </w:rPr>
        <w:tab/>
      </w:r>
      <w:r w:rsidRPr="00331FA2">
        <w:rPr>
          <w:rFonts w:ascii="Calibri" w:hAnsi="Calibri"/>
        </w:rPr>
        <w:tab/>
        <w:t xml:space="preserve">          </w:t>
      </w:r>
      <w:r w:rsidRPr="00331FA2">
        <w:rPr>
          <w:rFonts w:ascii="Calibri" w:hAnsi="Calibri"/>
        </w:rPr>
        <w:tab/>
      </w:r>
      <w:r w:rsidRPr="00331FA2">
        <w:rPr>
          <w:rFonts w:ascii="Calibri" w:hAnsi="Calibri"/>
        </w:rPr>
        <w:tab/>
      </w:r>
      <w:r w:rsidRPr="00331FA2">
        <w:rPr>
          <w:rFonts w:ascii="Calibri" w:hAnsi="Calibri"/>
        </w:rPr>
        <w:tab/>
        <w:t>4,00 μ.μ.</w:t>
      </w:r>
    </w:p>
    <w:p w:rsidR="004B5BF1" w:rsidRPr="00331FA2" w:rsidRDefault="004B5BF1" w:rsidP="004B5BF1">
      <w:pPr>
        <w:autoSpaceDE w:val="0"/>
        <w:autoSpaceDN w:val="0"/>
        <w:adjustRightInd w:val="0"/>
        <w:spacing w:line="360" w:lineRule="auto"/>
        <w:jc w:val="both"/>
        <w:rPr>
          <w:rFonts w:ascii="Calibri" w:hAnsi="Calibri"/>
        </w:rPr>
      </w:pPr>
    </w:p>
    <w:p w:rsidR="004B5BF1" w:rsidRPr="00FB1540" w:rsidRDefault="004B5BF1" w:rsidP="004B5BF1">
      <w:pPr>
        <w:autoSpaceDE w:val="0"/>
        <w:autoSpaceDN w:val="0"/>
        <w:adjustRightInd w:val="0"/>
        <w:spacing w:line="360" w:lineRule="auto"/>
        <w:jc w:val="both"/>
        <w:rPr>
          <w:rFonts w:ascii="Comic Sans MS" w:hAnsi="Comic Sans MS"/>
          <w:b/>
          <w:sz w:val="22"/>
          <w:szCs w:val="22"/>
        </w:rPr>
      </w:pPr>
      <w:r w:rsidRPr="00FB1540">
        <w:rPr>
          <w:rFonts w:ascii="Comic Sans MS" w:hAnsi="Comic Sans MS"/>
          <w:b/>
          <w:sz w:val="22"/>
          <w:szCs w:val="22"/>
        </w:rPr>
        <w:t>ΚΤ. ΠΡΟΣΧΟΛΙΚΗΣ ΕΚΠΑΙΔΕΥΣΗΣ</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Αίθουσα Γ3 (δίπλα στις θυρίδες)                                                               </w:t>
      </w:r>
      <w:r w:rsidRPr="00331FA2">
        <w:rPr>
          <w:rFonts w:ascii="Calibri" w:hAnsi="Calibri"/>
        </w:rPr>
        <w:tab/>
      </w:r>
      <w:r w:rsidRPr="00331FA2">
        <w:rPr>
          <w:rFonts w:ascii="Calibri" w:hAnsi="Calibri"/>
        </w:rPr>
        <w:tab/>
        <w:t>2,20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Σκάλες προς Α΄ όροφο                                                                                 </w:t>
      </w:r>
      <w:r w:rsidRPr="00331FA2">
        <w:rPr>
          <w:rFonts w:ascii="Calibri" w:hAnsi="Calibri"/>
        </w:rPr>
        <w:tab/>
      </w:r>
      <w:r w:rsidRPr="00331FA2">
        <w:rPr>
          <w:rFonts w:ascii="Calibri" w:hAnsi="Calibri"/>
        </w:rPr>
        <w:tab/>
        <w:t>2,20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Είσοδος δίπλα στο γρ. Προέδρου                                 </w:t>
      </w:r>
      <w:r w:rsidRPr="00331FA2">
        <w:rPr>
          <w:rFonts w:ascii="Calibri" w:hAnsi="Calibri"/>
        </w:rPr>
        <w:tab/>
      </w:r>
      <w:r w:rsidRPr="00331FA2">
        <w:rPr>
          <w:rFonts w:ascii="Calibri" w:hAnsi="Calibri"/>
        </w:rPr>
        <w:tab/>
        <w:t>2,20μ.μ.   (2 τμχ.)=4,40 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Γραφείο Μανιά                                                                                             </w:t>
      </w:r>
      <w:r w:rsidRPr="00331FA2">
        <w:rPr>
          <w:rFonts w:ascii="Calibri" w:hAnsi="Calibri"/>
        </w:rPr>
        <w:tab/>
      </w:r>
      <w:r w:rsidRPr="00331FA2">
        <w:rPr>
          <w:rFonts w:ascii="Calibri" w:hAnsi="Calibri"/>
        </w:rPr>
        <w:tab/>
        <w:t>1,30μ.μ.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Γραφείο Στραταριδάκη-Γ2.101                                                                    </w:t>
      </w:r>
      <w:r w:rsidRPr="00331FA2">
        <w:rPr>
          <w:rFonts w:ascii="Calibri" w:hAnsi="Calibri"/>
        </w:rPr>
        <w:tab/>
      </w:r>
      <w:r w:rsidRPr="00331FA2">
        <w:rPr>
          <w:rFonts w:ascii="Calibri" w:hAnsi="Calibri"/>
        </w:rPr>
        <w:tab/>
        <w:t xml:space="preserve">1,40μ.μ.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Τζαμαρία Α’ ορ.                                                                                           </w:t>
      </w:r>
      <w:r w:rsidRPr="00331FA2">
        <w:rPr>
          <w:rFonts w:ascii="Calibri" w:hAnsi="Calibri"/>
        </w:rPr>
        <w:tab/>
      </w:r>
      <w:r w:rsidRPr="00331FA2">
        <w:rPr>
          <w:rFonts w:ascii="Calibri" w:hAnsi="Calibri"/>
        </w:rPr>
        <w:tab/>
        <w:t>2,00μ.μ.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Βόρεια είσοδος Γ5                                                       </w:t>
      </w:r>
      <w:r w:rsidRPr="00331FA2">
        <w:rPr>
          <w:rFonts w:ascii="Calibri" w:hAnsi="Calibri"/>
        </w:rPr>
        <w:tab/>
      </w:r>
      <w:r w:rsidRPr="00331FA2">
        <w:rPr>
          <w:rFonts w:ascii="Calibri" w:hAnsi="Calibri"/>
        </w:rPr>
        <w:tab/>
        <w:t>2,00μ.μ.+ 3,00μ.μ.=5,00μ.μ.</w:t>
      </w:r>
    </w:p>
    <w:p w:rsidR="004B5BF1" w:rsidRPr="00331FA2" w:rsidRDefault="004B5BF1" w:rsidP="004B5BF1">
      <w:pPr>
        <w:autoSpaceDE w:val="0"/>
        <w:autoSpaceDN w:val="0"/>
        <w:adjustRightInd w:val="0"/>
        <w:spacing w:line="360" w:lineRule="auto"/>
        <w:jc w:val="both"/>
        <w:rPr>
          <w:rFonts w:ascii="Calibri" w:hAnsi="Calibri"/>
        </w:rPr>
      </w:pPr>
    </w:p>
    <w:p w:rsidR="004B5BF1" w:rsidRPr="00FB1540" w:rsidRDefault="004B5BF1" w:rsidP="004B5BF1">
      <w:pPr>
        <w:autoSpaceDE w:val="0"/>
        <w:autoSpaceDN w:val="0"/>
        <w:adjustRightInd w:val="0"/>
        <w:spacing w:line="360" w:lineRule="auto"/>
        <w:jc w:val="both"/>
        <w:rPr>
          <w:rFonts w:ascii="Comic Sans MS" w:hAnsi="Comic Sans MS"/>
          <w:b/>
          <w:sz w:val="22"/>
          <w:szCs w:val="22"/>
        </w:rPr>
      </w:pPr>
      <w:r w:rsidRPr="00FB1540">
        <w:rPr>
          <w:rFonts w:ascii="Comic Sans MS" w:hAnsi="Comic Sans MS"/>
          <w:b/>
          <w:sz w:val="22"/>
          <w:szCs w:val="22"/>
        </w:rPr>
        <w:t>ΚΟΙΝΩΝΙΟΛΟΓΙΑ</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ΑΙΘ. ΣΚΕ                                                                                 </w:t>
      </w:r>
      <w:r w:rsidRPr="00331FA2">
        <w:rPr>
          <w:rFonts w:ascii="Calibri" w:hAnsi="Calibri"/>
        </w:rPr>
        <w:tab/>
      </w:r>
      <w:r w:rsidRPr="00331FA2">
        <w:rPr>
          <w:rFonts w:ascii="Calibri" w:hAnsi="Calibri"/>
        </w:rPr>
        <w:tab/>
        <w:t>3,70+2,60+=6,30μ.μ.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Α3-1                                                                                                               </w:t>
      </w:r>
      <w:r w:rsidRPr="00331FA2">
        <w:rPr>
          <w:rFonts w:ascii="Calibri" w:hAnsi="Calibri"/>
        </w:rPr>
        <w:tab/>
      </w:r>
      <w:r w:rsidRPr="00331FA2">
        <w:rPr>
          <w:rFonts w:ascii="Calibri" w:hAnsi="Calibri"/>
        </w:rPr>
        <w:tab/>
      </w:r>
      <w:r w:rsidRPr="00331FA2">
        <w:rPr>
          <w:rFonts w:ascii="Calibri" w:hAnsi="Calibri"/>
        </w:rPr>
        <w:tab/>
        <w:t>2,00μ.μ.</w:t>
      </w:r>
    </w:p>
    <w:p w:rsidR="004B5BF1" w:rsidRPr="00331FA2" w:rsidRDefault="004B5BF1" w:rsidP="004B5BF1">
      <w:pPr>
        <w:autoSpaceDE w:val="0"/>
        <w:autoSpaceDN w:val="0"/>
        <w:adjustRightInd w:val="0"/>
        <w:spacing w:line="360" w:lineRule="auto"/>
        <w:jc w:val="both"/>
        <w:rPr>
          <w:rFonts w:ascii="Calibri" w:hAnsi="Calibri"/>
        </w:rPr>
      </w:pPr>
    </w:p>
    <w:p w:rsidR="004B5BF1" w:rsidRPr="00FB1540" w:rsidRDefault="004B5BF1" w:rsidP="004B5BF1">
      <w:pPr>
        <w:autoSpaceDE w:val="0"/>
        <w:autoSpaceDN w:val="0"/>
        <w:adjustRightInd w:val="0"/>
        <w:spacing w:line="360" w:lineRule="auto"/>
        <w:jc w:val="both"/>
        <w:rPr>
          <w:rFonts w:ascii="Comic Sans MS" w:hAnsi="Comic Sans MS"/>
          <w:b/>
          <w:sz w:val="22"/>
          <w:szCs w:val="22"/>
        </w:rPr>
      </w:pPr>
      <w:r w:rsidRPr="00FB1540">
        <w:rPr>
          <w:rFonts w:ascii="Comic Sans MS" w:hAnsi="Comic Sans MS"/>
          <w:b/>
          <w:sz w:val="22"/>
          <w:szCs w:val="22"/>
        </w:rPr>
        <w:t>ΚΤΙΡΙΟ ΔΗΜΟΤΙΚΗΣ ΕΚΠΑΙΔΕΥΣΗΣ</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lastRenderedPageBreak/>
        <w:t>Γ1 (γρ. προέδρου-ισόγειο)</w:t>
      </w:r>
      <w:r w:rsidRPr="00331FA2">
        <w:rPr>
          <w:rFonts w:ascii="Calibri" w:hAnsi="Calibri"/>
        </w:rPr>
        <w:tab/>
        <w:t xml:space="preserve">                                        </w:t>
      </w:r>
      <w:r w:rsidRPr="00331FA2">
        <w:rPr>
          <w:rFonts w:ascii="Calibri" w:hAnsi="Calibri"/>
        </w:rPr>
        <w:tab/>
        <w:t>2,70μ.μ.+1,75μ.μ.=4,45μ.μ.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Γ1-Α’ορ.                                                                                                       </w:t>
      </w:r>
      <w:r w:rsidRPr="00331FA2">
        <w:rPr>
          <w:rFonts w:ascii="Calibri" w:hAnsi="Calibri"/>
        </w:rPr>
        <w:tab/>
      </w:r>
      <w:r w:rsidRPr="00331FA2">
        <w:rPr>
          <w:rFonts w:ascii="Calibri" w:hAnsi="Calibri"/>
        </w:rPr>
        <w:tab/>
      </w:r>
      <w:r w:rsidRPr="00331FA2">
        <w:rPr>
          <w:rFonts w:ascii="Calibri" w:hAnsi="Calibri"/>
        </w:rPr>
        <w:tab/>
        <w:t>3,20μ.μ.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Γ3 (δυτ. είσοδος)                                                                                            </w:t>
      </w:r>
      <w:r w:rsidRPr="00331FA2">
        <w:rPr>
          <w:rFonts w:ascii="Calibri" w:hAnsi="Calibri"/>
        </w:rPr>
        <w:tab/>
      </w:r>
      <w:r w:rsidRPr="00331FA2">
        <w:rPr>
          <w:rFonts w:ascii="Calibri" w:hAnsi="Calibri"/>
        </w:rPr>
        <w:tab/>
        <w:t>2,00μ.μ.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Γ3 (ισόγειο)                                                                                                    </w:t>
      </w:r>
      <w:r w:rsidRPr="00331FA2">
        <w:rPr>
          <w:rFonts w:ascii="Calibri" w:hAnsi="Calibri"/>
        </w:rPr>
        <w:tab/>
      </w:r>
      <w:r w:rsidRPr="00331FA2">
        <w:rPr>
          <w:rFonts w:ascii="Calibri" w:hAnsi="Calibri"/>
        </w:rPr>
        <w:tab/>
        <w:t>2,60μ.μ.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Γ3 (Α’ ορ.)                                                                                    </w:t>
      </w:r>
      <w:r w:rsidRPr="00331FA2">
        <w:rPr>
          <w:rFonts w:ascii="Calibri" w:hAnsi="Calibri"/>
        </w:rPr>
        <w:tab/>
      </w:r>
      <w:r w:rsidRPr="00331FA2">
        <w:rPr>
          <w:rFonts w:ascii="Calibri" w:hAnsi="Calibri"/>
        </w:rPr>
        <w:tab/>
        <w:t>4,40+1,70=6,10μ.μ.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Γ3 (βόρεια  είσοδος)                                                                                       </w:t>
      </w:r>
      <w:r w:rsidRPr="00331FA2">
        <w:rPr>
          <w:rFonts w:ascii="Calibri" w:hAnsi="Calibri"/>
        </w:rPr>
        <w:tab/>
      </w:r>
      <w:r w:rsidRPr="00331FA2">
        <w:rPr>
          <w:rFonts w:ascii="Calibri" w:hAnsi="Calibri"/>
        </w:rPr>
        <w:tab/>
        <w:t>2,00μ.μ.</w:t>
      </w:r>
    </w:p>
    <w:p w:rsidR="004B5BF1" w:rsidRPr="00331FA2" w:rsidRDefault="004B5BF1" w:rsidP="004B5BF1">
      <w:pPr>
        <w:autoSpaceDE w:val="0"/>
        <w:autoSpaceDN w:val="0"/>
        <w:adjustRightInd w:val="0"/>
        <w:spacing w:line="360" w:lineRule="auto"/>
        <w:jc w:val="both"/>
        <w:rPr>
          <w:rFonts w:ascii="Calibri" w:hAnsi="Calibri"/>
        </w:rPr>
      </w:pPr>
    </w:p>
    <w:p w:rsidR="004B5BF1" w:rsidRPr="00FB1540" w:rsidRDefault="004B5BF1" w:rsidP="004B5BF1">
      <w:pPr>
        <w:autoSpaceDE w:val="0"/>
        <w:autoSpaceDN w:val="0"/>
        <w:adjustRightInd w:val="0"/>
        <w:spacing w:line="360" w:lineRule="auto"/>
        <w:jc w:val="both"/>
        <w:rPr>
          <w:rFonts w:ascii="Comic Sans MS" w:hAnsi="Comic Sans MS"/>
          <w:sz w:val="22"/>
          <w:szCs w:val="22"/>
        </w:rPr>
      </w:pPr>
      <w:r w:rsidRPr="00FB1540">
        <w:rPr>
          <w:rFonts w:ascii="Comic Sans MS" w:hAnsi="Comic Sans MS"/>
          <w:sz w:val="22"/>
          <w:szCs w:val="22"/>
        </w:rPr>
        <w:t xml:space="preserve">ΚΤ. Κ7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Γρ. προέδρου-ισόγειο- Νο 51</w:t>
      </w:r>
      <w:r w:rsidRPr="00331FA2">
        <w:rPr>
          <w:rFonts w:ascii="Calibri" w:hAnsi="Calibri"/>
        </w:rPr>
        <w:tab/>
        <w:t xml:space="preserve">                                        </w:t>
      </w:r>
      <w:r w:rsidRPr="00331FA2">
        <w:rPr>
          <w:rFonts w:ascii="Calibri" w:hAnsi="Calibri"/>
        </w:rPr>
        <w:tab/>
        <w:t>1,70μ.μ.+1,50μ.μ.=3,20μ.μ.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Αίθριο τζαμωτό                                                                                              </w:t>
      </w:r>
      <w:r w:rsidRPr="00331FA2">
        <w:rPr>
          <w:rFonts w:ascii="Calibri" w:hAnsi="Calibri"/>
        </w:rPr>
        <w:tab/>
      </w:r>
      <w:r w:rsidRPr="00331FA2">
        <w:rPr>
          <w:rFonts w:ascii="Calibri" w:hAnsi="Calibri"/>
        </w:rPr>
        <w:tab/>
        <w:t>6,50μ.μ.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Γραμματεία </w:t>
      </w:r>
      <w:r w:rsidRPr="00331FA2">
        <w:rPr>
          <w:rFonts w:ascii="Calibri" w:hAnsi="Calibri"/>
        </w:rPr>
        <w:tab/>
        <w:t xml:space="preserve">Αρχαιολογίας          </w:t>
      </w:r>
      <w:r w:rsidRPr="00331FA2">
        <w:rPr>
          <w:rFonts w:ascii="Calibri" w:hAnsi="Calibri"/>
        </w:rPr>
        <w:tab/>
        <w:t xml:space="preserve">                                                            </w:t>
      </w:r>
      <w:r w:rsidRPr="00331FA2">
        <w:rPr>
          <w:rFonts w:ascii="Calibri" w:hAnsi="Calibri"/>
        </w:rPr>
        <w:tab/>
      </w:r>
      <w:r w:rsidRPr="00331FA2">
        <w:rPr>
          <w:rFonts w:ascii="Calibri" w:hAnsi="Calibri"/>
        </w:rPr>
        <w:tab/>
        <w:t xml:space="preserve">2,40μ.μ.                                                                   Αίθουσα 56                                                                                                     </w:t>
      </w:r>
      <w:r w:rsidRPr="00331FA2">
        <w:rPr>
          <w:rFonts w:ascii="Calibri" w:hAnsi="Calibri"/>
        </w:rPr>
        <w:tab/>
      </w:r>
      <w:r w:rsidRPr="00331FA2">
        <w:rPr>
          <w:rFonts w:ascii="Calibri" w:hAnsi="Calibri"/>
        </w:rPr>
        <w:tab/>
        <w:t xml:space="preserve">3,80μ.μ.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Αίθουσα 58                                                                                                     </w:t>
      </w:r>
      <w:r w:rsidRPr="00331FA2">
        <w:rPr>
          <w:rFonts w:ascii="Calibri" w:hAnsi="Calibri"/>
        </w:rPr>
        <w:tab/>
      </w:r>
      <w:r w:rsidRPr="00331FA2">
        <w:rPr>
          <w:rFonts w:ascii="Calibri" w:hAnsi="Calibri"/>
        </w:rPr>
        <w:tab/>
        <w:t>2,35μ.μ.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Γραμματεία Φιλολογίας          </w:t>
      </w:r>
      <w:r w:rsidRPr="00331FA2">
        <w:rPr>
          <w:rFonts w:ascii="Calibri" w:hAnsi="Calibri"/>
        </w:rPr>
        <w:tab/>
        <w:t xml:space="preserve">                                                            </w:t>
      </w:r>
      <w:r w:rsidRPr="00331FA2">
        <w:rPr>
          <w:rFonts w:ascii="Calibri" w:hAnsi="Calibri"/>
        </w:rPr>
        <w:tab/>
      </w:r>
      <w:r w:rsidRPr="00331FA2">
        <w:rPr>
          <w:rFonts w:ascii="Calibri" w:hAnsi="Calibri"/>
        </w:rPr>
        <w:tab/>
        <w:t>4,80μ.μ.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Γραφείο Καλοκαιρινού                                                                                  </w:t>
      </w:r>
      <w:r w:rsidRPr="00331FA2">
        <w:rPr>
          <w:rFonts w:ascii="Calibri" w:hAnsi="Calibri"/>
        </w:rPr>
        <w:tab/>
      </w:r>
      <w:r w:rsidRPr="00331FA2">
        <w:rPr>
          <w:rFonts w:ascii="Calibri" w:hAnsi="Calibri"/>
        </w:rPr>
        <w:tab/>
        <w:t xml:space="preserve">3,25μ.μ.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Αίθουσα</w:t>
      </w:r>
      <w:r w:rsidRPr="00331FA2">
        <w:rPr>
          <w:rFonts w:ascii="Calibri" w:hAnsi="Calibri"/>
        </w:rPr>
        <w:tab/>
        <w:t xml:space="preserve">Συνεδριάσεων                                                                        </w:t>
      </w:r>
      <w:r w:rsidRPr="00331FA2">
        <w:rPr>
          <w:rFonts w:ascii="Calibri" w:hAnsi="Calibri"/>
        </w:rPr>
        <w:tab/>
      </w:r>
      <w:r w:rsidRPr="00331FA2">
        <w:rPr>
          <w:rFonts w:ascii="Calibri" w:hAnsi="Calibri"/>
        </w:rPr>
        <w:tab/>
        <w:t xml:space="preserve">3,40μ.μ.        </w:t>
      </w:r>
    </w:p>
    <w:p w:rsidR="004B5BF1" w:rsidRPr="00331FA2" w:rsidRDefault="004B5BF1" w:rsidP="004B5BF1">
      <w:pPr>
        <w:autoSpaceDE w:val="0"/>
        <w:autoSpaceDN w:val="0"/>
        <w:adjustRightInd w:val="0"/>
        <w:spacing w:line="360" w:lineRule="auto"/>
        <w:jc w:val="both"/>
        <w:rPr>
          <w:rFonts w:ascii="Calibri" w:hAnsi="Calibri"/>
        </w:rPr>
      </w:pPr>
    </w:p>
    <w:p w:rsidR="004B5BF1" w:rsidRPr="00331FA2" w:rsidRDefault="004B5BF1" w:rsidP="004B5BF1">
      <w:pPr>
        <w:autoSpaceDE w:val="0"/>
        <w:autoSpaceDN w:val="0"/>
        <w:adjustRightInd w:val="0"/>
        <w:spacing w:line="360" w:lineRule="auto"/>
        <w:jc w:val="both"/>
        <w:rPr>
          <w:rFonts w:ascii="Calibri" w:hAnsi="Calibri"/>
          <w:b/>
        </w:rPr>
      </w:pPr>
      <w:r w:rsidRPr="00FB1540">
        <w:rPr>
          <w:rFonts w:ascii="Comic Sans MS" w:hAnsi="Comic Sans MS"/>
          <w:b/>
          <w:sz w:val="22"/>
          <w:szCs w:val="22"/>
          <w:u w:val="single"/>
        </w:rPr>
        <w:lastRenderedPageBreak/>
        <w:t xml:space="preserve">ΣΥΝΟΛΟ </w:t>
      </w:r>
      <w:r w:rsidRPr="00FB1540">
        <w:rPr>
          <w:rFonts w:ascii="Comic Sans MS" w:hAnsi="Comic Sans MS"/>
          <w:b/>
          <w:sz w:val="22"/>
          <w:szCs w:val="22"/>
          <w:u w:val="single"/>
        </w:rPr>
        <w:tab/>
        <w:t xml:space="preserve">Μ.Μ.: </w:t>
      </w:r>
      <w:r w:rsidRPr="00FB1540">
        <w:rPr>
          <w:rFonts w:ascii="Comic Sans MS" w:hAnsi="Comic Sans MS"/>
          <w:b/>
          <w:sz w:val="22"/>
          <w:szCs w:val="22"/>
          <w:u w:val="single"/>
        </w:rPr>
        <w:tab/>
      </w:r>
      <w:r w:rsidRPr="00FB1540">
        <w:rPr>
          <w:rFonts w:ascii="Comic Sans MS" w:hAnsi="Comic Sans MS"/>
          <w:b/>
          <w:sz w:val="22"/>
          <w:szCs w:val="22"/>
          <w:u w:val="single"/>
        </w:rPr>
        <w:tab/>
      </w:r>
      <w:r w:rsidRPr="00FB1540">
        <w:rPr>
          <w:rFonts w:ascii="Comic Sans MS" w:hAnsi="Comic Sans MS"/>
          <w:b/>
          <w:sz w:val="22"/>
          <w:szCs w:val="22"/>
          <w:u w:val="single"/>
        </w:rPr>
        <w:tab/>
      </w:r>
      <w:r w:rsidRPr="00FB1540">
        <w:rPr>
          <w:rFonts w:ascii="Comic Sans MS" w:hAnsi="Comic Sans MS"/>
          <w:b/>
          <w:sz w:val="22"/>
          <w:szCs w:val="22"/>
          <w:u w:val="single"/>
        </w:rPr>
        <w:tab/>
      </w:r>
      <w:r w:rsidRPr="00FB1540">
        <w:rPr>
          <w:rFonts w:ascii="Comic Sans MS" w:hAnsi="Comic Sans MS"/>
          <w:b/>
          <w:sz w:val="22"/>
          <w:szCs w:val="22"/>
          <w:u w:val="single"/>
        </w:rPr>
        <w:tab/>
      </w:r>
      <w:r w:rsidRPr="00FB1540">
        <w:rPr>
          <w:rFonts w:ascii="Comic Sans MS" w:hAnsi="Comic Sans MS"/>
          <w:b/>
          <w:sz w:val="22"/>
          <w:szCs w:val="22"/>
          <w:u w:val="single"/>
        </w:rPr>
        <w:tab/>
        <w:t xml:space="preserve">        100,25μ.μ</w:t>
      </w:r>
      <w:r w:rsidRPr="00331FA2">
        <w:rPr>
          <w:rFonts w:ascii="Calibri" w:hAnsi="Calibri"/>
          <w:b/>
          <w:u w:val="single"/>
        </w:rPr>
        <w:t xml:space="preserve">. </w:t>
      </w:r>
      <w:r w:rsidRPr="00331FA2">
        <w:rPr>
          <w:rFonts w:ascii="Calibri" w:hAnsi="Calibri"/>
          <w:b/>
        </w:rPr>
        <w:t xml:space="preserve">                                                                                      </w:t>
      </w:r>
    </w:p>
    <w:p w:rsidR="004B5BF1" w:rsidRDefault="004B5BF1" w:rsidP="004B5BF1">
      <w:pPr>
        <w:autoSpaceDE w:val="0"/>
        <w:autoSpaceDN w:val="0"/>
        <w:adjustRightInd w:val="0"/>
        <w:spacing w:line="360" w:lineRule="auto"/>
        <w:jc w:val="both"/>
      </w:pPr>
      <w:r w:rsidRPr="00FF4D6B">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v:imagedata r:id="rId10" o:title=""/>
          </v:shape>
        </w:object>
      </w:r>
    </w:p>
    <w:p w:rsidR="004B5BF1" w:rsidRDefault="004B5BF1" w:rsidP="004B5BF1">
      <w:pPr>
        <w:autoSpaceDE w:val="0"/>
        <w:autoSpaceDN w:val="0"/>
        <w:adjustRightInd w:val="0"/>
        <w:spacing w:line="360" w:lineRule="auto"/>
        <w:jc w:val="both"/>
      </w:pPr>
    </w:p>
    <w:p w:rsidR="004B5BF1" w:rsidRDefault="004B5BF1" w:rsidP="004B5BF1">
      <w:pPr>
        <w:autoSpaceDE w:val="0"/>
        <w:autoSpaceDN w:val="0"/>
        <w:adjustRightInd w:val="0"/>
        <w:spacing w:line="360" w:lineRule="auto"/>
        <w:jc w:val="both"/>
      </w:pPr>
    </w:p>
    <w:p w:rsidR="004B5BF1" w:rsidRDefault="004B5BF1" w:rsidP="004B5BF1">
      <w:pPr>
        <w:autoSpaceDE w:val="0"/>
        <w:autoSpaceDN w:val="0"/>
        <w:adjustRightInd w:val="0"/>
        <w:spacing w:line="360" w:lineRule="auto"/>
        <w:jc w:val="both"/>
      </w:pPr>
    </w:p>
    <w:p w:rsidR="004B5BF1" w:rsidRDefault="004B5BF1" w:rsidP="004B5BF1">
      <w:pPr>
        <w:autoSpaceDE w:val="0"/>
        <w:autoSpaceDN w:val="0"/>
        <w:adjustRightInd w:val="0"/>
        <w:spacing w:line="360" w:lineRule="auto"/>
        <w:jc w:val="both"/>
      </w:pPr>
      <w:r w:rsidRPr="00390451">
        <w:object w:dxaOrig="9180" w:dyaOrig="11880">
          <v:shape id="_x0000_i1026" type="#_x0000_t75" style="width:459pt;height:594pt">
            <v:imagedata r:id="rId11" o:title=""/>
          </v:shape>
        </w:object>
      </w:r>
    </w:p>
    <w:p w:rsidR="004B5BF1" w:rsidRDefault="004B5BF1" w:rsidP="004B5BF1">
      <w:pPr>
        <w:autoSpaceDE w:val="0"/>
        <w:autoSpaceDN w:val="0"/>
        <w:adjustRightInd w:val="0"/>
        <w:spacing w:line="360" w:lineRule="auto"/>
        <w:jc w:val="both"/>
      </w:pPr>
    </w:p>
    <w:p w:rsidR="004B5BF1" w:rsidRDefault="004B5BF1" w:rsidP="004B5BF1">
      <w:pPr>
        <w:autoSpaceDE w:val="0"/>
        <w:autoSpaceDN w:val="0"/>
        <w:adjustRightInd w:val="0"/>
        <w:spacing w:line="360" w:lineRule="auto"/>
        <w:jc w:val="both"/>
      </w:pPr>
    </w:p>
    <w:p w:rsidR="004B5BF1" w:rsidRDefault="004B5BF1" w:rsidP="004B5BF1">
      <w:pPr>
        <w:autoSpaceDE w:val="0"/>
        <w:autoSpaceDN w:val="0"/>
        <w:adjustRightInd w:val="0"/>
        <w:spacing w:line="360" w:lineRule="auto"/>
        <w:jc w:val="both"/>
      </w:pPr>
    </w:p>
    <w:p w:rsidR="004B5BF1" w:rsidRPr="00FB1540" w:rsidRDefault="004B5BF1" w:rsidP="004B5BF1">
      <w:pPr>
        <w:autoSpaceDE w:val="0"/>
        <w:autoSpaceDN w:val="0"/>
        <w:adjustRightInd w:val="0"/>
        <w:spacing w:line="360" w:lineRule="auto"/>
        <w:ind w:left="-993"/>
        <w:jc w:val="center"/>
        <w:rPr>
          <w:rFonts w:ascii="Comic Sans MS" w:hAnsi="Comic Sans MS"/>
          <w:b/>
          <w:sz w:val="22"/>
          <w:szCs w:val="22"/>
        </w:rPr>
      </w:pPr>
      <w:r w:rsidRPr="00330D17">
        <w:object w:dxaOrig="9180" w:dyaOrig="11880">
          <v:shape id="_x0000_i1027" type="#_x0000_t75" style="width:517.5pt;height:527.25pt">
            <v:imagedata r:id="rId12" o:title=""/>
          </v:shape>
        </w:object>
      </w:r>
      <w:r w:rsidRPr="00FB1540">
        <w:rPr>
          <w:rFonts w:ascii="Comic Sans MS" w:hAnsi="Comic Sans MS"/>
          <w:b/>
          <w:sz w:val="22"/>
          <w:szCs w:val="22"/>
        </w:rPr>
        <w:t>Τεχνική Περιγραφή και Προδιαγραφές</w:t>
      </w:r>
    </w:p>
    <w:p w:rsidR="004B5BF1" w:rsidRPr="00FB1540" w:rsidRDefault="004B5BF1" w:rsidP="004B5BF1">
      <w:pPr>
        <w:jc w:val="center"/>
        <w:rPr>
          <w:rFonts w:ascii="Comic Sans MS" w:hAnsi="Comic Sans MS"/>
          <w:b/>
          <w:sz w:val="22"/>
          <w:szCs w:val="22"/>
        </w:rPr>
      </w:pPr>
      <w:r w:rsidRPr="00FB1540">
        <w:rPr>
          <w:rFonts w:ascii="Comic Sans MS" w:hAnsi="Comic Sans MS"/>
          <w:b/>
          <w:sz w:val="22"/>
          <w:szCs w:val="22"/>
        </w:rPr>
        <w:t xml:space="preserve"> Για:</w:t>
      </w:r>
    </w:p>
    <w:p w:rsidR="004B5BF1" w:rsidRPr="00FB1540" w:rsidRDefault="004B5BF1" w:rsidP="004B5BF1">
      <w:pPr>
        <w:spacing w:after="120"/>
        <w:jc w:val="center"/>
        <w:rPr>
          <w:rFonts w:ascii="Comic Sans MS" w:hAnsi="Comic Sans MS"/>
          <w:b/>
          <w:sz w:val="22"/>
          <w:szCs w:val="22"/>
        </w:rPr>
      </w:pPr>
      <w:r w:rsidRPr="00FB1540">
        <w:rPr>
          <w:rFonts w:ascii="Comic Sans MS" w:hAnsi="Comic Sans MS"/>
          <w:b/>
          <w:sz w:val="22"/>
          <w:szCs w:val="22"/>
        </w:rPr>
        <w:t>Προμήθεια και τοποθέτηση μεταλλικών πλεγμάτων αναρρίχησης φυτών</w:t>
      </w:r>
    </w:p>
    <w:p w:rsidR="004B5BF1" w:rsidRPr="00FB1540" w:rsidRDefault="004B5BF1" w:rsidP="004B5BF1">
      <w:pPr>
        <w:spacing w:after="120"/>
        <w:rPr>
          <w:rFonts w:ascii="Comic Sans MS" w:hAnsi="Comic Sans MS"/>
          <w:b/>
          <w:sz w:val="22"/>
          <w:szCs w:val="22"/>
        </w:rPr>
      </w:pPr>
    </w:p>
    <w:p w:rsidR="004B5BF1" w:rsidRPr="00FB1540" w:rsidRDefault="004B5BF1" w:rsidP="004B5BF1">
      <w:pPr>
        <w:spacing w:after="120"/>
        <w:rPr>
          <w:rFonts w:ascii="Comic Sans MS" w:hAnsi="Comic Sans MS"/>
          <w:sz w:val="22"/>
          <w:szCs w:val="22"/>
        </w:rPr>
      </w:pPr>
      <w:r w:rsidRPr="00FB1540">
        <w:rPr>
          <w:rFonts w:ascii="Comic Sans MS" w:hAnsi="Comic Sans MS"/>
          <w:sz w:val="22"/>
          <w:szCs w:val="22"/>
        </w:rPr>
        <w:t>Θα κατασκευαστούν πλαίσια, από στρατζαριστό διατομής 0,04*0,04 μ. με εσωτερικό</w:t>
      </w:r>
    </w:p>
    <w:p w:rsidR="004B5BF1" w:rsidRPr="00FB1540" w:rsidRDefault="004B5BF1" w:rsidP="004B5BF1">
      <w:pPr>
        <w:spacing w:after="120"/>
        <w:rPr>
          <w:rFonts w:ascii="Comic Sans MS" w:hAnsi="Comic Sans MS"/>
          <w:sz w:val="22"/>
          <w:szCs w:val="22"/>
        </w:rPr>
      </w:pPr>
      <w:r w:rsidRPr="00FB1540">
        <w:rPr>
          <w:rFonts w:ascii="Comic Sans MS" w:hAnsi="Comic Sans MS"/>
          <w:sz w:val="22"/>
          <w:szCs w:val="22"/>
        </w:rPr>
        <w:t xml:space="preserve">πλέγμα γαλβανιζέ 0,10*0,05m βαμμένο σε γκρι απόχρωση </w:t>
      </w:r>
    </w:p>
    <w:p w:rsidR="004B5BF1" w:rsidRPr="00C67ADC" w:rsidRDefault="004B5BF1" w:rsidP="004B5BF1">
      <w:pPr>
        <w:spacing w:after="120"/>
        <w:rPr>
          <w:rFonts w:ascii="Calibri" w:hAnsi="Calibri"/>
        </w:rPr>
      </w:pPr>
      <w:r w:rsidRPr="00C67ADC">
        <w:rPr>
          <w:rFonts w:ascii="Calibri" w:hAnsi="Calibri"/>
        </w:rPr>
        <w:lastRenderedPageBreak/>
        <w:t xml:space="preserve">Ανατολική είσοδος ΚΤ.7:                                                                </w:t>
      </w:r>
      <w:r w:rsidRPr="00C67ADC">
        <w:rPr>
          <w:rFonts w:ascii="Calibri" w:hAnsi="Calibri"/>
        </w:rPr>
        <w:tab/>
        <w:t>6,00*2,30μ =13,80τ.μ.</w:t>
      </w:r>
    </w:p>
    <w:p w:rsidR="004B5BF1" w:rsidRPr="00C67ADC" w:rsidRDefault="004B5BF1" w:rsidP="004B5BF1">
      <w:pPr>
        <w:spacing w:after="120"/>
        <w:rPr>
          <w:rFonts w:ascii="Calibri" w:hAnsi="Calibri"/>
        </w:rPr>
      </w:pPr>
      <w:r w:rsidRPr="00C67ADC">
        <w:rPr>
          <w:rFonts w:ascii="Calibri" w:hAnsi="Calibri"/>
        </w:rPr>
        <w:t xml:space="preserve">Γραφείο 101 –Α΄ όροφος.:                                                               </w:t>
      </w:r>
      <w:r w:rsidRPr="00C67ADC">
        <w:rPr>
          <w:rFonts w:ascii="Calibri" w:hAnsi="Calibri"/>
        </w:rPr>
        <w:tab/>
        <w:t>3,00*4,00μ =12,00τ.μ.</w:t>
      </w:r>
    </w:p>
    <w:p w:rsidR="004B5BF1" w:rsidRPr="00C67ADC" w:rsidRDefault="004B5BF1" w:rsidP="004B5BF1">
      <w:pPr>
        <w:spacing w:after="120"/>
        <w:rPr>
          <w:rFonts w:ascii="Calibri" w:hAnsi="Calibri"/>
        </w:rPr>
      </w:pPr>
      <w:r w:rsidRPr="00C67ADC">
        <w:rPr>
          <w:rFonts w:ascii="Calibri" w:hAnsi="Calibri"/>
        </w:rPr>
        <w:t xml:space="preserve">Εργαστήριο γλωσσολογίας:                                                             </w:t>
      </w:r>
      <w:r w:rsidRPr="00C67ADC">
        <w:rPr>
          <w:rFonts w:ascii="Calibri" w:hAnsi="Calibri"/>
        </w:rPr>
        <w:tab/>
        <w:t xml:space="preserve">3,10*1,50μ =  4,65τ.μ   </w:t>
      </w:r>
    </w:p>
    <w:p w:rsidR="004B5BF1" w:rsidRPr="00C67ADC" w:rsidRDefault="004B5BF1" w:rsidP="004B5BF1">
      <w:pPr>
        <w:spacing w:after="120"/>
        <w:rPr>
          <w:rFonts w:ascii="Calibri" w:hAnsi="Calibri"/>
        </w:rPr>
      </w:pPr>
      <w:r w:rsidRPr="00C67ADC">
        <w:rPr>
          <w:rFonts w:ascii="Calibri" w:hAnsi="Calibri"/>
        </w:rPr>
        <w:t xml:space="preserve">Εξωτερικός διάδρομος Α΄ ορόφου Κτηρίου 7:                             </w:t>
      </w:r>
      <w:r w:rsidRPr="00C67ADC">
        <w:rPr>
          <w:rFonts w:ascii="Calibri" w:hAnsi="Calibri"/>
        </w:rPr>
        <w:tab/>
        <w:t>10,45*2,20μ = 23,00τ.μ</w:t>
      </w:r>
    </w:p>
    <w:p w:rsidR="004B5BF1" w:rsidRPr="00FB1540" w:rsidRDefault="004B5BF1" w:rsidP="004B5BF1">
      <w:pPr>
        <w:autoSpaceDE w:val="0"/>
        <w:autoSpaceDN w:val="0"/>
        <w:adjustRightInd w:val="0"/>
        <w:spacing w:line="360" w:lineRule="auto"/>
        <w:jc w:val="center"/>
        <w:rPr>
          <w:rFonts w:ascii="Comic Sans MS" w:hAnsi="Comic Sans MS"/>
          <w:b/>
          <w:sz w:val="22"/>
          <w:szCs w:val="22"/>
          <w:u w:val="single"/>
        </w:rPr>
      </w:pPr>
      <w:r w:rsidRPr="00FB1540">
        <w:rPr>
          <w:rFonts w:ascii="Comic Sans MS" w:hAnsi="Comic Sans MS"/>
          <w:b/>
          <w:sz w:val="22"/>
          <w:szCs w:val="22"/>
          <w:u w:val="single"/>
        </w:rPr>
        <w:t>Ομάδα Β</w:t>
      </w:r>
    </w:p>
    <w:p w:rsidR="004B5BF1" w:rsidRPr="00FB1540" w:rsidRDefault="004B5BF1" w:rsidP="004B5BF1">
      <w:pPr>
        <w:autoSpaceDE w:val="0"/>
        <w:autoSpaceDN w:val="0"/>
        <w:adjustRightInd w:val="0"/>
        <w:spacing w:line="360" w:lineRule="auto"/>
        <w:jc w:val="both"/>
        <w:rPr>
          <w:rFonts w:ascii="Comic Sans MS" w:hAnsi="Comic Sans MS"/>
          <w:sz w:val="22"/>
          <w:szCs w:val="22"/>
        </w:rPr>
      </w:pPr>
    </w:p>
    <w:p w:rsidR="004B5BF1" w:rsidRPr="00FB1540" w:rsidRDefault="004B5BF1" w:rsidP="004B5BF1">
      <w:pPr>
        <w:autoSpaceDE w:val="0"/>
        <w:autoSpaceDN w:val="0"/>
        <w:adjustRightInd w:val="0"/>
        <w:spacing w:line="360" w:lineRule="auto"/>
        <w:jc w:val="center"/>
        <w:rPr>
          <w:rFonts w:ascii="Comic Sans MS" w:hAnsi="Comic Sans MS"/>
          <w:b/>
          <w:sz w:val="22"/>
          <w:szCs w:val="22"/>
        </w:rPr>
      </w:pPr>
      <w:r w:rsidRPr="00FB1540">
        <w:rPr>
          <w:rFonts w:ascii="Comic Sans MS" w:hAnsi="Comic Sans MS"/>
          <w:b/>
          <w:sz w:val="22"/>
          <w:szCs w:val="22"/>
        </w:rPr>
        <w:t>Τεχνική Περιγραφή και Προδιαγραφές</w:t>
      </w:r>
    </w:p>
    <w:p w:rsidR="004B5BF1" w:rsidRPr="00FB1540" w:rsidRDefault="004B5BF1" w:rsidP="004B5BF1">
      <w:pPr>
        <w:jc w:val="center"/>
        <w:rPr>
          <w:rFonts w:ascii="Comic Sans MS" w:hAnsi="Comic Sans MS"/>
          <w:b/>
          <w:sz w:val="22"/>
          <w:szCs w:val="22"/>
        </w:rPr>
      </w:pPr>
      <w:r w:rsidRPr="00FB1540">
        <w:rPr>
          <w:rFonts w:ascii="Comic Sans MS" w:hAnsi="Comic Sans MS"/>
          <w:b/>
          <w:sz w:val="22"/>
          <w:szCs w:val="22"/>
        </w:rPr>
        <w:t xml:space="preserve"> Για:</w:t>
      </w:r>
    </w:p>
    <w:p w:rsidR="004B5BF1" w:rsidRPr="00FB1540" w:rsidRDefault="004B5BF1" w:rsidP="004B5BF1">
      <w:pPr>
        <w:jc w:val="center"/>
        <w:rPr>
          <w:rFonts w:ascii="Comic Sans MS" w:hAnsi="Comic Sans MS"/>
          <w:b/>
          <w:sz w:val="22"/>
          <w:szCs w:val="22"/>
        </w:rPr>
      </w:pPr>
      <w:r w:rsidRPr="00FB1540">
        <w:rPr>
          <w:rFonts w:ascii="Comic Sans MS" w:hAnsi="Comic Sans MS"/>
          <w:b/>
          <w:sz w:val="22"/>
          <w:szCs w:val="22"/>
        </w:rPr>
        <w:t xml:space="preserve">Προμήθεια και τοποθέτηση Σκίαστρων </w:t>
      </w:r>
    </w:p>
    <w:p w:rsidR="004B5BF1" w:rsidRPr="00FB1540" w:rsidRDefault="004B5BF1" w:rsidP="004B5BF1">
      <w:pPr>
        <w:jc w:val="center"/>
        <w:rPr>
          <w:rFonts w:ascii="Comic Sans MS" w:hAnsi="Comic Sans MS"/>
          <w:b/>
          <w:sz w:val="22"/>
          <w:szCs w:val="22"/>
          <w:lang w:bidi="en-US"/>
        </w:rPr>
      </w:pPr>
      <w:r w:rsidRPr="00FB1540">
        <w:rPr>
          <w:rFonts w:ascii="Comic Sans MS" w:hAnsi="Comic Sans MS"/>
          <w:b/>
          <w:sz w:val="22"/>
          <w:szCs w:val="22"/>
        </w:rPr>
        <w:t>Roller και κάθετων περσίδων</w:t>
      </w:r>
    </w:p>
    <w:p w:rsidR="004B5BF1" w:rsidRPr="00FB1540" w:rsidRDefault="004B5BF1" w:rsidP="004B5BF1">
      <w:pPr>
        <w:pStyle w:val="a4"/>
        <w:ind w:left="360"/>
        <w:rPr>
          <w:rFonts w:ascii="Comic Sans MS" w:hAnsi="Comic Sans MS"/>
          <w:b/>
          <w:sz w:val="22"/>
          <w:szCs w:val="22"/>
        </w:rPr>
      </w:pPr>
    </w:p>
    <w:p w:rsidR="004B5BF1" w:rsidRPr="00FB1540" w:rsidRDefault="004B5BF1" w:rsidP="004B5BF1">
      <w:pPr>
        <w:rPr>
          <w:rFonts w:ascii="Comic Sans MS" w:hAnsi="Comic Sans MS"/>
          <w:b/>
          <w:sz w:val="22"/>
          <w:szCs w:val="22"/>
        </w:rPr>
      </w:pPr>
      <w:r w:rsidRPr="00FB1540">
        <w:rPr>
          <w:rFonts w:ascii="Comic Sans MS" w:hAnsi="Comic Sans MS"/>
          <w:b/>
          <w:sz w:val="22"/>
          <w:szCs w:val="22"/>
        </w:rPr>
        <w:t xml:space="preserve">Κατηγορία : roller </w:t>
      </w:r>
    </w:p>
    <w:p w:rsidR="004B5BF1" w:rsidRPr="00FB1540" w:rsidRDefault="004B5BF1" w:rsidP="004B5BF1">
      <w:pPr>
        <w:jc w:val="both"/>
        <w:rPr>
          <w:rFonts w:ascii="Comic Sans MS" w:hAnsi="Comic Sans MS"/>
          <w:b/>
          <w:bCs/>
          <w:sz w:val="22"/>
          <w:szCs w:val="22"/>
        </w:rPr>
      </w:pPr>
      <w:r w:rsidRPr="00FB1540">
        <w:rPr>
          <w:rFonts w:ascii="Comic Sans MS" w:hAnsi="Comic Sans MS"/>
          <w:b/>
          <w:bCs/>
          <w:sz w:val="22"/>
          <w:szCs w:val="22"/>
        </w:rPr>
        <w:t>Περιγραφή – προδιαγραφές ρολοκουρτινών</w:t>
      </w:r>
    </w:p>
    <w:p w:rsidR="004B5BF1" w:rsidRDefault="004B5BF1" w:rsidP="004B5BF1">
      <w:pPr>
        <w:autoSpaceDE w:val="0"/>
        <w:autoSpaceDN w:val="0"/>
        <w:adjustRightInd w:val="0"/>
        <w:spacing w:line="360" w:lineRule="auto"/>
        <w:jc w:val="both"/>
      </w:pPr>
    </w:p>
    <w:p w:rsidR="004B5BF1" w:rsidRPr="00FB1540" w:rsidRDefault="004B5BF1" w:rsidP="004B5BF1">
      <w:pPr>
        <w:autoSpaceDE w:val="0"/>
        <w:autoSpaceDN w:val="0"/>
        <w:adjustRightInd w:val="0"/>
        <w:spacing w:line="360" w:lineRule="auto"/>
        <w:jc w:val="both"/>
        <w:rPr>
          <w:rFonts w:ascii="Comic Sans MS" w:hAnsi="Comic Sans MS"/>
          <w:sz w:val="22"/>
          <w:szCs w:val="22"/>
        </w:rPr>
      </w:pPr>
      <w:r w:rsidRPr="00FB1540">
        <w:rPr>
          <w:rFonts w:ascii="Comic Sans MS" w:hAnsi="Comic Sans MS"/>
          <w:sz w:val="22"/>
          <w:szCs w:val="22"/>
        </w:rPr>
        <w:t>Οι ρολοκουρτίνες θα έχουν τις παρακάτω τεχνικές προδιαγραφές :</w:t>
      </w:r>
    </w:p>
    <w:p w:rsidR="004B5BF1" w:rsidRPr="00FB1540" w:rsidRDefault="004B5BF1" w:rsidP="004B5BF1">
      <w:pPr>
        <w:widowControl w:val="0"/>
        <w:autoSpaceDE w:val="0"/>
        <w:autoSpaceDN w:val="0"/>
        <w:adjustRightInd w:val="0"/>
        <w:spacing w:line="360" w:lineRule="auto"/>
        <w:ind w:left="709"/>
        <w:jc w:val="both"/>
        <w:rPr>
          <w:rFonts w:ascii="Comic Sans MS" w:hAnsi="Comic Sans MS"/>
          <w:sz w:val="22"/>
          <w:szCs w:val="22"/>
          <w:lang w:eastAsia="en-US"/>
        </w:rPr>
      </w:pPr>
      <w:r w:rsidRPr="00FB1540">
        <w:rPr>
          <w:rFonts w:ascii="Comic Sans MS" w:hAnsi="Comic Sans MS"/>
          <w:sz w:val="22"/>
          <w:szCs w:val="22"/>
          <w:lang w:eastAsia="en-US"/>
        </w:rPr>
        <w:t>α) μηχανισμό αλυσίδας από ειδική οδοντωτή τροχαλία για τέλεια εφαρμογή της αλυσίδας και άμεσο σταμάτημα της ρολοκουρτίνας σε οποιαδήποτε ενδιάμεση, επιθυμητή θέση, κατασκευασμένη από ισχυρό συνθετικό υλικό που εξασφαλίζει το ελάχιστο των τριβών, Η αλυσίδα χειρισμού είναι πλαστική ή μεταλλική, επιλογής της Υπηρεσίας</w:t>
      </w:r>
    </w:p>
    <w:p w:rsidR="004B5BF1" w:rsidRPr="00FB1540" w:rsidRDefault="004B5BF1" w:rsidP="004B5BF1">
      <w:pPr>
        <w:widowControl w:val="0"/>
        <w:autoSpaceDE w:val="0"/>
        <w:autoSpaceDN w:val="0"/>
        <w:adjustRightInd w:val="0"/>
        <w:spacing w:line="360" w:lineRule="auto"/>
        <w:ind w:left="709"/>
        <w:jc w:val="both"/>
        <w:rPr>
          <w:rFonts w:ascii="Comic Sans MS" w:hAnsi="Comic Sans MS"/>
          <w:sz w:val="22"/>
          <w:szCs w:val="22"/>
          <w:lang w:eastAsia="en-US"/>
        </w:rPr>
      </w:pPr>
      <w:r w:rsidRPr="00FB1540">
        <w:rPr>
          <w:rFonts w:ascii="Comic Sans MS" w:hAnsi="Comic Sans MS"/>
          <w:sz w:val="22"/>
          <w:szCs w:val="22"/>
          <w:lang w:eastAsia="en-US"/>
        </w:rPr>
        <w:t xml:space="preserve">β) μηχανισμό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 </w:t>
      </w:r>
    </w:p>
    <w:p w:rsidR="004B5BF1" w:rsidRPr="00FB1540" w:rsidRDefault="004B5BF1" w:rsidP="004B5BF1">
      <w:pPr>
        <w:widowControl w:val="0"/>
        <w:autoSpaceDE w:val="0"/>
        <w:autoSpaceDN w:val="0"/>
        <w:adjustRightInd w:val="0"/>
        <w:spacing w:line="360" w:lineRule="auto"/>
        <w:ind w:left="709"/>
        <w:jc w:val="both"/>
        <w:rPr>
          <w:rFonts w:ascii="Comic Sans MS" w:hAnsi="Comic Sans MS"/>
          <w:sz w:val="22"/>
          <w:szCs w:val="22"/>
          <w:lang w:eastAsia="en-US"/>
        </w:rPr>
      </w:pPr>
      <w:r w:rsidRPr="00FB1540">
        <w:rPr>
          <w:rFonts w:ascii="Comic Sans MS" w:hAnsi="Comic Sans MS"/>
          <w:sz w:val="22"/>
          <w:szCs w:val="22"/>
          <w:lang w:eastAsia="en-US"/>
        </w:rPr>
        <w:t xml:space="preserve">γ) κατωκάσι - αντίβαρο από προφίλ πυκνού αλουμινίου, για μέγιστη αντοχή και υψηλή ακαμψία, ιδιαίτερα σε περιόδους υψηλών θερμοκρασιών, </w:t>
      </w:r>
    </w:p>
    <w:p w:rsidR="004B5BF1" w:rsidRPr="00FB1540" w:rsidRDefault="004B5BF1" w:rsidP="004B5BF1">
      <w:pPr>
        <w:widowControl w:val="0"/>
        <w:autoSpaceDE w:val="0"/>
        <w:autoSpaceDN w:val="0"/>
        <w:adjustRightInd w:val="0"/>
        <w:spacing w:line="360" w:lineRule="auto"/>
        <w:ind w:left="709"/>
        <w:jc w:val="both"/>
        <w:rPr>
          <w:rFonts w:ascii="Comic Sans MS" w:hAnsi="Comic Sans MS"/>
          <w:sz w:val="22"/>
          <w:szCs w:val="22"/>
          <w:lang w:eastAsia="en-US"/>
        </w:rPr>
      </w:pPr>
      <w:r w:rsidRPr="00FB1540">
        <w:rPr>
          <w:rFonts w:ascii="Comic Sans MS" w:hAnsi="Comic Sans MS"/>
          <w:sz w:val="22"/>
          <w:szCs w:val="22"/>
          <w:lang w:eastAsia="en-US"/>
        </w:rPr>
        <w:t xml:space="preserve">δ) στηρίγματα είναι μεταλλικά με επίστρωση λευκής ηλεκτροστατικής βαφής και συνοδεύονται με πλαστικά λευκά διακοσμητικά καπάκια και </w:t>
      </w:r>
    </w:p>
    <w:p w:rsidR="004B5BF1" w:rsidRPr="00FB1540" w:rsidRDefault="004B5BF1" w:rsidP="004B5BF1">
      <w:pPr>
        <w:widowControl w:val="0"/>
        <w:autoSpaceDE w:val="0"/>
        <w:autoSpaceDN w:val="0"/>
        <w:adjustRightInd w:val="0"/>
        <w:spacing w:line="360" w:lineRule="auto"/>
        <w:ind w:left="709"/>
        <w:jc w:val="both"/>
        <w:rPr>
          <w:rFonts w:ascii="Comic Sans MS" w:hAnsi="Comic Sans MS"/>
          <w:color w:val="FF0000"/>
          <w:sz w:val="22"/>
          <w:szCs w:val="22"/>
          <w:lang w:eastAsia="en-US"/>
        </w:rPr>
      </w:pPr>
      <w:r w:rsidRPr="00FB1540">
        <w:rPr>
          <w:rFonts w:ascii="Comic Sans MS" w:hAnsi="Comic Sans MS"/>
          <w:sz w:val="22"/>
          <w:szCs w:val="22"/>
          <w:lang w:eastAsia="en-US"/>
        </w:rPr>
        <w:t xml:space="preserve">ε) ύφασμα σκίασης (μερικής συσκότισης) για ρολοκουρτίνες. Η σύνθεσή του να είναι από 100% polyester, μη τοξικό, αντιβακτηριδιακό, εξαιρετικά βραδύκαυστο, με σταθερότητα χρώματος νήματος, με επικάλυψη άσπρου αφρού </w:t>
      </w:r>
      <w:r w:rsidRPr="00FB1540">
        <w:rPr>
          <w:rFonts w:ascii="Comic Sans MS" w:hAnsi="Comic Sans MS"/>
          <w:sz w:val="22"/>
          <w:szCs w:val="22"/>
          <w:lang w:eastAsia="en-US"/>
        </w:rPr>
        <w:lastRenderedPageBreak/>
        <w:t>για πολύ καλή αντανάκλαση του φωτός και χρώμα επιλογής της υπηρεσίας. Να έχει βάρος  τουλάχιστον 185gr/m</w:t>
      </w:r>
      <w:r w:rsidRPr="00FB1540">
        <w:rPr>
          <w:rFonts w:ascii="Comic Sans MS" w:hAnsi="Comic Sans MS"/>
          <w:sz w:val="22"/>
          <w:szCs w:val="22"/>
          <w:vertAlign w:val="superscript"/>
          <w:lang w:eastAsia="en-US"/>
        </w:rPr>
        <w:t>2</w:t>
      </w:r>
      <w:r w:rsidRPr="00FB1540">
        <w:rPr>
          <w:rFonts w:ascii="Comic Sans MS" w:hAnsi="Comic Sans MS"/>
          <w:sz w:val="22"/>
          <w:szCs w:val="22"/>
          <w:lang w:eastAsia="en-US"/>
        </w:rPr>
        <w:t xml:space="preserve"> και πάχος τουλάχιστον 0,30mm. Το ύφασμα θα είναι πιστοποιημένο κατά </w:t>
      </w:r>
      <w:r w:rsidRPr="00FB1540">
        <w:rPr>
          <w:rFonts w:ascii="Comic Sans MS" w:hAnsi="Comic Sans MS"/>
          <w:sz w:val="22"/>
          <w:szCs w:val="22"/>
          <w:lang w:val="en-US" w:eastAsia="en-US"/>
        </w:rPr>
        <w:t>CE</w:t>
      </w:r>
      <w:r w:rsidRPr="00FB1540">
        <w:rPr>
          <w:rFonts w:ascii="Comic Sans MS" w:hAnsi="Comic Sans MS"/>
          <w:sz w:val="22"/>
          <w:szCs w:val="22"/>
          <w:lang w:eastAsia="en-US"/>
        </w:rPr>
        <w:t xml:space="preserve"> (προσκόμιση πιστοποίησης). </w:t>
      </w:r>
    </w:p>
    <w:p w:rsidR="004B5BF1" w:rsidRPr="00FB1540" w:rsidRDefault="004B5BF1" w:rsidP="004B5BF1">
      <w:pPr>
        <w:widowControl w:val="0"/>
        <w:autoSpaceDE w:val="0"/>
        <w:autoSpaceDN w:val="0"/>
        <w:adjustRightInd w:val="0"/>
        <w:spacing w:line="360" w:lineRule="auto"/>
        <w:jc w:val="both"/>
        <w:rPr>
          <w:rFonts w:ascii="Comic Sans MS" w:hAnsi="Comic Sans MS"/>
          <w:sz w:val="22"/>
          <w:szCs w:val="22"/>
          <w:lang w:eastAsia="en-US"/>
        </w:rPr>
      </w:pPr>
      <w:r w:rsidRPr="00FB1540">
        <w:rPr>
          <w:rFonts w:ascii="Comic Sans MS" w:hAnsi="Comic Sans MS"/>
          <w:sz w:val="22"/>
          <w:szCs w:val="22"/>
          <w:lang w:eastAsia="en-US"/>
        </w:rPr>
        <w:t xml:space="preserve">Οι ρολοκουρτίνες θα μπορούν να τοποθετηθούν σε οποιαδήποτε θέση (τοίχο, οροφή ή σε οποιοδήποτε υλικό), χωρίς καμία επιπλέον διαφοροποίηση στην κατασκευή τους. </w:t>
      </w:r>
    </w:p>
    <w:p w:rsidR="004B5BF1" w:rsidRPr="00FB1540" w:rsidRDefault="004B5BF1" w:rsidP="004B5BF1">
      <w:pPr>
        <w:widowControl w:val="0"/>
        <w:autoSpaceDE w:val="0"/>
        <w:autoSpaceDN w:val="0"/>
        <w:adjustRightInd w:val="0"/>
        <w:spacing w:line="360" w:lineRule="auto"/>
        <w:jc w:val="both"/>
        <w:rPr>
          <w:rFonts w:ascii="Comic Sans MS" w:hAnsi="Comic Sans MS"/>
          <w:sz w:val="22"/>
          <w:szCs w:val="22"/>
          <w:lang w:eastAsia="en-US"/>
        </w:rPr>
      </w:pPr>
      <w:r w:rsidRPr="00FB1540">
        <w:rPr>
          <w:rFonts w:ascii="Comic Sans MS" w:hAnsi="Comic Sans MS"/>
          <w:sz w:val="22"/>
          <w:szCs w:val="22"/>
          <w:lang w:eastAsia="en-US"/>
        </w:rPr>
        <w:t xml:space="preserve">Θα καλύπτονται με εγγύηση καλής λειτουργίας ενός έτους και δεκαετή εγγύηση διαρκούς παρακαταθήκης ανταλλακτικών </w:t>
      </w:r>
      <w:r w:rsidRPr="00FB1540">
        <w:rPr>
          <w:rFonts w:ascii="Comic Sans MS" w:hAnsi="Comic Sans MS"/>
          <w:sz w:val="22"/>
          <w:szCs w:val="22"/>
        </w:rPr>
        <w:t>(προσκόμιση υπεύθυνης δήλωσης)</w:t>
      </w:r>
      <w:r w:rsidRPr="00FB1540">
        <w:rPr>
          <w:rFonts w:ascii="Comic Sans MS" w:hAnsi="Comic Sans MS"/>
          <w:sz w:val="22"/>
          <w:szCs w:val="22"/>
          <w:lang w:eastAsia="en-US"/>
        </w:rPr>
        <w:t>.</w:t>
      </w:r>
    </w:p>
    <w:p w:rsidR="004B5BF1" w:rsidRPr="00FB1540" w:rsidRDefault="004B5BF1" w:rsidP="004B5BF1">
      <w:pPr>
        <w:widowControl w:val="0"/>
        <w:autoSpaceDE w:val="0"/>
        <w:autoSpaceDN w:val="0"/>
        <w:adjustRightInd w:val="0"/>
        <w:spacing w:line="360" w:lineRule="auto"/>
        <w:jc w:val="both"/>
        <w:rPr>
          <w:rFonts w:ascii="Comic Sans MS" w:hAnsi="Comic Sans MS"/>
          <w:sz w:val="22"/>
          <w:szCs w:val="22"/>
          <w:lang w:eastAsia="en-US"/>
        </w:rPr>
      </w:pPr>
      <w:r w:rsidRPr="00FB1540">
        <w:rPr>
          <w:rFonts w:ascii="Comic Sans MS" w:hAnsi="Comic Sans MS"/>
          <w:sz w:val="22"/>
          <w:szCs w:val="22"/>
          <w:lang w:eastAsia="en-US"/>
        </w:rPr>
        <w:t>Οι ρολοκουρτίνες θα παραδοθούν εγκατεστημένες σύμφωνα με τις οδηγίες της Υπηρεσίας. Τα δε αποξηλωμένα είδη θα μεταφερθούν σε χώρο που θα υποδειχθεί από την υπηρεσία.</w:t>
      </w:r>
    </w:p>
    <w:p w:rsidR="004B5BF1" w:rsidRPr="00331FA2" w:rsidRDefault="004B5BF1" w:rsidP="004B5BF1">
      <w:pPr>
        <w:rPr>
          <w:rFonts w:ascii="Calibri" w:hAnsi="Calibri"/>
          <w:b/>
        </w:rPr>
      </w:pPr>
    </w:p>
    <w:p w:rsidR="004B5BF1" w:rsidRPr="00331FA2" w:rsidRDefault="004B5BF1" w:rsidP="004B5BF1">
      <w:pPr>
        <w:jc w:val="both"/>
        <w:rPr>
          <w:rFonts w:ascii="Calibri" w:hAnsi="Calibri"/>
        </w:rPr>
      </w:pPr>
    </w:p>
    <w:p w:rsidR="004B5BF1" w:rsidRPr="005D0519" w:rsidRDefault="004B5BF1" w:rsidP="004B5BF1">
      <w:pPr>
        <w:jc w:val="both"/>
        <w:rPr>
          <w:rFonts w:ascii="Comic Sans MS" w:hAnsi="Comic Sans MS"/>
          <w:b/>
          <w:sz w:val="22"/>
          <w:szCs w:val="22"/>
        </w:rPr>
      </w:pPr>
      <w:r w:rsidRPr="005D0519">
        <w:rPr>
          <w:rFonts w:ascii="Comic Sans MS" w:hAnsi="Comic Sans MS"/>
          <w:b/>
          <w:sz w:val="22"/>
          <w:szCs w:val="22"/>
        </w:rPr>
        <w:t>ΚΤ. ΠΡΟΣΧΟΛΙΚΗΣ ΕΚΠΑΙΔΕΥΣΗΣ</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1,65*1,00  (1 τμχ.) =1,65τ.μ.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1,60*0,80  (1 τμχ.) =1,28τ.μ.</w:t>
      </w:r>
    </w:p>
    <w:p w:rsidR="004B5BF1" w:rsidRPr="005D0519" w:rsidRDefault="004B5BF1" w:rsidP="004B5BF1">
      <w:pPr>
        <w:jc w:val="both"/>
        <w:rPr>
          <w:rFonts w:ascii="Comic Sans MS" w:hAnsi="Comic Sans MS"/>
          <w:b/>
          <w:sz w:val="22"/>
          <w:szCs w:val="22"/>
        </w:rPr>
      </w:pPr>
      <w:r w:rsidRPr="005D0519">
        <w:rPr>
          <w:rFonts w:ascii="Comic Sans MS" w:hAnsi="Comic Sans MS"/>
          <w:b/>
          <w:sz w:val="22"/>
          <w:szCs w:val="22"/>
        </w:rPr>
        <w:t>ΚΤ.7</w:t>
      </w:r>
    </w:p>
    <w:p w:rsidR="004B5BF1" w:rsidRPr="00331FA2" w:rsidRDefault="004B5BF1" w:rsidP="004B5BF1">
      <w:pPr>
        <w:jc w:val="both"/>
        <w:rPr>
          <w:rFonts w:ascii="Calibri" w:hAnsi="Calibri"/>
        </w:rPr>
      </w:pPr>
      <w:r w:rsidRPr="00331FA2">
        <w:rPr>
          <w:rFonts w:ascii="Calibri" w:hAnsi="Calibri"/>
        </w:rPr>
        <w:t>Αίθουσα 65 (black roller)</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1,65*2,72  (2 τμχ.) =4,50τ.μ.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1,36*1,27  (1 τμχ.) =1,72τ.μ.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0,97*2,24  (1 τμχ.) =2,17τ.μ.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1,43*1,36 (1 τμχ.)  =1,95τ.μ.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1,80*0,42  (1 τμχ.) =0,75τ.μ.</w:t>
      </w:r>
    </w:p>
    <w:p w:rsidR="004B5BF1" w:rsidRPr="00331FA2" w:rsidRDefault="004B5BF1" w:rsidP="004B5BF1">
      <w:pPr>
        <w:jc w:val="both"/>
        <w:rPr>
          <w:rFonts w:ascii="Calibri" w:hAnsi="Calibri"/>
        </w:rPr>
      </w:pPr>
      <w:r w:rsidRPr="00331FA2">
        <w:rPr>
          <w:rFonts w:ascii="Calibri" w:hAnsi="Calibri"/>
        </w:rPr>
        <w:t>Τμήμα Ι-Α</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 xml:space="preserve">0,79*0,89 (2 τμχ.)  =0,70τ.μ. </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0,76*1,22  (1 τμχ.) =0,92τ.μ.</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r>
      <w:r w:rsidRPr="00331FA2">
        <w:rPr>
          <w:rFonts w:ascii="Calibri" w:hAnsi="Calibri"/>
        </w:rPr>
        <w:tab/>
        <w:t>0,97*2,24  (1 τμχ.) =2,17τ.μ.</w:t>
      </w:r>
    </w:p>
    <w:p w:rsidR="004B5BF1" w:rsidRPr="00331FA2" w:rsidRDefault="004B5BF1" w:rsidP="004B5BF1">
      <w:pPr>
        <w:jc w:val="both"/>
        <w:rPr>
          <w:rFonts w:ascii="Calibri" w:hAnsi="Calibri"/>
        </w:rPr>
      </w:pPr>
      <w:r w:rsidRPr="00331FA2">
        <w:rPr>
          <w:rFonts w:ascii="Calibri" w:hAnsi="Calibri"/>
        </w:rPr>
        <w:t>Γραμματεία Δημοτικής</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jc w:val="both"/>
        <w:rPr>
          <w:rFonts w:ascii="Calibri" w:hAnsi="Calibri"/>
        </w:rPr>
      </w:pPr>
      <w:r w:rsidRPr="00331FA2">
        <w:rPr>
          <w:rFonts w:ascii="Calibri" w:hAnsi="Calibri"/>
        </w:rPr>
        <w:lastRenderedPageBreak/>
        <w:t xml:space="preserve">                                                                                  </w:t>
      </w:r>
      <w:r w:rsidRPr="00331FA2">
        <w:rPr>
          <w:rFonts w:ascii="Calibri" w:hAnsi="Calibri"/>
        </w:rPr>
        <w:tab/>
      </w:r>
      <w:r w:rsidRPr="00331FA2">
        <w:rPr>
          <w:rFonts w:ascii="Calibri" w:hAnsi="Calibri"/>
        </w:rPr>
        <w:tab/>
        <w:t>0,76*1,22  (2 τμχ.) =0,92τ.μ.</w:t>
      </w:r>
    </w:p>
    <w:p w:rsidR="004B5BF1" w:rsidRPr="00FB1540" w:rsidRDefault="004B5BF1" w:rsidP="004B5BF1">
      <w:pPr>
        <w:jc w:val="both"/>
        <w:rPr>
          <w:rFonts w:ascii="Comic Sans MS" w:hAnsi="Comic Sans MS"/>
          <w:sz w:val="22"/>
          <w:szCs w:val="22"/>
        </w:rPr>
      </w:pPr>
      <w:r w:rsidRPr="00FB1540">
        <w:rPr>
          <w:rFonts w:ascii="Comic Sans MS" w:hAnsi="Comic Sans MS"/>
          <w:sz w:val="22"/>
          <w:szCs w:val="22"/>
        </w:rPr>
        <w:t>ΚΤ.7</w:t>
      </w:r>
    </w:p>
    <w:p w:rsidR="004B5BF1" w:rsidRPr="00331FA2" w:rsidRDefault="004B5BF1" w:rsidP="004B5BF1">
      <w:pPr>
        <w:jc w:val="both"/>
        <w:rPr>
          <w:rFonts w:ascii="Calibri" w:hAnsi="Calibri"/>
        </w:rPr>
      </w:pPr>
      <w:r w:rsidRPr="00331FA2">
        <w:rPr>
          <w:rFonts w:ascii="Calibri" w:hAnsi="Calibri"/>
        </w:rPr>
        <w:t>Γραφείο 104</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 xml:space="preserve">1,54*0,44 =0,67τ.μ. </w:t>
      </w:r>
    </w:p>
    <w:p w:rsidR="004B5BF1" w:rsidRPr="00331FA2" w:rsidRDefault="004B5BF1" w:rsidP="004B5BF1">
      <w:pPr>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1,06*0,90 =0,95τ.μ.</w:t>
      </w:r>
    </w:p>
    <w:p w:rsidR="004B5BF1" w:rsidRPr="00331FA2" w:rsidRDefault="004B5BF1" w:rsidP="004B5BF1">
      <w:pPr>
        <w:rPr>
          <w:rFonts w:ascii="Calibri" w:hAnsi="Calibri"/>
        </w:rPr>
      </w:pPr>
    </w:p>
    <w:p w:rsidR="004B5BF1" w:rsidRPr="00FB1540" w:rsidRDefault="004B5BF1" w:rsidP="004B5BF1">
      <w:pPr>
        <w:rPr>
          <w:rFonts w:ascii="Comic Sans MS" w:hAnsi="Comic Sans MS"/>
          <w:b/>
          <w:sz w:val="22"/>
          <w:szCs w:val="22"/>
        </w:rPr>
      </w:pPr>
      <w:r w:rsidRPr="00FB1540">
        <w:rPr>
          <w:rFonts w:ascii="Comic Sans MS" w:hAnsi="Comic Sans MS"/>
          <w:b/>
          <w:sz w:val="22"/>
          <w:szCs w:val="22"/>
        </w:rPr>
        <w:t xml:space="preserve">Κατηγορία : κάθετες περσίδες </w:t>
      </w:r>
    </w:p>
    <w:p w:rsidR="004B5BF1" w:rsidRPr="00331FA2" w:rsidRDefault="004B5BF1" w:rsidP="004B5BF1">
      <w:pPr>
        <w:rPr>
          <w:rFonts w:ascii="Calibri" w:hAnsi="Calibri"/>
          <w:b/>
        </w:rPr>
      </w:pPr>
    </w:p>
    <w:p w:rsidR="004B5BF1" w:rsidRPr="001E4C8F" w:rsidRDefault="004B5BF1" w:rsidP="004B5BF1">
      <w:pPr>
        <w:ind w:left="720"/>
        <w:contextualSpacing/>
        <w:jc w:val="both"/>
        <w:rPr>
          <w:rFonts w:ascii="Comic Sans MS" w:hAnsi="Comic Sans MS"/>
          <w:sz w:val="22"/>
          <w:szCs w:val="22"/>
        </w:rPr>
      </w:pPr>
      <w:r w:rsidRPr="001E4C8F">
        <w:rPr>
          <w:rFonts w:ascii="Comic Sans MS" w:hAnsi="Comic Sans MS"/>
          <w:sz w:val="22"/>
          <w:szCs w:val="22"/>
        </w:rPr>
        <w:t>Περιγραφή - προδιαγραφές</w:t>
      </w:r>
    </w:p>
    <w:p w:rsidR="004B5BF1" w:rsidRPr="001E4C8F" w:rsidRDefault="004B5BF1" w:rsidP="004B5BF1">
      <w:pPr>
        <w:ind w:left="720"/>
        <w:contextualSpacing/>
        <w:jc w:val="both"/>
        <w:rPr>
          <w:rFonts w:ascii="Comic Sans MS" w:hAnsi="Comic Sans MS"/>
          <w:sz w:val="22"/>
          <w:szCs w:val="22"/>
        </w:rPr>
      </w:pPr>
      <w:r w:rsidRPr="001E4C8F">
        <w:rPr>
          <w:rFonts w:ascii="Comic Sans MS" w:hAnsi="Comic Sans MS"/>
          <w:sz w:val="22"/>
          <w:szCs w:val="22"/>
        </w:rPr>
        <w:t> Οι κάθετες υφασμάτινες περσίδες θα είναι κατασκευασμένες από πολυεστερικό ύφασμα, με κατακόρυφη τοποθέτηση και θα έχουν δυνατότητα περιστροφής.</w:t>
      </w:r>
    </w:p>
    <w:p w:rsidR="004B5BF1" w:rsidRPr="001E4C8F" w:rsidRDefault="004B5BF1" w:rsidP="004B5BF1">
      <w:pPr>
        <w:ind w:left="720"/>
        <w:contextualSpacing/>
        <w:jc w:val="both"/>
        <w:rPr>
          <w:rFonts w:ascii="Comic Sans MS" w:hAnsi="Comic Sans MS"/>
          <w:sz w:val="22"/>
          <w:szCs w:val="22"/>
        </w:rPr>
      </w:pPr>
    </w:p>
    <w:p w:rsidR="004B5BF1" w:rsidRPr="001E4C8F" w:rsidRDefault="004B5BF1" w:rsidP="004B5BF1">
      <w:pPr>
        <w:ind w:left="720"/>
        <w:contextualSpacing/>
        <w:jc w:val="both"/>
        <w:rPr>
          <w:rFonts w:ascii="Comic Sans MS" w:hAnsi="Comic Sans MS"/>
          <w:sz w:val="22"/>
          <w:szCs w:val="22"/>
        </w:rPr>
      </w:pPr>
      <w:r w:rsidRPr="001E4C8F">
        <w:rPr>
          <w:rFonts w:ascii="Comic Sans MS" w:hAnsi="Comic Sans MS"/>
          <w:sz w:val="22"/>
          <w:szCs w:val="22"/>
        </w:rPr>
        <w:t>Χαρακτηριστικά περσίδας</w:t>
      </w:r>
    </w:p>
    <w:p w:rsidR="004B5BF1" w:rsidRPr="001E4C8F" w:rsidRDefault="004B5BF1" w:rsidP="004B5BF1">
      <w:pPr>
        <w:numPr>
          <w:ilvl w:val="0"/>
          <w:numId w:val="9"/>
        </w:numPr>
        <w:contextualSpacing/>
        <w:jc w:val="both"/>
        <w:rPr>
          <w:rFonts w:ascii="Comic Sans MS" w:hAnsi="Comic Sans MS"/>
          <w:sz w:val="22"/>
          <w:szCs w:val="22"/>
        </w:rPr>
      </w:pPr>
      <w:r w:rsidRPr="001E4C8F">
        <w:rPr>
          <w:rFonts w:ascii="Comic Sans MS" w:hAnsi="Comic Sans MS"/>
          <w:sz w:val="22"/>
          <w:szCs w:val="22"/>
        </w:rPr>
        <w:t>Μερικής συσκότισης</w:t>
      </w:r>
    </w:p>
    <w:p w:rsidR="004B5BF1" w:rsidRPr="001E4C8F" w:rsidRDefault="004B5BF1" w:rsidP="004B5BF1">
      <w:pPr>
        <w:numPr>
          <w:ilvl w:val="0"/>
          <w:numId w:val="9"/>
        </w:numPr>
        <w:contextualSpacing/>
        <w:jc w:val="both"/>
        <w:rPr>
          <w:rFonts w:ascii="Comic Sans MS" w:hAnsi="Comic Sans MS"/>
          <w:sz w:val="22"/>
          <w:szCs w:val="22"/>
        </w:rPr>
      </w:pPr>
      <w:r w:rsidRPr="001E4C8F">
        <w:rPr>
          <w:rFonts w:ascii="Comic Sans MS" w:hAnsi="Comic Sans MS"/>
          <w:sz w:val="22"/>
          <w:szCs w:val="22"/>
        </w:rPr>
        <w:t>Πολυεστερικό πανί με πλάτος 12,7cm, απόχρωσης επιλογής της Υπηρεσίας.</w:t>
      </w:r>
    </w:p>
    <w:p w:rsidR="004B5BF1" w:rsidRPr="001E4C8F" w:rsidRDefault="004B5BF1" w:rsidP="004B5BF1">
      <w:pPr>
        <w:numPr>
          <w:ilvl w:val="0"/>
          <w:numId w:val="9"/>
        </w:numPr>
        <w:contextualSpacing/>
        <w:jc w:val="both"/>
        <w:rPr>
          <w:rFonts w:ascii="Comic Sans MS" w:hAnsi="Comic Sans MS"/>
          <w:sz w:val="22"/>
          <w:szCs w:val="22"/>
        </w:rPr>
      </w:pPr>
      <w:r w:rsidRPr="001E4C8F">
        <w:rPr>
          <w:rFonts w:ascii="Comic Sans MS" w:hAnsi="Comic Sans MS"/>
          <w:sz w:val="22"/>
          <w:szCs w:val="22"/>
        </w:rPr>
        <w:t>Ο μηχανισμός θα είναι από άριστη ποιότητα αλουμινίου σε λευκό χρώμα</w:t>
      </w:r>
    </w:p>
    <w:p w:rsidR="004B5BF1" w:rsidRPr="001E4C8F" w:rsidRDefault="004B5BF1" w:rsidP="004B5BF1">
      <w:pPr>
        <w:numPr>
          <w:ilvl w:val="0"/>
          <w:numId w:val="9"/>
        </w:numPr>
        <w:contextualSpacing/>
        <w:jc w:val="both"/>
        <w:rPr>
          <w:rFonts w:ascii="Comic Sans MS" w:hAnsi="Comic Sans MS"/>
          <w:sz w:val="22"/>
          <w:szCs w:val="22"/>
        </w:rPr>
      </w:pPr>
      <w:r w:rsidRPr="001E4C8F">
        <w:rPr>
          <w:rFonts w:ascii="Comic Sans MS" w:hAnsi="Comic Sans MS"/>
          <w:sz w:val="22"/>
          <w:szCs w:val="22"/>
        </w:rPr>
        <w:t>Τα εξαρτήματα του μηχανισμού θα είναι μεταλλικά σε λευκό χρώμα.</w:t>
      </w:r>
    </w:p>
    <w:p w:rsidR="004B5BF1" w:rsidRPr="001E4C8F" w:rsidRDefault="004B5BF1" w:rsidP="004B5BF1">
      <w:pPr>
        <w:widowControl w:val="0"/>
        <w:autoSpaceDE w:val="0"/>
        <w:autoSpaceDN w:val="0"/>
        <w:adjustRightInd w:val="0"/>
        <w:spacing w:line="360" w:lineRule="auto"/>
        <w:jc w:val="both"/>
        <w:rPr>
          <w:rFonts w:ascii="Comic Sans MS" w:hAnsi="Comic Sans MS"/>
          <w:sz w:val="22"/>
          <w:szCs w:val="22"/>
          <w:lang w:eastAsia="en-US"/>
        </w:rPr>
      </w:pPr>
      <w:r w:rsidRPr="001E4C8F">
        <w:rPr>
          <w:rFonts w:ascii="Comic Sans MS" w:hAnsi="Comic Sans MS"/>
          <w:sz w:val="22"/>
          <w:szCs w:val="22"/>
          <w:lang w:eastAsia="en-US"/>
        </w:rPr>
        <w:t xml:space="preserve">Θα καλύπτονται με εγγύηση καλής λειτουργίας ενός έτους και δεκαετή εγγύηση διαρκούς παρακαταθήκης ανταλλακτικών </w:t>
      </w:r>
      <w:r w:rsidRPr="001E4C8F">
        <w:rPr>
          <w:rFonts w:ascii="Comic Sans MS" w:hAnsi="Comic Sans MS"/>
          <w:sz w:val="22"/>
          <w:szCs w:val="22"/>
        </w:rPr>
        <w:t>(προσκόμιση υπεύθυνης δήλωσης)</w:t>
      </w:r>
      <w:r w:rsidRPr="001E4C8F">
        <w:rPr>
          <w:rFonts w:ascii="Comic Sans MS" w:hAnsi="Comic Sans MS"/>
          <w:sz w:val="22"/>
          <w:szCs w:val="22"/>
          <w:lang w:eastAsia="en-US"/>
        </w:rPr>
        <w:t>.</w:t>
      </w:r>
    </w:p>
    <w:p w:rsidR="004B5BF1" w:rsidRPr="001E4C8F" w:rsidRDefault="004B5BF1" w:rsidP="004B5BF1">
      <w:pPr>
        <w:widowControl w:val="0"/>
        <w:autoSpaceDE w:val="0"/>
        <w:autoSpaceDN w:val="0"/>
        <w:adjustRightInd w:val="0"/>
        <w:spacing w:line="360" w:lineRule="auto"/>
        <w:jc w:val="both"/>
        <w:rPr>
          <w:rFonts w:ascii="Comic Sans MS" w:hAnsi="Comic Sans MS"/>
          <w:sz w:val="22"/>
          <w:szCs w:val="22"/>
          <w:lang w:eastAsia="en-US"/>
        </w:rPr>
      </w:pPr>
      <w:r w:rsidRPr="001E4C8F">
        <w:rPr>
          <w:rFonts w:ascii="Comic Sans MS" w:hAnsi="Comic Sans MS"/>
          <w:sz w:val="22"/>
          <w:szCs w:val="22"/>
          <w:lang w:eastAsia="en-US"/>
        </w:rPr>
        <w:t xml:space="preserve">Οι </w:t>
      </w:r>
      <w:r w:rsidRPr="001E4C8F">
        <w:rPr>
          <w:rFonts w:ascii="Comic Sans MS" w:hAnsi="Comic Sans MS"/>
          <w:b/>
          <w:sz w:val="22"/>
          <w:szCs w:val="22"/>
        </w:rPr>
        <w:t>κάθετες περσίδες</w:t>
      </w:r>
      <w:r w:rsidRPr="001E4C8F">
        <w:rPr>
          <w:rFonts w:ascii="Comic Sans MS" w:hAnsi="Comic Sans MS"/>
          <w:sz w:val="22"/>
          <w:szCs w:val="22"/>
          <w:lang w:eastAsia="en-US"/>
        </w:rPr>
        <w:t xml:space="preserve"> θα παραδοθούν εγκατεστημένες σύμφωνα με τις οδηγίες της Υπηρεσίας. Τα δε αποξηλωμένα είδη θα μεταφερθούν σε χώρο που θα υποδειχθεί από την υπηρεσία.</w:t>
      </w:r>
    </w:p>
    <w:p w:rsidR="004B5BF1" w:rsidRDefault="004B5BF1" w:rsidP="004B5BF1">
      <w:pPr>
        <w:widowControl w:val="0"/>
        <w:autoSpaceDE w:val="0"/>
        <w:autoSpaceDN w:val="0"/>
        <w:adjustRightInd w:val="0"/>
        <w:spacing w:line="360" w:lineRule="auto"/>
        <w:jc w:val="both"/>
        <w:rPr>
          <w:lang w:eastAsia="en-US"/>
        </w:rPr>
      </w:pPr>
    </w:p>
    <w:p w:rsidR="004B5BF1" w:rsidRPr="00412A19" w:rsidRDefault="004B5BF1" w:rsidP="004B5BF1">
      <w:pPr>
        <w:widowControl w:val="0"/>
        <w:autoSpaceDE w:val="0"/>
        <w:autoSpaceDN w:val="0"/>
        <w:adjustRightInd w:val="0"/>
        <w:spacing w:line="360" w:lineRule="auto"/>
        <w:jc w:val="both"/>
        <w:rPr>
          <w:lang w:eastAsia="en-US"/>
        </w:rPr>
      </w:pPr>
    </w:p>
    <w:p w:rsidR="004B5BF1" w:rsidRPr="003E4C4A" w:rsidRDefault="004B5BF1" w:rsidP="004B5BF1">
      <w:pPr>
        <w:ind w:left="-709"/>
        <w:rPr>
          <w:rFonts w:ascii="Century Schoolbook" w:hAnsi="Century Schoolbook"/>
          <w:b/>
        </w:rPr>
      </w:pPr>
      <w:r w:rsidRPr="003B514D">
        <w:rPr>
          <w:noProof/>
        </w:rPr>
        <w:lastRenderedPageBreak/>
        <w:drawing>
          <wp:inline distT="0" distB="0" distL="0" distR="0">
            <wp:extent cx="6296025" cy="4200525"/>
            <wp:effectExtent l="0" t="0" r="9525" b="9525"/>
            <wp:docPr id="2" name="Εικόνα 2" descr="https://www.inoxdesign.com.gr/UserFiles/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www.inoxdesign.com.gr/UserFiles/00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4200525"/>
                    </a:xfrm>
                    <a:prstGeom prst="rect">
                      <a:avLst/>
                    </a:prstGeom>
                    <a:noFill/>
                    <a:ln>
                      <a:noFill/>
                    </a:ln>
                  </pic:spPr>
                </pic:pic>
              </a:graphicData>
            </a:graphic>
          </wp:inline>
        </w:drawing>
      </w:r>
    </w:p>
    <w:p w:rsidR="004B5BF1" w:rsidRPr="001E4C8F" w:rsidRDefault="004B5BF1" w:rsidP="004B5BF1">
      <w:pPr>
        <w:autoSpaceDE w:val="0"/>
        <w:autoSpaceDN w:val="0"/>
        <w:adjustRightInd w:val="0"/>
        <w:spacing w:line="360" w:lineRule="auto"/>
        <w:jc w:val="both"/>
        <w:rPr>
          <w:rFonts w:ascii="Calibri" w:hAnsi="Calibri"/>
          <w:b/>
        </w:rPr>
      </w:pPr>
      <w:r w:rsidRPr="001E4C8F">
        <w:rPr>
          <w:rFonts w:ascii="Calibri" w:hAnsi="Calibri"/>
          <w:b/>
        </w:rPr>
        <w:t>Κτήριο ΚΕΜΕ</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ΚΤ.Ε:</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Βόρεια όψη: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1,20*2,90 (3τμχ.) =10,44τ.μ.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 xml:space="preserve">4,20*2,90(3 τμχ.) =36,54τ.μ.  </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Δυτικά παράθυρα</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1,60*1,20 (2τμχ.) =1,92τ.μ.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Γωνιά αιθ. ΒΕ4</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1,75*2,90 (2τμχ.) =5,07τ.μ.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Ανατολικό γραφείο κτ. Ε</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lastRenderedPageBreak/>
        <w:t xml:space="preserve">                                                                                 </w:t>
      </w:r>
      <w:r w:rsidRPr="00331FA2">
        <w:rPr>
          <w:rFonts w:ascii="Calibri" w:hAnsi="Calibri"/>
        </w:rPr>
        <w:tab/>
      </w:r>
      <w:r w:rsidRPr="00331FA2">
        <w:rPr>
          <w:rFonts w:ascii="Calibri" w:hAnsi="Calibri"/>
        </w:rPr>
        <w:tab/>
        <w:t>1,26*2,05 (2τμχ.) =5,16τ.μ.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4,35*0,65 (2τμχ.) =5,65.μ.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(αντηλιακές μεμβράνες)                                          </w:t>
      </w:r>
      <w:r w:rsidRPr="00331FA2">
        <w:rPr>
          <w:rFonts w:ascii="Calibri" w:hAnsi="Calibri"/>
        </w:rPr>
        <w:tab/>
      </w:r>
      <w:r w:rsidRPr="00331FA2">
        <w:rPr>
          <w:rFonts w:ascii="Calibri" w:hAnsi="Calibri"/>
        </w:rPr>
        <w:tab/>
        <w:t>4,30*0,65             =2,80τ.μ.</w:t>
      </w:r>
    </w:p>
    <w:p w:rsidR="004B5BF1" w:rsidRPr="00331FA2" w:rsidRDefault="004B5BF1" w:rsidP="004B5BF1">
      <w:pPr>
        <w:autoSpaceDE w:val="0"/>
        <w:autoSpaceDN w:val="0"/>
        <w:adjustRightInd w:val="0"/>
        <w:spacing w:line="360" w:lineRule="auto"/>
        <w:jc w:val="both"/>
        <w:rPr>
          <w:rFonts w:ascii="Calibri" w:hAnsi="Calibri"/>
        </w:rPr>
      </w:pPr>
    </w:p>
    <w:p w:rsidR="004B5BF1" w:rsidRPr="00331FA2" w:rsidRDefault="004B5BF1" w:rsidP="004B5BF1">
      <w:pPr>
        <w:autoSpaceDE w:val="0"/>
        <w:autoSpaceDN w:val="0"/>
        <w:adjustRightInd w:val="0"/>
        <w:spacing w:line="360" w:lineRule="auto"/>
        <w:jc w:val="both"/>
        <w:rPr>
          <w:rFonts w:ascii="Calibri" w:hAnsi="Calibri"/>
        </w:rPr>
      </w:pP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ΚΤ.Δ:</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Βόρεια όψη: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5,00*2,60 (4τμχ.) =13,00τ.μ.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3,10*2,60(2 τμχ.) =16,12τ.μ.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                                                                                   </w:t>
      </w:r>
      <w:r w:rsidRPr="00331FA2">
        <w:rPr>
          <w:rFonts w:ascii="Calibri" w:hAnsi="Calibri"/>
        </w:rPr>
        <w:tab/>
      </w:r>
      <w:r w:rsidRPr="00331FA2">
        <w:rPr>
          <w:rFonts w:ascii="Calibri" w:hAnsi="Calibri"/>
        </w:rPr>
        <w:tab/>
        <w:t>1,00*2,60(2 τμχ.) =5,20τ.μ.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ΚΤ.Β:</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Ισόγειο (βόρεια όψη):                                                    </w:t>
      </w:r>
      <w:r w:rsidRPr="00331FA2">
        <w:rPr>
          <w:rFonts w:ascii="Calibri" w:hAnsi="Calibri"/>
        </w:rPr>
        <w:tab/>
      </w:r>
      <w:r w:rsidRPr="00331FA2">
        <w:rPr>
          <w:rFonts w:ascii="Calibri" w:hAnsi="Calibri"/>
        </w:rPr>
        <w:tab/>
        <w:t>(Υ)  *  (Π)</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Γραφείο Κούση                                                            </w:t>
      </w:r>
      <w:r w:rsidRPr="00331FA2">
        <w:rPr>
          <w:rFonts w:ascii="Calibri" w:hAnsi="Calibri"/>
        </w:rPr>
        <w:tab/>
      </w:r>
      <w:r w:rsidRPr="00331FA2">
        <w:rPr>
          <w:rFonts w:ascii="Calibri" w:hAnsi="Calibri"/>
        </w:rPr>
        <w:tab/>
        <w:t>1,50*2,60(2 τμχ.) =7,80τ.μ.</w:t>
      </w:r>
    </w:p>
    <w:p w:rsidR="004B5BF1" w:rsidRPr="00331FA2" w:rsidRDefault="004B5BF1" w:rsidP="004B5BF1">
      <w:pPr>
        <w:autoSpaceDE w:val="0"/>
        <w:autoSpaceDN w:val="0"/>
        <w:adjustRightInd w:val="0"/>
        <w:spacing w:line="360" w:lineRule="auto"/>
        <w:jc w:val="both"/>
        <w:rPr>
          <w:rFonts w:ascii="Calibri" w:hAnsi="Calibri"/>
        </w:rPr>
      </w:pPr>
      <w:r w:rsidRPr="00331FA2">
        <w:rPr>
          <w:rFonts w:ascii="Calibri" w:hAnsi="Calibri"/>
        </w:rPr>
        <w:t xml:space="preserve">ΣΥΝΟΛΟ:                                                                                                              </w:t>
      </w:r>
      <w:r w:rsidRPr="00331FA2">
        <w:rPr>
          <w:rFonts w:ascii="Calibri" w:hAnsi="Calibri"/>
          <w:b/>
        </w:rPr>
        <w:t>τεμάχια 41</w:t>
      </w:r>
    </w:p>
    <w:p w:rsidR="004B5BF1" w:rsidRPr="00331FA2" w:rsidRDefault="004B5BF1" w:rsidP="004B5BF1">
      <w:pPr>
        <w:autoSpaceDE w:val="0"/>
        <w:autoSpaceDN w:val="0"/>
        <w:adjustRightInd w:val="0"/>
        <w:spacing w:line="360" w:lineRule="auto"/>
        <w:jc w:val="both"/>
        <w:rPr>
          <w:rFonts w:ascii="Calibri" w:hAnsi="Calibri"/>
          <w:b/>
          <w:u w:val="single"/>
        </w:rPr>
      </w:pPr>
      <w:r w:rsidRPr="00331FA2">
        <w:rPr>
          <w:rFonts w:ascii="Calibri" w:hAnsi="Calibri"/>
          <w:u w:val="single"/>
        </w:rPr>
        <w:t xml:space="preserve">Επιφάνεια:130,05 τ.μ.*20%=                                  </w:t>
      </w:r>
      <w:r w:rsidRPr="00331FA2">
        <w:rPr>
          <w:rFonts w:ascii="Calibri" w:hAnsi="Calibri"/>
          <w:b/>
          <w:u w:val="single"/>
        </w:rPr>
        <w:t xml:space="preserve">                                               156,00τ.μ.</w:t>
      </w:r>
    </w:p>
    <w:p w:rsidR="004B5BF1" w:rsidRPr="00331FA2" w:rsidRDefault="004B5BF1" w:rsidP="004B5BF1">
      <w:pPr>
        <w:rPr>
          <w:rFonts w:ascii="Calibri" w:hAnsi="Calibri"/>
          <w:b/>
        </w:rPr>
      </w:pPr>
    </w:p>
    <w:p w:rsidR="004B5BF1" w:rsidRPr="00331FA2" w:rsidRDefault="004B5BF1" w:rsidP="004B5BF1">
      <w:pPr>
        <w:jc w:val="center"/>
        <w:rPr>
          <w:rFonts w:ascii="Calibri" w:hAnsi="Calibri"/>
          <w:b/>
        </w:rPr>
      </w:pPr>
    </w:p>
    <w:p w:rsidR="004B5BF1" w:rsidRPr="00331FA2" w:rsidRDefault="004B5BF1" w:rsidP="004B5BF1">
      <w:pPr>
        <w:jc w:val="center"/>
        <w:rPr>
          <w:rFonts w:ascii="Calibri" w:hAnsi="Calibri"/>
          <w:b/>
        </w:rPr>
      </w:pP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Τεχνική Περιγραφή και Προδιαγραφές</w:t>
      </w: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Για:</w:t>
      </w:r>
    </w:p>
    <w:p w:rsidR="004B5BF1" w:rsidRPr="001E4C8F" w:rsidRDefault="004B5BF1" w:rsidP="004B5BF1">
      <w:pPr>
        <w:spacing w:after="120"/>
        <w:jc w:val="center"/>
        <w:rPr>
          <w:rFonts w:ascii="Comic Sans MS" w:hAnsi="Comic Sans MS"/>
          <w:b/>
          <w:sz w:val="22"/>
          <w:szCs w:val="22"/>
        </w:rPr>
      </w:pPr>
      <w:r w:rsidRPr="001E4C8F">
        <w:rPr>
          <w:rFonts w:ascii="Comic Sans MS" w:hAnsi="Comic Sans MS"/>
          <w:b/>
          <w:sz w:val="22"/>
          <w:szCs w:val="22"/>
        </w:rPr>
        <w:t>Προμήθεια και τοποθέτηση μεταλλικών σταχτοδοχείων τοίχου ανατρεπόμενων</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Θα γίνει προμήθεια και θα τοποθετηθούν εκατό (100) μεταλλικών σταχτοδοχείων τοίχου ανατρεπόμενων, σε επιλεγμένες θέσεις εξωτερικά των κτηρίων που θα υποδειχθούν από την υπηρεσία (20τμχ στο κτήριο ΚΕΜΕ και τα υπόλοιπα στα κτήρια της Πανεπιστημιούπολης Ρεθύμνου).</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Θα είναι κατασκευασμένα από υψηλής ποιότητας χαλύβδινο φύλλο ηλεκτροψευδαργύρου, 0,8mm, βαμμένο με πολυεστέρα, σε γκρι χρώμα, διαστάσεων Υ14cmxΜ17cmxΠ11cm περίπου, με μικρή απόκλιση της τάξης του ±5%. Η χωρητικότητα τους θα είναι 0,8 λίτρα με μικρή απόκλιση της τάξης του ±5%, και η χρήση του εσωτερική και εξωτερική.</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lastRenderedPageBreak/>
        <w:t xml:space="preserve">Θα είναι αντιαντανακλαστικά, με το πίσω μέρος ψηλότερα για να προστατεύει το τοίχωμα, σταθερό με βίδες και βύσματα τοίχου. Θα έχουν τη δυνατότητα εύκολου αδειάσματος και καθαρισμού. θα διαθέτουν διάτρητη μεταλλική επιφάνεια πυρόσβεσης για την αποκόλληση και την απόρριψη των τσιγάρων. Το σταχτοδοχείο στην εμπρός επιφάνεια του, θα διαθέτει σήμανση για την απόρριψη και σβήσιμο των τσιγάρων.  </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Θα προέρχονται από βιομηχανικές μονάδες που εφαρμόζουν παραγωγική διαδικασία πιστοποιημένη κατά ISO 9001:2015 από διαπιστευμένο φορέα πιστοποίησης.</w:t>
      </w:r>
    </w:p>
    <w:p w:rsidR="004B5BF1" w:rsidRDefault="004B5BF1" w:rsidP="004B5BF1">
      <w:pPr>
        <w:spacing w:after="120"/>
        <w:jc w:val="both"/>
        <w:rPr>
          <w:rFonts w:ascii="Comic Sans MS" w:hAnsi="Comic Sans MS"/>
          <w:sz w:val="22"/>
          <w:szCs w:val="22"/>
        </w:rPr>
      </w:pPr>
      <w:r w:rsidRPr="001E4C8F">
        <w:rPr>
          <w:rFonts w:ascii="Comic Sans MS" w:hAnsi="Comic Sans MS"/>
          <w:sz w:val="22"/>
          <w:szCs w:val="22"/>
        </w:rPr>
        <w:t xml:space="preserve">Η τελική επιλογή θα γίνει μετά την προσκόμιση δειγμάτων από τον Ανάδοχο. </w:t>
      </w:r>
    </w:p>
    <w:p w:rsidR="004B5BF1" w:rsidRDefault="004B5BF1" w:rsidP="004B5BF1">
      <w:pPr>
        <w:spacing w:after="120"/>
        <w:jc w:val="both"/>
        <w:rPr>
          <w:rFonts w:ascii="Comic Sans MS" w:hAnsi="Comic Sans MS"/>
          <w:sz w:val="22"/>
          <w:szCs w:val="22"/>
        </w:rPr>
      </w:pPr>
    </w:p>
    <w:p w:rsidR="004B5BF1" w:rsidRDefault="004B5BF1" w:rsidP="004B5BF1">
      <w:pPr>
        <w:spacing w:after="120"/>
        <w:jc w:val="both"/>
        <w:rPr>
          <w:rFonts w:ascii="Comic Sans MS" w:hAnsi="Comic Sans MS"/>
          <w:sz w:val="22"/>
          <w:szCs w:val="22"/>
        </w:rPr>
      </w:pPr>
    </w:p>
    <w:p w:rsidR="004B5BF1" w:rsidRDefault="004B5BF1" w:rsidP="004B5BF1">
      <w:pPr>
        <w:spacing w:after="120"/>
        <w:jc w:val="both"/>
        <w:rPr>
          <w:rFonts w:ascii="Comic Sans MS" w:hAnsi="Comic Sans MS"/>
          <w:sz w:val="22"/>
          <w:szCs w:val="22"/>
        </w:rPr>
      </w:pPr>
    </w:p>
    <w:p w:rsidR="004B5BF1" w:rsidRDefault="004B5BF1" w:rsidP="004B5BF1">
      <w:pPr>
        <w:spacing w:after="120"/>
        <w:jc w:val="both"/>
        <w:rPr>
          <w:rFonts w:ascii="Comic Sans MS" w:hAnsi="Comic Sans MS"/>
          <w:sz w:val="22"/>
          <w:szCs w:val="22"/>
        </w:rPr>
      </w:pPr>
    </w:p>
    <w:p w:rsidR="004B5BF1" w:rsidRPr="001E4C8F" w:rsidRDefault="004B5BF1" w:rsidP="004B5BF1">
      <w:pPr>
        <w:spacing w:after="120"/>
        <w:jc w:val="both"/>
        <w:rPr>
          <w:rFonts w:ascii="Comic Sans MS" w:hAnsi="Comic Sans MS"/>
          <w:sz w:val="22"/>
          <w:szCs w:val="22"/>
        </w:rPr>
      </w:pPr>
    </w:p>
    <w:p w:rsidR="004B5BF1" w:rsidRPr="00331FA2" w:rsidRDefault="004B5BF1" w:rsidP="004B5BF1">
      <w:pPr>
        <w:spacing w:after="120"/>
        <w:jc w:val="center"/>
        <w:rPr>
          <w:rFonts w:ascii="Calibri" w:hAnsi="Calibri"/>
        </w:rPr>
      </w:pPr>
      <w:r w:rsidRPr="001E4C8F">
        <w:rPr>
          <w:rFonts w:ascii="Comic Sans MS" w:hAnsi="Comic Sans MS"/>
          <w:sz w:val="22"/>
          <w:szCs w:val="22"/>
        </w:rPr>
        <w:t>Ενδεικτικός τύπος</w:t>
      </w:r>
    </w:p>
    <w:p w:rsidR="004B5BF1" w:rsidRPr="00331FA2" w:rsidRDefault="004B5BF1" w:rsidP="004B5BF1">
      <w:pPr>
        <w:spacing w:after="120"/>
        <w:ind w:left="993"/>
        <w:jc w:val="both"/>
        <w:rPr>
          <w:rFonts w:ascii="Calibri" w:hAnsi="Calibri"/>
        </w:rPr>
      </w:pPr>
      <w:r w:rsidRPr="00331FA2">
        <w:rPr>
          <w:rFonts w:ascii="Calibri" w:hAnsi="Calibri"/>
          <w:noProof/>
        </w:rPr>
        <w:drawing>
          <wp:inline distT="0" distB="0" distL="0" distR="0">
            <wp:extent cx="4333875" cy="3971925"/>
            <wp:effectExtent l="0" t="0" r="9525" b="9525"/>
            <wp:docPr id="1" name="Εικόνα 1" descr="ÎÏÎ¿ÏÎ­Î»ÎµÏÎ¼Î± ÎµÎ¹ÎºÏÎ½Î±Ï Î³Î¹Î± Î¤Î Î£ÎÎÎÎÎÎÎ AL9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ÏÎ¿ÏÎ­Î»ÎµÏÎ¼Î± ÎµÎ¹ÎºÏÎ½Î±Ï Î³Î¹Î± Î¤Î Î£ÎÎÎÎÎÎÎ AL93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3971925"/>
                    </a:xfrm>
                    <a:prstGeom prst="rect">
                      <a:avLst/>
                    </a:prstGeom>
                    <a:noFill/>
                    <a:ln>
                      <a:noFill/>
                    </a:ln>
                  </pic:spPr>
                </pic:pic>
              </a:graphicData>
            </a:graphic>
          </wp:inline>
        </w:drawing>
      </w:r>
    </w:p>
    <w:p w:rsidR="004B5BF1" w:rsidRPr="00331FA2" w:rsidRDefault="004B5BF1" w:rsidP="004B5BF1">
      <w:pPr>
        <w:jc w:val="center"/>
        <w:rPr>
          <w:rFonts w:ascii="Calibri" w:hAnsi="Calibri"/>
          <w:b/>
        </w:rPr>
      </w:pPr>
    </w:p>
    <w:p w:rsidR="004B5BF1" w:rsidRPr="00331FA2" w:rsidRDefault="004B5BF1" w:rsidP="004B5BF1">
      <w:pPr>
        <w:jc w:val="center"/>
        <w:rPr>
          <w:rFonts w:ascii="Calibri" w:hAnsi="Calibri"/>
          <w:b/>
        </w:rPr>
      </w:pPr>
    </w:p>
    <w:p w:rsidR="004B5BF1" w:rsidRPr="00331FA2" w:rsidRDefault="004B5BF1" w:rsidP="004B5BF1">
      <w:pPr>
        <w:jc w:val="center"/>
        <w:rPr>
          <w:rFonts w:ascii="Calibri" w:hAnsi="Calibri"/>
          <w:b/>
        </w:rPr>
      </w:pP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Τεχνική Περιγραφή και Προδιαγραφές</w:t>
      </w: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Για:</w:t>
      </w: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Προμήθεια και τοποθέτηση υφασμάτινων κουρτινών και ξύλινων κουρτινόξυλων με κρίκους στη φοιτητική κατοικία της Πανεπιστημιούπολης Ρεθύμνου</w:t>
      </w: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lastRenderedPageBreak/>
        <w:t>Γειτονιές Α και Β.</w:t>
      </w:r>
    </w:p>
    <w:p w:rsidR="004B5BF1" w:rsidRPr="001E4C8F" w:rsidRDefault="004B5BF1" w:rsidP="004B5BF1">
      <w:pPr>
        <w:jc w:val="center"/>
        <w:rPr>
          <w:rFonts w:ascii="Comic Sans MS" w:hAnsi="Comic Sans MS"/>
          <w:b/>
          <w:sz w:val="22"/>
          <w:szCs w:val="22"/>
        </w:rPr>
      </w:pP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Θα γίνει προμήθεια και τοποθέτηση :</w:t>
      </w:r>
    </w:p>
    <w:p w:rsidR="004B5BF1" w:rsidRPr="001E4C8F" w:rsidRDefault="004B5BF1" w:rsidP="004B5BF1">
      <w:pPr>
        <w:numPr>
          <w:ilvl w:val="0"/>
          <w:numId w:val="10"/>
        </w:numPr>
        <w:spacing w:after="120"/>
        <w:jc w:val="both"/>
        <w:rPr>
          <w:rFonts w:ascii="Comic Sans MS" w:hAnsi="Comic Sans MS"/>
          <w:sz w:val="22"/>
          <w:szCs w:val="22"/>
        </w:rPr>
      </w:pPr>
      <w:r w:rsidRPr="001E4C8F">
        <w:rPr>
          <w:rFonts w:ascii="Comic Sans MS" w:hAnsi="Comic Sans MS"/>
          <w:sz w:val="22"/>
          <w:szCs w:val="22"/>
        </w:rPr>
        <w:t>350τμχ Κουρτινόξυλα ξύλινα, σε φυσική απόχρωση μήκους διατομής 3cm περίπου και μήκους 1.20m περίπου, με ξύλινα τελειώματα (τάπες) και με τον ανάλογο αριθμό ξύλινων κρίκων.</w:t>
      </w:r>
    </w:p>
    <w:p w:rsidR="004B5BF1" w:rsidRPr="001E4C8F" w:rsidRDefault="004B5BF1" w:rsidP="004B5BF1">
      <w:pPr>
        <w:numPr>
          <w:ilvl w:val="0"/>
          <w:numId w:val="10"/>
        </w:numPr>
        <w:spacing w:after="120"/>
        <w:jc w:val="both"/>
        <w:rPr>
          <w:rFonts w:ascii="Comic Sans MS" w:hAnsi="Comic Sans MS"/>
          <w:sz w:val="22"/>
          <w:szCs w:val="22"/>
        </w:rPr>
      </w:pPr>
      <w:r w:rsidRPr="001E4C8F">
        <w:rPr>
          <w:rFonts w:ascii="Comic Sans MS" w:hAnsi="Comic Sans MS"/>
          <w:sz w:val="22"/>
          <w:szCs w:val="22"/>
        </w:rPr>
        <w:t xml:space="preserve">600 τ.μ. περίπου Κουρτίνες υφασμάτινες (polyester 100%) συσκότισης, με κρίκους απόχρωσης επιλογής της υπηρεσίας.             </w:t>
      </w:r>
    </w:p>
    <w:p w:rsidR="004B5BF1" w:rsidRPr="001E4C8F" w:rsidRDefault="004B5BF1" w:rsidP="004B5BF1">
      <w:pPr>
        <w:numPr>
          <w:ilvl w:val="0"/>
          <w:numId w:val="10"/>
        </w:numPr>
        <w:spacing w:after="120"/>
        <w:jc w:val="both"/>
        <w:rPr>
          <w:rFonts w:ascii="Comic Sans MS" w:hAnsi="Comic Sans MS"/>
          <w:sz w:val="22"/>
          <w:szCs w:val="22"/>
        </w:rPr>
      </w:pPr>
      <w:r w:rsidRPr="001E4C8F">
        <w:rPr>
          <w:rFonts w:ascii="Comic Sans MS" w:hAnsi="Comic Sans MS"/>
          <w:sz w:val="22"/>
          <w:szCs w:val="22"/>
        </w:rPr>
        <w:t>200 τ.μ. περίπου Κουρτίνες υφασμάτινες (γάζα με κρίκο λευκής απόχρωσης).</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Η τελική επιλογή θα γίνει μετά την προσκόμιση δειγμάτων από τον Ανάδοχο.</w:t>
      </w:r>
    </w:p>
    <w:p w:rsidR="004B5BF1" w:rsidRDefault="004B5BF1" w:rsidP="004B5BF1">
      <w:pPr>
        <w:spacing w:after="120"/>
        <w:jc w:val="both"/>
        <w:rPr>
          <w:rFonts w:ascii="Comic Sans MS" w:hAnsi="Comic Sans MS"/>
          <w:sz w:val="22"/>
          <w:szCs w:val="22"/>
        </w:rPr>
      </w:pPr>
      <w:r w:rsidRPr="001E4C8F">
        <w:rPr>
          <w:rFonts w:ascii="Comic Sans MS" w:hAnsi="Comic Sans MS"/>
          <w:sz w:val="22"/>
          <w:szCs w:val="22"/>
        </w:rPr>
        <w:t>Συμπεριλαμβάνεται η αποξήλωση των υφισταμένων και η εγκατάσταση των νέων καθώς και οποιαδήποτε οικοδομική εργασία αποκατάστασης.</w:t>
      </w:r>
    </w:p>
    <w:p w:rsidR="004B5BF1" w:rsidRDefault="004B5BF1" w:rsidP="004B5BF1">
      <w:pPr>
        <w:spacing w:after="120"/>
        <w:jc w:val="both"/>
        <w:rPr>
          <w:rFonts w:ascii="Comic Sans MS" w:hAnsi="Comic Sans MS"/>
          <w:sz w:val="22"/>
          <w:szCs w:val="22"/>
        </w:rPr>
      </w:pPr>
    </w:p>
    <w:p w:rsidR="004B5BF1" w:rsidRPr="001E4C8F" w:rsidRDefault="004B5BF1" w:rsidP="004B5BF1">
      <w:pPr>
        <w:spacing w:after="120"/>
        <w:jc w:val="both"/>
        <w:rPr>
          <w:rFonts w:ascii="Comic Sans MS" w:hAnsi="Comic Sans MS"/>
          <w:sz w:val="22"/>
          <w:szCs w:val="22"/>
        </w:rPr>
      </w:pPr>
    </w:p>
    <w:p w:rsidR="004B5BF1" w:rsidRPr="001E4C8F" w:rsidRDefault="004B5BF1" w:rsidP="004B5BF1">
      <w:pPr>
        <w:jc w:val="center"/>
        <w:rPr>
          <w:rFonts w:ascii="Comic Sans MS" w:hAnsi="Comic Sans MS"/>
          <w:b/>
          <w:sz w:val="22"/>
          <w:szCs w:val="22"/>
        </w:rPr>
      </w:pP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Τεχνική Περιγραφή και Προδιαγραφές</w:t>
      </w:r>
    </w:p>
    <w:p w:rsidR="004B5BF1" w:rsidRPr="001E4C8F" w:rsidRDefault="004B5BF1" w:rsidP="004B5BF1">
      <w:pPr>
        <w:jc w:val="center"/>
        <w:rPr>
          <w:rFonts w:ascii="Comic Sans MS" w:hAnsi="Comic Sans MS"/>
          <w:b/>
          <w:sz w:val="22"/>
          <w:szCs w:val="22"/>
        </w:rPr>
      </w:pPr>
      <w:r w:rsidRPr="001E4C8F">
        <w:rPr>
          <w:rFonts w:ascii="Comic Sans MS" w:hAnsi="Comic Sans MS"/>
          <w:b/>
          <w:sz w:val="22"/>
          <w:szCs w:val="22"/>
        </w:rPr>
        <w:t>Για:</w:t>
      </w:r>
    </w:p>
    <w:p w:rsidR="004B5BF1" w:rsidRPr="001E4C8F" w:rsidRDefault="004B5BF1" w:rsidP="004B5BF1">
      <w:pPr>
        <w:spacing w:after="120"/>
        <w:jc w:val="center"/>
        <w:rPr>
          <w:rFonts w:ascii="Comic Sans MS" w:hAnsi="Comic Sans MS"/>
          <w:b/>
          <w:sz w:val="22"/>
          <w:szCs w:val="22"/>
        </w:rPr>
      </w:pPr>
      <w:r w:rsidRPr="001E4C8F">
        <w:rPr>
          <w:rFonts w:ascii="Comic Sans MS" w:hAnsi="Comic Sans MS"/>
          <w:b/>
          <w:sz w:val="22"/>
          <w:szCs w:val="22"/>
        </w:rPr>
        <w:t xml:space="preserve">Προμήθεια και τοποθέτηση πόμολων (ορειχάλκινων) και ομφαλών (ορειχάλκινων) εσωτερικών ξύλινων θυρών (είσοδοι δωματίων) και εξωτερικών αλουμινένιων θυρών. </w:t>
      </w:r>
    </w:p>
    <w:p w:rsidR="004B5BF1" w:rsidRPr="001E4C8F" w:rsidRDefault="004B5BF1" w:rsidP="004B5BF1">
      <w:pPr>
        <w:spacing w:after="120"/>
        <w:jc w:val="both"/>
        <w:rPr>
          <w:rFonts w:ascii="Comic Sans MS" w:hAnsi="Comic Sans MS"/>
          <w:sz w:val="22"/>
          <w:szCs w:val="22"/>
        </w:rPr>
      </w:pPr>
      <w:r w:rsidRPr="001E4C8F">
        <w:rPr>
          <w:rFonts w:ascii="Comic Sans MS" w:hAnsi="Comic Sans MS"/>
          <w:sz w:val="22"/>
          <w:szCs w:val="22"/>
        </w:rPr>
        <w:t>Θα γίνει προμήθεια και τοποθέτηση :</w:t>
      </w:r>
    </w:p>
    <w:p w:rsidR="004B5BF1" w:rsidRPr="001E4C8F" w:rsidRDefault="004B5BF1" w:rsidP="004B5BF1">
      <w:pPr>
        <w:numPr>
          <w:ilvl w:val="0"/>
          <w:numId w:val="11"/>
        </w:numPr>
        <w:spacing w:after="120"/>
        <w:jc w:val="both"/>
        <w:rPr>
          <w:rFonts w:ascii="Comic Sans MS" w:hAnsi="Comic Sans MS"/>
          <w:sz w:val="22"/>
          <w:szCs w:val="22"/>
        </w:rPr>
      </w:pPr>
      <w:r w:rsidRPr="001E4C8F">
        <w:rPr>
          <w:rFonts w:ascii="Comic Sans MS" w:hAnsi="Comic Sans MS"/>
          <w:sz w:val="22"/>
          <w:szCs w:val="22"/>
        </w:rPr>
        <w:t xml:space="preserve">145τμχ. Πόμολων (ζεύγος) ορειχάλκινων για τις εσωτερικές ξύλινες θύρες εισόδων των δωματίων. </w:t>
      </w:r>
    </w:p>
    <w:p w:rsidR="004B5BF1" w:rsidRPr="001E4C8F" w:rsidRDefault="004B5BF1" w:rsidP="004B5BF1">
      <w:pPr>
        <w:numPr>
          <w:ilvl w:val="0"/>
          <w:numId w:val="11"/>
        </w:numPr>
        <w:spacing w:after="120"/>
        <w:jc w:val="both"/>
        <w:rPr>
          <w:rFonts w:ascii="Comic Sans MS" w:hAnsi="Comic Sans MS"/>
          <w:sz w:val="22"/>
          <w:szCs w:val="22"/>
        </w:rPr>
      </w:pPr>
      <w:r w:rsidRPr="001E4C8F">
        <w:rPr>
          <w:rFonts w:ascii="Comic Sans MS" w:hAnsi="Comic Sans MS"/>
          <w:sz w:val="22"/>
          <w:szCs w:val="22"/>
        </w:rPr>
        <w:t>145τμχ. Πόμολων (ζεύγος) ορειχάλκινων για τις εσωτερικές ξύλινες θύρες των μπάνιων.</w:t>
      </w:r>
      <w:r w:rsidRPr="001E4C8F">
        <w:rPr>
          <w:rFonts w:ascii="Comic Sans MS" w:hAnsi="Comic Sans MS"/>
          <w:sz w:val="22"/>
          <w:szCs w:val="22"/>
        </w:rPr>
        <w:tab/>
      </w:r>
    </w:p>
    <w:p w:rsidR="004B5BF1" w:rsidRPr="001E4C8F" w:rsidRDefault="004B5BF1" w:rsidP="004B5BF1">
      <w:pPr>
        <w:numPr>
          <w:ilvl w:val="0"/>
          <w:numId w:val="11"/>
        </w:numPr>
        <w:spacing w:after="120"/>
        <w:jc w:val="both"/>
        <w:rPr>
          <w:rFonts w:ascii="Comic Sans MS" w:hAnsi="Comic Sans MS"/>
          <w:sz w:val="22"/>
          <w:szCs w:val="22"/>
        </w:rPr>
      </w:pPr>
      <w:r w:rsidRPr="001E4C8F">
        <w:rPr>
          <w:rFonts w:ascii="Comic Sans MS" w:hAnsi="Comic Sans MS"/>
          <w:sz w:val="22"/>
          <w:szCs w:val="22"/>
        </w:rPr>
        <w:t xml:space="preserve">145τμχ. Ομφαλών κυλινδρικών απλών με πόμολο για χωνευτές κλειδαριές διαστάσεων-τύπου ανάλογα με την πόρτα.  </w:t>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p>
    <w:p w:rsidR="004B5BF1" w:rsidRPr="001E4C8F" w:rsidRDefault="004B5BF1" w:rsidP="004B5BF1">
      <w:pPr>
        <w:numPr>
          <w:ilvl w:val="0"/>
          <w:numId w:val="11"/>
        </w:numPr>
        <w:spacing w:after="120"/>
        <w:jc w:val="both"/>
        <w:rPr>
          <w:rFonts w:ascii="Comic Sans MS" w:hAnsi="Comic Sans MS"/>
          <w:sz w:val="22"/>
          <w:szCs w:val="22"/>
        </w:rPr>
      </w:pPr>
      <w:r w:rsidRPr="001E4C8F">
        <w:rPr>
          <w:rFonts w:ascii="Comic Sans MS" w:hAnsi="Comic Sans MS"/>
          <w:sz w:val="22"/>
          <w:szCs w:val="22"/>
        </w:rPr>
        <w:t xml:space="preserve">40τμχ. Ομφαλών κυλινδρικών απλών για χωνευτές κλειδαριές στις εξωτερικές αλουμινένιες εισόδους των Φοιτητικών Κατοικιών, διαστάσεων-τύπου ανάλογα με την πόρτα.  </w:t>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r w:rsidRPr="001E4C8F">
        <w:rPr>
          <w:rFonts w:ascii="Comic Sans MS" w:hAnsi="Comic Sans MS"/>
          <w:sz w:val="22"/>
          <w:szCs w:val="22"/>
        </w:rPr>
        <w:tab/>
      </w:r>
    </w:p>
    <w:p w:rsidR="004B5BF1" w:rsidRPr="001E4C8F" w:rsidRDefault="004B5BF1" w:rsidP="004B5BF1">
      <w:pPr>
        <w:spacing w:after="120"/>
        <w:jc w:val="both"/>
        <w:rPr>
          <w:rFonts w:ascii="Comic Sans MS" w:hAnsi="Comic Sans MS"/>
          <w:b/>
          <w:sz w:val="22"/>
          <w:szCs w:val="22"/>
        </w:rPr>
      </w:pPr>
      <w:r w:rsidRPr="001E4C8F">
        <w:rPr>
          <w:rFonts w:ascii="Comic Sans MS" w:hAnsi="Comic Sans MS"/>
          <w:b/>
          <w:sz w:val="22"/>
          <w:szCs w:val="22"/>
        </w:rPr>
        <w:t>Τα παραπάνω είδη θα προέρχονται από βιομηχανικές μονάδες που εφαρμόζουν παραγωγική διαδικασία πιστοποιημένη κατά ISO 9001:2015 από διαπιστευμένο φορέα πιστοποίησης.</w:t>
      </w:r>
    </w:p>
    <w:p w:rsidR="004B5BF1" w:rsidRPr="001E4C8F" w:rsidRDefault="004B5BF1" w:rsidP="004B5BF1">
      <w:pPr>
        <w:spacing w:after="120"/>
        <w:jc w:val="both"/>
        <w:rPr>
          <w:rFonts w:ascii="Comic Sans MS" w:hAnsi="Comic Sans MS"/>
          <w:b/>
          <w:sz w:val="22"/>
          <w:szCs w:val="22"/>
        </w:rPr>
      </w:pPr>
      <w:r w:rsidRPr="001E4C8F">
        <w:rPr>
          <w:rFonts w:ascii="Comic Sans MS" w:hAnsi="Comic Sans MS"/>
          <w:b/>
          <w:sz w:val="22"/>
          <w:szCs w:val="22"/>
        </w:rPr>
        <w:t>Η τελική επιλογή θα γίνει μετά την προσκόμιση δειγμάτων από τον Ανάδοχο.</w:t>
      </w:r>
    </w:p>
    <w:p w:rsidR="004B5BF1" w:rsidRPr="001E4C8F" w:rsidRDefault="004B5BF1" w:rsidP="004B5BF1">
      <w:pPr>
        <w:spacing w:after="120"/>
        <w:jc w:val="both"/>
        <w:rPr>
          <w:rFonts w:ascii="Comic Sans MS" w:hAnsi="Comic Sans MS"/>
          <w:b/>
          <w:sz w:val="22"/>
          <w:szCs w:val="22"/>
        </w:rPr>
      </w:pPr>
      <w:r w:rsidRPr="001E4C8F">
        <w:rPr>
          <w:rFonts w:ascii="Comic Sans MS" w:hAnsi="Comic Sans MS"/>
          <w:b/>
          <w:sz w:val="22"/>
          <w:szCs w:val="22"/>
        </w:rPr>
        <w:t>Στην προμήθεια συμπεριλαμβάνεται οποιαδήποτε τεχνική αποκατάσταση των θυρών που θα προκύψει κατά την αντικατάσταση των ειδών, η εργασία αντικατάστασης τους και η μεταφορά των αποξηλωμένων ειδών σε θέση που θα υποδειχθεί από την υπηρεσία.</w:t>
      </w: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2F70BF" w:rsidRPr="008676BA" w:rsidRDefault="002F70BF" w:rsidP="002F70B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2F70BF" w:rsidRPr="008676BA" w:rsidRDefault="002F70BF" w:rsidP="002F70B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2F70BF" w:rsidRDefault="002F70BF" w:rsidP="002F70BF">
      <w:pPr>
        <w:jc w:val="center"/>
        <w:rPr>
          <w:rFonts w:ascii="Palatino Linotype" w:hAnsi="Palatino Linotype"/>
          <w:b/>
          <w:bCs/>
          <w:sz w:val="22"/>
          <w:szCs w:val="22"/>
          <w:u w:val="single"/>
        </w:rPr>
      </w:pP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2F70BF" w:rsidRPr="008676BA" w:rsidRDefault="002F70BF" w:rsidP="002F70BF">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2F70BF" w:rsidRPr="008676BA" w:rsidTr="002F70BF">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2F70BF" w:rsidRPr="008676BA" w:rsidRDefault="002F70BF" w:rsidP="002F70BF">
            <w:pPr>
              <w:jc w:val="both"/>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Ηλ. ταχυδρομείο:</w:t>
            </w:r>
            <w:r>
              <w:rPr>
                <w:rFonts w:ascii="Palatino Linotype" w:hAnsi="Palatino Linotype"/>
                <w:sz w:val="22"/>
                <w:szCs w:val="22"/>
              </w:rPr>
              <w:t xml:space="preserve"> </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2F70BF" w:rsidRPr="00CD02CD" w:rsidTr="002F70BF">
        <w:trPr>
          <w:jc w:val="center"/>
        </w:trPr>
        <w:tc>
          <w:tcPr>
            <w:tcW w:w="8557" w:type="dxa"/>
            <w:tcBorders>
              <w:left w:val="single" w:sz="1" w:space="0" w:color="000000"/>
              <w:bottom w:val="single" w:sz="1" w:space="0" w:color="000000"/>
              <w:right w:val="single" w:sz="1" w:space="0" w:color="000000"/>
            </w:tcBorders>
            <w:shd w:val="clear" w:color="auto" w:fill="B2B2B2"/>
          </w:tcPr>
          <w:p w:rsidR="002F70BF" w:rsidRPr="00CD02CD" w:rsidRDefault="002F70BF" w:rsidP="002F70BF">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2F70BF" w:rsidRPr="00CD02CD" w:rsidRDefault="002F70BF" w:rsidP="002F70BF">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Pr>
                <w:rFonts w:ascii="Book Antiqua" w:hAnsi="Book Antiqua"/>
                <w:bCs/>
                <w:color w:val="auto"/>
                <w:sz w:val="22"/>
                <w:szCs w:val="22"/>
              </w:rPr>
              <w:t>ΠΡΟΜΗΘΕΙΑ &amp; ΤΟΠΟΘΕΤΗΣΗ: ΞΥΛΙΝΩΝ ΚΑΘΙΣΜΑΤΩΝ (ΠΑΓΚΑΚΙΑ), ΣΚΙΑΣΤΡΑ (</w:t>
            </w:r>
            <w:r>
              <w:rPr>
                <w:rFonts w:ascii="Book Antiqua" w:hAnsi="Book Antiqua"/>
                <w:bCs/>
                <w:color w:val="auto"/>
                <w:sz w:val="22"/>
                <w:szCs w:val="22"/>
                <w:lang w:val="en-US"/>
              </w:rPr>
              <w:t>ROLLERS</w:t>
            </w:r>
            <w:r w:rsidRPr="002F70BF">
              <w:rPr>
                <w:rFonts w:ascii="Book Antiqua" w:hAnsi="Book Antiqua"/>
                <w:bCs/>
                <w:color w:val="auto"/>
                <w:sz w:val="22"/>
                <w:szCs w:val="22"/>
              </w:rPr>
              <w:t xml:space="preserve"> </w:t>
            </w:r>
            <w:r>
              <w:rPr>
                <w:rFonts w:ascii="Book Antiqua" w:hAnsi="Book Antiqua"/>
                <w:bCs/>
                <w:color w:val="auto"/>
                <w:sz w:val="22"/>
                <w:szCs w:val="22"/>
              </w:rPr>
              <w:t>&amp; ΚΑΘΕΤΕΣ ΠΕΡΣΙΔΕΣ)</w:t>
            </w:r>
            <w:r w:rsidR="005C66A1">
              <w:rPr>
                <w:rFonts w:ascii="Book Antiqua" w:hAnsi="Book Antiqua"/>
                <w:bCs/>
                <w:color w:val="auto"/>
                <w:sz w:val="22"/>
                <w:szCs w:val="22"/>
              </w:rPr>
              <w:t>, ΜΕΤΑΛΛΙΚΑ ΠΛΕΓΜΑΤΑ ΣΤΗΡΙΞΗΣ ΦΥΤΩΝ ΚΑΙ ΜΕΤΑΛΛΙΚΑ ΕΠΙΤΟΙΧΙΑ ΣΤΑΧΤΟΔΟΧΕΙΑ, ΚΟΥΡΤΙΝΕΣ ΚΑΙ ΕΙΔΗ ΚΙΓΚΑΛΕΡΙΑΣ ΣΕ ΚΤΗΡΙΑ ΤΟΥ ΠΑΝΕΠΙΣΤΗΜΙΟΥ ΚΡΗΤΗΣ ΣΤΟ ΡΕΘΥΜΝΟ</w:t>
            </w:r>
            <w:r w:rsidRPr="00CD02CD">
              <w:rPr>
                <w:rFonts w:ascii="Tahoma" w:hAnsi="Tahoma" w:cs="Tahoma"/>
                <w:b/>
                <w:bCs/>
                <w:color w:val="auto"/>
              </w:rPr>
              <w:t>»</w:t>
            </w:r>
            <w:r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sidR="005C66A1">
              <w:rPr>
                <w:rFonts w:ascii="Book Antiqua" w:hAnsi="Book Antiqua"/>
                <w:bCs/>
                <w:color w:val="auto"/>
                <w:sz w:val="22"/>
                <w:szCs w:val="22"/>
              </w:rPr>
              <w:t xml:space="preserve">39515100 </w:t>
            </w:r>
            <w:r w:rsidRPr="00CD02CD">
              <w:rPr>
                <w:color w:val="auto"/>
              </w:rPr>
              <w:t>-</w:t>
            </w:r>
            <w:r w:rsidR="005C66A1">
              <w:rPr>
                <w:color w:val="auto"/>
              </w:rPr>
              <w:t xml:space="preserve"> Κουρτίνες</w:t>
            </w:r>
            <w:r w:rsidRPr="00CD02CD">
              <w:rPr>
                <w:rFonts w:ascii="Book Antiqua" w:hAnsi="Book Antiqua"/>
                <w:bCs/>
                <w:color w:val="auto"/>
                <w:sz w:val="22"/>
                <w:szCs w:val="22"/>
              </w:rPr>
              <w:t>)</w:t>
            </w:r>
          </w:p>
          <w:p w:rsidR="002F70BF" w:rsidRPr="00CD02CD" w:rsidRDefault="002F70BF" w:rsidP="002F70BF">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2F70BF" w:rsidRPr="00CD02CD" w:rsidRDefault="002F70BF" w:rsidP="002F70BF">
            <w:pPr>
              <w:rPr>
                <w:rFonts w:ascii="Palatino Linotype" w:hAnsi="Palatino Linotype"/>
                <w:sz w:val="22"/>
                <w:szCs w:val="22"/>
              </w:rPr>
            </w:pPr>
          </w:p>
          <w:p w:rsidR="002F70BF" w:rsidRPr="00CD02CD" w:rsidRDefault="002F70BF" w:rsidP="00900EC8">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CD02CD">
              <w:rPr>
                <w:rFonts w:ascii="Palatino Linotype" w:hAnsi="Palatino Linotype"/>
                <w:sz w:val="22"/>
                <w:szCs w:val="22"/>
              </w:rPr>
              <w:t xml:space="preserve">): </w:t>
            </w:r>
            <w:r w:rsidRPr="00900EC8">
              <w:rPr>
                <w:rFonts w:ascii="Palatino Linotype" w:hAnsi="Palatino Linotype"/>
                <w:sz w:val="22"/>
                <w:szCs w:val="22"/>
              </w:rPr>
              <w:t>106</w:t>
            </w:r>
            <w:r w:rsidR="00900EC8" w:rsidRPr="00900EC8">
              <w:rPr>
                <w:rFonts w:ascii="Palatino Linotype" w:hAnsi="Palatino Linotype"/>
                <w:sz w:val="22"/>
                <w:szCs w:val="22"/>
              </w:rPr>
              <w:t>59</w:t>
            </w:r>
            <w:r w:rsidRPr="00900EC8">
              <w:rPr>
                <w:rFonts w:ascii="Palatino Linotype" w:hAnsi="Palatino Linotype"/>
                <w:sz w:val="22"/>
                <w:szCs w:val="22"/>
              </w:rPr>
              <w:t>/2019</w:t>
            </w:r>
          </w:p>
        </w:tc>
      </w:tr>
    </w:tbl>
    <w:p w:rsidR="002F70BF" w:rsidRPr="008676BA" w:rsidRDefault="002F70BF" w:rsidP="002F70BF">
      <w:pPr>
        <w:rPr>
          <w:rFonts w:ascii="Palatino Linotype" w:hAnsi="Palatino Linotype"/>
          <w:sz w:val="22"/>
          <w:szCs w:val="22"/>
        </w:rPr>
      </w:pPr>
    </w:p>
    <w:p w:rsidR="002F70BF" w:rsidRPr="008676BA" w:rsidRDefault="002F70BF" w:rsidP="002F70BF">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2F70BF" w:rsidRPr="008676BA" w:rsidRDefault="002F70BF" w:rsidP="002F70B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Ηλ. ταχυδρομείο:</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2F70BF" w:rsidRPr="008676BA" w:rsidRDefault="002F70BF" w:rsidP="002F70B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2F70BF" w:rsidRPr="008676BA" w:rsidRDefault="002F70BF" w:rsidP="002F70BF">
            <w:pPr>
              <w:rPr>
                <w:rFonts w:ascii="Palatino Linotype" w:hAnsi="Palatino Linotype"/>
                <w:b/>
                <w:sz w:val="22"/>
                <w:szCs w:val="22"/>
                <w:u w:val="single"/>
              </w:rPr>
            </w:pPr>
            <w:r w:rsidRPr="008676BA">
              <w:rPr>
                <w:rFonts w:ascii="Palatino Linotype" w:hAnsi="Palatino Linotype"/>
                <w:b/>
                <w:sz w:val="22"/>
                <w:szCs w:val="22"/>
              </w:rPr>
              <w:t>Εάν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   ]</w:t>
            </w:r>
          </w:p>
        </w:tc>
      </w:tr>
    </w:tbl>
    <w:p w:rsidR="002F70BF" w:rsidRPr="008676BA" w:rsidRDefault="002F70BF" w:rsidP="002F70BF">
      <w:pPr>
        <w:rPr>
          <w:rFonts w:ascii="Palatino Linotype" w:hAnsi="Palatino Linotype"/>
          <w:sz w:val="22"/>
          <w:szCs w:val="22"/>
        </w:rPr>
      </w:pPr>
    </w:p>
    <w:p w:rsidR="002F70BF" w:rsidRPr="008676BA" w:rsidRDefault="002F70BF" w:rsidP="002F70B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Ονοματεπώνυμο</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ind w:left="850" w:firstLine="0"/>
        <w:rPr>
          <w:rFonts w:ascii="Palatino Linotype" w:hAnsi="Palatino Linotype"/>
          <w:sz w:val="22"/>
        </w:rPr>
      </w:pPr>
    </w:p>
    <w:p w:rsidR="002F70BF" w:rsidRPr="008676BA" w:rsidRDefault="002F70BF" w:rsidP="002F70B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tc>
      </w:tr>
    </w:tbl>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F70BF" w:rsidRPr="008676BA" w:rsidRDefault="002F70BF" w:rsidP="002F70B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2F70BF" w:rsidRPr="008676BA" w:rsidRDefault="002F70BF" w:rsidP="002F70B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2F70BF" w:rsidRPr="008676BA" w:rsidRDefault="002F70BF" w:rsidP="002F70BF">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Ημερομηνία:[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σημείο-(-α): [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λόγος(-οι):[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F70BF" w:rsidRPr="008676BA" w:rsidTr="002F70B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2F70BF" w:rsidRPr="008676BA" w:rsidRDefault="002F70BF" w:rsidP="002F70B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2F70BF" w:rsidRPr="008676BA" w:rsidRDefault="002F70BF" w:rsidP="002F70B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F70BF" w:rsidRPr="008676BA" w:rsidTr="002F70BF">
              <w:tc>
                <w:tcPr>
                  <w:tcW w:w="2036" w:type="dxa"/>
                  <w:tcBorders>
                    <w:top w:val="single" w:sz="1" w:space="0" w:color="000000"/>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ΦΟΡΟΙ</w:t>
                  </w:r>
                </w:p>
                <w:p w:rsidR="002F70BF" w:rsidRPr="008676BA" w:rsidRDefault="002F70BF" w:rsidP="002F70B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2F70BF" w:rsidRPr="008676BA" w:rsidTr="002F70BF">
              <w:tc>
                <w:tcPr>
                  <w:tcW w:w="2036" w:type="dxa"/>
                  <w:tcBorders>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rPr>
                <w:rFonts w:ascii="Palatino Linotype" w:hAnsi="Palatino Linotype"/>
                <w:sz w:val="22"/>
                <w:szCs w:val="22"/>
              </w:rPr>
            </w:pP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πτώχευση, ή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ειδική εκκαθάριση,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trHeight w:val="257"/>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44"/>
          <w:jc w:val="center"/>
        </w:trPr>
        <w:tc>
          <w:tcPr>
            <w:tcW w:w="4479" w:type="dxa"/>
            <w:vMerge w:val="restart"/>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514"/>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ChapterTitle"/>
        <w:rPr>
          <w:rFonts w:ascii="Palatino Linotype" w:hAnsi="Palatino Linotype"/>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 Ναι [] Όχι</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2F70BF" w:rsidRPr="008676BA" w:rsidRDefault="002F70BF" w:rsidP="002F70B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r w:rsidR="002F70BF" w:rsidRPr="008676BA" w:rsidTr="002F70B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 [] Ναι [] Όχι</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b/>
          <w:bCs/>
          <w:sz w:val="22"/>
          <w:szCs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νόμισμα</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i/>
                <w:strike/>
                <w:sz w:val="22"/>
                <w:szCs w:val="22"/>
              </w:rPr>
            </w:pPr>
          </w:p>
          <w:p w:rsidR="002F70BF" w:rsidRPr="008676BA" w:rsidRDefault="002F70BF" w:rsidP="002F70B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bl>
    <w:p w:rsidR="002F70BF" w:rsidRPr="008676BA" w:rsidRDefault="002F70BF" w:rsidP="002F70B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Έργα: [……]</w:t>
            </w:r>
          </w:p>
          <w:p w:rsidR="002F70BF" w:rsidRPr="008676BA" w:rsidRDefault="002F70BF" w:rsidP="002F70B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1β) Μόνο για </w:t>
            </w:r>
            <w:r w:rsidRPr="0079270A">
              <w:rPr>
                <w:rFonts w:ascii="Palatino Linotype" w:hAnsi="Palatino Linotype"/>
                <w:b/>
                <w:i/>
                <w:strike/>
                <w:sz w:val="22"/>
                <w:szCs w:val="22"/>
              </w:rPr>
              <w:t>δημόσιες συμβάσεις προμηθειών και δημόσιες συμβάσεις υπηρεσιών</w:t>
            </w:r>
            <w:r w:rsidRPr="0079270A">
              <w:rPr>
                <w:rFonts w:ascii="Palatino Linotype" w:hAnsi="Palatino Linotype"/>
                <w:strike/>
                <w:sz w:val="22"/>
                <w:szCs w:val="22"/>
              </w:rPr>
              <w:t>:</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διάρκεια της περιόδου αναφοράς</w:t>
            </w:r>
            <w:r w:rsidRPr="0079270A">
              <w:rPr>
                <w:rStyle w:val="ad"/>
                <w:rFonts w:ascii="Palatino Linotype" w:hAnsi="Palatino Linotype"/>
                <w:strike/>
                <w:sz w:val="22"/>
                <w:szCs w:val="22"/>
                <w:vertAlign w:val="superscript"/>
              </w:rPr>
              <w:endnoteReference w:id="39"/>
            </w:r>
            <w:r w:rsidRPr="0079270A">
              <w:rPr>
                <w:rFonts w:ascii="Palatino Linotype" w:hAnsi="Palatino Linotype"/>
                <w:strike/>
                <w:sz w:val="22"/>
                <w:szCs w:val="22"/>
              </w:rPr>
              <w:t xml:space="preserve">, ο οικονομικός φορέας έχει </w:t>
            </w:r>
            <w:r w:rsidRPr="0079270A">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9270A">
              <w:rPr>
                <w:rStyle w:val="ad"/>
                <w:rFonts w:ascii="Palatino Linotype" w:hAnsi="Palatino Linotype"/>
                <w:strike/>
                <w:sz w:val="22"/>
                <w:szCs w:val="22"/>
                <w:vertAlign w:val="superscript"/>
              </w:rPr>
              <w:endnoteReference w:id="40"/>
            </w:r>
            <w:r w:rsidRPr="0079270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Αριθμός ετών (ΠΡΟΗΓΟΥΜΕΝΗ ΤΡΙΕΤΙΑ): </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παραλήπτες</w:t>
                  </w:r>
                </w:p>
              </w:tc>
            </w:tr>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r>
          </w:tbl>
          <w:p w:rsidR="002F70BF" w:rsidRPr="0079270A" w:rsidRDefault="002F70BF" w:rsidP="002F70BF">
            <w:pPr>
              <w:rPr>
                <w:rFonts w:ascii="Palatino Linotype" w:hAnsi="Palatino Linotype"/>
                <w:strike/>
                <w:sz w:val="22"/>
                <w:szCs w:val="22"/>
              </w:rPr>
            </w:pP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 xml:space="preserve">2) Ο οικονομικός φορέας μπορεί να χρησιμοποιήσει το ακόλουθο </w:t>
            </w:r>
            <w:r w:rsidRPr="0079270A">
              <w:rPr>
                <w:rFonts w:ascii="Palatino Linotype" w:hAnsi="Palatino Linotype"/>
                <w:b/>
                <w:sz w:val="22"/>
                <w:szCs w:val="22"/>
              </w:rPr>
              <w:t>τεχνικό προσωπικό ή τις ακόλουθες τεχνικές υπηρεσίες</w:t>
            </w:r>
            <w:r w:rsidRPr="0079270A">
              <w:rPr>
                <w:rStyle w:val="ad"/>
                <w:rFonts w:ascii="Palatino Linotype" w:hAnsi="Palatino Linotype"/>
                <w:sz w:val="22"/>
                <w:szCs w:val="22"/>
                <w:vertAlign w:val="superscript"/>
              </w:rPr>
              <w:endnoteReference w:id="41"/>
            </w:r>
            <w:r w:rsidRPr="0079270A">
              <w:rPr>
                <w:rFonts w:ascii="Palatino Linotype" w:hAnsi="Palatino Linotype"/>
                <w:sz w:val="22"/>
                <w:szCs w:val="22"/>
              </w:rPr>
              <w:t>, ιδίως τους υπεύθυνους για τον έλεγχο της ποιότητας:</w:t>
            </w:r>
          </w:p>
          <w:p w:rsidR="002F70BF" w:rsidRPr="008676BA" w:rsidRDefault="002F70BF" w:rsidP="002F70BF">
            <w:pPr>
              <w:rPr>
                <w:rFonts w:ascii="Palatino Linotype" w:hAnsi="Palatino Linotype"/>
                <w:sz w:val="22"/>
                <w:szCs w:val="22"/>
              </w:rPr>
            </w:pPr>
            <w:r w:rsidRPr="0079270A">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 xml:space="preserve">Ο οικονομικός φορέας </w:t>
            </w:r>
            <w:r w:rsidRPr="0079270A">
              <w:rPr>
                <w:rFonts w:ascii="Palatino Linotype" w:hAnsi="Palatino Linotype"/>
                <w:b/>
                <w:sz w:val="22"/>
                <w:szCs w:val="22"/>
              </w:rPr>
              <w:t>θα</w:t>
            </w:r>
            <w:r w:rsidRPr="0079270A">
              <w:rPr>
                <w:rFonts w:ascii="Palatino Linotype" w:hAnsi="Palatino Linotype"/>
                <w:sz w:val="22"/>
                <w:szCs w:val="22"/>
              </w:rPr>
              <w:t xml:space="preserve"> επιτρέπει τη διενέργεια </w:t>
            </w:r>
            <w:r w:rsidRPr="0079270A">
              <w:rPr>
                <w:rFonts w:ascii="Palatino Linotype" w:hAnsi="Palatino Linotype"/>
                <w:b/>
                <w:sz w:val="22"/>
                <w:szCs w:val="22"/>
              </w:rPr>
              <w:t>ελέγχων</w:t>
            </w:r>
            <w:r w:rsidRPr="0079270A">
              <w:rPr>
                <w:rStyle w:val="ad"/>
                <w:rFonts w:ascii="Palatino Linotype" w:hAnsi="Palatino Linotype"/>
                <w:sz w:val="22"/>
                <w:szCs w:val="22"/>
                <w:vertAlign w:val="superscript"/>
              </w:rPr>
              <w:endnoteReference w:id="42"/>
            </w:r>
            <w:r w:rsidRPr="0079270A">
              <w:rPr>
                <w:rFonts w:ascii="Palatino Linotype" w:hAnsi="Palatino Linotype"/>
                <w:sz w:val="22"/>
                <w:szCs w:val="22"/>
              </w:rPr>
              <w:t xml:space="preserve"> όσον αφορά το </w:t>
            </w:r>
            <w:r w:rsidRPr="0079270A">
              <w:rPr>
                <w:rFonts w:ascii="Palatino Linotype" w:hAnsi="Palatino Linotype"/>
                <w:b/>
                <w:sz w:val="22"/>
                <w:szCs w:val="22"/>
              </w:rPr>
              <w:t>παραγωγικό δυναμικό</w:t>
            </w:r>
            <w:r w:rsidRPr="0079270A">
              <w:rPr>
                <w:rFonts w:ascii="Palatino Linotype" w:hAnsi="Palatino Linotype"/>
                <w:sz w:val="22"/>
                <w:szCs w:val="22"/>
              </w:rPr>
              <w:t xml:space="preserve"> ή τις </w:t>
            </w:r>
            <w:r w:rsidRPr="0079270A">
              <w:rPr>
                <w:rFonts w:ascii="Palatino Linotype" w:hAnsi="Palatino Linotype"/>
                <w:b/>
                <w:sz w:val="22"/>
                <w:szCs w:val="22"/>
              </w:rPr>
              <w:t>τεχνικές ικανότητες</w:t>
            </w:r>
            <w:r w:rsidRPr="0079270A">
              <w:rPr>
                <w:rFonts w:ascii="Palatino Linotype" w:hAnsi="Palatino Linotype"/>
                <w:sz w:val="22"/>
                <w:szCs w:val="22"/>
              </w:rPr>
              <w:t xml:space="preserve"> του οικονομικού φορέα και, εφόσον κρίνεται αναγκαίο, όσον αφορά τα </w:t>
            </w:r>
            <w:r w:rsidRPr="0079270A">
              <w:rPr>
                <w:rFonts w:ascii="Palatino Linotype" w:hAnsi="Palatino Linotype"/>
                <w:b/>
                <w:sz w:val="22"/>
                <w:szCs w:val="22"/>
              </w:rPr>
              <w:t>μέσα μελέτης και έρευνας</w:t>
            </w:r>
            <w:r w:rsidRPr="0079270A">
              <w:rPr>
                <w:rFonts w:ascii="Palatino Linotype" w:hAnsi="Palatino Linotype"/>
                <w:sz w:val="22"/>
                <w:szCs w:val="22"/>
              </w:rPr>
              <w:t xml:space="preserve"> που αυτός διαθέτει καθώς και τα </w:t>
            </w:r>
            <w:r w:rsidRPr="0079270A">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2F70BF" w:rsidRPr="008676BA" w:rsidRDefault="002F70BF" w:rsidP="002F70BF">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pStyle w:val="SectionTitle"/>
        <w:ind w:firstLine="0"/>
        <w:rPr>
          <w:rFonts w:ascii="Palatino Linotype" w:hAnsi="Palatino Linotype"/>
          <w:sz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2F70BF" w:rsidRPr="00FF12E3" w:rsidRDefault="002F70BF" w:rsidP="002F70BF">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F70BF" w:rsidRPr="00FF12E3" w:rsidRDefault="002F70BF" w:rsidP="002F70BF">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F70BF" w:rsidRPr="008676BA" w:rsidRDefault="002F70BF" w:rsidP="002F70B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2F70BF" w:rsidRPr="008676BA" w:rsidRDefault="002F70BF" w:rsidP="002F70BF">
      <w:pPr>
        <w:pStyle w:val="ChapterTitle"/>
        <w:rPr>
          <w:rFonts w:ascii="Palatino Linotype" w:hAnsi="Palatino Linotype"/>
        </w:rPr>
      </w:pPr>
    </w:p>
    <w:p w:rsidR="002F70BF" w:rsidRPr="008676BA" w:rsidRDefault="002F70BF" w:rsidP="002F70B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2F70BF" w:rsidRPr="008676BA" w:rsidRDefault="002F70BF" w:rsidP="002F70B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2F70BF" w:rsidRPr="008676BA" w:rsidRDefault="002F70BF" w:rsidP="002F70B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2F70BF" w:rsidRPr="008676BA" w:rsidRDefault="002F70BF" w:rsidP="002F70BF">
      <w:pPr>
        <w:rPr>
          <w:sz w:val="22"/>
          <w:szCs w:val="22"/>
        </w:rPr>
      </w:pPr>
      <w:r w:rsidRPr="008676BA">
        <w:rPr>
          <w:rFonts w:ascii="Palatino Linotype" w:hAnsi="Palatino Linotype"/>
          <w:i/>
          <w:sz w:val="22"/>
          <w:szCs w:val="22"/>
        </w:rPr>
        <w:br w:type="page"/>
      </w:r>
    </w:p>
    <w:p w:rsidR="002F70BF" w:rsidRPr="00C52E6C" w:rsidRDefault="002F70BF" w:rsidP="002F70BF">
      <w:pPr>
        <w:jc w:val="both"/>
      </w:pPr>
    </w:p>
    <w:p w:rsidR="002F70BF" w:rsidRDefault="002F70BF" w:rsidP="002F70BF"/>
    <w:p w:rsidR="002F70BF" w:rsidRDefault="002F70BF" w:rsidP="002F70BF"/>
    <w:p w:rsidR="002F70BF" w:rsidRDefault="002F70BF" w:rsidP="002F70BF"/>
    <w:p w:rsidR="002F70BF" w:rsidRDefault="002F70BF" w:rsidP="002F70BF"/>
    <w:p w:rsidR="002F70BF" w:rsidRDefault="002F70BF" w:rsidP="002F70BF"/>
    <w:p w:rsidR="004B5BF1" w:rsidRDefault="004B5BF1" w:rsidP="004B5BF1">
      <w:pPr>
        <w:spacing w:after="120"/>
        <w:rPr>
          <w:rFonts w:ascii="Century Schoolbook" w:hAnsi="Century Schoolbook"/>
          <w:b/>
        </w:rPr>
      </w:pPr>
    </w:p>
    <w:p w:rsidR="004B5BF1" w:rsidRDefault="004B5BF1" w:rsidP="004B5BF1">
      <w:pPr>
        <w:spacing w:after="120"/>
        <w:rPr>
          <w:rFonts w:ascii="Century Schoolbook" w:hAnsi="Century Schoolbook"/>
          <w:b/>
        </w:rPr>
      </w:pPr>
    </w:p>
    <w:p w:rsidR="00046F08" w:rsidRDefault="004B5BF1" w:rsidP="004B5BF1">
      <w:pPr>
        <w:jc w:val="center"/>
        <w:rPr>
          <w:rFonts w:ascii="Palatino Linotype" w:hAnsi="Palatino Linotype"/>
          <w:b/>
          <w:bCs/>
          <w:sz w:val="22"/>
          <w:szCs w:val="22"/>
        </w:rPr>
      </w:pPr>
      <w:r>
        <w:rPr>
          <w:rFonts w:ascii="Century Schoolbook" w:hAnsi="Century Schoolbook"/>
          <w:bCs/>
          <w:u w:val="single"/>
        </w:rPr>
        <w:br w:type="page"/>
      </w: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A17A06" w:rsidRDefault="00A17A06"/>
    <w:sectPr w:rsidR="00A17A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BF" w:rsidRDefault="002F70BF" w:rsidP="002F70BF">
      <w:r>
        <w:separator/>
      </w:r>
    </w:p>
  </w:endnote>
  <w:endnote w:type="continuationSeparator" w:id="0">
    <w:p w:rsidR="002F70BF" w:rsidRDefault="002F70BF" w:rsidP="002F70BF">
      <w:r>
        <w:continuationSeparator/>
      </w:r>
    </w:p>
  </w:endnote>
  <w:endnote w:id="1">
    <w:p w:rsidR="002F70BF" w:rsidRPr="002F6B21" w:rsidRDefault="002F70BF" w:rsidP="002F70B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F70BF" w:rsidRPr="002F6B21" w:rsidRDefault="002F70BF" w:rsidP="002F70BF">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2F70BF" w:rsidRPr="00F62DFA" w:rsidRDefault="002F70BF" w:rsidP="002F70BF">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70BF" w:rsidRPr="00F62DFA" w:rsidRDefault="002F70BF" w:rsidP="002F70B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F70BF" w:rsidRPr="00F62DFA" w:rsidRDefault="002F70BF" w:rsidP="002F70B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F70BF" w:rsidRPr="002F6B21" w:rsidRDefault="002F70BF" w:rsidP="002F70B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F70BF" w:rsidRPr="002F6B21" w:rsidRDefault="002F70BF" w:rsidP="002F70BF">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2F70BF" w:rsidRPr="002F6B21" w:rsidRDefault="002F70BF" w:rsidP="002F70BF">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2F70BF" w:rsidRPr="002F6B21" w:rsidRDefault="002F70BF" w:rsidP="002F70BF">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2F70BF" w:rsidRPr="002F6B21" w:rsidRDefault="002F70BF" w:rsidP="002F70BF">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2F70BF" w:rsidRPr="002F6B21" w:rsidRDefault="002F70BF" w:rsidP="002F70BF">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F70BF" w:rsidRPr="002F6B21" w:rsidRDefault="002F70BF" w:rsidP="002F70BF">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F70BF" w:rsidRPr="002F6B21" w:rsidRDefault="002F70BF" w:rsidP="002F70BF">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2F70BF" w:rsidRPr="002F6B21" w:rsidRDefault="002F70BF" w:rsidP="002F70BF">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2F70BF" w:rsidRPr="002F6B21" w:rsidRDefault="002F70BF" w:rsidP="002F70BF">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F70BF" w:rsidRPr="002F6B21" w:rsidRDefault="002F70BF" w:rsidP="002F70BF">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F70BF" w:rsidRPr="002F6B21" w:rsidRDefault="002F70BF" w:rsidP="002F70BF">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2F70BF" w:rsidRPr="002F6B21" w:rsidRDefault="002F70BF" w:rsidP="002F70BF">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2F70BF" w:rsidRPr="002F6B21" w:rsidRDefault="002F70BF" w:rsidP="002F70BF">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18">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19">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20">
    <w:p w:rsidR="002F70BF" w:rsidRPr="002F6B21" w:rsidRDefault="002F70BF" w:rsidP="002F70BF">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F70BF" w:rsidRPr="002F6B21" w:rsidRDefault="002F70BF" w:rsidP="002F70BF">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F70BF" w:rsidRPr="002F6B21" w:rsidRDefault="002F70BF" w:rsidP="002F70BF">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F70BF" w:rsidRPr="002F6B21" w:rsidRDefault="002F70BF" w:rsidP="002F70BF">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25">
    <w:p w:rsidR="002F70BF" w:rsidRPr="002F6B21" w:rsidRDefault="002F70BF" w:rsidP="002F70BF">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F70BF" w:rsidRPr="002F6B21" w:rsidRDefault="002F70BF" w:rsidP="002F70BF">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2F70BF" w:rsidRPr="002F6B21" w:rsidRDefault="002F70BF" w:rsidP="002F70BF">
      <w:pPr>
        <w:pStyle w:val="af0"/>
        <w:tabs>
          <w:tab w:val="left" w:pos="284"/>
        </w:tabs>
        <w:ind w:firstLine="0"/>
      </w:pPr>
      <w:r w:rsidRPr="00F62DFA">
        <w:rPr>
          <w:rStyle w:val="ad"/>
        </w:rPr>
        <w:endnoteRef/>
      </w:r>
      <w:r w:rsidRPr="002F6B21">
        <w:tab/>
        <w:t>Άρθρο 73 παρ. 5.</w:t>
      </w:r>
    </w:p>
  </w:endnote>
  <w:endnote w:id="28">
    <w:p w:rsidR="002F70BF" w:rsidRPr="002F6B21" w:rsidRDefault="002F70BF" w:rsidP="002F70BF">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F70BF" w:rsidRPr="002F6B21" w:rsidRDefault="002F70BF" w:rsidP="002F70BF">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2F70BF" w:rsidRPr="002F6B21" w:rsidRDefault="002F70BF" w:rsidP="002F70BF">
      <w:pPr>
        <w:pStyle w:val="af0"/>
        <w:tabs>
          <w:tab w:val="left" w:pos="284"/>
        </w:tabs>
        <w:ind w:firstLine="0"/>
      </w:pPr>
      <w:r w:rsidRPr="00F62DFA">
        <w:rPr>
          <w:rStyle w:val="ad"/>
        </w:rPr>
        <w:endnoteRef/>
      </w:r>
      <w:r w:rsidRPr="002F6B21">
        <w:tab/>
        <w:t>Πρβλ άρθρο 48.</w:t>
      </w:r>
    </w:p>
  </w:endnote>
  <w:endnote w:id="31">
    <w:p w:rsidR="002F70BF" w:rsidRPr="002F6B21" w:rsidRDefault="002F70BF" w:rsidP="002F70BF">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2F70BF" w:rsidRPr="002F6B21" w:rsidRDefault="002F70BF" w:rsidP="002F70BF">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2F70BF" w:rsidRPr="002F6B21" w:rsidRDefault="002F70BF" w:rsidP="002F70BF">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F70BF" w:rsidRPr="002F6B21" w:rsidRDefault="002F70BF" w:rsidP="002F70BF">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2F70BF" w:rsidRPr="002F6B21" w:rsidRDefault="002F70BF" w:rsidP="002F70BF">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2F70BF" w:rsidRPr="002F6B21" w:rsidRDefault="002F70BF" w:rsidP="002F70B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2F70BF" w:rsidRPr="002F6B21" w:rsidRDefault="002F70BF" w:rsidP="002F70B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2F70BF" w:rsidRPr="002F6B21" w:rsidRDefault="002F70BF"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2F70BF" w:rsidRPr="002F6B21" w:rsidRDefault="002F70BF"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2F70BF" w:rsidRPr="002F6B21" w:rsidRDefault="002F70BF" w:rsidP="002F70BF">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F70BF" w:rsidRPr="002F6B21" w:rsidRDefault="002F70BF" w:rsidP="002F70BF">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F70BF" w:rsidRPr="002F6B21" w:rsidRDefault="002F70BF" w:rsidP="002F70BF">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2F70BF" w:rsidRPr="002F6B21" w:rsidRDefault="002F70BF" w:rsidP="002F70BF">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F70BF" w:rsidRPr="002F6B21" w:rsidRDefault="002F70BF" w:rsidP="002F70BF">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46">
    <w:p w:rsidR="002F70BF" w:rsidRPr="002F6B21" w:rsidRDefault="002F70BF" w:rsidP="002F70BF">
      <w:pPr>
        <w:pStyle w:val="af0"/>
        <w:tabs>
          <w:tab w:val="left" w:pos="284"/>
        </w:tabs>
        <w:ind w:firstLine="0"/>
      </w:pPr>
      <w:r w:rsidRPr="00F62DFA">
        <w:rPr>
          <w:rStyle w:val="ad"/>
        </w:rPr>
        <w:endnoteRef/>
      </w:r>
      <w:r w:rsidRPr="002F6B21">
        <w:tab/>
        <w:t>Επαναλάβετε όσες φορές χρειάζεται.</w:t>
      </w:r>
    </w:p>
  </w:endnote>
  <w:endnote w:id="47">
    <w:p w:rsidR="002F70BF" w:rsidRPr="002F6B21" w:rsidRDefault="002F70BF" w:rsidP="002F70BF">
      <w:pPr>
        <w:pStyle w:val="af0"/>
        <w:tabs>
          <w:tab w:val="left" w:pos="284"/>
        </w:tabs>
        <w:ind w:firstLine="0"/>
      </w:pPr>
      <w:r w:rsidRPr="00F62DFA">
        <w:rPr>
          <w:rStyle w:val="ad"/>
        </w:rPr>
        <w:endnoteRef/>
      </w:r>
      <w:r w:rsidRPr="002F6B21">
        <w:tab/>
        <w:t>Πρβλ και άρθρο 1 ν. 4250/2014</w:t>
      </w:r>
    </w:p>
  </w:endnote>
  <w:endnote w:id="48">
    <w:p w:rsidR="002F70BF" w:rsidRPr="002F6B21" w:rsidRDefault="002F70BF" w:rsidP="002F70BF">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HellasArial">
    <w:altName w:val="Courier New"/>
    <w:charset w:val="00"/>
    <w:family w:val="swiss"/>
    <w:pitch w:val="variable"/>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BF" w:rsidRDefault="002F70BF" w:rsidP="002F70BF">
      <w:r>
        <w:separator/>
      </w:r>
    </w:p>
  </w:footnote>
  <w:footnote w:type="continuationSeparator" w:id="0">
    <w:p w:rsidR="002F70BF" w:rsidRDefault="002F70BF" w:rsidP="002F7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3B01819"/>
    <w:multiLevelType w:val="hybridMultilevel"/>
    <w:tmpl w:val="E13A2C6E"/>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56E0E55"/>
    <w:multiLevelType w:val="hybridMultilevel"/>
    <w:tmpl w:val="099028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570E6"/>
    <w:multiLevelType w:val="hybridMultilevel"/>
    <w:tmpl w:val="DCD805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E6796"/>
    <w:multiLevelType w:val="multilevel"/>
    <w:tmpl w:val="069E5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E05F2E"/>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170968C9"/>
    <w:multiLevelType w:val="hybridMultilevel"/>
    <w:tmpl w:val="84BE03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702495"/>
    <w:multiLevelType w:val="hybridMultilevel"/>
    <w:tmpl w:val="BACE12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8D100E"/>
    <w:multiLevelType w:val="hybridMultilevel"/>
    <w:tmpl w:val="FEA20FE6"/>
    <w:lvl w:ilvl="0" w:tplc="556C743A">
      <w:start w:val="1"/>
      <w:numFmt w:val="lowerRoman"/>
      <w:lvlText w:val="%1."/>
      <w:lvlJc w:val="righ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D73126"/>
    <w:multiLevelType w:val="hybridMultilevel"/>
    <w:tmpl w:val="614643C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20B74D1F"/>
    <w:multiLevelType w:val="hybridMultilevel"/>
    <w:tmpl w:val="537E9B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D06A70"/>
    <w:multiLevelType w:val="hybridMultilevel"/>
    <w:tmpl w:val="44FCC780"/>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83120CC"/>
    <w:multiLevelType w:val="hybridMultilevel"/>
    <w:tmpl w:val="F0941760"/>
    <w:lvl w:ilvl="0" w:tplc="04080001">
      <w:start w:val="1"/>
      <w:numFmt w:val="bullet"/>
      <w:lvlText w:val=""/>
      <w:lvlJc w:val="left"/>
      <w:pPr>
        <w:tabs>
          <w:tab w:val="num" w:pos="786"/>
        </w:tabs>
        <w:ind w:left="786" w:hanging="360"/>
      </w:pPr>
      <w:rPr>
        <w:rFonts w:ascii="Symbol" w:hAnsi="Symbol" w:hint="default"/>
        <w:b w:val="0"/>
        <w:i w:val="0"/>
        <w:sz w:val="22"/>
        <w:szCs w:val="22"/>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9" w15:restartNumberingAfterBreak="0">
    <w:nsid w:val="2DA36FF0"/>
    <w:multiLevelType w:val="hybridMultilevel"/>
    <w:tmpl w:val="332EF1E6"/>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B7430"/>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3" w15:restartNumberingAfterBreak="0">
    <w:nsid w:val="40DB59D2"/>
    <w:multiLevelType w:val="hybridMultilevel"/>
    <w:tmpl w:val="414E9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C0581E"/>
    <w:multiLevelType w:val="hybridMultilevel"/>
    <w:tmpl w:val="74D0CC72"/>
    <w:lvl w:ilvl="0" w:tplc="C798B814">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7012F78"/>
    <w:multiLevelType w:val="hybridMultilevel"/>
    <w:tmpl w:val="7FB4AB3A"/>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03A04DB"/>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E16A7E"/>
    <w:multiLevelType w:val="hybridMultilevel"/>
    <w:tmpl w:val="A56EEA9E"/>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76039A6"/>
    <w:multiLevelType w:val="multilevel"/>
    <w:tmpl w:val="CE483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B0E2E"/>
    <w:multiLevelType w:val="hybridMultilevel"/>
    <w:tmpl w:val="6B38C28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4" w15:restartNumberingAfterBreak="0">
    <w:nsid w:val="633C517C"/>
    <w:multiLevelType w:val="hybridMultilevel"/>
    <w:tmpl w:val="7660AF56"/>
    <w:lvl w:ilvl="0" w:tplc="9D704148">
      <w:start w:val="2"/>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45014D4"/>
    <w:multiLevelType w:val="hybridMultilevel"/>
    <w:tmpl w:val="BC26B6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DF0277"/>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FD2FFF"/>
    <w:multiLevelType w:val="hybridMultilevel"/>
    <w:tmpl w:val="6DDCFF18"/>
    <w:lvl w:ilvl="0" w:tplc="3AC4CC62">
      <w:start w:val="1"/>
      <w:numFmt w:val="decimal"/>
      <w:lvlText w:val="%1."/>
      <w:lvlJc w:val="left"/>
      <w:pPr>
        <w:ind w:left="720" w:hanging="360"/>
      </w:pPr>
      <w:rPr>
        <w:rFonts w:ascii="Tahoma" w:eastAsia="Arial Unicode MS" w:hAnsi="Tahoma" w:cs="Tahoma"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66412"/>
    <w:multiLevelType w:val="hybridMultilevel"/>
    <w:tmpl w:val="A5F89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E742407"/>
    <w:multiLevelType w:val="hybridMultilevel"/>
    <w:tmpl w:val="CE3A0138"/>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1D05E2"/>
    <w:multiLevelType w:val="hybridMultilevel"/>
    <w:tmpl w:val="5F281562"/>
    <w:lvl w:ilvl="0" w:tplc="0408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07D3F41"/>
    <w:multiLevelType w:val="hybridMultilevel"/>
    <w:tmpl w:val="D092E91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7" w15:restartNumberingAfterBreak="0">
    <w:nsid w:val="767830C9"/>
    <w:multiLevelType w:val="hybridMultilevel"/>
    <w:tmpl w:val="7396DF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9" w15:restartNumberingAfterBreak="0">
    <w:nsid w:val="7F954450"/>
    <w:multiLevelType w:val="hybridMultilevel"/>
    <w:tmpl w:val="D4B0099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5"/>
  </w:num>
  <w:num w:numId="3">
    <w:abstractNumId w:val="38"/>
  </w:num>
  <w:num w:numId="4">
    <w:abstractNumId w:val="11"/>
  </w:num>
  <w:num w:numId="5">
    <w:abstractNumId w:val="20"/>
  </w:num>
  <w:num w:numId="6">
    <w:abstractNumId w:val="36"/>
  </w:num>
  <w:num w:numId="7">
    <w:abstractNumId w:val="40"/>
  </w:num>
  <w:num w:numId="8">
    <w:abstractNumId w:val="5"/>
  </w:num>
  <w:num w:numId="9">
    <w:abstractNumId w:val="13"/>
  </w:num>
  <w:num w:numId="10">
    <w:abstractNumId w:val="9"/>
  </w:num>
  <w:num w:numId="11">
    <w:abstractNumId w:val="35"/>
  </w:num>
  <w:num w:numId="12">
    <w:abstractNumId w:val="17"/>
  </w:num>
  <w:num w:numId="13">
    <w:abstractNumId w:val="25"/>
  </w:num>
  <w:num w:numId="14">
    <w:abstractNumId w:val="18"/>
  </w:num>
  <w:num w:numId="15">
    <w:abstractNumId w:val="32"/>
  </w:num>
  <w:num w:numId="16">
    <w:abstractNumId w:val="26"/>
  </w:num>
  <w:num w:numId="17">
    <w:abstractNumId w:val="46"/>
  </w:num>
  <w:num w:numId="18">
    <w:abstractNumId w:val="0"/>
  </w:num>
  <w:num w:numId="19">
    <w:abstractNumId w:val="4"/>
  </w:num>
  <w:num w:numId="20">
    <w:abstractNumId w:val="10"/>
  </w:num>
  <w:num w:numId="21">
    <w:abstractNumId w:val="48"/>
  </w:num>
  <w:num w:numId="22">
    <w:abstractNumId w:val="14"/>
  </w:num>
  <w:num w:numId="23">
    <w:abstractNumId w:val="39"/>
  </w:num>
  <w:num w:numId="24">
    <w:abstractNumId w:val="37"/>
  </w:num>
  <w:num w:numId="25">
    <w:abstractNumId w:val="7"/>
  </w:num>
  <w:num w:numId="26">
    <w:abstractNumId w:val="23"/>
  </w:num>
  <w:num w:numId="27">
    <w:abstractNumId w:val="24"/>
  </w:num>
  <w:num w:numId="28">
    <w:abstractNumId w:val="33"/>
  </w:num>
  <w:num w:numId="29">
    <w:abstractNumId w:val="12"/>
  </w:num>
  <w:num w:numId="30">
    <w:abstractNumId w:val="3"/>
  </w:num>
  <w:num w:numId="31">
    <w:abstractNumId w:val="6"/>
  </w:num>
  <w:num w:numId="32">
    <w:abstractNumId w:val="21"/>
  </w:num>
  <w:num w:numId="33">
    <w:abstractNumId w:val="34"/>
  </w:num>
  <w:num w:numId="34">
    <w:abstractNumId w:val="19"/>
  </w:num>
  <w:num w:numId="35">
    <w:abstractNumId w:val="27"/>
  </w:num>
  <w:num w:numId="36">
    <w:abstractNumId w:val="42"/>
  </w:num>
  <w:num w:numId="37">
    <w:abstractNumId w:val="1"/>
  </w:num>
  <w:num w:numId="38">
    <w:abstractNumId w:val="41"/>
  </w:num>
  <w:num w:numId="39">
    <w:abstractNumId w:val="49"/>
  </w:num>
  <w:num w:numId="40">
    <w:abstractNumId w:val="31"/>
  </w:num>
  <w:num w:numId="41">
    <w:abstractNumId w:val="30"/>
  </w:num>
  <w:num w:numId="42">
    <w:abstractNumId w:val="47"/>
  </w:num>
  <w:num w:numId="43">
    <w:abstractNumId w:val="44"/>
  </w:num>
  <w:num w:numId="44">
    <w:abstractNumId w:val="15"/>
  </w:num>
  <w:num w:numId="45">
    <w:abstractNumId w:val="22"/>
  </w:num>
  <w:num w:numId="46">
    <w:abstractNumId w:val="43"/>
  </w:num>
  <w:num w:numId="47">
    <w:abstractNumId w:val="29"/>
  </w:num>
  <w:num w:numId="48">
    <w:abstractNumId w:val="28"/>
  </w:num>
  <w:num w:numId="49">
    <w:abstractNumId w:val="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08"/>
    <w:rsid w:val="00046F08"/>
    <w:rsid w:val="00153E2A"/>
    <w:rsid w:val="002043CB"/>
    <w:rsid w:val="002F70BF"/>
    <w:rsid w:val="004B5BF1"/>
    <w:rsid w:val="00586D0E"/>
    <w:rsid w:val="005C66A1"/>
    <w:rsid w:val="00637EDB"/>
    <w:rsid w:val="00900EC8"/>
    <w:rsid w:val="009E528A"/>
    <w:rsid w:val="00A17A06"/>
    <w:rsid w:val="00B82AF4"/>
    <w:rsid w:val="00C34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A9F8C-77BC-4C8D-8F67-4474E78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F08"/>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46F08"/>
    <w:pPr>
      <w:keepNext/>
      <w:jc w:val="both"/>
      <w:outlineLvl w:val="0"/>
    </w:pPr>
    <w:rPr>
      <w:rFonts w:ascii="Arial" w:hAnsi="Arial"/>
      <w:b/>
      <w:bCs/>
    </w:rPr>
  </w:style>
  <w:style w:type="paragraph" w:styleId="2">
    <w:name w:val="heading 2"/>
    <w:basedOn w:val="a"/>
    <w:next w:val="a"/>
    <w:link w:val="2Char"/>
    <w:qFormat/>
    <w:rsid w:val="002F70B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46F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2F70BF"/>
    <w:pPr>
      <w:keepNext/>
      <w:spacing w:before="240" w:after="60"/>
      <w:outlineLvl w:val="3"/>
    </w:pPr>
    <w:rPr>
      <w:b/>
      <w:bCs/>
      <w:sz w:val="28"/>
      <w:szCs w:val="28"/>
      <w:lang w:eastAsia="en-US"/>
    </w:rPr>
  </w:style>
  <w:style w:type="paragraph" w:styleId="5">
    <w:name w:val="heading 5"/>
    <w:basedOn w:val="a"/>
    <w:next w:val="a"/>
    <w:link w:val="5Char"/>
    <w:qFormat/>
    <w:rsid w:val="002F70BF"/>
    <w:pPr>
      <w:spacing w:before="240" w:after="60"/>
      <w:outlineLvl w:val="4"/>
    </w:pPr>
    <w:rPr>
      <w:b/>
      <w:bCs/>
      <w:i/>
      <w:iCs/>
      <w:sz w:val="26"/>
      <w:szCs w:val="26"/>
      <w:lang w:eastAsia="en-US"/>
    </w:rPr>
  </w:style>
  <w:style w:type="paragraph" w:styleId="6">
    <w:name w:val="heading 6"/>
    <w:basedOn w:val="a"/>
    <w:next w:val="a"/>
    <w:link w:val="6Char"/>
    <w:qFormat/>
    <w:rsid w:val="002F70BF"/>
    <w:pPr>
      <w:spacing w:before="240" w:after="60"/>
      <w:outlineLvl w:val="5"/>
    </w:pPr>
    <w:rPr>
      <w:b/>
      <w:bCs/>
      <w:sz w:val="22"/>
      <w:szCs w:val="22"/>
      <w:lang w:eastAsia="en-US"/>
    </w:rPr>
  </w:style>
  <w:style w:type="paragraph" w:styleId="7">
    <w:name w:val="heading 7"/>
    <w:basedOn w:val="a"/>
    <w:next w:val="a"/>
    <w:link w:val="7Char"/>
    <w:qFormat/>
    <w:rsid w:val="002F70BF"/>
    <w:pPr>
      <w:spacing w:before="240" w:after="60"/>
      <w:outlineLvl w:val="6"/>
    </w:pPr>
    <w:rPr>
      <w:lang w:eastAsia="en-US"/>
    </w:rPr>
  </w:style>
  <w:style w:type="paragraph" w:styleId="8">
    <w:name w:val="heading 8"/>
    <w:basedOn w:val="a"/>
    <w:next w:val="a"/>
    <w:link w:val="8Char"/>
    <w:qFormat/>
    <w:rsid w:val="002F70BF"/>
    <w:pPr>
      <w:spacing w:before="240" w:after="60"/>
      <w:outlineLvl w:val="7"/>
    </w:pPr>
    <w:rPr>
      <w:i/>
      <w:iCs/>
      <w:lang w:eastAsia="en-US"/>
    </w:rPr>
  </w:style>
  <w:style w:type="paragraph" w:styleId="9">
    <w:name w:val="heading 9"/>
    <w:basedOn w:val="a"/>
    <w:next w:val="a"/>
    <w:link w:val="9Char"/>
    <w:qFormat/>
    <w:rsid w:val="002F7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46F08"/>
    <w:rPr>
      <w:rFonts w:ascii="Arial" w:eastAsia="Times New Roman" w:hAnsi="Arial" w:cs="Times New Roman"/>
      <w:b/>
      <w:bCs/>
      <w:sz w:val="24"/>
      <w:szCs w:val="24"/>
      <w:lang w:eastAsia="el-GR"/>
    </w:rPr>
  </w:style>
  <w:style w:type="character" w:customStyle="1" w:styleId="3Char">
    <w:name w:val="Επικεφαλίδα 3 Char"/>
    <w:basedOn w:val="a0"/>
    <w:link w:val="3"/>
    <w:rsid w:val="00046F0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rsid w:val="00046F08"/>
    <w:rPr>
      <w:rFonts w:ascii="Arial" w:hAnsi="Arial"/>
      <w:szCs w:val="20"/>
      <w:lang w:val="en-GB"/>
    </w:rPr>
  </w:style>
  <w:style w:type="character" w:customStyle="1" w:styleId="Char">
    <w:name w:val="Σώμα κειμένου Char"/>
    <w:basedOn w:val="a0"/>
    <w:link w:val="a3"/>
    <w:rsid w:val="00046F08"/>
    <w:rPr>
      <w:rFonts w:ascii="Arial" w:eastAsia="Times New Roman" w:hAnsi="Arial" w:cs="Times New Roman"/>
      <w:sz w:val="24"/>
      <w:szCs w:val="20"/>
      <w:lang w:val="en-GB" w:eastAsia="el-GR"/>
    </w:rPr>
  </w:style>
  <w:style w:type="character" w:styleId="-">
    <w:name w:val="Hyperlink"/>
    <w:basedOn w:val="a0"/>
    <w:uiPriority w:val="99"/>
    <w:unhideWhenUsed/>
    <w:rsid w:val="00046F08"/>
    <w:rPr>
      <w:color w:val="0563C1" w:themeColor="hyperlink"/>
      <w:u w:val="single"/>
    </w:rPr>
  </w:style>
  <w:style w:type="paragraph" w:styleId="a4">
    <w:name w:val="List Paragraph"/>
    <w:basedOn w:val="a"/>
    <w:uiPriority w:val="34"/>
    <w:qFormat/>
    <w:rsid w:val="00046F08"/>
    <w:pPr>
      <w:ind w:left="720"/>
      <w:contextualSpacing/>
    </w:pPr>
  </w:style>
  <w:style w:type="paragraph" w:styleId="a5">
    <w:name w:val="Body Text Indent"/>
    <w:basedOn w:val="a"/>
    <w:link w:val="Char0"/>
    <w:rsid w:val="00046F08"/>
    <w:pPr>
      <w:spacing w:after="120"/>
      <w:ind w:left="283"/>
    </w:pPr>
  </w:style>
  <w:style w:type="character" w:customStyle="1" w:styleId="Char0">
    <w:name w:val="Σώμα κείμενου με εσοχή Char"/>
    <w:basedOn w:val="a0"/>
    <w:link w:val="a5"/>
    <w:rsid w:val="00046F08"/>
    <w:rPr>
      <w:rFonts w:ascii="Times New Roman" w:eastAsia="Times New Roman" w:hAnsi="Times New Roman" w:cs="Times New Roman"/>
      <w:sz w:val="24"/>
      <w:szCs w:val="24"/>
      <w:lang w:eastAsia="el-GR"/>
    </w:rPr>
  </w:style>
  <w:style w:type="paragraph" w:customStyle="1" w:styleId="gloss">
    <w:name w:val="gloss"/>
    <w:basedOn w:val="a"/>
    <w:rsid w:val="00046F08"/>
    <w:rPr>
      <w:rFonts w:ascii="HellasArial" w:hAnsi="HellasArial"/>
      <w:sz w:val="20"/>
      <w:szCs w:val="20"/>
      <w:lang w:val="fr-FR"/>
    </w:rPr>
  </w:style>
  <w:style w:type="character" w:customStyle="1" w:styleId="2Char">
    <w:name w:val="Επικεφαλίδα 2 Char"/>
    <w:basedOn w:val="a0"/>
    <w:link w:val="2"/>
    <w:rsid w:val="002F70BF"/>
    <w:rPr>
      <w:rFonts w:ascii="Arial" w:eastAsia="Times New Roman" w:hAnsi="Arial" w:cs="Arial"/>
      <w:b/>
      <w:bCs/>
      <w:i/>
      <w:iCs/>
      <w:sz w:val="28"/>
      <w:szCs w:val="28"/>
    </w:rPr>
  </w:style>
  <w:style w:type="character" w:customStyle="1" w:styleId="4Char">
    <w:name w:val="Επικεφαλίδα 4 Char"/>
    <w:basedOn w:val="a0"/>
    <w:link w:val="4"/>
    <w:rsid w:val="002F70BF"/>
    <w:rPr>
      <w:rFonts w:ascii="Times New Roman" w:eastAsia="Times New Roman" w:hAnsi="Times New Roman" w:cs="Times New Roman"/>
      <w:b/>
      <w:bCs/>
      <w:sz w:val="28"/>
      <w:szCs w:val="28"/>
    </w:rPr>
  </w:style>
  <w:style w:type="character" w:customStyle="1" w:styleId="5Char">
    <w:name w:val="Επικεφαλίδα 5 Char"/>
    <w:basedOn w:val="a0"/>
    <w:link w:val="5"/>
    <w:rsid w:val="002F70B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2F70BF"/>
    <w:rPr>
      <w:rFonts w:ascii="Times New Roman" w:eastAsia="Times New Roman" w:hAnsi="Times New Roman" w:cs="Times New Roman"/>
      <w:b/>
      <w:bCs/>
    </w:rPr>
  </w:style>
  <w:style w:type="character" w:customStyle="1" w:styleId="7Char">
    <w:name w:val="Επικεφαλίδα 7 Char"/>
    <w:basedOn w:val="a0"/>
    <w:link w:val="7"/>
    <w:rsid w:val="002F70BF"/>
    <w:rPr>
      <w:rFonts w:ascii="Times New Roman" w:eastAsia="Times New Roman" w:hAnsi="Times New Roman" w:cs="Times New Roman"/>
      <w:sz w:val="24"/>
      <w:szCs w:val="24"/>
    </w:rPr>
  </w:style>
  <w:style w:type="character" w:customStyle="1" w:styleId="8Char">
    <w:name w:val="Επικεφαλίδα 8 Char"/>
    <w:basedOn w:val="a0"/>
    <w:link w:val="8"/>
    <w:rsid w:val="002F70BF"/>
    <w:rPr>
      <w:rFonts w:ascii="Times New Roman" w:eastAsia="Times New Roman" w:hAnsi="Times New Roman" w:cs="Times New Roman"/>
      <w:i/>
      <w:iCs/>
      <w:sz w:val="24"/>
      <w:szCs w:val="24"/>
    </w:rPr>
  </w:style>
  <w:style w:type="character" w:customStyle="1" w:styleId="9Char">
    <w:name w:val="Επικεφαλίδα 9 Char"/>
    <w:basedOn w:val="a0"/>
    <w:link w:val="9"/>
    <w:rsid w:val="002F70BF"/>
    <w:rPr>
      <w:rFonts w:ascii="Arial" w:eastAsia="Times New Roman" w:hAnsi="Arial" w:cs="Arial"/>
    </w:rPr>
  </w:style>
  <w:style w:type="paragraph" w:customStyle="1" w:styleId="Default">
    <w:name w:val="Default"/>
    <w:rsid w:val="002F70B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2F70B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2F70B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2F70B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2F70BF"/>
    <w:rPr>
      <w:b/>
      <w:bCs/>
    </w:rPr>
  </w:style>
  <w:style w:type="paragraph" w:styleId="a7">
    <w:name w:val="footer"/>
    <w:basedOn w:val="a"/>
    <w:link w:val="Char1"/>
    <w:uiPriority w:val="99"/>
    <w:rsid w:val="002F70BF"/>
    <w:pPr>
      <w:tabs>
        <w:tab w:val="center" w:pos="4153"/>
        <w:tab w:val="right" w:pos="8306"/>
      </w:tabs>
    </w:pPr>
    <w:rPr>
      <w:sz w:val="20"/>
      <w:szCs w:val="20"/>
    </w:rPr>
  </w:style>
  <w:style w:type="character" w:customStyle="1" w:styleId="Char1">
    <w:name w:val="Υποσέλιδο Char"/>
    <w:basedOn w:val="a0"/>
    <w:link w:val="a7"/>
    <w:uiPriority w:val="99"/>
    <w:rsid w:val="002F70BF"/>
    <w:rPr>
      <w:rFonts w:ascii="Times New Roman" w:eastAsia="Times New Roman" w:hAnsi="Times New Roman" w:cs="Times New Roman"/>
      <w:sz w:val="20"/>
      <w:szCs w:val="20"/>
      <w:lang w:eastAsia="el-GR"/>
    </w:rPr>
  </w:style>
  <w:style w:type="character" w:styleId="a8">
    <w:name w:val="page number"/>
    <w:basedOn w:val="a0"/>
    <w:rsid w:val="002F70BF"/>
  </w:style>
  <w:style w:type="character" w:customStyle="1" w:styleId="Char2">
    <w:name w:val="Κείμενο πλαισίου Char"/>
    <w:basedOn w:val="a0"/>
    <w:link w:val="a9"/>
    <w:semiHidden/>
    <w:rsid w:val="002F70BF"/>
    <w:rPr>
      <w:rFonts w:ascii="Tahoma" w:eastAsia="Times New Roman" w:hAnsi="Tahoma" w:cs="Tahoma"/>
      <w:sz w:val="16"/>
      <w:szCs w:val="16"/>
      <w:lang w:eastAsia="el-GR"/>
    </w:rPr>
  </w:style>
  <w:style w:type="paragraph" w:styleId="a9">
    <w:name w:val="Balloon Text"/>
    <w:basedOn w:val="a"/>
    <w:link w:val="Char2"/>
    <w:semiHidden/>
    <w:rsid w:val="002F70BF"/>
    <w:rPr>
      <w:rFonts w:ascii="Tahoma" w:hAnsi="Tahoma" w:cs="Tahoma"/>
      <w:sz w:val="16"/>
      <w:szCs w:val="16"/>
    </w:rPr>
  </w:style>
  <w:style w:type="character" w:customStyle="1" w:styleId="Char10">
    <w:name w:val="Κείμενο πλαισίου Char1"/>
    <w:basedOn w:val="a0"/>
    <w:uiPriority w:val="99"/>
    <w:semiHidden/>
    <w:rsid w:val="002F70BF"/>
    <w:rPr>
      <w:rFonts w:ascii="Segoe UI" w:eastAsia="Times New Roman" w:hAnsi="Segoe UI" w:cs="Segoe UI"/>
      <w:sz w:val="18"/>
      <w:szCs w:val="18"/>
      <w:lang w:eastAsia="el-GR"/>
    </w:rPr>
  </w:style>
  <w:style w:type="character" w:customStyle="1" w:styleId="FontStyle13">
    <w:name w:val="Font Style13"/>
    <w:rsid w:val="002F70BF"/>
    <w:rPr>
      <w:rFonts w:ascii="Tahoma" w:hAnsi="Tahoma" w:cs="Tahoma"/>
      <w:sz w:val="18"/>
      <w:szCs w:val="18"/>
    </w:rPr>
  </w:style>
  <w:style w:type="paragraph" w:styleId="20">
    <w:name w:val="Body Text Indent 2"/>
    <w:basedOn w:val="a"/>
    <w:link w:val="2Char0"/>
    <w:rsid w:val="002F70BF"/>
    <w:pPr>
      <w:spacing w:after="120" w:line="480" w:lineRule="auto"/>
      <w:ind w:left="283"/>
    </w:pPr>
    <w:rPr>
      <w:sz w:val="20"/>
      <w:szCs w:val="20"/>
    </w:rPr>
  </w:style>
  <w:style w:type="character" w:customStyle="1" w:styleId="2Char0">
    <w:name w:val="Σώμα κείμενου με εσοχή 2 Char"/>
    <w:basedOn w:val="a0"/>
    <w:link w:val="20"/>
    <w:rsid w:val="002F70BF"/>
    <w:rPr>
      <w:rFonts w:ascii="Times New Roman" w:eastAsia="Times New Roman" w:hAnsi="Times New Roman" w:cs="Times New Roman"/>
      <w:sz w:val="20"/>
      <w:szCs w:val="20"/>
      <w:lang w:eastAsia="el-GR"/>
    </w:rPr>
  </w:style>
  <w:style w:type="paragraph" w:styleId="21">
    <w:name w:val="Body Text 2"/>
    <w:basedOn w:val="a"/>
    <w:link w:val="2Char1"/>
    <w:rsid w:val="002F70BF"/>
    <w:pPr>
      <w:spacing w:after="120" w:line="480" w:lineRule="auto"/>
    </w:pPr>
    <w:rPr>
      <w:sz w:val="20"/>
      <w:szCs w:val="20"/>
    </w:rPr>
  </w:style>
  <w:style w:type="character" w:customStyle="1" w:styleId="2Char1">
    <w:name w:val="Σώμα κείμενου 2 Char"/>
    <w:basedOn w:val="a0"/>
    <w:link w:val="21"/>
    <w:rsid w:val="002F70BF"/>
    <w:rPr>
      <w:rFonts w:ascii="Times New Roman" w:eastAsia="Times New Roman" w:hAnsi="Times New Roman" w:cs="Times New Roman"/>
      <w:sz w:val="20"/>
      <w:szCs w:val="20"/>
      <w:lang w:eastAsia="el-GR"/>
    </w:rPr>
  </w:style>
  <w:style w:type="character" w:customStyle="1" w:styleId="aa">
    <w:name w:val="Σώμα κειμένου + Έντονη γραφή"/>
    <w:rsid w:val="002F70BF"/>
    <w:rPr>
      <w:b/>
      <w:bCs/>
      <w:sz w:val="24"/>
      <w:lang w:val="el-GR" w:eastAsia="el-GR" w:bidi="ar-SA"/>
    </w:rPr>
  </w:style>
  <w:style w:type="character" w:customStyle="1" w:styleId="10">
    <w:name w:val="Σώμα κειμένου + Έντονη γραφή1"/>
    <w:rsid w:val="002F70BF"/>
    <w:rPr>
      <w:b/>
      <w:bCs/>
      <w:sz w:val="24"/>
      <w:u w:val="single"/>
      <w:lang w:val="el-GR" w:eastAsia="el-GR" w:bidi="ar-SA"/>
    </w:rPr>
  </w:style>
  <w:style w:type="character" w:customStyle="1" w:styleId="30">
    <w:name w:val="Επικεφαλίδα #3_"/>
    <w:link w:val="31"/>
    <w:rsid w:val="002F70B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F70B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F70B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F70B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F70B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2F70BF"/>
    <w:pPr>
      <w:tabs>
        <w:tab w:val="center" w:pos="4153"/>
        <w:tab w:val="right" w:pos="8306"/>
      </w:tabs>
    </w:pPr>
    <w:rPr>
      <w:sz w:val="20"/>
      <w:szCs w:val="20"/>
    </w:rPr>
  </w:style>
  <w:style w:type="character" w:customStyle="1" w:styleId="Char3">
    <w:name w:val="Κεφαλίδα Char"/>
    <w:basedOn w:val="a0"/>
    <w:link w:val="ac"/>
    <w:rsid w:val="002F70BF"/>
    <w:rPr>
      <w:rFonts w:ascii="Times New Roman" w:eastAsia="Times New Roman" w:hAnsi="Times New Roman" w:cs="Times New Roman"/>
      <w:sz w:val="20"/>
      <w:szCs w:val="20"/>
      <w:lang w:eastAsia="el-GR"/>
    </w:rPr>
  </w:style>
  <w:style w:type="character" w:customStyle="1" w:styleId="apple-converted-space">
    <w:name w:val="apple-converted-space"/>
    <w:rsid w:val="002F70BF"/>
  </w:style>
  <w:style w:type="character" w:customStyle="1" w:styleId="ad">
    <w:name w:val="Χαρακτήρες υποσημείωσης"/>
    <w:rsid w:val="002F70BF"/>
  </w:style>
  <w:style w:type="character" w:customStyle="1" w:styleId="ae">
    <w:name w:val="Σύμβολο υποσημείωσης"/>
    <w:rsid w:val="002F70BF"/>
    <w:rPr>
      <w:vertAlign w:val="superscript"/>
    </w:rPr>
  </w:style>
  <w:style w:type="character" w:customStyle="1" w:styleId="DeltaViewInsertion">
    <w:name w:val="DeltaView Insertion"/>
    <w:rsid w:val="002F70BF"/>
    <w:rPr>
      <w:b/>
      <w:i/>
      <w:spacing w:val="0"/>
      <w:lang w:val="el-GR"/>
    </w:rPr>
  </w:style>
  <w:style w:type="character" w:customStyle="1" w:styleId="NormalBoldChar">
    <w:name w:val="NormalBold Char"/>
    <w:rsid w:val="002F70BF"/>
    <w:rPr>
      <w:rFonts w:ascii="Times New Roman" w:eastAsia="Times New Roman" w:hAnsi="Times New Roman" w:cs="Times New Roman"/>
      <w:b/>
      <w:sz w:val="24"/>
      <w:lang w:val="el-GR"/>
    </w:rPr>
  </w:style>
  <w:style w:type="character" w:styleId="af">
    <w:name w:val="endnote reference"/>
    <w:rsid w:val="002F70BF"/>
    <w:rPr>
      <w:vertAlign w:val="superscript"/>
    </w:rPr>
  </w:style>
  <w:style w:type="paragraph" w:customStyle="1" w:styleId="ChapterTitle">
    <w:name w:val="ChapterTitle"/>
    <w:basedOn w:val="a"/>
    <w:next w:val="a"/>
    <w:rsid w:val="002F70B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F70B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2F70B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2F70BF"/>
    <w:rPr>
      <w:rFonts w:ascii="Calibri" w:eastAsia="Times New Roman" w:hAnsi="Calibri" w:cs="Calibri"/>
      <w:kern w:val="1"/>
      <w:sz w:val="20"/>
      <w:szCs w:val="20"/>
      <w:lang w:eastAsia="zh-CN"/>
    </w:rPr>
  </w:style>
  <w:style w:type="character" w:customStyle="1" w:styleId="13">
    <w:name w:val="Επικεφαλίδα #1_"/>
    <w:basedOn w:val="a0"/>
    <w:link w:val="14"/>
    <w:rsid w:val="002F70BF"/>
    <w:rPr>
      <w:rFonts w:ascii="Arial" w:eastAsia="Arial" w:hAnsi="Arial" w:cs="Arial"/>
      <w:b/>
      <w:bCs/>
      <w:sz w:val="28"/>
      <w:szCs w:val="28"/>
      <w:shd w:val="clear" w:color="auto" w:fill="FFFFFF"/>
    </w:rPr>
  </w:style>
  <w:style w:type="paragraph" w:customStyle="1" w:styleId="14">
    <w:name w:val="Επικεφαλίδα #1"/>
    <w:basedOn w:val="a"/>
    <w:link w:val="13"/>
    <w:rsid w:val="002F70B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2F70B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2F70B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2F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ABC3-7665-45F0-A1B4-442C4FAD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8239</Words>
  <Characters>54629</Characters>
  <Application>Microsoft Office Word</Application>
  <DocSecurity>0</DocSecurity>
  <Lines>2601</Lines>
  <Paragraphs>1654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2019-08-28T06:45:00Z</dcterms:created>
  <dcterms:modified xsi:type="dcterms:W3CDTF">2019-08-28T11:18:00Z</dcterms:modified>
</cp:coreProperties>
</file>