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570413" w:rsidTr="00872FE1">
        <w:trPr>
          <w:cantSplit/>
          <w:trHeight w:hRule="exact" w:val="222"/>
        </w:trPr>
        <w:tc>
          <w:tcPr>
            <w:tcW w:w="3692" w:type="dxa"/>
          </w:tcPr>
          <w:p w:rsidR="00E77564" w:rsidRPr="00E77564" w:rsidRDefault="00862067"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570413" w:rsidRDefault="00E77564" w:rsidP="00E77564">
            <w:pPr>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E97B6E" w:rsidRDefault="00E77564" w:rsidP="0064664D">
            <w:pPr>
              <w:jc w:val="right"/>
              <w:rPr>
                <w:rFonts w:ascii="Palatino Linotype" w:hAnsi="Palatino Linotype" w:cstheme="minorHAnsi"/>
                <w:b/>
                <w:sz w:val="20"/>
                <w:szCs w:val="20"/>
                <w:lang w:val="en-US"/>
              </w:rPr>
            </w:pPr>
            <w:r w:rsidRPr="00FB7F32">
              <w:rPr>
                <w:rFonts w:ascii="Palatino Linotype" w:hAnsi="Palatino Linotype" w:cstheme="minorHAnsi"/>
                <w:b/>
                <w:sz w:val="20"/>
                <w:szCs w:val="20"/>
              </w:rPr>
              <w:t xml:space="preserve">Ηράκλειο </w:t>
            </w:r>
            <w:r w:rsidR="00850F79">
              <w:rPr>
                <w:rFonts w:ascii="Palatino Linotype" w:hAnsi="Palatino Linotype" w:cstheme="minorHAnsi"/>
                <w:b/>
                <w:sz w:val="20"/>
                <w:szCs w:val="20"/>
              </w:rPr>
              <w:t>2</w:t>
            </w:r>
            <w:r w:rsidR="00E97B6E" w:rsidRPr="007500AC">
              <w:rPr>
                <w:rFonts w:ascii="Palatino Linotype" w:hAnsi="Palatino Linotype" w:cstheme="minorHAnsi"/>
                <w:b/>
                <w:sz w:val="20"/>
                <w:szCs w:val="20"/>
                <w:lang w:val="en-US"/>
              </w:rPr>
              <w:t>/</w:t>
            </w:r>
            <w:r w:rsidR="00850F79">
              <w:rPr>
                <w:rFonts w:ascii="Palatino Linotype" w:hAnsi="Palatino Linotype" w:cstheme="minorHAnsi"/>
                <w:b/>
                <w:sz w:val="20"/>
                <w:szCs w:val="20"/>
              </w:rPr>
              <w:t>10</w:t>
            </w:r>
            <w:r w:rsidR="00E97B6E" w:rsidRPr="007500AC">
              <w:rPr>
                <w:rFonts w:ascii="Palatino Linotype" w:hAnsi="Palatino Linotype" w:cstheme="minorHAnsi"/>
                <w:b/>
                <w:sz w:val="20"/>
                <w:szCs w:val="20"/>
                <w:lang w:val="en-US"/>
              </w:rPr>
              <w:t>/2020</w:t>
            </w:r>
          </w:p>
          <w:p w:rsidR="0064664D" w:rsidRPr="00570413" w:rsidRDefault="0064664D" w:rsidP="0064664D">
            <w:pPr>
              <w:jc w:val="right"/>
              <w:rPr>
                <w:rFonts w:ascii="Palatino Linotype" w:hAnsi="Palatino Linotype" w:cstheme="minorHAnsi"/>
                <w:b/>
                <w:sz w:val="20"/>
                <w:szCs w:val="20"/>
              </w:rPr>
            </w:pPr>
          </w:p>
          <w:p w:rsidR="00E77564" w:rsidRPr="00830415" w:rsidRDefault="0064664D" w:rsidP="00850F79">
            <w:pPr>
              <w:jc w:val="right"/>
              <w:rPr>
                <w:rFonts w:ascii="Palatino Linotype" w:hAnsi="Palatino Linotype" w:cstheme="minorHAnsi"/>
                <w:b/>
                <w:i/>
                <w:sz w:val="20"/>
                <w:szCs w:val="20"/>
                <w:shd w:val="clear" w:color="auto" w:fill="FFFF00"/>
              </w:rPr>
            </w:pPr>
            <w:r w:rsidRPr="00570413">
              <w:rPr>
                <w:rFonts w:ascii="Palatino Linotype" w:hAnsi="Palatino Linotype" w:cstheme="minorHAnsi"/>
                <w:b/>
                <w:sz w:val="20"/>
                <w:szCs w:val="20"/>
              </w:rPr>
              <w:t>ΑΡΙΘΜΟΣ ΔΙΑΚΗΡΥΞΗΣ:</w:t>
            </w:r>
            <w:r w:rsidR="00BF1FBD">
              <w:rPr>
                <w:rFonts w:ascii="Palatino Linotype" w:hAnsi="Palatino Linotype" w:cstheme="minorHAnsi"/>
                <w:b/>
                <w:sz w:val="20"/>
                <w:szCs w:val="20"/>
              </w:rPr>
              <w:t xml:space="preserve"> 11212 </w:t>
            </w:r>
          </w:p>
        </w:tc>
      </w:tr>
      <w:tr w:rsidR="00E77564" w:rsidRPr="0057041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396608" w:rsidP="00E77564">
            <w:pPr>
              <w:rPr>
                <w:rFonts w:ascii="Palatino Linotype" w:hAnsi="Palatino Linotype" w:cstheme="minorHAnsi"/>
                <w:sz w:val="18"/>
                <w:szCs w:val="18"/>
              </w:rPr>
            </w:pPr>
            <w:proofErr w:type="spellStart"/>
            <w:r>
              <w:rPr>
                <w:rFonts w:ascii="Palatino Linotype" w:hAnsi="Palatino Linotype" w:cstheme="minorHAnsi"/>
                <w:sz w:val="18"/>
                <w:szCs w:val="18"/>
              </w:rPr>
              <w:t>Τηλ</w:t>
            </w:r>
            <w:proofErr w:type="spellEnd"/>
            <w:r>
              <w:rPr>
                <w:rFonts w:ascii="Palatino Linotype" w:hAnsi="Palatino Linotype" w:cstheme="minorHAnsi"/>
                <w:sz w:val="18"/>
                <w:szCs w:val="18"/>
              </w:rPr>
              <w:t>. 2810 3931</w:t>
            </w:r>
            <w:r w:rsidR="00734FF6">
              <w:rPr>
                <w:rFonts w:ascii="Palatino Linotype" w:hAnsi="Palatino Linotype" w:cstheme="minorHAnsi"/>
                <w:sz w:val="18"/>
                <w:szCs w:val="18"/>
              </w:rPr>
              <w:t>42</w:t>
            </w:r>
          </w:p>
          <w:p w:rsidR="00FB7F32" w:rsidRDefault="00FB7F32" w:rsidP="00E77564">
            <w:pPr>
              <w:rPr>
                <w:rFonts w:ascii="Palatino Linotype" w:hAnsi="Palatino Linotype" w:cstheme="minorHAnsi"/>
                <w:sz w:val="18"/>
                <w:szCs w:val="18"/>
              </w:rPr>
            </w:pPr>
          </w:p>
          <w:p w:rsidR="00FB7F32" w:rsidRPr="00872FE1" w:rsidRDefault="00FB7F32" w:rsidP="00E77564">
            <w:pPr>
              <w:rPr>
                <w:rFonts w:ascii="Palatino Linotype" w:hAnsi="Palatino Linotype" w:cstheme="minorHAnsi"/>
                <w:sz w:val="18"/>
                <w:szCs w:val="18"/>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bl>
    <w:p w:rsidR="0064664D" w:rsidRPr="00181510" w:rsidRDefault="00E77564" w:rsidP="00257448">
      <w:pPr>
        <w:jc w:val="center"/>
        <w:rPr>
          <w:rFonts w:ascii="Palatino Linotype" w:hAnsi="Palatino Linotype" w:cstheme="minorHAnsi"/>
          <w:b/>
          <w:caps/>
          <w:sz w:val="19"/>
          <w:szCs w:val="19"/>
        </w:rPr>
      </w:pPr>
      <w:r w:rsidRPr="00257448">
        <w:rPr>
          <w:rFonts w:ascii="Palatino Linotype" w:hAnsi="Palatino Linotype" w:cstheme="minorHAnsi"/>
          <w:b/>
          <w:noProof/>
          <w:sz w:val="19"/>
          <w:szCs w:val="19"/>
          <w:highlight w:val="yellow"/>
          <w:u w:val="single"/>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257448">
        <w:rPr>
          <w:rFonts w:ascii="Palatino Linotype" w:hAnsi="Palatino Linotype" w:cstheme="minorHAnsi"/>
          <w:b/>
          <w:caps/>
          <w:sz w:val="19"/>
          <w:szCs w:val="19"/>
        </w:rPr>
        <w:t xml:space="preserve"> </w:t>
      </w:r>
      <w:r w:rsidR="007774BE" w:rsidRPr="00181510">
        <w:rPr>
          <w:rFonts w:ascii="Palatino Linotype" w:hAnsi="Palatino Linotype" w:cstheme="minorHAnsi"/>
          <w:b/>
          <w:caps/>
          <w:sz w:val="19"/>
          <w:szCs w:val="19"/>
        </w:rPr>
        <w:t>Προκήρυξη συνοπτικού διαγωνισμού</w:t>
      </w:r>
    </w:p>
    <w:p w:rsidR="0064664D" w:rsidRDefault="00257448" w:rsidP="00257448">
      <w:pPr>
        <w:suppressAutoHyphens w:val="0"/>
        <w:spacing w:line="360" w:lineRule="auto"/>
        <w:ind w:left="-567"/>
        <w:jc w:val="center"/>
        <w:rPr>
          <w:rFonts w:ascii="Palatino Linotype" w:eastAsia="Calibri" w:hAnsi="Palatino Linotype" w:cstheme="minorHAnsi"/>
          <w:b/>
          <w:bCs/>
          <w:caps/>
          <w:sz w:val="19"/>
          <w:szCs w:val="19"/>
          <w:lang w:eastAsia="en-US"/>
        </w:rPr>
      </w:pPr>
      <w:r>
        <w:rPr>
          <w:rFonts w:ascii="Palatino Linotype" w:eastAsia="Calibri" w:hAnsi="Palatino Linotype" w:cstheme="minorHAnsi"/>
          <w:b/>
          <w:bCs/>
          <w:caps/>
          <w:sz w:val="19"/>
          <w:szCs w:val="19"/>
          <w:lang w:eastAsia="en-US"/>
        </w:rPr>
        <w:t xml:space="preserve">        </w:t>
      </w:r>
      <w:r w:rsidR="00C265CE" w:rsidRPr="00181510">
        <w:rPr>
          <w:rFonts w:ascii="Palatino Linotype" w:eastAsia="Calibri" w:hAnsi="Palatino Linotype" w:cstheme="minorHAnsi"/>
          <w:b/>
          <w:bCs/>
          <w:caps/>
          <w:sz w:val="19"/>
          <w:szCs w:val="19"/>
          <w:lang w:eastAsia="en-US"/>
        </w:rPr>
        <w:t>για την</w:t>
      </w:r>
    </w:p>
    <w:p w:rsidR="0064664D" w:rsidRPr="00CD3C7A" w:rsidRDefault="0014507E" w:rsidP="00257448">
      <w:pPr>
        <w:jc w:val="center"/>
        <w:rPr>
          <w:rFonts w:ascii="Palatino Linotype" w:hAnsi="Palatino Linotype" w:cstheme="minorHAnsi"/>
          <w:b/>
          <w:caps/>
          <w:sz w:val="19"/>
          <w:szCs w:val="19"/>
        </w:rPr>
      </w:pPr>
      <w:r w:rsidRPr="001B4BC0">
        <w:rPr>
          <w:rFonts w:ascii="Palatino Linotype" w:hAnsi="Palatino Linotype" w:cstheme="minorHAnsi"/>
          <w:b/>
          <w:caps/>
          <w:sz w:val="19"/>
          <w:szCs w:val="19"/>
        </w:rPr>
        <w:t>προμήθεια</w:t>
      </w:r>
      <w:r w:rsidR="009628C9">
        <w:rPr>
          <w:rFonts w:ascii="Palatino Linotype" w:hAnsi="Palatino Linotype" w:cstheme="minorHAnsi"/>
          <w:b/>
          <w:caps/>
          <w:sz w:val="19"/>
          <w:szCs w:val="19"/>
        </w:rPr>
        <w:t xml:space="preserve"> </w:t>
      </w:r>
      <w:r w:rsidR="005B4A0B">
        <w:rPr>
          <w:rFonts w:ascii="Palatino Linotype" w:hAnsi="Palatino Linotype" w:cstheme="minorHAnsi"/>
          <w:b/>
          <w:caps/>
          <w:sz w:val="19"/>
          <w:szCs w:val="19"/>
        </w:rPr>
        <w:t>ΝΕΩΝ ΟΡΓΑΝΩΝ ΕΚΓΥΜΝΑΣΗΣ ΣΤΟ ΠΑΝΕΠΙΣΤΗΜΙΑΚΟ ΓΥΜΝΑΣΤΗΡΙΟ ΗΡΑΚΛΕΙΟΥ</w:t>
      </w:r>
    </w:p>
    <w:p w:rsidR="0016652C" w:rsidRPr="001B4BC0"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1B4BC0" w:rsidTr="00803FCA">
        <w:trPr>
          <w:trHeight w:val="899"/>
          <w:jc w:val="center"/>
        </w:trPr>
        <w:tc>
          <w:tcPr>
            <w:tcW w:w="2758"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1B4BC0" w:rsidRDefault="007774BE" w:rsidP="00AE187B">
            <w:pPr>
              <w:spacing w:before="240"/>
              <w:jc w:val="center"/>
              <w:rPr>
                <w:rFonts w:ascii="Palatino Linotype" w:hAnsi="Palatino Linotype" w:cstheme="minorHAnsi"/>
                <w:b/>
                <w:sz w:val="19"/>
                <w:szCs w:val="19"/>
              </w:rPr>
            </w:pPr>
            <w:r w:rsidRPr="001B4BC0">
              <w:rPr>
                <w:rFonts w:ascii="Palatino Linotype" w:hAnsi="Palatino Linotype" w:cstheme="minorHAnsi"/>
                <w:b/>
                <w:sz w:val="19"/>
                <w:szCs w:val="19"/>
              </w:rPr>
              <w:t>Προϋπολογισμός Δαπάνης</w:t>
            </w:r>
            <w:r w:rsidR="009E406F" w:rsidRPr="001B4BC0">
              <w:rPr>
                <w:rFonts w:ascii="Palatino Linotype" w:hAnsi="Palatino Linotype" w:cstheme="minorHAnsi"/>
                <w:b/>
                <w:sz w:val="19"/>
                <w:szCs w:val="19"/>
              </w:rPr>
              <w:t xml:space="preserve"> </w:t>
            </w:r>
            <w:r w:rsidR="00D80C4E" w:rsidRPr="001B4BC0">
              <w:rPr>
                <w:rFonts w:ascii="Palatino Linotype" w:hAnsi="Palatino Linotype" w:cstheme="minorHAnsi"/>
                <w:b/>
                <w:sz w:val="19"/>
                <w:szCs w:val="19"/>
              </w:rPr>
              <w:t>(</w:t>
            </w:r>
            <w:proofErr w:type="spellStart"/>
            <w:r w:rsidR="00D80C4E" w:rsidRPr="001B4BC0">
              <w:rPr>
                <w:rFonts w:ascii="Palatino Linotype" w:hAnsi="Palatino Linotype" w:cstheme="minorHAnsi"/>
                <w:b/>
                <w:sz w:val="19"/>
                <w:szCs w:val="19"/>
              </w:rPr>
              <w:t>συμπ</w:t>
            </w:r>
            <w:proofErr w:type="spellEnd"/>
            <w:r w:rsidR="00D80C4E" w:rsidRPr="001B4BC0">
              <w:rPr>
                <w:rFonts w:ascii="Palatino Linotype" w:hAnsi="Palatino Linotype" w:cstheme="minorHAnsi"/>
                <w:b/>
                <w:sz w:val="19"/>
                <w:szCs w:val="19"/>
              </w:rPr>
              <w:t>/νου ΦΠΑ 24%)</w:t>
            </w:r>
          </w:p>
        </w:tc>
      </w:tr>
      <w:tr w:rsidR="007774BE" w:rsidRPr="00071F50" w:rsidTr="00803FCA">
        <w:trPr>
          <w:trHeight w:val="696"/>
          <w:jc w:val="center"/>
        </w:trPr>
        <w:tc>
          <w:tcPr>
            <w:tcW w:w="2758" w:type="dxa"/>
            <w:vMerge w:val="restart"/>
            <w:vAlign w:val="center"/>
          </w:tcPr>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Υποδιεύθυνση Οικονομικής Διαχείρισης του Πανεπιστημίου Κρήτης,</w:t>
            </w:r>
          </w:p>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xml:space="preserve">Τμήμα Προμηθειών </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Ημερομηνία</w:t>
            </w:r>
          </w:p>
        </w:tc>
        <w:tc>
          <w:tcPr>
            <w:tcW w:w="1331" w:type="dxa"/>
            <w:vAlign w:val="center"/>
          </w:tcPr>
          <w:p w:rsidR="007774BE" w:rsidRPr="00B464A5" w:rsidRDefault="00850F79" w:rsidP="00850F79">
            <w:pPr>
              <w:jc w:val="center"/>
              <w:rPr>
                <w:rFonts w:ascii="Palatino Linotype" w:hAnsi="Palatino Linotype" w:cstheme="minorHAnsi"/>
                <w:b/>
                <w:sz w:val="19"/>
                <w:szCs w:val="19"/>
              </w:rPr>
            </w:pPr>
            <w:r>
              <w:rPr>
                <w:rFonts w:ascii="Palatino Linotype" w:hAnsi="Palatino Linotype" w:cstheme="minorHAnsi"/>
                <w:b/>
                <w:sz w:val="19"/>
                <w:szCs w:val="19"/>
              </w:rPr>
              <w:t>14</w:t>
            </w:r>
            <w:r w:rsidR="003C6D72" w:rsidRPr="007500AC">
              <w:rPr>
                <w:rFonts w:ascii="Palatino Linotype" w:hAnsi="Palatino Linotype" w:cstheme="minorHAnsi"/>
                <w:b/>
                <w:sz w:val="19"/>
                <w:szCs w:val="19"/>
              </w:rPr>
              <w:t>/</w:t>
            </w:r>
            <w:r>
              <w:rPr>
                <w:rFonts w:ascii="Palatino Linotype" w:hAnsi="Palatino Linotype" w:cstheme="minorHAnsi"/>
                <w:b/>
                <w:sz w:val="19"/>
                <w:szCs w:val="19"/>
              </w:rPr>
              <w:t>10</w:t>
            </w:r>
            <w:r w:rsidR="003C6D72" w:rsidRPr="007500AC">
              <w:rPr>
                <w:rFonts w:ascii="Palatino Linotype" w:hAnsi="Palatino Linotype" w:cstheme="minorHAnsi"/>
                <w:b/>
                <w:sz w:val="19"/>
                <w:szCs w:val="19"/>
              </w:rPr>
              <w:t>/2020</w:t>
            </w:r>
          </w:p>
        </w:tc>
        <w:tc>
          <w:tcPr>
            <w:tcW w:w="2296" w:type="dxa"/>
            <w:vMerge w:val="restart"/>
            <w:vAlign w:val="center"/>
          </w:tcPr>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Πλέον συμφέρουσα από οικονομική άποψη προσφορά</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u w:val="single"/>
              </w:rPr>
              <w:t>μόνο βάσει τιμής</w:t>
            </w:r>
          </w:p>
        </w:tc>
        <w:tc>
          <w:tcPr>
            <w:tcW w:w="2917" w:type="dxa"/>
            <w:vMerge w:val="restart"/>
            <w:vAlign w:val="center"/>
          </w:tcPr>
          <w:p w:rsidR="007774BE" w:rsidRPr="001B4BC0" w:rsidRDefault="005B4A0B" w:rsidP="005B4A0B">
            <w:pPr>
              <w:jc w:val="center"/>
              <w:rPr>
                <w:rFonts w:ascii="Palatino Linotype" w:hAnsi="Palatino Linotype" w:cstheme="minorHAnsi"/>
                <w:sz w:val="22"/>
                <w:szCs w:val="22"/>
              </w:rPr>
            </w:pPr>
            <w:r>
              <w:rPr>
                <w:rFonts w:ascii="Palatino Linotype" w:hAnsi="Palatino Linotype" w:cstheme="minorHAnsi"/>
                <w:b/>
                <w:sz w:val="22"/>
                <w:szCs w:val="22"/>
              </w:rPr>
              <w:t>31</w:t>
            </w:r>
            <w:r w:rsidR="00734FF6">
              <w:rPr>
                <w:rFonts w:ascii="Palatino Linotype" w:hAnsi="Palatino Linotype" w:cstheme="minorHAnsi"/>
                <w:b/>
                <w:sz w:val="22"/>
                <w:szCs w:val="22"/>
              </w:rPr>
              <w:t>.</w:t>
            </w:r>
            <w:r>
              <w:rPr>
                <w:rFonts w:ascii="Palatino Linotype" w:hAnsi="Palatino Linotype" w:cstheme="minorHAnsi"/>
                <w:b/>
                <w:sz w:val="22"/>
                <w:szCs w:val="22"/>
              </w:rPr>
              <w:t>9</w:t>
            </w:r>
            <w:r w:rsidR="00734FF6">
              <w:rPr>
                <w:rFonts w:ascii="Palatino Linotype" w:hAnsi="Palatino Linotype" w:cstheme="minorHAnsi"/>
                <w:b/>
                <w:sz w:val="22"/>
                <w:szCs w:val="22"/>
              </w:rPr>
              <w:t>00,00</w:t>
            </w:r>
            <w:r w:rsidR="002D5010" w:rsidRPr="001B4BC0">
              <w:rPr>
                <w:rFonts w:ascii="Palatino Linotype" w:hAnsi="Palatino Linotype" w:cstheme="minorHAnsi"/>
                <w:b/>
                <w:sz w:val="22"/>
                <w:szCs w:val="22"/>
              </w:rPr>
              <w:t>€</w:t>
            </w:r>
          </w:p>
        </w:tc>
      </w:tr>
      <w:tr w:rsidR="007774BE" w:rsidRPr="00071F50" w:rsidTr="00803FCA">
        <w:trPr>
          <w:trHeight w:val="661"/>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Ημέρα</w:t>
            </w:r>
          </w:p>
        </w:tc>
        <w:tc>
          <w:tcPr>
            <w:tcW w:w="1331" w:type="dxa"/>
            <w:vAlign w:val="center"/>
          </w:tcPr>
          <w:p w:rsidR="007774BE" w:rsidRPr="00B464A5" w:rsidRDefault="00850F79" w:rsidP="00D80C4E">
            <w:pPr>
              <w:jc w:val="center"/>
              <w:rPr>
                <w:rFonts w:ascii="Palatino Linotype" w:hAnsi="Palatino Linotype" w:cstheme="minorHAnsi"/>
                <w:b/>
                <w:sz w:val="19"/>
                <w:szCs w:val="19"/>
              </w:rPr>
            </w:pPr>
            <w:r>
              <w:rPr>
                <w:rFonts w:ascii="Palatino Linotype" w:hAnsi="Palatino Linotype" w:cstheme="minorHAnsi"/>
                <w:b/>
                <w:sz w:val="19"/>
                <w:szCs w:val="19"/>
              </w:rPr>
              <w:t>Τετάρτη</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r w:rsidR="007774BE" w:rsidRPr="00071F50" w:rsidTr="00803FCA">
        <w:trPr>
          <w:trHeight w:val="236"/>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right" w:pos="1165"/>
              </w:tabs>
              <w:jc w:val="center"/>
              <w:rPr>
                <w:rFonts w:ascii="Palatino Linotype" w:hAnsi="Palatino Linotype" w:cstheme="minorHAnsi"/>
                <w:sz w:val="19"/>
                <w:szCs w:val="19"/>
              </w:rPr>
            </w:pPr>
            <w:r w:rsidRPr="001B4BC0">
              <w:rPr>
                <w:rFonts w:ascii="Palatino Linotype" w:hAnsi="Palatino Linotype" w:cstheme="minorHAnsi"/>
                <w:sz w:val="19"/>
                <w:szCs w:val="19"/>
              </w:rPr>
              <w:t>Ώρα</w:t>
            </w:r>
          </w:p>
        </w:tc>
        <w:tc>
          <w:tcPr>
            <w:tcW w:w="1331" w:type="dxa"/>
            <w:vAlign w:val="center"/>
          </w:tcPr>
          <w:p w:rsidR="007774BE" w:rsidRPr="00B464A5" w:rsidRDefault="003C6D72" w:rsidP="00B464A5">
            <w:pPr>
              <w:jc w:val="center"/>
              <w:rPr>
                <w:rFonts w:ascii="Palatino Linotype" w:hAnsi="Palatino Linotype" w:cstheme="minorHAnsi"/>
                <w:b/>
                <w:sz w:val="19"/>
                <w:szCs w:val="19"/>
              </w:rPr>
            </w:pPr>
            <w:r w:rsidRPr="00B464A5">
              <w:rPr>
                <w:rFonts w:ascii="Palatino Linotype" w:hAnsi="Palatino Linotype" w:cstheme="minorHAnsi"/>
                <w:b/>
                <w:sz w:val="19"/>
                <w:szCs w:val="19"/>
              </w:rPr>
              <w:t>1</w:t>
            </w:r>
            <w:r w:rsidR="00B464A5" w:rsidRPr="00B464A5">
              <w:rPr>
                <w:rFonts w:ascii="Palatino Linotype" w:hAnsi="Palatino Linotype" w:cstheme="minorHAnsi"/>
                <w:b/>
                <w:sz w:val="19"/>
                <w:szCs w:val="19"/>
              </w:rPr>
              <w:t>0</w:t>
            </w:r>
            <w:r w:rsidRPr="00B464A5">
              <w:rPr>
                <w:rFonts w:ascii="Palatino Linotype" w:hAnsi="Palatino Linotype" w:cstheme="minorHAnsi"/>
                <w:b/>
                <w:sz w:val="19"/>
                <w:szCs w:val="19"/>
              </w:rPr>
              <w:t xml:space="preserve">:00 </w:t>
            </w:r>
            <w:proofErr w:type="spellStart"/>
            <w:r w:rsidRPr="00B464A5">
              <w:rPr>
                <w:rFonts w:ascii="Palatino Linotype" w:hAnsi="Palatino Linotype" w:cstheme="minorHAnsi"/>
                <w:b/>
                <w:sz w:val="19"/>
                <w:szCs w:val="19"/>
              </w:rPr>
              <w:t>π.μ</w:t>
            </w:r>
            <w:proofErr w:type="spellEnd"/>
            <w:r w:rsidRPr="00B464A5">
              <w:rPr>
                <w:rFonts w:ascii="Palatino Linotype" w:hAnsi="Palatino Linotype" w:cstheme="minorHAnsi"/>
                <w:b/>
                <w:sz w:val="19"/>
                <w:szCs w:val="19"/>
              </w:rPr>
              <w:t>.</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bl>
    <w:p w:rsidR="007774BE" w:rsidRDefault="007774BE" w:rsidP="00953D59">
      <w:pPr>
        <w:rPr>
          <w:rFonts w:ascii="Palatino Linotype" w:hAnsi="Palatino Linotype" w:cstheme="minorHAnsi"/>
          <w:sz w:val="19"/>
          <w:szCs w:val="19"/>
        </w:rPr>
      </w:pPr>
    </w:p>
    <w:p w:rsidR="00FB7F32" w:rsidRPr="001B4BC0" w:rsidRDefault="00FB7F32" w:rsidP="00953D59">
      <w:pPr>
        <w:rPr>
          <w:rFonts w:ascii="Palatino Linotype" w:hAnsi="Palatino Linotype" w:cstheme="minorHAnsi"/>
          <w:sz w:val="19"/>
          <w:szCs w:val="19"/>
        </w:rPr>
      </w:pPr>
    </w:p>
    <w:p w:rsidR="007774BE" w:rsidRPr="001B4BC0" w:rsidRDefault="007774BE" w:rsidP="00935A35">
      <w:pPr>
        <w:suppressAutoHyphens w:val="0"/>
        <w:ind w:right="-285"/>
        <w:jc w:val="both"/>
        <w:rPr>
          <w:rFonts w:ascii="Palatino Linotype" w:hAnsi="Palatino Linotype" w:cstheme="minorHAnsi"/>
          <w:sz w:val="19"/>
          <w:szCs w:val="19"/>
        </w:rPr>
      </w:pPr>
      <w:r w:rsidRPr="001B4BC0">
        <w:rPr>
          <w:rFonts w:ascii="Palatino Linotype" w:hAnsi="Palatino Linotype" w:cstheme="minorHAnsi"/>
          <w:sz w:val="19"/>
          <w:szCs w:val="19"/>
        </w:rPr>
        <w:t>Το Πανεπιστήμιο Κρήτης, έχοντας υπόψη:</w:t>
      </w:r>
    </w:p>
    <w:p w:rsidR="0064664D" w:rsidRPr="001B4BC0"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1B4BC0"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1B4BC0">
        <w:rPr>
          <w:rFonts w:ascii="Palatino Linotype" w:hAnsi="Palatino Linotype" w:cstheme="minorHAnsi"/>
          <w:b/>
          <w:sz w:val="19"/>
          <w:szCs w:val="19"/>
          <w:lang w:eastAsia="ar-SA"/>
        </w:rPr>
        <w:t>Α. Τις διατάξεις, όπως αυτές ισχύουν :</w:t>
      </w:r>
      <w:bookmarkEnd w:id="0"/>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Ν.Δ.87/73, του Ν.Δ. 114/74 του Ν.259/76 και της λοιπής νομοθεσίας του Παν/</w:t>
      </w:r>
      <w:proofErr w:type="spellStart"/>
      <w:r w:rsidRPr="001B4BC0">
        <w:rPr>
          <w:rFonts w:ascii="Palatino Linotype" w:hAnsi="Palatino Linotype" w:cstheme="minorHAnsi"/>
          <w:sz w:val="19"/>
          <w:szCs w:val="19"/>
        </w:rPr>
        <w:t>μίου</w:t>
      </w:r>
      <w:proofErr w:type="spellEnd"/>
      <w:r w:rsidRPr="001B4BC0">
        <w:rPr>
          <w:rFonts w:ascii="Palatino Linotype" w:hAnsi="Palatino Linotype" w:cstheme="minorHAnsi"/>
          <w:sz w:val="19"/>
          <w:szCs w:val="19"/>
        </w:rPr>
        <w:t xml:space="preserve"> Κρήτης,</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1B4BC0">
        <w:rPr>
          <w:rFonts w:ascii="Palatino Linotype" w:hAnsi="Palatino Linotype" w:cstheme="minorHAnsi"/>
          <w:sz w:val="19"/>
          <w:szCs w:val="19"/>
        </w:rPr>
        <w:t>Toυ</w:t>
      </w:r>
      <w:proofErr w:type="spellEnd"/>
      <w:r w:rsidRPr="001B4BC0">
        <w:rPr>
          <w:rFonts w:ascii="Palatino Linotype" w:hAnsi="Palatino Linotype" w:cstheme="minorHAnsi"/>
          <w:sz w:val="19"/>
          <w:szCs w:val="19"/>
        </w:rPr>
        <w:t xml:space="preserve"> N. 4009/2011 (</w:t>
      </w:r>
      <w:proofErr w:type="spellStart"/>
      <w:r w:rsidRPr="001B4BC0">
        <w:rPr>
          <w:rFonts w:ascii="Palatino Linotype" w:hAnsi="Palatino Linotype" w:cstheme="minorHAnsi"/>
          <w:sz w:val="19"/>
          <w:szCs w:val="19"/>
        </w:rPr>
        <w:t>ΦΕΚτ.Α</w:t>
      </w:r>
      <w:proofErr w:type="spellEnd"/>
      <w:r w:rsidRPr="001B4BC0">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Π.Δ. 496/1974 «Περί λογιστικού ΝΠΔΔ», όπως ισχύει σήμερα,</w:t>
      </w:r>
    </w:p>
    <w:p w:rsidR="00871CEF" w:rsidRPr="001B4BC0"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 4485/2017 (ΦΕΚ τ.Β΄114/2017 «Οργάνωση και λειτουργία της ανώτατης εκπαίδευσης, ρυθμίσεις για την έρευνα και άλλες διατάξεις» όπως ισχύει σήμερα</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7774BE" w:rsidRPr="00091814"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091814">
        <w:rPr>
          <w:rFonts w:ascii="Palatino Linotype" w:hAnsi="Palatino Linotype" w:cstheme="minorHAnsi"/>
          <w:sz w:val="19"/>
          <w:szCs w:val="19"/>
        </w:rPr>
        <w:t xml:space="preserve">Την Απόφαση </w:t>
      </w:r>
      <w:r w:rsidR="00091814" w:rsidRPr="00091814">
        <w:rPr>
          <w:rFonts w:ascii="Palatino Linotype" w:hAnsi="Palatino Linotype" w:cs="Tahoma"/>
          <w:sz w:val="19"/>
          <w:szCs w:val="19"/>
        </w:rPr>
        <w:t xml:space="preserve">υπ’ </w:t>
      </w:r>
      <w:proofErr w:type="spellStart"/>
      <w:r w:rsidR="00091814" w:rsidRPr="00091814">
        <w:rPr>
          <w:rFonts w:ascii="Palatino Linotype" w:hAnsi="Palatino Linotype" w:cs="Tahoma"/>
          <w:sz w:val="19"/>
          <w:szCs w:val="19"/>
        </w:rPr>
        <w:t>αριθμ</w:t>
      </w:r>
      <w:proofErr w:type="spellEnd"/>
      <w:r w:rsidR="00091814" w:rsidRPr="00091814">
        <w:rPr>
          <w:rFonts w:ascii="Palatino Linotype" w:hAnsi="Palatino Linotype" w:cs="Tahoma"/>
          <w:sz w:val="19"/>
          <w:szCs w:val="19"/>
        </w:rPr>
        <w:t xml:space="preserve">. 108169/Ζ1 (ΦΕΚ </w:t>
      </w:r>
      <w:proofErr w:type="spellStart"/>
      <w:r w:rsidR="00091814" w:rsidRPr="00091814">
        <w:rPr>
          <w:rFonts w:ascii="Palatino Linotype" w:hAnsi="Palatino Linotype" w:cs="Tahoma"/>
          <w:sz w:val="19"/>
          <w:szCs w:val="19"/>
        </w:rPr>
        <w:t>τ.Υ.Ο.Δ.Δ΄</w:t>
      </w:r>
      <w:proofErr w:type="spellEnd"/>
      <w:r w:rsidR="00091814" w:rsidRPr="00091814">
        <w:rPr>
          <w:rFonts w:ascii="Palatino Linotype" w:hAnsi="Palatino Linotype" w:cs="Tahoma"/>
          <w:sz w:val="19"/>
          <w:szCs w:val="19"/>
        </w:rPr>
        <w:t xml:space="preserve"> 677/28/08/2020) </w:t>
      </w:r>
      <w:r w:rsidRPr="00091814">
        <w:rPr>
          <w:rFonts w:ascii="Palatino Linotype" w:hAnsi="Palatino Linotype" w:cstheme="minorHAnsi"/>
          <w:sz w:val="19"/>
          <w:szCs w:val="19"/>
        </w:rPr>
        <w:t xml:space="preserve">διαπιστωτική πράξη της Υπουργού Παιδείας </w:t>
      </w:r>
      <w:r w:rsidR="008243AA">
        <w:rPr>
          <w:rFonts w:ascii="Palatino Linotype" w:hAnsi="Palatino Linotype" w:cstheme="minorHAnsi"/>
          <w:sz w:val="19"/>
          <w:szCs w:val="19"/>
        </w:rPr>
        <w:t>Έ</w:t>
      </w:r>
      <w:r w:rsidR="008243AA" w:rsidRPr="00091814">
        <w:rPr>
          <w:rFonts w:ascii="Palatino Linotype" w:hAnsi="Palatino Linotype" w:cstheme="minorHAnsi"/>
          <w:sz w:val="19"/>
          <w:szCs w:val="19"/>
        </w:rPr>
        <w:t>ρευνας</w:t>
      </w:r>
      <w:r w:rsidRPr="00091814">
        <w:rPr>
          <w:rFonts w:ascii="Palatino Linotype" w:hAnsi="Palatino Linotype" w:cstheme="minorHAnsi"/>
          <w:sz w:val="19"/>
          <w:szCs w:val="19"/>
        </w:rPr>
        <w:t xml:space="preserve"> και Θρησκευμάτων, όπου διαπιστώνεται ότι ο Καθηγητής </w:t>
      </w:r>
      <w:r w:rsidR="00091814" w:rsidRPr="00091814">
        <w:rPr>
          <w:rFonts w:ascii="Palatino Linotype" w:hAnsi="Palatino Linotype" w:cstheme="minorHAnsi"/>
          <w:sz w:val="19"/>
          <w:szCs w:val="19"/>
        </w:rPr>
        <w:t xml:space="preserve">Γεώργιος Μ. </w:t>
      </w:r>
      <w:proofErr w:type="spellStart"/>
      <w:r w:rsidR="00091814" w:rsidRPr="00091814">
        <w:rPr>
          <w:rFonts w:ascii="Palatino Linotype" w:hAnsi="Palatino Linotype" w:cstheme="minorHAnsi"/>
          <w:sz w:val="19"/>
          <w:szCs w:val="19"/>
        </w:rPr>
        <w:t>Κοντάκης</w:t>
      </w:r>
      <w:proofErr w:type="spellEnd"/>
      <w:r w:rsidRPr="00091814">
        <w:rPr>
          <w:rFonts w:ascii="Palatino Linotype" w:hAnsi="Palatino Linotype" w:cstheme="minorHAnsi"/>
          <w:sz w:val="19"/>
          <w:szCs w:val="19"/>
        </w:rPr>
        <w:t xml:space="preserve"> έχει εκλεγεί ως Πρύτανης του Πανεπιστημίου Κρήτης,</w:t>
      </w:r>
    </w:p>
    <w:p w:rsidR="00850F79" w:rsidRDefault="00850F79" w:rsidP="00850F79">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Pr>
          <w:rFonts w:ascii="Palatino Linotype" w:hAnsi="Palatino Linotype"/>
          <w:color w:val="000000"/>
          <w:sz w:val="20"/>
          <w:szCs w:val="20"/>
        </w:rPr>
        <w:t xml:space="preserve">Την απόφαση υπ’ </w:t>
      </w:r>
      <w:proofErr w:type="spellStart"/>
      <w:r>
        <w:rPr>
          <w:rFonts w:ascii="Palatino Linotype" w:hAnsi="Palatino Linotype"/>
          <w:color w:val="000000"/>
          <w:sz w:val="20"/>
          <w:szCs w:val="20"/>
        </w:rPr>
        <w:t>αριθμ</w:t>
      </w:r>
      <w:proofErr w:type="spellEnd"/>
      <w:r>
        <w:rPr>
          <w:rFonts w:ascii="Palatino Linotype" w:hAnsi="Palatino Linotype"/>
          <w:color w:val="000000"/>
          <w:sz w:val="20"/>
          <w:szCs w:val="20"/>
        </w:rPr>
        <w:t>. 10299 (</w:t>
      </w:r>
      <w:proofErr w:type="spellStart"/>
      <w:r>
        <w:rPr>
          <w:rFonts w:ascii="Palatino Linotype" w:hAnsi="Palatino Linotype"/>
          <w:color w:val="000000"/>
          <w:sz w:val="20"/>
          <w:szCs w:val="20"/>
        </w:rPr>
        <w:t>ΦΕΚτ.Β</w:t>
      </w:r>
      <w:proofErr w:type="spellEnd"/>
      <w:r>
        <w:rPr>
          <w:rFonts w:ascii="Palatino Linotype" w:hAnsi="Palatino Linotype"/>
          <w:color w:val="000000"/>
          <w:sz w:val="20"/>
          <w:szCs w:val="20"/>
        </w:rPr>
        <w:t>’ 4040/21-9-2020) περί ο</w:t>
      </w:r>
      <w:r w:rsidRPr="00A20AFD">
        <w:rPr>
          <w:rFonts w:ascii="Palatino Linotype" w:hAnsi="Palatino Linotype"/>
          <w:color w:val="000000"/>
          <w:sz w:val="20"/>
          <w:szCs w:val="20"/>
        </w:rPr>
        <w:t>ρισμού τομέων ευθύνης και αρμοδιοτήτων των Αντιπρυτάνεων του Πανεπιστημίου Κρήτης</w:t>
      </w:r>
      <w:r>
        <w:rPr>
          <w:rFonts w:ascii="Palatino Linotype" w:hAnsi="Palatino Linotype"/>
          <w:color w:val="000000"/>
          <w:sz w:val="20"/>
          <w:szCs w:val="20"/>
        </w:rPr>
        <w:t xml:space="preserve"> και σειρά αναπλήρωσης,</w:t>
      </w:r>
    </w:p>
    <w:p w:rsidR="007B72CE"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017950">
        <w:rPr>
          <w:rFonts w:ascii="Palatino Linotype" w:hAnsi="Palatino Linotype" w:cs="Calibri"/>
          <w:sz w:val="19"/>
          <w:szCs w:val="19"/>
        </w:rPr>
        <w:t xml:space="preserve">Το αναρτημένο πρωτογενές αίτημα  στο Μητρώο Δημοσίων Συμβάσεων με ΑΔΑΜ </w:t>
      </w:r>
      <w:r w:rsidR="00824893" w:rsidRPr="00824893">
        <w:rPr>
          <w:rFonts w:ascii="Palatino Linotype" w:hAnsi="Palatino Linotype" w:cs="Calibri"/>
          <w:sz w:val="19"/>
          <w:szCs w:val="19"/>
        </w:rPr>
        <w:t>20REQ006989536 2020-07-08</w:t>
      </w:r>
      <w:r w:rsidR="006C214B" w:rsidRPr="00017950">
        <w:rPr>
          <w:rFonts w:ascii="Palatino Linotype" w:hAnsi="Palatino Linotype" w:cs="Calibri"/>
          <w:sz w:val="19"/>
          <w:szCs w:val="19"/>
        </w:rPr>
        <w:t xml:space="preserve"> </w:t>
      </w:r>
      <w:r w:rsidR="007774BE" w:rsidRPr="00017950">
        <w:rPr>
          <w:rFonts w:ascii="Palatino Linotype" w:hAnsi="Palatino Linotype" w:cs="Calibri"/>
          <w:sz w:val="19"/>
          <w:szCs w:val="19"/>
        </w:rPr>
        <w:t>και εγκεκριμένο αίτημα στο Μητρώο Δημοσίων Συ</w:t>
      </w:r>
      <w:r w:rsidR="00144CDD" w:rsidRPr="00017950">
        <w:rPr>
          <w:rFonts w:ascii="Palatino Linotype" w:hAnsi="Palatino Linotype" w:cs="Calibri"/>
          <w:sz w:val="19"/>
          <w:szCs w:val="19"/>
        </w:rPr>
        <w:t>μβάσεων, με ΑΔΑΜ</w:t>
      </w:r>
      <w:r w:rsidR="00CD3C7A">
        <w:rPr>
          <w:rFonts w:ascii="Palatino Linotype" w:hAnsi="Palatino Linotype" w:cs="Calibri"/>
          <w:sz w:val="19"/>
          <w:szCs w:val="19"/>
        </w:rPr>
        <w:t xml:space="preserve"> </w:t>
      </w:r>
      <w:r w:rsidR="00CD3C7A" w:rsidRPr="00CD3C7A">
        <w:rPr>
          <w:rFonts w:ascii="Palatino Linotype" w:hAnsi="Palatino Linotype" w:cs="Calibri"/>
          <w:sz w:val="19"/>
          <w:szCs w:val="19"/>
        </w:rPr>
        <w:t>20</w:t>
      </w:r>
      <w:r w:rsidR="00CD3C7A">
        <w:rPr>
          <w:rFonts w:ascii="Palatino Linotype" w:hAnsi="Palatino Linotype" w:cs="Calibri"/>
          <w:sz w:val="19"/>
          <w:szCs w:val="19"/>
          <w:lang w:val="en-US"/>
        </w:rPr>
        <w:t>REQ</w:t>
      </w:r>
      <w:r w:rsidR="00CD3C7A" w:rsidRPr="00CD3C7A">
        <w:rPr>
          <w:rFonts w:ascii="Palatino Linotype" w:hAnsi="Palatino Linotype" w:cs="Calibri"/>
          <w:sz w:val="19"/>
          <w:szCs w:val="19"/>
        </w:rPr>
        <w:t>007</w:t>
      </w:r>
      <w:r w:rsidR="00824893">
        <w:rPr>
          <w:rFonts w:ascii="Palatino Linotype" w:hAnsi="Palatino Linotype" w:cs="Calibri"/>
          <w:sz w:val="19"/>
          <w:szCs w:val="19"/>
        </w:rPr>
        <w:t>234234</w:t>
      </w:r>
      <w:r w:rsidR="00CD3C7A" w:rsidRPr="00CD3C7A">
        <w:rPr>
          <w:rFonts w:ascii="Palatino Linotype" w:hAnsi="Palatino Linotype" w:cs="Calibri"/>
          <w:sz w:val="19"/>
          <w:szCs w:val="19"/>
        </w:rPr>
        <w:t xml:space="preserve"> 2020-08-28</w:t>
      </w:r>
      <w:r w:rsidR="006D4425" w:rsidRPr="00017950">
        <w:rPr>
          <w:rFonts w:ascii="Palatino Linotype" w:hAnsi="Palatino Linotype" w:cs="Calibri"/>
          <w:sz w:val="19"/>
          <w:szCs w:val="19"/>
        </w:rPr>
        <w:t>,</w:t>
      </w:r>
    </w:p>
    <w:p w:rsidR="00017950" w:rsidRPr="00017950" w:rsidRDefault="000179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Pr>
          <w:rFonts w:ascii="Palatino Linotype" w:hAnsi="Palatino Linotype" w:cs="Calibri"/>
          <w:sz w:val="19"/>
          <w:szCs w:val="19"/>
        </w:rPr>
        <w:t>Την απόφαση της 43</w:t>
      </w:r>
      <w:r w:rsidR="00CD3C7A" w:rsidRPr="00CD3C7A">
        <w:rPr>
          <w:rFonts w:ascii="Palatino Linotype" w:hAnsi="Palatino Linotype" w:cs="Calibri"/>
          <w:sz w:val="19"/>
          <w:szCs w:val="19"/>
        </w:rPr>
        <w:t>9</w:t>
      </w:r>
      <w:r w:rsidRPr="00017950">
        <w:rPr>
          <w:rFonts w:ascii="Palatino Linotype" w:hAnsi="Palatino Linotype" w:cs="Calibri"/>
          <w:sz w:val="19"/>
          <w:szCs w:val="19"/>
          <w:vertAlign w:val="superscript"/>
        </w:rPr>
        <w:t>ης</w:t>
      </w:r>
      <w:r>
        <w:rPr>
          <w:rFonts w:ascii="Palatino Linotype" w:hAnsi="Palatino Linotype" w:cs="Calibri"/>
          <w:sz w:val="19"/>
          <w:szCs w:val="19"/>
        </w:rPr>
        <w:t>/</w:t>
      </w:r>
      <w:r w:rsidR="00CD3C7A" w:rsidRPr="00CD3C7A">
        <w:rPr>
          <w:rFonts w:ascii="Palatino Linotype" w:hAnsi="Palatino Linotype" w:cs="Calibri"/>
          <w:sz w:val="19"/>
          <w:szCs w:val="19"/>
        </w:rPr>
        <w:t>23</w:t>
      </w:r>
      <w:r>
        <w:rPr>
          <w:rFonts w:ascii="Palatino Linotype" w:hAnsi="Palatino Linotype" w:cs="Calibri"/>
          <w:sz w:val="19"/>
          <w:szCs w:val="19"/>
        </w:rPr>
        <w:t>-</w:t>
      </w:r>
      <w:r w:rsidR="00CD3C7A" w:rsidRPr="00CD3C7A">
        <w:rPr>
          <w:rFonts w:ascii="Palatino Linotype" w:hAnsi="Palatino Linotype" w:cs="Calibri"/>
          <w:sz w:val="19"/>
          <w:szCs w:val="19"/>
        </w:rPr>
        <w:t>7</w:t>
      </w:r>
      <w:r>
        <w:rPr>
          <w:rFonts w:ascii="Palatino Linotype" w:hAnsi="Palatino Linotype" w:cs="Calibri"/>
          <w:sz w:val="19"/>
          <w:szCs w:val="19"/>
        </w:rPr>
        <w:t xml:space="preserve">-2020 (θέμα </w:t>
      </w:r>
      <w:r w:rsidR="00824893">
        <w:rPr>
          <w:rFonts w:ascii="Palatino Linotype" w:hAnsi="Palatino Linotype" w:cs="Calibri"/>
          <w:sz w:val="19"/>
          <w:szCs w:val="19"/>
        </w:rPr>
        <w:t>7</w:t>
      </w:r>
      <w:r w:rsidRPr="00017950">
        <w:rPr>
          <w:rFonts w:ascii="Palatino Linotype" w:hAnsi="Palatino Linotype" w:cs="Calibri"/>
          <w:sz w:val="19"/>
          <w:szCs w:val="19"/>
          <w:vertAlign w:val="superscript"/>
        </w:rPr>
        <w:t>ο</w:t>
      </w:r>
      <w:r>
        <w:rPr>
          <w:rFonts w:ascii="Palatino Linotype" w:hAnsi="Palatino Linotype" w:cs="Calibri"/>
          <w:sz w:val="19"/>
          <w:szCs w:val="19"/>
        </w:rPr>
        <w:t xml:space="preserve">-Οικονομικά) Συνεδρίασης της Συγκλήτου του Π.Κ. που αφορά στην έγκριση του διαγωνισμού (ΑΔΑ </w:t>
      </w:r>
      <w:r w:rsidR="00CD3C7A" w:rsidRPr="00CD3C7A">
        <w:rPr>
          <w:rFonts w:ascii="Palatino Linotype" w:hAnsi="Palatino Linotype" w:cs="Calibri"/>
          <w:sz w:val="19"/>
          <w:szCs w:val="19"/>
        </w:rPr>
        <w:t>6</w:t>
      </w:r>
      <w:r w:rsidR="00824893">
        <w:rPr>
          <w:rFonts w:ascii="Palatino Linotype" w:hAnsi="Palatino Linotype" w:cs="Calibri"/>
          <w:sz w:val="19"/>
          <w:szCs w:val="19"/>
        </w:rPr>
        <w:t>0Α</w:t>
      </w:r>
      <w:r w:rsidR="00CD3C7A">
        <w:rPr>
          <w:rFonts w:ascii="Palatino Linotype" w:hAnsi="Palatino Linotype" w:cs="Calibri"/>
          <w:sz w:val="19"/>
          <w:szCs w:val="19"/>
        </w:rPr>
        <w:t>5</w:t>
      </w:r>
      <w:r>
        <w:rPr>
          <w:rFonts w:ascii="Palatino Linotype" w:hAnsi="Palatino Linotype" w:cs="Calibri"/>
          <w:sz w:val="19"/>
          <w:szCs w:val="19"/>
        </w:rPr>
        <w:t>469Β7Γ-</w:t>
      </w:r>
      <w:r w:rsidR="00824893">
        <w:rPr>
          <w:rFonts w:ascii="Palatino Linotype" w:hAnsi="Palatino Linotype" w:cs="Calibri"/>
          <w:sz w:val="19"/>
          <w:szCs w:val="19"/>
        </w:rPr>
        <w:t>Φ7Α</w:t>
      </w:r>
      <w:r>
        <w:rPr>
          <w:rFonts w:ascii="Palatino Linotype" w:hAnsi="Palatino Linotype" w:cs="Calibri"/>
          <w:sz w:val="19"/>
          <w:szCs w:val="19"/>
        </w:rPr>
        <w:t xml:space="preserve">), </w:t>
      </w:r>
    </w:p>
    <w:p w:rsidR="0064664D" w:rsidRDefault="007E009B" w:rsidP="00824893">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824893">
        <w:rPr>
          <w:rFonts w:ascii="Palatino Linotype" w:hAnsi="Palatino Linotype" w:cs="Calibri"/>
          <w:sz w:val="19"/>
          <w:szCs w:val="19"/>
        </w:rPr>
        <w:t xml:space="preserve">Τις πιστώσεις του </w:t>
      </w:r>
      <w:r w:rsidR="006C214B" w:rsidRPr="00824893">
        <w:rPr>
          <w:rFonts w:ascii="Palatino Linotype" w:hAnsi="Palatino Linotype" w:cs="Calibri"/>
          <w:sz w:val="19"/>
          <w:szCs w:val="19"/>
        </w:rPr>
        <w:t xml:space="preserve">Εθνικού Σκέλους του </w:t>
      </w:r>
      <w:r w:rsidR="00824893" w:rsidRPr="00824893">
        <w:rPr>
          <w:rFonts w:ascii="Palatino Linotype" w:hAnsi="Palatino Linotype" w:cs="Calibri"/>
          <w:sz w:val="19"/>
          <w:szCs w:val="19"/>
        </w:rPr>
        <w:t>Προγράμματος Δημοσίων Επενδύσεων και συγκεκριμένα του έργου της ΣΑΕ046 με κωδικό 2020ΣΕ04600072 και τίτλο «Προμήθειες για εξοπλισμό και ενεργειακή αναβάθμιση των υποδομών του Πανεπιστημίου Κρήτης σε Ρέθυμνο και Ηράκλειο (</w:t>
      </w:r>
      <w:proofErr w:type="spellStart"/>
      <w:r w:rsidR="00824893" w:rsidRPr="00824893">
        <w:rPr>
          <w:rFonts w:ascii="Palatino Linotype" w:hAnsi="Palatino Linotype" w:cs="Calibri"/>
          <w:sz w:val="19"/>
          <w:szCs w:val="19"/>
        </w:rPr>
        <w:t>πκ</w:t>
      </w:r>
      <w:proofErr w:type="spellEnd"/>
      <w:r w:rsidR="00824893" w:rsidRPr="00824893">
        <w:rPr>
          <w:rFonts w:ascii="Palatino Linotype" w:hAnsi="Palatino Linotype" w:cs="Calibri"/>
          <w:sz w:val="19"/>
          <w:szCs w:val="19"/>
        </w:rPr>
        <w:t xml:space="preserve"> 2014ΣΕ54600012, 2014ΣΕ54600069)», με φορέα χρηματοδότησης το Υπουργείο Παιδείας και Θρησκευμάτων, Υποέργο 9.</w:t>
      </w:r>
    </w:p>
    <w:p w:rsidR="00824893" w:rsidRPr="00824893" w:rsidRDefault="00824893" w:rsidP="00824893">
      <w:pPr>
        <w:suppressAutoHyphens w:val="0"/>
        <w:autoSpaceDE w:val="0"/>
        <w:autoSpaceDN w:val="0"/>
        <w:adjustRightInd w:val="0"/>
        <w:ind w:left="426" w:right="-285"/>
        <w:jc w:val="both"/>
        <w:rPr>
          <w:rFonts w:ascii="Palatino Linotype" w:hAnsi="Palatino Linotype" w:cs="Calibri"/>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501DE0">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για την</w:t>
      </w:r>
      <w:r w:rsidR="00E12DEC">
        <w:rPr>
          <w:rFonts w:ascii="Palatino Linotype" w:hAnsi="Palatino Linotype" w:cstheme="minorHAnsi"/>
          <w:sz w:val="19"/>
          <w:szCs w:val="19"/>
        </w:rPr>
        <w:t xml:space="preserve"> </w:t>
      </w:r>
      <w:r w:rsidR="00E8061B" w:rsidRPr="00501DE0">
        <w:rPr>
          <w:rFonts w:ascii="Palatino Linotype" w:hAnsi="Palatino Linotype" w:cstheme="minorHAnsi"/>
          <w:b/>
          <w:sz w:val="19"/>
          <w:szCs w:val="19"/>
        </w:rPr>
        <w:t xml:space="preserve">προμήθεια </w:t>
      </w:r>
      <w:r w:rsidR="00824893">
        <w:rPr>
          <w:rFonts w:ascii="Palatino Linotype" w:hAnsi="Palatino Linotype" w:cstheme="minorHAnsi"/>
          <w:b/>
          <w:sz w:val="19"/>
          <w:szCs w:val="19"/>
        </w:rPr>
        <w:t>νέων οργάνων εκγύμνασης στο Πανεπιστημιακό Γυμναστήριο Ηρακλείου</w:t>
      </w:r>
      <w:r w:rsidR="008672D5" w:rsidRPr="00E8061B">
        <w:rPr>
          <w:rFonts w:ascii="Palatino Linotype" w:hAnsi="Palatino Linotype" w:cstheme="minorHAnsi"/>
          <w:sz w:val="19"/>
          <w:szCs w:val="19"/>
        </w:rPr>
        <w:t>,</w:t>
      </w:r>
      <w:r w:rsidR="009E406F">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D3203A">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00824893">
        <w:rPr>
          <w:rFonts w:ascii="Palatino Linotype" w:hAnsi="Palatino Linotype" w:cstheme="minorHAnsi"/>
          <w:b/>
          <w:sz w:val="19"/>
          <w:szCs w:val="19"/>
        </w:rPr>
        <w:t xml:space="preserve"> </w:t>
      </w:r>
      <w:r w:rsidR="00824893" w:rsidRPr="00824893">
        <w:rPr>
          <w:rFonts w:ascii="Palatino Linotype" w:hAnsi="Palatino Linotype" w:cstheme="minorHAnsi"/>
          <w:sz w:val="19"/>
          <w:szCs w:val="19"/>
        </w:rPr>
        <w:t>ανά τμήμα</w:t>
      </w:r>
      <w:r w:rsidRPr="00824893">
        <w:rPr>
          <w:rFonts w:ascii="Palatino Linotype" w:hAnsi="Palatino Linotype" w:cstheme="minorHAnsi"/>
          <w:sz w:val="19"/>
          <w:szCs w:val="19"/>
        </w:rPr>
        <w:t>.</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2E1916" w:rsidRPr="00B33A00" w:rsidRDefault="00665F26"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B33A00">
        <w:rPr>
          <w:rFonts w:ascii="Palatino Linotype" w:hAnsi="Palatino Linotype" w:cstheme="minorHAnsi"/>
          <w:sz w:val="19"/>
          <w:szCs w:val="19"/>
        </w:rPr>
        <w:t xml:space="preserve">Τα χαρακτηριστικά </w:t>
      </w:r>
      <w:r w:rsidR="00F1606D" w:rsidRPr="00B33A00">
        <w:rPr>
          <w:rFonts w:ascii="Palatino Linotype" w:hAnsi="Palatino Linotype" w:cstheme="minorHAnsi"/>
          <w:sz w:val="19"/>
          <w:szCs w:val="19"/>
        </w:rPr>
        <w:t xml:space="preserve">περιγράφονται </w:t>
      </w:r>
      <w:r w:rsidR="006C214B" w:rsidRPr="00B33A00">
        <w:rPr>
          <w:rFonts w:ascii="Palatino Linotype" w:hAnsi="Palatino Linotype" w:cstheme="minorHAnsi"/>
          <w:sz w:val="19"/>
          <w:szCs w:val="19"/>
        </w:rPr>
        <w:t xml:space="preserve">αναλυτικά </w:t>
      </w:r>
      <w:r w:rsidR="00F1606D" w:rsidRPr="00B33A00">
        <w:rPr>
          <w:rFonts w:ascii="Palatino Linotype" w:hAnsi="Palatino Linotype" w:cstheme="minorHAnsi"/>
          <w:sz w:val="19"/>
          <w:szCs w:val="19"/>
        </w:rPr>
        <w:t xml:space="preserve">στο Παράρτημα </w:t>
      </w:r>
      <w:r w:rsidR="0042235C" w:rsidRPr="00B33A00">
        <w:rPr>
          <w:rFonts w:ascii="Palatino Linotype" w:hAnsi="Palatino Linotype" w:cstheme="minorHAnsi"/>
          <w:sz w:val="19"/>
          <w:szCs w:val="19"/>
        </w:rPr>
        <w:t>Β</w:t>
      </w:r>
      <w:r w:rsidR="00F1606D" w:rsidRPr="00B33A00">
        <w:rPr>
          <w:rFonts w:ascii="Palatino Linotype" w:hAnsi="Palatino Linotype" w:cstheme="minorHAnsi"/>
          <w:sz w:val="19"/>
          <w:szCs w:val="19"/>
        </w:rPr>
        <w:t>’ «ΤΕΧΝΙΚΕΣ ΠΡΟΔΙΑΓΡΑΦΕΣ»</w:t>
      </w:r>
      <w:r w:rsidR="001D2982" w:rsidRPr="00B33A00">
        <w:rPr>
          <w:rFonts w:ascii="Palatino Linotype" w:hAnsi="Palatino Linotype" w:cstheme="minorHAnsi"/>
          <w:sz w:val="19"/>
          <w:szCs w:val="19"/>
        </w:rPr>
        <w:t xml:space="preserve">. </w:t>
      </w:r>
    </w:p>
    <w:p w:rsidR="00B33A00" w:rsidRPr="00B464A5" w:rsidRDefault="00B33A00" w:rsidP="00B33A00">
      <w:pPr>
        <w:tabs>
          <w:tab w:val="left" w:pos="284"/>
        </w:tabs>
        <w:spacing w:line="280" w:lineRule="atLeast"/>
        <w:ind w:right="-285"/>
        <w:jc w:val="both"/>
        <w:rPr>
          <w:rFonts w:ascii="Palatino Linotype" w:hAnsi="Palatino Linotype" w:cstheme="minorHAnsi"/>
          <w:b/>
          <w:sz w:val="19"/>
          <w:szCs w:val="19"/>
        </w:rPr>
      </w:pPr>
    </w:p>
    <w:p w:rsidR="006C214B" w:rsidRPr="00B33A00" w:rsidRDefault="006C214B" w:rsidP="006C214B">
      <w:pPr>
        <w:pStyle w:val="a6"/>
        <w:numPr>
          <w:ilvl w:val="0"/>
          <w:numId w:val="3"/>
        </w:numPr>
        <w:tabs>
          <w:tab w:val="left" w:pos="284"/>
        </w:tabs>
        <w:spacing w:line="280" w:lineRule="atLeast"/>
        <w:ind w:right="-285"/>
        <w:jc w:val="both"/>
        <w:rPr>
          <w:rFonts w:ascii="Palatino Linotype" w:hAnsi="Palatino Linotype" w:cstheme="minorHAnsi"/>
          <w:sz w:val="19"/>
          <w:szCs w:val="19"/>
        </w:rPr>
      </w:pPr>
      <w:r w:rsidRPr="00824893">
        <w:rPr>
          <w:rFonts w:ascii="Palatino Linotype" w:hAnsi="Palatino Linotype" w:cstheme="minorHAnsi"/>
          <w:sz w:val="19"/>
          <w:szCs w:val="19"/>
          <w:u w:val="single"/>
        </w:rPr>
        <w:t xml:space="preserve">Προσφορές μπορούν να υποβληθούν </w:t>
      </w:r>
      <w:r w:rsidR="00824893" w:rsidRPr="00824893">
        <w:rPr>
          <w:rFonts w:ascii="Palatino Linotype" w:hAnsi="Palatino Linotype" w:cstheme="minorHAnsi"/>
          <w:sz w:val="19"/>
          <w:szCs w:val="19"/>
          <w:u w:val="single"/>
        </w:rPr>
        <w:t>για ένα ή περισσότερα τμήματα.</w:t>
      </w:r>
      <w:r w:rsidR="00824893">
        <w:rPr>
          <w:rFonts w:ascii="Palatino Linotype" w:hAnsi="Palatino Linotype" w:cstheme="minorHAnsi"/>
          <w:sz w:val="19"/>
          <w:szCs w:val="19"/>
        </w:rPr>
        <w:t xml:space="preserve"> Οι προσφορές θα πρέπει να αφορούν στ</w:t>
      </w:r>
      <w:r w:rsidRPr="00665F26">
        <w:rPr>
          <w:rFonts w:ascii="Palatino Linotype" w:hAnsi="Palatino Linotype" w:cstheme="minorHAnsi"/>
          <w:sz w:val="19"/>
          <w:szCs w:val="19"/>
        </w:rPr>
        <w:t xml:space="preserve">ο σύνολο των ζητουμένων </w:t>
      </w:r>
      <w:r w:rsidR="00665F26" w:rsidRPr="00665F26">
        <w:rPr>
          <w:rFonts w:ascii="Palatino Linotype" w:hAnsi="Palatino Linotype" w:cstheme="minorHAnsi"/>
          <w:sz w:val="19"/>
          <w:szCs w:val="19"/>
        </w:rPr>
        <w:t>ειδών</w:t>
      </w:r>
      <w:r w:rsidR="00824893">
        <w:rPr>
          <w:rFonts w:ascii="Palatino Linotype" w:hAnsi="Palatino Linotype" w:cstheme="minorHAnsi"/>
          <w:sz w:val="19"/>
          <w:szCs w:val="19"/>
        </w:rPr>
        <w:t xml:space="preserve"> ανά τμήμα.</w:t>
      </w:r>
      <w:r w:rsidR="00665F26" w:rsidRPr="00665F26">
        <w:rPr>
          <w:rFonts w:ascii="Palatino Linotype" w:hAnsi="Palatino Linotype" w:cstheme="minorHAnsi"/>
          <w:sz w:val="19"/>
          <w:szCs w:val="19"/>
        </w:rPr>
        <w:t xml:space="preserve"> </w:t>
      </w:r>
      <w:r w:rsidRPr="00665F26">
        <w:rPr>
          <w:rFonts w:ascii="Palatino Linotype" w:hAnsi="Palatino Linotype" w:cstheme="minorHAnsi"/>
          <w:sz w:val="19"/>
          <w:szCs w:val="19"/>
        </w:rPr>
        <w:t>Δεν μπορούν να υποβληθούν προσφορές γ</w:t>
      </w:r>
      <w:r w:rsidR="00665F26" w:rsidRPr="00665F26">
        <w:rPr>
          <w:rFonts w:ascii="Palatino Linotype" w:hAnsi="Palatino Linotype" w:cstheme="minorHAnsi"/>
          <w:sz w:val="19"/>
          <w:szCs w:val="19"/>
        </w:rPr>
        <w:t>ια μέρος των  ειδών</w:t>
      </w:r>
      <w:r w:rsidR="00824893">
        <w:rPr>
          <w:rFonts w:ascii="Palatino Linotype" w:hAnsi="Palatino Linotype" w:cstheme="minorHAnsi"/>
          <w:sz w:val="19"/>
          <w:szCs w:val="19"/>
        </w:rPr>
        <w:t xml:space="preserve"> ενός τμήματος</w:t>
      </w:r>
      <w:r w:rsidR="00665F26" w:rsidRPr="00665F26">
        <w:rPr>
          <w:rFonts w:ascii="Palatino Linotype" w:hAnsi="Palatino Linotype" w:cstheme="minorHAnsi"/>
          <w:sz w:val="19"/>
          <w:szCs w:val="19"/>
        </w:rPr>
        <w:t>.</w:t>
      </w:r>
    </w:p>
    <w:p w:rsidR="007B72CE" w:rsidRPr="007500AC"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B464A5">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B464A5">
        <w:rPr>
          <w:rFonts w:ascii="Palatino Linotype" w:hAnsi="Palatino Linotype" w:cstheme="minorHAnsi"/>
          <w:sz w:val="19"/>
          <w:szCs w:val="19"/>
          <w:lang w:eastAsia="en-US"/>
        </w:rPr>
        <w:t>στις</w:t>
      </w:r>
      <w:r w:rsidR="00D11388" w:rsidRPr="00B464A5">
        <w:rPr>
          <w:rFonts w:ascii="Palatino Linotype" w:hAnsi="Palatino Linotype" w:cstheme="minorHAnsi"/>
          <w:sz w:val="19"/>
          <w:szCs w:val="19"/>
          <w:lang w:eastAsia="en-US"/>
        </w:rPr>
        <w:t xml:space="preserve"> </w:t>
      </w:r>
      <w:r w:rsidR="00850F79" w:rsidRPr="00850F79">
        <w:rPr>
          <w:rFonts w:ascii="Palatino Linotype" w:hAnsi="Palatino Linotype" w:cstheme="minorHAnsi"/>
          <w:b/>
          <w:sz w:val="19"/>
          <w:szCs w:val="19"/>
          <w:lang w:eastAsia="en-US"/>
        </w:rPr>
        <w:t>13</w:t>
      </w:r>
      <w:r w:rsidR="00D11388" w:rsidRPr="00850F79">
        <w:rPr>
          <w:rFonts w:ascii="Palatino Linotype" w:hAnsi="Palatino Linotype" w:cstheme="minorHAnsi"/>
          <w:b/>
          <w:sz w:val="19"/>
          <w:szCs w:val="19"/>
          <w:lang w:eastAsia="en-US"/>
        </w:rPr>
        <w:t>/</w:t>
      </w:r>
      <w:r w:rsidR="00850F79">
        <w:rPr>
          <w:rFonts w:ascii="Palatino Linotype" w:hAnsi="Palatino Linotype" w:cstheme="minorHAnsi"/>
          <w:b/>
          <w:sz w:val="19"/>
          <w:szCs w:val="19"/>
          <w:lang w:eastAsia="en-US"/>
        </w:rPr>
        <w:t>10</w:t>
      </w:r>
      <w:r w:rsidR="00D11388" w:rsidRPr="007500AC">
        <w:rPr>
          <w:rFonts w:ascii="Palatino Linotype" w:hAnsi="Palatino Linotype" w:cstheme="minorHAnsi"/>
          <w:b/>
          <w:sz w:val="19"/>
          <w:szCs w:val="19"/>
          <w:lang w:eastAsia="en-US"/>
        </w:rPr>
        <w:t xml:space="preserve">/2020 </w:t>
      </w:r>
      <w:r w:rsidRPr="007500AC">
        <w:rPr>
          <w:rFonts w:ascii="Palatino Linotype" w:hAnsi="Palatino Linotype" w:cstheme="minorHAnsi"/>
          <w:b/>
          <w:sz w:val="19"/>
          <w:szCs w:val="19"/>
          <w:lang w:eastAsia="en-US"/>
        </w:rPr>
        <w:t>και ώρα 14:00</w:t>
      </w:r>
      <w:r w:rsidR="00F97707" w:rsidRPr="007500AC">
        <w:rPr>
          <w:rFonts w:ascii="Palatino Linotype" w:hAnsi="Palatino Linotype" w:cstheme="minorHAnsi"/>
          <w:b/>
          <w:sz w:val="19"/>
          <w:szCs w:val="19"/>
          <w:lang w:eastAsia="en-US"/>
        </w:rPr>
        <w:t>.</w:t>
      </w:r>
    </w:p>
    <w:p w:rsidR="00D80C4E" w:rsidRPr="00D11388"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11388"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Το σώμα της Διακήρυξης αναρτάται στη </w:t>
      </w:r>
      <w:proofErr w:type="spellStart"/>
      <w:r w:rsidRPr="00D11388">
        <w:rPr>
          <w:rFonts w:ascii="Palatino Linotype" w:hAnsi="Palatino Linotype" w:cstheme="minorHAnsi"/>
          <w:sz w:val="19"/>
          <w:szCs w:val="19"/>
          <w:lang w:eastAsia="en-US"/>
        </w:rPr>
        <w:t>∆ΙΑΥΓΕΙΑ</w:t>
      </w:r>
      <w:proofErr w:type="spellEnd"/>
      <w:r w:rsidR="00E12DEC"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hyperlink r:id="rId9" w:history="1">
        <w:r w:rsidRPr="00D11388">
          <w:rPr>
            <w:rStyle w:val="-"/>
            <w:rFonts w:ascii="Palatino Linotype" w:hAnsi="Palatino Linotype" w:cstheme="minorHAnsi"/>
            <w:i/>
            <w:sz w:val="19"/>
            <w:szCs w:val="19"/>
            <w:lang w:eastAsia="en-US"/>
          </w:rPr>
          <w:t>https://diavgeia.gov.gr</w:t>
        </w:r>
      </w:hyperlink>
      <w:r w:rsidRPr="00D11388">
        <w:rPr>
          <w:rFonts w:ascii="Palatino Linotype" w:hAnsi="Palatino Linotype" w:cstheme="minorHAnsi"/>
          <w:i/>
          <w:sz w:val="19"/>
          <w:szCs w:val="19"/>
          <w:lang w:eastAsia="en-US"/>
        </w:rPr>
        <w:t>)</w:t>
      </w:r>
      <w:r w:rsidRPr="00D11388">
        <w:rPr>
          <w:rFonts w:ascii="Palatino Linotype" w:hAnsi="Palatino Linotype" w:cstheme="minorHAnsi"/>
          <w:sz w:val="19"/>
          <w:szCs w:val="19"/>
          <w:lang w:eastAsia="en-US"/>
        </w:rPr>
        <w:t>, στο Κ.Η.Μ.∆.Η.Σ.</w:t>
      </w:r>
      <w:r w:rsidR="00D3203A"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r w:rsidRPr="00D11388">
        <w:rPr>
          <w:rStyle w:val="-"/>
          <w:rFonts w:ascii="Palatino Linotype" w:hAnsi="Palatino Linotype" w:cstheme="minorHAnsi"/>
          <w:i/>
          <w:sz w:val="19"/>
          <w:szCs w:val="19"/>
          <w:lang w:val="en-US" w:eastAsia="en-US"/>
        </w:rPr>
        <w:t>http</w:t>
      </w:r>
      <w:r w:rsidRPr="00D11388">
        <w:rPr>
          <w:rStyle w:val="-"/>
          <w:rFonts w:ascii="Palatino Linotype" w:hAnsi="Palatino Linotype" w:cstheme="minorHAnsi"/>
          <w:i/>
          <w:sz w:val="19"/>
          <w:szCs w:val="19"/>
          <w:lang w:eastAsia="en-US"/>
        </w:rPr>
        <w:t>://</w:t>
      </w:r>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eprocurement</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gov</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r w:rsidRPr="00D11388">
        <w:rPr>
          <w:rFonts w:ascii="Palatino Linotype" w:hAnsi="Palatino Linotype" w:cstheme="minorHAnsi"/>
          <w:sz w:val="19"/>
          <w:szCs w:val="19"/>
          <w:lang w:eastAsia="en-US"/>
        </w:rPr>
        <w:t xml:space="preserve">) και στον </w:t>
      </w:r>
      <w:proofErr w:type="spellStart"/>
      <w:r w:rsidRPr="00D11388">
        <w:rPr>
          <w:rFonts w:ascii="Palatino Linotype" w:hAnsi="Palatino Linotype" w:cstheme="minorHAnsi"/>
          <w:sz w:val="19"/>
          <w:szCs w:val="19"/>
          <w:lang w:eastAsia="en-US"/>
        </w:rPr>
        <w:t>ιστοχώρο</w:t>
      </w:r>
      <w:proofErr w:type="spellEnd"/>
      <w:r w:rsidRPr="00D11388">
        <w:rPr>
          <w:rFonts w:ascii="Palatino Linotype" w:hAnsi="Palatino Linotype" w:cstheme="minorHAnsi"/>
          <w:sz w:val="19"/>
          <w:szCs w:val="19"/>
          <w:lang w:eastAsia="en-US"/>
        </w:rPr>
        <w:t xml:space="preserve"> του Πανεπιστημίου Κρήτης (</w:t>
      </w:r>
      <w:hyperlink r:id="rId10" w:history="1">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uoc</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hyperlink>
      <w:r w:rsidRPr="00D11388">
        <w:rPr>
          <w:rFonts w:ascii="Palatino Linotype" w:hAnsi="Palatino Linotype" w:cstheme="minorHAnsi"/>
          <w:sz w:val="19"/>
          <w:szCs w:val="19"/>
          <w:lang w:eastAsia="en-US"/>
        </w:rPr>
        <w:t>).</w:t>
      </w:r>
    </w:p>
    <w:p w:rsidR="00E53009" w:rsidRPr="00D11388"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11388"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11388"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ΠΑΡΑΡΤΗΜΑ Α΄ : Όροι διακήρυξης,</w:t>
      </w:r>
    </w:p>
    <w:p w:rsidR="00A039C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Β</w:t>
      </w:r>
      <w:r w:rsidRPr="00D11388">
        <w:rPr>
          <w:rFonts w:ascii="Palatino Linotype" w:hAnsi="Palatino Linotype" w:cstheme="minorHAnsi"/>
          <w:sz w:val="19"/>
          <w:szCs w:val="19"/>
          <w:lang w:eastAsia="en-US"/>
        </w:rPr>
        <w:t xml:space="preserve">’ : </w:t>
      </w:r>
      <w:r w:rsidR="0042235C" w:rsidRPr="00D11388">
        <w:rPr>
          <w:rFonts w:ascii="Palatino Linotype" w:hAnsi="Palatino Linotype" w:cstheme="minorHAnsi"/>
          <w:sz w:val="19"/>
          <w:szCs w:val="19"/>
          <w:lang w:eastAsia="en-US"/>
        </w:rPr>
        <w:t xml:space="preserve"> Τεχνικές Προδιαγραφές</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Γ</w:t>
      </w:r>
      <w:r w:rsidR="007774BE" w:rsidRPr="00D11388">
        <w:rPr>
          <w:rFonts w:ascii="Palatino Linotype" w:hAnsi="Palatino Linotype" w:cstheme="minorHAnsi"/>
          <w:sz w:val="19"/>
          <w:szCs w:val="19"/>
          <w:lang w:eastAsia="en-US"/>
        </w:rPr>
        <w:t xml:space="preserve">΄ : </w:t>
      </w:r>
      <w:r w:rsidR="00B26EF8" w:rsidRPr="00D11388">
        <w:rPr>
          <w:rFonts w:ascii="Palatino Linotype" w:hAnsi="Palatino Linotype" w:cstheme="minorHAnsi"/>
          <w:sz w:val="19"/>
          <w:szCs w:val="19"/>
          <w:lang w:eastAsia="en-US"/>
        </w:rPr>
        <w:t>Υποδείγματα</w:t>
      </w:r>
      <w:r w:rsidRPr="00D11388">
        <w:rPr>
          <w:rFonts w:ascii="Palatino Linotype" w:hAnsi="Palatino Linotype" w:cstheme="minorHAnsi"/>
          <w:sz w:val="19"/>
          <w:szCs w:val="19"/>
          <w:lang w:eastAsia="en-US"/>
        </w:rPr>
        <w:t xml:space="preserve"> πινάκων Τεχνικής και </w:t>
      </w:r>
      <w:r w:rsidR="006778AE" w:rsidRPr="00D11388">
        <w:rPr>
          <w:rFonts w:ascii="Palatino Linotype" w:hAnsi="Palatino Linotype" w:cstheme="minorHAnsi"/>
          <w:sz w:val="19"/>
          <w:szCs w:val="19"/>
          <w:lang w:eastAsia="en-US"/>
        </w:rPr>
        <w:t xml:space="preserve"> Οικονομικής Προσφοράς </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Δ</w:t>
      </w:r>
      <w:r w:rsidR="007774BE" w:rsidRPr="00D11388">
        <w:rPr>
          <w:rFonts w:ascii="Palatino Linotype" w:hAnsi="Palatino Linotype" w:cstheme="minorHAnsi"/>
          <w:sz w:val="19"/>
          <w:szCs w:val="19"/>
          <w:lang w:eastAsia="en-US"/>
        </w:rPr>
        <w:t xml:space="preserve">’ : </w:t>
      </w:r>
      <w:r w:rsidR="00D011D9" w:rsidRPr="00D11388">
        <w:rPr>
          <w:rFonts w:ascii="Palatino Linotype" w:hAnsi="Palatino Linotype" w:cstheme="minorHAnsi"/>
          <w:sz w:val="19"/>
          <w:szCs w:val="19"/>
          <w:lang w:eastAsia="en-US"/>
        </w:rPr>
        <w:t>Υπεύθυν</w:t>
      </w:r>
      <w:r w:rsidR="006812FB" w:rsidRPr="00D11388">
        <w:rPr>
          <w:rFonts w:ascii="Palatino Linotype" w:hAnsi="Palatino Linotype" w:cstheme="minorHAnsi"/>
          <w:sz w:val="19"/>
          <w:szCs w:val="19"/>
          <w:lang w:eastAsia="en-US"/>
        </w:rPr>
        <w:t>ες</w:t>
      </w:r>
      <w:r w:rsidR="00D011D9" w:rsidRPr="00D11388">
        <w:rPr>
          <w:rFonts w:ascii="Palatino Linotype" w:hAnsi="Palatino Linotype" w:cstheme="minorHAnsi"/>
          <w:sz w:val="19"/>
          <w:szCs w:val="19"/>
          <w:lang w:eastAsia="en-US"/>
        </w:rPr>
        <w:t xml:space="preserve"> Δ</w:t>
      </w:r>
      <w:r w:rsidR="006812FB" w:rsidRPr="00D11388">
        <w:rPr>
          <w:rFonts w:ascii="Palatino Linotype" w:hAnsi="Palatino Linotype" w:cstheme="minorHAnsi"/>
          <w:sz w:val="19"/>
          <w:szCs w:val="19"/>
          <w:lang w:eastAsia="en-US"/>
        </w:rPr>
        <w:t>η</w:t>
      </w:r>
      <w:r w:rsidR="00D011D9" w:rsidRPr="00D11388">
        <w:rPr>
          <w:rFonts w:ascii="Palatino Linotype" w:hAnsi="Palatino Linotype" w:cstheme="minorHAnsi"/>
          <w:sz w:val="19"/>
          <w:szCs w:val="19"/>
          <w:lang w:eastAsia="en-US"/>
        </w:rPr>
        <w:t>λ</w:t>
      </w:r>
      <w:r w:rsidR="006812FB" w:rsidRPr="00D11388">
        <w:rPr>
          <w:rFonts w:ascii="Palatino Linotype" w:hAnsi="Palatino Linotype" w:cstheme="minorHAnsi"/>
          <w:sz w:val="19"/>
          <w:szCs w:val="19"/>
          <w:lang w:eastAsia="en-US"/>
        </w:rPr>
        <w:t>ώ</w:t>
      </w:r>
      <w:r w:rsidR="00D011D9" w:rsidRPr="00D11388">
        <w:rPr>
          <w:rFonts w:ascii="Palatino Linotype" w:hAnsi="Palatino Linotype" w:cstheme="minorHAnsi"/>
          <w:sz w:val="19"/>
          <w:szCs w:val="19"/>
          <w:lang w:eastAsia="en-US"/>
        </w:rPr>
        <w:t>σ</w:t>
      </w:r>
      <w:r w:rsidR="006812FB" w:rsidRPr="00D11388">
        <w:rPr>
          <w:rFonts w:ascii="Palatino Linotype" w:hAnsi="Palatino Linotype" w:cstheme="minorHAnsi"/>
          <w:sz w:val="19"/>
          <w:szCs w:val="19"/>
          <w:lang w:eastAsia="en-US"/>
        </w:rPr>
        <w:t>εις</w:t>
      </w:r>
      <w:r w:rsidR="00092C69" w:rsidRPr="00D11388">
        <w:rPr>
          <w:rFonts w:ascii="Palatino Linotype" w:hAnsi="Palatino Linotype" w:cstheme="minorHAnsi"/>
          <w:sz w:val="19"/>
          <w:szCs w:val="19"/>
          <w:lang w:eastAsia="en-US"/>
        </w:rPr>
        <w:t xml:space="preserve"> </w:t>
      </w:r>
      <w:r w:rsidR="0042235C" w:rsidRPr="00D11388">
        <w:rPr>
          <w:rFonts w:ascii="Palatino Linotype" w:hAnsi="Palatino Linotype" w:cstheme="minorHAnsi"/>
          <w:sz w:val="19"/>
          <w:szCs w:val="19"/>
          <w:lang w:eastAsia="en-US"/>
        </w:rPr>
        <w:t>&amp;</w:t>
      </w:r>
      <w:r w:rsidR="00D011D9" w:rsidRPr="00D11388">
        <w:rPr>
          <w:rFonts w:ascii="Palatino Linotype" w:hAnsi="Palatino Linotype" w:cstheme="minorHAnsi"/>
          <w:sz w:val="19"/>
          <w:szCs w:val="19"/>
          <w:lang w:eastAsia="en-US"/>
        </w:rPr>
        <w:t xml:space="preserve"> Τ.Ε.Υ.Δ.</w:t>
      </w:r>
    </w:p>
    <w:p w:rsidR="00935A35" w:rsidRPr="001B4BC0" w:rsidRDefault="00935A35" w:rsidP="00935A35">
      <w:pPr>
        <w:ind w:left="3402" w:right="-427"/>
        <w:jc w:val="center"/>
        <w:rPr>
          <w:b/>
          <w:caps/>
          <w:sz w:val="19"/>
          <w:szCs w:val="19"/>
          <w:highlight w:val="green"/>
        </w:rPr>
      </w:pPr>
    </w:p>
    <w:p w:rsidR="002E1916" w:rsidRDefault="002E1916" w:rsidP="00935A35">
      <w:pPr>
        <w:ind w:left="3402" w:right="-427"/>
        <w:jc w:val="center"/>
        <w:rPr>
          <w:b/>
          <w:caps/>
          <w:sz w:val="19"/>
          <w:szCs w:val="19"/>
        </w:rPr>
      </w:pPr>
    </w:p>
    <w:p w:rsidR="002E1916" w:rsidRDefault="002E1916" w:rsidP="00935A35">
      <w:pPr>
        <w:ind w:left="3402" w:right="-427"/>
        <w:jc w:val="center"/>
        <w:rPr>
          <w:b/>
          <w:caps/>
          <w:sz w:val="19"/>
          <w:szCs w:val="19"/>
        </w:rPr>
      </w:pPr>
    </w:p>
    <w:p w:rsidR="00850F79" w:rsidRPr="00A20AFD" w:rsidRDefault="00850F79" w:rsidP="00850F79">
      <w:pPr>
        <w:ind w:left="4320"/>
        <w:jc w:val="center"/>
        <w:rPr>
          <w:rFonts w:ascii="Palatino Linotype" w:hAnsi="Palatino Linotype"/>
          <w:b/>
          <w:sz w:val="20"/>
          <w:szCs w:val="20"/>
        </w:rPr>
      </w:pPr>
      <w:r w:rsidRPr="00A20AFD">
        <w:rPr>
          <w:rFonts w:ascii="Palatino Linotype" w:hAnsi="Palatino Linotype"/>
          <w:b/>
          <w:sz w:val="20"/>
          <w:szCs w:val="20"/>
        </w:rPr>
        <w:t>Κωνσταντίνος Σπανουδάκης</w:t>
      </w:r>
    </w:p>
    <w:p w:rsidR="00850F79" w:rsidRPr="00A20AFD" w:rsidRDefault="00850F79" w:rsidP="00850F79">
      <w:pPr>
        <w:ind w:left="4320"/>
        <w:jc w:val="center"/>
        <w:rPr>
          <w:rFonts w:ascii="Palatino Linotype" w:hAnsi="Palatino Linotype"/>
          <w:b/>
          <w:sz w:val="20"/>
          <w:szCs w:val="20"/>
        </w:rPr>
      </w:pPr>
      <w:r w:rsidRPr="00A20AFD">
        <w:rPr>
          <w:rFonts w:ascii="Palatino Linotype" w:hAnsi="Palatino Linotype"/>
          <w:b/>
          <w:sz w:val="20"/>
          <w:szCs w:val="20"/>
        </w:rPr>
        <w:t>Καθηγητής</w:t>
      </w:r>
    </w:p>
    <w:p w:rsidR="00850F79" w:rsidRPr="00890E54" w:rsidRDefault="00850F79" w:rsidP="00850F79">
      <w:pPr>
        <w:ind w:right="-342"/>
        <w:jc w:val="both"/>
        <w:rPr>
          <w:rFonts w:ascii="Palatino Linotype" w:hAnsi="Palatino Linotype"/>
          <w:color w:val="000000"/>
          <w:sz w:val="20"/>
          <w:szCs w:val="20"/>
          <w:highlight w:val="yellow"/>
        </w:rPr>
      </w:pPr>
    </w:p>
    <w:p w:rsidR="00850F79" w:rsidRPr="00890E54" w:rsidRDefault="00850F79" w:rsidP="00850F79">
      <w:pPr>
        <w:ind w:right="-342"/>
        <w:jc w:val="both"/>
        <w:rPr>
          <w:rFonts w:ascii="Palatino Linotype" w:hAnsi="Palatino Linotype"/>
          <w:color w:val="000000"/>
          <w:sz w:val="20"/>
          <w:szCs w:val="20"/>
          <w:highlight w:val="yellow"/>
        </w:rPr>
      </w:pPr>
    </w:p>
    <w:p w:rsidR="00850F79" w:rsidRPr="00890E54" w:rsidRDefault="00850F79" w:rsidP="00850F79">
      <w:pPr>
        <w:ind w:right="-342"/>
        <w:jc w:val="both"/>
        <w:rPr>
          <w:rFonts w:ascii="Palatino Linotype" w:hAnsi="Palatino Linotype"/>
          <w:color w:val="000000"/>
          <w:sz w:val="20"/>
          <w:szCs w:val="20"/>
          <w:highlight w:val="yellow"/>
        </w:rPr>
      </w:pPr>
    </w:p>
    <w:p w:rsidR="00850F79" w:rsidRPr="006158D3" w:rsidRDefault="00850F79" w:rsidP="00850F79">
      <w:pPr>
        <w:ind w:left="4320"/>
        <w:jc w:val="center"/>
        <w:rPr>
          <w:rFonts w:ascii="Palatino Linotype" w:hAnsi="Palatino Linotype"/>
          <w:b/>
          <w:sz w:val="20"/>
          <w:szCs w:val="20"/>
        </w:rPr>
      </w:pPr>
      <w:r w:rsidRPr="00A20AFD">
        <w:rPr>
          <w:rFonts w:ascii="Palatino Linotype" w:hAnsi="Palatino Linotype"/>
          <w:b/>
          <w:sz w:val="20"/>
          <w:szCs w:val="20"/>
        </w:rPr>
        <w:t>Αντιπρύτανης Οικονομικών και Υποδομών Πανεπιστημίου Κρήτης</w:t>
      </w:r>
    </w:p>
    <w:p w:rsidR="00B07A95" w:rsidRDefault="00B07A95">
      <w:pPr>
        <w:suppressAutoHyphens w:val="0"/>
        <w:spacing w:after="200" w:line="276" w:lineRule="auto"/>
        <w:rPr>
          <w:rFonts w:ascii="Palatino Linotype" w:hAnsi="Palatino Linotype" w:cstheme="minorHAnsi"/>
          <w:b/>
          <w:sz w:val="19"/>
          <w:szCs w:val="19"/>
        </w:rPr>
      </w:pPr>
      <w:r>
        <w:rPr>
          <w:rFonts w:ascii="Palatino Linotype" w:hAnsi="Palatino Linotype" w:cstheme="minorHAnsi"/>
          <w:b/>
          <w:sz w:val="19"/>
          <w:szCs w:val="19"/>
        </w:rPr>
        <w:br w:type="page"/>
      </w:r>
    </w:p>
    <w:p w:rsidR="00B07A95" w:rsidRDefault="00B07A95" w:rsidP="00501DE0">
      <w:pPr>
        <w:suppressAutoHyphens w:val="0"/>
        <w:spacing w:line="276" w:lineRule="auto"/>
        <w:ind w:left="2880" w:right="-1" w:firstLine="720"/>
        <w:jc w:val="center"/>
        <w:rPr>
          <w:rFonts w:ascii="Palatino Linotype" w:hAnsi="Palatino Linotype" w:cstheme="minorHAnsi"/>
          <w:b/>
          <w:sz w:val="19"/>
          <w:szCs w:val="19"/>
        </w:rPr>
      </w:pPr>
    </w:p>
    <w:p w:rsidR="0064664D" w:rsidRPr="002F0C5E" w:rsidRDefault="0064664D" w:rsidP="00B07A95">
      <w:pPr>
        <w:suppressAutoHyphens w:val="0"/>
        <w:spacing w:line="276" w:lineRule="auto"/>
        <w:ind w:left="2880" w:right="-1" w:firstLine="720"/>
        <w:rPr>
          <w:rFonts w:ascii="Palatino Linotype" w:hAnsi="Palatino Linotype"/>
          <w:b/>
          <w:sz w:val="28"/>
          <w:szCs w:val="28"/>
          <w:u w:val="single"/>
          <w:lang w:eastAsia="en-US"/>
        </w:rPr>
      </w:pPr>
      <w:r w:rsidRPr="002F0C5E">
        <w:rPr>
          <w:rFonts w:ascii="Palatino Linotype" w:hAnsi="Palatino Linotype"/>
          <w:b/>
          <w:sz w:val="28"/>
          <w:szCs w:val="28"/>
          <w:u w:val="single"/>
          <w:lang w:eastAsia="en-US"/>
        </w:rPr>
        <w:t>ΠΑΡΑΡΤΗΜΑΤΑ</w:t>
      </w:r>
    </w:p>
    <w:p w:rsidR="0064664D" w:rsidRPr="002F0C5E" w:rsidRDefault="0064664D" w:rsidP="00935A35">
      <w:pPr>
        <w:suppressAutoHyphens w:val="0"/>
        <w:spacing w:line="276" w:lineRule="auto"/>
        <w:ind w:right="-1"/>
        <w:jc w:val="center"/>
        <w:rPr>
          <w:rFonts w:ascii="Palatino Linotype" w:hAnsi="Palatino Linotype"/>
          <w:b/>
          <w:sz w:val="20"/>
          <w:szCs w:val="20"/>
          <w:lang w:eastAsia="en-US"/>
        </w:rPr>
      </w:pPr>
      <w:r w:rsidRPr="002F0C5E">
        <w:rPr>
          <w:rFonts w:ascii="Palatino Linotype" w:hAnsi="Palatino Linotype"/>
          <w:b/>
          <w:sz w:val="20"/>
          <w:szCs w:val="20"/>
          <w:lang w:eastAsia="en-US"/>
        </w:rPr>
        <w:t>ΠΑΡΑΡΤΗΜΑ Α’</w:t>
      </w:r>
    </w:p>
    <w:p w:rsidR="0064664D" w:rsidRPr="002F0C5E"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2F0C5E">
        <w:rPr>
          <w:rFonts w:ascii="Palatino Linotype" w:eastAsia="Arial" w:hAnsi="Palatino Linotype" w:cs="Arial"/>
          <w:spacing w:val="-1"/>
          <w:w w:val="95"/>
          <w:sz w:val="20"/>
          <w:szCs w:val="20"/>
          <w:u w:val="single"/>
          <w:lang w:eastAsia="en-US"/>
        </w:rPr>
        <w:t>ΟΡΟΙ ΔΙΑΚΗΡΥΞΗΣ</w:t>
      </w:r>
    </w:p>
    <w:p w:rsidR="0064664D" w:rsidRPr="002F0C5E"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Πανεπιστήμιο Κρήτης</w:t>
            </w:r>
          </w:p>
        </w:tc>
      </w:tr>
      <w:tr w:rsidR="0064664D" w:rsidRPr="002F0C5E" w:rsidTr="006344BF">
        <w:trPr>
          <w:gridAfter w:val="1"/>
          <w:wAfter w:w="124" w:type="dxa"/>
          <w:trHeight w:val="58"/>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2F0C5E">
              <w:rPr>
                <w:rFonts w:ascii="Palatino Linotype" w:eastAsia="Arial" w:hAnsi="Palatino Linotype" w:cs="Arial"/>
                <w:b/>
                <w:spacing w:val="-1"/>
                <w:w w:val="95"/>
                <w:sz w:val="19"/>
                <w:szCs w:val="19"/>
                <w:lang w:eastAsia="en-US"/>
              </w:rPr>
              <w:t xml:space="preserve">Κωδικός </w:t>
            </w:r>
            <w:r w:rsidRPr="002F0C5E">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EL431</w:t>
            </w:r>
          </w:p>
        </w:tc>
      </w:tr>
      <w:tr w:rsidR="0064664D" w:rsidRPr="002F0C5E"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6344BF" w:rsidRDefault="0064664D" w:rsidP="00D80C4E">
            <w:pPr>
              <w:suppressAutoHyphens w:val="0"/>
              <w:spacing w:line="276" w:lineRule="auto"/>
              <w:rPr>
                <w:rFonts w:ascii="Palatino Linotype" w:eastAsia="Arial" w:hAnsi="Palatino Linotype" w:cs="Arial"/>
                <w:spacing w:val="-1"/>
                <w:w w:val="95"/>
                <w:sz w:val="19"/>
                <w:szCs w:val="19"/>
                <w:lang w:eastAsia="en-US"/>
              </w:rPr>
            </w:pPr>
            <w:r w:rsidRPr="006344BF">
              <w:rPr>
                <w:rFonts w:ascii="Palatino Linotype" w:eastAsia="Arial" w:hAnsi="Palatino Linotype" w:cs="Arial"/>
                <w:b/>
                <w:spacing w:val="-1"/>
                <w:w w:val="95"/>
                <w:sz w:val="19"/>
                <w:szCs w:val="19"/>
                <w:lang w:val="en-US" w:eastAsia="en-US"/>
              </w:rPr>
              <w:t>Τίτλος προμήθειας</w:t>
            </w:r>
          </w:p>
        </w:tc>
        <w:tc>
          <w:tcPr>
            <w:tcW w:w="7531" w:type="dxa"/>
            <w:gridSpan w:val="2"/>
            <w:vAlign w:val="center"/>
          </w:tcPr>
          <w:p w:rsidR="0064664D" w:rsidRPr="00CF7802" w:rsidRDefault="00824893" w:rsidP="00501DE0">
            <w:pPr>
              <w:suppressAutoHyphens w:val="0"/>
              <w:spacing w:line="276" w:lineRule="auto"/>
              <w:rPr>
                <w:rFonts w:ascii="Palatino Linotype" w:eastAsia="Arial" w:hAnsi="Palatino Linotype" w:cs="Arial"/>
                <w:spacing w:val="-1"/>
                <w:w w:val="95"/>
                <w:sz w:val="19"/>
                <w:szCs w:val="19"/>
                <w:highlight w:val="yellow"/>
                <w:lang w:eastAsia="en-US"/>
              </w:rPr>
            </w:pPr>
            <w:r>
              <w:rPr>
                <w:rFonts w:ascii="Palatino Linotype" w:hAnsi="Palatino Linotype" w:cstheme="minorHAnsi"/>
                <w:b/>
                <w:sz w:val="19"/>
                <w:szCs w:val="19"/>
              </w:rPr>
              <w:t>Π</w:t>
            </w:r>
            <w:r w:rsidRPr="00501DE0">
              <w:rPr>
                <w:rFonts w:ascii="Palatino Linotype" w:hAnsi="Palatino Linotype" w:cstheme="minorHAnsi"/>
                <w:b/>
                <w:sz w:val="19"/>
                <w:szCs w:val="19"/>
              </w:rPr>
              <w:t xml:space="preserve">ρομήθεια </w:t>
            </w:r>
            <w:r>
              <w:rPr>
                <w:rFonts w:ascii="Palatino Linotype" w:hAnsi="Palatino Linotype" w:cstheme="minorHAnsi"/>
                <w:b/>
                <w:sz w:val="19"/>
                <w:szCs w:val="19"/>
              </w:rPr>
              <w:t>νέων οργάνων εκγύμνασης στο Πανεπιστημιακό Γυμναστήριο Ηρακλείου</w:t>
            </w:r>
          </w:p>
        </w:tc>
      </w:tr>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 xml:space="preserve">Προϋπολογισμός Δαπάνης </w:t>
            </w:r>
            <w:proofErr w:type="spellStart"/>
            <w:r w:rsidRPr="002F0C5E">
              <w:rPr>
                <w:rFonts w:ascii="Palatino Linotype" w:eastAsia="Arial" w:hAnsi="Palatino Linotype" w:cs="Arial"/>
                <w:b/>
                <w:spacing w:val="-1"/>
                <w:w w:val="95"/>
                <w:sz w:val="19"/>
                <w:szCs w:val="19"/>
                <w:lang w:eastAsia="en-US"/>
              </w:rPr>
              <w:t>συμπ</w:t>
            </w:r>
            <w:proofErr w:type="spellEnd"/>
            <w:r w:rsidRPr="002F0C5E">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6344BF" w:rsidRDefault="00824893" w:rsidP="00824893">
            <w:pPr>
              <w:suppressAutoHyphens w:val="0"/>
              <w:spacing w:line="276" w:lineRule="auto"/>
              <w:rPr>
                <w:rFonts w:ascii="Palatino Linotype" w:eastAsia="Arial" w:hAnsi="Palatino Linotype" w:cs="Arial"/>
                <w:spacing w:val="-1"/>
                <w:w w:val="95"/>
                <w:sz w:val="19"/>
                <w:szCs w:val="19"/>
                <w:lang w:val="en-US" w:eastAsia="en-US"/>
              </w:rPr>
            </w:pPr>
            <w:r w:rsidRPr="006F247B">
              <w:rPr>
                <w:rFonts w:ascii="Palatino Linotype" w:hAnsi="Palatino Linotype"/>
                <w:b/>
                <w:sz w:val="19"/>
                <w:szCs w:val="19"/>
              </w:rPr>
              <w:t>25.725,80</w:t>
            </w:r>
            <w:r w:rsidR="002F0C5E" w:rsidRPr="006F247B">
              <w:rPr>
                <w:rFonts w:ascii="Palatino Linotype" w:hAnsi="Palatino Linotype"/>
                <w:b/>
                <w:sz w:val="19"/>
                <w:szCs w:val="19"/>
                <w:lang w:val="en-US"/>
              </w:rPr>
              <w:t xml:space="preserve">€ + </w:t>
            </w:r>
            <w:r w:rsidRPr="006F247B">
              <w:rPr>
                <w:rFonts w:ascii="Palatino Linotype" w:hAnsi="Palatino Linotype"/>
                <w:b/>
                <w:sz w:val="19"/>
                <w:szCs w:val="19"/>
              </w:rPr>
              <w:t>6.174,19</w:t>
            </w:r>
            <w:r w:rsidR="002F0C5E" w:rsidRPr="006F247B">
              <w:rPr>
                <w:rFonts w:ascii="Palatino Linotype" w:hAnsi="Palatino Linotype"/>
                <w:b/>
                <w:sz w:val="19"/>
                <w:szCs w:val="19"/>
                <w:lang w:val="en-US"/>
              </w:rPr>
              <w:t xml:space="preserve">€ = </w:t>
            </w:r>
            <w:r w:rsidRPr="006F247B">
              <w:rPr>
                <w:rFonts w:ascii="Palatino Linotype" w:hAnsi="Palatino Linotype"/>
                <w:b/>
                <w:sz w:val="19"/>
                <w:szCs w:val="19"/>
              </w:rPr>
              <w:t>31</w:t>
            </w:r>
            <w:r w:rsidR="006344BF" w:rsidRPr="006F247B">
              <w:rPr>
                <w:rFonts w:ascii="Palatino Linotype" w:hAnsi="Palatino Linotype"/>
                <w:b/>
                <w:sz w:val="19"/>
                <w:szCs w:val="19"/>
                <w:lang w:val="en-US"/>
              </w:rPr>
              <w:t>.</w:t>
            </w:r>
            <w:r w:rsidRPr="006F247B">
              <w:rPr>
                <w:rFonts w:ascii="Palatino Linotype" w:hAnsi="Palatino Linotype"/>
                <w:b/>
                <w:sz w:val="19"/>
                <w:szCs w:val="19"/>
              </w:rPr>
              <w:t>9</w:t>
            </w:r>
            <w:r w:rsidR="006344BF" w:rsidRPr="006F247B">
              <w:rPr>
                <w:rFonts w:ascii="Palatino Linotype" w:hAnsi="Palatino Linotype"/>
                <w:b/>
                <w:sz w:val="19"/>
                <w:szCs w:val="19"/>
                <w:lang w:val="en-US"/>
              </w:rPr>
              <w:t>00,00</w:t>
            </w:r>
            <w:r w:rsidR="002F0C5E" w:rsidRPr="006F247B">
              <w:rPr>
                <w:rFonts w:ascii="Palatino Linotype" w:hAnsi="Palatino Linotype"/>
                <w:b/>
                <w:sz w:val="19"/>
                <w:szCs w:val="19"/>
                <w:lang w:val="en-US"/>
              </w:rPr>
              <w:t>€</w:t>
            </w:r>
          </w:p>
        </w:tc>
      </w:tr>
      <w:tr w:rsidR="0064664D" w:rsidRPr="001B4BC0"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6344BF"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6344BF">
              <w:rPr>
                <w:rFonts w:ascii="Palatino Linotype" w:eastAsia="Arial" w:hAnsi="Palatino Linotype" w:cs="Arial"/>
                <w:spacing w:val="-1"/>
                <w:w w:val="95"/>
                <w:sz w:val="19"/>
                <w:szCs w:val="19"/>
              </w:rPr>
              <w:t>Προϋπολογισμός Δημοσίων Επενδύσεων</w:t>
            </w:r>
          </w:p>
          <w:p w:rsidR="0064664D" w:rsidRPr="006344BF" w:rsidRDefault="006344BF" w:rsidP="00DB55BD">
            <w:pPr>
              <w:pStyle w:val="a6"/>
              <w:numPr>
                <w:ilvl w:val="0"/>
                <w:numId w:val="15"/>
              </w:numPr>
              <w:autoSpaceDE w:val="0"/>
              <w:autoSpaceDN w:val="0"/>
              <w:adjustRightInd w:val="0"/>
              <w:rPr>
                <w:rFonts w:ascii="Palatino Linotype" w:eastAsia="Arial" w:hAnsi="Palatino Linotype" w:cs="Arial"/>
                <w:spacing w:val="-1"/>
                <w:w w:val="95"/>
                <w:sz w:val="19"/>
                <w:szCs w:val="19"/>
              </w:rPr>
            </w:pPr>
            <w:r w:rsidRPr="00824893">
              <w:rPr>
                <w:rFonts w:ascii="Palatino Linotype" w:hAnsi="Palatino Linotype" w:cs="Calibri"/>
                <w:sz w:val="19"/>
                <w:szCs w:val="19"/>
              </w:rPr>
              <w:t>2020ΣΕ04600072</w:t>
            </w: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Τεχνικές Πληροφορίες</w:t>
            </w:r>
          </w:p>
        </w:tc>
        <w:tc>
          <w:tcPr>
            <w:tcW w:w="7531" w:type="dxa"/>
            <w:gridSpan w:val="2"/>
            <w:vAlign w:val="center"/>
          </w:tcPr>
          <w:p w:rsidR="00026E5A" w:rsidRPr="006F247B" w:rsidRDefault="00C4680A" w:rsidP="00B464A5">
            <w:pPr>
              <w:suppressAutoHyphens w:val="0"/>
              <w:spacing w:line="276" w:lineRule="auto"/>
              <w:rPr>
                <w:rFonts w:ascii="Palatino Linotype" w:hAnsi="Palatino Linotype"/>
                <w:b/>
                <w:sz w:val="19"/>
                <w:szCs w:val="19"/>
              </w:rPr>
            </w:pPr>
            <w:r w:rsidRPr="006F247B">
              <w:rPr>
                <w:rFonts w:ascii="Palatino Linotype" w:hAnsi="Palatino Linotype"/>
                <w:b/>
                <w:sz w:val="19"/>
                <w:szCs w:val="19"/>
              </w:rPr>
              <w:t xml:space="preserve"> </w:t>
            </w:r>
            <w:r w:rsidR="008243AA" w:rsidRPr="006F247B">
              <w:rPr>
                <w:rFonts w:ascii="Palatino Linotype" w:hAnsi="Palatino Linotype"/>
                <w:b/>
                <w:sz w:val="19"/>
                <w:szCs w:val="19"/>
              </w:rPr>
              <w:t>κ</w:t>
            </w:r>
            <w:r w:rsidR="00B464A5" w:rsidRPr="006F247B">
              <w:rPr>
                <w:rFonts w:ascii="Palatino Linotype" w:hAnsi="Palatino Linotype"/>
                <w:b/>
                <w:sz w:val="19"/>
                <w:szCs w:val="19"/>
              </w:rPr>
              <w:t xml:space="preserve">ος </w:t>
            </w:r>
            <w:proofErr w:type="spellStart"/>
            <w:r w:rsidR="006F247B" w:rsidRPr="006F247B">
              <w:rPr>
                <w:rFonts w:ascii="Palatino Linotype" w:hAnsi="Palatino Linotype"/>
                <w:b/>
                <w:sz w:val="19"/>
                <w:szCs w:val="19"/>
              </w:rPr>
              <w:t>Ζαχαριούδακης</w:t>
            </w:r>
            <w:proofErr w:type="spellEnd"/>
            <w:r w:rsidR="008243AA" w:rsidRPr="006F247B">
              <w:rPr>
                <w:rFonts w:ascii="Palatino Linotype" w:hAnsi="Palatino Linotype"/>
                <w:b/>
                <w:sz w:val="19"/>
                <w:szCs w:val="19"/>
              </w:rPr>
              <w:t xml:space="preserve"> </w:t>
            </w:r>
            <w:r w:rsidR="00B464A5" w:rsidRPr="006F247B">
              <w:rPr>
                <w:rFonts w:ascii="Palatino Linotype" w:hAnsi="Palatino Linotype"/>
                <w:b/>
                <w:sz w:val="19"/>
                <w:szCs w:val="19"/>
              </w:rPr>
              <w:t xml:space="preserve"> </w:t>
            </w:r>
            <w:proofErr w:type="spellStart"/>
            <w:r w:rsidR="00B464A5" w:rsidRPr="006F247B">
              <w:rPr>
                <w:rFonts w:ascii="Palatino Linotype" w:hAnsi="Palatino Linotype"/>
                <w:b/>
                <w:sz w:val="19"/>
                <w:szCs w:val="19"/>
              </w:rPr>
              <w:t>τηλ</w:t>
            </w:r>
            <w:proofErr w:type="spellEnd"/>
            <w:r w:rsidR="00B464A5" w:rsidRPr="006F247B">
              <w:rPr>
                <w:rFonts w:ascii="Palatino Linotype" w:hAnsi="Palatino Linotype"/>
                <w:b/>
                <w:sz w:val="19"/>
                <w:szCs w:val="19"/>
              </w:rPr>
              <w:t xml:space="preserve">. </w:t>
            </w:r>
            <w:r w:rsidR="006F247B" w:rsidRPr="006F247B">
              <w:rPr>
                <w:rFonts w:ascii="Palatino Linotype" w:hAnsi="Palatino Linotype"/>
                <w:b/>
                <w:sz w:val="19"/>
                <w:szCs w:val="19"/>
              </w:rPr>
              <w:t>2810545230</w:t>
            </w:r>
          </w:p>
          <w:p w:rsidR="00026E5A" w:rsidRDefault="00026E5A" w:rsidP="00DD22C9">
            <w:pPr>
              <w:suppressAutoHyphens w:val="0"/>
              <w:spacing w:line="276" w:lineRule="auto"/>
              <w:rPr>
                <w:rFonts w:ascii="Palatino Linotype" w:hAnsi="Palatino Linotype"/>
                <w:sz w:val="19"/>
                <w:szCs w:val="19"/>
              </w:rPr>
            </w:pPr>
          </w:p>
          <w:p w:rsidR="000D7598" w:rsidRPr="006F247B" w:rsidRDefault="000D7598" w:rsidP="00DD22C9">
            <w:pPr>
              <w:suppressAutoHyphens w:val="0"/>
              <w:spacing w:line="276" w:lineRule="auto"/>
              <w:rPr>
                <w:rFonts w:ascii="Palatino Linotype" w:hAnsi="Palatino Linotype"/>
                <w:sz w:val="19"/>
                <w:szCs w:val="19"/>
              </w:rPr>
            </w:pPr>
          </w:p>
          <w:p w:rsidR="00DD22C9" w:rsidRPr="006F247B" w:rsidRDefault="00DD22C9" w:rsidP="00DD22C9">
            <w:pPr>
              <w:suppressAutoHyphens w:val="0"/>
              <w:spacing w:line="276" w:lineRule="auto"/>
              <w:rPr>
                <w:rFonts w:ascii="Palatino Linotype" w:eastAsia="Arial" w:hAnsi="Palatino Linotype" w:cs="Arial"/>
                <w:spacing w:val="-1"/>
                <w:w w:val="95"/>
                <w:sz w:val="19"/>
                <w:szCs w:val="19"/>
                <w:lang w:eastAsia="en-US"/>
              </w:rPr>
            </w:pP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Διοικητικές Πληροφορίες</w:t>
            </w:r>
          </w:p>
          <w:p w:rsidR="00D80C4E" w:rsidRPr="00026E5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026E5A" w:rsidRDefault="00D80C4E" w:rsidP="00F06036">
            <w:pPr>
              <w:suppressAutoHyphens w:val="0"/>
              <w:spacing w:line="276" w:lineRule="auto"/>
              <w:jc w:val="both"/>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 τηλέφωνο (2810) 3931</w:t>
            </w:r>
            <w:r w:rsidR="006344BF">
              <w:rPr>
                <w:rFonts w:ascii="Palatino Linotype" w:eastAsia="Arial" w:hAnsi="Palatino Linotype" w:cs="Arial"/>
                <w:spacing w:val="-1"/>
                <w:w w:val="95"/>
                <w:sz w:val="19"/>
                <w:szCs w:val="19"/>
                <w:lang w:eastAsia="en-US"/>
              </w:rPr>
              <w:t>42</w:t>
            </w:r>
            <w:r w:rsidRPr="00026E5A">
              <w:rPr>
                <w:rFonts w:ascii="Palatino Linotype" w:eastAsia="Arial" w:hAnsi="Palatino Linotype" w:cs="Arial"/>
                <w:spacing w:val="-1"/>
                <w:w w:val="95"/>
                <w:sz w:val="19"/>
                <w:szCs w:val="19"/>
                <w:lang w:eastAsia="en-US"/>
              </w:rPr>
              <w:t xml:space="preserve"> </w:t>
            </w:r>
            <w:proofErr w:type="spellStart"/>
            <w:r w:rsidR="00026E5A" w:rsidRPr="00026E5A">
              <w:rPr>
                <w:rFonts w:ascii="Palatino Linotype" w:eastAsia="Arial" w:hAnsi="Palatino Linotype" w:cs="Arial"/>
                <w:spacing w:val="-1"/>
                <w:w w:val="95"/>
                <w:sz w:val="19"/>
                <w:szCs w:val="19"/>
                <w:lang w:eastAsia="en-US"/>
              </w:rPr>
              <w:t>email</w:t>
            </w:r>
            <w:proofErr w:type="spellEnd"/>
            <w:r w:rsidR="00026E5A" w:rsidRPr="00026E5A">
              <w:rPr>
                <w:rFonts w:ascii="Palatino Linotype" w:eastAsia="Arial" w:hAnsi="Palatino Linotype" w:cs="Arial"/>
                <w:spacing w:val="-1"/>
                <w:w w:val="95"/>
                <w:sz w:val="19"/>
                <w:szCs w:val="19"/>
                <w:lang w:eastAsia="en-US"/>
              </w:rPr>
              <w:t xml:space="preserve">: </w:t>
            </w:r>
            <w:hyperlink r:id="rId11" w:history="1">
              <w:r w:rsidR="006344BF" w:rsidRPr="006344BF">
                <w:rPr>
                  <w:rStyle w:val="-"/>
                  <w:rFonts w:ascii="Palatino Linotype" w:eastAsia="Arial" w:hAnsi="Palatino Linotype" w:cs="Arial"/>
                  <w:spacing w:val="-1"/>
                  <w:w w:val="95"/>
                  <w:sz w:val="19"/>
                  <w:szCs w:val="19"/>
                  <w:lang w:eastAsia="en-US"/>
                </w:rPr>
                <w:t>mariou</w:t>
              </w:r>
              <w:r w:rsidR="006344BF" w:rsidRPr="0098733B">
                <w:rPr>
                  <w:rStyle w:val="-"/>
                  <w:rFonts w:ascii="Palatino Linotype" w:eastAsia="Arial" w:hAnsi="Palatino Linotype" w:cs="Arial"/>
                  <w:spacing w:val="-1"/>
                  <w:w w:val="95"/>
                  <w:sz w:val="19"/>
                  <w:szCs w:val="19"/>
                  <w:lang w:eastAsia="en-US"/>
                </w:rPr>
                <w:t>@admin.uoc.gr</w:t>
              </w:r>
            </w:hyperlink>
          </w:p>
          <w:p w:rsidR="00D80C4E" w:rsidRPr="00D11388" w:rsidRDefault="00D80C4E" w:rsidP="00B04C8B">
            <w:pPr>
              <w:suppressAutoHyphens w:val="0"/>
              <w:spacing w:line="276" w:lineRule="auto"/>
              <w:rPr>
                <w:rFonts w:ascii="Palatino Linotype" w:eastAsia="Arial" w:hAnsi="Palatino Linotype" w:cs="Arial"/>
                <w:spacing w:val="-1"/>
                <w:w w:val="95"/>
                <w:sz w:val="19"/>
                <w:szCs w:val="19"/>
                <w:lang w:eastAsia="en-US"/>
              </w:rPr>
            </w:pPr>
          </w:p>
        </w:tc>
      </w:tr>
      <w:tr w:rsidR="0064664D" w:rsidRPr="001B4BC0" w:rsidTr="00DD0E21">
        <w:trPr>
          <w:gridAfter w:val="1"/>
          <w:wAfter w:w="124" w:type="dxa"/>
          <w:jc w:val="center"/>
        </w:trPr>
        <w:tc>
          <w:tcPr>
            <w:tcW w:w="1951" w:type="dxa"/>
            <w:gridSpan w:val="2"/>
            <w:shd w:val="clear" w:color="auto" w:fill="D9D9D9" w:themeFill="background1" w:themeFillShade="D9"/>
            <w:vAlign w:val="center"/>
          </w:tcPr>
          <w:p w:rsidR="0064664D" w:rsidRPr="00026E5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26E5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591A2B" w:rsidRPr="00E12DEC" w:rsidTr="00DD0E21">
        <w:trPr>
          <w:gridAfter w:val="1"/>
          <w:wAfter w:w="124" w:type="dxa"/>
          <w:jc w:val="center"/>
        </w:trPr>
        <w:tc>
          <w:tcPr>
            <w:tcW w:w="1951" w:type="dxa"/>
            <w:gridSpan w:val="2"/>
            <w:shd w:val="clear" w:color="auto" w:fill="D9D9D9" w:themeFill="background1" w:themeFillShade="D9"/>
            <w:vAlign w:val="center"/>
          </w:tcPr>
          <w:p w:rsidR="00591A2B" w:rsidRPr="00026E5A" w:rsidRDefault="00591A2B" w:rsidP="00B24B95">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ΟΡΙΖΟΝΤΙΑ ΡΗΤΡΑ</w:t>
            </w:r>
            <w:r w:rsidR="00B24B95" w:rsidRPr="00026E5A">
              <w:rPr>
                <w:rFonts w:ascii="Palatino Linotype" w:eastAsia="Arial" w:hAnsi="Palatino Linotype" w:cs="Arial"/>
                <w:b/>
                <w:spacing w:val="-1"/>
                <w:w w:val="95"/>
                <w:sz w:val="19"/>
                <w:szCs w:val="19"/>
                <w:lang w:eastAsia="en-US"/>
              </w:rPr>
              <w:t xml:space="preserve"> </w:t>
            </w:r>
            <w:r w:rsidRPr="00026E5A">
              <w:rPr>
                <w:rFonts w:ascii="Palatino Linotype" w:eastAsia="Arial" w:hAnsi="Palatino Linotype" w:cs="Arial"/>
                <w:b/>
                <w:spacing w:val="-1"/>
                <w:w w:val="95"/>
                <w:sz w:val="19"/>
                <w:szCs w:val="19"/>
                <w:lang w:eastAsia="en-US"/>
              </w:rPr>
              <w:t>(Άρθρα 18 παρ 2 και 4 &amp; 130 παρ. 1 του Ν.4412/2016)</w:t>
            </w:r>
          </w:p>
          <w:p w:rsidR="00591A2B" w:rsidRPr="00026E5A"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591A2B" w:rsidRPr="00E12DEC" w:rsidRDefault="00591A2B" w:rsidP="00591A2B">
            <w:pPr>
              <w:ind w:right="56"/>
              <w:jc w:val="both"/>
            </w:pPr>
            <w:bookmarkStart w:id="1" w:name="_GoBack"/>
            <w:bookmarkEnd w:id="1"/>
            <w:r w:rsidRPr="00026E5A">
              <w:rPr>
                <w:rFonts w:ascii="Palatino Linotype" w:eastAsia="Arial" w:hAnsi="Palatino Linotype" w:cs="Arial"/>
                <w:spacing w:val="-1"/>
                <w:w w:val="95"/>
                <w:sz w:val="18"/>
                <w:szCs w:val="18"/>
                <w:lang w:eastAsia="en-US"/>
              </w:rPr>
              <w:t xml:space="preserve">  Κατά την εκτέλεση της παρούσας σύμβασης,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Pr="00026E5A">
              <w:t>.</w:t>
            </w:r>
          </w:p>
          <w:p w:rsidR="00591A2B" w:rsidRPr="00E12DEC" w:rsidRDefault="00591A2B"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r w:rsidR="00EE6990">
              <w:rPr>
                <w:rFonts w:ascii="Palatino Linotype" w:eastAsia="Arial" w:hAnsi="Palatino Linotype" w:cs="Arial"/>
                <w:b/>
                <w:spacing w:val="-1"/>
                <w:w w:val="95"/>
                <w:sz w:val="19"/>
                <w:szCs w:val="19"/>
                <w:lang w:eastAsia="en-US"/>
              </w:rPr>
              <w:t xml:space="preserve"> - Λόγοι αποκλεισμού</w:t>
            </w:r>
          </w:p>
        </w:tc>
        <w:tc>
          <w:tcPr>
            <w:tcW w:w="7531" w:type="dxa"/>
            <w:gridSpan w:val="2"/>
            <w:vAlign w:val="center"/>
          </w:tcPr>
          <w:p w:rsidR="00EE6990" w:rsidRPr="00E12DEC" w:rsidRDefault="00EE6990" w:rsidP="00B24B95">
            <w:pPr>
              <w:pStyle w:val="TableParagraph"/>
              <w:ind w:left="360"/>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κράτος-μέλος της Ένωσης</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κράτος-µέλος του Ευρωπαϊκού Οικονομικού Χώρου (Ε.Ο.Χ.)</w:t>
            </w:r>
          </w:p>
          <w:p w:rsidR="0064664D" w:rsidRPr="00E12DEC" w:rsidRDefault="0064664D" w:rsidP="00B24B95">
            <w:pPr>
              <w:pStyle w:val="TableParagraph"/>
              <w:numPr>
                <w:ilvl w:val="0"/>
                <w:numId w:val="10"/>
              </w:numPr>
              <w:spacing w:line="276" w:lineRule="exact"/>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τρίτες χώρες που έχουν υπογράψει και κυρώσει τη Συμφωνία Δημοσίων Συμβάσεων</w:t>
            </w:r>
          </w:p>
          <w:p w:rsidR="0064664D" w:rsidRPr="00E12DEC" w:rsidRDefault="0064664D" w:rsidP="00B24B95">
            <w:pPr>
              <w:pStyle w:val="a6"/>
              <w:numPr>
                <w:ilvl w:val="0"/>
                <w:numId w:val="10"/>
              </w:numPr>
              <w:spacing w:after="0"/>
              <w:ind w:left="714" w:hanging="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τρίτες χώρες που έχουν συνάψει διμερείς ή πολυμερείς συμφωνίες µε την Ένωση.</w:t>
            </w:r>
          </w:p>
          <w:p w:rsidR="00EE6990" w:rsidRPr="00E12DEC" w:rsidRDefault="00EE6990" w:rsidP="00B24B95">
            <w:pPr>
              <w:ind w:left="357"/>
              <w:jc w:val="both"/>
              <w:rPr>
                <w:rFonts w:ascii="Palatino Linotype" w:eastAsia="Arial" w:hAnsi="Palatino Linotype" w:cs="Arial"/>
                <w:spacing w:val="-1"/>
                <w:w w:val="95"/>
                <w:sz w:val="18"/>
                <w:szCs w:val="18"/>
              </w:rPr>
            </w:pPr>
          </w:p>
          <w:p w:rsidR="00EE6990" w:rsidRPr="00E12DEC" w:rsidRDefault="00EE6990" w:rsidP="00B24B95">
            <w:pPr>
              <w:ind w:left="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EE6990" w:rsidRPr="00E12DEC" w:rsidRDefault="00EE6990" w:rsidP="00B24B95">
            <w:pPr>
              <w:ind w:left="357"/>
              <w:jc w:val="both"/>
            </w:pPr>
            <w:r w:rsidRPr="00E12DEC">
              <w:rPr>
                <w:rFonts w:ascii="Palatino Linotype" w:eastAsia="Arial" w:hAnsi="Palatino Linotype" w:cs="Arial"/>
                <w:spacing w:val="-1"/>
                <w:w w:val="95"/>
                <w:sz w:val="18"/>
                <w:szCs w:val="18"/>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E12DEC">
              <w:rPr>
                <w:rFonts w:ascii="Palatino Linotype" w:eastAsia="Arial" w:hAnsi="Palatino Linotype" w:cs="Arial"/>
                <w:spacing w:val="-1"/>
                <w:w w:val="95"/>
                <w:sz w:val="18"/>
                <w:szCs w:val="18"/>
              </w:rPr>
              <w:t>ολόκληρον</w:t>
            </w:r>
            <w:proofErr w:type="spellEnd"/>
            <w:r w:rsidRPr="00E12DEC">
              <w:t xml:space="preserve">.  </w:t>
            </w:r>
          </w:p>
          <w:p w:rsidR="00EE6990" w:rsidRPr="00E12DEC" w:rsidRDefault="00EE6990" w:rsidP="00B24B95">
            <w:pPr>
              <w:ind w:left="357"/>
              <w:jc w:val="both"/>
              <w:rPr>
                <w:rFonts w:ascii="Palatino Linotype" w:eastAsia="Arial" w:hAnsi="Palatino Linotype" w:cs="Arial"/>
                <w:spacing w:val="-1"/>
                <w:w w:val="95"/>
                <w:sz w:val="18"/>
                <w:szCs w:val="18"/>
              </w:rPr>
            </w:pPr>
          </w:p>
          <w:p w:rsidR="0064664D" w:rsidRPr="00E12DEC" w:rsidRDefault="0064664D" w:rsidP="00B24B95">
            <w:pPr>
              <w:pStyle w:val="Default"/>
              <w:jc w:val="both"/>
              <w:rPr>
                <w:rFonts w:eastAsia="Arial" w:cs="Arial"/>
                <w:color w:val="auto"/>
                <w:spacing w:val="-1"/>
                <w:w w:val="95"/>
                <w:sz w:val="18"/>
                <w:szCs w:val="18"/>
                <w:lang w:eastAsia="en-US"/>
              </w:rPr>
            </w:pPr>
            <w:r w:rsidRPr="00E12DEC">
              <w:rPr>
                <w:rFonts w:eastAsia="Arial" w:cs="Arial"/>
                <w:color w:val="auto"/>
                <w:spacing w:val="-1"/>
                <w:w w:val="95"/>
                <w:sz w:val="18"/>
                <w:szCs w:val="18"/>
                <w:lang w:eastAsia="en-US"/>
              </w:rPr>
              <w:lastRenderedPageBreak/>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EE6990" w:rsidRPr="00E12DEC" w:rsidRDefault="00EE6990" w:rsidP="00EE6990">
            <w:pPr>
              <w:ind w:right="47"/>
              <w:rPr>
                <w:rFonts w:ascii="Palatino Linotype" w:eastAsia="Calibri" w:hAnsi="Palatino Linotype" w:cs="Calibri"/>
                <w:b/>
                <w:sz w:val="18"/>
                <w:szCs w:val="18"/>
                <w:u w:val="single"/>
              </w:rPr>
            </w:pPr>
            <w:r w:rsidRPr="00E12DEC">
              <w:rPr>
                <w:rFonts w:ascii="Palatino Linotype" w:eastAsia="Calibri" w:hAnsi="Palatino Linotype" w:cs="Calibri"/>
                <w:b/>
                <w:sz w:val="18"/>
                <w:szCs w:val="18"/>
                <w:u w:val="single"/>
              </w:rPr>
              <w:t>ΛΟΓΟΙ ΑΠΟΚΛΕΙΣΜΟΥ</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Α)  Αποκλείεται από την συμμετοχή στην παρούσα διαδικασία σύναψης σύμβασης, οικονομικός φορέας όταν υπάρχει σε βάρος του αμετάκλητη καταδικαστική απόφαση για έναν από τους λόγους που προβλέπονται στην παρ. 1 του άρθρου 73 του Ν. 4412/2016</w:t>
            </w:r>
            <w:r w:rsidRPr="00E12DEC">
              <w:rPr>
                <w:rFonts w:ascii="Palatino Linotype" w:hAnsi="Palatino Linotype"/>
                <w:sz w:val="18"/>
                <w:szCs w:val="18"/>
              </w:rPr>
              <w:t xml:space="preserve">, όπως αυτοί αποτυπώνονται στο </w:t>
            </w:r>
            <w:r w:rsidRPr="00E12DEC">
              <w:rPr>
                <w:rFonts w:ascii="Palatino Linotype" w:eastAsia="Calibri" w:hAnsi="Palatino Linotype" w:cs="Calibri"/>
                <w:b/>
                <w:sz w:val="18"/>
                <w:szCs w:val="18"/>
              </w:rPr>
              <w:t>Μέρος ΙΙΙ.Α</w:t>
            </w:r>
            <w:r w:rsidR="00B24B95" w:rsidRPr="00E12DE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ποινικές καταδίκες)</w:t>
            </w:r>
            <w:r w:rsidRPr="00E12DEC">
              <w:rPr>
                <w:rFonts w:ascii="Palatino Linotype" w:hAnsi="Palatino Linotype"/>
                <w:sz w:val="18"/>
                <w:szCs w:val="18"/>
              </w:rPr>
              <w:t xml:space="preserve"> του συνημμένου ΤΕΥΔ.</w:t>
            </w:r>
          </w:p>
          <w:p w:rsidR="00EE6990" w:rsidRPr="00E12DEC" w:rsidRDefault="00EE6990" w:rsidP="00B24B95">
            <w:pPr>
              <w:ind w:left="703" w:right="52"/>
              <w:jc w:val="both"/>
              <w:rPr>
                <w:rFonts w:ascii="Palatino Linotype" w:hAnsi="Palatino Linotype"/>
                <w:sz w:val="18"/>
                <w:szCs w:val="18"/>
              </w:rPr>
            </w:pPr>
            <w:r w:rsidRPr="00E12DEC">
              <w:rPr>
                <w:rFonts w:ascii="Palatino Linotype" w:eastAsia="Calibri" w:hAnsi="Palatino Linotype" w:cs="Calibri"/>
                <w:i/>
                <w:sz w:val="18"/>
                <w:szCs w:val="18"/>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EE6990" w:rsidRPr="00E12DEC" w:rsidRDefault="00EE6990" w:rsidP="00B24B95">
            <w:pPr>
              <w:pStyle w:val="2"/>
              <w:ind w:left="703" w:right="47"/>
              <w:jc w:val="both"/>
              <w:outlineLvl w:val="1"/>
              <w:rPr>
                <w:rFonts w:ascii="Palatino Linotype" w:hAnsi="Palatino Linotype"/>
                <w:sz w:val="18"/>
                <w:szCs w:val="18"/>
              </w:rPr>
            </w:pPr>
            <w:r w:rsidRPr="00E12DEC">
              <w:rPr>
                <w:rFonts w:ascii="Palatino Linotype" w:hAnsi="Palatino Linotype"/>
                <w:sz w:val="18"/>
                <w:szCs w:val="18"/>
              </w:rPr>
              <w:t xml:space="preserve">Β)Αποκλείεται από την συμμετοχή στην παρούσα διαδικασία σύναψης σύμβασης, οικονομικός φορέας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E12DEC">
              <w:rPr>
                <w:rFonts w:ascii="Palatino Linotype" w:hAnsi="Palatino Linotype"/>
                <w:sz w:val="18"/>
                <w:szCs w:val="18"/>
              </w:rPr>
              <w:t xml:space="preserve">όπως αποτυπώνονται στο </w:t>
            </w:r>
            <w:r w:rsidRPr="00E12DEC">
              <w:rPr>
                <w:rFonts w:ascii="Palatino Linotype" w:eastAsia="Calibri" w:hAnsi="Palatino Linotype" w:cs="Calibri"/>
                <w:b/>
                <w:sz w:val="18"/>
                <w:szCs w:val="18"/>
              </w:rPr>
              <w:t>Μέρος ΙΙΙ.Β</w:t>
            </w:r>
            <w:r w:rsidR="003D149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την καταβολή φόρων ή εισφορών κοινωνικής ασφάλισης)</w:t>
            </w:r>
            <w:r w:rsidRPr="00E12DEC">
              <w:rPr>
                <w:rFonts w:ascii="Palatino Linotype" w:hAnsi="Palatino Linotype"/>
                <w:sz w:val="18"/>
                <w:szCs w:val="18"/>
              </w:rPr>
              <w:t xml:space="preserve"> του συνημμένου ΤΕΥΔ</w:t>
            </w:r>
            <w:r w:rsidRPr="00E12DEC">
              <w:rPr>
                <w:rFonts w:ascii="Palatino Linotype" w:eastAsia="Calibri" w:hAnsi="Palatino Linotype" w:cs="Calibri"/>
                <w:b/>
                <w:sz w:val="18"/>
                <w:szCs w:val="18"/>
              </w:rPr>
              <w:t xml:space="preserve">. </w:t>
            </w:r>
          </w:p>
          <w:p w:rsidR="001B3F37" w:rsidRPr="00E12DEC" w:rsidRDefault="00EE6990" w:rsidP="00B24B95">
            <w:pPr>
              <w:ind w:left="703" w:right="47"/>
              <w:jc w:val="both"/>
              <w:rPr>
                <w:rFonts w:ascii="Palatino Linotype" w:eastAsia="Calibri" w:hAnsi="Palatino Linotype" w:cs="Calibri"/>
                <w:b/>
                <w:sz w:val="18"/>
                <w:szCs w:val="18"/>
              </w:rPr>
            </w:pPr>
            <w:r w:rsidRPr="00E12DEC">
              <w:rPr>
                <w:rFonts w:ascii="Palatino Linotype" w:eastAsia="Calibri" w:hAnsi="Palatino Linotype" w:cs="Calibri"/>
                <w:b/>
                <w:sz w:val="18"/>
                <w:szCs w:val="18"/>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E12DEC">
              <w:rPr>
                <w:rFonts w:ascii="Palatino Linotype" w:eastAsia="Calibri" w:hAnsi="Palatino Linotype" w:cs="Calibri"/>
                <w:b/>
                <w:color w:val="00000A"/>
                <w:sz w:val="18"/>
                <w:szCs w:val="18"/>
              </w:rPr>
              <w:t>του που απορρέουν από τις διατάξεις της περιβαλλοντικής, κοινωνικοασφαλιστικής και εργατικής νομοθεσίας</w:t>
            </w:r>
            <w:r w:rsidRPr="00E12DEC">
              <w:rPr>
                <w:rFonts w:ascii="Palatino Linotype" w:hAnsi="Palatino Linotype"/>
                <w:color w:val="00000A"/>
                <w:sz w:val="18"/>
                <w:szCs w:val="18"/>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EE6990" w:rsidRPr="00E12DEC" w:rsidRDefault="00EE6990" w:rsidP="00B24B95">
            <w:pPr>
              <w:ind w:left="703" w:right="56"/>
              <w:jc w:val="both"/>
              <w:rPr>
                <w:rFonts w:ascii="Palatino Linotype" w:hAnsi="Palatino Linotype"/>
                <w:sz w:val="18"/>
                <w:szCs w:val="18"/>
              </w:rPr>
            </w:pPr>
            <w:r w:rsidRPr="00E12DEC">
              <w:rPr>
                <w:rFonts w:ascii="Palatino Linotype" w:eastAsia="Calibri" w:hAnsi="Palatino Linotype" w:cs="Calibri"/>
                <w:b/>
                <w:color w:val="00000A"/>
                <w:sz w:val="18"/>
                <w:szCs w:val="18"/>
              </w:rPr>
              <w:t xml:space="preserve">Γ2)  </w:t>
            </w:r>
            <w:r w:rsidRPr="00E12DEC">
              <w:rPr>
                <w:rFonts w:ascii="Palatino Linotype" w:eastAsia="Calibri" w:hAnsi="Palatino Linotype" w:cs="Calibri"/>
                <w:b/>
                <w:sz w:val="18"/>
                <w:szCs w:val="18"/>
              </w:rPr>
              <w:t>Αποκλείεται οικονομικός φορέας</w:t>
            </w:r>
            <w:r w:rsidRPr="00E12DEC">
              <w:rPr>
                <w:rFonts w:ascii="Palatino Linotype" w:hAnsi="Palatino Linotype"/>
                <w:sz w:val="18"/>
                <w:szCs w:val="18"/>
              </w:rPr>
              <w:t xml:space="preserve"> αν η Αρχή </w:t>
            </w:r>
            <w:r w:rsidRPr="00E12DEC">
              <w:rPr>
                <w:rFonts w:ascii="Palatino Linotype" w:hAnsi="Palatino Linotype"/>
                <w:color w:val="00000A"/>
                <w:sz w:val="18"/>
                <w:szCs w:val="18"/>
              </w:rPr>
              <w:t xml:space="preserve">γνωρίζει ή μπορεί να αποδείξει με τα κατάλληλα μέσα, σύμφωνα με το άρθρο 73 παρ 2 </w:t>
            </w:r>
            <w:proofErr w:type="spellStart"/>
            <w:r w:rsidRPr="00E12DEC">
              <w:rPr>
                <w:rFonts w:ascii="Palatino Linotype" w:hAnsi="Palatino Linotype"/>
                <w:color w:val="00000A"/>
                <w:sz w:val="18"/>
                <w:szCs w:val="18"/>
              </w:rPr>
              <w:t>περίπτ</w:t>
            </w:r>
            <w:proofErr w:type="spellEnd"/>
            <w:r w:rsidRPr="00E12DEC">
              <w:rPr>
                <w:rFonts w:ascii="Palatino Linotype" w:hAnsi="Palatino Linotype"/>
                <w:color w:val="00000A"/>
                <w:sz w:val="18"/>
                <w:szCs w:val="18"/>
              </w:rPr>
              <w:t xml:space="preserve">  γ του ν.4412/16 ότι : </w:t>
            </w:r>
            <w:r w:rsidRPr="00E12DEC">
              <w:rPr>
                <w:rFonts w:ascii="Palatino Linotype" w:eastAsia="Calibri" w:hAnsi="Palatino Linotype" w:cs="Calibri"/>
                <w:i/>
                <w:color w:val="00000A"/>
                <w:sz w:val="18"/>
                <w:szCs w:val="18"/>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12DEC">
              <w:rPr>
                <w:rFonts w:ascii="Palatino Linotype" w:eastAsia="Calibri" w:hAnsi="Palatino Linotype" w:cs="Calibri"/>
                <w:i/>
                <w:color w:val="00000A"/>
                <w:sz w:val="18"/>
                <w:szCs w:val="18"/>
              </w:rPr>
              <w:t>αα΄</w:t>
            </w:r>
            <w:proofErr w:type="spellEnd"/>
            <w:r w:rsidRPr="00E12DEC">
              <w:rPr>
                <w:rFonts w:ascii="Palatino Linotype" w:eastAsia="Calibri" w:hAnsi="Palatino Linotype" w:cs="Calibri"/>
                <w:i/>
                <w:color w:val="00000A"/>
                <w:sz w:val="18"/>
                <w:szCs w:val="18"/>
              </w:rPr>
              <w:t xml:space="preserve"> και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κυρώσεις πρέπει να έχουν αποκτήσει τελεσίδικη και δεσμευτική ισχύ».</w:t>
            </w:r>
          </w:p>
          <w:p w:rsidR="00EE6990" w:rsidRPr="00E12DEC" w:rsidRDefault="00EE6990" w:rsidP="00B24B95">
            <w:pPr>
              <w:ind w:left="703" w:right="56"/>
              <w:jc w:val="both"/>
              <w:rPr>
                <w:rFonts w:ascii="Palatino Linotype" w:hAnsi="Palatino Linotype"/>
                <w:sz w:val="18"/>
                <w:szCs w:val="18"/>
              </w:rPr>
            </w:pPr>
            <w:r w:rsidRPr="00E12DEC">
              <w:rPr>
                <w:rFonts w:ascii="Palatino Linotype" w:hAnsi="Palatino Linotype"/>
                <w:sz w:val="18"/>
                <w:szCs w:val="18"/>
              </w:rPr>
              <w:t xml:space="preserve">Τα σχετικά στοιχεία των περιπτώσεων (Γ1), (Γ2), αποτυπώνονται στο </w:t>
            </w:r>
            <w:r w:rsidRPr="00E12DEC">
              <w:rPr>
                <w:rFonts w:ascii="Palatino Linotype" w:eastAsia="Calibri" w:hAnsi="Palatino Linotype" w:cs="Calibri"/>
                <w:b/>
                <w:sz w:val="18"/>
                <w:szCs w:val="18"/>
              </w:rPr>
              <w:t>Μέρος ΙΙΙ.Γ</w:t>
            </w:r>
            <w:r w:rsidR="003D149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αφερεγγυότητα, σύγκρουση συμφερόντων ή επαγγελματικό παράπτωμα)</w:t>
            </w:r>
            <w:r w:rsidRPr="00E12DEC">
              <w:rPr>
                <w:rFonts w:ascii="Palatino Linotype" w:hAnsi="Palatino Linotype"/>
                <w:sz w:val="18"/>
                <w:szCs w:val="18"/>
              </w:rPr>
              <w:t xml:space="preserve"> του συνημμένου ΤΕΥΔ στα αντίστοιχα πεδία.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Ακόμα ισχύουν και τα ακόλουθα : </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 xml:space="preserve">Σε οποιοδήποτε χρονικό σημείο κατά τη διάρκεια της διαδικασίας </w:t>
            </w:r>
            <w:r w:rsidRPr="00E12DEC">
              <w:rPr>
                <w:rFonts w:ascii="Palatino Linotype" w:hAnsi="Palatino Linotype"/>
                <w:sz w:val="18"/>
                <w:szCs w:val="18"/>
              </w:rPr>
              <w:lastRenderedPageBreak/>
              <w:t>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(Γ2).</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Οικονομικός φορέας στο πρόσωπο του οποίου συντρέχει λόγος αποκλεισμού των καταστάσεων που αναφέρονται στις περιπτώσεις (Α), (Γ1), (Γ2),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E12DEC">
              <w:rPr>
                <w:rFonts w:ascii="Palatino Linotype" w:hAnsi="Palatino Linotype"/>
                <w:sz w:val="18"/>
                <w:szCs w:val="18"/>
              </w:rPr>
              <w:t>αυτoκάθαρση</w:t>
            </w:r>
            <w:proofErr w:type="spellEnd"/>
            <w:r w:rsidRPr="00E12DEC">
              <w:rPr>
                <w:rFonts w:ascii="Palatino Linotype" w:hAnsi="Palatino Linotype"/>
                <w:sz w:val="18"/>
                <w:szCs w:val="18"/>
              </w:rPr>
              <w:t xml:space="preserve">).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EE6990" w:rsidRPr="00E12DEC" w:rsidRDefault="00EE6990" w:rsidP="00EE6990">
            <w:pPr>
              <w:ind w:left="703" w:right="56"/>
              <w:rPr>
                <w:rFonts w:ascii="Palatino Linotype" w:hAnsi="Palatino Linotype"/>
                <w:sz w:val="18"/>
                <w:szCs w:val="18"/>
              </w:rPr>
            </w:pPr>
            <w:r w:rsidRPr="00E12DEC">
              <w:rPr>
                <w:rFonts w:ascii="Palatino Linotype" w:hAnsi="Palatino Linotype"/>
                <w:sz w:val="18"/>
                <w:szCs w:val="18"/>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E12DEC">
              <w:rPr>
                <w:rFonts w:ascii="Palatino Linotype" w:eastAsia="Calibri" w:hAnsi="Palatino Linotype" w:cs="Calibri"/>
                <w:b/>
                <w:sz w:val="18"/>
                <w:szCs w:val="18"/>
              </w:rPr>
              <w:t>Μέρος ΙΙΙ</w:t>
            </w:r>
            <w:r w:rsidRPr="00E12DEC">
              <w:rPr>
                <w:rFonts w:ascii="Palatino Linotype" w:hAnsi="Palatino Linotype"/>
                <w:sz w:val="18"/>
                <w:szCs w:val="18"/>
              </w:rPr>
              <w:t xml:space="preserve">.  </w:t>
            </w:r>
          </w:p>
          <w:p w:rsidR="0064664D" w:rsidRPr="00E12DEC" w:rsidRDefault="0064664D" w:rsidP="00D80C4E">
            <w:pPr>
              <w:suppressAutoHyphens w:val="0"/>
              <w:spacing w:line="276" w:lineRule="auto"/>
              <w:rPr>
                <w:rFonts w:ascii="Palatino Linotype" w:eastAsia="Arial" w:hAnsi="Palatino Linotype" w:cs="Arial"/>
                <w:spacing w:val="-1"/>
                <w:w w:val="95"/>
                <w:sz w:val="18"/>
                <w:szCs w:val="18"/>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rsidR="00F97707" w:rsidRPr="00E12DEC"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Σφραγισμένες προσφορές σύμφωνα με τα οριζόμενα </w:t>
            </w:r>
            <w:r w:rsidR="00F97707" w:rsidRPr="00E12DEC">
              <w:rPr>
                <w:rFonts w:ascii="Palatino Linotype" w:eastAsia="Arial" w:hAnsi="Palatino Linotype" w:cs="Arial"/>
                <w:spacing w:val="-1"/>
                <w:w w:val="95"/>
                <w:sz w:val="19"/>
                <w:szCs w:val="19"/>
              </w:rPr>
              <w:t>στην παρούσα διακήρυξη</w:t>
            </w:r>
            <w:r w:rsidRPr="00E12DEC">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E12DEC">
              <w:rPr>
                <w:rFonts w:ascii="Palatino Linotype" w:eastAsia="Arial" w:hAnsi="Palatino Linotype" w:cs="Arial"/>
                <w:spacing w:val="-1"/>
                <w:w w:val="95"/>
                <w:sz w:val="19"/>
                <w:szCs w:val="19"/>
              </w:rPr>
              <w:t>στην παρακάτω διεύθυνση:</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ΠΑΝΕΠΙΣΤΗΜΙΟ ΚΡΗΤΗΣ</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ΥΠΟΔΙΕΥΘΥΝΣΗ ΟΙΚΟΝΟΜΙΚΗΣ ΔΙΑΧΕΙΡΙΣΗΣ</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ΤΜΗΜΑ ΠΡΟΜΗΘΕΙΩΝ </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(Κτήριο Διοίκησης 1, 1ος όροφος, </w:t>
            </w:r>
            <w:proofErr w:type="spellStart"/>
            <w:r w:rsidRPr="00E12DEC">
              <w:rPr>
                <w:rFonts w:ascii="Palatino Linotype" w:eastAsia="Arial" w:hAnsi="Palatino Linotype" w:cs="Arial"/>
                <w:b/>
                <w:spacing w:val="-1"/>
                <w:w w:val="95"/>
                <w:sz w:val="19"/>
                <w:szCs w:val="19"/>
              </w:rPr>
              <w:t>γρ</w:t>
            </w:r>
            <w:proofErr w:type="spellEnd"/>
            <w:r w:rsidRPr="00E12DEC">
              <w:rPr>
                <w:rFonts w:ascii="Palatino Linotype" w:eastAsia="Arial" w:hAnsi="Palatino Linotype" w:cs="Arial"/>
                <w:b/>
                <w:spacing w:val="-1"/>
                <w:w w:val="95"/>
                <w:sz w:val="19"/>
                <w:szCs w:val="19"/>
              </w:rPr>
              <w:t>. 109)</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ΚΤΗΡΙΟ ΔΙΟΙΚΗΣΗΣ – ΠΕΡΙΟΧΗ ΒΟΥΤΩΝ</w:t>
            </w:r>
          </w:p>
          <w:p w:rsidR="00F97707" w:rsidRPr="00E12DEC"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70013 Ηράκλειο Κρήτη</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E12DEC">
              <w:rPr>
                <w:rFonts w:ascii="Palatino Linotype" w:eastAsia="Arial" w:hAnsi="Palatino Linotype" w:cs="Arial"/>
                <w:spacing w:val="-1"/>
                <w:w w:val="95"/>
                <w:sz w:val="19"/>
                <w:szCs w:val="19"/>
                <w:lang w:eastAsia="en-US"/>
              </w:rPr>
              <w:t>courier</w:t>
            </w:r>
            <w:proofErr w:type="spellEnd"/>
            <w:r w:rsidRPr="00E12DEC">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E12DEC"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E12DEC"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E12DEC"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λέξη «ΠΡΟΣΦΟΡΑ»</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E12DEC">
              <w:rPr>
                <w:rFonts w:ascii="Palatino Linotype" w:eastAsia="Arial" w:hAnsi="Palatino Linotype" w:cs="Arial"/>
                <w:spacing w:val="-1"/>
                <w:w w:val="95"/>
                <w:sz w:val="19"/>
                <w:szCs w:val="19"/>
              </w:rPr>
              <w:t>Υποδ</w:t>
            </w:r>
            <w:proofErr w:type="spellEnd"/>
            <w:r w:rsidRPr="00E12DEC">
              <w:rPr>
                <w:rFonts w:ascii="Palatino Linotype" w:eastAsia="Arial" w:hAnsi="Palatino Linotype" w:cs="Arial"/>
                <w:spacing w:val="-1"/>
                <w:w w:val="95"/>
                <w:sz w:val="19"/>
                <w:szCs w:val="19"/>
              </w:rPr>
              <w:t>/</w:t>
            </w:r>
            <w:proofErr w:type="spellStart"/>
            <w:r w:rsidRPr="00E12DEC">
              <w:rPr>
                <w:rFonts w:ascii="Palatino Linotype" w:eastAsia="Arial" w:hAnsi="Palatino Linotype" w:cs="Arial"/>
                <w:spacing w:val="-1"/>
                <w:w w:val="95"/>
                <w:sz w:val="19"/>
                <w:szCs w:val="19"/>
              </w:rPr>
              <w:t>νση</w:t>
            </w:r>
            <w:proofErr w:type="spellEnd"/>
            <w:r w:rsidRPr="00E12DEC">
              <w:rPr>
                <w:rFonts w:ascii="Palatino Linotype" w:eastAsia="Arial" w:hAnsi="Palatino Linotype" w:cs="Arial"/>
                <w:spacing w:val="-1"/>
                <w:w w:val="95"/>
                <w:sz w:val="19"/>
                <w:szCs w:val="19"/>
              </w:rPr>
              <w:t xml:space="preserve"> Οικονομικής Διαχείρισης Τμήμα Προμηθειών)</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Ο αριθμός της διακήρυξης</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ημερομηνία διενέργειας του διαγωνισμού</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E12DEC">
              <w:rPr>
                <w:rFonts w:ascii="Palatino Linotype" w:eastAsia="Arial" w:hAnsi="Palatino Linotype" w:cs="Arial"/>
                <w:spacing w:val="-1"/>
                <w:w w:val="95"/>
                <w:sz w:val="19"/>
                <w:szCs w:val="19"/>
              </w:rPr>
              <w:t>mail</w:t>
            </w:r>
            <w:proofErr w:type="spellEnd"/>
            <w:r w:rsidRPr="00E12DEC">
              <w:rPr>
                <w:rFonts w:ascii="Palatino Linotype" w:eastAsia="Arial" w:hAnsi="Palatino Linotype" w:cs="Arial"/>
                <w:spacing w:val="-1"/>
                <w:w w:val="95"/>
                <w:sz w:val="19"/>
                <w:szCs w:val="19"/>
              </w:rPr>
              <w:t>)</w:t>
            </w:r>
          </w:p>
          <w:p w:rsidR="006A2EF9" w:rsidRPr="00E12DEC" w:rsidRDefault="006A2EF9" w:rsidP="00BF0924">
            <w:pPr>
              <w:pStyle w:val="a4"/>
              <w:spacing w:line="254"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r w:rsidRPr="00E12DEC">
              <w:rPr>
                <w:rFonts w:ascii="Palatino Linotype" w:eastAsia="Arial" w:hAnsi="Palatino Linotype" w:cs="Arial"/>
                <w:spacing w:val="-1"/>
                <w:w w:val="95"/>
                <w:sz w:val="19"/>
                <w:szCs w:val="19"/>
                <w:lang w:eastAsia="en-US"/>
              </w:rPr>
              <w:t xml:space="preserve">. </w:t>
            </w:r>
          </w:p>
          <w:p w:rsidR="00BB7CF4" w:rsidRPr="00E12DEC" w:rsidRDefault="006A2EF9" w:rsidP="00BB7CF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Τα τεχνικά στοιχεία της προσφοράς, τοποθετούνται σε χωριστό φάκελο, μέσα στον </w:t>
            </w:r>
            <w:r w:rsidRPr="00E12DEC">
              <w:rPr>
                <w:rFonts w:ascii="Palatino Linotype" w:eastAsia="Arial" w:hAnsi="Palatino Linotype" w:cs="Arial"/>
                <w:spacing w:val="-1"/>
                <w:w w:val="95"/>
                <w:sz w:val="19"/>
                <w:szCs w:val="19"/>
                <w:lang w:eastAsia="en-US"/>
              </w:rPr>
              <w:lastRenderedPageBreak/>
              <w:t>κυρίως φάκελο, µε την ένδειξη «Τεχνική προσφορά»</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CD4F3D" w:rsidRPr="00090F3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w:t>
            </w:r>
            <w:r w:rsidR="00090F3C">
              <w:rPr>
                <w:rFonts w:ascii="Palatino Linotype" w:eastAsia="Arial" w:hAnsi="Palatino Linotype" w:cs="Arial"/>
                <w:spacing w:val="-1"/>
                <w:w w:val="95"/>
                <w:sz w:val="19"/>
                <w:szCs w:val="19"/>
                <w:lang w:eastAsia="en-US"/>
              </w:rPr>
              <w:t>προ</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φορές θα πρέπει να αφορούν στα ζητούμενα  είδη όπως αυτά ορίζονται στο Παράρτημα Β’.</w:t>
            </w:r>
          </w:p>
          <w:p w:rsidR="006A2EF9" w:rsidRPr="00E12DEC" w:rsidRDefault="006A2EF9" w:rsidP="00BF0924">
            <w:pPr>
              <w:suppressAutoHyphens w:val="0"/>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E12DEC" w:rsidRDefault="006A2EF9" w:rsidP="00BF0924">
            <w:pPr>
              <w:pStyle w:val="a4"/>
              <w:spacing w:line="246"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E12DEC">
              <w:rPr>
                <w:rFonts w:ascii="Palatino Linotype" w:eastAsia="Arial" w:hAnsi="Palatino Linotype" w:cs="Arial"/>
                <w:spacing w:val="-1"/>
                <w:w w:val="95"/>
                <w:sz w:val="19"/>
                <w:szCs w:val="19"/>
                <w:lang w:eastAsia="en-US"/>
              </w:rPr>
              <w:t>υποφακέλων</w:t>
            </w:r>
            <w:proofErr w:type="spellEnd"/>
            <w:r w:rsidRPr="00E12DEC">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w:t>
            </w:r>
            <w:r w:rsidR="00DB5BF0">
              <w:rPr>
                <w:rFonts w:ascii="Palatino Linotype" w:eastAsia="Arial" w:hAnsi="Palatino Linotype" w:cs="Arial"/>
                <w:spacing w:val="-1"/>
                <w:w w:val="95"/>
                <w:sz w:val="19"/>
                <w:szCs w:val="19"/>
                <w:lang w:eastAsia="en-US"/>
              </w:rPr>
              <w:t xml:space="preserve"> </w:t>
            </w:r>
            <w:r w:rsidRPr="00E12DEC">
              <w:rPr>
                <w:rFonts w:ascii="Palatino Linotype" w:eastAsia="Arial" w:hAnsi="Palatino Linotype" w:cs="Arial"/>
                <w:spacing w:val="-1"/>
                <w:w w:val="95"/>
                <w:sz w:val="19"/>
                <w:szCs w:val="19"/>
                <w:lang w:eastAsia="en-US"/>
              </w:rPr>
              <w:t>µε τις λοιπές.</w:t>
            </w:r>
          </w:p>
          <w:p w:rsidR="006A2EF9" w:rsidRPr="00E12DEC" w:rsidRDefault="006A2EF9" w:rsidP="00BF0924">
            <w:pPr>
              <w:pStyle w:val="a4"/>
              <w:spacing w:line="252" w:lineRule="exact"/>
              <w:rPr>
                <w:rFonts w:ascii="Palatino Linotype" w:eastAsia="Arial" w:hAnsi="Palatino Linotype" w:cs="Arial"/>
                <w:b/>
                <w:spacing w:val="-1"/>
                <w:w w:val="95"/>
                <w:sz w:val="19"/>
                <w:szCs w:val="19"/>
                <w:lang w:eastAsia="en-US"/>
              </w:rPr>
            </w:pPr>
            <w:r w:rsidRPr="00E12DEC">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E12DEC">
              <w:rPr>
                <w:rFonts w:ascii="Palatino Linotype" w:eastAsia="Arial" w:hAnsi="Palatino Linotype" w:cs="Arial"/>
                <w:spacing w:val="-1"/>
                <w:w w:val="95"/>
                <w:sz w:val="19"/>
                <w:szCs w:val="19"/>
                <w:lang w:eastAsia="en-US"/>
              </w:rPr>
              <w:t>.</w:t>
            </w:r>
          </w:p>
        </w:tc>
      </w:tr>
      <w:tr w:rsidR="0064664D" w:rsidRPr="00B464A5" w:rsidTr="00DD0E21">
        <w:trPr>
          <w:gridAfter w:val="1"/>
          <w:wAfter w:w="124" w:type="dxa"/>
          <w:jc w:val="center"/>
        </w:trPr>
        <w:tc>
          <w:tcPr>
            <w:tcW w:w="1951" w:type="dxa"/>
            <w:gridSpan w:val="2"/>
            <w:shd w:val="clear" w:color="auto" w:fill="D9D9D9" w:themeFill="background1" w:themeFillShade="D9"/>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464A5">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7500AC"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7500AC" w:rsidRDefault="00850F79" w:rsidP="00850F79">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13</w:t>
            </w:r>
            <w:r w:rsidR="00803FCA" w:rsidRPr="007500AC">
              <w:rPr>
                <w:rFonts w:ascii="Palatino Linotype" w:eastAsia="Arial" w:hAnsi="Palatino Linotype" w:cs="Arial"/>
                <w:b/>
                <w:spacing w:val="-1"/>
                <w:w w:val="95"/>
                <w:sz w:val="19"/>
                <w:szCs w:val="19"/>
                <w:lang w:eastAsia="en-US"/>
              </w:rPr>
              <w:t>/</w:t>
            </w:r>
            <w:r>
              <w:rPr>
                <w:rFonts w:ascii="Palatino Linotype" w:eastAsia="Arial" w:hAnsi="Palatino Linotype" w:cs="Arial"/>
                <w:b/>
                <w:spacing w:val="-1"/>
                <w:w w:val="95"/>
                <w:sz w:val="19"/>
                <w:szCs w:val="19"/>
                <w:lang w:eastAsia="en-US"/>
              </w:rPr>
              <w:t>10</w:t>
            </w:r>
            <w:r w:rsidR="00803FCA" w:rsidRPr="007500AC">
              <w:rPr>
                <w:rFonts w:ascii="Palatino Linotype" w:eastAsia="Arial" w:hAnsi="Palatino Linotype" w:cs="Arial"/>
                <w:b/>
                <w:spacing w:val="-1"/>
                <w:w w:val="95"/>
                <w:sz w:val="19"/>
                <w:szCs w:val="19"/>
                <w:lang w:eastAsia="en-US"/>
              </w:rPr>
              <w:t>/</w:t>
            </w:r>
            <w:r w:rsidR="0014507E" w:rsidRPr="007500AC">
              <w:rPr>
                <w:rFonts w:ascii="Palatino Linotype" w:eastAsia="Arial" w:hAnsi="Palatino Linotype" w:cs="Arial"/>
                <w:b/>
                <w:spacing w:val="-1"/>
                <w:w w:val="95"/>
                <w:sz w:val="19"/>
                <w:szCs w:val="19"/>
                <w:lang w:eastAsia="en-US"/>
              </w:rPr>
              <w:t>2020</w:t>
            </w:r>
            <w:r w:rsidR="0064664D" w:rsidRPr="007500AC">
              <w:rPr>
                <w:rFonts w:ascii="Palatino Linotype" w:eastAsia="Arial" w:hAnsi="Palatino Linotype" w:cs="Arial"/>
                <w:b/>
                <w:spacing w:val="-1"/>
                <w:w w:val="95"/>
                <w:sz w:val="19"/>
                <w:szCs w:val="19"/>
                <w:lang w:eastAsia="en-US"/>
              </w:rPr>
              <w:t xml:space="preserve"> και ώρα 14:00</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464A5">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7500AC"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7500AC" w:rsidRDefault="00850F79" w:rsidP="00850F79">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14</w:t>
            </w:r>
            <w:r w:rsidR="00803FCA" w:rsidRPr="007500AC">
              <w:rPr>
                <w:rFonts w:ascii="Palatino Linotype" w:eastAsia="Arial" w:hAnsi="Palatino Linotype" w:cs="Arial"/>
                <w:b/>
                <w:spacing w:val="-1"/>
                <w:w w:val="95"/>
                <w:sz w:val="19"/>
                <w:szCs w:val="19"/>
                <w:lang w:eastAsia="en-US"/>
              </w:rPr>
              <w:t>/</w:t>
            </w:r>
            <w:r>
              <w:rPr>
                <w:rFonts w:ascii="Palatino Linotype" w:eastAsia="Arial" w:hAnsi="Palatino Linotype" w:cs="Arial"/>
                <w:b/>
                <w:spacing w:val="-1"/>
                <w:w w:val="95"/>
                <w:sz w:val="19"/>
                <w:szCs w:val="19"/>
                <w:lang w:eastAsia="en-US"/>
              </w:rPr>
              <w:t>10</w:t>
            </w:r>
            <w:r w:rsidR="00BE5A68" w:rsidRPr="007500AC">
              <w:rPr>
                <w:rFonts w:ascii="Palatino Linotype" w:eastAsia="Arial" w:hAnsi="Palatino Linotype" w:cs="Arial"/>
                <w:b/>
                <w:spacing w:val="-1"/>
                <w:w w:val="95"/>
                <w:sz w:val="19"/>
                <w:szCs w:val="19"/>
                <w:lang w:eastAsia="en-US"/>
              </w:rPr>
              <w:t>/20</w:t>
            </w:r>
            <w:r w:rsidR="0014507E" w:rsidRPr="007500AC">
              <w:rPr>
                <w:rFonts w:ascii="Palatino Linotype" w:eastAsia="Arial" w:hAnsi="Palatino Linotype" w:cs="Arial"/>
                <w:b/>
                <w:spacing w:val="-1"/>
                <w:w w:val="95"/>
                <w:sz w:val="19"/>
                <w:szCs w:val="19"/>
                <w:lang w:eastAsia="en-US"/>
              </w:rPr>
              <w:t>20</w:t>
            </w:r>
            <w:r w:rsidR="00026E5A" w:rsidRPr="007500AC">
              <w:rPr>
                <w:rFonts w:ascii="Palatino Linotype" w:eastAsia="Arial" w:hAnsi="Palatino Linotype" w:cs="Arial"/>
                <w:b/>
                <w:spacing w:val="-1"/>
                <w:w w:val="95"/>
                <w:sz w:val="19"/>
                <w:szCs w:val="19"/>
                <w:lang w:eastAsia="en-US"/>
              </w:rPr>
              <w:t xml:space="preserve"> και ώρα 1</w:t>
            </w:r>
            <w:r w:rsidR="00B464A5" w:rsidRPr="007500AC">
              <w:rPr>
                <w:rFonts w:ascii="Palatino Linotype" w:eastAsia="Arial" w:hAnsi="Palatino Linotype" w:cs="Arial"/>
                <w:b/>
                <w:spacing w:val="-1"/>
                <w:w w:val="95"/>
                <w:sz w:val="19"/>
                <w:szCs w:val="19"/>
                <w:lang w:eastAsia="en-US"/>
              </w:rPr>
              <w:t>0</w:t>
            </w:r>
            <w:r w:rsidR="0064664D" w:rsidRPr="007500AC">
              <w:rPr>
                <w:rFonts w:ascii="Palatino Linotype" w:eastAsia="Arial" w:hAnsi="Palatino Linotype" w:cs="Arial"/>
                <w:b/>
                <w:spacing w:val="-1"/>
                <w:w w:val="95"/>
                <w:sz w:val="19"/>
                <w:szCs w:val="19"/>
                <w:lang w:eastAsia="en-US"/>
              </w:rPr>
              <w:t>:00π.μ.</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E12DEC">
              <w:rPr>
                <w:rFonts w:ascii="Palatino Linotype" w:eastAsia="Arial" w:hAnsi="Palatino Linotype" w:cs="Arial"/>
                <w:spacing w:val="-1"/>
                <w:w w:val="95"/>
                <w:sz w:val="19"/>
                <w:szCs w:val="19"/>
                <w:lang w:eastAsia="en-US"/>
              </w:rPr>
              <w:t>γρ</w:t>
            </w:r>
            <w:proofErr w:type="spellEnd"/>
            <w:r w:rsidRPr="00E12DEC">
              <w:rPr>
                <w:rFonts w:ascii="Palatino Linotype" w:eastAsia="Arial" w:hAnsi="Palatino Linotype" w:cs="Arial"/>
                <w:spacing w:val="-1"/>
                <w:w w:val="95"/>
                <w:sz w:val="19"/>
                <w:szCs w:val="19"/>
                <w:lang w:eastAsia="en-US"/>
              </w:rPr>
              <w:t>. 108)</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spacing w:val="-1"/>
                <w:w w:val="105"/>
                <w:sz w:val="19"/>
                <w:szCs w:val="19"/>
              </w:rPr>
              <w:t>ΑΥΓ</w:t>
            </w:r>
            <w:r w:rsidRPr="00E12DEC">
              <w:rPr>
                <w:rFonts w:ascii="Palatino Linotype" w:eastAsia="Arial" w:hAnsi="Palatino Linotype" w:cs="Arial"/>
                <w:spacing w:val="2"/>
                <w:w w:val="105"/>
                <w:sz w:val="19"/>
                <w:szCs w:val="19"/>
              </w:rPr>
              <w:t>Ε</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w w:val="105"/>
                <w:sz w:val="19"/>
                <w:szCs w:val="19"/>
              </w:rPr>
              <w:t>Α</w:t>
            </w:r>
            <w:proofErr w:type="spellEnd"/>
          </w:p>
          <w:p w:rsidR="0064664D" w:rsidRPr="000E52F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w w:val="105"/>
                <w:sz w:val="19"/>
                <w:szCs w:val="19"/>
              </w:rPr>
              <w:t>Κ</w:t>
            </w:r>
            <w:r w:rsidRPr="00E12DEC">
              <w:rPr>
                <w:rFonts w:ascii="Palatino Linotype" w:eastAsia="Arial" w:hAnsi="Palatino Linotype" w:cs="Arial"/>
                <w:spacing w:val="-2"/>
                <w:w w:val="105"/>
                <w:sz w:val="19"/>
                <w:szCs w:val="19"/>
              </w:rPr>
              <w:t>Η</w:t>
            </w:r>
            <w:r w:rsidRPr="00E12DEC">
              <w:rPr>
                <w:rFonts w:ascii="Palatino Linotype" w:eastAsia="Arial" w:hAnsi="Palatino Linotype" w:cs="Arial"/>
                <w:w w:val="105"/>
                <w:sz w:val="19"/>
                <w:szCs w:val="19"/>
              </w:rPr>
              <w:t>Μ</w:t>
            </w: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5"/>
                <w:w w:val="105"/>
                <w:sz w:val="19"/>
                <w:szCs w:val="19"/>
              </w:rPr>
              <w:t>Η</w:t>
            </w:r>
            <w:r w:rsidRPr="00E12DEC">
              <w:rPr>
                <w:rFonts w:ascii="Palatino Linotype" w:eastAsia="Arial" w:hAnsi="Palatino Linotype" w:cs="Arial"/>
                <w:w w:val="105"/>
                <w:sz w:val="19"/>
                <w:szCs w:val="19"/>
              </w:rPr>
              <w:t>Σ</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5"/>
                <w:sz w:val="19"/>
                <w:szCs w:val="19"/>
              </w:rPr>
              <w:t>Ιστοσελίδα Πανεπιστημίου Κρήτης (</w:t>
            </w:r>
            <w:hyperlink r:id="rId12" w:history="1">
              <w:r w:rsidRPr="00E12DEC">
                <w:rPr>
                  <w:rStyle w:val="-"/>
                  <w:rFonts w:ascii="Palatino Linotype" w:eastAsia="Arial" w:hAnsi="Palatino Linotype" w:cs="Arial"/>
                  <w:spacing w:val="-1"/>
                  <w:w w:val="95"/>
                  <w:sz w:val="19"/>
                  <w:szCs w:val="19"/>
                </w:rPr>
                <w:t>www.uoc.gr</w:t>
              </w:r>
            </w:hyperlink>
            <w:r w:rsidRPr="00E12DEC">
              <w:rPr>
                <w:rFonts w:ascii="Palatino Linotype" w:eastAsia="Arial" w:hAnsi="Palatino Linotype" w:cs="Arial"/>
                <w:spacing w:val="-1"/>
                <w:w w:val="95"/>
                <w:sz w:val="19"/>
                <w:szCs w:val="19"/>
              </w:rPr>
              <w:t>)</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0"/>
                <w:sz w:val="19"/>
                <w:szCs w:val="19"/>
              </w:rPr>
              <w:t>Ηλεκτρονική Εφημερίδα www.2810.gr</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48075B">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Εκατόν είκοσι (120) ημέρες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E12DEC"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Δικαιολογητικά Συμμετοχής</w:t>
            </w:r>
          </w:p>
        </w:tc>
        <w:tc>
          <w:tcPr>
            <w:tcW w:w="7531" w:type="dxa"/>
            <w:gridSpan w:val="2"/>
            <w:vAlign w:val="center"/>
          </w:tcPr>
          <w:p w:rsidR="0064664D" w:rsidRPr="00E12DEC"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E12DEC">
              <w:rPr>
                <w:rFonts w:ascii="Palatino Linotype" w:eastAsia="Arial" w:hAnsi="Palatino Linotype" w:cs="Arial"/>
                <w:b/>
                <w:spacing w:val="-1"/>
                <w:w w:val="90"/>
                <w:sz w:val="19"/>
                <w:szCs w:val="19"/>
              </w:rPr>
              <w:t>Α</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δ</w:t>
            </w:r>
            <w:r w:rsidRPr="00E12DEC">
              <w:rPr>
                <w:rFonts w:ascii="Palatino Linotype" w:eastAsia="Arial" w:hAnsi="Palatino Linotype" w:cs="Arial"/>
                <w:b/>
                <w:w w:val="90"/>
                <w:sz w:val="19"/>
                <w:szCs w:val="19"/>
              </w:rPr>
              <w:t>ει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τι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ά έ</w:t>
            </w:r>
            <w:r w:rsidRPr="00E12DEC">
              <w:rPr>
                <w:rFonts w:ascii="Palatino Linotype" w:eastAsia="Arial" w:hAnsi="Palatino Linotype" w:cs="Arial"/>
                <w:b/>
                <w:spacing w:val="-3"/>
                <w:w w:val="90"/>
                <w:sz w:val="19"/>
                <w:szCs w:val="19"/>
              </w:rPr>
              <w:t>γ</w:t>
            </w:r>
            <w:r w:rsidRPr="00E12DEC">
              <w:rPr>
                <w:rFonts w:ascii="Palatino Linotype" w:eastAsia="Arial" w:hAnsi="Palatino Linotype" w:cs="Arial"/>
                <w:b/>
                <w:w w:val="90"/>
                <w:sz w:val="19"/>
                <w:szCs w:val="19"/>
              </w:rPr>
              <w:t>γρ</w:t>
            </w:r>
            <w:r w:rsidRPr="00E12DEC">
              <w:rPr>
                <w:rFonts w:ascii="Palatino Linotype" w:eastAsia="Arial" w:hAnsi="Palatino Linotype" w:cs="Arial"/>
                <w:b/>
                <w:spacing w:val="-1"/>
                <w:w w:val="90"/>
                <w:sz w:val="19"/>
                <w:szCs w:val="19"/>
              </w:rPr>
              <w:t>αφ</w:t>
            </w:r>
            <w:r w:rsidRPr="00E12DEC">
              <w:rPr>
                <w:rFonts w:ascii="Palatino Linotype" w:eastAsia="Arial" w:hAnsi="Palatino Linotype" w:cs="Arial"/>
                <w:b/>
                <w:w w:val="90"/>
                <w:sz w:val="19"/>
                <w:szCs w:val="19"/>
              </w:rPr>
              <w:t>α νο</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spacing w:val="-2"/>
                <w:w w:val="90"/>
                <w:sz w:val="19"/>
                <w:szCs w:val="19"/>
              </w:rPr>
              <w:t>ι</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οί</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σ</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w w:val="90"/>
                <w:sz w:val="19"/>
                <w:szCs w:val="19"/>
              </w:rPr>
              <w:t>ς</w:t>
            </w:r>
            <w:r w:rsidR="006B5A7F" w:rsidRPr="00E12DEC">
              <w:rPr>
                <w:rFonts w:ascii="Palatino Linotype" w:eastAsia="Arial" w:hAnsi="Palatino Linotype" w:cs="Arial"/>
                <w:w w:val="90"/>
                <w:sz w:val="19"/>
                <w:szCs w:val="19"/>
              </w:rPr>
              <w:t>:</w:t>
            </w:r>
          </w:p>
          <w:p w:rsidR="0064664D" w:rsidRPr="00E12DEC"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E12DEC">
              <w:rPr>
                <w:rFonts w:ascii="Palatino Linotype" w:eastAsia="Arial" w:hAnsi="Palatino Linotype" w:cs="Arial"/>
                <w:spacing w:val="-2"/>
                <w:w w:val="95"/>
                <w:sz w:val="19"/>
                <w:szCs w:val="19"/>
              </w:rPr>
              <w:t>ΦΕ</w:t>
            </w:r>
            <w:r w:rsidRPr="00E12DEC">
              <w:rPr>
                <w:rFonts w:ascii="Palatino Linotype" w:eastAsia="Arial" w:hAnsi="Palatino Linotype" w:cs="Arial"/>
                <w:w w:val="95"/>
                <w:sz w:val="19"/>
                <w:szCs w:val="19"/>
              </w:rPr>
              <w:t>Κ ί</w:t>
            </w:r>
            <w:r w:rsidRPr="00E12DEC">
              <w:rPr>
                <w:rFonts w:ascii="Palatino Linotype" w:eastAsia="Arial" w:hAnsi="Palatino Linotype" w:cs="Arial"/>
                <w:spacing w:val="-2"/>
                <w:w w:val="95"/>
                <w:sz w:val="19"/>
                <w:szCs w:val="19"/>
              </w:rPr>
              <w:t>δ</w:t>
            </w:r>
            <w:r w:rsidRPr="00E12DEC">
              <w:rPr>
                <w:rFonts w:ascii="Palatino Linotype" w:eastAsia="Arial" w:hAnsi="Palatino Linotype" w:cs="Arial"/>
                <w:spacing w:val="-3"/>
                <w:w w:val="95"/>
                <w:sz w:val="19"/>
                <w:szCs w:val="19"/>
              </w:rPr>
              <w:t>ρ</w:t>
            </w:r>
            <w:r w:rsidRPr="00E12DEC">
              <w:rPr>
                <w:rFonts w:ascii="Palatino Linotype" w:eastAsia="Arial" w:hAnsi="Palatino Linotype" w:cs="Arial"/>
                <w:spacing w:val="1"/>
                <w:w w:val="95"/>
                <w:sz w:val="19"/>
                <w:szCs w:val="19"/>
              </w:rPr>
              <w:t>υ</w:t>
            </w:r>
            <w:r w:rsidRPr="00E12DEC">
              <w:rPr>
                <w:rFonts w:ascii="Palatino Linotype" w:eastAsia="Arial" w:hAnsi="Palatino Linotype" w:cs="Arial"/>
                <w:spacing w:val="-3"/>
                <w:w w:val="95"/>
                <w:sz w:val="19"/>
                <w:szCs w:val="19"/>
              </w:rPr>
              <w:t>σ</w:t>
            </w:r>
            <w:r w:rsidRPr="00E12DEC">
              <w:rPr>
                <w:rFonts w:ascii="Palatino Linotype" w:eastAsia="Arial" w:hAnsi="Palatino Linotype" w:cs="Arial"/>
                <w:spacing w:val="-1"/>
                <w:w w:val="95"/>
                <w:sz w:val="19"/>
                <w:szCs w:val="19"/>
              </w:rPr>
              <w:t>η</w:t>
            </w:r>
            <w:r w:rsidRPr="00E12DEC">
              <w:rPr>
                <w:rFonts w:ascii="Palatino Linotype" w:eastAsia="Arial" w:hAnsi="Palatino Linotype" w:cs="Arial"/>
                <w:w w:val="95"/>
                <w:sz w:val="19"/>
                <w:szCs w:val="19"/>
              </w:rPr>
              <w:t xml:space="preserve">ς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τρο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 xml:space="preserve">εις ή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τ</w:t>
            </w:r>
            <w:r w:rsidRPr="00E12DEC">
              <w:rPr>
                <w:rFonts w:ascii="Palatino Linotype" w:eastAsia="Arial" w:hAnsi="Palatino Linotype" w:cs="Arial"/>
                <w:spacing w:val="-4"/>
                <w:w w:val="95"/>
                <w:sz w:val="19"/>
                <w:szCs w:val="19"/>
              </w:rPr>
              <w:t>α</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spacing w:val="-3"/>
                <w:w w:val="95"/>
                <w:sz w:val="19"/>
                <w:szCs w:val="19"/>
              </w:rPr>
              <w:t>τ</w:t>
            </w:r>
            <w:r w:rsidRPr="00E12DEC">
              <w:rPr>
                <w:rFonts w:ascii="Palatino Linotype" w:eastAsia="Arial" w:hAnsi="Palatino Linotype" w:cs="Arial"/>
                <w:w w:val="95"/>
                <w:sz w:val="19"/>
                <w:szCs w:val="19"/>
              </w:rPr>
              <w:t>ι</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w w:val="95"/>
                <w:sz w:val="19"/>
                <w:szCs w:val="19"/>
              </w:rPr>
              <w:t xml:space="preserve">ό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w:t>
            </w:r>
            <w:r w:rsidRPr="00E12DEC">
              <w:rPr>
                <w:rFonts w:ascii="Palatino Linotype" w:eastAsia="Arial" w:hAnsi="Palatino Linotype" w:cs="Arial"/>
                <w:spacing w:val="-4"/>
                <w:w w:val="95"/>
                <w:sz w:val="19"/>
                <w:szCs w:val="19"/>
              </w:rPr>
              <w:t>ρ</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ε</w:t>
            </w:r>
            <w:r w:rsidRPr="00E12DEC">
              <w:rPr>
                <w:rFonts w:ascii="Palatino Linotype" w:eastAsia="Arial" w:hAnsi="Palatino Linotype" w:cs="Arial"/>
                <w:w w:val="95"/>
                <w:sz w:val="19"/>
                <w:szCs w:val="19"/>
              </w:rPr>
              <w:t>ις</w:t>
            </w:r>
          </w:p>
          <w:p w:rsidR="0064664D" w:rsidRPr="00E12DEC"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E12DEC">
              <w:rPr>
                <w:rFonts w:ascii="Palatino Linotype" w:eastAsia="Arial" w:hAnsi="Palatino Linotype" w:cs="Arial"/>
                <w:w w:val="90"/>
                <w:sz w:val="19"/>
                <w:szCs w:val="19"/>
              </w:rPr>
              <w:t>Εξο</w:t>
            </w:r>
            <w:r w:rsidRPr="00E12DEC">
              <w:rPr>
                <w:rFonts w:ascii="Palatino Linotype" w:eastAsia="Arial" w:hAnsi="Palatino Linotype" w:cs="Arial"/>
                <w:spacing w:val="-2"/>
                <w:w w:val="90"/>
                <w:sz w:val="19"/>
                <w:szCs w:val="19"/>
              </w:rPr>
              <w:t>υ</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ιο</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3"/>
                <w:w w:val="90"/>
                <w:sz w:val="19"/>
                <w:szCs w:val="19"/>
              </w:rPr>
              <w:t>ό</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3"/>
                <w:w w:val="90"/>
                <w:sz w:val="19"/>
                <w:szCs w:val="19"/>
              </w:rPr>
              <w:t>γ</w:t>
            </w:r>
            <w:r w:rsidRPr="00E12DEC">
              <w:rPr>
                <w:rFonts w:ascii="Palatino Linotype" w:eastAsia="Arial" w:hAnsi="Palatino Linotype" w:cs="Arial"/>
                <w:w w:val="90"/>
                <w:sz w:val="19"/>
                <w:szCs w:val="19"/>
              </w:rPr>
              <w:t>ρ</w:t>
            </w:r>
            <w:r w:rsidRPr="00E12DEC">
              <w:rPr>
                <w:rFonts w:ascii="Palatino Linotype" w:eastAsia="Arial" w:hAnsi="Palatino Linotype" w:cs="Arial"/>
                <w:spacing w:val="-1"/>
                <w:w w:val="90"/>
                <w:sz w:val="19"/>
                <w:szCs w:val="19"/>
              </w:rPr>
              <w:t>αφή</w:t>
            </w:r>
            <w:r w:rsidRPr="00E12DEC">
              <w:rPr>
                <w:rFonts w:ascii="Palatino Linotype" w:eastAsia="Arial" w:hAnsi="Palatino Linotype" w:cs="Arial"/>
                <w:w w:val="90"/>
                <w:sz w:val="19"/>
                <w:szCs w:val="19"/>
              </w:rPr>
              <w:t>ς του νόμιμου ε</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σώ</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υ</w:t>
            </w:r>
          </w:p>
          <w:p w:rsidR="0064664D" w:rsidRPr="00E12DEC"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E12DEC">
              <w:rPr>
                <w:rFonts w:ascii="Palatino Linotype" w:eastAsia="Arial" w:hAnsi="Palatino Linotype" w:cs="Arial"/>
                <w:b/>
                <w:spacing w:val="-1"/>
                <w:w w:val="95"/>
                <w:sz w:val="19"/>
                <w:szCs w:val="19"/>
              </w:rPr>
              <w:t>Π</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w w:val="95"/>
                <w:sz w:val="19"/>
                <w:szCs w:val="19"/>
              </w:rPr>
              <w:t>τ</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τι</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w w:val="95"/>
                <w:sz w:val="19"/>
                <w:szCs w:val="19"/>
              </w:rPr>
              <w:t>ό ε</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4"/>
                <w:w w:val="95"/>
                <w:sz w:val="19"/>
                <w:szCs w:val="19"/>
              </w:rPr>
              <w:t>ο</w:t>
            </w:r>
            <w:r w:rsidRPr="00E12DEC">
              <w:rPr>
                <w:rFonts w:ascii="Palatino Linotype" w:eastAsia="Arial" w:hAnsi="Palatino Linotype" w:cs="Arial"/>
                <w:b/>
                <w:spacing w:val="1"/>
                <w:w w:val="95"/>
                <w:sz w:val="19"/>
                <w:szCs w:val="19"/>
              </w:rPr>
              <w:t>σώ</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spacing w:val="-4"/>
                <w:w w:val="95"/>
                <w:sz w:val="19"/>
                <w:szCs w:val="19"/>
              </w:rPr>
              <w:t>η</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spacing w:val="-1"/>
                <w:w w:val="95"/>
                <w:sz w:val="19"/>
                <w:szCs w:val="19"/>
              </w:rPr>
              <w:t>η</w:t>
            </w:r>
            <w:r w:rsidRPr="00E12DEC">
              <w:rPr>
                <w:rFonts w:ascii="Palatino Linotype" w:eastAsia="Arial" w:hAnsi="Palatino Linotype" w:cs="Arial"/>
                <w:b/>
                <w:spacing w:val="-2"/>
                <w:w w:val="95"/>
                <w:sz w:val="19"/>
                <w:szCs w:val="19"/>
              </w:rPr>
              <w:t>ς</w:t>
            </w:r>
            <w:r w:rsidRPr="00E12DEC">
              <w:rPr>
                <w:rFonts w:ascii="Palatino Linotype" w:hAnsi="Palatino Linotype"/>
                <w:w w:val="95"/>
                <w:sz w:val="19"/>
                <w:szCs w:val="19"/>
              </w:rPr>
              <w:t xml:space="preserve">, </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 xml:space="preserve">ν οι οικονομικοί </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w w:val="95"/>
                <w:sz w:val="19"/>
                <w:szCs w:val="19"/>
              </w:rPr>
              <w:t xml:space="preserve">ορείς </w:t>
            </w:r>
            <w:r w:rsidRPr="00E12DEC">
              <w:rPr>
                <w:rFonts w:ascii="Palatino Linotype" w:eastAsia="Arial" w:hAnsi="Palatino Linotype" w:cs="Arial"/>
                <w:spacing w:val="-3"/>
                <w:w w:val="95"/>
                <w:sz w:val="19"/>
                <w:szCs w:val="19"/>
              </w:rPr>
              <w:t xml:space="preserve">συμμετέχουν </w:t>
            </w:r>
            <w:r w:rsidRPr="00E12DEC">
              <w:rPr>
                <w:rFonts w:ascii="Palatino Linotype" w:eastAsia="Arial" w:hAnsi="Palatino Linotype" w:cs="Arial"/>
                <w:spacing w:val="-1"/>
                <w:w w:val="95"/>
                <w:sz w:val="19"/>
                <w:szCs w:val="19"/>
              </w:rPr>
              <w:t>µ</w:t>
            </w:r>
            <w:r w:rsidRPr="00E12DEC">
              <w:rPr>
                <w:rFonts w:ascii="Palatino Linotype" w:eastAsia="Arial" w:hAnsi="Palatino Linotype" w:cs="Arial"/>
                <w:w w:val="95"/>
                <w:sz w:val="19"/>
                <w:szCs w:val="19"/>
              </w:rPr>
              <w:t>ε αντιπρόσωπό τους.</w:t>
            </w:r>
          </w:p>
          <w:p w:rsidR="0064664D" w:rsidRPr="00E12DEC"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E12DEC">
              <w:rPr>
                <w:rFonts w:ascii="Palatino Linotype" w:eastAsia="Arial" w:hAnsi="Palatino Linotype" w:cs="Arial"/>
                <w:b/>
                <w:w w:val="95"/>
                <w:sz w:val="19"/>
                <w:szCs w:val="19"/>
              </w:rPr>
              <w:t>ΤΥΠΟΠΟΙΗΜΕΝΟ ΕΝΤΥΠΟ ΥΠΕΥΘΥΝΗΣ ΔΗΛΩΣΗΣ (TEΥΔ)</w:t>
            </w:r>
          </w:p>
          <w:p w:rsidR="0064664D" w:rsidRPr="00E12DEC"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[άρθρου 79 παρ. 4 ν. 4412/2016 (Α 147) όπως παρατίθεται στο Παράρτημα </w:t>
            </w:r>
            <w:r w:rsidR="00B931C8" w:rsidRPr="00E12DEC">
              <w:rPr>
                <w:rFonts w:ascii="Palatino Linotype" w:eastAsia="Arial" w:hAnsi="Palatino Linotype" w:cs="Arial"/>
                <w:w w:val="95"/>
                <w:sz w:val="19"/>
                <w:szCs w:val="19"/>
              </w:rPr>
              <w:t>Δ</w:t>
            </w:r>
            <w:r w:rsidRPr="00E12DEC">
              <w:rPr>
                <w:rFonts w:ascii="Palatino Linotype" w:eastAsia="Arial" w:hAnsi="Palatino Linotype" w:cs="Arial"/>
                <w:w w:val="95"/>
                <w:sz w:val="19"/>
                <w:szCs w:val="19"/>
              </w:rPr>
              <w:t>΄</w:t>
            </w:r>
          </w:p>
          <w:p w:rsidR="0064664D" w:rsidRPr="00E12DEC" w:rsidRDefault="0064664D" w:rsidP="0061659B">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 xml:space="preserve">Κατά την υποβολή του ΤΕΥΔ, είναι δυνατή, </w:t>
            </w:r>
            <w:r w:rsidRPr="00E12DEC">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E12DEC">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E12DEC">
              <w:rPr>
                <w:rFonts w:ascii="Palatino Linotype" w:eastAsia="Arial" w:hAnsi="Palatino Linotype" w:cs="Arial"/>
                <w:i/>
                <w:w w:val="95"/>
                <w:sz w:val="19"/>
                <w:szCs w:val="19"/>
                <w:lang w:val="en-US" w:eastAsia="en-US"/>
              </w:rPr>
              <w:t>:</w:t>
            </w:r>
          </w:p>
          <w:p w:rsidR="0064664D" w:rsidRPr="00E12DEC"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E12DEC">
              <w:rPr>
                <w:rFonts w:ascii="Palatino Linotype" w:eastAsia="Arial" w:hAnsi="Palatino Linotype" w:cs="Arial"/>
                <w:i/>
                <w:w w:val="90"/>
                <w:sz w:val="19"/>
                <w:szCs w:val="19"/>
              </w:rPr>
              <w:t xml:space="preserve">Τους </w:t>
            </w:r>
            <w:r w:rsidRPr="00E12DEC">
              <w:rPr>
                <w:rFonts w:ascii="Palatino Linotype" w:eastAsia="Arial" w:hAnsi="Palatino Linotype" w:cs="Arial"/>
                <w:i/>
                <w:spacing w:val="-2"/>
                <w:w w:val="90"/>
                <w:sz w:val="19"/>
                <w:szCs w:val="19"/>
              </w:rPr>
              <w:t>δ</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α</w:t>
            </w:r>
            <w:r w:rsidRPr="00E12DEC">
              <w:rPr>
                <w:rFonts w:ascii="Palatino Linotype" w:eastAsia="Arial" w:hAnsi="Palatino Linotype" w:cs="Arial"/>
                <w:i/>
                <w:w w:val="90"/>
                <w:sz w:val="19"/>
                <w:szCs w:val="19"/>
              </w:rPr>
              <w:t>χε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τές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3"/>
                <w:w w:val="90"/>
                <w:sz w:val="19"/>
                <w:szCs w:val="19"/>
              </w:rPr>
              <w:t>τ</w:t>
            </w:r>
            <w:r w:rsidRPr="00E12DEC">
              <w:rPr>
                <w:rFonts w:ascii="Palatino Linotype" w:eastAsia="Arial" w:hAnsi="Palatino Linotype" w:cs="Arial"/>
                <w:i/>
                <w:w w:val="90"/>
                <w:sz w:val="19"/>
                <w:szCs w:val="19"/>
              </w:rPr>
              <w:t xml:space="preserve">ις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τ</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w w:val="90"/>
                <w:sz w:val="19"/>
                <w:szCs w:val="19"/>
              </w:rPr>
              <w:t>εις ετ</w:t>
            </w:r>
            <w:r w:rsidRPr="00E12DEC">
              <w:rPr>
                <w:rFonts w:ascii="Palatino Linotype" w:eastAsia="Arial" w:hAnsi="Palatino Linotype" w:cs="Arial"/>
                <w:i/>
                <w:spacing w:val="-3"/>
                <w:w w:val="90"/>
                <w:sz w:val="19"/>
                <w:szCs w:val="19"/>
              </w:rPr>
              <w:t>α</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w w:val="90"/>
                <w:sz w:val="19"/>
                <w:szCs w:val="19"/>
              </w:rPr>
              <w:t xml:space="preserve">ν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εριο</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1"/>
                <w:w w:val="90"/>
                <w:sz w:val="19"/>
                <w:szCs w:val="19"/>
              </w:rPr>
              <w:t>μ</w:t>
            </w:r>
            <w:r w:rsidRPr="00E12DEC">
              <w:rPr>
                <w:rFonts w:ascii="Palatino Linotype" w:eastAsia="Arial" w:hAnsi="Palatino Linotype" w:cs="Arial"/>
                <w:i/>
                <w:spacing w:val="-2"/>
                <w:w w:val="90"/>
                <w:sz w:val="19"/>
                <w:szCs w:val="19"/>
              </w:rPr>
              <w:t>έ</w:t>
            </w:r>
            <w:r w:rsidRPr="00E12DEC">
              <w:rPr>
                <w:rFonts w:ascii="Palatino Linotype" w:eastAsia="Arial" w:hAnsi="Palatino Linotype" w:cs="Arial"/>
                <w:i/>
                <w:w w:val="90"/>
                <w:sz w:val="19"/>
                <w:szCs w:val="19"/>
              </w:rPr>
              <w:t>ν</w:t>
            </w:r>
            <w:r w:rsidRPr="00E12DEC">
              <w:rPr>
                <w:rFonts w:ascii="Palatino Linotype" w:eastAsia="Arial" w:hAnsi="Palatino Linotype" w:cs="Arial"/>
                <w:i/>
                <w:spacing w:val="-1"/>
                <w:w w:val="90"/>
                <w:sz w:val="19"/>
                <w:szCs w:val="19"/>
              </w:rPr>
              <w:t>η</w:t>
            </w:r>
            <w:r w:rsidRPr="00E12DEC">
              <w:rPr>
                <w:rFonts w:ascii="Palatino Linotype" w:eastAsia="Arial" w:hAnsi="Palatino Linotype" w:cs="Arial"/>
                <w:i/>
                <w:w w:val="90"/>
                <w:sz w:val="19"/>
                <w:szCs w:val="19"/>
              </w:rPr>
              <w:t xml:space="preserve">ς </w:t>
            </w:r>
            <w:r w:rsidRPr="00E12DEC">
              <w:rPr>
                <w:rFonts w:ascii="Palatino Linotype" w:eastAsia="Arial" w:hAnsi="Palatino Linotype" w:cs="Arial"/>
                <w:i/>
                <w:spacing w:val="1"/>
                <w:w w:val="95"/>
                <w:sz w:val="19"/>
                <w:szCs w:val="19"/>
              </w:rPr>
              <w:t>ευ</w:t>
            </w:r>
            <w:r w:rsidRPr="00E12DEC">
              <w:rPr>
                <w:rFonts w:ascii="Palatino Linotype" w:eastAsia="Arial" w:hAnsi="Palatino Linotype" w:cs="Arial"/>
                <w:i/>
                <w:spacing w:val="-4"/>
                <w:w w:val="95"/>
                <w:sz w:val="19"/>
                <w:szCs w:val="19"/>
              </w:rPr>
              <w:t>θ</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w w:val="95"/>
                <w:sz w:val="19"/>
                <w:szCs w:val="19"/>
              </w:rPr>
              <w:t>ν</w:t>
            </w:r>
            <w:r w:rsidRPr="00E12DEC">
              <w:rPr>
                <w:rFonts w:ascii="Palatino Linotype" w:eastAsia="Arial" w:hAnsi="Palatino Linotype" w:cs="Arial"/>
                <w:i/>
                <w:spacing w:val="-1"/>
                <w:w w:val="95"/>
                <w:sz w:val="19"/>
                <w:szCs w:val="19"/>
              </w:rPr>
              <w:t>η</w:t>
            </w:r>
            <w:r w:rsidRPr="00E12DEC">
              <w:rPr>
                <w:rFonts w:ascii="Palatino Linotype" w:eastAsia="Arial" w:hAnsi="Palatino Linotype" w:cs="Arial"/>
                <w:i/>
                <w:w w:val="95"/>
                <w:sz w:val="19"/>
                <w:szCs w:val="19"/>
              </w:rPr>
              <w:t>ς</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Π</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 xml:space="preserve">.), ιδιωτικών κεφαλαιουχικών εταιρειών (ΙΚΕ)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 xml:space="preserve">ι </w:t>
            </w:r>
            <w:r w:rsidRPr="00E12DEC">
              <w:rPr>
                <w:rFonts w:ascii="Palatino Linotype" w:eastAsia="Arial" w:hAnsi="Palatino Linotype" w:cs="Arial"/>
                <w:i/>
                <w:spacing w:val="-6"/>
                <w:w w:val="95"/>
                <w:sz w:val="19"/>
                <w:szCs w:val="19"/>
              </w:rPr>
              <w:t>π</w:t>
            </w:r>
            <w:r w:rsidRPr="00E12DEC">
              <w:rPr>
                <w:rFonts w:ascii="Palatino Linotype" w:eastAsia="Arial" w:hAnsi="Palatino Linotype" w:cs="Arial"/>
                <w:i/>
                <w:w w:val="95"/>
                <w:sz w:val="19"/>
                <w:szCs w:val="19"/>
              </w:rPr>
              <w:t>ρο</w:t>
            </w:r>
            <w:r w:rsidRPr="00E12DEC">
              <w:rPr>
                <w:rFonts w:ascii="Palatino Linotype" w:eastAsia="Arial" w:hAnsi="Palatino Linotype" w:cs="Arial"/>
                <w:i/>
                <w:spacing w:val="-3"/>
                <w:w w:val="95"/>
                <w:sz w:val="19"/>
                <w:szCs w:val="19"/>
              </w:rPr>
              <w:t>σ</w:t>
            </w:r>
            <w:r w:rsidRPr="00E12DEC">
              <w:rPr>
                <w:rFonts w:ascii="Palatino Linotype" w:eastAsia="Arial" w:hAnsi="Palatino Linotype" w:cs="Arial"/>
                <w:i/>
                <w:spacing w:val="1"/>
                <w:w w:val="95"/>
                <w:sz w:val="19"/>
                <w:szCs w:val="19"/>
              </w:rPr>
              <w:t>ω</w:t>
            </w:r>
            <w:r w:rsidRPr="00E12DEC">
              <w:rPr>
                <w:rFonts w:ascii="Palatino Linotype" w:eastAsia="Arial" w:hAnsi="Palatino Linotype" w:cs="Arial"/>
                <w:i/>
                <w:spacing w:val="-2"/>
                <w:w w:val="95"/>
                <w:sz w:val="19"/>
                <w:szCs w:val="19"/>
              </w:rPr>
              <w:t>π</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3"/>
                <w:w w:val="95"/>
                <w:sz w:val="19"/>
                <w:szCs w:val="19"/>
              </w:rPr>
              <w:t>ώ</w:t>
            </w:r>
            <w:r w:rsidRPr="00E12DEC">
              <w:rPr>
                <w:rFonts w:ascii="Palatino Linotype" w:eastAsia="Arial" w:hAnsi="Palatino Linotype" w:cs="Arial"/>
                <w:i/>
                <w:w w:val="95"/>
                <w:sz w:val="19"/>
                <w:szCs w:val="19"/>
              </w:rPr>
              <w:t>ν ετ</w:t>
            </w:r>
            <w:r w:rsidRPr="00E12DEC">
              <w:rPr>
                <w:rFonts w:ascii="Palatino Linotype" w:eastAsia="Arial" w:hAnsi="Palatino Linotype" w:cs="Arial"/>
                <w:i/>
                <w:spacing w:val="-4"/>
                <w:w w:val="95"/>
                <w:sz w:val="19"/>
                <w:szCs w:val="19"/>
              </w:rPr>
              <w:t>α</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4"/>
                <w:w w:val="95"/>
                <w:sz w:val="19"/>
                <w:szCs w:val="19"/>
              </w:rPr>
              <w:t>ρ</w:t>
            </w:r>
            <w:r w:rsidRPr="00E12DEC">
              <w:rPr>
                <w:rFonts w:ascii="Palatino Linotype" w:eastAsia="Arial" w:hAnsi="Palatino Linotype" w:cs="Arial"/>
                <w:i/>
                <w:w w:val="95"/>
                <w:sz w:val="19"/>
                <w:szCs w:val="19"/>
              </w:rPr>
              <w:t>ε</w:t>
            </w:r>
            <w:r w:rsidRPr="00E12DEC">
              <w:rPr>
                <w:rFonts w:ascii="Palatino Linotype" w:eastAsia="Arial" w:hAnsi="Palatino Linotype" w:cs="Arial"/>
                <w:i/>
                <w:spacing w:val="-2"/>
                <w:w w:val="95"/>
                <w:sz w:val="19"/>
                <w:szCs w:val="19"/>
              </w:rPr>
              <w:t>ι</w:t>
            </w:r>
            <w:r w:rsidRPr="00E12DEC">
              <w:rPr>
                <w:rFonts w:ascii="Palatino Linotype" w:eastAsia="Arial" w:hAnsi="Palatino Linotype" w:cs="Arial"/>
                <w:i/>
                <w:spacing w:val="1"/>
                <w:w w:val="95"/>
                <w:sz w:val="19"/>
                <w:szCs w:val="19"/>
              </w:rPr>
              <w:t>ώ</w:t>
            </w:r>
            <w:r w:rsidRPr="00E12DEC">
              <w:rPr>
                <w:rFonts w:ascii="Palatino Linotype" w:eastAsia="Arial" w:hAnsi="Palatino Linotype" w:cs="Arial"/>
                <w:i/>
                <w:w w:val="95"/>
                <w:sz w:val="19"/>
                <w:szCs w:val="19"/>
              </w:rPr>
              <w:t>ν</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Ο</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0048075B">
              <w:rPr>
                <w:rFonts w:ascii="Palatino Linotype" w:hAnsi="Palatino Linotype"/>
                <w:i/>
                <w:w w:val="95"/>
                <w:sz w:val="19"/>
                <w:szCs w:val="19"/>
              </w:rPr>
              <w:t xml:space="preserve">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ι</w:t>
            </w:r>
            <w:r w:rsidR="0048075B">
              <w:rPr>
                <w:rFonts w:ascii="Palatino Linotype" w:eastAsia="Arial" w:hAnsi="Palatino Linotype" w:cs="Arial"/>
                <w:i/>
                <w:w w:val="95"/>
                <w:sz w:val="19"/>
                <w:szCs w:val="19"/>
              </w:rPr>
              <w:t xml:space="preserve"> </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E12DEC">
              <w:rPr>
                <w:rFonts w:ascii="Palatino Linotype" w:eastAsia="Arial" w:hAnsi="Palatino Linotype" w:cs="Arial"/>
                <w:i/>
                <w:w w:val="95"/>
                <w:sz w:val="19"/>
                <w:szCs w:val="19"/>
              </w:rPr>
              <w:t xml:space="preserve">Τον </w:t>
            </w:r>
            <w:r w:rsidRPr="00E12DEC">
              <w:rPr>
                <w:rFonts w:ascii="Palatino Linotype" w:eastAsia="Arial" w:hAnsi="Palatino Linotype" w:cs="Arial"/>
                <w:i/>
                <w:spacing w:val="-1"/>
                <w:w w:val="95"/>
                <w:sz w:val="19"/>
                <w:szCs w:val="19"/>
              </w:rPr>
              <w:t xml:space="preserve">Διευθύνοντα </w:t>
            </w:r>
            <w:r w:rsidRPr="00E12DEC">
              <w:rPr>
                <w:rFonts w:ascii="Palatino Linotype" w:eastAsia="Arial" w:hAnsi="Palatino Linotype" w:cs="Arial"/>
                <w:i/>
                <w:spacing w:val="-2"/>
                <w:w w:val="95"/>
                <w:sz w:val="19"/>
                <w:szCs w:val="19"/>
              </w:rPr>
              <w:t>Σ</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w w:val="95"/>
                <w:sz w:val="19"/>
                <w:szCs w:val="19"/>
              </w:rPr>
              <w:t>β</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spacing w:val="1"/>
                <w:w w:val="95"/>
                <w:sz w:val="19"/>
                <w:szCs w:val="19"/>
              </w:rPr>
              <w:t>υ</w:t>
            </w:r>
            <w:r w:rsidRPr="00E12DEC">
              <w:rPr>
                <w:rFonts w:ascii="Palatino Linotype" w:eastAsia="Arial" w:hAnsi="Palatino Linotype" w:cs="Arial"/>
                <w:i/>
                <w:w w:val="95"/>
                <w:sz w:val="19"/>
                <w:szCs w:val="19"/>
              </w:rPr>
              <w:t>λο καθώς και όλα τα μέλη τ</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1"/>
                <w:w w:val="95"/>
                <w:sz w:val="19"/>
                <w:szCs w:val="19"/>
              </w:rPr>
              <w:t>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3"/>
                <w:w w:val="95"/>
                <w:sz w:val="19"/>
                <w:szCs w:val="19"/>
              </w:rPr>
              <w:t>γ</w:t>
            </w:r>
            <w:r w:rsidRPr="00E12DEC">
              <w:rPr>
                <w:rFonts w:ascii="Palatino Linotype" w:eastAsia="Arial" w:hAnsi="Palatino Linotype" w:cs="Arial"/>
                <w:i/>
                <w:w w:val="95"/>
                <w:sz w:val="19"/>
                <w:szCs w:val="19"/>
              </w:rPr>
              <w:t xml:space="preserve">ια τις </w:t>
            </w:r>
            <w:r w:rsidRPr="00E12DEC">
              <w:rPr>
                <w:rFonts w:ascii="Palatino Linotype" w:eastAsia="Arial" w:hAnsi="Palatino Linotype" w:cs="Arial"/>
                <w:i/>
                <w:spacing w:val="-4"/>
                <w:w w:val="95"/>
                <w:sz w:val="19"/>
                <w:szCs w:val="19"/>
              </w:rPr>
              <w:t xml:space="preserve">ανώνυμες </w:t>
            </w:r>
            <w:r w:rsidRPr="00E12DEC">
              <w:rPr>
                <w:rFonts w:ascii="Palatino Linotype" w:eastAsia="Arial" w:hAnsi="Palatino Linotype" w:cs="Arial"/>
                <w:i/>
                <w:w w:val="95"/>
                <w:sz w:val="19"/>
                <w:szCs w:val="19"/>
              </w:rPr>
              <w:t>ετ</w:t>
            </w:r>
            <w:r w:rsidRPr="00E12DEC">
              <w:rPr>
                <w:rFonts w:ascii="Palatino Linotype" w:eastAsia="Arial" w:hAnsi="Palatino Linotype" w:cs="Arial"/>
                <w:i/>
                <w:spacing w:val="-2"/>
                <w:w w:val="95"/>
                <w:sz w:val="19"/>
                <w:szCs w:val="19"/>
              </w:rPr>
              <w:t>αι</w:t>
            </w:r>
            <w:r w:rsidRPr="00E12DEC">
              <w:rPr>
                <w:rFonts w:ascii="Palatino Linotype" w:eastAsia="Arial" w:hAnsi="Palatino Linotype" w:cs="Arial"/>
                <w:i/>
                <w:w w:val="95"/>
                <w:sz w:val="19"/>
                <w:szCs w:val="19"/>
              </w:rPr>
              <w:t>ρε</w:t>
            </w:r>
            <w:r w:rsidRPr="00E12DEC">
              <w:rPr>
                <w:rFonts w:ascii="Palatino Linotype" w:eastAsia="Arial" w:hAnsi="Palatino Linotype" w:cs="Arial"/>
                <w:i/>
                <w:spacing w:val="-2"/>
                <w:w w:val="95"/>
                <w:sz w:val="19"/>
                <w:szCs w:val="19"/>
              </w:rPr>
              <w:t>ί</w:t>
            </w:r>
            <w:r w:rsidRPr="00E12DEC">
              <w:rPr>
                <w:rFonts w:ascii="Palatino Linotype" w:eastAsia="Arial" w:hAnsi="Palatino Linotype" w:cs="Arial"/>
                <w:i/>
                <w:w w:val="95"/>
                <w:sz w:val="19"/>
                <w:szCs w:val="19"/>
              </w:rPr>
              <w:t>ες</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Α</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spacing w:val="-3"/>
                <w:w w:val="95"/>
                <w:sz w:val="19"/>
                <w:szCs w:val="19"/>
              </w:rPr>
              <w:t>.</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E12DEC">
              <w:rPr>
                <w:rFonts w:ascii="Palatino Linotype" w:eastAsia="Arial" w:hAnsi="Palatino Linotype" w:cs="Arial"/>
                <w:i/>
                <w:spacing w:val="-1"/>
                <w:w w:val="95"/>
                <w:sz w:val="19"/>
                <w:szCs w:val="19"/>
              </w:rPr>
              <w:t>Όλα τα μέλη του 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για τους </w:t>
            </w:r>
            <w:r w:rsidRPr="00E12DEC">
              <w:rPr>
                <w:rFonts w:ascii="Palatino Linotype" w:eastAsia="Arial" w:hAnsi="Palatino Linotype" w:cs="Arial"/>
                <w:i/>
                <w:spacing w:val="-2"/>
                <w:w w:val="95"/>
                <w:sz w:val="19"/>
                <w:szCs w:val="19"/>
              </w:rPr>
              <w:t>Συνεταιρισμούς</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Ο νόμιμος ε</w:t>
            </w:r>
            <w:r w:rsidRPr="00E12DEC">
              <w:rPr>
                <w:rFonts w:ascii="Palatino Linotype" w:eastAsia="Arial" w:hAnsi="Palatino Linotype" w:cs="Arial"/>
                <w:i/>
                <w:spacing w:val="-1"/>
                <w:w w:val="90"/>
                <w:sz w:val="19"/>
                <w:szCs w:val="19"/>
              </w:rPr>
              <w:t>κ</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3"/>
                <w:w w:val="90"/>
                <w:sz w:val="19"/>
                <w:szCs w:val="19"/>
              </w:rPr>
              <w:t>όσ</w:t>
            </w:r>
            <w:r w:rsidRPr="00E12DEC">
              <w:rPr>
                <w:rFonts w:ascii="Palatino Linotype" w:eastAsia="Arial" w:hAnsi="Palatino Linotype" w:cs="Arial"/>
                <w:i/>
                <w:spacing w:val="1"/>
                <w:w w:val="90"/>
                <w:sz w:val="19"/>
                <w:szCs w:val="19"/>
              </w:rPr>
              <w:t>ω</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 xml:space="preserve">ος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κά</w:t>
            </w:r>
            <w:r w:rsidRPr="00E12DEC">
              <w:rPr>
                <w:rFonts w:ascii="Palatino Linotype" w:eastAsia="Arial" w:hAnsi="Palatino Linotype" w:cs="Arial"/>
                <w:i/>
                <w:spacing w:val="-2"/>
                <w:w w:val="90"/>
                <w:sz w:val="19"/>
                <w:szCs w:val="19"/>
              </w:rPr>
              <w:t>θ</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ά</w:t>
            </w:r>
            <w:r w:rsidRPr="00E12DEC">
              <w:rPr>
                <w:rFonts w:ascii="Palatino Linotype" w:eastAsia="Arial" w:hAnsi="Palatino Linotype" w:cs="Arial"/>
                <w:i/>
                <w:spacing w:val="-2"/>
                <w:w w:val="90"/>
                <w:sz w:val="19"/>
                <w:szCs w:val="19"/>
              </w:rPr>
              <w:t>λ</w:t>
            </w:r>
            <w:r w:rsidRPr="00E12DEC">
              <w:rPr>
                <w:rFonts w:ascii="Palatino Linotype" w:eastAsia="Arial" w:hAnsi="Palatino Linotype" w:cs="Arial"/>
                <w:i/>
                <w:w w:val="90"/>
                <w:sz w:val="19"/>
                <w:szCs w:val="19"/>
              </w:rPr>
              <w:t xml:space="preserve">λη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ερί</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τω</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η νομικού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ρο</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ο</w:t>
            </w:r>
            <w:r w:rsidRPr="00E12DEC">
              <w:rPr>
                <w:rFonts w:ascii="Palatino Linotype" w:eastAsia="Arial" w:hAnsi="Palatino Linotype" w:cs="Arial"/>
                <w:i/>
                <w:spacing w:val="1"/>
                <w:w w:val="90"/>
                <w:sz w:val="19"/>
                <w:szCs w:val="19"/>
              </w:rPr>
              <w:t>υ</w:t>
            </w:r>
            <w:r w:rsidRPr="00E12DEC">
              <w:rPr>
                <w:rFonts w:ascii="Palatino Linotype" w:hAnsi="Palatino Linotype"/>
                <w:i/>
                <w:w w:val="90"/>
                <w:sz w:val="19"/>
                <w:szCs w:val="19"/>
              </w:rPr>
              <w:t>.</w:t>
            </w:r>
          </w:p>
          <w:p w:rsidR="0064664D" w:rsidRPr="00E12DEC"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Κάθε µέλος σε περίπτωση ένωσης προμηθευτών ή κοινοπραξίας</w:t>
            </w:r>
          </w:p>
          <w:p w:rsidR="0064664D" w:rsidRPr="00E12DEC" w:rsidRDefault="0064664D" w:rsidP="00A31F9E">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63B3D" w:rsidRPr="00E12DEC" w:rsidRDefault="00863B3D" w:rsidP="00863B3D">
            <w:pPr>
              <w:pStyle w:val="a6"/>
              <w:tabs>
                <w:tab w:val="left" w:pos="462"/>
              </w:tabs>
              <w:spacing w:line="250" w:lineRule="exact"/>
              <w:ind w:left="459" w:right="175"/>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6B5A7F" w:rsidRPr="00E12DEC" w:rsidRDefault="006B5A7F" w:rsidP="00863B3D">
            <w:pPr>
              <w:tabs>
                <w:tab w:val="left" w:pos="462"/>
              </w:tabs>
              <w:jc w:val="both"/>
              <w:rPr>
                <w:rFonts w:ascii="Palatino Linotype" w:eastAsia="Arial" w:hAnsi="Palatino Linotype" w:cs="Arial"/>
                <w:i/>
                <w:w w:val="95"/>
                <w:sz w:val="19"/>
                <w:szCs w:val="19"/>
                <w:lang w:eastAsia="en-US"/>
              </w:rPr>
            </w:pPr>
          </w:p>
          <w:p w:rsidR="0064664D" w:rsidRPr="00E12DEC"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E12DEC">
              <w:rPr>
                <w:rFonts w:ascii="Palatino Linotype" w:eastAsia="Arial" w:hAnsi="Palatino Linotype" w:cs="Arial"/>
                <w:b/>
                <w:spacing w:val="-1"/>
                <w:w w:val="90"/>
                <w:sz w:val="19"/>
                <w:szCs w:val="19"/>
              </w:rPr>
              <w:t>Υ</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ε</w:t>
            </w:r>
            <w:r w:rsidRPr="00E12DEC">
              <w:rPr>
                <w:rFonts w:ascii="Palatino Linotype" w:eastAsia="Arial" w:hAnsi="Palatino Linotype" w:cs="Arial"/>
                <w:b/>
                <w:spacing w:val="1"/>
                <w:w w:val="90"/>
                <w:sz w:val="19"/>
                <w:szCs w:val="19"/>
              </w:rPr>
              <w:t>ύ</w:t>
            </w:r>
            <w:r w:rsidRPr="00E12DEC">
              <w:rPr>
                <w:rFonts w:ascii="Palatino Linotype" w:eastAsia="Arial" w:hAnsi="Palatino Linotype" w:cs="Arial"/>
                <w:b/>
                <w:w w:val="90"/>
                <w:sz w:val="19"/>
                <w:szCs w:val="19"/>
              </w:rPr>
              <w:t>θ</w:t>
            </w:r>
            <w:r w:rsidRPr="00E12DEC">
              <w:rPr>
                <w:rFonts w:ascii="Palatino Linotype" w:eastAsia="Arial" w:hAnsi="Palatino Linotype" w:cs="Arial"/>
                <w:b/>
                <w:spacing w:val="-2"/>
                <w:w w:val="90"/>
                <w:sz w:val="19"/>
                <w:szCs w:val="19"/>
              </w:rPr>
              <w:t>υ</w:t>
            </w:r>
            <w:r w:rsidRPr="00E12DEC">
              <w:rPr>
                <w:rFonts w:ascii="Palatino Linotype" w:eastAsia="Arial" w:hAnsi="Palatino Linotype" w:cs="Arial"/>
                <w:b/>
                <w:w w:val="90"/>
                <w:sz w:val="19"/>
                <w:szCs w:val="19"/>
              </w:rPr>
              <w:t>ν</w:t>
            </w:r>
            <w:r w:rsidR="006812FB" w:rsidRPr="00E12DEC">
              <w:rPr>
                <w:rFonts w:ascii="Palatino Linotype" w:eastAsia="Arial" w:hAnsi="Palatino Linotype" w:cs="Arial"/>
                <w:b/>
                <w:w w:val="90"/>
                <w:sz w:val="19"/>
                <w:szCs w:val="19"/>
              </w:rPr>
              <w:t>ες</w:t>
            </w:r>
            <w:r w:rsidR="0048075B">
              <w:rPr>
                <w:rFonts w:ascii="Palatino Linotype" w:eastAsia="Arial" w:hAnsi="Palatino Linotype" w:cs="Arial"/>
                <w:b/>
                <w:w w:val="90"/>
                <w:sz w:val="19"/>
                <w:szCs w:val="19"/>
              </w:rPr>
              <w:t xml:space="preserve"> </w:t>
            </w:r>
            <w:r w:rsidRPr="00E12DEC">
              <w:rPr>
                <w:rFonts w:ascii="Palatino Linotype" w:eastAsia="Arial" w:hAnsi="Palatino Linotype" w:cs="Arial"/>
                <w:b/>
                <w:spacing w:val="-1"/>
                <w:w w:val="90"/>
                <w:sz w:val="19"/>
                <w:szCs w:val="19"/>
              </w:rPr>
              <w:t>Δ</w:t>
            </w:r>
            <w:r w:rsidR="006812FB"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λ</w:t>
            </w:r>
            <w:r w:rsidR="006812FB" w:rsidRPr="00E12DEC">
              <w:rPr>
                <w:rFonts w:ascii="Palatino Linotype" w:eastAsia="Arial" w:hAnsi="Palatino Linotype" w:cs="Arial"/>
                <w:b/>
                <w:spacing w:val="-1"/>
                <w:w w:val="90"/>
                <w:sz w:val="19"/>
                <w:szCs w:val="19"/>
              </w:rPr>
              <w:t>ώ</w:t>
            </w:r>
            <w:r w:rsidRPr="00E12DEC">
              <w:rPr>
                <w:rFonts w:ascii="Palatino Linotype" w:eastAsia="Arial" w:hAnsi="Palatino Linotype" w:cs="Arial"/>
                <w:b/>
                <w:spacing w:val="-1"/>
                <w:w w:val="90"/>
                <w:sz w:val="19"/>
                <w:szCs w:val="19"/>
              </w:rPr>
              <w:t>σ</w:t>
            </w:r>
            <w:r w:rsidR="006812FB" w:rsidRPr="00E12DEC">
              <w:rPr>
                <w:rFonts w:ascii="Palatino Linotype" w:eastAsia="Arial" w:hAnsi="Palatino Linotype" w:cs="Arial"/>
                <w:b/>
                <w:spacing w:val="-1"/>
                <w:w w:val="90"/>
                <w:sz w:val="19"/>
                <w:szCs w:val="19"/>
              </w:rPr>
              <w:t xml:space="preserve">εις Ι &amp; ΙΙ </w:t>
            </w:r>
            <w:r w:rsidR="00B93410"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 xml:space="preserve">75), </w:t>
            </w:r>
            <w:r w:rsidRPr="00E12DEC">
              <w:rPr>
                <w:rFonts w:ascii="Palatino Linotype" w:eastAsia="Arial" w:hAnsi="Palatino Linotype" w:cs="Arial"/>
                <w:w w:val="90"/>
                <w:sz w:val="19"/>
                <w:szCs w:val="19"/>
              </w:rPr>
              <w:t>όπως ε</w:t>
            </w:r>
            <w:r w:rsidRPr="00E12DEC">
              <w:rPr>
                <w:rFonts w:ascii="Palatino Linotype" w:eastAsia="Arial" w:hAnsi="Palatino Linotype" w:cs="Arial"/>
                <w:spacing w:val="-1"/>
                <w:w w:val="90"/>
                <w:sz w:val="19"/>
                <w:szCs w:val="19"/>
              </w:rPr>
              <w:t>κά</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το</w:t>
            </w:r>
            <w:r w:rsidRPr="00E12DEC">
              <w:rPr>
                <w:rFonts w:ascii="Palatino Linotype" w:eastAsia="Arial" w:hAnsi="Palatino Linotype" w:cs="Arial"/>
                <w:spacing w:val="-3"/>
                <w:w w:val="90"/>
                <w:sz w:val="19"/>
                <w:szCs w:val="19"/>
              </w:rPr>
              <w:t>τ</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2"/>
                <w:w w:val="90"/>
                <w:sz w:val="19"/>
                <w:szCs w:val="19"/>
              </w:rPr>
              <w:t>ι</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spacing w:val="1"/>
                <w:w w:val="90"/>
                <w:sz w:val="19"/>
                <w:szCs w:val="19"/>
              </w:rPr>
              <w:t>ύ</w:t>
            </w:r>
            <w:r w:rsidRPr="00E12DEC">
              <w:rPr>
                <w:rFonts w:ascii="Palatino Linotype" w:eastAsia="Arial" w:hAnsi="Palatino Linotype" w:cs="Arial"/>
                <w:spacing w:val="-2"/>
                <w:w w:val="90"/>
                <w:sz w:val="19"/>
                <w:szCs w:val="19"/>
              </w:rPr>
              <w:t>ε</w:t>
            </w:r>
            <w:r w:rsidRPr="00E12DEC">
              <w:rPr>
                <w:rFonts w:ascii="Palatino Linotype" w:eastAsia="Arial" w:hAnsi="Palatino Linotype" w:cs="Arial"/>
                <w:w w:val="90"/>
                <w:sz w:val="19"/>
                <w:szCs w:val="19"/>
              </w:rPr>
              <w:t>ι</w:t>
            </w:r>
            <w:r w:rsidRPr="00E12DEC">
              <w:rPr>
                <w:rFonts w:ascii="Palatino Linotype" w:hAnsi="Palatino Linotype"/>
                <w:w w:val="90"/>
                <w:sz w:val="19"/>
                <w:szCs w:val="19"/>
              </w:rPr>
              <w:t xml:space="preserve">, </w:t>
            </w:r>
            <w:r w:rsidRPr="00E12DEC">
              <w:rPr>
                <w:rFonts w:ascii="Palatino Linotype" w:eastAsia="Arial" w:hAnsi="Palatino Linotype" w:cs="Arial"/>
                <w:spacing w:val="-3"/>
                <w:w w:val="90"/>
                <w:sz w:val="19"/>
                <w:szCs w:val="19"/>
              </w:rPr>
              <w:t xml:space="preserve">συμπληρωμένη </w:t>
            </w:r>
            <w:r w:rsidRPr="00E12DEC">
              <w:rPr>
                <w:rFonts w:ascii="Palatino Linotype" w:eastAsia="Arial" w:hAnsi="Palatino Linotype" w:cs="Arial"/>
                <w:spacing w:val="1"/>
                <w:w w:val="90"/>
                <w:sz w:val="19"/>
                <w:szCs w:val="19"/>
              </w:rPr>
              <w:t xml:space="preserve">σύμφωνα </w:t>
            </w:r>
            <w:r w:rsidR="00FD36AE" w:rsidRPr="00E12DEC">
              <w:rPr>
                <w:rFonts w:ascii="Palatino Linotype" w:eastAsia="Arial" w:hAnsi="Palatino Linotype" w:cs="Arial"/>
                <w:spacing w:val="1"/>
                <w:w w:val="90"/>
                <w:sz w:val="19"/>
                <w:szCs w:val="19"/>
              </w:rPr>
              <w:t xml:space="preserve">με το </w:t>
            </w:r>
            <w:r w:rsidR="00B931C8" w:rsidRPr="00E12DEC">
              <w:rPr>
                <w:rFonts w:ascii="Palatino Linotype" w:eastAsia="Arial" w:hAnsi="Palatino Linotype" w:cs="Arial"/>
                <w:spacing w:val="1"/>
                <w:w w:val="90"/>
                <w:sz w:val="19"/>
                <w:szCs w:val="19"/>
              </w:rPr>
              <w:t>υπόδειγμα</w:t>
            </w:r>
            <w:r w:rsidR="00FD36AE" w:rsidRPr="00E12DEC">
              <w:rPr>
                <w:rFonts w:ascii="Palatino Linotype" w:eastAsia="Arial" w:hAnsi="Palatino Linotype" w:cs="Arial"/>
                <w:spacing w:val="1"/>
                <w:w w:val="90"/>
                <w:sz w:val="19"/>
                <w:szCs w:val="19"/>
              </w:rPr>
              <w:t xml:space="preserve"> του </w:t>
            </w:r>
            <w:r w:rsidRPr="00E12DEC">
              <w:rPr>
                <w:rFonts w:ascii="Palatino Linotype" w:eastAsia="Arial" w:hAnsi="Palatino Linotype" w:cs="Arial"/>
                <w:spacing w:val="-1"/>
                <w:w w:val="90"/>
                <w:sz w:val="19"/>
                <w:szCs w:val="19"/>
              </w:rPr>
              <w:t>Παρ</w:t>
            </w:r>
            <w:r w:rsidR="00FD36AE" w:rsidRPr="00E12DEC">
              <w:rPr>
                <w:rFonts w:ascii="Palatino Linotype" w:eastAsia="Arial" w:hAnsi="Palatino Linotype" w:cs="Arial"/>
                <w:spacing w:val="-1"/>
                <w:w w:val="90"/>
                <w:sz w:val="19"/>
                <w:szCs w:val="19"/>
              </w:rPr>
              <w:t>α</w:t>
            </w:r>
            <w:r w:rsidR="0048075B">
              <w:rPr>
                <w:rFonts w:ascii="Palatino Linotype" w:eastAsia="Arial" w:hAnsi="Palatino Linotype" w:cs="Arial"/>
                <w:spacing w:val="-1"/>
                <w:w w:val="90"/>
                <w:sz w:val="19"/>
                <w:szCs w:val="19"/>
              </w:rPr>
              <w:t>ρτή</w:t>
            </w:r>
            <w:r w:rsidRPr="00E12DEC">
              <w:rPr>
                <w:rFonts w:ascii="Palatino Linotype" w:eastAsia="Arial" w:hAnsi="Palatino Linotype" w:cs="Arial"/>
                <w:spacing w:val="-1"/>
                <w:w w:val="90"/>
                <w:sz w:val="19"/>
                <w:szCs w:val="19"/>
              </w:rPr>
              <w:t>μα</w:t>
            </w:r>
            <w:r w:rsidR="00FD36AE" w:rsidRPr="00E12DEC">
              <w:rPr>
                <w:rFonts w:ascii="Palatino Linotype" w:eastAsia="Arial" w:hAnsi="Palatino Linotype" w:cs="Arial"/>
                <w:spacing w:val="-1"/>
                <w:w w:val="90"/>
                <w:sz w:val="19"/>
                <w:szCs w:val="19"/>
              </w:rPr>
              <w:t>τος</w:t>
            </w:r>
            <w:r w:rsidR="0048075B">
              <w:rPr>
                <w:rFonts w:ascii="Palatino Linotype" w:eastAsia="Arial" w:hAnsi="Palatino Linotype" w:cs="Arial"/>
                <w:spacing w:val="-1"/>
                <w:w w:val="90"/>
                <w:sz w:val="19"/>
                <w:szCs w:val="19"/>
              </w:rPr>
              <w:t xml:space="preserve"> </w:t>
            </w:r>
            <w:r w:rsidR="00FD36AE" w:rsidRPr="00E12DEC">
              <w:rPr>
                <w:rFonts w:ascii="Palatino Linotype" w:eastAsia="Arial" w:hAnsi="Palatino Linotype" w:cs="Arial"/>
                <w:spacing w:val="17"/>
                <w:w w:val="90"/>
                <w:sz w:val="19"/>
                <w:szCs w:val="19"/>
              </w:rPr>
              <w:t>Δ</w:t>
            </w:r>
            <w:r w:rsidRPr="00E12DEC">
              <w:rPr>
                <w:rFonts w:ascii="Palatino Linotype" w:eastAsia="Arial" w:hAnsi="Palatino Linotype" w:cs="Arial"/>
                <w:spacing w:val="-2"/>
                <w:w w:val="90"/>
                <w:sz w:val="19"/>
                <w:szCs w:val="19"/>
              </w:rPr>
              <w:t>΄ υπογεγραμμένη από το νόμιμο εκπρόσωπο της εταιρείας</w:t>
            </w:r>
            <w:r w:rsidRPr="00E12DEC">
              <w:rPr>
                <w:rFonts w:ascii="Palatino Linotype" w:hAnsi="Palatino Linotype"/>
                <w:w w:val="90"/>
                <w:sz w:val="19"/>
                <w:szCs w:val="19"/>
              </w:rPr>
              <w:t>.</w:t>
            </w:r>
          </w:p>
          <w:p w:rsidR="0064664D" w:rsidRPr="00E12DEC"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E12DEC">
              <w:rPr>
                <w:rFonts w:ascii="Palatino Linotype" w:eastAsia="Arial" w:hAnsi="Palatino Linotype" w:cs="Arial"/>
                <w:spacing w:val="-1"/>
                <w:w w:val="90"/>
                <w:sz w:val="19"/>
                <w:szCs w:val="19"/>
              </w:rPr>
              <w:t>Ο</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 xml:space="preserve">συμμετέχοντες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ρέ</w:t>
            </w:r>
            <w:r w:rsidRPr="00E12DEC">
              <w:rPr>
                <w:rFonts w:ascii="Palatino Linotype" w:eastAsia="Arial" w:hAnsi="Palatino Linotype" w:cs="Arial"/>
                <w:spacing w:val="-2"/>
                <w:w w:val="90"/>
                <w:sz w:val="19"/>
                <w:szCs w:val="19"/>
              </w:rPr>
              <w:t>πε</w:t>
            </w:r>
            <w:r w:rsidRPr="00E12DEC">
              <w:rPr>
                <w:rFonts w:ascii="Palatino Linotype" w:eastAsia="Arial" w:hAnsi="Palatino Linotype" w:cs="Arial"/>
                <w:w w:val="90"/>
                <w:sz w:val="19"/>
                <w:szCs w:val="19"/>
              </w:rPr>
              <w:t xml:space="preserve">ι να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λ</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 xml:space="preserve">ν όλες τις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1"/>
                <w:w w:val="90"/>
                <w:sz w:val="19"/>
                <w:szCs w:val="19"/>
              </w:rPr>
              <w:t>ϋ</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έ</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ου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ν</w:t>
            </w:r>
            <w:r w:rsidRPr="00E12DEC">
              <w:rPr>
                <w:rFonts w:ascii="Palatino Linotype" w:eastAsia="Arial" w:hAnsi="Palatino Linotype" w:cs="Arial"/>
                <w:spacing w:val="-1"/>
                <w:w w:val="90"/>
                <w:sz w:val="19"/>
                <w:szCs w:val="19"/>
              </w:rPr>
              <w:t>αφ</w:t>
            </w:r>
            <w:r w:rsidRPr="00E12DEC">
              <w:rPr>
                <w:rFonts w:ascii="Palatino Linotype" w:eastAsia="Arial" w:hAnsi="Palatino Linotype" w:cs="Arial"/>
                <w:w w:val="90"/>
                <w:sz w:val="19"/>
                <w:szCs w:val="19"/>
              </w:rPr>
              <w:t>έρ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ντ</w:t>
            </w:r>
            <w:r w:rsidRPr="00E12DEC">
              <w:rPr>
                <w:rFonts w:ascii="Palatino Linotype" w:eastAsia="Arial" w:hAnsi="Palatino Linotype" w:cs="Arial"/>
                <w:spacing w:val="-3"/>
                <w:w w:val="90"/>
                <w:sz w:val="19"/>
                <w:szCs w:val="19"/>
              </w:rPr>
              <w:t>α</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ε</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θ</w:t>
            </w:r>
            <w:r w:rsidRPr="00E12DEC">
              <w:rPr>
                <w:rFonts w:ascii="Palatino Linotype" w:eastAsia="Arial" w:hAnsi="Palatino Linotype" w:cs="Arial"/>
                <w:spacing w:val="-2"/>
                <w:w w:val="90"/>
                <w:sz w:val="19"/>
                <w:szCs w:val="19"/>
              </w:rPr>
              <w:t>υν</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η 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2"/>
                <w:w w:val="90"/>
                <w:sz w:val="19"/>
                <w:szCs w:val="19"/>
              </w:rPr>
              <w:t xml:space="preserve">παραρτήματος </w:t>
            </w:r>
            <w:r w:rsidR="00896372" w:rsidRPr="00E12DEC">
              <w:rPr>
                <w:rFonts w:ascii="Palatino Linotype" w:eastAsia="Arial" w:hAnsi="Palatino Linotype" w:cs="Arial"/>
                <w:spacing w:val="-1"/>
                <w:w w:val="90"/>
                <w:sz w:val="19"/>
                <w:szCs w:val="19"/>
              </w:rPr>
              <w:t>Δ</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w:t>
            </w:r>
          </w:p>
          <w:p w:rsidR="00531C56" w:rsidRPr="00E12DEC"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E12DEC">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E12DEC">
              <w:rPr>
                <w:rFonts w:ascii="Palatino Linotype" w:hAnsi="Palatino Linotype"/>
                <w:spacing w:val="-2"/>
                <w:w w:val="90"/>
                <w:sz w:val="19"/>
                <w:szCs w:val="19"/>
              </w:rPr>
              <w:t>(</w:t>
            </w:r>
            <w:r w:rsidRPr="00E12DEC">
              <w:rPr>
                <w:rFonts w:ascii="Palatino Linotype" w:eastAsia="Segoe UI" w:hAnsi="Palatino Linotype" w:cs="Segoe UI"/>
                <w:w w:val="90"/>
                <w:sz w:val="19"/>
                <w:szCs w:val="19"/>
              </w:rPr>
              <w:t>δ</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w w:val="90"/>
                <w:sz w:val="19"/>
                <w:szCs w:val="19"/>
              </w:rPr>
              <w:t xml:space="preserve">ν </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w w:val="90"/>
                <w:sz w:val="19"/>
                <w:szCs w:val="19"/>
              </w:rPr>
              <w:t>ι</w:t>
            </w:r>
            <w:r w:rsidRPr="00E12DEC">
              <w:rPr>
                <w:rFonts w:ascii="Palatino Linotype" w:eastAsia="Segoe UI" w:hAnsi="Palatino Linotype" w:cs="Segoe UI"/>
                <w:spacing w:val="-1"/>
                <w:w w:val="90"/>
                <w:sz w:val="19"/>
                <w:szCs w:val="19"/>
              </w:rPr>
              <w:t>τε</w:t>
            </w:r>
            <w:r w:rsidRPr="00E12DEC">
              <w:rPr>
                <w:rFonts w:ascii="Palatino Linotype" w:eastAsia="Segoe UI" w:hAnsi="Palatino Linotype" w:cs="Segoe UI"/>
                <w:w w:val="90"/>
                <w:sz w:val="19"/>
                <w:szCs w:val="19"/>
              </w:rPr>
              <w:t>ί</w:t>
            </w:r>
            <w:r w:rsidRPr="00E12DEC">
              <w:rPr>
                <w:rFonts w:ascii="Palatino Linotype" w:eastAsia="Segoe UI" w:hAnsi="Palatino Linotype" w:cs="Segoe UI"/>
                <w:spacing w:val="-1"/>
                <w:w w:val="90"/>
                <w:sz w:val="19"/>
                <w:szCs w:val="19"/>
              </w:rPr>
              <w:t>τα</w:t>
            </w:r>
            <w:r w:rsidRPr="00E12DEC">
              <w:rPr>
                <w:rFonts w:ascii="Palatino Linotype" w:eastAsia="Segoe UI" w:hAnsi="Palatino Linotype" w:cs="Segoe UI"/>
                <w:w w:val="90"/>
                <w:sz w:val="19"/>
                <w:szCs w:val="19"/>
              </w:rPr>
              <w:t xml:space="preserve">ι </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ί</w:t>
            </w:r>
            <w:r w:rsidRPr="00E12DEC">
              <w:rPr>
                <w:rFonts w:ascii="Palatino Linotype" w:eastAsia="Segoe UI" w:hAnsi="Palatino Linotype" w:cs="Segoe UI"/>
                <w:spacing w:val="-6"/>
                <w:w w:val="90"/>
                <w:sz w:val="19"/>
                <w:szCs w:val="19"/>
              </w:rPr>
              <w:t>ω</w:t>
            </w:r>
            <w:r w:rsidRPr="00E12DEC">
              <w:rPr>
                <w:rFonts w:ascii="Palatino Linotype" w:eastAsia="Segoe UI" w:hAnsi="Palatino Linotype" w:cs="Segoe UI"/>
                <w:w w:val="90"/>
                <w:sz w:val="19"/>
                <w:szCs w:val="19"/>
              </w:rPr>
              <w:t xml:space="preserve">ση </w:t>
            </w:r>
            <w:r w:rsidRPr="00E12DEC">
              <w:rPr>
                <w:rFonts w:ascii="Palatino Linotype" w:eastAsia="Segoe UI" w:hAnsi="Palatino Linotype" w:cs="Segoe UI"/>
                <w:spacing w:val="-1"/>
                <w:w w:val="90"/>
                <w:sz w:val="19"/>
                <w:szCs w:val="19"/>
              </w:rPr>
              <w:t>τ</w:t>
            </w:r>
            <w:r w:rsidRPr="00E12DEC">
              <w:rPr>
                <w:rFonts w:ascii="Palatino Linotype" w:eastAsia="Segoe UI" w:hAnsi="Palatino Linotype" w:cs="Segoe UI"/>
                <w:w w:val="90"/>
                <w:sz w:val="19"/>
                <w:szCs w:val="19"/>
              </w:rPr>
              <w:t>ου γ</w:t>
            </w:r>
            <w:r w:rsidRPr="00E12DEC">
              <w:rPr>
                <w:rFonts w:ascii="Palatino Linotype" w:eastAsia="Segoe UI" w:hAnsi="Palatino Linotype" w:cs="Segoe UI"/>
                <w:spacing w:val="-2"/>
                <w:w w:val="90"/>
                <w:sz w:val="19"/>
                <w:szCs w:val="19"/>
              </w:rPr>
              <w:t>ν</w:t>
            </w:r>
            <w:r w:rsidRPr="00E12DEC">
              <w:rPr>
                <w:rFonts w:ascii="Palatino Linotype" w:eastAsia="Segoe UI" w:hAnsi="Palatino Linotype" w:cs="Segoe UI"/>
                <w:spacing w:val="-1"/>
                <w:w w:val="90"/>
                <w:sz w:val="19"/>
                <w:szCs w:val="19"/>
              </w:rPr>
              <w:t>η</w:t>
            </w:r>
            <w:r w:rsidRPr="00E12DEC">
              <w:rPr>
                <w:rFonts w:ascii="Palatino Linotype" w:eastAsia="Segoe UI" w:hAnsi="Palatino Linotype" w:cs="Segoe UI"/>
                <w:w w:val="90"/>
                <w:sz w:val="19"/>
                <w:szCs w:val="19"/>
              </w:rPr>
              <w:t xml:space="preserve">σίου </w:t>
            </w:r>
            <w:r w:rsidRPr="00E12DEC">
              <w:rPr>
                <w:rFonts w:ascii="Palatino Linotype" w:eastAsia="Segoe UI" w:hAnsi="Palatino Linotype" w:cs="Segoe UI"/>
                <w:spacing w:val="-1"/>
                <w:w w:val="90"/>
                <w:sz w:val="19"/>
                <w:szCs w:val="19"/>
              </w:rPr>
              <w:t>της</w:t>
            </w:r>
            <w:r w:rsidRPr="00E12DEC">
              <w:rPr>
                <w:rFonts w:ascii="Palatino Linotype" w:eastAsia="Segoe UI" w:hAnsi="Palatino Linotype" w:cs="Segoe UI"/>
                <w:w w:val="90"/>
                <w:sz w:val="19"/>
                <w:szCs w:val="19"/>
              </w:rPr>
              <w:t xml:space="preserve"> υ</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w w:val="90"/>
                <w:sz w:val="19"/>
                <w:szCs w:val="19"/>
              </w:rPr>
              <w:t>ογ</w:t>
            </w:r>
            <w:r w:rsidRPr="00E12DEC">
              <w:rPr>
                <w:rFonts w:ascii="Palatino Linotype" w:eastAsia="Segoe UI" w:hAnsi="Palatino Linotype" w:cs="Segoe UI"/>
                <w:spacing w:val="-1"/>
                <w:w w:val="90"/>
                <w:sz w:val="19"/>
                <w:szCs w:val="19"/>
              </w:rPr>
              <w:t>ραφή</w:t>
            </w:r>
            <w:r w:rsidRPr="00E12DEC">
              <w:rPr>
                <w:rFonts w:ascii="Palatino Linotype" w:eastAsia="Segoe UI" w:hAnsi="Palatino Linotype" w:cs="Segoe UI"/>
                <w:w w:val="90"/>
                <w:sz w:val="19"/>
                <w:szCs w:val="19"/>
              </w:rPr>
              <w:t xml:space="preserve">ς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ό </w:t>
            </w:r>
            <w:r w:rsidRPr="00E12DEC">
              <w:rPr>
                <w:rFonts w:ascii="Palatino Linotype" w:eastAsia="Arial" w:hAnsi="Palatino Linotype" w:cs="Arial"/>
                <w:spacing w:val="-1"/>
                <w:w w:val="90"/>
                <w:sz w:val="19"/>
                <w:szCs w:val="19"/>
              </w:rPr>
              <w:t xml:space="preserve">αρμόδια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w w:val="90"/>
                <w:sz w:val="19"/>
                <w:szCs w:val="19"/>
              </w:rPr>
              <w:t>ιοι</w:t>
            </w:r>
            <w:r w:rsidRPr="00E12DEC">
              <w:rPr>
                <w:rFonts w:ascii="Palatino Linotype" w:eastAsia="Arial" w:hAnsi="Palatino Linotype" w:cs="Arial"/>
                <w:spacing w:val="-1"/>
                <w:w w:val="90"/>
                <w:sz w:val="19"/>
                <w:szCs w:val="19"/>
              </w:rPr>
              <w:t>κη</w:t>
            </w:r>
            <w:r w:rsidRPr="00E12DEC">
              <w:rPr>
                <w:rFonts w:ascii="Palatino Linotype" w:eastAsia="Arial" w:hAnsi="Palatino Linotype" w:cs="Arial"/>
                <w:w w:val="90"/>
                <w:sz w:val="19"/>
                <w:szCs w:val="19"/>
              </w:rPr>
              <w:t>τι</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 xml:space="preserve">ή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w w:val="90"/>
                <w:sz w:val="19"/>
                <w:szCs w:val="19"/>
              </w:rPr>
              <w:t>ή ή τα Κ</w:t>
            </w:r>
            <w:r w:rsidRPr="00E12DEC">
              <w:rPr>
                <w:rFonts w:ascii="Palatino Linotype" w:eastAsia="Arial" w:hAnsi="Palatino Linotype" w:cs="Arial"/>
                <w:spacing w:val="-1"/>
                <w:w w:val="90"/>
                <w:sz w:val="19"/>
                <w:szCs w:val="19"/>
              </w:rPr>
              <w:t>ΕΠ</w:t>
            </w:r>
            <w:r w:rsidRPr="00E12DEC">
              <w:rPr>
                <w:rFonts w:ascii="Palatino Linotype" w:hAnsi="Palatino Linotype"/>
                <w:w w:val="90"/>
                <w:sz w:val="19"/>
                <w:szCs w:val="19"/>
              </w:rPr>
              <w:t xml:space="preserve">). </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 xml:space="preserve">νω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1"/>
                <w:w w:val="90"/>
                <w:sz w:val="19"/>
                <w:szCs w:val="19"/>
              </w:rPr>
              <w:t>η</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ν</w:t>
            </w:r>
            <w:r w:rsidRPr="00E12DEC">
              <w:rPr>
                <w:rFonts w:ascii="Palatino Linotype" w:eastAsia="Arial" w:hAnsi="Palatino Linotype" w:cs="Arial"/>
                <w:w w:val="90"/>
                <w:sz w:val="19"/>
                <w:szCs w:val="19"/>
              </w:rPr>
              <w:t>εξ</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ρτ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τα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ό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 xml:space="preserve">αναγραφόμενη </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ημερομηνία</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τά βεβ</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ία χρ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νο</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w w:val="90"/>
                <w:sz w:val="19"/>
                <w:szCs w:val="19"/>
              </w:rPr>
              <w:t xml:space="preserve">ογία </w:t>
            </w:r>
            <w:r w:rsidRPr="00E12DEC">
              <w:rPr>
                <w:rFonts w:ascii="Palatino Linotype" w:eastAsia="Arial" w:hAnsi="Palatino Linotype" w:cs="Arial"/>
                <w:spacing w:val="-1"/>
                <w:w w:val="90"/>
                <w:sz w:val="19"/>
                <w:szCs w:val="19"/>
              </w:rPr>
              <w:t>µ</w:t>
            </w:r>
            <w:r w:rsidRPr="00E12DEC">
              <w:rPr>
                <w:rFonts w:ascii="Palatino Linotype" w:eastAsia="Arial" w:hAnsi="Palatino Linotype" w:cs="Arial"/>
                <w:w w:val="90"/>
                <w:sz w:val="19"/>
                <w:szCs w:val="19"/>
              </w:rPr>
              <w:t>ε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οβ</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λή της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4"/>
                <w:w w:val="90"/>
                <w:sz w:val="19"/>
                <w:szCs w:val="19"/>
              </w:rPr>
              <w:t>φ</w:t>
            </w:r>
            <w:r w:rsidRPr="00E12DEC">
              <w:rPr>
                <w:rFonts w:ascii="Palatino Linotype" w:eastAsia="Arial" w:hAnsi="Palatino Linotype" w:cs="Arial"/>
                <w:w w:val="90"/>
                <w:sz w:val="19"/>
                <w:szCs w:val="19"/>
              </w:rPr>
              <w:t>ορ</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spacing w:val="-2"/>
                <w:w w:val="90"/>
                <w:sz w:val="19"/>
                <w:szCs w:val="19"/>
              </w:rPr>
              <w:t>ς</w:t>
            </w:r>
            <w:r w:rsidRPr="00E12DEC">
              <w:rPr>
                <w:rFonts w:ascii="Palatino Linotype" w:hAnsi="Palatino Linotype"/>
                <w:w w:val="90"/>
                <w:sz w:val="19"/>
                <w:szCs w:val="19"/>
              </w:rPr>
              <w:t>.</w:t>
            </w:r>
          </w:p>
          <w:p w:rsidR="0064664D" w:rsidRPr="00E12DEC"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E12DEC"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t>Τεχνική Προσφορά</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rsidR="0064664D" w:rsidRPr="00E12DEC" w:rsidRDefault="0064664D" w:rsidP="00DB55BD">
            <w:pPr>
              <w:pStyle w:val="a6"/>
              <w:numPr>
                <w:ilvl w:val="0"/>
                <w:numId w:val="6"/>
              </w:numPr>
              <w:spacing w:after="0"/>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E12DEC" w:rsidRDefault="0064664D" w:rsidP="00DB55BD">
            <w:pPr>
              <w:pStyle w:val="a6"/>
              <w:numPr>
                <w:ilvl w:val="0"/>
                <w:numId w:val="6"/>
              </w:numPr>
              <w:jc w:val="both"/>
              <w:rPr>
                <w:rFonts w:ascii="Palatino Linotype" w:eastAsia="Arial" w:hAnsi="Palatino Linotype" w:cs="Arial"/>
                <w:spacing w:val="-1"/>
                <w:w w:val="95"/>
                <w:sz w:val="19"/>
                <w:szCs w:val="19"/>
              </w:rPr>
            </w:pPr>
            <w:proofErr w:type="spellStart"/>
            <w:r w:rsidRPr="00E12DEC">
              <w:rPr>
                <w:rFonts w:ascii="Palatino Linotype" w:eastAsia="Arial" w:hAnsi="Palatino Linotype" w:cs="Arial"/>
                <w:spacing w:val="-1"/>
                <w:w w:val="95"/>
                <w:sz w:val="19"/>
                <w:szCs w:val="19"/>
              </w:rPr>
              <w:t>Prospectus</w:t>
            </w:r>
            <w:proofErr w:type="spellEnd"/>
            <w:r w:rsidRPr="00E12DEC">
              <w:rPr>
                <w:rFonts w:ascii="Palatino Linotype" w:eastAsia="Arial" w:hAnsi="Palatino Linotype" w:cs="Arial"/>
                <w:spacing w:val="-1"/>
                <w:w w:val="95"/>
                <w:sz w:val="19"/>
                <w:szCs w:val="19"/>
              </w:rPr>
              <w:t xml:space="preserve"> των προσφερομένων υλικών</w:t>
            </w:r>
          </w:p>
          <w:p w:rsidR="009A241E" w:rsidRPr="009A241E" w:rsidRDefault="0064664D" w:rsidP="009A241E">
            <w:pPr>
              <w:pStyle w:val="a6"/>
              <w:numPr>
                <w:ilvl w:val="0"/>
                <w:numId w:val="6"/>
              </w:numPr>
              <w:jc w:val="both"/>
              <w:rPr>
                <w:rFonts w:ascii="Palatino Linotype" w:eastAsia="Arial" w:hAnsi="Palatino Linotype" w:cs="Arial"/>
                <w:spacing w:val="-1"/>
                <w:w w:val="95"/>
                <w:sz w:val="19"/>
                <w:szCs w:val="19"/>
              </w:rPr>
            </w:pPr>
            <w:r w:rsidRPr="009A241E">
              <w:rPr>
                <w:rFonts w:ascii="Palatino Linotype" w:eastAsia="Arial" w:hAnsi="Palatino Linotype" w:cs="Arial"/>
                <w:spacing w:val="-1"/>
                <w:w w:val="95"/>
                <w:sz w:val="19"/>
                <w:szCs w:val="19"/>
              </w:rPr>
              <w:t>Δήλωση χρόνου εγγύησης</w:t>
            </w:r>
            <w:r w:rsidR="0048075B" w:rsidRPr="009A241E">
              <w:rPr>
                <w:rFonts w:ascii="Palatino Linotype" w:eastAsia="Arial" w:hAnsi="Palatino Linotype" w:cs="Arial"/>
                <w:spacing w:val="-1"/>
                <w:w w:val="95"/>
                <w:sz w:val="19"/>
                <w:szCs w:val="19"/>
              </w:rPr>
              <w:t xml:space="preserve"> </w:t>
            </w:r>
            <w:r w:rsidR="00872FE1" w:rsidRPr="009A241E">
              <w:rPr>
                <w:rFonts w:ascii="Palatino Linotype" w:eastAsia="Arial" w:hAnsi="Palatino Linotype" w:cs="Arial"/>
                <w:spacing w:val="-1"/>
                <w:w w:val="95"/>
                <w:sz w:val="19"/>
                <w:szCs w:val="19"/>
              </w:rPr>
              <w:t xml:space="preserve">όπως ζητείται στο Παράρτημα Β’ «ΤΕΧΝΙΚΕΣ ΠΡΟΔΙΑΓΡΑΦΕΣ» </w:t>
            </w:r>
          </w:p>
          <w:p w:rsidR="0064664D" w:rsidRPr="00E12DEC" w:rsidRDefault="0064664D" w:rsidP="009A241E">
            <w:pPr>
              <w:pStyle w:val="a6"/>
              <w:numPr>
                <w:ilvl w:val="0"/>
                <w:numId w:val="6"/>
              </w:numPr>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Δήλωση χρόνου παράδοσης </w:t>
            </w:r>
            <w:r w:rsidR="00FE3286" w:rsidRPr="00E12DEC">
              <w:rPr>
                <w:rFonts w:ascii="Palatino Linotype" w:eastAsia="Arial" w:hAnsi="Palatino Linotype" w:cs="Arial"/>
                <w:spacing w:val="-1"/>
                <w:w w:val="95"/>
                <w:sz w:val="19"/>
                <w:szCs w:val="19"/>
              </w:rPr>
              <w:t>των ειδών</w:t>
            </w:r>
          </w:p>
        </w:tc>
      </w:tr>
      <w:tr w:rsidR="0064664D" w:rsidRPr="00E12DEC"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Οικονομική Προσφορά</w:t>
            </w:r>
          </w:p>
        </w:tc>
        <w:tc>
          <w:tcPr>
            <w:tcW w:w="7531" w:type="dxa"/>
            <w:gridSpan w:val="2"/>
            <w:vAlign w:val="center"/>
          </w:tcPr>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E12DEC" w:rsidRDefault="0064664D" w:rsidP="00BF0924">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E12DEC"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της σύμβασης έχουν συνταχθεί στην </w:t>
            </w:r>
            <w:r w:rsidRPr="00E12DEC">
              <w:rPr>
                <w:rFonts w:ascii="Palatino Linotype" w:eastAsia="Arial" w:hAnsi="Palatino Linotype" w:cs="Arial"/>
                <w:b/>
                <w:w w:val="95"/>
                <w:sz w:val="19"/>
                <w:szCs w:val="19"/>
                <w:lang w:eastAsia="en-US"/>
              </w:rPr>
              <w:t>ελληνική γλώσσα</w:t>
            </w:r>
            <w:r w:rsidRPr="00E12DEC">
              <w:rPr>
                <w:rFonts w:ascii="Palatino Linotype" w:eastAsia="Arial" w:hAnsi="Palatino Linotype" w:cs="Arial"/>
                <w:w w:val="95"/>
                <w:sz w:val="19"/>
                <w:szCs w:val="19"/>
                <w:lang w:eastAsia="en-US"/>
              </w:rPr>
              <w:t xml:space="preserve">. </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Υποβολή δικαιολογητικών σύμφωνα με το ν. 4250/2014</w:t>
            </w:r>
          </w:p>
          <w:p w:rsidR="00EE4442" w:rsidRPr="00E12DEC"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12DEC"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0901F2" w:rsidRPr="00E12DEC">
              <w:rPr>
                <w:rFonts w:ascii="Palatino Linotype" w:eastAsia="Arial" w:hAnsi="Palatino Linotype" w:cs="Arial"/>
                <w:b/>
                <w:w w:val="95"/>
                <w:sz w:val="19"/>
                <w:szCs w:val="19"/>
                <w:lang w:eastAsia="en-US"/>
              </w:rPr>
              <w:t xml:space="preserve"> </w:t>
            </w:r>
            <w:proofErr w:type="spellStart"/>
            <w:r w:rsidR="00EE4442" w:rsidRPr="00E12DEC">
              <w:rPr>
                <w:rFonts w:ascii="Palatino Linotype" w:eastAsia="Arial" w:hAnsi="Palatino Linotype" w:cs="Arial"/>
                <w:b/>
                <w:w w:val="95"/>
                <w:sz w:val="19"/>
                <w:szCs w:val="19"/>
                <w:lang w:eastAsia="en-US"/>
              </w:rPr>
              <w:t>κατ΄</w:t>
            </w:r>
            <w:proofErr w:type="spellEnd"/>
            <w:r w:rsidR="00EE4442" w:rsidRPr="00E12DEC">
              <w:rPr>
                <w:rFonts w:ascii="Palatino Linotype" w:eastAsia="Arial" w:hAnsi="Palatino Linotype" w:cs="Arial"/>
                <w:b/>
                <w:w w:val="95"/>
                <w:sz w:val="19"/>
                <w:szCs w:val="19"/>
                <w:lang w:eastAsia="en-US"/>
              </w:rPr>
              <w:t xml:space="preserve"> εφαρμογή</w:t>
            </w:r>
            <w:r w:rsidR="000901F2" w:rsidRPr="00E12DEC">
              <w:rPr>
                <w:rFonts w:ascii="Palatino Linotype" w:eastAsia="Arial" w:hAnsi="Palatino Linotype" w:cs="Arial"/>
                <w:b/>
                <w:w w:val="95"/>
                <w:sz w:val="19"/>
                <w:szCs w:val="19"/>
                <w:lang w:eastAsia="en-US"/>
              </w:rPr>
              <w:t xml:space="preserve"> </w:t>
            </w:r>
            <w:r w:rsidR="00EE4442" w:rsidRPr="00E12DEC">
              <w:rPr>
                <w:rFonts w:ascii="Palatino Linotype" w:eastAsia="Arial" w:hAnsi="Palatino Linotype" w:cs="Arial"/>
                <w:b/>
                <w:w w:val="95"/>
                <w:sz w:val="19"/>
                <w:szCs w:val="19"/>
                <w:lang w:eastAsia="en-US"/>
              </w:rPr>
              <w:t>των  διατάξεων του άρθρου 1 του Ν. 4250/2014 (ΦΕΚ Α' 74), με τις οποίες τροποποιήθηκαν οι διατάξεις του άρθρου 1 και των παρ. 3 και 4 του άρθρου 11 του Ν.2690/1999 (ΦΕΚ Α' 45)</w:t>
            </w:r>
            <w:r w:rsidRPr="00E12DEC">
              <w:rPr>
                <w:rFonts w:ascii="Palatino Linotype" w:eastAsia="Arial" w:hAnsi="Palatino Linotype" w:cs="Arial"/>
                <w:b/>
                <w:w w:val="95"/>
                <w:sz w:val="19"/>
                <w:szCs w:val="19"/>
                <w:lang w:eastAsia="en-US"/>
              </w:rPr>
              <w:t xml:space="preserve"> διευκρινίζονται τα εξής:</w:t>
            </w:r>
          </w:p>
          <w:p w:rsidR="00C5005A" w:rsidRPr="00E12DEC"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Ειδικότερα: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1. Απλά αντίγραφα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12DEC">
              <w:rPr>
                <w:rFonts w:ascii="Palatino Linotype" w:eastAsia="Arial" w:hAnsi="Palatino Linotype" w:cs="Arial"/>
                <w:w w:val="95"/>
                <w:sz w:val="19"/>
                <w:szCs w:val="19"/>
                <w:lang w:eastAsia="en-US"/>
              </w:rPr>
              <w:t>κ.ο.κ</w:t>
            </w:r>
            <w:proofErr w:type="spellEnd"/>
            <w:r w:rsidRPr="00E12DEC">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E12DEC">
              <w:rPr>
                <w:rFonts w:ascii="Palatino Linotype" w:eastAsia="Arial" w:hAnsi="Palatino Linotype" w:cs="Arial"/>
                <w:w w:val="95"/>
                <w:sz w:val="19"/>
                <w:szCs w:val="19"/>
                <w:lang w:eastAsia="en-US"/>
              </w:rPr>
              <w:t>κεκυρωμένων</w:t>
            </w:r>
            <w:proofErr w:type="spellEnd"/>
            <w:r w:rsidRPr="00E12DEC">
              <w:rPr>
                <w:rFonts w:ascii="Palatino Linotype" w:eastAsia="Arial" w:hAnsi="Palatino Linotype" w:cs="Arial"/>
                <w:w w:val="95"/>
                <w:sz w:val="19"/>
                <w:szCs w:val="19"/>
                <w:lang w:eastAsia="en-US"/>
              </w:rPr>
              <w:t xml:space="preserve"> αντιγράφων.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2. Απλά αντίγραφα αλλοδαπών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E12DEC">
              <w:rPr>
                <w:rFonts w:ascii="Palatino Linotype" w:eastAsia="Arial" w:hAnsi="Palatino Linotype" w:cs="Arial"/>
                <w:w w:val="95"/>
                <w:sz w:val="19"/>
                <w:szCs w:val="19"/>
                <w:lang w:val="en-US" w:eastAsia="en-US"/>
              </w:rPr>
              <w:t>APOSTILLE</w:t>
            </w:r>
            <w:r w:rsidRPr="00E12DEC">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3. Απλά αντίγραφα ιδιωτικών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w:t>
            </w:r>
            <w:r w:rsidRPr="00E12DEC">
              <w:rPr>
                <w:rFonts w:ascii="Palatino Linotype" w:eastAsia="Arial" w:hAnsi="Palatino Linotype" w:cs="Arial"/>
                <w:w w:val="95"/>
                <w:sz w:val="19"/>
                <w:szCs w:val="19"/>
                <w:lang w:eastAsia="en-US"/>
              </w:rPr>
              <w:lastRenderedPageBreak/>
              <w:t>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E12DEC"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E12DEC">
              <w:rPr>
                <w:rFonts w:ascii="Palatino Linotype" w:eastAsia="Arial" w:hAnsi="Palatino Linotype" w:cs="Arial"/>
                <w:w w:val="95"/>
                <w:sz w:val="19"/>
                <w:szCs w:val="19"/>
                <w:lang w:eastAsia="en-US"/>
              </w:rPr>
              <w:t>πορεί</w:t>
            </w:r>
            <w:proofErr w:type="spellEnd"/>
            <w:r w:rsidRPr="00E12DE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E12DEC">
              <w:rPr>
                <w:rFonts w:ascii="Palatino Linotype" w:eastAsia="Arial" w:hAnsi="Palatino Linotype" w:cs="Arial"/>
                <w:w w:val="95"/>
                <w:sz w:val="19"/>
                <w:szCs w:val="19"/>
                <w:lang w:eastAsia="en-US"/>
              </w:rPr>
              <w:t xml:space="preserve"> και η οποία φέρει υπογραφή</w:t>
            </w:r>
            <w:r w:rsidR="008A117A">
              <w:rPr>
                <w:rFonts w:ascii="Palatino Linotype" w:eastAsia="Arial" w:hAnsi="Palatino Linotype" w:cs="Arial"/>
                <w:w w:val="95"/>
                <w:sz w:val="19"/>
                <w:szCs w:val="19"/>
                <w:lang w:eastAsia="en-US"/>
              </w:rPr>
              <w:t xml:space="preserve"> </w:t>
            </w:r>
            <w:r w:rsidR="001A1058" w:rsidRPr="00E12DEC">
              <w:rPr>
                <w:rFonts w:ascii="Palatino Linotype" w:eastAsia="Arial" w:hAnsi="Palatino Linotype" w:cs="Arial"/>
                <w:w w:val="95"/>
                <w:sz w:val="19"/>
                <w:szCs w:val="19"/>
                <w:lang w:eastAsia="en-US"/>
              </w:rPr>
              <w:t>μετά την έναρξη διαδικασίας σύναψης σύμβασης.</w:t>
            </w:r>
          </w:p>
          <w:p w:rsidR="00863B3D" w:rsidRPr="00E12DEC"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4. Πρωτότυπα έγγραφα και επικυρωμένα αντίγραφα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12DEC">
              <w:rPr>
                <w:rFonts w:ascii="Palatino Linotype" w:eastAsia="Arial" w:hAnsi="Palatino Linotype" w:cs="Arial"/>
                <w:w w:val="95"/>
                <w:sz w:val="19"/>
                <w:szCs w:val="19"/>
                <w:lang w:eastAsia="en-US"/>
              </w:rPr>
              <w:t>Κ.Πολ.Δ</w:t>
            </w:r>
            <w:proofErr w:type="spellEnd"/>
            <w:r w:rsidRPr="00E12DEC">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12DEC">
              <w:rPr>
                <w:rFonts w:ascii="Palatino Linotype" w:eastAsia="Arial" w:hAnsi="Palatino Linotype" w:cs="Arial"/>
                <w:w w:val="95"/>
                <w:sz w:val="19"/>
                <w:szCs w:val="19"/>
                <w:lang w:val="en-US" w:eastAsia="en-US"/>
              </w:rPr>
              <w:t>Apostile</w:t>
            </w:r>
            <w:proofErr w:type="spellEnd"/>
            <w:r w:rsidRPr="00E12DEC">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E12DEC"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E12DEC"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2965"/>
            </w:tblGrid>
            <w:tr w:rsidR="00447C54" w:rsidRPr="00E12DEC" w:rsidTr="00B464A5">
              <w:trPr>
                <w:tblCellSpacing w:w="15" w:type="dxa"/>
              </w:trPr>
              <w:tc>
                <w:tcPr>
                  <w:tcW w:w="50" w:type="dxa"/>
                  <w:vAlign w:val="center"/>
                  <w:hideMark/>
                </w:tcPr>
                <w:p w:rsidR="00447C54" w:rsidRPr="007A32FC" w:rsidRDefault="00447C54" w:rsidP="007A32FC">
                  <w:pPr>
                    <w:pStyle w:val="a6"/>
                    <w:tabs>
                      <w:tab w:val="left" w:pos="462"/>
                    </w:tabs>
                    <w:spacing w:after="0" w:line="250" w:lineRule="exact"/>
                    <w:ind w:left="0"/>
                    <w:contextualSpacing w:val="0"/>
                    <w:jc w:val="both"/>
                    <w:rPr>
                      <w:rFonts w:ascii="Palatino Linotype" w:eastAsia="Arial" w:hAnsi="Palatino Linotype" w:cs="Arial"/>
                      <w:w w:val="95"/>
                      <w:sz w:val="19"/>
                      <w:szCs w:val="19"/>
                    </w:rPr>
                  </w:pPr>
                </w:p>
              </w:tc>
              <w:tc>
                <w:tcPr>
                  <w:tcW w:w="2920" w:type="dxa"/>
                  <w:vAlign w:val="center"/>
                  <w:hideMark/>
                </w:tcPr>
                <w:p w:rsidR="00447C54" w:rsidRPr="007A32FC" w:rsidRDefault="00824893" w:rsidP="007A32FC">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824893">
                    <w:rPr>
                      <w:rFonts w:ascii="Palatino Linotype" w:eastAsia="Arial" w:hAnsi="Palatino Linotype" w:cs="Arial"/>
                      <w:w w:val="95"/>
                      <w:sz w:val="19"/>
                      <w:szCs w:val="19"/>
                    </w:rPr>
                    <w:t>[37420000-8]-Εξοπλισμός γυμναστηρίου</w:t>
                  </w:r>
                </w:p>
              </w:tc>
            </w:tr>
          </w:tbl>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E12DEC"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E12DEC">
              <w:rPr>
                <w:rFonts w:ascii="Palatino Linotype" w:eastAsia="Arial" w:hAnsi="Palatino Linotype" w:cs="Arial"/>
                <w:spacing w:val="1"/>
                <w:w w:val="95"/>
                <w:sz w:val="19"/>
                <w:szCs w:val="19"/>
                <w:lang w:val="el-GR"/>
              </w:rPr>
              <w:t>Στην</w:t>
            </w:r>
            <w:r w:rsidR="000901F2" w:rsidRPr="00E12DEC">
              <w:rPr>
                <w:rFonts w:ascii="Palatino Linotype" w:eastAsia="Arial" w:hAnsi="Palatino Linotype" w:cs="Arial"/>
                <w:spacing w:val="1"/>
                <w:w w:val="95"/>
                <w:sz w:val="19"/>
                <w:szCs w:val="19"/>
                <w:lang w:val="el-GR"/>
              </w:rPr>
              <w:t xml:space="preserve"> </w:t>
            </w:r>
            <w:r w:rsidRPr="00E12DEC">
              <w:rPr>
                <w:rFonts w:ascii="Palatino Linotype" w:eastAsia="Arial" w:hAnsi="Palatino Linotype" w:cs="Arial"/>
                <w:spacing w:val="1"/>
                <w:w w:val="95"/>
                <w:sz w:val="19"/>
                <w:szCs w:val="19"/>
                <w:lang w:val="el-GR"/>
              </w:rPr>
              <w:t>τιμή</w:t>
            </w:r>
            <w:r w:rsidR="000901F2" w:rsidRPr="00E12DEC">
              <w:rPr>
                <w:rFonts w:ascii="Palatino Linotype" w:eastAsia="Arial" w:hAnsi="Palatino Linotype" w:cs="Arial"/>
                <w:spacing w:val="1"/>
                <w:w w:val="95"/>
                <w:sz w:val="19"/>
                <w:szCs w:val="19"/>
                <w:lang w:val="el-GR"/>
              </w:rPr>
              <w:t xml:space="preserve"> </w:t>
            </w:r>
            <w:r w:rsidR="005C3D1A" w:rsidRPr="00E12DEC">
              <w:rPr>
                <w:rFonts w:ascii="Palatino Linotype" w:eastAsia="Arial" w:hAnsi="Palatino Linotype" w:cs="Arial"/>
                <w:spacing w:val="1"/>
                <w:w w:val="95"/>
                <w:sz w:val="19"/>
                <w:szCs w:val="19"/>
                <w:lang w:val="el-GR"/>
              </w:rPr>
              <w:t>σ</w:t>
            </w:r>
            <w:r w:rsidRPr="00E12DEC">
              <w:rPr>
                <w:rFonts w:ascii="Palatino Linotype" w:eastAsia="Arial" w:hAnsi="Palatino Linotype" w:cs="Arial"/>
                <w:spacing w:val="1"/>
                <w:w w:val="95"/>
                <w:sz w:val="19"/>
                <w:szCs w:val="19"/>
                <w:lang w:val="el-GR"/>
              </w:rPr>
              <w:t>υμπεριλαμβάνοντα</w:t>
            </w:r>
            <w:r w:rsidR="000901F2" w:rsidRPr="00E12DEC">
              <w:rPr>
                <w:rFonts w:ascii="Palatino Linotype" w:eastAsia="Arial" w:hAnsi="Palatino Linotype" w:cs="Arial"/>
                <w:spacing w:val="1"/>
                <w:w w:val="95"/>
                <w:sz w:val="19"/>
                <w:szCs w:val="19"/>
                <w:lang w:val="el-GR"/>
              </w:rPr>
              <w:t xml:space="preserve">ι </w:t>
            </w:r>
            <w:r w:rsidRPr="00E12DEC">
              <w:rPr>
                <w:rFonts w:ascii="Palatino Linotype" w:eastAsia="Arial" w:hAnsi="Palatino Linotype" w:cs="Arial"/>
                <w:spacing w:val="1"/>
                <w:w w:val="95"/>
                <w:sz w:val="19"/>
                <w:szCs w:val="19"/>
                <w:lang w:val="el-GR"/>
              </w:rPr>
              <w:t>οι</w:t>
            </w:r>
            <w:r w:rsidR="000901F2" w:rsidRPr="00E12DEC">
              <w:rPr>
                <w:rFonts w:ascii="Palatino Linotype" w:eastAsia="Arial" w:hAnsi="Palatino Linotype" w:cs="Arial"/>
                <w:spacing w:val="1"/>
                <w:w w:val="95"/>
                <w:sz w:val="19"/>
                <w:szCs w:val="19"/>
                <w:lang w:val="el-GR"/>
              </w:rPr>
              <w:t xml:space="preserve"> </w:t>
            </w:r>
            <w:r w:rsidR="00DD08BB" w:rsidRPr="00E12DEC">
              <w:rPr>
                <w:rFonts w:ascii="Palatino Linotype" w:eastAsia="Arial" w:hAnsi="Palatino Linotype" w:cs="Arial"/>
                <w:spacing w:val="1"/>
                <w:w w:val="95"/>
                <w:sz w:val="19"/>
                <w:szCs w:val="19"/>
                <w:lang w:val="el-GR"/>
              </w:rPr>
              <w:t xml:space="preserve">παρακάτω </w:t>
            </w:r>
            <w:r w:rsidRPr="00E12DEC">
              <w:rPr>
                <w:rFonts w:ascii="Palatino Linotype" w:eastAsia="Arial" w:hAnsi="Palatino Linotype" w:cs="Arial"/>
                <w:spacing w:val="1"/>
                <w:w w:val="95"/>
                <w:sz w:val="19"/>
                <w:szCs w:val="19"/>
                <w:lang w:val="el-GR"/>
              </w:rPr>
              <w:t>κρατήσεις</w:t>
            </w:r>
            <w:r w:rsidR="00DD08BB" w:rsidRPr="00E12DEC">
              <w:rPr>
                <w:rFonts w:ascii="Palatino Linotype" w:eastAsia="Arial" w:hAnsi="Palatino Linotype" w:cs="Arial"/>
                <w:spacing w:val="1"/>
                <w:w w:val="95"/>
                <w:sz w:val="19"/>
                <w:szCs w:val="19"/>
                <w:lang w:val="el-GR"/>
              </w:rPr>
              <w:t>, ο παρακρατούμενος φόρος και κάθε άλλη επιβάρυνση:</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 Κράτηση 0,0</w:t>
            </w:r>
            <w:r w:rsidR="00134988" w:rsidRPr="00E12DEC">
              <w:rPr>
                <w:rFonts w:ascii="Palatino Linotype" w:eastAsia="Arial" w:hAnsi="Palatino Linotype" w:cs="Arial"/>
                <w:spacing w:val="1"/>
                <w:w w:val="95"/>
                <w:sz w:val="19"/>
                <w:szCs w:val="19"/>
                <w:lang w:eastAsia="en-US"/>
              </w:rPr>
              <w:t>7</w:t>
            </w:r>
            <w:r w:rsidRPr="00E12DEC">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Ευρώ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E12DEC"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E12DEC">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Οι φάκελοι  των οικονομικών   προσφορών   δεν αποσφραγίζονται, αλλά μονογράφονται  </w:t>
            </w:r>
            <w:r w:rsidRPr="00E12DEC">
              <w:rPr>
                <w:rFonts w:ascii="Palatino Linotype" w:eastAsia="Arial" w:hAnsi="Palatino Linotype" w:cs="Arial"/>
                <w:spacing w:val="-3"/>
                <w:w w:val="95"/>
                <w:sz w:val="19"/>
                <w:szCs w:val="19"/>
                <w:lang w:eastAsia="ar-SA"/>
              </w:rPr>
              <w:lastRenderedPageBreak/>
              <w:t>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F91A11">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E12DEC"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E12DEC">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sidRPr="00E12DEC">
              <w:rPr>
                <w:rFonts w:ascii="Palatino Linotype" w:eastAsia="Arial" w:hAnsi="Palatino Linotype" w:cs="Arial"/>
                <w:spacing w:val="-3"/>
                <w:w w:val="95"/>
                <w:sz w:val="19"/>
                <w:szCs w:val="19"/>
                <w:lang w:val="el-GR" w:eastAsia="ar-SA"/>
              </w:rPr>
              <w:t>ης διαδικασίας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sidRPr="00E12DEC">
              <w:rPr>
                <w:rFonts w:ascii="Palatino Linotype" w:eastAsia="Arial" w:hAnsi="Palatino Linotype" w:cs="Arial"/>
                <w:spacing w:val="-3"/>
                <w:w w:val="95"/>
                <w:sz w:val="19"/>
                <w:szCs w:val="19"/>
                <w:lang w:eastAsia="ar-SA"/>
              </w:rPr>
              <w:t>αποφράζει</w:t>
            </w:r>
            <w:r w:rsidR="000901F2" w:rsidRPr="00E12DEC">
              <w:rPr>
                <w:rFonts w:ascii="Palatino Linotype" w:eastAsia="Arial" w:hAnsi="Palatino Linotype" w:cs="Arial"/>
                <w:spacing w:val="-3"/>
                <w:w w:val="95"/>
                <w:sz w:val="19"/>
                <w:szCs w:val="19"/>
                <w:lang w:eastAsia="ar-SA"/>
              </w:rPr>
              <w:t xml:space="preserve"> </w:t>
            </w:r>
            <w:r w:rsidR="00D1366D" w:rsidRPr="00E12DEC">
              <w:rPr>
                <w:rFonts w:ascii="Palatino Linotype" w:eastAsia="Arial" w:hAnsi="Palatino Linotype" w:cs="Arial"/>
                <w:spacing w:val="-3"/>
                <w:w w:val="95"/>
                <w:sz w:val="19"/>
                <w:szCs w:val="19"/>
                <w:lang w:eastAsia="ar-SA"/>
              </w:rPr>
              <w:t xml:space="preserve">τις οικονομικές προσφορές όλων των συμμετεχόντων που οι προσφορές τους κρίθηκαν αποδεκτές κατά τα προηγούμενο στάδιο, ακολουθεί σχετική ανακοίνωση τιμών </w:t>
            </w:r>
            <w:r w:rsidRPr="00E12DEC">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E12DEC"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E12DEC">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sidRPr="00E12DEC">
              <w:rPr>
                <w:rFonts w:eastAsia="Arial" w:cs="Arial"/>
                <w:color w:val="auto"/>
                <w:spacing w:val="-3"/>
                <w:w w:val="95"/>
                <w:sz w:val="19"/>
                <w:szCs w:val="19"/>
                <w:lang w:eastAsia="ar-SA"/>
              </w:rPr>
              <w:t>.</w:t>
            </w:r>
          </w:p>
          <w:p w:rsidR="002572E7" w:rsidRPr="00E12DEC" w:rsidRDefault="002572E7" w:rsidP="00BF0924">
            <w:pPr>
              <w:pStyle w:val="Default"/>
              <w:jc w:val="both"/>
              <w:rPr>
                <w:rFonts w:eastAsia="Arial" w:cs="Arial"/>
                <w:color w:val="auto"/>
                <w:spacing w:val="-3"/>
                <w:w w:val="95"/>
                <w:sz w:val="19"/>
                <w:szCs w:val="19"/>
                <w:lang w:eastAsia="ar-SA"/>
              </w:rPr>
            </w:pP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Κατά της ανωτέρω απόφασης χωρεί ένσταση σύμφωνα με το αρ. 127 του ν.4412/16</w:t>
            </w:r>
            <w:r w:rsidR="00AF255D" w:rsidRPr="00E12DEC">
              <w:rPr>
                <w:rFonts w:eastAsia="Arial" w:cs="Arial"/>
                <w:spacing w:val="-3"/>
                <w:w w:val="95"/>
                <w:sz w:val="19"/>
                <w:szCs w:val="19"/>
                <w:lang w:eastAsia="ar-SA"/>
              </w:rPr>
              <w:t>.</w:t>
            </w: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E12DEC">
              <w:rPr>
                <w:rFonts w:eastAsia="Arial" w:cs="Arial"/>
                <w:b/>
                <w:spacing w:val="-3"/>
                <w:w w:val="95"/>
                <w:sz w:val="19"/>
                <w:szCs w:val="19"/>
                <w:lang w:eastAsia="ar-SA"/>
              </w:rPr>
              <w:t>(«προσωρινό ανάδοχο»</w:t>
            </w:r>
            <w:r w:rsidRPr="00E12DEC">
              <w:rPr>
                <w:rFonts w:eastAsia="Arial" w:cs="Arial"/>
                <w:spacing w:val="-3"/>
                <w:w w:val="95"/>
                <w:sz w:val="19"/>
                <w:szCs w:val="19"/>
                <w:lang w:eastAsia="ar-SA"/>
              </w:rPr>
              <w:t>), και τον καλεί να υποβάλει εντός προθεσμίας</w:t>
            </w:r>
            <w:r w:rsidRPr="00E12DEC">
              <w:rPr>
                <w:rFonts w:eastAsia="Arial" w:cs="Arial"/>
                <w:b/>
                <w:spacing w:val="-3"/>
                <w:w w:val="95"/>
                <w:sz w:val="19"/>
                <w:szCs w:val="19"/>
                <w:lang w:eastAsia="ar-SA"/>
              </w:rPr>
              <w:t>, δ</w:t>
            </w:r>
            <w:r w:rsidR="00134988" w:rsidRPr="00E12DEC">
              <w:rPr>
                <w:rFonts w:eastAsia="Arial" w:cs="Arial"/>
                <w:b/>
                <w:spacing w:val="-3"/>
                <w:w w:val="95"/>
                <w:sz w:val="19"/>
                <w:szCs w:val="19"/>
                <w:lang w:eastAsia="ar-SA"/>
              </w:rPr>
              <w:t>έ</w:t>
            </w:r>
            <w:r w:rsidRPr="00E12DEC">
              <w:rPr>
                <w:rFonts w:eastAsia="Arial" w:cs="Arial"/>
                <w:b/>
                <w:spacing w:val="-3"/>
                <w:w w:val="95"/>
                <w:sz w:val="19"/>
                <w:szCs w:val="19"/>
                <w:lang w:eastAsia="ar-SA"/>
              </w:rPr>
              <w:t>κα (1</w:t>
            </w:r>
            <w:r w:rsidR="00134988" w:rsidRPr="00E12DEC">
              <w:rPr>
                <w:rFonts w:eastAsia="Arial" w:cs="Arial"/>
                <w:b/>
                <w:spacing w:val="-3"/>
                <w:w w:val="95"/>
                <w:sz w:val="19"/>
                <w:szCs w:val="19"/>
                <w:lang w:eastAsia="ar-SA"/>
              </w:rPr>
              <w:t>0</w:t>
            </w:r>
            <w:r w:rsidRPr="00E12DEC">
              <w:rPr>
                <w:rFonts w:eastAsia="Arial" w:cs="Arial"/>
                <w:b/>
                <w:spacing w:val="-3"/>
                <w:w w:val="95"/>
                <w:sz w:val="19"/>
                <w:szCs w:val="19"/>
                <w:lang w:eastAsia="ar-SA"/>
              </w:rPr>
              <w:t>) ημερών</w:t>
            </w:r>
            <w:r w:rsidRPr="00E12DEC">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E12DEC">
              <w:rPr>
                <w:rFonts w:eastAsia="Arial" w:cs="Arial"/>
                <w:spacing w:val="-3"/>
                <w:w w:val="95"/>
                <w:sz w:val="19"/>
                <w:szCs w:val="19"/>
                <w:lang w:eastAsia="ar-SA"/>
              </w:rPr>
              <w:t>και του άρθρου 80 παρ. 13</w:t>
            </w:r>
            <w:r w:rsidR="00F50CA7" w:rsidRPr="00E12DEC">
              <w:rPr>
                <w:rFonts w:eastAsia="Arial" w:cs="Arial"/>
                <w:spacing w:val="-3"/>
                <w:w w:val="95"/>
                <w:sz w:val="19"/>
                <w:szCs w:val="19"/>
                <w:lang w:eastAsia="ar-SA"/>
              </w:rPr>
              <w:t xml:space="preserve"> του ν. 4412/2016</w:t>
            </w:r>
            <w:r w:rsidR="00134988" w:rsidRPr="00E12DEC">
              <w:rPr>
                <w:rFonts w:eastAsia="Arial" w:cs="Arial"/>
                <w:spacing w:val="-3"/>
                <w:w w:val="95"/>
                <w:sz w:val="19"/>
                <w:szCs w:val="19"/>
                <w:lang w:eastAsia="ar-SA"/>
              </w:rPr>
              <w:t xml:space="preserve">, </w:t>
            </w:r>
            <w:r w:rsidRPr="00E12DEC">
              <w:rPr>
                <w:rFonts w:eastAsia="Arial" w:cs="Arial"/>
                <w:spacing w:val="-3"/>
                <w:w w:val="95"/>
                <w:sz w:val="19"/>
                <w:szCs w:val="19"/>
                <w:lang w:eastAsia="ar-SA"/>
              </w:rPr>
              <w:t xml:space="preserve"> όλων των δικαιολογητικών  που περιγράφονται στην διακήρυξη, ως </w:t>
            </w:r>
            <w:r w:rsidRPr="00E12DEC">
              <w:rPr>
                <w:rFonts w:eastAsia="Arial" w:cs="Arial"/>
                <w:b/>
                <w:spacing w:val="-3"/>
                <w:w w:val="95"/>
                <w:sz w:val="19"/>
                <w:szCs w:val="19"/>
                <w:lang w:eastAsia="ar-SA"/>
              </w:rPr>
              <w:t>αποδεικτικά στοιχεία</w:t>
            </w:r>
            <w:r w:rsidRPr="00E12DEC">
              <w:rPr>
                <w:rFonts w:eastAsia="Arial" w:cs="Arial"/>
                <w:spacing w:val="-3"/>
                <w:w w:val="95"/>
                <w:sz w:val="19"/>
                <w:szCs w:val="19"/>
                <w:lang w:eastAsia="ar-SA"/>
              </w:rPr>
              <w:t xml:space="preserve"> για τη μη συνδρομή των λόγων αποκλεισμού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xml:space="preserve">. 73, 74 και την παρ. 2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75 του ν. 4412/2016.</w:t>
            </w:r>
          </w:p>
          <w:p w:rsidR="0064664D" w:rsidRPr="00E12DEC"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E12DEC"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α)</w:t>
            </w:r>
            <w:r w:rsidRPr="00E12DEC">
              <w:rPr>
                <w:rFonts w:ascii="Palatino Linotype" w:eastAsia="Arial" w:hAnsi="Palatino Linotype" w:cs="Arial"/>
                <w:spacing w:val="-3"/>
                <w:w w:val="95"/>
                <w:sz w:val="19"/>
                <w:szCs w:val="19"/>
              </w:rPr>
              <w:t xml:space="preserve"> για την παράγραφο 1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 </w:t>
            </w:r>
            <w:r w:rsidRPr="00E12DEC">
              <w:rPr>
                <w:rFonts w:ascii="Palatino Linotype" w:eastAsia="Arial" w:hAnsi="Palatino Linotype" w:cs="Arial"/>
                <w:b/>
                <w:spacing w:val="-3"/>
                <w:w w:val="95"/>
                <w:sz w:val="19"/>
                <w:szCs w:val="19"/>
              </w:rPr>
              <w:t>απόσπασμα του σχετικού μητρώου, όπως του ποινικού μητρώου</w:t>
            </w:r>
            <w:r w:rsidRPr="00E12DEC">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β)</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τις παραγράφους 2 ΄ του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73 πιστοποιητικό</w:t>
            </w:r>
            <w:r w:rsidR="008B4AD8" w:rsidRPr="00E12DEC">
              <w:rPr>
                <w:rFonts w:ascii="Palatino Linotype" w:eastAsia="Arial" w:hAnsi="Palatino Linotype" w:cs="Arial"/>
                <w:b/>
                <w:spacing w:val="-3"/>
                <w:w w:val="95"/>
                <w:sz w:val="19"/>
                <w:szCs w:val="19"/>
              </w:rPr>
              <w:t xml:space="preserve"> (φορολογική και ασφαλιστική ενημερότητα) </w:t>
            </w:r>
            <w:r w:rsidRPr="00E12DEC">
              <w:rPr>
                <w:rFonts w:ascii="Palatino Linotype" w:eastAsia="Arial" w:hAnsi="Palatino Linotype" w:cs="Arial"/>
                <w:b/>
                <w:spacing w:val="-3"/>
                <w:w w:val="95"/>
                <w:sz w:val="19"/>
                <w:szCs w:val="19"/>
              </w:rPr>
              <w:t xml:space="preserve"> που εκδίδεται από την αρμόδια αρχή του οικείου κράτους - μέλους </w:t>
            </w:r>
            <w:r w:rsidRPr="00E12DEC">
              <w:rPr>
                <w:rFonts w:ascii="Palatino Linotype" w:eastAsia="Arial" w:hAnsi="Palatino Linotype" w:cs="Arial"/>
                <w:spacing w:val="-3"/>
                <w:w w:val="95"/>
                <w:sz w:val="19"/>
                <w:szCs w:val="19"/>
              </w:rPr>
              <w:t xml:space="preserve">ή χώρας </w:t>
            </w:r>
            <w:r w:rsidR="00657D86" w:rsidRPr="00E12DEC">
              <w:rPr>
                <w:rFonts w:ascii="Palatino Linotype" w:eastAsia="Arial" w:hAnsi="Palatino Linotype" w:cs="Arial"/>
                <w:spacing w:val="-3"/>
                <w:w w:val="95"/>
                <w:sz w:val="19"/>
                <w:szCs w:val="19"/>
              </w:rPr>
              <w:t>α</w:t>
            </w:r>
            <w:r w:rsidRPr="00E12DEC">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8245A2" w:rsidRPr="00E12DEC" w:rsidRDefault="008245A2" w:rsidP="008245A2">
            <w:pPr>
              <w:ind w:right="56"/>
            </w:pPr>
            <w:r w:rsidRPr="00E12DEC">
              <w:rPr>
                <w:rFonts w:ascii="Palatino Linotype" w:eastAsia="Arial" w:hAnsi="Palatino Linotype" w:cs="Arial"/>
                <w:b/>
                <w:bCs/>
                <w:spacing w:val="-3"/>
                <w:w w:val="95"/>
                <w:sz w:val="19"/>
                <w:szCs w:val="19"/>
              </w:rPr>
              <w:t>Ειδικά για την περίπτωση της παραγράφου</w:t>
            </w:r>
            <w:r w:rsidR="00B33123" w:rsidRPr="00E12DEC">
              <w:rPr>
                <w:rFonts w:ascii="Palatino Linotype" w:eastAsia="Arial" w:hAnsi="Palatino Linotype" w:cs="Arial"/>
                <w:b/>
                <w:bCs/>
                <w:spacing w:val="-3"/>
                <w:w w:val="95"/>
                <w:sz w:val="19"/>
                <w:szCs w:val="19"/>
              </w:rPr>
              <w:t xml:space="preserve"> </w:t>
            </w:r>
            <w:proofErr w:type="spellStart"/>
            <w:r w:rsidRPr="00E12DEC">
              <w:rPr>
                <w:rFonts w:ascii="Palatino Linotype" w:eastAsia="Arial" w:hAnsi="Palatino Linotype" w:cs="Arial"/>
                <w:spacing w:val="-3"/>
                <w:w w:val="95"/>
                <w:sz w:val="19"/>
                <w:szCs w:val="19"/>
              </w:rPr>
              <w:t>Βα</w:t>
            </w:r>
            <w:proofErr w:type="spellEnd"/>
            <w:r w:rsidR="00B33123" w:rsidRPr="00E12DEC">
              <w:rPr>
                <w:rFonts w:ascii="Palatino Linotype" w:eastAsia="Arial" w:hAnsi="Palatino Linotype" w:cs="Arial"/>
                <w:spacing w:val="-3"/>
                <w:w w:val="95"/>
                <w:sz w:val="19"/>
                <w:szCs w:val="19"/>
              </w:rPr>
              <w:t xml:space="preserve"> «ΛΟΓΟΙ ΑΠΟΚΛΕΙ</w:t>
            </w:r>
            <w:r w:rsidRPr="00E12DEC">
              <w:rPr>
                <w:rFonts w:ascii="Palatino Linotype" w:eastAsia="Arial" w:hAnsi="Palatino Linotype" w:cs="Arial"/>
                <w:spacing w:val="-3"/>
                <w:w w:val="95"/>
                <w:sz w:val="19"/>
                <w:szCs w:val="19"/>
              </w:rPr>
              <w:t xml:space="preserve">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w:t>
            </w:r>
            <w:r w:rsidRPr="00E12DEC">
              <w:rPr>
                <w:rFonts w:ascii="Palatino Linotype" w:eastAsia="Arial" w:hAnsi="Palatino Linotype" w:cs="Arial"/>
                <w:spacing w:val="-3"/>
                <w:w w:val="95"/>
                <w:sz w:val="19"/>
                <w:szCs w:val="19"/>
              </w:rPr>
              <w:lastRenderedPageBreak/>
              <w:t>αθέτηση των υποχρεώσεών του όσον αφορά την καταβολή φόρων ή εισφορών κοινωνικής ασφάλισης</w:t>
            </w:r>
            <w:r w:rsidRPr="00E12DEC">
              <w:t>.</w:t>
            </w:r>
          </w:p>
          <w:p w:rsidR="008245A2" w:rsidRPr="00E12DEC" w:rsidRDefault="008245A2"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γ)</w:t>
            </w:r>
            <w:r w:rsidR="000A3808" w:rsidRPr="00E12DEC">
              <w:rPr>
                <w:rFonts w:ascii="Palatino Linotype" w:eastAsia="Arial" w:hAnsi="Palatino Linotype" w:cs="Arial"/>
                <w:b/>
                <w:spacing w:val="-3"/>
                <w:w w:val="95"/>
                <w:sz w:val="19"/>
                <w:szCs w:val="19"/>
              </w:rPr>
              <w:t xml:space="preserve"> </w:t>
            </w:r>
            <w:r w:rsidR="0080650B"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το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xml:space="preserve">. 74 </w:t>
            </w:r>
            <w:r w:rsidR="008245A2" w:rsidRPr="00E12DEC">
              <w:rPr>
                <w:rFonts w:ascii="Palatino Linotype" w:eastAsia="Arial" w:hAnsi="Palatino Linotype" w:cs="Arial"/>
                <w:b/>
                <w:spacing w:val="-3"/>
                <w:w w:val="95"/>
                <w:sz w:val="19"/>
                <w:szCs w:val="19"/>
              </w:rPr>
              <w:t>του Ν. 4412/2016</w:t>
            </w:r>
            <w:r w:rsidRPr="00E12DEC">
              <w:rPr>
                <w:rFonts w:ascii="Palatino Linotype" w:eastAsia="Arial" w:hAnsi="Palatino Linotype" w:cs="Arial"/>
                <w:b/>
                <w:spacing w:val="-3"/>
                <w:w w:val="95"/>
                <w:sz w:val="19"/>
                <w:szCs w:val="19"/>
              </w:rPr>
              <w:t xml:space="preserve"> υπεύθυνη δήλωση του προσφέροντος οικονομικού φορέα ενώπιον αρμόδιας δικαστικής</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E12DEC">
              <w:rPr>
                <w:rFonts w:ascii="Palatino Linotype" w:eastAsia="Arial" w:hAnsi="Palatino Linotype" w:cs="Arial"/>
                <w:spacing w:val="-3"/>
                <w:w w:val="95"/>
                <w:sz w:val="19"/>
                <w:szCs w:val="19"/>
              </w:rPr>
              <w:t>, σύμφωνα με το άρθρο 74 του ν. 4412/2016.</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δ)</w:t>
            </w:r>
            <w:r w:rsidRPr="00E12DEC">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E12DEC">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E12DEC">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DD08BB" w:rsidRPr="00E12DEC" w:rsidRDefault="00DD08BB" w:rsidP="00DD08BB">
            <w:pPr>
              <w:ind w:right="16"/>
              <w:jc w:val="both"/>
              <w:rPr>
                <w:rFonts w:ascii="Palatino Linotype" w:hAnsi="Palatino Linotype"/>
                <w:sz w:val="19"/>
                <w:szCs w:val="19"/>
              </w:rPr>
            </w:pPr>
            <w:r w:rsidRPr="00E12DEC">
              <w:rPr>
                <w:rFonts w:ascii="Palatino Linotype" w:eastAsia="Arial" w:hAnsi="Palatino Linotype" w:cs="Arial"/>
                <w:b/>
                <w:spacing w:val="-3"/>
                <w:w w:val="95"/>
                <w:sz w:val="19"/>
                <w:szCs w:val="19"/>
              </w:rPr>
              <w:t>ε)</w:t>
            </w:r>
            <w:r w:rsidRPr="00E12DEC">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73του ν.4412/2016 </w:t>
            </w:r>
            <w:r w:rsidRPr="00E12DEC">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E12DEC">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E12DEC">
              <w:rPr>
                <w:rFonts w:ascii="Palatino Linotype" w:hAnsi="Palatino Linotype"/>
                <w:sz w:val="19"/>
                <w:szCs w:val="19"/>
              </w:rPr>
              <w:t>.</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E12DEC">
              <w:rPr>
                <w:rFonts w:ascii="Palatino Linotype" w:eastAsia="Arial" w:hAnsi="Palatino Linotype" w:cs="Arial"/>
                <w:spacing w:val="-3"/>
                <w:w w:val="95"/>
                <w:sz w:val="19"/>
                <w:szCs w:val="19"/>
              </w:rPr>
              <w:t>οικονοµικού</w:t>
            </w:r>
            <w:proofErr w:type="spellEnd"/>
            <w:r w:rsidRPr="00E12DEC">
              <w:rPr>
                <w:rFonts w:ascii="Palatino Linotype" w:eastAsia="Arial" w:hAnsi="Palatino Linotype" w:cs="Arial"/>
                <w:spacing w:val="-3"/>
                <w:w w:val="95"/>
                <w:sz w:val="19"/>
                <w:szCs w:val="19"/>
              </w:rPr>
              <w:t xml:space="preserve"> φορέα, χωρίς να απαιτείται </w:t>
            </w:r>
            <w:proofErr w:type="spellStart"/>
            <w:r w:rsidRPr="00E12DEC">
              <w:rPr>
                <w:rFonts w:ascii="Palatino Linotype" w:eastAsia="Arial" w:hAnsi="Palatino Linotype" w:cs="Arial"/>
                <w:spacing w:val="-3"/>
                <w:w w:val="95"/>
                <w:sz w:val="19"/>
                <w:szCs w:val="19"/>
              </w:rPr>
              <w:t>επίσηµη</w:t>
            </w:r>
            <w:proofErr w:type="spellEnd"/>
            <w:r w:rsidRPr="00E12DE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8B4AD8" w:rsidRPr="00E12DEC" w:rsidRDefault="008B4AD8"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E12DEC">
              <w:rPr>
                <w:rFonts w:ascii="Palatino Linotype" w:eastAsia="Arial" w:hAnsi="Palatino Linotype" w:cs="Arial"/>
                <w:spacing w:val="-3"/>
                <w:w w:val="95"/>
                <w:sz w:val="19"/>
                <w:szCs w:val="19"/>
              </w:rPr>
              <w:t>άρθ</w:t>
            </w:r>
            <w:proofErr w:type="spellEnd"/>
            <w:r w:rsidRPr="00E12DEC">
              <w:rPr>
                <w:rFonts w:ascii="Palatino Linotype" w:eastAsia="Arial" w:hAnsi="Palatino Linotype" w:cs="Arial"/>
                <w:spacing w:val="-3"/>
                <w:w w:val="95"/>
                <w:sz w:val="19"/>
                <w:szCs w:val="19"/>
              </w:rPr>
              <w:t xml:space="preserve"> 18 παρ 2 ν.4412/16.</w:t>
            </w:r>
          </w:p>
          <w:p w:rsidR="00657D86" w:rsidRPr="00E12DEC" w:rsidRDefault="00657D86"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E12DEC" w:rsidRDefault="00501E36" w:rsidP="00DD08BB">
            <w:pPr>
              <w:jc w:val="both"/>
              <w:rPr>
                <w:rFonts w:ascii="Palatino Linotype" w:eastAsia="Arial" w:hAnsi="Palatino Linotype" w:cs="Arial"/>
                <w:spacing w:val="-3"/>
                <w:w w:val="95"/>
                <w:sz w:val="19"/>
                <w:szCs w:val="19"/>
              </w:rPr>
            </w:pPr>
          </w:p>
          <w:p w:rsidR="00D36683" w:rsidRDefault="00501E36" w:rsidP="00D36683">
            <w:pPr>
              <w:jc w:val="both"/>
              <w:rPr>
                <w:rFonts w:ascii="Palatino Linotype" w:eastAsia="Arial" w:hAnsi="Palatino Linotype" w:cs="Arial"/>
                <w:b/>
                <w:spacing w:val="-3"/>
                <w:w w:val="95"/>
                <w:sz w:val="19"/>
                <w:szCs w:val="19"/>
                <w:u w:val="single"/>
              </w:rPr>
            </w:pPr>
            <w:r w:rsidRPr="00E12DEC">
              <w:rPr>
                <w:rFonts w:ascii="Palatino Linotype" w:eastAsia="Arial" w:hAnsi="Palatino Linotype" w:cs="Arial"/>
                <w:spacing w:val="-3"/>
                <w:w w:val="95"/>
                <w:sz w:val="19"/>
                <w:szCs w:val="19"/>
              </w:rPr>
              <w:t>Τα αποδεικτικά µ</w:t>
            </w:r>
            <w:proofErr w:type="spellStart"/>
            <w:r w:rsidRPr="00E12DEC">
              <w:rPr>
                <w:rFonts w:ascii="Palatino Linotype" w:eastAsia="Arial" w:hAnsi="Palatino Linotype" w:cs="Arial"/>
                <w:spacing w:val="-3"/>
                <w:w w:val="95"/>
                <w:sz w:val="19"/>
                <w:szCs w:val="19"/>
              </w:rPr>
              <w:t>έσα</w:t>
            </w:r>
            <w:proofErr w:type="spellEnd"/>
            <w:r w:rsidRPr="00E12DEC">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w:t>
            </w:r>
            <w:proofErr w:type="spellStart"/>
            <w:r w:rsidRPr="00E12DEC">
              <w:rPr>
                <w:rFonts w:ascii="Palatino Linotype" w:eastAsia="Arial" w:hAnsi="Palatino Linotype" w:cs="Arial"/>
                <w:spacing w:val="-3"/>
                <w:w w:val="95"/>
                <w:sz w:val="19"/>
                <w:szCs w:val="19"/>
              </w:rPr>
              <w:t>γ΄</w:t>
            </w:r>
            <w:proofErr w:type="spellEnd"/>
            <w:r w:rsidRPr="00E12DEC">
              <w:rPr>
                <w:rFonts w:ascii="Palatino Linotype" w:eastAsia="Arial" w:hAnsi="Palatino Linotype" w:cs="Arial"/>
                <w:spacing w:val="-3"/>
                <w:w w:val="95"/>
                <w:sz w:val="19"/>
                <w:szCs w:val="19"/>
              </w:rPr>
              <w:t xml:space="preserve"> της παραγράφου 2 του άρθρου 73 εφόσον έχουν εκδοθεί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β) </w:t>
            </w:r>
            <w:r w:rsidR="00D36683" w:rsidRPr="00DE0A9D">
              <w:rPr>
                <w:rFonts w:ascii="Palatino Linotype" w:eastAsia="Arial" w:hAnsi="Palatino Linotype" w:cs="Arial"/>
                <w:b/>
                <w:spacing w:val="-3"/>
                <w:w w:val="95"/>
                <w:sz w:val="19"/>
                <w:szCs w:val="19"/>
              </w:rPr>
              <w:t xml:space="preserve">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00D36683" w:rsidRPr="00DE0A9D">
              <w:rPr>
                <w:rFonts w:ascii="Palatino Linotype" w:eastAsia="Arial" w:hAnsi="Palatino Linotype" w:cs="Arial"/>
                <w:b/>
                <w:spacing w:val="-3"/>
                <w:w w:val="95"/>
                <w:sz w:val="19"/>
                <w:szCs w:val="19"/>
              </w:rPr>
              <w:t>οριζόµ</w:t>
            </w:r>
            <w:r w:rsidR="00D36683">
              <w:rPr>
                <w:rFonts w:ascii="Palatino Linotype" w:eastAsia="Arial" w:hAnsi="Palatino Linotype" w:cs="Arial"/>
                <w:b/>
                <w:spacing w:val="-3"/>
                <w:w w:val="95"/>
                <w:sz w:val="19"/>
                <w:szCs w:val="19"/>
              </w:rPr>
              <w:t>ενα</w:t>
            </w:r>
            <w:proofErr w:type="spellEnd"/>
            <w:r w:rsidR="00D36683">
              <w:rPr>
                <w:rFonts w:ascii="Palatino Linotype" w:eastAsia="Arial" w:hAnsi="Palatino Linotype" w:cs="Arial"/>
                <w:b/>
                <w:spacing w:val="-3"/>
                <w:w w:val="95"/>
                <w:sz w:val="19"/>
                <w:szCs w:val="19"/>
              </w:rPr>
              <w:t xml:space="preserve"> στην </w:t>
            </w:r>
            <w:proofErr w:type="spellStart"/>
            <w:r w:rsidR="00D36683">
              <w:rPr>
                <w:rFonts w:ascii="Palatino Linotype" w:eastAsia="Arial" w:hAnsi="Palatino Linotype" w:cs="Arial"/>
                <w:b/>
                <w:spacing w:val="-3"/>
                <w:w w:val="95"/>
                <w:sz w:val="19"/>
                <w:szCs w:val="19"/>
              </w:rPr>
              <w:t>προηγούµενη</w:t>
            </w:r>
            <w:proofErr w:type="spellEnd"/>
            <w:r w:rsidR="00D36683">
              <w:rPr>
                <w:rFonts w:ascii="Palatino Linotype" w:eastAsia="Arial" w:hAnsi="Palatino Linotype" w:cs="Arial"/>
                <w:b/>
                <w:spacing w:val="-3"/>
                <w:w w:val="95"/>
                <w:sz w:val="19"/>
                <w:szCs w:val="19"/>
              </w:rPr>
              <w:t xml:space="preserve"> περίπτωση. </w:t>
            </w:r>
            <w:r w:rsidR="00D36683" w:rsidRPr="006B3315">
              <w:rPr>
                <w:rFonts w:ascii="Palatino Linotype" w:eastAsia="Arial" w:hAnsi="Palatino Linotype" w:cs="Arial"/>
                <w:b/>
                <w:spacing w:val="-3"/>
                <w:w w:val="95"/>
                <w:sz w:val="19"/>
                <w:szCs w:val="19"/>
                <w:u w:val="single"/>
              </w:rPr>
              <w:t xml:space="preserve">Ωστόσο θα πρέπει </w:t>
            </w:r>
            <w:r w:rsidR="00D36683">
              <w:rPr>
                <w:rFonts w:ascii="Palatino Linotype" w:eastAsia="Arial" w:hAnsi="Palatino Linotype" w:cs="Arial"/>
                <w:b/>
                <w:spacing w:val="-3"/>
                <w:w w:val="95"/>
                <w:sz w:val="19"/>
                <w:szCs w:val="19"/>
                <w:u w:val="single"/>
              </w:rPr>
              <w:t>ΕΠΙΠΛΕΟΝ</w:t>
            </w:r>
            <w:r w:rsidR="00D36683" w:rsidRPr="006B3315">
              <w:rPr>
                <w:rFonts w:ascii="Palatino Linotype" w:eastAsia="Arial" w:hAnsi="Palatino Linotype" w:cs="Arial"/>
                <w:b/>
                <w:spacing w:val="-3"/>
                <w:w w:val="95"/>
                <w:sz w:val="19"/>
                <w:szCs w:val="19"/>
                <w:u w:val="single"/>
              </w:rPr>
              <w:t xml:space="preserve"> να υποβάλλονται επί ποινή αποκλεισμού  </w:t>
            </w:r>
            <w:r w:rsidR="00D36683" w:rsidRPr="006B3315">
              <w:rPr>
                <w:rFonts w:ascii="Palatino Linotype" w:eastAsia="Arial" w:hAnsi="Palatino Linotype" w:cs="Arial"/>
                <w:b/>
                <w:spacing w:val="-3"/>
                <w:w w:val="95"/>
                <w:sz w:val="19"/>
                <w:szCs w:val="19"/>
                <w:u w:val="single"/>
              </w:rPr>
              <w:lastRenderedPageBreak/>
              <w:t>πιστοποιητικά ασφαλιστικής και φορολογικής ενημερότητας που να καλύπτουν και  τον χρόνο της υποβολής της προσφοράς</w:t>
            </w:r>
            <w:r w:rsidR="00D36683">
              <w:rPr>
                <w:rFonts w:ascii="Palatino Linotype" w:eastAsia="Arial" w:hAnsi="Palatino Linotype" w:cs="Arial"/>
                <w:b/>
                <w:spacing w:val="-3"/>
                <w:w w:val="95"/>
                <w:sz w:val="19"/>
                <w:szCs w:val="19"/>
                <w:u w:val="single"/>
              </w:rPr>
              <w:t>.</w:t>
            </w:r>
          </w:p>
          <w:p w:rsidR="00D36683" w:rsidRDefault="00D36683" w:rsidP="00D36683">
            <w:pPr>
              <w:jc w:val="both"/>
              <w:rPr>
                <w:rFonts w:ascii="Palatino Linotype" w:eastAsia="Arial" w:hAnsi="Palatino Linotype" w:cs="Arial"/>
                <w:b/>
                <w:spacing w:val="-3"/>
                <w:w w:val="95"/>
                <w:sz w:val="19"/>
                <w:szCs w:val="19"/>
              </w:rPr>
            </w:pPr>
            <w:r>
              <w:rPr>
                <w:rFonts w:ascii="Palatino Linotype" w:eastAsia="Arial" w:hAnsi="Palatino Linotype" w:cs="Arial"/>
                <w:b/>
                <w:spacing w:val="-3"/>
                <w:w w:val="95"/>
                <w:sz w:val="19"/>
                <w:szCs w:val="19"/>
              </w:rPr>
              <w:t xml:space="preserve">Επειδή σε πολλές περιπτώσεις </w:t>
            </w:r>
            <w:r w:rsidRPr="006B3315">
              <w:rPr>
                <w:rFonts w:ascii="Palatino Linotype" w:eastAsia="Arial" w:hAnsi="Palatino Linotype" w:cs="Arial"/>
                <w:b/>
                <w:spacing w:val="-3"/>
                <w:w w:val="95"/>
                <w:sz w:val="19"/>
                <w:szCs w:val="19"/>
              </w:rPr>
              <w:t xml:space="preserve">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w:t>
            </w:r>
            <w:r w:rsidRPr="005B58B2">
              <w:rPr>
                <w:rFonts w:ascii="Palatino Linotype" w:eastAsia="Arial" w:hAnsi="Palatino Linotype" w:cs="Arial"/>
                <w:b/>
                <w:spacing w:val="-3"/>
                <w:w w:val="95"/>
                <w:sz w:val="19"/>
                <w:szCs w:val="19"/>
                <w:u w:val="single"/>
              </w:rPr>
              <w:t>οι οικονομικοί φορείς πρέπει να μεριμνούν να αποκτούν εγκαίρως πιστοποιητικά τα οποία να καλύπτουν και τον χρόνο υποβολής της προσφοράς</w:t>
            </w:r>
            <w:r>
              <w:rPr>
                <w:rFonts w:ascii="Palatino Linotype" w:eastAsia="Arial" w:hAnsi="Palatino Linotype" w:cs="Arial"/>
                <w:b/>
                <w:spacing w:val="-3"/>
                <w:w w:val="95"/>
                <w:sz w:val="19"/>
                <w:szCs w:val="19"/>
                <w:u w:val="single"/>
              </w:rPr>
              <w:t>,</w:t>
            </w:r>
            <w:r w:rsidRPr="006B3315">
              <w:rPr>
                <w:rFonts w:ascii="Palatino Linotype" w:eastAsia="Arial" w:hAnsi="Palatino Linotype" w:cs="Arial"/>
                <w:b/>
                <w:spacing w:val="-3"/>
                <w:w w:val="95"/>
                <w:sz w:val="19"/>
                <w:szCs w:val="19"/>
              </w:rPr>
              <w:t xml:space="preserve"> σύμφωνα με τα ειδικότερα οριζόμενα στο άρθρο 104</w:t>
            </w:r>
            <w:r w:rsidR="00C53F31">
              <w:rPr>
                <w:rFonts w:ascii="Palatino Linotype" w:eastAsia="Arial" w:hAnsi="Palatino Linotype" w:cs="Arial"/>
                <w:b/>
                <w:spacing w:val="-3"/>
                <w:w w:val="95"/>
                <w:sz w:val="19"/>
                <w:szCs w:val="19"/>
              </w:rPr>
              <w:t xml:space="preserve"> </w:t>
            </w:r>
            <w:r w:rsidRPr="006B3315">
              <w:rPr>
                <w:rFonts w:ascii="Palatino Linotype" w:eastAsia="Arial" w:hAnsi="Palatino Linotype" w:cs="Arial"/>
                <w:b/>
                <w:spacing w:val="-3"/>
                <w:w w:val="95"/>
                <w:sz w:val="19"/>
                <w:szCs w:val="19"/>
              </w:rPr>
              <w:t>παρ. 1του ν. 4412/2016, προκειμένου να τα υποβάλουν, εφόσον αναδειχθούν προσωρινοί ανάδοχοι,</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 γ) τα δικαιολογητικά που αφορούν την παράγραφο 2 του άρθρου 75, τα αποδεικτικά ισχύουσας εκπροσώπησης σε περίπτωση </w:t>
            </w:r>
            <w:proofErr w:type="spellStart"/>
            <w:r w:rsidRPr="00E12DEC">
              <w:rPr>
                <w:rFonts w:ascii="Palatino Linotype" w:eastAsia="Arial" w:hAnsi="Palatino Linotype" w:cs="Arial"/>
                <w:spacing w:val="-3"/>
                <w:w w:val="95"/>
                <w:sz w:val="19"/>
                <w:szCs w:val="19"/>
              </w:rPr>
              <w:t>νοµικών</w:t>
            </w:r>
            <w:proofErr w:type="spellEnd"/>
            <w:r w:rsidRPr="00E12DEC">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E12DEC">
              <w:rPr>
                <w:rFonts w:ascii="Palatino Linotype" w:eastAsia="Arial" w:hAnsi="Palatino Linotype" w:cs="Arial"/>
                <w:spacing w:val="-3"/>
                <w:w w:val="95"/>
                <w:sz w:val="19"/>
                <w:szCs w:val="19"/>
              </w:rPr>
              <w:t>εργάσιµες</w:t>
            </w:r>
            <w:proofErr w:type="spellEnd"/>
            <w:r w:rsidR="0080650B" w:rsidRPr="00E12DEC">
              <w:rPr>
                <w:rFonts w:ascii="Palatino Linotype" w:eastAsia="Arial" w:hAnsi="Palatino Linotype" w:cs="Arial"/>
                <w:spacing w:val="-3"/>
                <w:w w:val="95"/>
                <w:sz w:val="19"/>
                <w:szCs w:val="19"/>
              </w:rPr>
              <w:t xml:space="preserve"> </w:t>
            </w:r>
            <w:proofErr w:type="spellStart"/>
            <w:r w:rsidRPr="00E12DEC">
              <w:rPr>
                <w:rFonts w:ascii="Palatino Linotype" w:eastAsia="Arial" w:hAnsi="Palatino Linotype" w:cs="Arial"/>
                <w:spacing w:val="-3"/>
                <w:w w:val="95"/>
                <w:sz w:val="19"/>
                <w:szCs w:val="19"/>
              </w:rPr>
              <w:t>ηµέρες</w:t>
            </w:r>
            <w:proofErr w:type="spellEnd"/>
            <w:r w:rsidRPr="00E12DE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E12DEC">
              <w:rPr>
                <w:rFonts w:ascii="Palatino Linotype" w:eastAsia="Arial" w:hAnsi="Palatino Linotype" w:cs="Arial"/>
                <w:spacing w:val="-3"/>
                <w:w w:val="95"/>
                <w:sz w:val="19"/>
                <w:szCs w:val="19"/>
              </w:rPr>
              <w:t>ετά</w:t>
            </w:r>
            <w:proofErr w:type="spellEnd"/>
            <w:r w:rsidRPr="00E12DE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DD08BB" w:rsidRPr="00E12DEC" w:rsidRDefault="00DD08BB" w:rsidP="00DD08BB">
            <w:pPr>
              <w:jc w:val="both"/>
              <w:rPr>
                <w:rFonts w:ascii="Palatino Linotype" w:eastAsia="Arial" w:hAnsi="Palatino Linotype" w:cs="Arial"/>
                <w:spacing w:val="-3"/>
                <w:w w:val="95"/>
                <w:sz w:val="19"/>
                <w:szCs w:val="19"/>
              </w:rPr>
            </w:pPr>
          </w:p>
          <w:p w:rsidR="00501E36"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w:t>
            </w:r>
            <w:r w:rsidR="00501E36" w:rsidRPr="00E12DEC">
              <w:rPr>
                <w:rFonts w:ascii="Palatino Linotype" w:eastAsia="Arial" w:hAnsi="Palatino Linotype" w:cs="Arial"/>
                <w:spacing w:val="-3"/>
                <w:w w:val="95"/>
                <w:sz w:val="19"/>
                <w:szCs w:val="19"/>
              </w:rPr>
              <w:t xml:space="preserve">Αν δεν </w:t>
            </w:r>
            <w:r w:rsidR="00E002BD" w:rsidRPr="00E12DEC">
              <w:rPr>
                <w:rFonts w:ascii="Palatino Linotype" w:eastAsia="Arial" w:hAnsi="Palatino Linotype" w:cs="Arial"/>
                <w:spacing w:val="-3"/>
                <w:w w:val="95"/>
                <w:sz w:val="19"/>
                <w:szCs w:val="19"/>
              </w:rPr>
              <w:t>προσκομισθούν</w:t>
            </w:r>
            <w:r w:rsidR="00501E36" w:rsidRPr="00E12DEC">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E12DEC">
              <w:rPr>
                <w:rFonts w:ascii="Palatino Linotype" w:eastAsia="Arial" w:hAnsi="Palatino Linotype" w:cs="Arial"/>
                <w:spacing w:val="-3"/>
                <w:w w:val="95"/>
                <w:sz w:val="19"/>
                <w:szCs w:val="19"/>
              </w:rPr>
              <w:t>υπoβλήθηκαν</w:t>
            </w:r>
            <w:proofErr w:type="spellEnd"/>
            <w:r w:rsidR="00501E36" w:rsidRPr="00E12DEC">
              <w:rPr>
                <w:rFonts w:ascii="Palatino Linotype" w:eastAsia="Arial" w:hAnsi="Palatino Linotype" w:cs="Arial"/>
                <w:spacing w:val="-3"/>
                <w:w w:val="95"/>
                <w:sz w:val="19"/>
                <w:szCs w:val="19"/>
              </w:rPr>
              <w:t xml:space="preserve"> και ο προσωρινός ανάδοχος υποβάλει εντός της </w:t>
            </w:r>
            <w:r w:rsidR="00E002BD" w:rsidRPr="00E12DEC">
              <w:rPr>
                <w:rFonts w:ascii="Palatino Linotype" w:eastAsia="Arial" w:hAnsi="Palatino Linotype" w:cs="Arial"/>
                <w:spacing w:val="-3"/>
                <w:w w:val="95"/>
                <w:sz w:val="19"/>
                <w:szCs w:val="19"/>
              </w:rPr>
              <w:t>προθεσμίας</w:t>
            </w:r>
            <w:r w:rsidR="00501E36" w:rsidRPr="00E12DEC">
              <w:rPr>
                <w:rFonts w:ascii="Palatino Linotype" w:eastAsia="Arial" w:hAnsi="Palatino Linotype" w:cs="Arial"/>
                <w:spacing w:val="-3"/>
                <w:w w:val="95"/>
                <w:sz w:val="19"/>
                <w:szCs w:val="19"/>
              </w:rPr>
              <w:t xml:space="preserve"> της παραγράφου 1 </w:t>
            </w:r>
            <w:proofErr w:type="spellStart"/>
            <w:r w:rsidR="00501E36" w:rsidRPr="00E12DEC">
              <w:rPr>
                <w:rFonts w:ascii="Palatino Linotype" w:eastAsia="Arial" w:hAnsi="Palatino Linotype" w:cs="Arial"/>
                <w:spacing w:val="-3"/>
                <w:w w:val="95"/>
                <w:sz w:val="19"/>
                <w:szCs w:val="19"/>
              </w:rPr>
              <w:t>αίτηµα</w:t>
            </w:r>
            <w:proofErr w:type="spellEnd"/>
            <w:r w:rsidR="00501E36" w:rsidRPr="00E12DEC">
              <w:rPr>
                <w:rFonts w:ascii="Palatino Linotype" w:eastAsia="Arial" w:hAnsi="Palatino Linotype" w:cs="Arial"/>
                <w:spacing w:val="-3"/>
                <w:w w:val="95"/>
                <w:sz w:val="19"/>
                <w:szCs w:val="19"/>
              </w:rPr>
              <w:t xml:space="preserve"> προς το </w:t>
            </w:r>
            <w:r w:rsidR="00E002BD" w:rsidRPr="00E12DEC">
              <w:rPr>
                <w:rFonts w:ascii="Palatino Linotype" w:eastAsia="Arial" w:hAnsi="Palatino Linotype" w:cs="Arial"/>
                <w:spacing w:val="-3"/>
                <w:w w:val="95"/>
                <w:sz w:val="19"/>
                <w:szCs w:val="19"/>
              </w:rPr>
              <w:t>αρμόδιο</w:t>
            </w:r>
            <w:r w:rsidR="00501E36" w:rsidRPr="00E12DEC">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E12DEC">
              <w:rPr>
                <w:rFonts w:ascii="Palatino Linotype" w:eastAsia="Arial" w:hAnsi="Palatino Linotype" w:cs="Arial"/>
                <w:spacing w:val="-3"/>
                <w:w w:val="95"/>
                <w:sz w:val="19"/>
                <w:szCs w:val="19"/>
              </w:rPr>
              <w:t>προθεσµίας</w:t>
            </w:r>
            <w:proofErr w:type="spellEnd"/>
            <w:r w:rsidR="00501E36" w:rsidRPr="00E12DEC">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00501E36" w:rsidRPr="00E12DEC">
              <w:rPr>
                <w:rFonts w:ascii="Palatino Linotype" w:eastAsia="Arial" w:hAnsi="Palatino Linotype" w:cs="Arial"/>
                <w:spacing w:val="-3"/>
                <w:w w:val="95"/>
                <w:sz w:val="19"/>
                <w:szCs w:val="19"/>
              </w:rPr>
              <w:t>προθεσµία</w:t>
            </w:r>
            <w:proofErr w:type="spellEnd"/>
            <w:r w:rsidR="00501E36" w:rsidRPr="00E12DEC">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00501E36" w:rsidRPr="00E12DEC">
              <w:rPr>
                <w:rFonts w:ascii="Palatino Linotype" w:eastAsia="Arial" w:hAnsi="Palatino Linotype" w:cs="Arial"/>
                <w:spacing w:val="-3"/>
                <w:w w:val="95"/>
                <w:sz w:val="19"/>
                <w:szCs w:val="19"/>
              </w:rPr>
              <w:t>αρµόδιες</w:t>
            </w:r>
            <w:proofErr w:type="spellEnd"/>
            <w:r w:rsidR="00501E36" w:rsidRPr="00E12DEC">
              <w:rPr>
                <w:rFonts w:ascii="Palatino Linotype" w:eastAsia="Arial" w:hAnsi="Palatino Linotype" w:cs="Arial"/>
                <w:spacing w:val="-3"/>
                <w:w w:val="95"/>
                <w:sz w:val="19"/>
                <w:szCs w:val="19"/>
              </w:rPr>
              <w:t xml:space="preserve"> αρχές.</w:t>
            </w:r>
          </w:p>
          <w:p w:rsidR="00DD08BB"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Όσοι </w:t>
            </w:r>
            <w:r w:rsidR="00501E36" w:rsidRPr="00E12DEC">
              <w:rPr>
                <w:rFonts w:ascii="Palatino Linotype" w:eastAsia="Arial" w:hAnsi="Palatino Linotype" w:cs="Arial"/>
                <w:spacing w:val="-3"/>
                <w:w w:val="95"/>
                <w:sz w:val="19"/>
                <w:szCs w:val="19"/>
              </w:rPr>
              <w:t>από τους προσφέροντες δεν έχουν αποκλειστεί οριστικά</w:t>
            </w:r>
            <w:r w:rsidRPr="00E12DEC">
              <w:rPr>
                <w:rFonts w:ascii="Palatino Linotype" w:eastAsia="Arial" w:hAnsi="Palatino Linotype" w:cs="Arial"/>
                <w:spacing w:val="-3"/>
                <w:w w:val="95"/>
                <w:sz w:val="19"/>
                <w:szCs w:val="19"/>
              </w:rPr>
              <w:t xml:space="preserve"> λαμβάνουν γνώση των παραπάνω δικαιολογητικών που κατατέθηκαν.</w:t>
            </w:r>
          </w:p>
          <w:p w:rsidR="00DD08BB" w:rsidRPr="00E12DEC" w:rsidRDefault="00DD08BB"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E12DEC">
              <w:rPr>
                <w:rFonts w:ascii="Palatino Linotype" w:eastAsia="Arial" w:hAnsi="Palatino Linotype" w:cs="Arial"/>
                <w:spacing w:val="-3"/>
                <w:w w:val="95"/>
                <w:sz w:val="19"/>
                <w:szCs w:val="19"/>
              </w:rPr>
              <w:t>οψιγενείς</w:t>
            </w:r>
            <w:proofErr w:type="spellEnd"/>
            <w:r w:rsidRPr="00E12DEC">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w:t>
            </w:r>
            <w:bookmarkStart w:id="13" w:name="_Hlk4662259"/>
            <w:r w:rsidR="00F91A11">
              <w:rPr>
                <w:rFonts w:ascii="Palatino Linotype" w:eastAsia="Arial" w:hAnsi="Palatino Linotype" w:cs="Arial"/>
                <w:spacing w:val="-3"/>
                <w:w w:val="95"/>
                <w:sz w:val="19"/>
                <w:szCs w:val="19"/>
              </w:rPr>
              <w:t xml:space="preserve"> </w:t>
            </w:r>
            <w:r w:rsidR="00501E36" w:rsidRPr="00E12DEC">
              <w:rPr>
                <w:rFonts w:ascii="Palatino Linotype" w:eastAsia="Arial" w:hAnsi="Palatino Linotype" w:cs="Arial"/>
                <w:spacing w:val="-3"/>
                <w:w w:val="95"/>
                <w:sz w:val="19"/>
                <w:szCs w:val="19"/>
              </w:rPr>
              <w:t>στο οποίο αναγράφεται η τυχόν συμπλήρωση των δικαιολογητικών</w:t>
            </w:r>
            <w:bookmarkEnd w:id="13"/>
            <w:r w:rsidRPr="00E12DEC">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 την κατακύρωση της </w:t>
            </w:r>
            <w:r w:rsidRPr="00E12DEC">
              <w:rPr>
                <w:rFonts w:ascii="Palatino Linotype" w:eastAsia="Arial" w:hAnsi="Palatino Linotype" w:cs="Arial"/>
                <w:spacing w:val="-3"/>
                <w:w w:val="95"/>
                <w:sz w:val="19"/>
                <w:szCs w:val="19"/>
              </w:rPr>
              <w:lastRenderedPageBreak/>
              <w:t>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D11388" w:rsidRDefault="00145F58" w:rsidP="00145F58">
            <w:pPr>
              <w:tabs>
                <w:tab w:val="left" w:pos="284"/>
              </w:tabs>
              <w:spacing w:line="280" w:lineRule="atLeast"/>
              <w:ind w:right="34"/>
              <w:jc w:val="both"/>
              <w:rPr>
                <w:rFonts w:ascii="Palatino Linotype" w:eastAsia="Arial" w:hAnsi="Palatino Linotype" w:cs="Arial"/>
                <w:spacing w:val="-3"/>
                <w:w w:val="95"/>
                <w:sz w:val="19"/>
                <w:szCs w:val="19"/>
              </w:rPr>
            </w:pPr>
            <w:r w:rsidRPr="00824893">
              <w:rPr>
                <w:rFonts w:ascii="Palatino Linotype" w:hAnsi="Palatino Linotype" w:cstheme="minorHAnsi"/>
                <w:sz w:val="19"/>
                <w:szCs w:val="19"/>
                <w:u w:val="single"/>
              </w:rPr>
              <w:t xml:space="preserve">Προσφορές μπορούν να υποβληθούν για ένα ή περισσότερα </w:t>
            </w:r>
            <w:r w:rsidRPr="00145F58">
              <w:rPr>
                <w:rFonts w:ascii="Palatino Linotype" w:hAnsi="Palatino Linotype" w:cstheme="minorHAnsi"/>
                <w:sz w:val="19"/>
                <w:szCs w:val="19"/>
                <w:u w:val="single"/>
              </w:rPr>
              <w:t>τμήματα και θα πρέπει να αφορούν στο σύνολο των ζητουμένων ειδών ανά τμήμα</w:t>
            </w:r>
            <w:r w:rsidRPr="00145F58">
              <w:rPr>
                <w:rFonts w:ascii="Palatino Linotype" w:hAnsi="Palatino Linotype" w:cstheme="minorHAnsi"/>
                <w:sz w:val="19"/>
                <w:szCs w:val="19"/>
              </w:rPr>
              <w:t>.</w:t>
            </w:r>
            <w:r w:rsidRPr="00665F26">
              <w:rPr>
                <w:rFonts w:ascii="Palatino Linotype" w:hAnsi="Palatino Linotype" w:cstheme="minorHAnsi"/>
                <w:sz w:val="19"/>
                <w:szCs w:val="19"/>
              </w:rPr>
              <w:t xml:space="preserve"> Δεν μπορούν να υποβληθούν προσφορές για μέρος των ειδών</w:t>
            </w:r>
            <w:r>
              <w:rPr>
                <w:rFonts w:ascii="Palatino Linotype" w:hAnsi="Palatino Linotype" w:cstheme="minorHAnsi"/>
                <w:sz w:val="19"/>
                <w:szCs w:val="19"/>
              </w:rPr>
              <w:t xml:space="preserve"> ενός τμήματος</w:t>
            </w:r>
            <w:r w:rsidRPr="00665F26">
              <w:rPr>
                <w:rFonts w:ascii="Palatino Linotype" w:hAnsi="Palatino Linotype" w:cstheme="minorHAnsi"/>
                <w:sz w:val="19"/>
                <w:szCs w:val="19"/>
              </w:rPr>
              <w:t>.</w:t>
            </w:r>
            <w:r>
              <w:rPr>
                <w:rFonts w:ascii="Palatino Linotype" w:hAnsi="Palatino Linotype" w:cstheme="minorHAnsi"/>
                <w:sz w:val="19"/>
                <w:szCs w:val="19"/>
              </w:rPr>
              <w:t xml:space="preserve"> </w:t>
            </w:r>
            <w:r w:rsidR="0064664D" w:rsidRPr="00D11388">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Η  πλέον συμφέρουσα από οικονομική άποψη προσφορά μόνο </w:t>
            </w:r>
            <w:r w:rsidRPr="00D11388">
              <w:rPr>
                <w:rFonts w:ascii="Palatino Linotype" w:eastAsia="Arial" w:hAnsi="Palatino Linotype" w:cs="Arial"/>
                <w:spacing w:val="-3"/>
                <w:w w:val="95"/>
                <w:sz w:val="19"/>
                <w:szCs w:val="19"/>
                <w:lang w:eastAsia="ar-SA"/>
              </w:rPr>
              <w:t>βάσει τιμής.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w:t>
            </w:r>
            <w:r w:rsidR="00497B7C" w:rsidRPr="00E12DEC">
              <w:rPr>
                <w:rFonts w:eastAsia="Arial" w:cs="Arial"/>
                <w:color w:val="auto"/>
                <w:spacing w:val="-3"/>
                <w:w w:val="95"/>
                <w:sz w:val="19"/>
                <w:szCs w:val="19"/>
                <w:lang w:eastAsia="en-US"/>
              </w:rPr>
              <w:t>που δεν έχει αποκλειστεί οριστικά</w:t>
            </w:r>
            <w:r w:rsid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E12DEC"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sidR="00E12DEC">
              <w:rPr>
                <w:rFonts w:ascii="Palatino Linotype" w:eastAsia="Arial" w:hAnsi="Palatino Linotype" w:cs="Arial"/>
                <w:spacing w:val="-3"/>
                <w:w w:val="95"/>
                <w:sz w:val="19"/>
                <w:szCs w:val="19"/>
                <w:lang w:eastAsia="en-US"/>
              </w:rPr>
              <w:t xml:space="preserve"> </w:t>
            </w:r>
            <w:r w:rsidR="00E002BD" w:rsidRPr="00E12DE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E12DEC">
              <w:rPr>
                <w:rFonts w:ascii="Palatino Linotype" w:eastAsia="Arial" w:hAnsi="Palatino Linotype" w:cs="Arial"/>
                <w:spacing w:val="-3"/>
                <w:w w:val="95"/>
                <w:sz w:val="19"/>
                <w:szCs w:val="19"/>
                <w:lang w:eastAsia="en-US"/>
              </w:rPr>
              <w:t>προθεσµίας</w:t>
            </w:r>
            <w:proofErr w:type="spellEnd"/>
            <w:r w:rsidR="00E002BD" w:rsidRPr="00E12DEC">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E12DEC">
              <w:rPr>
                <w:rFonts w:ascii="Palatino Linotype" w:eastAsia="Arial" w:hAnsi="Palatino Linotype" w:cs="Arial"/>
                <w:spacing w:val="-3"/>
                <w:w w:val="95"/>
                <w:sz w:val="19"/>
                <w:szCs w:val="19"/>
                <w:lang w:eastAsia="en-US"/>
              </w:rPr>
              <w:t>άρ</w:t>
            </w:r>
            <w:proofErr w:type="spellEnd"/>
            <w:r w:rsidR="00E002BD" w:rsidRPr="00E12DEC">
              <w:rPr>
                <w:rFonts w:ascii="Palatino Linotype" w:eastAsia="Arial" w:hAnsi="Palatino Linotype" w:cs="Arial"/>
                <w:spacing w:val="-3"/>
                <w:w w:val="95"/>
                <w:sz w:val="19"/>
                <w:szCs w:val="19"/>
                <w:lang w:eastAsia="en-US"/>
              </w:rPr>
              <w:t>- θρου 127,</w:t>
            </w:r>
            <w:r w:rsidRPr="00E12DEC">
              <w:rPr>
                <w:rFonts w:ascii="Palatino Linotype" w:eastAsia="Arial" w:hAnsi="Palatino Linotype" w:cs="Arial"/>
                <w:spacing w:val="-3"/>
                <w:w w:val="95"/>
                <w:sz w:val="19"/>
                <w:szCs w:val="19"/>
                <w:lang w:eastAsia="en-US"/>
              </w:rPr>
              <w:t xml:space="preserve">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w:t>
            </w:r>
            <w:r w:rsidRPr="00E97B6E">
              <w:rPr>
                <w:rFonts w:eastAsia="Arial" w:cs="Arial"/>
                <w:color w:val="auto"/>
                <w:spacing w:val="-3"/>
                <w:w w:val="95"/>
                <w:sz w:val="19"/>
                <w:szCs w:val="19"/>
                <w:lang w:eastAsia="en-US"/>
              </w:rPr>
              <w:t xml:space="preserve">κατά την υπογραφή του συμφωνητικού ο ανάδοχος υποχρεούται να προσκομίσει </w:t>
            </w:r>
            <w:r w:rsidRPr="00E97B6E">
              <w:rPr>
                <w:rFonts w:eastAsia="Arial" w:cs="Arial"/>
                <w:b/>
                <w:color w:val="auto"/>
                <w:spacing w:val="-3"/>
                <w:w w:val="95"/>
                <w:sz w:val="19"/>
                <w:szCs w:val="19"/>
                <w:lang w:eastAsia="en-US"/>
              </w:rPr>
              <w:t>Εγγυητική Επιστολή</w:t>
            </w:r>
            <w:r w:rsidRPr="00E97B6E">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w:t>
            </w:r>
            <w:r w:rsidRPr="00E12DEC">
              <w:rPr>
                <w:rFonts w:eastAsia="Arial" w:cs="Arial"/>
                <w:color w:val="auto"/>
                <w:spacing w:val="-3"/>
                <w:w w:val="95"/>
                <w:sz w:val="19"/>
                <w:szCs w:val="19"/>
                <w:lang w:eastAsia="en-US"/>
              </w:rPr>
              <w:t xml:space="preserve"> ΦΠΑ.</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E12DEC">
              <w:rPr>
                <w:rFonts w:eastAsia="Arial" w:cs="Arial"/>
                <w:color w:val="auto"/>
                <w:spacing w:val="-3"/>
                <w:w w:val="95"/>
                <w:sz w:val="19"/>
                <w:szCs w:val="19"/>
                <w:lang w:eastAsia="en-US"/>
              </w:rPr>
              <w:t>ακολουθείται η διαδικασία του άρθρου 103, για τον  προσφέροντα</w:t>
            </w:r>
            <w:r w:rsidR="00E12DEC">
              <w:rPr>
                <w:rFonts w:eastAsia="Arial" w:cs="Arial"/>
                <w:color w:val="auto"/>
                <w:spacing w:val="-3"/>
                <w:w w:val="95"/>
                <w:sz w:val="19"/>
                <w:szCs w:val="19"/>
                <w:lang w:eastAsia="en-US"/>
              </w:rPr>
              <w:t xml:space="preserve"> </w:t>
            </w:r>
            <w:r w:rsidR="00187D09" w:rsidRPr="00E12DEC">
              <w:rPr>
                <w:rFonts w:eastAsia="Arial" w:cs="Arial"/>
                <w:color w:val="auto"/>
                <w:spacing w:val="-3"/>
                <w:w w:val="95"/>
                <w:sz w:val="19"/>
                <w:szCs w:val="19"/>
                <w:lang w:eastAsia="en-US"/>
              </w:rPr>
              <w:t>που υπέβαλε την αμέσως επόμενη πλέον συμφέρουσα από οικονομική άποψη προσφορά.</w:t>
            </w:r>
            <w:r w:rsidR="00110A51">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AF3B3C"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AF3B3C">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E12DEC" w:rsidRDefault="0064664D" w:rsidP="007500AC">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AF3B3C">
              <w:rPr>
                <w:rFonts w:ascii="Palatino Linotype" w:eastAsia="Arial" w:hAnsi="Palatino Linotype" w:cs="Arial"/>
                <w:spacing w:val="-3"/>
                <w:w w:val="95"/>
                <w:sz w:val="19"/>
                <w:szCs w:val="19"/>
              </w:rPr>
              <w:t>Τα είδη θα παραδοθούν</w:t>
            </w:r>
            <w:r w:rsidR="00E97B6E" w:rsidRPr="00AF3B3C">
              <w:rPr>
                <w:rFonts w:ascii="Palatino Linotype" w:eastAsia="Arial" w:hAnsi="Palatino Linotype" w:cs="Arial"/>
                <w:spacing w:val="-3"/>
                <w:w w:val="95"/>
                <w:sz w:val="19"/>
                <w:szCs w:val="19"/>
              </w:rPr>
              <w:t xml:space="preserve"> </w:t>
            </w:r>
            <w:r w:rsidRPr="00AF3B3C">
              <w:rPr>
                <w:rFonts w:ascii="Palatino Linotype" w:eastAsia="Arial" w:hAnsi="Palatino Linotype" w:cs="Arial"/>
                <w:spacing w:val="-3"/>
                <w:w w:val="95"/>
                <w:sz w:val="19"/>
                <w:szCs w:val="19"/>
              </w:rPr>
              <w:t xml:space="preserve">σε χώρους που θα υποδειχθούν από την Υπηρεσία του Π.Κ, με ευθύνη και έξοδα του αναδόχου το αργότερο σε </w:t>
            </w:r>
            <w:r w:rsidR="007500AC" w:rsidRPr="007500AC">
              <w:rPr>
                <w:rFonts w:ascii="Palatino Linotype" w:eastAsia="Arial" w:hAnsi="Palatino Linotype" w:cs="Arial"/>
                <w:b/>
                <w:spacing w:val="-3"/>
                <w:w w:val="95"/>
                <w:sz w:val="19"/>
                <w:szCs w:val="19"/>
                <w:u w:val="single"/>
              </w:rPr>
              <w:t>3</w:t>
            </w:r>
            <w:r w:rsidR="00C57BB7" w:rsidRPr="007500AC">
              <w:rPr>
                <w:rFonts w:ascii="Palatino Linotype" w:eastAsia="Arial" w:hAnsi="Palatino Linotype" w:cs="Arial"/>
                <w:b/>
                <w:spacing w:val="-3"/>
                <w:w w:val="95"/>
                <w:sz w:val="19"/>
                <w:szCs w:val="19"/>
                <w:u w:val="single"/>
              </w:rPr>
              <w:t>0</w:t>
            </w:r>
            <w:r w:rsidR="0080650B" w:rsidRPr="007500AC">
              <w:rPr>
                <w:rFonts w:ascii="Palatino Linotype" w:eastAsia="Arial" w:hAnsi="Palatino Linotype" w:cs="Arial"/>
                <w:b/>
                <w:spacing w:val="-3"/>
                <w:w w:val="95"/>
                <w:sz w:val="19"/>
                <w:szCs w:val="19"/>
                <w:u w:val="single"/>
              </w:rPr>
              <w:t xml:space="preserve"> </w:t>
            </w:r>
            <w:r w:rsidR="00E44434" w:rsidRPr="007500AC">
              <w:rPr>
                <w:rFonts w:ascii="Palatino Linotype" w:eastAsia="Arial" w:hAnsi="Palatino Linotype" w:cs="Arial"/>
                <w:b/>
                <w:spacing w:val="-3"/>
                <w:w w:val="95"/>
                <w:sz w:val="19"/>
                <w:szCs w:val="19"/>
                <w:u w:val="single"/>
              </w:rPr>
              <w:t xml:space="preserve">ημερολογιακές </w:t>
            </w:r>
            <w:r w:rsidRPr="007500AC">
              <w:rPr>
                <w:rFonts w:ascii="Palatino Linotype" w:eastAsia="Arial" w:hAnsi="Palatino Linotype" w:cs="Arial"/>
                <w:b/>
                <w:spacing w:val="-3"/>
                <w:w w:val="95"/>
                <w:sz w:val="19"/>
                <w:szCs w:val="19"/>
                <w:u w:val="single"/>
              </w:rPr>
              <w:t>ημέρες</w:t>
            </w:r>
            <w:r w:rsidRPr="00CF7802">
              <w:rPr>
                <w:rFonts w:ascii="Palatino Linotype" w:eastAsia="Arial" w:hAnsi="Palatino Linotype" w:cs="Arial"/>
                <w:spacing w:val="-3"/>
                <w:w w:val="95"/>
                <w:sz w:val="19"/>
                <w:szCs w:val="19"/>
              </w:rPr>
              <w:t xml:space="preserve"> μετά</w:t>
            </w:r>
            <w:r w:rsidRPr="00AF3B3C">
              <w:rPr>
                <w:rFonts w:ascii="Palatino Linotype" w:eastAsia="Arial" w:hAnsi="Palatino Linotype" w:cs="Arial"/>
                <w:spacing w:val="-3"/>
                <w:w w:val="95"/>
                <w:sz w:val="19"/>
                <w:szCs w:val="19"/>
              </w:rPr>
              <w:t xml:space="preserve"> την υπογραφή της σύμβασης (ελάχιστη απαραίτητη προϋπόθεση), ή σε βελτιωμένο χρόνο που θα καθορίζεται στην προσφορά και στη σύμβαση.</w:t>
            </w:r>
          </w:p>
        </w:tc>
      </w:tr>
      <w:tr w:rsidR="00236858" w:rsidRPr="00E12DEC" w:rsidTr="00DD0E21">
        <w:trPr>
          <w:gridAfter w:val="1"/>
          <w:wAfter w:w="124" w:type="dxa"/>
          <w:jc w:val="center"/>
        </w:trPr>
        <w:tc>
          <w:tcPr>
            <w:tcW w:w="1951" w:type="dxa"/>
            <w:gridSpan w:val="2"/>
            <w:shd w:val="clear" w:color="auto" w:fill="D9D9D9" w:themeFill="background1" w:themeFillShade="D9"/>
            <w:vAlign w:val="center"/>
          </w:tcPr>
          <w:p w:rsidR="00236858" w:rsidRPr="00D569C5" w:rsidRDefault="00236858" w:rsidP="00BF0924">
            <w:pPr>
              <w:suppressAutoHyphens w:val="0"/>
              <w:spacing w:line="276" w:lineRule="auto"/>
              <w:jc w:val="both"/>
              <w:rPr>
                <w:rFonts w:ascii="Palatino Linotype" w:eastAsia="Arial" w:hAnsi="Palatino Linotype" w:cs="Arial"/>
                <w:b/>
                <w:spacing w:val="-3"/>
                <w:w w:val="95"/>
                <w:sz w:val="19"/>
                <w:szCs w:val="19"/>
                <w:lang w:eastAsia="en-US"/>
              </w:rPr>
            </w:pPr>
            <w:r w:rsidRPr="00D569C5">
              <w:rPr>
                <w:rFonts w:ascii="Palatino Linotype" w:eastAsia="Arial" w:hAnsi="Palatino Linotype" w:cs="Arial"/>
                <w:b/>
                <w:spacing w:val="-3"/>
                <w:w w:val="95"/>
                <w:sz w:val="19"/>
                <w:szCs w:val="19"/>
                <w:lang w:eastAsia="en-US"/>
              </w:rPr>
              <w:t>Παραλαβή των ειδών</w:t>
            </w:r>
          </w:p>
        </w:tc>
        <w:tc>
          <w:tcPr>
            <w:tcW w:w="7531" w:type="dxa"/>
            <w:gridSpan w:val="2"/>
            <w:vAlign w:val="center"/>
          </w:tcPr>
          <w:p w:rsidR="00236858" w:rsidRPr="00D569C5" w:rsidRDefault="003E7DA0" w:rsidP="007500AC">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D569C5">
              <w:rPr>
                <w:rFonts w:ascii="Palatino Linotype" w:eastAsia="Arial" w:hAnsi="Palatino Linotype" w:cs="Arial"/>
                <w:spacing w:val="-3"/>
                <w:w w:val="95"/>
                <w:sz w:val="19"/>
                <w:szCs w:val="19"/>
              </w:rPr>
              <w:t>Η παραλαβή των υλικών και η έκδοση των σχετικών πρωτοκόλλων παραλαβής θα πραγματοποιηθεί από την επιτροπή παραλαβής, που θα οριστεί για το σκοπό αυτό</w:t>
            </w:r>
            <w:r w:rsidRPr="00B464A5">
              <w:rPr>
                <w:rFonts w:ascii="Palatino Linotype" w:eastAsia="Arial" w:hAnsi="Palatino Linotype" w:cs="Arial"/>
                <w:spacing w:val="-3"/>
                <w:w w:val="95"/>
                <w:sz w:val="19"/>
                <w:szCs w:val="19"/>
              </w:rPr>
              <w:t xml:space="preserve">, </w:t>
            </w:r>
            <w:r w:rsidRPr="00B464A5">
              <w:rPr>
                <w:rFonts w:ascii="Palatino Linotype" w:eastAsia="Arial" w:hAnsi="Palatino Linotype" w:cs="Arial"/>
                <w:b/>
                <w:spacing w:val="-3"/>
                <w:w w:val="95"/>
                <w:sz w:val="19"/>
                <w:szCs w:val="19"/>
                <w:u w:val="single"/>
              </w:rPr>
              <w:t xml:space="preserve">εντός </w:t>
            </w:r>
            <w:r w:rsidR="00CF7802" w:rsidRPr="007500AC">
              <w:rPr>
                <w:rFonts w:ascii="Palatino Linotype" w:eastAsia="Arial" w:hAnsi="Palatino Linotype" w:cs="Arial"/>
                <w:b/>
                <w:spacing w:val="-3"/>
                <w:w w:val="95"/>
                <w:sz w:val="19"/>
                <w:szCs w:val="19"/>
                <w:u w:val="single"/>
              </w:rPr>
              <w:lastRenderedPageBreak/>
              <w:t>1</w:t>
            </w:r>
            <w:r w:rsidR="007500AC" w:rsidRPr="007500AC">
              <w:rPr>
                <w:rFonts w:ascii="Palatino Linotype" w:eastAsia="Arial" w:hAnsi="Palatino Linotype" w:cs="Arial"/>
                <w:b/>
                <w:spacing w:val="-3"/>
                <w:w w:val="95"/>
                <w:sz w:val="19"/>
                <w:szCs w:val="19"/>
                <w:u w:val="single"/>
              </w:rPr>
              <w:t>0</w:t>
            </w:r>
            <w:r w:rsidR="00E44434" w:rsidRPr="007500AC">
              <w:rPr>
                <w:rFonts w:ascii="Palatino Linotype" w:eastAsia="Arial" w:hAnsi="Palatino Linotype" w:cs="Arial"/>
                <w:b/>
                <w:spacing w:val="-3"/>
                <w:w w:val="95"/>
                <w:sz w:val="19"/>
                <w:szCs w:val="19"/>
                <w:u w:val="single"/>
              </w:rPr>
              <w:t xml:space="preserve"> ημερολογιακών</w:t>
            </w:r>
            <w:r w:rsidRPr="007500AC">
              <w:rPr>
                <w:rFonts w:ascii="Palatino Linotype" w:eastAsia="Arial" w:hAnsi="Palatino Linotype" w:cs="Arial"/>
                <w:b/>
                <w:spacing w:val="-3"/>
                <w:w w:val="95"/>
                <w:sz w:val="19"/>
                <w:szCs w:val="19"/>
                <w:u w:val="single"/>
              </w:rPr>
              <w:t xml:space="preserve"> ημερών</w:t>
            </w:r>
            <w:r w:rsidR="00E12DEC" w:rsidRPr="007500AC">
              <w:rPr>
                <w:rFonts w:ascii="Palatino Linotype" w:eastAsia="Arial" w:hAnsi="Palatino Linotype" w:cs="Arial"/>
                <w:b/>
                <w:spacing w:val="-3"/>
                <w:w w:val="95"/>
                <w:sz w:val="19"/>
                <w:szCs w:val="19"/>
              </w:rPr>
              <w:t xml:space="preserve"> </w:t>
            </w:r>
            <w:r w:rsidRPr="007500AC">
              <w:rPr>
                <w:rFonts w:ascii="Palatino Linotype" w:eastAsia="Arial" w:hAnsi="Palatino Linotype" w:cs="Arial"/>
                <w:spacing w:val="-3"/>
                <w:w w:val="95"/>
                <w:sz w:val="19"/>
                <w:szCs w:val="19"/>
              </w:rPr>
              <w:t>από</w:t>
            </w:r>
            <w:r w:rsidRPr="00B464A5">
              <w:rPr>
                <w:rFonts w:ascii="Palatino Linotype" w:eastAsia="Arial" w:hAnsi="Palatino Linotype" w:cs="Arial"/>
                <w:spacing w:val="-3"/>
                <w:w w:val="95"/>
                <w:sz w:val="19"/>
                <w:szCs w:val="19"/>
              </w:rPr>
              <w:t xml:space="preserve"> την ολοκλήρωση της υλοποίησης της σύμβασης από τον ανάδοχο.</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Τρόπος Πληρωμής</w:t>
            </w:r>
          </w:p>
        </w:tc>
        <w:tc>
          <w:tcPr>
            <w:tcW w:w="7531" w:type="dxa"/>
            <w:gridSpan w:val="2"/>
            <w:vAlign w:val="center"/>
          </w:tcPr>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w:t>
            </w:r>
            <w:r w:rsidR="00110A51">
              <w:rPr>
                <w:rFonts w:eastAsia="Arial" w:cs="Arial"/>
                <w:color w:val="auto"/>
                <w:spacing w:val="-3"/>
                <w:w w:val="95"/>
                <w:sz w:val="19"/>
                <w:szCs w:val="19"/>
                <w:lang w:eastAsia="en-US"/>
              </w:rPr>
              <w:t>/α</w:t>
            </w:r>
            <w:r w:rsidRPr="00E12DEC">
              <w:rPr>
                <w:rFonts w:eastAsia="Arial" w:cs="Arial"/>
                <w:color w:val="auto"/>
                <w:spacing w:val="-3"/>
                <w:w w:val="95"/>
                <w:sz w:val="19"/>
                <w:szCs w:val="19"/>
                <w:lang w:eastAsia="en-US"/>
              </w:rPr>
              <w:t xml:space="preserve"> του αναδόχου και θα θεωρηθεί από την αρμόδια υπη</w:t>
            </w:r>
            <w:r w:rsidR="00B24BA2" w:rsidRPr="00E12DEC">
              <w:rPr>
                <w:rFonts w:eastAsia="Arial" w:cs="Arial"/>
                <w:color w:val="auto"/>
                <w:spacing w:val="-3"/>
                <w:w w:val="95"/>
                <w:sz w:val="19"/>
                <w:szCs w:val="19"/>
                <w:lang w:eastAsia="en-US"/>
              </w:rPr>
              <w:t>ρεσία.</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Τα έξοδα αλληλογραφίας, προμήθεια Τράπεζας </w:t>
            </w:r>
            <w:proofErr w:type="spellStart"/>
            <w:r w:rsidRPr="00E12DEC">
              <w:rPr>
                <w:rFonts w:eastAsia="Arial" w:cs="Arial"/>
                <w:color w:val="auto"/>
                <w:spacing w:val="-3"/>
                <w:w w:val="95"/>
                <w:sz w:val="19"/>
                <w:szCs w:val="19"/>
                <w:lang w:eastAsia="en-US"/>
              </w:rPr>
              <w:t>κ.λ.π</w:t>
            </w:r>
            <w:proofErr w:type="spellEnd"/>
            <w:r w:rsidRPr="00E12DEC">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E12DEC" w:rsidRDefault="0064664D" w:rsidP="00BF0924">
            <w:pPr>
              <w:pStyle w:val="Default"/>
              <w:tabs>
                <w:tab w:val="left" w:pos="6271"/>
              </w:tabs>
              <w:jc w:val="both"/>
              <w:rPr>
                <w:sz w:val="19"/>
                <w:szCs w:val="19"/>
              </w:rPr>
            </w:pPr>
          </w:p>
        </w:tc>
      </w:tr>
      <w:tr w:rsidR="004D705B" w:rsidRPr="00E12DEC"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w:t>
            </w:r>
            <w:r w:rsidR="00F64F66" w:rsidRPr="00E12DEC">
              <w:rPr>
                <w:rFonts w:ascii="Palatino Linotype" w:eastAsia="Arial" w:hAnsi="Palatino Linotype" w:cs="Arial"/>
                <w:spacing w:val="-3"/>
                <w:w w:val="95"/>
                <w:sz w:val="19"/>
                <w:szCs w:val="19"/>
                <w:lang w:eastAsia="en-US"/>
              </w:rPr>
              <w:t>7</w:t>
            </w:r>
            <w:r w:rsidRPr="00E12DEC">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E12DEC"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E12DEC">
              <w:rPr>
                <w:rFonts w:eastAsia="Arial" w:cs="Arial"/>
                <w:color w:val="auto"/>
                <w:spacing w:val="-3"/>
                <w:w w:val="95"/>
                <w:sz w:val="19"/>
                <w:szCs w:val="19"/>
                <w:lang w:eastAsia="en-US"/>
              </w:rPr>
              <w:t>ολόκληρον</w:t>
            </w:r>
            <w:proofErr w:type="spellEnd"/>
            <w:r w:rsidRPr="00E12DEC">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E12DEC">
              <w:rPr>
                <w:rFonts w:eastAsia="Arial" w:cs="Arial"/>
                <w:color w:val="auto"/>
                <w:spacing w:val="-3"/>
                <w:w w:val="95"/>
                <w:sz w:val="19"/>
                <w:szCs w:val="19"/>
                <w:lang w:eastAsia="en-US"/>
              </w:rPr>
              <w:t>απορρεουσών</w:t>
            </w:r>
            <w:proofErr w:type="spellEnd"/>
            <w:r w:rsidRPr="00E12DEC">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w:t>
            </w:r>
            <w:r w:rsidRPr="00E12DEC">
              <w:rPr>
                <w:rFonts w:eastAsia="Arial" w:cs="Arial"/>
                <w:color w:val="auto"/>
                <w:spacing w:val="-3"/>
                <w:w w:val="95"/>
                <w:sz w:val="19"/>
                <w:szCs w:val="19"/>
                <w:lang w:eastAsia="en-US"/>
              </w:rPr>
              <w:lastRenderedPageBreak/>
              <w:t>ειδικής εκκαθάρισης ενός εκ των μελών που απαρτίζουν τον</w:t>
            </w:r>
            <w:r w:rsidR="00E12DEC" w:rsidRP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rsidR="004D705B" w:rsidRPr="00E12DEC" w:rsidRDefault="004D705B" w:rsidP="00DB5BF0">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Κυρώσεις</w:t>
            </w:r>
          </w:p>
        </w:tc>
        <w:tc>
          <w:tcPr>
            <w:tcW w:w="7513" w:type="dxa"/>
            <w:gridSpan w:val="2"/>
          </w:tcPr>
          <w:p w:rsidR="004D705B" w:rsidRPr="00E12DEC" w:rsidRDefault="004D705B"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E12DEC"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A3767"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A3767" w:rsidRPr="00E12DEC" w:rsidRDefault="004A3767"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13" w:type="dxa"/>
            <w:gridSpan w:val="2"/>
          </w:tcPr>
          <w:p w:rsidR="004A3767" w:rsidRPr="00E12DEC" w:rsidRDefault="004A3767" w:rsidP="00BF0924">
            <w:pPr>
              <w:suppressAutoHyphens w:val="0"/>
              <w:spacing w:line="276" w:lineRule="auto"/>
              <w:jc w:val="both"/>
              <w:rPr>
                <w:rFonts w:ascii="Palatino Linotype" w:eastAsia="Arial" w:hAnsi="Palatino Linotype" w:cs="Arial"/>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3"/>
          <w:pgSz w:w="11906" w:h="16838"/>
          <w:pgMar w:top="1134" w:right="1134" w:bottom="567" w:left="1134" w:header="709" w:footer="709" w:gutter="0"/>
          <w:cols w:space="708"/>
          <w:docGrid w:linePitch="360"/>
        </w:sectPr>
      </w:pPr>
    </w:p>
    <w:p w:rsidR="00AF255D" w:rsidRPr="00467476" w:rsidRDefault="00A039CE" w:rsidP="00AF255D">
      <w:pPr>
        <w:pStyle w:val="a"/>
        <w:pageBreakBefore/>
        <w:numPr>
          <w:ilvl w:val="0"/>
          <w:numId w:val="0"/>
        </w:numPr>
        <w:jc w:val="center"/>
        <w:rPr>
          <w:rFonts w:ascii="Palatino Linotype" w:hAnsi="Palatino Linotype" w:cstheme="minorHAnsi"/>
          <w:bCs/>
          <w:sz w:val="20"/>
          <w:szCs w:val="20"/>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6A4C0F">
        <w:rPr>
          <w:rFonts w:ascii="Palatino Linotype" w:hAnsi="Palatino Linotype" w:cstheme="minorHAnsi"/>
          <w:bCs/>
          <w:sz w:val="20"/>
          <w:szCs w:val="20"/>
          <w:u w:val="single"/>
          <w:lang w:val="el-GR"/>
        </w:rPr>
        <w:t xml:space="preserve">Β’ </w:t>
      </w:r>
      <w:r w:rsidR="00AF255D">
        <w:rPr>
          <w:rFonts w:ascii="Palatino Linotype" w:hAnsi="Palatino Linotype" w:cstheme="minorHAnsi"/>
          <w:bCs/>
          <w:sz w:val="20"/>
          <w:szCs w:val="20"/>
          <w:u w:val="single"/>
          <w:lang w:val="el-GR"/>
        </w:rPr>
        <w:t xml:space="preserve">:  </w:t>
      </w:r>
      <w:r w:rsidR="00AF255D" w:rsidRPr="00467476">
        <w:rPr>
          <w:rFonts w:ascii="Palatino Linotype" w:hAnsi="Palatino Linotype" w:cstheme="minorHAnsi"/>
          <w:bCs/>
          <w:sz w:val="20"/>
          <w:szCs w:val="20"/>
          <w:u w:val="single"/>
          <w:lang w:val="el-GR"/>
        </w:rPr>
        <w:t xml:space="preserve">ΤΕΧΝΙΚΕΣ ΠΡΟΔΙΑΓΡΑΦΕΣ </w:t>
      </w:r>
    </w:p>
    <w:tbl>
      <w:tblPr>
        <w:tblStyle w:val="a5"/>
        <w:tblW w:w="9214" w:type="dxa"/>
        <w:tblInd w:w="675" w:type="dxa"/>
        <w:tblLook w:val="01E0"/>
      </w:tblPr>
      <w:tblGrid>
        <w:gridCol w:w="1036"/>
        <w:gridCol w:w="2415"/>
        <w:gridCol w:w="3655"/>
        <w:gridCol w:w="2108"/>
      </w:tblGrid>
      <w:tr w:rsidR="007500AC" w:rsidRPr="007500AC" w:rsidTr="00257448">
        <w:tc>
          <w:tcPr>
            <w:tcW w:w="1036" w:type="dxa"/>
          </w:tcPr>
          <w:p w:rsidR="007500AC" w:rsidRPr="007500AC" w:rsidRDefault="00BA34EB" w:rsidP="00257448">
            <w:pPr>
              <w:contextualSpacing/>
              <w:rPr>
                <w:rFonts w:ascii="Palatino Linotype" w:hAnsi="Palatino Linotype"/>
                <w:sz w:val="18"/>
                <w:szCs w:val="18"/>
              </w:rPr>
            </w:pPr>
            <w:r w:rsidRPr="007A32FC">
              <w:rPr>
                <w:rFonts w:ascii="Palatino Linotype" w:hAnsi="Palatino Linotype" w:cstheme="minorHAnsi"/>
                <w:b/>
                <w:bCs/>
                <w:sz w:val="20"/>
                <w:szCs w:val="20"/>
                <w:u w:val="single"/>
              </w:rPr>
              <w:br w:type="page"/>
            </w:r>
            <w:r w:rsidR="007500AC" w:rsidRPr="007500AC">
              <w:rPr>
                <w:rFonts w:ascii="Palatino Linotype" w:hAnsi="Palatino Linotype"/>
                <w:sz w:val="18"/>
                <w:szCs w:val="18"/>
              </w:rPr>
              <w:t>Α/Α</w:t>
            </w:r>
          </w:p>
        </w:tc>
        <w:tc>
          <w:tcPr>
            <w:tcW w:w="2415" w:type="dxa"/>
          </w:tcPr>
          <w:p w:rsidR="007500AC" w:rsidRPr="007500AC" w:rsidRDefault="007500AC" w:rsidP="00257448">
            <w:pPr>
              <w:contextualSpacing/>
              <w:rPr>
                <w:rFonts w:ascii="Palatino Linotype" w:hAnsi="Palatino Linotype"/>
                <w:sz w:val="18"/>
                <w:szCs w:val="18"/>
              </w:rPr>
            </w:pPr>
            <w:r w:rsidRPr="007500AC">
              <w:rPr>
                <w:rFonts w:ascii="Palatino Linotype" w:hAnsi="Palatino Linotype"/>
                <w:sz w:val="18"/>
                <w:szCs w:val="18"/>
              </w:rPr>
              <w:t>Είδος</w:t>
            </w:r>
          </w:p>
        </w:tc>
        <w:tc>
          <w:tcPr>
            <w:tcW w:w="3655" w:type="dxa"/>
          </w:tcPr>
          <w:p w:rsidR="007500AC" w:rsidRPr="007500AC" w:rsidRDefault="007500AC" w:rsidP="00257448">
            <w:pPr>
              <w:contextualSpacing/>
              <w:rPr>
                <w:rFonts w:ascii="Palatino Linotype" w:hAnsi="Palatino Linotype"/>
                <w:sz w:val="18"/>
                <w:szCs w:val="18"/>
              </w:rPr>
            </w:pPr>
            <w:r w:rsidRPr="007500AC">
              <w:rPr>
                <w:rFonts w:ascii="Palatino Linotype" w:hAnsi="Palatino Linotype"/>
                <w:sz w:val="18"/>
                <w:szCs w:val="18"/>
              </w:rPr>
              <w:t>Προδιαγραφές</w:t>
            </w:r>
          </w:p>
        </w:tc>
        <w:tc>
          <w:tcPr>
            <w:tcW w:w="2108" w:type="dxa"/>
          </w:tcPr>
          <w:p w:rsidR="007500AC" w:rsidRPr="007500AC" w:rsidRDefault="007500AC" w:rsidP="00257448">
            <w:pPr>
              <w:contextualSpacing/>
              <w:rPr>
                <w:rFonts w:ascii="Palatino Linotype" w:hAnsi="Palatino Linotype"/>
                <w:sz w:val="18"/>
                <w:szCs w:val="18"/>
              </w:rPr>
            </w:pPr>
            <w:r w:rsidRPr="007500AC">
              <w:rPr>
                <w:rFonts w:ascii="Palatino Linotype" w:hAnsi="Palatino Linotype"/>
                <w:sz w:val="18"/>
                <w:szCs w:val="18"/>
              </w:rPr>
              <w:t>Προϋπολογισμός</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1</w:t>
            </w: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Επαγγελματικό</w:t>
            </w:r>
            <w:r w:rsidR="00C53F31">
              <w:rPr>
                <w:rFonts w:ascii="Palatino Linotype" w:hAnsi="Palatino Linotype"/>
                <w:b/>
                <w:sz w:val="18"/>
                <w:szCs w:val="18"/>
              </w:rPr>
              <w:t>ς</w:t>
            </w:r>
          </w:p>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 xml:space="preserve">Ηλεκτρονικός Διάδρομος </w:t>
            </w:r>
          </w:p>
          <w:p w:rsidR="007500AC" w:rsidRPr="007500AC" w:rsidRDefault="007500AC" w:rsidP="00257448">
            <w:pPr>
              <w:contextualSpacing/>
              <w:rPr>
                <w:rFonts w:ascii="Palatino Linotype" w:hAnsi="Palatino Linotype"/>
                <w:sz w:val="18"/>
                <w:szCs w:val="18"/>
              </w:rPr>
            </w:pPr>
            <w:r w:rsidRPr="007500AC">
              <w:rPr>
                <w:rFonts w:ascii="Palatino Linotype" w:hAnsi="Palatino Linotype"/>
                <w:b/>
                <w:sz w:val="18"/>
                <w:szCs w:val="18"/>
              </w:rPr>
              <w:t>Γυμναστικής</w:t>
            </w:r>
          </w:p>
        </w:tc>
        <w:tc>
          <w:tcPr>
            <w:tcW w:w="3655" w:type="dxa"/>
          </w:tcPr>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Μοτέρ AC με INVERTER και σύστημα ψύξης</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Ισχύς: Συνεχής από 5.0HP, μέγιστη 10HP</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Ταχύτητα: 0,5-</w:t>
            </w:r>
            <w:smartTag w:uri="urn:schemas-microsoft-com:office:smarttags" w:element="metricconverter">
              <w:smartTagPr>
                <w:attr w:name="ProductID" w:val="24 km/h"/>
              </w:smartTagPr>
              <w:r w:rsidRPr="007500AC">
                <w:rPr>
                  <w:rFonts w:ascii="Palatino Linotype" w:hAnsi="Palatino Linotype"/>
                  <w:sz w:val="18"/>
                  <w:szCs w:val="18"/>
                </w:rPr>
                <w:t xml:space="preserve">24 </w:t>
              </w:r>
              <w:proofErr w:type="spellStart"/>
              <w:r w:rsidRPr="007500AC">
                <w:rPr>
                  <w:rFonts w:ascii="Palatino Linotype" w:hAnsi="Palatino Linotype"/>
                  <w:sz w:val="18"/>
                  <w:szCs w:val="18"/>
                </w:rPr>
                <w:t>km</w:t>
              </w:r>
              <w:proofErr w:type="spellEnd"/>
              <w:r w:rsidRPr="007500AC">
                <w:rPr>
                  <w:rFonts w:ascii="Palatino Linotype" w:hAnsi="Palatino Linotype"/>
                  <w:sz w:val="18"/>
                  <w:szCs w:val="18"/>
                </w:rPr>
                <w:t>/h</w:t>
              </w:r>
            </w:smartTag>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Επιφάνεια τρεξίματος (</w:t>
            </w:r>
            <w:proofErr w:type="spellStart"/>
            <w:r w:rsidRPr="007500AC">
              <w:rPr>
                <w:rFonts w:ascii="Palatino Linotype" w:hAnsi="Palatino Linotype"/>
                <w:sz w:val="18"/>
                <w:szCs w:val="18"/>
              </w:rPr>
              <w:t>ΜxΠ</w:t>
            </w:r>
            <w:proofErr w:type="spellEnd"/>
            <w:r w:rsidRPr="007500AC">
              <w:rPr>
                <w:rFonts w:ascii="Palatino Linotype" w:hAnsi="Palatino Linotype"/>
                <w:sz w:val="18"/>
                <w:szCs w:val="18"/>
              </w:rPr>
              <w:t xml:space="preserve">): 160 x </w:t>
            </w:r>
            <w:smartTag w:uri="urn:schemas-microsoft-com:office:smarttags" w:element="metricconverter">
              <w:smartTagPr>
                <w:attr w:name="ProductID" w:val="60 cm"/>
              </w:smartTagPr>
              <w:r w:rsidRPr="007500AC">
                <w:rPr>
                  <w:rFonts w:ascii="Palatino Linotype" w:hAnsi="Palatino Linotype"/>
                  <w:sz w:val="18"/>
                  <w:szCs w:val="18"/>
                </w:rPr>
                <w:t>60 cm</w:t>
              </w:r>
            </w:smartTag>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Αθόρυβος ανεμιστήρας με ρυθμιζόμενη δύναμη και κατεύθυνση</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Ιμάντας τρεξίματος: χωρίς συντήρηση/ </w:t>
            </w:r>
            <w:proofErr w:type="spellStart"/>
            <w:r w:rsidRPr="007500AC">
              <w:rPr>
                <w:rFonts w:ascii="Palatino Linotype" w:hAnsi="Palatino Linotype"/>
                <w:sz w:val="18"/>
                <w:szCs w:val="18"/>
              </w:rPr>
              <w:t>αυτο</w:t>
            </w:r>
            <w:proofErr w:type="spellEnd"/>
            <w:r w:rsidRPr="007500AC">
              <w:rPr>
                <w:rFonts w:ascii="Palatino Linotype" w:hAnsi="Palatino Linotype"/>
                <w:sz w:val="18"/>
                <w:szCs w:val="18"/>
              </w:rPr>
              <w:t>-</w:t>
            </w:r>
            <w:proofErr w:type="spellStart"/>
            <w:r w:rsidRPr="007500AC">
              <w:rPr>
                <w:rFonts w:ascii="Palatino Linotype" w:hAnsi="Palatino Linotype"/>
                <w:sz w:val="18"/>
                <w:szCs w:val="18"/>
              </w:rPr>
              <w:t>λιπαινόμενο</w:t>
            </w:r>
            <w:proofErr w:type="spellEnd"/>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Κλίση: Ηλεκτρική 0-15% σε επίπεδα</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Ορθοπεδικό πάχος ιμάντα: 3mm</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Σύστημα απόσβεσης κραδασμών </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Μέγιστο βάρος χρήστη:180kg</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Μετάδοση κίνησης: ιμάντας </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proofErr w:type="spellStart"/>
            <w:r w:rsidRPr="007500AC">
              <w:rPr>
                <w:rFonts w:ascii="Palatino Linotype" w:hAnsi="Palatino Linotype"/>
                <w:b/>
                <w:sz w:val="18"/>
                <w:szCs w:val="18"/>
              </w:rPr>
              <w:t>Computer</w:t>
            </w:r>
            <w:proofErr w:type="spellEnd"/>
            <w:r w:rsidRPr="007500AC">
              <w:rPr>
                <w:rFonts w:ascii="Palatino Linotype" w:hAnsi="Palatino Linotype"/>
                <w:b/>
                <w:sz w:val="18"/>
                <w:szCs w:val="18"/>
              </w:rPr>
              <w:t xml:space="preserve"> Προπόνησης</w:t>
            </w:r>
            <w:r w:rsidRPr="007500AC">
              <w:rPr>
                <w:rFonts w:ascii="Palatino Linotype" w:hAnsi="Palatino Linotype"/>
                <w:sz w:val="18"/>
                <w:szCs w:val="18"/>
              </w:rPr>
              <w:t>: Οθόνη αφής ή LCD</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Προγράμματα προπόνησης/ προ- εγκατεστημένα προγράμματα:</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αποκατάστασης, καρδιακού παλμού, αξιολόγησης φυσικής κατάστασης, πρόγραμμα χρονικού στόχου, πρόγραμμα στόχου απόστασης, πρόγραμμα στόχου θερμίδων, </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Ανίχνευση καρδιακού ρυθμού με αισθητήρες παλάμης,  </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Ενδείξεις: Ταχύτητας,  Χρόνου, Απόστασης, Θερμίδων, Καρδιακού Παλμού, Κλίσης. </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Αυτόματο σύστημα τεντώματος του ταπέτου ,  </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Πλήκτρα λειτουργιών για γρήγορη επιλογή προγράμματος, </w:t>
            </w:r>
            <w:proofErr w:type="spellStart"/>
            <w:r w:rsidRPr="007500AC">
              <w:rPr>
                <w:rFonts w:ascii="Palatino Linotype" w:hAnsi="Palatino Linotype"/>
                <w:sz w:val="18"/>
                <w:szCs w:val="18"/>
              </w:rPr>
              <w:t>ταχύτητα,κλίσης</w:t>
            </w:r>
            <w:proofErr w:type="spellEnd"/>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Ενσωματωμένη θύρα USB και ηχεία</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Μη αναδιπλούμενος</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Μεταφορά: πρακτικοί τροχοί μεταφοράς</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Αξεσουάρ: θήκη για μπουκάλια, ανεμιστήρας, σύστημα διακοπής έκτακτης ανάγκης</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Πιστοποιήσεις: CE, GS,</w:t>
            </w:r>
          </w:p>
          <w:p w:rsidR="007500AC" w:rsidRPr="007500AC" w:rsidRDefault="007500AC" w:rsidP="007500AC">
            <w:pPr>
              <w:numPr>
                <w:ilvl w:val="0"/>
                <w:numId w:val="35"/>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Εγγύηση : Μοτέρ - υπόλοιπα μέρη τουλάχιστον 5 χρόνια</w:t>
            </w:r>
          </w:p>
        </w:tc>
        <w:tc>
          <w:tcPr>
            <w:tcW w:w="2108" w:type="dxa"/>
          </w:tcPr>
          <w:p w:rsidR="007500AC" w:rsidRPr="007500AC" w:rsidRDefault="007500AC" w:rsidP="00257448">
            <w:pPr>
              <w:spacing w:before="100" w:beforeAutospacing="1" w:after="100" w:afterAutospacing="1"/>
              <w:ind w:left="360"/>
              <w:contextualSpacing/>
              <w:rPr>
                <w:rFonts w:ascii="Palatino Linotype" w:hAnsi="Palatino Linotype"/>
                <w:sz w:val="18"/>
                <w:szCs w:val="18"/>
              </w:rPr>
            </w:pPr>
            <w:r w:rsidRPr="007500AC">
              <w:rPr>
                <w:rFonts w:ascii="Palatino Linotype" w:hAnsi="Palatino Linotype"/>
                <w:sz w:val="18"/>
                <w:szCs w:val="18"/>
              </w:rPr>
              <w:t>6500€</w:t>
            </w:r>
          </w:p>
        </w:tc>
      </w:tr>
      <w:tr w:rsidR="007500AC" w:rsidRPr="007500AC" w:rsidTr="00257448">
        <w:trPr>
          <w:trHeight w:val="2259"/>
        </w:trPr>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lastRenderedPageBreak/>
              <w:t>2</w:t>
            </w: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Επαγγελματικό</w:t>
            </w:r>
          </w:p>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Ελλειπτικό Μηχάνημα</w:t>
            </w: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sz w:val="18"/>
                <w:szCs w:val="18"/>
              </w:rPr>
            </w:pPr>
            <w:r w:rsidRPr="007500AC">
              <w:rPr>
                <w:rFonts w:ascii="Palatino Linotype" w:hAnsi="Palatino Linotype"/>
                <w:sz w:val="18"/>
                <w:szCs w:val="18"/>
              </w:rPr>
              <w:t>-</w:t>
            </w:r>
          </w:p>
          <w:p w:rsidR="007500AC" w:rsidRPr="007500AC" w:rsidRDefault="007500AC" w:rsidP="00257448">
            <w:pPr>
              <w:contextualSpacing/>
              <w:rPr>
                <w:rFonts w:ascii="Palatino Linotype" w:hAnsi="Palatino Linotype"/>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sz w:val="18"/>
                <w:szCs w:val="18"/>
              </w:rPr>
            </w:pPr>
          </w:p>
        </w:tc>
        <w:tc>
          <w:tcPr>
            <w:tcW w:w="3655" w:type="dxa"/>
          </w:tcPr>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Ηλεκτρομαγνητικό σύστημα πέδησης με αθόρυβη λειτουργία.</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Αθόρυβη δικτυακή μετάδοση κίνησης γεννήτριας</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Ηλεκτρονικά ρυθμιζόμενο μήκος διασκελισμού,</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Βραχίονες με διπλή κίνηση</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Επίπεδα αντίστασης</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Αθόρυβος ανεμιστήρας</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Πλήκτρα για την αντίσταση και την ρύθμιση του μήκους διασκελισμού ενσωματωμένοι στις λαβές.</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Ηλεκτρονική κονσόλα αφής ή  LED; να εμφανίζει την αντίσταση, τα </w:t>
            </w:r>
            <w:proofErr w:type="spellStart"/>
            <w:r w:rsidRPr="007500AC">
              <w:rPr>
                <w:rFonts w:ascii="Palatino Linotype" w:hAnsi="Palatino Linotype"/>
                <w:sz w:val="18"/>
                <w:szCs w:val="18"/>
              </w:rPr>
              <w:t>watts</w:t>
            </w:r>
            <w:proofErr w:type="spellEnd"/>
            <w:r w:rsidRPr="007500AC">
              <w:rPr>
                <w:rFonts w:ascii="Palatino Linotype" w:hAnsi="Palatino Linotype"/>
                <w:sz w:val="18"/>
                <w:szCs w:val="18"/>
              </w:rPr>
              <w:t xml:space="preserve">, τον χρόνο, την απόσταση, τον ρυθμό, το μήκος διασκελισμού, την ταχύτητα, τις θερμίδες, το </w:t>
            </w:r>
            <w:proofErr w:type="spellStart"/>
            <w:r w:rsidRPr="007500AC">
              <w:rPr>
                <w:rFonts w:ascii="Palatino Linotype" w:hAnsi="Palatino Linotype"/>
                <w:sz w:val="18"/>
                <w:szCs w:val="18"/>
              </w:rPr>
              <w:t>Mets</w:t>
            </w:r>
            <w:proofErr w:type="spellEnd"/>
            <w:r w:rsidRPr="007500AC">
              <w:rPr>
                <w:rFonts w:ascii="Palatino Linotype" w:hAnsi="Palatino Linotype"/>
                <w:sz w:val="18"/>
                <w:szCs w:val="18"/>
              </w:rPr>
              <w:t xml:space="preserve">, τον καρδιακό ρυθμό , RPM, </w:t>
            </w:r>
            <w:smartTag w:uri="urn:schemas-microsoft-com:office:smarttags" w:element="metricconverter">
              <w:smartTagPr>
                <w:attr w:name="ProductID" w:val="400 μέτρων"/>
              </w:smartTagPr>
              <w:r w:rsidRPr="007500AC">
                <w:rPr>
                  <w:rFonts w:ascii="Palatino Linotype" w:hAnsi="Palatino Linotype"/>
                  <w:sz w:val="18"/>
                  <w:szCs w:val="18"/>
                </w:rPr>
                <w:t>400 μέτρων</w:t>
              </w:r>
            </w:smartTag>
            <w:r w:rsidRPr="007500AC">
              <w:rPr>
                <w:rFonts w:ascii="Palatino Linotype" w:hAnsi="Palatino Linotype"/>
                <w:sz w:val="18"/>
                <w:szCs w:val="18"/>
              </w:rPr>
              <w:t xml:space="preserve"> γύρος σταδίου </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Προγράμματα ελέγχου του καρδιακού ρυθμού (Ατομικού καρδιακού ρυθμού-στόχου, καύσης λίπους, αντοχής</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Λειτουργία γρήγορης εκκίνησης.</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Προγράμματα Άσκησης: προ εγκατεστημένα, χειροκίνητο (</w:t>
            </w:r>
            <w:proofErr w:type="spellStart"/>
            <w:r w:rsidRPr="007500AC">
              <w:rPr>
                <w:rFonts w:ascii="Palatino Linotype" w:hAnsi="Palatino Linotype"/>
                <w:sz w:val="18"/>
                <w:szCs w:val="18"/>
              </w:rPr>
              <w:t>Manual</w:t>
            </w:r>
            <w:proofErr w:type="spellEnd"/>
            <w:r w:rsidRPr="007500AC">
              <w:rPr>
                <w:rFonts w:ascii="Palatino Linotype" w:hAnsi="Palatino Linotype"/>
                <w:sz w:val="18"/>
                <w:szCs w:val="18"/>
              </w:rPr>
              <w:t xml:space="preserve">), ελέγχου HR, ελέγχου </w:t>
            </w:r>
            <w:proofErr w:type="spellStart"/>
            <w:r w:rsidRPr="007500AC">
              <w:rPr>
                <w:rFonts w:ascii="Palatino Linotype" w:hAnsi="Palatino Linotype"/>
                <w:sz w:val="18"/>
                <w:szCs w:val="18"/>
              </w:rPr>
              <w:t>Watt</w:t>
            </w:r>
            <w:proofErr w:type="spellEnd"/>
            <w:r w:rsidRPr="007500AC">
              <w:rPr>
                <w:rFonts w:ascii="Palatino Linotype" w:hAnsi="Palatino Linotype"/>
                <w:sz w:val="18"/>
                <w:szCs w:val="18"/>
              </w:rPr>
              <w:t xml:space="preserve">, </w:t>
            </w:r>
            <w:proofErr w:type="spellStart"/>
            <w:r w:rsidRPr="007500AC">
              <w:rPr>
                <w:rFonts w:ascii="Palatino Linotype" w:hAnsi="Palatino Linotype"/>
                <w:sz w:val="18"/>
                <w:szCs w:val="18"/>
              </w:rPr>
              <w:t>Interval</w:t>
            </w:r>
            <w:proofErr w:type="spellEnd"/>
            <w:r w:rsidRPr="007500AC">
              <w:rPr>
                <w:rFonts w:ascii="Palatino Linotype" w:hAnsi="Palatino Linotype"/>
                <w:sz w:val="18"/>
                <w:szCs w:val="18"/>
              </w:rPr>
              <w:t xml:space="preserve">, </w:t>
            </w:r>
            <w:proofErr w:type="spellStart"/>
            <w:r w:rsidRPr="007500AC">
              <w:rPr>
                <w:rFonts w:ascii="Palatino Linotype" w:hAnsi="Palatino Linotype"/>
                <w:sz w:val="18"/>
                <w:szCs w:val="18"/>
              </w:rPr>
              <w:t>Hill</w:t>
            </w:r>
            <w:proofErr w:type="spellEnd"/>
            <w:r w:rsidRPr="007500AC">
              <w:rPr>
                <w:rFonts w:ascii="Palatino Linotype" w:hAnsi="Palatino Linotype"/>
                <w:sz w:val="18"/>
                <w:szCs w:val="18"/>
              </w:rPr>
              <w:t xml:space="preserve">, </w:t>
            </w:r>
            <w:proofErr w:type="spellStart"/>
            <w:r w:rsidRPr="007500AC">
              <w:rPr>
                <w:rFonts w:ascii="Palatino Linotype" w:hAnsi="Palatino Linotype"/>
                <w:sz w:val="18"/>
                <w:szCs w:val="18"/>
              </w:rPr>
              <w:t>Random</w:t>
            </w:r>
            <w:proofErr w:type="spellEnd"/>
            <w:r w:rsidRPr="007500AC">
              <w:rPr>
                <w:rFonts w:ascii="Palatino Linotype" w:hAnsi="Palatino Linotype"/>
                <w:sz w:val="18"/>
                <w:szCs w:val="18"/>
              </w:rPr>
              <w:t>&amp; Προσαρμοζόμενα Προγράμματα Χειροκίνητο (</w:t>
            </w:r>
            <w:proofErr w:type="spellStart"/>
            <w:r w:rsidRPr="007500AC">
              <w:rPr>
                <w:rFonts w:ascii="Palatino Linotype" w:hAnsi="Palatino Linotype"/>
                <w:sz w:val="18"/>
                <w:szCs w:val="18"/>
              </w:rPr>
              <w:t>manual</w:t>
            </w:r>
            <w:proofErr w:type="spellEnd"/>
            <w:r w:rsidRPr="007500AC">
              <w:rPr>
                <w:rFonts w:ascii="Palatino Linotype" w:hAnsi="Palatino Linotype"/>
                <w:sz w:val="18"/>
                <w:szCs w:val="18"/>
              </w:rPr>
              <w:t xml:space="preserve">) πρόγραμμα. </w:t>
            </w:r>
            <w:proofErr w:type="spellStart"/>
            <w:r w:rsidRPr="007500AC">
              <w:rPr>
                <w:rFonts w:ascii="Palatino Linotype" w:hAnsi="Palatino Linotype"/>
                <w:sz w:val="18"/>
                <w:szCs w:val="18"/>
              </w:rPr>
              <w:t>FitTest</w:t>
            </w:r>
            <w:proofErr w:type="spellEnd"/>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Μέγιστο βάρος χρήστη </w:t>
            </w:r>
            <w:smartTag w:uri="urn:schemas-microsoft-com:office:smarttags" w:element="metricconverter">
              <w:smartTagPr>
                <w:attr w:name="ProductID" w:val="160 κιλά"/>
              </w:smartTagPr>
              <w:r w:rsidRPr="007500AC">
                <w:rPr>
                  <w:rFonts w:ascii="Palatino Linotype" w:hAnsi="Palatino Linotype"/>
                  <w:sz w:val="18"/>
                  <w:szCs w:val="18"/>
                </w:rPr>
                <w:t>160 κιλά</w:t>
              </w:r>
            </w:smartTag>
            <w:r w:rsidRPr="007500AC">
              <w:rPr>
                <w:rFonts w:ascii="Palatino Linotype" w:hAnsi="Palatino Linotype"/>
                <w:sz w:val="18"/>
                <w:szCs w:val="18"/>
              </w:rPr>
              <w:t>.</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 Βάρος αδράνειας τροχού: έως </w:t>
            </w:r>
            <w:smartTag w:uri="urn:schemas-microsoft-com:office:smarttags" w:element="metricconverter">
              <w:smartTagPr>
                <w:attr w:name="ProductID" w:val="24 κιλά"/>
              </w:smartTagPr>
              <w:r w:rsidRPr="007500AC">
                <w:rPr>
                  <w:rFonts w:ascii="Palatino Linotype" w:hAnsi="Palatino Linotype"/>
                  <w:sz w:val="18"/>
                  <w:szCs w:val="18"/>
                </w:rPr>
                <w:t>24 κιλά</w:t>
              </w:r>
            </w:smartTag>
            <w:r w:rsidRPr="007500AC">
              <w:rPr>
                <w:rFonts w:ascii="Palatino Linotype" w:hAnsi="Palatino Linotype"/>
                <w:sz w:val="18"/>
                <w:szCs w:val="18"/>
              </w:rPr>
              <w:t xml:space="preserve"> Πιστοποιητικά: CE. GS</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Τροχοί για την μεταφορά στο μπροστινό μέρος, ρύθμισης ύψους εμπρός και πίσω. </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Εγγύηση: έως 5 χρόνια</w:t>
            </w:r>
          </w:p>
        </w:tc>
        <w:tc>
          <w:tcPr>
            <w:tcW w:w="2108" w:type="dxa"/>
          </w:tcPr>
          <w:p w:rsidR="007500AC" w:rsidRPr="007500AC" w:rsidRDefault="007500AC" w:rsidP="00257448">
            <w:pPr>
              <w:spacing w:before="100" w:beforeAutospacing="1" w:after="100" w:afterAutospacing="1"/>
              <w:ind w:left="360"/>
              <w:contextualSpacing/>
              <w:rPr>
                <w:rFonts w:ascii="Palatino Linotype" w:hAnsi="Palatino Linotype"/>
                <w:sz w:val="18"/>
                <w:szCs w:val="18"/>
              </w:rPr>
            </w:pPr>
            <w:r w:rsidRPr="007500AC">
              <w:rPr>
                <w:rFonts w:ascii="Palatino Linotype" w:hAnsi="Palatino Linotype"/>
                <w:sz w:val="18"/>
                <w:szCs w:val="18"/>
              </w:rPr>
              <w:t>3000€</w:t>
            </w: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p w:rsidR="007500AC" w:rsidRPr="007500AC" w:rsidRDefault="007500AC" w:rsidP="00257448">
            <w:pPr>
              <w:spacing w:before="100" w:beforeAutospacing="1" w:after="100" w:afterAutospacing="1"/>
              <w:ind w:left="360"/>
              <w:contextualSpacing/>
              <w:rPr>
                <w:rFonts w:ascii="Palatino Linotype" w:hAnsi="Palatino Linotype"/>
                <w:sz w:val="18"/>
                <w:szCs w:val="18"/>
              </w:rPr>
            </w:pP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3</w:t>
            </w:r>
          </w:p>
        </w:tc>
        <w:tc>
          <w:tcPr>
            <w:tcW w:w="2415" w:type="dxa"/>
          </w:tcPr>
          <w:p w:rsidR="007500AC" w:rsidRPr="007500AC" w:rsidRDefault="007500AC" w:rsidP="00257448">
            <w:pPr>
              <w:contextualSpacing/>
              <w:rPr>
                <w:rFonts w:ascii="Palatino Linotype" w:hAnsi="Palatino Linotype"/>
                <w:b/>
                <w:sz w:val="18"/>
                <w:szCs w:val="18"/>
              </w:rPr>
            </w:pPr>
            <w:proofErr w:type="spellStart"/>
            <w:r w:rsidRPr="007500AC">
              <w:rPr>
                <w:rFonts w:ascii="Palatino Linotype" w:hAnsi="Palatino Linotype"/>
                <w:b/>
                <w:sz w:val="18"/>
                <w:szCs w:val="18"/>
              </w:rPr>
              <w:t>SpinBike</w:t>
            </w:r>
            <w:proofErr w:type="spellEnd"/>
          </w:p>
          <w:p w:rsidR="007500AC" w:rsidRPr="007500AC" w:rsidRDefault="007500AC" w:rsidP="00257448">
            <w:pPr>
              <w:contextualSpacing/>
              <w:rPr>
                <w:rFonts w:ascii="Palatino Linotype" w:hAnsi="Palatino Linotype"/>
                <w:b/>
                <w:sz w:val="18"/>
                <w:szCs w:val="18"/>
              </w:rPr>
            </w:pPr>
            <w:r w:rsidRPr="007500AC">
              <w:rPr>
                <w:rFonts w:ascii="Palatino Linotype" w:hAnsi="Palatino Linotype"/>
                <w:sz w:val="18"/>
                <w:szCs w:val="18"/>
              </w:rPr>
              <w:t>(εσωτερική ποδηλασία)</w:t>
            </w:r>
          </w:p>
        </w:tc>
        <w:tc>
          <w:tcPr>
            <w:tcW w:w="3655" w:type="dxa"/>
          </w:tcPr>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Μετάδοση κίνησης: ιμάντας και ρουλεμάν μίας κατεύθυνσης</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Σύστημα αντίστασης: μαγνητικό ελεγχόμενο από ηλεκτρικό μοτέρ</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Βάρος τροχού: </w:t>
            </w:r>
            <w:smartTag w:uri="urn:schemas-microsoft-com:office:smarttags" w:element="metricconverter">
              <w:smartTagPr>
                <w:attr w:name="ProductID" w:val="24 kg"/>
              </w:smartTagPr>
              <w:r w:rsidRPr="007500AC">
                <w:rPr>
                  <w:rFonts w:ascii="Palatino Linotype" w:hAnsi="Palatino Linotype"/>
                  <w:sz w:val="18"/>
                  <w:szCs w:val="18"/>
                </w:rPr>
                <w:t xml:space="preserve">24 </w:t>
              </w:r>
              <w:proofErr w:type="spellStart"/>
              <w:r w:rsidRPr="007500AC">
                <w:rPr>
                  <w:rFonts w:ascii="Palatino Linotype" w:hAnsi="Palatino Linotype"/>
                  <w:sz w:val="18"/>
                  <w:szCs w:val="18"/>
                </w:rPr>
                <w:t>kg</w:t>
              </w:r>
            </w:smartTag>
            <w:proofErr w:type="spellEnd"/>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Μέγιστο βάρος χρήστη: </w:t>
            </w:r>
            <w:smartTag w:uri="urn:schemas-microsoft-com:office:smarttags" w:element="metricconverter">
              <w:smartTagPr>
                <w:attr w:name="ProductID" w:val="150 kg"/>
              </w:smartTagPr>
              <w:r w:rsidRPr="007500AC">
                <w:rPr>
                  <w:rFonts w:ascii="Palatino Linotype" w:hAnsi="Palatino Linotype"/>
                  <w:sz w:val="18"/>
                  <w:szCs w:val="18"/>
                </w:rPr>
                <w:t xml:space="preserve">150 </w:t>
              </w:r>
              <w:proofErr w:type="spellStart"/>
              <w:r w:rsidRPr="007500AC">
                <w:rPr>
                  <w:rFonts w:ascii="Palatino Linotype" w:hAnsi="Palatino Linotype"/>
                  <w:sz w:val="18"/>
                  <w:szCs w:val="18"/>
                </w:rPr>
                <w:t>kg</w:t>
              </w:r>
            </w:smartTag>
            <w:proofErr w:type="spellEnd"/>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Κονσόλα: πολύχρωμη οθόνη LCD - βάση για </w:t>
            </w:r>
            <w:proofErr w:type="spellStart"/>
            <w:r w:rsidRPr="007500AC">
              <w:rPr>
                <w:rFonts w:ascii="Palatino Linotype" w:hAnsi="Palatino Linotype"/>
                <w:sz w:val="18"/>
                <w:szCs w:val="18"/>
              </w:rPr>
              <w:t>smartphone</w:t>
            </w:r>
            <w:proofErr w:type="spellEnd"/>
            <w:r w:rsidRPr="007500AC">
              <w:rPr>
                <w:rFonts w:ascii="Palatino Linotype" w:hAnsi="Palatino Linotype"/>
                <w:sz w:val="18"/>
                <w:szCs w:val="18"/>
              </w:rPr>
              <w:t>/</w:t>
            </w:r>
            <w:proofErr w:type="spellStart"/>
            <w:r w:rsidRPr="007500AC">
              <w:rPr>
                <w:rFonts w:ascii="Palatino Linotype" w:hAnsi="Palatino Linotype"/>
                <w:sz w:val="18"/>
                <w:szCs w:val="18"/>
              </w:rPr>
              <w:t>tablet</w:t>
            </w:r>
            <w:proofErr w:type="spellEnd"/>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Ενδείξεις: απόσταση, ταχύτητα, RPM, θερμίδες, παλμοί, χρόνος, οδόμετρο</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proofErr w:type="spellStart"/>
            <w:r w:rsidRPr="007500AC">
              <w:rPr>
                <w:rFonts w:ascii="Palatino Linotype" w:hAnsi="Palatino Linotype"/>
                <w:sz w:val="18"/>
                <w:szCs w:val="18"/>
              </w:rPr>
              <w:t>AppReady</w:t>
            </w:r>
            <w:proofErr w:type="spellEnd"/>
            <w:r w:rsidRPr="007500AC">
              <w:rPr>
                <w:rFonts w:ascii="Palatino Linotype" w:hAnsi="Palatino Linotype"/>
                <w:sz w:val="18"/>
                <w:szCs w:val="18"/>
              </w:rPr>
              <w:t xml:space="preserve">: </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Θέση σέλας: </w:t>
            </w:r>
            <w:proofErr w:type="spellStart"/>
            <w:r w:rsidRPr="007500AC">
              <w:rPr>
                <w:rFonts w:ascii="Palatino Linotype" w:hAnsi="Palatino Linotype"/>
                <w:sz w:val="18"/>
                <w:szCs w:val="18"/>
              </w:rPr>
              <w:t>μικρομετρική</w:t>
            </w:r>
            <w:proofErr w:type="spellEnd"/>
            <w:r w:rsidRPr="007500AC">
              <w:rPr>
                <w:rFonts w:ascii="Palatino Linotype" w:hAnsi="Palatino Linotype"/>
                <w:sz w:val="18"/>
                <w:szCs w:val="18"/>
              </w:rPr>
              <w:t xml:space="preserve"> ρύθμιση κάθετα και οριζόντια</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Τιμόνι: </w:t>
            </w:r>
            <w:proofErr w:type="spellStart"/>
            <w:r w:rsidRPr="007500AC">
              <w:rPr>
                <w:rFonts w:ascii="Palatino Linotype" w:hAnsi="Palatino Linotype"/>
                <w:sz w:val="18"/>
                <w:szCs w:val="18"/>
              </w:rPr>
              <w:t>μικρομετρική</w:t>
            </w:r>
            <w:proofErr w:type="spellEnd"/>
            <w:r w:rsidRPr="007500AC">
              <w:rPr>
                <w:rFonts w:ascii="Palatino Linotype" w:hAnsi="Palatino Linotype"/>
                <w:sz w:val="18"/>
                <w:szCs w:val="18"/>
              </w:rPr>
              <w:t xml:space="preserve"> ρύθμιση κάθετα και οριζόντια</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Μέτρηση καρδιακού παλμού: Ενσωματωμένος ασύρματος </w:t>
            </w:r>
            <w:r w:rsidRPr="007500AC">
              <w:rPr>
                <w:rFonts w:ascii="Palatino Linotype" w:hAnsi="Palatino Linotype"/>
                <w:sz w:val="18"/>
                <w:szCs w:val="18"/>
              </w:rPr>
              <w:lastRenderedPageBreak/>
              <w:t xml:space="preserve">αισθητήρας παλμών. </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Πεντάλ: SPD διπλής λειτουργίας</w:t>
            </w:r>
          </w:p>
          <w:p w:rsidR="007500AC" w:rsidRPr="007500AC" w:rsidRDefault="007500AC" w:rsidP="007500AC">
            <w:pPr>
              <w:numPr>
                <w:ilvl w:val="0"/>
                <w:numId w:val="36"/>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Πλαίσιο: χαλύβδινο υψηλής ποιότητας</w:t>
            </w:r>
          </w:p>
        </w:tc>
        <w:tc>
          <w:tcPr>
            <w:tcW w:w="2108" w:type="dxa"/>
          </w:tcPr>
          <w:p w:rsidR="007500AC" w:rsidRPr="007500AC" w:rsidRDefault="007500AC" w:rsidP="00257448">
            <w:pPr>
              <w:spacing w:before="100" w:beforeAutospacing="1" w:after="100" w:afterAutospacing="1"/>
              <w:ind w:left="360"/>
              <w:contextualSpacing/>
              <w:rPr>
                <w:rFonts w:ascii="Palatino Linotype" w:hAnsi="Palatino Linotype"/>
                <w:sz w:val="18"/>
                <w:szCs w:val="18"/>
              </w:rPr>
            </w:pPr>
            <w:r w:rsidRPr="007500AC">
              <w:rPr>
                <w:rFonts w:ascii="Palatino Linotype" w:hAnsi="Palatino Linotype"/>
                <w:sz w:val="18"/>
                <w:szCs w:val="18"/>
              </w:rPr>
              <w:lastRenderedPageBreak/>
              <w:t>2700€</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lastRenderedPageBreak/>
              <w:t>4</w:t>
            </w: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Μηχάνημα ενδυνάμωσης πλάτης</w:t>
            </w:r>
          </w:p>
        </w:tc>
        <w:tc>
          <w:tcPr>
            <w:tcW w:w="3655" w:type="dxa"/>
          </w:tcPr>
          <w:p w:rsidR="007500AC" w:rsidRPr="007500AC" w:rsidRDefault="007500AC" w:rsidP="007500AC">
            <w:pPr>
              <w:numPr>
                <w:ilvl w:val="0"/>
                <w:numId w:val="37"/>
              </w:numPr>
              <w:tabs>
                <w:tab w:val="clear" w:pos="720"/>
              </w:tabs>
              <w:suppressAutoHyphens w:val="0"/>
              <w:ind w:left="410"/>
              <w:contextualSpacing/>
              <w:rPr>
                <w:rFonts w:ascii="Palatino Linotype" w:hAnsi="Palatino Linotype"/>
                <w:sz w:val="18"/>
                <w:szCs w:val="18"/>
              </w:rPr>
            </w:pPr>
            <w:r w:rsidRPr="007500AC">
              <w:rPr>
                <w:rFonts w:ascii="Palatino Linotype" w:hAnsi="Palatino Linotype"/>
                <w:sz w:val="18"/>
                <w:szCs w:val="18"/>
              </w:rPr>
              <w:t xml:space="preserve">Κάθισμα: κλειδωμένο, ανατομικό μαξιλαράκι από αφρό υψηλής πυκνότητας προσαρμοζόμενο στο σχήμα του σώματος, Ρυθμιζόμενος κύλινδρος </w:t>
            </w:r>
          </w:p>
          <w:p w:rsidR="007500AC" w:rsidRPr="007500AC" w:rsidRDefault="007500AC" w:rsidP="007500AC">
            <w:pPr>
              <w:numPr>
                <w:ilvl w:val="0"/>
                <w:numId w:val="37"/>
              </w:numPr>
              <w:tabs>
                <w:tab w:val="clear" w:pos="720"/>
              </w:tabs>
              <w:suppressAutoHyphens w:val="0"/>
              <w:ind w:left="410"/>
              <w:contextualSpacing/>
              <w:rPr>
                <w:rFonts w:ascii="Palatino Linotype" w:hAnsi="Palatino Linotype"/>
                <w:sz w:val="18"/>
                <w:szCs w:val="18"/>
              </w:rPr>
            </w:pPr>
            <w:r w:rsidRPr="007500AC">
              <w:rPr>
                <w:rFonts w:ascii="Palatino Linotype" w:hAnsi="Palatino Linotype"/>
                <w:sz w:val="18"/>
                <w:szCs w:val="18"/>
              </w:rPr>
              <w:t>Βάρος σε πλάκες</w:t>
            </w:r>
          </w:p>
          <w:p w:rsidR="007500AC" w:rsidRPr="007500AC" w:rsidRDefault="007500AC" w:rsidP="007500AC">
            <w:pPr>
              <w:numPr>
                <w:ilvl w:val="0"/>
                <w:numId w:val="37"/>
              </w:numPr>
              <w:tabs>
                <w:tab w:val="clear" w:pos="720"/>
              </w:tabs>
              <w:suppressAutoHyphens w:val="0"/>
              <w:ind w:left="410"/>
              <w:contextualSpacing/>
              <w:rPr>
                <w:rFonts w:ascii="Palatino Linotype" w:hAnsi="Palatino Linotype"/>
                <w:sz w:val="18"/>
                <w:szCs w:val="18"/>
              </w:rPr>
            </w:pPr>
            <w:r w:rsidRPr="007500AC">
              <w:rPr>
                <w:rFonts w:ascii="Palatino Linotype" w:hAnsi="Palatino Linotype"/>
                <w:sz w:val="18"/>
                <w:szCs w:val="18"/>
              </w:rPr>
              <w:t xml:space="preserve">Προ-εγκατεστημένοι υποδοχείς βύσματος για πάκτωση στο έδαφος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Οδηγ</w:t>
            </w:r>
            <w:r w:rsidR="007B37D7">
              <w:rPr>
                <w:rFonts w:ascii="Palatino Linotype" w:hAnsi="Palatino Linotype"/>
                <w:sz w:val="18"/>
                <w:szCs w:val="18"/>
              </w:rPr>
              <w:t>ό</w:t>
            </w:r>
            <w:r w:rsidRPr="007500AC">
              <w:rPr>
                <w:rFonts w:ascii="Palatino Linotype" w:hAnsi="Palatino Linotype"/>
                <w:sz w:val="18"/>
                <w:szCs w:val="18"/>
              </w:rPr>
              <w:t>ς στήλης βαρών</w:t>
            </w:r>
          </w:p>
          <w:p w:rsidR="007500AC" w:rsidRPr="007500AC" w:rsidRDefault="007500AC" w:rsidP="007500AC">
            <w:pPr>
              <w:pStyle w:val="a6"/>
              <w:numPr>
                <w:ilvl w:val="0"/>
                <w:numId w:val="37"/>
              </w:numPr>
              <w:tabs>
                <w:tab w:val="clear" w:pos="720"/>
              </w:tabs>
              <w:spacing w:line="240" w:lineRule="auto"/>
              <w:ind w:left="410"/>
              <w:rPr>
                <w:rFonts w:ascii="Palatino Linotype" w:hAnsi="Palatino Linotype"/>
                <w:sz w:val="18"/>
                <w:szCs w:val="18"/>
              </w:rPr>
            </w:pPr>
            <w:r w:rsidRPr="007500AC">
              <w:rPr>
                <w:rFonts w:ascii="Palatino Linotype" w:hAnsi="Palatino Linotype"/>
                <w:sz w:val="18"/>
                <w:szCs w:val="18"/>
              </w:rPr>
              <w:t>Χρήση: επαγγελματική</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Βαφή: διπλή επίστρωση με βαφή βαρέως τύπου, ανθεκτική στις γρατζουνιές</w:t>
            </w:r>
          </w:p>
        </w:tc>
        <w:tc>
          <w:tcPr>
            <w:tcW w:w="2108" w:type="dxa"/>
          </w:tcPr>
          <w:p w:rsidR="007500AC" w:rsidRPr="007500AC" w:rsidRDefault="007500AC" w:rsidP="00257448">
            <w:pPr>
              <w:spacing w:before="100" w:beforeAutospacing="1" w:after="100" w:afterAutospacing="1"/>
              <w:ind w:left="360"/>
              <w:contextualSpacing/>
              <w:rPr>
                <w:rFonts w:ascii="Palatino Linotype" w:hAnsi="Palatino Linotype"/>
                <w:sz w:val="18"/>
                <w:szCs w:val="18"/>
              </w:rPr>
            </w:pPr>
            <w:r w:rsidRPr="007500AC">
              <w:rPr>
                <w:rFonts w:ascii="Palatino Linotype" w:hAnsi="Palatino Linotype"/>
                <w:sz w:val="18"/>
                <w:szCs w:val="18"/>
              </w:rPr>
              <w:t>3000€</w:t>
            </w:r>
          </w:p>
        </w:tc>
      </w:tr>
      <w:tr w:rsidR="007500AC" w:rsidRPr="007500AC" w:rsidTr="00257448">
        <w:tc>
          <w:tcPr>
            <w:tcW w:w="1036" w:type="dxa"/>
          </w:tcPr>
          <w:p w:rsidR="007500AC" w:rsidRPr="007500AC" w:rsidRDefault="007500AC" w:rsidP="00257448">
            <w:pPr>
              <w:contextualSpacing/>
              <w:rPr>
                <w:rStyle w:val="af1"/>
                <w:rFonts w:ascii="Palatino Linotype" w:hAnsi="Palatino Linotype"/>
                <w:sz w:val="18"/>
                <w:szCs w:val="18"/>
              </w:rPr>
            </w:pPr>
            <w:r w:rsidRPr="007500AC">
              <w:rPr>
                <w:rStyle w:val="af1"/>
                <w:rFonts w:ascii="Palatino Linotype" w:hAnsi="Palatino Linotype"/>
                <w:sz w:val="18"/>
                <w:szCs w:val="18"/>
              </w:rPr>
              <w:t>5</w:t>
            </w:r>
          </w:p>
        </w:tc>
        <w:tc>
          <w:tcPr>
            <w:tcW w:w="2415" w:type="dxa"/>
          </w:tcPr>
          <w:p w:rsidR="007500AC" w:rsidRPr="007500AC" w:rsidRDefault="007500AC" w:rsidP="00257448">
            <w:pPr>
              <w:contextualSpacing/>
              <w:rPr>
                <w:rFonts w:ascii="Palatino Linotype" w:hAnsi="Palatino Linotype"/>
                <w:b/>
                <w:sz w:val="18"/>
                <w:szCs w:val="18"/>
              </w:rPr>
            </w:pPr>
            <w:r w:rsidRPr="007500AC">
              <w:rPr>
                <w:rStyle w:val="af1"/>
                <w:rFonts w:ascii="Palatino Linotype" w:hAnsi="Palatino Linotype"/>
                <w:sz w:val="18"/>
                <w:szCs w:val="18"/>
              </w:rPr>
              <w:t>Πρέσα ώμων</w:t>
            </w:r>
          </w:p>
        </w:tc>
        <w:tc>
          <w:tcPr>
            <w:tcW w:w="3655" w:type="dxa"/>
          </w:tcPr>
          <w:p w:rsidR="007500AC" w:rsidRPr="007500AC" w:rsidRDefault="007500AC" w:rsidP="00257448">
            <w:pPr>
              <w:pStyle w:val="Web"/>
              <w:contextualSpacing/>
              <w:rPr>
                <w:rFonts w:ascii="Palatino Linotype" w:hAnsi="Palatino Linotype"/>
                <w:sz w:val="18"/>
                <w:szCs w:val="18"/>
              </w:rPr>
            </w:pPr>
            <w:r w:rsidRPr="007500AC">
              <w:rPr>
                <w:rFonts w:ascii="Palatino Linotype" w:hAnsi="Palatino Linotype"/>
                <w:sz w:val="18"/>
                <w:szCs w:val="18"/>
              </w:rPr>
              <w:t>Βραχίονες, κατασκευασμένοι από ατσάλινο σωλήνα,  οι οποίοι κινούνται ανεξάρτητα ο ένας από τον άλλο για μέγιστη αποτελεσματικότητα.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b/>
                <w:bCs/>
                <w:sz w:val="18"/>
                <w:szCs w:val="18"/>
              </w:rPr>
              <w:t xml:space="preserve">Βάρος σε πλάκες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b/>
                <w:bCs/>
                <w:sz w:val="18"/>
                <w:szCs w:val="18"/>
              </w:rPr>
              <w:t>Κάθισμα</w:t>
            </w:r>
            <w:r w:rsidRPr="007500AC">
              <w:rPr>
                <w:rFonts w:ascii="Palatino Linotype" w:hAnsi="Palatino Linotype"/>
                <w:sz w:val="18"/>
                <w:szCs w:val="18"/>
              </w:rPr>
              <w:t>: ανατομικό μαξιλαράκι από αφρό υψηλής πυκνότητας προσαρμοζόμενο στο σχήμα του σώματος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b/>
                <w:bCs/>
                <w:sz w:val="18"/>
                <w:szCs w:val="18"/>
              </w:rPr>
              <w:t>Χρήση</w:t>
            </w:r>
            <w:r w:rsidRPr="007500AC">
              <w:rPr>
                <w:rFonts w:ascii="Palatino Linotype" w:hAnsi="Palatino Linotype"/>
                <w:sz w:val="18"/>
                <w:szCs w:val="18"/>
              </w:rPr>
              <w:t>: επαγγελματική</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Εργονομικές λαβές αλουμινίου.</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Πολύ ισχυρά ρουλεμάν για ομαλή και ακριβή κύλιση κατά την προπόνηση.</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Πλαίσιο από υψηλής αντοχής χαλύβδινους σωλήνες πάχους </w:t>
            </w:r>
            <w:smartTag w:uri="urn:schemas-microsoft-com:office:smarttags" w:element="metricconverter">
              <w:smartTagPr>
                <w:attr w:name="ProductID" w:val="3 mm"/>
              </w:smartTagPr>
              <w:r w:rsidRPr="007500AC">
                <w:rPr>
                  <w:rFonts w:ascii="Palatino Linotype" w:hAnsi="Palatino Linotype"/>
                  <w:sz w:val="18"/>
                  <w:szCs w:val="18"/>
                </w:rPr>
                <w:t>3 mm</w:t>
              </w:r>
            </w:smartTag>
          </w:p>
          <w:p w:rsidR="007500AC" w:rsidRPr="007500AC" w:rsidRDefault="007500AC" w:rsidP="007500AC">
            <w:pPr>
              <w:numPr>
                <w:ilvl w:val="0"/>
                <w:numId w:val="37"/>
              </w:numPr>
              <w:tabs>
                <w:tab w:val="clear" w:pos="720"/>
              </w:tabs>
              <w:suppressAutoHyphens w:val="0"/>
              <w:ind w:left="408" w:hanging="357"/>
              <w:contextualSpacing/>
              <w:rPr>
                <w:rFonts w:ascii="Palatino Linotype" w:hAnsi="Palatino Linotype"/>
                <w:sz w:val="18"/>
                <w:szCs w:val="18"/>
              </w:rPr>
            </w:pPr>
            <w:r w:rsidRPr="007500AC">
              <w:rPr>
                <w:rFonts w:ascii="Palatino Linotype" w:hAnsi="Palatino Linotype"/>
                <w:sz w:val="18"/>
                <w:szCs w:val="18"/>
              </w:rPr>
              <w:t>Χρώμα: ειδική επικάλυψη διπλής στρώσης, ανθεκτική στις γρατζουνιές. </w:t>
            </w:r>
          </w:p>
        </w:tc>
        <w:tc>
          <w:tcPr>
            <w:tcW w:w="2108" w:type="dxa"/>
          </w:tcPr>
          <w:p w:rsidR="007500AC" w:rsidRPr="007500AC" w:rsidRDefault="007500AC" w:rsidP="00257448">
            <w:pPr>
              <w:pStyle w:val="Web"/>
              <w:contextualSpacing/>
              <w:rPr>
                <w:rStyle w:val="af1"/>
                <w:rFonts w:ascii="Palatino Linotype" w:hAnsi="Palatino Linotype"/>
                <w:b w:val="0"/>
                <w:sz w:val="18"/>
                <w:szCs w:val="18"/>
              </w:rPr>
            </w:pPr>
            <w:r w:rsidRPr="007500AC">
              <w:rPr>
                <w:rStyle w:val="af1"/>
                <w:rFonts w:ascii="Palatino Linotype" w:hAnsi="Palatino Linotype"/>
                <w:sz w:val="18"/>
                <w:szCs w:val="18"/>
              </w:rPr>
              <w:t>3000€</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6</w:t>
            </w: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Μηχάνημα Πιέσεων Στήθους</w:t>
            </w: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p w:rsidR="007500AC" w:rsidRPr="007500AC" w:rsidRDefault="007500AC" w:rsidP="00257448">
            <w:pPr>
              <w:contextualSpacing/>
              <w:rPr>
                <w:rFonts w:ascii="Palatino Linotype" w:hAnsi="Palatino Linotype"/>
                <w:b/>
                <w:sz w:val="18"/>
                <w:szCs w:val="18"/>
              </w:rPr>
            </w:pPr>
          </w:p>
        </w:tc>
        <w:tc>
          <w:tcPr>
            <w:tcW w:w="3655" w:type="dxa"/>
          </w:tcPr>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Κάθισμα που ρυθμίζεται κατά ύψος, ανατομικό μαξιλαράκι από αφρό υψηλής πυκνότητας προσαρμοζόμενο στο σχήμα του σώματος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Μοχλός υποβοήθησης για εύκολο ξεκίνημα</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Βάρος σε πλάκες,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Χαλύβδινο καλώδιο πάχους </w:t>
            </w:r>
            <w:smartTag w:uri="urn:schemas-microsoft-com:office:smarttags" w:element="metricconverter">
              <w:smartTagPr>
                <w:attr w:name="ProductID" w:val="6 mm"/>
              </w:smartTagPr>
              <w:r w:rsidRPr="007500AC">
                <w:rPr>
                  <w:rFonts w:ascii="Palatino Linotype" w:hAnsi="Palatino Linotype"/>
                  <w:sz w:val="18"/>
                  <w:szCs w:val="18"/>
                </w:rPr>
                <w:t>6 mm</w:t>
              </w:r>
            </w:smartTag>
            <w:r w:rsidRPr="007500AC">
              <w:rPr>
                <w:rFonts w:ascii="Palatino Linotype" w:hAnsi="Palatino Linotype"/>
                <w:sz w:val="18"/>
                <w:szCs w:val="18"/>
              </w:rPr>
              <w:t xml:space="preserve"> με επικάλυψη PVC,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Πλαίσιο από υψηλής αντοχής χαλύβδινους σωλήνες πάχους </w:t>
            </w:r>
            <w:smartTag w:uri="urn:schemas-microsoft-com:office:smarttags" w:element="metricconverter">
              <w:smartTagPr>
                <w:attr w:name="ProductID" w:val="3 mm"/>
              </w:smartTagPr>
              <w:r w:rsidRPr="007500AC">
                <w:rPr>
                  <w:rFonts w:ascii="Palatino Linotype" w:hAnsi="Palatino Linotype"/>
                  <w:sz w:val="18"/>
                  <w:szCs w:val="18"/>
                </w:rPr>
                <w:t>3 mm</w:t>
              </w:r>
            </w:smartTag>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Προ-εγκατεστημένοι υποδοχείς βύσματος για πάκτωση στο έδαφος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Υψηλής πυκνότητας, </w:t>
            </w:r>
            <w:proofErr w:type="spellStart"/>
            <w:r w:rsidRPr="007500AC">
              <w:rPr>
                <w:rFonts w:ascii="Palatino Linotype" w:hAnsi="Palatino Linotype"/>
                <w:sz w:val="18"/>
                <w:szCs w:val="18"/>
              </w:rPr>
              <w:t>υποαλλεργική</w:t>
            </w:r>
            <w:proofErr w:type="spellEnd"/>
            <w:r w:rsidRPr="007500AC">
              <w:rPr>
                <w:rFonts w:ascii="Palatino Linotype" w:hAnsi="Palatino Linotype"/>
                <w:sz w:val="18"/>
                <w:szCs w:val="18"/>
              </w:rPr>
              <w:t xml:space="preserve"> και ανθεκτική δερμάτινη επένδυση</w:t>
            </w:r>
          </w:p>
          <w:p w:rsidR="007500AC" w:rsidRPr="007500AC" w:rsidRDefault="007500AC" w:rsidP="007500AC">
            <w:pPr>
              <w:numPr>
                <w:ilvl w:val="0"/>
                <w:numId w:val="37"/>
              </w:numPr>
              <w:tabs>
                <w:tab w:val="clear" w:pos="720"/>
              </w:tabs>
              <w:suppressAutoHyphens w:val="0"/>
              <w:ind w:left="408" w:hanging="357"/>
              <w:contextualSpacing/>
              <w:rPr>
                <w:rStyle w:val="af1"/>
                <w:rFonts w:ascii="Palatino Linotype" w:hAnsi="Palatino Linotype"/>
                <w:b w:val="0"/>
                <w:bCs w:val="0"/>
                <w:sz w:val="18"/>
                <w:szCs w:val="18"/>
              </w:rPr>
            </w:pPr>
            <w:r w:rsidRPr="007500AC">
              <w:rPr>
                <w:rFonts w:ascii="Palatino Linotype" w:hAnsi="Palatino Linotype"/>
                <w:sz w:val="18"/>
                <w:szCs w:val="18"/>
              </w:rPr>
              <w:t>Οδηγοί στήλης βαρών</w:t>
            </w:r>
          </w:p>
        </w:tc>
        <w:tc>
          <w:tcPr>
            <w:tcW w:w="2108" w:type="dxa"/>
          </w:tcPr>
          <w:p w:rsidR="007500AC" w:rsidRPr="007500AC" w:rsidRDefault="007500AC" w:rsidP="00257448">
            <w:pPr>
              <w:spacing w:before="100" w:beforeAutospacing="1" w:after="100" w:afterAutospacing="1"/>
              <w:ind w:left="360"/>
              <w:contextualSpacing/>
              <w:rPr>
                <w:rFonts w:ascii="Palatino Linotype" w:hAnsi="Palatino Linotype"/>
                <w:sz w:val="18"/>
                <w:szCs w:val="18"/>
              </w:rPr>
            </w:pPr>
            <w:r w:rsidRPr="007500AC">
              <w:rPr>
                <w:rFonts w:ascii="Palatino Linotype" w:hAnsi="Palatino Linotype"/>
                <w:sz w:val="18"/>
                <w:szCs w:val="18"/>
              </w:rPr>
              <w:t>3000€</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7</w:t>
            </w: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 xml:space="preserve">Όργανο  για Μηρούς  </w:t>
            </w:r>
            <w:r w:rsidRPr="007500AC">
              <w:rPr>
                <w:rFonts w:ascii="Palatino Linotype" w:hAnsi="Palatino Linotype"/>
                <w:b/>
                <w:sz w:val="18"/>
                <w:szCs w:val="18"/>
              </w:rPr>
              <w:lastRenderedPageBreak/>
              <w:t>και Γάμπες</w:t>
            </w:r>
          </w:p>
        </w:tc>
        <w:tc>
          <w:tcPr>
            <w:tcW w:w="3655" w:type="dxa"/>
          </w:tcPr>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lastRenderedPageBreak/>
              <w:t>Βάρος σε πλάκες,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lastRenderedPageBreak/>
              <w:t xml:space="preserve">Προ-εγκατεστημένοι υποδοχείς βύσματος για πάκτωση στο έδαφος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Οδηγός στήλης βαρών</w:t>
            </w:r>
          </w:p>
        </w:tc>
        <w:tc>
          <w:tcPr>
            <w:tcW w:w="2108" w:type="dxa"/>
          </w:tcPr>
          <w:p w:rsidR="007500AC" w:rsidRPr="007500AC" w:rsidRDefault="007500AC" w:rsidP="00257448">
            <w:pPr>
              <w:ind w:left="360"/>
              <w:contextualSpacing/>
              <w:rPr>
                <w:rFonts w:ascii="Palatino Linotype" w:hAnsi="Palatino Linotype"/>
                <w:sz w:val="18"/>
                <w:szCs w:val="18"/>
              </w:rPr>
            </w:pPr>
            <w:r w:rsidRPr="007500AC">
              <w:rPr>
                <w:rFonts w:ascii="Palatino Linotype" w:hAnsi="Palatino Linotype"/>
                <w:sz w:val="18"/>
                <w:szCs w:val="18"/>
              </w:rPr>
              <w:lastRenderedPageBreak/>
              <w:t>3000€</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lastRenderedPageBreak/>
              <w:t>8</w:t>
            </w: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Πάγκος Κοιλιακών</w:t>
            </w:r>
          </w:p>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Μυών</w:t>
            </w:r>
          </w:p>
        </w:tc>
        <w:tc>
          <w:tcPr>
            <w:tcW w:w="3655" w:type="dxa"/>
          </w:tcPr>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Χαλύβδινο σωληνωτό πλαίσιο πάχους </w:t>
            </w:r>
            <w:smartTag w:uri="urn:schemas-microsoft-com:office:smarttags" w:element="metricconverter">
              <w:smartTagPr>
                <w:attr w:name="ProductID" w:val="3 mm"/>
              </w:smartTagPr>
              <w:r w:rsidRPr="007500AC">
                <w:rPr>
                  <w:rFonts w:ascii="Palatino Linotype" w:hAnsi="Palatino Linotype"/>
                  <w:sz w:val="18"/>
                  <w:szCs w:val="18"/>
                </w:rPr>
                <w:t>3 mm</w:t>
              </w:r>
            </w:smartTag>
          </w:p>
          <w:p w:rsidR="007500AC" w:rsidRPr="007500AC" w:rsidRDefault="007B37D7"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proofErr w:type="spellStart"/>
            <w:r>
              <w:rPr>
                <w:rFonts w:ascii="Palatino Linotype" w:hAnsi="Palatino Linotype"/>
                <w:sz w:val="18"/>
                <w:szCs w:val="18"/>
              </w:rPr>
              <w:t>Υπο</w:t>
            </w:r>
            <w:r w:rsidR="007500AC" w:rsidRPr="007500AC">
              <w:rPr>
                <w:rFonts w:ascii="Palatino Linotype" w:hAnsi="Palatino Linotype"/>
                <w:sz w:val="18"/>
                <w:szCs w:val="18"/>
              </w:rPr>
              <w:t>αλλεργική</w:t>
            </w:r>
            <w:proofErr w:type="spellEnd"/>
            <w:r w:rsidR="007500AC" w:rsidRPr="007500AC">
              <w:rPr>
                <w:rFonts w:ascii="Palatino Linotype" w:hAnsi="Palatino Linotype"/>
                <w:sz w:val="18"/>
                <w:szCs w:val="18"/>
              </w:rPr>
              <w:t xml:space="preserve">, ανθεκτική στον ιδρώτα δερμάτινη επένδυση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Προσαρμοζόμενη γωνία πλάτης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Αντιολισθητικές πλατφόρμες στήριξης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Μέγιστο βάρος χρήστη: 150 </w:t>
            </w:r>
            <w:proofErr w:type="spellStart"/>
            <w:r w:rsidRPr="007500AC">
              <w:rPr>
                <w:rFonts w:ascii="Palatino Linotype" w:hAnsi="Palatino Linotype"/>
                <w:sz w:val="18"/>
                <w:szCs w:val="18"/>
              </w:rPr>
              <w:t>kg</w:t>
            </w:r>
            <w:proofErr w:type="spellEnd"/>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Βαφή ανθεκτική στις γρατζουνιές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Ενσωματωμένοι τροχοί και χειρολαβή μεταφοράς</w:t>
            </w:r>
          </w:p>
        </w:tc>
        <w:tc>
          <w:tcPr>
            <w:tcW w:w="2108" w:type="dxa"/>
          </w:tcPr>
          <w:p w:rsidR="007500AC" w:rsidRPr="007500AC" w:rsidRDefault="007500AC" w:rsidP="00257448">
            <w:pPr>
              <w:ind w:left="360"/>
              <w:contextualSpacing/>
              <w:rPr>
                <w:rFonts w:ascii="Palatino Linotype" w:hAnsi="Palatino Linotype"/>
                <w:sz w:val="18"/>
                <w:szCs w:val="18"/>
              </w:rPr>
            </w:pPr>
            <w:r w:rsidRPr="007500AC">
              <w:rPr>
                <w:rFonts w:ascii="Palatino Linotype" w:hAnsi="Palatino Linotype"/>
                <w:sz w:val="18"/>
                <w:szCs w:val="18"/>
              </w:rPr>
              <w:t>800€</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9</w:t>
            </w: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Πάγκος Ραχιαίων</w:t>
            </w:r>
          </w:p>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Μυών</w:t>
            </w:r>
          </w:p>
        </w:tc>
        <w:tc>
          <w:tcPr>
            <w:tcW w:w="3655" w:type="dxa"/>
          </w:tcPr>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Μέγιστο βάρος χρήστη: </w:t>
            </w:r>
            <w:smartTag w:uri="urn:schemas-microsoft-com:office:smarttags" w:element="metricconverter">
              <w:smartTagPr>
                <w:attr w:name="ProductID" w:val="150 kg"/>
              </w:smartTagPr>
              <w:r w:rsidRPr="007500AC">
                <w:rPr>
                  <w:rFonts w:ascii="Palatino Linotype" w:hAnsi="Palatino Linotype"/>
                  <w:sz w:val="18"/>
                  <w:szCs w:val="18"/>
                </w:rPr>
                <w:t xml:space="preserve">150 </w:t>
              </w:r>
              <w:proofErr w:type="spellStart"/>
              <w:r w:rsidRPr="007500AC">
                <w:rPr>
                  <w:rFonts w:ascii="Palatino Linotype" w:hAnsi="Palatino Linotype"/>
                  <w:sz w:val="18"/>
                  <w:szCs w:val="18"/>
                </w:rPr>
                <w:t>kg</w:t>
              </w:r>
            </w:smartTag>
            <w:proofErr w:type="spellEnd"/>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Ρυθμιζόμενη απόσταση καθίσματος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Χαλύβδινο πλαίσιο υψηλής αντοχής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Βαφή ανθεκτική στις γρατζουνιές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Μεγάλες πλατφόρμες για τέλεια </w:t>
            </w:r>
            <w:r w:rsidR="007B37D7" w:rsidRPr="007500AC">
              <w:rPr>
                <w:rFonts w:ascii="Palatino Linotype" w:hAnsi="Palatino Linotype"/>
                <w:sz w:val="18"/>
                <w:szCs w:val="18"/>
              </w:rPr>
              <w:t>πρόσφυση</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Προστατευτικά πάχους 65mm</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Ροδάκια μεταφοράς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Χειρολαβές για μετακίνηση</w:t>
            </w:r>
          </w:p>
        </w:tc>
        <w:tc>
          <w:tcPr>
            <w:tcW w:w="2108" w:type="dxa"/>
          </w:tcPr>
          <w:p w:rsidR="007500AC" w:rsidRPr="007500AC" w:rsidRDefault="007500AC" w:rsidP="00257448">
            <w:pPr>
              <w:spacing w:before="100" w:beforeAutospacing="1" w:after="100" w:afterAutospacing="1"/>
              <w:ind w:left="360"/>
              <w:contextualSpacing/>
              <w:rPr>
                <w:rFonts w:ascii="Palatino Linotype" w:hAnsi="Palatino Linotype"/>
                <w:sz w:val="18"/>
                <w:szCs w:val="18"/>
              </w:rPr>
            </w:pPr>
            <w:r w:rsidRPr="007500AC">
              <w:rPr>
                <w:rFonts w:ascii="Palatino Linotype" w:hAnsi="Palatino Linotype"/>
                <w:sz w:val="18"/>
                <w:szCs w:val="18"/>
              </w:rPr>
              <w:t>800€</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10</w:t>
            </w: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Πάγκος Δικεφάλων</w:t>
            </w:r>
          </w:p>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Μυών</w:t>
            </w:r>
          </w:p>
        </w:tc>
        <w:tc>
          <w:tcPr>
            <w:tcW w:w="3655" w:type="dxa"/>
          </w:tcPr>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Μέγιστο βάρος χρήστη: </w:t>
            </w:r>
            <w:smartTag w:uri="urn:schemas-microsoft-com:office:smarttags" w:element="metricconverter">
              <w:smartTagPr>
                <w:attr w:name="ProductID" w:val="150 kg"/>
              </w:smartTagPr>
              <w:r w:rsidRPr="007500AC">
                <w:rPr>
                  <w:rFonts w:ascii="Palatino Linotype" w:hAnsi="Palatino Linotype"/>
                  <w:sz w:val="18"/>
                  <w:szCs w:val="18"/>
                </w:rPr>
                <w:t xml:space="preserve">150 </w:t>
              </w:r>
              <w:proofErr w:type="spellStart"/>
              <w:r w:rsidRPr="007500AC">
                <w:rPr>
                  <w:rFonts w:ascii="Palatino Linotype" w:hAnsi="Palatino Linotype"/>
                  <w:sz w:val="18"/>
                  <w:szCs w:val="18"/>
                </w:rPr>
                <w:t>kg</w:t>
              </w:r>
            </w:smartTag>
            <w:proofErr w:type="spellEnd"/>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Μέγιστο βάρος φορτίου: </w:t>
            </w:r>
            <w:smartTag w:uri="urn:schemas-microsoft-com:office:smarttags" w:element="metricconverter">
              <w:smartTagPr>
                <w:attr w:name="ProductID" w:val="200 kg"/>
              </w:smartTagPr>
              <w:r w:rsidRPr="007500AC">
                <w:rPr>
                  <w:rFonts w:ascii="Palatino Linotype" w:hAnsi="Palatino Linotype"/>
                  <w:sz w:val="18"/>
                  <w:szCs w:val="18"/>
                </w:rPr>
                <w:t xml:space="preserve">200 </w:t>
              </w:r>
              <w:proofErr w:type="spellStart"/>
              <w:r w:rsidRPr="007500AC">
                <w:rPr>
                  <w:rFonts w:ascii="Palatino Linotype" w:hAnsi="Palatino Linotype"/>
                  <w:sz w:val="18"/>
                  <w:szCs w:val="18"/>
                </w:rPr>
                <w:t>kg</w:t>
              </w:r>
            </w:smartTag>
            <w:proofErr w:type="spellEnd"/>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Κάθισμα ρυθμιζόμενο κατά ύψος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Στηρίγματα για τοποθέτηση της μπάρας στα διαλείμματα μεταξύ των σετ</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Χαλύβδινο πλαίσιο υψηλής αντοχής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Βαφή ανθεκτική στις γρατζουνιές</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Μεγάλες πλατφόρμες για τέλεια </w:t>
            </w:r>
            <w:r w:rsidR="007B37D7" w:rsidRPr="007500AC">
              <w:rPr>
                <w:rFonts w:ascii="Palatino Linotype" w:hAnsi="Palatino Linotype"/>
                <w:sz w:val="18"/>
                <w:szCs w:val="18"/>
              </w:rPr>
              <w:t>πρόσφυση</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Προστατευτικά πάχους 65mm</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Λαβή και ροδάκια μεταφοράς</w:t>
            </w:r>
          </w:p>
        </w:tc>
        <w:tc>
          <w:tcPr>
            <w:tcW w:w="2108" w:type="dxa"/>
          </w:tcPr>
          <w:p w:rsidR="007500AC" w:rsidRPr="007500AC" w:rsidRDefault="007500AC" w:rsidP="00257448">
            <w:pPr>
              <w:spacing w:before="100" w:beforeAutospacing="1" w:after="100" w:afterAutospacing="1"/>
              <w:ind w:left="360"/>
              <w:contextualSpacing/>
              <w:rPr>
                <w:rFonts w:ascii="Palatino Linotype" w:hAnsi="Palatino Linotype"/>
                <w:sz w:val="18"/>
                <w:szCs w:val="18"/>
              </w:rPr>
            </w:pPr>
            <w:r w:rsidRPr="007500AC">
              <w:rPr>
                <w:rFonts w:ascii="Palatino Linotype" w:hAnsi="Palatino Linotype"/>
                <w:sz w:val="18"/>
                <w:szCs w:val="18"/>
              </w:rPr>
              <w:t>800€</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11</w:t>
            </w: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Ρυθμιζόμενος</w:t>
            </w:r>
          </w:p>
          <w:p w:rsidR="007500AC" w:rsidRPr="007500AC" w:rsidRDefault="007500AC" w:rsidP="00257448">
            <w:pPr>
              <w:contextualSpacing/>
              <w:rPr>
                <w:rFonts w:ascii="Palatino Linotype" w:hAnsi="Palatino Linotype"/>
                <w:sz w:val="18"/>
                <w:szCs w:val="18"/>
              </w:rPr>
            </w:pPr>
            <w:r w:rsidRPr="007500AC">
              <w:rPr>
                <w:rFonts w:ascii="Palatino Linotype" w:hAnsi="Palatino Linotype"/>
                <w:b/>
                <w:sz w:val="18"/>
                <w:szCs w:val="18"/>
              </w:rPr>
              <w:t>Πάγκος</w:t>
            </w:r>
            <w:r w:rsidR="007B37D7">
              <w:rPr>
                <w:rFonts w:ascii="Palatino Linotype" w:hAnsi="Palatino Linotype"/>
                <w:b/>
                <w:sz w:val="18"/>
                <w:szCs w:val="18"/>
              </w:rPr>
              <w:t xml:space="preserve"> </w:t>
            </w:r>
            <w:r w:rsidRPr="007500AC">
              <w:rPr>
                <w:rFonts w:ascii="Palatino Linotype" w:hAnsi="Palatino Linotype"/>
                <w:b/>
                <w:sz w:val="18"/>
                <w:szCs w:val="18"/>
              </w:rPr>
              <w:t>Γυμναστικής</w:t>
            </w:r>
          </w:p>
        </w:tc>
        <w:tc>
          <w:tcPr>
            <w:tcW w:w="3655" w:type="dxa"/>
          </w:tcPr>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Μέγιστο φορτίο: </w:t>
            </w:r>
            <w:smartTag w:uri="urn:schemas-microsoft-com:office:smarttags" w:element="metricconverter">
              <w:smartTagPr>
                <w:attr w:name="ProductID" w:val="400 kg"/>
              </w:smartTagPr>
              <w:r w:rsidRPr="007500AC">
                <w:rPr>
                  <w:rFonts w:ascii="Palatino Linotype" w:hAnsi="Palatino Linotype"/>
                  <w:sz w:val="18"/>
                  <w:szCs w:val="18"/>
                </w:rPr>
                <w:t xml:space="preserve">400 </w:t>
              </w:r>
              <w:proofErr w:type="spellStart"/>
              <w:r w:rsidRPr="007500AC">
                <w:rPr>
                  <w:rFonts w:ascii="Palatino Linotype" w:hAnsi="Palatino Linotype"/>
                  <w:sz w:val="18"/>
                  <w:szCs w:val="18"/>
                </w:rPr>
                <w:t>kg</w:t>
              </w:r>
            </w:smartTag>
            <w:proofErr w:type="spellEnd"/>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Κάθισμα με ρυθμιζόμενη κλίση σε 3 επίπεδα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Πλάτη με ρυθμιζόμενη κλίση σε 8 επίπεδα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  Χαλύβδινο πλαίσιο υψηλής αντοχής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  Βαφή ανθεκτική στις γρατζουνιές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  Μεγάλες πλατφόρμες για τέλεια </w:t>
            </w:r>
            <w:r w:rsidR="007B37D7" w:rsidRPr="007500AC">
              <w:rPr>
                <w:rFonts w:ascii="Palatino Linotype" w:hAnsi="Palatino Linotype"/>
                <w:sz w:val="18"/>
                <w:szCs w:val="18"/>
              </w:rPr>
              <w:t>πρόσφυση</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  Προστατευτικά πάχους 65mm </w:t>
            </w:r>
          </w:p>
          <w:p w:rsidR="007500AC" w:rsidRPr="007500AC" w:rsidRDefault="007500AC" w:rsidP="007500AC">
            <w:pPr>
              <w:numPr>
                <w:ilvl w:val="0"/>
                <w:numId w:val="37"/>
              </w:numPr>
              <w:tabs>
                <w:tab w:val="clear" w:pos="720"/>
              </w:tabs>
              <w:suppressAutoHyphens w:val="0"/>
              <w:spacing w:before="100" w:beforeAutospacing="1" w:after="100" w:afterAutospacing="1"/>
              <w:ind w:left="410"/>
              <w:contextualSpacing/>
              <w:rPr>
                <w:rFonts w:ascii="Palatino Linotype" w:hAnsi="Palatino Linotype"/>
                <w:sz w:val="18"/>
                <w:szCs w:val="18"/>
              </w:rPr>
            </w:pPr>
            <w:r w:rsidRPr="007500AC">
              <w:rPr>
                <w:rFonts w:ascii="Palatino Linotype" w:hAnsi="Palatino Linotype"/>
                <w:sz w:val="18"/>
                <w:szCs w:val="18"/>
              </w:rPr>
              <w:t xml:space="preserve">  Λαβή και ροδάκια μεταφοράς.</w:t>
            </w:r>
          </w:p>
        </w:tc>
        <w:tc>
          <w:tcPr>
            <w:tcW w:w="2108" w:type="dxa"/>
          </w:tcPr>
          <w:p w:rsidR="007500AC" w:rsidRPr="007500AC" w:rsidRDefault="007500AC" w:rsidP="00257448">
            <w:pPr>
              <w:ind w:left="360"/>
              <w:contextualSpacing/>
              <w:rPr>
                <w:rFonts w:ascii="Palatino Linotype" w:hAnsi="Palatino Linotype"/>
                <w:sz w:val="18"/>
                <w:szCs w:val="18"/>
              </w:rPr>
            </w:pPr>
            <w:r w:rsidRPr="007500AC">
              <w:rPr>
                <w:rFonts w:ascii="Palatino Linotype" w:hAnsi="Palatino Linotype"/>
                <w:sz w:val="18"/>
                <w:szCs w:val="18"/>
              </w:rPr>
              <w:t>800€</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12</w:t>
            </w: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 xml:space="preserve">Επαγγελματικοί εξάγωνοι </w:t>
            </w:r>
          </w:p>
          <w:p w:rsidR="007500AC" w:rsidRPr="007500AC" w:rsidRDefault="007500AC" w:rsidP="00257448">
            <w:pPr>
              <w:contextualSpacing/>
              <w:rPr>
                <w:rFonts w:ascii="Palatino Linotype" w:hAnsi="Palatino Linotype"/>
                <w:sz w:val="18"/>
                <w:szCs w:val="18"/>
              </w:rPr>
            </w:pPr>
            <w:r w:rsidRPr="007500AC">
              <w:rPr>
                <w:rFonts w:ascii="Palatino Linotype" w:hAnsi="Palatino Linotype"/>
                <w:b/>
                <w:sz w:val="18"/>
                <w:szCs w:val="18"/>
              </w:rPr>
              <w:t>αλτήρες</w:t>
            </w:r>
          </w:p>
        </w:tc>
        <w:tc>
          <w:tcPr>
            <w:tcW w:w="3655" w:type="dxa"/>
          </w:tcPr>
          <w:p w:rsidR="00DD3BE5" w:rsidRPr="00850F79" w:rsidRDefault="00DD3BE5" w:rsidP="00DD3BE5">
            <w:pPr>
              <w:pStyle w:val="a6"/>
              <w:numPr>
                <w:ilvl w:val="0"/>
                <w:numId w:val="38"/>
              </w:numPr>
              <w:spacing w:after="0" w:line="240" w:lineRule="auto"/>
              <w:contextualSpacing w:val="0"/>
              <w:rPr>
                <w:rFonts w:ascii="Palatino Linotype" w:hAnsi="Palatino Linotype"/>
                <w:sz w:val="18"/>
                <w:szCs w:val="18"/>
              </w:rPr>
            </w:pPr>
            <w:r w:rsidRPr="00850F79">
              <w:rPr>
                <w:rFonts w:ascii="Palatino Linotype" w:hAnsi="Palatino Linotype"/>
                <w:sz w:val="18"/>
                <w:szCs w:val="18"/>
              </w:rPr>
              <w:t>Αλτήρες εξάγωνοι  με λαβή χρωμίου και επένδυση από άοσμο πρωτογενές λάστιχο .</w:t>
            </w:r>
          </w:p>
          <w:p w:rsidR="007500AC" w:rsidRPr="00850F79" w:rsidRDefault="00DD3BE5" w:rsidP="00DD3BE5">
            <w:pPr>
              <w:pStyle w:val="a6"/>
              <w:numPr>
                <w:ilvl w:val="0"/>
                <w:numId w:val="38"/>
              </w:numPr>
              <w:spacing w:after="0" w:line="240" w:lineRule="auto"/>
              <w:contextualSpacing w:val="0"/>
              <w:rPr>
                <w:rFonts w:ascii="Palatino Linotype" w:hAnsi="Palatino Linotype"/>
                <w:sz w:val="18"/>
                <w:szCs w:val="18"/>
              </w:rPr>
            </w:pPr>
            <w:r w:rsidRPr="00850F79">
              <w:rPr>
                <w:rFonts w:ascii="Palatino Linotype" w:hAnsi="Palatino Linotype"/>
                <w:sz w:val="18"/>
                <w:szCs w:val="18"/>
              </w:rPr>
              <w:t>Ζεύγη των:  2-4-6-8-10-12,5-15-17,50-20-22,5-25-27,5-30</w:t>
            </w:r>
            <w:r w:rsidRPr="00850F79">
              <w:rPr>
                <w:rFonts w:ascii="Palatino Linotype" w:hAnsi="Palatino Linotype"/>
                <w:sz w:val="18"/>
                <w:szCs w:val="18"/>
                <w:lang w:val="en-US"/>
              </w:rPr>
              <w:t>kg</w:t>
            </w:r>
            <w:r w:rsidRPr="00850F79">
              <w:rPr>
                <w:rFonts w:ascii="Palatino Linotype" w:hAnsi="Palatino Linotype"/>
                <w:sz w:val="18"/>
                <w:szCs w:val="18"/>
              </w:rPr>
              <w:t xml:space="preserve"> </w:t>
            </w:r>
            <w:r w:rsidR="007500AC" w:rsidRPr="00850F79">
              <w:rPr>
                <w:rFonts w:ascii="Palatino Linotype" w:hAnsi="Palatino Linotype"/>
                <w:sz w:val="18"/>
                <w:szCs w:val="18"/>
              </w:rPr>
              <w:t xml:space="preserve">Συνολικού βάρους 400kg  </w:t>
            </w:r>
          </w:p>
        </w:tc>
        <w:tc>
          <w:tcPr>
            <w:tcW w:w="2108" w:type="dxa"/>
          </w:tcPr>
          <w:p w:rsidR="007500AC" w:rsidRPr="007500AC" w:rsidRDefault="007500AC" w:rsidP="00257448">
            <w:pPr>
              <w:spacing w:before="100" w:beforeAutospacing="1" w:after="100" w:afterAutospacing="1"/>
              <w:ind w:left="360"/>
              <w:contextualSpacing/>
              <w:rPr>
                <w:rFonts w:ascii="Palatino Linotype" w:hAnsi="Palatino Linotype"/>
                <w:sz w:val="18"/>
                <w:szCs w:val="18"/>
              </w:rPr>
            </w:pPr>
            <w:r w:rsidRPr="007500AC">
              <w:rPr>
                <w:rFonts w:ascii="Palatino Linotype" w:hAnsi="Palatino Linotype"/>
                <w:sz w:val="18"/>
                <w:szCs w:val="18"/>
              </w:rPr>
              <w:t>1500€</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13</w:t>
            </w:r>
          </w:p>
        </w:tc>
        <w:tc>
          <w:tcPr>
            <w:tcW w:w="2415" w:type="dxa"/>
          </w:tcPr>
          <w:p w:rsidR="007500AC" w:rsidRPr="007500AC" w:rsidRDefault="007500AC" w:rsidP="00257448">
            <w:pPr>
              <w:contextualSpacing/>
              <w:rPr>
                <w:rFonts w:ascii="Palatino Linotype" w:hAnsi="Palatino Linotype"/>
                <w:b/>
                <w:sz w:val="18"/>
                <w:szCs w:val="18"/>
              </w:rPr>
            </w:pPr>
            <w:proofErr w:type="spellStart"/>
            <w:r w:rsidRPr="007500AC">
              <w:rPr>
                <w:rFonts w:ascii="Palatino Linotype" w:hAnsi="Palatino Linotype"/>
                <w:b/>
                <w:sz w:val="18"/>
                <w:szCs w:val="18"/>
              </w:rPr>
              <w:t>Kettlebell</w:t>
            </w:r>
            <w:proofErr w:type="spellEnd"/>
          </w:p>
        </w:tc>
        <w:tc>
          <w:tcPr>
            <w:tcW w:w="3655" w:type="dxa"/>
          </w:tcPr>
          <w:p w:rsidR="007500AC" w:rsidRPr="00850F79" w:rsidRDefault="007500AC" w:rsidP="00257448">
            <w:pPr>
              <w:spacing w:before="100" w:beforeAutospacing="1" w:after="100" w:afterAutospacing="1"/>
              <w:ind w:left="360"/>
              <w:contextualSpacing/>
              <w:rPr>
                <w:rFonts w:ascii="Palatino Linotype" w:hAnsi="Palatino Linotype"/>
                <w:sz w:val="18"/>
                <w:szCs w:val="18"/>
              </w:rPr>
            </w:pPr>
            <w:r w:rsidRPr="00850F79">
              <w:rPr>
                <w:rFonts w:ascii="Palatino Linotype" w:hAnsi="Palatino Linotype"/>
                <w:sz w:val="18"/>
                <w:szCs w:val="18"/>
              </w:rPr>
              <w:t xml:space="preserve">Συνολικού βάρους 100kg  </w:t>
            </w:r>
          </w:p>
          <w:p w:rsidR="00DD3BE5" w:rsidRPr="00850F79" w:rsidRDefault="00DD3BE5" w:rsidP="00257448">
            <w:pPr>
              <w:spacing w:before="100" w:beforeAutospacing="1" w:after="100" w:afterAutospacing="1"/>
              <w:ind w:left="360"/>
              <w:contextualSpacing/>
              <w:rPr>
                <w:rFonts w:ascii="Palatino Linotype" w:hAnsi="Palatino Linotype"/>
                <w:sz w:val="18"/>
                <w:szCs w:val="18"/>
              </w:rPr>
            </w:pPr>
            <w:r w:rsidRPr="00850F79">
              <w:rPr>
                <w:rFonts w:ascii="Palatino Linotype" w:hAnsi="Palatino Linotype"/>
                <w:sz w:val="18"/>
                <w:szCs w:val="18"/>
              </w:rPr>
              <w:t>Kettle Bell: 12,16,20,24,28kg</w:t>
            </w:r>
          </w:p>
        </w:tc>
        <w:tc>
          <w:tcPr>
            <w:tcW w:w="2108" w:type="dxa"/>
          </w:tcPr>
          <w:p w:rsidR="007500AC" w:rsidRPr="007500AC" w:rsidRDefault="007500AC" w:rsidP="00257448">
            <w:pPr>
              <w:spacing w:before="100" w:beforeAutospacing="1" w:after="100" w:afterAutospacing="1"/>
              <w:ind w:left="360"/>
              <w:contextualSpacing/>
              <w:rPr>
                <w:rFonts w:ascii="Palatino Linotype" w:hAnsi="Palatino Linotype"/>
                <w:sz w:val="18"/>
                <w:szCs w:val="18"/>
              </w:rPr>
            </w:pPr>
            <w:r w:rsidRPr="007500AC">
              <w:rPr>
                <w:rFonts w:ascii="Palatino Linotype" w:hAnsi="Palatino Linotype"/>
                <w:sz w:val="18"/>
                <w:szCs w:val="18"/>
              </w:rPr>
              <w:t>1500€</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14</w:t>
            </w: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Όργανα Σωματομετρικής μέτρησης/άσκησης</w:t>
            </w:r>
          </w:p>
        </w:tc>
        <w:tc>
          <w:tcPr>
            <w:tcW w:w="3655" w:type="dxa"/>
          </w:tcPr>
          <w:p w:rsidR="00DD3BE5" w:rsidRPr="00850F79" w:rsidRDefault="007500AC" w:rsidP="00DD3BE5">
            <w:pPr>
              <w:pStyle w:val="a6"/>
              <w:spacing w:before="100" w:beforeAutospacing="1" w:after="100" w:afterAutospacing="1" w:line="240" w:lineRule="auto"/>
              <w:contextualSpacing w:val="0"/>
              <w:rPr>
                <w:rFonts w:ascii="Palatino Linotype" w:hAnsi="Palatino Linotype"/>
                <w:sz w:val="18"/>
                <w:szCs w:val="18"/>
              </w:rPr>
            </w:pPr>
            <w:r w:rsidRPr="00850F79">
              <w:rPr>
                <w:rFonts w:ascii="Palatino Linotype" w:hAnsi="Palatino Linotype"/>
                <w:b/>
                <w:sz w:val="18"/>
                <w:szCs w:val="18"/>
              </w:rPr>
              <w:t>Δυναμόμετρο χειρός</w:t>
            </w:r>
            <w:r w:rsidR="00DD3BE5" w:rsidRPr="00850F79">
              <w:rPr>
                <w:rFonts w:ascii="Palatino Linotype" w:hAnsi="Palatino Linotype"/>
                <w:sz w:val="18"/>
                <w:szCs w:val="18"/>
              </w:rPr>
              <w:t xml:space="preserve"> </w:t>
            </w:r>
          </w:p>
          <w:p w:rsidR="00DD3BE5" w:rsidRPr="00850F79" w:rsidRDefault="00DD3BE5" w:rsidP="00DD3BE5">
            <w:pPr>
              <w:pStyle w:val="a6"/>
              <w:numPr>
                <w:ilvl w:val="0"/>
                <w:numId w:val="39"/>
              </w:numPr>
              <w:spacing w:before="100" w:beforeAutospacing="1" w:after="100" w:afterAutospacing="1" w:line="240" w:lineRule="auto"/>
              <w:contextualSpacing w:val="0"/>
              <w:rPr>
                <w:rFonts w:ascii="Palatino Linotype" w:hAnsi="Palatino Linotype"/>
                <w:sz w:val="18"/>
                <w:szCs w:val="18"/>
              </w:rPr>
            </w:pPr>
            <w:r w:rsidRPr="00850F79">
              <w:rPr>
                <w:rFonts w:ascii="Palatino Linotype" w:hAnsi="Palatino Linotype"/>
                <w:sz w:val="18"/>
                <w:szCs w:val="18"/>
              </w:rPr>
              <w:lastRenderedPageBreak/>
              <w:t>Λειτουργία αμέσων αποτελεσμάτων,</w:t>
            </w:r>
          </w:p>
          <w:p w:rsidR="00DD3BE5" w:rsidRPr="00850F79" w:rsidRDefault="00DD3BE5" w:rsidP="00DD3BE5">
            <w:pPr>
              <w:pStyle w:val="a6"/>
              <w:numPr>
                <w:ilvl w:val="0"/>
                <w:numId w:val="39"/>
              </w:numPr>
              <w:spacing w:before="100" w:beforeAutospacing="1" w:after="100" w:afterAutospacing="1" w:line="240" w:lineRule="auto"/>
              <w:contextualSpacing w:val="0"/>
              <w:rPr>
                <w:rFonts w:ascii="Palatino Linotype" w:hAnsi="Palatino Linotype"/>
                <w:sz w:val="18"/>
                <w:szCs w:val="18"/>
              </w:rPr>
            </w:pPr>
            <w:r w:rsidRPr="00850F79">
              <w:rPr>
                <w:rFonts w:ascii="Palatino Linotype" w:hAnsi="Palatino Linotype"/>
                <w:sz w:val="18"/>
                <w:szCs w:val="18"/>
              </w:rPr>
              <w:t>Λειτουργία Peak/Max,</w:t>
            </w:r>
          </w:p>
          <w:p w:rsidR="00DD3BE5" w:rsidRPr="00850F79" w:rsidRDefault="00DD3BE5" w:rsidP="00DD3BE5">
            <w:pPr>
              <w:pStyle w:val="a6"/>
              <w:numPr>
                <w:ilvl w:val="0"/>
                <w:numId w:val="39"/>
              </w:numPr>
              <w:spacing w:before="100" w:beforeAutospacing="1" w:after="100" w:afterAutospacing="1" w:line="240" w:lineRule="auto"/>
              <w:contextualSpacing w:val="0"/>
              <w:rPr>
                <w:rFonts w:ascii="Palatino Linotype" w:hAnsi="Palatino Linotype"/>
                <w:sz w:val="18"/>
                <w:szCs w:val="18"/>
              </w:rPr>
            </w:pPr>
            <w:r w:rsidRPr="00850F79">
              <w:rPr>
                <w:rFonts w:ascii="Palatino Linotype" w:hAnsi="Palatino Linotype"/>
                <w:sz w:val="18"/>
                <w:szCs w:val="18"/>
              </w:rPr>
              <w:t xml:space="preserve">Λειτουργία μέσου όρου- </w:t>
            </w:r>
            <w:r w:rsidRPr="00850F79">
              <w:rPr>
                <w:rFonts w:ascii="Palatino Linotype" w:hAnsi="Palatino Linotype"/>
                <w:sz w:val="18"/>
                <w:szCs w:val="18"/>
                <w:lang w:val="en-US"/>
              </w:rPr>
              <w:t xml:space="preserve">Average </w:t>
            </w:r>
          </w:p>
          <w:p w:rsidR="00DD3BE5" w:rsidRPr="00850F79" w:rsidRDefault="00DD3BE5" w:rsidP="00DD3BE5">
            <w:pPr>
              <w:pStyle w:val="a6"/>
              <w:numPr>
                <w:ilvl w:val="0"/>
                <w:numId w:val="39"/>
              </w:numPr>
              <w:spacing w:before="100" w:beforeAutospacing="1" w:after="100" w:afterAutospacing="1" w:line="240" w:lineRule="auto"/>
              <w:contextualSpacing w:val="0"/>
              <w:rPr>
                <w:rFonts w:ascii="Palatino Linotype" w:hAnsi="Palatino Linotype"/>
                <w:sz w:val="18"/>
                <w:szCs w:val="18"/>
              </w:rPr>
            </w:pPr>
            <w:r w:rsidRPr="00850F79">
              <w:rPr>
                <w:rFonts w:ascii="Palatino Linotype" w:hAnsi="Palatino Linotype"/>
                <w:sz w:val="18"/>
                <w:szCs w:val="18"/>
              </w:rPr>
              <w:t xml:space="preserve">Λειτουργία </w:t>
            </w:r>
            <w:r w:rsidRPr="00850F79">
              <w:rPr>
                <w:rFonts w:ascii="Palatino Linotype" w:hAnsi="Palatino Linotype"/>
                <w:sz w:val="18"/>
                <w:szCs w:val="18"/>
                <w:lang w:val="en-US"/>
              </w:rPr>
              <w:t>Counting</w:t>
            </w:r>
            <w:r w:rsidRPr="00850F79">
              <w:rPr>
                <w:rFonts w:ascii="Palatino Linotype" w:hAnsi="Palatino Linotype"/>
                <w:sz w:val="18"/>
                <w:szCs w:val="18"/>
              </w:rPr>
              <w:t xml:space="preserve">, </w:t>
            </w:r>
          </w:p>
          <w:p w:rsidR="00DD3BE5" w:rsidRPr="00850F79" w:rsidRDefault="00DD3BE5" w:rsidP="00DD3BE5">
            <w:pPr>
              <w:pStyle w:val="a6"/>
              <w:numPr>
                <w:ilvl w:val="0"/>
                <w:numId w:val="39"/>
              </w:numPr>
              <w:spacing w:before="100" w:beforeAutospacing="1" w:after="100" w:afterAutospacing="1" w:line="240" w:lineRule="auto"/>
              <w:contextualSpacing w:val="0"/>
              <w:rPr>
                <w:rFonts w:ascii="Palatino Linotype" w:hAnsi="Palatino Linotype"/>
                <w:sz w:val="18"/>
                <w:szCs w:val="18"/>
              </w:rPr>
            </w:pPr>
            <w:r w:rsidRPr="00850F79">
              <w:rPr>
                <w:rFonts w:ascii="Palatino Linotype" w:hAnsi="Palatino Linotype"/>
                <w:sz w:val="18"/>
                <w:szCs w:val="18"/>
              </w:rPr>
              <w:t xml:space="preserve">Αντιολισθητικές </w:t>
            </w:r>
            <w:proofErr w:type="spellStart"/>
            <w:r w:rsidRPr="00850F79">
              <w:rPr>
                <w:rFonts w:ascii="Palatino Linotype" w:hAnsi="Palatino Linotype"/>
                <w:sz w:val="18"/>
                <w:szCs w:val="18"/>
              </w:rPr>
              <w:t>λαβές,Βάρος</w:t>
            </w:r>
            <w:proofErr w:type="spellEnd"/>
            <w:r w:rsidRPr="00850F79">
              <w:rPr>
                <w:rFonts w:ascii="Palatino Linotype" w:hAnsi="Palatino Linotype"/>
                <w:sz w:val="18"/>
                <w:szCs w:val="18"/>
              </w:rPr>
              <w:t xml:space="preserve"> σε </w:t>
            </w:r>
            <w:r w:rsidRPr="00850F79">
              <w:rPr>
                <w:rFonts w:ascii="Palatino Linotype" w:hAnsi="Palatino Linotype"/>
                <w:sz w:val="18"/>
                <w:szCs w:val="18"/>
                <w:lang w:val="en-US"/>
              </w:rPr>
              <w:t> kg</w:t>
            </w:r>
            <w:r w:rsidRPr="00850F79">
              <w:rPr>
                <w:rFonts w:ascii="Palatino Linotype" w:hAnsi="Palatino Linotype"/>
                <w:sz w:val="18"/>
                <w:szCs w:val="18"/>
              </w:rPr>
              <w:t xml:space="preserve"> ή </w:t>
            </w:r>
            <w:r w:rsidRPr="00850F79">
              <w:rPr>
                <w:rFonts w:ascii="Palatino Linotype" w:hAnsi="Palatino Linotype"/>
                <w:sz w:val="18"/>
                <w:szCs w:val="18"/>
                <w:lang w:val="en-US"/>
              </w:rPr>
              <w:t> lb</w:t>
            </w:r>
            <w:r w:rsidRPr="00850F79">
              <w:rPr>
                <w:rFonts w:ascii="Palatino Linotype" w:hAnsi="Palatino Linotype"/>
                <w:sz w:val="18"/>
                <w:szCs w:val="18"/>
              </w:rPr>
              <w:t>,</w:t>
            </w:r>
          </w:p>
          <w:p w:rsidR="00DD3BE5" w:rsidRPr="00850F79" w:rsidRDefault="00DD3BE5" w:rsidP="00DD3BE5">
            <w:pPr>
              <w:pStyle w:val="a6"/>
              <w:numPr>
                <w:ilvl w:val="0"/>
                <w:numId w:val="39"/>
              </w:numPr>
              <w:spacing w:before="100" w:beforeAutospacing="1" w:after="100" w:afterAutospacing="1" w:line="240" w:lineRule="auto"/>
              <w:contextualSpacing w:val="0"/>
              <w:rPr>
                <w:rFonts w:ascii="Palatino Linotype" w:hAnsi="Palatino Linotype"/>
                <w:sz w:val="18"/>
                <w:szCs w:val="18"/>
              </w:rPr>
            </w:pPr>
            <w:r w:rsidRPr="00850F79">
              <w:rPr>
                <w:rFonts w:ascii="Palatino Linotype" w:hAnsi="Palatino Linotype"/>
                <w:sz w:val="18"/>
                <w:szCs w:val="18"/>
              </w:rPr>
              <w:t>Δυνατότητα προσθαφαίρεσης ελατηρίων διαφόρων βαρών,</w:t>
            </w:r>
          </w:p>
          <w:p w:rsidR="00DD3BE5" w:rsidRPr="00850F79" w:rsidRDefault="00DD3BE5" w:rsidP="00DD3BE5">
            <w:pPr>
              <w:pStyle w:val="a6"/>
              <w:numPr>
                <w:ilvl w:val="0"/>
                <w:numId w:val="39"/>
              </w:numPr>
              <w:spacing w:before="100" w:beforeAutospacing="1" w:after="100" w:afterAutospacing="1" w:line="240" w:lineRule="auto"/>
              <w:contextualSpacing w:val="0"/>
              <w:rPr>
                <w:rFonts w:ascii="Palatino Linotype" w:hAnsi="Palatino Linotype"/>
                <w:sz w:val="18"/>
                <w:szCs w:val="18"/>
              </w:rPr>
            </w:pPr>
            <w:r w:rsidRPr="00850F79">
              <w:rPr>
                <w:rFonts w:ascii="Palatino Linotype" w:hAnsi="Palatino Linotype"/>
                <w:sz w:val="18"/>
                <w:szCs w:val="18"/>
              </w:rPr>
              <w:t xml:space="preserve">Θήκη για ασφαλή και εύκολη μεταφορά </w:t>
            </w:r>
          </w:p>
          <w:p w:rsidR="00DD3BE5" w:rsidRPr="00850F79" w:rsidRDefault="007500AC" w:rsidP="00257448">
            <w:pPr>
              <w:spacing w:before="100" w:beforeAutospacing="1" w:after="100" w:afterAutospacing="1"/>
              <w:ind w:left="360"/>
              <w:contextualSpacing/>
              <w:rPr>
                <w:rFonts w:ascii="Palatino Linotype" w:hAnsi="Palatino Linotype"/>
                <w:b/>
                <w:sz w:val="18"/>
                <w:szCs w:val="18"/>
              </w:rPr>
            </w:pPr>
            <w:proofErr w:type="spellStart"/>
            <w:r w:rsidRPr="00850F79">
              <w:rPr>
                <w:rFonts w:ascii="Palatino Linotype" w:hAnsi="Palatino Linotype"/>
                <w:b/>
                <w:sz w:val="18"/>
                <w:szCs w:val="18"/>
              </w:rPr>
              <w:t>Ευλυγισιόμετρο</w:t>
            </w:r>
            <w:proofErr w:type="spellEnd"/>
          </w:p>
          <w:p w:rsidR="00DD3BE5" w:rsidRPr="00850F79" w:rsidRDefault="00DD3BE5" w:rsidP="00DD3BE5">
            <w:pPr>
              <w:pStyle w:val="a6"/>
              <w:numPr>
                <w:ilvl w:val="0"/>
                <w:numId w:val="40"/>
              </w:numPr>
              <w:spacing w:after="0" w:line="240" w:lineRule="auto"/>
              <w:contextualSpacing w:val="0"/>
              <w:rPr>
                <w:rFonts w:ascii="Palatino Linotype" w:hAnsi="Palatino Linotype"/>
                <w:sz w:val="18"/>
                <w:szCs w:val="18"/>
              </w:rPr>
            </w:pPr>
            <w:r w:rsidRPr="00850F79">
              <w:rPr>
                <w:rFonts w:ascii="Palatino Linotype" w:hAnsi="Palatino Linotype"/>
                <w:sz w:val="18"/>
                <w:szCs w:val="18"/>
              </w:rPr>
              <w:t xml:space="preserve">Κλίμακες εκτυπωμένες σε ίντσες και εκατοστά. </w:t>
            </w:r>
          </w:p>
          <w:p w:rsidR="00DD3BE5" w:rsidRPr="00850F79" w:rsidRDefault="00DD3BE5" w:rsidP="00DD3BE5">
            <w:pPr>
              <w:pStyle w:val="a6"/>
              <w:numPr>
                <w:ilvl w:val="0"/>
                <w:numId w:val="40"/>
              </w:numPr>
              <w:spacing w:after="0" w:line="240" w:lineRule="auto"/>
              <w:contextualSpacing w:val="0"/>
              <w:rPr>
                <w:rFonts w:ascii="Palatino Linotype" w:hAnsi="Palatino Linotype"/>
                <w:sz w:val="18"/>
                <w:szCs w:val="18"/>
              </w:rPr>
            </w:pPr>
            <w:r w:rsidRPr="00850F79">
              <w:rPr>
                <w:rFonts w:ascii="Palatino Linotype" w:hAnsi="Palatino Linotype"/>
                <w:sz w:val="18"/>
                <w:szCs w:val="18"/>
              </w:rPr>
              <w:t xml:space="preserve">Ανθεκτική μεταλλική κατασκευή, </w:t>
            </w:r>
          </w:p>
          <w:p w:rsidR="00DD3BE5" w:rsidRPr="00850F79" w:rsidRDefault="00DD3BE5" w:rsidP="00DD3BE5">
            <w:pPr>
              <w:pStyle w:val="a6"/>
              <w:numPr>
                <w:ilvl w:val="0"/>
                <w:numId w:val="40"/>
              </w:numPr>
              <w:spacing w:after="0" w:line="240" w:lineRule="auto"/>
              <w:contextualSpacing w:val="0"/>
              <w:rPr>
                <w:rFonts w:ascii="Palatino Linotype" w:hAnsi="Palatino Linotype"/>
                <w:sz w:val="18"/>
                <w:szCs w:val="18"/>
              </w:rPr>
            </w:pPr>
            <w:r w:rsidRPr="00850F79">
              <w:rPr>
                <w:rFonts w:ascii="Palatino Linotype" w:hAnsi="Palatino Linotype"/>
                <w:sz w:val="18"/>
                <w:szCs w:val="18"/>
                <w:lang w:val="en-US"/>
              </w:rPr>
              <w:t>E</w:t>
            </w:r>
            <w:proofErr w:type="spellStart"/>
            <w:r w:rsidRPr="00850F79">
              <w:rPr>
                <w:rFonts w:ascii="Palatino Linotype" w:hAnsi="Palatino Linotype"/>
                <w:sz w:val="18"/>
                <w:szCs w:val="18"/>
              </w:rPr>
              <w:t>νσωματωμένη</w:t>
            </w:r>
            <w:proofErr w:type="spellEnd"/>
            <w:r w:rsidRPr="00850F79">
              <w:rPr>
                <w:rFonts w:ascii="Palatino Linotype" w:hAnsi="Palatino Linotype"/>
                <w:sz w:val="18"/>
                <w:szCs w:val="18"/>
              </w:rPr>
              <w:t xml:space="preserve"> πλάκα ποδιού και δείκτη μέγιστης έντασης που παραμένει μέχρι την επαναφορά</w:t>
            </w:r>
          </w:p>
          <w:p w:rsidR="007500AC" w:rsidRPr="00850F79" w:rsidRDefault="007500AC" w:rsidP="00257448">
            <w:pPr>
              <w:spacing w:before="100" w:beforeAutospacing="1" w:after="100" w:afterAutospacing="1"/>
              <w:ind w:left="360"/>
              <w:contextualSpacing/>
              <w:rPr>
                <w:rFonts w:ascii="Palatino Linotype" w:hAnsi="Palatino Linotype"/>
                <w:b/>
                <w:sz w:val="18"/>
                <w:szCs w:val="18"/>
              </w:rPr>
            </w:pPr>
            <w:proofErr w:type="spellStart"/>
            <w:r w:rsidRPr="00850F79">
              <w:rPr>
                <w:rFonts w:ascii="Palatino Linotype" w:hAnsi="Palatino Linotype"/>
                <w:b/>
                <w:sz w:val="18"/>
                <w:szCs w:val="18"/>
              </w:rPr>
              <w:t>Δερματοπτυχόμετρο</w:t>
            </w:r>
            <w:proofErr w:type="spellEnd"/>
          </w:p>
          <w:p w:rsidR="00DD3BE5" w:rsidRPr="00850F79" w:rsidRDefault="00DD3BE5" w:rsidP="00DD3BE5">
            <w:pPr>
              <w:pStyle w:val="a6"/>
              <w:numPr>
                <w:ilvl w:val="0"/>
                <w:numId w:val="41"/>
              </w:numPr>
              <w:spacing w:after="0" w:line="240" w:lineRule="auto"/>
              <w:contextualSpacing w:val="0"/>
              <w:rPr>
                <w:rFonts w:ascii="Palatino Linotype" w:hAnsi="Palatino Linotype"/>
                <w:sz w:val="18"/>
                <w:szCs w:val="18"/>
              </w:rPr>
            </w:pPr>
            <w:r w:rsidRPr="00850F79">
              <w:rPr>
                <w:rFonts w:ascii="Palatino Linotype" w:hAnsi="Palatino Linotype"/>
                <w:sz w:val="18"/>
                <w:szCs w:val="18"/>
              </w:rPr>
              <w:t xml:space="preserve">Επαγγελματικής χρήσης, </w:t>
            </w:r>
          </w:p>
          <w:p w:rsidR="00DD3BE5" w:rsidRPr="00850F79" w:rsidRDefault="00DD3BE5" w:rsidP="00DD3BE5">
            <w:pPr>
              <w:pStyle w:val="a6"/>
              <w:numPr>
                <w:ilvl w:val="0"/>
                <w:numId w:val="41"/>
              </w:numPr>
              <w:spacing w:after="0" w:line="240" w:lineRule="auto"/>
              <w:contextualSpacing w:val="0"/>
              <w:rPr>
                <w:rFonts w:ascii="Palatino Linotype" w:hAnsi="Palatino Linotype"/>
                <w:sz w:val="18"/>
                <w:szCs w:val="18"/>
              </w:rPr>
            </w:pPr>
            <w:r w:rsidRPr="00850F79">
              <w:rPr>
                <w:rFonts w:ascii="Palatino Linotype" w:hAnsi="Palatino Linotype"/>
                <w:sz w:val="18"/>
                <w:szCs w:val="18"/>
              </w:rPr>
              <w:t>Εύρος ανοίγματος 0-80</w:t>
            </w:r>
            <w:r w:rsidRPr="00850F79">
              <w:rPr>
                <w:rFonts w:ascii="Palatino Linotype" w:hAnsi="Palatino Linotype"/>
                <w:sz w:val="18"/>
                <w:szCs w:val="18"/>
                <w:lang w:val="en-US"/>
              </w:rPr>
              <w:t>mm</w:t>
            </w:r>
          </w:p>
          <w:p w:rsidR="00DD3BE5" w:rsidRPr="00850F79" w:rsidRDefault="00DD3BE5" w:rsidP="00DD3BE5">
            <w:pPr>
              <w:pStyle w:val="a6"/>
              <w:numPr>
                <w:ilvl w:val="0"/>
                <w:numId w:val="41"/>
              </w:numPr>
              <w:spacing w:after="0" w:line="240" w:lineRule="auto"/>
              <w:contextualSpacing w:val="0"/>
              <w:rPr>
                <w:rFonts w:ascii="Palatino Linotype" w:hAnsi="Palatino Linotype"/>
                <w:sz w:val="18"/>
                <w:szCs w:val="18"/>
              </w:rPr>
            </w:pPr>
            <w:r w:rsidRPr="00850F79">
              <w:rPr>
                <w:rFonts w:ascii="Palatino Linotype" w:hAnsi="Palatino Linotype"/>
                <w:sz w:val="18"/>
                <w:szCs w:val="18"/>
              </w:rPr>
              <w:t>Σύστημα παροχής σταθερής πίεσης 10</w:t>
            </w:r>
            <w:proofErr w:type="spellStart"/>
            <w:r w:rsidRPr="00850F79">
              <w:rPr>
                <w:rFonts w:ascii="Palatino Linotype" w:hAnsi="Palatino Linotype"/>
                <w:sz w:val="18"/>
                <w:szCs w:val="18"/>
                <w:lang w:val="en-US"/>
              </w:rPr>
              <w:t>gms</w:t>
            </w:r>
            <w:proofErr w:type="spellEnd"/>
            <w:r w:rsidRPr="00850F79">
              <w:rPr>
                <w:rFonts w:ascii="Palatino Linotype" w:hAnsi="Palatino Linotype"/>
                <w:sz w:val="18"/>
                <w:szCs w:val="18"/>
              </w:rPr>
              <w:t>/</w:t>
            </w:r>
            <w:r w:rsidRPr="00850F79">
              <w:rPr>
                <w:rFonts w:ascii="Palatino Linotype" w:hAnsi="Palatino Linotype"/>
                <w:sz w:val="18"/>
                <w:szCs w:val="18"/>
                <w:lang w:val="en-US"/>
              </w:rPr>
              <w:t>mm</w:t>
            </w:r>
            <w:r w:rsidRPr="00850F79">
              <w:rPr>
                <w:rFonts w:ascii="Palatino Linotype" w:hAnsi="Palatino Linotype"/>
                <w:sz w:val="18"/>
                <w:szCs w:val="18"/>
              </w:rPr>
              <w:t>2</w:t>
            </w:r>
          </w:p>
          <w:p w:rsidR="00DD3BE5" w:rsidRPr="00850F79" w:rsidRDefault="00DD3BE5" w:rsidP="00DD3BE5">
            <w:pPr>
              <w:pStyle w:val="a6"/>
              <w:numPr>
                <w:ilvl w:val="0"/>
                <w:numId w:val="41"/>
              </w:numPr>
              <w:spacing w:after="0" w:line="240" w:lineRule="auto"/>
              <w:contextualSpacing w:val="0"/>
              <w:rPr>
                <w:rFonts w:ascii="Palatino Linotype" w:hAnsi="Palatino Linotype"/>
                <w:sz w:val="18"/>
                <w:szCs w:val="18"/>
              </w:rPr>
            </w:pPr>
            <w:r w:rsidRPr="00850F79">
              <w:rPr>
                <w:rFonts w:ascii="Palatino Linotype" w:hAnsi="Palatino Linotype"/>
                <w:sz w:val="18"/>
                <w:szCs w:val="18"/>
              </w:rPr>
              <w:t>Διαβάθμιση 0,20</w:t>
            </w:r>
            <w:r w:rsidRPr="00850F79">
              <w:rPr>
                <w:rFonts w:ascii="Palatino Linotype" w:hAnsi="Palatino Linotype"/>
                <w:sz w:val="18"/>
                <w:szCs w:val="18"/>
                <w:lang w:val="en-US"/>
              </w:rPr>
              <w:t>mm</w:t>
            </w:r>
          </w:p>
          <w:p w:rsidR="00DD3BE5" w:rsidRPr="00850F79" w:rsidRDefault="00DD3BE5" w:rsidP="00DD3BE5">
            <w:pPr>
              <w:pStyle w:val="a6"/>
              <w:numPr>
                <w:ilvl w:val="0"/>
                <w:numId w:val="41"/>
              </w:numPr>
              <w:autoSpaceDE w:val="0"/>
              <w:autoSpaceDN w:val="0"/>
              <w:spacing w:after="0" w:line="240" w:lineRule="auto"/>
              <w:contextualSpacing w:val="0"/>
              <w:rPr>
                <w:rFonts w:ascii="Palatino Linotype" w:hAnsi="Palatino Linotype"/>
                <w:color w:val="000000"/>
                <w:sz w:val="18"/>
                <w:szCs w:val="18"/>
              </w:rPr>
            </w:pPr>
            <w:proofErr w:type="spellStart"/>
            <w:r w:rsidRPr="00850F79">
              <w:rPr>
                <w:rFonts w:ascii="Palatino Linotype" w:hAnsi="Palatino Linotype"/>
                <w:color w:val="000000"/>
                <w:sz w:val="18"/>
                <w:szCs w:val="18"/>
              </w:rPr>
              <w:t>Επαναληψιμότητα</w:t>
            </w:r>
            <w:proofErr w:type="spellEnd"/>
            <w:r w:rsidRPr="00850F79">
              <w:rPr>
                <w:rFonts w:ascii="Palatino Linotype" w:hAnsi="Palatino Linotype"/>
                <w:color w:val="000000"/>
                <w:sz w:val="18"/>
                <w:szCs w:val="18"/>
              </w:rPr>
              <w:t xml:space="preserve">: 0,20 </w:t>
            </w:r>
            <w:r w:rsidRPr="00850F79">
              <w:rPr>
                <w:rFonts w:ascii="Palatino Linotype" w:hAnsi="Palatino Linotype"/>
                <w:color w:val="000000"/>
                <w:sz w:val="18"/>
                <w:szCs w:val="18"/>
                <w:lang w:val="en-US"/>
              </w:rPr>
              <w:t xml:space="preserve">mm </w:t>
            </w:r>
          </w:p>
          <w:p w:rsidR="00DD3BE5" w:rsidRPr="00850F79" w:rsidRDefault="00DD3BE5" w:rsidP="00DD3BE5">
            <w:pPr>
              <w:pStyle w:val="a6"/>
              <w:numPr>
                <w:ilvl w:val="0"/>
                <w:numId w:val="41"/>
              </w:numPr>
              <w:spacing w:after="0" w:line="240" w:lineRule="auto"/>
              <w:contextualSpacing w:val="0"/>
              <w:rPr>
                <w:rFonts w:ascii="Palatino Linotype" w:hAnsi="Palatino Linotype"/>
                <w:sz w:val="18"/>
                <w:szCs w:val="18"/>
              </w:rPr>
            </w:pPr>
            <w:r w:rsidRPr="00850F79">
              <w:rPr>
                <w:rFonts w:ascii="Palatino Linotype" w:hAnsi="Palatino Linotype"/>
                <w:sz w:val="18"/>
                <w:szCs w:val="18"/>
              </w:rPr>
              <w:t>Ακριβείας 99,00%</w:t>
            </w:r>
          </w:p>
          <w:p w:rsidR="00DD3BE5" w:rsidRPr="00850F79" w:rsidRDefault="00DD3BE5" w:rsidP="00DD3BE5">
            <w:pPr>
              <w:pStyle w:val="a6"/>
              <w:numPr>
                <w:ilvl w:val="0"/>
                <w:numId w:val="41"/>
              </w:numPr>
              <w:autoSpaceDE w:val="0"/>
              <w:autoSpaceDN w:val="0"/>
              <w:spacing w:after="0" w:line="240" w:lineRule="auto"/>
              <w:contextualSpacing w:val="0"/>
              <w:rPr>
                <w:rFonts w:ascii="Palatino Linotype" w:hAnsi="Palatino Linotype"/>
                <w:color w:val="000000"/>
                <w:sz w:val="18"/>
                <w:szCs w:val="18"/>
              </w:rPr>
            </w:pPr>
            <w:proofErr w:type="spellStart"/>
            <w:r w:rsidRPr="00850F79">
              <w:rPr>
                <w:rFonts w:ascii="Palatino Linotype" w:hAnsi="Palatino Linotype"/>
                <w:color w:val="000000"/>
                <w:sz w:val="18"/>
                <w:szCs w:val="18"/>
                <w:lang w:val="en-US"/>
              </w:rPr>
              <w:t>Eγχειρίδιο</w:t>
            </w:r>
            <w:proofErr w:type="spellEnd"/>
            <w:r w:rsidRPr="00850F79">
              <w:rPr>
                <w:rFonts w:ascii="Palatino Linotype" w:hAnsi="Palatino Linotype"/>
                <w:color w:val="000000"/>
                <w:sz w:val="18"/>
                <w:szCs w:val="18"/>
                <w:lang w:val="en-US"/>
              </w:rPr>
              <w:t xml:space="preserve"> </w:t>
            </w:r>
            <w:proofErr w:type="spellStart"/>
            <w:r w:rsidRPr="00850F79">
              <w:rPr>
                <w:rFonts w:ascii="Palatino Linotype" w:hAnsi="Palatino Linotype"/>
                <w:color w:val="000000"/>
                <w:sz w:val="18"/>
                <w:szCs w:val="18"/>
                <w:lang w:val="en-US"/>
              </w:rPr>
              <w:t>οδηγιών</w:t>
            </w:r>
            <w:proofErr w:type="spellEnd"/>
          </w:p>
          <w:p w:rsidR="00DD3BE5" w:rsidRPr="00850F79" w:rsidRDefault="00DD3BE5" w:rsidP="00DD3BE5">
            <w:pPr>
              <w:pStyle w:val="a6"/>
              <w:numPr>
                <w:ilvl w:val="0"/>
                <w:numId w:val="41"/>
              </w:numPr>
              <w:spacing w:after="0" w:line="240" w:lineRule="auto"/>
              <w:contextualSpacing w:val="0"/>
              <w:rPr>
                <w:rFonts w:ascii="Palatino Linotype" w:hAnsi="Palatino Linotype"/>
                <w:sz w:val="18"/>
                <w:szCs w:val="18"/>
              </w:rPr>
            </w:pPr>
            <w:r w:rsidRPr="00850F79">
              <w:rPr>
                <w:rFonts w:ascii="Palatino Linotype" w:hAnsi="Palatino Linotype"/>
                <w:sz w:val="18"/>
                <w:szCs w:val="18"/>
              </w:rPr>
              <w:t>Πιστοποίηση  </w:t>
            </w:r>
            <w:r w:rsidRPr="00850F79">
              <w:rPr>
                <w:rFonts w:ascii="Palatino Linotype" w:hAnsi="Palatino Linotype"/>
                <w:sz w:val="18"/>
                <w:szCs w:val="18"/>
                <w:lang w:val="en-US"/>
              </w:rPr>
              <w:t>CE</w:t>
            </w:r>
          </w:p>
          <w:p w:rsidR="00DD3BE5" w:rsidRPr="00850F79" w:rsidRDefault="00DD3BE5" w:rsidP="00DD3BE5">
            <w:pPr>
              <w:pStyle w:val="a6"/>
              <w:numPr>
                <w:ilvl w:val="0"/>
                <w:numId w:val="41"/>
              </w:numPr>
              <w:spacing w:after="0" w:line="240" w:lineRule="auto"/>
              <w:contextualSpacing w:val="0"/>
              <w:rPr>
                <w:rFonts w:ascii="Palatino Linotype" w:hAnsi="Palatino Linotype"/>
                <w:b/>
                <w:sz w:val="18"/>
                <w:szCs w:val="18"/>
              </w:rPr>
            </w:pPr>
            <w:r w:rsidRPr="00850F79">
              <w:rPr>
                <w:rFonts w:ascii="Palatino Linotype" w:hAnsi="Palatino Linotype"/>
                <w:sz w:val="18"/>
                <w:szCs w:val="18"/>
              </w:rPr>
              <w:t>Θήκη φύλαξης</w:t>
            </w:r>
          </w:p>
        </w:tc>
        <w:tc>
          <w:tcPr>
            <w:tcW w:w="2108" w:type="dxa"/>
          </w:tcPr>
          <w:p w:rsidR="007500AC" w:rsidRPr="007500AC" w:rsidRDefault="007500AC" w:rsidP="00257448">
            <w:pPr>
              <w:spacing w:before="100" w:beforeAutospacing="1" w:after="100" w:afterAutospacing="1"/>
              <w:ind w:left="360"/>
              <w:contextualSpacing/>
              <w:rPr>
                <w:rFonts w:ascii="Palatino Linotype" w:hAnsi="Palatino Linotype"/>
                <w:sz w:val="18"/>
                <w:szCs w:val="18"/>
              </w:rPr>
            </w:pPr>
            <w:r w:rsidRPr="007500AC">
              <w:rPr>
                <w:rFonts w:ascii="Palatino Linotype" w:hAnsi="Palatino Linotype"/>
                <w:sz w:val="18"/>
                <w:szCs w:val="18"/>
              </w:rPr>
              <w:lastRenderedPageBreak/>
              <w:t>1500€</w:t>
            </w:r>
          </w:p>
        </w:tc>
      </w:tr>
      <w:tr w:rsidR="007500AC" w:rsidRPr="007500AC" w:rsidTr="00257448">
        <w:tc>
          <w:tcPr>
            <w:tcW w:w="1036" w:type="dxa"/>
          </w:tcPr>
          <w:p w:rsidR="007500AC" w:rsidRPr="007500AC" w:rsidRDefault="007500AC" w:rsidP="00257448">
            <w:pPr>
              <w:contextualSpacing/>
              <w:rPr>
                <w:rFonts w:ascii="Palatino Linotype" w:hAnsi="Palatino Linotype"/>
                <w:b/>
                <w:sz w:val="18"/>
                <w:szCs w:val="18"/>
              </w:rPr>
            </w:pPr>
          </w:p>
        </w:tc>
        <w:tc>
          <w:tcPr>
            <w:tcW w:w="2415" w:type="dxa"/>
          </w:tcPr>
          <w:p w:rsidR="007500AC" w:rsidRPr="007500AC" w:rsidRDefault="007500AC" w:rsidP="00257448">
            <w:pPr>
              <w:contextualSpacing/>
              <w:rPr>
                <w:rFonts w:ascii="Palatino Linotype" w:hAnsi="Palatino Linotype"/>
                <w:b/>
                <w:sz w:val="18"/>
                <w:szCs w:val="18"/>
              </w:rPr>
            </w:pPr>
            <w:r w:rsidRPr="007500AC">
              <w:rPr>
                <w:rFonts w:ascii="Palatino Linotype" w:hAnsi="Palatino Linotype"/>
                <w:b/>
                <w:sz w:val="18"/>
                <w:szCs w:val="18"/>
              </w:rPr>
              <w:t>ΣΥΝΟΛΟ ΓΙΑ ΤΑ ΟΡΓΑΝΑ</w:t>
            </w:r>
          </w:p>
        </w:tc>
        <w:tc>
          <w:tcPr>
            <w:tcW w:w="3655" w:type="dxa"/>
          </w:tcPr>
          <w:p w:rsidR="007500AC" w:rsidRPr="007500AC" w:rsidRDefault="007500AC" w:rsidP="00257448">
            <w:pPr>
              <w:spacing w:before="100" w:beforeAutospacing="1" w:after="100" w:afterAutospacing="1"/>
              <w:ind w:left="360"/>
              <w:contextualSpacing/>
              <w:rPr>
                <w:rFonts w:ascii="Palatino Linotype" w:hAnsi="Palatino Linotype"/>
                <w:sz w:val="18"/>
                <w:szCs w:val="18"/>
              </w:rPr>
            </w:pPr>
          </w:p>
        </w:tc>
        <w:tc>
          <w:tcPr>
            <w:tcW w:w="2108" w:type="dxa"/>
          </w:tcPr>
          <w:p w:rsidR="007500AC" w:rsidRPr="007500AC" w:rsidRDefault="007500AC" w:rsidP="00257448">
            <w:pPr>
              <w:spacing w:before="100" w:beforeAutospacing="1" w:after="100" w:afterAutospacing="1"/>
              <w:ind w:left="360"/>
              <w:contextualSpacing/>
              <w:rPr>
                <w:rFonts w:ascii="Palatino Linotype" w:hAnsi="Palatino Linotype"/>
                <w:b/>
                <w:sz w:val="18"/>
                <w:szCs w:val="18"/>
              </w:rPr>
            </w:pPr>
            <w:r w:rsidRPr="007500AC">
              <w:rPr>
                <w:rFonts w:ascii="Palatino Linotype" w:hAnsi="Palatino Linotype"/>
                <w:b/>
                <w:sz w:val="18"/>
                <w:szCs w:val="18"/>
              </w:rPr>
              <w:t>31900 €</w:t>
            </w:r>
          </w:p>
        </w:tc>
      </w:tr>
    </w:tbl>
    <w:p w:rsidR="00BA34EB" w:rsidRDefault="00BA34EB">
      <w:pPr>
        <w:suppressAutoHyphens w:val="0"/>
        <w:spacing w:after="200" w:line="276" w:lineRule="auto"/>
        <w:rPr>
          <w:rFonts w:ascii="Palatino Linotype" w:hAnsi="Palatino Linotype" w:cstheme="minorHAnsi"/>
          <w:b/>
          <w:bCs/>
          <w:sz w:val="20"/>
          <w:szCs w:val="20"/>
          <w:u w:val="single"/>
        </w:rPr>
      </w:pPr>
    </w:p>
    <w:p w:rsidR="00DD3BE5" w:rsidRDefault="00DD3BE5">
      <w:pPr>
        <w:suppressAutoHyphens w:val="0"/>
        <w:spacing w:after="200" w:line="276" w:lineRule="auto"/>
        <w:rPr>
          <w:rFonts w:ascii="Palatino Linotype" w:hAnsi="Palatino Linotype" w:cstheme="minorHAnsi"/>
          <w:b/>
          <w:bCs/>
          <w:sz w:val="20"/>
          <w:szCs w:val="20"/>
          <w:u w:val="single"/>
        </w:rPr>
      </w:pPr>
      <w:r>
        <w:rPr>
          <w:rFonts w:ascii="Palatino Linotype" w:hAnsi="Palatino Linotype" w:cstheme="minorHAnsi"/>
          <w:b/>
          <w:bCs/>
          <w:sz w:val="20"/>
          <w:szCs w:val="20"/>
          <w:u w:val="single"/>
        </w:rPr>
        <w:br w:type="page"/>
      </w: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lastRenderedPageBreak/>
        <w:t xml:space="preserve">ΠΑΡΑΡΤΗΜΑ  </w:t>
      </w:r>
      <w:r w:rsidR="003E2298" w:rsidRPr="00447C54">
        <w:rPr>
          <w:rFonts w:ascii="Palatino Linotype" w:hAnsi="Palatino Linotype" w:cstheme="minorHAnsi"/>
          <w:b/>
          <w:bCs/>
          <w:sz w:val="20"/>
          <w:szCs w:val="20"/>
          <w:u w:val="single"/>
        </w:rPr>
        <w:t>Γ</w:t>
      </w:r>
      <w:r w:rsidR="00F06036">
        <w:rPr>
          <w:rFonts w:ascii="Palatino Linotype" w:hAnsi="Palatino Linotype" w:cstheme="minorHAnsi"/>
          <w:b/>
          <w:bCs/>
          <w:sz w:val="20"/>
          <w:szCs w:val="20"/>
          <w:u w:val="single"/>
        </w:rPr>
        <w:t>’</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7A32FC" w:rsidRDefault="007A32FC" w:rsidP="00953D59">
      <w:pPr>
        <w:jc w:val="center"/>
        <w:rPr>
          <w:rFonts w:ascii="Palatino Linotype" w:hAnsi="Palatino Linotype" w:cstheme="minorHAnsi"/>
          <w:b/>
          <w:sz w:val="20"/>
          <w:szCs w:val="20"/>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lastRenderedPageBreak/>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A85CDC">
        <w:rPr>
          <w:rFonts w:ascii="Palatino Linotype" w:hAnsi="Palatino Linotype" w:cstheme="minorHAnsi"/>
          <w:sz w:val="16"/>
        </w:rPr>
        <w:t>…</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177FB"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00B464A5">
              <w:rPr>
                <w:rFonts w:ascii="Palatino Linotype" w:hAnsi="Palatino Linotype" w:cstheme="minorHAnsi"/>
                <w:b/>
                <w:sz w:val="18"/>
                <w:szCs w:val="18"/>
              </w:rPr>
              <w:t>κα Μαριού</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B464A5">
              <w:rPr>
                <w:rFonts w:ascii="Palatino Linotype" w:hAnsi="Palatino Linotype" w:cstheme="minorHAnsi"/>
                <w:b/>
                <w:sz w:val="18"/>
                <w:szCs w:val="18"/>
              </w:rPr>
              <w:t>42</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ταχυδρομείο:</w:t>
            </w:r>
            <w:r w:rsidR="00B464A5" w:rsidRPr="00B464A5">
              <w:rPr>
                <w:rFonts w:ascii="Palatino Linotype" w:hAnsi="Palatino Linotype" w:cstheme="minorHAnsi"/>
                <w:sz w:val="18"/>
                <w:szCs w:val="18"/>
              </w:rPr>
              <w:t xml:space="preserve"> </w:t>
            </w:r>
            <w:r w:rsidR="00B464A5" w:rsidRPr="00B464A5">
              <w:rPr>
                <w:rFonts w:ascii="Palatino Linotype" w:hAnsi="Palatino Linotype" w:cstheme="minorHAnsi"/>
                <w:b/>
                <w:sz w:val="18"/>
                <w:szCs w:val="18"/>
                <w:lang w:val="en-US"/>
              </w:rPr>
              <w:t>mariou</w:t>
            </w:r>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4177FB"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B464A5" w:rsidRPr="00B464A5" w:rsidRDefault="007A0D58" w:rsidP="00B464A5">
            <w:pPr>
              <w:rPr>
                <w:rFonts w:ascii="Palatino Linotype" w:hAnsi="Palatino Linotype" w:cstheme="minorHAnsi"/>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xml:space="preserve">): </w:t>
            </w:r>
            <w:r w:rsidR="00145F58" w:rsidRPr="00145F58">
              <w:rPr>
                <w:rFonts w:ascii="Palatino Linotype" w:hAnsi="Palatino Linotype" w:cstheme="minorHAnsi"/>
                <w:sz w:val="18"/>
                <w:szCs w:val="18"/>
              </w:rPr>
              <w:t>[37420000-8]</w:t>
            </w:r>
          </w:p>
          <w:p w:rsidR="007A0D58" w:rsidRPr="001B6A6B" w:rsidRDefault="007A0D58" w:rsidP="00B464A5">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w:t>
            </w:r>
            <w:r w:rsidRPr="00123F1F">
              <w:rPr>
                <w:rFonts w:asciiTheme="minorHAnsi" w:hAnsiTheme="minorHAnsi" w:cstheme="minorHAnsi"/>
                <w:b/>
                <w:sz w:val="20"/>
                <w:szCs w:val="20"/>
                <w:u w:val="single"/>
              </w:rPr>
              <w:lastRenderedPageBreak/>
              <w:t xml:space="preserve">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p>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27"/>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28"/>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6D698A">
      <w:footerReference w:type="even" r:id="rId14"/>
      <w:footerReference w:type="default" r:id="rId15"/>
      <w:footerReference w:type="first" r:id="rId16"/>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7B4" w:rsidRDefault="00A957B4" w:rsidP="003D5DD9">
      <w:r>
        <w:separator/>
      </w:r>
    </w:p>
  </w:endnote>
  <w:endnote w:type="continuationSeparator" w:id="1">
    <w:p w:rsidR="00A957B4" w:rsidRDefault="00A957B4" w:rsidP="003D5DD9">
      <w:r>
        <w:continuationSeparator/>
      </w:r>
    </w:p>
  </w:endnote>
  <w:endnote w:id="2">
    <w:p w:rsidR="00A957B4" w:rsidRDefault="00A957B4"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A957B4" w:rsidRDefault="00A957B4"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957B4" w:rsidRDefault="00A957B4"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957B4" w:rsidRDefault="00A957B4"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957B4" w:rsidRDefault="00A957B4"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rsidR="00A957B4" w:rsidRDefault="00A957B4"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A957B4" w:rsidRDefault="00A957B4"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A957B4" w:rsidRDefault="00A957B4"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A957B4" w:rsidRDefault="00A957B4" w:rsidP="00123F1F">
      <w:pPr>
        <w:pStyle w:val="ac"/>
        <w:tabs>
          <w:tab w:val="left" w:pos="284"/>
        </w:tabs>
        <w:ind w:firstLine="0"/>
      </w:pPr>
      <w:r>
        <w:rPr>
          <w:rStyle w:val="af2"/>
        </w:rPr>
        <w:endnoteRef/>
      </w:r>
      <w:r>
        <w:tab/>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A957B4" w:rsidRDefault="00A957B4"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957B4" w:rsidRDefault="00A957B4"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957B4" w:rsidRDefault="00A957B4"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A957B4" w:rsidRDefault="00A957B4"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2">
    <w:p w:rsidR="00A957B4" w:rsidRDefault="00A957B4"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οικονοµικώνσυµφερόντων</w:t>
      </w:r>
      <w:proofErr w:type="spellEnd"/>
      <w:r>
        <w:rPr>
          <w:i/>
          <w:iCs/>
        </w:rPr>
        <w:t xml:space="preserve"> των Ευρωπαϊκών Κοινοτήτων και των συναφών µε αυτήν Πρωτοκόλλων.</w:t>
      </w:r>
    </w:p>
  </w:endnote>
  <w:endnote w:id="13">
    <w:p w:rsidR="00A957B4" w:rsidRDefault="00A957B4"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957B4" w:rsidRDefault="00A957B4"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A957B4" w:rsidRDefault="00A957B4"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957B4" w:rsidRDefault="00A957B4"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957B4" w:rsidRDefault="00A957B4" w:rsidP="00123F1F">
      <w:pPr>
        <w:pStyle w:val="ac"/>
        <w:tabs>
          <w:tab w:val="left" w:pos="284"/>
        </w:tabs>
        <w:ind w:firstLine="0"/>
      </w:pPr>
      <w:r>
        <w:rPr>
          <w:rStyle w:val="af2"/>
        </w:rPr>
        <w:endnoteRef/>
      </w:r>
      <w:r>
        <w:tab/>
        <w:t>Επαναλάβετε όσες φορές χρειάζεται.</w:t>
      </w:r>
    </w:p>
  </w:endnote>
  <w:endnote w:id="18">
    <w:p w:rsidR="00A957B4" w:rsidRDefault="00A957B4" w:rsidP="00123F1F">
      <w:pPr>
        <w:pStyle w:val="ac"/>
        <w:tabs>
          <w:tab w:val="left" w:pos="284"/>
        </w:tabs>
        <w:ind w:firstLine="0"/>
      </w:pPr>
      <w:r>
        <w:rPr>
          <w:rStyle w:val="af2"/>
        </w:rPr>
        <w:endnoteRef/>
      </w:r>
      <w:r>
        <w:tab/>
        <w:t>Επαναλάβετε όσες φορές χρειάζεται.</w:t>
      </w:r>
    </w:p>
  </w:endnote>
  <w:endnote w:id="19">
    <w:p w:rsidR="00A957B4" w:rsidRDefault="00A957B4" w:rsidP="00123F1F">
      <w:pPr>
        <w:pStyle w:val="ac"/>
        <w:tabs>
          <w:tab w:val="left" w:pos="284"/>
        </w:tabs>
        <w:ind w:firstLine="0"/>
      </w:pPr>
      <w:r>
        <w:rPr>
          <w:rStyle w:val="af2"/>
        </w:rPr>
        <w:endnoteRef/>
      </w:r>
      <w:r>
        <w:tab/>
        <w:t>Επαναλάβετε όσες φορές χρειάζεται.</w:t>
      </w:r>
    </w:p>
  </w:endnote>
  <w:endnote w:id="20">
    <w:p w:rsidR="00A957B4" w:rsidRDefault="00A957B4"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957B4" w:rsidRDefault="00A957B4"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A957B4" w:rsidRDefault="00A957B4"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957B4" w:rsidRDefault="00A957B4" w:rsidP="00123F1F">
      <w:pPr>
        <w:pStyle w:val="ac"/>
        <w:tabs>
          <w:tab w:val="left" w:pos="284"/>
        </w:tabs>
        <w:ind w:firstLine="0"/>
      </w:pPr>
      <w:r>
        <w:rPr>
          <w:rStyle w:val="af2"/>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957B4" w:rsidRDefault="00A957B4" w:rsidP="00123F1F">
      <w:pPr>
        <w:pStyle w:val="ac"/>
        <w:tabs>
          <w:tab w:val="left" w:pos="284"/>
        </w:tabs>
        <w:ind w:firstLine="0"/>
      </w:pPr>
      <w:r>
        <w:rPr>
          <w:rStyle w:val="af2"/>
        </w:rPr>
        <w:endnoteRef/>
      </w:r>
      <w:r>
        <w:tab/>
        <w:t>Επαναλάβετε όσες φορές χρειάζεται.</w:t>
      </w:r>
    </w:p>
  </w:endnote>
  <w:endnote w:id="25">
    <w:p w:rsidR="00A957B4" w:rsidRDefault="00A957B4"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957B4" w:rsidRDefault="00A957B4"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A957B4" w:rsidRDefault="00A957B4"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28">
    <w:p w:rsidR="00A957B4" w:rsidRDefault="00A957B4"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A957B4" w:rsidRDefault="00A957B4">
            <w:pPr>
              <w:pStyle w:val="a9"/>
              <w:jc w:val="center"/>
            </w:pPr>
            <w:r>
              <w:t xml:space="preserve">Σελίδα </w:t>
            </w:r>
            <w:r>
              <w:rPr>
                <w:b/>
                <w:bCs/>
              </w:rPr>
              <w:fldChar w:fldCharType="begin"/>
            </w:r>
            <w:r>
              <w:rPr>
                <w:b/>
                <w:bCs/>
              </w:rPr>
              <w:instrText>PAGE</w:instrText>
            </w:r>
            <w:r>
              <w:rPr>
                <w:b/>
                <w:bCs/>
              </w:rPr>
              <w:fldChar w:fldCharType="separate"/>
            </w:r>
            <w:r w:rsidR="00486D18">
              <w:rPr>
                <w:b/>
                <w:bCs/>
                <w:noProof/>
              </w:rPr>
              <w:t>1</w:t>
            </w:r>
            <w:r>
              <w:rPr>
                <w:b/>
                <w:bCs/>
              </w:rPr>
              <w:fldChar w:fldCharType="end"/>
            </w:r>
            <w:r>
              <w:t xml:space="preserve"> από </w:t>
            </w:r>
            <w:r>
              <w:rPr>
                <w:b/>
                <w:bCs/>
              </w:rPr>
              <w:fldChar w:fldCharType="begin"/>
            </w:r>
            <w:r>
              <w:rPr>
                <w:b/>
                <w:bCs/>
              </w:rPr>
              <w:instrText>NUMPAGES</w:instrText>
            </w:r>
            <w:r>
              <w:rPr>
                <w:b/>
                <w:bCs/>
              </w:rPr>
              <w:fldChar w:fldCharType="separate"/>
            </w:r>
            <w:r w:rsidR="00486D18">
              <w:rPr>
                <w:b/>
                <w:bCs/>
                <w:noProof/>
              </w:rPr>
              <w:t>36</w:t>
            </w:r>
            <w:r>
              <w:rPr>
                <w:b/>
                <w:bCs/>
              </w:rPr>
              <w:fldChar w:fldCharType="end"/>
            </w:r>
          </w:p>
        </w:sdtContent>
      </w:sdt>
    </w:sdtContent>
  </w:sdt>
  <w:p w:rsidR="00A957B4" w:rsidRDefault="00A957B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7B4" w:rsidRDefault="00A957B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7B4" w:rsidRDefault="00A957B4">
    <w:pPr>
      <w:pStyle w:val="a9"/>
      <w:jc w:val="center"/>
    </w:pPr>
    <w:r>
      <w:t xml:space="preserve">Σελίδα </w:t>
    </w:r>
    <w:r>
      <w:rPr>
        <w:b/>
        <w:bCs/>
      </w:rPr>
      <w:fldChar w:fldCharType="begin"/>
    </w:r>
    <w:r>
      <w:rPr>
        <w:b/>
        <w:bCs/>
      </w:rPr>
      <w:instrText>PAGE</w:instrText>
    </w:r>
    <w:r>
      <w:rPr>
        <w:b/>
        <w:bCs/>
      </w:rPr>
      <w:fldChar w:fldCharType="separate"/>
    </w:r>
    <w:r>
      <w:rPr>
        <w:b/>
        <w:bCs/>
        <w:noProof/>
      </w:rPr>
      <w:t>36</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36</w:t>
    </w:r>
    <w:r>
      <w:rPr>
        <w:b/>
        <w:bCs/>
      </w:rPr>
      <w:fldChar w:fldCharType="end"/>
    </w:r>
  </w:p>
  <w:p w:rsidR="00A957B4" w:rsidRDefault="00A957B4">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7B4" w:rsidRDefault="00A957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7B4" w:rsidRDefault="00A957B4" w:rsidP="003D5DD9">
      <w:r>
        <w:separator/>
      </w:r>
    </w:p>
  </w:footnote>
  <w:footnote w:type="continuationSeparator" w:id="1">
    <w:p w:rsidR="00A957B4" w:rsidRDefault="00A957B4"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12C30082"/>
    <w:multiLevelType w:val="multilevel"/>
    <w:tmpl w:val="69A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EE6832"/>
    <w:multiLevelType w:val="hybridMultilevel"/>
    <w:tmpl w:val="0C1029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14BC296E"/>
    <w:multiLevelType w:val="hybridMultilevel"/>
    <w:tmpl w:val="38BA955C"/>
    <w:lvl w:ilvl="0" w:tplc="04080001">
      <w:start w:val="1"/>
      <w:numFmt w:val="bullet"/>
      <w:lvlText w:val=""/>
      <w:lvlJc w:val="left"/>
      <w:pPr>
        <w:ind w:left="469" w:hanging="360"/>
      </w:pPr>
      <w:rPr>
        <w:rFonts w:ascii="Symbol" w:hAnsi="Symbol" w:hint="default"/>
      </w:rPr>
    </w:lvl>
    <w:lvl w:ilvl="1" w:tplc="04080003" w:tentative="1">
      <w:start w:val="1"/>
      <w:numFmt w:val="bullet"/>
      <w:lvlText w:val="o"/>
      <w:lvlJc w:val="left"/>
      <w:pPr>
        <w:ind w:left="1189" w:hanging="360"/>
      </w:pPr>
      <w:rPr>
        <w:rFonts w:ascii="Courier New" w:hAnsi="Courier New" w:cs="Courier New" w:hint="default"/>
      </w:rPr>
    </w:lvl>
    <w:lvl w:ilvl="2" w:tplc="04080005" w:tentative="1">
      <w:start w:val="1"/>
      <w:numFmt w:val="bullet"/>
      <w:lvlText w:val=""/>
      <w:lvlJc w:val="left"/>
      <w:pPr>
        <w:ind w:left="1909" w:hanging="360"/>
      </w:pPr>
      <w:rPr>
        <w:rFonts w:ascii="Wingdings" w:hAnsi="Wingdings" w:hint="default"/>
      </w:rPr>
    </w:lvl>
    <w:lvl w:ilvl="3" w:tplc="04080001" w:tentative="1">
      <w:start w:val="1"/>
      <w:numFmt w:val="bullet"/>
      <w:lvlText w:val=""/>
      <w:lvlJc w:val="left"/>
      <w:pPr>
        <w:ind w:left="2629" w:hanging="360"/>
      </w:pPr>
      <w:rPr>
        <w:rFonts w:ascii="Symbol" w:hAnsi="Symbol" w:hint="default"/>
      </w:rPr>
    </w:lvl>
    <w:lvl w:ilvl="4" w:tplc="04080003" w:tentative="1">
      <w:start w:val="1"/>
      <w:numFmt w:val="bullet"/>
      <w:lvlText w:val="o"/>
      <w:lvlJc w:val="left"/>
      <w:pPr>
        <w:ind w:left="3349" w:hanging="360"/>
      </w:pPr>
      <w:rPr>
        <w:rFonts w:ascii="Courier New" w:hAnsi="Courier New" w:cs="Courier New" w:hint="default"/>
      </w:rPr>
    </w:lvl>
    <w:lvl w:ilvl="5" w:tplc="04080005" w:tentative="1">
      <w:start w:val="1"/>
      <w:numFmt w:val="bullet"/>
      <w:lvlText w:val=""/>
      <w:lvlJc w:val="left"/>
      <w:pPr>
        <w:ind w:left="4069" w:hanging="360"/>
      </w:pPr>
      <w:rPr>
        <w:rFonts w:ascii="Wingdings" w:hAnsi="Wingdings" w:hint="default"/>
      </w:rPr>
    </w:lvl>
    <w:lvl w:ilvl="6" w:tplc="04080001" w:tentative="1">
      <w:start w:val="1"/>
      <w:numFmt w:val="bullet"/>
      <w:lvlText w:val=""/>
      <w:lvlJc w:val="left"/>
      <w:pPr>
        <w:ind w:left="4789" w:hanging="360"/>
      </w:pPr>
      <w:rPr>
        <w:rFonts w:ascii="Symbol" w:hAnsi="Symbol" w:hint="default"/>
      </w:rPr>
    </w:lvl>
    <w:lvl w:ilvl="7" w:tplc="04080003" w:tentative="1">
      <w:start w:val="1"/>
      <w:numFmt w:val="bullet"/>
      <w:lvlText w:val="o"/>
      <w:lvlJc w:val="left"/>
      <w:pPr>
        <w:ind w:left="5509" w:hanging="360"/>
      </w:pPr>
      <w:rPr>
        <w:rFonts w:ascii="Courier New" w:hAnsi="Courier New" w:cs="Courier New" w:hint="default"/>
      </w:rPr>
    </w:lvl>
    <w:lvl w:ilvl="8" w:tplc="04080005" w:tentative="1">
      <w:start w:val="1"/>
      <w:numFmt w:val="bullet"/>
      <w:lvlText w:val=""/>
      <w:lvlJc w:val="left"/>
      <w:pPr>
        <w:ind w:left="6229" w:hanging="360"/>
      </w:pPr>
      <w:rPr>
        <w:rFonts w:ascii="Wingdings" w:hAnsi="Wingdings" w:hint="default"/>
      </w:rPr>
    </w:lvl>
  </w:abstractNum>
  <w:abstractNum w:abstractNumId="10">
    <w:nsid w:val="16527C24"/>
    <w:multiLevelType w:val="hybridMultilevel"/>
    <w:tmpl w:val="A2A891BC"/>
    <w:lvl w:ilvl="0" w:tplc="04080001">
      <w:start w:val="1"/>
      <w:numFmt w:val="bullet"/>
      <w:lvlText w:val=""/>
      <w:lvlJc w:val="left"/>
      <w:pPr>
        <w:ind w:left="826" w:hanging="360"/>
      </w:pPr>
      <w:rPr>
        <w:rFonts w:ascii="Symbol" w:hAnsi="Symbol" w:hint="default"/>
      </w:rPr>
    </w:lvl>
    <w:lvl w:ilvl="1" w:tplc="04080003" w:tentative="1">
      <w:start w:val="1"/>
      <w:numFmt w:val="bullet"/>
      <w:lvlText w:val="o"/>
      <w:lvlJc w:val="left"/>
      <w:pPr>
        <w:ind w:left="1546" w:hanging="360"/>
      </w:pPr>
      <w:rPr>
        <w:rFonts w:ascii="Courier New" w:hAnsi="Courier New" w:cs="Courier New" w:hint="default"/>
      </w:rPr>
    </w:lvl>
    <w:lvl w:ilvl="2" w:tplc="04080005" w:tentative="1">
      <w:start w:val="1"/>
      <w:numFmt w:val="bullet"/>
      <w:lvlText w:val=""/>
      <w:lvlJc w:val="left"/>
      <w:pPr>
        <w:ind w:left="2266" w:hanging="360"/>
      </w:pPr>
      <w:rPr>
        <w:rFonts w:ascii="Wingdings" w:hAnsi="Wingdings" w:hint="default"/>
      </w:rPr>
    </w:lvl>
    <w:lvl w:ilvl="3" w:tplc="04080001" w:tentative="1">
      <w:start w:val="1"/>
      <w:numFmt w:val="bullet"/>
      <w:lvlText w:val=""/>
      <w:lvlJc w:val="left"/>
      <w:pPr>
        <w:ind w:left="2986" w:hanging="360"/>
      </w:pPr>
      <w:rPr>
        <w:rFonts w:ascii="Symbol" w:hAnsi="Symbol" w:hint="default"/>
      </w:rPr>
    </w:lvl>
    <w:lvl w:ilvl="4" w:tplc="04080003" w:tentative="1">
      <w:start w:val="1"/>
      <w:numFmt w:val="bullet"/>
      <w:lvlText w:val="o"/>
      <w:lvlJc w:val="left"/>
      <w:pPr>
        <w:ind w:left="3706" w:hanging="360"/>
      </w:pPr>
      <w:rPr>
        <w:rFonts w:ascii="Courier New" w:hAnsi="Courier New" w:cs="Courier New" w:hint="default"/>
      </w:rPr>
    </w:lvl>
    <w:lvl w:ilvl="5" w:tplc="04080005" w:tentative="1">
      <w:start w:val="1"/>
      <w:numFmt w:val="bullet"/>
      <w:lvlText w:val=""/>
      <w:lvlJc w:val="left"/>
      <w:pPr>
        <w:ind w:left="4426" w:hanging="360"/>
      </w:pPr>
      <w:rPr>
        <w:rFonts w:ascii="Wingdings" w:hAnsi="Wingdings" w:hint="default"/>
      </w:rPr>
    </w:lvl>
    <w:lvl w:ilvl="6" w:tplc="04080001" w:tentative="1">
      <w:start w:val="1"/>
      <w:numFmt w:val="bullet"/>
      <w:lvlText w:val=""/>
      <w:lvlJc w:val="left"/>
      <w:pPr>
        <w:ind w:left="5146" w:hanging="360"/>
      </w:pPr>
      <w:rPr>
        <w:rFonts w:ascii="Symbol" w:hAnsi="Symbol" w:hint="default"/>
      </w:rPr>
    </w:lvl>
    <w:lvl w:ilvl="7" w:tplc="04080003" w:tentative="1">
      <w:start w:val="1"/>
      <w:numFmt w:val="bullet"/>
      <w:lvlText w:val="o"/>
      <w:lvlJc w:val="left"/>
      <w:pPr>
        <w:ind w:left="5866" w:hanging="360"/>
      </w:pPr>
      <w:rPr>
        <w:rFonts w:ascii="Courier New" w:hAnsi="Courier New" w:cs="Courier New" w:hint="default"/>
      </w:rPr>
    </w:lvl>
    <w:lvl w:ilvl="8" w:tplc="04080005" w:tentative="1">
      <w:start w:val="1"/>
      <w:numFmt w:val="bullet"/>
      <w:lvlText w:val=""/>
      <w:lvlJc w:val="left"/>
      <w:pPr>
        <w:ind w:left="6586" w:hanging="360"/>
      </w:pPr>
      <w:rPr>
        <w:rFonts w:ascii="Wingdings" w:hAnsi="Wingdings" w:hint="default"/>
      </w:rPr>
    </w:lvl>
  </w:abstractNum>
  <w:abstractNum w:abstractNumId="11">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1A60584"/>
    <w:multiLevelType w:val="multilevel"/>
    <w:tmpl w:val="AAF8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04594B"/>
    <w:multiLevelType w:val="hybridMultilevel"/>
    <w:tmpl w:val="B1C09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896D29"/>
    <w:multiLevelType w:val="hybridMultilevel"/>
    <w:tmpl w:val="F8489E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29A857AB"/>
    <w:multiLevelType w:val="hybridMultilevel"/>
    <w:tmpl w:val="132A85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9">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F1A3144"/>
    <w:multiLevelType w:val="hybridMultilevel"/>
    <w:tmpl w:val="814CD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35012366"/>
    <w:multiLevelType w:val="hybridMultilevel"/>
    <w:tmpl w:val="5768886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3">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4">
    <w:nsid w:val="3C814F61"/>
    <w:multiLevelType w:val="hybridMultilevel"/>
    <w:tmpl w:val="E8BC11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47F95211"/>
    <w:multiLevelType w:val="hybridMultilevel"/>
    <w:tmpl w:val="4A0638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4E9150B2"/>
    <w:multiLevelType w:val="hybridMultilevel"/>
    <w:tmpl w:val="ECC01120"/>
    <w:lvl w:ilvl="0" w:tplc="60006720">
      <w:start w:val="1"/>
      <w:numFmt w:val="decimal"/>
      <w:lvlText w:val="%1."/>
      <w:lvlJc w:val="left"/>
      <w:pPr>
        <w:ind w:left="1820" w:hanging="360"/>
      </w:pPr>
      <w:rPr>
        <w:rFonts w:ascii="Calibri" w:eastAsia="Calibri" w:hAnsi="Calibri" w:cs="Calibri" w:hint="default"/>
        <w:w w:val="100"/>
        <w:sz w:val="22"/>
        <w:szCs w:val="22"/>
        <w:lang w:val="el-GR" w:eastAsia="el-GR" w:bidi="el-GR"/>
      </w:rPr>
    </w:lvl>
    <w:lvl w:ilvl="1" w:tplc="B4A82C92">
      <w:numFmt w:val="bullet"/>
      <w:lvlText w:val="•"/>
      <w:lvlJc w:val="left"/>
      <w:pPr>
        <w:ind w:left="2724" w:hanging="360"/>
      </w:pPr>
      <w:rPr>
        <w:rFonts w:hint="default"/>
        <w:lang w:val="el-GR" w:eastAsia="el-GR" w:bidi="el-GR"/>
      </w:rPr>
    </w:lvl>
    <w:lvl w:ilvl="2" w:tplc="53BCE656">
      <w:numFmt w:val="bullet"/>
      <w:lvlText w:val="•"/>
      <w:lvlJc w:val="left"/>
      <w:pPr>
        <w:ind w:left="3629" w:hanging="360"/>
      </w:pPr>
      <w:rPr>
        <w:rFonts w:hint="default"/>
        <w:lang w:val="el-GR" w:eastAsia="el-GR" w:bidi="el-GR"/>
      </w:rPr>
    </w:lvl>
    <w:lvl w:ilvl="3" w:tplc="19DEC714">
      <w:numFmt w:val="bullet"/>
      <w:lvlText w:val="•"/>
      <w:lvlJc w:val="left"/>
      <w:pPr>
        <w:ind w:left="4533" w:hanging="360"/>
      </w:pPr>
      <w:rPr>
        <w:rFonts w:hint="default"/>
        <w:lang w:val="el-GR" w:eastAsia="el-GR" w:bidi="el-GR"/>
      </w:rPr>
    </w:lvl>
    <w:lvl w:ilvl="4" w:tplc="E07EFA68">
      <w:numFmt w:val="bullet"/>
      <w:lvlText w:val="•"/>
      <w:lvlJc w:val="left"/>
      <w:pPr>
        <w:ind w:left="5438" w:hanging="360"/>
      </w:pPr>
      <w:rPr>
        <w:rFonts w:hint="default"/>
        <w:lang w:val="el-GR" w:eastAsia="el-GR" w:bidi="el-GR"/>
      </w:rPr>
    </w:lvl>
    <w:lvl w:ilvl="5" w:tplc="09AC7BC8">
      <w:numFmt w:val="bullet"/>
      <w:lvlText w:val="•"/>
      <w:lvlJc w:val="left"/>
      <w:pPr>
        <w:ind w:left="6343" w:hanging="360"/>
      </w:pPr>
      <w:rPr>
        <w:rFonts w:hint="default"/>
        <w:lang w:val="el-GR" w:eastAsia="el-GR" w:bidi="el-GR"/>
      </w:rPr>
    </w:lvl>
    <w:lvl w:ilvl="6" w:tplc="170807EC">
      <w:numFmt w:val="bullet"/>
      <w:lvlText w:val="•"/>
      <w:lvlJc w:val="left"/>
      <w:pPr>
        <w:ind w:left="7247" w:hanging="360"/>
      </w:pPr>
      <w:rPr>
        <w:rFonts w:hint="default"/>
        <w:lang w:val="el-GR" w:eastAsia="el-GR" w:bidi="el-GR"/>
      </w:rPr>
    </w:lvl>
    <w:lvl w:ilvl="7" w:tplc="66D215DC">
      <w:numFmt w:val="bullet"/>
      <w:lvlText w:val="•"/>
      <w:lvlJc w:val="left"/>
      <w:pPr>
        <w:ind w:left="8152" w:hanging="360"/>
      </w:pPr>
      <w:rPr>
        <w:rFonts w:hint="default"/>
        <w:lang w:val="el-GR" w:eastAsia="el-GR" w:bidi="el-GR"/>
      </w:rPr>
    </w:lvl>
    <w:lvl w:ilvl="8" w:tplc="DADCBFC6">
      <w:numFmt w:val="bullet"/>
      <w:lvlText w:val="•"/>
      <w:lvlJc w:val="left"/>
      <w:pPr>
        <w:ind w:left="9057" w:hanging="360"/>
      </w:pPr>
      <w:rPr>
        <w:rFonts w:hint="default"/>
        <w:lang w:val="el-GR" w:eastAsia="el-GR" w:bidi="el-GR"/>
      </w:rPr>
    </w:lvl>
  </w:abstractNum>
  <w:abstractNum w:abstractNumId="27">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55FF7242"/>
    <w:multiLevelType w:val="hybridMultilevel"/>
    <w:tmpl w:val="58BCAF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0">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A290DBC"/>
    <w:multiLevelType w:val="hybridMultilevel"/>
    <w:tmpl w:val="11DEC4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E505F5A"/>
    <w:multiLevelType w:val="hybridMultilevel"/>
    <w:tmpl w:val="A99E8C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5">
    <w:nsid w:val="67D345C7"/>
    <w:multiLevelType w:val="hybridMultilevel"/>
    <w:tmpl w:val="53B6FF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6">
    <w:nsid w:val="6C0E2108"/>
    <w:multiLevelType w:val="hybridMultilevel"/>
    <w:tmpl w:val="D7B4C53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7">
    <w:nsid w:val="72CE28E7"/>
    <w:multiLevelType w:val="hybridMultilevel"/>
    <w:tmpl w:val="ADCE39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nsid w:val="7A822024"/>
    <w:multiLevelType w:val="hybridMultilevel"/>
    <w:tmpl w:val="8E280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B2A47F1"/>
    <w:multiLevelType w:val="hybridMultilevel"/>
    <w:tmpl w:val="7610D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34"/>
  </w:num>
  <w:num w:numId="3">
    <w:abstractNumId w:val="19"/>
  </w:num>
  <w:num w:numId="4">
    <w:abstractNumId w:val="22"/>
  </w:num>
  <w:num w:numId="5">
    <w:abstractNumId w:val="29"/>
  </w:num>
  <w:num w:numId="6">
    <w:abstractNumId w:val="6"/>
  </w:num>
  <w:num w:numId="7">
    <w:abstractNumId w:val="18"/>
  </w:num>
  <w:num w:numId="8">
    <w:abstractNumId w:val="1"/>
  </w:num>
  <w:num w:numId="9">
    <w:abstractNumId w:val="2"/>
  </w:num>
  <w:num w:numId="10">
    <w:abstractNumId w:val="30"/>
  </w:num>
  <w:num w:numId="11">
    <w:abstractNumId w:val="27"/>
  </w:num>
  <w:num w:numId="12">
    <w:abstractNumId w:val="11"/>
  </w:num>
  <w:num w:numId="13">
    <w:abstractNumId w:val="23"/>
  </w:num>
  <w:num w:numId="14">
    <w:abstractNumId w:val="5"/>
  </w:num>
  <w:num w:numId="15">
    <w:abstractNumId w:val="12"/>
  </w:num>
  <w:num w:numId="16">
    <w:abstractNumId w:val="32"/>
  </w:num>
  <w:num w:numId="17">
    <w:abstractNumId w:val="40"/>
  </w:num>
  <w:num w:numId="18">
    <w:abstractNumId w:val="13"/>
  </w:num>
  <w:num w:numId="19">
    <w:abstractNumId w:val="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9"/>
  </w:num>
  <w:num w:numId="23">
    <w:abstractNumId w:val="8"/>
  </w:num>
  <w:num w:numId="24">
    <w:abstractNumId w:val="33"/>
  </w:num>
  <w:num w:numId="25">
    <w:abstractNumId w:val="28"/>
  </w:num>
  <w:num w:numId="26">
    <w:abstractNumId w:val="37"/>
  </w:num>
  <w:num w:numId="27">
    <w:abstractNumId w:val="16"/>
  </w:num>
  <w:num w:numId="28">
    <w:abstractNumId w:val="17"/>
  </w:num>
  <w:num w:numId="29">
    <w:abstractNumId w:val="20"/>
  </w:num>
  <w:num w:numId="30">
    <w:abstractNumId w:val="38"/>
  </w:num>
  <w:num w:numId="31">
    <w:abstractNumId w:val="31"/>
  </w:num>
  <w:num w:numId="32">
    <w:abstractNumId w:val="24"/>
  </w:num>
  <w:num w:numId="33">
    <w:abstractNumId w:val="9"/>
  </w:num>
  <w:num w:numId="34">
    <w:abstractNumId w:val="10"/>
  </w:num>
  <w:num w:numId="35">
    <w:abstractNumId w:val="14"/>
  </w:num>
  <w:num w:numId="36">
    <w:abstractNumId w:val="7"/>
  </w:num>
  <w:num w:numId="37">
    <w:abstractNumId w:val="15"/>
  </w:num>
  <w:num w:numId="38">
    <w:abstractNumId w:val="25"/>
  </w:num>
  <w:num w:numId="39">
    <w:abstractNumId w:val="36"/>
  </w:num>
  <w:num w:numId="40">
    <w:abstractNumId w:val="35"/>
  </w:num>
  <w:num w:numId="41">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grammar="clean"/>
  <w:defaultTabStop w:val="720"/>
  <w:drawingGridHorizontalSpacing w:val="120"/>
  <w:displayHorizontalDrawingGridEvery w:val="2"/>
  <w:characterSpacingControl w:val="doNotCompress"/>
  <w:hdrShapeDefaults>
    <o:shapedefaults v:ext="edit" spidmax="89089"/>
  </w:hdrShapeDefaults>
  <w:footnotePr>
    <w:footnote w:id="0"/>
    <w:footnote w:id="1"/>
  </w:footnotePr>
  <w:endnotePr>
    <w:endnote w:id="0"/>
    <w:endnote w:id="1"/>
  </w:endnotePr>
  <w:compat/>
  <w:rsids>
    <w:rsidRoot w:val="007774BE"/>
    <w:rsid w:val="000077D6"/>
    <w:rsid w:val="00010D95"/>
    <w:rsid w:val="00017950"/>
    <w:rsid w:val="00021BBD"/>
    <w:rsid w:val="00025B30"/>
    <w:rsid w:val="00026E5A"/>
    <w:rsid w:val="00027B79"/>
    <w:rsid w:val="0004277B"/>
    <w:rsid w:val="00042B22"/>
    <w:rsid w:val="000439E2"/>
    <w:rsid w:val="00043D9B"/>
    <w:rsid w:val="00052601"/>
    <w:rsid w:val="00055A7A"/>
    <w:rsid w:val="0006023A"/>
    <w:rsid w:val="0006153E"/>
    <w:rsid w:val="00071F50"/>
    <w:rsid w:val="000853A8"/>
    <w:rsid w:val="000901F2"/>
    <w:rsid w:val="00090F3C"/>
    <w:rsid w:val="00091814"/>
    <w:rsid w:val="00092C69"/>
    <w:rsid w:val="0009411B"/>
    <w:rsid w:val="000A3808"/>
    <w:rsid w:val="000B35F2"/>
    <w:rsid w:val="000C1940"/>
    <w:rsid w:val="000C4B06"/>
    <w:rsid w:val="000C5584"/>
    <w:rsid w:val="000D2E1D"/>
    <w:rsid w:val="000D7598"/>
    <w:rsid w:val="000D7959"/>
    <w:rsid w:val="000E22BE"/>
    <w:rsid w:val="000E2D42"/>
    <w:rsid w:val="000E52FA"/>
    <w:rsid w:val="000E540E"/>
    <w:rsid w:val="000E57CC"/>
    <w:rsid w:val="000F6A11"/>
    <w:rsid w:val="00100233"/>
    <w:rsid w:val="00100CB1"/>
    <w:rsid w:val="00103861"/>
    <w:rsid w:val="00104E5E"/>
    <w:rsid w:val="00110A51"/>
    <w:rsid w:val="00123F1F"/>
    <w:rsid w:val="00125FFC"/>
    <w:rsid w:val="00133D58"/>
    <w:rsid w:val="0013418B"/>
    <w:rsid w:val="00134988"/>
    <w:rsid w:val="001364E2"/>
    <w:rsid w:val="00142626"/>
    <w:rsid w:val="00142866"/>
    <w:rsid w:val="00144CDD"/>
    <w:rsid w:val="0014507E"/>
    <w:rsid w:val="00145F58"/>
    <w:rsid w:val="0014656B"/>
    <w:rsid w:val="001513E6"/>
    <w:rsid w:val="00151A4C"/>
    <w:rsid w:val="00160EC2"/>
    <w:rsid w:val="0016426A"/>
    <w:rsid w:val="001647D6"/>
    <w:rsid w:val="0016652C"/>
    <w:rsid w:val="00167138"/>
    <w:rsid w:val="001717C1"/>
    <w:rsid w:val="00171A80"/>
    <w:rsid w:val="00181510"/>
    <w:rsid w:val="00185BAC"/>
    <w:rsid w:val="00187D09"/>
    <w:rsid w:val="001928DE"/>
    <w:rsid w:val="001933CC"/>
    <w:rsid w:val="00194D0E"/>
    <w:rsid w:val="00196B3A"/>
    <w:rsid w:val="00197661"/>
    <w:rsid w:val="001A1058"/>
    <w:rsid w:val="001A14DE"/>
    <w:rsid w:val="001A521D"/>
    <w:rsid w:val="001B0BE7"/>
    <w:rsid w:val="001B398E"/>
    <w:rsid w:val="001B3F37"/>
    <w:rsid w:val="001B4BC0"/>
    <w:rsid w:val="001B6A6B"/>
    <w:rsid w:val="001C09AB"/>
    <w:rsid w:val="001D2982"/>
    <w:rsid w:val="001E3917"/>
    <w:rsid w:val="001F190F"/>
    <w:rsid w:val="00203038"/>
    <w:rsid w:val="002107CE"/>
    <w:rsid w:val="00211615"/>
    <w:rsid w:val="002201B8"/>
    <w:rsid w:val="00224CA7"/>
    <w:rsid w:val="00225306"/>
    <w:rsid w:val="0022595F"/>
    <w:rsid w:val="00225F69"/>
    <w:rsid w:val="00232E7D"/>
    <w:rsid w:val="00232F01"/>
    <w:rsid w:val="00236858"/>
    <w:rsid w:val="00241CC6"/>
    <w:rsid w:val="00256B72"/>
    <w:rsid w:val="002572E7"/>
    <w:rsid w:val="00257448"/>
    <w:rsid w:val="00261D38"/>
    <w:rsid w:val="00265EA0"/>
    <w:rsid w:val="002663AC"/>
    <w:rsid w:val="00277103"/>
    <w:rsid w:val="00284CF3"/>
    <w:rsid w:val="00286B66"/>
    <w:rsid w:val="002932EC"/>
    <w:rsid w:val="0029626A"/>
    <w:rsid w:val="002A2CCB"/>
    <w:rsid w:val="002B6B81"/>
    <w:rsid w:val="002D2BD2"/>
    <w:rsid w:val="002D5010"/>
    <w:rsid w:val="002E1916"/>
    <w:rsid w:val="002E2C5C"/>
    <w:rsid w:val="002E3931"/>
    <w:rsid w:val="002E6DD7"/>
    <w:rsid w:val="002E79C7"/>
    <w:rsid w:val="002F0C5E"/>
    <w:rsid w:val="00300E9E"/>
    <w:rsid w:val="003051AE"/>
    <w:rsid w:val="00320202"/>
    <w:rsid w:val="0032286D"/>
    <w:rsid w:val="003233E9"/>
    <w:rsid w:val="00334B63"/>
    <w:rsid w:val="0034645B"/>
    <w:rsid w:val="00353C5A"/>
    <w:rsid w:val="003613C8"/>
    <w:rsid w:val="0036333B"/>
    <w:rsid w:val="00363B25"/>
    <w:rsid w:val="003641FD"/>
    <w:rsid w:val="00372BD3"/>
    <w:rsid w:val="00384D47"/>
    <w:rsid w:val="00385F85"/>
    <w:rsid w:val="003924D3"/>
    <w:rsid w:val="0039627A"/>
    <w:rsid w:val="003965D4"/>
    <w:rsid w:val="00396608"/>
    <w:rsid w:val="003A030D"/>
    <w:rsid w:val="003A12D9"/>
    <w:rsid w:val="003A1D8A"/>
    <w:rsid w:val="003A4DDF"/>
    <w:rsid w:val="003B35E3"/>
    <w:rsid w:val="003B5054"/>
    <w:rsid w:val="003C2EDC"/>
    <w:rsid w:val="003C4F75"/>
    <w:rsid w:val="003C6D72"/>
    <w:rsid w:val="003D1350"/>
    <w:rsid w:val="003D149C"/>
    <w:rsid w:val="003D3E9C"/>
    <w:rsid w:val="003D48FB"/>
    <w:rsid w:val="003D5DD9"/>
    <w:rsid w:val="003E1E25"/>
    <w:rsid w:val="003E2298"/>
    <w:rsid w:val="003E56DC"/>
    <w:rsid w:val="003E7DA0"/>
    <w:rsid w:val="003F677F"/>
    <w:rsid w:val="003F6EAC"/>
    <w:rsid w:val="0040000A"/>
    <w:rsid w:val="00403F01"/>
    <w:rsid w:val="00411331"/>
    <w:rsid w:val="00412123"/>
    <w:rsid w:val="004177FB"/>
    <w:rsid w:val="00420764"/>
    <w:rsid w:val="00421289"/>
    <w:rsid w:val="0042235C"/>
    <w:rsid w:val="00435C3F"/>
    <w:rsid w:val="00435FB6"/>
    <w:rsid w:val="004407E5"/>
    <w:rsid w:val="00440E96"/>
    <w:rsid w:val="0044350E"/>
    <w:rsid w:val="00447C54"/>
    <w:rsid w:val="00467476"/>
    <w:rsid w:val="00477D9A"/>
    <w:rsid w:val="0048021A"/>
    <w:rsid w:val="0048075B"/>
    <w:rsid w:val="004846CB"/>
    <w:rsid w:val="0048657B"/>
    <w:rsid w:val="00486D18"/>
    <w:rsid w:val="004915A3"/>
    <w:rsid w:val="00494D8E"/>
    <w:rsid w:val="00495FBD"/>
    <w:rsid w:val="00496C4D"/>
    <w:rsid w:val="00497B7C"/>
    <w:rsid w:val="004A3767"/>
    <w:rsid w:val="004C2F7E"/>
    <w:rsid w:val="004D100D"/>
    <w:rsid w:val="004D300B"/>
    <w:rsid w:val="004D4DBA"/>
    <w:rsid w:val="004D59AB"/>
    <w:rsid w:val="004D5C10"/>
    <w:rsid w:val="004D705B"/>
    <w:rsid w:val="004E1F0D"/>
    <w:rsid w:val="004E2635"/>
    <w:rsid w:val="004F4682"/>
    <w:rsid w:val="005008D6"/>
    <w:rsid w:val="00500B71"/>
    <w:rsid w:val="00501DE0"/>
    <w:rsid w:val="00501E36"/>
    <w:rsid w:val="00503775"/>
    <w:rsid w:val="0050589C"/>
    <w:rsid w:val="005074B5"/>
    <w:rsid w:val="005076C3"/>
    <w:rsid w:val="00510301"/>
    <w:rsid w:val="005134E0"/>
    <w:rsid w:val="00515030"/>
    <w:rsid w:val="005277E5"/>
    <w:rsid w:val="00531C56"/>
    <w:rsid w:val="00537268"/>
    <w:rsid w:val="00537FBA"/>
    <w:rsid w:val="00542AD3"/>
    <w:rsid w:val="00555116"/>
    <w:rsid w:val="00555C33"/>
    <w:rsid w:val="005579D6"/>
    <w:rsid w:val="00565E53"/>
    <w:rsid w:val="00567470"/>
    <w:rsid w:val="00570413"/>
    <w:rsid w:val="005900C5"/>
    <w:rsid w:val="00590DE8"/>
    <w:rsid w:val="00591A2B"/>
    <w:rsid w:val="00593620"/>
    <w:rsid w:val="005948AF"/>
    <w:rsid w:val="005949BA"/>
    <w:rsid w:val="00595AF1"/>
    <w:rsid w:val="005A4D2B"/>
    <w:rsid w:val="005A63D8"/>
    <w:rsid w:val="005B27BA"/>
    <w:rsid w:val="005B2A4E"/>
    <w:rsid w:val="005B4A0B"/>
    <w:rsid w:val="005B712F"/>
    <w:rsid w:val="005C0322"/>
    <w:rsid w:val="005C1039"/>
    <w:rsid w:val="005C3D1A"/>
    <w:rsid w:val="005C4437"/>
    <w:rsid w:val="005C51BF"/>
    <w:rsid w:val="005D2BD1"/>
    <w:rsid w:val="005E4C86"/>
    <w:rsid w:val="005E5A7A"/>
    <w:rsid w:val="005F2458"/>
    <w:rsid w:val="005F3F38"/>
    <w:rsid w:val="0060116C"/>
    <w:rsid w:val="0060447F"/>
    <w:rsid w:val="0061610B"/>
    <w:rsid w:val="0061659B"/>
    <w:rsid w:val="00623348"/>
    <w:rsid w:val="00624936"/>
    <w:rsid w:val="006261EF"/>
    <w:rsid w:val="006344BF"/>
    <w:rsid w:val="0063465A"/>
    <w:rsid w:val="0063546B"/>
    <w:rsid w:val="00642D64"/>
    <w:rsid w:val="00642E71"/>
    <w:rsid w:val="00645D1E"/>
    <w:rsid w:val="0064664D"/>
    <w:rsid w:val="00657D86"/>
    <w:rsid w:val="00662425"/>
    <w:rsid w:val="00665F26"/>
    <w:rsid w:val="00666C99"/>
    <w:rsid w:val="0067454B"/>
    <w:rsid w:val="006778AE"/>
    <w:rsid w:val="006812FB"/>
    <w:rsid w:val="00685D32"/>
    <w:rsid w:val="0068631A"/>
    <w:rsid w:val="00691560"/>
    <w:rsid w:val="00695CCA"/>
    <w:rsid w:val="006A2EF9"/>
    <w:rsid w:val="006A4C0F"/>
    <w:rsid w:val="006A7E9D"/>
    <w:rsid w:val="006A7F75"/>
    <w:rsid w:val="006B5A7F"/>
    <w:rsid w:val="006B7B3D"/>
    <w:rsid w:val="006C214B"/>
    <w:rsid w:val="006C21D5"/>
    <w:rsid w:val="006C2972"/>
    <w:rsid w:val="006C63E9"/>
    <w:rsid w:val="006C7325"/>
    <w:rsid w:val="006D4425"/>
    <w:rsid w:val="006D4ADD"/>
    <w:rsid w:val="006D698A"/>
    <w:rsid w:val="006E19F8"/>
    <w:rsid w:val="006E5E73"/>
    <w:rsid w:val="006E5F30"/>
    <w:rsid w:val="006E675C"/>
    <w:rsid w:val="006E7801"/>
    <w:rsid w:val="006E796B"/>
    <w:rsid w:val="006F247B"/>
    <w:rsid w:val="006F40AA"/>
    <w:rsid w:val="006F5C0E"/>
    <w:rsid w:val="007019AB"/>
    <w:rsid w:val="00714828"/>
    <w:rsid w:val="0072288E"/>
    <w:rsid w:val="007268BE"/>
    <w:rsid w:val="007271AF"/>
    <w:rsid w:val="00733A59"/>
    <w:rsid w:val="00734FF6"/>
    <w:rsid w:val="007358FC"/>
    <w:rsid w:val="00736525"/>
    <w:rsid w:val="007368DF"/>
    <w:rsid w:val="00742C2E"/>
    <w:rsid w:val="00746525"/>
    <w:rsid w:val="007500AC"/>
    <w:rsid w:val="0075113A"/>
    <w:rsid w:val="007536E9"/>
    <w:rsid w:val="0075509B"/>
    <w:rsid w:val="00765784"/>
    <w:rsid w:val="00765A73"/>
    <w:rsid w:val="00766BA4"/>
    <w:rsid w:val="007709C9"/>
    <w:rsid w:val="007774BE"/>
    <w:rsid w:val="007935DE"/>
    <w:rsid w:val="007A0D58"/>
    <w:rsid w:val="007A32FC"/>
    <w:rsid w:val="007A5760"/>
    <w:rsid w:val="007A6067"/>
    <w:rsid w:val="007A6824"/>
    <w:rsid w:val="007B34B8"/>
    <w:rsid w:val="007B37D7"/>
    <w:rsid w:val="007B4138"/>
    <w:rsid w:val="007B72CE"/>
    <w:rsid w:val="007C244F"/>
    <w:rsid w:val="007C2FEE"/>
    <w:rsid w:val="007C776B"/>
    <w:rsid w:val="007D132E"/>
    <w:rsid w:val="007D281C"/>
    <w:rsid w:val="007E009B"/>
    <w:rsid w:val="007E25C0"/>
    <w:rsid w:val="007E5F3D"/>
    <w:rsid w:val="007E7966"/>
    <w:rsid w:val="007F35B7"/>
    <w:rsid w:val="007F70D7"/>
    <w:rsid w:val="00803FCA"/>
    <w:rsid w:val="00804FA3"/>
    <w:rsid w:val="0080650B"/>
    <w:rsid w:val="00807128"/>
    <w:rsid w:val="00814E55"/>
    <w:rsid w:val="008243AA"/>
    <w:rsid w:val="008245A2"/>
    <w:rsid w:val="00824893"/>
    <w:rsid w:val="0082589D"/>
    <w:rsid w:val="00830415"/>
    <w:rsid w:val="00833279"/>
    <w:rsid w:val="0083523B"/>
    <w:rsid w:val="00842674"/>
    <w:rsid w:val="00845353"/>
    <w:rsid w:val="00846B6B"/>
    <w:rsid w:val="00850B07"/>
    <w:rsid w:val="00850F79"/>
    <w:rsid w:val="008608FC"/>
    <w:rsid w:val="00862067"/>
    <w:rsid w:val="00863B3D"/>
    <w:rsid w:val="008646BA"/>
    <w:rsid w:val="008672D5"/>
    <w:rsid w:val="00871CEF"/>
    <w:rsid w:val="00872FE1"/>
    <w:rsid w:val="0087377F"/>
    <w:rsid w:val="008743DC"/>
    <w:rsid w:val="008928D9"/>
    <w:rsid w:val="00893EB4"/>
    <w:rsid w:val="00896372"/>
    <w:rsid w:val="008A117A"/>
    <w:rsid w:val="008B184A"/>
    <w:rsid w:val="008B4AD8"/>
    <w:rsid w:val="008C14BB"/>
    <w:rsid w:val="008C25CB"/>
    <w:rsid w:val="008D12FE"/>
    <w:rsid w:val="008F3969"/>
    <w:rsid w:val="008F70AD"/>
    <w:rsid w:val="008F7702"/>
    <w:rsid w:val="00903DF9"/>
    <w:rsid w:val="0091219C"/>
    <w:rsid w:val="00912A79"/>
    <w:rsid w:val="00917495"/>
    <w:rsid w:val="00922400"/>
    <w:rsid w:val="00924EDA"/>
    <w:rsid w:val="00930357"/>
    <w:rsid w:val="00934292"/>
    <w:rsid w:val="00935A35"/>
    <w:rsid w:val="0094370F"/>
    <w:rsid w:val="0094568E"/>
    <w:rsid w:val="00953D25"/>
    <w:rsid w:val="00953D59"/>
    <w:rsid w:val="00953F1D"/>
    <w:rsid w:val="00955F15"/>
    <w:rsid w:val="0095630F"/>
    <w:rsid w:val="00956584"/>
    <w:rsid w:val="0095707A"/>
    <w:rsid w:val="009628C9"/>
    <w:rsid w:val="00965BCC"/>
    <w:rsid w:val="0097432C"/>
    <w:rsid w:val="00976A92"/>
    <w:rsid w:val="00976CAA"/>
    <w:rsid w:val="009823C4"/>
    <w:rsid w:val="009928E3"/>
    <w:rsid w:val="009946BD"/>
    <w:rsid w:val="009A0C74"/>
    <w:rsid w:val="009A1FE9"/>
    <w:rsid w:val="009A241E"/>
    <w:rsid w:val="009A5085"/>
    <w:rsid w:val="009A6C4B"/>
    <w:rsid w:val="009B3559"/>
    <w:rsid w:val="009B7549"/>
    <w:rsid w:val="009C1FE3"/>
    <w:rsid w:val="009C6AD8"/>
    <w:rsid w:val="009D04AF"/>
    <w:rsid w:val="009D6865"/>
    <w:rsid w:val="009E406F"/>
    <w:rsid w:val="009E70C7"/>
    <w:rsid w:val="009F0A0F"/>
    <w:rsid w:val="009F4CFD"/>
    <w:rsid w:val="009F6CD2"/>
    <w:rsid w:val="00A0011B"/>
    <w:rsid w:val="00A01AD6"/>
    <w:rsid w:val="00A028EE"/>
    <w:rsid w:val="00A039CE"/>
    <w:rsid w:val="00A04BA8"/>
    <w:rsid w:val="00A21570"/>
    <w:rsid w:val="00A2614D"/>
    <w:rsid w:val="00A31F9E"/>
    <w:rsid w:val="00A328F2"/>
    <w:rsid w:val="00A33137"/>
    <w:rsid w:val="00A33930"/>
    <w:rsid w:val="00A36044"/>
    <w:rsid w:val="00A41298"/>
    <w:rsid w:val="00A419CA"/>
    <w:rsid w:val="00A425CE"/>
    <w:rsid w:val="00A45D6E"/>
    <w:rsid w:val="00A55CF5"/>
    <w:rsid w:val="00A60295"/>
    <w:rsid w:val="00A603B9"/>
    <w:rsid w:val="00A677B0"/>
    <w:rsid w:val="00A74BB8"/>
    <w:rsid w:val="00A85265"/>
    <w:rsid w:val="00A85CDC"/>
    <w:rsid w:val="00A913C9"/>
    <w:rsid w:val="00A957B4"/>
    <w:rsid w:val="00A97735"/>
    <w:rsid w:val="00AA276D"/>
    <w:rsid w:val="00AB1C18"/>
    <w:rsid w:val="00AC4257"/>
    <w:rsid w:val="00AD6324"/>
    <w:rsid w:val="00AE16BF"/>
    <w:rsid w:val="00AE187B"/>
    <w:rsid w:val="00AE518A"/>
    <w:rsid w:val="00AF0C71"/>
    <w:rsid w:val="00AF255D"/>
    <w:rsid w:val="00AF38CF"/>
    <w:rsid w:val="00AF3B3C"/>
    <w:rsid w:val="00AF5990"/>
    <w:rsid w:val="00B0063B"/>
    <w:rsid w:val="00B03BDA"/>
    <w:rsid w:val="00B04C8B"/>
    <w:rsid w:val="00B05A7F"/>
    <w:rsid w:val="00B05DA8"/>
    <w:rsid w:val="00B0638F"/>
    <w:rsid w:val="00B07A95"/>
    <w:rsid w:val="00B07C02"/>
    <w:rsid w:val="00B131AE"/>
    <w:rsid w:val="00B21F50"/>
    <w:rsid w:val="00B2267F"/>
    <w:rsid w:val="00B24B95"/>
    <w:rsid w:val="00B24BA2"/>
    <w:rsid w:val="00B26005"/>
    <w:rsid w:val="00B26B60"/>
    <w:rsid w:val="00B26EF8"/>
    <w:rsid w:val="00B30871"/>
    <w:rsid w:val="00B33123"/>
    <w:rsid w:val="00B33A00"/>
    <w:rsid w:val="00B3557C"/>
    <w:rsid w:val="00B41C78"/>
    <w:rsid w:val="00B42F12"/>
    <w:rsid w:val="00B464A5"/>
    <w:rsid w:val="00B4663A"/>
    <w:rsid w:val="00B56D12"/>
    <w:rsid w:val="00B63069"/>
    <w:rsid w:val="00B734DB"/>
    <w:rsid w:val="00B738A9"/>
    <w:rsid w:val="00B80A27"/>
    <w:rsid w:val="00B86011"/>
    <w:rsid w:val="00B90C1F"/>
    <w:rsid w:val="00B90FB4"/>
    <w:rsid w:val="00B931C8"/>
    <w:rsid w:val="00B93410"/>
    <w:rsid w:val="00B97F08"/>
    <w:rsid w:val="00BA34EB"/>
    <w:rsid w:val="00BA54D1"/>
    <w:rsid w:val="00BB1DC2"/>
    <w:rsid w:val="00BB7CF4"/>
    <w:rsid w:val="00BC3060"/>
    <w:rsid w:val="00BD29C5"/>
    <w:rsid w:val="00BD4260"/>
    <w:rsid w:val="00BD6DFA"/>
    <w:rsid w:val="00BE5A68"/>
    <w:rsid w:val="00BF0924"/>
    <w:rsid w:val="00BF1FBD"/>
    <w:rsid w:val="00C04E7D"/>
    <w:rsid w:val="00C0729D"/>
    <w:rsid w:val="00C13B6A"/>
    <w:rsid w:val="00C21F27"/>
    <w:rsid w:val="00C265CE"/>
    <w:rsid w:val="00C312F7"/>
    <w:rsid w:val="00C3300F"/>
    <w:rsid w:val="00C372FF"/>
    <w:rsid w:val="00C4680A"/>
    <w:rsid w:val="00C5005A"/>
    <w:rsid w:val="00C52967"/>
    <w:rsid w:val="00C53F31"/>
    <w:rsid w:val="00C56DDD"/>
    <w:rsid w:val="00C57BB7"/>
    <w:rsid w:val="00C62677"/>
    <w:rsid w:val="00C63A42"/>
    <w:rsid w:val="00C63C74"/>
    <w:rsid w:val="00C665AF"/>
    <w:rsid w:val="00C675A7"/>
    <w:rsid w:val="00C6799E"/>
    <w:rsid w:val="00C70959"/>
    <w:rsid w:val="00C73A38"/>
    <w:rsid w:val="00C756FB"/>
    <w:rsid w:val="00C844D1"/>
    <w:rsid w:val="00C9244B"/>
    <w:rsid w:val="00C94BAE"/>
    <w:rsid w:val="00C95141"/>
    <w:rsid w:val="00CA27DD"/>
    <w:rsid w:val="00CA45F6"/>
    <w:rsid w:val="00CA7958"/>
    <w:rsid w:val="00CB2AD2"/>
    <w:rsid w:val="00CB60E7"/>
    <w:rsid w:val="00CC1674"/>
    <w:rsid w:val="00CD0A3A"/>
    <w:rsid w:val="00CD2EEF"/>
    <w:rsid w:val="00CD3C7A"/>
    <w:rsid w:val="00CD4F3D"/>
    <w:rsid w:val="00CD5413"/>
    <w:rsid w:val="00CD62CD"/>
    <w:rsid w:val="00CD7CC6"/>
    <w:rsid w:val="00CE2495"/>
    <w:rsid w:val="00CE69BE"/>
    <w:rsid w:val="00CF075B"/>
    <w:rsid w:val="00CF1CC0"/>
    <w:rsid w:val="00CF2C7F"/>
    <w:rsid w:val="00CF4E8D"/>
    <w:rsid w:val="00CF7802"/>
    <w:rsid w:val="00D011D9"/>
    <w:rsid w:val="00D06BA3"/>
    <w:rsid w:val="00D06CA5"/>
    <w:rsid w:val="00D11388"/>
    <w:rsid w:val="00D1366D"/>
    <w:rsid w:val="00D144EA"/>
    <w:rsid w:val="00D16BB0"/>
    <w:rsid w:val="00D20B49"/>
    <w:rsid w:val="00D237BE"/>
    <w:rsid w:val="00D24CAA"/>
    <w:rsid w:val="00D3203A"/>
    <w:rsid w:val="00D359A0"/>
    <w:rsid w:val="00D36683"/>
    <w:rsid w:val="00D36EAD"/>
    <w:rsid w:val="00D40828"/>
    <w:rsid w:val="00D44322"/>
    <w:rsid w:val="00D4489E"/>
    <w:rsid w:val="00D569C5"/>
    <w:rsid w:val="00D5758C"/>
    <w:rsid w:val="00D645CB"/>
    <w:rsid w:val="00D655F1"/>
    <w:rsid w:val="00D6695F"/>
    <w:rsid w:val="00D80C4E"/>
    <w:rsid w:val="00DA3CA4"/>
    <w:rsid w:val="00DA4DE4"/>
    <w:rsid w:val="00DA6FDA"/>
    <w:rsid w:val="00DB0C6C"/>
    <w:rsid w:val="00DB22E6"/>
    <w:rsid w:val="00DB4830"/>
    <w:rsid w:val="00DB55BD"/>
    <w:rsid w:val="00DB5BF0"/>
    <w:rsid w:val="00DB7651"/>
    <w:rsid w:val="00DC4D0A"/>
    <w:rsid w:val="00DC5374"/>
    <w:rsid w:val="00DD08BB"/>
    <w:rsid w:val="00DD0C9E"/>
    <w:rsid w:val="00DD0E21"/>
    <w:rsid w:val="00DD16FC"/>
    <w:rsid w:val="00DD22C9"/>
    <w:rsid w:val="00DD34C5"/>
    <w:rsid w:val="00DD3BE5"/>
    <w:rsid w:val="00DD6F5B"/>
    <w:rsid w:val="00DE4D25"/>
    <w:rsid w:val="00DF0E3A"/>
    <w:rsid w:val="00DF6332"/>
    <w:rsid w:val="00E002BD"/>
    <w:rsid w:val="00E03073"/>
    <w:rsid w:val="00E04140"/>
    <w:rsid w:val="00E12DEC"/>
    <w:rsid w:val="00E12FF9"/>
    <w:rsid w:val="00E139C0"/>
    <w:rsid w:val="00E23549"/>
    <w:rsid w:val="00E274E2"/>
    <w:rsid w:val="00E32E5F"/>
    <w:rsid w:val="00E354F8"/>
    <w:rsid w:val="00E44434"/>
    <w:rsid w:val="00E53009"/>
    <w:rsid w:val="00E53977"/>
    <w:rsid w:val="00E63016"/>
    <w:rsid w:val="00E65853"/>
    <w:rsid w:val="00E7154A"/>
    <w:rsid w:val="00E76001"/>
    <w:rsid w:val="00E77564"/>
    <w:rsid w:val="00E8061B"/>
    <w:rsid w:val="00E939C8"/>
    <w:rsid w:val="00E97B6E"/>
    <w:rsid w:val="00EA420A"/>
    <w:rsid w:val="00EC5543"/>
    <w:rsid w:val="00EC63EA"/>
    <w:rsid w:val="00EC7099"/>
    <w:rsid w:val="00EC7921"/>
    <w:rsid w:val="00EC7B3C"/>
    <w:rsid w:val="00EE4442"/>
    <w:rsid w:val="00EE4E6B"/>
    <w:rsid w:val="00EE5B98"/>
    <w:rsid w:val="00EE64A2"/>
    <w:rsid w:val="00EE6990"/>
    <w:rsid w:val="00EE6E7B"/>
    <w:rsid w:val="00EF182A"/>
    <w:rsid w:val="00EF65AE"/>
    <w:rsid w:val="00EF70A4"/>
    <w:rsid w:val="00EF735E"/>
    <w:rsid w:val="00F02289"/>
    <w:rsid w:val="00F05E5E"/>
    <w:rsid w:val="00F06036"/>
    <w:rsid w:val="00F06D3D"/>
    <w:rsid w:val="00F14BD6"/>
    <w:rsid w:val="00F15033"/>
    <w:rsid w:val="00F1606D"/>
    <w:rsid w:val="00F2084A"/>
    <w:rsid w:val="00F21643"/>
    <w:rsid w:val="00F21C0E"/>
    <w:rsid w:val="00F23EBF"/>
    <w:rsid w:val="00F3325C"/>
    <w:rsid w:val="00F35F07"/>
    <w:rsid w:val="00F36412"/>
    <w:rsid w:val="00F476CE"/>
    <w:rsid w:val="00F50CA7"/>
    <w:rsid w:val="00F518EC"/>
    <w:rsid w:val="00F5199B"/>
    <w:rsid w:val="00F53CB7"/>
    <w:rsid w:val="00F5592E"/>
    <w:rsid w:val="00F64F66"/>
    <w:rsid w:val="00F72D22"/>
    <w:rsid w:val="00F84654"/>
    <w:rsid w:val="00F85EB3"/>
    <w:rsid w:val="00F90DAF"/>
    <w:rsid w:val="00F91A11"/>
    <w:rsid w:val="00F923DC"/>
    <w:rsid w:val="00F97707"/>
    <w:rsid w:val="00FA39C2"/>
    <w:rsid w:val="00FA50A6"/>
    <w:rsid w:val="00FB2CF4"/>
    <w:rsid w:val="00FB7F32"/>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9089"/>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iPriority w:val="99"/>
    <w:semiHidden/>
    <w:unhideWhenUsed/>
    <w:rsid w:val="007774BE"/>
    <w:rPr>
      <w:rFonts w:ascii="Tahoma" w:hAnsi="Tahoma" w:cs="Tahoma"/>
      <w:sz w:val="16"/>
      <w:szCs w:val="16"/>
    </w:rPr>
  </w:style>
  <w:style w:type="character" w:customStyle="1" w:styleId="Char1">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iPriority w:val="99"/>
    <w:unhideWhenUsed/>
    <w:rsid w:val="007774BE"/>
    <w:pPr>
      <w:tabs>
        <w:tab w:val="center" w:pos="4153"/>
        <w:tab w:val="right" w:pos="8306"/>
      </w:tabs>
    </w:pPr>
  </w:style>
  <w:style w:type="character" w:customStyle="1" w:styleId="Char2">
    <w:name w:val="Κεφαλίδα Char"/>
    <w:basedOn w:val="a1"/>
    <w:link w:val="a8"/>
    <w:uiPriority w:val="99"/>
    <w:rsid w:val="007774BE"/>
    <w:rPr>
      <w:rFonts w:ascii="Times New Roman" w:eastAsia="Times New Roman" w:hAnsi="Times New Roman" w:cs="Times New Roman"/>
      <w:sz w:val="24"/>
      <w:szCs w:val="24"/>
      <w:lang w:eastAsia="ar-SA"/>
    </w:rPr>
  </w:style>
  <w:style w:type="paragraph" w:styleId="a9">
    <w:name w:val="footer"/>
    <w:basedOn w:val="a0"/>
    <w:link w:val="Char3"/>
    <w:uiPriority w:val="99"/>
    <w:unhideWhenUsed/>
    <w:rsid w:val="007774BE"/>
    <w:pPr>
      <w:tabs>
        <w:tab w:val="center" w:pos="4153"/>
        <w:tab w:val="right" w:pos="8306"/>
      </w:tabs>
    </w:pPr>
  </w:style>
  <w:style w:type="character" w:customStyle="1" w:styleId="Char3">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table" w:customStyle="1" w:styleId="TableNormal">
    <w:name w:val="Table Normal"/>
    <w:uiPriority w:val="2"/>
    <w:semiHidden/>
    <w:unhideWhenUsed/>
    <w:qFormat/>
    <w:rsid w:val="006D698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Verdana11pt">
    <w:name w:val="Στυλ Επικεφαλίδα 1 + Verdana 11 pt"/>
    <w:basedOn w:val="1"/>
    <w:rsid w:val="006D698A"/>
    <w:pPr>
      <w:numPr>
        <w:numId w:val="0"/>
      </w:numPr>
      <w:tabs>
        <w:tab w:val="num" w:pos="0"/>
      </w:tabs>
      <w:suppressAutoHyphens w:val="0"/>
      <w:spacing w:before="240" w:line="240" w:lineRule="auto"/>
      <w:jc w:val="both"/>
    </w:pPr>
    <w:rPr>
      <w:rFonts w:cs="Arial"/>
      <w:bCs/>
      <w:smallCaps w:val="0"/>
      <w:kern w:val="32"/>
      <w:szCs w:val="32"/>
      <w:lang w:eastAsia="el-GR"/>
    </w:rPr>
  </w:style>
  <w:style w:type="character" w:customStyle="1" w:styleId="Char0">
    <w:name w:val="Παράγραφος λίστας Char"/>
    <w:link w:val="a6"/>
    <w:uiPriority w:val="34"/>
    <w:locked/>
    <w:rsid w:val="006D698A"/>
    <w:rPr>
      <w:rFonts w:ascii="Calibri" w:eastAsia="Times New Roman" w:hAnsi="Calibri" w:cs="Times New Roman"/>
    </w:rPr>
  </w:style>
  <w:style w:type="paragraph" w:customStyle="1" w:styleId="pinakas">
    <w:name w:val="pinakas"/>
    <w:basedOn w:val="a0"/>
    <w:rsid w:val="00BA34EB"/>
    <w:pPr>
      <w:spacing w:before="60" w:after="60"/>
    </w:pPr>
    <w:rPr>
      <w:rFonts w:ascii="Verdana" w:hAnsi="Verdana" w:cs="Verdana"/>
      <w:sz w:val="18"/>
      <w:szCs w:val="18"/>
      <w:lang w:val="en-AU"/>
    </w:rPr>
  </w:style>
  <w:style w:type="character" w:customStyle="1" w:styleId="Bodytext2">
    <w:name w:val="Body text (2)_"/>
    <w:link w:val="Bodytext20"/>
    <w:rsid w:val="00BA34EB"/>
    <w:rPr>
      <w:rFonts w:ascii="Tahoma" w:eastAsia="Tahoma" w:hAnsi="Tahoma" w:cs="Tahoma"/>
      <w:sz w:val="21"/>
      <w:szCs w:val="21"/>
      <w:shd w:val="clear" w:color="auto" w:fill="FFFFFF"/>
    </w:rPr>
  </w:style>
  <w:style w:type="paragraph" w:customStyle="1" w:styleId="Bodytext20">
    <w:name w:val="Body text (2)"/>
    <w:basedOn w:val="a0"/>
    <w:link w:val="Bodytext2"/>
    <w:rsid w:val="00BA34EB"/>
    <w:pPr>
      <w:widowControl w:val="0"/>
      <w:shd w:val="clear" w:color="auto" w:fill="FFFFFF"/>
      <w:suppressAutoHyphens w:val="0"/>
      <w:spacing w:after="240" w:line="269" w:lineRule="exact"/>
      <w:ind w:hanging="760"/>
    </w:pPr>
    <w:rPr>
      <w:rFonts w:ascii="Tahoma" w:eastAsia="Tahoma" w:hAnsi="Tahoma" w:cs="Tahoma"/>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366493885">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842815731">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11528500">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797942128">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u@admin.uoc.g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0D40-0299-48FE-A5A3-82010F03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36</Pages>
  <Words>11503</Words>
  <Characters>62119</Characters>
  <Application>Microsoft Office Word</Application>
  <DocSecurity>0</DocSecurity>
  <Lines>517</Lines>
  <Paragraphs>146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mariou</cp:lastModifiedBy>
  <cp:revision>14</cp:revision>
  <cp:lastPrinted>2020-10-02T07:56:00Z</cp:lastPrinted>
  <dcterms:created xsi:type="dcterms:W3CDTF">2020-09-10T09:22:00Z</dcterms:created>
  <dcterms:modified xsi:type="dcterms:W3CDTF">2020-10-02T08:14:00Z</dcterms:modified>
</cp:coreProperties>
</file>