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Layout w:type="fixed"/>
        <w:tblLook w:val="0000"/>
      </w:tblPr>
      <w:tblGrid>
        <w:gridCol w:w="9270"/>
        <w:gridCol w:w="236"/>
        <w:gridCol w:w="667"/>
      </w:tblGrid>
      <w:tr w:rsidR="00DF3E5C" w:rsidRPr="00336894" w:rsidTr="00AB25CC">
        <w:tc>
          <w:tcPr>
            <w:tcW w:w="9270" w:type="dxa"/>
          </w:tcPr>
          <w:p w:rsidR="00DF3E5C" w:rsidRPr="007A3C2D" w:rsidRDefault="00DF3E5C" w:rsidP="00AB25CC">
            <w:pPr>
              <w:rPr>
                <w:rFonts w:asciiTheme="majorHAnsi" w:hAnsiTheme="majorHAnsi"/>
                <w:b/>
                <w:bCs/>
                <w:sz w:val="22"/>
                <w:szCs w:val="22"/>
                <w:lang w:val="en-US"/>
              </w:rPr>
            </w:pPr>
          </w:p>
          <w:p w:rsidR="00DF3E5C" w:rsidRPr="007A3C2D" w:rsidRDefault="003D3357" w:rsidP="00AB25CC">
            <w:pPr>
              <w:rPr>
                <w:rFonts w:asciiTheme="majorHAnsi" w:hAnsiTheme="majorHAnsi"/>
                <w:b/>
                <w:bCs/>
                <w:sz w:val="22"/>
                <w:szCs w:val="22"/>
              </w:rPr>
            </w:pPr>
            <w:r>
              <w:rPr>
                <w:rFonts w:asciiTheme="majorHAnsi" w:hAnsiTheme="majorHAnsi"/>
                <w:b/>
                <w:bCs/>
                <w:noProof/>
                <w:sz w:val="22"/>
                <w:szCs w:val="22"/>
              </w:rPr>
              <w:pict>
                <v:shapetype id="_x0000_t202" coordsize="21600,21600" o:spt="202" path="m,l,21600r21600,l21600,xe">
                  <v:stroke joinstyle="miter"/>
                  <v:path gradientshapeok="t" o:connecttype="rect"/>
                </v:shapetype>
                <v:shape id="_x0000_s1027" type="#_x0000_t202" style="position:absolute;margin-left:67.05pt;margin-top:.8pt;width:410.85pt;height:83.2pt;z-index:251658240" filled="f" stroked="f">
                  <v:textbox style="mso-next-textbox:#_x0000_s1027">
                    <w:txbxContent>
                      <w:p w:rsidR="00BA29C0" w:rsidRPr="0067238C" w:rsidRDefault="00BA29C0"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BA29C0" w:rsidRPr="00FD36AA" w:rsidRDefault="00BA29C0"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BA29C0" w:rsidRDefault="00BA29C0"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BA29C0" w:rsidRPr="00D54DD5" w:rsidRDefault="00BA29C0"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BA29C0" w:rsidRPr="00D54DD5" w:rsidRDefault="00BA29C0"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w:r>
            <w:r w:rsidR="00BA3FB1" w:rsidRPr="007A3C2D">
              <w:rPr>
                <w:rFonts w:ascii="Palatino Linotype" w:hAnsi="Palatino Linotype"/>
                <w:noProof/>
              </w:rPr>
              <w:drawing>
                <wp:inline distT="0" distB="0" distL="0" distR="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7A3C2D" w:rsidRDefault="00DF3E5C" w:rsidP="00AB25CC">
            <w:pPr>
              <w:rPr>
                <w:rFonts w:asciiTheme="majorHAnsi" w:hAnsiTheme="majorHAnsi"/>
                <w:b/>
                <w:bCs/>
                <w:sz w:val="22"/>
                <w:szCs w:val="22"/>
              </w:rPr>
            </w:pPr>
          </w:p>
          <w:p w:rsidR="00DF3E5C" w:rsidRPr="007A3C2D" w:rsidRDefault="00DF3E5C" w:rsidP="00AB25CC">
            <w:pPr>
              <w:rPr>
                <w:rFonts w:asciiTheme="majorHAnsi" w:hAnsiTheme="majorHAnsi"/>
                <w:b/>
                <w:bCs/>
                <w:sz w:val="22"/>
                <w:szCs w:val="22"/>
              </w:rPr>
            </w:pPr>
          </w:p>
          <w:p w:rsidR="00DF3E5C" w:rsidRPr="007A3C2D" w:rsidRDefault="00DF3E5C" w:rsidP="00AB25CC">
            <w:pPr>
              <w:rPr>
                <w:rFonts w:asciiTheme="majorHAnsi" w:hAnsiTheme="majorHAnsi"/>
                <w:b/>
                <w:bCs/>
                <w:sz w:val="22"/>
                <w:szCs w:val="22"/>
              </w:rPr>
            </w:pPr>
          </w:p>
          <w:tbl>
            <w:tblPr>
              <w:tblW w:w="9214" w:type="dxa"/>
              <w:tblLayout w:type="fixed"/>
              <w:tblLook w:val="04A0"/>
            </w:tblPr>
            <w:tblGrid>
              <w:gridCol w:w="1390"/>
              <w:gridCol w:w="2296"/>
              <w:gridCol w:w="5528"/>
            </w:tblGrid>
            <w:tr w:rsidR="00DF3E5C" w:rsidRPr="007A3C2D" w:rsidTr="00AB25CC">
              <w:tc>
                <w:tcPr>
                  <w:tcW w:w="1390" w:type="dxa"/>
                </w:tcPr>
                <w:p w:rsidR="00DF3E5C" w:rsidRPr="007A3C2D" w:rsidRDefault="00DF3E5C" w:rsidP="00AB25CC">
                  <w:pPr>
                    <w:rPr>
                      <w:rFonts w:asciiTheme="majorHAnsi" w:hAnsiTheme="majorHAnsi"/>
                      <w:b/>
                      <w:bCs/>
                      <w:sz w:val="22"/>
                      <w:szCs w:val="22"/>
                    </w:rPr>
                  </w:pPr>
                  <w:proofErr w:type="spellStart"/>
                  <w:r w:rsidRPr="007A3C2D">
                    <w:rPr>
                      <w:rFonts w:asciiTheme="majorHAnsi" w:hAnsiTheme="majorHAnsi"/>
                      <w:b/>
                      <w:bCs/>
                      <w:sz w:val="22"/>
                      <w:szCs w:val="22"/>
                    </w:rPr>
                    <w:t>Ταχ</w:t>
                  </w:r>
                  <w:proofErr w:type="spellEnd"/>
                  <w:r w:rsidRPr="007A3C2D">
                    <w:rPr>
                      <w:rFonts w:asciiTheme="majorHAnsi" w:hAnsiTheme="majorHAnsi"/>
                      <w:b/>
                      <w:bCs/>
                      <w:sz w:val="22"/>
                      <w:szCs w:val="22"/>
                    </w:rPr>
                    <w:t>. Δ/</w:t>
                  </w:r>
                  <w:proofErr w:type="spellStart"/>
                  <w:r w:rsidRPr="007A3C2D">
                    <w:rPr>
                      <w:rFonts w:asciiTheme="majorHAnsi" w:hAnsiTheme="majorHAnsi"/>
                      <w:b/>
                      <w:bCs/>
                      <w:sz w:val="22"/>
                      <w:szCs w:val="22"/>
                    </w:rPr>
                    <w:t>νση</w:t>
                  </w:r>
                  <w:proofErr w:type="spellEnd"/>
                </w:p>
              </w:tc>
              <w:tc>
                <w:tcPr>
                  <w:tcW w:w="2296" w:type="dxa"/>
                </w:tcPr>
                <w:p w:rsidR="00DF3E5C" w:rsidRPr="007A3C2D" w:rsidRDefault="00DF3E5C" w:rsidP="00AB25CC">
                  <w:pPr>
                    <w:rPr>
                      <w:rFonts w:asciiTheme="majorHAnsi" w:hAnsiTheme="majorHAnsi"/>
                      <w:sz w:val="22"/>
                      <w:szCs w:val="22"/>
                    </w:rPr>
                  </w:pPr>
                  <w:r w:rsidRPr="007A3C2D">
                    <w:rPr>
                      <w:rFonts w:asciiTheme="majorHAnsi" w:hAnsiTheme="majorHAnsi"/>
                      <w:sz w:val="22"/>
                      <w:szCs w:val="22"/>
                    </w:rPr>
                    <w:t>: Κτήριο Διοίκησης Ι</w:t>
                  </w:r>
                </w:p>
                <w:p w:rsidR="00DF3E5C" w:rsidRPr="007A3C2D" w:rsidRDefault="00DF3E5C" w:rsidP="00AB25CC">
                  <w:pPr>
                    <w:rPr>
                      <w:rFonts w:asciiTheme="majorHAnsi" w:hAnsiTheme="majorHAnsi"/>
                      <w:sz w:val="22"/>
                      <w:szCs w:val="22"/>
                    </w:rPr>
                  </w:pPr>
                  <w:r w:rsidRPr="007A3C2D">
                    <w:rPr>
                      <w:rFonts w:asciiTheme="majorHAnsi" w:hAnsiTheme="majorHAnsi"/>
                      <w:sz w:val="22"/>
                      <w:szCs w:val="22"/>
                    </w:rPr>
                    <w:t xml:space="preserve">Πανεπιστημιούπολη Βουτών </w:t>
                  </w:r>
                </w:p>
                <w:p w:rsidR="00DF3E5C" w:rsidRPr="007A3C2D" w:rsidRDefault="00DF3E5C" w:rsidP="00AB25CC">
                  <w:pPr>
                    <w:rPr>
                      <w:rFonts w:asciiTheme="majorHAnsi" w:hAnsiTheme="majorHAnsi"/>
                      <w:sz w:val="22"/>
                      <w:szCs w:val="22"/>
                    </w:rPr>
                  </w:pPr>
                  <w:r w:rsidRPr="007A3C2D">
                    <w:rPr>
                      <w:rFonts w:asciiTheme="majorHAnsi" w:hAnsiTheme="majorHAnsi"/>
                      <w:sz w:val="22"/>
                      <w:szCs w:val="22"/>
                    </w:rPr>
                    <w:t>70013  ΗΡΑΚΛΕΙΟ</w:t>
                  </w:r>
                </w:p>
              </w:tc>
              <w:tc>
                <w:tcPr>
                  <w:tcW w:w="5528" w:type="dxa"/>
                </w:tcPr>
                <w:p w:rsidR="00DF3E5C" w:rsidRPr="007A3C2D" w:rsidRDefault="00DF3E5C" w:rsidP="00AB25CC">
                  <w:pPr>
                    <w:jc w:val="right"/>
                    <w:rPr>
                      <w:rFonts w:asciiTheme="majorHAnsi" w:hAnsiTheme="majorHAnsi"/>
                      <w:b/>
                      <w:bCs/>
                      <w:sz w:val="22"/>
                      <w:szCs w:val="22"/>
                    </w:rPr>
                  </w:pPr>
                </w:p>
              </w:tc>
            </w:tr>
            <w:tr w:rsidR="00DF3E5C" w:rsidRPr="007A3C2D" w:rsidTr="00AB25CC">
              <w:tc>
                <w:tcPr>
                  <w:tcW w:w="1390" w:type="dxa"/>
                </w:tcPr>
                <w:p w:rsidR="00DF3E5C" w:rsidRPr="00BA29C0" w:rsidRDefault="00DF3E5C" w:rsidP="00AB25CC">
                  <w:pPr>
                    <w:rPr>
                      <w:rFonts w:asciiTheme="majorHAnsi" w:hAnsiTheme="majorHAnsi"/>
                      <w:b/>
                      <w:bCs/>
                      <w:sz w:val="22"/>
                      <w:szCs w:val="22"/>
                    </w:rPr>
                  </w:pPr>
                  <w:r w:rsidRPr="00BA29C0">
                    <w:rPr>
                      <w:rFonts w:asciiTheme="majorHAnsi" w:hAnsiTheme="majorHAnsi"/>
                      <w:b/>
                      <w:bCs/>
                      <w:sz w:val="22"/>
                      <w:szCs w:val="22"/>
                    </w:rPr>
                    <w:t>Πληροφ.</w:t>
                  </w:r>
                </w:p>
              </w:tc>
              <w:tc>
                <w:tcPr>
                  <w:tcW w:w="2296" w:type="dxa"/>
                </w:tcPr>
                <w:p w:rsidR="00DF3E5C" w:rsidRPr="00BA29C0" w:rsidRDefault="00DF3E5C" w:rsidP="00606EEF">
                  <w:pPr>
                    <w:rPr>
                      <w:rFonts w:asciiTheme="majorHAnsi" w:hAnsiTheme="majorHAnsi"/>
                      <w:bCs/>
                      <w:sz w:val="22"/>
                      <w:szCs w:val="22"/>
                    </w:rPr>
                  </w:pPr>
                  <w:r w:rsidRPr="00BA29C0">
                    <w:rPr>
                      <w:rFonts w:asciiTheme="majorHAnsi" w:hAnsiTheme="majorHAnsi"/>
                      <w:bCs/>
                      <w:sz w:val="22"/>
                      <w:szCs w:val="22"/>
                    </w:rPr>
                    <w:t>:</w:t>
                  </w:r>
                  <w:r w:rsidR="00A361A9" w:rsidRPr="00BA29C0">
                    <w:rPr>
                      <w:rFonts w:asciiTheme="majorHAnsi" w:hAnsiTheme="majorHAnsi"/>
                      <w:bCs/>
                      <w:sz w:val="22"/>
                      <w:szCs w:val="22"/>
                    </w:rPr>
                    <w:t>κα Μαριού</w:t>
                  </w:r>
                </w:p>
              </w:tc>
              <w:tc>
                <w:tcPr>
                  <w:tcW w:w="5528" w:type="dxa"/>
                </w:tcPr>
                <w:p w:rsidR="00DF3E5C" w:rsidRPr="00BA29C0" w:rsidRDefault="00C679E0" w:rsidP="00095EE5">
                  <w:pPr>
                    <w:jc w:val="right"/>
                    <w:rPr>
                      <w:rFonts w:asciiTheme="majorHAnsi" w:hAnsiTheme="majorHAnsi"/>
                      <w:b/>
                      <w:bCs/>
                      <w:sz w:val="22"/>
                      <w:szCs w:val="22"/>
                    </w:rPr>
                  </w:pPr>
                  <w:r w:rsidRPr="00BA29C0">
                    <w:rPr>
                      <w:rFonts w:asciiTheme="majorHAnsi" w:hAnsiTheme="majorHAnsi"/>
                      <w:b/>
                      <w:bCs/>
                      <w:sz w:val="22"/>
                      <w:szCs w:val="22"/>
                    </w:rPr>
                    <w:t xml:space="preserve">      </w:t>
                  </w:r>
                  <w:r w:rsidR="00DF3E5C" w:rsidRPr="00BA29C0">
                    <w:rPr>
                      <w:rFonts w:asciiTheme="majorHAnsi" w:hAnsiTheme="majorHAnsi"/>
                      <w:b/>
                      <w:bCs/>
                      <w:sz w:val="22"/>
                      <w:szCs w:val="22"/>
                    </w:rPr>
                    <w:t xml:space="preserve">Ηράκλειο </w:t>
                  </w:r>
                  <w:r w:rsidR="00095EE5">
                    <w:rPr>
                      <w:rFonts w:asciiTheme="majorHAnsi" w:hAnsiTheme="majorHAnsi"/>
                      <w:b/>
                      <w:bCs/>
                      <w:sz w:val="22"/>
                      <w:szCs w:val="22"/>
                    </w:rPr>
                    <w:t>12</w:t>
                  </w:r>
                  <w:r w:rsidR="004B7811" w:rsidRPr="00BA29C0">
                    <w:rPr>
                      <w:rFonts w:asciiTheme="majorHAnsi" w:hAnsiTheme="majorHAnsi"/>
                      <w:b/>
                      <w:bCs/>
                      <w:sz w:val="22"/>
                      <w:szCs w:val="22"/>
                    </w:rPr>
                    <w:t>/</w:t>
                  </w:r>
                  <w:r w:rsidR="00CA68BB" w:rsidRPr="00BA29C0">
                    <w:rPr>
                      <w:rFonts w:asciiTheme="majorHAnsi" w:hAnsiTheme="majorHAnsi"/>
                      <w:b/>
                      <w:bCs/>
                      <w:sz w:val="22"/>
                      <w:szCs w:val="22"/>
                    </w:rPr>
                    <w:t>10</w:t>
                  </w:r>
                  <w:r w:rsidR="004B7811" w:rsidRPr="00BA29C0">
                    <w:rPr>
                      <w:rFonts w:asciiTheme="majorHAnsi" w:hAnsiTheme="majorHAnsi"/>
                      <w:b/>
                      <w:bCs/>
                      <w:sz w:val="22"/>
                      <w:szCs w:val="22"/>
                    </w:rPr>
                    <w:t>/2021</w:t>
                  </w:r>
                </w:p>
              </w:tc>
            </w:tr>
            <w:tr w:rsidR="00DF3E5C" w:rsidRPr="007A3C2D" w:rsidTr="00AB25CC">
              <w:tc>
                <w:tcPr>
                  <w:tcW w:w="1390" w:type="dxa"/>
                </w:tcPr>
                <w:p w:rsidR="00DF3E5C" w:rsidRPr="00BA29C0" w:rsidRDefault="00DF3E5C" w:rsidP="00AB25CC">
                  <w:pPr>
                    <w:rPr>
                      <w:rFonts w:asciiTheme="majorHAnsi" w:hAnsiTheme="majorHAnsi"/>
                      <w:b/>
                      <w:bCs/>
                      <w:sz w:val="22"/>
                      <w:szCs w:val="22"/>
                    </w:rPr>
                  </w:pPr>
                  <w:proofErr w:type="spellStart"/>
                  <w:r w:rsidRPr="00BA29C0">
                    <w:rPr>
                      <w:rFonts w:asciiTheme="majorHAnsi" w:hAnsiTheme="majorHAnsi"/>
                      <w:b/>
                      <w:bCs/>
                      <w:sz w:val="22"/>
                      <w:szCs w:val="22"/>
                    </w:rPr>
                    <w:t>Τηλ</w:t>
                  </w:r>
                  <w:proofErr w:type="spellEnd"/>
                  <w:r w:rsidRPr="00BA29C0">
                    <w:rPr>
                      <w:rFonts w:asciiTheme="majorHAnsi" w:hAnsiTheme="majorHAnsi"/>
                      <w:b/>
                      <w:bCs/>
                      <w:sz w:val="22"/>
                      <w:szCs w:val="22"/>
                    </w:rPr>
                    <w:t>.</w:t>
                  </w:r>
                </w:p>
              </w:tc>
              <w:tc>
                <w:tcPr>
                  <w:tcW w:w="2296" w:type="dxa"/>
                </w:tcPr>
                <w:p w:rsidR="00DF3E5C" w:rsidRPr="00BA29C0" w:rsidRDefault="00DF3E5C" w:rsidP="00AB25CC">
                  <w:pPr>
                    <w:rPr>
                      <w:rFonts w:asciiTheme="majorHAnsi" w:hAnsiTheme="majorHAnsi"/>
                      <w:bCs/>
                      <w:sz w:val="22"/>
                      <w:szCs w:val="22"/>
                    </w:rPr>
                  </w:pPr>
                  <w:r w:rsidRPr="00BA29C0">
                    <w:rPr>
                      <w:rFonts w:asciiTheme="majorHAnsi" w:hAnsiTheme="majorHAnsi"/>
                      <w:bCs/>
                      <w:sz w:val="22"/>
                      <w:szCs w:val="22"/>
                    </w:rPr>
                    <w:t>:</w:t>
                  </w:r>
                  <w:r w:rsidR="00A361A9" w:rsidRPr="00BA29C0">
                    <w:rPr>
                      <w:rFonts w:asciiTheme="majorHAnsi" w:hAnsiTheme="majorHAnsi"/>
                      <w:bCs/>
                      <w:sz w:val="22"/>
                      <w:szCs w:val="22"/>
                    </w:rPr>
                    <w:t>2810393142</w:t>
                  </w:r>
                </w:p>
              </w:tc>
              <w:tc>
                <w:tcPr>
                  <w:tcW w:w="5528" w:type="dxa"/>
                </w:tcPr>
                <w:p w:rsidR="00DF3E5C" w:rsidRPr="00BA29C0" w:rsidRDefault="00DF3E5C" w:rsidP="00095EE5">
                  <w:pPr>
                    <w:jc w:val="right"/>
                    <w:rPr>
                      <w:rFonts w:asciiTheme="majorHAnsi" w:hAnsiTheme="majorHAnsi"/>
                      <w:b/>
                      <w:bCs/>
                      <w:sz w:val="22"/>
                      <w:szCs w:val="22"/>
                    </w:rPr>
                  </w:pPr>
                  <w:r w:rsidRPr="00BA29C0">
                    <w:rPr>
                      <w:rFonts w:asciiTheme="majorHAnsi" w:hAnsiTheme="majorHAnsi"/>
                      <w:b/>
                      <w:bCs/>
                      <w:sz w:val="22"/>
                      <w:szCs w:val="22"/>
                    </w:rPr>
                    <w:t xml:space="preserve">Αρ. Γεν. </w:t>
                  </w:r>
                  <w:proofErr w:type="spellStart"/>
                  <w:r w:rsidRPr="00BA29C0">
                    <w:rPr>
                      <w:rFonts w:asciiTheme="majorHAnsi" w:hAnsiTheme="majorHAnsi"/>
                      <w:b/>
                      <w:bCs/>
                      <w:sz w:val="22"/>
                      <w:szCs w:val="22"/>
                    </w:rPr>
                    <w:t>Πρωτ</w:t>
                  </w:r>
                  <w:proofErr w:type="spellEnd"/>
                  <w:r w:rsidRPr="00BA29C0">
                    <w:rPr>
                      <w:rFonts w:asciiTheme="majorHAnsi" w:hAnsiTheme="majorHAnsi"/>
                      <w:b/>
                      <w:bCs/>
                      <w:sz w:val="22"/>
                      <w:szCs w:val="22"/>
                    </w:rPr>
                    <w:t>.:</w:t>
                  </w:r>
                  <w:r w:rsidR="007A3C2D" w:rsidRPr="00BA29C0">
                    <w:rPr>
                      <w:rFonts w:asciiTheme="majorHAnsi" w:hAnsiTheme="majorHAnsi"/>
                      <w:b/>
                      <w:bCs/>
                      <w:sz w:val="22"/>
                      <w:szCs w:val="22"/>
                    </w:rPr>
                    <w:t xml:space="preserve"> </w:t>
                  </w:r>
                  <w:r w:rsidR="00095EE5">
                    <w:rPr>
                      <w:rFonts w:asciiTheme="majorHAnsi" w:hAnsiTheme="majorHAnsi"/>
                      <w:b/>
                      <w:bCs/>
                      <w:sz w:val="22"/>
                      <w:szCs w:val="22"/>
                    </w:rPr>
                    <w:t>22098</w:t>
                  </w:r>
                </w:p>
              </w:tc>
            </w:tr>
            <w:tr w:rsidR="00DF3E5C" w:rsidRPr="007A3C2D" w:rsidTr="00AB25CC">
              <w:tc>
                <w:tcPr>
                  <w:tcW w:w="1390" w:type="dxa"/>
                </w:tcPr>
                <w:p w:rsidR="00DF3E5C" w:rsidRPr="007A3C2D" w:rsidRDefault="00DF3E5C" w:rsidP="00AB25CC">
                  <w:pPr>
                    <w:rPr>
                      <w:rFonts w:asciiTheme="majorHAnsi" w:hAnsiTheme="majorHAnsi"/>
                      <w:b/>
                      <w:bCs/>
                      <w:sz w:val="22"/>
                      <w:szCs w:val="22"/>
                    </w:rPr>
                  </w:pPr>
                  <w:r w:rsidRPr="007A3C2D">
                    <w:rPr>
                      <w:rFonts w:asciiTheme="majorHAnsi" w:hAnsiTheme="majorHAnsi"/>
                      <w:b/>
                      <w:bCs/>
                      <w:sz w:val="22"/>
                      <w:szCs w:val="22"/>
                      <w:lang w:val="en-US"/>
                    </w:rPr>
                    <w:t>Email</w:t>
                  </w:r>
                </w:p>
              </w:tc>
              <w:tc>
                <w:tcPr>
                  <w:tcW w:w="2296" w:type="dxa"/>
                </w:tcPr>
                <w:p w:rsidR="00DF3E5C" w:rsidRPr="007A3C2D" w:rsidRDefault="00DF3E5C" w:rsidP="00AB25CC">
                  <w:pPr>
                    <w:rPr>
                      <w:rFonts w:asciiTheme="majorHAnsi" w:hAnsiTheme="majorHAnsi"/>
                      <w:bCs/>
                      <w:sz w:val="22"/>
                      <w:szCs w:val="22"/>
                    </w:rPr>
                  </w:pPr>
                  <w:r w:rsidRPr="007A3C2D">
                    <w:rPr>
                      <w:rFonts w:asciiTheme="majorHAnsi" w:hAnsiTheme="majorHAnsi"/>
                      <w:bCs/>
                      <w:sz w:val="22"/>
                      <w:szCs w:val="22"/>
                    </w:rPr>
                    <w:t>:</w:t>
                  </w:r>
                  <w:r w:rsidR="00A361A9" w:rsidRPr="007A3C2D">
                    <w:rPr>
                      <w:rFonts w:asciiTheme="majorHAnsi" w:hAnsiTheme="majorHAnsi"/>
                      <w:bCs/>
                      <w:lang w:val="en-US"/>
                    </w:rPr>
                    <w:t>mariou</w:t>
                  </w:r>
                  <w:r w:rsidR="00A361A9" w:rsidRPr="007A3C2D">
                    <w:rPr>
                      <w:rFonts w:asciiTheme="majorHAnsi" w:hAnsiTheme="majorHAnsi"/>
                      <w:bCs/>
                    </w:rPr>
                    <w:t>@</w:t>
                  </w:r>
                  <w:r w:rsidR="00A361A9" w:rsidRPr="007A3C2D">
                    <w:rPr>
                      <w:rFonts w:asciiTheme="majorHAnsi" w:hAnsiTheme="majorHAnsi"/>
                      <w:bCs/>
                      <w:lang w:val="en-US"/>
                    </w:rPr>
                    <w:t>admin</w:t>
                  </w:r>
                  <w:r w:rsidR="00A361A9" w:rsidRPr="007A3C2D">
                    <w:rPr>
                      <w:rFonts w:asciiTheme="majorHAnsi" w:hAnsiTheme="majorHAnsi"/>
                      <w:bCs/>
                    </w:rPr>
                    <w:t>.</w:t>
                  </w:r>
                  <w:proofErr w:type="spellStart"/>
                  <w:r w:rsidR="00A361A9" w:rsidRPr="007A3C2D">
                    <w:rPr>
                      <w:rFonts w:asciiTheme="majorHAnsi" w:hAnsiTheme="majorHAnsi"/>
                      <w:bCs/>
                      <w:lang w:val="en-US"/>
                    </w:rPr>
                    <w:t>uoc</w:t>
                  </w:r>
                  <w:proofErr w:type="spellEnd"/>
                  <w:r w:rsidR="00A361A9" w:rsidRPr="007A3C2D">
                    <w:rPr>
                      <w:rFonts w:asciiTheme="majorHAnsi" w:hAnsiTheme="majorHAnsi"/>
                      <w:bCs/>
                    </w:rPr>
                    <w:t>.</w:t>
                  </w:r>
                  <w:proofErr w:type="spellStart"/>
                  <w:r w:rsidR="00A361A9" w:rsidRPr="007A3C2D">
                    <w:rPr>
                      <w:rFonts w:asciiTheme="majorHAnsi" w:hAnsiTheme="majorHAnsi"/>
                      <w:bCs/>
                      <w:lang w:val="en-US"/>
                    </w:rPr>
                    <w:t>gr</w:t>
                  </w:r>
                  <w:proofErr w:type="spellEnd"/>
                </w:p>
              </w:tc>
              <w:tc>
                <w:tcPr>
                  <w:tcW w:w="5528" w:type="dxa"/>
                </w:tcPr>
                <w:p w:rsidR="00DF3E5C" w:rsidRPr="007A3C2D" w:rsidRDefault="00DF3E5C" w:rsidP="00AB25CC">
                  <w:pPr>
                    <w:jc w:val="right"/>
                    <w:rPr>
                      <w:rFonts w:asciiTheme="majorHAnsi" w:hAnsiTheme="majorHAnsi"/>
                      <w:b/>
                      <w:bCs/>
                      <w:sz w:val="22"/>
                      <w:szCs w:val="22"/>
                    </w:rPr>
                  </w:pPr>
                </w:p>
              </w:tc>
            </w:tr>
            <w:tr w:rsidR="00DF3E5C" w:rsidRPr="007A3C2D" w:rsidTr="00AB25CC">
              <w:tc>
                <w:tcPr>
                  <w:tcW w:w="1390" w:type="dxa"/>
                </w:tcPr>
                <w:p w:rsidR="00DF3E5C" w:rsidRPr="007A3C2D" w:rsidRDefault="00DF3E5C" w:rsidP="00AB25CC">
                  <w:pPr>
                    <w:rPr>
                      <w:rFonts w:asciiTheme="majorHAnsi" w:hAnsiTheme="majorHAnsi"/>
                      <w:b/>
                      <w:bCs/>
                      <w:sz w:val="22"/>
                      <w:szCs w:val="22"/>
                    </w:rPr>
                  </w:pPr>
                  <w:r w:rsidRPr="007A3C2D">
                    <w:rPr>
                      <w:rFonts w:asciiTheme="majorHAnsi" w:hAnsiTheme="majorHAnsi"/>
                      <w:b/>
                      <w:bCs/>
                      <w:sz w:val="22"/>
                      <w:szCs w:val="22"/>
                    </w:rPr>
                    <w:t>Ιστοσελίδα</w:t>
                  </w:r>
                </w:p>
              </w:tc>
              <w:tc>
                <w:tcPr>
                  <w:tcW w:w="2296" w:type="dxa"/>
                </w:tcPr>
                <w:p w:rsidR="00DF3E5C" w:rsidRPr="007A3C2D" w:rsidRDefault="00DF3E5C" w:rsidP="00AB25CC">
                  <w:pPr>
                    <w:rPr>
                      <w:rFonts w:asciiTheme="majorHAnsi" w:hAnsiTheme="majorHAnsi"/>
                      <w:bCs/>
                      <w:sz w:val="22"/>
                      <w:szCs w:val="22"/>
                    </w:rPr>
                  </w:pPr>
                  <w:r w:rsidRPr="007A3C2D">
                    <w:rPr>
                      <w:rFonts w:asciiTheme="majorHAnsi" w:hAnsiTheme="majorHAnsi"/>
                      <w:bCs/>
                      <w:sz w:val="22"/>
                      <w:szCs w:val="22"/>
                    </w:rPr>
                    <w:t>:</w:t>
                  </w:r>
                  <w:r w:rsidRPr="007A3C2D">
                    <w:rPr>
                      <w:rFonts w:asciiTheme="majorHAnsi" w:hAnsiTheme="majorHAnsi"/>
                      <w:bCs/>
                      <w:sz w:val="22"/>
                      <w:szCs w:val="22"/>
                      <w:lang w:val="en-US"/>
                    </w:rPr>
                    <w:t>https</w:t>
                  </w:r>
                  <w:r w:rsidRPr="007A3C2D">
                    <w:rPr>
                      <w:rFonts w:asciiTheme="majorHAnsi" w:hAnsiTheme="majorHAnsi"/>
                      <w:bCs/>
                      <w:sz w:val="22"/>
                      <w:szCs w:val="22"/>
                    </w:rPr>
                    <w:t>://</w:t>
                  </w:r>
                  <w:r w:rsidRPr="007A3C2D">
                    <w:rPr>
                      <w:rFonts w:asciiTheme="majorHAnsi" w:hAnsiTheme="majorHAnsi"/>
                      <w:bCs/>
                      <w:sz w:val="22"/>
                      <w:szCs w:val="22"/>
                      <w:lang w:val="en-US"/>
                    </w:rPr>
                    <w:t>www</w:t>
                  </w:r>
                  <w:r w:rsidRPr="007A3C2D">
                    <w:rPr>
                      <w:rFonts w:asciiTheme="majorHAnsi" w:hAnsiTheme="majorHAnsi"/>
                      <w:bCs/>
                      <w:sz w:val="22"/>
                      <w:szCs w:val="22"/>
                    </w:rPr>
                    <w:t>.</w:t>
                  </w:r>
                  <w:proofErr w:type="spellStart"/>
                  <w:r w:rsidRPr="007A3C2D">
                    <w:rPr>
                      <w:rFonts w:asciiTheme="majorHAnsi" w:hAnsiTheme="majorHAnsi"/>
                      <w:bCs/>
                      <w:sz w:val="22"/>
                      <w:szCs w:val="22"/>
                      <w:lang w:val="en-US"/>
                    </w:rPr>
                    <w:t>uoc</w:t>
                  </w:r>
                  <w:proofErr w:type="spellEnd"/>
                  <w:r w:rsidRPr="007A3C2D">
                    <w:rPr>
                      <w:rFonts w:asciiTheme="majorHAnsi" w:hAnsiTheme="majorHAnsi"/>
                      <w:bCs/>
                      <w:sz w:val="22"/>
                      <w:szCs w:val="22"/>
                    </w:rPr>
                    <w:t>.</w:t>
                  </w:r>
                  <w:proofErr w:type="spellStart"/>
                  <w:r w:rsidRPr="007A3C2D">
                    <w:rPr>
                      <w:rFonts w:asciiTheme="majorHAnsi" w:hAnsiTheme="majorHAnsi"/>
                      <w:bCs/>
                      <w:sz w:val="22"/>
                      <w:szCs w:val="22"/>
                      <w:lang w:val="en-US"/>
                    </w:rPr>
                    <w:t>gr</w:t>
                  </w:r>
                  <w:proofErr w:type="spellEnd"/>
                </w:p>
              </w:tc>
              <w:tc>
                <w:tcPr>
                  <w:tcW w:w="5528" w:type="dxa"/>
                </w:tcPr>
                <w:p w:rsidR="00DF3E5C" w:rsidRPr="007A3C2D" w:rsidRDefault="00DF3E5C" w:rsidP="00AB25CC">
                  <w:pPr>
                    <w:jc w:val="right"/>
                    <w:rPr>
                      <w:rFonts w:asciiTheme="majorHAnsi" w:hAnsiTheme="majorHAnsi"/>
                      <w:b/>
                      <w:bCs/>
                      <w:sz w:val="22"/>
                      <w:szCs w:val="22"/>
                    </w:rPr>
                  </w:pPr>
                </w:p>
              </w:tc>
            </w:tr>
          </w:tbl>
          <w:p w:rsidR="00DF3E5C" w:rsidRPr="007A3C2D" w:rsidRDefault="00DF3E5C" w:rsidP="00FD05D8">
            <w:pPr>
              <w:jc w:val="right"/>
              <w:rPr>
                <w:rFonts w:asciiTheme="majorHAnsi" w:hAnsiTheme="majorHAnsi"/>
                <w:sz w:val="22"/>
                <w:szCs w:val="22"/>
              </w:rPr>
            </w:pPr>
            <w:r w:rsidRPr="007A3C2D">
              <w:rPr>
                <w:rFonts w:asciiTheme="majorHAnsi" w:hAnsiTheme="majorHAnsi"/>
                <w:b/>
                <w:bCs/>
                <w:sz w:val="22"/>
                <w:szCs w:val="22"/>
              </w:rPr>
              <w:t xml:space="preserve">                                                                                                  </w:t>
            </w:r>
          </w:p>
          <w:p w:rsidR="00DF3E5C" w:rsidRPr="007A3C2D" w:rsidRDefault="00DF3E5C" w:rsidP="00AB25CC">
            <w:pPr>
              <w:rPr>
                <w:rFonts w:asciiTheme="majorHAnsi" w:hAnsiTheme="majorHAnsi"/>
                <w:sz w:val="22"/>
                <w:szCs w:val="22"/>
              </w:rPr>
            </w:pPr>
          </w:p>
        </w:tc>
        <w:tc>
          <w:tcPr>
            <w:tcW w:w="236" w:type="dxa"/>
          </w:tcPr>
          <w:p w:rsidR="00DF3E5C" w:rsidRPr="007A3C2D" w:rsidRDefault="00DF3E5C" w:rsidP="00AB25CC">
            <w:pPr>
              <w:rPr>
                <w:rFonts w:asciiTheme="majorHAnsi" w:hAnsiTheme="majorHAnsi"/>
                <w:sz w:val="22"/>
                <w:szCs w:val="22"/>
              </w:rPr>
            </w:pPr>
          </w:p>
        </w:tc>
        <w:tc>
          <w:tcPr>
            <w:tcW w:w="667" w:type="dxa"/>
          </w:tcPr>
          <w:p w:rsidR="00DF3E5C" w:rsidRPr="00336894" w:rsidRDefault="00DF3E5C" w:rsidP="00AB25CC">
            <w:pPr>
              <w:rPr>
                <w:rFonts w:asciiTheme="majorHAnsi" w:hAnsiTheme="majorHAnsi"/>
                <w:sz w:val="22"/>
                <w:szCs w:val="22"/>
              </w:rPr>
            </w:pPr>
          </w:p>
          <w:p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4604B4" w:rsidRDefault="00DF3E5C" w:rsidP="00AB25CC">
            <w:pPr>
              <w:ind w:left="1006"/>
              <w:rPr>
                <w:rFonts w:asciiTheme="majorHAnsi" w:hAnsiTheme="majorHAnsi"/>
                <w:sz w:val="22"/>
                <w:szCs w:val="22"/>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rsidR="00DF3E5C" w:rsidRDefault="00DF3D75" w:rsidP="00336EDF">
      <w:pPr>
        <w:autoSpaceDE w:val="0"/>
        <w:autoSpaceDN w:val="0"/>
        <w:adjustRightInd w:val="0"/>
        <w:jc w:val="both"/>
        <w:rPr>
          <w:rFonts w:asciiTheme="majorHAnsi" w:hAnsiTheme="majorHAnsi"/>
          <w:b/>
          <w:sz w:val="22"/>
          <w:szCs w:val="22"/>
        </w:rPr>
      </w:pPr>
      <w:r>
        <w:rPr>
          <w:rFonts w:asciiTheme="majorHAnsi" w:hAnsiTheme="majorHAnsi"/>
          <w:b/>
          <w:sz w:val="22"/>
          <w:szCs w:val="22"/>
        </w:rPr>
        <w:t xml:space="preserve">ΘΕΜΑ: </w:t>
      </w:r>
      <w:r w:rsidRPr="00336EDF">
        <w:rPr>
          <w:rFonts w:asciiTheme="majorHAnsi" w:hAnsiTheme="majorHAnsi"/>
          <w:b/>
          <w:sz w:val="22"/>
          <w:szCs w:val="22"/>
        </w:rPr>
        <w:t xml:space="preserve">Πρόσκληση υποβολής προσφορών για τη </w:t>
      </w:r>
      <w:r w:rsidR="00336EDF" w:rsidRPr="00336EDF">
        <w:rPr>
          <w:rFonts w:asciiTheme="majorHAnsi" w:hAnsiTheme="majorHAnsi"/>
          <w:b/>
          <w:sz w:val="22"/>
          <w:szCs w:val="22"/>
        </w:rPr>
        <w:t>συντήρηση και λειτουργία του Βιολογικού Σταθμού επεξεργασίας λυμάτων και των</w:t>
      </w:r>
      <w:r w:rsidR="00336EDF">
        <w:rPr>
          <w:rFonts w:asciiTheme="majorHAnsi" w:hAnsiTheme="majorHAnsi"/>
          <w:b/>
          <w:sz w:val="22"/>
          <w:szCs w:val="22"/>
        </w:rPr>
        <w:t xml:space="preserve"> </w:t>
      </w:r>
      <w:r w:rsidR="00336EDF" w:rsidRPr="00336EDF">
        <w:rPr>
          <w:rFonts w:asciiTheme="majorHAnsi" w:hAnsiTheme="majorHAnsi"/>
          <w:b/>
          <w:sz w:val="22"/>
          <w:szCs w:val="22"/>
        </w:rPr>
        <w:t>Αντλιοστασίων Λυμάτων για τα κτήρια του Πανεπιστημίου Κρήτης στην περιοχή Βουτών</w:t>
      </w:r>
      <w:r w:rsidR="00A361A9" w:rsidRPr="00336EDF">
        <w:rPr>
          <w:rFonts w:asciiTheme="majorHAnsi" w:hAnsiTheme="majorHAnsi"/>
          <w:b/>
          <w:sz w:val="22"/>
          <w:szCs w:val="22"/>
        </w:rPr>
        <w:t>.</w:t>
      </w:r>
    </w:p>
    <w:p w:rsidR="00DF3D75" w:rsidRDefault="00DF3D75" w:rsidP="00DF3D75">
      <w:pPr>
        <w:pStyle w:val="a4"/>
        <w:spacing w:line="280" w:lineRule="atLeast"/>
        <w:ind w:right="-285"/>
        <w:rPr>
          <w:rFonts w:asciiTheme="majorHAnsi" w:hAnsiTheme="majorHAnsi"/>
          <w:b/>
          <w:sz w:val="22"/>
          <w:szCs w:val="22"/>
        </w:rPr>
      </w:pPr>
    </w:p>
    <w:p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rsidR="00DF3D75" w:rsidRDefault="00DF3D75" w:rsidP="00DF3D75">
      <w:pPr>
        <w:pStyle w:val="a4"/>
        <w:spacing w:line="280" w:lineRule="atLeast"/>
        <w:ind w:right="-285"/>
        <w:jc w:val="center"/>
        <w:rPr>
          <w:rFonts w:asciiTheme="majorHAnsi" w:hAnsiTheme="majorHAnsi"/>
          <w:b/>
          <w:sz w:val="22"/>
          <w:szCs w:val="22"/>
        </w:rPr>
      </w:pPr>
    </w:p>
    <w:tbl>
      <w:tblPr>
        <w:tblStyle w:val="a8"/>
        <w:tblW w:w="9747" w:type="dxa"/>
        <w:tblLayout w:type="fixed"/>
        <w:tblLook w:val="04A0"/>
      </w:tblPr>
      <w:tblGrid>
        <w:gridCol w:w="4928"/>
        <w:gridCol w:w="4819"/>
      </w:tblGrid>
      <w:tr w:rsidR="00DF3D75" w:rsidTr="00273676">
        <w:tc>
          <w:tcPr>
            <w:tcW w:w="4928" w:type="dxa"/>
          </w:tcPr>
          <w:p w:rsidR="00DF3D75" w:rsidRDefault="00DF3D75" w:rsidP="006C141F">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819"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rsidTr="00273676">
        <w:tc>
          <w:tcPr>
            <w:tcW w:w="4928" w:type="dxa"/>
          </w:tcPr>
          <w:p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819" w:type="dxa"/>
            <w:vAlign w:val="center"/>
          </w:tcPr>
          <w:p w:rsidR="00DC49A0" w:rsidRPr="00BB0E40" w:rsidRDefault="00DC49A0" w:rsidP="00273676">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rsidTr="00273676">
        <w:tc>
          <w:tcPr>
            <w:tcW w:w="4928" w:type="dxa"/>
          </w:tcPr>
          <w:p w:rsidR="00DF3D75" w:rsidRDefault="00DF3D75" w:rsidP="006C141F">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ΚΑΕ:</w:t>
            </w:r>
          </w:p>
        </w:tc>
        <w:tc>
          <w:tcPr>
            <w:tcW w:w="4819" w:type="dxa"/>
            <w:vAlign w:val="center"/>
          </w:tcPr>
          <w:p w:rsidR="00DF3D75" w:rsidRDefault="00C84352" w:rsidP="00273676">
            <w:pPr>
              <w:spacing w:after="120"/>
              <w:contextualSpacing/>
              <w:rPr>
                <w:rFonts w:asciiTheme="majorHAnsi" w:hAnsiTheme="majorHAnsi" w:cstheme="minorHAnsi"/>
                <w:sz w:val="22"/>
                <w:szCs w:val="22"/>
              </w:rPr>
            </w:pPr>
            <w:r w:rsidRPr="00336EDF">
              <w:rPr>
                <w:rFonts w:asciiTheme="majorHAnsi" w:hAnsiTheme="majorHAnsi" w:cstheme="minorHAnsi"/>
                <w:sz w:val="22"/>
                <w:szCs w:val="22"/>
              </w:rPr>
              <w:t>2020ΣΕ54600045</w:t>
            </w:r>
          </w:p>
        </w:tc>
      </w:tr>
      <w:tr w:rsidR="00DF3D75" w:rsidTr="00273676">
        <w:tc>
          <w:tcPr>
            <w:tcW w:w="4928" w:type="dxa"/>
          </w:tcPr>
          <w:p w:rsidR="00DF3D75" w:rsidRDefault="00DF3D75" w:rsidP="006C141F">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lang w:val="en-US"/>
              </w:rPr>
              <w:t>CPV :</w:t>
            </w:r>
          </w:p>
        </w:tc>
        <w:tc>
          <w:tcPr>
            <w:tcW w:w="4819" w:type="dxa"/>
            <w:vAlign w:val="center"/>
          </w:tcPr>
          <w:p w:rsidR="00DF3D75" w:rsidRPr="00A361A9" w:rsidRDefault="00C84352" w:rsidP="00273676">
            <w:pPr>
              <w:spacing w:after="120"/>
              <w:contextualSpacing/>
              <w:rPr>
                <w:rFonts w:asciiTheme="majorHAnsi" w:hAnsiTheme="majorHAnsi" w:cstheme="minorHAnsi"/>
                <w:sz w:val="22"/>
                <w:szCs w:val="22"/>
                <w:lang w:val="en-US"/>
              </w:rPr>
            </w:pPr>
            <w:r w:rsidRPr="00C84352">
              <w:rPr>
                <w:rFonts w:asciiTheme="majorHAnsi" w:hAnsiTheme="majorHAnsi" w:cstheme="minorHAnsi"/>
                <w:sz w:val="22"/>
                <w:szCs w:val="22"/>
              </w:rPr>
              <w:t>50712000-9</w:t>
            </w:r>
          </w:p>
        </w:tc>
      </w:tr>
      <w:tr w:rsidR="00DF3D75" w:rsidTr="00273676">
        <w:tc>
          <w:tcPr>
            <w:tcW w:w="4928"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819"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rsidTr="00273676">
        <w:tc>
          <w:tcPr>
            <w:tcW w:w="4928"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819" w:type="dxa"/>
            <w:vAlign w:val="center"/>
          </w:tcPr>
          <w:p w:rsidR="00DF3D75" w:rsidRPr="006C141F" w:rsidRDefault="006C141F" w:rsidP="00336EDF">
            <w:pPr>
              <w:spacing w:after="120"/>
              <w:contextualSpacing/>
              <w:rPr>
                <w:rFonts w:asciiTheme="majorHAnsi" w:hAnsiTheme="majorHAnsi" w:cstheme="minorHAnsi"/>
                <w:b/>
                <w:sz w:val="22"/>
                <w:szCs w:val="22"/>
              </w:rPr>
            </w:pPr>
            <w:r w:rsidRPr="006C141F">
              <w:rPr>
                <w:rFonts w:asciiTheme="majorHAnsi" w:hAnsiTheme="majorHAnsi" w:cstheme="minorHAnsi"/>
                <w:b/>
                <w:sz w:val="22"/>
                <w:szCs w:val="22"/>
              </w:rPr>
              <w:t>2</w:t>
            </w:r>
            <w:r w:rsidR="00336EDF">
              <w:rPr>
                <w:rFonts w:asciiTheme="majorHAnsi" w:hAnsiTheme="majorHAnsi" w:cstheme="minorHAnsi"/>
                <w:b/>
                <w:sz w:val="22"/>
                <w:szCs w:val="22"/>
              </w:rPr>
              <w:t>8.000,</w:t>
            </w:r>
            <w:r w:rsidRPr="006C141F">
              <w:rPr>
                <w:rFonts w:asciiTheme="majorHAnsi" w:hAnsiTheme="majorHAnsi" w:cstheme="minorHAnsi"/>
                <w:b/>
                <w:sz w:val="22"/>
                <w:szCs w:val="22"/>
              </w:rPr>
              <w:t>00€</w:t>
            </w:r>
          </w:p>
        </w:tc>
      </w:tr>
      <w:tr w:rsidR="00DF3D75" w:rsidTr="00273676">
        <w:tc>
          <w:tcPr>
            <w:tcW w:w="4928" w:type="dxa"/>
            <w:vAlign w:val="center"/>
          </w:tcPr>
          <w:p w:rsidR="00DF3D75" w:rsidRPr="00BA29C0" w:rsidRDefault="00DF3D75" w:rsidP="00273676">
            <w:pPr>
              <w:spacing w:after="120"/>
              <w:contextualSpacing/>
              <w:rPr>
                <w:rFonts w:asciiTheme="majorHAnsi" w:hAnsiTheme="majorHAnsi" w:cstheme="minorHAnsi"/>
                <w:sz w:val="22"/>
                <w:szCs w:val="22"/>
              </w:rPr>
            </w:pPr>
            <w:r w:rsidRPr="00BA29C0">
              <w:rPr>
                <w:rFonts w:asciiTheme="majorHAnsi" w:hAnsiTheme="majorHAnsi" w:cstheme="minorHAnsi"/>
                <w:b/>
                <w:bCs/>
                <w:sz w:val="22"/>
                <w:szCs w:val="22"/>
              </w:rPr>
              <w:t>Καταληκτική ημερομηνία υποβολής προσφορών:</w:t>
            </w:r>
          </w:p>
        </w:tc>
        <w:tc>
          <w:tcPr>
            <w:tcW w:w="4819" w:type="dxa"/>
            <w:vAlign w:val="center"/>
          </w:tcPr>
          <w:p w:rsidR="00DF3D75" w:rsidRPr="00BA29C0" w:rsidRDefault="00BA29C0" w:rsidP="00273676">
            <w:pPr>
              <w:spacing w:after="120"/>
              <w:contextualSpacing/>
              <w:rPr>
                <w:rFonts w:asciiTheme="majorHAnsi" w:hAnsiTheme="majorHAnsi" w:cstheme="minorHAnsi"/>
                <w:b/>
                <w:sz w:val="22"/>
                <w:szCs w:val="22"/>
              </w:rPr>
            </w:pPr>
            <w:r w:rsidRPr="00BA29C0">
              <w:rPr>
                <w:rFonts w:asciiTheme="majorHAnsi" w:hAnsiTheme="majorHAnsi" w:cstheme="minorHAnsi"/>
                <w:b/>
                <w:sz w:val="22"/>
                <w:szCs w:val="22"/>
              </w:rPr>
              <w:t>20</w:t>
            </w:r>
            <w:r w:rsidR="00DF3D75" w:rsidRPr="00BA29C0">
              <w:rPr>
                <w:rFonts w:asciiTheme="majorHAnsi" w:hAnsiTheme="majorHAnsi" w:cstheme="minorHAnsi"/>
                <w:b/>
                <w:sz w:val="22"/>
                <w:szCs w:val="22"/>
              </w:rPr>
              <w:t>/</w:t>
            </w:r>
            <w:r w:rsidR="004B7811" w:rsidRPr="00BA29C0">
              <w:rPr>
                <w:rFonts w:asciiTheme="majorHAnsi" w:hAnsiTheme="majorHAnsi" w:cstheme="minorHAnsi"/>
                <w:b/>
                <w:sz w:val="22"/>
                <w:szCs w:val="22"/>
              </w:rPr>
              <w:t>10</w:t>
            </w:r>
            <w:r w:rsidR="00DF3D75" w:rsidRPr="00BA29C0">
              <w:rPr>
                <w:rFonts w:asciiTheme="majorHAnsi" w:hAnsiTheme="majorHAnsi" w:cstheme="minorHAnsi"/>
                <w:b/>
                <w:sz w:val="22"/>
                <w:szCs w:val="22"/>
              </w:rPr>
              <w:t>/</w:t>
            </w:r>
            <w:r w:rsidR="004B7811" w:rsidRPr="00BA29C0">
              <w:rPr>
                <w:rFonts w:asciiTheme="majorHAnsi" w:hAnsiTheme="majorHAnsi" w:cstheme="minorHAnsi"/>
                <w:b/>
                <w:sz w:val="22"/>
                <w:szCs w:val="22"/>
              </w:rPr>
              <w:t>2021</w:t>
            </w:r>
          </w:p>
        </w:tc>
      </w:tr>
      <w:tr w:rsidR="00DF3D75" w:rsidTr="00273676">
        <w:tc>
          <w:tcPr>
            <w:tcW w:w="4928"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819" w:type="dxa"/>
            <w:vAlign w:val="center"/>
          </w:tcPr>
          <w:p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rsidR="00DF3D75" w:rsidRDefault="00DF3D75" w:rsidP="00DF3D75">
      <w:pPr>
        <w:pStyle w:val="a4"/>
        <w:spacing w:line="280" w:lineRule="atLeast"/>
        <w:ind w:right="-285"/>
        <w:jc w:val="center"/>
        <w:rPr>
          <w:rFonts w:asciiTheme="majorHAnsi" w:hAnsiTheme="majorHAnsi"/>
          <w:b/>
          <w:sz w:val="22"/>
          <w:szCs w:val="22"/>
        </w:rPr>
      </w:pPr>
    </w:p>
    <w:p w:rsidR="00B527D3" w:rsidRDefault="00B527D3" w:rsidP="00DF3D75">
      <w:pPr>
        <w:pStyle w:val="a4"/>
        <w:spacing w:line="280" w:lineRule="atLeast"/>
        <w:ind w:right="-285"/>
        <w:jc w:val="center"/>
        <w:rPr>
          <w:rFonts w:asciiTheme="majorHAnsi" w:hAnsiTheme="majorHAnsi"/>
          <w:b/>
          <w:sz w:val="22"/>
          <w:szCs w:val="22"/>
        </w:rPr>
      </w:pPr>
    </w:p>
    <w:p w:rsidR="00DF3D75" w:rsidRPr="00BB0E40" w:rsidRDefault="00965752" w:rsidP="00C679E0">
      <w:pPr>
        <w:pStyle w:val="3"/>
        <w:numPr>
          <w:ilvl w:val="0"/>
          <w:numId w:val="17"/>
        </w:numPr>
        <w:spacing w:after="200"/>
        <w:ind w:left="284" w:right="-285" w:hanging="284"/>
        <w:contextualSpacing/>
        <w:rPr>
          <w:rFonts w:asciiTheme="majorHAnsi" w:hAnsiTheme="majorHAnsi" w:cstheme="minorHAnsi"/>
          <w:sz w:val="22"/>
          <w:szCs w:val="22"/>
        </w:rPr>
      </w:pPr>
      <w:r>
        <w:rPr>
          <w:rFonts w:asciiTheme="majorHAnsi" w:hAnsiTheme="majorHAnsi" w:cstheme="minorHAnsi"/>
          <w:sz w:val="22"/>
          <w:szCs w:val="22"/>
        </w:rPr>
        <w:t>Αντικείμενο</w:t>
      </w:r>
      <w:r w:rsidR="00DF3D75" w:rsidRPr="006C141F">
        <w:rPr>
          <w:rFonts w:asciiTheme="majorHAnsi" w:hAnsiTheme="majorHAnsi" w:cstheme="minorHAnsi"/>
          <w:sz w:val="22"/>
          <w:szCs w:val="22"/>
        </w:rPr>
        <w:t xml:space="preserve"> κ</w:t>
      </w:r>
      <w:r w:rsidR="00DF3D75" w:rsidRPr="00BB0E40">
        <w:rPr>
          <w:rFonts w:asciiTheme="majorHAnsi" w:hAnsiTheme="majorHAnsi" w:cstheme="minorHAnsi"/>
          <w:sz w:val="22"/>
          <w:szCs w:val="22"/>
        </w:rPr>
        <w:t>αι προϋπολογισμός</w:t>
      </w:r>
    </w:p>
    <w:p w:rsidR="00DF3D75" w:rsidRDefault="00DF3D75" w:rsidP="00C679E0">
      <w:pPr>
        <w:autoSpaceDE w:val="0"/>
        <w:autoSpaceDN w:val="0"/>
        <w:adjustRightInd w:val="0"/>
        <w:ind w:right="-285"/>
        <w:jc w:val="both"/>
        <w:rPr>
          <w:rFonts w:asciiTheme="majorHAnsi" w:hAnsiTheme="majorHAnsi" w:cstheme="minorHAnsi"/>
          <w:b/>
          <w:sz w:val="22"/>
          <w:szCs w:val="22"/>
        </w:rPr>
      </w:pPr>
      <w:r w:rsidRPr="006C141F">
        <w:rPr>
          <w:rFonts w:asciiTheme="majorHAnsi" w:hAnsiTheme="majorHAnsi" w:cstheme="minorHAnsi"/>
          <w:sz w:val="22"/>
          <w:szCs w:val="22"/>
        </w:rPr>
        <w:t xml:space="preserve">Το Πανεπιστήμιο Κρήτης προβαίνει σε δημόσια πρόσκληση εκδήλωσης ενδιαφέροντος για τη </w:t>
      </w:r>
      <w:r w:rsidR="00336EDF" w:rsidRPr="00336EDF">
        <w:rPr>
          <w:rFonts w:asciiTheme="majorHAnsi" w:hAnsiTheme="majorHAnsi"/>
          <w:b/>
          <w:sz w:val="22"/>
          <w:szCs w:val="22"/>
        </w:rPr>
        <w:t>συντήρηση και λειτουργία του Βιολογικού Σταθμού επεξεργασίας λυμάτων και των</w:t>
      </w:r>
      <w:r w:rsidR="00336EDF">
        <w:rPr>
          <w:rFonts w:asciiTheme="majorHAnsi" w:hAnsiTheme="majorHAnsi"/>
          <w:b/>
          <w:sz w:val="22"/>
          <w:szCs w:val="22"/>
        </w:rPr>
        <w:t xml:space="preserve"> </w:t>
      </w:r>
      <w:r w:rsidR="00336EDF" w:rsidRPr="00336EDF">
        <w:rPr>
          <w:rFonts w:asciiTheme="majorHAnsi" w:hAnsiTheme="majorHAnsi"/>
          <w:b/>
          <w:sz w:val="22"/>
          <w:szCs w:val="22"/>
        </w:rPr>
        <w:t>Αντλιοστασίων Λυμάτων για τα κτήρια του Πανεπιστημίου Κρήτης στην περιοχή Βουτών</w:t>
      </w:r>
      <w:r w:rsidR="006C141F">
        <w:rPr>
          <w:rFonts w:asciiTheme="majorHAnsi" w:hAnsiTheme="majorHAnsi" w:cstheme="minorHAnsi"/>
          <w:b/>
          <w:sz w:val="22"/>
          <w:szCs w:val="22"/>
        </w:rPr>
        <w:t xml:space="preserve">. </w:t>
      </w:r>
    </w:p>
    <w:p w:rsidR="006C141F" w:rsidRPr="006C141F" w:rsidRDefault="006C141F" w:rsidP="00C679E0">
      <w:pPr>
        <w:autoSpaceDE w:val="0"/>
        <w:autoSpaceDN w:val="0"/>
        <w:adjustRightInd w:val="0"/>
        <w:ind w:right="-285"/>
        <w:jc w:val="both"/>
        <w:rPr>
          <w:rFonts w:asciiTheme="majorHAnsi" w:hAnsiTheme="majorHAnsi" w:cstheme="minorHAnsi"/>
          <w:b/>
          <w:sz w:val="22"/>
          <w:szCs w:val="22"/>
        </w:rPr>
      </w:pPr>
    </w:p>
    <w:p w:rsidR="00336EDF" w:rsidRDefault="00DF3D75" w:rsidP="00336EDF">
      <w:pPr>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336EDF" w:rsidRPr="00336EDF">
        <w:rPr>
          <w:rFonts w:asciiTheme="majorHAnsi" w:hAnsiTheme="majorHAnsi" w:cstheme="minorHAnsi"/>
          <w:b/>
          <w:sz w:val="22"/>
          <w:szCs w:val="22"/>
        </w:rPr>
        <w:t>28</w:t>
      </w:r>
      <w:r w:rsidR="006C141F" w:rsidRPr="00336EDF">
        <w:rPr>
          <w:rFonts w:asciiTheme="majorHAnsi" w:hAnsiTheme="majorHAnsi" w:cstheme="minorHAnsi"/>
          <w:b/>
          <w:sz w:val="22"/>
          <w:szCs w:val="22"/>
        </w:rPr>
        <w:t>.</w:t>
      </w:r>
      <w:r w:rsidR="00336EDF">
        <w:rPr>
          <w:rFonts w:asciiTheme="majorHAnsi" w:hAnsiTheme="majorHAnsi" w:cstheme="minorHAnsi"/>
          <w:b/>
          <w:sz w:val="22"/>
          <w:szCs w:val="22"/>
        </w:rPr>
        <w:t>000</w:t>
      </w:r>
      <w:r w:rsidR="006C141F" w:rsidRPr="006C141F">
        <w:rPr>
          <w:rFonts w:asciiTheme="majorHAnsi" w:hAnsiTheme="majorHAnsi" w:cstheme="minorHAnsi"/>
          <w:b/>
          <w:sz w:val="22"/>
          <w:szCs w:val="22"/>
        </w:rPr>
        <w:t>,00</w:t>
      </w:r>
      <w:r w:rsidRPr="00BB0E40">
        <w:rPr>
          <w:rFonts w:asciiTheme="majorHAnsi" w:hAnsiTheme="majorHAnsi" w:cstheme="minorHAnsi"/>
          <w:b/>
          <w:sz w:val="22"/>
          <w:szCs w:val="22"/>
        </w:rPr>
        <w:t xml:space="preserve"> €,</w:t>
      </w:r>
      <w:r w:rsidRPr="00BB0E40">
        <w:rPr>
          <w:rFonts w:asciiTheme="majorHAnsi" w:hAnsiTheme="majorHAnsi" w:cstheme="minorHAnsi"/>
          <w:sz w:val="22"/>
          <w:szCs w:val="22"/>
        </w:rPr>
        <w:t xml:space="preserve">  συμπεριλαμβανομένου Φ.Π.Α.</w:t>
      </w:r>
      <w:r w:rsidR="00336EDF">
        <w:rPr>
          <w:rFonts w:asciiTheme="majorHAnsi" w:hAnsiTheme="majorHAnsi" w:cstheme="minorHAnsi"/>
          <w:sz w:val="22"/>
          <w:szCs w:val="22"/>
        </w:rPr>
        <w:t xml:space="preserve"> Η</w:t>
      </w:r>
      <w:r w:rsidR="00336EDF" w:rsidRPr="00336EDF">
        <w:rPr>
          <w:rFonts w:asciiTheme="majorHAnsi" w:hAnsiTheme="majorHAnsi" w:cstheme="minorHAnsi"/>
          <w:sz w:val="22"/>
          <w:szCs w:val="22"/>
        </w:rPr>
        <w:t xml:space="preserve"> δαπάνη βαρύνει τον προϋπολογισμό και τις πιστώσεις του εθνικού σκέλους του Προγράμματος</w:t>
      </w:r>
      <w:r w:rsidR="00336EDF">
        <w:rPr>
          <w:rFonts w:asciiTheme="majorHAnsi" w:hAnsiTheme="majorHAnsi" w:cstheme="minorHAnsi"/>
          <w:sz w:val="22"/>
          <w:szCs w:val="22"/>
        </w:rPr>
        <w:t xml:space="preserve"> </w:t>
      </w:r>
      <w:r w:rsidR="00336EDF" w:rsidRPr="00336EDF">
        <w:rPr>
          <w:rFonts w:asciiTheme="majorHAnsi" w:hAnsiTheme="majorHAnsi" w:cstheme="minorHAnsi"/>
          <w:sz w:val="22"/>
          <w:szCs w:val="22"/>
        </w:rPr>
        <w:t>Δημοσίων Επενδύσεων και συγκεκριμένα του έργου της ΣΑ Ε546 με κωδικό 2020ΣΕ54600045 και τίτλο</w:t>
      </w:r>
      <w:r w:rsidR="00336EDF">
        <w:rPr>
          <w:rFonts w:asciiTheme="majorHAnsi" w:hAnsiTheme="majorHAnsi" w:cstheme="minorHAnsi"/>
          <w:sz w:val="22"/>
          <w:szCs w:val="22"/>
        </w:rPr>
        <w:t xml:space="preserve"> </w:t>
      </w:r>
      <w:r w:rsidR="00336EDF" w:rsidRPr="00336EDF">
        <w:rPr>
          <w:rFonts w:asciiTheme="majorHAnsi" w:hAnsiTheme="majorHAnsi" w:cstheme="minorHAnsi"/>
          <w:sz w:val="22"/>
          <w:szCs w:val="22"/>
        </w:rPr>
        <w:t xml:space="preserve">«Συντηρήσεις Υποδομών, </w:t>
      </w:r>
      <w:r w:rsidR="00336EDF">
        <w:rPr>
          <w:rFonts w:asciiTheme="majorHAnsi" w:hAnsiTheme="majorHAnsi" w:cstheme="minorHAnsi"/>
          <w:sz w:val="22"/>
          <w:szCs w:val="22"/>
        </w:rPr>
        <w:t>ε</w:t>
      </w:r>
      <w:r w:rsidR="00336EDF" w:rsidRPr="00336EDF">
        <w:rPr>
          <w:rFonts w:asciiTheme="majorHAnsi" w:hAnsiTheme="majorHAnsi" w:cstheme="minorHAnsi"/>
          <w:sz w:val="22"/>
          <w:szCs w:val="22"/>
        </w:rPr>
        <w:t>γκαταστάσεων και Επιστημονικού Εξοπλισμού καθώς και Παρεμβάσεις</w:t>
      </w:r>
      <w:r w:rsidR="00336EDF">
        <w:rPr>
          <w:rFonts w:asciiTheme="majorHAnsi" w:hAnsiTheme="majorHAnsi" w:cstheme="minorHAnsi"/>
          <w:sz w:val="22"/>
          <w:szCs w:val="22"/>
        </w:rPr>
        <w:t xml:space="preserve"> </w:t>
      </w:r>
      <w:r w:rsidR="00336EDF" w:rsidRPr="00336EDF">
        <w:rPr>
          <w:rFonts w:asciiTheme="majorHAnsi" w:hAnsiTheme="majorHAnsi" w:cstheme="minorHAnsi"/>
          <w:sz w:val="22"/>
          <w:szCs w:val="22"/>
        </w:rPr>
        <w:t>Μικρής Κλίμακας του Πανεπιστημίου Κρήτης σε Ρέθυμνο και Ηράκλειο (</w:t>
      </w:r>
      <w:proofErr w:type="spellStart"/>
      <w:r w:rsidR="00336EDF" w:rsidRPr="00336EDF">
        <w:rPr>
          <w:rFonts w:asciiTheme="majorHAnsi" w:hAnsiTheme="majorHAnsi" w:cstheme="minorHAnsi"/>
          <w:sz w:val="22"/>
          <w:szCs w:val="22"/>
        </w:rPr>
        <w:t>π.κ</w:t>
      </w:r>
      <w:proofErr w:type="spellEnd"/>
      <w:r w:rsidR="00336EDF" w:rsidRPr="00336EDF">
        <w:rPr>
          <w:rFonts w:asciiTheme="majorHAnsi" w:hAnsiTheme="majorHAnsi" w:cstheme="minorHAnsi"/>
          <w:sz w:val="22"/>
          <w:szCs w:val="22"/>
        </w:rPr>
        <w:t>. 2014ΣΕ54600012,</w:t>
      </w:r>
      <w:r w:rsidR="00336EDF">
        <w:rPr>
          <w:rFonts w:asciiTheme="majorHAnsi" w:hAnsiTheme="majorHAnsi" w:cstheme="minorHAnsi"/>
          <w:sz w:val="22"/>
          <w:szCs w:val="22"/>
        </w:rPr>
        <w:t xml:space="preserve"> </w:t>
      </w:r>
      <w:r w:rsidR="00336EDF" w:rsidRPr="00336EDF">
        <w:rPr>
          <w:rFonts w:asciiTheme="majorHAnsi" w:hAnsiTheme="majorHAnsi" w:cstheme="minorHAnsi"/>
          <w:sz w:val="22"/>
          <w:szCs w:val="22"/>
        </w:rPr>
        <w:t>2014ΣΕ54600068)» , με φορέα χρηματοδότησης το Υπουργείο Παιδείας και Θρησκευμάτων, Υποέργο 4 -</w:t>
      </w:r>
      <w:r w:rsidR="00336EDF">
        <w:rPr>
          <w:rFonts w:asciiTheme="majorHAnsi" w:hAnsiTheme="majorHAnsi" w:cstheme="minorHAnsi"/>
          <w:sz w:val="22"/>
          <w:szCs w:val="22"/>
        </w:rPr>
        <w:t xml:space="preserve"> </w:t>
      </w:r>
      <w:r w:rsidR="00336EDF" w:rsidRPr="00336EDF">
        <w:rPr>
          <w:rFonts w:asciiTheme="majorHAnsi" w:hAnsiTheme="majorHAnsi" w:cstheme="minorHAnsi"/>
          <w:sz w:val="22"/>
          <w:szCs w:val="22"/>
        </w:rPr>
        <w:t>Υπηρεσίες συντήρησης των εγκαταστάσεων του Πανεπιστημίου Κρήτης στο Ηράκλειο.</w:t>
      </w:r>
      <w:r w:rsidRPr="00BB0E40">
        <w:rPr>
          <w:rFonts w:asciiTheme="majorHAnsi" w:hAnsiTheme="majorHAnsi" w:cstheme="minorHAnsi"/>
          <w:sz w:val="22"/>
          <w:szCs w:val="22"/>
        </w:rPr>
        <w:t xml:space="preserve"> </w:t>
      </w:r>
    </w:p>
    <w:p w:rsidR="00DF3D75" w:rsidRDefault="00336EDF" w:rsidP="00336EDF">
      <w:pPr>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Ε</w:t>
      </w:r>
      <w:r w:rsidR="00DF3D75" w:rsidRPr="00BB0E40">
        <w:rPr>
          <w:rFonts w:asciiTheme="majorHAnsi" w:hAnsiTheme="majorHAnsi" w:cstheme="minorHAnsi"/>
          <w:sz w:val="22"/>
          <w:szCs w:val="22"/>
        </w:rPr>
        <w:t>γκεκριμέν</w:t>
      </w:r>
      <w:r>
        <w:rPr>
          <w:rFonts w:asciiTheme="majorHAnsi" w:hAnsiTheme="majorHAnsi" w:cstheme="minorHAnsi"/>
          <w:sz w:val="22"/>
          <w:szCs w:val="22"/>
        </w:rPr>
        <w:t>ο</w:t>
      </w:r>
      <w:r w:rsidR="00DF3D75" w:rsidRPr="00BB0E40">
        <w:rPr>
          <w:rFonts w:asciiTheme="majorHAnsi" w:hAnsiTheme="majorHAnsi" w:cstheme="minorHAnsi"/>
          <w:sz w:val="22"/>
          <w:szCs w:val="22"/>
        </w:rPr>
        <w:t xml:space="preserve"> </w:t>
      </w:r>
      <w:r>
        <w:rPr>
          <w:rFonts w:asciiTheme="majorHAnsi" w:hAnsiTheme="majorHAnsi" w:cstheme="minorHAnsi"/>
          <w:sz w:val="22"/>
          <w:szCs w:val="22"/>
        </w:rPr>
        <w:t>αίτη</w:t>
      </w:r>
      <w:r w:rsidR="00DF3D75" w:rsidRPr="00BB0E40">
        <w:rPr>
          <w:rFonts w:asciiTheme="majorHAnsi" w:hAnsiTheme="majorHAnsi" w:cstheme="minorHAnsi"/>
          <w:sz w:val="22"/>
          <w:szCs w:val="22"/>
        </w:rPr>
        <w:t xml:space="preserve">μα στο ΚΗΜΔΗΣ </w:t>
      </w:r>
      <w:r w:rsidR="006C141F">
        <w:rPr>
          <w:rFonts w:asciiTheme="majorHAnsi" w:hAnsiTheme="majorHAnsi" w:cstheme="minorHAnsi"/>
          <w:sz w:val="22"/>
          <w:szCs w:val="22"/>
        </w:rPr>
        <w:t>με ΑΔΑΜ 21</w:t>
      </w:r>
      <w:r w:rsidR="006C141F" w:rsidRPr="00336EDF">
        <w:rPr>
          <w:rFonts w:asciiTheme="majorHAnsi" w:hAnsiTheme="majorHAnsi" w:cstheme="minorHAnsi"/>
          <w:sz w:val="22"/>
          <w:szCs w:val="22"/>
        </w:rPr>
        <w:t>REQ</w:t>
      </w:r>
      <w:r w:rsidR="006C141F" w:rsidRPr="006C141F">
        <w:rPr>
          <w:rFonts w:asciiTheme="majorHAnsi" w:hAnsiTheme="majorHAnsi" w:cstheme="minorHAnsi"/>
          <w:sz w:val="22"/>
          <w:szCs w:val="22"/>
        </w:rPr>
        <w:t>009</w:t>
      </w:r>
      <w:r>
        <w:rPr>
          <w:rFonts w:asciiTheme="majorHAnsi" w:hAnsiTheme="majorHAnsi" w:cstheme="minorHAnsi"/>
          <w:sz w:val="22"/>
          <w:szCs w:val="22"/>
        </w:rPr>
        <w:t>220880</w:t>
      </w:r>
      <w:r w:rsidR="006C141F" w:rsidRPr="006C141F">
        <w:rPr>
          <w:rFonts w:asciiTheme="majorHAnsi" w:hAnsiTheme="majorHAnsi" w:cstheme="minorHAnsi"/>
          <w:sz w:val="22"/>
          <w:szCs w:val="22"/>
        </w:rPr>
        <w:t xml:space="preserve"> 2021-09-</w:t>
      </w:r>
      <w:r>
        <w:rPr>
          <w:rFonts w:asciiTheme="majorHAnsi" w:hAnsiTheme="majorHAnsi" w:cstheme="minorHAnsi"/>
          <w:sz w:val="22"/>
          <w:szCs w:val="22"/>
        </w:rPr>
        <w:t>17</w:t>
      </w:r>
      <w:r w:rsidR="006C141F">
        <w:rPr>
          <w:rFonts w:asciiTheme="majorHAnsi" w:hAnsiTheme="majorHAnsi" w:cstheme="minorHAnsi"/>
          <w:sz w:val="22"/>
          <w:szCs w:val="22"/>
        </w:rPr>
        <w:t xml:space="preserve">. </w:t>
      </w:r>
      <w:r w:rsidR="00DF3D75" w:rsidRPr="00BB0E40">
        <w:rPr>
          <w:rFonts w:asciiTheme="majorHAnsi" w:hAnsiTheme="majorHAnsi" w:cstheme="minorHAnsi"/>
          <w:sz w:val="22"/>
          <w:szCs w:val="22"/>
        </w:rPr>
        <w:t xml:space="preserve"> </w:t>
      </w:r>
    </w:p>
    <w:p w:rsidR="00336EDF" w:rsidRPr="00BB0E40" w:rsidRDefault="00336EDF" w:rsidP="00336EDF">
      <w:pPr>
        <w:autoSpaceDE w:val="0"/>
        <w:autoSpaceDN w:val="0"/>
        <w:adjustRightInd w:val="0"/>
        <w:jc w:val="both"/>
        <w:rPr>
          <w:rFonts w:asciiTheme="majorHAnsi" w:hAnsiTheme="majorHAnsi" w:cstheme="minorHAnsi"/>
          <w:sz w:val="22"/>
          <w:szCs w:val="22"/>
        </w:rPr>
      </w:pPr>
    </w:p>
    <w:p w:rsidR="00DF3D75" w:rsidRPr="00BB0E40" w:rsidRDefault="00DF3D75" w:rsidP="00C679E0">
      <w:pPr>
        <w:spacing w:after="100"/>
        <w:ind w:right="-285"/>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9"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rsidR="00DF3D75" w:rsidRPr="00BB0E40" w:rsidRDefault="00DF3D75" w:rsidP="00DF3D75">
      <w:pPr>
        <w:ind w:firstLine="284"/>
        <w:contextualSpacing/>
        <w:jc w:val="both"/>
        <w:rPr>
          <w:rFonts w:asciiTheme="majorHAnsi" w:hAnsiTheme="majorHAnsi" w:cstheme="minorHAnsi"/>
          <w:sz w:val="22"/>
          <w:szCs w:val="22"/>
        </w:rPr>
      </w:pPr>
    </w:p>
    <w:p w:rsidR="00DF3D75" w:rsidRPr="00BB0E40" w:rsidRDefault="00DF3D75" w:rsidP="00C679E0">
      <w:pPr>
        <w:pStyle w:val="3"/>
        <w:numPr>
          <w:ilvl w:val="0"/>
          <w:numId w:val="17"/>
        </w:numPr>
        <w:spacing w:after="200"/>
        <w:ind w:left="284" w:right="-285"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rsidR="00DF3D75"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DF3D75" w:rsidRPr="004C3F02" w:rsidRDefault="00DF3D75" w:rsidP="00C679E0">
      <w:pPr>
        <w:ind w:right="-285"/>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w:t>
      </w:r>
      <w:r w:rsidRPr="00C245EF">
        <w:rPr>
          <w:rFonts w:asciiTheme="majorHAnsi" w:hAnsiTheme="majorHAnsi" w:cstheme="minorHAnsi"/>
          <w:sz w:val="22"/>
          <w:szCs w:val="22"/>
          <w:u w:val="single"/>
        </w:rPr>
        <w:t>ει</w:t>
      </w:r>
      <w:r w:rsidR="00C245EF" w:rsidRPr="00A361A9">
        <w:rPr>
          <w:rFonts w:asciiTheme="majorHAnsi" w:hAnsiTheme="majorHAnsi" w:cstheme="minorHAnsi"/>
          <w:sz w:val="22"/>
          <w:szCs w:val="22"/>
          <w:u w:val="single"/>
        </w:rPr>
        <w:t xml:space="preserve"> </w:t>
      </w:r>
      <w:r w:rsidRPr="00A361A9">
        <w:rPr>
          <w:rFonts w:asciiTheme="majorHAnsi" w:hAnsiTheme="majorHAnsi" w:cstheme="minorHAnsi"/>
          <w:sz w:val="22"/>
          <w:szCs w:val="22"/>
          <w:u w:val="single"/>
        </w:rPr>
        <w:t>Οικονομική προσφορά</w:t>
      </w:r>
      <w:r w:rsidRPr="00F35CFD">
        <w:rPr>
          <w:rFonts w:asciiTheme="majorHAnsi" w:hAnsiTheme="majorHAnsi" w:cstheme="minorHAnsi"/>
          <w:sz w:val="22"/>
          <w:szCs w:val="22"/>
        </w:rPr>
        <w:t xml:space="preserve">, υπογεγραμμένη από τον </w:t>
      </w:r>
      <w:r w:rsidRPr="004C3F02">
        <w:rPr>
          <w:rFonts w:asciiTheme="majorHAnsi" w:hAnsiTheme="majorHAnsi" w:cstheme="minorHAnsi"/>
          <w:sz w:val="22"/>
          <w:szCs w:val="22"/>
        </w:rPr>
        <w:t>προσφέροντα ή το νόμιμο αυτού εκπρόσωπο</w:t>
      </w:r>
      <w:r w:rsidR="00C245EF" w:rsidRPr="004C3F02">
        <w:rPr>
          <w:rFonts w:asciiTheme="majorHAnsi" w:hAnsiTheme="majorHAnsi" w:cstheme="minorHAnsi"/>
          <w:sz w:val="22"/>
          <w:szCs w:val="22"/>
        </w:rPr>
        <w:t xml:space="preserve">, </w:t>
      </w:r>
      <w:r w:rsidR="004C2B27" w:rsidRPr="004C3F02">
        <w:rPr>
          <w:rFonts w:asciiTheme="majorHAnsi" w:hAnsiTheme="majorHAnsi" w:cstheme="minorHAnsi"/>
          <w:b/>
          <w:sz w:val="22"/>
          <w:szCs w:val="22"/>
          <w:u w:val="single"/>
        </w:rPr>
        <w:t xml:space="preserve">σύμφωνη με </w:t>
      </w:r>
      <w:r w:rsidR="00C245EF" w:rsidRPr="004C3F02">
        <w:rPr>
          <w:rFonts w:asciiTheme="majorHAnsi" w:hAnsiTheme="majorHAnsi" w:cstheme="minorHAnsi"/>
          <w:b/>
          <w:sz w:val="22"/>
          <w:szCs w:val="22"/>
          <w:u w:val="single"/>
        </w:rPr>
        <w:t>το σχετικό</w:t>
      </w:r>
      <w:r w:rsidR="004C2B27" w:rsidRPr="004C3F02">
        <w:rPr>
          <w:rFonts w:asciiTheme="majorHAnsi" w:hAnsiTheme="majorHAnsi" w:cstheme="minorHAnsi"/>
          <w:b/>
          <w:sz w:val="22"/>
          <w:szCs w:val="22"/>
          <w:u w:val="single"/>
        </w:rPr>
        <w:t xml:space="preserve"> Παρά</w:t>
      </w:r>
      <w:r w:rsidR="00C245EF" w:rsidRPr="004C3F02">
        <w:rPr>
          <w:rFonts w:asciiTheme="majorHAnsi" w:hAnsiTheme="majorHAnsi" w:cstheme="minorHAnsi"/>
          <w:b/>
          <w:sz w:val="22"/>
          <w:szCs w:val="22"/>
          <w:u w:val="single"/>
        </w:rPr>
        <w:t>ρτ</w:t>
      </w:r>
      <w:r w:rsidR="004C2B27" w:rsidRPr="004C3F02">
        <w:rPr>
          <w:rFonts w:asciiTheme="majorHAnsi" w:hAnsiTheme="majorHAnsi" w:cstheme="minorHAnsi"/>
          <w:b/>
          <w:sz w:val="22"/>
          <w:szCs w:val="22"/>
          <w:u w:val="single"/>
        </w:rPr>
        <w:t>η</w:t>
      </w:r>
      <w:r w:rsidR="00C245EF" w:rsidRPr="004C3F02">
        <w:rPr>
          <w:rFonts w:asciiTheme="majorHAnsi" w:hAnsiTheme="majorHAnsi" w:cstheme="minorHAnsi"/>
          <w:b/>
          <w:sz w:val="22"/>
          <w:szCs w:val="22"/>
          <w:u w:val="single"/>
        </w:rPr>
        <w:t>μα</w:t>
      </w:r>
      <w:r w:rsidR="004C2B27" w:rsidRPr="004C3F02">
        <w:rPr>
          <w:rFonts w:asciiTheme="majorHAnsi" w:hAnsiTheme="majorHAnsi" w:cstheme="minorHAnsi"/>
          <w:b/>
          <w:sz w:val="22"/>
          <w:szCs w:val="22"/>
          <w:u w:val="single"/>
        </w:rPr>
        <w:t xml:space="preserve"> – Τεχνική Περιγραφή </w:t>
      </w:r>
      <w:r w:rsidRPr="004C3F02">
        <w:rPr>
          <w:rFonts w:asciiTheme="majorHAnsi" w:hAnsiTheme="majorHAnsi" w:cstheme="minorHAnsi"/>
          <w:b/>
          <w:sz w:val="22"/>
          <w:szCs w:val="22"/>
          <w:u w:val="single"/>
        </w:rPr>
        <w:t>.</w:t>
      </w:r>
    </w:p>
    <w:p w:rsidR="00DF3D75" w:rsidRPr="002B65BF" w:rsidRDefault="00DF3D75" w:rsidP="00C679E0">
      <w:pPr>
        <w:pStyle w:val="2"/>
        <w:tabs>
          <w:tab w:val="left" w:pos="360"/>
        </w:tabs>
        <w:ind w:right="-285"/>
        <w:jc w:val="both"/>
        <w:rPr>
          <w:rFonts w:eastAsia="Times New Roman" w:cstheme="minorHAnsi"/>
          <w:b w:val="0"/>
          <w:bCs w:val="0"/>
          <w:color w:val="auto"/>
          <w:sz w:val="22"/>
          <w:szCs w:val="22"/>
        </w:rPr>
      </w:pPr>
      <w:r w:rsidRPr="004C3F02">
        <w:rPr>
          <w:rFonts w:eastAsia="Times New Roman" w:cstheme="minorHAnsi"/>
          <w:b w:val="0"/>
          <w:bCs w:val="0"/>
          <w:color w:val="auto"/>
          <w:sz w:val="22"/>
          <w:szCs w:val="22"/>
        </w:rPr>
        <w:t xml:space="preserve">Οι προσφορές κατατίθενται μέχρι και </w:t>
      </w:r>
      <w:r w:rsidR="004B7811" w:rsidRPr="004C3F02">
        <w:rPr>
          <w:rFonts w:eastAsia="Times New Roman" w:cstheme="minorHAnsi"/>
          <w:b w:val="0"/>
          <w:bCs w:val="0"/>
          <w:color w:val="auto"/>
          <w:sz w:val="22"/>
          <w:szCs w:val="22"/>
        </w:rPr>
        <w:t xml:space="preserve">τις </w:t>
      </w:r>
      <w:r w:rsidR="00BA29C0" w:rsidRPr="00BA29C0">
        <w:rPr>
          <w:rFonts w:eastAsia="Times New Roman" w:cstheme="minorHAnsi"/>
          <w:bCs w:val="0"/>
          <w:color w:val="auto"/>
          <w:sz w:val="22"/>
          <w:szCs w:val="22"/>
        </w:rPr>
        <w:t>20</w:t>
      </w:r>
      <w:r w:rsidR="004B7811" w:rsidRPr="00BA29C0">
        <w:rPr>
          <w:rFonts w:eastAsia="Times New Roman" w:cstheme="minorHAnsi"/>
          <w:bCs w:val="0"/>
          <w:color w:val="auto"/>
          <w:sz w:val="22"/>
          <w:szCs w:val="22"/>
        </w:rPr>
        <w:t>/</w:t>
      </w:r>
      <w:r w:rsidR="004B7811" w:rsidRPr="004C3F02">
        <w:rPr>
          <w:rFonts w:eastAsia="Times New Roman" w:cstheme="minorHAnsi"/>
          <w:bCs w:val="0"/>
          <w:color w:val="auto"/>
          <w:sz w:val="22"/>
          <w:szCs w:val="22"/>
        </w:rPr>
        <w:t>10/2021</w:t>
      </w:r>
      <w:r w:rsidRPr="004C3F02">
        <w:rPr>
          <w:rFonts w:eastAsia="Times New Roman" w:cstheme="minorHAnsi"/>
          <w:b w:val="0"/>
          <w:bCs w:val="0"/>
          <w:color w:val="auto"/>
          <w:sz w:val="22"/>
          <w:szCs w:val="22"/>
        </w:rPr>
        <w:t xml:space="preserve"> και ώρα </w:t>
      </w:r>
      <w:r w:rsidRPr="004C3F02">
        <w:rPr>
          <w:rFonts w:eastAsia="Times New Roman" w:cstheme="minorHAnsi"/>
          <w:bCs w:val="0"/>
          <w:color w:val="auto"/>
          <w:sz w:val="22"/>
          <w:szCs w:val="22"/>
        </w:rPr>
        <w:t>14:00</w:t>
      </w:r>
      <w:r w:rsidRPr="004C3F02">
        <w:rPr>
          <w:rFonts w:eastAsia="Times New Roman" w:cstheme="minorHAnsi"/>
          <w:b w:val="0"/>
          <w:bCs w:val="0"/>
          <w:color w:val="auto"/>
          <w:sz w:val="22"/>
          <w:szCs w:val="22"/>
        </w:rPr>
        <w:t xml:space="preserve"> στο</w:t>
      </w:r>
      <w:r w:rsidR="009E7577" w:rsidRPr="004C3F02">
        <w:rPr>
          <w:rFonts w:eastAsia="Times New Roman" w:cstheme="minorHAnsi"/>
          <w:b w:val="0"/>
          <w:bCs w:val="0"/>
          <w:color w:val="auto"/>
          <w:sz w:val="22"/>
          <w:szCs w:val="22"/>
        </w:rPr>
        <w:t xml:space="preserve"> Τμήμα Πρωτοκόλλου,</w:t>
      </w:r>
      <w:r w:rsidR="009E7577">
        <w:rPr>
          <w:rFonts w:eastAsia="Times New Roman" w:cstheme="minorHAnsi"/>
          <w:b w:val="0"/>
          <w:bCs w:val="0"/>
          <w:color w:val="auto"/>
          <w:sz w:val="22"/>
          <w:szCs w:val="22"/>
        </w:rPr>
        <w:t xml:space="preserve"> Κτήριο Διο</w:t>
      </w:r>
      <w:r w:rsidRPr="002B65BF">
        <w:rPr>
          <w:rFonts w:eastAsia="Times New Roman" w:cstheme="minorHAnsi"/>
          <w:b w:val="0"/>
          <w:bCs w:val="0"/>
          <w:color w:val="auto"/>
          <w:sz w:val="22"/>
          <w:szCs w:val="22"/>
        </w:rPr>
        <w:t>ίκησης Ι (Ισόγειο – Γρ</w:t>
      </w:r>
      <w:r w:rsidR="00C245EF">
        <w:rPr>
          <w:rFonts w:eastAsia="Times New Roman" w:cstheme="minorHAnsi"/>
          <w:b w:val="0"/>
          <w:bCs w:val="0"/>
          <w:color w:val="auto"/>
          <w:sz w:val="22"/>
          <w:szCs w:val="22"/>
        </w:rPr>
        <w:t>α</w:t>
      </w:r>
      <w:r w:rsidRPr="002B65BF">
        <w:rPr>
          <w:rFonts w:eastAsia="Times New Roman" w:cstheme="minorHAnsi"/>
          <w:b w:val="0"/>
          <w:bCs w:val="0"/>
          <w:color w:val="auto"/>
          <w:sz w:val="22"/>
          <w:szCs w:val="22"/>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DF3D75" w:rsidRPr="00BB0E40" w:rsidRDefault="00DF3D75" w:rsidP="00C679E0">
      <w:pPr>
        <w:pStyle w:val="a4"/>
        <w:spacing w:line="240" w:lineRule="auto"/>
        <w:ind w:right="-285"/>
        <w:rPr>
          <w:rFonts w:asciiTheme="majorHAnsi" w:hAnsiTheme="majorHAnsi" w:cstheme="minorHAnsi"/>
          <w:sz w:val="22"/>
          <w:szCs w:val="22"/>
        </w:rPr>
      </w:pPr>
      <w:r w:rsidRPr="004C2B27">
        <w:rPr>
          <w:rFonts w:asciiTheme="majorHAnsi" w:hAnsiTheme="majorHAnsi" w:cstheme="minorHAnsi"/>
          <w:sz w:val="22"/>
          <w:szCs w:val="22"/>
        </w:rPr>
        <w:t xml:space="preserve">Αναλυτικά </w:t>
      </w:r>
      <w:r w:rsidR="004C2B27" w:rsidRPr="004C2B27">
        <w:rPr>
          <w:rFonts w:asciiTheme="majorHAnsi" w:hAnsiTheme="majorHAnsi" w:cstheme="minorHAnsi"/>
          <w:sz w:val="22"/>
          <w:szCs w:val="22"/>
        </w:rPr>
        <w:t>οι εργασίες</w:t>
      </w:r>
      <w:r w:rsidRPr="004C2B27">
        <w:rPr>
          <w:rFonts w:asciiTheme="majorHAnsi" w:hAnsiTheme="majorHAnsi" w:cstheme="minorHAnsi"/>
          <w:sz w:val="22"/>
          <w:szCs w:val="22"/>
        </w:rPr>
        <w:t xml:space="preserve"> και οι τεχνικές προδιαγραφές, αναφέρονται στ</w:t>
      </w:r>
      <w:r w:rsidR="004C2B27" w:rsidRPr="004C2B27">
        <w:rPr>
          <w:rFonts w:asciiTheme="majorHAnsi" w:hAnsiTheme="majorHAnsi" w:cstheme="minorHAnsi"/>
          <w:sz w:val="22"/>
          <w:szCs w:val="22"/>
        </w:rPr>
        <w:t>ο</w:t>
      </w:r>
      <w:r w:rsidRPr="004C2B27">
        <w:rPr>
          <w:rFonts w:asciiTheme="majorHAnsi" w:hAnsiTheme="majorHAnsi" w:cstheme="minorHAnsi"/>
          <w:sz w:val="22"/>
          <w:szCs w:val="22"/>
        </w:rPr>
        <w:t xml:space="preserve"> ΠΑΡΑΡΤΗΜΑ </w:t>
      </w:r>
      <w:r w:rsidR="007E1BEB" w:rsidRPr="004C2B27">
        <w:rPr>
          <w:rFonts w:asciiTheme="majorHAnsi" w:hAnsiTheme="majorHAnsi" w:cstheme="minorHAnsi"/>
          <w:sz w:val="22"/>
          <w:szCs w:val="22"/>
        </w:rPr>
        <w:t>που ακολ</w:t>
      </w:r>
      <w:r w:rsidR="004C2B27" w:rsidRPr="004C2B27">
        <w:rPr>
          <w:rFonts w:asciiTheme="majorHAnsi" w:hAnsiTheme="majorHAnsi" w:cstheme="minorHAnsi"/>
          <w:sz w:val="22"/>
          <w:szCs w:val="22"/>
        </w:rPr>
        <w:t>ουθεί</w:t>
      </w:r>
      <w:r w:rsidRPr="004C2B27">
        <w:rPr>
          <w:rFonts w:asciiTheme="majorHAnsi" w:hAnsiTheme="majorHAnsi" w:cstheme="minorHAnsi"/>
          <w:sz w:val="22"/>
          <w:szCs w:val="22"/>
        </w:rPr>
        <w:t>.</w:t>
      </w:r>
    </w:p>
    <w:p w:rsidR="00DF3D75" w:rsidRPr="00C84352" w:rsidRDefault="00DF3D75" w:rsidP="00C679E0">
      <w:pPr>
        <w:pStyle w:val="a4"/>
        <w:spacing w:line="240" w:lineRule="auto"/>
        <w:ind w:right="-285"/>
        <w:rPr>
          <w:rFonts w:asciiTheme="majorHAnsi" w:hAnsiTheme="majorHAnsi" w:cstheme="minorHAnsi"/>
          <w:b/>
          <w:sz w:val="22"/>
          <w:szCs w:val="22"/>
        </w:rPr>
      </w:pPr>
      <w:r w:rsidRPr="00BB0E40">
        <w:rPr>
          <w:rFonts w:asciiTheme="majorHAnsi" w:hAnsiTheme="majorHAnsi" w:cstheme="minorHAnsi"/>
          <w:b/>
          <w:sz w:val="22"/>
          <w:szCs w:val="22"/>
        </w:rPr>
        <w:t xml:space="preserve">Χρόνος </w:t>
      </w:r>
      <w:r w:rsidR="00336EDF">
        <w:rPr>
          <w:rFonts w:asciiTheme="majorHAnsi" w:hAnsiTheme="majorHAnsi" w:cstheme="minorHAnsi"/>
          <w:b/>
          <w:sz w:val="22"/>
          <w:szCs w:val="22"/>
        </w:rPr>
        <w:t>εκτέλεσης</w:t>
      </w:r>
      <w:r w:rsidRPr="00BB0E40">
        <w:rPr>
          <w:rFonts w:asciiTheme="majorHAnsi" w:hAnsiTheme="majorHAnsi" w:cstheme="minorHAnsi"/>
          <w:b/>
          <w:sz w:val="22"/>
          <w:szCs w:val="22"/>
        </w:rPr>
        <w:t xml:space="preserve"> : </w:t>
      </w:r>
      <w:r w:rsidR="00C84352">
        <w:rPr>
          <w:rFonts w:asciiTheme="majorHAnsi" w:hAnsiTheme="majorHAnsi" w:cstheme="minorHAnsi"/>
          <w:b/>
          <w:sz w:val="22"/>
          <w:szCs w:val="22"/>
        </w:rPr>
        <w:t xml:space="preserve">Από την ανάρτηση της νομικής δέσμευσης </w:t>
      </w:r>
      <w:r w:rsidR="00C84352" w:rsidRPr="00C84352">
        <w:rPr>
          <w:rFonts w:asciiTheme="majorHAnsi" w:hAnsiTheme="majorHAnsi" w:cstheme="minorHAnsi"/>
          <w:b/>
          <w:sz w:val="22"/>
          <w:szCs w:val="22"/>
        </w:rPr>
        <w:t>και για διάστημα δύο (2) ετών.</w:t>
      </w:r>
    </w:p>
    <w:p w:rsidR="00C84352" w:rsidRPr="00BB0E40" w:rsidRDefault="00C84352" w:rsidP="00C679E0">
      <w:pPr>
        <w:pStyle w:val="a4"/>
        <w:spacing w:line="240" w:lineRule="auto"/>
        <w:ind w:right="-285"/>
        <w:rPr>
          <w:rFonts w:asciiTheme="majorHAnsi" w:hAnsiTheme="majorHAnsi" w:cstheme="minorHAnsi"/>
          <w:b/>
          <w:sz w:val="22"/>
          <w:szCs w:val="22"/>
        </w:rPr>
      </w:pPr>
    </w:p>
    <w:p w:rsidR="00DF3D75" w:rsidRPr="00BB0E40" w:rsidRDefault="00FC763A" w:rsidP="00C679E0">
      <w:pPr>
        <w:autoSpaceDE w:val="0"/>
        <w:autoSpaceDN w:val="0"/>
        <w:adjustRightInd w:val="0"/>
        <w:ind w:right="-285"/>
        <w:jc w:val="both"/>
        <w:rPr>
          <w:rFonts w:asciiTheme="majorHAnsi" w:hAnsiTheme="majorHAnsi" w:cstheme="minorHAnsi"/>
          <w:b/>
          <w:sz w:val="22"/>
          <w:szCs w:val="22"/>
          <w:u w:val="single"/>
        </w:rPr>
      </w:pPr>
      <w:r w:rsidRPr="004C2B27">
        <w:rPr>
          <w:rFonts w:asciiTheme="majorHAnsi" w:hAnsiTheme="majorHAnsi" w:cstheme="minorHAnsi"/>
          <w:b/>
          <w:sz w:val="22"/>
          <w:szCs w:val="22"/>
          <w:u w:val="single"/>
        </w:rPr>
        <w:t>Οι εργασίες θα γίνουν</w:t>
      </w:r>
      <w:r w:rsidR="00DF3D75" w:rsidRPr="004C2B27">
        <w:rPr>
          <w:rFonts w:asciiTheme="majorHAnsi" w:hAnsiTheme="majorHAnsi" w:cstheme="minorHAnsi"/>
          <w:b/>
          <w:sz w:val="22"/>
          <w:szCs w:val="22"/>
          <w:u w:val="single"/>
        </w:rPr>
        <w:t xml:space="preserve"> με </w:t>
      </w:r>
      <w:proofErr w:type="spellStart"/>
      <w:r w:rsidR="00DF3D75" w:rsidRPr="004C2B27">
        <w:rPr>
          <w:rFonts w:asciiTheme="majorHAnsi" w:hAnsiTheme="majorHAnsi" w:cstheme="minorHAnsi"/>
          <w:b/>
          <w:sz w:val="22"/>
          <w:szCs w:val="22"/>
          <w:u w:val="single"/>
        </w:rPr>
        <w:t>ευθύνη</w:t>
      </w:r>
      <w:proofErr w:type="spellEnd"/>
      <w:r w:rsidR="00DF3D75" w:rsidRPr="004C2B27">
        <w:rPr>
          <w:rFonts w:asciiTheme="majorHAnsi" w:hAnsiTheme="majorHAnsi" w:cstheme="minorHAnsi"/>
          <w:b/>
          <w:sz w:val="22"/>
          <w:szCs w:val="22"/>
          <w:u w:val="single"/>
        </w:rPr>
        <w:t xml:space="preserve"> και </w:t>
      </w:r>
      <w:proofErr w:type="spellStart"/>
      <w:r w:rsidR="00DF3D75" w:rsidRPr="004C2B27">
        <w:rPr>
          <w:rFonts w:asciiTheme="majorHAnsi" w:hAnsiTheme="majorHAnsi" w:cstheme="minorHAnsi"/>
          <w:b/>
          <w:sz w:val="22"/>
          <w:szCs w:val="22"/>
          <w:u w:val="single"/>
        </w:rPr>
        <w:t>έξοδα</w:t>
      </w:r>
      <w:proofErr w:type="spellEnd"/>
      <w:r w:rsidR="00DF3D75" w:rsidRPr="004C2B27">
        <w:rPr>
          <w:rFonts w:asciiTheme="majorHAnsi" w:hAnsiTheme="majorHAnsi" w:cstheme="minorHAnsi"/>
          <w:b/>
          <w:sz w:val="22"/>
          <w:szCs w:val="22"/>
          <w:u w:val="single"/>
        </w:rPr>
        <w:t xml:space="preserve"> του </w:t>
      </w:r>
      <w:proofErr w:type="spellStart"/>
      <w:r w:rsidR="00DF3D75" w:rsidRPr="004C2B27">
        <w:rPr>
          <w:rFonts w:asciiTheme="majorHAnsi" w:hAnsiTheme="majorHAnsi" w:cstheme="minorHAnsi"/>
          <w:b/>
          <w:sz w:val="22"/>
          <w:szCs w:val="22"/>
          <w:u w:val="single"/>
        </w:rPr>
        <w:t>αναδόχου</w:t>
      </w:r>
      <w:proofErr w:type="spellEnd"/>
      <w:r w:rsidR="00DF3D75" w:rsidRPr="004C2B27">
        <w:rPr>
          <w:rFonts w:asciiTheme="majorHAnsi" w:hAnsiTheme="majorHAnsi" w:cstheme="minorHAnsi"/>
          <w:b/>
          <w:sz w:val="22"/>
          <w:szCs w:val="22"/>
          <w:u w:val="single"/>
        </w:rPr>
        <w:t xml:space="preserve">, στα κτήρια του </w:t>
      </w:r>
      <w:proofErr w:type="spellStart"/>
      <w:r w:rsidR="00DF3D75" w:rsidRPr="004C2B27">
        <w:rPr>
          <w:rFonts w:asciiTheme="majorHAnsi" w:hAnsiTheme="majorHAnsi" w:cstheme="minorHAnsi"/>
          <w:b/>
          <w:sz w:val="22"/>
          <w:szCs w:val="22"/>
          <w:u w:val="single"/>
        </w:rPr>
        <w:t>Πανεπιστημίου</w:t>
      </w:r>
      <w:proofErr w:type="spellEnd"/>
      <w:r w:rsidR="00DF3D75" w:rsidRPr="004C2B27">
        <w:rPr>
          <w:rFonts w:asciiTheme="majorHAnsi" w:hAnsiTheme="majorHAnsi" w:cstheme="minorHAnsi"/>
          <w:b/>
          <w:sz w:val="22"/>
          <w:szCs w:val="22"/>
          <w:u w:val="single"/>
        </w:rPr>
        <w:t xml:space="preserve"> </w:t>
      </w:r>
      <w:proofErr w:type="spellStart"/>
      <w:r w:rsidR="00DF3D75" w:rsidRPr="004C2B27">
        <w:rPr>
          <w:rFonts w:asciiTheme="majorHAnsi" w:hAnsiTheme="majorHAnsi" w:cstheme="minorHAnsi"/>
          <w:b/>
          <w:sz w:val="22"/>
          <w:szCs w:val="22"/>
          <w:u w:val="single"/>
        </w:rPr>
        <w:t>Κρήτης</w:t>
      </w:r>
      <w:proofErr w:type="spellEnd"/>
      <w:r w:rsidR="00DF3D75" w:rsidRPr="004C2B27">
        <w:rPr>
          <w:rFonts w:asciiTheme="majorHAnsi" w:hAnsiTheme="majorHAnsi" w:cstheme="minorHAnsi"/>
          <w:b/>
          <w:sz w:val="22"/>
          <w:szCs w:val="22"/>
          <w:u w:val="single"/>
        </w:rPr>
        <w:t xml:space="preserve"> στο </w:t>
      </w:r>
      <w:proofErr w:type="spellStart"/>
      <w:r w:rsidR="00DF3D75" w:rsidRPr="004C2B27">
        <w:rPr>
          <w:rFonts w:asciiTheme="majorHAnsi" w:hAnsiTheme="majorHAnsi" w:cstheme="minorHAnsi"/>
          <w:b/>
          <w:sz w:val="22"/>
          <w:szCs w:val="22"/>
          <w:u w:val="single"/>
        </w:rPr>
        <w:t>Η</w:t>
      </w:r>
      <w:r w:rsidR="009F0AC8" w:rsidRPr="004C2B27">
        <w:rPr>
          <w:rFonts w:asciiTheme="majorHAnsi" w:hAnsiTheme="majorHAnsi" w:cstheme="minorHAnsi"/>
          <w:b/>
          <w:sz w:val="22"/>
          <w:szCs w:val="22"/>
          <w:u w:val="single"/>
        </w:rPr>
        <w:t>ράκλειο</w:t>
      </w:r>
      <w:proofErr w:type="spellEnd"/>
      <w:r w:rsidR="009F0AC8" w:rsidRPr="004C2B27">
        <w:rPr>
          <w:rFonts w:asciiTheme="majorHAnsi" w:hAnsiTheme="majorHAnsi" w:cstheme="minorHAnsi"/>
          <w:b/>
          <w:sz w:val="22"/>
          <w:szCs w:val="22"/>
          <w:u w:val="single"/>
        </w:rPr>
        <w:t xml:space="preserve"> </w:t>
      </w:r>
      <w:r w:rsidR="00DF3D75" w:rsidRPr="004C2B27">
        <w:rPr>
          <w:rFonts w:asciiTheme="majorHAnsi" w:hAnsiTheme="majorHAnsi" w:cstheme="minorHAnsi"/>
          <w:b/>
          <w:sz w:val="22"/>
          <w:szCs w:val="22"/>
          <w:u w:val="single"/>
        </w:rPr>
        <w:t xml:space="preserve">που θα </w:t>
      </w:r>
      <w:proofErr w:type="spellStart"/>
      <w:r w:rsidR="00DF3D75" w:rsidRPr="004C2B27">
        <w:rPr>
          <w:rFonts w:asciiTheme="majorHAnsi" w:hAnsiTheme="majorHAnsi" w:cstheme="minorHAnsi"/>
          <w:b/>
          <w:sz w:val="22"/>
          <w:szCs w:val="22"/>
          <w:u w:val="single"/>
        </w:rPr>
        <w:t>υποδειχθούν</w:t>
      </w:r>
      <w:proofErr w:type="spellEnd"/>
      <w:r w:rsidR="00DF3D75" w:rsidRPr="004C2B27">
        <w:rPr>
          <w:rFonts w:asciiTheme="majorHAnsi" w:hAnsiTheme="majorHAnsi" w:cstheme="minorHAnsi"/>
          <w:b/>
          <w:sz w:val="22"/>
          <w:szCs w:val="22"/>
          <w:u w:val="single"/>
        </w:rPr>
        <w:t xml:space="preserve"> </w:t>
      </w:r>
      <w:proofErr w:type="spellStart"/>
      <w:r w:rsidR="00DF3D75" w:rsidRPr="004C2B27">
        <w:rPr>
          <w:rFonts w:asciiTheme="majorHAnsi" w:hAnsiTheme="majorHAnsi" w:cstheme="minorHAnsi"/>
          <w:b/>
          <w:sz w:val="22"/>
          <w:szCs w:val="22"/>
          <w:u w:val="single"/>
        </w:rPr>
        <w:t>από</w:t>
      </w:r>
      <w:proofErr w:type="spellEnd"/>
      <w:r w:rsidR="00DF3D75" w:rsidRPr="004C2B27">
        <w:rPr>
          <w:rFonts w:asciiTheme="majorHAnsi" w:hAnsiTheme="majorHAnsi" w:cstheme="minorHAnsi"/>
          <w:b/>
          <w:sz w:val="22"/>
          <w:szCs w:val="22"/>
          <w:u w:val="single"/>
        </w:rPr>
        <w:t xml:space="preserve"> την </w:t>
      </w:r>
      <w:r w:rsidR="009F0AC8" w:rsidRPr="004C2B27">
        <w:rPr>
          <w:rFonts w:asciiTheme="majorHAnsi" w:hAnsiTheme="majorHAnsi" w:cstheme="minorHAnsi"/>
          <w:b/>
          <w:sz w:val="22"/>
          <w:szCs w:val="22"/>
          <w:u w:val="single"/>
        </w:rPr>
        <w:t>Υ</w:t>
      </w:r>
      <w:r w:rsidR="00DF3D75" w:rsidRPr="004C2B27">
        <w:rPr>
          <w:rFonts w:asciiTheme="majorHAnsi" w:hAnsiTheme="majorHAnsi" w:cstheme="minorHAnsi"/>
          <w:b/>
          <w:sz w:val="22"/>
          <w:szCs w:val="22"/>
          <w:u w:val="single"/>
        </w:rPr>
        <w:t>πηρεσία.</w:t>
      </w:r>
    </w:p>
    <w:p w:rsidR="00C245EF" w:rsidRPr="00C245EF" w:rsidRDefault="00C245EF" w:rsidP="00C679E0">
      <w:pPr>
        <w:spacing w:before="200"/>
        <w:ind w:right="-285"/>
        <w:jc w:val="both"/>
        <w:rPr>
          <w:rFonts w:asciiTheme="majorHAnsi" w:hAnsiTheme="majorHAnsi"/>
          <w:sz w:val="22"/>
          <w:szCs w:val="22"/>
        </w:rPr>
      </w:pPr>
      <w:r w:rsidRPr="004C2B27">
        <w:rPr>
          <w:rFonts w:asciiTheme="majorHAnsi" w:hAnsiTheme="majorHAnsi"/>
          <w:sz w:val="22"/>
          <w:szCs w:val="22"/>
        </w:rPr>
        <w:t xml:space="preserve">Οι προσφορές θα πρέπει να αφορούν στο σύνολο των </w:t>
      </w:r>
      <w:r w:rsidR="004C2B27" w:rsidRPr="004C2B27">
        <w:rPr>
          <w:rFonts w:asciiTheme="majorHAnsi" w:hAnsiTheme="majorHAnsi"/>
          <w:sz w:val="22"/>
          <w:szCs w:val="22"/>
        </w:rPr>
        <w:t>εργασιών</w:t>
      </w:r>
      <w:r w:rsidRPr="004C2B27">
        <w:rPr>
          <w:rFonts w:asciiTheme="majorHAnsi" w:hAnsiTheme="majorHAnsi"/>
          <w:sz w:val="22"/>
          <w:szCs w:val="22"/>
        </w:rPr>
        <w:t>.</w:t>
      </w:r>
      <w:r w:rsidRPr="004C2B27">
        <w:rPr>
          <w:rFonts w:asciiTheme="majorHAnsi" w:hAnsiTheme="majorHAnsi"/>
          <w:b/>
          <w:sz w:val="22"/>
          <w:szCs w:val="22"/>
        </w:rPr>
        <w:t xml:space="preserve"> </w:t>
      </w:r>
      <w:r w:rsidRPr="004C2B27">
        <w:rPr>
          <w:rFonts w:asciiTheme="majorHAnsi" w:hAnsiTheme="majorHAnsi"/>
          <w:b/>
          <w:sz w:val="22"/>
          <w:szCs w:val="22"/>
          <w:u w:val="single"/>
        </w:rPr>
        <w:t>Η ανάθεση θα γίνει στην εταιρεία</w:t>
      </w:r>
      <w:r w:rsidRPr="00C245EF">
        <w:rPr>
          <w:rFonts w:asciiTheme="majorHAnsi" w:hAnsiTheme="majorHAnsi"/>
          <w:b/>
          <w:sz w:val="22"/>
          <w:szCs w:val="22"/>
          <w:u w:val="single"/>
        </w:rPr>
        <w:t xml:space="preserve"> με την προσφορά που πληροί τις τεχνικές προδιαγραφές και έχει την πλέον συμφέρουσα από οικονομική άποψη προσφορά μόνο βάσει τιμής.</w:t>
      </w:r>
      <w:r w:rsidRPr="00C245EF">
        <w:rPr>
          <w:rFonts w:asciiTheme="majorHAnsi" w:hAnsiTheme="majorHAnsi"/>
          <w:sz w:val="22"/>
          <w:szCs w:val="22"/>
        </w:rPr>
        <w:t xml:space="preserve"> </w:t>
      </w:r>
    </w:p>
    <w:p w:rsidR="00C245EF" w:rsidRPr="00BB0E40" w:rsidRDefault="00C245EF" w:rsidP="00C679E0">
      <w:pPr>
        <w:spacing w:line="240" w:lineRule="atLeast"/>
        <w:ind w:right="-285"/>
        <w:jc w:val="both"/>
        <w:rPr>
          <w:rFonts w:asciiTheme="majorHAnsi" w:hAnsiTheme="majorHAnsi" w:cstheme="minorHAnsi"/>
          <w:b/>
          <w:sz w:val="22"/>
          <w:szCs w:val="22"/>
          <w:u w:val="single"/>
        </w:rPr>
      </w:pPr>
    </w:p>
    <w:p w:rsidR="00DF3D75" w:rsidRPr="00BB0E40" w:rsidRDefault="00DF3D75" w:rsidP="00C679E0">
      <w:pPr>
        <w:pStyle w:val="1"/>
        <w:spacing w:after="0" w:line="240" w:lineRule="auto"/>
        <w:ind w:left="0" w:right="-285"/>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Default="00DF3D75" w:rsidP="00C679E0">
      <w:pPr>
        <w:ind w:right="-285"/>
        <w:contextualSpacing/>
        <w:jc w:val="both"/>
        <w:rPr>
          <w:rFonts w:asciiTheme="majorHAnsi" w:hAnsiTheme="majorHAnsi" w:cstheme="minorHAnsi"/>
          <w:sz w:val="22"/>
          <w:szCs w:val="22"/>
        </w:rPr>
      </w:pPr>
    </w:p>
    <w:p w:rsidR="00C679E0" w:rsidRPr="00BB0E40" w:rsidRDefault="00C679E0" w:rsidP="00C679E0">
      <w:pPr>
        <w:ind w:right="-285"/>
        <w:contextualSpacing/>
        <w:jc w:val="both"/>
        <w:rPr>
          <w:rFonts w:asciiTheme="majorHAnsi" w:hAnsiTheme="majorHAnsi" w:cstheme="minorHAnsi"/>
          <w:sz w:val="22"/>
          <w:szCs w:val="22"/>
        </w:rPr>
      </w:pPr>
    </w:p>
    <w:p w:rsidR="00DF3D75" w:rsidRPr="00BB0E40" w:rsidRDefault="00DF3D75" w:rsidP="00C679E0">
      <w:pPr>
        <w:pStyle w:val="3"/>
        <w:numPr>
          <w:ilvl w:val="0"/>
          <w:numId w:val="17"/>
        </w:numPr>
        <w:spacing w:after="200"/>
        <w:ind w:left="357" w:right="-285"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rsidR="00DF3D75" w:rsidRPr="00BB0E40" w:rsidRDefault="00DF3D75" w:rsidP="00C679E0">
      <w:pPr>
        <w:pStyle w:val="1"/>
        <w:spacing w:after="0" w:line="240" w:lineRule="auto"/>
        <w:ind w:left="0" w:right="-285"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BB0E40" w:rsidRDefault="00DF3D75" w:rsidP="00C679E0">
      <w:pPr>
        <w:pStyle w:val="1"/>
        <w:spacing w:after="0" w:line="240" w:lineRule="auto"/>
        <w:ind w:left="0" w:right="-285"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Default="00DF3D75" w:rsidP="00C679E0">
      <w:pPr>
        <w:pStyle w:val="1"/>
        <w:spacing w:after="0" w:line="240" w:lineRule="auto"/>
        <w:ind w:left="0" w:right="-285"/>
        <w:jc w:val="both"/>
        <w:rPr>
          <w:rFonts w:asciiTheme="majorHAnsi" w:hAnsiTheme="majorHAnsi" w:cstheme="minorHAnsi"/>
        </w:rPr>
      </w:pPr>
    </w:p>
    <w:p w:rsidR="00C679E0" w:rsidRPr="00BB0E40" w:rsidRDefault="00C679E0" w:rsidP="00C679E0">
      <w:pPr>
        <w:pStyle w:val="1"/>
        <w:spacing w:after="0" w:line="240" w:lineRule="auto"/>
        <w:ind w:left="0" w:right="-285"/>
        <w:jc w:val="both"/>
        <w:rPr>
          <w:rFonts w:asciiTheme="majorHAnsi" w:hAnsiTheme="majorHAnsi" w:cstheme="minorHAnsi"/>
        </w:rPr>
      </w:pPr>
    </w:p>
    <w:p w:rsidR="00DF3D75" w:rsidRPr="00BB0E40" w:rsidRDefault="00DF3D75" w:rsidP="00C679E0">
      <w:pPr>
        <w:pStyle w:val="3"/>
        <w:numPr>
          <w:ilvl w:val="0"/>
          <w:numId w:val="17"/>
        </w:numPr>
        <w:spacing w:after="200"/>
        <w:ind w:left="357" w:right="-285"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προσφορών-ανάθεση</w:t>
      </w:r>
    </w:p>
    <w:p w:rsidR="00DF3D75" w:rsidRPr="00BB0E40" w:rsidRDefault="00DF3D75" w:rsidP="00C679E0">
      <w:pPr>
        <w:ind w:right="-285" w:firstLine="284"/>
        <w:contextualSpacing/>
        <w:jc w:val="both"/>
        <w:rPr>
          <w:rFonts w:asciiTheme="majorHAnsi" w:hAnsiTheme="majorHAnsi" w:cstheme="minorHAnsi"/>
          <w:sz w:val="22"/>
          <w:szCs w:val="22"/>
        </w:rPr>
      </w:pPr>
      <w:r w:rsidRPr="00B61A8B">
        <w:rPr>
          <w:rFonts w:asciiTheme="majorHAnsi" w:hAnsiTheme="majorHAnsi" w:cstheme="minorHAnsi"/>
          <w:sz w:val="22"/>
          <w:szCs w:val="22"/>
        </w:rPr>
        <w:t>Το κριτήριο ανάθεσης είναι η πλέον συμφέρουσα από οικονομική άποψη προσφορά μόνο βάσει τιμής</w:t>
      </w:r>
      <w:r w:rsidR="0094607C" w:rsidRPr="00B61A8B">
        <w:rPr>
          <w:rFonts w:asciiTheme="majorHAnsi" w:hAnsiTheme="majorHAnsi" w:cstheme="minorHAnsi"/>
          <w:sz w:val="22"/>
          <w:szCs w:val="22"/>
        </w:rPr>
        <w:t>, η οποία θα είναι σύμφωνη με τις τεχνικές προδιαγραφές του Παραρτήματος</w:t>
      </w:r>
      <w:r w:rsidRPr="00B61A8B">
        <w:rPr>
          <w:rFonts w:asciiTheme="majorHAnsi" w:hAnsiTheme="majorHAnsi" w:cstheme="minorHAnsi"/>
          <w:sz w:val="22"/>
          <w:szCs w:val="22"/>
        </w:rPr>
        <w:t>.</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rsidR="00DF3D75" w:rsidRPr="00BB0E40" w:rsidRDefault="00DF3D75" w:rsidP="00C679E0">
      <w:pPr>
        <w:ind w:right="-285"/>
        <w:jc w:val="both"/>
        <w:rPr>
          <w:rFonts w:asciiTheme="majorHAnsi" w:hAnsiTheme="majorHAnsi" w:cstheme="minorHAnsi"/>
          <w:sz w:val="22"/>
          <w:szCs w:val="22"/>
        </w:rPr>
      </w:pPr>
      <w:bookmarkStart w:id="0" w:name="_GoBack"/>
      <w:r w:rsidRPr="00BB0E40">
        <w:rPr>
          <w:rFonts w:asciiTheme="majorHAnsi" w:hAnsiTheme="majorHAnsi" w:cstheme="minorHAnsi"/>
          <w:sz w:val="22"/>
          <w:szCs w:val="22"/>
          <w:u w:val="single"/>
        </w:rPr>
        <w:lastRenderedPageBreak/>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DF3D75" w:rsidRPr="00BB0E40" w:rsidRDefault="00DF3D75" w:rsidP="00C679E0">
      <w:pPr>
        <w:shd w:val="clear" w:color="auto" w:fill="FFFFFF"/>
        <w:ind w:left="709" w:right="-285"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BB0E40">
        <w:rPr>
          <w:rFonts w:asciiTheme="majorHAnsi" w:hAnsiTheme="majorHAnsi" w:cstheme="minorHAnsi"/>
          <w:i/>
          <w:color w:val="000000"/>
          <w:sz w:val="22"/>
          <w:szCs w:val="22"/>
        </w:rPr>
        <w:t>ββ</w:t>
      </w:r>
      <w:proofErr w:type="spellEnd"/>
      <w:r w:rsidRPr="00BB0E40">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rsidR="00DF3D75" w:rsidRPr="00BB0E40" w:rsidRDefault="00DF3D75" w:rsidP="00C679E0">
      <w:pPr>
        <w:ind w:left="709" w:right="-285"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rsidR="00DF3D75" w:rsidRPr="00BB0E40" w:rsidRDefault="00DF3D75" w:rsidP="00C679E0">
      <w:pPr>
        <w:ind w:left="709" w:right="-285"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rsidR="00DF3D75" w:rsidRDefault="00DF3D75" w:rsidP="00C679E0">
      <w:pPr>
        <w:ind w:right="-285"/>
        <w:contextualSpacing/>
        <w:jc w:val="both"/>
        <w:rPr>
          <w:rFonts w:asciiTheme="majorHAnsi" w:hAnsiTheme="majorHAnsi" w:cstheme="minorHAnsi"/>
          <w:b/>
          <w:sz w:val="22"/>
          <w:szCs w:val="22"/>
        </w:rPr>
      </w:pPr>
    </w:p>
    <w:p w:rsidR="00C679E0" w:rsidRPr="00BB0E40" w:rsidRDefault="00C679E0" w:rsidP="00C679E0">
      <w:pPr>
        <w:ind w:right="-285"/>
        <w:contextualSpacing/>
        <w:jc w:val="both"/>
        <w:rPr>
          <w:rFonts w:asciiTheme="majorHAnsi" w:hAnsiTheme="majorHAnsi" w:cstheme="minorHAnsi"/>
          <w:b/>
          <w:sz w:val="22"/>
          <w:szCs w:val="22"/>
        </w:rPr>
      </w:pPr>
    </w:p>
    <w:p w:rsidR="00DF3D75" w:rsidRPr="00BB0E40" w:rsidRDefault="00DF3D75" w:rsidP="00C679E0">
      <w:pPr>
        <w:pStyle w:val="3"/>
        <w:numPr>
          <w:ilvl w:val="0"/>
          <w:numId w:val="17"/>
        </w:numPr>
        <w:spacing w:after="200"/>
        <w:ind w:left="357" w:right="-285"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Η πληρωμή θα γίνεται σε Ευρώ, βάσει τ</w:t>
      </w:r>
      <w:r w:rsidR="00C245EF">
        <w:rPr>
          <w:rFonts w:asciiTheme="majorHAnsi" w:eastAsia="Tahoma" w:hAnsiTheme="majorHAnsi" w:cstheme="minorHAnsi"/>
          <w:sz w:val="22"/>
          <w:szCs w:val="22"/>
        </w:rPr>
        <w:t>ων τιμολογίων</w:t>
      </w:r>
      <w:r w:rsidRPr="00BB0E40">
        <w:rPr>
          <w:rFonts w:asciiTheme="majorHAnsi" w:eastAsia="Tahoma" w:hAnsiTheme="majorHAnsi" w:cstheme="minorHAnsi"/>
          <w:sz w:val="22"/>
          <w:szCs w:val="22"/>
        </w:rPr>
        <w:t xml:space="preserve"> του αναδόχου, στ</w:t>
      </w:r>
      <w:r w:rsidR="00C245EF">
        <w:rPr>
          <w:rFonts w:asciiTheme="majorHAnsi" w:eastAsia="Tahoma" w:hAnsiTheme="majorHAnsi" w:cstheme="minorHAnsi"/>
          <w:sz w:val="22"/>
          <w:szCs w:val="22"/>
        </w:rPr>
        <w:t>α οποία</w:t>
      </w:r>
      <w:r w:rsidRPr="00BB0E40">
        <w:rPr>
          <w:rFonts w:asciiTheme="majorHAnsi" w:eastAsia="Tahoma" w:hAnsiTheme="majorHAnsi" w:cstheme="minorHAnsi"/>
          <w:sz w:val="22"/>
          <w:szCs w:val="22"/>
        </w:rPr>
        <w:t xml:space="preserve">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r w:rsidR="007D3865">
        <w:rPr>
          <w:rFonts w:asciiTheme="majorHAnsi" w:hAnsiTheme="majorHAnsi" w:cstheme="minorHAnsi"/>
          <w:sz w:val="22"/>
          <w:szCs w:val="22"/>
        </w:rPr>
        <w:t>Επίσης μπορεί να γίνεται και τμηματικά.</w:t>
      </w:r>
    </w:p>
    <w:p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rsidR="00DF3D75" w:rsidRPr="00BB0E40" w:rsidRDefault="00DF3D75" w:rsidP="00C679E0">
      <w:pPr>
        <w:ind w:right="-285" w:firstLine="284"/>
        <w:contextualSpacing/>
        <w:jc w:val="both"/>
        <w:rPr>
          <w:rFonts w:asciiTheme="majorHAnsi" w:hAnsiTheme="majorHAnsi" w:cstheme="minorHAnsi"/>
          <w:sz w:val="22"/>
          <w:szCs w:val="22"/>
        </w:rPr>
      </w:pPr>
    </w:p>
    <w:tbl>
      <w:tblPr>
        <w:tblW w:w="19473" w:type="dxa"/>
        <w:jc w:val="center"/>
        <w:tblInd w:w="266" w:type="dxa"/>
        <w:tblLayout w:type="fixed"/>
        <w:tblLook w:val="04A0"/>
      </w:tblPr>
      <w:tblGrid>
        <w:gridCol w:w="9306"/>
        <w:gridCol w:w="2020"/>
        <w:gridCol w:w="2172"/>
        <w:gridCol w:w="1250"/>
        <w:gridCol w:w="1251"/>
        <w:gridCol w:w="1807"/>
        <w:gridCol w:w="1667"/>
      </w:tblGrid>
      <w:tr w:rsidR="00DF3D75" w:rsidRPr="00BB0E40" w:rsidTr="006C141F">
        <w:trPr>
          <w:trHeight w:val="264"/>
          <w:jc w:val="center"/>
        </w:trPr>
        <w:tc>
          <w:tcPr>
            <w:tcW w:w="9306" w:type="dxa"/>
            <w:tcBorders>
              <w:top w:val="nil"/>
              <w:left w:val="nil"/>
              <w:bottom w:val="nil"/>
              <w:right w:val="nil"/>
            </w:tcBorders>
            <w:shd w:val="clear" w:color="auto" w:fill="auto"/>
            <w:noWrap/>
          </w:tcPr>
          <w:p w:rsidR="00DF3D75" w:rsidRPr="00BB0E40" w:rsidRDefault="00DF3D75" w:rsidP="00C679E0">
            <w:pPr>
              <w:ind w:right="-285"/>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rsidR="00DF3D75" w:rsidRPr="00BB0E40" w:rsidRDefault="00DF3D75" w:rsidP="00C679E0">
            <w:pPr>
              <w:ind w:right="-285"/>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rsidR="00DF3D75" w:rsidRPr="00BB0E40" w:rsidRDefault="00DF3D75" w:rsidP="00C679E0">
            <w:pPr>
              <w:ind w:right="-285"/>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rsidR="00DF3D75" w:rsidRPr="00BB0E40" w:rsidRDefault="00DF3D75" w:rsidP="00C679E0">
            <w:pPr>
              <w:ind w:right="-285"/>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rsidR="00DF3D75" w:rsidRPr="00BB0E40" w:rsidRDefault="00DF3D75" w:rsidP="00C679E0">
            <w:pPr>
              <w:ind w:right="-285"/>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rsidR="00DF3D75" w:rsidRPr="00BB0E40" w:rsidRDefault="00DF3D75" w:rsidP="00C679E0">
            <w:pPr>
              <w:ind w:right="-285"/>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rsidR="00DF3D75" w:rsidRPr="00BB0E40" w:rsidRDefault="00DF3D75" w:rsidP="00C679E0">
            <w:pPr>
              <w:ind w:right="-285"/>
              <w:jc w:val="center"/>
              <w:rPr>
                <w:rFonts w:asciiTheme="majorHAnsi" w:hAnsiTheme="majorHAnsi" w:cstheme="minorHAnsi"/>
                <w:sz w:val="22"/>
                <w:szCs w:val="22"/>
              </w:rPr>
            </w:pPr>
          </w:p>
        </w:tc>
      </w:tr>
    </w:tbl>
    <w:p w:rsidR="00DF3D75" w:rsidRDefault="00DF3D75" w:rsidP="00C679E0">
      <w:pPr>
        <w:pStyle w:val="a4"/>
        <w:spacing w:line="280" w:lineRule="atLeast"/>
        <w:ind w:right="-285"/>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9E7577">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w:t>
      </w:r>
      <w:proofErr w:type="spellStart"/>
      <w:r w:rsidRPr="00BB0E40">
        <w:rPr>
          <w:rFonts w:asciiTheme="majorHAnsi" w:hAnsiTheme="majorHAnsi" w:cstheme="minorHAnsi"/>
          <w:sz w:val="22"/>
          <w:szCs w:val="22"/>
        </w:rPr>
        <w:t>Βούτες</w:t>
      </w:r>
      <w:proofErr w:type="spellEnd"/>
      <w:r w:rsidRPr="00BB0E40">
        <w:rPr>
          <w:rFonts w:asciiTheme="majorHAnsi" w:hAnsiTheme="majorHAnsi" w:cstheme="minorHAnsi"/>
          <w:sz w:val="22"/>
          <w:szCs w:val="22"/>
        </w:rPr>
        <w:t xml:space="preserve">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C245EF">
        <w:rPr>
          <w:rFonts w:asciiTheme="majorHAnsi" w:hAnsiTheme="majorHAnsi" w:cstheme="minorHAnsi"/>
          <w:sz w:val="22"/>
          <w:szCs w:val="22"/>
        </w:rPr>
        <w:t>2810393142</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0" w:history="1">
        <w:r w:rsidR="00C245EF" w:rsidRPr="005F3F2C">
          <w:rPr>
            <w:rStyle w:val="-"/>
            <w:rFonts w:asciiTheme="majorHAnsi" w:hAnsiTheme="majorHAnsi" w:cstheme="minorHAnsi"/>
            <w:sz w:val="22"/>
            <w:szCs w:val="22"/>
            <w:lang w:val="en-US"/>
          </w:rPr>
          <w:t>mariou</w:t>
        </w:r>
        <w:r w:rsidR="00C245EF" w:rsidRPr="005F3F2C">
          <w:rPr>
            <w:rStyle w:val="-"/>
            <w:rFonts w:asciiTheme="majorHAnsi" w:hAnsiTheme="majorHAnsi" w:cstheme="minorHAnsi"/>
            <w:sz w:val="22"/>
            <w:szCs w:val="22"/>
          </w:rPr>
          <w:t>@</w:t>
        </w:r>
        <w:r w:rsidR="00C245EF" w:rsidRPr="005F3F2C">
          <w:rPr>
            <w:rStyle w:val="-"/>
            <w:rFonts w:asciiTheme="majorHAnsi" w:hAnsiTheme="majorHAnsi" w:cstheme="minorHAnsi"/>
            <w:sz w:val="22"/>
            <w:szCs w:val="22"/>
            <w:lang w:val="en-US"/>
          </w:rPr>
          <w:t>admin</w:t>
        </w:r>
        <w:r w:rsidR="00C245EF" w:rsidRPr="005F3F2C">
          <w:rPr>
            <w:rStyle w:val="-"/>
            <w:rFonts w:asciiTheme="majorHAnsi" w:hAnsiTheme="majorHAnsi" w:cstheme="minorHAnsi"/>
            <w:sz w:val="22"/>
            <w:szCs w:val="22"/>
          </w:rPr>
          <w:t>.</w:t>
        </w:r>
        <w:proofErr w:type="spellStart"/>
        <w:r w:rsidR="00C245EF" w:rsidRPr="005F3F2C">
          <w:rPr>
            <w:rStyle w:val="-"/>
            <w:rFonts w:asciiTheme="majorHAnsi" w:hAnsiTheme="majorHAnsi" w:cstheme="minorHAnsi"/>
            <w:sz w:val="22"/>
            <w:szCs w:val="22"/>
            <w:lang w:val="en-US"/>
          </w:rPr>
          <w:t>uoc</w:t>
        </w:r>
        <w:proofErr w:type="spellEnd"/>
        <w:r w:rsidR="00C245EF" w:rsidRPr="005F3F2C">
          <w:rPr>
            <w:rStyle w:val="-"/>
            <w:rFonts w:asciiTheme="majorHAnsi" w:hAnsiTheme="majorHAnsi" w:cstheme="minorHAnsi"/>
            <w:sz w:val="22"/>
            <w:szCs w:val="22"/>
          </w:rPr>
          <w:t>.</w:t>
        </w:r>
        <w:proofErr w:type="spellStart"/>
        <w:r w:rsidR="00C245EF" w:rsidRPr="005F3F2C">
          <w:rPr>
            <w:rStyle w:val="-"/>
            <w:rFonts w:asciiTheme="majorHAnsi" w:hAnsiTheme="majorHAnsi" w:cstheme="minorHAnsi"/>
            <w:sz w:val="22"/>
            <w:szCs w:val="22"/>
            <w:lang w:val="en-US"/>
          </w:rPr>
          <w:t>gr</w:t>
        </w:r>
        <w:proofErr w:type="spellEnd"/>
      </w:hyperlink>
      <w:r w:rsidR="00C245EF" w:rsidRPr="00C245EF">
        <w:rPr>
          <w:rFonts w:asciiTheme="majorHAnsi" w:hAnsiTheme="majorHAnsi" w:cstheme="minorHAnsi"/>
          <w:sz w:val="22"/>
          <w:szCs w:val="22"/>
        </w:rPr>
        <w:t xml:space="preserve"> </w:t>
      </w:r>
      <w:r>
        <w:rPr>
          <w:rFonts w:asciiTheme="majorHAnsi" w:hAnsiTheme="majorHAnsi" w:cstheme="minorHAnsi"/>
          <w:sz w:val="22"/>
          <w:szCs w:val="22"/>
        </w:rPr>
        <w:t>(κ</w:t>
      </w:r>
      <w:r w:rsidR="00C245EF">
        <w:rPr>
          <w:rFonts w:asciiTheme="majorHAnsi" w:hAnsiTheme="majorHAnsi" w:cstheme="minorHAnsi"/>
          <w:sz w:val="22"/>
          <w:szCs w:val="22"/>
        </w:rPr>
        <w:t>α Μαριού</w:t>
      </w:r>
      <w:r>
        <w:rPr>
          <w:rFonts w:asciiTheme="majorHAnsi" w:hAnsiTheme="majorHAnsi" w:cstheme="minorHAnsi"/>
          <w:sz w:val="22"/>
          <w:szCs w:val="22"/>
        </w:rPr>
        <w:t>)</w:t>
      </w:r>
      <w:r w:rsidRPr="00BB0E40">
        <w:rPr>
          <w:rFonts w:asciiTheme="majorHAnsi" w:hAnsiTheme="majorHAnsi" w:cstheme="minorHAnsi"/>
          <w:sz w:val="22"/>
          <w:szCs w:val="22"/>
        </w:rPr>
        <w:t>.</w:t>
      </w:r>
    </w:p>
    <w:p w:rsidR="00761292" w:rsidRPr="00BB0E40" w:rsidRDefault="00761292" w:rsidP="00C679E0">
      <w:pPr>
        <w:pStyle w:val="a4"/>
        <w:spacing w:line="280" w:lineRule="atLeast"/>
        <w:ind w:right="-285"/>
        <w:rPr>
          <w:rFonts w:asciiTheme="majorHAnsi" w:hAnsiTheme="majorHAnsi" w:cstheme="minorHAnsi"/>
          <w:sz w:val="22"/>
          <w:szCs w:val="22"/>
        </w:rPr>
      </w:pPr>
    </w:p>
    <w:p w:rsidR="00421635" w:rsidRPr="00421635" w:rsidRDefault="00DF3D75" w:rsidP="00421635">
      <w:pPr>
        <w:autoSpaceDE w:val="0"/>
        <w:autoSpaceDN w:val="0"/>
        <w:adjustRightInd w:val="0"/>
        <w:ind w:right="-285"/>
        <w:jc w:val="both"/>
        <w:rPr>
          <w:rFonts w:ascii="Cambria" w:hAnsi="Cambria" w:cs="Calibri"/>
          <w:sz w:val="22"/>
          <w:szCs w:val="22"/>
        </w:rPr>
      </w:pPr>
      <w:r w:rsidRPr="00D05AD4">
        <w:rPr>
          <w:rFonts w:ascii="Cambria" w:hAnsi="Cambria" w:cs="Calibri"/>
          <w:sz w:val="22"/>
          <w:szCs w:val="22"/>
        </w:rPr>
        <w:t xml:space="preserve">Για τεχνικές πληροφορίες οι ενδιαφερόμενοι μπορούν να απευθύνονται όλες τις εργάσιμες ημέρες </w:t>
      </w:r>
      <w:r w:rsidRPr="00421635">
        <w:rPr>
          <w:rFonts w:ascii="Cambria" w:hAnsi="Cambria" w:cs="Calibri"/>
          <w:sz w:val="22"/>
          <w:szCs w:val="22"/>
        </w:rPr>
        <w:t xml:space="preserve">των Δημοσίων Υπηρεσιών, </w:t>
      </w:r>
      <w:r w:rsidR="00421635" w:rsidRPr="00421635">
        <w:rPr>
          <w:rFonts w:ascii="Cambria" w:hAnsi="Cambria" w:cs="Calibri"/>
          <w:sz w:val="22"/>
          <w:szCs w:val="22"/>
        </w:rPr>
        <w:t xml:space="preserve">από τα γραφεία </w:t>
      </w:r>
      <w:r w:rsidR="007F73B3">
        <w:rPr>
          <w:rFonts w:ascii="Cambria" w:hAnsi="Cambria" w:cs="Calibri"/>
          <w:sz w:val="22"/>
          <w:szCs w:val="22"/>
        </w:rPr>
        <w:t xml:space="preserve">της Υ.Τ.Ε. στο Κτήριο Διοίκησης Ι </w:t>
      </w:r>
      <w:r w:rsidR="00421635" w:rsidRPr="00421635">
        <w:rPr>
          <w:rFonts w:ascii="Cambria" w:hAnsi="Cambria" w:cs="Calibri"/>
          <w:sz w:val="22"/>
          <w:szCs w:val="22"/>
        </w:rPr>
        <w:t xml:space="preserve">του Π.Κ στις </w:t>
      </w:r>
      <w:proofErr w:type="spellStart"/>
      <w:r w:rsidR="00421635" w:rsidRPr="00421635">
        <w:rPr>
          <w:rFonts w:ascii="Cambria" w:hAnsi="Cambria" w:cs="Calibri"/>
          <w:sz w:val="22"/>
          <w:szCs w:val="22"/>
        </w:rPr>
        <w:t>Βούτες</w:t>
      </w:r>
      <w:proofErr w:type="spellEnd"/>
      <w:r w:rsidR="00421635" w:rsidRPr="00421635">
        <w:rPr>
          <w:rFonts w:ascii="Cambria" w:hAnsi="Cambria" w:cs="Calibri"/>
          <w:sz w:val="22"/>
          <w:szCs w:val="22"/>
        </w:rPr>
        <w:t xml:space="preserve"> και στο </w:t>
      </w:r>
      <w:proofErr w:type="spellStart"/>
      <w:r w:rsidR="00421635" w:rsidRPr="00421635">
        <w:rPr>
          <w:rFonts w:ascii="Cambria" w:hAnsi="Cambria" w:cs="Calibri"/>
          <w:sz w:val="22"/>
          <w:szCs w:val="22"/>
        </w:rPr>
        <w:t>τηλ</w:t>
      </w:r>
      <w:proofErr w:type="spellEnd"/>
      <w:r w:rsidR="00421635" w:rsidRPr="00421635">
        <w:rPr>
          <w:rFonts w:ascii="Cambria" w:hAnsi="Cambria" w:cs="Calibri"/>
          <w:sz w:val="22"/>
          <w:szCs w:val="22"/>
        </w:rPr>
        <w:t>.</w:t>
      </w:r>
      <w:r w:rsidR="00421635">
        <w:rPr>
          <w:rFonts w:ascii="Cambria" w:hAnsi="Cambria" w:cs="Calibri"/>
          <w:sz w:val="22"/>
          <w:szCs w:val="22"/>
        </w:rPr>
        <w:t xml:space="preserve"> </w:t>
      </w:r>
      <w:r w:rsidR="00AD705E">
        <w:rPr>
          <w:rFonts w:ascii="Cambria" w:hAnsi="Cambria" w:cs="Calibri"/>
          <w:sz w:val="22"/>
          <w:szCs w:val="22"/>
        </w:rPr>
        <w:t>2810-39</w:t>
      </w:r>
      <w:r w:rsidR="00421635" w:rsidRPr="00421635">
        <w:rPr>
          <w:rFonts w:ascii="Cambria" w:hAnsi="Cambria" w:cs="Calibri"/>
          <w:sz w:val="22"/>
          <w:szCs w:val="22"/>
        </w:rPr>
        <w:t xml:space="preserve">3127 </w:t>
      </w:r>
      <w:r w:rsidR="007F73B3">
        <w:rPr>
          <w:rFonts w:ascii="Cambria" w:hAnsi="Cambria" w:cs="Calibri"/>
          <w:sz w:val="22"/>
          <w:szCs w:val="22"/>
        </w:rPr>
        <w:t xml:space="preserve">&amp; </w:t>
      </w:r>
      <w:r w:rsidR="007F73B3">
        <w:rPr>
          <w:rFonts w:asciiTheme="majorHAnsi" w:hAnsiTheme="majorHAnsi" w:cstheme="minorHAnsi"/>
          <w:sz w:val="22"/>
          <w:szCs w:val="22"/>
          <w:lang w:val="en-US"/>
        </w:rPr>
        <w:t>email</w:t>
      </w:r>
      <w:r w:rsidR="007F73B3" w:rsidRPr="00D05AD4">
        <w:rPr>
          <w:rFonts w:asciiTheme="majorHAnsi" w:hAnsiTheme="majorHAnsi" w:cstheme="minorHAnsi"/>
          <w:sz w:val="22"/>
          <w:szCs w:val="22"/>
        </w:rPr>
        <w:t xml:space="preserve"> </w:t>
      </w:r>
      <w:r w:rsidR="007F73B3" w:rsidRPr="007F73B3">
        <w:rPr>
          <w:rFonts w:asciiTheme="majorHAnsi" w:hAnsiTheme="majorHAnsi" w:cstheme="minorHAnsi"/>
          <w:sz w:val="22"/>
          <w:szCs w:val="22"/>
        </w:rPr>
        <w:t xml:space="preserve">kyriakakis@uoc.gr </w:t>
      </w:r>
      <w:r w:rsidR="00421635" w:rsidRPr="00421635">
        <w:rPr>
          <w:rFonts w:ascii="Cambria" w:hAnsi="Cambria" w:cs="Calibri"/>
          <w:sz w:val="22"/>
          <w:szCs w:val="22"/>
        </w:rPr>
        <w:t xml:space="preserve">(κ. Χαράλαμπος </w:t>
      </w:r>
      <w:proofErr w:type="spellStart"/>
      <w:r w:rsidR="00421635" w:rsidRPr="00421635">
        <w:rPr>
          <w:rFonts w:ascii="Cambria" w:hAnsi="Cambria" w:cs="Calibri"/>
          <w:sz w:val="22"/>
          <w:szCs w:val="22"/>
        </w:rPr>
        <w:t>Κυριακάκης</w:t>
      </w:r>
      <w:proofErr w:type="spellEnd"/>
      <w:r w:rsidR="00421635" w:rsidRPr="00421635">
        <w:rPr>
          <w:rFonts w:ascii="Cambria" w:hAnsi="Cambria" w:cs="Calibri"/>
          <w:sz w:val="22"/>
          <w:szCs w:val="22"/>
        </w:rPr>
        <w:t xml:space="preserve">). </w:t>
      </w:r>
    </w:p>
    <w:p w:rsidR="00DF3D75" w:rsidRPr="00BB0E40" w:rsidRDefault="00DF3D75" w:rsidP="00C679E0">
      <w:pPr>
        <w:ind w:right="-285" w:firstLine="284"/>
        <w:contextualSpacing/>
        <w:jc w:val="both"/>
        <w:rPr>
          <w:rFonts w:asciiTheme="majorHAnsi" w:hAnsiTheme="majorHAnsi" w:cstheme="minorHAnsi"/>
          <w:sz w:val="22"/>
          <w:szCs w:val="22"/>
        </w:rPr>
      </w:pPr>
    </w:p>
    <w:p w:rsidR="00DF3D75" w:rsidRDefault="00DF3D75" w:rsidP="00C679E0">
      <w:pPr>
        <w:autoSpaceDE w:val="0"/>
        <w:autoSpaceDN w:val="0"/>
        <w:adjustRightInd w:val="0"/>
        <w:ind w:right="-285"/>
        <w:rPr>
          <w:rFonts w:asciiTheme="majorHAnsi" w:hAnsiTheme="majorHAnsi" w:cstheme="minorHAnsi"/>
          <w:b/>
          <w:sz w:val="22"/>
          <w:szCs w:val="22"/>
        </w:rPr>
      </w:pPr>
    </w:p>
    <w:p w:rsidR="007F73B3" w:rsidRPr="00BB0E40" w:rsidRDefault="007F73B3" w:rsidP="00C679E0">
      <w:pPr>
        <w:autoSpaceDE w:val="0"/>
        <w:autoSpaceDN w:val="0"/>
        <w:adjustRightInd w:val="0"/>
        <w:ind w:right="-285"/>
        <w:rPr>
          <w:rFonts w:asciiTheme="majorHAnsi" w:hAnsiTheme="majorHAnsi" w:cstheme="minorHAnsi"/>
          <w:b/>
          <w:sz w:val="22"/>
          <w:szCs w:val="22"/>
        </w:rPr>
      </w:pPr>
    </w:p>
    <w:p w:rsidR="00DF3D75" w:rsidRPr="00BB0E40" w:rsidRDefault="007D3865" w:rsidP="00C679E0">
      <w:pPr>
        <w:autoSpaceDE w:val="0"/>
        <w:autoSpaceDN w:val="0"/>
        <w:adjustRightInd w:val="0"/>
        <w:ind w:left="3240" w:right="-285" w:firstLine="720"/>
        <w:jc w:val="center"/>
        <w:rPr>
          <w:rFonts w:asciiTheme="majorHAnsi" w:hAnsiTheme="majorHAnsi" w:cstheme="minorHAnsi"/>
          <w:b/>
          <w:sz w:val="22"/>
          <w:szCs w:val="22"/>
        </w:rPr>
      </w:pPr>
      <w:r>
        <w:rPr>
          <w:rFonts w:asciiTheme="majorHAnsi" w:hAnsiTheme="majorHAnsi" w:cstheme="minorHAnsi"/>
          <w:b/>
          <w:sz w:val="22"/>
          <w:szCs w:val="22"/>
        </w:rPr>
        <w:t xml:space="preserve"> </w:t>
      </w:r>
      <w:r w:rsidR="00DF3D75">
        <w:rPr>
          <w:rFonts w:asciiTheme="majorHAnsi" w:hAnsiTheme="majorHAnsi" w:cstheme="minorHAnsi"/>
          <w:b/>
          <w:sz w:val="22"/>
          <w:szCs w:val="22"/>
        </w:rPr>
        <w:t>Ο Αντιπρύτανης</w:t>
      </w:r>
      <w:r w:rsidR="00DF3D75" w:rsidRPr="00BB0E40">
        <w:rPr>
          <w:rFonts w:asciiTheme="majorHAnsi" w:hAnsiTheme="majorHAnsi" w:cstheme="minorHAnsi"/>
          <w:b/>
          <w:sz w:val="22"/>
          <w:szCs w:val="22"/>
        </w:rPr>
        <w:t xml:space="preserve"> </w:t>
      </w:r>
      <w:r w:rsidR="00DF3D75">
        <w:rPr>
          <w:rFonts w:asciiTheme="majorHAnsi" w:hAnsiTheme="majorHAnsi" w:cstheme="minorHAnsi"/>
          <w:b/>
          <w:sz w:val="22"/>
          <w:szCs w:val="22"/>
        </w:rPr>
        <w:t>Οικονομικών &amp;</w:t>
      </w:r>
      <w:r w:rsidR="009E7577">
        <w:rPr>
          <w:rFonts w:asciiTheme="majorHAnsi" w:hAnsiTheme="majorHAnsi" w:cstheme="minorHAnsi"/>
          <w:b/>
          <w:sz w:val="22"/>
          <w:szCs w:val="22"/>
        </w:rPr>
        <w:t xml:space="preserve"> </w:t>
      </w:r>
      <w:r w:rsidR="00DF3D75">
        <w:rPr>
          <w:rFonts w:asciiTheme="majorHAnsi" w:hAnsiTheme="majorHAnsi" w:cstheme="minorHAnsi"/>
          <w:b/>
          <w:sz w:val="22"/>
          <w:szCs w:val="22"/>
        </w:rPr>
        <w:t>Υποδομών</w:t>
      </w:r>
    </w:p>
    <w:p w:rsidR="00DF3D75" w:rsidRPr="00BB0E40" w:rsidRDefault="00DF3D75" w:rsidP="00C679E0">
      <w:pPr>
        <w:autoSpaceDE w:val="0"/>
        <w:autoSpaceDN w:val="0"/>
        <w:adjustRightInd w:val="0"/>
        <w:ind w:left="3240" w:right="-285"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rsidR="00DF3D75" w:rsidRDefault="00DF3D75" w:rsidP="00C679E0">
      <w:pPr>
        <w:ind w:right="-285"/>
        <w:jc w:val="center"/>
        <w:rPr>
          <w:rFonts w:asciiTheme="majorHAnsi" w:hAnsiTheme="majorHAnsi" w:cstheme="minorHAnsi"/>
          <w:b/>
          <w:sz w:val="22"/>
          <w:szCs w:val="22"/>
        </w:rPr>
      </w:pPr>
    </w:p>
    <w:p w:rsidR="00DF3D75" w:rsidRDefault="00DF3D75" w:rsidP="00C679E0">
      <w:pPr>
        <w:ind w:right="-285"/>
        <w:jc w:val="center"/>
        <w:rPr>
          <w:rFonts w:asciiTheme="majorHAnsi" w:hAnsiTheme="majorHAnsi" w:cstheme="minorHAnsi"/>
          <w:b/>
          <w:sz w:val="22"/>
          <w:szCs w:val="22"/>
        </w:rPr>
      </w:pPr>
    </w:p>
    <w:p w:rsidR="00DF3D75" w:rsidRDefault="00DF3D75" w:rsidP="00C679E0">
      <w:pPr>
        <w:ind w:right="-285"/>
        <w:jc w:val="center"/>
        <w:rPr>
          <w:rFonts w:asciiTheme="majorHAnsi" w:hAnsiTheme="majorHAnsi" w:cstheme="minorHAnsi"/>
          <w:b/>
          <w:sz w:val="22"/>
          <w:szCs w:val="22"/>
        </w:rPr>
      </w:pPr>
    </w:p>
    <w:p w:rsidR="00DF3D75" w:rsidRDefault="00DF3D75" w:rsidP="00C679E0">
      <w:pPr>
        <w:ind w:right="-285"/>
        <w:jc w:val="center"/>
        <w:rPr>
          <w:rFonts w:asciiTheme="majorHAnsi" w:hAnsiTheme="majorHAnsi" w:cstheme="minorHAnsi"/>
          <w:b/>
          <w:sz w:val="22"/>
          <w:szCs w:val="22"/>
        </w:rPr>
      </w:pPr>
      <w:r>
        <w:rPr>
          <w:rFonts w:asciiTheme="majorHAnsi" w:hAnsiTheme="majorHAnsi" w:cstheme="minorHAnsi"/>
          <w:b/>
          <w:sz w:val="22"/>
          <w:szCs w:val="22"/>
        </w:rPr>
        <w:t xml:space="preserve">                                                         </w:t>
      </w:r>
      <w:r w:rsidR="007D3865">
        <w:rPr>
          <w:rFonts w:asciiTheme="majorHAnsi" w:hAnsiTheme="majorHAnsi" w:cstheme="minorHAnsi"/>
          <w:b/>
          <w:sz w:val="22"/>
          <w:szCs w:val="22"/>
        </w:rPr>
        <w:t xml:space="preserve">                          </w:t>
      </w:r>
      <w:r>
        <w:rPr>
          <w:rFonts w:asciiTheme="majorHAnsi" w:hAnsiTheme="majorHAnsi" w:cstheme="minorHAnsi"/>
          <w:b/>
          <w:sz w:val="22"/>
          <w:szCs w:val="22"/>
        </w:rPr>
        <w:t>Κωνσταντίνος Σπανουδάκης</w:t>
      </w:r>
    </w:p>
    <w:p w:rsidR="007D3865" w:rsidRPr="00BB0E40" w:rsidRDefault="007D3865" w:rsidP="007D3865">
      <w:pPr>
        <w:ind w:left="2880" w:right="-285" w:firstLine="720"/>
        <w:jc w:val="center"/>
        <w:rPr>
          <w:rFonts w:asciiTheme="majorHAnsi" w:hAnsiTheme="majorHAnsi" w:cstheme="minorHAnsi"/>
          <w:b/>
          <w:sz w:val="22"/>
          <w:szCs w:val="22"/>
        </w:rPr>
      </w:pPr>
      <w:r>
        <w:rPr>
          <w:rFonts w:asciiTheme="majorHAnsi" w:hAnsiTheme="majorHAnsi" w:cstheme="minorHAnsi"/>
          <w:b/>
          <w:sz w:val="22"/>
          <w:szCs w:val="22"/>
        </w:rPr>
        <w:t xml:space="preserve">     Καθηγητής</w:t>
      </w:r>
    </w:p>
    <w:p w:rsidR="00461FE1" w:rsidRDefault="00461FE1" w:rsidP="00C679E0">
      <w:pPr>
        <w:ind w:right="-285"/>
        <w:rPr>
          <w:rFonts w:asciiTheme="majorHAnsi" w:hAnsiTheme="majorHAnsi"/>
          <w:b/>
          <w:sz w:val="22"/>
          <w:szCs w:val="22"/>
        </w:rPr>
      </w:pPr>
      <w:r>
        <w:rPr>
          <w:rFonts w:asciiTheme="majorHAnsi" w:hAnsiTheme="majorHAnsi"/>
          <w:b/>
          <w:sz w:val="22"/>
          <w:szCs w:val="22"/>
        </w:rPr>
        <w:br w:type="page"/>
      </w:r>
    </w:p>
    <w:p w:rsidR="00461FE1" w:rsidRDefault="00461FE1" w:rsidP="00DF3D75">
      <w:pPr>
        <w:pStyle w:val="a4"/>
        <w:spacing w:line="280" w:lineRule="atLeast"/>
        <w:ind w:right="-285"/>
        <w:jc w:val="center"/>
        <w:rPr>
          <w:rFonts w:asciiTheme="majorHAnsi" w:hAnsiTheme="majorHAnsi"/>
          <w:b/>
          <w:sz w:val="22"/>
          <w:szCs w:val="22"/>
        </w:rPr>
      </w:pPr>
    </w:p>
    <w:p w:rsidR="004C2B27" w:rsidRDefault="00461FE1" w:rsidP="00D55033">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r w:rsidR="00975311">
        <w:rPr>
          <w:rFonts w:asciiTheme="majorHAnsi" w:hAnsiTheme="majorHAnsi"/>
          <w:b/>
          <w:sz w:val="22"/>
          <w:szCs w:val="22"/>
        </w:rPr>
        <w:t xml:space="preserve"> </w:t>
      </w:r>
    </w:p>
    <w:p w:rsidR="00D55033" w:rsidRDefault="00D55033" w:rsidP="00D55033">
      <w:pPr>
        <w:pStyle w:val="a4"/>
        <w:spacing w:line="280" w:lineRule="atLeast"/>
        <w:ind w:right="-285"/>
        <w:jc w:val="center"/>
        <w:rPr>
          <w:rFonts w:asciiTheme="majorHAnsi" w:hAnsiTheme="majorHAnsi"/>
          <w:b/>
          <w:sz w:val="22"/>
          <w:szCs w:val="22"/>
        </w:rPr>
      </w:pPr>
      <w:r w:rsidRPr="00D55033">
        <w:rPr>
          <w:rFonts w:asciiTheme="majorHAnsi" w:hAnsiTheme="majorHAnsi"/>
          <w:b/>
          <w:sz w:val="22"/>
          <w:szCs w:val="22"/>
        </w:rPr>
        <w:t>ΤΕΧΝΙΚ</w:t>
      </w:r>
      <w:r w:rsidR="004C2B27">
        <w:rPr>
          <w:rFonts w:asciiTheme="majorHAnsi" w:hAnsiTheme="majorHAnsi"/>
          <w:b/>
          <w:sz w:val="22"/>
          <w:szCs w:val="22"/>
        </w:rPr>
        <w:t>Η</w:t>
      </w:r>
      <w:r w:rsidRPr="00D55033">
        <w:rPr>
          <w:rFonts w:asciiTheme="majorHAnsi" w:hAnsiTheme="majorHAnsi"/>
          <w:b/>
          <w:sz w:val="22"/>
          <w:szCs w:val="22"/>
        </w:rPr>
        <w:t xml:space="preserve"> Π</w:t>
      </w:r>
      <w:r w:rsidR="004C2B27">
        <w:rPr>
          <w:rFonts w:asciiTheme="majorHAnsi" w:hAnsiTheme="majorHAnsi"/>
          <w:b/>
          <w:sz w:val="22"/>
          <w:szCs w:val="22"/>
        </w:rPr>
        <w:t>ΕΡΙΓΡΑΦΗ</w:t>
      </w:r>
    </w:p>
    <w:p w:rsidR="007F73B3" w:rsidRPr="00D55033" w:rsidRDefault="007F73B3" w:rsidP="00D55033">
      <w:pPr>
        <w:pStyle w:val="a4"/>
        <w:spacing w:line="280" w:lineRule="atLeast"/>
        <w:ind w:right="-285"/>
        <w:jc w:val="center"/>
        <w:rPr>
          <w:rFonts w:asciiTheme="majorHAnsi" w:hAnsiTheme="majorHAnsi"/>
          <w:b/>
          <w:sz w:val="22"/>
          <w:szCs w:val="22"/>
        </w:rPr>
      </w:pPr>
    </w:p>
    <w:p w:rsidR="00421635" w:rsidRDefault="00421635" w:rsidP="007F73B3">
      <w:pPr>
        <w:autoSpaceDE w:val="0"/>
        <w:autoSpaceDN w:val="0"/>
        <w:adjustRightInd w:val="0"/>
        <w:jc w:val="both"/>
        <w:rPr>
          <w:rFonts w:asciiTheme="majorHAnsi" w:hAnsiTheme="majorHAnsi" w:cs="Garamond,Bold"/>
          <w:b/>
          <w:bCs/>
          <w:sz w:val="22"/>
          <w:szCs w:val="22"/>
        </w:rPr>
      </w:pPr>
      <w:r w:rsidRPr="007F73B3">
        <w:rPr>
          <w:rFonts w:asciiTheme="majorHAnsi" w:hAnsiTheme="majorHAnsi" w:cs="Garamond,Bold"/>
          <w:b/>
          <w:bCs/>
          <w:sz w:val="22"/>
          <w:szCs w:val="22"/>
        </w:rPr>
        <w:t>Για την επίβλεψη της σωστής λειτουργίας και τη Συντήρηση της μονάδας του Βιολογικού Σταθμού</w:t>
      </w:r>
      <w:r w:rsidR="007F73B3">
        <w:rPr>
          <w:rFonts w:asciiTheme="majorHAnsi" w:hAnsiTheme="majorHAnsi" w:cs="Garamond,Bold"/>
          <w:b/>
          <w:bCs/>
          <w:sz w:val="22"/>
          <w:szCs w:val="22"/>
        </w:rPr>
        <w:t xml:space="preserve"> </w:t>
      </w:r>
      <w:r w:rsidRPr="007F73B3">
        <w:rPr>
          <w:rFonts w:asciiTheme="majorHAnsi" w:hAnsiTheme="majorHAnsi" w:cs="Garamond,Bold"/>
          <w:b/>
          <w:bCs/>
          <w:sz w:val="22"/>
          <w:szCs w:val="22"/>
        </w:rPr>
        <w:t xml:space="preserve">Επεξεργασίας Λυμάτων και των Αντλιοστασίων Λυμάτων του Πανεπιστημίου Κρήτης στις </w:t>
      </w:r>
      <w:proofErr w:type="spellStart"/>
      <w:r w:rsidRPr="007F73B3">
        <w:rPr>
          <w:rFonts w:asciiTheme="majorHAnsi" w:hAnsiTheme="majorHAnsi" w:cs="Garamond,Bold"/>
          <w:b/>
          <w:bCs/>
          <w:sz w:val="22"/>
          <w:szCs w:val="22"/>
        </w:rPr>
        <w:t>Βούτες</w:t>
      </w:r>
      <w:proofErr w:type="spellEnd"/>
      <w:r w:rsidR="007F73B3">
        <w:rPr>
          <w:rFonts w:asciiTheme="majorHAnsi" w:hAnsiTheme="majorHAnsi" w:cs="Garamond,Bold"/>
          <w:b/>
          <w:bCs/>
          <w:sz w:val="22"/>
          <w:szCs w:val="22"/>
        </w:rPr>
        <w:t xml:space="preserve"> </w:t>
      </w:r>
      <w:r w:rsidRPr="007F73B3">
        <w:rPr>
          <w:rFonts w:asciiTheme="majorHAnsi" w:hAnsiTheme="majorHAnsi" w:cs="Garamond,Bold"/>
          <w:b/>
          <w:bCs/>
          <w:sz w:val="22"/>
          <w:szCs w:val="22"/>
        </w:rPr>
        <w:t>Ηρακλείου.</w:t>
      </w:r>
    </w:p>
    <w:p w:rsidR="007F73B3" w:rsidRPr="007F73B3" w:rsidRDefault="007F73B3" w:rsidP="007F73B3">
      <w:pPr>
        <w:autoSpaceDE w:val="0"/>
        <w:autoSpaceDN w:val="0"/>
        <w:adjustRightInd w:val="0"/>
        <w:jc w:val="both"/>
        <w:rPr>
          <w:rFonts w:asciiTheme="majorHAnsi" w:hAnsiTheme="majorHAnsi" w:cs="Garamond,Bold"/>
          <w:b/>
          <w:bCs/>
          <w:sz w:val="22"/>
          <w:szCs w:val="22"/>
        </w:rPr>
      </w:pPr>
    </w:p>
    <w:p w:rsidR="00421635"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t>Η παρούσα Τεχνική Περιγραφή αφορά στις εργασίες επισκευής, συντήρησης και επίβλεψης της σωστής</w:t>
      </w:r>
      <w:r w:rsidR="007F73B3">
        <w:rPr>
          <w:rFonts w:asciiTheme="majorHAnsi" w:hAnsiTheme="majorHAnsi" w:cs="Garamond"/>
          <w:sz w:val="22"/>
          <w:szCs w:val="22"/>
        </w:rPr>
        <w:t xml:space="preserve"> </w:t>
      </w:r>
      <w:r w:rsidRPr="007F73B3">
        <w:rPr>
          <w:rFonts w:asciiTheme="majorHAnsi" w:hAnsiTheme="majorHAnsi" w:cs="Garamond"/>
          <w:sz w:val="22"/>
          <w:szCs w:val="22"/>
        </w:rPr>
        <w:t>λειτουργίας των εξής εγκαταστάσεων:</w:t>
      </w:r>
    </w:p>
    <w:p w:rsidR="007F73B3" w:rsidRPr="007F73B3" w:rsidRDefault="007F73B3" w:rsidP="007F73B3">
      <w:pPr>
        <w:autoSpaceDE w:val="0"/>
        <w:autoSpaceDN w:val="0"/>
        <w:adjustRightInd w:val="0"/>
        <w:jc w:val="both"/>
        <w:rPr>
          <w:rFonts w:asciiTheme="majorHAnsi" w:hAnsiTheme="majorHAnsi" w:cs="Garamond"/>
          <w:sz w:val="22"/>
          <w:szCs w:val="22"/>
        </w:rPr>
      </w:pPr>
    </w:p>
    <w:p w:rsidR="00421635" w:rsidRPr="007F73B3"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t>Α. Της κεντρικής μονάδας του Βιολογικού Σταθμού Επεξεργασίας Λυμάτων και</w:t>
      </w:r>
    </w:p>
    <w:p w:rsidR="00421635" w:rsidRPr="007F73B3"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t>Β. Των Αντλιοστασίων Λυμάτων του Φοιτητικού Κέντρου, του Χημικού Τμήματος, του Αθλητικού</w:t>
      </w:r>
    </w:p>
    <w:p w:rsidR="00421635"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t xml:space="preserve">Κέντρου, της κεντρικής Βιβλιοθήκης, του Διοικητηρίου ΙΙ και του κτηρίου των Η/Υ που βρίσκονται </w:t>
      </w:r>
      <w:r w:rsidR="007F73B3">
        <w:rPr>
          <w:rFonts w:asciiTheme="majorHAnsi" w:hAnsiTheme="majorHAnsi" w:cs="Garamond"/>
          <w:sz w:val="22"/>
          <w:szCs w:val="22"/>
        </w:rPr>
        <w:t xml:space="preserve">στους </w:t>
      </w:r>
      <w:r w:rsidRPr="007F73B3">
        <w:rPr>
          <w:rFonts w:asciiTheme="majorHAnsi" w:hAnsiTheme="majorHAnsi" w:cs="Garamond"/>
          <w:sz w:val="22"/>
          <w:szCs w:val="22"/>
        </w:rPr>
        <w:t xml:space="preserve">χώρους του Πανεπιστημίου Κρήτης στις </w:t>
      </w:r>
      <w:proofErr w:type="spellStart"/>
      <w:r w:rsidRPr="007F73B3">
        <w:rPr>
          <w:rFonts w:asciiTheme="majorHAnsi" w:hAnsiTheme="majorHAnsi" w:cs="Garamond"/>
          <w:sz w:val="22"/>
          <w:szCs w:val="22"/>
        </w:rPr>
        <w:t>Βούτες</w:t>
      </w:r>
      <w:proofErr w:type="spellEnd"/>
      <w:r w:rsidRPr="007F73B3">
        <w:rPr>
          <w:rFonts w:asciiTheme="majorHAnsi" w:hAnsiTheme="majorHAnsi" w:cs="Garamond"/>
          <w:sz w:val="22"/>
          <w:szCs w:val="22"/>
        </w:rPr>
        <w:t xml:space="preserve"> Ηρακλείου. Δεν αφορά τον εξοπλισμό των Φίλτρων</w:t>
      </w:r>
      <w:r w:rsidR="007F73B3">
        <w:rPr>
          <w:rFonts w:asciiTheme="majorHAnsi" w:hAnsiTheme="majorHAnsi" w:cs="Garamond"/>
          <w:sz w:val="22"/>
          <w:szCs w:val="22"/>
        </w:rPr>
        <w:t xml:space="preserve"> </w:t>
      </w:r>
      <w:r w:rsidRPr="007F73B3">
        <w:rPr>
          <w:rFonts w:asciiTheme="majorHAnsi" w:hAnsiTheme="majorHAnsi" w:cs="Garamond"/>
          <w:sz w:val="22"/>
          <w:szCs w:val="22"/>
        </w:rPr>
        <w:t>Άρδευσης.</w:t>
      </w:r>
      <w:r w:rsidR="007F73B3">
        <w:rPr>
          <w:rFonts w:asciiTheme="majorHAnsi" w:hAnsiTheme="majorHAnsi" w:cs="Garamond"/>
          <w:sz w:val="22"/>
          <w:szCs w:val="22"/>
        </w:rPr>
        <w:t xml:space="preserve"> </w:t>
      </w:r>
    </w:p>
    <w:p w:rsidR="007F73B3" w:rsidRPr="007F73B3" w:rsidRDefault="007F73B3" w:rsidP="007F73B3">
      <w:pPr>
        <w:autoSpaceDE w:val="0"/>
        <w:autoSpaceDN w:val="0"/>
        <w:adjustRightInd w:val="0"/>
        <w:jc w:val="both"/>
        <w:rPr>
          <w:rFonts w:asciiTheme="majorHAnsi" w:hAnsiTheme="majorHAnsi" w:cs="Garamond"/>
          <w:sz w:val="22"/>
          <w:szCs w:val="22"/>
        </w:rPr>
      </w:pPr>
    </w:p>
    <w:p w:rsidR="00421635" w:rsidRPr="007F73B3"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t>Ο ανάδοχος θα συντηρεί και θα επιθεωρεί καθημερινά (για άμεση διάγνωση και επισκευή σε περίπτωση</w:t>
      </w:r>
      <w:r w:rsidR="007F73B3">
        <w:rPr>
          <w:rFonts w:asciiTheme="majorHAnsi" w:hAnsiTheme="majorHAnsi" w:cs="Garamond"/>
          <w:sz w:val="22"/>
          <w:szCs w:val="22"/>
        </w:rPr>
        <w:t xml:space="preserve"> </w:t>
      </w:r>
      <w:r w:rsidRPr="007F73B3">
        <w:rPr>
          <w:rFonts w:asciiTheme="majorHAnsi" w:hAnsiTheme="majorHAnsi" w:cs="Garamond"/>
          <w:sz w:val="22"/>
          <w:szCs w:val="22"/>
        </w:rPr>
        <w:t>βλάβης ή δυσλειτουργίας) τα παραπάνω χωρίς ιδιαίτερη ειδοποίηση από το Π.Κ.</w:t>
      </w:r>
    </w:p>
    <w:p w:rsidR="00421635" w:rsidRPr="007F73B3"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t>Οι εργασίες που θα εκτελούνται με ευθύνη και έξοδα του αναδόχου, περιλαμβάνουν τουλάχιστον:</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hAnsiTheme="majorHAnsi" w:cs="Garamond"/>
          <w:sz w:val="22"/>
          <w:szCs w:val="22"/>
        </w:rPr>
        <w:t xml:space="preserve">Εργασίες και υλικά για τη συντήρηση των φυσητήρων (φίλτρα, λάδια, έδρανα, ιμάντες, </w:t>
      </w:r>
      <w:proofErr w:type="spellStart"/>
      <w:r w:rsidR="00421635" w:rsidRPr="007F73B3">
        <w:rPr>
          <w:rFonts w:asciiTheme="majorHAnsi" w:hAnsiTheme="majorHAnsi" w:cs="Garamond"/>
          <w:sz w:val="22"/>
          <w:szCs w:val="22"/>
        </w:rPr>
        <w:t>κ.λ.π</w:t>
      </w:r>
      <w:proofErr w:type="spellEnd"/>
      <w:r w:rsidR="00421635" w:rsidRPr="007F73B3">
        <w:rPr>
          <w:rFonts w:asciiTheme="majorHAnsi" w:hAnsiTheme="majorHAnsi" w:cs="Garamond"/>
          <w:sz w:val="22"/>
          <w:szCs w:val="22"/>
        </w:rPr>
        <w:t>.).</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Εργασίες και υλικά για τη συντήρηση των ηλεκτρολογικών και υδραυλικών εγκαταστάσεων που αφορούν</w:t>
      </w:r>
      <w:r>
        <w:rPr>
          <w:rFonts w:asciiTheme="majorHAnsi" w:hAnsiTheme="majorHAnsi" w:cs="Garamond"/>
          <w:sz w:val="22"/>
          <w:szCs w:val="22"/>
        </w:rPr>
        <w:t xml:space="preserve"> </w:t>
      </w:r>
      <w:r w:rsidR="00421635" w:rsidRPr="007F73B3">
        <w:rPr>
          <w:rFonts w:asciiTheme="majorHAnsi" w:hAnsiTheme="majorHAnsi" w:cs="Garamond"/>
          <w:sz w:val="22"/>
          <w:szCs w:val="22"/>
        </w:rPr>
        <w:t>ή βρίσκονται εντός και εκτός της μονάδας και των αντλιοστασίων. Δεν περιλαμβάνονται οι κεντρικές</w:t>
      </w:r>
      <w:r>
        <w:rPr>
          <w:rFonts w:asciiTheme="majorHAnsi" w:hAnsiTheme="majorHAnsi" w:cs="Garamond"/>
          <w:sz w:val="22"/>
          <w:szCs w:val="22"/>
        </w:rPr>
        <w:t xml:space="preserve"> </w:t>
      </w:r>
      <w:r w:rsidR="00421635" w:rsidRPr="007F73B3">
        <w:rPr>
          <w:rFonts w:asciiTheme="majorHAnsi" w:hAnsiTheme="majorHAnsi" w:cs="Garamond"/>
          <w:sz w:val="22"/>
          <w:szCs w:val="22"/>
        </w:rPr>
        <w:t>παροχές από και προς την κεντρική μονάδα και τα αντλιοστάσια.</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Εργασίες αποψίλωσης και καθαρισμό του περιβάλλοντα χώρου της μονάδας και των αντλιοστασίων.</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Καθαρισμό και συντήρηση του κτηρίου του μηχανοστασίου της κεντρικής μονάδας.</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 xml:space="preserve">Καθημερινή απομάκρυνση των προϊόντων </w:t>
      </w:r>
      <w:proofErr w:type="spellStart"/>
      <w:r w:rsidR="00421635" w:rsidRPr="007F73B3">
        <w:rPr>
          <w:rFonts w:asciiTheme="majorHAnsi" w:hAnsiTheme="majorHAnsi" w:cs="Garamond"/>
          <w:sz w:val="22"/>
          <w:szCs w:val="22"/>
        </w:rPr>
        <w:t>εσχαρισμού</w:t>
      </w:r>
      <w:proofErr w:type="spellEnd"/>
      <w:r w:rsidR="00421635" w:rsidRPr="007F73B3">
        <w:rPr>
          <w:rFonts w:asciiTheme="majorHAnsi" w:hAnsiTheme="majorHAnsi" w:cs="Garamond"/>
          <w:sz w:val="22"/>
          <w:szCs w:val="22"/>
        </w:rPr>
        <w:t>.</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 xml:space="preserve">Απομάκρυνση της </w:t>
      </w:r>
      <w:proofErr w:type="spellStart"/>
      <w:r w:rsidR="00421635" w:rsidRPr="007F73B3">
        <w:rPr>
          <w:rFonts w:asciiTheme="majorHAnsi" w:hAnsiTheme="majorHAnsi" w:cs="Garamond"/>
          <w:sz w:val="22"/>
          <w:szCs w:val="22"/>
        </w:rPr>
        <w:t>λυματολάσπης</w:t>
      </w:r>
      <w:proofErr w:type="spellEnd"/>
      <w:r w:rsidR="00421635" w:rsidRPr="007F73B3">
        <w:rPr>
          <w:rFonts w:asciiTheme="majorHAnsi" w:hAnsiTheme="majorHAnsi" w:cs="Garamond"/>
          <w:sz w:val="22"/>
          <w:szCs w:val="22"/>
        </w:rPr>
        <w:t xml:space="preserve"> όταν απαιτηθεί.</w:t>
      </w:r>
    </w:p>
    <w:p w:rsidR="00421635" w:rsidRPr="007F73B3"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t>Οι χημικές αναλύσεις του τελικού προϊόντος θα γίνονται, με ευθύνη και έξοδα του αναδόχου, σε</w:t>
      </w:r>
      <w:r w:rsidR="007F73B3">
        <w:rPr>
          <w:rFonts w:asciiTheme="majorHAnsi" w:hAnsiTheme="majorHAnsi" w:cs="Garamond"/>
          <w:sz w:val="22"/>
          <w:szCs w:val="22"/>
        </w:rPr>
        <w:t xml:space="preserve"> </w:t>
      </w:r>
    </w:p>
    <w:p w:rsidR="00421635" w:rsidRPr="007F73B3"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t>πιστοποιημένο εργαστήριο, σύμφωνα με τα αναφερόμενα στην ΚΥΑ 145116/02-02-2011</w:t>
      </w:r>
    </w:p>
    <w:p w:rsidR="00421635" w:rsidRPr="007F73B3"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t>(ΦΕΚ354τ.Β΄/2011) «Καθορισμός μέτρων, όρων και διαδικασιών για την επαναχρησιμοποίηση</w:t>
      </w:r>
    </w:p>
    <w:p w:rsidR="00421635" w:rsidRPr="007F73B3"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t>επεξεργασμένων υγρών αποβλήτων και άλλες διατάξεις». Τα αποτελέσματα της ανάλυσης θα</w:t>
      </w:r>
    </w:p>
    <w:p w:rsidR="00421635" w:rsidRPr="007F73B3"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t>παραδίδονται στον αρμόδιο Φορέα (Περιφερειακή Διοίκηση) και θα κοινοποιούνται στην υπηρεσία</w:t>
      </w:r>
    </w:p>
    <w:p w:rsidR="00421635" w:rsidRPr="007F73B3"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t>(Υ.Τ.Ε.) συνοδευόμενα από τυχόν προτάσεις για τη βελτίωση της σωστής λειτουργίας του σταθμού.</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Οι όποιες Η/Μ εργασίες τροποποίησης και εκσυγχρονισμού κριθούν αναγκαίες από τον ανάδοχο και</w:t>
      </w:r>
      <w:r>
        <w:rPr>
          <w:rFonts w:asciiTheme="majorHAnsi" w:hAnsiTheme="majorHAnsi" w:cs="Garamond"/>
          <w:sz w:val="22"/>
          <w:szCs w:val="22"/>
        </w:rPr>
        <w:t xml:space="preserve"> </w:t>
      </w:r>
      <w:r w:rsidR="00421635" w:rsidRPr="007F73B3">
        <w:rPr>
          <w:rFonts w:asciiTheme="majorHAnsi" w:hAnsiTheme="majorHAnsi" w:cs="Garamond"/>
          <w:sz w:val="22"/>
          <w:szCs w:val="22"/>
        </w:rPr>
        <w:t>εγκριθούν από την υπηρεσία, για την καλή λειτουργία της μονάδας και των αντλιοστασίων χωρίς</w:t>
      </w:r>
      <w:r>
        <w:rPr>
          <w:rFonts w:asciiTheme="majorHAnsi" w:hAnsiTheme="majorHAnsi" w:cs="Garamond"/>
          <w:sz w:val="22"/>
          <w:szCs w:val="22"/>
        </w:rPr>
        <w:t xml:space="preserve"> </w:t>
      </w:r>
      <w:r w:rsidR="00421635" w:rsidRPr="007F73B3">
        <w:rPr>
          <w:rFonts w:asciiTheme="majorHAnsi" w:hAnsiTheme="majorHAnsi" w:cs="Garamond"/>
          <w:sz w:val="22"/>
          <w:szCs w:val="22"/>
        </w:rPr>
        <w:t>πρόσθετη αμοιβή. Το κόστος των υλικών που θα απαιτηθούν βαρύνουν του Π.Κ.</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Η επισκευή οποιασδήποτε Ηλεκτρομηχανολογικής βλάβης προκύψει χωρίς πρόσθετη αμοιβή. Δεν</w:t>
      </w:r>
    </w:p>
    <w:p w:rsidR="00421635"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t>περιλαμβάνονται τα ανταλλακτικά των ίδιων των συμπιεστών που πιθανόν να απαιτηθούν, η επισκευή</w:t>
      </w:r>
      <w:r w:rsidR="007F73B3">
        <w:rPr>
          <w:rFonts w:asciiTheme="majorHAnsi" w:hAnsiTheme="majorHAnsi" w:cs="Garamond"/>
          <w:sz w:val="22"/>
          <w:szCs w:val="22"/>
        </w:rPr>
        <w:t xml:space="preserve"> </w:t>
      </w:r>
      <w:r w:rsidRPr="007F73B3">
        <w:rPr>
          <w:rFonts w:asciiTheme="majorHAnsi" w:hAnsiTheme="majorHAnsi" w:cs="Garamond"/>
          <w:sz w:val="22"/>
          <w:szCs w:val="22"/>
        </w:rPr>
        <w:t>των ηλεκτροκινητήρων, των συμπιεστών και των αντλιών το κόστος των οποίων βαρύνει το Π.Κ.</w:t>
      </w:r>
    </w:p>
    <w:p w:rsidR="007F73B3" w:rsidRPr="007F73B3" w:rsidRDefault="007F73B3" w:rsidP="007F73B3">
      <w:pPr>
        <w:autoSpaceDE w:val="0"/>
        <w:autoSpaceDN w:val="0"/>
        <w:adjustRightInd w:val="0"/>
        <w:jc w:val="both"/>
        <w:rPr>
          <w:rFonts w:asciiTheme="majorHAnsi" w:hAnsiTheme="majorHAnsi" w:cs="Garamond"/>
          <w:sz w:val="22"/>
          <w:szCs w:val="22"/>
        </w:rPr>
      </w:pPr>
    </w:p>
    <w:p w:rsidR="00421635" w:rsidRPr="007F73B3" w:rsidRDefault="00421635" w:rsidP="007F73B3">
      <w:pPr>
        <w:autoSpaceDE w:val="0"/>
        <w:autoSpaceDN w:val="0"/>
        <w:adjustRightInd w:val="0"/>
        <w:jc w:val="both"/>
        <w:rPr>
          <w:rFonts w:asciiTheme="majorHAnsi" w:hAnsiTheme="majorHAnsi" w:cs="Garamond,Bold"/>
          <w:b/>
          <w:bCs/>
          <w:sz w:val="22"/>
          <w:szCs w:val="22"/>
        </w:rPr>
      </w:pPr>
      <w:r w:rsidRPr="007F73B3">
        <w:rPr>
          <w:rFonts w:asciiTheme="majorHAnsi" w:hAnsiTheme="majorHAnsi" w:cs="Garamond,Bold"/>
          <w:b/>
          <w:bCs/>
          <w:sz w:val="22"/>
          <w:szCs w:val="22"/>
        </w:rPr>
        <w:t>Γενικά:</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Ο ανάδοχος υποχρεούται να χρησιμοποιεί εξειδικευμένο, έμπειρο και έμπιστο προσωπικό.</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Να λαμβάνει όλα τα απαραίτητα μέτρα προστασίας.</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Να εκτελεί τις εργασίες σύμφωνα τους ισχύοντες κανονισμούς ασφαλείας και τους κανόνες της τέχνης.</w:t>
      </w:r>
    </w:p>
    <w:p w:rsidR="00D55033" w:rsidRPr="007F73B3" w:rsidRDefault="00D55033" w:rsidP="007F73B3">
      <w:pPr>
        <w:pStyle w:val="a4"/>
        <w:spacing w:line="280" w:lineRule="atLeast"/>
        <w:ind w:right="-285"/>
        <w:rPr>
          <w:rFonts w:asciiTheme="majorHAnsi" w:eastAsia="Arial Unicode MS" w:hAnsiTheme="majorHAnsi" w:cs="Arial Unicode MS"/>
          <w:sz w:val="22"/>
          <w:szCs w:val="22"/>
        </w:rPr>
      </w:pPr>
    </w:p>
    <w:p w:rsidR="00421635" w:rsidRPr="007F73B3"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t>Σε περίπτωση βλάβης, ο ανάδοχος υποχρεούται να την αποκαθιστά εντός 12ωρου από την διαπίστωσή</w:t>
      </w:r>
      <w:r w:rsidR="007F73B3">
        <w:rPr>
          <w:rFonts w:asciiTheme="majorHAnsi" w:hAnsiTheme="majorHAnsi" w:cs="Garamond"/>
          <w:sz w:val="22"/>
          <w:szCs w:val="22"/>
        </w:rPr>
        <w:t xml:space="preserve"> </w:t>
      </w:r>
      <w:r w:rsidRPr="007F73B3">
        <w:rPr>
          <w:rFonts w:asciiTheme="majorHAnsi" w:hAnsiTheme="majorHAnsi" w:cs="Garamond"/>
          <w:sz w:val="22"/>
          <w:szCs w:val="22"/>
        </w:rPr>
        <w:t>της χωρίς επιπλέον χρέωση, εκτός εάν χρειαστεί αντικατάσταση ή προσθήκη εξοπλισμού ή εξαρτήματος</w:t>
      </w:r>
      <w:r w:rsidR="007F73B3">
        <w:rPr>
          <w:rFonts w:asciiTheme="majorHAnsi" w:hAnsiTheme="majorHAnsi" w:cs="Garamond"/>
          <w:sz w:val="22"/>
          <w:szCs w:val="22"/>
        </w:rPr>
        <w:t xml:space="preserve"> </w:t>
      </w:r>
      <w:r w:rsidRPr="007F73B3">
        <w:rPr>
          <w:rFonts w:asciiTheme="majorHAnsi" w:hAnsiTheme="majorHAnsi" w:cs="Garamond"/>
          <w:sz w:val="22"/>
          <w:szCs w:val="22"/>
        </w:rPr>
        <w:t>το κόστος του οποίου, όπως αναφέρεται παραπάνω, βαρύνει το Πανεπιστήμιο. Στη περίπτωση</w:t>
      </w:r>
      <w:r w:rsidR="007F73B3">
        <w:rPr>
          <w:rFonts w:asciiTheme="majorHAnsi" w:hAnsiTheme="majorHAnsi" w:cs="Garamond"/>
          <w:sz w:val="22"/>
          <w:szCs w:val="22"/>
        </w:rPr>
        <w:t xml:space="preserve"> </w:t>
      </w:r>
      <w:r w:rsidRPr="007F73B3">
        <w:rPr>
          <w:rFonts w:asciiTheme="majorHAnsi" w:hAnsiTheme="majorHAnsi" w:cs="Garamond"/>
          <w:sz w:val="22"/>
          <w:szCs w:val="22"/>
        </w:rPr>
        <w:t>καθυστέρησης της επισκευής, να οδηγούνται άμεσα τα ακατέργαστα λύματα στην Δημοτική αποχέτευση</w:t>
      </w:r>
      <w:r w:rsidR="007F73B3">
        <w:rPr>
          <w:rFonts w:asciiTheme="majorHAnsi" w:hAnsiTheme="majorHAnsi" w:cs="Garamond"/>
          <w:sz w:val="22"/>
          <w:szCs w:val="22"/>
        </w:rPr>
        <w:t xml:space="preserve"> </w:t>
      </w:r>
      <w:r w:rsidRPr="007F73B3">
        <w:rPr>
          <w:rFonts w:asciiTheme="majorHAnsi" w:hAnsiTheme="majorHAnsi" w:cs="Garamond"/>
          <w:sz w:val="22"/>
          <w:szCs w:val="22"/>
        </w:rPr>
        <w:t>με δική του μέριμνα και έξοδα, έως ότου εγκριθεί η σχετική δαπάνη και αποκατασταθεί η βλάβη (σε</w:t>
      </w:r>
      <w:r w:rsidR="007F73B3">
        <w:rPr>
          <w:rFonts w:asciiTheme="majorHAnsi" w:hAnsiTheme="majorHAnsi" w:cs="Garamond"/>
          <w:sz w:val="22"/>
          <w:szCs w:val="22"/>
        </w:rPr>
        <w:t xml:space="preserve"> </w:t>
      </w:r>
      <w:r w:rsidRPr="007F73B3">
        <w:rPr>
          <w:rFonts w:asciiTheme="majorHAnsi" w:hAnsiTheme="majorHAnsi" w:cs="Garamond"/>
          <w:sz w:val="22"/>
          <w:szCs w:val="22"/>
        </w:rPr>
        <w:t>εύλογο χρονικό διάστημα).</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Την ευθύνη οποιασδήποτε ζημίας ή ατυχήματος που προκληθεί σε πρόσωπα ή πράγματα κατά τη</w:t>
      </w:r>
    </w:p>
    <w:p w:rsidR="00421635" w:rsidRPr="007F73B3"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lastRenderedPageBreak/>
        <w:t>διάρκεια των εργασιών ή εξαιτίας αυτών, τη φέρει ο ανάδοχος.</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Οι βλάβες που θα οφείλονται σε πλημμελή συντήρηση, βαρύνουν τον ανάδοχο για ολόκληρο το ποσό</w:t>
      </w:r>
      <w:r>
        <w:rPr>
          <w:rFonts w:asciiTheme="majorHAnsi" w:hAnsiTheme="majorHAnsi" w:cs="Garamond"/>
          <w:sz w:val="22"/>
          <w:szCs w:val="22"/>
        </w:rPr>
        <w:t xml:space="preserve"> </w:t>
      </w:r>
      <w:r w:rsidR="00421635" w:rsidRPr="007F73B3">
        <w:rPr>
          <w:rFonts w:asciiTheme="majorHAnsi" w:hAnsiTheme="majorHAnsi" w:cs="Garamond"/>
          <w:sz w:val="22"/>
          <w:szCs w:val="22"/>
        </w:rPr>
        <w:t>(υλικά και εργασία).</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Οι προσφορές να αφορούν στο σύνολο των εργασιών και όχι μέρος αυτών.</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Wingdings-Regular" w:hAnsiTheme="majorHAnsi" w:cs="Wingdings-Regular"/>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Στην προσφορά θα πρέπει να ορίζεται αναλυτικά η τιμή προσφοράς ανά μήνα (πριν την επιβάρυνση</w:t>
      </w:r>
      <w:r>
        <w:rPr>
          <w:rFonts w:asciiTheme="majorHAnsi" w:hAnsiTheme="majorHAnsi" w:cs="Garamond"/>
          <w:sz w:val="22"/>
          <w:szCs w:val="22"/>
        </w:rPr>
        <w:t xml:space="preserve"> </w:t>
      </w:r>
      <w:r w:rsidR="00421635" w:rsidRPr="007F73B3">
        <w:rPr>
          <w:rFonts w:asciiTheme="majorHAnsi" w:hAnsiTheme="majorHAnsi" w:cs="Garamond"/>
          <w:sz w:val="22"/>
          <w:szCs w:val="22"/>
        </w:rPr>
        <w:t>του Φ.Π.Α.) και η συνολική τιμή ανά μήνα μαζί με τον Φ.Π.Α</w:t>
      </w:r>
      <w:r>
        <w:rPr>
          <w:rFonts w:asciiTheme="majorHAnsi" w:hAnsiTheme="majorHAnsi" w:cs="Garamond"/>
          <w:sz w:val="22"/>
          <w:szCs w:val="22"/>
        </w:rPr>
        <w:t>.</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Για την αντικειμενική αξιολόγηση των προσφορών απαιτείται η επίσκεψη στους ανάλογους χώρους για</w:t>
      </w:r>
      <w:r>
        <w:rPr>
          <w:rFonts w:asciiTheme="majorHAnsi" w:hAnsiTheme="majorHAnsi" w:cs="Garamond"/>
          <w:sz w:val="22"/>
          <w:szCs w:val="22"/>
        </w:rPr>
        <w:t xml:space="preserve"> </w:t>
      </w:r>
      <w:r w:rsidR="00421635" w:rsidRPr="007F73B3">
        <w:rPr>
          <w:rFonts w:asciiTheme="majorHAnsi" w:hAnsiTheme="majorHAnsi" w:cs="Garamond"/>
          <w:sz w:val="22"/>
          <w:szCs w:val="22"/>
        </w:rPr>
        <w:t>την γνώση των τοπικών συνθηκών.</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O προσφέρων οφείλει να τηρεί το προβλεπόμενο ΣΑΥ-ΦΑΥ για τον Βιολογικό Σταθμό.</w:t>
      </w:r>
    </w:p>
    <w:p w:rsidR="00421635" w:rsidRPr="007F73B3" w:rsidRDefault="007F73B3" w:rsidP="007F73B3">
      <w:pPr>
        <w:pStyle w:val="a4"/>
        <w:spacing w:line="280" w:lineRule="atLeast"/>
        <w:ind w:right="-285"/>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Ο προσφέρων οφείλει να προσκομίσει υπεύθυνη δήλωση, στην οποία να δηλώνει:</w:t>
      </w:r>
    </w:p>
    <w:p w:rsidR="00421635" w:rsidRPr="007F73B3"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t>1. Ότι αποδέχεται πλήρως και ανεπιφύλακτα όλους τους όρους της διακήρυξης.</w:t>
      </w:r>
    </w:p>
    <w:p w:rsidR="00421635"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t>2. Ότι έχει επισκεφτεί τον εν λόγω χώρο και είναι γνώστης των τοπικών συνθηκών. Η συγκεκριμένη</w:t>
      </w:r>
      <w:r w:rsidR="007F73B3">
        <w:rPr>
          <w:rFonts w:asciiTheme="majorHAnsi" w:hAnsiTheme="majorHAnsi" w:cs="Garamond"/>
          <w:sz w:val="22"/>
          <w:szCs w:val="22"/>
        </w:rPr>
        <w:t xml:space="preserve"> </w:t>
      </w:r>
      <w:r w:rsidRPr="007F73B3">
        <w:rPr>
          <w:rFonts w:asciiTheme="majorHAnsi" w:hAnsiTheme="majorHAnsi" w:cs="Garamond"/>
          <w:sz w:val="22"/>
          <w:szCs w:val="22"/>
        </w:rPr>
        <w:t>υπεύθυνη δήλωση θα συνοδεύεται από έγγραφο της Τεχνικής Υπηρεσίας που θα πιστοποιεί αυτήν την</w:t>
      </w:r>
      <w:r w:rsidR="007F73B3">
        <w:rPr>
          <w:rFonts w:asciiTheme="majorHAnsi" w:hAnsiTheme="majorHAnsi" w:cs="Garamond"/>
          <w:sz w:val="22"/>
          <w:szCs w:val="22"/>
        </w:rPr>
        <w:t xml:space="preserve"> </w:t>
      </w:r>
      <w:r w:rsidRPr="007F73B3">
        <w:rPr>
          <w:rFonts w:asciiTheme="majorHAnsi" w:hAnsiTheme="majorHAnsi" w:cs="Garamond"/>
          <w:sz w:val="22"/>
          <w:szCs w:val="22"/>
        </w:rPr>
        <w:t>επίσκεψη.</w:t>
      </w:r>
    </w:p>
    <w:p w:rsidR="007F73B3" w:rsidRPr="007F73B3" w:rsidRDefault="007F73B3" w:rsidP="007F73B3">
      <w:pPr>
        <w:autoSpaceDE w:val="0"/>
        <w:autoSpaceDN w:val="0"/>
        <w:adjustRightInd w:val="0"/>
        <w:jc w:val="both"/>
        <w:rPr>
          <w:rFonts w:asciiTheme="majorHAnsi" w:hAnsiTheme="majorHAnsi" w:cs="Garamond"/>
          <w:sz w:val="22"/>
          <w:szCs w:val="22"/>
        </w:rPr>
      </w:pPr>
    </w:p>
    <w:p w:rsidR="00421635" w:rsidRPr="007F73B3" w:rsidRDefault="00421635" w:rsidP="007F73B3">
      <w:pPr>
        <w:autoSpaceDE w:val="0"/>
        <w:autoSpaceDN w:val="0"/>
        <w:adjustRightInd w:val="0"/>
        <w:jc w:val="both"/>
        <w:rPr>
          <w:rFonts w:asciiTheme="majorHAnsi" w:hAnsiTheme="majorHAnsi" w:cs="Garamond,Bold"/>
          <w:b/>
          <w:bCs/>
          <w:sz w:val="22"/>
          <w:szCs w:val="22"/>
        </w:rPr>
      </w:pPr>
      <w:r w:rsidRPr="007F73B3">
        <w:rPr>
          <w:rFonts w:asciiTheme="majorHAnsi" w:hAnsiTheme="majorHAnsi" w:cs="Garamond,Bold"/>
          <w:b/>
          <w:bCs/>
          <w:sz w:val="22"/>
          <w:szCs w:val="22"/>
        </w:rPr>
        <w:t>Δικαιούμενοι Συμμετοχής</w:t>
      </w:r>
    </w:p>
    <w:p w:rsidR="00421635" w:rsidRPr="007F73B3" w:rsidRDefault="00421635" w:rsidP="007F73B3">
      <w:pPr>
        <w:autoSpaceDE w:val="0"/>
        <w:autoSpaceDN w:val="0"/>
        <w:adjustRightInd w:val="0"/>
        <w:jc w:val="both"/>
        <w:rPr>
          <w:rFonts w:asciiTheme="majorHAnsi" w:hAnsiTheme="majorHAnsi" w:cs="Garamond"/>
          <w:sz w:val="22"/>
          <w:szCs w:val="22"/>
        </w:rPr>
      </w:pPr>
      <w:r w:rsidRPr="007F73B3">
        <w:rPr>
          <w:rFonts w:asciiTheme="majorHAnsi" w:hAnsiTheme="majorHAnsi" w:cs="Garamond"/>
          <w:sz w:val="22"/>
          <w:szCs w:val="22"/>
        </w:rPr>
        <w:t>Θα πρέπει να έχουν τουλάχιστον 5ετή εμπειρία σε αντίστοιχες μεγάλες μονάδες Βιολογικών Σταθμών και</w:t>
      </w:r>
      <w:r w:rsidR="007F73B3">
        <w:rPr>
          <w:rFonts w:asciiTheme="majorHAnsi" w:hAnsiTheme="majorHAnsi" w:cs="Garamond"/>
          <w:sz w:val="22"/>
          <w:szCs w:val="22"/>
        </w:rPr>
        <w:t xml:space="preserve"> </w:t>
      </w:r>
      <w:r w:rsidRPr="007F73B3">
        <w:rPr>
          <w:rFonts w:asciiTheme="majorHAnsi" w:hAnsiTheme="majorHAnsi" w:cs="Garamond"/>
          <w:sz w:val="22"/>
          <w:szCs w:val="22"/>
        </w:rPr>
        <w:t>να στελεχώνονται από Διπλωματούχο Χημικό Μηχανικό ο οποίος:</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Θα πρέπει να διαθέτει τουλάχιστον 5ετή εμπειρία σε εργασίες συντήρησης και επίβλεψης της σωστής</w:t>
      </w:r>
      <w:r>
        <w:rPr>
          <w:rFonts w:asciiTheme="majorHAnsi" w:hAnsiTheme="majorHAnsi" w:cs="Garamond"/>
          <w:sz w:val="22"/>
          <w:szCs w:val="22"/>
        </w:rPr>
        <w:t xml:space="preserve"> </w:t>
      </w:r>
      <w:r w:rsidR="00421635" w:rsidRPr="007F73B3">
        <w:rPr>
          <w:rFonts w:asciiTheme="majorHAnsi" w:hAnsiTheme="majorHAnsi" w:cs="Garamond"/>
          <w:sz w:val="22"/>
          <w:szCs w:val="22"/>
        </w:rPr>
        <w:t>λειτουργίας ανάλογης δυναμικότητας μονάδων Βιολογικών Σταθμών Επεξεργασίας Λυμάτων. Η</w:t>
      </w:r>
      <w:r>
        <w:rPr>
          <w:rFonts w:asciiTheme="majorHAnsi" w:hAnsiTheme="majorHAnsi" w:cs="Garamond"/>
          <w:sz w:val="22"/>
          <w:szCs w:val="22"/>
        </w:rPr>
        <w:t xml:space="preserve"> </w:t>
      </w:r>
      <w:r w:rsidR="00421635" w:rsidRPr="007F73B3">
        <w:rPr>
          <w:rFonts w:asciiTheme="majorHAnsi" w:hAnsiTheme="majorHAnsi" w:cs="Garamond"/>
          <w:sz w:val="22"/>
          <w:szCs w:val="22"/>
        </w:rPr>
        <w:t>εμπειρία αυτή θα αποδεικνύεται εγγράφως από βεβαιώσεις καλής εκτέλεσης συντηρήσεων παρομοίων</w:t>
      </w:r>
      <w:r>
        <w:rPr>
          <w:rFonts w:asciiTheme="majorHAnsi" w:hAnsiTheme="majorHAnsi" w:cs="Garamond"/>
          <w:sz w:val="22"/>
          <w:szCs w:val="22"/>
        </w:rPr>
        <w:t xml:space="preserve"> </w:t>
      </w:r>
      <w:r w:rsidR="00421635" w:rsidRPr="007F73B3">
        <w:rPr>
          <w:rFonts w:asciiTheme="majorHAnsi" w:hAnsiTheme="majorHAnsi" w:cs="Garamond"/>
          <w:sz w:val="22"/>
          <w:szCs w:val="22"/>
        </w:rPr>
        <w:t>εγκαταστάσεων.</w:t>
      </w:r>
    </w:p>
    <w:p w:rsidR="00421635" w:rsidRPr="007F73B3" w:rsidRDefault="007F73B3" w:rsidP="007F73B3">
      <w:pPr>
        <w:autoSpaceDE w:val="0"/>
        <w:autoSpaceDN w:val="0"/>
        <w:adjustRightInd w:val="0"/>
        <w:jc w:val="both"/>
        <w:rPr>
          <w:rFonts w:asciiTheme="majorHAnsi" w:hAnsiTheme="majorHAnsi" w:cs="Garamond"/>
          <w:sz w:val="22"/>
          <w:szCs w:val="22"/>
        </w:rPr>
      </w:pPr>
      <w:r>
        <w:rPr>
          <w:rFonts w:asciiTheme="majorHAnsi" w:eastAsia="Arial Unicode MS" w:hAnsiTheme="majorHAnsi" w:cs="Arial Unicode MS"/>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Θα επιβλέπει τα συνεργεία συντήρησης και επισκευών της μονάδας.</w:t>
      </w:r>
    </w:p>
    <w:p w:rsidR="00421635" w:rsidRDefault="007F73B3" w:rsidP="00AD705E">
      <w:pPr>
        <w:autoSpaceDE w:val="0"/>
        <w:autoSpaceDN w:val="0"/>
        <w:adjustRightInd w:val="0"/>
        <w:jc w:val="both"/>
        <w:rPr>
          <w:rFonts w:asciiTheme="majorHAnsi" w:hAnsiTheme="majorHAnsi" w:cs="Garamond"/>
          <w:sz w:val="22"/>
          <w:szCs w:val="22"/>
        </w:rPr>
      </w:pPr>
      <w:r>
        <w:rPr>
          <w:rFonts w:asciiTheme="majorHAnsi" w:eastAsia="Wingdings-Regular" w:hAnsiTheme="majorHAnsi" w:cs="Wingdings-Regular"/>
          <w:sz w:val="22"/>
          <w:szCs w:val="22"/>
        </w:rPr>
        <w:t>-</w:t>
      </w:r>
      <w:r w:rsidR="00421635" w:rsidRPr="007F73B3">
        <w:rPr>
          <w:rFonts w:asciiTheme="majorHAnsi" w:eastAsia="Wingdings-Regular" w:hAnsiTheme="majorHAnsi" w:cs="Wingdings-Regular"/>
          <w:sz w:val="22"/>
          <w:szCs w:val="22"/>
        </w:rPr>
        <w:t xml:space="preserve"> </w:t>
      </w:r>
      <w:r w:rsidR="00421635" w:rsidRPr="007F73B3">
        <w:rPr>
          <w:rFonts w:asciiTheme="majorHAnsi" w:hAnsiTheme="majorHAnsi" w:cs="Garamond"/>
          <w:sz w:val="22"/>
          <w:szCs w:val="22"/>
        </w:rPr>
        <w:t xml:space="preserve">Θα είναι στη διάθεση της υπηρεσίας </w:t>
      </w:r>
      <w:proofErr w:type="spellStart"/>
      <w:r w:rsidR="00421635" w:rsidRPr="007F73B3">
        <w:rPr>
          <w:rFonts w:asciiTheme="majorHAnsi" w:hAnsiTheme="majorHAnsi" w:cs="Garamond"/>
          <w:sz w:val="22"/>
          <w:szCs w:val="22"/>
        </w:rPr>
        <w:t>καθ΄</w:t>
      </w:r>
      <w:proofErr w:type="spellEnd"/>
      <w:r w:rsidR="00421635" w:rsidRPr="007F73B3">
        <w:rPr>
          <w:rFonts w:asciiTheme="majorHAnsi" w:hAnsiTheme="majorHAnsi" w:cs="Garamond"/>
          <w:sz w:val="22"/>
          <w:szCs w:val="22"/>
        </w:rPr>
        <w:t xml:space="preserve"> όλη τη διάρκεια της σύμβασης για να αντιμετωπίσει</w:t>
      </w:r>
      <w:r w:rsidR="00AD705E">
        <w:rPr>
          <w:rFonts w:asciiTheme="majorHAnsi" w:hAnsiTheme="majorHAnsi" w:cs="Garamond"/>
          <w:sz w:val="22"/>
          <w:szCs w:val="22"/>
        </w:rPr>
        <w:t xml:space="preserve"> </w:t>
      </w:r>
      <w:r w:rsidR="00421635" w:rsidRPr="007F73B3">
        <w:rPr>
          <w:rFonts w:asciiTheme="majorHAnsi" w:hAnsiTheme="majorHAnsi" w:cs="Garamond"/>
          <w:sz w:val="22"/>
          <w:szCs w:val="22"/>
        </w:rPr>
        <w:t>οποιοδήποτε πρόβλημα λειτουργίας.</w:t>
      </w:r>
    </w:p>
    <w:p w:rsidR="007F73B3" w:rsidRPr="007F73B3" w:rsidRDefault="007F73B3" w:rsidP="007F73B3">
      <w:pPr>
        <w:autoSpaceDE w:val="0"/>
        <w:autoSpaceDN w:val="0"/>
        <w:adjustRightInd w:val="0"/>
        <w:jc w:val="both"/>
        <w:rPr>
          <w:rFonts w:asciiTheme="majorHAnsi" w:hAnsiTheme="majorHAnsi" w:cs="Garamond"/>
          <w:sz w:val="22"/>
          <w:szCs w:val="22"/>
        </w:rPr>
      </w:pPr>
    </w:p>
    <w:p w:rsidR="00421635" w:rsidRPr="007F73B3" w:rsidRDefault="00421635" w:rsidP="007F73B3">
      <w:pPr>
        <w:autoSpaceDE w:val="0"/>
        <w:autoSpaceDN w:val="0"/>
        <w:adjustRightInd w:val="0"/>
        <w:jc w:val="both"/>
        <w:rPr>
          <w:rFonts w:asciiTheme="majorHAnsi" w:hAnsiTheme="majorHAnsi" w:cs="Garamond,Bold"/>
          <w:b/>
          <w:bCs/>
          <w:sz w:val="22"/>
          <w:szCs w:val="22"/>
        </w:rPr>
      </w:pPr>
      <w:r w:rsidRPr="007F73B3">
        <w:rPr>
          <w:rFonts w:asciiTheme="majorHAnsi" w:hAnsiTheme="majorHAnsi" w:cs="Garamond,Bold"/>
          <w:b/>
          <w:bCs/>
          <w:sz w:val="22"/>
          <w:szCs w:val="22"/>
        </w:rPr>
        <w:t>Όλα οι όροι της παρούσας Τεχνικής Περιγραφής κρίνονται απαράβατοι και η οποιαδήποτε μη</w:t>
      </w:r>
      <w:r w:rsidR="007F73B3">
        <w:rPr>
          <w:rFonts w:asciiTheme="majorHAnsi" w:hAnsiTheme="majorHAnsi" w:cs="Garamond,Bold"/>
          <w:b/>
          <w:bCs/>
          <w:sz w:val="22"/>
          <w:szCs w:val="22"/>
        </w:rPr>
        <w:t xml:space="preserve"> </w:t>
      </w:r>
      <w:r w:rsidRPr="007F73B3">
        <w:rPr>
          <w:rFonts w:asciiTheme="majorHAnsi" w:hAnsiTheme="majorHAnsi" w:cs="Garamond,Bold"/>
          <w:b/>
          <w:bCs/>
          <w:sz w:val="22"/>
          <w:szCs w:val="22"/>
        </w:rPr>
        <w:t>συμμόρφωση με αυτούς συνεπάγεται απόρριψη της προσφοράς.</w:t>
      </w:r>
    </w:p>
    <w:sectPr w:rsidR="00421635" w:rsidRPr="007F73B3" w:rsidSect="00336EDF">
      <w:pgSz w:w="11906" w:h="16838"/>
      <w:pgMar w:top="567" w:right="1418" w:bottom="993"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9C0" w:rsidRDefault="00BA29C0" w:rsidP="004659C7">
      <w:r>
        <w:separator/>
      </w:r>
    </w:p>
  </w:endnote>
  <w:endnote w:type="continuationSeparator" w:id="1">
    <w:p w:rsidR="00BA29C0" w:rsidRDefault="00BA29C0" w:rsidP="004659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00002FF" w:usb1="4000ACFF" w:usb2="00000001" w:usb3="00000000" w:csb0="0000019F" w:csb1="00000000"/>
  </w:font>
  <w:font w:name="Garamond,Bold">
    <w:panose1 w:val="00000000000000000000"/>
    <w:charset w:val="A1"/>
    <w:family w:val="auto"/>
    <w:notTrueType/>
    <w:pitch w:val="default"/>
    <w:sig w:usb0="00000083" w:usb1="00000000" w:usb2="00000000" w:usb3="00000000" w:csb0="00000009" w:csb1="00000000"/>
  </w:font>
  <w:font w:name="Garamond">
    <w:panose1 w:val="02020404030301010803"/>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9C0" w:rsidRDefault="00BA29C0" w:rsidP="004659C7">
      <w:r>
        <w:separator/>
      </w:r>
    </w:p>
  </w:footnote>
  <w:footnote w:type="continuationSeparator" w:id="1">
    <w:p w:rsidR="00BA29C0" w:rsidRDefault="00BA29C0" w:rsidP="0046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nsid w:val="04FD1BAC"/>
    <w:multiLevelType w:val="hybridMultilevel"/>
    <w:tmpl w:val="A77CDC8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531B092D"/>
    <w:multiLevelType w:val="hybridMultilevel"/>
    <w:tmpl w:val="6298DC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4">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5C9B7911"/>
    <w:multiLevelType w:val="hybridMultilevel"/>
    <w:tmpl w:val="CBE0F02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19">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abstractNumId w:val="2"/>
  </w:num>
  <w:num w:numId="2">
    <w:abstractNumId w:val="13"/>
  </w:num>
  <w:num w:numId="3">
    <w:abstractNumId w:val="8"/>
  </w:num>
  <w:num w:numId="4">
    <w:abstractNumId w:val="6"/>
  </w:num>
  <w:num w:numId="5">
    <w:abstractNumId w:val="16"/>
  </w:num>
  <w:num w:numId="6">
    <w:abstractNumId w:val="7"/>
  </w:num>
  <w:num w:numId="7">
    <w:abstractNumId w:val="14"/>
  </w:num>
  <w:num w:numId="8">
    <w:abstractNumId w:val="17"/>
  </w:num>
  <w:num w:numId="9">
    <w:abstractNumId w:val="9"/>
  </w:num>
  <w:num w:numId="10">
    <w:abstractNumId w:val="5"/>
  </w:num>
  <w:num w:numId="11">
    <w:abstractNumId w:val="10"/>
  </w:num>
  <w:num w:numId="12">
    <w:abstractNumId w:val="0"/>
  </w:num>
  <w:num w:numId="13">
    <w:abstractNumId w:val="3"/>
  </w:num>
  <w:num w:numId="14">
    <w:abstractNumId w:val="4"/>
  </w:num>
  <w:num w:numId="15">
    <w:abstractNumId w:val="19"/>
  </w:num>
  <w:num w:numId="16">
    <w:abstractNumId w:val="11"/>
  </w:num>
  <w:num w:numId="17">
    <w:abstractNumId w:val="18"/>
  </w:num>
  <w:num w:numId="18">
    <w:abstractNumId w:val="15"/>
  </w:num>
  <w:num w:numId="19">
    <w:abstractNumId w:val="12"/>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B75F75"/>
    <w:rsid w:val="00003DA1"/>
    <w:rsid w:val="00023F09"/>
    <w:rsid w:val="000356E7"/>
    <w:rsid w:val="000726B7"/>
    <w:rsid w:val="0008551C"/>
    <w:rsid w:val="00095EE5"/>
    <w:rsid w:val="000B34A3"/>
    <w:rsid w:val="000C6905"/>
    <w:rsid w:val="000F6DC0"/>
    <w:rsid w:val="00100803"/>
    <w:rsid w:val="00106BFA"/>
    <w:rsid w:val="0012592C"/>
    <w:rsid w:val="00126593"/>
    <w:rsid w:val="00164612"/>
    <w:rsid w:val="001851AB"/>
    <w:rsid w:val="00195E2B"/>
    <w:rsid w:val="001B399E"/>
    <w:rsid w:val="001E194C"/>
    <w:rsid w:val="001E59EF"/>
    <w:rsid w:val="001F1566"/>
    <w:rsid w:val="001F4455"/>
    <w:rsid w:val="002031A7"/>
    <w:rsid w:val="0020416E"/>
    <w:rsid w:val="00205823"/>
    <w:rsid w:val="00206758"/>
    <w:rsid w:val="002219B5"/>
    <w:rsid w:val="00230436"/>
    <w:rsid w:val="00255F1A"/>
    <w:rsid w:val="002564A9"/>
    <w:rsid w:val="002617DC"/>
    <w:rsid w:val="00267EE8"/>
    <w:rsid w:val="00273676"/>
    <w:rsid w:val="00286A54"/>
    <w:rsid w:val="00293791"/>
    <w:rsid w:val="002A0742"/>
    <w:rsid w:val="002B06E9"/>
    <w:rsid w:val="002B4395"/>
    <w:rsid w:val="002B571B"/>
    <w:rsid w:val="002C7532"/>
    <w:rsid w:val="002E7CEA"/>
    <w:rsid w:val="002F3C30"/>
    <w:rsid w:val="002F3E9A"/>
    <w:rsid w:val="003038BC"/>
    <w:rsid w:val="00305619"/>
    <w:rsid w:val="00336EDF"/>
    <w:rsid w:val="00386906"/>
    <w:rsid w:val="003922A7"/>
    <w:rsid w:val="00392696"/>
    <w:rsid w:val="0039578C"/>
    <w:rsid w:val="003A2031"/>
    <w:rsid w:val="003B1C59"/>
    <w:rsid w:val="003B3CAA"/>
    <w:rsid w:val="003C15C0"/>
    <w:rsid w:val="003C1FF9"/>
    <w:rsid w:val="003D3357"/>
    <w:rsid w:val="003F3A04"/>
    <w:rsid w:val="003F661F"/>
    <w:rsid w:val="00403D62"/>
    <w:rsid w:val="00421635"/>
    <w:rsid w:val="004507DD"/>
    <w:rsid w:val="004542A9"/>
    <w:rsid w:val="0045495D"/>
    <w:rsid w:val="004604B4"/>
    <w:rsid w:val="00461FE1"/>
    <w:rsid w:val="004647FF"/>
    <w:rsid w:val="004659C7"/>
    <w:rsid w:val="004A247E"/>
    <w:rsid w:val="004B7811"/>
    <w:rsid w:val="004C0646"/>
    <w:rsid w:val="004C2B27"/>
    <w:rsid w:val="004C3F02"/>
    <w:rsid w:val="004C74FA"/>
    <w:rsid w:val="00502004"/>
    <w:rsid w:val="00507ACB"/>
    <w:rsid w:val="0051033B"/>
    <w:rsid w:val="00540A74"/>
    <w:rsid w:val="0054533D"/>
    <w:rsid w:val="00556463"/>
    <w:rsid w:val="005744D8"/>
    <w:rsid w:val="005833D9"/>
    <w:rsid w:val="00591E69"/>
    <w:rsid w:val="005962DF"/>
    <w:rsid w:val="005A3421"/>
    <w:rsid w:val="005C5666"/>
    <w:rsid w:val="005D70C1"/>
    <w:rsid w:val="005F4249"/>
    <w:rsid w:val="005F439D"/>
    <w:rsid w:val="00601185"/>
    <w:rsid w:val="00606EEF"/>
    <w:rsid w:val="00625C34"/>
    <w:rsid w:val="0063683C"/>
    <w:rsid w:val="0065024E"/>
    <w:rsid w:val="00651CCA"/>
    <w:rsid w:val="00670E65"/>
    <w:rsid w:val="0067238C"/>
    <w:rsid w:val="00673134"/>
    <w:rsid w:val="006848BB"/>
    <w:rsid w:val="006908C0"/>
    <w:rsid w:val="00697CFE"/>
    <w:rsid w:val="006A3588"/>
    <w:rsid w:val="006A75F4"/>
    <w:rsid w:val="006B0B73"/>
    <w:rsid w:val="006C141F"/>
    <w:rsid w:val="006D31BC"/>
    <w:rsid w:val="006D78F3"/>
    <w:rsid w:val="006E2D9C"/>
    <w:rsid w:val="006E4F05"/>
    <w:rsid w:val="00724220"/>
    <w:rsid w:val="00724E9D"/>
    <w:rsid w:val="00725B0D"/>
    <w:rsid w:val="00761292"/>
    <w:rsid w:val="00786DF6"/>
    <w:rsid w:val="0079050F"/>
    <w:rsid w:val="00797CDB"/>
    <w:rsid w:val="007A3C2D"/>
    <w:rsid w:val="007B6689"/>
    <w:rsid w:val="007D1696"/>
    <w:rsid w:val="007D3865"/>
    <w:rsid w:val="007D69CE"/>
    <w:rsid w:val="007E1BEB"/>
    <w:rsid w:val="007E6500"/>
    <w:rsid w:val="007F73B3"/>
    <w:rsid w:val="008174B6"/>
    <w:rsid w:val="008241E7"/>
    <w:rsid w:val="00844C33"/>
    <w:rsid w:val="0084784C"/>
    <w:rsid w:val="008552C0"/>
    <w:rsid w:val="00877445"/>
    <w:rsid w:val="008C0CCC"/>
    <w:rsid w:val="008C4FD8"/>
    <w:rsid w:val="008D6738"/>
    <w:rsid w:val="008E0B1F"/>
    <w:rsid w:val="008F6327"/>
    <w:rsid w:val="00900F5C"/>
    <w:rsid w:val="00914C96"/>
    <w:rsid w:val="00934242"/>
    <w:rsid w:val="0094431A"/>
    <w:rsid w:val="00945613"/>
    <w:rsid w:val="0094607C"/>
    <w:rsid w:val="00952CED"/>
    <w:rsid w:val="00961602"/>
    <w:rsid w:val="00965752"/>
    <w:rsid w:val="0096598F"/>
    <w:rsid w:val="00971BAE"/>
    <w:rsid w:val="00975311"/>
    <w:rsid w:val="009906A2"/>
    <w:rsid w:val="00997E76"/>
    <w:rsid w:val="009D4DDE"/>
    <w:rsid w:val="009E063D"/>
    <w:rsid w:val="009E7577"/>
    <w:rsid w:val="009F0AC8"/>
    <w:rsid w:val="009F4776"/>
    <w:rsid w:val="009F5337"/>
    <w:rsid w:val="00A224F0"/>
    <w:rsid w:val="00A26E6F"/>
    <w:rsid w:val="00A34C30"/>
    <w:rsid w:val="00A361A9"/>
    <w:rsid w:val="00A47B6E"/>
    <w:rsid w:val="00A505DD"/>
    <w:rsid w:val="00A64D32"/>
    <w:rsid w:val="00A66BCF"/>
    <w:rsid w:val="00A76147"/>
    <w:rsid w:val="00AA2C2D"/>
    <w:rsid w:val="00AA5631"/>
    <w:rsid w:val="00AB25CC"/>
    <w:rsid w:val="00AB7C99"/>
    <w:rsid w:val="00AB7E55"/>
    <w:rsid w:val="00AC4CA1"/>
    <w:rsid w:val="00AD705E"/>
    <w:rsid w:val="00B11383"/>
    <w:rsid w:val="00B32BF9"/>
    <w:rsid w:val="00B527D3"/>
    <w:rsid w:val="00B61A8B"/>
    <w:rsid w:val="00B73981"/>
    <w:rsid w:val="00B75F75"/>
    <w:rsid w:val="00BA223E"/>
    <w:rsid w:val="00BA29C0"/>
    <w:rsid w:val="00BA3FB1"/>
    <w:rsid w:val="00BA55AE"/>
    <w:rsid w:val="00BB12D2"/>
    <w:rsid w:val="00BC1E40"/>
    <w:rsid w:val="00BC320E"/>
    <w:rsid w:val="00BD0BBE"/>
    <w:rsid w:val="00BD2BEF"/>
    <w:rsid w:val="00C151B3"/>
    <w:rsid w:val="00C245EF"/>
    <w:rsid w:val="00C30755"/>
    <w:rsid w:val="00C40C5F"/>
    <w:rsid w:val="00C41D66"/>
    <w:rsid w:val="00C45178"/>
    <w:rsid w:val="00C5502A"/>
    <w:rsid w:val="00C679E0"/>
    <w:rsid w:val="00C7579D"/>
    <w:rsid w:val="00C75B32"/>
    <w:rsid w:val="00C765A3"/>
    <w:rsid w:val="00C80B13"/>
    <w:rsid w:val="00C84352"/>
    <w:rsid w:val="00C8580D"/>
    <w:rsid w:val="00C85F30"/>
    <w:rsid w:val="00CA41DB"/>
    <w:rsid w:val="00CA68BB"/>
    <w:rsid w:val="00CA6F3E"/>
    <w:rsid w:val="00CD5146"/>
    <w:rsid w:val="00CE0B78"/>
    <w:rsid w:val="00D11519"/>
    <w:rsid w:val="00D12F9D"/>
    <w:rsid w:val="00D17A0A"/>
    <w:rsid w:val="00D239A8"/>
    <w:rsid w:val="00D2509D"/>
    <w:rsid w:val="00D54DD5"/>
    <w:rsid w:val="00D55033"/>
    <w:rsid w:val="00D61236"/>
    <w:rsid w:val="00D70282"/>
    <w:rsid w:val="00D9681B"/>
    <w:rsid w:val="00DB4A8F"/>
    <w:rsid w:val="00DC49A0"/>
    <w:rsid w:val="00DF3D75"/>
    <w:rsid w:val="00DF3E5C"/>
    <w:rsid w:val="00E024C8"/>
    <w:rsid w:val="00E06AE5"/>
    <w:rsid w:val="00E200BD"/>
    <w:rsid w:val="00E21234"/>
    <w:rsid w:val="00E2412D"/>
    <w:rsid w:val="00E310AD"/>
    <w:rsid w:val="00E325E5"/>
    <w:rsid w:val="00E34024"/>
    <w:rsid w:val="00E8227C"/>
    <w:rsid w:val="00E953DC"/>
    <w:rsid w:val="00EA05B6"/>
    <w:rsid w:val="00EE3C30"/>
    <w:rsid w:val="00EE4076"/>
    <w:rsid w:val="00EE6D1F"/>
    <w:rsid w:val="00EF75D6"/>
    <w:rsid w:val="00F144EA"/>
    <w:rsid w:val="00F146B8"/>
    <w:rsid w:val="00F314EF"/>
    <w:rsid w:val="00F44F8E"/>
    <w:rsid w:val="00F513DD"/>
    <w:rsid w:val="00F54336"/>
    <w:rsid w:val="00F566DA"/>
    <w:rsid w:val="00F57967"/>
    <w:rsid w:val="00F6561F"/>
    <w:rsid w:val="00F715C1"/>
    <w:rsid w:val="00F75DAF"/>
    <w:rsid w:val="00F77DA7"/>
    <w:rsid w:val="00F82CFD"/>
    <w:rsid w:val="00F8545C"/>
    <w:rsid w:val="00F96DBC"/>
    <w:rsid w:val="00FC1273"/>
    <w:rsid w:val="00FC763A"/>
    <w:rsid w:val="00FD05D8"/>
    <w:rsid w:val="00FD399E"/>
    <w:rsid w:val="00FE6097"/>
    <w:rsid w:val="00FF0196"/>
    <w:rsid w:val="00FF47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customStyle="1" w:styleId="Char">
    <w:name w:val="Σώμα κειμένου Char"/>
    <w:basedOn w:val="a0"/>
    <w:link w:val="a4"/>
    <w:rsid w:val="00DF3E5C"/>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Char0">
    <w:name w:val="Παράγραφος λίστας Char"/>
    <w:link w:val="a5"/>
    <w:uiPriority w:val="34"/>
    <w:locked/>
    <w:rsid w:val="00E8227C"/>
  </w:style>
  <w:style w:type="character" w:customStyle="1" w:styleId="ng-scope">
    <w:name w:val="ng-scope"/>
    <w:basedOn w:val="a0"/>
    <w:rsid w:val="006908C0"/>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0">
    <w:name w:val="Σώμα κείμενου 21"/>
    <w:basedOn w:val="a"/>
    <w:rsid w:val="00D55033"/>
    <w:pPr>
      <w:suppressAutoHyphens/>
      <w:spacing w:after="120" w:line="480" w:lineRule="auto"/>
    </w:pPr>
    <w:rPr>
      <w:sz w:val="24"/>
      <w:szCs w:val="24"/>
      <w:lang w:eastAsia="ar-SA"/>
    </w:rPr>
  </w:style>
  <w:style w:type="character" w:styleId="-0">
    <w:name w:val="FollowedHyperlink"/>
    <w:basedOn w:val="a0"/>
    <w:uiPriority w:val="99"/>
    <w:unhideWhenUsed/>
    <w:rsid w:val="008241E7"/>
    <w:rPr>
      <w:color w:val="800080"/>
      <w:u w:val="single"/>
    </w:rPr>
  </w:style>
  <w:style w:type="paragraph" w:customStyle="1" w:styleId="font5">
    <w:name w:val="font5"/>
    <w:basedOn w:val="a"/>
    <w:rsid w:val="008241E7"/>
    <w:pPr>
      <w:spacing w:before="100" w:beforeAutospacing="1" w:after="100" w:afterAutospacing="1"/>
    </w:pPr>
    <w:rPr>
      <w:rFonts w:ascii="Calibri" w:hAnsi="Calibri"/>
    </w:rPr>
  </w:style>
  <w:style w:type="paragraph" w:customStyle="1" w:styleId="font6">
    <w:name w:val="font6"/>
    <w:basedOn w:val="a"/>
    <w:rsid w:val="008241E7"/>
    <w:pPr>
      <w:spacing w:before="100" w:beforeAutospacing="1" w:after="100" w:afterAutospacing="1"/>
    </w:pPr>
    <w:rPr>
      <w:rFonts w:ascii="Calibri" w:hAnsi="Calibri"/>
      <w:color w:val="000000"/>
    </w:rPr>
  </w:style>
  <w:style w:type="paragraph" w:customStyle="1" w:styleId="xl67">
    <w:name w:val="xl67"/>
    <w:basedOn w:val="a"/>
    <w:rsid w:val="008241E7"/>
    <w:pPr>
      <w:spacing w:before="100" w:beforeAutospacing="1" w:after="100" w:afterAutospacing="1"/>
      <w:jc w:val="center"/>
      <w:textAlignment w:val="center"/>
    </w:pPr>
  </w:style>
  <w:style w:type="paragraph" w:customStyle="1" w:styleId="xl68">
    <w:name w:val="xl68"/>
    <w:basedOn w:val="a"/>
    <w:rsid w:val="008241E7"/>
    <w:pPr>
      <w:spacing w:before="100" w:beforeAutospacing="1" w:after="100" w:afterAutospacing="1"/>
      <w:jc w:val="center"/>
      <w:textAlignment w:val="center"/>
    </w:pPr>
  </w:style>
  <w:style w:type="paragraph" w:customStyle="1" w:styleId="xl69">
    <w:name w:val="xl69"/>
    <w:basedOn w:val="a"/>
    <w:rsid w:val="008241E7"/>
    <w:pPr>
      <w:spacing w:before="100" w:beforeAutospacing="1" w:after="100" w:afterAutospacing="1"/>
      <w:jc w:val="center"/>
      <w:textAlignment w:val="center"/>
    </w:pPr>
  </w:style>
  <w:style w:type="paragraph" w:customStyle="1" w:styleId="xl70">
    <w:name w:val="xl70"/>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7">
    <w:name w:val="xl7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8241E7"/>
    <w:pPr>
      <w:pBdr>
        <w:top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8">
    <w:name w:val="xl8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8241E7"/>
    <w:pPr>
      <w:pBdr>
        <w:top w:val="single" w:sz="4" w:space="0" w:color="auto"/>
        <w:bottom w:val="single" w:sz="4" w:space="0" w:color="auto"/>
      </w:pBdr>
      <w:spacing w:before="100" w:beforeAutospacing="1" w:after="100" w:afterAutospacing="1"/>
      <w:jc w:val="center"/>
      <w:textAlignment w:val="center"/>
    </w:pPr>
  </w:style>
  <w:style w:type="paragraph" w:customStyle="1" w:styleId="xl92">
    <w:name w:val="xl9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4">
    <w:name w:val="xl94"/>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5">
    <w:name w:val="xl95"/>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6">
    <w:name w:val="xl9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7">
    <w:name w:val="xl97"/>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8">
    <w:name w:val="xl98"/>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sz w:val="18"/>
      <w:szCs w:val="18"/>
    </w:rPr>
  </w:style>
  <w:style w:type="paragraph" w:customStyle="1" w:styleId="xl99">
    <w:name w:val="xl99"/>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0">
    <w:name w:val="xl100"/>
    <w:basedOn w:val="a"/>
    <w:rsid w:val="008241E7"/>
    <w:pPr>
      <w:pBdr>
        <w:top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1">
    <w:name w:val="xl10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2">
    <w:name w:val="xl102"/>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3">
    <w:name w:val="xl103"/>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4">
    <w:name w:val="xl104"/>
    <w:basedOn w:val="a"/>
    <w:rsid w:val="008241E7"/>
    <w:pPr>
      <w:pBdr>
        <w:top w:val="single" w:sz="4" w:space="0" w:color="auto"/>
        <w:left w:val="single" w:sz="4" w:space="0" w:color="auto"/>
      </w:pBdr>
      <w:shd w:val="clear" w:color="000000" w:fill="F1FBBD"/>
      <w:spacing w:before="100" w:beforeAutospacing="1" w:after="100" w:afterAutospacing="1"/>
      <w:jc w:val="center"/>
      <w:textAlignment w:val="center"/>
    </w:pPr>
    <w:rPr>
      <w:b/>
      <w:bCs/>
      <w:sz w:val="19"/>
      <w:szCs w:val="19"/>
    </w:rPr>
  </w:style>
  <w:style w:type="paragraph" w:customStyle="1" w:styleId="xl105">
    <w:name w:val="xl105"/>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6">
    <w:name w:val="xl106"/>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7">
    <w:name w:val="xl107"/>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8">
    <w:name w:val="xl108"/>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rFonts w:ascii="Calibri" w:hAnsi="Calibri"/>
    </w:rPr>
  </w:style>
  <w:style w:type="paragraph" w:customStyle="1" w:styleId="xl109">
    <w:name w:val="xl109"/>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10">
    <w:name w:val="xl110"/>
    <w:basedOn w:val="a"/>
    <w:rsid w:val="008241E7"/>
    <w:pPr>
      <w:pBdr>
        <w:top w:val="single" w:sz="4" w:space="0" w:color="auto"/>
      </w:pBdr>
      <w:shd w:val="clear" w:color="000000" w:fill="F1FBBD"/>
      <w:spacing w:before="100" w:beforeAutospacing="1" w:after="100" w:afterAutospacing="1"/>
      <w:jc w:val="center"/>
      <w:textAlignment w:val="center"/>
    </w:pPr>
  </w:style>
  <w:style w:type="paragraph" w:customStyle="1" w:styleId="xl111">
    <w:name w:val="xl111"/>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
    <w:rsid w:val="008241E7"/>
    <w:pPr>
      <w:spacing w:before="100" w:beforeAutospacing="1" w:after="100" w:afterAutospacing="1"/>
    </w:pPr>
    <w:rPr>
      <w:sz w:val="28"/>
      <w:szCs w:val="28"/>
    </w:rPr>
  </w:style>
  <w:style w:type="paragraph" w:customStyle="1" w:styleId="xl114">
    <w:name w:val="xl114"/>
    <w:basedOn w:val="a"/>
    <w:rsid w:val="008241E7"/>
    <w:pPr>
      <w:pBdr>
        <w:top w:val="single" w:sz="4" w:space="0" w:color="auto"/>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15">
    <w:name w:val="xl115"/>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rFonts w:ascii="Calibri" w:hAnsi="Calibri"/>
    </w:rPr>
  </w:style>
  <w:style w:type="paragraph" w:customStyle="1" w:styleId="xl117">
    <w:name w:val="xl11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a"/>
    <w:rsid w:val="008241E7"/>
    <w:pPr>
      <w:pBdr>
        <w:top w:val="single" w:sz="4" w:space="0" w:color="auto"/>
        <w:bottom w:val="single" w:sz="4" w:space="0" w:color="auto"/>
      </w:pBdr>
      <w:shd w:val="clear" w:color="000000" w:fill="F1FBBD"/>
      <w:spacing w:before="100" w:beforeAutospacing="1" w:after="100" w:afterAutospacing="1"/>
      <w:jc w:val="center"/>
      <w:textAlignment w:val="center"/>
    </w:pPr>
    <w:rPr>
      <w:b/>
      <w:bCs/>
    </w:rPr>
  </w:style>
  <w:style w:type="paragraph" w:customStyle="1" w:styleId="xl119">
    <w:name w:val="xl119"/>
    <w:basedOn w:val="a"/>
    <w:rsid w:val="008241E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b/>
      <w:bCs/>
    </w:rPr>
  </w:style>
  <w:style w:type="paragraph" w:customStyle="1" w:styleId="xl122">
    <w:name w:val="xl122"/>
    <w:basedOn w:val="a"/>
    <w:rsid w:val="008241E7"/>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23">
    <w:name w:val="xl12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4">
    <w:name w:val="xl124"/>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8241E7"/>
    <w:pPr>
      <w:pBdr>
        <w:top w:val="single" w:sz="4" w:space="0" w:color="auto"/>
        <w:left w:val="single" w:sz="4" w:space="0" w:color="auto"/>
      </w:pBdr>
      <w:shd w:val="clear" w:color="FFFF99" w:fill="F1FBBD"/>
      <w:spacing w:before="100" w:beforeAutospacing="1" w:after="100" w:afterAutospacing="1"/>
      <w:jc w:val="center"/>
      <w:textAlignment w:val="center"/>
    </w:pPr>
    <w:rPr>
      <w:b/>
      <w:bCs/>
    </w:rPr>
  </w:style>
  <w:style w:type="paragraph" w:customStyle="1" w:styleId="xl126">
    <w:name w:val="xl126"/>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7">
    <w:name w:val="xl12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8">
    <w:name w:val="xl12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9">
    <w:name w:val="xl129"/>
    <w:basedOn w:val="a"/>
    <w:rsid w:val="00824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
    <w:name w:val="xl130"/>
    <w:basedOn w:val="a"/>
    <w:rsid w:val="008241E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2">
    <w:name w:val="xl13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
    <w:rsid w:val="008241E7"/>
    <w:pPr>
      <w:pBdr>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4">
    <w:name w:val="xl134"/>
    <w:basedOn w:val="a"/>
    <w:rsid w:val="008241E7"/>
    <w:pPr>
      <w:pBdr>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5">
    <w:name w:val="xl135"/>
    <w:basedOn w:val="a"/>
    <w:rsid w:val="008241E7"/>
    <w:pPr>
      <w:pBdr>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8241E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8241E7"/>
    <w:pPr>
      <w:pBdr>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8">
    <w:name w:val="xl138"/>
    <w:basedOn w:val="a"/>
    <w:rsid w:val="008241E7"/>
    <w:pPr>
      <w:pBdr>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9">
    <w:name w:val="xl139"/>
    <w:basedOn w:val="a"/>
    <w:rsid w:val="008241E7"/>
    <w:pPr>
      <w:spacing w:before="100" w:beforeAutospacing="1" w:after="100" w:afterAutospacing="1"/>
      <w:textAlignment w:val="center"/>
    </w:pPr>
    <w:rPr>
      <w:b/>
      <w:bCs/>
    </w:rPr>
  </w:style>
</w:styles>
</file>

<file path=word/webSettings.xml><?xml version="1.0" encoding="utf-8"?>
<w:webSettings xmlns:r="http://schemas.openxmlformats.org/officeDocument/2006/relationships" xmlns:w="http://schemas.openxmlformats.org/wordprocessingml/2006/main">
  <w:divs>
    <w:div w:id="35859167">
      <w:bodyDiv w:val="1"/>
      <w:marLeft w:val="0"/>
      <w:marRight w:val="0"/>
      <w:marTop w:val="0"/>
      <w:marBottom w:val="0"/>
      <w:divBdr>
        <w:top w:val="none" w:sz="0" w:space="0" w:color="auto"/>
        <w:left w:val="none" w:sz="0" w:space="0" w:color="auto"/>
        <w:bottom w:val="none" w:sz="0" w:space="0" w:color="auto"/>
        <w:right w:val="none" w:sz="0" w:space="0" w:color="auto"/>
      </w:divBdr>
    </w:div>
    <w:div w:id="10160827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275018470">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20695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ariou@admin.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1796</Words>
  <Characters>11388</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13158</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mariou</cp:lastModifiedBy>
  <cp:revision>24</cp:revision>
  <cp:lastPrinted>2021-10-12T09:11:00Z</cp:lastPrinted>
  <dcterms:created xsi:type="dcterms:W3CDTF">2021-10-07T10:38:00Z</dcterms:created>
  <dcterms:modified xsi:type="dcterms:W3CDTF">2021-10-12T09:16:00Z</dcterms:modified>
</cp:coreProperties>
</file>