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63A23" w14:textId="77777777" w:rsidR="008A1700" w:rsidRPr="00A87A50" w:rsidRDefault="008A1700" w:rsidP="008A1700">
      <w:pPr>
        <w:rPr>
          <w:b/>
        </w:rPr>
      </w:pPr>
      <w:r w:rsidRPr="00A87A50">
        <w:rPr>
          <w:b/>
        </w:rPr>
        <w:t>ΕΛΛΗΝΙΚΗ ΔΗΜΟΚΡΑΤΙΑ</w:t>
      </w:r>
    </w:p>
    <w:p w14:paraId="73E0FA99" w14:textId="77777777" w:rsidR="008A1700" w:rsidRPr="00A87A50" w:rsidRDefault="008A1700" w:rsidP="008A1700">
      <w:pPr>
        <w:rPr>
          <w:b/>
        </w:rPr>
      </w:pPr>
      <w:r w:rsidRPr="00A87A50">
        <w:rPr>
          <w:b/>
        </w:rPr>
        <w:t>ΠΑΝΕΠΙΣΤΗΜΙΟ ΚΡΗΤΗΣ</w:t>
      </w:r>
    </w:p>
    <w:p w14:paraId="18FAAE07" w14:textId="6FC3865D" w:rsidR="008A1700" w:rsidRPr="00A87A50" w:rsidRDefault="008A1700" w:rsidP="008A1700">
      <w:pPr>
        <w:ind w:left="360" w:firstLine="360"/>
        <w:rPr>
          <w:b/>
        </w:rPr>
      </w:pPr>
      <w:r w:rsidRPr="00A87A50">
        <w:rPr>
          <w:b/>
        </w:rPr>
        <w:t>ΠΡΥΤΑΝΕΙΑ</w:t>
      </w:r>
      <w:r w:rsidRPr="00A87A50">
        <w:rPr>
          <w:b/>
        </w:rPr>
        <w:tab/>
      </w:r>
      <w:r w:rsidRPr="00A87A50">
        <w:rPr>
          <w:b/>
        </w:rPr>
        <w:tab/>
      </w:r>
      <w:r w:rsidRPr="00A87A50">
        <w:rPr>
          <w:b/>
        </w:rPr>
        <w:tab/>
      </w:r>
      <w:r w:rsidRPr="00A87A50">
        <w:rPr>
          <w:b/>
        </w:rPr>
        <w:tab/>
      </w:r>
      <w:r w:rsidRPr="00A87A50">
        <w:rPr>
          <w:b/>
        </w:rPr>
        <w:tab/>
      </w:r>
      <w:r w:rsidRPr="00A87A50">
        <w:rPr>
          <w:b/>
        </w:rPr>
        <w:tab/>
      </w:r>
      <w:r w:rsidRPr="00A87A50">
        <w:rPr>
          <w:b/>
        </w:rPr>
        <w:tab/>
      </w:r>
      <w:r w:rsidRPr="00A87A50">
        <w:rPr>
          <w:b/>
        </w:rPr>
        <w:tab/>
      </w:r>
      <w:r w:rsidRPr="00A87A50">
        <w:rPr>
          <w:b/>
        </w:rPr>
        <w:tab/>
      </w:r>
      <w:r w:rsidRPr="00A87A50">
        <w:rPr>
          <w:b/>
        </w:rPr>
        <w:tab/>
      </w:r>
      <w:r w:rsidRPr="00A87A50">
        <w:rPr>
          <w:b/>
        </w:rPr>
        <w:tab/>
      </w:r>
      <w:r w:rsidRPr="00A87A50">
        <w:rPr>
          <w:b/>
        </w:rPr>
        <w:tab/>
      </w:r>
      <w:r w:rsidRPr="00A87A50">
        <w:rPr>
          <w:b/>
        </w:rPr>
        <w:tab/>
      </w:r>
      <w:r w:rsidRPr="00A87A50">
        <w:rPr>
          <w:b/>
        </w:rPr>
        <w:tab/>
        <w:t xml:space="preserve">             </w:t>
      </w:r>
      <w:r w:rsidRPr="00A87A50">
        <w:rPr>
          <w:b/>
        </w:rPr>
        <w:tab/>
      </w:r>
      <w:r w:rsidRPr="00A87A50">
        <w:rPr>
          <w:b/>
        </w:rPr>
        <w:tab/>
      </w:r>
      <w:r w:rsidRPr="00A87A50">
        <w:rPr>
          <w:b/>
        </w:rPr>
        <w:tab/>
      </w:r>
      <w:r w:rsidRPr="00A87A50">
        <w:rPr>
          <w:b/>
        </w:rPr>
        <w:tab/>
        <w:t xml:space="preserve">Ρέθυμνο, </w:t>
      </w:r>
      <w:r w:rsidR="00F05DD9">
        <w:rPr>
          <w:b/>
        </w:rPr>
        <w:t>1</w:t>
      </w:r>
      <w:r w:rsidRPr="00CA771F">
        <w:rPr>
          <w:b/>
        </w:rPr>
        <w:t>/</w:t>
      </w:r>
      <w:r w:rsidR="00CA771F" w:rsidRPr="00CA771F">
        <w:rPr>
          <w:b/>
        </w:rPr>
        <w:t>1</w:t>
      </w:r>
      <w:r w:rsidR="00F05DD9">
        <w:rPr>
          <w:b/>
        </w:rPr>
        <w:t>2</w:t>
      </w:r>
      <w:r w:rsidRPr="00CA771F">
        <w:rPr>
          <w:b/>
        </w:rPr>
        <w:t>/202</w:t>
      </w:r>
      <w:r w:rsidR="00CA771F" w:rsidRPr="00CA771F">
        <w:rPr>
          <w:b/>
        </w:rPr>
        <w:t>1</w:t>
      </w:r>
    </w:p>
    <w:p w14:paraId="63F3127D" w14:textId="5F8DB376" w:rsidR="008A1700" w:rsidRPr="00B80674" w:rsidRDefault="008A1700" w:rsidP="008A1700">
      <w:pPr>
        <w:rPr>
          <w:b/>
        </w:rPr>
      </w:pPr>
      <w:r w:rsidRPr="00A87A50">
        <w:rPr>
          <w:b/>
        </w:rPr>
        <w:t>Διεύθυνση</w:t>
      </w:r>
      <w:r w:rsidRPr="00A87A50">
        <w:rPr>
          <w:b/>
        </w:rPr>
        <w:tab/>
        <w:t xml:space="preserve">:Οικονομικής Διαχείρισης      </w:t>
      </w:r>
      <w:r w:rsidRPr="00A87A50">
        <w:rPr>
          <w:b/>
        </w:rPr>
        <w:tab/>
      </w:r>
      <w:r w:rsidRPr="00A87A50">
        <w:rPr>
          <w:b/>
        </w:rPr>
        <w:tab/>
      </w:r>
      <w:r w:rsidRPr="00A87A50">
        <w:rPr>
          <w:b/>
        </w:rPr>
        <w:tab/>
        <w:t xml:space="preserve">Αριθ. </w:t>
      </w:r>
      <w:proofErr w:type="spellStart"/>
      <w:r w:rsidRPr="00A87A50">
        <w:rPr>
          <w:b/>
        </w:rPr>
        <w:t>πρωτ</w:t>
      </w:r>
      <w:proofErr w:type="spellEnd"/>
      <w:r w:rsidRPr="00A87A50">
        <w:rPr>
          <w:b/>
        </w:rPr>
        <w:t xml:space="preserve">.: </w:t>
      </w:r>
      <w:r w:rsidR="00B80674" w:rsidRPr="00B80674">
        <w:rPr>
          <w:b/>
        </w:rPr>
        <w:t>27941</w:t>
      </w:r>
    </w:p>
    <w:p w14:paraId="7F193E57" w14:textId="77777777" w:rsidR="008A1700" w:rsidRPr="00A87A50" w:rsidRDefault="008A1700" w:rsidP="008A1700">
      <w:pPr>
        <w:rPr>
          <w:b/>
        </w:rPr>
      </w:pPr>
      <w:r w:rsidRPr="00A87A50">
        <w:rPr>
          <w:b/>
        </w:rPr>
        <w:t>Τμήμα</w:t>
      </w:r>
      <w:r w:rsidRPr="00A87A50">
        <w:rPr>
          <w:b/>
        </w:rPr>
        <w:tab/>
      </w:r>
      <w:r w:rsidRPr="00A87A50">
        <w:rPr>
          <w:b/>
        </w:rPr>
        <w:tab/>
        <w:t>:Προμηθειών</w:t>
      </w:r>
    </w:p>
    <w:p w14:paraId="06799641" w14:textId="77777777" w:rsidR="008A1700" w:rsidRPr="00A87A50" w:rsidRDefault="008A1700" w:rsidP="008A1700">
      <w:pPr>
        <w:rPr>
          <w:b/>
        </w:rPr>
      </w:pPr>
      <w:proofErr w:type="spellStart"/>
      <w:r w:rsidRPr="00A87A50">
        <w:rPr>
          <w:b/>
        </w:rPr>
        <w:t>Ταχ</w:t>
      </w:r>
      <w:proofErr w:type="spellEnd"/>
      <w:r w:rsidRPr="00A87A50">
        <w:rPr>
          <w:b/>
        </w:rPr>
        <w:t>. Δ/</w:t>
      </w:r>
      <w:proofErr w:type="spellStart"/>
      <w:r w:rsidRPr="00A87A50">
        <w:rPr>
          <w:b/>
        </w:rPr>
        <w:t>νση</w:t>
      </w:r>
      <w:proofErr w:type="spellEnd"/>
      <w:r w:rsidRPr="00A87A50">
        <w:rPr>
          <w:b/>
        </w:rPr>
        <w:tab/>
        <w:t>:Παν/</w:t>
      </w:r>
      <w:proofErr w:type="spellStart"/>
      <w:r w:rsidRPr="00A87A50">
        <w:rPr>
          <w:b/>
        </w:rPr>
        <w:t>πολη</w:t>
      </w:r>
      <w:proofErr w:type="spellEnd"/>
      <w:r w:rsidRPr="00A87A50">
        <w:rPr>
          <w:b/>
        </w:rPr>
        <w:t xml:space="preserve"> Ρεθύμνου</w:t>
      </w:r>
    </w:p>
    <w:p w14:paraId="0185FED4" w14:textId="77777777" w:rsidR="008A1700" w:rsidRPr="00A87A50" w:rsidRDefault="008A1700" w:rsidP="008A1700">
      <w:pPr>
        <w:rPr>
          <w:b/>
        </w:rPr>
      </w:pPr>
      <w:r w:rsidRPr="00A87A50">
        <w:rPr>
          <w:b/>
        </w:rPr>
        <w:t>Πληροφορίες</w:t>
      </w:r>
      <w:r w:rsidRPr="00A87A50">
        <w:rPr>
          <w:b/>
        </w:rPr>
        <w:tab/>
        <w:t>:Κ. Καρνιαβούρα</w:t>
      </w:r>
    </w:p>
    <w:p w14:paraId="0C8DBBDF" w14:textId="77777777" w:rsidR="008A1700" w:rsidRPr="00A87A50" w:rsidRDefault="008A1700" w:rsidP="008A1700">
      <w:pPr>
        <w:rPr>
          <w:b/>
        </w:rPr>
      </w:pPr>
      <w:r w:rsidRPr="00A87A50">
        <w:rPr>
          <w:b/>
        </w:rPr>
        <w:t>Τηλέφωνο</w:t>
      </w:r>
      <w:r w:rsidRPr="00A87A50">
        <w:rPr>
          <w:b/>
        </w:rPr>
        <w:tab/>
        <w:t>:28310 77940</w:t>
      </w:r>
    </w:p>
    <w:p w14:paraId="346D1DF9" w14:textId="77777777" w:rsidR="008A1700" w:rsidRPr="00A87A50" w:rsidRDefault="008A1700" w:rsidP="008A1700">
      <w:pPr>
        <w:rPr>
          <w:b/>
        </w:rPr>
      </w:pPr>
      <w:r w:rsidRPr="00A87A50">
        <w:rPr>
          <w:b/>
          <w:lang w:val="en-US"/>
        </w:rPr>
        <w:t>Fax</w:t>
      </w:r>
      <w:r w:rsidRPr="00A87A50">
        <w:rPr>
          <w:b/>
        </w:rPr>
        <w:tab/>
      </w:r>
      <w:r w:rsidRPr="00A87A50">
        <w:rPr>
          <w:b/>
        </w:rPr>
        <w:tab/>
        <w:t>:2831077935</w:t>
      </w:r>
    </w:p>
    <w:p w14:paraId="5923B521" w14:textId="26D88418" w:rsidR="008A1700" w:rsidRPr="00A87A50" w:rsidRDefault="008A1700" w:rsidP="008A1700">
      <w:pPr>
        <w:rPr>
          <w:b/>
        </w:rPr>
      </w:pPr>
      <w:proofErr w:type="spellStart"/>
      <w:r w:rsidRPr="00A87A50">
        <w:rPr>
          <w:b/>
        </w:rPr>
        <w:t>Ταχ</w:t>
      </w:r>
      <w:proofErr w:type="spellEnd"/>
      <w:r w:rsidRPr="00A87A50">
        <w:rPr>
          <w:b/>
        </w:rPr>
        <w:t>. Κώδικας:74100 Ρέθυμνο</w:t>
      </w:r>
      <w:r w:rsidR="006502EB">
        <w:rPr>
          <w:b/>
        </w:rPr>
        <w:tab/>
      </w:r>
      <w:r w:rsidR="006502EB">
        <w:rPr>
          <w:b/>
        </w:rPr>
        <w:tab/>
      </w:r>
      <w:r w:rsidR="006502EB">
        <w:rPr>
          <w:b/>
        </w:rPr>
        <w:tab/>
      </w:r>
      <w:r w:rsidR="006502EB">
        <w:rPr>
          <w:b/>
        </w:rPr>
        <w:tab/>
      </w:r>
      <w:r w:rsidR="006502EB">
        <w:rPr>
          <w:b/>
        </w:rPr>
        <w:tab/>
      </w:r>
    </w:p>
    <w:p w14:paraId="49E8A91D" w14:textId="77777777" w:rsidR="008A1700" w:rsidRPr="00A87A50" w:rsidRDefault="008A1700" w:rsidP="008A1700">
      <w:pPr>
        <w:rPr>
          <w:b/>
        </w:rPr>
      </w:pPr>
    </w:p>
    <w:p w14:paraId="1FBDBA56" w14:textId="6485F3A0" w:rsidR="006502EB" w:rsidRDefault="006502EB" w:rsidP="006502EB">
      <w:pPr>
        <w:rPr>
          <w:b/>
        </w:rPr>
      </w:pPr>
      <w:r>
        <w:rPr>
          <w:rStyle w:val="a3"/>
          <w:rFonts w:eastAsia="Tahoma"/>
          <w:b w:val="0"/>
          <w:bCs w:val="0"/>
          <w:sz w:val="28"/>
          <w:szCs w:val="28"/>
        </w:rPr>
        <w:tab/>
      </w:r>
      <w:r>
        <w:rPr>
          <w:rStyle w:val="a3"/>
          <w:rFonts w:eastAsia="Tahoma"/>
          <w:b w:val="0"/>
          <w:bCs w:val="0"/>
          <w:sz w:val="28"/>
          <w:szCs w:val="28"/>
        </w:rPr>
        <w:tab/>
      </w:r>
      <w:r>
        <w:rPr>
          <w:rStyle w:val="a3"/>
          <w:rFonts w:eastAsia="Tahoma"/>
          <w:b w:val="0"/>
          <w:bCs w:val="0"/>
          <w:sz w:val="28"/>
          <w:szCs w:val="28"/>
        </w:rPr>
        <w:tab/>
      </w:r>
      <w:r>
        <w:rPr>
          <w:rStyle w:val="a3"/>
          <w:rFonts w:eastAsia="Tahoma"/>
          <w:b w:val="0"/>
          <w:bCs w:val="0"/>
          <w:sz w:val="28"/>
          <w:szCs w:val="28"/>
        </w:rPr>
        <w:tab/>
      </w:r>
      <w:r>
        <w:rPr>
          <w:rStyle w:val="a3"/>
          <w:rFonts w:eastAsia="Tahoma"/>
          <w:b w:val="0"/>
          <w:bCs w:val="0"/>
          <w:sz w:val="28"/>
          <w:szCs w:val="28"/>
        </w:rPr>
        <w:tab/>
      </w:r>
      <w:r>
        <w:rPr>
          <w:rStyle w:val="a3"/>
          <w:rFonts w:eastAsia="Tahoma"/>
          <w:b w:val="0"/>
          <w:bCs w:val="0"/>
          <w:sz w:val="28"/>
          <w:szCs w:val="28"/>
        </w:rPr>
        <w:tab/>
      </w:r>
      <w:r>
        <w:rPr>
          <w:rStyle w:val="a3"/>
          <w:rFonts w:eastAsia="Tahoma"/>
          <w:b w:val="0"/>
          <w:bCs w:val="0"/>
          <w:sz w:val="28"/>
          <w:szCs w:val="28"/>
        </w:rPr>
        <w:tab/>
      </w:r>
      <w:r>
        <w:rPr>
          <w:rStyle w:val="a3"/>
          <w:rFonts w:eastAsia="Tahoma"/>
          <w:b w:val="0"/>
          <w:bCs w:val="0"/>
          <w:sz w:val="28"/>
          <w:szCs w:val="28"/>
        </w:rPr>
        <w:tab/>
      </w:r>
      <w:r>
        <w:rPr>
          <w:rStyle w:val="a3"/>
          <w:rFonts w:eastAsia="Tahoma"/>
          <w:b w:val="0"/>
          <w:bCs w:val="0"/>
          <w:sz w:val="28"/>
          <w:szCs w:val="28"/>
        </w:rPr>
        <w:tab/>
      </w:r>
      <w:r>
        <w:rPr>
          <w:b/>
        </w:rPr>
        <w:t>Προς : Ανακύκλωσις ΑΒΕΕ</w:t>
      </w:r>
    </w:p>
    <w:p w14:paraId="01E02682" w14:textId="72B5E73A" w:rsidR="006502EB" w:rsidRPr="00497043" w:rsidRDefault="006502EB" w:rsidP="006502EB">
      <w:pPr>
        <w:rPr>
          <w:b/>
        </w:rPr>
      </w:pPr>
      <w:r>
        <w:rPr>
          <w:b/>
        </w:rPr>
        <w:tab/>
      </w:r>
      <w:r>
        <w:rPr>
          <w:b/>
        </w:rPr>
        <w:tab/>
      </w:r>
      <w:r>
        <w:rPr>
          <w:b/>
        </w:rPr>
        <w:tab/>
      </w:r>
      <w:r>
        <w:rPr>
          <w:b/>
        </w:rPr>
        <w:tab/>
      </w:r>
      <w:r>
        <w:rPr>
          <w:b/>
        </w:rPr>
        <w:tab/>
      </w:r>
      <w:r>
        <w:rPr>
          <w:b/>
        </w:rPr>
        <w:tab/>
      </w:r>
      <w:r>
        <w:rPr>
          <w:b/>
        </w:rPr>
        <w:tab/>
      </w:r>
      <w:r>
        <w:rPr>
          <w:b/>
        </w:rPr>
        <w:tab/>
      </w:r>
      <w:r>
        <w:rPr>
          <w:b/>
        </w:rPr>
        <w:tab/>
      </w:r>
      <w:r>
        <w:rPr>
          <w:b/>
        </w:rPr>
        <w:tab/>
      </w:r>
      <w:r>
        <w:rPr>
          <w:b/>
          <w:lang w:val="en-US"/>
        </w:rPr>
        <w:t>info</w:t>
      </w:r>
      <w:r w:rsidRPr="00497043">
        <w:rPr>
          <w:b/>
        </w:rPr>
        <w:t>@</w:t>
      </w:r>
      <w:proofErr w:type="spellStart"/>
      <w:r>
        <w:rPr>
          <w:b/>
          <w:lang w:val="en-US"/>
        </w:rPr>
        <w:t>anakyklosis</w:t>
      </w:r>
      <w:proofErr w:type="spellEnd"/>
      <w:r w:rsidRPr="00497043">
        <w:rPr>
          <w:b/>
        </w:rPr>
        <w:t>.</w:t>
      </w:r>
      <w:r>
        <w:rPr>
          <w:b/>
          <w:lang w:val="en-US"/>
        </w:rPr>
        <w:t>gr</w:t>
      </w:r>
    </w:p>
    <w:p w14:paraId="7DAC91E7" w14:textId="4CA2409F" w:rsidR="008A1700" w:rsidRDefault="008A1700" w:rsidP="006502EB">
      <w:pPr>
        <w:tabs>
          <w:tab w:val="num" w:pos="720"/>
        </w:tabs>
        <w:rPr>
          <w:rStyle w:val="a3"/>
          <w:rFonts w:eastAsia="Tahoma"/>
          <w:b w:val="0"/>
          <w:bCs w:val="0"/>
          <w:sz w:val="28"/>
          <w:szCs w:val="28"/>
        </w:rPr>
      </w:pPr>
    </w:p>
    <w:p w14:paraId="5EE06188" w14:textId="77777777" w:rsidR="006502EB" w:rsidRPr="006502EB" w:rsidRDefault="006502EB" w:rsidP="008A1700">
      <w:pPr>
        <w:tabs>
          <w:tab w:val="num" w:pos="720"/>
        </w:tabs>
        <w:jc w:val="center"/>
        <w:rPr>
          <w:rStyle w:val="a3"/>
          <w:rFonts w:eastAsia="Tahoma"/>
          <w:b w:val="0"/>
          <w:bCs w:val="0"/>
          <w:sz w:val="28"/>
          <w:szCs w:val="28"/>
        </w:rPr>
      </w:pPr>
    </w:p>
    <w:p w14:paraId="606638FC" w14:textId="1C3C5077" w:rsidR="008A1700" w:rsidRDefault="008A1700" w:rsidP="008A1700">
      <w:pPr>
        <w:tabs>
          <w:tab w:val="num" w:pos="720"/>
        </w:tabs>
        <w:jc w:val="center"/>
        <w:rPr>
          <w:rStyle w:val="a3"/>
          <w:rFonts w:eastAsia="Tahoma"/>
          <w:u w:val="single"/>
        </w:rPr>
      </w:pPr>
      <w:r w:rsidRPr="00B01900">
        <w:rPr>
          <w:rStyle w:val="a3"/>
          <w:rFonts w:eastAsia="Tahoma"/>
          <w:u w:val="single"/>
        </w:rPr>
        <w:t xml:space="preserve">ΠΡΟΣΚΛΗΣΗ </w:t>
      </w:r>
      <w:r w:rsidR="0009160B">
        <w:rPr>
          <w:rStyle w:val="a3"/>
          <w:rFonts w:eastAsia="Tahoma"/>
          <w:u w:val="single"/>
        </w:rPr>
        <w:t>ΥΠΟΒΟΛΗΣ ΠΡΟΣΦΟΡΑΣ</w:t>
      </w:r>
    </w:p>
    <w:p w14:paraId="50E7B7E0" w14:textId="77777777" w:rsidR="006502EB" w:rsidRPr="00B01900" w:rsidRDefault="006502EB" w:rsidP="008A1700">
      <w:pPr>
        <w:tabs>
          <w:tab w:val="num" w:pos="720"/>
        </w:tabs>
        <w:jc w:val="center"/>
        <w:rPr>
          <w:rStyle w:val="a3"/>
          <w:rFonts w:eastAsia="Tahoma"/>
          <w:u w:val="single"/>
        </w:rPr>
      </w:pPr>
    </w:p>
    <w:p w14:paraId="4CA5154E" w14:textId="167AD5B5" w:rsidR="008A1700" w:rsidRDefault="008A1700" w:rsidP="008A1700">
      <w:pPr>
        <w:tabs>
          <w:tab w:val="num" w:pos="720"/>
        </w:tabs>
        <w:jc w:val="center"/>
        <w:rPr>
          <w:rStyle w:val="a3"/>
          <w:rFonts w:eastAsia="Tahoma"/>
        </w:rPr>
      </w:pPr>
      <w:r w:rsidRPr="00CA105A">
        <w:rPr>
          <w:rStyle w:val="a3"/>
          <w:rFonts w:eastAsia="Tahoma"/>
        </w:rPr>
        <w:t>Α</w:t>
      </w:r>
      <w:r>
        <w:rPr>
          <w:rStyle w:val="a3"/>
          <w:rFonts w:eastAsia="Tahoma"/>
        </w:rPr>
        <w:t>πόφαση Πρυτανικού Συμβουλίου</w:t>
      </w:r>
      <w:r w:rsidRPr="00CA105A">
        <w:rPr>
          <w:rStyle w:val="a3"/>
          <w:rFonts w:eastAsia="Tahoma"/>
        </w:rPr>
        <w:t xml:space="preserve"> </w:t>
      </w:r>
      <w:r>
        <w:rPr>
          <w:rStyle w:val="a3"/>
          <w:rFonts w:eastAsia="Tahoma"/>
        </w:rPr>
        <w:t>298</w:t>
      </w:r>
      <w:r w:rsidRPr="008A1700">
        <w:rPr>
          <w:rStyle w:val="a3"/>
          <w:rFonts w:eastAsia="Tahoma"/>
          <w:vertAlign w:val="superscript"/>
        </w:rPr>
        <w:t>η</w:t>
      </w:r>
      <w:r>
        <w:rPr>
          <w:rStyle w:val="a3"/>
          <w:rFonts w:eastAsia="Tahoma"/>
        </w:rPr>
        <w:t>/28-09-2021</w:t>
      </w:r>
      <w:r w:rsidRPr="00CA105A">
        <w:rPr>
          <w:rStyle w:val="a3"/>
          <w:rFonts w:eastAsia="Tahoma"/>
        </w:rPr>
        <w:t xml:space="preserve"> (ΑΔΑ: </w:t>
      </w:r>
      <w:r>
        <w:rPr>
          <w:rStyle w:val="a3"/>
          <w:rFonts w:eastAsia="Tahoma"/>
        </w:rPr>
        <w:t>Ω0ΣΠ469Β7Γ-Ο73</w:t>
      </w:r>
      <w:r w:rsidRPr="00CA105A">
        <w:rPr>
          <w:rStyle w:val="a3"/>
          <w:rFonts w:eastAsia="Tahoma"/>
        </w:rPr>
        <w:t>)</w:t>
      </w:r>
    </w:p>
    <w:p w14:paraId="01652CF7" w14:textId="6E4D7143" w:rsidR="00D13CE3" w:rsidRPr="00D13CE3" w:rsidRDefault="00D13CE3" w:rsidP="008A1700">
      <w:pPr>
        <w:tabs>
          <w:tab w:val="num" w:pos="720"/>
        </w:tabs>
        <w:jc w:val="center"/>
        <w:rPr>
          <w:rStyle w:val="a3"/>
          <w:rFonts w:eastAsia="Tahoma"/>
        </w:rPr>
      </w:pPr>
      <w:r>
        <w:rPr>
          <w:rStyle w:val="a3"/>
          <w:rFonts w:eastAsia="Tahoma"/>
        </w:rPr>
        <w:t>Απόφαση Πρυτανικού Συμβουλίου 304</w:t>
      </w:r>
      <w:r>
        <w:rPr>
          <w:rStyle w:val="a3"/>
          <w:rFonts w:eastAsia="Tahoma"/>
          <w:vertAlign w:val="superscript"/>
        </w:rPr>
        <w:t>η</w:t>
      </w:r>
      <w:r>
        <w:rPr>
          <w:rStyle w:val="a3"/>
          <w:rFonts w:eastAsia="Tahoma"/>
        </w:rPr>
        <w:t>/16-11-2021(ΑΔΑ : ΨΞΣΨ469Β7Γ-ΟΚΒ)</w:t>
      </w:r>
    </w:p>
    <w:p w14:paraId="742F318A" w14:textId="77777777" w:rsidR="008A1700" w:rsidRPr="00CA105A" w:rsidRDefault="008A1700" w:rsidP="008A1700">
      <w:pPr>
        <w:jc w:val="center"/>
      </w:pPr>
      <w:r w:rsidRPr="00CA105A">
        <w:rPr>
          <w:b/>
        </w:rPr>
        <w:t xml:space="preserve">Εγκρινόμενο </w:t>
      </w:r>
      <w:r w:rsidRPr="00CA105A">
        <w:t>(</w:t>
      </w:r>
      <w:r w:rsidRPr="00CA105A">
        <w:rPr>
          <w:b/>
        </w:rPr>
        <w:t>ΑΑΥ</w:t>
      </w:r>
      <w:r w:rsidRPr="00CA105A">
        <w:t xml:space="preserve"> </w:t>
      </w:r>
      <w:r>
        <w:t>541</w:t>
      </w:r>
      <w:r w:rsidRPr="00CA105A">
        <w:t>/</w:t>
      </w:r>
      <w:r>
        <w:t>22934</w:t>
      </w:r>
      <w:r w:rsidRPr="00CA105A">
        <w:t>/</w:t>
      </w:r>
      <w:r>
        <w:t>19</w:t>
      </w:r>
      <w:r w:rsidRPr="00CA105A">
        <w:t>-</w:t>
      </w:r>
      <w:r>
        <w:t>10</w:t>
      </w:r>
      <w:r w:rsidRPr="00CA105A">
        <w:t>-202</w:t>
      </w:r>
      <w:r>
        <w:t>1</w:t>
      </w:r>
      <w:r w:rsidRPr="00CA105A">
        <w:t xml:space="preserve">-ΑΔΑ: </w:t>
      </w:r>
      <w:r>
        <w:t>9</w:t>
      </w:r>
      <w:r w:rsidRPr="0009160B">
        <w:t>Ε</w:t>
      </w:r>
      <w:r>
        <w:t>4Β469Β7Γ-ΡΙΠ</w:t>
      </w:r>
      <w:r w:rsidRPr="00E3606E">
        <w:t xml:space="preserve"> </w:t>
      </w:r>
      <w:r>
        <w:t>ΑΔΑΜ 21</w:t>
      </w:r>
      <w:r>
        <w:rPr>
          <w:lang w:val="en-US"/>
        </w:rPr>
        <w:t>REQ</w:t>
      </w:r>
      <w:r w:rsidRPr="00E3606E">
        <w:t>00</w:t>
      </w:r>
      <w:r>
        <w:t>9389691</w:t>
      </w:r>
      <w:r w:rsidRPr="00CA105A">
        <w:t>)</w:t>
      </w:r>
    </w:p>
    <w:p w14:paraId="518C8407" w14:textId="77777777" w:rsidR="008A1700" w:rsidRPr="00345CBA" w:rsidRDefault="008A1700" w:rsidP="008A1700">
      <w:pPr>
        <w:spacing w:before="120" w:after="120" w:line="360" w:lineRule="auto"/>
        <w:ind w:firstLine="720"/>
        <w:jc w:val="center"/>
        <w:rPr>
          <w:b/>
        </w:rPr>
      </w:pPr>
      <w:r w:rsidRPr="00245F6B">
        <w:rPr>
          <w:b/>
          <w:lang w:val="en-US"/>
        </w:rPr>
        <w:t>CPVS</w:t>
      </w:r>
      <w:r w:rsidRPr="00245F6B">
        <w:t xml:space="preserve"> 30192320 </w:t>
      </w:r>
      <w:proofErr w:type="spellStart"/>
      <w:r w:rsidRPr="00245F6B">
        <w:t>Μελανοταινίες</w:t>
      </w:r>
      <w:proofErr w:type="spellEnd"/>
      <w:r w:rsidRPr="00245F6B">
        <w:t xml:space="preserve"> εκτυπωτών</w:t>
      </w:r>
    </w:p>
    <w:p w14:paraId="16B1D4FD" w14:textId="113A81DA" w:rsidR="008A1700" w:rsidRPr="001F651C" w:rsidRDefault="008A1700" w:rsidP="008A1700">
      <w:pPr>
        <w:autoSpaceDE w:val="0"/>
        <w:autoSpaceDN w:val="0"/>
        <w:adjustRightInd w:val="0"/>
        <w:ind w:firstLine="720"/>
        <w:jc w:val="both"/>
        <w:rPr>
          <w:rFonts w:eastAsiaTheme="minorHAnsi"/>
          <w:b/>
          <w:bCs/>
          <w:lang w:eastAsia="en-US"/>
        </w:rPr>
      </w:pPr>
      <w:r w:rsidRPr="001F651C">
        <w:t xml:space="preserve">Παρακαλούμε, εφόσον ενδιαφέρεστε, να καταθέσετε προσφορά μέχρι και την </w:t>
      </w:r>
      <w:r w:rsidR="00766760" w:rsidRPr="00766760">
        <w:t>0</w:t>
      </w:r>
      <w:r w:rsidR="0009160B">
        <w:t>9</w:t>
      </w:r>
      <w:r w:rsidRPr="00CA105A">
        <w:t>/</w:t>
      </w:r>
      <w:r w:rsidR="00766760" w:rsidRPr="00766760">
        <w:t>1</w:t>
      </w:r>
      <w:r w:rsidR="00F05DD9">
        <w:t>2</w:t>
      </w:r>
      <w:r w:rsidRPr="00CA105A">
        <w:t>/202</w:t>
      </w:r>
      <w:r w:rsidR="00766760" w:rsidRPr="00766760">
        <w:t>1</w:t>
      </w:r>
      <w:r w:rsidRPr="00A65BFD">
        <w:t xml:space="preserve"> και ώρα 1</w:t>
      </w:r>
      <w:r w:rsidR="00766760" w:rsidRPr="00766760">
        <w:t>1</w:t>
      </w:r>
      <w:r w:rsidRPr="00A65BFD">
        <w:t>:</w:t>
      </w:r>
      <w:r>
        <w:t xml:space="preserve">00 </w:t>
      </w:r>
      <w:r w:rsidR="00766760">
        <w:t>π</w:t>
      </w:r>
      <w:r w:rsidR="00766760" w:rsidRPr="00766760">
        <w:t>.</w:t>
      </w:r>
      <w:r w:rsidR="00766760">
        <w:t>μ.</w:t>
      </w:r>
      <w:r w:rsidRPr="00A65BFD">
        <w:t>,</w:t>
      </w:r>
      <w:r>
        <w:rPr>
          <w:b/>
        </w:rPr>
        <w:t xml:space="preserve"> </w:t>
      </w:r>
      <w:r w:rsidRPr="00A65BFD">
        <w:t xml:space="preserve">με σκοπό την προμήθεια  </w:t>
      </w:r>
      <w:r w:rsidRPr="00DB149B">
        <w:rPr>
          <w:b/>
          <w:bCs/>
        </w:rPr>
        <w:t xml:space="preserve"> ΑΝΑΚΑΤΑΣΚΕΥΑΣΜΕΝΩΝ ΤΟΝΕΡ</w:t>
      </w:r>
      <w:r w:rsidRPr="00A65BFD">
        <w:rPr>
          <w:rFonts w:eastAsiaTheme="minorHAnsi"/>
          <w:b/>
          <w:bCs/>
          <w:lang w:eastAsia="en-US"/>
        </w:rPr>
        <w:t xml:space="preserve">, </w:t>
      </w:r>
      <w:r w:rsidRPr="00A65BFD">
        <w:rPr>
          <w:rFonts w:eastAsiaTheme="minorHAnsi"/>
          <w:lang w:eastAsia="en-US"/>
        </w:rPr>
        <w:t>για τις ανάγκες των Ακαδημαϊκών Τμημάτων και Διευ</w:t>
      </w:r>
      <w:r w:rsidRPr="001F651C">
        <w:rPr>
          <w:rFonts w:eastAsiaTheme="minorHAnsi"/>
          <w:lang w:eastAsia="en-US"/>
        </w:rPr>
        <w:t xml:space="preserve">θύνσεων </w:t>
      </w:r>
      <w:r>
        <w:rPr>
          <w:bCs/>
        </w:rPr>
        <w:t xml:space="preserve">(εν </w:t>
      </w:r>
      <w:r w:rsidRPr="00A65BFD">
        <w:rPr>
          <w:bCs/>
        </w:rPr>
        <w:t>συντομία Υπηρεσιών)</w:t>
      </w:r>
      <w:r w:rsidRPr="00DB149B">
        <w:rPr>
          <w:bCs/>
        </w:rPr>
        <w:t xml:space="preserve"> </w:t>
      </w:r>
      <w:r>
        <w:rPr>
          <w:bCs/>
        </w:rPr>
        <w:t>τ</w:t>
      </w:r>
      <w:r w:rsidRPr="001F651C">
        <w:rPr>
          <w:rFonts w:eastAsiaTheme="minorHAnsi"/>
          <w:lang w:eastAsia="en-US"/>
        </w:rPr>
        <w:t xml:space="preserve">ου Πανεπιστημίου Κρήτης στο </w:t>
      </w:r>
      <w:r w:rsidRPr="001F651C">
        <w:rPr>
          <w:rFonts w:eastAsiaTheme="minorHAnsi"/>
          <w:b/>
          <w:bCs/>
          <w:lang w:eastAsia="en-US"/>
        </w:rPr>
        <w:t xml:space="preserve">Ρέθυμνο, </w:t>
      </w:r>
      <w:r w:rsidRPr="001F651C">
        <w:rPr>
          <w:rFonts w:eastAsiaTheme="minorHAnsi"/>
          <w:lang w:eastAsia="en-US"/>
        </w:rPr>
        <w:t>κατά το έτος</w:t>
      </w:r>
      <w:r>
        <w:rPr>
          <w:rFonts w:eastAsiaTheme="minorHAnsi"/>
          <w:lang w:eastAsia="en-US"/>
        </w:rPr>
        <w:t xml:space="preserve"> 202</w:t>
      </w:r>
      <w:r w:rsidR="00766760">
        <w:rPr>
          <w:rFonts w:eastAsiaTheme="minorHAnsi"/>
          <w:lang w:eastAsia="en-US"/>
        </w:rPr>
        <w:t>1</w:t>
      </w:r>
      <w:r w:rsidRPr="001F651C">
        <w:rPr>
          <w:rFonts w:eastAsiaTheme="minorHAnsi"/>
          <w:b/>
          <w:bCs/>
          <w:lang w:eastAsia="en-US"/>
        </w:rPr>
        <w:t>.</w:t>
      </w:r>
    </w:p>
    <w:p w14:paraId="3F44BC96" w14:textId="2ABAF2E1" w:rsidR="008A1700" w:rsidRDefault="008A1700" w:rsidP="008A1700">
      <w:pPr>
        <w:ind w:firstLine="720"/>
        <w:jc w:val="both"/>
      </w:pPr>
      <w:r w:rsidRPr="00B01900">
        <w:rPr>
          <w:rFonts w:eastAsia="Calibri"/>
          <w:bCs/>
        </w:rPr>
        <w:t xml:space="preserve">Η εγκρινόμενη </w:t>
      </w:r>
      <w:proofErr w:type="spellStart"/>
      <w:r w:rsidRPr="00B01900">
        <w:rPr>
          <w:rFonts w:eastAsia="Calibri"/>
          <w:bCs/>
        </w:rPr>
        <w:t>προϋπολογιζόμενη</w:t>
      </w:r>
      <w:proofErr w:type="spellEnd"/>
      <w:r w:rsidRPr="00B01900">
        <w:rPr>
          <w:rFonts w:eastAsia="Calibri"/>
          <w:b/>
          <w:bCs/>
        </w:rPr>
        <w:t xml:space="preserve"> </w:t>
      </w:r>
      <w:r w:rsidRPr="00B01900">
        <w:t xml:space="preserve">δαπάνη ανέρχεται στο συνολικό ύψος </w:t>
      </w:r>
      <w:r w:rsidRPr="00CA105A">
        <w:t xml:space="preserve">των  </w:t>
      </w:r>
      <w:r w:rsidR="00F05DD9" w:rsidRPr="00DD4D3E">
        <w:rPr>
          <w:b/>
        </w:rPr>
        <w:t>3.611,00</w:t>
      </w:r>
      <w:r w:rsidRPr="00CA105A">
        <w:rPr>
          <w:b/>
          <w:bCs/>
        </w:rPr>
        <w:t xml:space="preserve"> €</w:t>
      </w:r>
      <w:r w:rsidRPr="00CA105A">
        <w:rPr>
          <w:bCs/>
        </w:rPr>
        <w:t>,</w:t>
      </w:r>
      <w:r w:rsidRPr="00B01900">
        <w:rPr>
          <w:rFonts w:cs="Arial"/>
          <w:b/>
          <w:bCs/>
        </w:rPr>
        <w:t xml:space="preserve"> </w:t>
      </w:r>
      <w:r w:rsidRPr="00B01900">
        <w:t xml:space="preserve">συμπεριλαμβανομένου του Φ.Π.Α και βαρύνει τις πιστώσεις του </w:t>
      </w:r>
      <w:r w:rsidRPr="00B01900">
        <w:rPr>
          <w:b/>
        </w:rPr>
        <w:t>τακτικού προϋπολογισμού</w:t>
      </w:r>
      <w:r w:rsidRPr="00B01900">
        <w:t xml:space="preserve"> του Π.Κ., οικον. έτους 20</w:t>
      </w:r>
      <w:r>
        <w:t>2</w:t>
      </w:r>
      <w:r w:rsidR="00766760">
        <w:t>1</w:t>
      </w:r>
      <w:r w:rsidRPr="00B01900">
        <w:t xml:space="preserve"> (</w:t>
      </w:r>
      <w:r>
        <w:rPr>
          <w:b/>
        </w:rPr>
        <w:t>ΚΑΕ 1281</w:t>
      </w:r>
      <w:r w:rsidRPr="00B01900">
        <w:t xml:space="preserve">). </w:t>
      </w:r>
    </w:p>
    <w:p w14:paraId="703C4877" w14:textId="380C98B4" w:rsidR="008A1700" w:rsidRPr="00DB149B" w:rsidRDefault="008A1700" w:rsidP="008A1700">
      <w:pPr>
        <w:ind w:firstLine="720"/>
        <w:jc w:val="both"/>
      </w:pPr>
      <w:r w:rsidRPr="00CA105A">
        <w:rPr>
          <w:iCs/>
        </w:rPr>
        <w:t xml:space="preserve">Η προμήθεια θα πραγματοποιηθεί  </w:t>
      </w:r>
      <w:r w:rsidRPr="00CA105A">
        <w:t>με</w:t>
      </w:r>
      <w:r w:rsidRPr="00345CBA">
        <w:t xml:space="preserve"> τη διαδικασία της </w:t>
      </w:r>
      <w:r w:rsidRPr="00345CBA">
        <w:rPr>
          <w:b/>
        </w:rPr>
        <w:t>απευθείας ανάθεσης,</w:t>
      </w:r>
      <w:r w:rsidRPr="00345CBA">
        <w:t xml:space="preserve"> σύμφωνα με τα οριζόμενα στην 738η/Οικον.31/06-12-2011 συνεδρία του Πρυτανικού Συμβουλίου</w:t>
      </w:r>
      <w:r>
        <w:t>,</w:t>
      </w:r>
      <w:r w:rsidRPr="00345CBA">
        <w:t xml:space="preserve"> </w:t>
      </w:r>
      <w:r>
        <w:t xml:space="preserve">κατόπιν δημοσίευσης της παρούσης, </w:t>
      </w:r>
      <w:r w:rsidRPr="00345CBA">
        <w:t xml:space="preserve">καθώς και </w:t>
      </w:r>
      <w:r w:rsidRPr="00345CBA">
        <w:rPr>
          <w:b/>
        </w:rPr>
        <w:t xml:space="preserve">τις διατάξεις των άρθρων </w:t>
      </w:r>
      <w:r w:rsidRPr="00345CBA">
        <w:rPr>
          <w:b/>
          <w:iCs/>
        </w:rPr>
        <w:t xml:space="preserve">118-328 </w:t>
      </w:r>
      <w:r w:rsidRPr="00345CBA">
        <w:rPr>
          <w:b/>
        </w:rPr>
        <w:t xml:space="preserve">του Ν. 4412/2016 (ΦΕΚ </w:t>
      </w:r>
      <w:r w:rsidRPr="00345CBA">
        <w:t xml:space="preserve">(ΦΕΚ 147/Α/08-08-2016), </w:t>
      </w:r>
      <w:r w:rsidRPr="00345CBA">
        <w:rPr>
          <w:i/>
        </w:rPr>
        <w:t>«Δημόσιες Συμβάσεις Έργων, Προμηθειών και Υπηρεσιών (προσαρμογή στις Οδηγίες 2014/24/ΕΕ και 2014/25/ΕΕ)»</w:t>
      </w:r>
      <w:r w:rsidR="00766760">
        <w:rPr>
          <w:i/>
        </w:rPr>
        <w:t xml:space="preserve"> όπως ισχύει σήμερα</w:t>
      </w:r>
      <w:r>
        <w:t xml:space="preserve">. </w:t>
      </w:r>
      <w:r w:rsidRPr="00DD2A37">
        <w:t xml:space="preserve">Ως </w:t>
      </w:r>
      <w:r w:rsidRPr="00DD2A37">
        <w:rPr>
          <w:b/>
        </w:rPr>
        <w:t>κριτήριο κατακύρωσης</w:t>
      </w:r>
      <w:r w:rsidRPr="00DD2A37">
        <w:t xml:space="preserve"> ορίζεται η πλέον συμφέρουσα από οικονομική άποψη προσφορά μόνο βάσει τιμής για το σύνολο των ειδών</w:t>
      </w:r>
      <w:r w:rsidR="006C224A">
        <w:t>.</w:t>
      </w:r>
      <w:r w:rsidRPr="00DD2A37">
        <w:t xml:space="preserve"> </w:t>
      </w:r>
    </w:p>
    <w:p w14:paraId="53B4F0B2" w14:textId="564B0B14" w:rsidR="008A1700" w:rsidRDefault="008A1700" w:rsidP="008A1700">
      <w:pPr>
        <w:ind w:firstLine="567"/>
        <w:jc w:val="both"/>
      </w:pPr>
      <w:r>
        <w:t>Τ</w:t>
      </w:r>
      <w:r w:rsidRPr="005E13BA">
        <w:t xml:space="preserve">ο </w:t>
      </w:r>
      <w:r w:rsidRPr="00167DEA">
        <w:rPr>
          <w:b/>
        </w:rPr>
        <w:t>γενικό σύνολο της οικονομικής προσφοράς</w:t>
      </w:r>
      <w:r w:rsidRPr="005E13BA">
        <w:t xml:space="preserve"> </w:t>
      </w:r>
      <w:r>
        <w:t xml:space="preserve">του αναδόχου </w:t>
      </w:r>
      <w:r w:rsidRPr="005E13BA">
        <w:t>δεν πρέπει να υπερβαίνει το σύνολο της εγκρινόμενης δαπάνης.</w:t>
      </w:r>
    </w:p>
    <w:p w14:paraId="5F82B30E" w14:textId="2284FF47" w:rsidR="008A1700" w:rsidRPr="005E13BA" w:rsidRDefault="008A1700" w:rsidP="008A1700">
      <w:pPr>
        <w:ind w:firstLine="567"/>
        <w:jc w:val="both"/>
      </w:pPr>
      <w:r w:rsidRPr="005E13BA">
        <w:t xml:space="preserve">Ο ανάδοχος υποχρεούται </w:t>
      </w:r>
      <w:r w:rsidRPr="005E13BA">
        <w:rPr>
          <w:b/>
        </w:rPr>
        <w:t>να τιμολογήσει</w:t>
      </w:r>
      <w:r w:rsidRPr="005E13BA">
        <w:t xml:space="preserve"> </w:t>
      </w:r>
      <w:r>
        <w:t>τα είδη κάθε</w:t>
      </w:r>
      <w:r w:rsidR="006C224A">
        <w:t xml:space="preserve"> </w:t>
      </w:r>
      <w:r>
        <w:t xml:space="preserve">Υπηρεσίας ξεχωριστά </w:t>
      </w:r>
      <w:r w:rsidRPr="005E13BA">
        <w:t xml:space="preserve">και </w:t>
      </w:r>
      <w:r w:rsidRPr="005E13BA">
        <w:rPr>
          <w:b/>
        </w:rPr>
        <w:t xml:space="preserve">να </w:t>
      </w:r>
      <w:r>
        <w:rPr>
          <w:b/>
        </w:rPr>
        <w:t xml:space="preserve">τα </w:t>
      </w:r>
      <w:r w:rsidRPr="005E13BA">
        <w:rPr>
          <w:b/>
        </w:rPr>
        <w:t>παραδώσει</w:t>
      </w:r>
      <w:r w:rsidRPr="005E13BA">
        <w:t xml:space="preserve"> </w:t>
      </w:r>
      <w:r w:rsidRPr="005E13BA">
        <w:rPr>
          <w:b/>
        </w:rPr>
        <w:t xml:space="preserve">με δική του </w:t>
      </w:r>
      <w:r w:rsidRPr="00DD2A37">
        <w:rPr>
          <w:b/>
        </w:rPr>
        <w:t>φροντίδα και έξοδα,</w:t>
      </w:r>
      <w:r w:rsidRPr="00DD2A37">
        <w:t xml:space="preserve"> στους</w:t>
      </w:r>
      <w:r>
        <w:t xml:space="preserve"> χώρους της</w:t>
      </w:r>
      <w:r w:rsidRPr="005E13BA">
        <w:t xml:space="preserve"> </w:t>
      </w:r>
      <w:r>
        <w:t>Υ</w:t>
      </w:r>
      <w:r w:rsidRPr="005E13BA">
        <w:t>πηρεσία</w:t>
      </w:r>
      <w:r>
        <w:t>ς για την οποία προορίζονται στην Πανεπιστημιούπολη Ρεθύμνου</w:t>
      </w:r>
      <w:r w:rsidRPr="005E13BA">
        <w:t xml:space="preserve">. </w:t>
      </w:r>
    </w:p>
    <w:p w14:paraId="341C0A7C" w14:textId="0C121321" w:rsidR="008A1700" w:rsidRPr="005E13BA" w:rsidRDefault="008A1700" w:rsidP="008A1700">
      <w:pPr>
        <w:ind w:firstLine="567"/>
        <w:jc w:val="both"/>
      </w:pPr>
      <w:r w:rsidRPr="00DB149B">
        <w:rPr>
          <w:bCs/>
        </w:rPr>
        <w:t xml:space="preserve">Η </w:t>
      </w:r>
      <w:r>
        <w:rPr>
          <w:bCs/>
        </w:rPr>
        <w:t xml:space="preserve">οριστική </w:t>
      </w:r>
      <w:r w:rsidRPr="00DB149B">
        <w:rPr>
          <w:bCs/>
        </w:rPr>
        <w:t xml:space="preserve">παραλαβή των </w:t>
      </w:r>
      <w:r>
        <w:rPr>
          <w:bCs/>
        </w:rPr>
        <w:t xml:space="preserve">αναλωσίμων θα γίνει με βάση το τιμολόγιο του αναδόχου από </w:t>
      </w:r>
      <w:r w:rsidRPr="000C6E52">
        <w:rPr>
          <w:bCs/>
        </w:rPr>
        <w:t xml:space="preserve">τις </w:t>
      </w:r>
      <w:r>
        <w:rPr>
          <w:bCs/>
        </w:rPr>
        <w:t xml:space="preserve">ορισμένες για το </w:t>
      </w:r>
      <w:r w:rsidRPr="00CA105A">
        <w:rPr>
          <w:bCs/>
        </w:rPr>
        <w:t>έτος 202</w:t>
      </w:r>
      <w:r w:rsidR="00766760">
        <w:rPr>
          <w:bCs/>
        </w:rPr>
        <w:t>1</w:t>
      </w:r>
      <w:r>
        <w:rPr>
          <w:bCs/>
        </w:rPr>
        <w:t xml:space="preserve"> </w:t>
      </w:r>
      <w:r w:rsidRPr="000C6E52">
        <w:rPr>
          <w:bCs/>
        </w:rPr>
        <w:t>Επιτροπές Πα</w:t>
      </w:r>
      <w:r>
        <w:rPr>
          <w:bCs/>
        </w:rPr>
        <w:t>ραλαβής</w:t>
      </w:r>
      <w:r w:rsidR="00766760">
        <w:rPr>
          <w:bCs/>
        </w:rPr>
        <w:t>/Παρακολούθησης</w:t>
      </w:r>
      <w:r>
        <w:rPr>
          <w:bCs/>
        </w:rPr>
        <w:t xml:space="preserve"> εκάστης Υπηρεσίας, </w:t>
      </w:r>
      <w:r w:rsidRPr="001F651C">
        <w:rPr>
          <w:bCs/>
        </w:rPr>
        <w:t xml:space="preserve">σύμφωνα με την </w:t>
      </w:r>
      <w:r w:rsidR="00766760">
        <w:rPr>
          <w:bCs/>
        </w:rPr>
        <w:t>απόφαση Πρυτανικού Συμβουλίου 298η</w:t>
      </w:r>
      <w:r w:rsidRPr="00CA105A">
        <w:rPr>
          <w:rStyle w:val="a3"/>
          <w:rFonts w:eastAsia="Tahoma"/>
          <w:b w:val="0"/>
        </w:rPr>
        <w:t>/2</w:t>
      </w:r>
      <w:r w:rsidR="00766760">
        <w:rPr>
          <w:rStyle w:val="a3"/>
          <w:rFonts w:eastAsia="Tahoma"/>
          <w:b w:val="0"/>
        </w:rPr>
        <w:t>8</w:t>
      </w:r>
      <w:r w:rsidRPr="00CA105A">
        <w:rPr>
          <w:rStyle w:val="a3"/>
          <w:rFonts w:eastAsia="Tahoma"/>
          <w:b w:val="0"/>
        </w:rPr>
        <w:t>-0</w:t>
      </w:r>
      <w:r w:rsidR="00766760">
        <w:rPr>
          <w:rStyle w:val="a3"/>
          <w:rFonts w:eastAsia="Tahoma"/>
          <w:b w:val="0"/>
        </w:rPr>
        <w:t>9</w:t>
      </w:r>
      <w:r w:rsidRPr="00CA105A">
        <w:rPr>
          <w:rStyle w:val="a3"/>
          <w:rFonts w:eastAsia="Tahoma"/>
          <w:b w:val="0"/>
        </w:rPr>
        <w:t>-202</w:t>
      </w:r>
      <w:r w:rsidR="00766760">
        <w:rPr>
          <w:rStyle w:val="a3"/>
          <w:rFonts w:eastAsia="Tahoma"/>
          <w:b w:val="0"/>
        </w:rPr>
        <w:t>1</w:t>
      </w:r>
      <w:r w:rsidRPr="001F651C">
        <w:rPr>
          <w:rStyle w:val="a3"/>
          <w:rFonts w:eastAsia="Tahoma"/>
          <w:b w:val="0"/>
        </w:rPr>
        <w:t xml:space="preserve"> </w:t>
      </w:r>
      <w:r w:rsidR="00766760">
        <w:rPr>
          <w:rStyle w:val="a3"/>
          <w:rFonts w:eastAsia="Tahoma"/>
          <w:b w:val="0"/>
        </w:rPr>
        <w:t>Θέμα 20</w:t>
      </w:r>
      <w:r w:rsidR="00766760" w:rsidRPr="00766760">
        <w:rPr>
          <w:rStyle w:val="a3"/>
          <w:rFonts w:eastAsia="Tahoma"/>
          <w:b w:val="0"/>
          <w:vertAlign w:val="superscript"/>
        </w:rPr>
        <w:t>ο</w:t>
      </w:r>
      <w:r w:rsidR="00766760">
        <w:rPr>
          <w:rStyle w:val="a3"/>
          <w:rFonts w:eastAsia="Tahoma"/>
          <w:b w:val="0"/>
        </w:rPr>
        <w:t xml:space="preserve"> Οικονομικά</w:t>
      </w:r>
      <w:r w:rsidRPr="001F651C">
        <w:rPr>
          <w:bCs/>
        </w:rPr>
        <w:t>.</w:t>
      </w:r>
      <w:r>
        <w:rPr>
          <w:bCs/>
        </w:rPr>
        <w:t xml:space="preserve"> </w:t>
      </w:r>
      <w:r w:rsidRPr="00F119AB">
        <w:rPr>
          <w:b/>
        </w:rPr>
        <w:t xml:space="preserve">Στο τιμολόγιο  </w:t>
      </w:r>
      <w:r>
        <w:rPr>
          <w:b/>
        </w:rPr>
        <w:t>θ</w:t>
      </w:r>
      <w:r w:rsidRPr="00F119AB">
        <w:rPr>
          <w:b/>
        </w:rPr>
        <w:t>α αναγράφεται το όνομα της Υπηρεσία</w:t>
      </w:r>
      <w:r>
        <w:rPr>
          <w:b/>
        </w:rPr>
        <w:t>ς</w:t>
      </w:r>
      <w:r w:rsidRPr="00F119AB">
        <w:rPr>
          <w:b/>
          <w:color w:val="FF0000"/>
        </w:rPr>
        <w:t xml:space="preserve"> </w:t>
      </w:r>
      <w:r>
        <w:rPr>
          <w:b/>
        </w:rPr>
        <w:t xml:space="preserve">για την οποία προορίζονται τα αναλώσιμα, ενώ </w:t>
      </w:r>
      <w:r w:rsidRPr="00F119AB">
        <w:rPr>
          <w:b/>
        </w:rPr>
        <w:t xml:space="preserve">η </w:t>
      </w:r>
      <w:r>
        <w:rPr>
          <w:b/>
        </w:rPr>
        <w:t xml:space="preserve">αναγραφόμενη </w:t>
      </w:r>
      <w:r w:rsidRPr="00F119AB">
        <w:rPr>
          <w:b/>
        </w:rPr>
        <w:t xml:space="preserve">τελική τιμή </w:t>
      </w:r>
      <w:r>
        <w:rPr>
          <w:b/>
        </w:rPr>
        <w:t xml:space="preserve">δεν πρέπει </w:t>
      </w:r>
      <w:r w:rsidRPr="00F119AB">
        <w:rPr>
          <w:b/>
        </w:rPr>
        <w:t xml:space="preserve">να </w:t>
      </w:r>
      <w:r>
        <w:rPr>
          <w:b/>
        </w:rPr>
        <w:t>υπερβαίνει την εγκ</w:t>
      </w:r>
      <w:r w:rsidR="00814F9D">
        <w:rPr>
          <w:b/>
        </w:rPr>
        <w:t>εκ</w:t>
      </w:r>
      <w:bookmarkStart w:id="0" w:name="_GoBack"/>
      <w:bookmarkEnd w:id="0"/>
      <w:r>
        <w:rPr>
          <w:b/>
        </w:rPr>
        <w:t>ριμένη προϋπολογισμένη πίστωση</w:t>
      </w:r>
      <w:r w:rsidRPr="00F119AB">
        <w:rPr>
          <w:b/>
        </w:rPr>
        <w:t xml:space="preserve"> </w:t>
      </w:r>
      <w:r>
        <w:rPr>
          <w:b/>
        </w:rPr>
        <w:t xml:space="preserve">της Υπηρεσίας αυτής </w:t>
      </w:r>
      <w:r w:rsidRPr="00F119AB">
        <w:t>(</w:t>
      </w:r>
      <w:proofErr w:type="spellStart"/>
      <w:r w:rsidRPr="00F119AB">
        <w:t>βλ</w:t>
      </w:r>
      <w:proofErr w:type="spellEnd"/>
      <w:r w:rsidRPr="00F119AB">
        <w:t xml:space="preserve"> ΠΙΝΑΚΕΣ). </w:t>
      </w:r>
    </w:p>
    <w:p w14:paraId="32CB0E31" w14:textId="1E3E3CD7" w:rsidR="008A1700" w:rsidRPr="00C5574F" w:rsidRDefault="008A1700" w:rsidP="008A1700">
      <w:pPr>
        <w:ind w:firstLine="720"/>
        <w:jc w:val="both"/>
      </w:pPr>
      <w:r>
        <w:t xml:space="preserve">Την πρόσκληση </w:t>
      </w:r>
      <w:r w:rsidRPr="00167DEA">
        <w:rPr>
          <w:b/>
        </w:rPr>
        <w:t>συνοδεύουν</w:t>
      </w:r>
      <w:r>
        <w:rPr>
          <w:b/>
        </w:rPr>
        <w:t>:</w:t>
      </w:r>
      <w:r>
        <w:t xml:space="preserve"> Πίνακες και Ειδικοί Όροι. Στους επισυναπτόμενους πίνακες σε μορφή </w:t>
      </w:r>
      <w:r w:rsidRPr="00C5574F">
        <w:t>.</w:t>
      </w:r>
      <w:proofErr w:type="spellStart"/>
      <w:r w:rsidRPr="00A1749F">
        <w:rPr>
          <w:b/>
          <w:lang w:val="en-US"/>
        </w:rPr>
        <w:t>xls</w:t>
      </w:r>
      <w:proofErr w:type="spellEnd"/>
      <w:r>
        <w:t>, αναγράφονται αναλυτικά οι τεχνικές προδιαγραφές</w:t>
      </w:r>
      <w:r w:rsidRPr="00B467FF">
        <w:t xml:space="preserve"> </w:t>
      </w:r>
      <w:r>
        <w:t>εκάστης Υπηρεσίας, όπως</w:t>
      </w:r>
      <w:r w:rsidRPr="00DB149B">
        <w:t xml:space="preserve"> και </w:t>
      </w:r>
      <w:r>
        <w:t>η προϋπολογισμένη δαπάνη αυτής. Στους ίδιους πίνακες (</w:t>
      </w:r>
      <w:proofErr w:type="spellStart"/>
      <w:r>
        <w:t>βλ</w:t>
      </w:r>
      <w:proofErr w:type="spellEnd"/>
      <w:r>
        <w:t xml:space="preserve"> φύλλο οικονομικής προσφοράς σε μορφή </w:t>
      </w:r>
      <w:r w:rsidRPr="00C5574F">
        <w:t>.</w:t>
      </w:r>
      <w:proofErr w:type="spellStart"/>
      <w:r>
        <w:rPr>
          <w:lang w:val="en-US"/>
        </w:rPr>
        <w:t>xls</w:t>
      </w:r>
      <w:proofErr w:type="spellEnd"/>
      <w:r>
        <w:t xml:space="preserve">) επαναλαμβάνονται </w:t>
      </w:r>
      <w:r w:rsidRPr="00DD2A37">
        <w:t xml:space="preserve">και τα </w:t>
      </w:r>
      <w:r w:rsidRPr="00DD2A37">
        <w:rPr>
          <w:b/>
        </w:rPr>
        <w:t xml:space="preserve">στοιχεία επικοινωνίας των υπευθύνων των </w:t>
      </w:r>
      <w:r w:rsidRPr="00DD2A37">
        <w:t>Υπηρεσιών.</w:t>
      </w:r>
    </w:p>
    <w:p w14:paraId="32EC2ACB" w14:textId="77777777" w:rsidR="008A1700" w:rsidRDefault="008A1700" w:rsidP="008A1700">
      <w:pPr>
        <w:ind w:firstLine="720"/>
        <w:jc w:val="both"/>
      </w:pPr>
      <w:r w:rsidRPr="00B65614">
        <w:lastRenderedPageBreak/>
        <w:t xml:space="preserve">Η παρούσα Πρόσκληση </w:t>
      </w:r>
      <w:r w:rsidRPr="00B65614">
        <w:rPr>
          <w:b/>
        </w:rPr>
        <w:t>να αναρτηθεί</w:t>
      </w:r>
      <w:r w:rsidRPr="00B65614">
        <w:t xml:space="preserve"> στο </w:t>
      </w:r>
      <w:proofErr w:type="spellStart"/>
      <w:r w:rsidRPr="00B65614">
        <w:t>ΚΗΜΔΗΣ</w:t>
      </w:r>
      <w:proofErr w:type="spellEnd"/>
      <w:r w:rsidRPr="00B65614">
        <w:t xml:space="preserve"> και στην ιστοσελίδα του Παν/</w:t>
      </w:r>
      <w:proofErr w:type="spellStart"/>
      <w:r w:rsidRPr="00B65614">
        <w:t>μίου</w:t>
      </w:r>
      <w:proofErr w:type="spellEnd"/>
      <w:r w:rsidRPr="00B65614">
        <w:t xml:space="preserve"> Κρήτης (</w:t>
      </w:r>
      <w:hyperlink r:id="rId7" w:history="1">
        <w:r w:rsidRPr="00B65614">
          <w:rPr>
            <w:rStyle w:val="-"/>
            <w:lang w:val="en-US"/>
          </w:rPr>
          <w:t>www</w:t>
        </w:r>
        <w:r w:rsidRPr="00B65614">
          <w:rPr>
            <w:rStyle w:val="-"/>
          </w:rPr>
          <w:t>.</w:t>
        </w:r>
        <w:proofErr w:type="spellStart"/>
        <w:r w:rsidRPr="00B65614">
          <w:rPr>
            <w:rStyle w:val="-"/>
            <w:lang w:val="en-US"/>
          </w:rPr>
          <w:t>uoc</w:t>
        </w:r>
        <w:proofErr w:type="spellEnd"/>
        <w:r w:rsidRPr="00B65614">
          <w:rPr>
            <w:rStyle w:val="-"/>
          </w:rPr>
          <w:t>.</w:t>
        </w:r>
        <w:r w:rsidRPr="00B65614">
          <w:rPr>
            <w:rStyle w:val="-"/>
            <w:lang w:val="en-US"/>
          </w:rPr>
          <w:t>gr</w:t>
        </w:r>
      </w:hyperlink>
      <w:r w:rsidRPr="00B65614">
        <w:t xml:space="preserve">). Στην ιστοσελίδα </w:t>
      </w:r>
      <w:r>
        <w:t>ν</w:t>
      </w:r>
      <w:r w:rsidRPr="00B65614">
        <w:t>α συνοδεύεται από τους ειδικούς όρους και τους πίνακες</w:t>
      </w:r>
      <w:r w:rsidRPr="00552D15">
        <w:t xml:space="preserve"> </w:t>
      </w:r>
      <w:r>
        <w:t>τεχνικών προδιαγραφών</w:t>
      </w:r>
      <w:r w:rsidR="00766760">
        <w:t>/οικονομικής προσφοράς,</w:t>
      </w:r>
      <w:r>
        <w:t xml:space="preserve"> σε </w:t>
      </w:r>
      <w:r w:rsidRPr="00A1749F">
        <w:t xml:space="preserve">μορφή </w:t>
      </w:r>
      <w:r w:rsidRPr="00A1749F">
        <w:rPr>
          <w:lang w:val="en-US"/>
        </w:rPr>
        <w:t>Excel</w:t>
      </w:r>
      <w:r w:rsidRPr="00A1749F">
        <w:t xml:space="preserve"> (.</w:t>
      </w:r>
      <w:proofErr w:type="spellStart"/>
      <w:r w:rsidRPr="00A1749F">
        <w:rPr>
          <w:lang w:val="en-US"/>
        </w:rPr>
        <w:t>xls</w:t>
      </w:r>
      <w:proofErr w:type="spellEnd"/>
      <w:r w:rsidRPr="00A1749F">
        <w:t>),</w:t>
      </w:r>
      <w:r>
        <w:t xml:space="preserve"> ενώ στο </w:t>
      </w:r>
      <w:proofErr w:type="spellStart"/>
      <w:r>
        <w:t>ΚΗΜΔΗΣ</w:t>
      </w:r>
      <w:proofErr w:type="spellEnd"/>
      <w:r>
        <w:t xml:space="preserve"> να συνοδεύεται μόνο από τους ειδικούς όρους.</w:t>
      </w:r>
    </w:p>
    <w:p w14:paraId="2A20E200" w14:textId="77777777" w:rsidR="00497043" w:rsidRPr="00DC786B" w:rsidRDefault="00497043" w:rsidP="00497043">
      <w:pPr>
        <w:pStyle w:val="a5"/>
        <w:widowControl w:val="0"/>
        <w:numPr>
          <w:ilvl w:val="1"/>
          <w:numId w:val="8"/>
        </w:numPr>
        <w:tabs>
          <w:tab w:val="left" w:pos="834"/>
        </w:tabs>
        <w:autoSpaceDE w:val="0"/>
        <w:autoSpaceDN w:val="0"/>
        <w:ind w:left="828" w:right="130" w:hanging="357"/>
        <w:contextualSpacing w:val="0"/>
        <w:jc w:val="both"/>
        <w:rPr>
          <w:sz w:val="20"/>
          <w:szCs w:val="20"/>
        </w:rPr>
      </w:pPr>
      <w:r w:rsidRPr="00DC786B">
        <w:tab/>
      </w:r>
      <w:r w:rsidRPr="00DC786B">
        <w:rPr>
          <w:sz w:val="20"/>
          <w:szCs w:val="20"/>
        </w:rPr>
        <w:t>Στην παρούσα διαδικασία απευθείας ανάθεσης δεν θα ληφθούν υπόψη προσφορές οικονομικών φορέων που δεν προσκλήθηκαν να υποβάλουν προσφορά (άρθρο 120 παρ. 3 ν.</w:t>
      </w:r>
      <w:r w:rsidRPr="00DC786B">
        <w:rPr>
          <w:spacing w:val="-21"/>
          <w:sz w:val="20"/>
          <w:szCs w:val="20"/>
        </w:rPr>
        <w:t xml:space="preserve"> </w:t>
      </w:r>
      <w:r w:rsidRPr="00DC786B">
        <w:rPr>
          <w:sz w:val="20"/>
          <w:szCs w:val="20"/>
        </w:rPr>
        <w:t>4412/2016).</w:t>
      </w:r>
    </w:p>
    <w:p w14:paraId="2932820B" w14:textId="77777777" w:rsidR="008A1700" w:rsidRDefault="008A1700" w:rsidP="008A1700">
      <w:pPr>
        <w:tabs>
          <w:tab w:val="num" w:pos="0"/>
        </w:tabs>
        <w:jc w:val="center"/>
        <w:rPr>
          <w:highlight w:val="yellow"/>
        </w:rPr>
      </w:pPr>
    </w:p>
    <w:p w14:paraId="11B3A0BD" w14:textId="77777777" w:rsidR="008A1700" w:rsidRDefault="008A1700" w:rsidP="008A1700">
      <w:pPr>
        <w:tabs>
          <w:tab w:val="num" w:pos="0"/>
        </w:tabs>
        <w:jc w:val="center"/>
        <w:rPr>
          <w:b/>
        </w:rPr>
      </w:pPr>
      <w:r w:rsidRPr="00CA105A">
        <w:rPr>
          <w:b/>
        </w:rPr>
        <w:t xml:space="preserve">Ο </w:t>
      </w:r>
      <w:r w:rsidR="00766760">
        <w:rPr>
          <w:b/>
        </w:rPr>
        <w:t>Αντιπρύτανης</w:t>
      </w:r>
    </w:p>
    <w:p w14:paraId="332A23BD" w14:textId="77777777" w:rsidR="00766760" w:rsidRPr="00CA105A" w:rsidRDefault="00766760" w:rsidP="008A1700">
      <w:pPr>
        <w:tabs>
          <w:tab w:val="num" w:pos="0"/>
        </w:tabs>
        <w:jc w:val="center"/>
        <w:rPr>
          <w:b/>
        </w:rPr>
      </w:pPr>
      <w:r>
        <w:rPr>
          <w:b/>
        </w:rPr>
        <w:t>Οικονομικών &amp; Υποδομών</w:t>
      </w:r>
    </w:p>
    <w:p w14:paraId="72A9E286" w14:textId="77777777" w:rsidR="008A1700" w:rsidRPr="00CA105A" w:rsidRDefault="008A1700" w:rsidP="008A1700">
      <w:pPr>
        <w:tabs>
          <w:tab w:val="num" w:pos="0"/>
        </w:tabs>
        <w:jc w:val="center"/>
        <w:rPr>
          <w:b/>
        </w:rPr>
      </w:pPr>
      <w:r w:rsidRPr="00CA105A">
        <w:rPr>
          <w:b/>
        </w:rPr>
        <w:t>του Πανεπιστημίου Κρήτης</w:t>
      </w:r>
    </w:p>
    <w:p w14:paraId="7A6418DA" w14:textId="77777777" w:rsidR="008A1700" w:rsidRPr="00CA105A" w:rsidRDefault="008A1700" w:rsidP="008A1700">
      <w:pPr>
        <w:tabs>
          <w:tab w:val="num" w:pos="0"/>
        </w:tabs>
        <w:jc w:val="center"/>
        <w:rPr>
          <w:b/>
        </w:rPr>
      </w:pPr>
    </w:p>
    <w:p w14:paraId="6D1A4BDE" w14:textId="77777777" w:rsidR="008A1700" w:rsidRPr="00CA105A" w:rsidRDefault="008A1700" w:rsidP="008A1700">
      <w:pPr>
        <w:tabs>
          <w:tab w:val="num" w:pos="0"/>
        </w:tabs>
        <w:jc w:val="center"/>
        <w:rPr>
          <w:b/>
        </w:rPr>
      </w:pPr>
    </w:p>
    <w:p w14:paraId="24DD7A69" w14:textId="77777777" w:rsidR="008A1700" w:rsidRPr="00CA105A" w:rsidRDefault="008A1700" w:rsidP="008A1700">
      <w:pPr>
        <w:tabs>
          <w:tab w:val="num" w:pos="0"/>
        </w:tabs>
        <w:jc w:val="center"/>
        <w:rPr>
          <w:b/>
        </w:rPr>
      </w:pPr>
    </w:p>
    <w:p w14:paraId="5FADE43C" w14:textId="77777777" w:rsidR="008A1700" w:rsidRPr="00B01900" w:rsidRDefault="008A1700" w:rsidP="008A1700">
      <w:pPr>
        <w:tabs>
          <w:tab w:val="num" w:pos="0"/>
        </w:tabs>
        <w:jc w:val="center"/>
        <w:rPr>
          <w:b/>
        </w:rPr>
      </w:pPr>
      <w:r w:rsidRPr="00CA105A">
        <w:rPr>
          <w:b/>
        </w:rPr>
        <w:t xml:space="preserve">Καθηγητής </w:t>
      </w:r>
      <w:r w:rsidR="00766760">
        <w:rPr>
          <w:b/>
        </w:rPr>
        <w:t>ΣΠΑΝΟΥΔΑΚΗΣ ΚΩΝΣΤΑΝΤΙΝΟΣ</w:t>
      </w:r>
    </w:p>
    <w:p w14:paraId="2D19C6B0" w14:textId="77777777" w:rsidR="008A1700" w:rsidRPr="00A87A50" w:rsidRDefault="008A1700" w:rsidP="008A1700">
      <w:pPr>
        <w:jc w:val="center"/>
      </w:pPr>
    </w:p>
    <w:p w14:paraId="50E80F33" w14:textId="77777777" w:rsidR="008A1700" w:rsidRDefault="008A1700" w:rsidP="008A1700">
      <w:pPr>
        <w:jc w:val="both"/>
        <w:rPr>
          <w:b/>
          <w:sz w:val="28"/>
          <w:szCs w:val="28"/>
        </w:rPr>
      </w:pPr>
    </w:p>
    <w:p w14:paraId="719BF962" w14:textId="77777777" w:rsidR="008A1700" w:rsidRDefault="008A1700" w:rsidP="008A1700">
      <w:pPr>
        <w:jc w:val="both"/>
        <w:rPr>
          <w:b/>
          <w:sz w:val="28"/>
          <w:szCs w:val="28"/>
        </w:rPr>
      </w:pPr>
    </w:p>
    <w:p w14:paraId="07BB06FC" w14:textId="77777777" w:rsidR="008A1700" w:rsidRDefault="008A1700" w:rsidP="008A1700">
      <w:pPr>
        <w:jc w:val="both"/>
        <w:rPr>
          <w:b/>
          <w:sz w:val="28"/>
          <w:szCs w:val="28"/>
        </w:rPr>
      </w:pPr>
    </w:p>
    <w:p w14:paraId="2D07B80E" w14:textId="77777777" w:rsidR="008A1700" w:rsidRDefault="008A1700" w:rsidP="008A1700">
      <w:pPr>
        <w:jc w:val="both"/>
        <w:rPr>
          <w:b/>
          <w:sz w:val="28"/>
          <w:szCs w:val="28"/>
        </w:rPr>
      </w:pPr>
    </w:p>
    <w:p w14:paraId="1C2CC801" w14:textId="77777777" w:rsidR="008A1700" w:rsidRDefault="008A1700" w:rsidP="008A1700">
      <w:pPr>
        <w:jc w:val="both"/>
        <w:rPr>
          <w:b/>
          <w:sz w:val="28"/>
          <w:szCs w:val="28"/>
        </w:rPr>
      </w:pPr>
    </w:p>
    <w:p w14:paraId="7D019CCF" w14:textId="77777777" w:rsidR="008A1700" w:rsidRDefault="008A1700" w:rsidP="008A1700">
      <w:pPr>
        <w:jc w:val="both"/>
        <w:rPr>
          <w:b/>
          <w:sz w:val="28"/>
          <w:szCs w:val="28"/>
        </w:rPr>
      </w:pPr>
    </w:p>
    <w:p w14:paraId="41E9B838" w14:textId="77777777" w:rsidR="008A1700" w:rsidRDefault="008A1700" w:rsidP="008A1700">
      <w:pPr>
        <w:jc w:val="both"/>
        <w:rPr>
          <w:b/>
          <w:sz w:val="28"/>
          <w:szCs w:val="28"/>
        </w:rPr>
      </w:pPr>
    </w:p>
    <w:p w14:paraId="3E4D2279" w14:textId="77777777" w:rsidR="008A1700" w:rsidRDefault="008A1700" w:rsidP="008A1700">
      <w:pPr>
        <w:jc w:val="both"/>
        <w:rPr>
          <w:b/>
          <w:sz w:val="28"/>
          <w:szCs w:val="28"/>
        </w:rPr>
      </w:pPr>
    </w:p>
    <w:p w14:paraId="3030458A" w14:textId="77777777" w:rsidR="008A1700" w:rsidRDefault="008A1700" w:rsidP="008A1700">
      <w:pPr>
        <w:jc w:val="both"/>
        <w:rPr>
          <w:b/>
          <w:sz w:val="28"/>
          <w:szCs w:val="28"/>
        </w:rPr>
      </w:pPr>
    </w:p>
    <w:p w14:paraId="46E880D8" w14:textId="77777777" w:rsidR="008A1700" w:rsidRDefault="008A1700" w:rsidP="008A1700">
      <w:pPr>
        <w:jc w:val="both"/>
        <w:rPr>
          <w:b/>
          <w:sz w:val="28"/>
          <w:szCs w:val="28"/>
        </w:rPr>
      </w:pPr>
    </w:p>
    <w:p w14:paraId="60A3C3C5" w14:textId="77777777" w:rsidR="008A1700" w:rsidRDefault="008A1700" w:rsidP="008A1700">
      <w:pPr>
        <w:jc w:val="both"/>
        <w:rPr>
          <w:b/>
          <w:sz w:val="28"/>
          <w:szCs w:val="28"/>
        </w:rPr>
      </w:pPr>
    </w:p>
    <w:p w14:paraId="059A4C97" w14:textId="77777777" w:rsidR="008A1700" w:rsidRDefault="008A1700" w:rsidP="008A1700">
      <w:pPr>
        <w:jc w:val="both"/>
        <w:rPr>
          <w:b/>
          <w:sz w:val="28"/>
          <w:szCs w:val="28"/>
        </w:rPr>
      </w:pPr>
    </w:p>
    <w:p w14:paraId="0B78DF2D" w14:textId="77777777" w:rsidR="008A1700" w:rsidRDefault="008A1700" w:rsidP="008A1700">
      <w:pPr>
        <w:jc w:val="both"/>
        <w:rPr>
          <w:b/>
          <w:sz w:val="28"/>
          <w:szCs w:val="28"/>
        </w:rPr>
      </w:pPr>
    </w:p>
    <w:p w14:paraId="37167C2B" w14:textId="77777777" w:rsidR="008A1700" w:rsidRDefault="008A1700" w:rsidP="008A1700">
      <w:pPr>
        <w:jc w:val="both"/>
        <w:rPr>
          <w:b/>
          <w:sz w:val="28"/>
          <w:szCs w:val="28"/>
        </w:rPr>
      </w:pPr>
    </w:p>
    <w:p w14:paraId="74A647A6" w14:textId="77777777" w:rsidR="008A1700" w:rsidRDefault="008A1700" w:rsidP="008A1700">
      <w:pPr>
        <w:jc w:val="both"/>
        <w:rPr>
          <w:b/>
          <w:sz w:val="28"/>
          <w:szCs w:val="28"/>
        </w:rPr>
      </w:pPr>
    </w:p>
    <w:p w14:paraId="2A1796D4" w14:textId="77777777" w:rsidR="008A1700" w:rsidRDefault="008A1700" w:rsidP="008A1700">
      <w:pPr>
        <w:jc w:val="both"/>
        <w:rPr>
          <w:b/>
          <w:sz w:val="28"/>
          <w:szCs w:val="28"/>
        </w:rPr>
      </w:pPr>
    </w:p>
    <w:p w14:paraId="66020FAA" w14:textId="77777777" w:rsidR="008A1700" w:rsidRDefault="008A1700" w:rsidP="008A1700">
      <w:pPr>
        <w:jc w:val="both"/>
        <w:rPr>
          <w:b/>
          <w:sz w:val="28"/>
          <w:szCs w:val="28"/>
        </w:rPr>
      </w:pPr>
    </w:p>
    <w:p w14:paraId="781FE5FD" w14:textId="77777777" w:rsidR="008A1700" w:rsidRDefault="008A1700" w:rsidP="008A1700">
      <w:pPr>
        <w:jc w:val="both"/>
        <w:rPr>
          <w:b/>
          <w:sz w:val="28"/>
          <w:szCs w:val="28"/>
        </w:rPr>
      </w:pPr>
    </w:p>
    <w:p w14:paraId="7AC71710" w14:textId="77777777" w:rsidR="008A1700" w:rsidRDefault="008A1700" w:rsidP="008A1700">
      <w:pPr>
        <w:jc w:val="both"/>
        <w:rPr>
          <w:b/>
          <w:sz w:val="28"/>
          <w:szCs w:val="28"/>
        </w:rPr>
      </w:pPr>
    </w:p>
    <w:p w14:paraId="42CCC044" w14:textId="77777777" w:rsidR="008A1700" w:rsidRDefault="008A1700" w:rsidP="008A1700">
      <w:pPr>
        <w:jc w:val="both"/>
        <w:rPr>
          <w:b/>
          <w:sz w:val="28"/>
          <w:szCs w:val="28"/>
        </w:rPr>
      </w:pPr>
    </w:p>
    <w:p w14:paraId="43F8C97E" w14:textId="77777777" w:rsidR="008A1700" w:rsidRDefault="008A1700" w:rsidP="008A1700">
      <w:pPr>
        <w:jc w:val="both"/>
        <w:rPr>
          <w:b/>
          <w:sz w:val="28"/>
          <w:szCs w:val="28"/>
        </w:rPr>
      </w:pPr>
    </w:p>
    <w:p w14:paraId="3A56C9FB" w14:textId="77777777" w:rsidR="008A1700" w:rsidRDefault="008A1700" w:rsidP="008A1700">
      <w:pPr>
        <w:jc w:val="both"/>
        <w:rPr>
          <w:b/>
          <w:sz w:val="28"/>
          <w:szCs w:val="28"/>
        </w:rPr>
      </w:pPr>
    </w:p>
    <w:p w14:paraId="2E8F688B" w14:textId="77777777" w:rsidR="008A1700" w:rsidRDefault="008A1700" w:rsidP="008A1700">
      <w:pPr>
        <w:jc w:val="both"/>
        <w:rPr>
          <w:b/>
          <w:sz w:val="28"/>
          <w:szCs w:val="28"/>
        </w:rPr>
      </w:pPr>
    </w:p>
    <w:p w14:paraId="4EAA657A" w14:textId="77777777" w:rsidR="008A1700" w:rsidRDefault="008A1700" w:rsidP="008A1700">
      <w:pPr>
        <w:jc w:val="both"/>
        <w:rPr>
          <w:b/>
          <w:sz w:val="28"/>
          <w:szCs w:val="28"/>
        </w:rPr>
      </w:pPr>
    </w:p>
    <w:p w14:paraId="7A03D002" w14:textId="77777777" w:rsidR="008A1700" w:rsidRDefault="008A1700" w:rsidP="008A1700">
      <w:pPr>
        <w:jc w:val="both"/>
        <w:rPr>
          <w:b/>
          <w:sz w:val="28"/>
          <w:szCs w:val="28"/>
        </w:rPr>
      </w:pPr>
    </w:p>
    <w:p w14:paraId="7F4FE2FF" w14:textId="77777777" w:rsidR="008A1700" w:rsidRDefault="008A1700" w:rsidP="008A1700">
      <w:pPr>
        <w:jc w:val="both"/>
        <w:rPr>
          <w:b/>
          <w:sz w:val="28"/>
          <w:szCs w:val="28"/>
        </w:rPr>
      </w:pPr>
    </w:p>
    <w:p w14:paraId="36C43DA9" w14:textId="2AAF3126" w:rsidR="008A1700" w:rsidRDefault="008A1700" w:rsidP="008A1700">
      <w:pPr>
        <w:jc w:val="both"/>
        <w:rPr>
          <w:b/>
          <w:sz w:val="28"/>
          <w:szCs w:val="28"/>
        </w:rPr>
      </w:pPr>
    </w:p>
    <w:p w14:paraId="1DFD5772" w14:textId="1B1085AF" w:rsidR="006C224A" w:rsidRDefault="006C224A" w:rsidP="008A1700">
      <w:pPr>
        <w:jc w:val="both"/>
        <w:rPr>
          <w:b/>
          <w:sz w:val="28"/>
          <w:szCs w:val="28"/>
        </w:rPr>
      </w:pPr>
    </w:p>
    <w:p w14:paraId="63E5592C" w14:textId="709ADB93" w:rsidR="006C224A" w:rsidRDefault="006C224A" w:rsidP="008A1700">
      <w:pPr>
        <w:jc w:val="both"/>
        <w:rPr>
          <w:b/>
          <w:sz w:val="28"/>
          <w:szCs w:val="28"/>
        </w:rPr>
      </w:pPr>
    </w:p>
    <w:p w14:paraId="7FE69A7F" w14:textId="4CC20354" w:rsidR="006C224A" w:rsidRDefault="006C224A" w:rsidP="008A1700">
      <w:pPr>
        <w:jc w:val="both"/>
        <w:rPr>
          <w:b/>
          <w:sz w:val="28"/>
          <w:szCs w:val="28"/>
        </w:rPr>
      </w:pPr>
    </w:p>
    <w:p w14:paraId="4A069DD5" w14:textId="7AE1D8EE" w:rsidR="006C224A" w:rsidRDefault="006C224A" w:rsidP="008A1700">
      <w:pPr>
        <w:jc w:val="both"/>
        <w:rPr>
          <w:b/>
          <w:sz w:val="28"/>
          <w:szCs w:val="28"/>
        </w:rPr>
      </w:pPr>
    </w:p>
    <w:p w14:paraId="454C1986" w14:textId="137BF549" w:rsidR="006C224A" w:rsidRDefault="006C224A" w:rsidP="008A1700">
      <w:pPr>
        <w:jc w:val="both"/>
        <w:rPr>
          <w:b/>
          <w:sz w:val="28"/>
          <w:szCs w:val="28"/>
        </w:rPr>
      </w:pPr>
    </w:p>
    <w:p w14:paraId="217E3AF6" w14:textId="77777777" w:rsidR="00766760" w:rsidRDefault="00766760" w:rsidP="008A1700">
      <w:pPr>
        <w:jc w:val="both"/>
        <w:rPr>
          <w:b/>
          <w:sz w:val="28"/>
          <w:szCs w:val="28"/>
        </w:rPr>
      </w:pPr>
    </w:p>
    <w:p w14:paraId="02A8BC8C" w14:textId="77777777" w:rsidR="008A1700" w:rsidRDefault="008A1700" w:rsidP="008A1700">
      <w:pPr>
        <w:jc w:val="both"/>
      </w:pPr>
    </w:p>
    <w:p w14:paraId="1E55FDC9" w14:textId="77777777" w:rsidR="00D72691" w:rsidRDefault="00D72691" w:rsidP="00D72691">
      <w:pPr>
        <w:jc w:val="center"/>
        <w:rPr>
          <w:b/>
          <w:spacing w:val="120"/>
        </w:rPr>
      </w:pPr>
      <w:r w:rsidRPr="000A74F0">
        <w:rPr>
          <w:b/>
          <w:spacing w:val="120"/>
        </w:rPr>
        <w:t>ΕΙΔΙΚΟΙ ΟΡΟΙ ΣΥΜΜΕΤΟΧΗΣ</w:t>
      </w:r>
    </w:p>
    <w:p w14:paraId="63F5C0F7" w14:textId="77777777" w:rsidR="00D72691" w:rsidRPr="000A74F0" w:rsidRDefault="00D72691" w:rsidP="00D72691">
      <w:pPr>
        <w:jc w:val="center"/>
        <w:rPr>
          <w:b/>
          <w:spacing w:val="120"/>
        </w:rPr>
      </w:pPr>
    </w:p>
    <w:p w14:paraId="65F8B65E" w14:textId="1EA66C1A" w:rsidR="00D72691" w:rsidRDefault="0009160B" w:rsidP="00D72691">
      <w:pPr>
        <w:ind w:firstLine="567"/>
        <w:jc w:val="both"/>
      </w:pPr>
      <w:r>
        <w:t>Θα πρέπει να κατατεθούν</w:t>
      </w:r>
      <w:r w:rsidR="00D72691" w:rsidRPr="000A74F0">
        <w:t xml:space="preserve"> εντός φακέλου</w:t>
      </w:r>
      <w:r w:rsidR="00D72691" w:rsidRPr="003951B1">
        <w:t xml:space="preserve"> </w:t>
      </w:r>
      <w:r w:rsidR="00D72691">
        <w:t>τα παρακάτω αναφερόμενα δικαιολογητικά. Σ</w:t>
      </w:r>
      <w:r w:rsidR="00D72691" w:rsidRPr="000A74F0">
        <w:t>το</w:t>
      </w:r>
      <w:r w:rsidR="00D72691">
        <w:t>ν</w:t>
      </w:r>
      <w:r w:rsidR="00D72691" w:rsidRPr="000A74F0">
        <w:t xml:space="preserve"> εξωτερικό </w:t>
      </w:r>
      <w:r w:rsidR="00D72691">
        <w:t>φάκελο</w:t>
      </w:r>
      <w:r w:rsidR="00D72691" w:rsidRPr="000A74F0">
        <w:t xml:space="preserve"> </w:t>
      </w:r>
      <w:r w:rsidR="00D72691">
        <w:t>οπωσδήποτε να</w:t>
      </w:r>
      <w:r w:rsidR="00D72691" w:rsidRPr="000A74F0">
        <w:t xml:space="preserve"> αναγράφ</w:t>
      </w:r>
      <w:r w:rsidR="00D72691">
        <w:t>ουν</w:t>
      </w:r>
      <w:r w:rsidR="00D72691" w:rsidRPr="000A74F0">
        <w:t xml:space="preserve"> τα στοιχεία του διαγωνισμού (τίτλος, αριθ.</w:t>
      </w:r>
      <w:r w:rsidR="00D72691">
        <w:t xml:space="preserve"> </w:t>
      </w:r>
      <w:proofErr w:type="spellStart"/>
      <w:r w:rsidR="00D72691">
        <w:t>Πρωτ</w:t>
      </w:r>
      <w:proofErr w:type="spellEnd"/>
      <w:r w:rsidR="00D72691">
        <w:t xml:space="preserve">. Πρόσκλησης, </w:t>
      </w:r>
      <w:r w:rsidR="00EB190D">
        <w:t>και το είδος</w:t>
      </w:r>
      <w:r w:rsidR="00D72691">
        <w:t xml:space="preserve"> για την οποία καταθέτουν</w:t>
      </w:r>
      <w:r w:rsidR="00D72691" w:rsidRPr="000A74F0">
        <w:t xml:space="preserve"> προσφορά) καθώς και τα στοιχεία της προσφέρουσας εταιρείας</w:t>
      </w:r>
      <w:r w:rsidR="00D72691">
        <w:t xml:space="preserve"> </w:t>
      </w:r>
      <w:r w:rsidR="00D72691" w:rsidRPr="00FE762A">
        <w:t>(επωνυμία, δ/</w:t>
      </w:r>
      <w:proofErr w:type="spellStart"/>
      <w:r w:rsidR="00D72691" w:rsidRPr="00FE762A">
        <w:t>νση</w:t>
      </w:r>
      <w:proofErr w:type="spellEnd"/>
      <w:r w:rsidR="00D72691" w:rsidRPr="00FE762A">
        <w:t xml:space="preserve">, </w:t>
      </w:r>
      <w:proofErr w:type="spellStart"/>
      <w:r w:rsidR="00D72691" w:rsidRPr="00FE762A">
        <w:t>τηλέφ</w:t>
      </w:r>
      <w:proofErr w:type="spellEnd"/>
      <w:r w:rsidR="00D72691" w:rsidRPr="00FE762A">
        <w:t xml:space="preserve">. επικοινωνίας </w:t>
      </w:r>
      <w:proofErr w:type="spellStart"/>
      <w:r w:rsidR="00D72691" w:rsidRPr="00FE762A">
        <w:t>κλπ</w:t>
      </w:r>
      <w:proofErr w:type="spellEnd"/>
      <w:r w:rsidR="00D72691">
        <w:t>).</w:t>
      </w:r>
      <w:r w:rsidR="00D72691" w:rsidRPr="000A74F0">
        <w:t xml:space="preserve"> </w:t>
      </w:r>
    </w:p>
    <w:p w14:paraId="117930E8" w14:textId="77777777" w:rsidR="00D72691" w:rsidRPr="00DD2A37" w:rsidRDefault="00D72691" w:rsidP="00D72691">
      <w:pPr>
        <w:pStyle w:val="a5"/>
        <w:numPr>
          <w:ilvl w:val="0"/>
          <w:numId w:val="4"/>
        </w:numPr>
        <w:spacing w:before="120"/>
        <w:ind w:left="284" w:hanging="284"/>
        <w:jc w:val="both"/>
      </w:pPr>
      <w:r w:rsidRPr="00DD2A37">
        <w:t>Ξέχωρος κλειστός φάκελος με την ένδειξη «</w:t>
      </w:r>
      <w:r w:rsidRPr="00DD2A37">
        <w:rPr>
          <w:b/>
        </w:rPr>
        <w:t>ΔΙΚΑΙΟΛΟΓΗΤΙΚΑ ΣΥΜΜΕΤΟΧΗΣ</w:t>
      </w:r>
      <w:r w:rsidRPr="00DD2A37">
        <w:t xml:space="preserve">» ο οποίος περιλαμβάνει  τα ακόλουθα, </w:t>
      </w:r>
      <w:r w:rsidRPr="00DD2A37">
        <w:rPr>
          <w:b/>
          <w:u w:val="single"/>
        </w:rPr>
        <w:t>επί ποινής αποκλεισμού</w:t>
      </w:r>
      <w:r w:rsidRPr="00DD2A37">
        <w:t>:</w:t>
      </w:r>
    </w:p>
    <w:p w14:paraId="7155F850" w14:textId="77777777" w:rsidR="00D72691" w:rsidRPr="000A74F0" w:rsidRDefault="00D72691" w:rsidP="00D72691">
      <w:pPr>
        <w:widowControl w:val="0"/>
        <w:numPr>
          <w:ilvl w:val="0"/>
          <w:numId w:val="5"/>
        </w:numPr>
        <w:autoSpaceDE w:val="0"/>
        <w:autoSpaceDN w:val="0"/>
        <w:adjustRightInd w:val="0"/>
        <w:ind w:left="709" w:hanging="218"/>
        <w:jc w:val="both"/>
      </w:pPr>
      <w:bookmarkStart w:id="1" w:name="OLE_LINK131"/>
      <w:bookmarkStart w:id="2" w:name="OLE_LINK132"/>
      <w:r w:rsidRPr="000A74F0">
        <w:rPr>
          <w:bCs/>
        </w:rPr>
        <w:t>Πιστοποιητικό του Εμπορικού Επιμελητηρίου με το οποίο θα πιστοποιείται η εγγραφή τους, το ειδικό επάγγελμά τους κατά την ημέρα διενέργειας του διαγωνισμού, για την προμήθεια των απαιτούμενων ειδών. Απαραίτητη προϋπόθεση είναι η αναγραφή των σχετικών ΚΑΔ των ειδών, που είναι ζητούμενα στην παρούσα</w:t>
      </w:r>
      <w:bookmarkEnd w:id="1"/>
      <w:bookmarkEnd w:id="2"/>
      <w:r w:rsidRPr="000A74F0">
        <w:rPr>
          <w:bCs/>
        </w:rPr>
        <w:t>.</w:t>
      </w:r>
    </w:p>
    <w:p w14:paraId="0A241292" w14:textId="77777777" w:rsidR="00D72691" w:rsidRPr="000A74F0" w:rsidRDefault="00D72691" w:rsidP="00D72691">
      <w:pPr>
        <w:widowControl w:val="0"/>
        <w:numPr>
          <w:ilvl w:val="0"/>
          <w:numId w:val="5"/>
        </w:numPr>
        <w:autoSpaceDE w:val="0"/>
        <w:autoSpaceDN w:val="0"/>
        <w:adjustRightInd w:val="0"/>
        <w:ind w:left="709" w:hanging="218"/>
        <w:jc w:val="both"/>
        <w:rPr>
          <w:bCs/>
        </w:rPr>
      </w:pPr>
      <w:r w:rsidRPr="000A74F0">
        <w:t xml:space="preserve">Υπεύθυνη δήλωση του Ν.1599/1986 του υποψήφιου Αναδόχου </w:t>
      </w:r>
      <w:r w:rsidRPr="000A74F0">
        <w:rPr>
          <w:bCs/>
        </w:rPr>
        <w:t xml:space="preserve">με </w:t>
      </w:r>
      <w:r w:rsidRPr="000A74F0">
        <w:t>την οποία :</w:t>
      </w:r>
    </w:p>
    <w:p w14:paraId="24E9281C" w14:textId="3FC4A523" w:rsidR="00D72691" w:rsidRPr="000A74F0" w:rsidRDefault="00D72691" w:rsidP="00D72691">
      <w:pPr>
        <w:pStyle w:val="a4"/>
        <w:ind w:left="709" w:hanging="218"/>
        <w:rPr>
          <w:bCs/>
          <w:szCs w:val="24"/>
        </w:rPr>
      </w:pPr>
      <w:r w:rsidRPr="000A74F0">
        <w:t xml:space="preserve">α) </w:t>
      </w:r>
      <w:r w:rsidRPr="000A74F0">
        <w:rPr>
          <w:bCs/>
          <w:szCs w:val="24"/>
        </w:rPr>
        <w:t>θα αποδέχε</w:t>
      </w:r>
      <w:r w:rsidR="0009160B">
        <w:rPr>
          <w:bCs/>
          <w:szCs w:val="24"/>
        </w:rPr>
        <w:t>στε</w:t>
      </w:r>
      <w:r w:rsidRPr="000A74F0">
        <w:rPr>
          <w:bCs/>
          <w:szCs w:val="24"/>
        </w:rPr>
        <w:t xml:space="preserve"> πλήρως όλους τους όρους της </w:t>
      </w:r>
      <w:r>
        <w:rPr>
          <w:bCs/>
          <w:szCs w:val="24"/>
        </w:rPr>
        <w:t xml:space="preserve">παρούσης </w:t>
      </w:r>
      <w:r w:rsidRPr="000A74F0">
        <w:rPr>
          <w:bCs/>
          <w:szCs w:val="24"/>
        </w:rPr>
        <w:t xml:space="preserve">Πρόσκλησης και των παραρτημάτων </w:t>
      </w:r>
      <w:r>
        <w:rPr>
          <w:bCs/>
          <w:szCs w:val="24"/>
        </w:rPr>
        <w:t>της,</w:t>
      </w:r>
    </w:p>
    <w:p w14:paraId="1FB46F13" w14:textId="771FE4EC" w:rsidR="00D72691" w:rsidRPr="000A74F0" w:rsidRDefault="00D72691" w:rsidP="00D72691">
      <w:pPr>
        <w:pStyle w:val="a4"/>
        <w:ind w:left="709" w:hanging="218"/>
        <w:rPr>
          <w:bCs/>
          <w:szCs w:val="24"/>
        </w:rPr>
      </w:pPr>
      <w:r w:rsidRPr="000A74F0">
        <w:rPr>
          <w:bCs/>
          <w:szCs w:val="24"/>
        </w:rPr>
        <w:t xml:space="preserve">β) </w:t>
      </w:r>
      <w:bookmarkStart w:id="3" w:name="OLE_LINK8"/>
      <w:r w:rsidR="0009160B">
        <w:rPr>
          <w:bCs/>
          <w:szCs w:val="24"/>
        </w:rPr>
        <w:t>θα βεβαιώνετε</w:t>
      </w:r>
      <w:r w:rsidRPr="000A74F0">
        <w:rPr>
          <w:bCs/>
          <w:szCs w:val="24"/>
        </w:rPr>
        <w:t xml:space="preserve"> </w:t>
      </w:r>
      <w:bookmarkEnd w:id="3"/>
      <w:r w:rsidRPr="000A74F0">
        <w:rPr>
          <w:bCs/>
          <w:szCs w:val="24"/>
        </w:rPr>
        <w:t xml:space="preserve">τη νομιμότητα και την </w:t>
      </w:r>
      <w:proofErr w:type="spellStart"/>
      <w:r w:rsidRPr="000A74F0">
        <w:rPr>
          <w:bCs/>
          <w:szCs w:val="24"/>
        </w:rPr>
        <w:t>καταλληλότητα</w:t>
      </w:r>
      <w:proofErr w:type="spellEnd"/>
      <w:r w:rsidRPr="000A74F0">
        <w:rPr>
          <w:bCs/>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w:t>
      </w:r>
      <w:r>
        <w:rPr>
          <w:bCs/>
          <w:szCs w:val="24"/>
        </w:rPr>
        <w:t>,</w:t>
      </w:r>
    </w:p>
    <w:p w14:paraId="6815E884" w14:textId="598F8EB1" w:rsidR="00D72691" w:rsidRDefault="0009160B" w:rsidP="00D72691">
      <w:pPr>
        <w:pStyle w:val="a4"/>
        <w:ind w:left="709" w:hanging="218"/>
        <w:rPr>
          <w:bCs/>
          <w:szCs w:val="24"/>
        </w:rPr>
      </w:pPr>
      <w:r>
        <w:rPr>
          <w:bCs/>
          <w:szCs w:val="24"/>
        </w:rPr>
        <w:t>γ) θα δηλώνετε</w:t>
      </w:r>
      <w:r w:rsidR="00D72691" w:rsidRPr="000A74F0">
        <w:rPr>
          <w:bCs/>
          <w:szCs w:val="24"/>
        </w:rPr>
        <w:t xml:space="preserve"> υπεύθυνα ότι η κατατιθέμενη προσφορά του </w:t>
      </w:r>
      <w:r w:rsidR="00D72691" w:rsidRPr="00B13AFE">
        <w:rPr>
          <w:bCs/>
          <w:szCs w:val="24"/>
          <w:u w:val="single"/>
        </w:rPr>
        <w:t>ισχύει κατ’ ελάχιστον 120 ημερολογιακές ημέρες</w:t>
      </w:r>
      <w:r w:rsidR="00D72691" w:rsidRPr="000A74F0">
        <w:rPr>
          <w:bCs/>
          <w:szCs w:val="24"/>
        </w:rPr>
        <w:t xml:space="preserve"> και θα αναφέρει τον ακριβή χρόνο ισχύος.</w:t>
      </w:r>
    </w:p>
    <w:p w14:paraId="2B860E22" w14:textId="110FAA89" w:rsidR="00D72691" w:rsidRDefault="00D72691" w:rsidP="00D72691">
      <w:pPr>
        <w:pStyle w:val="a4"/>
        <w:ind w:left="709" w:hanging="218"/>
      </w:pPr>
      <w:r>
        <w:rPr>
          <w:bCs/>
          <w:szCs w:val="24"/>
        </w:rPr>
        <w:t xml:space="preserve">δ) </w:t>
      </w:r>
      <w:r w:rsidRPr="00006D1E">
        <w:t>μέχρι και την ημέρα υποβολής τ</w:t>
      </w:r>
      <w:r w:rsidR="0009160B">
        <w:t xml:space="preserve">ης προσφοράς του, δεν βρίσκεστε </w:t>
      </w:r>
      <w:r w:rsidRPr="00006D1E">
        <w:t>σε μία από τις καταστάσεις που αναφέρονται στα άρθρα 73 και 74 του Ν. 4412/2016 και για τις οποίες αποκλείεται της διαδικασίας ή μπορεί να αποκλεισθεί</w:t>
      </w:r>
    </w:p>
    <w:p w14:paraId="50D903B2" w14:textId="339ECA32" w:rsidR="00D72691" w:rsidRPr="000A74F0" w:rsidRDefault="00D72691" w:rsidP="00D72691">
      <w:pPr>
        <w:pStyle w:val="a4"/>
        <w:ind w:left="709" w:hanging="218"/>
        <w:rPr>
          <w:bCs/>
          <w:szCs w:val="24"/>
        </w:rPr>
      </w:pPr>
      <w:r>
        <w:t xml:space="preserve">ε) </w:t>
      </w:r>
      <w:r w:rsidRPr="00006D1E">
        <w:t>θα προσκομίσε</w:t>
      </w:r>
      <w:r w:rsidR="0009160B">
        <w:t>τε</w:t>
      </w:r>
      <w:r w:rsidRPr="00006D1E">
        <w:t xml:space="preserve"> όλα τα αποδεικτικά των παραπάνω στοιχείων, εγγράφως και εφόσον του ζητηθεί,.</w:t>
      </w:r>
    </w:p>
    <w:p w14:paraId="306F993C" w14:textId="4F98C7E6" w:rsidR="00D72691" w:rsidRPr="000A74F0" w:rsidRDefault="00D72691" w:rsidP="00D72691">
      <w:pPr>
        <w:pStyle w:val="a4"/>
        <w:numPr>
          <w:ilvl w:val="0"/>
          <w:numId w:val="5"/>
        </w:numPr>
        <w:ind w:left="709" w:hanging="218"/>
        <w:rPr>
          <w:bCs/>
          <w:szCs w:val="24"/>
        </w:rPr>
      </w:pPr>
      <w:r w:rsidRPr="000A74F0">
        <w:t xml:space="preserve">θα πρέπει </w:t>
      </w:r>
      <w:r w:rsidRPr="000A74F0">
        <w:rPr>
          <w:lang w:eastAsia="en-US"/>
        </w:rPr>
        <w:t>να προσκομίσ</w:t>
      </w:r>
      <w:r w:rsidR="0009160B">
        <w:rPr>
          <w:lang w:eastAsia="en-US"/>
        </w:rPr>
        <w:t>ετε</w:t>
      </w:r>
      <w:r w:rsidRPr="000A74F0">
        <w:rPr>
          <w:lang w:eastAsia="en-US"/>
        </w:rPr>
        <w:t xml:space="preserve"> </w:t>
      </w:r>
      <w:bookmarkStart w:id="4" w:name="OLE_LINK45"/>
      <w:bookmarkStart w:id="5" w:name="OLE_LINK46"/>
      <w:bookmarkStart w:id="6" w:name="OLE_LINK47"/>
      <w:r w:rsidRPr="000A74F0">
        <w:rPr>
          <w:lang w:eastAsia="en-US"/>
        </w:rPr>
        <w:t>αποδεικτικό φορολογικής, ασφαλιστικής ενημερότητας και ποινικού μητρώου, η ισχύς των οποίων πρέπει να καλύπτει την ημερομηνία διενέργειας του διαγωνισμού</w:t>
      </w:r>
      <w:bookmarkEnd w:id="4"/>
      <w:bookmarkEnd w:id="5"/>
      <w:bookmarkEnd w:id="6"/>
      <w:r w:rsidRPr="000A74F0">
        <w:rPr>
          <w:lang w:eastAsia="en-US"/>
        </w:rPr>
        <w:t xml:space="preserve"> (το </w:t>
      </w:r>
      <w:r w:rsidRPr="00B13AFE">
        <w:rPr>
          <w:u w:val="single"/>
          <w:lang w:eastAsia="en-US"/>
        </w:rPr>
        <w:t>ποινικό μητρώο τελευταίου τριμήνου</w:t>
      </w:r>
      <w:r w:rsidRPr="000A74F0">
        <w:rPr>
          <w:lang w:eastAsia="en-US"/>
        </w:rPr>
        <w:t xml:space="preserve"> για διαχειριστές ή ΔΣ ανάλογα τον τύπο της επιχείρησης).</w:t>
      </w:r>
    </w:p>
    <w:p w14:paraId="445656E8" w14:textId="77777777" w:rsidR="00D72691" w:rsidRDefault="00D72691" w:rsidP="00D72691">
      <w:pPr>
        <w:pStyle w:val="a5"/>
        <w:numPr>
          <w:ilvl w:val="0"/>
          <w:numId w:val="5"/>
        </w:numPr>
        <w:ind w:left="709" w:hanging="218"/>
        <w:jc w:val="both"/>
      </w:pPr>
      <w:r>
        <w:t>Θα πρέπει να προσκομιστούν</w:t>
      </w:r>
      <w:r>
        <w:rPr>
          <w:b/>
          <w:u w:val="single"/>
        </w:rPr>
        <w:t>,</w:t>
      </w:r>
      <w:r w:rsidRPr="000A74F0">
        <w:t xml:space="preserve">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με τις τροποποιήσεις του σε περίπτωση νομικού προσώπου)</w:t>
      </w:r>
      <w:r>
        <w:t xml:space="preserve"> με εμφανή τα άτομα που νομίμως εκπροσωπούν την εταιρεία</w:t>
      </w:r>
      <w:r w:rsidRPr="000A74F0">
        <w:t xml:space="preserve"> και παραστατικό εκπροσώπησης, αν ο προσφέρων συμμετέχει με εκπρόσωπό του.</w:t>
      </w:r>
    </w:p>
    <w:p w14:paraId="3F50E064" w14:textId="77777777" w:rsidR="00D72691" w:rsidRDefault="00D72691" w:rsidP="00D72691">
      <w:pPr>
        <w:pStyle w:val="a5"/>
        <w:ind w:left="709"/>
        <w:jc w:val="both"/>
      </w:pPr>
    </w:p>
    <w:p w14:paraId="1CBD3B91" w14:textId="77777777" w:rsidR="00D72691" w:rsidRDefault="00D72691" w:rsidP="00D72691">
      <w:pPr>
        <w:pStyle w:val="a5"/>
        <w:numPr>
          <w:ilvl w:val="0"/>
          <w:numId w:val="4"/>
        </w:numPr>
        <w:spacing w:before="120"/>
        <w:ind w:left="284" w:hanging="284"/>
        <w:jc w:val="both"/>
      </w:pPr>
      <w:r w:rsidRPr="007876CD">
        <w:t>Κλειστός φάκελος με την ένδειξη «</w:t>
      </w:r>
      <w:r w:rsidRPr="007876CD">
        <w:rPr>
          <w:b/>
        </w:rPr>
        <w:t>ΤΕΧΝΙΚΗ ΠΡΟΣΦΟΡΑ</w:t>
      </w:r>
      <w:r w:rsidRPr="007876CD">
        <w:t xml:space="preserve">» ο οποίος περιλαμβάνει, </w:t>
      </w:r>
      <w:r w:rsidRPr="007876CD">
        <w:rPr>
          <w:b/>
          <w:u w:val="single"/>
        </w:rPr>
        <w:t>επί ποινής αποκλεισμού</w:t>
      </w:r>
      <w:r w:rsidRPr="007876CD">
        <w:t xml:space="preserve"> :</w:t>
      </w:r>
    </w:p>
    <w:p w14:paraId="22A2D7FC" w14:textId="77777777" w:rsidR="00D72691" w:rsidRPr="007876CD" w:rsidRDefault="00D72691" w:rsidP="00D72691">
      <w:pPr>
        <w:pStyle w:val="a5"/>
        <w:spacing w:before="120"/>
        <w:ind w:left="284"/>
        <w:jc w:val="both"/>
      </w:pPr>
    </w:p>
    <w:p w14:paraId="5C449BC3" w14:textId="25D078D4" w:rsidR="00D72691" w:rsidRPr="00D90890" w:rsidRDefault="00D72691" w:rsidP="00D72691">
      <w:pPr>
        <w:spacing w:before="120" w:after="120"/>
        <w:jc w:val="both"/>
        <w:rPr>
          <w:b/>
        </w:rPr>
      </w:pPr>
      <w:r w:rsidRPr="00D90890">
        <w:rPr>
          <w:b/>
        </w:rPr>
        <w:t xml:space="preserve">Να κατατεθεί Υπεύθυνη Δήλωση ή Υπεύθυνες Δηλώσεις  ότι οι υποψήφιοι αποδέχονται  όλα τα παρακάτω, </w:t>
      </w:r>
      <w:r w:rsidR="00114CC0">
        <w:rPr>
          <w:b/>
        </w:rPr>
        <w:t xml:space="preserve">για τα </w:t>
      </w:r>
      <w:proofErr w:type="spellStart"/>
      <w:r w:rsidR="00114CC0">
        <w:rPr>
          <w:b/>
        </w:rPr>
        <w:t>ανακατεσκευασμένα</w:t>
      </w:r>
      <w:proofErr w:type="spellEnd"/>
      <w:r w:rsidRPr="00D90890">
        <w:rPr>
          <w:b/>
        </w:rPr>
        <w:t xml:space="preserve"> αναλωσίμου είδους, για την οποία καταθέτουν προσφορά: </w:t>
      </w:r>
    </w:p>
    <w:p w14:paraId="4DE9254F" w14:textId="05F083B2" w:rsidR="00D72691" w:rsidRPr="004C6E0B" w:rsidRDefault="00D72691" w:rsidP="00D72691">
      <w:pPr>
        <w:ind w:left="284"/>
        <w:rPr>
          <w:b/>
          <w:sz w:val="28"/>
          <w:szCs w:val="28"/>
        </w:rPr>
      </w:pPr>
      <w:r w:rsidRPr="004C6E0B">
        <w:rPr>
          <w:sz w:val="28"/>
          <w:szCs w:val="28"/>
        </w:rPr>
        <w:t xml:space="preserve">ΓΙΑ </w:t>
      </w:r>
      <w:r w:rsidR="001D4609">
        <w:rPr>
          <w:sz w:val="28"/>
          <w:szCs w:val="28"/>
        </w:rPr>
        <w:t xml:space="preserve">ΤΑ </w:t>
      </w:r>
      <w:r w:rsidRPr="004C6E0B">
        <w:rPr>
          <w:b/>
          <w:sz w:val="28"/>
          <w:szCs w:val="28"/>
        </w:rPr>
        <w:t>ΑΝΑΚΑΤΑΣΚΕΥΑΣΜΕΝΑ</w:t>
      </w:r>
    </w:p>
    <w:p w14:paraId="04492524" w14:textId="76F8E5CA" w:rsidR="00D72691" w:rsidRPr="000A74F0" w:rsidRDefault="00D72691" w:rsidP="00D72691">
      <w:pPr>
        <w:pStyle w:val="1"/>
        <w:autoSpaceDE w:val="0"/>
        <w:autoSpaceDN w:val="0"/>
        <w:adjustRightInd w:val="0"/>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1 Τα προσφερόμενα είδη θα είναι </w:t>
      </w:r>
      <w:r w:rsidRPr="000A74F0">
        <w:rPr>
          <w:rFonts w:ascii="Times New Roman" w:hAnsi="Times New Roman"/>
          <w:b/>
          <w:color w:val="000000"/>
          <w:sz w:val="24"/>
          <w:szCs w:val="24"/>
          <w:lang w:eastAsia="el-GR"/>
        </w:rPr>
        <w:t>ανακατασκευασμένα</w:t>
      </w:r>
      <w:r w:rsidRPr="000A74F0">
        <w:rPr>
          <w:rFonts w:ascii="Times New Roman" w:hAnsi="Times New Roman"/>
          <w:color w:val="000000"/>
          <w:sz w:val="24"/>
          <w:szCs w:val="24"/>
          <w:lang w:eastAsia="el-GR"/>
        </w:rPr>
        <w:t xml:space="preserve"> από</w:t>
      </w:r>
      <w:r w:rsidRPr="000A74F0">
        <w:rPr>
          <w:rFonts w:ascii="Times New Roman" w:hAnsi="Times New Roman"/>
          <w:b/>
          <w:bCs/>
          <w:color w:val="000000"/>
          <w:sz w:val="24"/>
          <w:szCs w:val="24"/>
          <w:lang w:eastAsia="el-GR"/>
        </w:rPr>
        <w:t xml:space="preserve"> γνήσια</w:t>
      </w:r>
      <w:r w:rsidRPr="000A74F0">
        <w:rPr>
          <w:rFonts w:ascii="Times New Roman" w:hAnsi="Times New Roman"/>
          <w:color w:val="000000"/>
          <w:sz w:val="24"/>
          <w:szCs w:val="24"/>
          <w:lang w:eastAsia="el-GR"/>
        </w:rPr>
        <w:t xml:space="preserve"> αναλώσιμα (γνήσιες κασέτες </w:t>
      </w:r>
      <w:r w:rsidRPr="000A74F0">
        <w:rPr>
          <w:rFonts w:ascii="Times New Roman" w:hAnsi="Times New Roman"/>
          <w:color w:val="000000"/>
          <w:sz w:val="24"/>
          <w:szCs w:val="24"/>
          <w:lang w:val="en-US" w:eastAsia="el-GR"/>
        </w:rPr>
        <w:t>toner</w:t>
      </w:r>
      <w:r w:rsidRPr="000A74F0">
        <w:rPr>
          <w:rFonts w:ascii="Times New Roman" w:hAnsi="Times New Roman"/>
          <w:color w:val="000000"/>
          <w:sz w:val="24"/>
          <w:szCs w:val="24"/>
          <w:lang w:eastAsia="el-GR"/>
        </w:rPr>
        <w:t xml:space="preserve"> / γραφίτη, γνήσια δοχεία μελάνης). Σε καμιά περίπτωση </w:t>
      </w:r>
      <w:r w:rsidRPr="000A74F0">
        <w:rPr>
          <w:rFonts w:ascii="Times New Roman" w:hAnsi="Times New Roman"/>
          <w:color w:val="000000"/>
          <w:sz w:val="24"/>
          <w:szCs w:val="24"/>
          <w:u w:val="single"/>
          <w:lang w:eastAsia="el-GR"/>
        </w:rPr>
        <w:t xml:space="preserve">δεν επιτρέπεται να είναι συμβατά αναλώσιμα ή απλώς αναγομωμένα ή ανακατασκευασμένα από μεταχειρισμένα </w:t>
      </w:r>
      <w:r w:rsidRPr="000A74F0">
        <w:rPr>
          <w:rFonts w:ascii="Times New Roman" w:hAnsi="Times New Roman"/>
          <w:color w:val="000000"/>
          <w:sz w:val="24"/>
          <w:szCs w:val="24"/>
          <w:u w:val="single"/>
          <w:lang w:eastAsia="el-GR"/>
        </w:rPr>
        <w:lastRenderedPageBreak/>
        <w:t>συμβατά</w:t>
      </w:r>
      <w:r w:rsidRPr="000A74F0">
        <w:rPr>
          <w:rFonts w:ascii="Times New Roman" w:hAnsi="Times New Roman"/>
          <w:color w:val="000000"/>
          <w:sz w:val="24"/>
          <w:szCs w:val="24"/>
          <w:lang w:eastAsia="el-GR"/>
        </w:rPr>
        <w:t>. Προσφορά που θα αναφέρεται σε συμβατά αναλώσιμα ή σε απλά αναγομωμένα ή σε ανακατασκευασμένα συμβατά θα απορρίπτεται</w:t>
      </w:r>
    </w:p>
    <w:p w14:paraId="0522769A" w14:textId="45947FB0" w:rsidR="00D72691" w:rsidRPr="000A74F0" w:rsidRDefault="00D72691" w:rsidP="00D72691">
      <w:pPr>
        <w:pStyle w:val="1"/>
        <w:autoSpaceDE w:val="0"/>
        <w:autoSpaceDN w:val="0"/>
        <w:adjustRightInd w:val="0"/>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b/>
          <w:bCs/>
          <w:color w:val="000000"/>
          <w:sz w:val="24"/>
          <w:szCs w:val="24"/>
          <w:lang w:eastAsia="el-GR"/>
        </w:rPr>
        <w:t>2 Έγγραφη δήλωση</w:t>
      </w:r>
      <w:r w:rsidRPr="000A74F0">
        <w:rPr>
          <w:rFonts w:ascii="Times New Roman" w:hAnsi="Times New Roman"/>
          <w:color w:val="000000"/>
          <w:sz w:val="24"/>
          <w:szCs w:val="24"/>
          <w:lang w:eastAsia="el-GR"/>
        </w:rPr>
        <w:t xml:space="preserve"> του προμηθευτή (επί ποινή αποκλεισμού) στην οποία θα αναφέρονται:</w:t>
      </w:r>
    </w:p>
    <w:p w14:paraId="162C9EFB" w14:textId="77777777" w:rsidR="00D72691" w:rsidRPr="000A74F0" w:rsidRDefault="00D72691" w:rsidP="00D72691">
      <w:pPr>
        <w:pStyle w:val="1"/>
        <w:numPr>
          <w:ilvl w:val="1"/>
          <w:numId w:val="2"/>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Η προέλευση των πρώτων υλών (μελάνια, </w:t>
      </w:r>
      <w:r w:rsidRPr="000A74F0">
        <w:rPr>
          <w:rFonts w:ascii="Times New Roman" w:hAnsi="Times New Roman"/>
          <w:color w:val="000000"/>
          <w:sz w:val="24"/>
          <w:szCs w:val="24"/>
          <w:lang w:val="en-US" w:eastAsia="el-GR"/>
        </w:rPr>
        <w:t>toner</w:t>
      </w:r>
      <w:r w:rsidRPr="000A74F0">
        <w:rPr>
          <w:rFonts w:ascii="Times New Roman" w:hAnsi="Times New Roman"/>
          <w:color w:val="000000"/>
          <w:sz w:val="24"/>
          <w:szCs w:val="24"/>
          <w:lang w:eastAsia="el-GR"/>
        </w:rPr>
        <w:t xml:space="preserve">, γραφίτης, </w:t>
      </w:r>
      <w:proofErr w:type="spellStart"/>
      <w:r w:rsidRPr="000A74F0">
        <w:rPr>
          <w:rFonts w:ascii="Times New Roman" w:hAnsi="Times New Roman"/>
          <w:color w:val="000000"/>
          <w:sz w:val="24"/>
          <w:szCs w:val="24"/>
          <w:lang w:eastAsia="el-GR"/>
        </w:rPr>
        <w:t>κλπ</w:t>
      </w:r>
      <w:proofErr w:type="spellEnd"/>
      <w:r w:rsidRPr="000A74F0">
        <w:rPr>
          <w:rFonts w:ascii="Times New Roman" w:hAnsi="Times New Roman"/>
          <w:color w:val="000000"/>
          <w:sz w:val="24"/>
          <w:szCs w:val="24"/>
          <w:lang w:eastAsia="el-GR"/>
        </w:rPr>
        <w:t>), των επιμέρους μερών και υλικών που χρησιμοποιούνται στην ανακατασκευή (προμηθευτής, χώρα προέλευσης).</w:t>
      </w:r>
    </w:p>
    <w:p w14:paraId="48DBBD07" w14:textId="77777777" w:rsidR="00D72691" w:rsidRPr="000A74F0" w:rsidRDefault="00D72691" w:rsidP="00D72691">
      <w:pPr>
        <w:pStyle w:val="1"/>
        <w:numPr>
          <w:ilvl w:val="1"/>
          <w:numId w:val="2"/>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Αναφορά σχετικών πιστοποιητικών ποιότητας και περιβαλλοντικής διαχείρισης, (όπως ISO 9001, ISO 14001, ISO 19752, </w:t>
      </w:r>
      <w:proofErr w:type="spellStart"/>
      <w:r w:rsidRPr="000A74F0">
        <w:rPr>
          <w:rFonts w:ascii="Times New Roman" w:hAnsi="Times New Roman"/>
          <w:color w:val="000000"/>
          <w:sz w:val="24"/>
          <w:szCs w:val="24"/>
          <w:lang w:eastAsia="el-GR"/>
        </w:rPr>
        <w:t>DIN</w:t>
      </w:r>
      <w:proofErr w:type="spellEnd"/>
      <w:r w:rsidRPr="000A74F0">
        <w:rPr>
          <w:rFonts w:ascii="Times New Roman" w:hAnsi="Times New Roman"/>
          <w:color w:val="000000"/>
          <w:sz w:val="24"/>
          <w:szCs w:val="24"/>
          <w:lang w:eastAsia="el-GR"/>
        </w:rPr>
        <w:t xml:space="preserve"> 33870, </w:t>
      </w:r>
      <w:proofErr w:type="spellStart"/>
      <w:r w:rsidRPr="000A74F0">
        <w:rPr>
          <w:rFonts w:ascii="Times New Roman" w:hAnsi="Times New Roman"/>
          <w:color w:val="000000"/>
          <w:sz w:val="24"/>
          <w:szCs w:val="24"/>
          <w:lang w:eastAsia="el-GR"/>
        </w:rPr>
        <w:t>Blue</w:t>
      </w:r>
      <w:proofErr w:type="spellEnd"/>
      <w:r w:rsidRPr="000A74F0">
        <w:rPr>
          <w:rFonts w:ascii="Times New Roman" w:hAnsi="Times New Roman"/>
          <w:color w:val="000000"/>
          <w:sz w:val="24"/>
          <w:szCs w:val="24"/>
          <w:lang w:eastAsia="el-GR"/>
        </w:rPr>
        <w:t xml:space="preserve"> </w:t>
      </w:r>
      <w:proofErr w:type="spellStart"/>
      <w:r w:rsidRPr="000A74F0">
        <w:rPr>
          <w:rFonts w:ascii="Times New Roman" w:hAnsi="Times New Roman"/>
          <w:color w:val="000000"/>
          <w:sz w:val="24"/>
          <w:szCs w:val="24"/>
          <w:lang w:eastAsia="el-GR"/>
        </w:rPr>
        <w:t>Angel</w:t>
      </w:r>
      <w:proofErr w:type="spellEnd"/>
      <w:r w:rsidRPr="000A74F0">
        <w:rPr>
          <w:rFonts w:ascii="Times New Roman" w:hAnsi="Times New Roman"/>
          <w:color w:val="000000"/>
          <w:sz w:val="24"/>
          <w:szCs w:val="24"/>
          <w:lang w:eastAsia="el-GR"/>
        </w:rPr>
        <w:t xml:space="preserve">, </w:t>
      </w:r>
      <w:proofErr w:type="spellStart"/>
      <w:r w:rsidRPr="000A74F0">
        <w:rPr>
          <w:rFonts w:ascii="Times New Roman" w:hAnsi="Times New Roman"/>
          <w:color w:val="000000"/>
          <w:sz w:val="24"/>
          <w:szCs w:val="24"/>
          <w:lang w:eastAsia="el-GR"/>
        </w:rPr>
        <w:t>Green</w:t>
      </w:r>
      <w:proofErr w:type="spellEnd"/>
      <w:r w:rsidRPr="000A74F0">
        <w:rPr>
          <w:rFonts w:ascii="Times New Roman" w:hAnsi="Times New Roman"/>
          <w:color w:val="000000"/>
          <w:sz w:val="24"/>
          <w:szCs w:val="24"/>
          <w:lang w:eastAsia="el-GR"/>
        </w:rPr>
        <w:t xml:space="preserve"> </w:t>
      </w:r>
      <w:proofErr w:type="spellStart"/>
      <w:r w:rsidRPr="000A74F0">
        <w:rPr>
          <w:rFonts w:ascii="Times New Roman" w:hAnsi="Times New Roman"/>
          <w:color w:val="000000"/>
          <w:sz w:val="24"/>
          <w:szCs w:val="24"/>
          <w:lang w:eastAsia="el-GR"/>
        </w:rPr>
        <w:t>Seal</w:t>
      </w:r>
      <w:proofErr w:type="spellEnd"/>
      <w:r w:rsidRPr="000A74F0">
        <w:rPr>
          <w:rFonts w:ascii="Times New Roman" w:hAnsi="Times New Roman"/>
          <w:color w:val="000000"/>
          <w:sz w:val="24"/>
          <w:szCs w:val="24"/>
          <w:lang w:eastAsia="el-GR"/>
        </w:rPr>
        <w:t xml:space="preserve">, </w:t>
      </w:r>
      <w:proofErr w:type="spellStart"/>
      <w:r w:rsidRPr="000A74F0">
        <w:rPr>
          <w:rFonts w:ascii="Times New Roman" w:hAnsi="Times New Roman"/>
          <w:color w:val="000000"/>
          <w:sz w:val="24"/>
          <w:szCs w:val="24"/>
          <w:lang w:eastAsia="el-GR"/>
        </w:rPr>
        <w:t>EMAS</w:t>
      </w:r>
      <w:proofErr w:type="spellEnd"/>
      <w:r w:rsidRPr="000A74F0">
        <w:rPr>
          <w:rFonts w:ascii="Times New Roman" w:hAnsi="Times New Roman"/>
          <w:color w:val="000000"/>
          <w:sz w:val="24"/>
          <w:szCs w:val="24"/>
          <w:lang w:eastAsia="el-GR"/>
        </w:rPr>
        <w:t xml:space="preserve">, </w:t>
      </w:r>
      <w:proofErr w:type="spellStart"/>
      <w:r w:rsidRPr="000A74F0">
        <w:rPr>
          <w:rFonts w:ascii="Times New Roman" w:hAnsi="Times New Roman"/>
          <w:color w:val="000000"/>
          <w:sz w:val="24"/>
          <w:szCs w:val="24"/>
          <w:lang w:eastAsia="el-GR"/>
        </w:rPr>
        <w:t>RoHS</w:t>
      </w:r>
      <w:proofErr w:type="spellEnd"/>
      <w:r w:rsidRPr="000A74F0">
        <w:rPr>
          <w:rFonts w:ascii="Times New Roman" w:hAnsi="Times New Roman"/>
          <w:color w:val="000000"/>
          <w:sz w:val="24"/>
          <w:szCs w:val="24"/>
          <w:lang w:eastAsia="el-GR"/>
        </w:rPr>
        <w:t xml:space="preserve">, </w:t>
      </w:r>
      <w:proofErr w:type="spellStart"/>
      <w:r w:rsidRPr="000A74F0">
        <w:rPr>
          <w:rFonts w:ascii="Times New Roman" w:hAnsi="Times New Roman"/>
          <w:color w:val="000000"/>
          <w:sz w:val="24"/>
          <w:szCs w:val="24"/>
          <w:lang w:eastAsia="el-GR"/>
        </w:rPr>
        <w:t>REACH</w:t>
      </w:r>
      <w:proofErr w:type="spellEnd"/>
      <w:r w:rsidRPr="000A74F0">
        <w:rPr>
          <w:rFonts w:ascii="Times New Roman" w:hAnsi="Times New Roman"/>
          <w:color w:val="000000"/>
          <w:sz w:val="24"/>
          <w:szCs w:val="24"/>
          <w:lang w:eastAsia="el-GR"/>
        </w:rPr>
        <w:t xml:space="preserve"> ή ισοδύναμα) του ιδίου καθώς και καθενός εκ των προμηθευτών των  πρώτων υλών, των επιμέρους μερών και υλικών που χρησιμοποιούνται στην ανακατασκευή. </w:t>
      </w:r>
    </w:p>
    <w:p w14:paraId="30EF9813" w14:textId="6CF36A90" w:rsidR="00D72691" w:rsidRPr="000A74F0" w:rsidRDefault="00D72691" w:rsidP="00D72691">
      <w:pPr>
        <w:pStyle w:val="1"/>
        <w:autoSpaceDE w:val="0"/>
        <w:autoSpaceDN w:val="0"/>
        <w:adjustRightInd w:val="0"/>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b/>
          <w:bCs/>
          <w:color w:val="000000"/>
          <w:sz w:val="24"/>
          <w:szCs w:val="24"/>
          <w:lang w:eastAsia="el-GR"/>
        </w:rPr>
        <w:t>3</w:t>
      </w:r>
      <w:r>
        <w:rPr>
          <w:rFonts w:ascii="Times New Roman" w:hAnsi="Times New Roman"/>
          <w:b/>
          <w:bCs/>
          <w:color w:val="000000"/>
          <w:sz w:val="24"/>
          <w:szCs w:val="24"/>
          <w:lang w:eastAsia="el-GR"/>
        </w:rPr>
        <w:t xml:space="preserve"> </w:t>
      </w:r>
      <w:r w:rsidRPr="000A74F0">
        <w:rPr>
          <w:rFonts w:ascii="Times New Roman" w:hAnsi="Times New Roman"/>
          <w:b/>
          <w:bCs/>
          <w:color w:val="000000"/>
          <w:sz w:val="24"/>
          <w:szCs w:val="24"/>
          <w:lang w:eastAsia="el-GR"/>
        </w:rPr>
        <w:t>Έγγραφη δήλωση</w:t>
      </w:r>
      <w:r w:rsidRPr="000A74F0">
        <w:rPr>
          <w:rFonts w:ascii="Times New Roman" w:hAnsi="Times New Roman"/>
          <w:color w:val="000000"/>
          <w:sz w:val="24"/>
          <w:szCs w:val="24"/>
          <w:lang w:eastAsia="el-GR"/>
        </w:rPr>
        <w:t xml:space="preserve"> του προμηθευτή (επί ποινή αποκλεισμού) ότι: </w:t>
      </w:r>
    </w:p>
    <w:p w14:paraId="72A9E545" w14:textId="77777777" w:rsidR="00D72691" w:rsidRPr="000A74F0" w:rsidRDefault="00D72691" w:rsidP="00D72691">
      <w:pPr>
        <w:pStyle w:val="1"/>
        <w:numPr>
          <w:ilvl w:val="1"/>
          <w:numId w:val="2"/>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οι πρώτες ύλες είναι καινούριες, </w:t>
      </w:r>
    </w:p>
    <w:p w14:paraId="7ACD7622" w14:textId="77777777" w:rsidR="00D72691" w:rsidRPr="000A74F0" w:rsidRDefault="00D72691" w:rsidP="00D72691">
      <w:pPr>
        <w:pStyle w:val="1"/>
        <w:numPr>
          <w:ilvl w:val="1"/>
          <w:numId w:val="2"/>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η ποιότητα εκτύπωσης συμφωνεί με τις προδιαγραφέ</w:t>
      </w:r>
      <w:r>
        <w:rPr>
          <w:rFonts w:ascii="Times New Roman" w:hAnsi="Times New Roman"/>
          <w:color w:val="000000"/>
          <w:sz w:val="24"/>
          <w:szCs w:val="24"/>
          <w:lang w:eastAsia="el-GR"/>
        </w:rPr>
        <w:t xml:space="preserve">ς του αρχικού κατασκευαστή (του </w:t>
      </w:r>
      <w:r w:rsidRPr="000A74F0">
        <w:rPr>
          <w:rFonts w:ascii="Times New Roman" w:hAnsi="Times New Roman"/>
          <w:color w:val="000000"/>
          <w:sz w:val="24"/>
          <w:szCs w:val="24"/>
          <w:lang w:eastAsia="el-GR"/>
        </w:rPr>
        <w:t>γνήσιου αναλωσίμου),</w:t>
      </w:r>
    </w:p>
    <w:p w14:paraId="3739F01C" w14:textId="77777777" w:rsidR="00D72691" w:rsidRPr="000A74F0" w:rsidRDefault="00D72691" w:rsidP="00D72691">
      <w:pPr>
        <w:pStyle w:val="1"/>
        <w:numPr>
          <w:ilvl w:val="1"/>
          <w:numId w:val="2"/>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τα ανακατασκευασμένα τεμάχια έχουν καινούργια όλα τα επιμέρους εξαρτήματα που είναι αντικαταστάσιμα (</w:t>
      </w:r>
      <w:proofErr w:type="spellStart"/>
      <w:r w:rsidRPr="000A74F0">
        <w:rPr>
          <w:rFonts w:ascii="Times New Roman" w:hAnsi="Times New Roman"/>
          <w:color w:val="000000"/>
          <w:sz w:val="24"/>
          <w:szCs w:val="24"/>
          <w:lang w:eastAsia="el-GR"/>
        </w:rPr>
        <w:t>π.χ</w:t>
      </w:r>
      <w:proofErr w:type="spellEnd"/>
      <w:r w:rsidRPr="000A74F0">
        <w:rPr>
          <w:rFonts w:ascii="Times New Roman" w:hAnsi="Times New Roman"/>
          <w:color w:val="000000"/>
          <w:sz w:val="24"/>
          <w:szCs w:val="24"/>
          <w:lang w:eastAsia="el-GR"/>
        </w:rPr>
        <w:t xml:space="preserve"> τύμπανο, </w:t>
      </w:r>
      <w:proofErr w:type="spellStart"/>
      <w:r w:rsidRPr="000A74F0">
        <w:rPr>
          <w:rFonts w:ascii="Times New Roman" w:hAnsi="Times New Roman"/>
          <w:color w:val="000000"/>
          <w:sz w:val="24"/>
          <w:szCs w:val="24"/>
          <w:lang w:eastAsia="el-GR"/>
        </w:rPr>
        <w:t>roller</w:t>
      </w:r>
      <w:proofErr w:type="spellEnd"/>
      <w:r w:rsidRPr="000A74F0">
        <w:rPr>
          <w:rFonts w:ascii="Times New Roman" w:hAnsi="Times New Roman"/>
          <w:color w:val="000000"/>
          <w:sz w:val="24"/>
          <w:szCs w:val="24"/>
          <w:lang w:eastAsia="el-GR"/>
        </w:rPr>
        <w:t xml:space="preserve"> </w:t>
      </w:r>
      <w:proofErr w:type="spellStart"/>
      <w:r w:rsidRPr="000A74F0">
        <w:rPr>
          <w:rFonts w:ascii="Times New Roman" w:hAnsi="Times New Roman"/>
          <w:color w:val="000000"/>
          <w:sz w:val="24"/>
          <w:szCs w:val="24"/>
          <w:lang w:eastAsia="el-GR"/>
        </w:rPr>
        <w:t>κ.λ.π</w:t>
      </w:r>
      <w:proofErr w:type="spellEnd"/>
      <w:r w:rsidRPr="000A74F0">
        <w:rPr>
          <w:rFonts w:ascii="Times New Roman" w:hAnsi="Times New Roman"/>
          <w:color w:val="000000"/>
          <w:sz w:val="24"/>
          <w:szCs w:val="24"/>
          <w:lang w:eastAsia="el-GR"/>
        </w:rPr>
        <w:t>.)</w:t>
      </w:r>
      <w:r>
        <w:rPr>
          <w:rFonts w:ascii="Times New Roman" w:hAnsi="Times New Roman"/>
          <w:color w:val="000000"/>
          <w:sz w:val="24"/>
          <w:szCs w:val="24"/>
          <w:lang w:eastAsia="el-GR"/>
        </w:rPr>
        <w:t>,</w:t>
      </w:r>
    </w:p>
    <w:p w14:paraId="44BD4274" w14:textId="77777777" w:rsidR="00D72691" w:rsidRPr="000A74F0" w:rsidRDefault="00D72691" w:rsidP="00D72691">
      <w:pPr>
        <w:pStyle w:val="1"/>
        <w:numPr>
          <w:ilvl w:val="1"/>
          <w:numId w:val="2"/>
        </w:numPr>
        <w:spacing w:after="0" w:line="240" w:lineRule="auto"/>
        <w:ind w:left="851" w:hanging="567"/>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ο ονομαστικός  αριθμός των αντιτύπων είναι τουλάχιστον ίσος με αυτόν του γ</w:t>
      </w:r>
      <w:r>
        <w:rPr>
          <w:rFonts w:ascii="Times New Roman" w:hAnsi="Times New Roman"/>
          <w:color w:val="000000"/>
          <w:sz w:val="24"/>
          <w:szCs w:val="24"/>
          <w:lang w:eastAsia="el-GR"/>
        </w:rPr>
        <w:t>νήσιου αναλωσίμου.</w:t>
      </w:r>
    </w:p>
    <w:p w14:paraId="2BAB45A4" w14:textId="77777777" w:rsidR="00D72691" w:rsidRPr="000A74F0" w:rsidRDefault="00D72691" w:rsidP="00D72691">
      <w:pPr>
        <w:pStyle w:val="1"/>
        <w:numPr>
          <w:ilvl w:val="1"/>
          <w:numId w:val="2"/>
        </w:numPr>
        <w:autoSpaceDE w:val="0"/>
        <w:autoSpaceDN w:val="0"/>
        <w:adjustRightInd w:val="0"/>
        <w:spacing w:after="0" w:line="240" w:lineRule="auto"/>
        <w:ind w:left="851" w:hanging="567"/>
        <w:jc w:val="both"/>
        <w:rPr>
          <w:rFonts w:ascii="Times New Roman" w:hAnsi="Times New Roman"/>
          <w:sz w:val="24"/>
          <w:szCs w:val="24"/>
        </w:rPr>
      </w:pPr>
      <w:r w:rsidRPr="000A74F0">
        <w:rPr>
          <w:rFonts w:ascii="Times New Roman" w:hAnsi="Times New Roman"/>
          <w:sz w:val="24"/>
          <w:szCs w:val="24"/>
        </w:rPr>
        <w:t xml:space="preserve">Ο προμηθευτής θα βεβαιώσει ότι διαθέτει εταιρεία στην Ελλάδα για να </w:t>
      </w:r>
      <w:proofErr w:type="spellStart"/>
      <w:r w:rsidRPr="000A74F0">
        <w:rPr>
          <w:rFonts w:ascii="Times New Roman" w:hAnsi="Times New Roman"/>
          <w:sz w:val="24"/>
          <w:szCs w:val="24"/>
        </w:rPr>
        <w:t>επαναγεμίζει</w:t>
      </w:r>
      <w:proofErr w:type="spellEnd"/>
      <w:r w:rsidRPr="000A74F0">
        <w:rPr>
          <w:rFonts w:ascii="Times New Roman" w:hAnsi="Times New Roman"/>
          <w:sz w:val="24"/>
          <w:szCs w:val="24"/>
        </w:rPr>
        <w:t xml:space="preserve"> τα ίδια μελανοδοχεία</w:t>
      </w:r>
      <w:r>
        <w:rPr>
          <w:rFonts w:ascii="Times New Roman" w:hAnsi="Times New Roman"/>
          <w:sz w:val="24"/>
          <w:szCs w:val="24"/>
        </w:rPr>
        <w:t>.</w:t>
      </w:r>
    </w:p>
    <w:p w14:paraId="649B74D3" w14:textId="77777777" w:rsidR="00D72691" w:rsidRDefault="00D72691" w:rsidP="00D72691">
      <w:pPr>
        <w:pStyle w:val="1"/>
        <w:numPr>
          <w:ilvl w:val="1"/>
          <w:numId w:val="2"/>
        </w:numPr>
        <w:autoSpaceDE w:val="0"/>
        <w:autoSpaceDN w:val="0"/>
        <w:adjustRightInd w:val="0"/>
        <w:spacing w:after="0" w:line="240" w:lineRule="auto"/>
        <w:ind w:left="851" w:hanging="567"/>
        <w:jc w:val="both"/>
        <w:rPr>
          <w:rFonts w:ascii="Times New Roman" w:hAnsi="Times New Roman"/>
          <w:sz w:val="24"/>
          <w:szCs w:val="24"/>
        </w:rPr>
      </w:pPr>
      <w:r w:rsidRPr="000A74F0">
        <w:rPr>
          <w:rFonts w:ascii="Times New Roman" w:hAnsi="Times New Roman"/>
          <w:sz w:val="24"/>
          <w:szCs w:val="24"/>
        </w:rPr>
        <w:t>Ο προμηθευτής θα έχει την υποχρέωση να καθαρίζει εσωτερικά τα μελανοδοχεία, να αντικαθιστά τυχόν φθαρμένα υλικά.</w:t>
      </w:r>
    </w:p>
    <w:p w14:paraId="3ADDB119" w14:textId="77777777" w:rsidR="00D72691" w:rsidRDefault="00D72691" w:rsidP="00D72691">
      <w:pPr>
        <w:pStyle w:val="1"/>
        <w:autoSpaceDE w:val="0"/>
        <w:autoSpaceDN w:val="0"/>
        <w:adjustRightInd w:val="0"/>
        <w:spacing w:after="0" w:line="240" w:lineRule="auto"/>
        <w:ind w:left="851"/>
        <w:jc w:val="both"/>
        <w:rPr>
          <w:rFonts w:ascii="Times New Roman" w:hAnsi="Times New Roman"/>
          <w:sz w:val="24"/>
          <w:szCs w:val="24"/>
        </w:rPr>
      </w:pPr>
    </w:p>
    <w:p w14:paraId="65DFDBE1" w14:textId="77777777" w:rsidR="00D72691" w:rsidRPr="000A74F0" w:rsidRDefault="00D72691" w:rsidP="00D72691">
      <w:pPr>
        <w:pStyle w:val="1"/>
        <w:spacing w:before="120" w:after="120" w:line="240" w:lineRule="auto"/>
        <w:ind w:left="425"/>
        <w:rPr>
          <w:rFonts w:ascii="Times New Roman" w:hAnsi="Times New Roman"/>
          <w:b/>
          <w:color w:val="000000"/>
          <w:sz w:val="24"/>
          <w:szCs w:val="24"/>
          <w:lang w:eastAsia="el-GR"/>
        </w:rPr>
      </w:pPr>
      <w:r w:rsidRPr="000A74F0">
        <w:rPr>
          <w:rFonts w:ascii="Times New Roman" w:hAnsi="Times New Roman"/>
          <w:b/>
          <w:color w:val="000000"/>
          <w:sz w:val="24"/>
          <w:szCs w:val="24"/>
          <w:lang w:eastAsia="el-GR"/>
        </w:rPr>
        <w:t>ΑΝΤΙΜΕΤΩΠΙΣΗ ΠΡΟΒΛΗΜΑΤΩΝ</w:t>
      </w:r>
    </w:p>
    <w:p w14:paraId="580331BC" w14:textId="3FA14359" w:rsidR="00D72691" w:rsidRPr="000063A6" w:rsidRDefault="00D72691" w:rsidP="00D72691">
      <w:pPr>
        <w:pStyle w:val="a5"/>
        <w:jc w:val="both"/>
        <w:rPr>
          <w:strike/>
        </w:rPr>
      </w:pPr>
      <w:r w:rsidRPr="000063A6">
        <w:rPr>
          <w:b/>
          <w:color w:val="000000"/>
        </w:rPr>
        <w:t xml:space="preserve">Να κατατεθεί Υπεύθυνη Δήλωση </w:t>
      </w:r>
      <w:r w:rsidR="0053378D">
        <w:rPr>
          <w:b/>
          <w:color w:val="000000"/>
        </w:rPr>
        <w:t xml:space="preserve">ανακατασκευασμένων </w:t>
      </w:r>
      <w:r w:rsidRPr="000063A6">
        <w:rPr>
          <w:b/>
        </w:rPr>
        <w:t>αναλωσίμων ειδών:</w:t>
      </w:r>
    </w:p>
    <w:p w14:paraId="0D97E1D3" w14:textId="77777777" w:rsidR="00D72691" w:rsidRPr="00233538" w:rsidRDefault="00D72691" w:rsidP="00D72691">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233538">
        <w:rPr>
          <w:rFonts w:ascii="Times New Roman" w:hAnsi="Times New Roman"/>
          <w:color w:val="000000"/>
          <w:sz w:val="24"/>
          <w:szCs w:val="24"/>
          <w:lang w:eastAsia="el-GR"/>
        </w:rPr>
        <w:t xml:space="preserve">Εφόσον κάποιο από τα προσφερόμενα είδη αποδειχτεί ελαττωματικό, ή δεν αναγνωρίζεται από τη συσκευή που προορίζεται, θα αντικατασταθεί άμεσα με νέο αρίστης ποιότητας. </w:t>
      </w:r>
    </w:p>
    <w:p w14:paraId="16BF1E0B" w14:textId="77777777" w:rsidR="00D72691" w:rsidRPr="000A74F0" w:rsidRDefault="00D72691" w:rsidP="00D72691">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0063A6">
        <w:rPr>
          <w:rFonts w:ascii="Times New Roman" w:hAnsi="Times New Roman"/>
          <w:color w:val="000000"/>
          <w:sz w:val="24"/>
          <w:szCs w:val="24"/>
          <w:lang w:eastAsia="el-GR"/>
        </w:rPr>
        <w:t>Τυχόν ελαττώματα, τα οποία έχουν ως αποτέλεσμα την κακή εκτύπωση ή την παντελή</w:t>
      </w:r>
      <w:r w:rsidRPr="000A74F0">
        <w:rPr>
          <w:rFonts w:ascii="Times New Roman" w:hAnsi="Times New Roman"/>
          <w:color w:val="000000"/>
          <w:sz w:val="24"/>
          <w:szCs w:val="24"/>
          <w:lang w:eastAsia="el-GR"/>
        </w:rPr>
        <w:t xml:space="preserve"> έλλειψη εκτύπωσης, αφού διαπιστωθούν από την Υπηρεσία, δημιουργούν υποχρέωση του προμηθευτή για αντικατάσταση όλης της λοιπής ποσότητας, καθώς και των ελαττωματικών τεμαχίων που εντοπίστηκαν και χρησιμοποιήθηκαν μερικώς. </w:t>
      </w:r>
    </w:p>
    <w:p w14:paraId="3CF03CED" w14:textId="77777777" w:rsidR="00D72691" w:rsidRPr="00DD2A37" w:rsidRDefault="00D72691" w:rsidP="00D72691">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 xml:space="preserve">Εφόσον προκληθεί οποιαδήποτε δυσλειτουργία ή βλάβη σε μηχάνημα από τη χρήση ανακατασκευασμένων τεμαχίων (η βλάβη θα πιστοποιηθεί εγγράφως από εξειδικευμένο φορέα συντήρησης των μηχανημάτων), ο προμηθευτής θα αναλάβει είτε την αποκατάσταση της βλάβης του μηχανήματος είτε την άμεση αποζημίωση της χρέωσης του επισκευαστή. Το τιμολόγιο των εξόδων αποκατάστασης θα βαρύνει </w:t>
      </w:r>
      <w:proofErr w:type="spellStart"/>
      <w:r w:rsidRPr="000A74F0">
        <w:rPr>
          <w:rFonts w:ascii="Times New Roman" w:hAnsi="Times New Roman"/>
          <w:color w:val="000000"/>
          <w:sz w:val="24"/>
          <w:szCs w:val="24"/>
          <w:lang w:eastAsia="el-GR"/>
        </w:rPr>
        <w:t>απ΄ευθείας</w:t>
      </w:r>
      <w:proofErr w:type="spellEnd"/>
      <w:r w:rsidRPr="000A74F0">
        <w:rPr>
          <w:rFonts w:ascii="Times New Roman" w:hAnsi="Times New Roman"/>
          <w:color w:val="000000"/>
          <w:sz w:val="24"/>
          <w:szCs w:val="24"/>
          <w:lang w:eastAsia="el-GR"/>
        </w:rPr>
        <w:t xml:space="preserve"> τον </w:t>
      </w:r>
      <w:r w:rsidRPr="00DD2A37">
        <w:rPr>
          <w:rFonts w:ascii="Times New Roman" w:hAnsi="Times New Roman"/>
          <w:color w:val="000000"/>
          <w:sz w:val="24"/>
          <w:szCs w:val="24"/>
          <w:lang w:eastAsia="el-GR"/>
        </w:rPr>
        <w:t xml:space="preserve">προμηθευτή/ανάδοχο. </w:t>
      </w:r>
    </w:p>
    <w:p w14:paraId="675E1B06" w14:textId="77777777" w:rsidR="00D72691" w:rsidRPr="000A74F0" w:rsidRDefault="00D72691" w:rsidP="00D72691">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DD2A37">
        <w:rPr>
          <w:rFonts w:ascii="Times New Roman" w:hAnsi="Times New Roman"/>
          <w:color w:val="000000"/>
          <w:sz w:val="24"/>
          <w:szCs w:val="24"/>
          <w:lang w:eastAsia="el-GR"/>
        </w:rPr>
        <w:t>Σε περίπτωση αδυναμίας αποκατάστασης βλάβης μηχανήματος που θα διαπιστωθεί  ότι οφείλεται σε ανακατασκευασμένο τεμάχιο (γεγονός που θα πιστοποιηθεί εγγράφως από εξειδικευμένο φορέα συντήρησης των μηχανημάτων), ο προμηθευτής/ανάδοχος θα αναλάβει να αντικαταστήσει το μηχάνημα με άλλο, της ίδιας κατασκευάστριας εταιρείας</w:t>
      </w:r>
      <w:r w:rsidRPr="000A74F0">
        <w:rPr>
          <w:rFonts w:ascii="Times New Roman" w:hAnsi="Times New Roman"/>
          <w:color w:val="000000"/>
          <w:sz w:val="24"/>
          <w:szCs w:val="24"/>
          <w:lang w:eastAsia="el-GR"/>
        </w:rPr>
        <w:t xml:space="preserve"> και ίδιων δυνα</w:t>
      </w:r>
      <w:r>
        <w:rPr>
          <w:rFonts w:ascii="Times New Roman" w:hAnsi="Times New Roman"/>
          <w:color w:val="000000"/>
          <w:sz w:val="24"/>
          <w:szCs w:val="24"/>
          <w:lang w:eastAsia="el-GR"/>
        </w:rPr>
        <w:t xml:space="preserve">τοτήτων. </w:t>
      </w:r>
      <w:r w:rsidRPr="000A74F0">
        <w:rPr>
          <w:rFonts w:ascii="Times New Roman" w:hAnsi="Times New Roman"/>
          <w:color w:val="000000"/>
          <w:sz w:val="24"/>
          <w:szCs w:val="24"/>
          <w:lang w:eastAsia="el-GR"/>
        </w:rPr>
        <w:t xml:space="preserve">Το τιμολόγιο αγοράς και η μεταφορά </w:t>
      </w:r>
      <w:r>
        <w:rPr>
          <w:rFonts w:ascii="Times New Roman" w:hAnsi="Times New Roman"/>
          <w:color w:val="000000"/>
          <w:sz w:val="24"/>
          <w:szCs w:val="24"/>
          <w:lang w:eastAsia="el-GR"/>
        </w:rPr>
        <w:t xml:space="preserve">του </w:t>
      </w:r>
      <w:r w:rsidRPr="000A74F0">
        <w:rPr>
          <w:rFonts w:ascii="Times New Roman" w:hAnsi="Times New Roman"/>
          <w:color w:val="000000"/>
          <w:sz w:val="24"/>
          <w:szCs w:val="24"/>
          <w:lang w:eastAsia="el-GR"/>
        </w:rPr>
        <w:t>στο</w:t>
      </w:r>
      <w:r>
        <w:rPr>
          <w:rFonts w:ascii="Times New Roman" w:hAnsi="Times New Roman"/>
          <w:color w:val="000000"/>
          <w:sz w:val="24"/>
          <w:szCs w:val="24"/>
          <w:lang w:eastAsia="el-GR"/>
        </w:rPr>
        <w:t>υς</w:t>
      </w:r>
      <w:r w:rsidRPr="000A74F0">
        <w:rPr>
          <w:rFonts w:ascii="Times New Roman" w:hAnsi="Times New Roman"/>
          <w:color w:val="000000"/>
          <w:sz w:val="24"/>
          <w:szCs w:val="24"/>
          <w:lang w:eastAsia="el-GR"/>
        </w:rPr>
        <w:t xml:space="preserve"> χώρο</w:t>
      </w:r>
      <w:r>
        <w:rPr>
          <w:rFonts w:ascii="Times New Roman" w:hAnsi="Times New Roman"/>
          <w:color w:val="000000"/>
          <w:sz w:val="24"/>
          <w:szCs w:val="24"/>
          <w:lang w:eastAsia="el-GR"/>
        </w:rPr>
        <w:t>υς</w:t>
      </w:r>
      <w:r w:rsidRPr="000A74F0">
        <w:rPr>
          <w:rFonts w:ascii="Times New Roman" w:hAnsi="Times New Roman"/>
          <w:color w:val="000000"/>
          <w:sz w:val="24"/>
          <w:szCs w:val="24"/>
          <w:lang w:eastAsia="el-GR"/>
        </w:rPr>
        <w:t xml:space="preserve"> της Πανεπιστημιούπολης </w:t>
      </w:r>
      <w:r>
        <w:rPr>
          <w:rFonts w:ascii="Times New Roman" w:hAnsi="Times New Roman"/>
          <w:color w:val="000000"/>
          <w:sz w:val="24"/>
          <w:szCs w:val="24"/>
          <w:lang w:eastAsia="el-GR"/>
        </w:rPr>
        <w:t>Ρεθύμνου (περιοχή Γάλλου)</w:t>
      </w:r>
      <w:r w:rsidRPr="000A74F0">
        <w:rPr>
          <w:rFonts w:ascii="Times New Roman" w:hAnsi="Times New Roman"/>
          <w:color w:val="000000"/>
          <w:sz w:val="24"/>
          <w:szCs w:val="24"/>
          <w:lang w:eastAsia="el-GR"/>
        </w:rPr>
        <w:t xml:space="preserve"> θα βαρύνει </w:t>
      </w:r>
      <w:proofErr w:type="spellStart"/>
      <w:r w:rsidRPr="000A74F0">
        <w:rPr>
          <w:rFonts w:ascii="Times New Roman" w:hAnsi="Times New Roman"/>
          <w:color w:val="000000"/>
          <w:sz w:val="24"/>
          <w:szCs w:val="24"/>
          <w:lang w:eastAsia="el-GR"/>
        </w:rPr>
        <w:t>απ΄ευθείας</w:t>
      </w:r>
      <w:proofErr w:type="spellEnd"/>
      <w:r w:rsidRPr="000A74F0">
        <w:rPr>
          <w:rFonts w:ascii="Times New Roman" w:hAnsi="Times New Roman"/>
          <w:color w:val="000000"/>
          <w:sz w:val="24"/>
          <w:szCs w:val="24"/>
          <w:lang w:eastAsia="el-GR"/>
        </w:rPr>
        <w:t xml:space="preserve"> τον προμηθευτή</w:t>
      </w:r>
      <w:r>
        <w:rPr>
          <w:rFonts w:ascii="Times New Roman" w:hAnsi="Times New Roman"/>
          <w:color w:val="000000"/>
          <w:sz w:val="24"/>
          <w:szCs w:val="24"/>
          <w:lang w:eastAsia="el-GR"/>
        </w:rPr>
        <w:t>/ανάδοχο</w:t>
      </w:r>
      <w:r w:rsidRPr="000A74F0">
        <w:rPr>
          <w:rFonts w:ascii="Times New Roman" w:hAnsi="Times New Roman"/>
          <w:color w:val="000000"/>
          <w:sz w:val="24"/>
          <w:szCs w:val="24"/>
          <w:lang w:eastAsia="el-GR"/>
        </w:rPr>
        <w:t xml:space="preserve">. </w:t>
      </w:r>
    </w:p>
    <w:p w14:paraId="203FA799" w14:textId="77777777" w:rsidR="00D72691" w:rsidRPr="000A74F0" w:rsidRDefault="00D72691" w:rsidP="00D72691">
      <w:pPr>
        <w:pStyle w:val="1"/>
        <w:numPr>
          <w:ilvl w:val="1"/>
          <w:numId w:val="1"/>
        </w:numPr>
        <w:spacing w:after="0" w:line="240" w:lineRule="auto"/>
        <w:ind w:left="426" w:hanging="426"/>
        <w:jc w:val="both"/>
        <w:rPr>
          <w:rFonts w:ascii="Times New Roman" w:hAnsi="Times New Roman"/>
          <w:color w:val="000000"/>
          <w:sz w:val="24"/>
          <w:szCs w:val="24"/>
          <w:lang w:eastAsia="el-GR"/>
        </w:rPr>
      </w:pPr>
      <w:r w:rsidRPr="000A74F0">
        <w:rPr>
          <w:rFonts w:ascii="Times New Roman" w:hAnsi="Times New Roman"/>
          <w:color w:val="000000"/>
          <w:sz w:val="24"/>
          <w:szCs w:val="24"/>
          <w:lang w:eastAsia="el-GR"/>
        </w:rPr>
        <w:t>Η ποιότητα εκτύπωσης, καθώς και ο πραγματικός  αριθμός εκτυπώσεων του ισοδύναμου προϊόντος, συμφωνούν με τις προδιαγραφές του γνήσιου του κατασκευαστή. Σε περίπτωση που διαπιστωθεί αριθμός εκτυπώσεων μικρότερος κατά 10% σε σχέση με τις προδιαγραφές, θα αντικατασταθεί όλη η υπό προμήθεια ποσότητα του προσφερόμενου είδους.</w:t>
      </w:r>
    </w:p>
    <w:p w14:paraId="450D5A12" w14:textId="77777777" w:rsidR="00D72691" w:rsidRDefault="00D72691" w:rsidP="00D72691">
      <w:pPr>
        <w:pStyle w:val="1"/>
        <w:spacing w:after="0" w:line="240" w:lineRule="auto"/>
        <w:ind w:left="0" w:firstLine="720"/>
        <w:jc w:val="both"/>
        <w:rPr>
          <w:rFonts w:ascii="Times New Roman" w:hAnsi="Times New Roman"/>
          <w:color w:val="000000"/>
          <w:sz w:val="24"/>
          <w:szCs w:val="24"/>
          <w:lang w:eastAsia="el-GR"/>
        </w:rPr>
      </w:pPr>
    </w:p>
    <w:p w14:paraId="2C4534F0" w14:textId="47C0D75E" w:rsidR="00D72691" w:rsidRPr="000063A6" w:rsidRDefault="0009160B" w:rsidP="00D72691">
      <w:pPr>
        <w:pStyle w:val="1"/>
        <w:spacing w:after="0" w:line="240" w:lineRule="auto"/>
        <w:ind w:left="0"/>
        <w:jc w:val="both"/>
        <w:rPr>
          <w:rFonts w:ascii="Times New Roman" w:hAnsi="Times New Roman"/>
          <w:b/>
          <w:color w:val="000000"/>
          <w:sz w:val="24"/>
          <w:szCs w:val="24"/>
          <w:lang w:eastAsia="el-GR"/>
        </w:rPr>
      </w:pPr>
      <w:r>
        <w:rPr>
          <w:rFonts w:ascii="Times New Roman" w:hAnsi="Times New Roman"/>
          <w:b/>
          <w:color w:val="000000"/>
          <w:sz w:val="24"/>
          <w:szCs w:val="24"/>
          <w:lang w:eastAsia="el-GR"/>
        </w:rPr>
        <w:t>Επίσης να αποδέχεστε</w:t>
      </w:r>
      <w:r w:rsidR="00D72691" w:rsidRPr="000063A6">
        <w:rPr>
          <w:rFonts w:ascii="Times New Roman" w:hAnsi="Times New Roman"/>
          <w:b/>
          <w:color w:val="000000"/>
          <w:sz w:val="24"/>
          <w:szCs w:val="24"/>
          <w:lang w:eastAsia="el-GR"/>
        </w:rPr>
        <w:t xml:space="preserve"> με Υπεύθυνη Δήλωση :</w:t>
      </w:r>
    </w:p>
    <w:p w14:paraId="760CB134" w14:textId="77777777" w:rsidR="00D72691" w:rsidRPr="000A74F0" w:rsidRDefault="00D72691" w:rsidP="00D72691">
      <w:pPr>
        <w:pStyle w:val="1"/>
        <w:numPr>
          <w:ilvl w:val="0"/>
          <w:numId w:val="6"/>
        </w:numPr>
        <w:spacing w:before="120" w:after="120" w:line="240" w:lineRule="auto"/>
        <w:jc w:val="both"/>
        <w:rPr>
          <w:rFonts w:ascii="Times New Roman" w:hAnsi="Times New Roman"/>
          <w:color w:val="000000"/>
          <w:sz w:val="24"/>
          <w:szCs w:val="24"/>
          <w:lang w:eastAsia="el-GR"/>
        </w:rPr>
      </w:pPr>
      <w:r w:rsidRPr="000A74F0">
        <w:rPr>
          <w:rFonts w:ascii="Times New Roman" w:hAnsi="Times New Roman"/>
          <w:b/>
          <w:color w:val="000000"/>
          <w:sz w:val="24"/>
          <w:szCs w:val="24"/>
          <w:lang w:eastAsia="el-GR"/>
        </w:rPr>
        <w:t xml:space="preserve">ΣΥΣΚΕΥΑΣΙΑ : </w:t>
      </w:r>
      <w:r w:rsidRPr="000A74F0">
        <w:rPr>
          <w:rFonts w:ascii="Times New Roman" w:hAnsi="Times New Roman"/>
          <w:color w:val="000000"/>
          <w:sz w:val="24"/>
          <w:szCs w:val="24"/>
          <w:lang w:eastAsia="el-GR"/>
        </w:rPr>
        <w:t>Τα υλικά θα παραδίδονται συσκευασμένα. Στις εξωτερικές συσκευασίες θα αναγράφεται α)  τύπος – μοντέλο, και β) η ημερομηνία λήξης ή εναλλακτικά, η ημερομηνία κατασκευής. Οι εσωτερικές συσκευασίες θα είναι αεροστεγείς.</w:t>
      </w:r>
      <w:r>
        <w:rPr>
          <w:rFonts w:ascii="Times New Roman" w:hAnsi="Times New Roman"/>
          <w:color w:val="000000"/>
          <w:sz w:val="24"/>
          <w:szCs w:val="24"/>
          <w:lang w:eastAsia="el-GR"/>
        </w:rPr>
        <w:t xml:space="preserve"> </w:t>
      </w:r>
      <w:r w:rsidRPr="000A74F0">
        <w:rPr>
          <w:rFonts w:ascii="Times New Roman" w:hAnsi="Times New Roman"/>
          <w:color w:val="000000"/>
          <w:sz w:val="24"/>
          <w:szCs w:val="24"/>
          <w:lang w:eastAsia="el-GR"/>
        </w:rPr>
        <w:t>(Υπεύθυνη Δήλωση)</w:t>
      </w:r>
      <w:r>
        <w:rPr>
          <w:rFonts w:ascii="Times New Roman" w:hAnsi="Times New Roman"/>
          <w:color w:val="000000"/>
          <w:sz w:val="24"/>
          <w:szCs w:val="24"/>
          <w:lang w:val="en-US" w:eastAsia="el-GR"/>
        </w:rPr>
        <w:t>.</w:t>
      </w:r>
    </w:p>
    <w:p w14:paraId="5FF705CF" w14:textId="77777777" w:rsidR="00D72691" w:rsidRPr="000A74F0" w:rsidRDefault="00D72691" w:rsidP="00D72691">
      <w:pPr>
        <w:pStyle w:val="1"/>
        <w:numPr>
          <w:ilvl w:val="0"/>
          <w:numId w:val="6"/>
        </w:numPr>
        <w:spacing w:before="120" w:after="120" w:line="240" w:lineRule="auto"/>
        <w:jc w:val="both"/>
        <w:rPr>
          <w:rFonts w:ascii="Times New Roman" w:hAnsi="Times New Roman"/>
          <w:sz w:val="24"/>
          <w:szCs w:val="24"/>
          <w:lang w:eastAsia="el-GR"/>
        </w:rPr>
      </w:pPr>
      <w:r w:rsidRPr="000A74F0">
        <w:rPr>
          <w:rFonts w:ascii="Times New Roman" w:hAnsi="Times New Roman"/>
          <w:b/>
          <w:color w:val="000000"/>
          <w:sz w:val="24"/>
          <w:szCs w:val="24"/>
          <w:lang w:eastAsia="el-GR"/>
        </w:rPr>
        <w:lastRenderedPageBreak/>
        <w:t>ΧΡΟΝΟΣ ΖΩΗΣ :</w:t>
      </w:r>
      <w:r w:rsidRPr="000A74F0">
        <w:rPr>
          <w:rFonts w:ascii="Times New Roman" w:hAnsi="Times New Roman"/>
          <w:color w:val="000000"/>
          <w:sz w:val="24"/>
          <w:szCs w:val="24"/>
          <w:lang w:eastAsia="el-GR"/>
        </w:rPr>
        <w:t xml:space="preserve"> Ο προμηθευτής οφείλει να εγγυηθεί εγγράφως το χρόνο ζωής των προϊόντων που παρέχει. </w:t>
      </w:r>
      <w:r w:rsidRPr="000A74F0">
        <w:rPr>
          <w:rFonts w:ascii="Times New Roman" w:hAnsi="Times New Roman"/>
          <w:sz w:val="24"/>
          <w:szCs w:val="24"/>
          <w:lang w:eastAsia="el-GR"/>
        </w:rPr>
        <w:t>Η εγγύηση θα αρχίζει από την ημερομηνία παράδοσης.</w:t>
      </w:r>
    </w:p>
    <w:p w14:paraId="22A6C206" w14:textId="77777777" w:rsidR="00D72691" w:rsidRPr="000A74F0" w:rsidRDefault="00D72691" w:rsidP="00D72691">
      <w:pPr>
        <w:pStyle w:val="1"/>
        <w:numPr>
          <w:ilvl w:val="0"/>
          <w:numId w:val="6"/>
        </w:numPr>
        <w:spacing w:before="120" w:after="120" w:line="240" w:lineRule="auto"/>
        <w:jc w:val="both"/>
        <w:rPr>
          <w:rFonts w:ascii="Times New Roman" w:hAnsi="Times New Roman"/>
          <w:color w:val="000000"/>
          <w:sz w:val="24"/>
          <w:szCs w:val="24"/>
          <w:lang w:eastAsia="el-GR"/>
        </w:rPr>
      </w:pPr>
      <w:r w:rsidRPr="000A74F0">
        <w:rPr>
          <w:rFonts w:ascii="Times New Roman" w:hAnsi="Times New Roman"/>
          <w:b/>
          <w:color w:val="000000"/>
          <w:sz w:val="24"/>
          <w:szCs w:val="24"/>
          <w:lang w:eastAsia="el-GR"/>
        </w:rPr>
        <w:t xml:space="preserve">ΕΞΟΔΑ ΑΠΟΣΤΟΛΗΣ : </w:t>
      </w:r>
      <w:r w:rsidRPr="000A74F0">
        <w:rPr>
          <w:rFonts w:ascii="Times New Roman" w:hAnsi="Times New Roman"/>
          <w:color w:val="000000"/>
          <w:sz w:val="24"/>
          <w:szCs w:val="24"/>
          <w:lang w:eastAsia="el-GR"/>
        </w:rPr>
        <w:t>Τα έξοδα και η όλη διαδικασία αποστολής και παράδοσης των  τεμαχίων σε κάθε Τμήμα χωριστά, καθώς και συλλογής των άδειων αναλωσίμων  θα βαρύνει τον προμηθευτή σε κάθε περίπτωση.</w:t>
      </w:r>
    </w:p>
    <w:p w14:paraId="726E2244" w14:textId="77777777" w:rsidR="00D72691" w:rsidRPr="000A74F0" w:rsidRDefault="00D72691" w:rsidP="00D72691">
      <w:pPr>
        <w:pStyle w:val="1"/>
        <w:numPr>
          <w:ilvl w:val="0"/>
          <w:numId w:val="6"/>
        </w:numPr>
        <w:spacing w:before="120" w:after="120" w:line="240" w:lineRule="auto"/>
        <w:jc w:val="both"/>
        <w:rPr>
          <w:rFonts w:ascii="Times New Roman" w:hAnsi="Times New Roman"/>
          <w:color w:val="000000"/>
          <w:sz w:val="24"/>
          <w:szCs w:val="24"/>
          <w:lang w:eastAsia="el-GR"/>
        </w:rPr>
      </w:pPr>
      <w:r w:rsidRPr="000A74F0">
        <w:rPr>
          <w:rFonts w:ascii="Times New Roman" w:hAnsi="Times New Roman"/>
          <w:b/>
          <w:color w:val="000000"/>
          <w:sz w:val="24"/>
          <w:szCs w:val="24"/>
          <w:lang w:eastAsia="el-GR"/>
        </w:rPr>
        <w:t xml:space="preserve">ΔΙΑΧΕΙΡΙΣΗ ΑΔΕΙΩΝ ΑΝΑΛΩΣΙΜΩΝ </w:t>
      </w:r>
      <w:r w:rsidRPr="000A74F0">
        <w:rPr>
          <w:rFonts w:ascii="Times New Roman" w:hAnsi="Times New Roman"/>
          <w:color w:val="000000"/>
          <w:sz w:val="24"/>
          <w:szCs w:val="24"/>
          <w:lang w:eastAsia="el-GR"/>
        </w:rPr>
        <w:t xml:space="preserve">: Ο ανάδοχος προμηθευτής οφείλει να συλλέγει  </w:t>
      </w:r>
      <w:r w:rsidRPr="000A74F0">
        <w:rPr>
          <w:rFonts w:ascii="Times New Roman" w:hAnsi="Times New Roman"/>
          <w:color w:val="000000"/>
          <w:sz w:val="24"/>
          <w:szCs w:val="24"/>
          <w:u w:val="single"/>
          <w:lang w:eastAsia="el-GR"/>
        </w:rPr>
        <w:t xml:space="preserve">ΌΛΑ τα άδεια δοχεία μελανιών, </w:t>
      </w:r>
      <w:proofErr w:type="spellStart"/>
      <w:r w:rsidRPr="000A74F0">
        <w:rPr>
          <w:rFonts w:ascii="Times New Roman" w:hAnsi="Times New Roman"/>
          <w:color w:val="000000"/>
          <w:sz w:val="24"/>
          <w:szCs w:val="24"/>
          <w:u w:val="single"/>
          <w:lang w:eastAsia="el-GR"/>
        </w:rPr>
        <w:t>toner</w:t>
      </w:r>
      <w:proofErr w:type="spellEnd"/>
      <w:r w:rsidRPr="000A74F0">
        <w:rPr>
          <w:rFonts w:ascii="Times New Roman" w:hAnsi="Times New Roman"/>
          <w:color w:val="000000"/>
          <w:sz w:val="24"/>
          <w:szCs w:val="24"/>
          <w:u w:val="single"/>
          <w:lang w:eastAsia="el-GR"/>
        </w:rPr>
        <w:t xml:space="preserve"> και γραφίτη για </w:t>
      </w:r>
      <w:r w:rsidRPr="000A74F0">
        <w:rPr>
          <w:rFonts w:ascii="Times New Roman" w:hAnsi="Times New Roman"/>
          <w:b/>
          <w:color w:val="000000"/>
          <w:sz w:val="24"/>
          <w:szCs w:val="24"/>
          <w:u w:val="single"/>
          <w:lang w:eastAsia="el-GR"/>
        </w:rPr>
        <w:t>ένα (1) έτος</w:t>
      </w:r>
      <w:r w:rsidRPr="000A74F0">
        <w:rPr>
          <w:rFonts w:ascii="Times New Roman" w:hAnsi="Times New Roman"/>
          <w:color w:val="000000"/>
          <w:sz w:val="24"/>
          <w:szCs w:val="24"/>
          <w:u w:val="single"/>
          <w:lang w:eastAsia="el-GR"/>
        </w:rPr>
        <w:t xml:space="preserve"> μετά την κατακύρωση </w:t>
      </w:r>
      <w:r w:rsidRPr="000A74F0">
        <w:rPr>
          <w:rFonts w:ascii="Times New Roman" w:hAnsi="Times New Roman"/>
          <w:color w:val="000000"/>
          <w:sz w:val="24"/>
          <w:szCs w:val="24"/>
          <w:lang w:eastAsia="el-GR"/>
        </w:rPr>
        <w:t>και οφείλει να τεκμηριώσει τη διαδικασία ανακύκλωσης που εφαρμόζει για τα άχρηστα/ κατεστραμμένα δοχεία.</w:t>
      </w:r>
    </w:p>
    <w:p w14:paraId="06256C7D" w14:textId="77777777" w:rsidR="00D72691" w:rsidRPr="000A74F0" w:rsidRDefault="00D72691" w:rsidP="00D72691">
      <w:pPr>
        <w:pStyle w:val="1"/>
        <w:numPr>
          <w:ilvl w:val="0"/>
          <w:numId w:val="6"/>
        </w:numPr>
        <w:spacing w:before="120" w:after="120" w:line="240" w:lineRule="auto"/>
        <w:jc w:val="both"/>
        <w:rPr>
          <w:rFonts w:ascii="Times New Roman" w:hAnsi="Times New Roman"/>
          <w:color w:val="000000"/>
          <w:sz w:val="24"/>
          <w:szCs w:val="24"/>
        </w:rPr>
      </w:pPr>
      <w:r w:rsidRPr="000A74F0">
        <w:rPr>
          <w:rFonts w:ascii="Times New Roman" w:hAnsi="Times New Roman"/>
          <w:b/>
          <w:sz w:val="24"/>
          <w:szCs w:val="24"/>
        </w:rPr>
        <w:t>ΕΜΠΕΙΡΙΑ :</w:t>
      </w:r>
      <w:r w:rsidRPr="000A74F0">
        <w:rPr>
          <w:rFonts w:ascii="Times New Roman" w:hAnsi="Times New Roman"/>
          <w:sz w:val="24"/>
          <w:szCs w:val="24"/>
        </w:rPr>
        <w:t xml:space="preserve"> Ο προμηθευτής οφείλει να προσκομίζει βεβαίωση ότι διαθέτει τουλάχιστον διετή τουλάχιστον εμπειρία στην Ελλάδα στην πώληση μελανιών </w:t>
      </w:r>
      <w:r>
        <w:rPr>
          <w:rFonts w:ascii="Times New Roman" w:hAnsi="Times New Roman"/>
          <w:sz w:val="24"/>
          <w:szCs w:val="24"/>
        </w:rPr>
        <w:t>–</w:t>
      </w:r>
      <w:r w:rsidRPr="000A74F0">
        <w:rPr>
          <w:rFonts w:ascii="Times New Roman" w:hAnsi="Times New Roman"/>
          <w:color w:val="000000"/>
          <w:sz w:val="24"/>
          <w:szCs w:val="24"/>
        </w:rPr>
        <w:t xml:space="preserve"> </w:t>
      </w:r>
      <w:proofErr w:type="spellStart"/>
      <w:r w:rsidRPr="000A74F0">
        <w:rPr>
          <w:rFonts w:ascii="Times New Roman" w:hAnsi="Times New Roman"/>
          <w:color w:val="000000"/>
          <w:sz w:val="24"/>
          <w:szCs w:val="24"/>
        </w:rPr>
        <w:t>τόνερ</w:t>
      </w:r>
      <w:proofErr w:type="spellEnd"/>
      <w:r w:rsidRPr="00946310">
        <w:rPr>
          <w:rFonts w:ascii="Times New Roman" w:hAnsi="Times New Roman"/>
          <w:color w:val="000000"/>
          <w:sz w:val="24"/>
          <w:szCs w:val="24"/>
        </w:rPr>
        <w:t>.</w:t>
      </w:r>
    </w:p>
    <w:p w14:paraId="64BFAC88" w14:textId="77777777" w:rsidR="00D72691" w:rsidRPr="000A74F0" w:rsidRDefault="00D72691" w:rsidP="00D72691">
      <w:pPr>
        <w:pStyle w:val="1"/>
        <w:numPr>
          <w:ilvl w:val="0"/>
          <w:numId w:val="6"/>
        </w:numPr>
        <w:spacing w:before="120" w:after="120" w:line="240" w:lineRule="auto"/>
        <w:jc w:val="both"/>
        <w:rPr>
          <w:rFonts w:ascii="Times New Roman" w:hAnsi="Times New Roman"/>
          <w:color w:val="000000"/>
          <w:sz w:val="24"/>
          <w:szCs w:val="24"/>
        </w:rPr>
      </w:pPr>
      <w:r w:rsidRPr="000A74F0">
        <w:rPr>
          <w:rFonts w:ascii="Times New Roman" w:hAnsi="Times New Roman"/>
          <w:color w:val="000000"/>
          <w:sz w:val="24"/>
          <w:szCs w:val="24"/>
        </w:rPr>
        <w:t>Στο παράρτημα της Πρόσκλησης δίδεται Πίνακας Προδιαγραφών των προς προμήθεια αναλωσίμων.</w:t>
      </w:r>
    </w:p>
    <w:p w14:paraId="284AD54B" w14:textId="77777777" w:rsidR="00D72691" w:rsidRDefault="00D72691" w:rsidP="00D72691">
      <w:pPr>
        <w:pStyle w:val="1"/>
        <w:numPr>
          <w:ilvl w:val="0"/>
          <w:numId w:val="6"/>
        </w:numPr>
        <w:spacing w:before="120" w:after="120" w:line="240" w:lineRule="auto"/>
        <w:jc w:val="both"/>
        <w:rPr>
          <w:rFonts w:ascii="Times New Roman" w:hAnsi="Times New Roman"/>
          <w:sz w:val="24"/>
          <w:szCs w:val="24"/>
        </w:rPr>
      </w:pPr>
      <w:r w:rsidRPr="000A74F0">
        <w:rPr>
          <w:rFonts w:ascii="Times New Roman" w:hAnsi="Times New Roman"/>
          <w:sz w:val="24"/>
          <w:szCs w:val="24"/>
        </w:rPr>
        <w:t>Σε περίπτωση απαίτησης για αναλώσιμα πέραν του αντικειμένου της παρούσας προμήθειας, η τιμή προμήθειας ανά τεμάχιο που δόθηκε στο πλαίσιο του διαγωνισμού θα παραμείνει ίδια με αυτή της επιπλέον προμήθειας και αποτελεί κατατεθειμένη προσφορά σύγκρισης για το Πανεπιστήμιο Κρήτης. Εφ' όσον του ζητηθεί, ο ανάδοχος της παρούσας προμήθειας οφείλει να αναλάβει την προμήθεια και των επιπρόσθετων τεμαχίων.</w:t>
      </w:r>
    </w:p>
    <w:p w14:paraId="59E569B3" w14:textId="2F483488" w:rsidR="00D72691" w:rsidRPr="00C62F3A" w:rsidRDefault="00D72691" w:rsidP="00D72691">
      <w:pPr>
        <w:jc w:val="both"/>
        <w:rPr>
          <w:b/>
        </w:rPr>
      </w:pPr>
      <w:r w:rsidRPr="00C62F3A">
        <w:rPr>
          <w:b/>
        </w:rPr>
        <w:t xml:space="preserve">ΝΑ ΣΥΜΠΛΗΡΩΘΕΙ Ο ΣΥΝΗΜΜΕΝΟΣ «ΠΙΝΑΚΑΣ ΤΕΧΝΙΚΩΝ ΠΡΟΔΙΑΓΡΑΦΩΝ» </w:t>
      </w:r>
      <w:r w:rsidRPr="00DD2A37">
        <w:rPr>
          <w:b/>
        </w:rPr>
        <w:t>ΜΕ ΠΕΡΙΣΣΟΤΕΡΕΣ ΠΛΗΡΟΦΟΡΙΕΣ για τα ΕΙΔΗ  ΕΚΑΣΤΗΣ</w:t>
      </w:r>
      <w:r w:rsidR="0053378D">
        <w:rPr>
          <w:b/>
        </w:rPr>
        <w:t xml:space="preserve"> Υπηρεσίας</w:t>
      </w:r>
      <w:r w:rsidR="00EB190D">
        <w:rPr>
          <w:b/>
        </w:rPr>
        <w:t xml:space="preserve"> </w:t>
      </w:r>
      <w:r w:rsidRPr="00DD2A37">
        <w:rPr>
          <w:b/>
        </w:rPr>
        <w:t>ΚΑΙ ΝΑ ΚΑΤΑΤΕΘΕΙ  ΕΝΤΟΣ ΤΟΥ ΦΑΚΕΛΟΥ ΤΗΣ «ΤΕΧΝΙΚΗΣ</w:t>
      </w:r>
      <w:r w:rsidRPr="00C62F3A">
        <w:rPr>
          <w:b/>
        </w:rPr>
        <w:t xml:space="preserve"> ΠΡΟΣΦΟΡΑΣ».</w:t>
      </w:r>
    </w:p>
    <w:p w14:paraId="5114CE7E" w14:textId="77777777" w:rsidR="00D72691" w:rsidRPr="00C62F3A" w:rsidRDefault="00D72691" w:rsidP="00D72691">
      <w:pPr>
        <w:jc w:val="both"/>
        <w:rPr>
          <w:b/>
        </w:rPr>
      </w:pPr>
      <w:r w:rsidRPr="00C62F3A">
        <w:rPr>
          <w:b/>
        </w:rPr>
        <w:t>ΙΔΙΑΙΤΕΡΗ ΠΡΟΣΟΧΗ ΣΤΟ ΜΕΓΕΘΟΣ ΤΩΝ ΔΟΧΕΙΩΝ ΚΑΙ ΣΤΟΝ ΑΡΙΘΜΟ ΣΕΛΙΔΩΝ ΠΟΥ ΜΠΟΡΟΥΝ ΝΑ ΕΚΤΥΠΩΣΟΥΝ ΟΙ ΠΡΟΣΦΕΡΟΜΕΝΕΣ ΣΥΣΚΕΥΑΣΙΕΣ.</w:t>
      </w:r>
    </w:p>
    <w:p w14:paraId="2642A924" w14:textId="74A56054" w:rsidR="00D72691" w:rsidRPr="00DD2A37" w:rsidRDefault="00D72691" w:rsidP="00D72691">
      <w:pPr>
        <w:pStyle w:val="a5"/>
        <w:numPr>
          <w:ilvl w:val="0"/>
          <w:numId w:val="4"/>
        </w:numPr>
        <w:spacing w:before="120"/>
        <w:ind w:left="284" w:hanging="284"/>
        <w:jc w:val="both"/>
      </w:pPr>
      <w:r w:rsidRPr="000A74F0">
        <w:t>Κλειστός φάκελος με την ένδειξη «</w:t>
      </w:r>
      <w:r w:rsidRPr="00B144DA">
        <w:rPr>
          <w:b/>
        </w:rPr>
        <w:t>ΟΙΚΟΝΟΜΙΚΗ ΠΡΟΣΦΟΡΑ</w:t>
      </w:r>
      <w:r w:rsidRPr="000A74F0">
        <w:t>»</w:t>
      </w:r>
      <w:r>
        <w:t>,</w:t>
      </w:r>
      <w:r w:rsidRPr="000A74F0">
        <w:t xml:space="preserve"> </w:t>
      </w:r>
      <w:r w:rsidRPr="00B144DA">
        <w:rPr>
          <w:b/>
        </w:rPr>
        <w:t>επί ποινή</w:t>
      </w:r>
      <w:r>
        <w:rPr>
          <w:b/>
        </w:rPr>
        <w:t>ς</w:t>
      </w:r>
      <w:r w:rsidRPr="00B144DA">
        <w:rPr>
          <w:b/>
        </w:rPr>
        <w:t xml:space="preserve"> αποκλεισμού</w:t>
      </w:r>
      <w:r>
        <w:t>,</w:t>
      </w:r>
      <w:r w:rsidRPr="000A74F0">
        <w:t xml:space="preserve"> ο οποίος </w:t>
      </w:r>
      <w:r>
        <w:t xml:space="preserve">να </w:t>
      </w:r>
      <w:r w:rsidRPr="000A74F0">
        <w:t>περιλαμβάνει</w:t>
      </w:r>
      <w:r>
        <w:t>,</w:t>
      </w:r>
      <w:r w:rsidRPr="000A74F0">
        <w:t xml:space="preserve"> </w:t>
      </w:r>
      <w:r w:rsidRPr="000A74F0">
        <w:rPr>
          <w:b/>
        </w:rPr>
        <w:t>επί ποινής απόρριψης</w:t>
      </w:r>
      <w:r>
        <w:rPr>
          <w:b/>
        </w:rPr>
        <w:t>,</w:t>
      </w:r>
      <w:r w:rsidRPr="000A74F0">
        <w:t xml:space="preserve"> συμπληρωμένο </w:t>
      </w:r>
      <w:r>
        <w:t>τον «</w:t>
      </w:r>
      <w:r w:rsidRPr="000A74F0">
        <w:t>ΠΙΝΑΚΑ</w:t>
      </w:r>
      <w:r>
        <w:t>/ΦΥΛΛΟ</w:t>
      </w:r>
      <w:r w:rsidRPr="000A74F0">
        <w:t xml:space="preserve"> ΟΙΚΟΝΟΜΙΚΗΣ ΠΡΟΣΦΟΡΑΣ</w:t>
      </w:r>
      <w:r>
        <w:t xml:space="preserve">» (φύλλο </w:t>
      </w:r>
      <w:proofErr w:type="spellStart"/>
      <w:r>
        <w:rPr>
          <w:lang w:val="en-US"/>
        </w:rPr>
        <w:t>xls</w:t>
      </w:r>
      <w:proofErr w:type="spellEnd"/>
      <w:r>
        <w:t>)</w:t>
      </w:r>
      <w:r w:rsidRPr="000A74F0">
        <w:t xml:space="preserve"> όπως δί</w:t>
      </w:r>
      <w:r>
        <w:t>δ</w:t>
      </w:r>
      <w:r w:rsidRPr="000A74F0">
        <w:t xml:space="preserve">εται </w:t>
      </w:r>
      <w:r>
        <w:t>με την παρούσα πρόσκληση</w:t>
      </w:r>
      <w:r w:rsidR="005D57E2">
        <w:t>.</w:t>
      </w:r>
    </w:p>
    <w:p w14:paraId="665F9D19" w14:textId="0443AC83" w:rsidR="00D72691" w:rsidRPr="00DD2A37" w:rsidRDefault="00D72691" w:rsidP="00D72691">
      <w:pPr>
        <w:pStyle w:val="a5"/>
        <w:widowControl w:val="0"/>
        <w:numPr>
          <w:ilvl w:val="0"/>
          <w:numId w:val="7"/>
        </w:numPr>
        <w:autoSpaceDE w:val="0"/>
        <w:autoSpaceDN w:val="0"/>
        <w:adjustRightInd w:val="0"/>
        <w:jc w:val="both"/>
      </w:pPr>
      <w:r w:rsidRPr="00DD2A37">
        <w:t xml:space="preserve">Απαιτείται </w:t>
      </w:r>
      <w:r w:rsidRPr="00DD4D3E">
        <w:rPr>
          <w:b/>
          <w:u w:val="single"/>
        </w:rPr>
        <w:t>εγγυητική επιστολή καλής εκτέλεσης</w:t>
      </w:r>
      <w:r w:rsidRPr="00DD2A37">
        <w:t xml:space="preserve">. Μετά την κατακύρωση, ο Ανάδοχος θα πρέπει να προσκομίσει εγγυητική επιστολή καλής εκτέλεσης το ύψος της οποίας καθορίζεται σε ποσοστό </w:t>
      </w:r>
      <w:r w:rsidR="00DD4D3E">
        <w:t>4</w:t>
      </w:r>
      <w:r w:rsidRPr="00DD2A37">
        <w:t xml:space="preserve">% επί της αξίας της  σύμβασης χωρίς να υπολογίζεται ο ΦΠΑ 24%. Η εγγύηση καλής </w:t>
      </w:r>
      <w:r w:rsidRPr="00DD2A37">
        <w:rPr>
          <w:b/>
        </w:rPr>
        <w:t>εκτέλεσης θα έχει διάρκεια 90 ημερών</w:t>
      </w:r>
      <w:r w:rsidRPr="00DD2A37">
        <w:t xml:space="preserve"> από την υπογραφή της σύμβασης (Ν. 4412/2016 άρθρο 72).</w:t>
      </w:r>
    </w:p>
    <w:p w14:paraId="7D1AABCF" w14:textId="1C75E2CA" w:rsidR="00D72691" w:rsidRDefault="00D72691" w:rsidP="00D72691">
      <w:pPr>
        <w:pStyle w:val="a6"/>
        <w:numPr>
          <w:ilvl w:val="0"/>
          <w:numId w:val="7"/>
        </w:numPr>
        <w:jc w:val="both"/>
      </w:pPr>
      <w:r w:rsidRPr="00DD2A37">
        <w:rPr>
          <w:lang w:eastAsia="en-US"/>
        </w:rPr>
        <w:t xml:space="preserve">Η παράδοση των αναλωσίμων θα γίνει στους χώρους της </w:t>
      </w:r>
      <w:r>
        <w:rPr>
          <w:lang w:eastAsia="en-US"/>
        </w:rPr>
        <w:t>Υπηρεσίας στην Πανεπιστημιούπολη Ρεθύμνου, μετά από συνεννόηση με τους υπεύθυνους εκάστης Υπηρεσίας (στοιχεία επικοινωνίας αυτών αναγράφονται και στον Πίνακα/φύλλο οικονομικής προσφοράς).</w:t>
      </w:r>
      <w:r w:rsidRPr="000A74F0">
        <w:rPr>
          <w:lang w:eastAsia="en-US"/>
        </w:rPr>
        <w:t xml:space="preserve"> </w:t>
      </w:r>
    </w:p>
    <w:p w14:paraId="033E1B57" w14:textId="77777777" w:rsidR="00D72691" w:rsidRPr="00CF4EC6" w:rsidRDefault="00D72691" w:rsidP="00D72691">
      <w:pPr>
        <w:pStyle w:val="a5"/>
        <w:widowControl w:val="0"/>
        <w:numPr>
          <w:ilvl w:val="0"/>
          <w:numId w:val="7"/>
        </w:numPr>
        <w:autoSpaceDE w:val="0"/>
        <w:autoSpaceDN w:val="0"/>
        <w:adjustRightInd w:val="0"/>
        <w:jc w:val="both"/>
      </w:pPr>
      <w:r w:rsidRPr="00DD2A37">
        <w:rPr>
          <w:bCs/>
          <w:shd w:val="clear" w:color="auto" w:fill="FFFFFF"/>
        </w:rPr>
        <w:t xml:space="preserve">Ο χρόνος παράδοσης των ειδών ορίζεται σε </w:t>
      </w:r>
      <w:r w:rsidRPr="006235B5">
        <w:rPr>
          <w:b/>
          <w:bCs/>
          <w:u w:val="single"/>
          <w:shd w:val="clear" w:color="auto" w:fill="FFFFFF"/>
        </w:rPr>
        <w:t>30</w:t>
      </w:r>
      <w:r w:rsidRPr="00DD2A37">
        <w:rPr>
          <w:b/>
          <w:bCs/>
          <w:u w:val="single"/>
          <w:shd w:val="clear" w:color="auto" w:fill="FFFFFF"/>
        </w:rPr>
        <w:t xml:space="preserve"> ημερολογιακές ημέρες</w:t>
      </w:r>
      <w:r w:rsidRPr="00DD2A37">
        <w:rPr>
          <w:bCs/>
          <w:shd w:val="clear" w:color="auto" w:fill="FFFFFF"/>
        </w:rPr>
        <w:t xml:space="preserve"> από την υπογραφή της Σύμβασης.</w:t>
      </w:r>
    </w:p>
    <w:p w14:paraId="00AB84E4" w14:textId="076D7B24" w:rsidR="00D72691" w:rsidRPr="00DD2A37" w:rsidRDefault="00D72691" w:rsidP="00D72691">
      <w:pPr>
        <w:pStyle w:val="a5"/>
        <w:numPr>
          <w:ilvl w:val="0"/>
          <w:numId w:val="7"/>
        </w:numPr>
        <w:jc w:val="both"/>
      </w:pPr>
      <w:r>
        <w:t xml:space="preserve">Ο </w:t>
      </w:r>
      <w:r w:rsidRPr="00CF4EC6">
        <w:t xml:space="preserve">ανάδοχος υποχρεούται </w:t>
      </w:r>
      <w:r w:rsidRPr="00431427">
        <w:rPr>
          <w:b/>
        </w:rPr>
        <w:t>να τιμολογήσει τα είδη για κάθε Υπηρεσία ξεχωριστά</w:t>
      </w:r>
      <w:r>
        <w:t xml:space="preserve"> και ν</w:t>
      </w:r>
      <w:r w:rsidRPr="00DB149B">
        <w:t>α παραδώσει τα αναλώσιμα</w:t>
      </w:r>
      <w:r>
        <w:t xml:space="preserve"> στους χώρους της Υπηρεσίας που υπέβαλε το αίτημα στην Πανεπιστημιούπολη Ρεθύμνου κατόπιν συνεννόησης με τον υπεύθυνο εκάστης Υπηρεσίας</w:t>
      </w:r>
      <w:r w:rsidRPr="00DB149B">
        <w:t xml:space="preserve"> (</w:t>
      </w:r>
      <w:r>
        <w:t>στοιχεία επικοινωνίας τους αναφέρονται στους</w:t>
      </w:r>
      <w:r w:rsidRPr="00DB149B">
        <w:t xml:space="preserve"> παρακάτω πίνακ</w:t>
      </w:r>
      <w:r>
        <w:t>ες</w:t>
      </w:r>
      <w:r w:rsidRPr="00DB149B">
        <w:t xml:space="preserve"> </w:t>
      </w:r>
      <w:r>
        <w:t>όπως και στους</w:t>
      </w:r>
      <w:r w:rsidRPr="00DB149B">
        <w:t xml:space="preserve"> Πίνακ</w:t>
      </w:r>
      <w:r>
        <w:t xml:space="preserve">ες τεχνικών προδιαγραφών,  σε μορφή </w:t>
      </w:r>
      <w:r w:rsidRPr="00DB149B">
        <w:t>.</w:t>
      </w:r>
      <w:proofErr w:type="spellStart"/>
      <w:r w:rsidRPr="00CF4EC6">
        <w:rPr>
          <w:lang w:val="en-US"/>
        </w:rPr>
        <w:t>xls</w:t>
      </w:r>
      <w:proofErr w:type="spellEnd"/>
      <w:r w:rsidRPr="00DB149B">
        <w:t xml:space="preserve">). </w:t>
      </w:r>
      <w:r w:rsidRPr="00DD2A37">
        <w:rPr>
          <w:lang w:eastAsia="en-US"/>
        </w:rPr>
        <w:t xml:space="preserve"> </w:t>
      </w:r>
    </w:p>
    <w:p w14:paraId="4F15DFB8" w14:textId="18DB9CF1" w:rsidR="00D72691" w:rsidRPr="00DD2A37" w:rsidRDefault="00D72691" w:rsidP="00D72691">
      <w:pPr>
        <w:pStyle w:val="a6"/>
        <w:numPr>
          <w:ilvl w:val="0"/>
          <w:numId w:val="7"/>
        </w:numPr>
        <w:jc w:val="both"/>
      </w:pPr>
      <w:r w:rsidRPr="00DD2A37">
        <w:t>Η διαδικασία πληρωμής του αναδόχου ξεκινά αμέσως μετά</w:t>
      </w:r>
      <w:r>
        <w:rPr>
          <w:lang w:eastAsia="en-US"/>
        </w:rPr>
        <w:t xml:space="preserve"> την οριστική παραλαβή (ποιοτική</w:t>
      </w:r>
      <w:r w:rsidRPr="00DD2A37">
        <w:rPr>
          <w:lang w:eastAsia="en-US"/>
        </w:rPr>
        <w:t xml:space="preserve"> και ποσοτική</w:t>
      </w:r>
      <w:r>
        <w:rPr>
          <w:lang w:eastAsia="en-US"/>
        </w:rPr>
        <w:t>)</w:t>
      </w:r>
      <w:r w:rsidRPr="00DD2A37">
        <w:rPr>
          <w:lang w:eastAsia="en-US"/>
        </w:rPr>
        <w:t xml:space="preserve"> των ειδών εκάστης </w:t>
      </w:r>
      <w:r>
        <w:rPr>
          <w:b/>
        </w:rPr>
        <w:t>Υπηρεσίας</w:t>
      </w:r>
      <w:r w:rsidRPr="00DD2A37">
        <w:rPr>
          <w:b/>
        </w:rPr>
        <w:t xml:space="preserve">  </w:t>
      </w:r>
      <w:r w:rsidRPr="00DD2A37">
        <w:rPr>
          <w:lang w:eastAsia="en-US"/>
        </w:rPr>
        <w:t xml:space="preserve">από την αρμόδια Επιτροπή Παραλαβής </w:t>
      </w:r>
      <w:r>
        <w:rPr>
          <w:lang w:eastAsia="en-US"/>
        </w:rPr>
        <w:t>της Υπηρεσίας για την οποία προορίζονται τα είδη</w:t>
      </w:r>
      <w:r w:rsidRPr="00DD2A37">
        <w:rPr>
          <w:lang w:eastAsia="en-US"/>
        </w:rPr>
        <w:t xml:space="preserve">. Η εν λόγω Επιτροπή αφού ελέγξει την ορθή τήρηση τεχνικών προδιαγραφών-ποσοτήτων, σύμφωνα με τον </w:t>
      </w:r>
      <w:r>
        <w:rPr>
          <w:lang w:eastAsia="en-US"/>
        </w:rPr>
        <w:t>«</w:t>
      </w:r>
      <w:r w:rsidRPr="00DD2A37">
        <w:t>ΠΙΝΑΚΑ/ΦΥΛΛΟ ΤΕΧΝΙΚΗΣ-ΟΙΚΟΝΟΜΙΚΗΣ ΠΡΟΣΦΟΡΑΣ»</w:t>
      </w:r>
      <w:r w:rsidRPr="00DD2A37">
        <w:rPr>
          <w:lang w:eastAsia="en-US"/>
        </w:rPr>
        <w:t xml:space="preserve"> </w:t>
      </w:r>
      <w:r>
        <w:rPr>
          <w:lang w:eastAsia="en-US"/>
        </w:rPr>
        <w:t>(</w:t>
      </w:r>
      <w:r w:rsidRPr="00DD2A37">
        <w:rPr>
          <w:lang w:eastAsia="en-US"/>
        </w:rPr>
        <w:t>συνοδεύ</w:t>
      </w:r>
      <w:r>
        <w:rPr>
          <w:lang w:eastAsia="en-US"/>
        </w:rPr>
        <w:t>ει</w:t>
      </w:r>
      <w:r w:rsidRPr="00DD2A37">
        <w:rPr>
          <w:lang w:eastAsia="en-US"/>
        </w:rPr>
        <w:t xml:space="preserve"> την παρούσα Πρόσκληση</w:t>
      </w:r>
      <w:r>
        <w:rPr>
          <w:lang w:eastAsia="en-US"/>
        </w:rPr>
        <w:t>)</w:t>
      </w:r>
      <w:r w:rsidRPr="00DD2A37">
        <w:rPr>
          <w:lang w:eastAsia="en-US"/>
        </w:rPr>
        <w:t>, εκδίδει και υπογράφει το σχετικό πρωτόκολλο παραλαβής</w:t>
      </w:r>
      <w:r w:rsidRPr="00DD2A37">
        <w:t xml:space="preserve">, με βάση το </w:t>
      </w:r>
      <w:proofErr w:type="spellStart"/>
      <w:r w:rsidRPr="00DD2A37">
        <w:t>εκδοθέν</w:t>
      </w:r>
      <w:proofErr w:type="spellEnd"/>
      <w:r w:rsidRPr="00DD2A37">
        <w:t xml:space="preserve"> τιμολόγιο του αναδόχου</w:t>
      </w:r>
      <w:r>
        <w:t>. Κατόπιν,</w:t>
      </w:r>
      <w:r w:rsidRPr="00DD2A37">
        <w:t xml:space="preserve"> με βάση τα προαναφερόμενα, εκδίδεται τακτικό χρηματικό ένταλμα το οποίο θεωρείται από την κατά νόμο αρμόδια υπηρεσία και εν συνεχεία ακολουθεί η πληρωμή του αναδόχου.</w:t>
      </w:r>
    </w:p>
    <w:p w14:paraId="15346BDC" w14:textId="77777777" w:rsidR="00D72691" w:rsidRPr="00DD2A37" w:rsidRDefault="00D72691" w:rsidP="00D72691">
      <w:pPr>
        <w:pStyle w:val="a4"/>
        <w:numPr>
          <w:ilvl w:val="0"/>
          <w:numId w:val="7"/>
        </w:numPr>
        <w:rPr>
          <w:rFonts w:ascii="Book Antiqua" w:hAnsi="Book Antiqua"/>
          <w:sz w:val="22"/>
          <w:szCs w:val="22"/>
        </w:rPr>
      </w:pPr>
      <w:r w:rsidRPr="00DD2A37">
        <w:rPr>
          <w:szCs w:val="24"/>
        </w:rPr>
        <w:lastRenderedPageBreak/>
        <w:t xml:space="preserve">Ο ανάδοχος </w:t>
      </w:r>
      <w:proofErr w:type="spellStart"/>
      <w:r w:rsidRPr="00DD2A37">
        <w:rPr>
          <w:szCs w:val="24"/>
        </w:rPr>
        <w:t>βαρύνεται</w:t>
      </w:r>
      <w:proofErr w:type="spellEnd"/>
      <w:r w:rsidRPr="00DD2A37">
        <w:rPr>
          <w:szCs w:val="24"/>
        </w:rPr>
        <w:t xml:space="preserve">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w:t>
      </w:r>
      <w:r w:rsidRPr="00DD2A37">
        <w:rPr>
          <w:rFonts w:ascii="Book Antiqua" w:hAnsi="Book Antiqua"/>
          <w:sz w:val="22"/>
          <w:szCs w:val="22"/>
        </w:rPr>
        <w:t>. Ο ΦΠΑ βαρύνει το Πανεπιστήμιο Κρήτης.</w:t>
      </w:r>
    </w:p>
    <w:p w14:paraId="171A8B60" w14:textId="77777777" w:rsidR="00D72691" w:rsidRDefault="00D72691" w:rsidP="00D72691"/>
    <w:p w14:paraId="4D6EAFA4" w14:textId="77777777" w:rsidR="00D72691" w:rsidRDefault="00D72691" w:rsidP="00D72691">
      <w:pPr>
        <w:jc w:val="both"/>
        <w:rPr>
          <w:sz w:val="22"/>
          <w:szCs w:val="22"/>
        </w:rPr>
      </w:pPr>
    </w:p>
    <w:p w14:paraId="2A5508F6" w14:textId="77777777" w:rsidR="00D72691" w:rsidRDefault="00D72691" w:rsidP="00D72691">
      <w:pPr>
        <w:jc w:val="both"/>
        <w:rPr>
          <w:sz w:val="22"/>
          <w:szCs w:val="22"/>
        </w:rPr>
      </w:pPr>
    </w:p>
    <w:p w14:paraId="424DE88A" w14:textId="424F022F" w:rsidR="001D4609" w:rsidRDefault="001D4609" w:rsidP="00D72691">
      <w:pPr>
        <w:jc w:val="both"/>
      </w:pPr>
      <w:r w:rsidRPr="001D4609">
        <w:rPr>
          <w:b/>
          <w:bCs/>
          <w:u w:val="single"/>
        </w:rPr>
        <w:t>Α</w:t>
      </w:r>
      <w:r w:rsidR="00D72691" w:rsidRPr="001D4609">
        <w:rPr>
          <w:b/>
          <w:bCs/>
          <w:u w:val="single"/>
        </w:rPr>
        <w:t xml:space="preserve">νακατασκευασμένα </w:t>
      </w:r>
      <w:proofErr w:type="spellStart"/>
      <w:r w:rsidR="00D72691" w:rsidRPr="001D4609">
        <w:rPr>
          <w:b/>
          <w:bCs/>
          <w:u w:val="single"/>
        </w:rPr>
        <w:t>τονερ</w:t>
      </w:r>
      <w:proofErr w:type="spellEnd"/>
      <w:r w:rsidR="00D72691" w:rsidRPr="001D4609">
        <w:rPr>
          <w:b/>
          <w:bCs/>
          <w:u w:val="single"/>
        </w:rPr>
        <w:t>-μελάνια</w:t>
      </w:r>
      <w:r w:rsidR="00D72691">
        <w:rPr>
          <w:u w:val="single"/>
        </w:rPr>
        <w:t>:</w:t>
      </w:r>
      <w:r w:rsidR="00D72691" w:rsidRPr="00B52EC3">
        <w:rPr>
          <w:b/>
        </w:rPr>
        <w:t xml:space="preserve"> </w:t>
      </w:r>
      <w:r w:rsidR="00D72691" w:rsidRPr="006235B5">
        <w:t>Παρατίθενται οι</w:t>
      </w:r>
      <w:r w:rsidR="00D72691">
        <w:rPr>
          <w:b/>
        </w:rPr>
        <w:t xml:space="preserve"> </w:t>
      </w:r>
      <w:r w:rsidR="00D72691" w:rsidRPr="00B52EC3">
        <w:t xml:space="preserve">ακόλουθες </w:t>
      </w:r>
    </w:p>
    <w:p w14:paraId="1B458BCD" w14:textId="6A7C6C26" w:rsidR="00D72691" w:rsidRPr="00B52EC3" w:rsidRDefault="00D72691" w:rsidP="00D72691">
      <w:pPr>
        <w:jc w:val="both"/>
      </w:pPr>
      <w:r w:rsidRPr="00B52EC3">
        <w:rPr>
          <w:b/>
        </w:rPr>
        <w:t xml:space="preserve">Υπηρεσίες </w:t>
      </w:r>
      <w:r>
        <w:rPr>
          <w:b/>
        </w:rPr>
        <w:t>αυτής,</w:t>
      </w:r>
      <w:r w:rsidRPr="00B52EC3">
        <w:t xml:space="preserve"> με αντίστοιχη προϋπολογισμένη δαπάνη </w:t>
      </w:r>
      <w:r>
        <w:t>εκάστης</w:t>
      </w:r>
      <w:r w:rsidRPr="00B52EC3">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409"/>
        <w:gridCol w:w="1560"/>
        <w:gridCol w:w="3402"/>
      </w:tblGrid>
      <w:tr w:rsidR="00D72691" w:rsidRPr="00F542B7" w14:paraId="294B944E" w14:textId="77777777" w:rsidTr="002F78BB">
        <w:trPr>
          <w:trHeight w:val="20"/>
          <w:tblHeader/>
        </w:trPr>
        <w:tc>
          <w:tcPr>
            <w:tcW w:w="998" w:type="dxa"/>
            <w:shd w:val="clear" w:color="auto" w:fill="auto"/>
            <w:noWrap/>
          </w:tcPr>
          <w:p w14:paraId="5611076C" w14:textId="77777777" w:rsidR="00D72691" w:rsidRPr="00F542B7" w:rsidRDefault="00D72691" w:rsidP="002F78BB">
            <w:pPr>
              <w:jc w:val="center"/>
              <w:rPr>
                <w:b/>
              </w:rPr>
            </w:pPr>
            <w:r w:rsidRPr="00F542B7">
              <w:rPr>
                <w:b/>
              </w:rPr>
              <w:t>α/α</w:t>
            </w:r>
          </w:p>
        </w:tc>
        <w:tc>
          <w:tcPr>
            <w:tcW w:w="2409" w:type="dxa"/>
            <w:shd w:val="clear" w:color="auto" w:fill="auto"/>
            <w:noWrap/>
          </w:tcPr>
          <w:p w14:paraId="66568CCE" w14:textId="77777777" w:rsidR="00D72691" w:rsidRPr="00F542B7" w:rsidRDefault="00D72691" w:rsidP="002F78BB">
            <w:pPr>
              <w:jc w:val="center"/>
              <w:rPr>
                <w:b/>
              </w:rPr>
            </w:pPr>
            <w:r w:rsidRPr="00F542B7">
              <w:rPr>
                <w:b/>
              </w:rPr>
              <w:t>Τμήμα/Υπηρεσία</w:t>
            </w:r>
          </w:p>
        </w:tc>
        <w:tc>
          <w:tcPr>
            <w:tcW w:w="1560" w:type="dxa"/>
            <w:shd w:val="clear" w:color="auto" w:fill="auto"/>
            <w:noWrap/>
          </w:tcPr>
          <w:p w14:paraId="21649B1F" w14:textId="77777777" w:rsidR="00D72691" w:rsidRPr="00F542B7" w:rsidRDefault="00D72691" w:rsidP="002F78BB">
            <w:pPr>
              <w:jc w:val="center"/>
              <w:rPr>
                <w:b/>
              </w:rPr>
            </w:pPr>
            <w:r w:rsidRPr="00F542B7">
              <w:rPr>
                <w:b/>
              </w:rPr>
              <w:t>Προϋπολογισμένη δαπάνη σε €</w:t>
            </w:r>
          </w:p>
        </w:tc>
        <w:tc>
          <w:tcPr>
            <w:tcW w:w="3402" w:type="dxa"/>
            <w:shd w:val="clear" w:color="auto" w:fill="auto"/>
          </w:tcPr>
          <w:p w14:paraId="2B9FB766" w14:textId="77777777" w:rsidR="00D72691" w:rsidRPr="00F542B7" w:rsidRDefault="00D72691" w:rsidP="002F78BB">
            <w:pPr>
              <w:spacing w:after="160" w:line="259" w:lineRule="auto"/>
              <w:jc w:val="center"/>
            </w:pPr>
            <w:r w:rsidRPr="00F542B7">
              <w:rPr>
                <w:b/>
                <w:bCs/>
              </w:rPr>
              <w:t>Πληροφορίες</w:t>
            </w:r>
            <w:r w:rsidRPr="00F542B7">
              <w:rPr>
                <w:b/>
                <w:bCs/>
                <w:lang w:val="en-US"/>
              </w:rPr>
              <w:t>/</w:t>
            </w:r>
            <w:r w:rsidRPr="00F542B7">
              <w:rPr>
                <w:b/>
                <w:bCs/>
              </w:rPr>
              <w:t>διευκρινίσεις</w:t>
            </w:r>
          </w:p>
        </w:tc>
      </w:tr>
      <w:tr w:rsidR="00D72691" w:rsidRPr="00F542B7" w14:paraId="18CDBFED"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53C6B" w14:textId="77777777" w:rsidR="00D72691" w:rsidRPr="00F542B7" w:rsidRDefault="00D72691" w:rsidP="002F78BB">
            <w:pPr>
              <w:jc w:val="center"/>
              <w:rPr>
                <w:color w:val="000000"/>
              </w:rPr>
            </w:pPr>
            <w:r w:rsidRPr="00F542B7">
              <w:rPr>
                <w:color w:val="000000"/>
              </w:rPr>
              <w:t>1</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396BA4AC" w14:textId="77777777" w:rsidR="00D72691" w:rsidRPr="006D41F5" w:rsidRDefault="00D72691" w:rsidP="002F78BB">
            <w:pPr>
              <w:rPr>
                <w:color w:val="000000"/>
              </w:rPr>
            </w:pPr>
            <w:r w:rsidRPr="006D41F5">
              <w:rPr>
                <w:color w:val="000000"/>
              </w:rPr>
              <w:t xml:space="preserve">Βιβλιοθήκη </w:t>
            </w:r>
          </w:p>
          <w:p w14:paraId="71991F1E" w14:textId="77777777" w:rsidR="00D72691" w:rsidRPr="00F542B7" w:rsidRDefault="00D72691" w:rsidP="002F78BB">
            <w:pPr>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4BAA6D" w14:textId="77777777" w:rsidR="00D72691" w:rsidRPr="00F542B7" w:rsidRDefault="00D72691" w:rsidP="002F78BB">
            <w:pPr>
              <w:rPr>
                <w:color w:val="000000"/>
              </w:rPr>
            </w:pPr>
            <w:r>
              <w:rPr>
                <w:color w:val="000000"/>
              </w:rPr>
              <w:t>290,00</w:t>
            </w:r>
          </w:p>
        </w:tc>
        <w:tc>
          <w:tcPr>
            <w:tcW w:w="3402" w:type="dxa"/>
            <w:tcBorders>
              <w:top w:val="single" w:sz="4" w:space="0" w:color="auto"/>
              <w:left w:val="nil"/>
              <w:bottom w:val="single" w:sz="4" w:space="0" w:color="auto"/>
              <w:right w:val="single" w:sz="4" w:space="0" w:color="auto"/>
            </w:tcBorders>
          </w:tcPr>
          <w:p w14:paraId="63D5DA0F" w14:textId="77777777" w:rsidR="00D72691" w:rsidRPr="00D320FB" w:rsidRDefault="00D72691" w:rsidP="002F78BB">
            <w:pPr>
              <w:rPr>
                <w:color w:val="000000"/>
              </w:rPr>
            </w:pPr>
            <w:r w:rsidRPr="00D320FB">
              <w:rPr>
                <w:color w:val="000000"/>
              </w:rPr>
              <w:t xml:space="preserve">Χρήστος </w:t>
            </w:r>
            <w:proofErr w:type="spellStart"/>
            <w:r w:rsidRPr="00D320FB">
              <w:rPr>
                <w:color w:val="000000"/>
              </w:rPr>
              <w:t>Τρανταλίδης</w:t>
            </w:r>
            <w:proofErr w:type="spellEnd"/>
            <w:r w:rsidRPr="00D320FB">
              <w:rPr>
                <w:color w:val="000000"/>
              </w:rPr>
              <w:t xml:space="preserve">, </w:t>
            </w:r>
            <w:proofErr w:type="spellStart"/>
            <w:r w:rsidRPr="00D320FB">
              <w:rPr>
                <w:color w:val="000000"/>
              </w:rPr>
              <w:t>τηλ</w:t>
            </w:r>
            <w:proofErr w:type="spellEnd"/>
            <w:r w:rsidRPr="00D320FB">
              <w:rPr>
                <w:color w:val="000000"/>
              </w:rPr>
              <w:t>. 28310-77840,     e-</w:t>
            </w:r>
            <w:proofErr w:type="spellStart"/>
            <w:r w:rsidRPr="00D320FB">
              <w:rPr>
                <w:color w:val="000000"/>
              </w:rPr>
              <w:t>mail</w:t>
            </w:r>
            <w:proofErr w:type="spellEnd"/>
            <w:r w:rsidRPr="00D320FB">
              <w:rPr>
                <w:color w:val="000000"/>
              </w:rPr>
              <w:t>: tranta@uoc.gr</w:t>
            </w:r>
          </w:p>
          <w:p w14:paraId="1E1B4FB6" w14:textId="77777777" w:rsidR="00D72691" w:rsidRPr="00F542B7" w:rsidRDefault="00D72691" w:rsidP="002F78BB">
            <w:pPr>
              <w:rPr>
                <w:color w:val="000000"/>
              </w:rPr>
            </w:pPr>
          </w:p>
        </w:tc>
      </w:tr>
      <w:tr w:rsidR="00D72691" w:rsidRPr="00F542B7" w14:paraId="24DE840A"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8"/>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2848B387" w14:textId="77777777" w:rsidR="00D72691" w:rsidRPr="00F542B7" w:rsidRDefault="00D72691" w:rsidP="002F78BB">
            <w:pPr>
              <w:jc w:val="center"/>
              <w:rPr>
                <w:color w:val="000000"/>
              </w:rPr>
            </w:pPr>
            <w:r w:rsidRPr="00F542B7">
              <w:rPr>
                <w:color w:val="000000"/>
              </w:rPr>
              <w:t>2</w:t>
            </w:r>
          </w:p>
        </w:tc>
        <w:tc>
          <w:tcPr>
            <w:tcW w:w="2409" w:type="dxa"/>
            <w:tcBorders>
              <w:top w:val="nil"/>
              <w:left w:val="nil"/>
              <w:bottom w:val="single" w:sz="4" w:space="0" w:color="auto"/>
              <w:right w:val="single" w:sz="4" w:space="0" w:color="auto"/>
            </w:tcBorders>
            <w:shd w:val="clear" w:color="auto" w:fill="auto"/>
            <w:noWrap/>
            <w:vAlign w:val="bottom"/>
            <w:hideMark/>
          </w:tcPr>
          <w:p w14:paraId="081C0003" w14:textId="77777777" w:rsidR="00D72691" w:rsidRPr="006D41F5" w:rsidRDefault="00D72691" w:rsidP="002F78BB">
            <w:pPr>
              <w:rPr>
                <w:color w:val="000000"/>
              </w:rPr>
            </w:pPr>
            <w:r w:rsidRPr="006D41F5">
              <w:rPr>
                <w:color w:val="000000"/>
              </w:rPr>
              <w:t xml:space="preserve">Νομική Υπηρεσία </w:t>
            </w:r>
          </w:p>
          <w:p w14:paraId="35392EE2" w14:textId="77777777" w:rsidR="00D72691" w:rsidRPr="00F542B7"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6DC86BFD" w14:textId="77777777" w:rsidR="00D72691" w:rsidRPr="00F542B7" w:rsidRDefault="00D72691" w:rsidP="002F78BB">
            <w:pPr>
              <w:rPr>
                <w:color w:val="000000"/>
              </w:rPr>
            </w:pPr>
            <w:r>
              <w:rPr>
                <w:color w:val="000000"/>
              </w:rPr>
              <w:t>240,00</w:t>
            </w:r>
          </w:p>
        </w:tc>
        <w:tc>
          <w:tcPr>
            <w:tcW w:w="3402" w:type="dxa"/>
            <w:tcBorders>
              <w:top w:val="nil"/>
              <w:left w:val="nil"/>
              <w:bottom w:val="single" w:sz="4" w:space="0" w:color="auto"/>
              <w:right w:val="single" w:sz="4" w:space="0" w:color="auto"/>
            </w:tcBorders>
          </w:tcPr>
          <w:p w14:paraId="3CE3CB96" w14:textId="77777777" w:rsidR="00D72691" w:rsidRPr="00D320FB" w:rsidRDefault="00D72691" w:rsidP="002F78BB">
            <w:pPr>
              <w:rPr>
                <w:color w:val="000000"/>
              </w:rPr>
            </w:pPr>
            <w:r w:rsidRPr="00D320FB">
              <w:rPr>
                <w:color w:val="000000"/>
              </w:rPr>
              <w:t xml:space="preserve">Πληροφορίες: Κ. Βουρδουμπάς, </w:t>
            </w:r>
            <w:proofErr w:type="spellStart"/>
            <w:r w:rsidRPr="00D320FB">
              <w:rPr>
                <w:color w:val="000000"/>
              </w:rPr>
              <w:t>τηλ</w:t>
            </w:r>
            <w:proofErr w:type="spellEnd"/>
            <w:r w:rsidRPr="00D320FB">
              <w:rPr>
                <w:color w:val="000000"/>
              </w:rPr>
              <w:t>. 28310-77936, e-</w:t>
            </w:r>
            <w:proofErr w:type="spellStart"/>
            <w:r w:rsidRPr="00D320FB">
              <w:rPr>
                <w:color w:val="000000"/>
              </w:rPr>
              <w:t>mail</w:t>
            </w:r>
            <w:proofErr w:type="spellEnd"/>
            <w:r w:rsidRPr="00D320FB">
              <w:rPr>
                <w:color w:val="000000"/>
              </w:rPr>
              <w:t xml:space="preserve"> vkostas@admin.uoc.gr</w:t>
            </w:r>
          </w:p>
          <w:p w14:paraId="0A060AF1" w14:textId="77777777" w:rsidR="00D72691" w:rsidRPr="00F542B7" w:rsidRDefault="00D72691" w:rsidP="002F78BB">
            <w:pPr>
              <w:rPr>
                <w:color w:val="000000"/>
              </w:rPr>
            </w:pPr>
          </w:p>
        </w:tc>
      </w:tr>
      <w:tr w:rsidR="00D72691" w:rsidRPr="00F542B7" w14:paraId="37151B86"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6"/>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77C27DD" w14:textId="77777777" w:rsidR="00D72691" w:rsidRPr="00F542B7" w:rsidRDefault="00D72691" w:rsidP="002F78BB">
            <w:pPr>
              <w:jc w:val="center"/>
              <w:rPr>
                <w:color w:val="000000"/>
              </w:rPr>
            </w:pPr>
            <w:r w:rsidRPr="00F542B7">
              <w:rPr>
                <w:color w:val="000000"/>
              </w:rPr>
              <w:t>3</w:t>
            </w:r>
          </w:p>
        </w:tc>
        <w:tc>
          <w:tcPr>
            <w:tcW w:w="2409" w:type="dxa"/>
            <w:tcBorders>
              <w:top w:val="nil"/>
              <w:left w:val="nil"/>
              <w:bottom w:val="single" w:sz="4" w:space="0" w:color="auto"/>
              <w:right w:val="single" w:sz="4" w:space="0" w:color="auto"/>
            </w:tcBorders>
            <w:shd w:val="clear" w:color="auto" w:fill="auto"/>
            <w:vAlign w:val="bottom"/>
            <w:hideMark/>
          </w:tcPr>
          <w:p w14:paraId="4111ED8D" w14:textId="77777777" w:rsidR="00D72691" w:rsidRPr="006D41F5" w:rsidRDefault="00D72691" w:rsidP="002F78BB">
            <w:pPr>
              <w:rPr>
                <w:color w:val="000000"/>
              </w:rPr>
            </w:pPr>
            <w:r w:rsidRPr="006D41F5">
              <w:rPr>
                <w:color w:val="000000"/>
              </w:rPr>
              <w:t xml:space="preserve">Πρυτανεία </w:t>
            </w:r>
          </w:p>
          <w:p w14:paraId="67D310C3" w14:textId="77777777" w:rsidR="00D72691" w:rsidRPr="00F542B7"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2737012D" w14:textId="77777777" w:rsidR="00D72691" w:rsidRPr="00F542B7" w:rsidRDefault="00D72691" w:rsidP="002F78BB">
            <w:pPr>
              <w:rPr>
                <w:color w:val="000000"/>
              </w:rPr>
            </w:pPr>
            <w:r>
              <w:rPr>
                <w:color w:val="000000"/>
              </w:rPr>
              <w:t>710,00</w:t>
            </w:r>
          </w:p>
        </w:tc>
        <w:tc>
          <w:tcPr>
            <w:tcW w:w="3402" w:type="dxa"/>
            <w:tcBorders>
              <w:top w:val="nil"/>
              <w:left w:val="nil"/>
              <w:bottom w:val="single" w:sz="4" w:space="0" w:color="auto"/>
              <w:right w:val="single" w:sz="4" w:space="0" w:color="auto"/>
            </w:tcBorders>
          </w:tcPr>
          <w:p w14:paraId="0434EA40" w14:textId="77777777" w:rsidR="00D72691" w:rsidRPr="00D320FB" w:rsidRDefault="00D72691" w:rsidP="002F78BB">
            <w:pPr>
              <w:rPr>
                <w:color w:val="000000"/>
              </w:rPr>
            </w:pPr>
            <w:r w:rsidRPr="00D320FB">
              <w:rPr>
                <w:color w:val="000000"/>
              </w:rPr>
              <w:t xml:space="preserve">Πληροφορίες: Κ. Βουρδουμπάς, </w:t>
            </w:r>
            <w:proofErr w:type="spellStart"/>
            <w:r w:rsidRPr="00D320FB">
              <w:rPr>
                <w:color w:val="000000"/>
              </w:rPr>
              <w:t>τηλ</w:t>
            </w:r>
            <w:proofErr w:type="spellEnd"/>
            <w:r w:rsidRPr="00D320FB">
              <w:rPr>
                <w:color w:val="000000"/>
              </w:rPr>
              <w:t>. 28310-77936, e-</w:t>
            </w:r>
            <w:proofErr w:type="spellStart"/>
            <w:r w:rsidRPr="00D320FB">
              <w:rPr>
                <w:color w:val="000000"/>
              </w:rPr>
              <w:t>mail</w:t>
            </w:r>
            <w:proofErr w:type="spellEnd"/>
            <w:r w:rsidRPr="00D320FB">
              <w:rPr>
                <w:color w:val="000000"/>
              </w:rPr>
              <w:t xml:space="preserve"> vkostas@admin.uoc.gr</w:t>
            </w:r>
          </w:p>
          <w:p w14:paraId="7D0B56FD" w14:textId="77777777" w:rsidR="00D72691" w:rsidRPr="00F542B7" w:rsidRDefault="00D72691" w:rsidP="002F78BB">
            <w:pPr>
              <w:rPr>
                <w:color w:val="000000"/>
              </w:rPr>
            </w:pPr>
          </w:p>
        </w:tc>
      </w:tr>
      <w:tr w:rsidR="00D72691" w:rsidRPr="00F542B7" w14:paraId="5258AFDB"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3FCDC802" w14:textId="77777777" w:rsidR="00D72691" w:rsidRPr="00F542B7" w:rsidRDefault="00D72691" w:rsidP="002F78BB">
            <w:pPr>
              <w:jc w:val="center"/>
              <w:rPr>
                <w:color w:val="000000"/>
              </w:rPr>
            </w:pPr>
            <w:r w:rsidRPr="00F542B7">
              <w:rPr>
                <w:color w:val="000000"/>
              </w:rPr>
              <w:t>4</w:t>
            </w:r>
          </w:p>
        </w:tc>
        <w:tc>
          <w:tcPr>
            <w:tcW w:w="2409" w:type="dxa"/>
            <w:tcBorders>
              <w:top w:val="nil"/>
              <w:left w:val="nil"/>
              <w:bottom w:val="single" w:sz="4" w:space="0" w:color="auto"/>
              <w:right w:val="single" w:sz="4" w:space="0" w:color="auto"/>
            </w:tcBorders>
            <w:shd w:val="clear" w:color="auto" w:fill="auto"/>
            <w:vAlign w:val="bottom"/>
            <w:hideMark/>
          </w:tcPr>
          <w:p w14:paraId="547ED6E2" w14:textId="77777777" w:rsidR="00D72691" w:rsidRPr="006D41F5" w:rsidRDefault="00D72691" w:rsidP="002F78BB">
            <w:pPr>
              <w:rPr>
                <w:color w:val="000000"/>
              </w:rPr>
            </w:pPr>
            <w:r w:rsidRPr="006D41F5">
              <w:rPr>
                <w:color w:val="000000"/>
              </w:rPr>
              <w:t xml:space="preserve">Διεύθυνση Τεχνικών Έργων </w:t>
            </w:r>
          </w:p>
          <w:p w14:paraId="210673FF" w14:textId="77777777" w:rsidR="00D72691" w:rsidRPr="00F542B7"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0F9CB397" w14:textId="77777777" w:rsidR="00D72691" w:rsidRPr="00F542B7" w:rsidRDefault="00D72691" w:rsidP="002F78BB">
            <w:pPr>
              <w:rPr>
                <w:color w:val="000000"/>
              </w:rPr>
            </w:pPr>
            <w:r>
              <w:rPr>
                <w:color w:val="000000"/>
              </w:rPr>
              <w:t>470,00</w:t>
            </w:r>
          </w:p>
        </w:tc>
        <w:tc>
          <w:tcPr>
            <w:tcW w:w="3402" w:type="dxa"/>
            <w:tcBorders>
              <w:top w:val="nil"/>
              <w:left w:val="nil"/>
              <w:bottom w:val="single" w:sz="4" w:space="0" w:color="auto"/>
              <w:right w:val="single" w:sz="4" w:space="0" w:color="auto"/>
            </w:tcBorders>
          </w:tcPr>
          <w:p w14:paraId="09A252F1" w14:textId="77777777" w:rsidR="00D72691" w:rsidRPr="00D320FB" w:rsidRDefault="00D72691" w:rsidP="002F78BB">
            <w:pPr>
              <w:rPr>
                <w:color w:val="000000"/>
              </w:rPr>
            </w:pPr>
            <w:r w:rsidRPr="00D320FB">
              <w:rPr>
                <w:color w:val="000000"/>
              </w:rPr>
              <w:t xml:space="preserve">Πληροφορίες: Κ. Βουρδουμπάς, </w:t>
            </w:r>
            <w:proofErr w:type="spellStart"/>
            <w:r w:rsidRPr="00D320FB">
              <w:rPr>
                <w:color w:val="000000"/>
              </w:rPr>
              <w:t>τηλ</w:t>
            </w:r>
            <w:proofErr w:type="spellEnd"/>
            <w:r w:rsidRPr="00D320FB">
              <w:rPr>
                <w:color w:val="000000"/>
              </w:rPr>
              <w:t>. 28310-77936, e-</w:t>
            </w:r>
            <w:proofErr w:type="spellStart"/>
            <w:r w:rsidRPr="00D320FB">
              <w:rPr>
                <w:color w:val="000000"/>
              </w:rPr>
              <w:t>mail</w:t>
            </w:r>
            <w:proofErr w:type="spellEnd"/>
            <w:r w:rsidRPr="00D320FB">
              <w:rPr>
                <w:color w:val="000000"/>
              </w:rPr>
              <w:t xml:space="preserve"> vkostas@admin.uoc.gr</w:t>
            </w:r>
          </w:p>
          <w:p w14:paraId="3354AC09" w14:textId="77777777" w:rsidR="00D72691" w:rsidRPr="00D320FB" w:rsidRDefault="00D72691" w:rsidP="002F78BB">
            <w:pPr>
              <w:rPr>
                <w:color w:val="000000"/>
              </w:rPr>
            </w:pPr>
          </w:p>
        </w:tc>
      </w:tr>
      <w:tr w:rsidR="00D72691" w:rsidRPr="00F542B7" w14:paraId="66BBFA3A"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8"/>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2F5F558D" w14:textId="77777777" w:rsidR="00D72691" w:rsidRPr="00F542B7" w:rsidRDefault="00D72691" w:rsidP="002F78BB">
            <w:pPr>
              <w:jc w:val="center"/>
              <w:rPr>
                <w:color w:val="000000"/>
              </w:rPr>
            </w:pPr>
            <w:r w:rsidRPr="00F542B7">
              <w:rPr>
                <w:color w:val="000000"/>
              </w:rPr>
              <w:t>5</w:t>
            </w:r>
          </w:p>
        </w:tc>
        <w:tc>
          <w:tcPr>
            <w:tcW w:w="2409" w:type="dxa"/>
            <w:tcBorders>
              <w:top w:val="nil"/>
              <w:left w:val="nil"/>
              <w:bottom w:val="single" w:sz="4" w:space="0" w:color="auto"/>
              <w:right w:val="single" w:sz="4" w:space="0" w:color="auto"/>
            </w:tcBorders>
            <w:shd w:val="clear" w:color="auto" w:fill="auto"/>
            <w:noWrap/>
            <w:vAlign w:val="bottom"/>
            <w:hideMark/>
          </w:tcPr>
          <w:p w14:paraId="7761D8C3" w14:textId="77777777" w:rsidR="00D72691" w:rsidRPr="006D41F5" w:rsidRDefault="00D72691" w:rsidP="002F78BB">
            <w:pPr>
              <w:rPr>
                <w:color w:val="000000"/>
              </w:rPr>
            </w:pPr>
            <w:r w:rsidRPr="006D41F5">
              <w:rPr>
                <w:color w:val="000000"/>
              </w:rPr>
              <w:t xml:space="preserve">Κοσμητεία Σχολής Κοινωνικών Επιστημών </w:t>
            </w:r>
          </w:p>
          <w:p w14:paraId="7FC5A92C" w14:textId="77777777" w:rsidR="00D72691" w:rsidRPr="00F542B7"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5CF7F265" w14:textId="77777777" w:rsidR="00D72691" w:rsidRPr="00F542B7" w:rsidRDefault="00D72691" w:rsidP="002F78BB">
            <w:pPr>
              <w:rPr>
                <w:color w:val="000000"/>
              </w:rPr>
            </w:pPr>
            <w:r>
              <w:rPr>
                <w:color w:val="000000"/>
              </w:rPr>
              <w:t>140,00</w:t>
            </w:r>
          </w:p>
        </w:tc>
        <w:tc>
          <w:tcPr>
            <w:tcW w:w="3402" w:type="dxa"/>
            <w:tcBorders>
              <w:top w:val="nil"/>
              <w:left w:val="nil"/>
              <w:bottom w:val="single" w:sz="4" w:space="0" w:color="auto"/>
              <w:right w:val="single" w:sz="4" w:space="0" w:color="auto"/>
            </w:tcBorders>
          </w:tcPr>
          <w:p w14:paraId="2F1AFECF" w14:textId="77777777" w:rsidR="00D72691" w:rsidRPr="00D320FB" w:rsidRDefault="00D72691" w:rsidP="002F78BB">
            <w:pPr>
              <w:rPr>
                <w:color w:val="000000"/>
              </w:rPr>
            </w:pPr>
            <w:r w:rsidRPr="00D320FB">
              <w:rPr>
                <w:color w:val="000000"/>
              </w:rPr>
              <w:t xml:space="preserve">Πληροφορίες: </w:t>
            </w:r>
            <w:proofErr w:type="spellStart"/>
            <w:r w:rsidRPr="00D320FB">
              <w:rPr>
                <w:color w:val="000000"/>
              </w:rPr>
              <w:t>Μαρεντάκης</w:t>
            </w:r>
            <w:proofErr w:type="spellEnd"/>
            <w:r w:rsidRPr="00D320FB">
              <w:rPr>
                <w:color w:val="000000"/>
              </w:rPr>
              <w:t xml:space="preserve"> Ιωάννης 28310-77429,  e-</w:t>
            </w:r>
            <w:proofErr w:type="spellStart"/>
            <w:r w:rsidRPr="00D320FB">
              <w:rPr>
                <w:color w:val="000000"/>
              </w:rPr>
              <w:t>mail</w:t>
            </w:r>
            <w:proofErr w:type="spellEnd"/>
            <w:r w:rsidRPr="00D320FB">
              <w:rPr>
                <w:color w:val="000000"/>
              </w:rPr>
              <w:t>: jmarentakis@uoc.gr</w:t>
            </w:r>
          </w:p>
          <w:p w14:paraId="39AE172D" w14:textId="77777777" w:rsidR="00D72691" w:rsidRPr="00D320FB" w:rsidRDefault="00D72691" w:rsidP="002F78BB">
            <w:pPr>
              <w:rPr>
                <w:color w:val="000000"/>
              </w:rPr>
            </w:pPr>
          </w:p>
        </w:tc>
      </w:tr>
      <w:tr w:rsidR="00D72691" w:rsidRPr="00F542B7" w14:paraId="1F286F1E"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5"/>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47B7DF4" w14:textId="77777777" w:rsidR="00D72691" w:rsidRPr="00F542B7" w:rsidRDefault="00D72691" w:rsidP="002F78BB">
            <w:pPr>
              <w:jc w:val="center"/>
              <w:rPr>
                <w:color w:val="000000"/>
              </w:rPr>
            </w:pPr>
            <w:r w:rsidRPr="00F542B7">
              <w:rPr>
                <w:color w:val="000000"/>
              </w:rPr>
              <w:t>6</w:t>
            </w:r>
          </w:p>
        </w:tc>
        <w:tc>
          <w:tcPr>
            <w:tcW w:w="2409" w:type="dxa"/>
            <w:tcBorders>
              <w:top w:val="nil"/>
              <w:left w:val="nil"/>
              <w:bottom w:val="single" w:sz="4" w:space="0" w:color="auto"/>
              <w:right w:val="single" w:sz="4" w:space="0" w:color="auto"/>
            </w:tcBorders>
            <w:shd w:val="clear" w:color="auto" w:fill="auto"/>
            <w:vAlign w:val="bottom"/>
            <w:hideMark/>
          </w:tcPr>
          <w:p w14:paraId="209BCF49" w14:textId="77777777" w:rsidR="00D72691" w:rsidRPr="006D41F5" w:rsidRDefault="00D72691" w:rsidP="002F78BB">
            <w:pPr>
              <w:rPr>
                <w:color w:val="000000"/>
              </w:rPr>
            </w:pPr>
            <w:r w:rsidRPr="006D41F5">
              <w:rPr>
                <w:color w:val="000000"/>
              </w:rPr>
              <w:t xml:space="preserve">Συμβουλευτικό Κέντρο Φοιτητών </w:t>
            </w:r>
          </w:p>
          <w:p w14:paraId="146BEE9A" w14:textId="77777777" w:rsidR="00D72691" w:rsidRPr="00F542B7"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0BAD3D93" w14:textId="77777777" w:rsidR="00D72691" w:rsidRPr="00F542B7" w:rsidRDefault="00D72691" w:rsidP="002F78BB">
            <w:pPr>
              <w:rPr>
                <w:color w:val="000000"/>
              </w:rPr>
            </w:pPr>
            <w:r>
              <w:rPr>
                <w:color w:val="000000"/>
              </w:rPr>
              <w:t>160,00</w:t>
            </w:r>
          </w:p>
        </w:tc>
        <w:tc>
          <w:tcPr>
            <w:tcW w:w="3402" w:type="dxa"/>
            <w:tcBorders>
              <w:top w:val="nil"/>
              <w:left w:val="nil"/>
              <w:bottom w:val="single" w:sz="4" w:space="0" w:color="auto"/>
              <w:right w:val="single" w:sz="4" w:space="0" w:color="auto"/>
            </w:tcBorders>
          </w:tcPr>
          <w:p w14:paraId="101FE9A7" w14:textId="77777777" w:rsidR="00D72691" w:rsidRPr="00D320FB" w:rsidRDefault="00D72691" w:rsidP="002F78BB">
            <w:pPr>
              <w:rPr>
                <w:color w:val="000000"/>
              </w:rPr>
            </w:pPr>
            <w:r w:rsidRPr="00D320FB">
              <w:rPr>
                <w:color w:val="000000"/>
              </w:rPr>
              <w:t xml:space="preserve">Πληροφορίες: Κ. Βουρδουμπάς, </w:t>
            </w:r>
            <w:proofErr w:type="spellStart"/>
            <w:r w:rsidRPr="00D320FB">
              <w:rPr>
                <w:color w:val="000000"/>
              </w:rPr>
              <w:t>τηλ</w:t>
            </w:r>
            <w:proofErr w:type="spellEnd"/>
            <w:r w:rsidRPr="00D320FB">
              <w:rPr>
                <w:color w:val="000000"/>
              </w:rPr>
              <w:t>. 28310-77936, e-</w:t>
            </w:r>
            <w:proofErr w:type="spellStart"/>
            <w:r w:rsidRPr="00D320FB">
              <w:rPr>
                <w:color w:val="000000"/>
              </w:rPr>
              <w:t>mail</w:t>
            </w:r>
            <w:proofErr w:type="spellEnd"/>
            <w:r w:rsidRPr="00D320FB">
              <w:rPr>
                <w:color w:val="000000"/>
              </w:rPr>
              <w:t xml:space="preserve"> vkostas@admin.uoc.gr</w:t>
            </w:r>
          </w:p>
          <w:p w14:paraId="33535674" w14:textId="77777777" w:rsidR="00D72691" w:rsidRPr="00D320FB" w:rsidRDefault="00D72691" w:rsidP="002F78BB">
            <w:pPr>
              <w:rPr>
                <w:color w:val="000000"/>
              </w:rPr>
            </w:pPr>
          </w:p>
        </w:tc>
      </w:tr>
      <w:tr w:rsidR="00D72691" w:rsidRPr="00F542B7" w14:paraId="143D7E5D"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5"/>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D3B969B" w14:textId="77777777" w:rsidR="00D72691" w:rsidRPr="00F542B7" w:rsidRDefault="00D72691" w:rsidP="002F78BB">
            <w:pPr>
              <w:jc w:val="center"/>
              <w:rPr>
                <w:color w:val="000000"/>
              </w:rPr>
            </w:pPr>
            <w:r w:rsidRPr="00F542B7">
              <w:rPr>
                <w:color w:val="000000"/>
              </w:rPr>
              <w:t>7</w:t>
            </w:r>
          </w:p>
        </w:tc>
        <w:tc>
          <w:tcPr>
            <w:tcW w:w="2409" w:type="dxa"/>
            <w:tcBorders>
              <w:top w:val="nil"/>
              <w:left w:val="nil"/>
              <w:bottom w:val="single" w:sz="4" w:space="0" w:color="auto"/>
              <w:right w:val="single" w:sz="4" w:space="0" w:color="auto"/>
            </w:tcBorders>
            <w:shd w:val="clear" w:color="auto" w:fill="auto"/>
            <w:vAlign w:val="bottom"/>
            <w:hideMark/>
          </w:tcPr>
          <w:p w14:paraId="220DA7CE" w14:textId="77777777" w:rsidR="00D72691" w:rsidRPr="006D41F5" w:rsidRDefault="00D72691" w:rsidP="002F78BB">
            <w:pPr>
              <w:rPr>
                <w:color w:val="000000"/>
              </w:rPr>
            </w:pPr>
            <w:r w:rsidRPr="006D41F5">
              <w:rPr>
                <w:color w:val="000000"/>
              </w:rPr>
              <w:t xml:space="preserve">Κοσμητεία Φιλοσοφικής Σχολής </w:t>
            </w:r>
          </w:p>
          <w:p w14:paraId="00EB481B" w14:textId="77777777" w:rsidR="00D72691" w:rsidRPr="00F542B7"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5D39E51C" w14:textId="77777777" w:rsidR="00D72691" w:rsidRPr="00F542B7" w:rsidRDefault="00D72691" w:rsidP="002F78BB">
            <w:pPr>
              <w:rPr>
                <w:color w:val="000000"/>
              </w:rPr>
            </w:pPr>
            <w:r>
              <w:rPr>
                <w:color w:val="000000"/>
              </w:rPr>
              <w:t>100,00</w:t>
            </w:r>
          </w:p>
        </w:tc>
        <w:tc>
          <w:tcPr>
            <w:tcW w:w="3402" w:type="dxa"/>
            <w:tcBorders>
              <w:top w:val="nil"/>
              <w:left w:val="nil"/>
              <w:bottom w:val="single" w:sz="4" w:space="0" w:color="auto"/>
              <w:right w:val="single" w:sz="4" w:space="0" w:color="auto"/>
            </w:tcBorders>
          </w:tcPr>
          <w:p w14:paraId="111750F2" w14:textId="77777777" w:rsidR="00D72691" w:rsidRPr="00D320FB" w:rsidRDefault="00D72691" w:rsidP="002F78BB">
            <w:pPr>
              <w:rPr>
                <w:color w:val="000000"/>
              </w:rPr>
            </w:pPr>
            <w:r w:rsidRPr="00D320FB">
              <w:rPr>
                <w:color w:val="000000"/>
              </w:rPr>
              <w:t xml:space="preserve">Πληροφορίες: Κατερίνα Αποστολάκη, </w:t>
            </w:r>
            <w:proofErr w:type="spellStart"/>
            <w:r w:rsidRPr="00D320FB">
              <w:rPr>
                <w:color w:val="000000"/>
              </w:rPr>
              <w:t>τηλ</w:t>
            </w:r>
            <w:proofErr w:type="spellEnd"/>
            <w:r w:rsidRPr="00D320FB">
              <w:rPr>
                <w:color w:val="000000"/>
              </w:rPr>
              <w:t xml:space="preserve">. 28310-77780, </w:t>
            </w:r>
            <w:proofErr w:type="spellStart"/>
            <w:r w:rsidRPr="00D320FB">
              <w:rPr>
                <w:color w:val="000000"/>
              </w:rPr>
              <w:t>email:aikaposto@uoc.gr</w:t>
            </w:r>
            <w:proofErr w:type="spellEnd"/>
          </w:p>
          <w:p w14:paraId="468916D3" w14:textId="77777777" w:rsidR="00D72691" w:rsidRPr="00F542B7" w:rsidRDefault="00D72691" w:rsidP="002F78BB">
            <w:pPr>
              <w:rPr>
                <w:color w:val="000000"/>
              </w:rPr>
            </w:pPr>
          </w:p>
        </w:tc>
      </w:tr>
      <w:tr w:rsidR="00D72691" w:rsidRPr="00F542B7" w14:paraId="30FC949D"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5"/>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62563DE" w14:textId="77777777" w:rsidR="00D72691" w:rsidRPr="00F542B7" w:rsidRDefault="00D72691" w:rsidP="002F78BB">
            <w:pPr>
              <w:jc w:val="center"/>
              <w:rPr>
                <w:color w:val="000000"/>
              </w:rPr>
            </w:pPr>
            <w:r w:rsidRPr="00F542B7">
              <w:rPr>
                <w:color w:val="000000"/>
              </w:rPr>
              <w:t>8</w:t>
            </w:r>
          </w:p>
        </w:tc>
        <w:tc>
          <w:tcPr>
            <w:tcW w:w="2409" w:type="dxa"/>
            <w:tcBorders>
              <w:top w:val="nil"/>
              <w:left w:val="nil"/>
              <w:bottom w:val="single" w:sz="4" w:space="0" w:color="auto"/>
              <w:right w:val="single" w:sz="4" w:space="0" w:color="auto"/>
            </w:tcBorders>
            <w:shd w:val="clear" w:color="auto" w:fill="auto"/>
            <w:vAlign w:val="bottom"/>
            <w:hideMark/>
          </w:tcPr>
          <w:p w14:paraId="33750A53" w14:textId="77777777" w:rsidR="00D72691" w:rsidRPr="006D41F5" w:rsidRDefault="00D72691" w:rsidP="002F78BB">
            <w:pPr>
              <w:rPr>
                <w:color w:val="000000"/>
              </w:rPr>
            </w:pPr>
            <w:r w:rsidRPr="006D41F5">
              <w:rPr>
                <w:color w:val="000000"/>
              </w:rPr>
              <w:t xml:space="preserve">Τμήμα Ψυχολογίας </w:t>
            </w:r>
          </w:p>
          <w:p w14:paraId="2C19E15A" w14:textId="77777777" w:rsidR="00D72691" w:rsidRPr="00F542B7"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77E7134E" w14:textId="77777777" w:rsidR="00D72691" w:rsidRPr="00F542B7" w:rsidRDefault="00D72691" w:rsidP="002F78BB">
            <w:pPr>
              <w:rPr>
                <w:color w:val="000000"/>
              </w:rPr>
            </w:pPr>
            <w:r>
              <w:rPr>
                <w:color w:val="000000"/>
              </w:rPr>
              <w:t>31,00</w:t>
            </w:r>
          </w:p>
        </w:tc>
        <w:tc>
          <w:tcPr>
            <w:tcW w:w="3402" w:type="dxa"/>
            <w:tcBorders>
              <w:top w:val="nil"/>
              <w:left w:val="nil"/>
              <w:bottom w:val="single" w:sz="4" w:space="0" w:color="auto"/>
              <w:right w:val="single" w:sz="4" w:space="0" w:color="auto"/>
            </w:tcBorders>
          </w:tcPr>
          <w:p w14:paraId="76DCA0D4" w14:textId="77777777" w:rsidR="00D72691" w:rsidRPr="00D320FB" w:rsidRDefault="00D72691" w:rsidP="002F78BB">
            <w:pPr>
              <w:rPr>
                <w:color w:val="000000"/>
              </w:rPr>
            </w:pPr>
            <w:proofErr w:type="spellStart"/>
            <w:r w:rsidRPr="00D320FB">
              <w:rPr>
                <w:color w:val="000000"/>
              </w:rPr>
              <w:t>Χρυσ</w:t>
            </w:r>
            <w:proofErr w:type="spellEnd"/>
            <w:r w:rsidRPr="00D320FB">
              <w:rPr>
                <w:color w:val="000000"/>
              </w:rPr>
              <w:t xml:space="preserve">. Κουταλά, </w:t>
            </w:r>
            <w:proofErr w:type="spellStart"/>
            <w:r w:rsidRPr="00D320FB">
              <w:rPr>
                <w:color w:val="000000"/>
              </w:rPr>
              <w:t>τηλ</w:t>
            </w:r>
            <w:proofErr w:type="spellEnd"/>
            <w:r w:rsidRPr="00D320FB">
              <w:rPr>
                <w:color w:val="000000"/>
              </w:rPr>
              <w:t>. 28310-77543, e-</w:t>
            </w:r>
            <w:proofErr w:type="spellStart"/>
            <w:r w:rsidRPr="00D320FB">
              <w:rPr>
                <w:color w:val="000000"/>
              </w:rPr>
              <w:t>mail</w:t>
            </w:r>
            <w:proofErr w:type="spellEnd"/>
            <w:r w:rsidRPr="00D320FB">
              <w:rPr>
                <w:color w:val="000000"/>
              </w:rPr>
              <w:t>: xkoutala@uoc.gr</w:t>
            </w:r>
          </w:p>
          <w:p w14:paraId="0912CAD9" w14:textId="77777777" w:rsidR="00D72691" w:rsidRPr="00AC4FA9" w:rsidRDefault="00D72691" w:rsidP="002F78BB">
            <w:pPr>
              <w:spacing w:after="160" w:line="259" w:lineRule="auto"/>
              <w:ind w:left="33"/>
              <w:rPr>
                <w:color w:val="000000"/>
              </w:rPr>
            </w:pPr>
          </w:p>
        </w:tc>
      </w:tr>
      <w:tr w:rsidR="00D72691" w:rsidRPr="00F542B7" w14:paraId="581FE0BB"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5"/>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4DE2433" w14:textId="77777777" w:rsidR="00D72691" w:rsidRPr="00F542B7" w:rsidRDefault="00D72691" w:rsidP="002F78BB">
            <w:pPr>
              <w:jc w:val="center"/>
              <w:rPr>
                <w:color w:val="000000"/>
              </w:rPr>
            </w:pPr>
            <w:r w:rsidRPr="00F542B7">
              <w:rPr>
                <w:color w:val="000000"/>
              </w:rPr>
              <w:t>9</w:t>
            </w:r>
          </w:p>
        </w:tc>
        <w:tc>
          <w:tcPr>
            <w:tcW w:w="2409" w:type="dxa"/>
            <w:tcBorders>
              <w:top w:val="nil"/>
              <w:left w:val="nil"/>
              <w:bottom w:val="single" w:sz="4" w:space="0" w:color="auto"/>
              <w:right w:val="single" w:sz="4" w:space="0" w:color="auto"/>
            </w:tcBorders>
            <w:shd w:val="clear" w:color="auto" w:fill="auto"/>
            <w:noWrap/>
            <w:vAlign w:val="bottom"/>
            <w:hideMark/>
          </w:tcPr>
          <w:p w14:paraId="391F9836" w14:textId="77777777" w:rsidR="00D72691" w:rsidRPr="006D41F5" w:rsidRDefault="00D72691" w:rsidP="002F78BB">
            <w:pPr>
              <w:rPr>
                <w:color w:val="000000"/>
              </w:rPr>
            </w:pPr>
            <w:r w:rsidRPr="006D41F5">
              <w:rPr>
                <w:color w:val="000000"/>
              </w:rPr>
              <w:t xml:space="preserve">Τμήμα Διεθνών Σχέσεων </w:t>
            </w:r>
          </w:p>
          <w:p w14:paraId="0C1F27BD" w14:textId="77777777" w:rsidR="00D72691" w:rsidRPr="00F542B7"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22442227" w14:textId="77777777" w:rsidR="00D72691" w:rsidRPr="00F542B7" w:rsidRDefault="00D72691" w:rsidP="002F78BB">
            <w:pPr>
              <w:rPr>
                <w:color w:val="000000"/>
              </w:rPr>
            </w:pPr>
            <w:r>
              <w:rPr>
                <w:color w:val="000000"/>
              </w:rPr>
              <w:t>340,00</w:t>
            </w:r>
          </w:p>
        </w:tc>
        <w:tc>
          <w:tcPr>
            <w:tcW w:w="3402" w:type="dxa"/>
            <w:tcBorders>
              <w:top w:val="nil"/>
              <w:left w:val="nil"/>
              <w:bottom w:val="single" w:sz="4" w:space="0" w:color="auto"/>
              <w:right w:val="single" w:sz="4" w:space="0" w:color="auto"/>
            </w:tcBorders>
          </w:tcPr>
          <w:p w14:paraId="2ADEF741" w14:textId="77777777" w:rsidR="00D72691" w:rsidRPr="00D320FB" w:rsidRDefault="00D72691" w:rsidP="002F78BB">
            <w:pPr>
              <w:rPr>
                <w:color w:val="000000"/>
              </w:rPr>
            </w:pPr>
            <w:r w:rsidRPr="00D320FB">
              <w:rPr>
                <w:color w:val="000000"/>
              </w:rPr>
              <w:t xml:space="preserve">Πληροφορίες: Κ. Βουρδουμπάς, </w:t>
            </w:r>
            <w:proofErr w:type="spellStart"/>
            <w:r w:rsidRPr="00D320FB">
              <w:rPr>
                <w:color w:val="000000"/>
              </w:rPr>
              <w:t>τηλ</w:t>
            </w:r>
            <w:proofErr w:type="spellEnd"/>
            <w:r w:rsidRPr="00D320FB">
              <w:rPr>
                <w:color w:val="000000"/>
              </w:rPr>
              <w:t>. 28310-77936, e-</w:t>
            </w:r>
            <w:proofErr w:type="spellStart"/>
            <w:r w:rsidRPr="00D320FB">
              <w:rPr>
                <w:color w:val="000000"/>
              </w:rPr>
              <w:t>mail</w:t>
            </w:r>
            <w:proofErr w:type="spellEnd"/>
            <w:r w:rsidRPr="00D320FB">
              <w:rPr>
                <w:color w:val="000000"/>
              </w:rPr>
              <w:t xml:space="preserve"> vkostas@admin.uoc.gr</w:t>
            </w:r>
          </w:p>
          <w:p w14:paraId="46C03E39" w14:textId="77777777" w:rsidR="00D72691" w:rsidRPr="00F542B7" w:rsidRDefault="00D72691" w:rsidP="002F78BB">
            <w:pPr>
              <w:rPr>
                <w:color w:val="000000"/>
              </w:rPr>
            </w:pPr>
          </w:p>
        </w:tc>
      </w:tr>
      <w:tr w:rsidR="00D72691" w:rsidRPr="00F542B7" w14:paraId="36EA21F7"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998" w:type="dxa"/>
            <w:tcBorders>
              <w:top w:val="nil"/>
              <w:left w:val="single" w:sz="4" w:space="0" w:color="auto"/>
              <w:bottom w:val="single" w:sz="4" w:space="0" w:color="auto"/>
              <w:right w:val="single" w:sz="4" w:space="0" w:color="auto"/>
            </w:tcBorders>
            <w:shd w:val="clear" w:color="auto" w:fill="auto"/>
            <w:noWrap/>
            <w:vAlign w:val="bottom"/>
          </w:tcPr>
          <w:p w14:paraId="59FD3F79" w14:textId="77777777" w:rsidR="00D72691" w:rsidRPr="00D320FB" w:rsidRDefault="00D72691" w:rsidP="002F78BB">
            <w:pPr>
              <w:jc w:val="center"/>
              <w:rPr>
                <w:color w:val="000000"/>
              </w:rPr>
            </w:pPr>
            <w:r w:rsidRPr="00D320FB">
              <w:rPr>
                <w:color w:val="000000"/>
              </w:rPr>
              <w:lastRenderedPageBreak/>
              <w:t>10</w:t>
            </w:r>
          </w:p>
        </w:tc>
        <w:tc>
          <w:tcPr>
            <w:tcW w:w="2409" w:type="dxa"/>
            <w:tcBorders>
              <w:top w:val="nil"/>
              <w:left w:val="nil"/>
              <w:bottom w:val="single" w:sz="4" w:space="0" w:color="auto"/>
              <w:right w:val="single" w:sz="4" w:space="0" w:color="auto"/>
            </w:tcBorders>
            <w:shd w:val="clear" w:color="auto" w:fill="auto"/>
            <w:noWrap/>
            <w:vAlign w:val="bottom"/>
          </w:tcPr>
          <w:p w14:paraId="6378E11E" w14:textId="77777777" w:rsidR="00D72691" w:rsidRPr="006D41F5" w:rsidRDefault="00D72691" w:rsidP="002F78BB">
            <w:pPr>
              <w:rPr>
                <w:color w:val="000000"/>
              </w:rPr>
            </w:pPr>
            <w:r w:rsidRPr="006D41F5">
              <w:rPr>
                <w:color w:val="000000"/>
              </w:rPr>
              <w:t>Δ/</w:t>
            </w:r>
            <w:proofErr w:type="spellStart"/>
            <w:r w:rsidRPr="006D41F5">
              <w:rPr>
                <w:color w:val="000000"/>
              </w:rPr>
              <w:t>νση</w:t>
            </w:r>
            <w:proofErr w:type="spellEnd"/>
            <w:r w:rsidRPr="006D41F5">
              <w:rPr>
                <w:color w:val="000000"/>
              </w:rPr>
              <w:t xml:space="preserve"> Οικονομικής Διαχείρισης </w:t>
            </w:r>
          </w:p>
          <w:p w14:paraId="2F6125C6" w14:textId="77777777" w:rsidR="00D72691" w:rsidRPr="006D41F5" w:rsidRDefault="00D72691" w:rsidP="002F78BB">
            <w:pPr>
              <w:rPr>
                <w:color w:val="000000"/>
              </w:rPr>
            </w:pPr>
          </w:p>
        </w:tc>
        <w:tc>
          <w:tcPr>
            <w:tcW w:w="1560" w:type="dxa"/>
            <w:tcBorders>
              <w:top w:val="nil"/>
              <w:left w:val="nil"/>
              <w:bottom w:val="single" w:sz="4" w:space="0" w:color="auto"/>
              <w:right w:val="single" w:sz="4" w:space="0" w:color="auto"/>
            </w:tcBorders>
            <w:shd w:val="clear" w:color="auto" w:fill="auto"/>
            <w:noWrap/>
            <w:vAlign w:val="bottom"/>
          </w:tcPr>
          <w:p w14:paraId="3CF2E9A8" w14:textId="77777777" w:rsidR="00D72691" w:rsidRPr="00D320FB" w:rsidRDefault="00D72691" w:rsidP="002F78BB">
            <w:pPr>
              <w:rPr>
                <w:color w:val="000000"/>
              </w:rPr>
            </w:pPr>
            <w:r w:rsidRPr="00D320FB">
              <w:rPr>
                <w:color w:val="000000"/>
              </w:rPr>
              <w:t>490,00</w:t>
            </w:r>
          </w:p>
        </w:tc>
        <w:tc>
          <w:tcPr>
            <w:tcW w:w="3402" w:type="dxa"/>
            <w:tcBorders>
              <w:top w:val="nil"/>
              <w:left w:val="nil"/>
              <w:bottom w:val="single" w:sz="4" w:space="0" w:color="auto"/>
              <w:right w:val="single" w:sz="4" w:space="0" w:color="auto"/>
            </w:tcBorders>
          </w:tcPr>
          <w:p w14:paraId="4DFAABDF" w14:textId="77777777" w:rsidR="00D72691" w:rsidRPr="00D320FB" w:rsidRDefault="00D72691" w:rsidP="002F78BB">
            <w:pPr>
              <w:rPr>
                <w:color w:val="000000"/>
              </w:rPr>
            </w:pPr>
            <w:r w:rsidRPr="00D320FB">
              <w:rPr>
                <w:color w:val="000000"/>
              </w:rPr>
              <w:t xml:space="preserve">Πληροφορίες: Κ. Βουρδουμπάς, </w:t>
            </w:r>
            <w:proofErr w:type="spellStart"/>
            <w:r w:rsidRPr="00D320FB">
              <w:rPr>
                <w:color w:val="000000"/>
              </w:rPr>
              <w:t>τηλ</w:t>
            </w:r>
            <w:proofErr w:type="spellEnd"/>
            <w:r w:rsidRPr="00D320FB">
              <w:rPr>
                <w:color w:val="000000"/>
              </w:rPr>
              <w:t>. 28310-77936, e-</w:t>
            </w:r>
            <w:proofErr w:type="spellStart"/>
            <w:r w:rsidRPr="00D320FB">
              <w:rPr>
                <w:color w:val="000000"/>
              </w:rPr>
              <w:t>mail</w:t>
            </w:r>
            <w:proofErr w:type="spellEnd"/>
            <w:r w:rsidRPr="00D320FB">
              <w:rPr>
                <w:color w:val="000000"/>
              </w:rPr>
              <w:t xml:space="preserve"> vkostas@admin.uoc.gr</w:t>
            </w:r>
          </w:p>
          <w:p w14:paraId="24A05BB0" w14:textId="77777777" w:rsidR="00D72691" w:rsidRPr="00D320FB" w:rsidRDefault="00D72691" w:rsidP="002F78BB">
            <w:pPr>
              <w:rPr>
                <w:color w:val="000000"/>
              </w:rPr>
            </w:pPr>
          </w:p>
        </w:tc>
      </w:tr>
      <w:tr w:rsidR="00D72691" w:rsidRPr="00D320FB" w14:paraId="17C8D79B"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998" w:type="dxa"/>
            <w:tcBorders>
              <w:top w:val="nil"/>
              <w:left w:val="single" w:sz="4" w:space="0" w:color="auto"/>
              <w:bottom w:val="single" w:sz="4" w:space="0" w:color="auto"/>
              <w:right w:val="single" w:sz="4" w:space="0" w:color="auto"/>
            </w:tcBorders>
            <w:shd w:val="clear" w:color="auto" w:fill="auto"/>
            <w:noWrap/>
            <w:vAlign w:val="bottom"/>
          </w:tcPr>
          <w:p w14:paraId="4F25CEF4" w14:textId="77777777" w:rsidR="00D72691" w:rsidRPr="00D320FB" w:rsidRDefault="00D72691" w:rsidP="002F78BB">
            <w:pPr>
              <w:jc w:val="center"/>
              <w:rPr>
                <w:color w:val="000000"/>
              </w:rPr>
            </w:pPr>
            <w:r w:rsidRPr="00D320FB">
              <w:rPr>
                <w:color w:val="000000"/>
              </w:rPr>
              <w:t>11</w:t>
            </w:r>
          </w:p>
        </w:tc>
        <w:tc>
          <w:tcPr>
            <w:tcW w:w="2409" w:type="dxa"/>
            <w:tcBorders>
              <w:top w:val="nil"/>
              <w:left w:val="nil"/>
              <w:bottom w:val="single" w:sz="4" w:space="0" w:color="auto"/>
              <w:right w:val="single" w:sz="4" w:space="0" w:color="auto"/>
            </w:tcBorders>
            <w:shd w:val="clear" w:color="auto" w:fill="auto"/>
            <w:noWrap/>
            <w:vAlign w:val="bottom"/>
          </w:tcPr>
          <w:p w14:paraId="788158C1" w14:textId="77777777" w:rsidR="00D72691" w:rsidRPr="006D41F5" w:rsidRDefault="00D72691" w:rsidP="002F78BB">
            <w:pPr>
              <w:jc w:val="center"/>
              <w:rPr>
                <w:color w:val="000000"/>
              </w:rPr>
            </w:pPr>
            <w:r w:rsidRPr="006D41F5">
              <w:rPr>
                <w:color w:val="000000"/>
              </w:rPr>
              <w:t>Δ/</w:t>
            </w:r>
            <w:proofErr w:type="spellStart"/>
            <w:r w:rsidRPr="006D41F5">
              <w:rPr>
                <w:color w:val="000000"/>
              </w:rPr>
              <w:t>νση</w:t>
            </w:r>
            <w:proofErr w:type="spellEnd"/>
            <w:r w:rsidRPr="006D41F5">
              <w:rPr>
                <w:color w:val="000000"/>
              </w:rPr>
              <w:t xml:space="preserve"> Διοικητικού</w:t>
            </w:r>
          </w:p>
        </w:tc>
        <w:tc>
          <w:tcPr>
            <w:tcW w:w="1560" w:type="dxa"/>
            <w:tcBorders>
              <w:top w:val="nil"/>
              <w:left w:val="nil"/>
              <w:bottom w:val="single" w:sz="4" w:space="0" w:color="auto"/>
              <w:right w:val="single" w:sz="4" w:space="0" w:color="auto"/>
            </w:tcBorders>
            <w:shd w:val="clear" w:color="auto" w:fill="auto"/>
            <w:noWrap/>
            <w:vAlign w:val="bottom"/>
          </w:tcPr>
          <w:p w14:paraId="1536D675" w14:textId="77777777" w:rsidR="00D72691" w:rsidRPr="00D320FB" w:rsidRDefault="00D72691" w:rsidP="002F78BB">
            <w:pPr>
              <w:rPr>
                <w:color w:val="000000"/>
              </w:rPr>
            </w:pPr>
            <w:r w:rsidRPr="00D320FB">
              <w:rPr>
                <w:color w:val="000000"/>
              </w:rPr>
              <w:t>500,00</w:t>
            </w:r>
          </w:p>
        </w:tc>
        <w:tc>
          <w:tcPr>
            <w:tcW w:w="3402" w:type="dxa"/>
            <w:tcBorders>
              <w:top w:val="nil"/>
              <w:left w:val="nil"/>
              <w:bottom w:val="single" w:sz="4" w:space="0" w:color="auto"/>
              <w:right w:val="single" w:sz="4" w:space="0" w:color="auto"/>
            </w:tcBorders>
          </w:tcPr>
          <w:p w14:paraId="73CE012C" w14:textId="77777777" w:rsidR="00D72691" w:rsidRPr="00D320FB" w:rsidRDefault="00D72691" w:rsidP="002F78BB">
            <w:pPr>
              <w:rPr>
                <w:color w:val="000000"/>
              </w:rPr>
            </w:pPr>
            <w:r w:rsidRPr="00D320FB">
              <w:rPr>
                <w:color w:val="000000"/>
              </w:rPr>
              <w:t xml:space="preserve">Πληροφορίες: Κ. Βουρδουμπάς, </w:t>
            </w:r>
            <w:proofErr w:type="spellStart"/>
            <w:r w:rsidRPr="00D320FB">
              <w:rPr>
                <w:color w:val="000000"/>
              </w:rPr>
              <w:t>τηλ</w:t>
            </w:r>
            <w:proofErr w:type="spellEnd"/>
            <w:r w:rsidRPr="00D320FB">
              <w:rPr>
                <w:color w:val="000000"/>
              </w:rPr>
              <w:t>. 28310-77936, e-</w:t>
            </w:r>
            <w:proofErr w:type="spellStart"/>
            <w:r w:rsidRPr="00D320FB">
              <w:rPr>
                <w:color w:val="000000"/>
              </w:rPr>
              <w:t>mail</w:t>
            </w:r>
            <w:proofErr w:type="spellEnd"/>
            <w:r w:rsidRPr="00D320FB">
              <w:rPr>
                <w:color w:val="000000"/>
              </w:rPr>
              <w:t xml:space="preserve"> vkostas@admin.uoc.gr</w:t>
            </w:r>
          </w:p>
          <w:p w14:paraId="410FD771" w14:textId="77777777" w:rsidR="00D72691" w:rsidRPr="00D320FB" w:rsidRDefault="00D72691" w:rsidP="002F78BB">
            <w:pPr>
              <w:rPr>
                <w:color w:val="000000"/>
              </w:rPr>
            </w:pPr>
          </w:p>
        </w:tc>
      </w:tr>
      <w:tr w:rsidR="00D72691" w:rsidRPr="004C54DE" w14:paraId="5127826D"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998" w:type="dxa"/>
            <w:tcBorders>
              <w:top w:val="nil"/>
              <w:left w:val="single" w:sz="4" w:space="0" w:color="auto"/>
              <w:bottom w:val="single" w:sz="4" w:space="0" w:color="auto"/>
              <w:right w:val="single" w:sz="4" w:space="0" w:color="auto"/>
            </w:tcBorders>
            <w:shd w:val="clear" w:color="auto" w:fill="auto"/>
            <w:noWrap/>
            <w:vAlign w:val="bottom"/>
          </w:tcPr>
          <w:p w14:paraId="0F0408B6" w14:textId="77777777" w:rsidR="00D72691" w:rsidRPr="004C54DE" w:rsidRDefault="00D72691" w:rsidP="002F78BB">
            <w:pPr>
              <w:jc w:val="center"/>
              <w:rPr>
                <w:color w:val="000000"/>
              </w:rPr>
            </w:pPr>
            <w:r>
              <w:rPr>
                <w:color w:val="000000"/>
              </w:rPr>
              <w:t>12</w:t>
            </w:r>
          </w:p>
        </w:tc>
        <w:tc>
          <w:tcPr>
            <w:tcW w:w="2409" w:type="dxa"/>
            <w:tcBorders>
              <w:top w:val="nil"/>
              <w:left w:val="nil"/>
              <w:bottom w:val="single" w:sz="4" w:space="0" w:color="auto"/>
              <w:right w:val="single" w:sz="4" w:space="0" w:color="auto"/>
            </w:tcBorders>
            <w:shd w:val="clear" w:color="auto" w:fill="auto"/>
            <w:noWrap/>
            <w:vAlign w:val="bottom"/>
          </w:tcPr>
          <w:p w14:paraId="28CEF8D3" w14:textId="77777777" w:rsidR="00D72691" w:rsidRPr="004C54DE" w:rsidRDefault="00D72691" w:rsidP="002F78BB">
            <w:pPr>
              <w:jc w:val="center"/>
              <w:rPr>
                <w:color w:val="000000"/>
              </w:rPr>
            </w:pPr>
            <w:r w:rsidRPr="004C54DE">
              <w:rPr>
                <w:color w:val="000000"/>
              </w:rPr>
              <w:t xml:space="preserve">Διεύθυνση Εκπαίδευσης και Έρευνας    </w:t>
            </w:r>
          </w:p>
        </w:tc>
        <w:tc>
          <w:tcPr>
            <w:tcW w:w="1560" w:type="dxa"/>
            <w:tcBorders>
              <w:top w:val="nil"/>
              <w:left w:val="nil"/>
              <w:bottom w:val="single" w:sz="4" w:space="0" w:color="auto"/>
              <w:right w:val="single" w:sz="4" w:space="0" w:color="auto"/>
            </w:tcBorders>
            <w:shd w:val="clear" w:color="auto" w:fill="auto"/>
            <w:noWrap/>
            <w:vAlign w:val="bottom"/>
          </w:tcPr>
          <w:p w14:paraId="272C6DCD" w14:textId="77777777" w:rsidR="00D72691" w:rsidRPr="004C54DE" w:rsidRDefault="00D72691" w:rsidP="002F78BB">
            <w:pPr>
              <w:rPr>
                <w:color w:val="000000"/>
              </w:rPr>
            </w:pPr>
            <w:r>
              <w:rPr>
                <w:color w:val="000000"/>
              </w:rPr>
              <w:t>140,00</w:t>
            </w:r>
          </w:p>
        </w:tc>
        <w:tc>
          <w:tcPr>
            <w:tcW w:w="3402" w:type="dxa"/>
            <w:tcBorders>
              <w:top w:val="nil"/>
              <w:left w:val="nil"/>
              <w:bottom w:val="single" w:sz="4" w:space="0" w:color="auto"/>
              <w:right w:val="single" w:sz="4" w:space="0" w:color="auto"/>
            </w:tcBorders>
          </w:tcPr>
          <w:p w14:paraId="6E7D1F52" w14:textId="77777777" w:rsidR="00D72691" w:rsidRPr="004C54DE" w:rsidRDefault="00D72691" w:rsidP="002F78BB">
            <w:pPr>
              <w:jc w:val="center"/>
              <w:rPr>
                <w:color w:val="000000"/>
              </w:rPr>
            </w:pPr>
            <w:r w:rsidRPr="00D320FB">
              <w:rPr>
                <w:color w:val="000000"/>
              </w:rPr>
              <w:t xml:space="preserve">Πληροφορίες: Κ. Βουρδουμπάς, </w:t>
            </w:r>
            <w:proofErr w:type="spellStart"/>
            <w:r w:rsidRPr="00D320FB">
              <w:rPr>
                <w:color w:val="000000"/>
              </w:rPr>
              <w:t>τηλ</w:t>
            </w:r>
            <w:proofErr w:type="spellEnd"/>
            <w:r w:rsidRPr="00D320FB">
              <w:rPr>
                <w:color w:val="000000"/>
              </w:rPr>
              <w:t>. 28310-77936, e-</w:t>
            </w:r>
            <w:proofErr w:type="spellStart"/>
            <w:r w:rsidRPr="00D320FB">
              <w:rPr>
                <w:color w:val="000000"/>
              </w:rPr>
              <w:t>mail</w:t>
            </w:r>
            <w:proofErr w:type="spellEnd"/>
            <w:r w:rsidRPr="00D320FB">
              <w:rPr>
                <w:color w:val="000000"/>
              </w:rPr>
              <w:t xml:space="preserve"> vkostas@admin.uoc.gr</w:t>
            </w:r>
          </w:p>
        </w:tc>
      </w:tr>
      <w:tr w:rsidR="00D72691" w:rsidRPr="004C54DE" w14:paraId="66A3AD03" w14:textId="77777777" w:rsidTr="002F7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73C37054" w14:textId="77777777" w:rsidR="00D72691" w:rsidRPr="004C54DE" w:rsidRDefault="00D72691" w:rsidP="002F78BB">
            <w:pPr>
              <w:rPr>
                <w:color w:val="000000"/>
              </w:rPr>
            </w:pPr>
          </w:p>
        </w:tc>
        <w:tc>
          <w:tcPr>
            <w:tcW w:w="2409" w:type="dxa"/>
            <w:tcBorders>
              <w:top w:val="nil"/>
              <w:left w:val="nil"/>
              <w:bottom w:val="single" w:sz="4" w:space="0" w:color="auto"/>
              <w:right w:val="single" w:sz="4" w:space="0" w:color="auto"/>
            </w:tcBorders>
            <w:shd w:val="clear" w:color="auto" w:fill="auto"/>
            <w:noWrap/>
            <w:vAlign w:val="bottom"/>
            <w:hideMark/>
          </w:tcPr>
          <w:p w14:paraId="2BB93377" w14:textId="77777777" w:rsidR="00D72691" w:rsidRPr="004C54DE" w:rsidRDefault="00D72691" w:rsidP="002F78BB">
            <w:pPr>
              <w:rPr>
                <w:b/>
                <w:bCs/>
                <w:color w:val="000000"/>
              </w:rPr>
            </w:pPr>
            <w:r w:rsidRPr="004C54DE">
              <w:rPr>
                <w:b/>
                <w:bCs/>
                <w:color w:val="000000"/>
              </w:rPr>
              <w:t> ΣΥΝΟΛΟ</w:t>
            </w:r>
          </w:p>
        </w:tc>
        <w:tc>
          <w:tcPr>
            <w:tcW w:w="1560" w:type="dxa"/>
            <w:tcBorders>
              <w:top w:val="nil"/>
              <w:left w:val="nil"/>
              <w:bottom w:val="single" w:sz="4" w:space="0" w:color="auto"/>
              <w:right w:val="single" w:sz="4" w:space="0" w:color="auto"/>
            </w:tcBorders>
            <w:shd w:val="clear" w:color="auto" w:fill="auto"/>
            <w:noWrap/>
            <w:vAlign w:val="bottom"/>
            <w:hideMark/>
          </w:tcPr>
          <w:p w14:paraId="7AF813E6" w14:textId="77777777" w:rsidR="00D72691" w:rsidRPr="004C54DE" w:rsidRDefault="00D72691" w:rsidP="002F78BB">
            <w:pPr>
              <w:rPr>
                <w:b/>
                <w:bCs/>
                <w:color w:val="000000"/>
              </w:rPr>
            </w:pPr>
            <w:r>
              <w:rPr>
                <w:b/>
                <w:bCs/>
                <w:color w:val="000000"/>
              </w:rPr>
              <w:t>3.611,00</w:t>
            </w:r>
          </w:p>
        </w:tc>
        <w:tc>
          <w:tcPr>
            <w:tcW w:w="3402" w:type="dxa"/>
            <w:tcBorders>
              <w:top w:val="nil"/>
              <w:left w:val="nil"/>
              <w:bottom w:val="single" w:sz="4" w:space="0" w:color="auto"/>
              <w:right w:val="single" w:sz="4" w:space="0" w:color="auto"/>
            </w:tcBorders>
          </w:tcPr>
          <w:p w14:paraId="1A205D30" w14:textId="77777777" w:rsidR="00D72691" w:rsidRPr="004C54DE" w:rsidRDefault="00D72691" w:rsidP="002F78BB">
            <w:pPr>
              <w:rPr>
                <w:color w:val="000000"/>
              </w:rPr>
            </w:pPr>
          </w:p>
        </w:tc>
      </w:tr>
    </w:tbl>
    <w:p w14:paraId="30313D3C" w14:textId="77777777" w:rsidR="00D72691" w:rsidRDefault="00D72691" w:rsidP="00D72691">
      <w:pPr>
        <w:jc w:val="both"/>
        <w:rPr>
          <w:sz w:val="22"/>
          <w:szCs w:val="22"/>
        </w:rPr>
      </w:pPr>
    </w:p>
    <w:p w14:paraId="6C06E4E9" w14:textId="77777777" w:rsidR="00D72691" w:rsidRDefault="00D72691" w:rsidP="00D72691">
      <w:pPr>
        <w:jc w:val="both"/>
        <w:rPr>
          <w:sz w:val="22"/>
          <w:szCs w:val="22"/>
        </w:rPr>
      </w:pPr>
    </w:p>
    <w:p w14:paraId="5F88AEBC" w14:textId="77777777" w:rsidR="00D72691" w:rsidRDefault="00D72691" w:rsidP="00D72691">
      <w:pPr>
        <w:jc w:val="both"/>
        <w:rPr>
          <w:sz w:val="22"/>
          <w:szCs w:val="22"/>
        </w:rPr>
      </w:pPr>
    </w:p>
    <w:p w14:paraId="19A45850" w14:textId="79676F63" w:rsidR="00D72691" w:rsidRPr="00C05B47" w:rsidRDefault="00D72691" w:rsidP="00D72691">
      <w:pPr>
        <w:jc w:val="both"/>
        <w:rPr>
          <w:strike/>
        </w:rPr>
      </w:pPr>
      <w:r w:rsidRPr="00DD2A37">
        <w:t xml:space="preserve">Η </w:t>
      </w:r>
      <w:r>
        <w:t>ΠΡΟΣΚΛΗΣΗ</w:t>
      </w:r>
      <w:r w:rsidRPr="00DD2A37">
        <w:t xml:space="preserve"> συνοδεύεται από </w:t>
      </w:r>
      <w:r w:rsidRPr="00DD2A37">
        <w:rPr>
          <w:b/>
        </w:rPr>
        <w:t xml:space="preserve">«ΠΙΝΑΚΑ ΤΕΧΝΙΚΩΝ ΠΡΟΔΙΑΓΡΑΦΩΝ» &amp; «ΠΙΝΑΚΑ/ΦΥΛΛΟ ΟΙΚΟΝΟΜΙΚΗΣ ΠΡΟΣΦΟΡΑΣ», </w:t>
      </w:r>
      <w:r w:rsidRPr="00DD2A37">
        <w:t xml:space="preserve">σε μορφή </w:t>
      </w:r>
      <w:r w:rsidRPr="00DD2A37">
        <w:rPr>
          <w:lang w:val="en-US"/>
        </w:rPr>
        <w:t>excel</w:t>
      </w:r>
      <w:r w:rsidRPr="00DD2A37">
        <w:t xml:space="preserve"> (.</w:t>
      </w:r>
      <w:proofErr w:type="spellStart"/>
      <w:r w:rsidRPr="00DD2A37">
        <w:rPr>
          <w:lang w:val="en-US"/>
        </w:rPr>
        <w:t>xls</w:t>
      </w:r>
      <w:proofErr w:type="spellEnd"/>
      <w:r>
        <w:t>), για κάθε</w:t>
      </w:r>
      <w:r w:rsidRPr="00DD2A37">
        <w:t xml:space="preserve"> </w:t>
      </w:r>
      <w:r>
        <w:t>Υ</w:t>
      </w:r>
      <w:r w:rsidRPr="00DD2A37">
        <w:t xml:space="preserve">πηρεσίες </w:t>
      </w:r>
      <w:r>
        <w:t xml:space="preserve">αυτής. </w:t>
      </w:r>
    </w:p>
    <w:p w14:paraId="50DCABC2" w14:textId="77777777" w:rsidR="00D72691" w:rsidRDefault="00D72691" w:rsidP="008A1700">
      <w:pPr>
        <w:jc w:val="both"/>
      </w:pPr>
    </w:p>
    <w:sectPr w:rsidR="00D72691" w:rsidSect="006C224A">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291BE" w14:textId="77777777" w:rsidR="00DE3D0A" w:rsidRDefault="00D13CE3">
      <w:r>
        <w:separator/>
      </w:r>
    </w:p>
  </w:endnote>
  <w:endnote w:type="continuationSeparator" w:id="0">
    <w:p w14:paraId="0EAEA26C" w14:textId="77777777" w:rsidR="00DE3D0A" w:rsidRDefault="00D1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705490"/>
      <w:docPartObj>
        <w:docPartGallery w:val="Page Numbers (Bottom of Page)"/>
        <w:docPartUnique/>
      </w:docPartObj>
    </w:sdtPr>
    <w:sdtEndPr/>
    <w:sdtContent>
      <w:sdt>
        <w:sdtPr>
          <w:id w:val="-1669238322"/>
          <w:docPartObj>
            <w:docPartGallery w:val="Page Numbers (Top of Page)"/>
            <w:docPartUnique/>
          </w:docPartObj>
        </w:sdtPr>
        <w:sdtEndPr/>
        <w:sdtContent>
          <w:p w14:paraId="1347E881" w14:textId="77777777" w:rsidR="00D14BFC" w:rsidRDefault="004A6A9C">
            <w:pPr>
              <w:pStyle w:val="a7"/>
              <w:jc w:val="center"/>
            </w:pPr>
            <w:r>
              <w:t xml:space="preserve">Σελίδα </w:t>
            </w:r>
            <w:r>
              <w:rPr>
                <w:b/>
                <w:bCs/>
              </w:rPr>
              <w:fldChar w:fldCharType="begin"/>
            </w:r>
            <w:r>
              <w:rPr>
                <w:b/>
                <w:bCs/>
              </w:rPr>
              <w:instrText>PAGE</w:instrText>
            </w:r>
            <w:r>
              <w:rPr>
                <w:b/>
                <w:bCs/>
              </w:rPr>
              <w:fldChar w:fldCharType="separate"/>
            </w:r>
            <w:r w:rsidR="00814F9D">
              <w:rPr>
                <w:b/>
                <w:bCs/>
                <w:noProof/>
              </w:rPr>
              <w:t>7</w:t>
            </w:r>
            <w:r>
              <w:rPr>
                <w:b/>
                <w:bCs/>
              </w:rPr>
              <w:fldChar w:fldCharType="end"/>
            </w:r>
            <w:r>
              <w:t xml:space="preserve"> από </w:t>
            </w:r>
            <w:r>
              <w:rPr>
                <w:b/>
                <w:bCs/>
              </w:rPr>
              <w:fldChar w:fldCharType="begin"/>
            </w:r>
            <w:r>
              <w:rPr>
                <w:b/>
                <w:bCs/>
              </w:rPr>
              <w:instrText>NUMPAGES</w:instrText>
            </w:r>
            <w:r>
              <w:rPr>
                <w:b/>
                <w:bCs/>
              </w:rPr>
              <w:fldChar w:fldCharType="separate"/>
            </w:r>
            <w:r w:rsidR="00814F9D">
              <w:rPr>
                <w:b/>
                <w:bCs/>
                <w:noProof/>
              </w:rPr>
              <w:t>7</w:t>
            </w:r>
            <w:r>
              <w:rPr>
                <w:b/>
                <w:bCs/>
              </w:rPr>
              <w:fldChar w:fldCharType="end"/>
            </w:r>
          </w:p>
        </w:sdtContent>
      </w:sdt>
    </w:sdtContent>
  </w:sdt>
  <w:p w14:paraId="48AF5CB4" w14:textId="77777777" w:rsidR="00E57516" w:rsidRDefault="00814F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6223F" w14:textId="77777777" w:rsidR="00DE3D0A" w:rsidRDefault="00D13CE3">
      <w:r>
        <w:separator/>
      </w:r>
    </w:p>
  </w:footnote>
  <w:footnote w:type="continuationSeparator" w:id="0">
    <w:p w14:paraId="3DB7CF04" w14:textId="77777777" w:rsidR="00DE3D0A" w:rsidRDefault="00D13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871"/>
    <w:multiLevelType w:val="hybridMultilevel"/>
    <w:tmpl w:val="71A8AAA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2E7925EF"/>
    <w:multiLevelType w:val="hybridMultilevel"/>
    <w:tmpl w:val="F768E10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F9B0E0B"/>
    <w:multiLevelType w:val="hybridMultilevel"/>
    <w:tmpl w:val="D2F6BBF4"/>
    <w:lvl w:ilvl="0" w:tplc="F076601C">
      <w:start w:val="1"/>
      <w:numFmt w:val="decimal"/>
      <w:lvlText w:val="%1."/>
      <w:lvlJc w:val="left"/>
      <w:pPr>
        <w:ind w:left="750" w:hanging="360"/>
        <w:jc w:val="right"/>
      </w:pPr>
      <w:rPr>
        <w:rFonts w:ascii="Calibri" w:eastAsia="Calibri" w:hAnsi="Calibri" w:cs="Calibri" w:hint="default"/>
        <w:w w:val="100"/>
        <w:sz w:val="22"/>
        <w:szCs w:val="22"/>
      </w:rPr>
    </w:lvl>
    <w:lvl w:ilvl="1" w:tplc="AF32AB00">
      <w:numFmt w:val="bullet"/>
      <w:lvlText w:val="➢"/>
      <w:lvlJc w:val="left"/>
      <w:pPr>
        <w:ind w:left="833" w:hanging="360"/>
      </w:pPr>
      <w:rPr>
        <w:rFonts w:ascii="Arial Unicode MS" w:eastAsia="Arial Unicode MS" w:hAnsi="Arial Unicode MS" w:cs="Arial Unicode MS" w:hint="default"/>
        <w:w w:val="86"/>
        <w:sz w:val="22"/>
        <w:szCs w:val="22"/>
      </w:rPr>
    </w:lvl>
    <w:lvl w:ilvl="2" w:tplc="D0606EAC">
      <w:numFmt w:val="bullet"/>
      <w:lvlText w:val="•"/>
      <w:lvlJc w:val="left"/>
      <w:pPr>
        <w:ind w:left="1845" w:hanging="360"/>
      </w:pPr>
      <w:rPr>
        <w:rFonts w:hint="default"/>
      </w:rPr>
    </w:lvl>
    <w:lvl w:ilvl="3" w:tplc="311A0D2A">
      <w:numFmt w:val="bullet"/>
      <w:lvlText w:val="•"/>
      <w:lvlJc w:val="left"/>
      <w:pPr>
        <w:ind w:left="2850" w:hanging="360"/>
      </w:pPr>
      <w:rPr>
        <w:rFonts w:hint="default"/>
      </w:rPr>
    </w:lvl>
    <w:lvl w:ilvl="4" w:tplc="5718AB22">
      <w:numFmt w:val="bullet"/>
      <w:lvlText w:val="•"/>
      <w:lvlJc w:val="left"/>
      <w:pPr>
        <w:ind w:left="3855" w:hanging="360"/>
      </w:pPr>
      <w:rPr>
        <w:rFonts w:hint="default"/>
      </w:rPr>
    </w:lvl>
    <w:lvl w:ilvl="5" w:tplc="A1D4EA52">
      <w:numFmt w:val="bullet"/>
      <w:lvlText w:val="•"/>
      <w:lvlJc w:val="left"/>
      <w:pPr>
        <w:ind w:left="4860" w:hanging="360"/>
      </w:pPr>
      <w:rPr>
        <w:rFonts w:hint="default"/>
      </w:rPr>
    </w:lvl>
    <w:lvl w:ilvl="6" w:tplc="F2BE13D8">
      <w:numFmt w:val="bullet"/>
      <w:lvlText w:val="•"/>
      <w:lvlJc w:val="left"/>
      <w:pPr>
        <w:ind w:left="5865" w:hanging="360"/>
      </w:pPr>
      <w:rPr>
        <w:rFonts w:hint="default"/>
      </w:rPr>
    </w:lvl>
    <w:lvl w:ilvl="7" w:tplc="8340C4B2">
      <w:numFmt w:val="bullet"/>
      <w:lvlText w:val="•"/>
      <w:lvlJc w:val="left"/>
      <w:pPr>
        <w:ind w:left="6870" w:hanging="360"/>
      </w:pPr>
      <w:rPr>
        <w:rFonts w:hint="default"/>
      </w:rPr>
    </w:lvl>
    <w:lvl w:ilvl="8" w:tplc="66B6C114">
      <w:numFmt w:val="bullet"/>
      <w:lvlText w:val="•"/>
      <w:lvlJc w:val="left"/>
      <w:pPr>
        <w:ind w:left="7876" w:hanging="360"/>
      </w:pPr>
      <w:rPr>
        <w:rFonts w:hint="default"/>
      </w:rPr>
    </w:lvl>
  </w:abstractNum>
  <w:abstractNum w:abstractNumId="3" w15:restartNumberingAfterBreak="0">
    <w:nsid w:val="37916186"/>
    <w:multiLevelType w:val="hybridMultilevel"/>
    <w:tmpl w:val="54F26222"/>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39727C70"/>
    <w:multiLevelType w:val="multilevel"/>
    <w:tmpl w:val="44A4DE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127"/>
        </w:tabs>
        <w:ind w:left="2127" w:hanging="72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185"/>
        </w:tabs>
        <w:ind w:left="3185" w:hanging="108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5" w15:restartNumberingAfterBreak="0">
    <w:nsid w:val="516730B5"/>
    <w:multiLevelType w:val="hybridMultilevel"/>
    <w:tmpl w:val="B02ACCC0"/>
    <w:lvl w:ilvl="0" w:tplc="04080001">
      <w:start w:val="1"/>
      <w:numFmt w:val="bullet"/>
      <w:lvlText w:val=""/>
      <w:lvlJc w:val="left"/>
      <w:pPr>
        <w:tabs>
          <w:tab w:val="num" w:pos="720"/>
        </w:tabs>
        <w:ind w:left="720" w:hanging="36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B61907"/>
    <w:multiLevelType w:val="hybridMultilevel"/>
    <w:tmpl w:val="9E62B3D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7" w15:restartNumberingAfterBreak="0">
    <w:nsid w:val="7CD001CE"/>
    <w:multiLevelType w:val="hybridMultilevel"/>
    <w:tmpl w:val="BCCED5F6"/>
    <w:lvl w:ilvl="0" w:tplc="F65A6746">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6"/>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00"/>
    <w:rsid w:val="0009160B"/>
    <w:rsid w:val="000C70EF"/>
    <w:rsid w:val="00114CC0"/>
    <w:rsid w:val="0016130E"/>
    <w:rsid w:val="001D4609"/>
    <w:rsid w:val="0027608A"/>
    <w:rsid w:val="00471907"/>
    <w:rsid w:val="00497043"/>
    <w:rsid w:val="004A6A9C"/>
    <w:rsid w:val="005023F2"/>
    <w:rsid w:val="0053378D"/>
    <w:rsid w:val="005D57E2"/>
    <w:rsid w:val="006502EB"/>
    <w:rsid w:val="006B3B39"/>
    <w:rsid w:val="006C224A"/>
    <w:rsid w:val="00766760"/>
    <w:rsid w:val="00814F9D"/>
    <w:rsid w:val="00873192"/>
    <w:rsid w:val="008A1700"/>
    <w:rsid w:val="008A5ED5"/>
    <w:rsid w:val="009430FD"/>
    <w:rsid w:val="00AC1FD5"/>
    <w:rsid w:val="00B80674"/>
    <w:rsid w:val="00CA771F"/>
    <w:rsid w:val="00D13CE3"/>
    <w:rsid w:val="00D72691"/>
    <w:rsid w:val="00DD4D3E"/>
    <w:rsid w:val="00DE3D0A"/>
    <w:rsid w:val="00EB190D"/>
    <w:rsid w:val="00F059D3"/>
    <w:rsid w:val="00F05D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B69D"/>
  <w15:chartTrackingRefBased/>
  <w15:docId w15:val="{FD622C3D-C118-43C3-831A-552DC5C2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70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A1700"/>
    <w:rPr>
      <w:b/>
      <w:bCs/>
    </w:rPr>
  </w:style>
  <w:style w:type="paragraph" w:customStyle="1" w:styleId="1">
    <w:name w:val="Παράγραφος λίστας1"/>
    <w:basedOn w:val="a"/>
    <w:rsid w:val="008A1700"/>
    <w:pPr>
      <w:spacing w:after="160" w:line="259" w:lineRule="auto"/>
      <w:ind w:left="720"/>
      <w:contextualSpacing/>
    </w:pPr>
    <w:rPr>
      <w:rFonts w:ascii="Calibri" w:hAnsi="Calibri"/>
      <w:sz w:val="22"/>
      <w:szCs w:val="22"/>
      <w:lang w:eastAsia="en-US"/>
    </w:rPr>
  </w:style>
  <w:style w:type="character" w:styleId="-">
    <w:name w:val="Hyperlink"/>
    <w:basedOn w:val="a0"/>
    <w:uiPriority w:val="99"/>
    <w:unhideWhenUsed/>
    <w:rsid w:val="008A1700"/>
    <w:rPr>
      <w:color w:val="0563C1" w:themeColor="hyperlink"/>
      <w:u w:val="single"/>
    </w:rPr>
  </w:style>
  <w:style w:type="paragraph" w:styleId="a4">
    <w:name w:val="Body Text"/>
    <w:basedOn w:val="a"/>
    <w:link w:val="Char"/>
    <w:rsid w:val="008A1700"/>
    <w:pPr>
      <w:jc w:val="both"/>
    </w:pPr>
    <w:rPr>
      <w:szCs w:val="20"/>
    </w:rPr>
  </w:style>
  <w:style w:type="character" w:customStyle="1" w:styleId="Char">
    <w:name w:val="Σώμα κειμένου Char"/>
    <w:basedOn w:val="a0"/>
    <w:link w:val="a4"/>
    <w:rsid w:val="008A1700"/>
    <w:rPr>
      <w:rFonts w:ascii="Times New Roman" w:eastAsia="Times New Roman" w:hAnsi="Times New Roman" w:cs="Times New Roman"/>
      <w:sz w:val="24"/>
      <w:szCs w:val="20"/>
      <w:lang w:eastAsia="el-GR"/>
    </w:rPr>
  </w:style>
  <w:style w:type="paragraph" w:styleId="a5">
    <w:name w:val="List Paragraph"/>
    <w:basedOn w:val="a"/>
    <w:uiPriority w:val="1"/>
    <w:qFormat/>
    <w:rsid w:val="008A1700"/>
    <w:pPr>
      <w:ind w:left="720"/>
      <w:contextualSpacing/>
    </w:pPr>
  </w:style>
  <w:style w:type="paragraph" w:styleId="a6">
    <w:name w:val="Body Text Indent"/>
    <w:basedOn w:val="a"/>
    <w:link w:val="Char0"/>
    <w:rsid w:val="008A1700"/>
    <w:pPr>
      <w:spacing w:after="120"/>
      <w:ind w:left="283"/>
    </w:pPr>
  </w:style>
  <w:style w:type="character" w:customStyle="1" w:styleId="Char0">
    <w:name w:val="Σώμα κείμενου με εσοχή Char"/>
    <w:basedOn w:val="a0"/>
    <w:link w:val="a6"/>
    <w:rsid w:val="008A1700"/>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8A1700"/>
    <w:pPr>
      <w:tabs>
        <w:tab w:val="center" w:pos="4153"/>
        <w:tab w:val="right" w:pos="8306"/>
      </w:tabs>
    </w:pPr>
  </w:style>
  <w:style w:type="character" w:customStyle="1" w:styleId="Char1">
    <w:name w:val="Υποσέλιδο Char"/>
    <w:basedOn w:val="a0"/>
    <w:link w:val="a7"/>
    <w:uiPriority w:val="99"/>
    <w:rsid w:val="008A1700"/>
    <w:rPr>
      <w:rFonts w:ascii="Times New Roman" w:eastAsia="Times New Roman" w:hAnsi="Times New Roman" w:cs="Times New Roman"/>
      <w:sz w:val="24"/>
      <w:szCs w:val="24"/>
      <w:lang w:eastAsia="el-GR"/>
    </w:rPr>
  </w:style>
  <w:style w:type="paragraph" w:customStyle="1" w:styleId="ng-binding">
    <w:name w:val="ng-binding"/>
    <w:basedOn w:val="a"/>
    <w:rsid w:val="008A1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2401</Words>
  <Characters>12967</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18</cp:revision>
  <cp:lastPrinted>2021-10-25T08:47:00Z</cp:lastPrinted>
  <dcterms:created xsi:type="dcterms:W3CDTF">2021-12-01T10:32:00Z</dcterms:created>
  <dcterms:modified xsi:type="dcterms:W3CDTF">2021-12-01T11:51:00Z</dcterms:modified>
</cp:coreProperties>
</file>