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70"/>
        <w:gridCol w:w="236"/>
        <w:gridCol w:w="667"/>
      </w:tblGrid>
      <w:tr w:rsidR="00DF3E5C" w:rsidRPr="00336894" w14:paraId="58FDE61D" w14:textId="77777777" w:rsidTr="00AB25CC">
        <w:tc>
          <w:tcPr>
            <w:tcW w:w="9270" w:type="dxa"/>
          </w:tcPr>
          <w:p w14:paraId="48754533" w14:textId="77777777" w:rsidR="00DF3E5C" w:rsidRPr="00336894" w:rsidRDefault="00DF3E5C" w:rsidP="00AB25CC">
            <w:pPr>
              <w:rPr>
                <w:rFonts w:asciiTheme="majorHAnsi" w:hAnsiTheme="majorHAnsi"/>
                <w:b/>
                <w:bCs/>
                <w:sz w:val="22"/>
                <w:szCs w:val="22"/>
                <w:lang w:val="en-US"/>
              </w:rPr>
            </w:pPr>
          </w:p>
          <w:p w14:paraId="55EC92D0" w14:textId="354195CD" w:rsidR="00DF3E5C" w:rsidRPr="00336894" w:rsidRDefault="00CB0E94"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7E203F9C" wp14:editId="5377C807">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BA2BD"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B7F0B99"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3ECA561"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689147F0"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2881A9E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03F9C"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595BA2BD"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B7F0B99"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3ECA561"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689147F0"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2881A9E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Pr>
                <w:rFonts w:ascii="Palatino Linotype" w:hAnsi="Palatino Linotype"/>
                <w:noProof/>
              </w:rPr>
              <w:drawing>
                <wp:inline distT="0" distB="0" distL="0" distR="0" wp14:anchorId="36353E2E" wp14:editId="339F43F4">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6FC914DE" w14:textId="77777777" w:rsidR="00DF3E5C" w:rsidRPr="00336894" w:rsidRDefault="00DF3E5C" w:rsidP="00AB25CC">
            <w:pPr>
              <w:rPr>
                <w:rFonts w:asciiTheme="majorHAnsi" w:hAnsiTheme="majorHAnsi"/>
                <w:b/>
                <w:bCs/>
                <w:sz w:val="22"/>
                <w:szCs w:val="22"/>
              </w:rPr>
            </w:pPr>
          </w:p>
          <w:p w14:paraId="10328AA7" w14:textId="77777777" w:rsidR="00DF3E5C" w:rsidRDefault="00DF3E5C" w:rsidP="00AB25CC">
            <w:pPr>
              <w:rPr>
                <w:rFonts w:asciiTheme="majorHAnsi" w:hAnsiTheme="majorHAnsi"/>
                <w:b/>
                <w:bCs/>
                <w:sz w:val="22"/>
                <w:szCs w:val="22"/>
              </w:rPr>
            </w:pPr>
          </w:p>
          <w:p w14:paraId="7DFDE1D6" w14:textId="77777777" w:rsidR="00DF3E5C" w:rsidRPr="00DF3E5C" w:rsidRDefault="00DF3E5C" w:rsidP="00AB25CC">
            <w:pPr>
              <w:rPr>
                <w:rFonts w:asciiTheme="majorHAnsi" w:hAnsiTheme="majorHAnsi"/>
                <w:b/>
                <w:bCs/>
                <w:sz w:val="22"/>
                <w:szCs w:val="22"/>
              </w:rPr>
            </w:pPr>
          </w:p>
          <w:tbl>
            <w:tblPr>
              <w:tblW w:w="9356" w:type="dxa"/>
              <w:tblLayout w:type="fixed"/>
              <w:tblLook w:val="04A0" w:firstRow="1" w:lastRow="0" w:firstColumn="1" w:lastColumn="0" w:noHBand="0" w:noVBand="1"/>
            </w:tblPr>
            <w:tblGrid>
              <w:gridCol w:w="1390"/>
              <w:gridCol w:w="2438"/>
              <w:gridCol w:w="5528"/>
            </w:tblGrid>
            <w:tr w:rsidR="00DF3E5C" w:rsidRPr="00336894" w14:paraId="2F1F5256" w14:textId="77777777" w:rsidTr="00D10E64">
              <w:tc>
                <w:tcPr>
                  <w:tcW w:w="1390" w:type="dxa"/>
                </w:tcPr>
                <w:p w14:paraId="0FCDBF4A" w14:textId="77777777"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Ταχ</w:t>
                  </w:r>
                  <w:proofErr w:type="spellEnd"/>
                  <w:r w:rsidRPr="00336894">
                    <w:rPr>
                      <w:rFonts w:asciiTheme="majorHAnsi" w:hAnsiTheme="majorHAnsi"/>
                      <w:b/>
                      <w:bCs/>
                      <w:sz w:val="22"/>
                      <w:szCs w:val="22"/>
                    </w:rPr>
                    <w:t>. Δ/</w:t>
                  </w:r>
                  <w:proofErr w:type="spellStart"/>
                  <w:r w:rsidRPr="00336894">
                    <w:rPr>
                      <w:rFonts w:asciiTheme="majorHAnsi" w:hAnsiTheme="majorHAnsi"/>
                      <w:b/>
                      <w:bCs/>
                      <w:sz w:val="22"/>
                      <w:szCs w:val="22"/>
                    </w:rPr>
                    <w:t>νση</w:t>
                  </w:r>
                  <w:proofErr w:type="spellEnd"/>
                </w:p>
              </w:tc>
              <w:tc>
                <w:tcPr>
                  <w:tcW w:w="2438" w:type="dxa"/>
                </w:tcPr>
                <w:p w14:paraId="633026C3" w14:textId="77777777" w:rsidR="00DF3E5C" w:rsidRPr="00336894" w:rsidRDefault="00DF3E5C" w:rsidP="00AB25CC">
                  <w:pPr>
                    <w:rPr>
                      <w:rFonts w:asciiTheme="majorHAnsi" w:hAnsiTheme="majorHAnsi"/>
                      <w:sz w:val="22"/>
                      <w:szCs w:val="22"/>
                    </w:rPr>
                  </w:pPr>
                  <w:r w:rsidRPr="00336894">
                    <w:rPr>
                      <w:rFonts w:asciiTheme="majorHAnsi" w:hAnsiTheme="majorHAnsi"/>
                      <w:sz w:val="22"/>
                      <w:szCs w:val="22"/>
                    </w:rPr>
                    <w:t>: Κτήριο Διοίκησης Ι</w:t>
                  </w:r>
                </w:p>
                <w:p w14:paraId="494BFF79" w14:textId="77777777" w:rsidR="00DF3E5C" w:rsidRPr="00336894" w:rsidRDefault="00DF3E5C" w:rsidP="00AB25CC">
                  <w:pPr>
                    <w:rPr>
                      <w:rFonts w:asciiTheme="majorHAnsi" w:hAnsiTheme="majorHAnsi"/>
                      <w:sz w:val="22"/>
                      <w:szCs w:val="22"/>
                    </w:rPr>
                  </w:pPr>
                  <w:r w:rsidRPr="00336894">
                    <w:rPr>
                      <w:rFonts w:asciiTheme="majorHAnsi" w:hAnsiTheme="majorHAnsi"/>
                      <w:sz w:val="22"/>
                      <w:szCs w:val="22"/>
                    </w:rPr>
                    <w:t xml:space="preserve">Πανεπιστημιούπολη </w:t>
                  </w:r>
                  <w:proofErr w:type="spellStart"/>
                  <w:r w:rsidRPr="00336894">
                    <w:rPr>
                      <w:rFonts w:asciiTheme="majorHAnsi" w:hAnsiTheme="majorHAnsi"/>
                      <w:sz w:val="22"/>
                      <w:szCs w:val="22"/>
                    </w:rPr>
                    <w:t>Βουτών</w:t>
                  </w:r>
                  <w:proofErr w:type="spellEnd"/>
                  <w:r w:rsidRPr="00336894">
                    <w:rPr>
                      <w:rFonts w:asciiTheme="majorHAnsi" w:hAnsiTheme="majorHAnsi"/>
                      <w:sz w:val="22"/>
                      <w:szCs w:val="22"/>
                    </w:rPr>
                    <w:t xml:space="preserve"> </w:t>
                  </w:r>
                </w:p>
                <w:p w14:paraId="0394AFBC" w14:textId="77777777" w:rsidR="00DF3E5C" w:rsidRPr="00336894" w:rsidRDefault="00DF3E5C" w:rsidP="00AB25CC">
                  <w:pPr>
                    <w:rPr>
                      <w:rFonts w:asciiTheme="majorHAnsi" w:hAnsiTheme="majorHAnsi"/>
                      <w:sz w:val="22"/>
                      <w:szCs w:val="22"/>
                    </w:rPr>
                  </w:pPr>
                  <w:r w:rsidRPr="00336894">
                    <w:rPr>
                      <w:rFonts w:asciiTheme="majorHAnsi" w:hAnsiTheme="majorHAnsi"/>
                      <w:sz w:val="22"/>
                      <w:szCs w:val="22"/>
                    </w:rPr>
                    <w:t>70013  ΗΡΑΚΛΕΙΟ</w:t>
                  </w:r>
                </w:p>
              </w:tc>
              <w:tc>
                <w:tcPr>
                  <w:tcW w:w="5528" w:type="dxa"/>
                </w:tcPr>
                <w:p w14:paraId="7A266C8D" w14:textId="77777777" w:rsidR="00DF3E5C" w:rsidRPr="00336894" w:rsidRDefault="00DF3E5C" w:rsidP="00AB25CC">
                  <w:pPr>
                    <w:jc w:val="right"/>
                    <w:rPr>
                      <w:rFonts w:asciiTheme="majorHAnsi" w:hAnsiTheme="majorHAnsi"/>
                      <w:b/>
                      <w:bCs/>
                      <w:sz w:val="22"/>
                      <w:szCs w:val="22"/>
                    </w:rPr>
                  </w:pPr>
                </w:p>
              </w:tc>
            </w:tr>
            <w:tr w:rsidR="00DF3E5C" w:rsidRPr="00336894" w14:paraId="01F63D48" w14:textId="77777777" w:rsidTr="00D10E64">
              <w:tc>
                <w:tcPr>
                  <w:tcW w:w="1390" w:type="dxa"/>
                </w:tcPr>
                <w:p w14:paraId="5FA6837C" w14:textId="77777777"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Πληροφ.</w:t>
                  </w:r>
                </w:p>
              </w:tc>
              <w:tc>
                <w:tcPr>
                  <w:tcW w:w="2438" w:type="dxa"/>
                </w:tcPr>
                <w:p w14:paraId="120F0883" w14:textId="1164DA4F"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 xml:space="preserve">:  </w:t>
                  </w:r>
                  <w:r w:rsidR="00D10E64">
                    <w:rPr>
                      <w:rFonts w:asciiTheme="majorHAnsi" w:hAnsiTheme="majorHAnsi"/>
                      <w:bCs/>
                      <w:sz w:val="22"/>
                      <w:szCs w:val="22"/>
                    </w:rPr>
                    <w:t>Π. Σαλεμή</w:t>
                  </w:r>
                </w:p>
              </w:tc>
              <w:tc>
                <w:tcPr>
                  <w:tcW w:w="5528" w:type="dxa"/>
                </w:tcPr>
                <w:p w14:paraId="65C6429C" w14:textId="7CAB03FC" w:rsidR="00DF3E5C" w:rsidRPr="00336894" w:rsidRDefault="00DF3E5C" w:rsidP="00AB25CC">
                  <w:pPr>
                    <w:jc w:val="right"/>
                    <w:rPr>
                      <w:rFonts w:asciiTheme="majorHAnsi" w:hAnsiTheme="majorHAnsi"/>
                      <w:b/>
                      <w:bCs/>
                      <w:sz w:val="22"/>
                      <w:szCs w:val="22"/>
                    </w:rPr>
                  </w:pPr>
                  <w:r w:rsidRPr="00336894">
                    <w:rPr>
                      <w:rFonts w:asciiTheme="majorHAnsi" w:hAnsiTheme="majorHAnsi"/>
                      <w:b/>
                      <w:bCs/>
                      <w:sz w:val="22"/>
                      <w:szCs w:val="22"/>
                    </w:rPr>
                    <w:t xml:space="preserve">Ηράκλειο </w:t>
                  </w:r>
                  <w:r w:rsidR="00BC4C68">
                    <w:rPr>
                      <w:rFonts w:asciiTheme="majorHAnsi" w:hAnsiTheme="majorHAnsi"/>
                      <w:b/>
                      <w:bCs/>
                      <w:sz w:val="22"/>
                      <w:szCs w:val="22"/>
                      <w:lang w:val="en-US"/>
                    </w:rPr>
                    <w:t>14/02/2023</w:t>
                  </w:r>
                  <w:r w:rsidRPr="00336894">
                    <w:rPr>
                      <w:rFonts w:asciiTheme="majorHAnsi" w:hAnsiTheme="majorHAnsi"/>
                      <w:b/>
                      <w:bCs/>
                      <w:sz w:val="22"/>
                      <w:szCs w:val="22"/>
                    </w:rPr>
                    <w:t>_</w:t>
                  </w:r>
                </w:p>
              </w:tc>
            </w:tr>
            <w:tr w:rsidR="00DF3E5C" w:rsidRPr="00336894" w14:paraId="6E4AC91D" w14:textId="77777777" w:rsidTr="00D10E64">
              <w:tc>
                <w:tcPr>
                  <w:tcW w:w="1390" w:type="dxa"/>
                </w:tcPr>
                <w:p w14:paraId="5E99A821" w14:textId="77777777"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Τηλ</w:t>
                  </w:r>
                  <w:proofErr w:type="spellEnd"/>
                  <w:r w:rsidRPr="00336894">
                    <w:rPr>
                      <w:rFonts w:asciiTheme="majorHAnsi" w:hAnsiTheme="majorHAnsi"/>
                      <w:b/>
                      <w:bCs/>
                      <w:sz w:val="22"/>
                      <w:szCs w:val="22"/>
                    </w:rPr>
                    <w:t>.</w:t>
                  </w:r>
                </w:p>
              </w:tc>
              <w:tc>
                <w:tcPr>
                  <w:tcW w:w="2438" w:type="dxa"/>
                </w:tcPr>
                <w:p w14:paraId="47D3E3F0" w14:textId="68BF7D57"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00D10E64">
                    <w:rPr>
                      <w:rFonts w:asciiTheme="majorHAnsi" w:hAnsiTheme="majorHAnsi"/>
                      <w:bCs/>
                      <w:sz w:val="22"/>
                      <w:szCs w:val="22"/>
                    </w:rPr>
                    <w:t>2810 393137</w:t>
                  </w:r>
                </w:p>
              </w:tc>
              <w:tc>
                <w:tcPr>
                  <w:tcW w:w="5528" w:type="dxa"/>
                </w:tcPr>
                <w:p w14:paraId="26DC58E3" w14:textId="221F4D24" w:rsidR="00DF3E5C" w:rsidRPr="00336894" w:rsidRDefault="00DF3E5C" w:rsidP="00AB25CC">
                  <w:pPr>
                    <w:jc w:val="right"/>
                    <w:rPr>
                      <w:rFonts w:asciiTheme="majorHAnsi" w:hAnsiTheme="majorHAnsi"/>
                      <w:b/>
                      <w:bCs/>
                      <w:sz w:val="22"/>
                      <w:szCs w:val="22"/>
                    </w:rPr>
                  </w:pPr>
                  <w:proofErr w:type="spellStart"/>
                  <w:r w:rsidRPr="00336894">
                    <w:rPr>
                      <w:rFonts w:asciiTheme="majorHAnsi" w:hAnsiTheme="majorHAnsi"/>
                      <w:b/>
                      <w:bCs/>
                      <w:sz w:val="22"/>
                      <w:szCs w:val="22"/>
                    </w:rPr>
                    <w:t>Αρ</w:t>
                  </w:r>
                  <w:proofErr w:type="spellEnd"/>
                  <w:r w:rsidRPr="00336894">
                    <w:rPr>
                      <w:rFonts w:asciiTheme="majorHAnsi" w:hAnsiTheme="majorHAnsi"/>
                      <w:b/>
                      <w:bCs/>
                      <w:sz w:val="22"/>
                      <w:szCs w:val="22"/>
                    </w:rPr>
                    <w:t xml:space="preserve">. Γεν. </w:t>
                  </w:r>
                  <w:proofErr w:type="spellStart"/>
                  <w:r w:rsidRPr="00336894">
                    <w:rPr>
                      <w:rFonts w:asciiTheme="majorHAnsi" w:hAnsiTheme="majorHAnsi"/>
                      <w:b/>
                      <w:bCs/>
                      <w:sz w:val="22"/>
                      <w:szCs w:val="22"/>
                    </w:rPr>
                    <w:t>Πρωτ</w:t>
                  </w:r>
                  <w:proofErr w:type="spellEnd"/>
                  <w:r w:rsidRPr="00336894">
                    <w:rPr>
                      <w:rFonts w:asciiTheme="majorHAnsi" w:hAnsiTheme="majorHAnsi"/>
                      <w:b/>
                      <w:bCs/>
                      <w:sz w:val="22"/>
                      <w:szCs w:val="22"/>
                    </w:rPr>
                    <w:t>.:</w:t>
                  </w:r>
                  <w:r w:rsidR="00BC4C68">
                    <w:rPr>
                      <w:rFonts w:asciiTheme="majorHAnsi" w:hAnsiTheme="majorHAnsi"/>
                      <w:b/>
                      <w:bCs/>
                      <w:sz w:val="22"/>
                      <w:szCs w:val="22"/>
                      <w:lang w:val="en-US"/>
                    </w:rPr>
                    <w:t xml:space="preserve"> 3334</w:t>
                  </w:r>
                  <w:r w:rsidRPr="00336894">
                    <w:rPr>
                      <w:rFonts w:asciiTheme="majorHAnsi" w:hAnsiTheme="majorHAnsi"/>
                      <w:b/>
                      <w:bCs/>
                      <w:sz w:val="22"/>
                      <w:szCs w:val="22"/>
                    </w:rPr>
                    <w:t>_</w:t>
                  </w:r>
                </w:p>
              </w:tc>
            </w:tr>
            <w:tr w:rsidR="00DF3E5C" w:rsidRPr="00336894" w14:paraId="565F6937" w14:textId="77777777" w:rsidTr="00D10E64">
              <w:tc>
                <w:tcPr>
                  <w:tcW w:w="1390" w:type="dxa"/>
                </w:tcPr>
                <w:p w14:paraId="461256C5" w14:textId="77777777"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lang w:val="en-US"/>
                    </w:rPr>
                    <w:t>Email</w:t>
                  </w:r>
                </w:p>
              </w:tc>
              <w:tc>
                <w:tcPr>
                  <w:tcW w:w="2438" w:type="dxa"/>
                </w:tcPr>
                <w:p w14:paraId="48979982" w14:textId="43D00FE3" w:rsidR="00DF3E5C" w:rsidRPr="00D10E64" w:rsidRDefault="00DF3E5C" w:rsidP="00AB25CC">
                  <w:pPr>
                    <w:rPr>
                      <w:rFonts w:asciiTheme="majorHAnsi" w:hAnsiTheme="majorHAnsi"/>
                      <w:bCs/>
                      <w:sz w:val="22"/>
                      <w:szCs w:val="22"/>
                      <w:lang w:val="en-US"/>
                    </w:rPr>
                  </w:pPr>
                  <w:r w:rsidRPr="00336894">
                    <w:rPr>
                      <w:rFonts w:asciiTheme="majorHAnsi" w:hAnsiTheme="majorHAnsi"/>
                      <w:bCs/>
                      <w:sz w:val="22"/>
                      <w:szCs w:val="22"/>
                    </w:rPr>
                    <w:t>:</w:t>
                  </w:r>
                  <w:r w:rsidR="00D10E64">
                    <w:rPr>
                      <w:rFonts w:asciiTheme="majorHAnsi" w:hAnsiTheme="majorHAnsi"/>
                      <w:bCs/>
                      <w:sz w:val="22"/>
                      <w:szCs w:val="22"/>
                      <w:lang w:val="en-US"/>
                    </w:rPr>
                    <w:t>salemi@admin.uoc.gr</w:t>
                  </w:r>
                </w:p>
              </w:tc>
              <w:tc>
                <w:tcPr>
                  <w:tcW w:w="5528" w:type="dxa"/>
                </w:tcPr>
                <w:p w14:paraId="7AE8F72D" w14:textId="77777777" w:rsidR="00DF3E5C" w:rsidRPr="00336894" w:rsidRDefault="00DF3E5C" w:rsidP="00AB25CC">
                  <w:pPr>
                    <w:jc w:val="right"/>
                    <w:rPr>
                      <w:rFonts w:asciiTheme="majorHAnsi" w:hAnsiTheme="majorHAnsi"/>
                      <w:b/>
                      <w:bCs/>
                      <w:sz w:val="22"/>
                      <w:szCs w:val="22"/>
                    </w:rPr>
                  </w:pPr>
                </w:p>
              </w:tc>
            </w:tr>
            <w:tr w:rsidR="00DF3E5C" w:rsidRPr="00336894" w14:paraId="1CA32F93" w14:textId="77777777" w:rsidTr="00D10E64">
              <w:tc>
                <w:tcPr>
                  <w:tcW w:w="1390" w:type="dxa"/>
                </w:tcPr>
                <w:p w14:paraId="2554442A" w14:textId="77777777"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Ιστοσελίδα</w:t>
                  </w:r>
                </w:p>
              </w:tc>
              <w:tc>
                <w:tcPr>
                  <w:tcW w:w="2438" w:type="dxa"/>
                </w:tcPr>
                <w:p w14:paraId="2CC7C94A" w14:textId="77777777"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Pr="00336894">
                    <w:rPr>
                      <w:rFonts w:asciiTheme="majorHAnsi" w:hAnsiTheme="majorHAnsi"/>
                      <w:bCs/>
                      <w:sz w:val="22"/>
                      <w:szCs w:val="22"/>
                      <w:lang w:val="en-US"/>
                    </w:rPr>
                    <w:t>https</w:t>
                  </w:r>
                  <w:r w:rsidRPr="00336894">
                    <w:rPr>
                      <w:rFonts w:asciiTheme="majorHAnsi" w:hAnsiTheme="majorHAnsi"/>
                      <w:bCs/>
                      <w:sz w:val="22"/>
                      <w:szCs w:val="22"/>
                    </w:rPr>
                    <w:t>://</w:t>
                  </w:r>
                  <w:r w:rsidRPr="00336894">
                    <w:rPr>
                      <w:rFonts w:asciiTheme="majorHAnsi" w:hAnsiTheme="majorHAnsi"/>
                      <w:bCs/>
                      <w:sz w:val="22"/>
                      <w:szCs w:val="22"/>
                      <w:lang w:val="en-US"/>
                    </w:rPr>
                    <w:t>www</w:t>
                  </w:r>
                  <w:r w:rsidRPr="00336894">
                    <w:rPr>
                      <w:rFonts w:asciiTheme="majorHAnsi" w:hAnsiTheme="majorHAnsi"/>
                      <w:bCs/>
                      <w:sz w:val="22"/>
                      <w:szCs w:val="22"/>
                    </w:rPr>
                    <w:t>.</w:t>
                  </w:r>
                  <w:proofErr w:type="spellStart"/>
                  <w:r w:rsidRPr="00336894">
                    <w:rPr>
                      <w:rFonts w:asciiTheme="majorHAnsi" w:hAnsiTheme="majorHAnsi"/>
                      <w:bCs/>
                      <w:sz w:val="22"/>
                      <w:szCs w:val="22"/>
                      <w:lang w:val="en-US"/>
                    </w:rPr>
                    <w:t>uoc</w:t>
                  </w:r>
                  <w:proofErr w:type="spellEnd"/>
                  <w:r w:rsidRPr="00336894">
                    <w:rPr>
                      <w:rFonts w:asciiTheme="majorHAnsi" w:hAnsiTheme="majorHAnsi"/>
                      <w:bCs/>
                      <w:sz w:val="22"/>
                      <w:szCs w:val="22"/>
                    </w:rPr>
                    <w:t>.</w:t>
                  </w:r>
                  <w:r w:rsidRPr="00336894">
                    <w:rPr>
                      <w:rFonts w:asciiTheme="majorHAnsi" w:hAnsiTheme="majorHAnsi"/>
                      <w:bCs/>
                      <w:sz w:val="22"/>
                      <w:szCs w:val="22"/>
                      <w:lang w:val="en-US"/>
                    </w:rPr>
                    <w:t>gr</w:t>
                  </w:r>
                </w:p>
              </w:tc>
              <w:tc>
                <w:tcPr>
                  <w:tcW w:w="5528" w:type="dxa"/>
                </w:tcPr>
                <w:p w14:paraId="0781E10C" w14:textId="77777777" w:rsidR="00DF3E5C" w:rsidRPr="00336894" w:rsidRDefault="00DF3E5C" w:rsidP="00AB25CC">
                  <w:pPr>
                    <w:jc w:val="right"/>
                    <w:rPr>
                      <w:rFonts w:asciiTheme="majorHAnsi" w:hAnsiTheme="majorHAnsi"/>
                      <w:b/>
                      <w:bCs/>
                      <w:sz w:val="22"/>
                      <w:szCs w:val="22"/>
                    </w:rPr>
                  </w:pPr>
                </w:p>
              </w:tc>
            </w:tr>
          </w:tbl>
          <w:p w14:paraId="3B64E64E" w14:textId="77777777" w:rsidR="00DF3E5C" w:rsidRPr="00336894" w:rsidRDefault="00DF3E5C" w:rsidP="00AB25CC">
            <w:pPr>
              <w:rPr>
                <w:rFonts w:asciiTheme="majorHAnsi" w:hAnsiTheme="majorHAnsi"/>
                <w:b/>
                <w:bCs/>
                <w:sz w:val="22"/>
                <w:szCs w:val="22"/>
              </w:rPr>
            </w:pPr>
          </w:p>
          <w:p w14:paraId="28E41840" w14:textId="77777777" w:rsidR="00DF3E5C" w:rsidRPr="00336894" w:rsidRDefault="00DF3E5C" w:rsidP="00FD05D8">
            <w:pPr>
              <w:jc w:val="right"/>
              <w:rPr>
                <w:rFonts w:asciiTheme="majorHAnsi" w:hAnsiTheme="majorHAnsi"/>
                <w:sz w:val="22"/>
                <w:szCs w:val="22"/>
              </w:rPr>
            </w:pPr>
            <w:r w:rsidRPr="00336894">
              <w:rPr>
                <w:rFonts w:asciiTheme="majorHAnsi" w:hAnsiTheme="majorHAnsi"/>
                <w:b/>
                <w:bCs/>
                <w:sz w:val="22"/>
                <w:szCs w:val="22"/>
              </w:rPr>
              <w:t xml:space="preserve">                                                                                                    </w:t>
            </w:r>
          </w:p>
          <w:p w14:paraId="518327E4" w14:textId="77777777" w:rsidR="00DF3E5C" w:rsidRPr="00336894" w:rsidRDefault="00DF3E5C" w:rsidP="00AB25CC">
            <w:pPr>
              <w:jc w:val="center"/>
              <w:rPr>
                <w:rFonts w:asciiTheme="majorHAnsi" w:hAnsiTheme="majorHAnsi"/>
                <w:b/>
                <w:bCs/>
                <w:sz w:val="22"/>
                <w:szCs w:val="22"/>
                <w:lang w:val="en-US"/>
              </w:rPr>
            </w:pPr>
          </w:p>
          <w:p w14:paraId="2F9E2B19" w14:textId="77777777" w:rsidR="00DF3E5C" w:rsidRPr="00336894" w:rsidRDefault="00DF3E5C" w:rsidP="00AB25CC">
            <w:pPr>
              <w:rPr>
                <w:rFonts w:asciiTheme="majorHAnsi" w:hAnsiTheme="majorHAnsi"/>
                <w:b/>
                <w:bCs/>
                <w:sz w:val="22"/>
                <w:szCs w:val="22"/>
              </w:rPr>
            </w:pPr>
          </w:p>
          <w:p w14:paraId="61E82CAE" w14:textId="77777777" w:rsidR="00DF3E5C" w:rsidRPr="00336894" w:rsidRDefault="00DF3E5C" w:rsidP="00AB25CC">
            <w:pPr>
              <w:rPr>
                <w:rFonts w:asciiTheme="majorHAnsi" w:hAnsiTheme="majorHAnsi"/>
                <w:b/>
                <w:bCs/>
                <w:sz w:val="22"/>
                <w:szCs w:val="22"/>
                <w:lang w:val="en-US"/>
              </w:rPr>
            </w:pPr>
          </w:p>
          <w:p w14:paraId="2306FDCF" w14:textId="77777777" w:rsidR="00DF3E5C" w:rsidRPr="00336894" w:rsidRDefault="00DF3E5C" w:rsidP="00AB25CC">
            <w:pPr>
              <w:rPr>
                <w:rFonts w:asciiTheme="majorHAnsi" w:hAnsiTheme="majorHAnsi"/>
                <w:sz w:val="22"/>
                <w:szCs w:val="22"/>
              </w:rPr>
            </w:pPr>
          </w:p>
        </w:tc>
        <w:tc>
          <w:tcPr>
            <w:tcW w:w="236" w:type="dxa"/>
          </w:tcPr>
          <w:p w14:paraId="5E43A592" w14:textId="77777777" w:rsidR="00DF3E5C" w:rsidRPr="00336894" w:rsidRDefault="00DF3E5C" w:rsidP="00AB25CC">
            <w:pPr>
              <w:rPr>
                <w:rFonts w:asciiTheme="majorHAnsi" w:hAnsiTheme="majorHAnsi"/>
                <w:sz w:val="22"/>
                <w:szCs w:val="22"/>
              </w:rPr>
            </w:pPr>
          </w:p>
        </w:tc>
        <w:tc>
          <w:tcPr>
            <w:tcW w:w="667" w:type="dxa"/>
          </w:tcPr>
          <w:p w14:paraId="6433B4CB" w14:textId="77777777" w:rsidR="00DF3E5C" w:rsidRPr="00336894" w:rsidRDefault="00DF3E5C" w:rsidP="00AB25CC">
            <w:pPr>
              <w:rPr>
                <w:rFonts w:asciiTheme="majorHAnsi" w:hAnsiTheme="majorHAnsi"/>
                <w:sz w:val="22"/>
                <w:szCs w:val="22"/>
              </w:rPr>
            </w:pPr>
          </w:p>
          <w:p w14:paraId="2EABB906" w14:textId="77777777"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14:paraId="0CE5D687" w14:textId="77777777" w:rsidR="00DF3E5C" w:rsidRPr="00336894" w:rsidRDefault="00DF3E5C" w:rsidP="00AB25CC">
            <w:pPr>
              <w:ind w:left="1006"/>
              <w:rPr>
                <w:rFonts w:asciiTheme="majorHAnsi" w:hAnsiTheme="majorHAnsi"/>
                <w:b/>
                <w:bCs/>
                <w:color w:val="FF0000"/>
                <w:sz w:val="22"/>
                <w:szCs w:val="22"/>
              </w:rPr>
            </w:pPr>
          </w:p>
          <w:p w14:paraId="6863A71F" w14:textId="77777777" w:rsidR="00DF3E5C" w:rsidRPr="00336894" w:rsidRDefault="00DF3E5C" w:rsidP="00AB25CC">
            <w:pPr>
              <w:ind w:left="1006"/>
              <w:rPr>
                <w:rFonts w:asciiTheme="majorHAnsi" w:hAnsiTheme="majorHAnsi"/>
                <w:b/>
                <w:bCs/>
                <w:color w:val="FF0000"/>
                <w:sz w:val="22"/>
                <w:szCs w:val="22"/>
              </w:rPr>
            </w:pPr>
          </w:p>
          <w:p w14:paraId="520F454D" w14:textId="77777777" w:rsidR="00DF3E5C" w:rsidRPr="00336894" w:rsidRDefault="00DF3E5C" w:rsidP="00AB25CC">
            <w:pPr>
              <w:ind w:left="1006"/>
              <w:rPr>
                <w:rFonts w:asciiTheme="majorHAnsi" w:hAnsiTheme="majorHAnsi"/>
                <w:b/>
                <w:bCs/>
                <w:color w:val="FF0000"/>
                <w:sz w:val="22"/>
                <w:szCs w:val="22"/>
              </w:rPr>
            </w:pPr>
          </w:p>
          <w:p w14:paraId="2EE26A2C" w14:textId="77777777" w:rsidR="00DF3E5C" w:rsidRPr="00336894" w:rsidRDefault="00DF3E5C" w:rsidP="00AB25CC">
            <w:pPr>
              <w:ind w:left="1006"/>
              <w:rPr>
                <w:rFonts w:asciiTheme="majorHAnsi" w:hAnsiTheme="majorHAnsi"/>
                <w:b/>
                <w:bCs/>
                <w:color w:val="FF0000"/>
                <w:sz w:val="22"/>
                <w:szCs w:val="22"/>
              </w:rPr>
            </w:pPr>
          </w:p>
          <w:p w14:paraId="3F0FF399" w14:textId="77777777" w:rsidR="00DF3E5C" w:rsidRPr="00336894" w:rsidRDefault="00DF3E5C" w:rsidP="00AB25CC">
            <w:pPr>
              <w:ind w:left="1006"/>
              <w:rPr>
                <w:rFonts w:asciiTheme="majorHAnsi" w:hAnsiTheme="majorHAnsi"/>
                <w:b/>
                <w:bCs/>
                <w:color w:val="FF0000"/>
                <w:sz w:val="22"/>
                <w:szCs w:val="22"/>
              </w:rPr>
            </w:pPr>
          </w:p>
          <w:p w14:paraId="620117B6" w14:textId="77777777" w:rsidR="00DF3E5C" w:rsidRPr="00336894" w:rsidRDefault="00DF3E5C" w:rsidP="00AB25CC">
            <w:pPr>
              <w:ind w:left="1006"/>
              <w:rPr>
                <w:rFonts w:asciiTheme="majorHAnsi" w:hAnsiTheme="majorHAnsi"/>
                <w:b/>
                <w:bCs/>
                <w:color w:val="FF0000"/>
                <w:sz w:val="22"/>
                <w:szCs w:val="22"/>
              </w:rPr>
            </w:pPr>
          </w:p>
          <w:p w14:paraId="5EF786DE" w14:textId="77777777" w:rsidR="00DF3E5C" w:rsidRPr="00336894" w:rsidRDefault="00DF3E5C" w:rsidP="00AB25CC">
            <w:pPr>
              <w:ind w:left="1006"/>
              <w:rPr>
                <w:rFonts w:asciiTheme="majorHAnsi" w:hAnsiTheme="majorHAnsi"/>
                <w:sz w:val="22"/>
                <w:szCs w:val="22"/>
                <w:lang w:val="en-US"/>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14:paraId="1F71BCDB" w14:textId="6BD8B1A5" w:rsidR="00DF3E5C" w:rsidRDefault="00DF3D75" w:rsidP="00DF3D75">
      <w:pPr>
        <w:pStyle w:val="a4"/>
        <w:spacing w:line="280" w:lineRule="atLeast"/>
        <w:ind w:right="-285"/>
        <w:rPr>
          <w:rFonts w:asciiTheme="majorHAnsi" w:hAnsiTheme="majorHAnsi"/>
          <w:b/>
          <w:sz w:val="22"/>
          <w:szCs w:val="22"/>
        </w:rPr>
      </w:pPr>
      <w:r>
        <w:rPr>
          <w:rFonts w:asciiTheme="majorHAnsi" w:hAnsiTheme="majorHAnsi"/>
          <w:b/>
          <w:sz w:val="22"/>
          <w:szCs w:val="22"/>
        </w:rPr>
        <w:t xml:space="preserve">ΘΕΜΑ: Πρόσκληση υποβολής προσφορών για την </w:t>
      </w:r>
      <w:r w:rsidR="00D10E64">
        <w:rPr>
          <w:rFonts w:asciiTheme="majorHAnsi" w:hAnsiTheme="majorHAnsi"/>
          <w:b/>
          <w:sz w:val="22"/>
          <w:szCs w:val="22"/>
        </w:rPr>
        <w:t>Προμήθεια Επιστημονικού Εξοπλισμού του Πανεπιστημίου Κρήτης</w:t>
      </w:r>
    </w:p>
    <w:p w14:paraId="6966DA9F" w14:textId="77777777" w:rsidR="00DF3D75" w:rsidRDefault="00DF3D75" w:rsidP="00DF3D75">
      <w:pPr>
        <w:pStyle w:val="a4"/>
        <w:spacing w:line="280" w:lineRule="atLeast"/>
        <w:ind w:right="-285"/>
        <w:rPr>
          <w:rFonts w:asciiTheme="majorHAnsi" w:hAnsiTheme="majorHAnsi"/>
          <w:b/>
          <w:sz w:val="22"/>
          <w:szCs w:val="22"/>
        </w:rPr>
      </w:pPr>
    </w:p>
    <w:p w14:paraId="29DE0764" w14:textId="77777777"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45CE43F2"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rsidRPr="00175453" w14:paraId="034D8A5D" w14:textId="77777777" w:rsidTr="00602974">
        <w:tc>
          <w:tcPr>
            <w:tcW w:w="4519" w:type="dxa"/>
          </w:tcPr>
          <w:p w14:paraId="151172BC" w14:textId="77777777" w:rsidR="00DF3D75" w:rsidRPr="00175453" w:rsidRDefault="00DF3D75" w:rsidP="00602974">
            <w:pPr>
              <w:spacing w:after="120"/>
              <w:contextualSpacing/>
              <w:jc w:val="both"/>
              <w:rPr>
                <w:rFonts w:asciiTheme="majorHAnsi" w:hAnsiTheme="majorHAnsi" w:cstheme="minorHAnsi"/>
                <w:sz w:val="22"/>
                <w:szCs w:val="22"/>
              </w:rPr>
            </w:pPr>
            <w:r w:rsidRPr="00175453">
              <w:rPr>
                <w:rFonts w:asciiTheme="majorHAnsi" w:hAnsiTheme="majorHAnsi" w:cstheme="minorHAnsi"/>
                <w:b/>
                <w:bCs/>
                <w:sz w:val="22"/>
                <w:szCs w:val="22"/>
              </w:rPr>
              <w:t>Αναθέτουσα Αρχή:</w:t>
            </w:r>
          </w:p>
        </w:tc>
        <w:tc>
          <w:tcPr>
            <w:tcW w:w="4520" w:type="dxa"/>
          </w:tcPr>
          <w:p w14:paraId="596B4547" w14:textId="77777777" w:rsidR="00DF3D75" w:rsidRPr="00175453" w:rsidRDefault="00DF3D75" w:rsidP="00602974">
            <w:pPr>
              <w:spacing w:after="120"/>
              <w:contextualSpacing/>
              <w:jc w:val="both"/>
              <w:rPr>
                <w:rFonts w:asciiTheme="majorHAnsi" w:hAnsiTheme="majorHAnsi" w:cstheme="minorHAnsi"/>
                <w:sz w:val="22"/>
                <w:szCs w:val="22"/>
              </w:rPr>
            </w:pPr>
            <w:r w:rsidRPr="00175453">
              <w:rPr>
                <w:rFonts w:asciiTheme="majorHAnsi" w:hAnsiTheme="majorHAnsi" w:cstheme="minorHAnsi"/>
                <w:sz w:val="22"/>
                <w:szCs w:val="22"/>
              </w:rPr>
              <w:t>Πανεπιστήμιο Κρήτης</w:t>
            </w:r>
          </w:p>
        </w:tc>
      </w:tr>
      <w:tr w:rsidR="00DC49A0" w:rsidRPr="00175453" w14:paraId="69A7D035" w14:textId="77777777" w:rsidTr="00591E69">
        <w:tc>
          <w:tcPr>
            <w:tcW w:w="4519" w:type="dxa"/>
          </w:tcPr>
          <w:p w14:paraId="50C1D5E5" w14:textId="77777777" w:rsidR="00DC49A0" w:rsidRPr="00175453" w:rsidRDefault="00DC49A0" w:rsidP="00591E69">
            <w:pPr>
              <w:spacing w:after="120"/>
              <w:contextualSpacing/>
              <w:rPr>
                <w:rFonts w:asciiTheme="majorHAnsi" w:hAnsiTheme="majorHAnsi" w:cstheme="minorHAnsi"/>
                <w:b/>
                <w:bCs/>
                <w:sz w:val="22"/>
                <w:szCs w:val="22"/>
              </w:rPr>
            </w:pPr>
            <w:r w:rsidRPr="00175453">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3737904E" w14:textId="77777777" w:rsidR="00DC49A0" w:rsidRPr="00175453" w:rsidRDefault="00DC49A0" w:rsidP="00591E69">
            <w:pPr>
              <w:spacing w:after="120"/>
              <w:contextualSpacing/>
              <w:rPr>
                <w:rFonts w:asciiTheme="majorHAnsi" w:hAnsiTheme="majorHAnsi" w:cstheme="minorHAnsi"/>
                <w:sz w:val="22"/>
                <w:szCs w:val="22"/>
              </w:rPr>
            </w:pPr>
            <w:r w:rsidRPr="00175453">
              <w:rPr>
                <w:rFonts w:asciiTheme="majorHAnsi" w:hAnsiTheme="majorHAnsi" w:cstheme="minorHAnsi"/>
                <w:sz w:val="22"/>
                <w:szCs w:val="22"/>
              </w:rPr>
              <w:t>4310</w:t>
            </w:r>
          </w:p>
        </w:tc>
      </w:tr>
      <w:tr w:rsidR="00DF3D75" w:rsidRPr="00175453" w14:paraId="4158FB83" w14:textId="77777777" w:rsidTr="00602974">
        <w:tc>
          <w:tcPr>
            <w:tcW w:w="4519" w:type="dxa"/>
          </w:tcPr>
          <w:p w14:paraId="65EB7338" w14:textId="6BA0FDB1" w:rsidR="00DF3D75" w:rsidRPr="00175453" w:rsidRDefault="00EF0396" w:rsidP="00602974">
            <w:pPr>
              <w:spacing w:after="120"/>
              <w:contextualSpacing/>
              <w:jc w:val="both"/>
              <w:rPr>
                <w:rFonts w:asciiTheme="majorHAnsi" w:hAnsiTheme="majorHAnsi" w:cstheme="minorHAnsi"/>
                <w:sz w:val="22"/>
                <w:szCs w:val="22"/>
              </w:rPr>
            </w:pPr>
            <w:r w:rsidRPr="00175453">
              <w:rPr>
                <w:rFonts w:asciiTheme="majorHAnsi" w:hAnsiTheme="majorHAnsi" w:cstheme="minorHAnsi"/>
                <w:b/>
                <w:bCs/>
                <w:sz w:val="22"/>
                <w:szCs w:val="22"/>
              </w:rPr>
              <w:t xml:space="preserve">ΣΑ ΝΑ </w:t>
            </w:r>
            <w:r w:rsidR="00DF3D75" w:rsidRPr="00175453">
              <w:rPr>
                <w:rFonts w:asciiTheme="majorHAnsi" w:hAnsiTheme="majorHAnsi" w:cstheme="minorHAnsi"/>
                <w:b/>
                <w:bCs/>
                <w:sz w:val="22"/>
                <w:szCs w:val="22"/>
              </w:rPr>
              <w:t>:</w:t>
            </w:r>
          </w:p>
        </w:tc>
        <w:tc>
          <w:tcPr>
            <w:tcW w:w="4520" w:type="dxa"/>
          </w:tcPr>
          <w:p w14:paraId="14B00FC0" w14:textId="6B599020" w:rsidR="00DF3D75" w:rsidRPr="00175453" w:rsidRDefault="00EF0396" w:rsidP="00602974">
            <w:pPr>
              <w:spacing w:after="120"/>
              <w:contextualSpacing/>
              <w:jc w:val="both"/>
              <w:rPr>
                <w:rFonts w:asciiTheme="majorHAnsi" w:hAnsiTheme="majorHAnsi" w:cstheme="minorHAnsi"/>
                <w:sz w:val="22"/>
                <w:szCs w:val="22"/>
              </w:rPr>
            </w:pPr>
            <w:r w:rsidRPr="00175453">
              <w:rPr>
                <w:rFonts w:asciiTheme="majorHAnsi" w:hAnsiTheme="majorHAnsi" w:cstheme="minorHAnsi"/>
                <w:sz w:val="22"/>
                <w:szCs w:val="22"/>
              </w:rPr>
              <w:t>346</w:t>
            </w:r>
          </w:p>
        </w:tc>
      </w:tr>
      <w:tr w:rsidR="00DF3D75" w:rsidRPr="00175453" w14:paraId="22151219" w14:textId="77777777" w:rsidTr="00602974">
        <w:tc>
          <w:tcPr>
            <w:tcW w:w="4519" w:type="dxa"/>
          </w:tcPr>
          <w:p w14:paraId="0DB5A45D" w14:textId="77777777" w:rsidR="00DF3D75" w:rsidRPr="00175453" w:rsidRDefault="00DF3D75" w:rsidP="00602974">
            <w:pPr>
              <w:spacing w:after="120"/>
              <w:contextualSpacing/>
              <w:jc w:val="both"/>
              <w:rPr>
                <w:rFonts w:asciiTheme="majorHAnsi" w:hAnsiTheme="majorHAnsi" w:cstheme="minorHAnsi"/>
                <w:sz w:val="22"/>
                <w:szCs w:val="22"/>
              </w:rPr>
            </w:pPr>
            <w:proofErr w:type="gramStart"/>
            <w:r w:rsidRPr="00175453">
              <w:rPr>
                <w:rFonts w:asciiTheme="majorHAnsi" w:hAnsiTheme="majorHAnsi" w:cstheme="minorHAnsi"/>
                <w:b/>
                <w:bCs/>
                <w:sz w:val="22"/>
                <w:szCs w:val="22"/>
                <w:lang w:val="en-US"/>
              </w:rPr>
              <w:t>CPV :</w:t>
            </w:r>
            <w:proofErr w:type="gramEnd"/>
          </w:p>
        </w:tc>
        <w:tc>
          <w:tcPr>
            <w:tcW w:w="4520" w:type="dxa"/>
          </w:tcPr>
          <w:p w14:paraId="0C6F3A1D" w14:textId="22F84CD2" w:rsidR="00DF3D75" w:rsidRPr="00175453" w:rsidRDefault="00EF0396" w:rsidP="00602974">
            <w:pPr>
              <w:spacing w:after="120"/>
              <w:contextualSpacing/>
              <w:jc w:val="both"/>
              <w:rPr>
                <w:rFonts w:asciiTheme="majorHAnsi" w:hAnsiTheme="majorHAnsi" w:cstheme="minorHAnsi"/>
                <w:sz w:val="22"/>
                <w:szCs w:val="22"/>
              </w:rPr>
            </w:pPr>
            <w:r w:rsidRPr="00175453">
              <w:rPr>
                <w:rFonts w:asciiTheme="majorHAnsi" w:hAnsiTheme="majorHAnsi"/>
                <w:sz w:val="22"/>
                <w:szCs w:val="22"/>
              </w:rPr>
              <w:t>Εξοπλισμός εργαστηριακός;[38511000-0]-</w:t>
            </w:r>
          </w:p>
        </w:tc>
      </w:tr>
      <w:tr w:rsidR="00DF3D75" w:rsidRPr="00175453" w14:paraId="541C596B" w14:textId="77777777" w:rsidTr="00602974">
        <w:tc>
          <w:tcPr>
            <w:tcW w:w="4519" w:type="dxa"/>
          </w:tcPr>
          <w:p w14:paraId="1D641F54" w14:textId="77777777" w:rsidR="00DF3D75" w:rsidRPr="00175453" w:rsidRDefault="00DF3D75" w:rsidP="00602974">
            <w:pPr>
              <w:spacing w:after="120"/>
              <w:contextualSpacing/>
              <w:jc w:val="both"/>
              <w:rPr>
                <w:rFonts w:asciiTheme="majorHAnsi" w:hAnsiTheme="majorHAnsi" w:cstheme="minorHAnsi"/>
                <w:sz w:val="22"/>
                <w:szCs w:val="22"/>
              </w:rPr>
            </w:pPr>
            <w:r w:rsidRPr="00175453">
              <w:rPr>
                <w:rFonts w:asciiTheme="majorHAnsi" w:hAnsiTheme="majorHAnsi" w:cstheme="minorHAnsi"/>
                <w:b/>
                <w:bCs/>
                <w:sz w:val="22"/>
                <w:szCs w:val="22"/>
              </w:rPr>
              <w:t>Κριτήριο Ανάθεσης:</w:t>
            </w:r>
          </w:p>
        </w:tc>
        <w:tc>
          <w:tcPr>
            <w:tcW w:w="4520" w:type="dxa"/>
          </w:tcPr>
          <w:p w14:paraId="25128F9E" w14:textId="77777777" w:rsidR="00DF3D75" w:rsidRPr="00175453" w:rsidRDefault="00DF3D75" w:rsidP="00602974">
            <w:pPr>
              <w:spacing w:after="120"/>
              <w:contextualSpacing/>
              <w:jc w:val="both"/>
              <w:rPr>
                <w:rFonts w:asciiTheme="majorHAnsi" w:hAnsiTheme="majorHAnsi" w:cstheme="minorHAnsi"/>
                <w:sz w:val="22"/>
                <w:szCs w:val="22"/>
              </w:rPr>
            </w:pPr>
            <w:r w:rsidRPr="00175453">
              <w:rPr>
                <w:rFonts w:asciiTheme="majorHAnsi" w:hAnsiTheme="majorHAnsi" w:cstheme="minorHAnsi"/>
                <w:sz w:val="22"/>
                <w:szCs w:val="22"/>
              </w:rPr>
              <w:t>Πλέον συμφέρουσα από οικονομική άποψη προσφορά μόνο βάσει τιμής</w:t>
            </w:r>
          </w:p>
        </w:tc>
      </w:tr>
      <w:tr w:rsidR="00DF3D75" w:rsidRPr="00175453" w14:paraId="31F10DFB" w14:textId="77777777" w:rsidTr="00602974">
        <w:tc>
          <w:tcPr>
            <w:tcW w:w="4519" w:type="dxa"/>
          </w:tcPr>
          <w:p w14:paraId="5E9F407A" w14:textId="77777777" w:rsidR="00DF3D75" w:rsidRPr="00175453" w:rsidRDefault="00DF3D75" w:rsidP="00602974">
            <w:pPr>
              <w:spacing w:after="120"/>
              <w:contextualSpacing/>
              <w:jc w:val="both"/>
              <w:rPr>
                <w:rFonts w:asciiTheme="majorHAnsi" w:hAnsiTheme="majorHAnsi" w:cstheme="minorHAnsi"/>
                <w:sz w:val="22"/>
                <w:szCs w:val="22"/>
              </w:rPr>
            </w:pPr>
            <w:r w:rsidRPr="00175453">
              <w:rPr>
                <w:rFonts w:asciiTheme="majorHAnsi" w:hAnsiTheme="majorHAnsi" w:cstheme="minorHAnsi"/>
                <w:b/>
                <w:bCs/>
                <w:sz w:val="22"/>
                <w:szCs w:val="22"/>
              </w:rPr>
              <w:t>Προϋπολογισθείσα δαπάνη:</w:t>
            </w:r>
          </w:p>
        </w:tc>
        <w:tc>
          <w:tcPr>
            <w:tcW w:w="4520" w:type="dxa"/>
          </w:tcPr>
          <w:p w14:paraId="1E7963A9" w14:textId="77777777" w:rsidR="00DF3D75" w:rsidRPr="00175453" w:rsidRDefault="00DF3D75" w:rsidP="00602974">
            <w:pPr>
              <w:spacing w:after="120"/>
              <w:contextualSpacing/>
              <w:jc w:val="both"/>
              <w:rPr>
                <w:rFonts w:asciiTheme="majorHAnsi" w:hAnsiTheme="majorHAnsi" w:cstheme="minorHAnsi"/>
                <w:sz w:val="22"/>
                <w:szCs w:val="22"/>
              </w:rPr>
            </w:pPr>
          </w:p>
        </w:tc>
      </w:tr>
      <w:tr w:rsidR="00DF3D75" w:rsidRPr="00175453" w14:paraId="0E1CC48E" w14:textId="77777777" w:rsidTr="00602974">
        <w:tc>
          <w:tcPr>
            <w:tcW w:w="4519" w:type="dxa"/>
          </w:tcPr>
          <w:p w14:paraId="07B229E2" w14:textId="77777777" w:rsidR="00DF3D75" w:rsidRPr="00175453" w:rsidRDefault="00DF3D75" w:rsidP="00602974">
            <w:pPr>
              <w:spacing w:after="120"/>
              <w:contextualSpacing/>
              <w:jc w:val="both"/>
              <w:rPr>
                <w:rFonts w:asciiTheme="majorHAnsi" w:hAnsiTheme="majorHAnsi" w:cstheme="minorHAnsi"/>
                <w:sz w:val="22"/>
                <w:szCs w:val="22"/>
              </w:rPr>
            </w:pPr>
            <w:r w:rsidRPr="00175453">
              <w:rPr>
                <w:rFonts w:asciiTheme="majorHAnsi" w:hAnsiTheme="majorHAnsi" w:cstheme="minorHAnsi"/>
                <w:b/>
                <w:bCs/>
                <w:sz w:val="22"/>
                <w:szCs w:val="22"/>
              </w:rPr>
              <w:t>Καταληκτική ημερομηνία υποβολής προσφορών:</w:t>
            </w:r>
          </w:p>
        </w:tc>
        <w:tc>
          <w:tcPr>
            <w:tcW w:w="4520" w:type="dxa"/>
          </w:tcPr>
          <w:p w14:paraId="58FD7274" w14:textId="640F07ED" w:rsidR="00DF3D75" w:rsidRPr="00BC4C68" w:rsidRDefault="00BC4C68" w:rsidP="00602974">
            <w:pPr>
              <w:spacing w:after="120"/>
              <w:contextualSpacing/>
              <w:jc w:val="both"/>
              <w:rPr>
                <w:rFonts w:asciiTheme="majorHAnsi" w:hAnsiTheme="majorHAnsi" w:cstheme="minorHAnsi"/>
                <w:sz w:val="22"/>
                <w:szCs w:val="22"/>
                <w:lang w:val="en-US"/>
              </w:rPr>
            </w:pPr>
            <w:r>
              <w:rPr>
                <w:rFonts w:asciiTheme="majorHAnsi" w:hAnsiTheme="majorHAnsi" w:cstheme="minorHAnsi"/>
                <w:sz w:val="22"/>
                <w:szCs w:val="22"/>
                <w:lang w:val="en-US"/>
              </w:rPr>
              <w:t>28/02/2023</w:t>
            </w:r>
          </w:p>
        </w:tc>
      </w:tr>
      <w:tr w:rsidR="00DF3D75" w:rsidRPr="00175453" w14:paraId="51E9643B" w14:textId="77777777" w:rsidTr="00602974">
        <w:tc>
          <w:tcPr>
            <w:tcW w:w="4519" w:type="dxa"/>
          </w:tcPr>
          <w:p w14:paraId="00AD2B18" w14:textId="77777777" w:rsidR="00DF3D75" w:rsidRPr="00175453" w:rsidRDefault="00DF3D75" w:rsidP="00602974">
            <w:pPr>
              <w:spacing w:after="120"/>
              <w:contextualSpacing/>
              <w:jc w:val="both"/>
              <w:rPr>
                <w:rFonts w:asciiTheme="majorHAnsi" w:hAnsiTheme="majorHAnsi" w:cstheme="minorHAnsi"/>
                <w:sz w:val="22"/>
                <w:szCs w:val="22"/>
              </w:rPr>
            </w:pPr>
            <w:r w:rsidRPr="00175453">
              <w:rPr>
                <w:rFonts w:asciiTheme="majorHAnsi" w:hAnsiTheme="majorHAnsi" w:cstheme="minorHAnsi"/>
                <w:b/>
                <w:bCs/>
                <w:sz w:val="22"/>
                <w:szCs w:val="22"/>
              </w:rPr>
              <w:t>Διάρκεια ισχύος προσφορών:</w:t>
            </w:r>
          </w:p>
        </w:tc>
        <w:tc>
          <w:tcPr>
            <w:tcW w:w="4520" w:type="dxa"/>
          </w:tcPr>
          <w:p w14:paraId="0E5AF158" w14:textId="77777777" w:rsidR="00DF3D75" w:rsidRPr="00175453" w:rsidRDefault="00DF3D75" w:rsidP="00602974">
            <w:pPr>
              <w:spacing w:after="120"/>
              <w:contextualSpacing/>
              <w:jc w:val="both"/>
              <w:rPr>
                <w:rFonts w:asciiTheme="majorHAnsi" w:hAnsiTheme="majorHAnsi" w:cstheme="minorHAnsi"/>
                <w:sz w:val="22"/>
                <w:szCs w:val="22"/>
              </w:rPr>
            </w:pPr>
            <w:r w:rsidRPr="00175453">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01B717AC" w14:textId="77777777" w:rsidR="00DF3D75" w:rsidRPr="00175453" w:rsidRDefault="00DF3D75" w:rsidP="00DF3D75">
      <w:pPr>
        <w:pStyle w:val="a4"/>
        <w:spacing w:line="280" w:lineRule="atLeast"/>
        <w:ind w:right="-285"/>
        <w:jc w:val="center"/>
        <w:rPr>
          <w:rFonts w:asciiTheme="majorHAnsi" w:hAnsiTheme="majorHAnsi"/>
          <w:b/>
          <w:sz w:val="22"/>
          <w:szCs w:val="22"/>
        </w:rPr>
      </w:pPr>
    </w:p>
    <w:p w14:paraId="6813D063" w14:textId="7E0FBA6E" w:rsidR="00DF3D75" w:rsidRPr="00175453"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175453">
        <w:rPr>
          <w:rFonts w:asciiTheme="majorHAnsi" w:hAnsiTheme="majorHAnsi" w:cstheme="minorHAnsi"/>
          <w:sz w:val="22"/>
          <w:szCs w:val="22"/>
        </w:rPr>
        <w:t>Αντικείμενο της υπό ανάθεση προμήθειας και προϋπολογισμός</w:t>
      </w:r>
    </w:p>
    <w:p w14:paraId="5B2E5AEE" w14:textId="66A0A00F" w:rsidR="00DF3D75" w:rsidRPr="00175453" w:rsidRDefault="00DF3D75" w:rsidP="00D10E64">
      <w:pPr>
        <w:pStyle w:val="a4"/>
        <w:spacing w:line="280" w:lineRule="atLeast"/>
        <w:ind w:right="-285"/>
        <w:rPr>
          <w:rFonts w:asciiTheme="majorHAnsi" w:hAnsiTheme="majorHAnsi"/>
          <w:b/>
          <w:sz w:val="22"/>
          <w:szCs w:val="22"/>
        </w:rPr>
      </w:pPr>
      <w:r w:rsidRPr="00175453">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175453">
        <w:rPr>
          <w:rFonts w:asciiTheme="majorHAnsi" w:hAnsiTheme="majorHAnsi" w:cstheme="minorHAnsi"/>
          <w:sz w:val="22"/>
          <w:szCs w:val="22"/>
        </w:rPr>
        <w:t xml:space="preserve"> </w:t>
      </w:r>
      <w:r w:rsidR="00D10E64" w:rsidRPr="00175453">
        <w:rPr>
          <w:rFonts w:asciiTheme="majorHAnsi" w:hAnsiTheme="majorHAnsi"/>
          <w:b/>
          <w:sz w:val="22"/>
          <w:szCs w:val="22"/>
        </w:rPr>
        <w:t>Προμήθεια Επιστημονικού Εξοπλισμού του Πανεπιστημίου Κρήτης</w:t>
      </w:r>
    </w:p>
    <w:p w14:paraId="1C633BB3" w14:textId="77777777" w:rsidR="00DF3D75" w:rsidRPr="00175453" w:rsidRDefault="00DF3D75" w:rsidP="00DF3D75">
      <w:pPr>
        <w:spacing w:after="100"/>
        <w:ind w:firstLine="284"/>
        <w:jc w:val="both"/>
        <w:rPr>
          <w:rFonts w:asciiTheme="majorHAnsi" w:hAnsiTheme="majorHAnsi" w:cstheme="minorHAnsi"/>
          <w:sz w:val="22"/>
          <w:szCs w:val="22"/>
        </w:rPr>
      </w:pPr>
    </w:p>
    <w:p w14:paraId="475C675C" w14:textId="423FF9EC" w:rsidR="00EF0396" w:rsidRPr="00175453" w:rsidRDefault="00DF3D75" w:rsidP="004529F2">
      <w:pPr>
        <w:autoSpaceDE w:val="0"/>
        <w:autoSpaceDN w:val="0"/>
        <w:adjustRightInd w:val="0"/>
        <w:jc w:val="both"/>
        <w:rPr>
          <w:rFonts w:asciiTheme="majorHAnsi" w:hAnsiTheme="majorHAnsi" w:cstheme="minorHAnsi"/>
          <w:sz w:val="22"/>
          <w:szCs w:val="22"/>
        </w:rPr>
      </w:pPr>
      <w:r w:rsidRPr="00175453">
        <w:rPr>
          <w:rFonts w:asciiTheme="majorHAnsi" w:hAnsiTheme="majorHAnsi" w:cstheme="minorHAnsi"/>
          <w:sz w:val="22"/>
          <w:szCs w:val="22"/>
        </w:rPr>
        <w:t xml:space="preserve">Ο συνολικός προϋπολογισμός ανέρχεται στο ποσό των </w:t>
      </w:r>
      <w:r w:rsidR="00D10E64" w:rsidRPr="00175453">
        <w:rPr>
          <w:rFonts w:asciiTheme="majorHAnsi" w:hAnsiTheme="majorHAnsi" w:cstheme="minorHAnsi"/>
          <w:sz w:val="22"/>
          <w:szCs w:val="22"/>
        </w:rPr>
        <w:t>18.820,00</w:t>
      </w:r>
      <w:r w:rsidRPr="00175453">
        <w:rPr>
          <w:rFonts w:asciiTheme="majorHAnsi" w:hAnsiTheme="majorHAnsi" w:cstheme="minorHAnsi"/>
          <w:sz w:val="22"/>
          <w:szCs w:val="22"/>
        </w:rPr>
        <w:t xml:space="preserve"> €,  συμπεριλαμβανομένου Φ.Π.Α.(</w:t>
      </w:r>
      <w:r w:rsidR="004529F2" w:rsidRPr="00175453">
        <w:rPr>
          <w:rFonts w:asciiTheme="majorHAnsi" w:hAnsiTheme="majorHAnsi" w:cstheme="minorHAnsi"/>
          <w:sz w:val="22"/>
          <w:szCs w:val="22"/>
        </w:rPr>
        <w:t>15.177,42</w:t>
      </w:r>
      <w:r w:rsidRPr="00175453">
        <w:rPr>
          <w:rFonts w:asciiTheme="majorHAnsi" w:hAnsiTheme="majorHAnsi" w:cstheme="minorHAnsi"/>
          <w:sz w:val="22"/>
          <w:szCs w:val="22"/>
        </w:rPr>
        <w:t>+ΦΠΑ 24%</w:t>
      </w:r>
      <w:r w:rsidR="004529F2" w:rsidRPr="00175453">
        <w:rPr>
          <w:rFonts w:asciiTheme="majorHAnsi" w:hAnsiTheme="majorHAnsi" w:cstheme="minorHAnsi"/>
          <w:sz w:val="22"/>
          <w:szCs w:val="22"/>
        </w:rPr>
        <w:t xml:space="preserve"> 3.642,58 </w:t>
      </w:r>
      <w:r w:rsidRPr="00175453">
        <w:rPr>
          <w:rFonts w:asciiTheme="majorHAnsi" w:hAnsiTheme="majorHAnsi" w:cstheme="minorHAnsi"/>
          <w:sz w:val="22"/>
          <w:szCs w:val="22"/>
        </w:rPr>
        <w:t>=</w:t>
      </w:r>
      <w:r w:rsidR="004529F2" w:rsidRPr="00175453">
        <w:rPr>
          <w:rFonts w:asciiTheme="majorHAnsi" w:hAnsiTheme="majorHAnsi" w:cstheme="minorHAnsi"/>
          <w:sz w:val="22"/>
          <w:szCs w:val="22"/>
        </w:rPr>
        <w:t xml:space="preserve"> 18.820,00</w:t>
      </w:r>
      <w:r w:rsidRPr="00175453">
        <w:rPr>
          <w:rFonts w:asciiTheme="majorHAnsi" w:hAnsiTheme="majorHAnsi" w:cstheme="minorHAnsi"/>
          <w:sz w:val="22"/>
          <w:szCs w:val="22"/>
        </w:rPr>
        <w:t>)</w:t>
      </w:r>
      <w:r w:rsidR="00EF0396" w:rsidRPr="00175453">
        <w:rPr>
          <w:rFonts w:asciiTheme="majorHAnsi" w:hAnsiTheme="majorHAnsi" w:cstheme="minorHAnsi"/>
          <w:sz w:val="22"/>
          <w:szCs w:val="22"/>
        </w:rPr>
        <w:t xml:space="preserve">. </w:t>
      </w:r>
      <w:r w:rsidRPr="00175453">
        <w:rPr>
          <w:rFonts w:asciiTheme="majorHAnsi" w:hAnsiTheme="majorHAnsi" w:cstheme="minorHAnsi"/>
          <w:sz w:val="22"/>
          <w:szCs w:val="22"/>
        </w:rPr>
        <w:t xml:space="preserve"> </w:t>
      </w:r>
      <w:r w:rsidR="00EF0396" w:rsidRPr="00175453">
        <w:rPr>
          <w:rFonts w:asciiTheme="majorHAnsi" w:hAnsiTheme="majorHAnsi" w:cstheme="minorHAnsi"/>
          <w:sz w:val="22"/>
          <w:szCs w:val="22"/>
        </w:rPr>
        <w:t xml:space="preserve">Η παρούσα σύμβαση χρηματοδοτείται από το ΠΔΕ/ΤΠΑ/ΕΠΑ του Υπουργείου Παιδείας και Θρησκευμάτων και συγκεκριμένα το έργο με MIS 5149571 με Κωδικό </w:t>
      </w:r>
      <w:proofErr w:type="spellStart"/>
      <w:r w:rsidR="00EF0396" w:rsidRPr="00175453">
        <w:rPr>
          <w:rFonts w:asciiTheme="majorHAnsi" w:hAnsiTheme="majorHAnsi" w:cstheme="minorHAnsi"/>
          <w:sz w:val="22"/>
          <w:szCs w:val="22"/>
        </w:rPr>
        <w:t>Ενάριθμο</w:t>
      </w:r>
      <w:proofErr w:type="spellEnd"/>
      <w:r w:rsidR="00EF0396" w:rsidRPr="00175453">
        <w:rPr>
          <w:rFonts w:asciiTheme="majorHAnsi" w:hAnsiTheme="majorHAnsi" w:cstheme="minorHAnsi"/>
          <w:sz w:val="22"/>
          <w:szCs w:val="22"/>
        </w:rPr>
        <w:t xml:space="preserve"> 2021ΝΑ34600204 της ΣΑ ΝΑ346, (</w:t>
      </w:r>
      <w:proofErr w:type="spellStart"/>
      <w:r w:rsidR="00EF0396" w:rsidRPr="00175453">
        <w:rPr>
          <w:rFonts w:asciiTheme="majorHAnsi" w:hAnsiTheme="majorHAnsi" w:cstheme="minorHAnsi"/>
          <w:sz w:val="22"/>
          <w:szCs w:val="22"/>
        </w:rPr>
        <w:t>π.κ</w:t>
      </w:r>
      <w:proofErr w:type="spellEnd"/>
      <w:r w:rsidR="00EF0396" w:rsidRPr="00175453">
        <w:rPr>
          <w:rFonts w:asciiTheme="majorHAnsi" w:hAnsiTheme="majorHAnsi" w:cstheme="minorHAnsi"/>
          <w:sz w:val="22"/>
          <w:szCs w:val="22"/>
        </w:rPr>
        <w:t xml:space="preserve">. 2020ΣΕ04600071 «Προμήθεια και εγκατάσταση επιστημονικού εξοπλισμού ΠΚ» - </w:t>
      </w:r>
      <w:proofErr w:type="spellStart"/>
      <w:r w:rsidR="00EF0396" w:rsidRPr="00175453">
        <w:rPr>
          <w:rFonts w:asciiTheme="majorHAnsi" w:hAnsiTheme="majorHAnsi" w:cstheme="minorHAnsi"/>
          <w:sz w:val="22"/>
          <w:szCs w:val="22"/>
        </w:rPr>
        <w:t>Υποέργα</w:t>
      </w:r>
      <w:proofErr w:type="spellEnd"/>
      <w:r w:rsidR="00EF0396" w:rsidRPr="00175453">
        <w:rPr>
          <w:rFonts w:asciiTheme="majorHAnsi" w:hAnsiTheme="majorHAnsi" w:cstheme="minorHAnsi"/>
          <w:sz w:val="22"/>
          <w:szCs w:val="22"/>
        </w:rPr>
        <w:t xml:space="preserve"> 1, 2 &amp; 3).</w:t>
      </w:r>
    </w:p>
    <w:p w14:paraId="495945D7" w14:textId="77777777" w:rsidR="004529F2" w:rsidRPr="00175453" w:rsidRDefault="004529F2" w:rsidP="004529F2">
      <w:pPr>
        <w:tabs>
          <w:tab w:val="left" w:pos="567"/>
        </w:tabs>
        <w:autoSpaceDE w:val="0"/>
        <w:autoSpaceDN w:val="0"/>
        <w:adjustRightInd w:val="0"/>
        <w:jc w:val="both"/>
        <w:rPr>
          <w:rFonts w:asciiTheme="majorHAnsi" w:hAnsiTheme="majorHAnsi" w:cstheme="minorHAnsi"/>
          <w:sz w:val="22"/>
          <w:szCs w:val="22"/>
        </w:rPr>
      </w:pPr>
      <w:r w:rsidRPr="00175453">
        <w:rPr>
          <w:rFonts w:asciiTheme="majorHAnsi" w:hAnsiTheme="majorHAnsi" w:cstheme="minorHAnsi"/>
          <w:sz w:val="22"/>
          <w:szCs w:val="22"/>
        </w:rPr>
        <w:t>Ε</w:t>
      </w:r>
      <w:r w:rsidR="00DF3D75" w:rsidRPr="00175453">
        <w:rPr>
          <w:rFonts w:asciiTheme="majorHAnsi" w:hAnsiTheme="majorHAnsi" w:cstheme="minorHAnsi"/>
          <w:sz w:val="22"/>
          <w:szCs w:val="22"/>
        </w:rPr>
        <w:t xml:space="preserve">γκεκριμένο αίτημα στο ΚΗΜΔΗΣ </w:t>
      </w:r>
      <w:r w:rsidRPr="00175453">
        <w:rPr>
          <w:rFonts w:asciiTheme="majorHAnsi" w:hAnsiTheme="majorHAnsi" w:cstheme="minorHAnsi"/>
          <w:sz w:val="22"/>
          <w:szCs w:val="22"/>
        </w:rPr>
        <w:t xml:space="preserve">με ΑΔΑΜ </w:t>
      </w:r>
      <w:r w:rsidR="00EF0396" w:rsidRPr="00175453">
        <w:rPr>
          <w:rFonts w:asciiTheme="majorHAnsi" w:hAnsiTheme="majorHAnsi" w:cstheme="minorHAnsi"/>
          <w:sz w:val="22"/>
          <w:szCs w:val="22"/>
        </w:rPr>
        <w:t>21REQ008498496</w:t>
      </w:r>
      <w:r w:rsidRPr="00175453">
        <w:rPr>
          <w:rFonts w:asciiTheme="majorHAnsi" w:hAnsiTheme="majorHAnsi" w:cstheme="minorHAnsi"/>
          <w:sz w:val="22"/>
          <w:szCs w:val="22"/>
        </w:rPr>
        <w:t>.</w:t>
      </w:r>
    </w:p>
    <w:p w14:paraId="25F5F056" w14:textId="7BA23338" w:rsidR="00DF3D75" w:rsidRPr="00175453" w:rsidRDefault="00DF3D75" w:rsidP="004529F2">
      <w:pPr>
        <w:tabs>
          <w:tab w:val="left" w:pos="567"/>
        </w:tabs>
        <w:autoSpaceDE w:val="0"/>
        <w:autoSpaceDN w:val="0"/>
        <w:adjustRightInd w:val="0"/>
        <w:jc w:val="both"/>
        <w:rPr>
          <w:rFonts w:asciiTheme="majorHAnsi" w:hAnsiTheme="majorHAnsi" w:cstheme="minorHAnsi"/>
          <w:sz w:val="22"/>
          <w:szCs w:val="22"/>
        </w:rPr>
      </w:pPr>
      <w:r w:rsidRPr="00175453">
        <w:rPr>
          <w:rFonts w:asciiTheme="majorHAnsi" w:hAnsiTheme="majorHAnsi" w:cstheme="minorHAnsi"/>
          <w:sz w:val="22"/>
          <w:szCs w:val="22"/>
        </w:rPr>
        <w:lastRenderedPageBreak/>
        <w:t xml:space="preserve"> Απόφαση </w:t>
      </w:r>
      <w:r w:rsidR="004529F2" w:rsidRPr="00175453">
        <w:rPr>
          <w:rFonts w:asciiTheme="majorHAnsi" w:hAnsiTheme="majorHAnsi" w:cstheme="minorHAnsi"/>
          <w:sz w:val="22"/>
          <w:szCs w:val="22"/>
        </w:rPr>
        <w:t>της 338ης/07-12-2022 Συνεδρίασης του Πρυτανικού Συμβουλίου του Πανεπιστημίου Κρήτης (</w:t>
      </w:r>
      <w:proofErr w:type="spellStart"/>
      <w:r w:rsidR="004529F2" w:rsidRPr="00175453">
        <w:rPr>
          <w:rFonts w:asciiTheme="majorHAnsi" w:hAnsiTheme="majorHAnsi" w:cstheme="minorHAnsi"/>
          <w:sz w:val="22"/>
          <w:szCs w:val="22"/>
        </w:rPr>
        <w:t>Λειτουργούντος</w:t>
      </w:r>
      <w:proofErr w:type="spellEnd"/>
      <w:r w:rsidR="004529F2" w:rsidRPr="00175453">
        <w:rPr>
          <w:rFonts w:asciiTheme="majorHAnsi" w:hAnsiTheme="majorHAnsi" w:cstheme="minorHAnsi"/>
          <w:sz w:val="22"/>
          <w:szCs w:val="22"/>
        </w:rPr>
        <w:t xml:space="preserve"> ως Συμβουλίου Διοίκησης) για την προμήθεια των ειδών με την διαδικασία της απευθείας ανάθεσης με </w:t>
      </w:r>
      <w:r w:rsidRPr="00175453">
        <w:rPr>
          <w:rFonts w:asciiTheme="majorHAnsi" w:hAnsiTheme="majorHAnsi" w:cstheme="minorHAnsi"/>
          <w:sz w:val="22"/>
          <w:szCs w:val="22"/>
        </w:rPr>
        <w:t xml:space="preserve"> ΑΔΑ </w:t>
      </w:r>
      <w:r w:rsidR="004529F2" w:rsidRPr="00175453">
        <w:rPr>
          <w:rFonts w:asciiTheme="majorHAnsi" w:hAnsiTheme="majorHAnsi" w:cstheme="minorHAnsi"/>
          <w:sz w:val="22"/>
          <w:szCs w:val="22"/>
        </w:rPr>
        <w:t>6Τ4Δ469Β7Γ-Ω1Β.</w:t>
      </w:r>
    </w:p>
    <w:p w14:paraId="6711D075" w14:textId="4C7943E9" w:rsidR="00DF3D75" w:rsidRPr="00175453" w:rsidRDefault="00DF3D75" w:rsidP="00DF3D75">
      <w:pPr>
        <w:spacing w:after="100"/>
        <w:contextualSpacing/>
        <w:jc w:val="both"/>
        <w:rPr>
          <w:rFonts w:asciiTheme="majorHAnsi" w:hAnsiTheme="majorHAnsi" w:cstheme="minorHAnsi"/>
          <w:sz w:val="22"/>
          <w:szCs w:val="22"/>
        </w:rPr>
      </w:pPr>
      <w:r w:rsidRPr="00175453">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175453">
          <w:rPr>
            <w:rStyle w:val="-"/>
            <w:rFonts w:asciiTheme="majorHAnsi" w:hAnsiTheme="majorHAnsi" w:cstheme="minorHAnsi"/>
            <w:sz w:val="22"/>
            <w:szCs w:val="22"/>
          </w:rPr>
          <w:t>http://www.</w:t>
        </w:r>
        <w:r w:rsidRPr="00175453">
          <w:rPr>
            <w:rStyle w:val="-"/>
            <w:rFonts w:asciiTheme="majorHAnsi" w:hAnsiTheme="majorHAnsi" w:cstheme="minorHAnsi"/>
            <w:sz w:val="22"/>
            <w:szCs w:val="22"/>
            <w:lang w:val="en-US"/>
          </w:rPr>
          <w:t>uoc</w:t>
        </w:r>
        <w:r w:rsidRPr="00175453">
          <w:rPr>
            <w:rStyle w:val="-"/>
            <w:rFonts w:asciiTheme="majorHAnsi" w:hAnsiTheme="majorHAnsi" w:cstheme="minorHAnsi"/>
            <w:sz w:val="22"/>
            <w:szCs w:val="22"/>
          </w:rPr>
          <w:t>.gr</w:t>
        </w:r>
      </w:hyperlink>
      <w:r w:rsidRPr="00175453">
        <w:rPr>
          <w:rFonts w:asciiTheme="majorHAnsi" w:hAnsiTheme="majorHAnsi" w:cstheme="minorHAnsi"/>
          <w:sz w:val="22"/>
          <w:szCs w:val="22"/>
        </w:rPr>
        <w:t xml:space="preserve"> στο μητρώο συμβάσεων ΚΗΜΔΗΣ και στην ιστοσελίδα </w:t>
      </w:r>
      <w:hyperlink r:id="rId9" w:history="1">
        <w:r w:rsidRPr="00175453">
          <w:rPr>
            <w:rStyle w:val="-"/>
            <w:rFonts w:asciiTheme="majorHAnsi" w:hAnsiTheme="majorHAnsi" w:cstheme="minorHAnsi"/>
            <w:sz w:val="22"/>
            <w:szCs w:val="22"/>
            <w:lang w:val="en-US"/>
          </w:rPr>
          <w:t>www</w:t>
        </w:r>
        <w:r w:rsidRPr="00175453">
          <w:rPr>
            <w:rStyle w:val="-"/>
            <w:rFonts w:asciiTheme="majorHAnsi" w:hAnsiTheme="majorHAnsi" w:cstheme="minorHAnsi"/>
            <w:sz w:val="22"/>
            <w:szCs w:val="22"/>
          </w:rPr>
          <w:t>.2810.</w:t>
        </w:r>
        <w:r w:rsidRPr="00175453">
          <w:rPr>
            <w:rStyle w:val="-"/>
            <w:rFonts w:asciiTheme="majorHAnsi" w:hAnsiTheme="majorHAnsi" w:cstheme="minorHAnsi"/>
            <w:sz w:val="22"/>
            <w:szCs w:val="22"/>
            <w:lang w:val="en-US"/>
          </w:rPr>
          <w:t>gr</w:t>
        </w:r>
      </w:hyperlink>
      <w:r w:rsidRPr="00175453">
        <w:rPr>
          <w:rFonts w:asciiTheme="majorHAnsi" w:hAnsiTheme="majorHAnsi" w:cstheme="minorHAnsi"/>
          <w:sz w:val="22"/>
          <w:szCs w:val="22"/>
        </w:rPr>
        <w:t>.</w:t>
      </w:r>
    </w:p>
    <w:p w14:paraId="632F30E9" w14:textId="2AD62BFA" w:rsidR="00D10E64" w:rsidRPr="00175453" w:rsidRDefault="00D10E64" w:rsidP="00DF3D75">
      <w:pPr>
        <w:spacing w:after="100"/>
        <w:contextualSpacing/>
        <w:jc w:val="both"/>
        <w:rPr>
          <w:rFonts w:asciiTheme="majorHAnsi" w:hAnsiTheme="majorHAnsi" w:cstheme="minorHAnsi"/>
          <w:sz w:val="22"/>
          <w:szCs w:val="22"/>
        </w:rPr>
      </w:pPr>
    </w:p>
    <w:p w14:paraId="7561D9A1" w14:textId="77777777" w:rsidR="00D10E64" w:rsidRPr="00175453" w:rsidRDefault="00D10E64" w:rsidP="00DF3D75">
      <w:pPr>
        <w:spacing w:after="100"/>
        <w:contextualSpacing/>
        <w:jc w:val="both"/>
        <w:rPr>
          <w:rFonts w:asciiTheme="majorHAnsi" w:hAnsiTheme="majorHAnsi" w:cstheme="minorHAnsi"/>
          <w:sz w:val="22"/>
          <w:szCs w:val="22"/>
          <w:u w:val="single"/>
        </w:rPr>
      </w:pPr>
    </w:p>
    <w:p w14:paraId="317701B4" w14:textId="7B12A5DD" w:rsidR="00DF3D75" w:rsidRPr="00175453" w:rsidRDefault="00D10E64" w:rsidP="00DF3D75">
      <w:pPr>
        <w:ind w:firstLine="284"/>
        <w:contextualSpacing/>
        <w:jc w:val="both"/>
        <w:rPr>
          <w:rFonts w:asciiTheme="majorHAnsi" w:hAnsiTheme="majorHAnsi" w:cstheme="minorHAnsi"/>
          <w:sz w:val="22"/>
          <w:szCs w:val="22"/>
        </w:rPr>
      </w:pPr>
      <w:r w:rsidRPr="00175453">
        <w:rPr>
          <w:rFonts w:asciiTheme="majorHAnsi" w:hAnsiTheme="majorHAnsi" w:cstheme="minorHAnsi"/>
          <w:sz w:val="22"/>
          <w:szCs w:val="22"/>
        </w:rPr>
        <w:t>Η προμήθεια χωρίζεται σε δύο (2) Τμήματα ως εξής:</w:t>
      </w:r>
    </w:p>
    <w:tbl>
      <w:tblPr>
        <w:tblW w:w="8827" w:type="dxa"/>
        <w:jc w:val="center"/>
        <w:tblLook w:val="04A0" w:firstRow="1" w:lastRow="0" w:firstColumn="1" w:lastColumn="0" w:noHBand="0" w:noVBand="1"/>
      </w:tblPr>
      <w:tblGrid>
        <w:gridCol w:w="1011"/>
        <w:gridCol w:w="1531"/>
        <w:gridCol w:w="1957"/>
        <w:gridCol w:w="565"/>
        <w:gridCol w:w="1384"/>
        <w:gridCol w:w="1100"/>
        <w:gridCol w:w="1384"/>
      </w:tblGrid>
      <w:tr w:rsidR="00D10E64" w:rsidRPr="00175453" w14:paraId="60B157C1" w14:textId="77777777" w:rsidTr="004529F2">
        <w:trPr>
          <w:trHeight w:val="312"/>
          <w:jc w:val="center"/>
        </w:trPr>
        <w:tc>
          <w:tcPr>
            <w:tcW w:w="101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006FE0B" w14:textId="77777777" w:rsidR="00D10E64" w:rsidRPr="00175453" w:rsidRDefault="00D10E64" w:rsidP="005C3743">
            <w:pPr>
              <w:jc w:val="center"/>
              <w:rPr>
                <w:rFonts w:asciiTheme="majorHAnsi" w:hAnsiTheme="majorHAnsi"/>
                <w:b/>
                <w:bCs/>
                <w:color w:val="FFFFFF"/>
              </w:rPr>
            </w:pPr>
            <w:bookmarkStart w:id="0" w:name="_Hlk125456929"/>
            <w:r w:rsidRPr="00175453">
              <w:rPr>
                <w:rFonts w:asciiTheme="majorHAnsi" w:hAnsiTheme="majorHAnsi"/>
                <w:b/>
                <w:bCs/>
                <w:color w:val="FFFFFF"/>
              </w:rPr>
              <w:t xml:space="preserve">ΤΜΗΜΑ </w:t>
            </w:r>
          </w:p>
        </w:tc>
        <w:tc>
          <w:tcPr>
            <w:tcW w:w="140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74C932E" w14:textId="77777777" w:rsidR="00D10E64" w:rsidRPr="00175453" w:rsidRDefault="00D10E64" w:rsidP="005C3743">
            <w:pPr>
              <w:jc w:val="center"/>
              <w:rPr>
                <w:rFonts w:asciiTheme="majorHAnsi" w:hAnsiTheme="majorHAnsi"/>
                <w:b/>
                <w:bCs/>
                <w:color w:val="FFFFFF"/>
              </w:rPr>
            </w:pPr>
            <w:r w:rsidRPr="00175453">
              <w:rPr>
                <w:rFonts w:asciiTheme="majorHAnsi" w:hAnsiTheme="majorHAnsi"/>
                <w:b/>
                <w:bCs/>
                <w:color w:val="FFFFFF"/>
              </w:rPr>
              <w:t xml:space="preserve">ΑΚΑΔΗΜΑΪΚΟ  ΤΜΗΜΑ </w:t>
            </w:r>
          </w:p>
        </w:tc>
        <w:tc>
          <w:tcPr>
            <w:tcW w:w="2048" w:type="dxa"/>
            <w:tcBorders>
              <w:top w:val="single" w:sz="4" w:space="0" w:color="auto"/>
              <w:left w:val="nil"/>
              <w:bottom w:val="single" w:sz="4" w:space="0" w:color="auto"/>
              <w:right w:val="single" w:sz="4" w:space="0" w:color="auto"/>
            </w:tcBorders>
            <w:shd w:val="clear" w:color="auto" w:fill="808080"/>
            <w:vAlign w:val="center"/>
            <w:hideMark/>
          </w:tcPr>
          <w:p w14:paraId="4FB74BD6" w14:textId="77777777" w:rsidR="00D10E64" w:rsidRPr="00175453" w:rsidRDefault="00D10E64" w:rsidP="005C3743">
            <w:pPr>
              <w:jc w:val="center"/>
              <w:rPr>
                <w:rFonts w:asciiTheme="majorHAnsi" w:hAnsiTheme="majorHAnsi"/>
                <w:b/>
                <w:bCs/>
                <w:color w:val="FFFFFF"/>
              </w:rPr>
            </w:pPr>
            <w:r w:rsidRPr="00175453">
              <w:rPr>
                <w:rFonts w:asciiTheme="majorHAnsi" w:hAnsiTheme="majorHAnsi"/>
                <w:b/>
                <w:bCs/>
                <w:color w:val="FFFFFF"/>
              </w:rPr>
              <w:t xml:space="preserve">Είδος </w:t>
            </w:r>
          </w:p>
        </w:tc>
        <w:tc>
          <w:tcPr>
            <w:tcW w:w="530" w:type="dxa"/>
            <w:tcBorders>
              <w:top w:val="single" w:sz="4" w:space="0" w:color="auto"/>
              <w:left w:val="nil"/>
              <w:bottom w:val="single" w:sz="4" w:space="0" w:color="auto"/>
              <w:right w:val="single" w:sz="4" w:space="0" w:color="auto"/>
            </w:tcBorders>
            <w:shd w:val="clear" w:color="auto" w:fill="808080"/>
            <w:vAlign w:val="center"/>
            <w:hideMark/>
          </w:tcPr>
          <w:p w14:paraId="45E541F5" w14:textId="77777777" w:rsidR="00D10E64" w:rsidRPr="00175453" w:rsidRDefault="00D10E64" w:rsidP="005C3743">
            <w:pPr>
              <w:jc w:val="center"/>
              <w:rPr>
                <w:rFonts w:asciiTheme="majorHAnsi" w:hAnsiTheme="majorHAnsi"/>
                <w:b/>
                <w:bCs/>
                <w:color w:val="FFFFFF"/>
              </w:rPr>
            </w:pPr>
            <w:proofErr w:type="spellStart"/>
            <w:r w:rsidRPr="00175453">
              <w:rPr>
                <w:rFonts w:asciiTheme="majorHAnsi" w:hAnsiTheme="majorHAnsi"/>
                <w:b/>
                <w:bCs/>
                <w:color w:val="FFFFFF"/>
              </w:rPr>
              <w:t>Τεμ</w:t>
            </w:r>
            <w:proofErr w:type="spellEnd"/>
          </w:p>
        </w:tc>
        <w:tc>
          <w:tcPr>
            <w:tcW w:w="1336" w:type="dxa"/>
            <w:tcBorders>
              <w:top w:val="single" w:sz="4" w:space="0" w:color="auto"/>
              <w:left w:val="nil"/>
              <w:bottom w:val="single" w:sz="4" w:space="0" w:color="auto"/>
              <w:right w:val="single" w:sz="4" w:space="0" w:color="auto"/>
            </w:tcBorders>
            <w:shd w:val="clear" w:color="auto" w:fill="808080"/>
            <w:vAlign w:val="center"/>
            <w:hideMark/>
          </w:tcPr>
          <w:p w14:paraId="07203F74" w14:textId="77777777" w:rsidR="00D10E64" w:rsidRPr="00175453" w:rsidRDefault="00D10E64" w:rsidP="005C3743">
            <w:pPr>
              <w:jc w:val="center"/>
              <w:rPr>
                <w:rFonts w:asciiTheme="majorHAnsi" w:hAnsiTheme="majorHAnsi"/>
                <w:b/>
                <w:bCs/>
                <w:color w:val="FFFFFF"/>
              </w:rPr>
            </w:pPr>
            <w:proofErr w:type="spellStart"/>
            <w:r w:rsidRPr="00175453">
              <w:rPr>
                <w:rFonts w:asciiTheme="majorHAnsi" w:hAnsiTheme="majorHAnsi"/>
                <w:b/>
                <w:bCs/>
                <w:color w:val="FFFFFF"/>
              </w:rPr>
              <w:t>Προϋπ</w:t>
            </w:r>
            <w:proofErr w:type="spellEnd"/>
            <w:r w:rsidRPr="00175453">
              <w:rPr>
                <w:rFonts w:asciiTheme="majorHAnsi" w:hAnsiTheme="majorHAnsi"/>
                <w:b/>
                <w:bCs/>
                <w:color w:val="FFFFFF"/>
              </w:rPr>
              <w:t>/</w:t>
            </w:r>
            <w:proofErr w:type="spellStart"/>
            <w:r w:rsidRPr="00175453">
              <w:rPr>
                <w:rFonts w:asciiTheme="majorHAnsi" w:hAnsiTheme="majorHAnsi"/>
                <w:b/>
                <w:bCs/>
                <w:color w:val="FFFFFF"/>
              </w:rPr>
              <w:t>σμός</w:t>
            </w:r>
            <w:proofErr w:type="spellEnd"/>
            <w:r w:rsidRPr="00175453">
              <w:rPr>
                <w:rFonts w:asciiTheme="majorHAnsi" w:hAnsiTheme="majorHAnsi"/>
                <w:b/>
                <w:bCs/>
                <w:color w:val="FFFFFF"/>
              </w:rPr>
              <w:t xml:space="preserve"> </w:t>
            </w:r>
            <w:proofErr w:type="spellStart"/>
            <w:r w:rsidRPr="00175453">
              <w:rPr>
                <w:rFonts w:asciiTheme="majorHAnsi" w:hAnsiTheme="majorHAnsi"/>
                <w:b/>
                <w:bCs/>
                <w:color w:val="FFFFFF"/>
              </w:rPr>
              <w:t>ανευ</w:t>
            </w:r>
            <w:proofErr w:type="spellEnd"/>
            <w:r w:rsidRPr="00175453">
              <w:rPr>
                <w:rFonts w:asciiTheme="majorHAnsi" w:hAnsiTheme="majorHAnsi"/>
                <w:b/>
                <w:bCs/>
                <w:color w:val="FFFFFF"/>
              </w:rPr>
              <w:t xml:space="preserve"> ΦΠΑ 24%</w:t>
            </w:r>
          </w:p>
        </w:tc>
        <w:tc>
          <w:tcPr>
            <w:tcW w:w="1082" w:type="dxa"/>
            <w:tcBorders>
              <w:top w:val="single" w:sz="4" w:space="0" w:color="auto"/>
              <w:left w:val="nil"/>
              <w:bottom w:val="single" w:sz="4" w:space="0" w:color="auto"/>
              <w:right w:val="single" w:sz="4" w:space="0" w:color="auto"/>
            </w:tcBorders>
            <w:shd w:val="clear" w:color="auto" w:fill="808080"/>
          </w:tcPr>
          <w:p w14:paraId="7B2F0ABF" w14:textId="77777777" w:rsidR="00D10E64" w:rsidRPr="00175453" w:rsidRDefault="00D10E64" w:rsidP="005C3743">
            <w:pPr>
              <w:jc w:val="center"/>
              <w:rPr>
                <w:rFonts w:asciiTheme="majorHAnsi" w:hAnsiTheme="majorHAnsi"/>
                <w:b/>
                <w:bCs/>
                <w:color w:val="FFFFFF"/>
              </w:rPr>
            </w:pPr>
          </w:p>
          <w:p w14:paraId="56BC37C6" w14:textId="77777777" w:rsidR="00D10E64" w:rsidRPr="00175453" w:rsidRDefault="00D10E64" w:rsidP="005C3743">
            <w:pPr>
              <w:jc w:val="center"/>
              <w:rPr>
                <w:rFonts w:asciiTheme="majorHAnsi" w:hAnsiTheme="majorHAnsi"/>
                <w:b/>
                <w:bCs/>
                <w:color w:val="FFFFFF"/>
              </w:rPr>
            </w:pPr>
            <w:r w:rsidRPr="00175453">
              <w:rPr>
                <w:rFonts w:asciiTheme="majorHAnsi" w:hAnsiTheme="majorHAnsi"/>
                <w:b/>
                <w:bCs/>
                <w:color w:val="FFFFFF"/>
              </w:rPr>
              <w:t>ΦΠΑ 24%</w:t>
            </w:r>
          </w:p>
        </w:tc>
        <w:tc>
          <w:tcPr>
            <w:tcW w:w="1420" w:type="dxa"/>
            <w:tcBorders>
              <w:top w:val="single" w:sz="4" w:space="0" w:color="auto"/>
              <w:left w:val="nil"/>
              <w:bottom w:val="single" w:sz="4" w:space="0" w:color="auto"/>
              <w:right w:val="single" w:sz="4" w:space="0" w:color="auto"/>
            </w:tcBorders>
            <w:shd w:val="clear" w:color="auto" w:fill="808080"/>
          </w:tcPr>
          <w:p w14:paraId="0DB48079" w14:textId="77777777" w:rsidR="00D10E64" w:rsidRPr="00175453" w:rsidRDefault="00D10E64" w:rsidP="005C3743">
            <w:pPr>
              <w:jc w:val="center"/>
              <w:rPr>
                <w:rFonts w:asciiTheme="majorHAnsi" w:hAnsiTheme="majorHAnsi"/>
                <w:b/>
                <w:bCs/>
                <w:color w:val="FFFFFF"/>
              </w:rPr>
            </w:pPr>
            <w:proofErr w:type="spellStart"/>
            <w:r w:rsidRPr="00175453">
              <w:rPr>
                <w:rFonts w:asciiTheme="majorHAnsi" w:hAnsiTheme="majorHAnsi"/>
                <w:b/>
                <w:bCs/>
                <w:color w:val="FFFFFF"/>
              </w:rPr>
              <w:t>Προϋπ</w:t>
            </w:r>
            <w:proofErr w:type="spellEnd"/>
            <w:r w:rsidRPr="00175453">
              <w:rPr>
                <w:rFonts w:asciiTheme="majorHAnsi" w:hAnsiTheme="majorHAnsi"/>
                <w:b/>
                <w:bCs/>
                <w:color w:val="FFFFFF"/>
              </w:rPr>
              <w:t>/</w:t>
            </w:r>
            <w:proofErr w:type="spellStart"/>
            <w:r w:rsidRPr="00175453">
              <w:rPr>
                <w:rFonts w:asciiTheme="majorHAnsi" w:hAnsiTheme="majorHAnsi"/>
                <w:b/>
                <w:bCs/>
                <w:color w:val="FFFFFF"/>
              </w:rPr>
              <w:t>σμός</w:t>
            </w:r>
            <w:proofErr w:type="spellEnd"/>
            <w:r w:rsidRPr="00175453">
              <w:rPr>
                <w:rFonts w:asciiTheme="majorHAnsi" w:hAnsiTheme="majorHAnsi"/>
                <w:b/>
                <w:bCs/>
                <w:color w:val="FFFFFF"/>
              </w:rPr>
              <w:t xml:space="preserve"> </w:t>
            </w:r>
            <w:proofErr w:type="spellStart"/>
            <w:r w:rsidRPr="00175453">
              <w:rPr>
                <w:rFonts w:asciiTheme="majorHAnsi" w:hAnsiTheme="majorHAnsi"/>
                <w:b/>
                <w:bCs/>
                <w:color w:val="FFFFFF"/>
              </w:rPr>
              <w:t>συμπ</w:t>
            </w:r>
            <w:proofErr w:type="spellEnd"/>
            <w:r w:rsidRPr="00175453">
              <w:rPr>
                <w:rFonts w:asciiTheme="majorHAnsi" w:hAnsiTheme="majorHAnsi"/>
                <w:b/>
                <w:bCs/>
                <w:color w:val="FFFFFF"/>
              </w:rPr>
              <w:t>/νου ΦΠΑ 24%</w:t>
            </w:r>
          </w:p>
        </w:tc>
      </w:tr>
      <w:tr w:rsidR="00D10E64" w:rsidRPr="00175453" w14:paraId="7C1ED255" w14:textId="77777777" w:rsidTr="004529F2">
        <w:trPr>
          <w:trHeight w:val="552"/>
          <w:jc w:val="center"/>
        </w:trPr>
        <w:tc>
          <w:tcPr>
            <w:tcW w:w="101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8070FE" w14:textId="44E2E1B6" w:rsidR="00D10E64" w:rsidRPr="00175453" w:rsidRDefault="00D10E64" w:rsidP="005C3743">
            <w:pPr>
              <w:jc w:val="center"/>
              <w:rPr>
                <w:rFonts w:asciiTheme="majorHAnsi" w:hAnsiTheme="majorHAnsi"/>
                <w:b/>
                <w:bCs/>
                <w:color w:val="000000"/>
                <w:sz w:val="22"/>
                <w:szCs w:val="22"/>
              </w:rPr>
            </w:pPr>
            <w:r w:rsidRPr="00175453">
              <w:rPr>
                <w:rFonts w:asciiTheme="majorHAnsi" w:hAnsiTheme="majorHAnsi"/>
                <w:b/>
                <w:bCs/>
                <w:color w:val="000000"/>
                <w:sz w:val="22"/>
                <w:szCs w:val="22"/>
              </w:rPr>
              <w:t>1</w:t>
            </w:r>
          </w:p>
        </w:tc>
        <w:tc>
          <w:tcPr>
            <w:tcW w:w="140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07B66A2" w14:textId="77777777" w:rsidR="00D10E64" w:rsidRPr="00175453" w:rsidRDefault="00D10E64" w:rsidP="005C3743">
            <w:pPr>
              <w:jc w:val="center"/>
              <w:rPr>
                <w:rFonts w:asciiTheme="majorHAnsi" w:hAnsiTheme="majorHAnsi"/>
                <w:b/>
                <w:bCs/>
                <w:color w:val="000000"/>
                <w:sz w:val="22"/>
                <w:szCs w:val="22"/>
              </w:rPr>
            </w:pPr>
            <w:r w:rsidRPr="00175453">
              <w:rPr>
                <w:rFonts w:asciiTheme="majorHAnsi" w:hAnsiTheme="majorHAnsi"/>
                <w:b/>
                <w:bCs/>
                <w:color w:val="000000"/>
                <w:sz w:val="22"/>
                <w:szCs w:val="22"/>
              </w:rPr>
              <w:t>Βιολογίας</w:t>
            </w:r>
          </w:p>
        </w:tc>
        <w:tc>
          <w:tcPr>
            <w:tcW w:w="2048" w:type="dxa"/>
            <w:tcBorders>
              <w:top w:val="nil"/>
              <w:left w:val="nil"/>
              <w:bottom w:val="single" w:sz="4" w:space="0" w:color="auto"/>
              <w:right w:val="single" w:sz="4" w:space="0" w:color="auto"/>
            </w:tcBorders>
            <w:shd w:val="clear" w:color="auto" w:fill="D9D9D9" w:themeFill="background1" w:themeFillShade="D9"/>
            <w:vAlign w:val="center"/>
            <w:hideMark/>
          </w:tcPr>
          <w:p w14:paraId="491D550E" w14:textId="77777777" w:rsidR="00D10E64" w:rsidRPr="00175453" w:rsidRDefault="00D10E64" w:rsidP="005C3743">
            <w:pPr>
              <w:rPr>
                <w:rFonts w:asciiTheme="majorHAnsi" w:hAnsiTheme="majorHAnsi"/>
                <w:b/>
                <w:bCs/>
                <w:sz w:val="22"/>
                <w:szCs w:val="22"/>
              </w:rPr>
            </w:pPr>
            <w:r w:rsidRPr="00175453">
              <w:rPr>
                <w:rFonts w:asciiTheme="majorHAnsi" w:hAnsiTheme="majorHAnsi"/>
                <w:b/>
                <w:bCs/>
                <w:sz w:val="22"/>
                <w:szCs w:val="22"/>
              </w:rPr>
              <w:t>Θάλαμος σταθερών συνθηκών για επώαση αυγών &amp; προνυμφών</w:t>
            </w:r>
          </w:p>
        </w:tc>
        <w:tc>
          <w:tcPr>
            <w:tcW w:w="530" w:type="dxa"/>
            <w:tcBorders>
              <w:top w:val="nil"/>
              <w:left w:val="nil"/>
              <w:bottom w:val="single" w:sz="4" w:space="0" w:color="auto"/>
              <w:right w:val="single" w:sz="4" w:space="0" w:color="auto"/>
            </w:tcBorders>
            <w:shd w:val="clear" w:color="auto" w:fill="D9D9D9" w:themeFill="background1" w:themeFillShade="D9"/>
            <w:noWrap/>
            <w:vAlign w:val="center"/>
            <w:hideMark/>
          </w:tcPr>
          <w:p w14:paraId="0554CBD6" w14:textId="77777777" w:rsidR="00D10E64" w:rsidRPr="00175453" w:rsidRDefault="00D10E64" w:rsidP="005C3743">
            <w:pPr>
              <w:jc w:val="center"/>
              <w:rPr>
                <w:rFonts w:asciiTheme="majorHAnsi" w:hAnsiTheme="majorHAnsi"/>
                <w:b/>
                <w:bCs/>
                <w:sz w:val="22"/>
                <w:szCs w:val="22"/>
              </w:rPr>
            </w:pPr>
            <w:r w:rsidRPr="00175453">
              <w:rPr>
                <w:rFonts w:asciiTheme="majorHAnsi" w:hAnsiTheme="majorHAnsi"/>
                <w:b/>
                <w:bCs/>
                <w:sz w:val="22"/>
                <w:szCs w:val="22"/>
              </w:rPr>
              <w:t>1</w:t>
            </w:r>
          </w:p>
        </w:tc>
        <w:tc>
          <w:tcPr>
            <w:tcW w:w="1336" w:type="dxa"/>
            <w:tcBorders>
              <w:top w:val="nil"/>
              <w:left w:val="nil"/>
              <w:bottom w:val="single" w:sz="4" w:space="0" w:color="auto"/>
              <w:right w:val="single" w:sz="4" w:space="0" w:color="auto"/>
            </w:tcBorders>
            <w:shd w:val="clear" w:color="auto" w:fill="D9D9D9" w:themeFill="background1" w:themeFillShade="D9"/>
            <w:vAlign w:val="center"/>
            <w:hideMark/>
          </w:tcPr>
          <w:p w14:paraId="211C8ABD" w14:textId="77777777" w:rsidR="00D10E64" w:rsidRPr="00175453" w:rsidRDefault="00D10E64" w:rsidP="005C3743">
            <w:pPr>
              <w:jc w:val="center"/>
              <w:rPr>
                <w:rFonts w:asciiTheme="majorHAnsi" w:hAnsiTheme="majorHAnsi"/>
                <w:b/>
                <w:bCs/>
                <w:sz w:val="22"/>
                <w:szCs w:val="22"/>
                <w:lang w:val="en-US"/>
              </w:rPr>
            </w:pPr>
            <w:r w:rsidRPr="00175453">
              <w:rPr>
                <w:rFonts w:asciiTheme="majorHAnsi" w:hAnsiTheme="majorHAnsi"/>
                <w:b/>
                <w:bCs/>
                <w:color w:val="000000"/>
                <w:sz w:val="22"/>
                <w:szCs w:val="22"/>
              </w:rPr>
              <w:t>9.677,42</w:t>
            </w:r>
          </w:p>
        </w:tc>
        <w:tc>
          <w:tcPr>
            <w:tcW w:w="1082" w:type="dxa"/>
            <w:tcBorders>
              <w:top w:val="nil"/>
              <w:left w:val="nil"/>
              <w:bottom w:val="single" w:sz="4" w:space="0" w:color="auto"/>
              <w:right w:val="single" w:sz="4" w:space="0" w:color="auto"/>
            </w:tcBorders>
            <w:shd w:val="clear" w:color="auto" w:fill="D9D9D9" w:themeFill="background1" w:themeFillShade="D9"/>
            <w:vAlign w:val="center"/>
          </w:tcPr>
          <w:p w14:paraId="5F033EC3" w14:textId="77777777" w:rsidR="00D10E64" w:rsidRPr="00175453" w:rsidRDefault="00D10E64" w:rsidP="005C3743">
            <w:pPr>
              <w:jc w:val="center"/>
              <w:rPr>
                <w:rFonts w:asciiTheme="majorHAnsi" w:hAnsiTheme="majorHAnsi"/>
                <w:b/>
                <w:bCs/>
                <w:sz w:val="22"/>
                <w:szCs w:val="22"/>
              </w:rPr>
            </w:pPr>
            <w:r w:rsidRPr="00175453">
              <w:rPr>
                <w:rFonts w:asciiTheme="majorHAnsi" w:hAnsiTheme="majorHAnsi"/>
                <w:b/>
                <w:bCs/>
                <w:color w:val="000000"/>
                <w:sz w:val="22"/>
                <w:szCs w:val="22"/>
              </w:rPr>
              <w:t>2.322,58</w:t>
            </w:r>
          </w:p>
        </w:tc>
        <w:tc>
          <w:tcPr>
            <w:tcW w:w="1420" w:type="dxa"/>
            <w:tcBorders>
              <w:top w:val="nil"/>
              <w:left w:val="nil"/>
              <w:bottom w:val="single" w:sz="4" w:space="0" w:color="auto"/>
              <w:right w:val="single" w:sz="4" w:space="0" w:color="auto"/>
            </w:tcBorders>
            <w:shd w:val="clear" w:color="auto" w:fill="D9D9D9" w:themeFill="background1" w:themeFillShade="D9"/>
            <w:vAlign w:val="center"/>
          </w:tcPr>
          <w:p w14:paraId="1A8BB155" w14:textId="77777777" w:rsidR="00D10E64" w:rsidRPr="00175453" w:rsidRDefault="00D10E64" w:rsidP="005C3743">
            <w:pPr>
              <w:jc w:val="center"/>
              <w:rPr>
                <w:rFonts w:asciiTheme="majorHAnsi" w:hAnsiTheme="majorHAnsi"/>
                <w:b/>
                <w:bCs/>
                <w:sz w:val="22"/>
                <w:szCs w:val="22"/>
              </w:rPr>
            </w:pPr>
            <w:r w:rsidRPr="00175453">
              <w:rPr>
                <w:rFonts w:asciiTheme="majorHAnsi" w:hAnsiTheme="majorHAnsi"/>
                <w:b/>
                <w:bCs/>
                <w:sz w:val="22"/>
                <w:szCs w:val="22"/>
              </w:rPr>
              <w:t>12.000,00</w:t>
            </w:r>
          </w:p>
        </w:tc>
      </w:tr>
      <w:tr w:rsidR="00175453" w:rsidRPr="00175453" w14:paraId="628C7A5B" w14:textId="77777777" w:rsidTr="004529F2">
        <w:trPr>
          <w:trHeight w:val="616"/>
          <w:jc w:val="center"/>
        </w:trPr>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77F985" w14:textId="619EA02F" w:rsidR="00D10E64" w:rsidRPr="00175453" w:rsidRDefault="00D10E64" w:rsidP="005C3743">
            <w:pPr>
              <w:jc w:val="center"/>
              <w:rPr>
                <w:rFonts w:asciiTheme="majorHAnsi" w:hAnsiTheme="majorHAnsi"/>
                <w:b/>
                <w:bCs/>
                <w:color w:val="000000"/>
                <w:sz w:val="22"/>
                <w:szCs w:val="22"/>
              </w:rPr>
            </w:pPr>
            <w:r w:rsidRPr="00175453">
              <w:rPr>
                <w:rFonts w:asciiTheme="majorHAnsi" w:hAnsiTheme="majorHAnsi"/>
                <w:b/>
                <w:bCs/>
                <w:color w:val="000000"/>
                <w:sz w:val="22"/>
                <w:szCs w:val="22"/>
              </w:rPr>
              <w:t>2</w:t>
            </w:r>
          </w:p>
        </w:tc>
        <w:tc>
          <w:tcPr>
            <w:tcW w:w="1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AC39DC" w14:textId="77777777" w:rsidR="00D10E64" w:rsidRPr="00175453" w:rsidRDefault="00D10E64" w:rsidP="005C3743">
            <w:pPr>
              <w:jc w:val="center"/>
              <w:rPr>
                <w:rFonts w:asciiTheme="majorHAnsi" w:hAnsiTheme="majorHAnsi"/>
                <w:b/>
                <w:bCs/>
                <w:color w:val="000000"/>
                <w:sz w:val="22"/>
                <w:szCs w:val="22"/>
              </w:rPr>
            </w:pPr>
            <w:r w:rsidRPr="00175453">
              <w:rPr>
                <w:rFonts w:asciiTheme="majorHAnsi" w:hAnsiTheme="majorHAnsi"/>
                <w:b/>
                <w:bCs/>
                <w:color w:val="000000"/>
                <w:sz w:val="22"/>
                <w:szCs w:val="22"/>
              </w:rPr>
              <w:t>Φυσικής</w:t>
            </w:r>
          </w:p>
        </w:tc>
        <w:tc>
          <w:tcPr>
            <w:tcW w:w="20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347EE5" w14:textId="77777777" w:rsidR="00D10E64" w:rsidRPr="00175453" w:rsidRDefault="00D10E64" w:rsidP="005C3743">
            <w:pPr>
              <w:rPr>
                <w:rFonts w:asciiTheme="majorHAnsi" w:hAnsiTheme="majorHAnsi"/>
                <w:b/>
                <w:bCs/>
                <w:color w:val="000000"/>
                <w:sz w:val="22"/>
                <w:szCs w:val="22"/>
              </w:rPr>
            </w:pPr>
            <w:r w:rsidRPr="00175453">
              <w:rPr>
                <w:rFonts w:asciiTheme="majorHAnsi" w:hAnsiTheme="majorHAnsi"/>
                <w:b/>
                <w:bCs/>
                <w:color w:val="000000"/>
                <w:sz w:val="22"/>
                <w:szCs w:val="22"/>
              </w:rPr>
              <w:t>Συμπαγής φασματογράφος οπτικής ίνας με CMOS ανιχνευτή</w:t>
            </w:r>
          </w:p>
        </w:tc>
        <w:tc>
          <w:tcPr>
            <w:tcW w:w="53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F4E617" w14:textId="77777777" w:rsidR="00D10E64" w:rsidRPr="00175453" w:rsidRDefault="00D10E64" w:rsidP="005C3743">
            <w:pPr>
              <w:jc w:val="center"/>
              <w:rPr>
                <w:rFonts w:asciiTheme="majorHAnsi" w:hAnsiTheme="majorHAnsi"/>
                <w:b/>
                <w:bCs/>
                <w:color w:val="000000"/>
                <w:sz w:val="22"/>
                <w:szCs w:val="22"/>
              </w:rPr>
            </w:pPr>
            <w:r w:rsidRPr="00175453">
              <w:rPr>
                <w:rFonts w:asciiTheme="majorHAnsi" w:hAnsiTheme="majorHAnsi"/>
                <w:b/>
                <w:bCs/>
                <w:color w:val="000000"/>
                <w:sz w:val="22"/>
                <w:szCs w:val="22"/>
              </w:rPr>
              <w:t>1</w:t>
            </w:r>
          </w:p>
        </w:tc>
        <w:tc>
          <w:tcPr>
            <w:tcW w:w="133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E2BE475" w14:textId="77777777" w:rsidR="00D10E64" w:rsidRPr="00175453" w:rsidRDefault="00D10E64" w:rsidP="005C3743">
            <w:pPr>
              <w:jc w:val="center"/>
              <w:rPr>
                <w:rFonts w:asciiTheme="majorHAnsi" w:hAnsiTheme="majorHAnsi"/>
                <w:b/>
                <w:bCs/>
                <w:color w:val="000000"/>
                <w:sz w:val="22"/>
                <w:szCs w:val="22"/>
              </w:rPr>
            </w:pPr>
            <w:r w:rsidRPr="00175453">
              <w:rPr>
                <w:rFonts w:asciiTheme="majorHAnsi" w:hAnsiTheme="majorHAnsi"/>
                <w:b/>
                <w:bCs/>
                <w:color w:val="000000"/>
                <w:sz w:val="22"/>
                <w:szCs w:val="22"/>
              </w:rPr>
              <w:t>5.500,00</w:t>
            </w:r>
          </w:p>
        </w:tc>
        <w:tc>
          <w:tcPr>
            <w:tcW w:w="108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E8501E" w14:textId="77777777" w:rsidR="00D10E64" w:rsidRPr="00175453" w:rsidRDefault="00D10E64" w:rsidP="005C3743">
            <w:pPr>
              <w:jc w:val="center"/>
              <w:rPr>
                <w:rFonts w:asciiTheme="majorHAnsi" w:hAnsiTheme="majorHAnsi"/>
                <w:b/>
                <w:bCs/>
                <w:color w:val="000000"/>
                <w:sz w:val="22"/>
                <w:szCs w:val="22"/>
              </w:rPr>
            </w:pPr>
            <w:r w:rsidRPr="00175453">
              <w:rPr>
                <w:rFonts w:asciiTheme="majorHAnsi" w:hAnsiTheme="majorHAnsi"/>
                <w:b/>
                <w:bCs/>
                <w:color w:val="000000"/>
                <w:sz w:val="22"/>
                <w:szCs w:val="22"/>
              </w:rPr>
              <w:t>1.320,00</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567326" w14:textId="77777777" w:rsidR="00D10E64" w:rsidRPr="00175453" w:rsidRDefault="00D10E64" w:rsidP="005C3743">
            <w:pPr>
              <w:jc w:val="center"/>
              <w:rPr>
                <w:rFonts w:asciiTheme="majorHAnsi" w:hAnsiTheme="majorHAnsi"/>
                <w:b/>
                <w:bCs/>
                <w:color w:val="000000"/>
                <w:sz w:val="22"/>
                <w:szCs w:val="22"/>
              </w:rPr>
            </w:pPr>
            <w:r w:rsidRPr="00175453">
              <w:rPr>
                <w:rFonts w:asciiTheme="majorHAnsi" w:hAnsiTheme="majorHAnsi"/>
                <w:b/>
                <w:bCs/>
                <w:color w:val="000000"/>
                <w:sz w:val="22"/>
                <w:szCs w:val="22"/>
              </w:rPr>
              <w:t>6.820,00</w:t>
            </w:r>
          </w:p>
        </w:tc>
      </w:tr>
      <w:bookmarkEnd w:id="0"/>
      <w:tr w:rsidR="004529F2" w:rsidRPr="00175453" w14:paraId="5EF26FF6" w14:textId="77777777" w:rsidTr="004529F2">
        <w:trPr>
          <w:trHeight w:val="616"/>
          <w:jc w:val="center"/>
        </w:trPr>
        <w:tc>
          <w:tcPr>
            <w:tcW w:w="740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297B686" w14:textId="52A255FB" w:rsidR="004529F2" w:rsidRPr="00175453" w:rsidRDefault="004529F2" w:rsidP="005C3743">
            <w:pPr>
              <w:jc w:val="center"/>
              <w:rPr>
                <w:rFonts w:asciiTheme="majorHAnsi" w:hAnsiTheme="majorHAnsi"/>
                <w:b/>
                <w:bCs/>
                <w:color w:val="000000"/>
                <w:sz w:val="22"/>
                <w:szCs w:val="22"/>
              </w:rPr>
            </w:pPr>
            <w:r w:rsidRPr="00175453">
              <w:rPr>
                <w:rFonts w:asciiTheme="majorHAnsi" w:hAnsiTheme="majorHAnsi"/>
                <w:b/>
                <w:bCs/>
                <w:color w:val="000000"/>
                <w:sz w:val="22"/>
                <w:szCs w:val="22"/>
              </w:rPr>
              <w:t>ΣΥΝΟΛΟ</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42137E" w14:textId="562CCE6D" w:rsidR="004529F2" w:rsidRPr="00175453" w:rsidRDefault="004529F2" w:rsidP="005C3743">
            <w:pPr>
              <w:jc w:val="center"/>
              <w:rPr>
                <w:rFonts w:asciiTheme="majorHAnsi" w:hAnsiTheme="majorHAnsi"/>
                <w:b/>
                <w:bCs/>
                <w:color w:val="000000"/>
                <w:sz w:val="22"/>
                <w:szCs w:val="22"/>
              </w:rPr>
            </w:pPr>
            <w:r w:rsidRPr="00175453">
              <w:rPr>
                <w:rFonts w:asciiTheme="majorHAnsi" w:hAnsiTheme="majorHAnsi"/>
                <w:b/>
                <w:bCs/>
                <w:color w:val="000000"/>
                <w:sz w:val="22"/>
                <w:szCs w:val="22"/>
              </w:rPr>
              <w:t>18.820,00</w:t>
            </w:r>
          </w:p>
        </w:tc>
      </w:tr>
    </w:tbl>
    <w:p w14:paraId="15720813" w14:textId="77777777" w:rsidR="00D10E64" w:rsidRPr="00175453" w:rsidRDefault="00D10E64" w:rsidP="00DF3D75">
      <w:pPr>
        <w:ind w:firstLine="284"/>
        <w:contextualSpacing/>
        <w:jc w:val="both"/>
        <w:rPr>
          <w:rFonts w:asciiTheme="majorHAnsi" w:hAnsiTheme="majorHAnsi" w:cstheme="minorHAnsi"/>
          <w:sz w:val="22"/>
          <w:szCs w:val="22"/>
        </w:rPr>
      </w:pPr>
    </w:p>
    <w:p w14:paraId="3D893121" w14:textId="77777777" w:rsidR="00DF3D75" w:rsidRPr="00175453" w:rsidRDefault="00DF3D75" w:rsidP="00DF3D75">
      <w:pPr>
        <w:pStyle w:val="3"/>
        <w:numPr>
          <w:ilvl w:val="0"/>
          <w:numId w:val="17"/>
        </w:numPr>
        <w:spacing w:after="200"/>
        <w:ind w:left="284" w:hanging="284"/>
        <w:rPr>
          <w:rFonts w:asciiTheme="majorHAnsi" w:hAnsiTheme="majorHAnsi" w:cstheme="minorHAnsi"/>
          <w:sz w:val="22"/>
          <w:szCs w:val="22"/>
        </w:rPr>
      </w:pPr>
      <w:r w:rsidRPr="00175453">
        <w:rPr>
          <w:rFonts w:asciiTheme="majorHAnsi" w:hAnsiTheme="majorHAnsi" w:cstheme="minorHAnsi"/>
          <w:sz w:val="22"/>
          <w:szCs w:val="22"/>
        </w:rPr>
        <w:t>Περιεχόμενο και υποβολή προσφορών</w:t>
      </w:r>
    </w:p>
    <w:p w14:paraId="532E978D" w14:textId="77777777" w:rsidR="00DF3D75" w:rsidRPr="00175453" w:rsidRDefault="00DF3D75" w:rsidP="00DF3D75">
      <w:pPr>
        <w:contextualSpacing/>
        <w:jc w:val="both"/>
        <w:rPr>
          <w:rFonts w:asciiTheme="majorHAnsi" w:hAnsiTheme="majorHAnsi" w:cstheme="minorHAnsi"/>
          <w:sz w:val="22"/>
          <w:szCs w:val="22"/>
        </w:rPr>
      </w:pPr>
      <w:r w:rsidRPr="00175453">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175453">
        <w:rPr>
          <w:rFonts w:asciiTheme="majorHAnsi" w:hAnsiTheme="majorHAnsi" w:cstheme="minorHAnsi"/>
          <w:sz w:val="22"/>
          <w:szCs w:val="22"/>
          <w:u w:val="single"/>
        </w:rPr>
        <w:t>θα αναγράφει</w:t>
      </w:r>
      <w:r w:rsidRPr="00175453">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3D78F0E3" w14:textId="77777777" w:rsidR="00DF3D75" w:rsidRPr="00175453" w:rsidRDefault="00DF3D75" w:rsidP="00DF3D75">
      <w:pPr>
        <w:contextualSpacing/>
        <w:jc w:val="both"/>
        <w:rPr>
          <w:rFonts w:asciiTheme="majorHAnsi" w:hAnsiTheme="majorHAnsi" w:cstheme="minorHAnsi"/>
          <w:sz w:val="22"/>
          <w:szCs w:val="22"/>
        </w:rPr>
      </w:pPr>
      <w:r w:rsidRPr="00175453">
        <w:rPr>
          <w:rFonts w:asciiTheme="majorHAnsi" w:hAnsiTheme="majorHAnsi" w:cstheme="minorHAnsi"/>
          <w:sz w:val="22"/>
          <w:szCs w:val="22"/>
        </w:rPr>
        <w:t xml:space="preserve">Ο φάκελος της προσφοράς </w:t>
      </w:r>
      <w:r w:rsidRPr="00175453">
        <w:rPr>
          <w:rFonts w:asciiTheme="majorHAnsi" w:hAnsiTheme="majorHAnsi" w:cstheme="minorHAnsi"/>
          <w:sz w:val="22"/>
          <w:szCs w:val="22"/>
          <w:u w:val="single"/>
        </w:rPr>
        <w:t>θα  περιλαμβάνε</w:t>
      </w:r>
      <w:r w:rsidRPr="00175453">
        <w:rPr>
          <w:rFonts w:asciiTheme="majorHAnsi" w:hAnsiTheme="majorHAnsi" w:cstheme="minorHAnsi"/>
          <w:sz w:val="22"/>
          <w:szCs w:val="22"/>
        </w:rPr>
        <w:t xml:space="preserve">ι: </w:t>
      </w:r>
    </w:p>
    <w:p w14:paraId="63BE072F" w14:textId="77777777" w:rsidR="00DF3D75" w:rsidRPr="00175453" w:rsidRDefault="00DF3D75" w:rsidP="00DF3D75">
      <w:pPr>
        <w:contextualSpacing/>
        <w:jc w:val="both"/>
        <w:rPr>
          <w:rFonts w:asciiTheme="majorHAnsi" w:hAnsiTheme="majorHAnsi" w:cstheme="minorHAnsi"/>
          <w:sz w:val="22"/>
          <w:szCs w:val="22"/>
        </w:rPr>
      </w:pPr>
    </w:p>
    <w:p w14:paraId="515611EB" w14:textId="129A4F29" w:rsidR="00500666" w:rsidRPr="00175453" w:rsidRDefault="00DF3D75" w:rsidP="00DF3D75">
      <w:pPr>
        <w:spacing w:after="100"/>
        <w:jc w:val="both"/>
        <w:rPr>
          <w:rFonts w:asciiTheme="majorHAnsi" w:hAnsiTheme="majorHAnsi" w:cstheme="minorHAnsi"/>
          <w:sz w:val="22"/>
          <w:szCs w:val="22"/>
        </w:rPr>
      </w:pPr>
      <w:r w:rsidRPr="00175453">
        <w:rPr>
          <w:rFonts w:asciiTheme="majorHAnsi" w:hAnsiTheme="majorHAnsi" w:cstheme="minorHAnsi"/>
          <w:sz w:val="22"/>
          <w:szCs w:val="22"/>
        </w:rPr>
        <w:t>α)</w:t>
      </w:r>
      <w:r w:rsidR="00500666" w:rsidRPr="00175453">
        <w:rPr>
          <w:rFonts w:asciiTheme="majorHAnsi" w:hAnsiTheme="majorHAnsi" w:cstheme="minorHAnsi"/>
          <w:sz w:val="22"/>
          <w:szCs w:val="22"/>
        </w:rPr>
        <w:t xml:space="preserve"> Τεχνική προσφορά σύμφωνα με το Παράρτημα υπογεγραμμένη από τον προσφέροντα ή το νόμιμο αυτού εκπρόσωπο</w:t>
      </w:r>
    </w:p>
    <w:p w14:paraId="3CAE1281" w14:textId="5C92B325" w:rsidR="00DF3D75" w:rsidRPr="00175453" w:rsidRDefault="00500666" w:rsidP="00DF3D75">
      <w:pPr>
        <w:spacing w:after="100"/>
        <w:jc w:val="both"/>
        <w:rPr>
          <w:rFonts w:asciiTheme="majorHAnsi" w:hAnsiTheme="majorHAnsi" w:cstheme="minorHAnsi"/>
          <w:sz w:val="22"/>
          <w:szCs w:val="22"/>
        </w:rPr>
      </w:pPr>
      <w:r w:rsidRPr="00175453">
        <w:rPr>
          <w:rFonts w:asciiTheme="majorHAnsi" w:hAnsiTheme="majorHAnsi" w:cstheme="minorHAnsi"/>
          <w:sz w:val="22"/>
          <w:szCs w:val="22"/>
        </w:rPr>
        <w:t>β)</w:t>
      </w:r>
      <w:r w:rsidR="00DF3D75" w:rsidRPr="00175453">
        <w:rPr>
          <w:rFonts w:asciiTheme="majorHAnsi" w:hAnsiTheme="majorHAnsi" w:cstheme="minorHAnsi"/>
          <w:sz w:val="22"/>
          <w:szCs w:val="22"/>
        </w:rPr>
        <w:t xml:space="preserve"> Οικονομική προσφορά, υπογεγραμμένη από τον προσφέροντα ή το νόμιμο αυτού εκπρόσωπο.</w:t>
      </w:r>
    </w:p>
    <w:p w14:paraId="7D08AFDB" w14:textId="4270A0C2" w:rsidR="00DF3D75" w:rsidRPr="00175453" w:rsidRDefault="00DF3D75" w:rsidP="00DF3D75">
      <w:pPr>
        <w:pStyle w:val="2"/>
        <w:tabs>
          <w:tab w:val="left" w:pos="360"/>
        </w:tabs>
        <w:jc w:val="both"/>
        <w:rPr>
          <w:rFonts w:eastAsia="Times New Roman" w:cstheme="minorHAnsi"/>
          <w:b w:val="0"/>
          <w:bCs w:val="0"/>
          <w:color w:val="auto"/>
          <w:sz w:val="22"/>
          <w:szCs w:val="22"/>
        </w:rPr>
      </w:pPr>
      <w:r w:rsidRPr="00175453">
        <w:rPr>
          <w:rFonts w:eastAsia="Times New Roman" w:cstheme="minorHAnsi"/>
          <w:b w:val="0"/>
          <w:bCs w:val="0"/>
          <w:color w:val="auto"/>
          <w:sz w:val="22"/>
          <w:szCs w:val="22"/>
        </w:rPr>
        <w:t xml:space="preserve">Οι προσφορές κατατίθενται μέχρι και την </w:t>
      </w:r>
      <w:r w:rsidR="00BC4C68" w:rsidRPr="00BC4C68">
        <w:rPr>
          <w:rFonts w:eastAsia="Times New Roman" w:cstheme="minorHAnsi"/>
          <w:color w:val="auto"/>
          <w:sz w:val="22"/>
          <w:szCs w:val="22"/>
        </w:rPr>
        <w:t>28η/02/2023</w:t>
      </w:r>
      <w:r w:rsidRPr="00175453">
        <w:rPr>
          <w:rFonts w:eastAsia="Times New Roman" w:cstheme="minorHAnsi"/>
          <w:b w:val="0"/>
          <w:bCs w:val="0"/>
          <w:color w:val="auto"/>
          <w:sz w:val="22"/>
          <w:szCs w:val="22"/>
        </w:rPr>
        <w:t xml:space="preserve"> και ώρα </w:t>
      </w:r>
      <w:r w:rsidRPr="00BC4C68">
        <w:rPr>
          <w:rFonts w:eastAsia="Times New Roman" w:cstheme="minorHAnsi"/>
          <w:color w:val="auto"/>
          <w:sz w:val="22"/>
          <w:szCs w:val="22"/>
        </w:rPr>
        <w:t>14:00</w:t>
      </w:r>
      <w:r w:rsidRPr="00175453">
        <w:rPr>
          <w:rFonts w:eastAsia="Times New Roman" w:cstheme="minorHAnsi"/>
          <w:b w:val="0"/>
          <w:bCs w:val="0"/>
          <w:color w:val="auto"/>
          <w:sz w:val="22"/>
          <w:szCs w:val="22"/>
        </w:rPr>
        <w:t xml:space="preserve"> στο Τμήμα Πρωτοκόλλου, Κτήριο </w:t>
      </w:r>
      <w:r w:rsidR="00AF78AA" w:rsidRPr="00175453">
        <w:rPr>
          <w:rFonts w:eastAsia="Times New Roman" w:cstheme="minorHAnsi"/>
          <w:b w:val="0"/>
          <w:bCs w:val="0"/>
          <w:color w:val="auto"/>
          <w:sz w:val="22"/>
          <w:szCs w:val="22"/>
        </w:rPr>
        <w:t>Διοίκησης</w:t>
      </w:r>
      <w:r w:rsidRPr="00175453">
        <w:rPr>
          <w:rFonts w:eastAsia="Times New Roman" w:cstheme="minorHAnsi"/>
          <w:b w:val="0"/>
          <w:bCs w:val="0"/>
          <w:color w:val="auto"/>
          <w:sz w:val="22"/>
          <w:szCs w:val="22"/>
        </w:rPr>
        <w:t xml:space="preserve"> Ι (Ισόγειο – </w:t>
      </w:r>
      <w:r w:rsidR="00AF78AA" w:rsidRPr="00175453">
        <w:rPr>
          <w:rFonts w:eastAsia="Times New Roman" w:cstheme="minorHAnsi"/>
          <w:b w:val="0"/>
          <w:bCs w:val="0"/>
          <w:color w:val="auto"/>
          <w:sz w:val="22"/>
          <w:szCs w:val="22"/>
        </w:rPr>
        <w:t>Γραφείο</w:t>
      </w:r>
      <w:r w:rsidRPr="00175453">
        <w:rPr>
          <w:rFonts w:eastAsia="Times New Roman" w:cstheme="minorHAnsi"/>
          <w:b w:val="0"/>
          <w:bCs w:val="0"/>
          <w:color w:val="auto"/>
          <w:sz w:val="22"/>
          <w:szCs w:val="22"/>
        </w:rPr>
        <w:t xml:space="preserve"> 20)  του Πανεπιστημίου Κρήτης, (Πανεπιστημιούπολη </w:t>
      </w:r>
      <w:proofErr w:type="spellStart"/>
      <w:r w:rsidRPr="00175453">
        <w:rPr>
          <w:rFonts w:eastAsia="Times New Roman" w:cstheme="minorHAnsi"/>
          <w:b w:val="0"/>
          <w:bCs w:val="0"/>
          <w:color w:val="auto"/>
          <w:sz w:val="22"/>
          <w:szCs w:val="22"/>
        </w:rPr>
        <w:t>Βουτών</w:t>
      </w:r>
      <w:proofErr w:type="spellEnd"/>
      <w:r w:rsidRPr="00175453">
        <w:rPr>
          <w:rFonts w:eastAsia="Times New Roman" w:cstheme="minorHAnsi"/>
          <w:b w:val="0"/>
          <w:bCs w:val="0"/>
          <w:color w:val="auto"/>
          <w:sz w:val="22"/>
          <w:szCs w:val="22"/>
        </w:rPr>
        <w:t xml:space="preserve">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514F7252" w14:textId="1D7419F8" w:rsidR="00DF3D75" w:rsidRPr="00175453" w:rsidRDefault="00DF3D75" w:rsidP="00DF3D75">
      <w:pPr>
        <w:pStyle w:val="a4"/>
        <w:spacing w:line="240" w:lineRule="auto"/>
        <w:rPr>
          <w:rFonts w:asciiTheme="majorHAnsi" w:hAnsiTheme="majorHAnsi" w:cstheme="minorHAnsi"/>
          <w:sz w:val="22"/>
          <w:szCs w:val="22"/>
        </w:rPr>
      </w:pPr>
      <w:r w:rsidRPr="00175453">
        <w:rPr>
          <w:rFonts w:asciiTheme="majorHAnsi" w:hAnsiTheme="majorHAnsi" w:cstheme="minorHAnsi"/>
          <w:sz w:val="22"/>
          <w:szCs w:val="22"/>
        </w:rPr>
        <w:t>Αναλυτικά τα είδη της προμήθειας και οι ζητούμενες ποσότητες, καθώς και οι τεχνικές προδιαγραφές, αναφέρονται στο ΠΑΡΑΡΤΗΜΑ   που ακολουθεί.</w:t>
      </w:r>
    </w:p>
    <w:p w14:paraId="35825192" w14:textId="77777777" w:rsidR="00FD1E09" w:rsidRPr="00175453" w:rsidRDefault="00DF3D75" w:rsidP="00DF3D75">
      <w:pPr>
        <w:pStyle w:val="a4"/>
        <w:spacing w:line="240" w:lineRule="auto"/>
        <w:rPr>
          <w:rFonts w:asciiTheme="majorHAnsi" w:hAnsiTheme="majorHAnsi" w:cstheme="minorHAnsi"/>
          <w:b/>
          <w:sz w:val="22"/>
          <w:szCs w:val="22"/>
        </w:rPr>
      </w:pPr>
      <w:r w:rsidRPr="00175453">
        <w:rPr>
          <w:rFonts w:asciiTheme="majorHAnsi" w:hAnsiTheme="majorHAnsi" w:cstheme="minorHAnsi"/>
          <w:b/>
          <w:sz w:val="22"/>
          <w:szCs w:val="22"/>
        </w:rPr>
        <w:t xml:space="preserve">Χρόνος παράδοσης : </w:t>
      </w:r>
    </w:p>
    <w:p w14:paraId="6FE1A71A" w14:textId="032A371A" w:rsidR="00DF3D75" w:rsidRPr="00175453" w:rsidRDefault="00500666" w:rsidP="00DF3D75">
      <w:pPr>
        <w:pStyle w:val="a4"/>
        <w:spacing w:line="240" w:lineRule="auto"/>
        <w:rPr>
          <w:rFonts w:asciiTheme="majorHAnsi" w:hAnsiTheme="majorHAnsi" w:cstheme="minorHAnsi"/>
          <w:b/>
          <w:sz w:val="22"/>
          <w:szCs w:val="22"/>
        </w:rPr>
      </w:pPr>
      <w:r w:rsidRPr="00175453">
        <w:rPr>
          <w:rFonts w:asciiTheme="majorHAnsi" w:hAnsiTheme="majorHAnsi" w:cstheme="minorHAnsi"/>
          <w:b/>
          <w:sz w:val="22"/>
          <w:szCs w:val="22"/>
        </w:rPr>
        <w:t xml:space="preserve">Για το Τμήμα 1 </w:t>
      </w:r>
      <w:r w:rsidR="00FD1E09" w:rsidRPr="00175453">
        <w:rPr>
          <w:rFonts w:asciiTheme="majorHAnsi" w:hAnsiTheme="majorHAnsi" w:cstheme="minorHAnsi"/>
          <w:b/>
          <w:sz w:val="22"/>
          <w:szCs w:val="22"/>
        </w:rPr>
        <w:t>ε</w:t>
      </w:r>
      <w:r w:rsidR="00DF3D75" w:rsidRPr="00175453">
        <w:rPr>
          <w:rFonts w:asciiTheme="majorHAnsi" w:hAnsiTheme="majorHAnsi" w:cstheme="minorHAnsi"/>
          <w:b/>
          <w:sz w:val="22"/>
          <w:szCs w:val="22"/>
        </w:rPr>
        <w:t xml:space="preserve">ντός </w:t>
      </w:r>
      <w:r w:rsidR="00FD1E09" w:rsidRPr="00175453">
        <w:rPr>
          <w:rFonts w:asciiTheme="majorHAnsi" w:hAnsiTheme="majorHAnsi" w:cstheme="minorHAnsi"/>
          <w:b/>
          <w:sz w:val="22"/>
          <w:szCs w:val="22"/>
        </w:rPr>
        <w:t>δύο (2) μηνών</w:t>
      </w:r>
      <w:r w:rsidR="00DF3D75" w:rsidRPr="00175453">
        <w:rPr>
          <w:rFonts w:asciiTheme="majorHAnsi" w:hAnsiTheme="majorHAnsi" w:cstheme="minorHAnsi"/>
          <w:b/>
          <w:sz w:val="22"/>
          <w:szCs w:val="22"/>
        </w:rPr>
        <w:t xml:space="preserve"> από την ημερομηνία υπογραφής της σύμβασης.</w:t>
      </w:r>
    </w:p>
    <w:p w14:paraId="059099D8" w14:textId="79697E2A" w:rsidR="00FD1E09" w:rsidRPr="00175453" w:rsidRDefault="00FD1E09" w:rsidP="00DF3D75">
      <w:pPr>
        <w:pStyle w:val="a4"/>
        <w:spacing w:line="240" w:lineRule="auto"/>
        <w:rPr>
          <w:rFonts w:asciiTheme="majorHAnsi" w:hAnsiTheme="majorHAnsi" w:cstheme="minorHAnsi"/>
          <w:b/>
          <w:sz w:val="22"/>
          <w:szCs w:val="22"/>
        </w:rPr>
      </w:pPr>
      <w:r w:rsidRPr="00175453">
        <w:rPr>
          <w:rFonts w:asciiTheme="majorHAnsi" w:hAnsiTheme="majorHAnsi" w:cstheme="minorHAnsi"/>
          <w:b/>
          <w:sz w:val="22"/>
          <w:szCs w:val="22"/>
        </w:rPr>
        <w:t>Για το Τμήμα 2 εντός πέντε  (5) μηνών από την ημερομηνία υπογραφής της σύμβασης</w:t>
      </w:r>
    </w:p>
    <w:p w14:paraId="3ED47F31" w14:textId="7F5CC29F" w:rsidR="00DF3D75" w:rsidRPr="00175453" w:rsidRDefault="00DF3D75" w:rsidP="00DF3D75">
      <w:pPr>
        <w:autoSpaceDE w:val="0"/>
        <w:autoSpaceDN w:val="0"/>
        <w:adjustRightInd w:val="0"/>
        <w:jc w:val="both"/>
        <w:rPr>
          <w:rFonts w:asciiTheme="majorHAnsi" w:hAnsiTheme="majorHAnsi" w:cstheme="minorHAnsi"/>
          <w:b/>
          <w:sz w:val="22"/>
          <w:szCs w:val="22"/>
          <w:u w:val="single"/>
        </w:rPr>
      </w:pPr>
      <w:r w:rsidRPr="00175453">
        <w:rPr>
          <w:rFonts w:asciiTheme="majorHAnsi" w:hAnsiTheme="majorHAnsi" w:cstheme="minorHAnsi"/>
          <w:b/>
          <w:sz w:val="22"/>
          <w:szCs w:val="22"/>
          <w:u w:val="single"/>
        </w:rPr>
        <w:t xml:space="preserve">Η </w:t>
      </w:r>
      <w:r w:rsidR="004529F2" w:rsidRPr="00175453">
        <w:rPr>
          <w:rFonts w:asciiTheme="majorHAnsi" w:hAnsiTheme="majorHAnsi" w:cstheme="minorHAnsi"/>
          <w:b/>
          <w:sz w:val="22"/>
          <w:szCs w:val="22"/>
          <w:u w:val="single"/>
        </w:rPr>
        <w:t>παράδοση</w:t>
      </w:r>
      <w:r w:rsidRPr="00175453">
        <w:rPr>
          <w:rFonts w:asciiTheme="majorHAnsi" w:hAnsiTheme="majorHAnsi" w:cstheme="minorHAnsi"/>
          <w:b/>
          <w:sz w:val="22"/>
          <w:szCs w:val="22"/>
          <w:u w:val="single"/>
        </w:rPr>
        <w:t xml:space="preserve"> θα </w:t>
      </w:r>
      <w:r w:rsidR="004529F2" w:rsidRPr="00175453">
        <w:rPr>
          <w:rFonts w:asciiTheme="majorHAnsi" w:hAnsiTheme="majorHAnsi" w:cstheme="minorHAnsi"/>
          <w:b/>
          <w:sz w:val="22"/>
          <w:szCs w:val="22"/>
          <w:u w:val="single"/>
        </w:rPr>
        <w:t>γίνει</w:t>
      </w:r>
      <w:r w:rsidRPr="00175453">
        <w:rPr>
          <w:rFonts w:asciiTheme="majorHAnsi" w:hAnsiTheme="majorHAnsi" w:cstheme="minorHAnsi"/>
          <w:b/>
          <w:sz w:val="22"/>
          <w:szCs w:val="22"/>
          <w:u w:val="single"/>
        </w:rPr>
        <w:t xml:space="preserve"> με </w:t>
      </w:r>
      <w:r w:rsidR="004529F2" w:rsidRPr="00175453">
        <w:rPr>
          <w:rFonts w:asciiTheme="majorHAnsi" w:hAnsiTheme="majorHAnsi" w:cstheme="minorHAnsi"/>
          <w:b/>
          <w:sz w:val="22"/>
          <w:szCs w:val="22"/>
          <w:u w:val="single"/>
        </w:rPr>
        <w:t>ευθύνη</w:t>
      </w:r>
      <w:r w:rsidRPr="00175453">
        <w:rPr>
          <w:rFonts w:asciiTheme="majorHAnsi" w:hAnsiTheme="majorHAnsi" w:cstheme="minorHAnsi"/>
          <w:b/>
          <w:sz w:val="22"/>
          <w:szCs w:val="22"/>
          <w:u w:val="single"/>
        </w:rPr>
        <w:t xml:space="preserve"> και </w:t>
      </w:r>
      <w:r w:rsidR="004529F2" w:rsidRPr="00175453">
        <w:rPr>
          <w:rFonts w:asciiTheme="majorHAnsi" w:hAnsiTheme="majorHAnsi" w:cstheme="minorHAnsi"/>
          <w:b/>
          <w:sz w:val="22"/>
          <w:szCs w:val="22"/>
          <w:u w:val="single"/>
        </w:rPr>
        <w:t>έξοδα</w:t>
      </w:r>
      <w:r w:rsidRPr="00175453">
        <w:rPr>
          <w:rFonts w:asciiTheme="majorHAnsi" w:hAnsiTheme="majorHAnsi" w:cstheme="minorHAnsi"/>
          <w:b/>
          <w:sz w:val="22"/>
          <w:szCs w:val="22"/>
          <w:u w:val="single"/>
        </w:rPr>
        <w:t xml:space="preserve"> του </w:t>
      </w:r>
      <w:r w:rsidR="004529F2" w:rsidRPr="00175453">
        <w:rPr>
          <w:rFonts w:asciiTheme="majorHAnsi" w:hAnsiTheme="majorHAnsi" w:cstheme="minorHAnsi"/>
          <w:b/>
          <w:sz w:val="22"/>
          <w:szCs w:val="22"/>
          <w:u w:val="single"/>
        </w:rPr>
        <w:t>αναδόχου</w:t>
      </w:r>
      <w:r w:rsidRPr="00175453">
        <w:rPr>
          <w:rFonts w:asciiTheme="majorHAnsi" w:hAnsiTheme="majorHAnsi" w:cstheme="minorHAnsi"/>
          <w:b/>
          <w:sz w:val="22"/>
          <w:szCs w:val="22"/>
          <w:u w:val="single"/>
        </w:rPr>
        <w:t xml:space="preserve">, στα κτήρια του </w:t>
      </w:r>
      <w:r w:rsidR="00EF0396" w:rsidRPr="00175453">
        <w:rPr>
          <w:rFonts w:asciiTheme="majorHAnsi" w:hAnsiTheme="majorHAnsi" w:cstheme="minorHAnsi"/>
          <w:b/>
          <w:sz w:val="22"/>
          <w:szCs w:val="22"/>
          <w:u w:val="single"/>
        </w:rPr>
        <w:t>Πανεπιστημίου</w:t>
      </w:r>
      <w:r w:rsidRPr="00175453">
        <w:rPr>
          <w:rFonts w:asciiTheme="majorHAnsi" w:hAnsiTheme="majorHAnsi" w:cstheme="minorHAnsi"/>
          <w:b/>
          <w:sz w:val="22"/>
          <w:szCs w:val="22"/>
          <w:u w:val="single"/>
        </w:rPr>
        <w:t xml:space="preserve"> </w:t>
      </w:r>
      <w:r w:rsidR="00EF0396" w:rsidRPr="00175453">
        <w:rPr>
          <w:rFonts w:asciiTheme="majorHAnsi" w:hAnsiTheme="majorHAnsi" w:cstheme="minorHAnsi"/>
          <w:b/>
          <w:sz w:val="22"/>
          <w:szCs w:val="22"/>
          <w:u w:val="single"/>
        </w:rPr>
        <w:t>Κρήτης</w:t>
      </w:r>
      <w:r w:rsidRPr="00175453">
        <w:rPr>
          <w:rFonts w:asciiTheme="majorHAnsi" w:hAnsiTheme="majorHAnsi" w:cstheme="minorHAnsi"/>
          <w:b/>
          <w:sz w:val="22"/>
          <w:szCs w:val="22"/>
          <w:u w:val="single"/>
        </w:rPr>
        <w:t xml:space="preserve"> στο </w:t>
      </w:r>
      <w:r w:rsidR="00EF0396" w:rsidRPr="00175453">
        <w:rPr>
          <w:rFonts w:asciiTheme="majorHAnsi" w:hAnsiTheme="majorHAnsi" w:cstheme="minorHAnsi"/>
          <w:b/>
          <w:sz w:val="22"/>
          <w:szCs w:val="22"/>
          <w:u w:val="single"/>
        </w:rPr>
        <w:t>Ηράκλειο</w:t>
      </w:r>
      <w:r w:rsidRPr="00175453">
        <w:rPr>
          <w:rFonts w:asciiTheme="majorHAnsi" w:hAnsiTheme="majorHAnsi" w:cstheme="minorHAnsi"/>
          <w:b/>
          <w:sz w:val="22"/>
          <w:szCs w:val="22"/>
          <w:u w:val="single"/>
        </w:rPr>
        <w:t xml:space="preserve">, σε </w:t>
      </w:r>
      <w:r w:rsidR="00EF0396" w:rsidRPr="00175453">
        <w:rPr>
          <w:rFonts w:asciiTheme="majorHAnsi" w:hAnsiTheme="majorHAnsi" w:cstheme="minorHAnsi"/>
          <w:b/>
          <w:sz w:val="22"/>
          <w:szCs w:val="22"/>
          <w:u w:val="single"/>
        </w:rPr>
        <w:t>χώρους</w:t>
      </w:r>
      <w:r w:rsidRPr="00175453">
        <w:rPr>
          <w:rFonts w:asciiTheme="majorHAnsi" w:hAnsiTheme="majorHAnsi" w:cstheme="minorHAnsi"/>
          <w:b/>
          <w:sz w:val="22"/>
          <w:szCs w:val="22"/>
          <w:u w:val="single"/>
        </w:rPr>
        <w:t xml:space="preserve"> (διάφορα κτίρια, ισόγειο ή όροφο) που θα </w:t>
      </w:r>
      <w:r w:rsidR="00EF0396" w:rsidRPr="00175453">
        <w:rPr>
          <w:rFonts w:asciiTheme="majorHAnsi" w:hAnsiTheme="majorHAnsi" w:cstheme="minorHAnsi"/>
          <w:b/>
          <w:sz w:val="22"/>
          <w:szCs w:val="22"/>
          <w:u w:val="single"/>
        </w:rPr>
        <w:t>υποδειχθούν</w:t>
      </w:r>
      <w:r w:rsidRPr="00175453">
        <w:rPr>
          <w:rFonts w:asciiTheme="majorHAnsi" w:hAnsiTheme="majorHAnsi" w:cstheme="minorHAnsi"/>
          <w:b/>
          <w:sz w:val="22"/>
          <w:szCs w:val="22"/>
          <w:u w:val="single"/>
        </w:rPr>
        <w:t xml:space="preserve"> </w:t>
      </w:r>
      <w:r w:rsidR="00EF0396" w:rsidRPr="00175453">
        <w:rPr>
          <w:rFonts w:asciiTheme="majorHAnsi" w:hAnsiTheme="majorHAnsi" w:cstheme="minorHAnsi"/>
          <w:b/>
          <w:sz w:val="22"/>
          <w:szCs w:val="22"/>
          <w:u w:val="single"/>
        </w:rPr>
        <w:t>από</w:t>
      </w:r>
      <w:r w:rsidRPr="00175453">
        <w:rPr>
          <w:rFonts w:asciiTheme="majorHAnsi" w:hAnsiTheme="majorHAnsi" w:cstheme="minorHAnsi"/>
          <w:b/>
          <w:sz w:val="22"/>
          <w:szCs w:val="22"/>
          <w:u w:val="single"/>
        </w:rPr>
        <w:t xml:space="preserve">  την υπηρεσία.</w:t>
      </w:r>
    </w:p>
    <w:p w14:paraId="79204042" w14:textId="47D48796" w:rsidR="00DF3D75" w:rsidRPr="00175453" w:rsidRDefault="00DF3D75" w:rsidP="00DF3D75">
      <w:pPr>
        <w:spacing w:line="240" w:lineRule="atLeast"/>
        <w:jc w:val="both"/>
        <w:rPr>
          <w:rFonts w:asciiTheme="majorHAnsi" w:hAnsiTheme="majorHAnsi" w:cstheme="minorHAnsi"/>
          <w:sz w:val="22"/>
          <w:szCs w:val="22"/>
        </w:rPr>
      </w:pPr>
      <w:r w:rsidRPr="00175453">
        <w:rPr>
          <w:rFonts w:asciiTheme="majorHAnsi" w:hAnsiTheme="majorHAnsi" w:cstheme="minorHAnsi"/>
          <w:sz w:val="22"/>
          <w:szCs w:val="22"/>
        </w:rPr>
        <w:t>Προσφορές μπορούν να δοθούν: α) για το σύνολο των ζητουμένων ειδών</w:t>
      </w:r>
      <w:r w:rsidR="00D10E64" w:rsidRPr="00175453">
        <w:rPr>
          <w:rFonts w:asciiTheme="majorHAnsi" w:hAnsiTheme="majorHAnsi" w:cstheme="minorHAnsi"/>
          <w:sz w:val="22"/>
          <w:szCs w:val="22"/>
        </w:rPr>
        <w:t xml:space="preserve"> και για τα δύο Τμήματα</w:t>
      </w:r>
      <w:r w:rsidRPr="00175453">
        <w:rPr>
          <w:rFonts w:asciiTheme="majorHAnsi" w:hAnsiTheme="majorHAnsi" w:cstheme="minorHAnsi"/>
          <w:sz w:val="22"/>
          <w:szCs w:val="22"/>
        </w:rPr>
        <w:t xml:space="preserve">, ή  β) για ένα Τμήμα,. Δεν μπορούν να υποβληθούν προσφορές για μέρος των ειδών </w:t>
      </w:r>
      <w:r w:rsidR="00D10E64" w:rsidRPr="00175453">
        <w:rPr>
          <w:rFonts w:asciiTheme="majorHAnsi" w:hAnsiTheme="majorHAnsi" w:cstheme="minorHAnsi"/>
          <w:sz w:val="22"/>
          <w:szCs w:val="22"/>
        </w:rPr>
        <w:t>ενός Τμήματος</w:t>
      </w:r>
      <w:r w:rsidRPr="00175453">
        <w:rPr>
          <w:rFonts w:asciiTheme="majorHAnsi" w:hAnsiTheme="majorHAnsi" w:cstheme="minorHAnsi"/>
          <w:sz w:val="22"/>
          <w:szCs w:val="22"/>
        </w:rPr>
        <w:t xml:space="preserve"> .</w:t>
      </w:r>
    </w:p>
    <w:p w14:paraId="654E0C6D" w14:textId="785F68BE" w:rsidR="00DF3D75" w:rsidRPr="00175453" w:rsidRDefault="00DF3D75" w:rsidP="00DF3D75">
      <w:pPr>
        <w:spacing w:line="240" w:lineRule="atLeast"/>
        <w:jc w:val="both"/>
        <w:rPr>
          <w:rFonts w:asciiTheme="majorHAnsi" w:hAnsiTheme="majorHAnsi" w:cstheme="minorHAnsi"/>
          <w:b/>
          <w:sz w:val="22"/>
          <w:szCs w:val="22"/>
          <w:u w:val="single"/>
        </w:rPr>
      </w:pPr>
      <w:r w:rsidRPr="00175453">
        <w:rPr>
          <w:rFonts w:asciiTheme="majorHAnsi" w:hAnsiTheme="majorHAnsi" w:cstheme="minorHAnsi"/>
          <w:b/>
          <w:sz w:val="22"/>
          <w:szCs w:val="22"/>
          <w:u w:val="single"/>
        </w:rPr>
        <w:t>Σε κάθε περίπτωση η οικονομική προσφορά, δεν θα πρέπει να υπερβαίνει την προϋπολογισμένη δαπάνη ανά Τμήμα.</w:t>
      </w:r>
    </w:p>
    <w:p w14:paraId="7E3F9387" w14:textId="34F1E40C" w:rsidR="00DF3D75" w:rsidRPr="00175453" w:rsidRDefault="00DF3D75" w:rsidP="00DF3D75">
      <w:pPr>
        <w:spacing w:before="200"/>
        <w:jc w:val="both"/>
        <w:rPr>
          <w:rFonts w:asciiTheme="majorHAnsi" w:hAnsiTheme="majorHAnsi" w:cstheme="minorHAnsi"/>
          <w:b/>
          <w:sz w:val="22"/>
          <w:szCs w:val="22"/>
        </w:rPr>
      </w:pPr>
      <w:r w:rsidRPr="00175453">
        <w:rPr>
          <w:rFonts w:asciiTheme="majorHAnsi" w:hAnsiTheme="majorHAnsi" w:cstheme="minorHAnsi"/>
          <w:b/>
          <w:sz w:val="22"/>
          <w:szCs w:val="22"/>
        </w:rPr>
        <w:t>Η ανάθεση θα γίνει για το σύνολο των ειδών ανά Τμήμα στην εταιρεία με την πλέον συμφέρουσα  από οικονομική άποψη προσφορά βάσει της τιμής,  που πληροί τις τεχνικές προδιαγραφές του Παραρτήματος .</w:t>
      </w:r>
    </w:p>
    <w:p w14:paraId="680B8B64" w14:textId="77777777" w:rsidR="00DF3D75" w:rsidRPr="00175453" w:rsidRDefault="00DF3D75" w:rsidP="00DF3D75">
      <w:pPr>
        <w:pStyle w:val="1"/>
        <w:spacing w:after="0" w:line="240" w:lineRule="auto"/>
        <w:ind w:left="0"/>
        <w:jc w:val="both"/>
        <w:rPr>
          <w:rFonts w:asciiTheme="majorHAnsi" w:eastAsia="Calibri" w:hAnsiTheme="majorHAnsi" w:cstheme="minorHAnsi"/>
          <w:lang w:eastAsia="en-US"/>
        </w:rPr>
      </w:pPr>
      <w:r w:rsidRPr="00175453">
        <w:rPr>
          <w:rFonts w:asciiTheme="majorHAnsi" w:eastAsia="Calibri" w:hAnsiTheme="majorHAnsi" w:cstheme="minorHAnsi"/>
          <w:lang w:eastAsia="en-US"/>
        </w:rPr>
        <w:lastRenderedPageBreak/>
        <w:t xml:space="preserve">Εναλλακτικές προσφορές καθώς και προσφορές που παρελήφθησαν εκπρόθεσμα δε θα γίνονται δεκτές. </w:t>
      </w:r>
    </w:p>
    <w:p w14:paraId="1DEF6428" w14:textId="77777777" w:rsidR="00DF3D75" w:rsidRPr="00175453" w:rsidRDefault="00DF3D75" w:rsidP="00DF3D75">
      <w:pPr>
        <w:contextualSpacing/>
        <w:jc w:val="both"/>
        <w:rPr>
          <w:rFonts w:asciiTheme="majorHAnsi" w:hAnsiTheme="majorHAnsi" w:cstheme="minorHAnsi"/>
          <w:sz w:val="22"/>
          <w:szCs w:val="22"/>
        </w:rPr>
      </w:pPr>
      <w:r w:rsidRPr="00175453">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w:t>
      </w:r>
      <w:proofErr w:type="spellStart"/>
      <w:r w:rsidRPr="00175453">
        <w:rPr>
          <w:rFonts w:asciiTheme="majorHAnsi" w:hAnsiTheme="majorHAnsi" w:cstheme="minorHAnsi"/>
          <w:sz w:val="22"/>
          <w:szCs w:val="22"/>
        </w:rPr>
        <w:t>κλπ</w:t>
      </w:r>
      <w:proofErr w:type="spellEnd"/>
      <w:r w:rsidRPr="00175453">
        <w:rPr>
          <w:rFonts w:asciiTheme="majorHAnsi" w:hAnsiTheme="majorHAnsi" w:cstheme="minorHAnsi"/>
          <w:sz w:val="22"/>
          <w:szCs w:val="22"/>
        </w:rPr>
        <w:t xml:space="preserve">). Αν υπάρχει διόρθωση, προσθήκη κλπ. θα πρέπει να είναι καθαρογραμμένη και να έχει μονογραφεί από τον προσφέροντα. </w:t>
      </w:r>
    </w:p>
    <w:p w14:paraId="03E20A6F" w14:textId="77777777" w:rsidR="00DF3D75" w:rsidRPr="00175453" w:rsidRDefault="00DF3D75" w:rsidP="00DF3D75">
      <w:pPr>
        <w:contextualSpacing/>
        <w:jc w:val="both"/>
        <w:rPr>
          <w:rFonts w:asciiTheme="majorHAnsi" w:hAnsiTheme="majorHAnsi" w:cstheme="minorHAnsi"/>
          <w:sz w:val="22"/>
          <w:szCs w:val="22"/>
        </w:rPr>
      </w:pPr>
      <w:r w:rsidRPr="00175453">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11B6E4C5" w14:textId="77777777" w:rsidR="00DF3D75" w:rsidRPr="00175453" w:rsidRDefault="00DF3D75" w:rsidP="00DF3D75">
      <w:pPr>
        <w:contextualSpacing/>
        <w:jc w:val="both"/>
        <w:rPr>
          <w:rFonts w:asciiTheme="majorHAnsi" w:hAnsiTheme="majorHAnsi" w:cstheme="minorHAnsi"/>
          <w:sz w:val="22"/>
          <w:szCs w:val="22"/>
        </w:rPr>
      </w:pPr>
      <w:r w:rsidRPr="00175453">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307325FF" w14:textId="77777777" w:rsidR="00DF3D75" w:rsidRPr="00175453" w:rsidRDefault="00DF3D75" w:rsidP="00DF3D75">
      <w:pPr>
        <w:contextualSpacing/>
        <w:jc w:val="both"/>
        <w:rPr>
          <w:rFonts w:asciiTheme="majorHAnsi" w:hAnsiTheme="majorHAnsi" w:cstheme="minorHAnsi"/>
          <w:sz w:val="22"/>
          <w:szCs w:val="22"/>
        </w:rPr>
      </w:pPr>
    </w:p>
    <w:p w14:paraId="4C85659A" w14:textId="77777777" w:rsidR="00DF3D75" w:rsidRPr="00175453" w:rsidRDefault="00DF3D75" w:rsidP="00DF3D75">
      <w:pPr>
        <w:pStyle w:val="3"/>
        <w:numPr>
          <w:ilvl w:val="0"/>
          <w:numId w:val="17"/>
        </w:numPr>
        <w:spacing w:after="200"/>
        <w:ind w:left="357" w:hanging="357"/>
        <w:rPr>
          <w:rFonts w:asciiTheme="majorHAnsi" w:hAnsiTheme="majorHAnsi" w:cstheme="minorHAnsi"/>
          <w:sz w:val="22"/>
          <w:szCs w:val="22"/>
        </w:rPr>
      </w:pPr>
      <w:r w:rsidRPr="00175453">
        <w:rPr>
          <w:rFonts w:asciiTheme="majorHAnsi" w:hAnsiTheme="majorHAnsi" w:cstheme="minorHAnsi"/>
          <w:sz w:val="22"/>
          <w:szCs w:val="22"/>
        </w:rPr>
        <w:t xml:space="preserve">Ισχύς των προσφορών </w:t>
      </w:r>
    </w:p>
    <w:p w14:paraId="3497A71A" w14:textId="7F899DFC" w:rsidR="00DF3D75" w:rsidRPr="00175453" w:rsidRDefault="00DF3D75" w:rsidP="00DF3D75">
      <w:pPr>
        <w:pStyle w:val="1"/>
        <w:spacing w:after="0" w:line="240" w:lineRule="auto"/>
        <w:ind w:left="0" w:firstLine="284"/>
        <w:jc w:val="both"/>
        <w:rPr>
          <w:rFonts w:asciiTheme="majorHAnsi" w:hAnsiTheme="majorHAnsi" w:cstheme="minorHAnsi"/>
        </w:rPr>
      </w:pPr>
      <w:r w:rsidRPr="00175453">
        <w:rPr>
          <w:rFonts w:asciiTheme="majorHAnsi" w:hAnsiTheme="majorHAnsi" w:cstheme="minorHAnsi"/>
        </w:rPr>
        <w:t xml:space="preserve">Οι προσφορές ισχύουν και δεσμεύουν τους συμμετέχοντες στην πρόσκληση για </w:t>
      </w:r>
      <w:proofErr w:type="spellStart"/>
      <w:r w:rsidRPr="00175453">
        <w:rPr>
          <w:rFonts w:asciiTheme="majorHAnsi" w:hAnsiTheme="majorHAnsi" w:cstheme="minorHAnsi"/>
          <w:b/>
        </w:rPr>
        <w:t>εκατόν</w:t>
      </w:r>
      <w:proofErr w:type="spellEnd"/>
      <w:r w:rsidRPr="00175453">
        <w:rPr>
          <w:rFonts w:asciiTheme="majorHAnsi" w:hAnsiTheme="majorHAnsi" w:cstheme="minorHAnsi"/>
          <w:b/>
        </w:rPr>
        <w:t xml:space="preserve"> </w:t>
      </w:r>
      <w:r w:rsidR="00175453">
        <w:rPr>
          <w:rFonts w:asciiTheme="majorHAnsi" w:hAnsiTheme="majorHAnsi" w:cstheme="minorHAnsi"/>
          <w:b/>
        </w:rPr>
        <w:t>είκοσι</w:t>
      </w:r>
      <w:r w:rsidRPr="00175453">
        <w:rPr>
          <w:rFonts w:asciiTheme="majorHAnsi" w:hAnsiTheme="majorHAnsi" w:cstheme="minorHAnsi"/>
          <w:b/>
        </w:rPr>
        <w:t xml:space="preserve"> (1</w:t>
      </w:r>
      <w:r w:rsidR="00175453">
        <w:rPr>
          <w:rFonts w:asciiTheme="majorHAnsi" w:hAnsiTheme="majorHAnsi" w:cstheme="minorHAnsi"/>
          <w:b/>
        </w:rPr>
        <w:t>2</w:t>
      </w:r>
      <w:r w:rsidRPr="00175453">
        <w:rPr>
          <w:rFonts w:asciiTheme="majorHAnsi" w:hAnsiTheme="majorHAnsi" w:cstheme="minorHAnsi"/>
          <w:b/>
        </w:rPr>
        <w:t>0)</w:t>
      </w:r>
      <w:r w:rsidRPr="00175453">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38F26856" w14:textId="77777777" w:rsidR="00DF3D75" w:rsidRPr="00175453" w:rsidRDefault="00DF3D75" w:rsidP="00DF3D75">
      <w:pPr>
        <w:pStyle w:val="1"/>
        <w:spacing w:after="0" w:line="240" w:lineRule="auto"/>
        <w:ind w:left="0" w:firstLine="284"/>
        <w:jc w:val="both"/>
        <w:rPr>
          <w:rFonts w:asciiTheme="majorHAnsi" w:hAnsiTheme="majorHAnsi" w:cstheme="minorHAnsi"/>
        </w:rPr>
      </w:pPr>
      <w:r w:rsidRPr="00175453">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4699878E" w14:textId="77777777" w:rsidR="00DF3D75" w:rsidRPr="00175453" w:rsidRDefault="00DF3D75" w:rsidP="00DF3D75">
      <w:pPr>
        <w:pStyle w:val="1"/>
        <w:spacing w:after="0" w:line="240" w:lineRule="auto"/>
        <w:ind w:left="0"/>
        <w:jc w:val="both"/>
        <w:rPr>
          <w:rFonts w:asciiTheme="majorHAnsi" w:hAnsiTheme="majorHAnsi" w:cstheme="minorHAnsi"/>
        </w:rPr>
      </w:pPr>
    </w:p>
    <w:p w14:paraId="0AF22409" w14:textId="77777777" w:rsidR="00DF3D75" w:rsidRPr="00175453" w:rsidRDefault="00DF3D75" w:rsidP="00DF3D75">
      <w:pPr>
        <w:pStyle w:val="3"/>
        <w:numPr>
          <w:ilvl w:val="0"/>
          <w:numId w:val="17"/>
        </w:numPr>
        <w:spacing w:after="200"/>
        <w:ind w:left="357" w:hanging="357"/>
        <w:rPr>
          <w:rFonts w:asciiTheme="majorHAnsi" w:hAnsiTheme="majorHAnsi" w:cstheme="minorHAnsi"/>
          <w:sz w:val="22"/>
          <w:szCs w:val="22"/>
        </w:rPr>
      </w:pPr>
      <w:r w:rsidRPr="00175453">
        <w:rPr>
          <w:rFonts w:asciiTheme="majorHAnsi" w:hAnsiTheme="majorHAnsi" w:cstheme="minorHAnsi"/>
          <w:sz w:val="22"/>
          <w:szCs w:val="22"/>
        </w:rPr>
        <w:t>Αξιολόγηση των προσφορών- ανάθεση</w:t>
      </w:r>
    </w:p>
    <w:p w14:paraId="065D31C2" w14:textId="77777777" w:rsidR="00DF3D75" w:rsidRPr="00175453" w:rsidRDefault="00DF3D75" w:rsidP="00DF3D75">
      <w:pPr>
        <w:ind w:firstLine="284"/>
        <w:contextualSpacing/>
        <w:jc w:val="both"/>
        <w:rPr>
          <w:rFonts w:asciiTheme="majorHAnsi" w:hAnsiTheme="majorHAnsi" w:cstheme="minorHAnsi"/>
          <w:sz w:val="22"/>
          <w:szCs w:val="22"/>
        </w:rPr>
      </w:pPr>
      <w:r w:rsidRPr="00175453">
        <w:rPr>
          <w:rFonts w:asciiTheme="majorHAnsi" w:hAnsiTheme="majorHAnsi" w:cstheme="minorHAnsi"/>
          <w:sz w:val="22"/>
          <w:szCs w:val="22"/>
        </w:rPr>
        <w:t>Το κριτήριο ανάθεσης είναι η πλέον συμφέρουσα από οικονομική άποψη προσφορά μόνο βάσει τιμής.</w:t>
      </w:r>
    </w:p>
    <w:p w14:paraId="404A93B4" w14:textId="77777777" w:rsidR="00DF3D75" w:rsidRPr="00175453" w:rsidRDefault="00DF3D75" w:rsidP="00DF3D75">
      <w:pPr>
        <w:ind w:firstLine="284"/>
        <w:contextualSpacing/>
        <w:jc w:val="both"/>
        <w:rPr>
          <w:rFonts w:asciiTheme="majorHAnsi" w:hAnsiTheme="majorHAnsi" w:cstheme="minorHAnsi"/>
          <w:sz w:val="22"/>
          <w:szCs w:val="22"/>
        </w:rPr>
      </w:pPr>
      <w:r w:rsidRPr="00175453">
        <w:rPr>
          <w:rFonts w:asciiTheme="majorHAnsi" w:hAnsiTheme="majorHAnsi" w:cstheme="minorHAnsi"/>
          <w:sz w:val="22"/>
          <w:szCs w:val="22"/>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175453">
        <w:rPr>
          <w:rFonts w:asciiTheme="majorHAnsi" w:hAnsiTheme="majorHAnsi" w:cstheme="minorHAnsi"/>
          <w:sz w:val="22"/>
          <w:szCs w:val="22"/>
        </w:rPr>
        <w:t>αρ</w:t>
      </w:r>
      <w:proofErr w:type="spellEnd"/>
      <w:r w:rsidRPr="00175453">
        <w:rPr>
          <w:rFonts w:asciiTheme="majorHAnsi" w:hAnsiTheme="majorHAnsi" w:cstheme="minorHAnsi"/>
          <w:sz w:val="22"/>
          <w:szCs w:val="22"/>
        </w:rPr>
        <w:t>. 90 του Ν. 4412/2016 (ΦΕΚ Α΄147).</w:t>
      </w:r>
    </w:p>
    <w:p w14:paraId="08112B06" w14:textId="77777777" w:rsidR="00DF3D75" w:rsidRPr="00175453" w:rsidRDefault="00DF3D75" w:rsidP="00DF3D75">
      <w:pPr>
        <w:ind w:firstLine="284"/>
        <w:contextualSpacing/>
        <w:jc w:val="both"/>
        <w:rPr>
          <w:rFonts w:asciiTheme="majorHAnsi" w:hAnsiTheme="majorHAnsi" w:cstheme="minorHAnsi"/>
          <w:sz w:val="22"/>
          <w:szCs w:val="22"/>
        </w:rPr>
      </w:pPr>
      <w:r w:rsidRPr="00175453">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15AC355D" w14:textId="77777777" w:rsidR="00DF3D75" w:rsidRPr="00175453" w:rsidRDefault="00DF3D75" w:rsidP="00DF3D75">
      <w:pPr>
        <w:ind w:firstLine="284"/>
        <w:contextualSpacing/>
        <w:jc w:val="both"/>
        <w:rPr>
          <w:rFonts w:asciiTheme="majorHAnsi" w:hAnsiTheme="majorHAnsi" w:cstheme="minorHAnsi"/>
          <w:sz w:val="22"/>
          <w:szCs w:val="22"/>
        </w:rPr>
      </w:pPr>
      <w:r w:rsidRPr="00175453">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0A87DC66" w14:textId="77777777" w:rsidR="00DF3D75" w:rsidRPr="00175453" w:rsidRDefault="00DF3D75" w:rsidP="00DF3D75">
      <w:pPr>
        <w:jc w:val="both"/>
        <w:rPr>
          <w:rFonts w:asciiTheme="majorHAnsi" w:hAnsiTheme="majorHAnsi" w:cstheme="minorHAnsi"/>
          <w:sz w:val="22"/>
          <w:szCs w:val="22"/>
        </w:rPr>
      </w:pPr>
      <w:r w:rsidRPr="00175453">
        <w:rPr>
          <w:rFonts w:asciiTheme="majorHAnsi" w:hAnsiTheme="majorHAnsi" w:cstheme="minorHAnsi"/>
          <w:sz w:val="22"/>
          <w:szCs w:val="22"/>
          <w:u w:val="single"/>
        </w:rPr>
        <w:t>Ο οικονομικός φορέας ο οποίος θα επιλεγεί</w:t>
      </w:r>
      <w:r w:rsidRPr="00175453">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191EDD98" w14:textId="77777777" w:rsidR="00DF3D75" w:rsidRPr="00175453" w:rsidRDefault="00DF3D75" w:rsidP="00DF3D75">
      <w:pPr>
        <w:shd w:val="clear" w:color="auto" w:fill="FFFFFF"/>
        <w:ind w:left="709" w:hanging="284"/>
        <w:jc w:val="both"/>
        <w:rPr>
          <w:rFonts w:asciiTheme="majorHAnsi" w:hAnsiTheme="majorHAnsi" w:cstheme="minorHAnsi"/>
          <w:i/>
          <w:color w:val="000000"/>
          <w:sz w:val="22"/>
          <w:szCs w:val="22"/>
        </w:rPr>
      </w:pPr>
      <w:r w:rsidRPr="00175453">
        <w:rPr>
          <w:rFonts w:asciiTheme="majorHAnsi" w:hAnsiTheme="majorHAnsi" w:cstheme="minorHAnsi"/>
          <w:sz w:val="22"/>
          <w:szCs w:val="22"/>
        </w:rPr>
        <w:t xml:space="preserve">α.   </w:t>
      </w:r>
      <w:r w:rsidRPr="00175453">
        <w:rPr>
          <w:rFonts w:asciiTheme="majorHAnsi" w:hAnsiTheme="majorHAnsi" w:cstheme="minorHAnsi"/>
          <w:b/>
          <w:sz w:val="22"/>
          <w:szCs w:val="22"/>
        </w:rPr>
        <w:t xml:space="preserve">Απόσπασμα ποινικού μητρώου </w:t>
      </w:r>
      <w:r w:rsidRPr="00175453">
        <w:rPr>
          <w:rFonts w:asciiTheme="majorHAnsi" w:hAnsiTheme="majorHAnsi" w:cstheme="minorHAnsi"/>
          <w:i/>
          <w:sz w:val="22"/>
          <w:szCs w:val="22"/>
        </w:rPr>
        <w:t>(</w:t>
      </w:r>
      <w:r w:rsidRPr="00175453">
        <w:rPr>
          <w:rFonts w:asciiTheme="majorHAnsi" w:hAnsiTheme="majorHAnsi" w:cstheme="minorHAnsi"/>
          <w:i/>
          <w:color w:val="000000"/>
          <w:sz w:val="22"/>
          <w:szCs w:val="22"/>
        </w:rPr>
        <w:t xml:space="preserve">Η υποχρέωση αφορά ιδίως: </w:t>
      </w:r>
      <w:proofErr w:type="spellStart"/>
      <w:r w:rsidRPr="00175453">
        <w:rPr>
          <w:rFonts w:asciiTheme="majorHAnsi" w:hAnsiTheme="majorHAnsi" w:cstheme="minorHAnsi"/>
          <w:i/>
          <w:color w:val="000000"/>
          <w:sz w:val="22"/>
          <w:szCs w:val="22"/>
        </w:rPr>
        <w:t>αα</w:t>
      </w:r>
      <w:proofErr w:type="spellEnd"/>
      <w:r w:rsidRPr="00175453">
        <w:rPr>
          <w:rFonts w:asciiTheme="majorHAnsi" w:hAnsiTheme="majorHAnsi" w:cstheme="minorHAnsi"/>
          <w:i/>
          <w:color w:val="000000"/>
          <w:sz w:val="22"/>
          <w:szCs w:val="22"/>
        </w:rPr>
        <w:t xml:space="preserve">) στις περιπτώσεις εταιρειών περιορισμένης ευθύνης (Ε.Π.Ε.) και προσωπικών εταιρειών (Ο.Ε. και Ε.Ε.), τους διαχειριστές, </w:t>
      </w:r>
      <w:proofErr w:type="spellStart"/>
      <w:r w:rsidRPr="00175453">
        <w:rPr>
          <w:rFonts w:asciiTheme="majorHAnsi" w:hAnsiTheme="majorHAnsi" w:cstheme="minorHAnsi"/>
          <w:i/>
          <w:color w:val="000000"/>
          <w:sz w:val="22"/>
          <w:szCs w:val="22"/>
        </w:rPr>
        <w:t>ββ</w:t>
      </w:r>
      <w:proofErr w:type="spellEnd"/>
      <w:r w:rsidRPr="00175453">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175453">
        <w:rPr>
          <w:rFonts w:asciiTheme="majorHAnsi" w:hAnsiTheme="majorHAnsi" w:cstheme="minorHAnsi"/>
          <w:color w:val="000000"/>
          <w:sz w:val="22"/>
          <w:szCs w:val="22"/>
        </w:rPr>
        <w:t xml:space="preserve">, </w:t>
      </w:r>
      <w:r w:rsidRPr="00175453">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175453">
        <w:rPr>
          <w:rFonts w:asciiTheme="majorHAnsi" w:hAnsiTheme="majorHAnsi" w:cstheme="minorHAnsi"/>
          <w:i/>
          <w:color w:val="000000"/>
          <w:sz w:val="22"/>
          <w:szCs w:val="22"/>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175453">
        <w:rPr>
          <w:rFonts w:asciiTheme="majorHAnsi" w:hAnsiTheme="majorHAnsi" w:cstheme="minorHAnsi"/>
          <w:i/>
          <w:color w:val="000000"/>
          <w:sz w:val="22"/>
          <w:szCs w:val="22"/>
        </w:rPr>
        <w:t>νομίμου</w:t>
      </w:r>
      <w:proofErr w:type="spellEnd"/>
      <w:r w:rsidRPr="00175453">
        <w:rPr>
          <w:rFonts w:asciiTheme="majorHAnsi" w:hAnsiTheme="majorHAnsi" w:cstheme="minorHAnsi"/>
          <w:i/>
          <w:color w:val="000000"/>
          <w:sz w:val="22"/>
          <w:szCs w:val="22"/>
        </w:rPr>
        <w:t xml:space="preserve"> εκπροσώπου)</w:t>
      </w:r>
    </w:p>
    <w:p w14:paraId="5027CDF6" w14:textId="77777777" w:rsidR="00DF3D75" w:rsidRPr="00175453" w:rsidRDefault="00DF3D75" w:rsidP="00DF3D75">
      <w:pPr>
        <w:ind w:left="709" w:hanging="284"/>
        <w:jc w:val="both"/>
        <w:rPr>
          <w:rFonts w:asciiTheme="majorHAnsi" w:hAnsiTheme="majorHAnsi" w:cstheme="minorHAnsi"/>
          <w:sz w:val="22"/>
          <w:szCs w:val="22"/>
        </w:rPr>
      </w:pPr>
      <w:r w:rsidRPr="00175453">
        <w:rPr>
          <w:rFonts w:asciiTheme="majorHAnsi" w:hAnsiTheme="majorHAnsi" w:cstheme="minorHAnsi"/>
          <w:sz w:val="22"/>
          <w:szCs w:val="22"/>
        </w:rPr>
        <w:t xml:space="preserve">β.  </w:t>
      </w:r>
      <w:r w:rsidRPr="00175453">
        <w:rPr>
          <w:rFonts w:asciiTheme="majorHAnsi" w:hAnsiTheme="majorHAnsi" w:cstheme="minorHAnsi"/>
          <w:b/>
          <w:sz w:val="22"/>
          <w:szCs w:val="22"/>
        </w:rPr>
        <w:t>Φορολογική ενημερότητα</w:t>
      </w:r>
    </w:p>
    <w:p w14:paraId="2215239F" w14:textId="77777777" w:rsidR="00DF3D75" w:rsidRPr="00175453" w:rsidRDefault="00DF3D75" w:rsidP="00DF3D75">
      <w:pPr>
        <w:ind w:left="709" w:hanging="284"/>
        <w:jc w:val="both"/>
        <w:rPr>
          <w:rFonts w:asciiTheme="majorHAnsi" w:hAnsiTheme="majorHAnsi" w:cstheme="minorHAnsi"/>
          <w:sz w:val="22"/>
          <w:szCs w:val="22"/>
        </w:rPr>
      </w:pPr>
      <w:r w:rsidRPr="00175453">
        <w:rPr>
          <w:rFonts w:asciiTheme="majorHAnsi" w:hAnsiTheme="majorHAnsi" w:cstheme="minorHAnsi"/>
          <w:sz w:val="22"/>
          <w:szCs w:val="22"/>
        </w:rPr>
        <w:t xml:space="preserve">γ.  </w:t>
      </w:r>
      <w:r w:rsidRPr="00175453">
        <w:rPr>
          <w:rFonts w:asciiTheme="majorHAnsi" w:hAnsiTheme="majorHAnsi" w:cstheme="minorHAnsi"/>
          <w:b/>
          <w:sz w:val="22"/>
          <w:szCs w:val="22"/>
        </w:rPr>
        <w:t>Ασφαλιστική ενημερότητα</w:t>
      </w:r>
      <w:r w:rsidRPr="00175453">
        <w:rPr>
          <w:rFonts w:asciiTheme="majorHAnsi" w:hAnsiTheme="majorHAnsi" w:cstheme="minorHAnsi"/>
          <w:sz w:val="22"/>
          <w:szCs w:val="22"/>
        </w:rPr>
        <w:t xml:space="preserve"> </w:t>
      </w:r>
    </w:p>
    <w:p w14:paraId="200448A8" w14:textId="77777777" w:rsidR="00DF3D75" w:rsidRPr="00175453" w:rsidRDefault="00DF3D75" w:rsidP="00DF3D75">
      <w:pPr>
        <w:contextualSpacing/>
        <w:jc w:val="both"/>
        <w:rPr>
          <w:rFonts w:asciiTheme="majorHAnsi" w:hAnsiTheme="majorHAnsi" w:cstheme="minorHAnsi"/>
          <w:b/>
          <w:sz w:val="22"/>
          <w:szCs w:val="22"/>
        </w:rPr>
      </w:pPr>
    </w:p>
    <w:p w14:paraId="5F6409DB" w14:textId="77777777" w:rsidR="00DF3D75" w:rsidRPr="00175453" w:rsidRDefault="00DF3D75" w:rsidP="00DF3D75">
      <w:pPr>
        <w:pStyle w:val="3"/>
        <w:numPr>
          <w:ilvl w:val="0"/>
          <w:numId w:val="17"/>
        </w:numPr>
        <w:spacing w:after="200"/>
        <w:ind w:left="357" w:hanging="357"/>
        <w:rPr>
          <w:rFonts w:asciiTheme="majorHAnsi" w:hAnsiTheme="majorHAnsi" w:cstheme="minorHAnsi"/>
          <w:b w:val="0"/>
          <w:sz w:val="22"/>
          <w:szCs w:val="22"/>
        </w:rPr>
      </w:pPr>
      <w:r w:rsidRPr="00175453">
        <w:rPr>
          <w:rFonts w:asciiTheme="majorHAnsi" w:hAnsiTheme="majorHAnsi" w:cstheme="minorHAnsi"/>
          <w:sz w:val="22"/>
          <w:szCs w:val="22"/>
        </w:rPr>
        <w:t>Πληρωμή</w:t>
      </w:r>
    </w:p>
    <w:p w14:paraId="1BDAF293" w14:textId="04F80A23" w:rsidR="00DF3D75" w:rsidRPr="00175453" w:rsidRDefault="00DF3D75" w:rsidP="00DF3D75">
      <w:pPr>
        <w:ind w:firstLine="284"/>
        <w:contextualSpacing/>
        <w:jc w:val="both"/>
        <w:rPr>
          <w:rFonts w:asciiTheme="majorHAnsi" w:hAnsiTheme="majorHAnsi" w:cstheme="minorHAnsi"/>
          <w:sz w:val="22"/>
          <w:szCs w:val="22"/>
        </w:rPr>
      </w:pPr>
      <w:r w:rsidRPr="00175453">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175453">
        <w:rPr>
          <w:rFonts w:asciiTheme="majorHAnsi" w:hAnsiTheme="majorHAnsi" w:cstheme="minorHAnsi"/>
          <w:sz w:val="22"/>
          <w:szCs w:val="22"/>
        </w:rPr>
        <w:t xml:space="preserve">ο αριθμός πρωτοκόλλου της Σύμβασης, </w:t>
      </w:r>
      <w:r w:rsidR="005D20D0">
        <w:rPr>
          <w:rFonts w:asciiTheme="majorHAnsi" w:hAnsiTheme="majorHAnsi" w:cstheme="minorHAnsi"/>
          <w:sz w:val="22"/>
          <w:szCs w:val="22"/>
          <w:lang w:val="en-US"/>
        </w:rPr>
        <w:t>kai</w:t>
      </w:r>
      <w:r w:rsidR="005D20D0" w:rsidRPr="005D20D0">
        <w:rPr>
          <w:rFonts w:asciiTheme="majorHAnsi" w:hAnsiTheme="majorHAnsi" w:cstheme="minorHAnsi"/>
          <w:sz w:val="22"/>
          <w:szCs w:val="22"/>
        </w:rPr>
        <w:t xml:space="preserve"> </w:t>
      </w:r>
      <w:r w:rsidR="005D20D0">
        <w:rPr>
          <w:rFonts w:asciiTheme="majorHAnsi" w:hAnsiTheme="majorHAnsi" w:cstheme="minorHAnsi"/>
          <w:sz w:val="22"/>
          <w:szCs w:val="22"/>
          <w:lang w:val="en-US"/>
        </w:rPr>
        <w:t>ta</w:t>
      </w:r>
      <w:r w:rsidR="005D20D0" w:rsidRPr="005D20D0">
        <w:rPr>
          <w:rFonts w:asciiTheme="majorHAnsi" w:hAnsiTheme="majorHAnsi" w:cstheme="minorHAnsi"/>
          <w:sz w:val="22"/>
          <w:szCs w:val="22"/>
        </w:rPr>
        <w:t xml:space="preserve"> </w:t>
      </w:r>
      <w:r w:rsidRPr="00175453">
        <w:rPr>
          <w:rFonts w:asciiTheme="majorHAnsi" w:hAnsiTheme="majorHAnsi" w:cstheme="minorHAnsi"/>
          <w:sz w:val="22"/>
          <w:szCs w:val="22"/>
        </w:rPr>
        <w:t xml:space="preserve">με την προσκόμιση των </w:t>
      </w:r>
      <w:proofErr w:type="spellStart"/>
      <w:r w:rsidRPr="00175453">
        <w:rPr>
          <w:rFonts w:asciiTheme="majorHAnsi" w:hAnsiTheme="majorHAnsi" w:cstheme="minorHAnsi"/>
          <w:sz w:val="22"/>
          <w:szCs w:val="22"/>
        </w:rPr>
        <w:t>νομίμων</w:t>
      </w:r>
      <w:proofErr w:type="spellEnd"/>
      <w:r w:rsidRPr="00175453">
        <w:rPr>
          <w:rFonts w:asciiTheme="majorHAnsi" w:hAnsiTheme="majorHAnsi" w:cstheme="minorHAnsi"/>
          <w:sz w:val="22"/>
          <w:szCs w:val="22"/>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3998A6FA" w14:textId="77777777" w:rsidR="00DF3D75" w:rsidRPr="00175453" w:rsidRDefault="00DF3D75" w:rsidP="00DF3D75">
      <w:pPr>
        <w:ind w:firstLine="284"/>
        <w:contextualSpacing/>
        <w:jc w:val="both"/>
        <w:rPr>
          <w:rFonts w:asciiTheme="majorHAnsi" w:hAnsiTheme="majorHAnsi" w:cstheme="minorHAnsi"/>
          <w:sz w:val="22"/>
          <w:szCs w:val="22"/>
        </w:rPr>
      </w:pPr>
      <w:r w:rsidRPr="00175453">
        <w:rPr>
          <w:rFonts w:asciiTheme="majorHAnsi" w:hAnsiTheme="majorHAnsi" w:cstheme="minorHAnsi"/>
          <w:sz w:val="22"/>
          <w:szCs w:val="22"/>
        </w:rPr>
        <w:t xml:space="preserve">Από την πληρωμή </w:t>
      </w:r>
      <w:proofErr w:type="spellStart"/>
      <w:r w:rsidRPr="00175453">
        <w:rPr>
          <w:rFonts w:asciiTheme="majorHAnsi" w:hAnsiTheme="majorHAnsi" w:cstheme="minorHAnsi"/>
          <w:sz w:val="22"/>
          <w:szCs w:val="22"/>
        </w:rPr>
        <w:t>παρακρατούνται</w:t>
      </w:r>
      <w:proofErr w:type="spellEnd"/>
      <w:r w:rsidRPr="00175453">
        <w:rPr>
          <w:rFonts w:asciiTheme="majorHAnsi" w:hAnsiTheme="majorHAnsi" w:cstheme="minorHAnsi"/>
          <w:sz w:val="22"/>
          <w:szCs w:val="22"/>
        </w:rPr>
        <w:t xml:space="preserve"> οι ισχύουσες κάθε φορά νόμιμες κρατήσεις καθώς και φόρος εισοδήματος επί της καθαρής αξίας του τιμολογίου.</w:t>
      </w:r>
    </w:p>
    <w:p w14:paraId="304A99CA" w14:textId="77777777" w:rsidR="00DF3D75" w:rsidRPr="00175453" w:rsidRDefault="00DF3D75" w:rsidP="00DF3D75">
      <w:pPr>
        <w:ind w:firstLine="284"/>
        <w:contextualSpacing/>
        <w:jc w:val="both"/>
        <w:rPr>
          <w:rFonts w:asciiTheme="majorHAnsi" w:hAnsiTheme="majorHAnsi" w:cstheme="minorHAnsi"/>
          <w:sz w:val="22"/>
          <w:szCs w:val="22"/>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175453" w14:paraId="399A6C42" w14:textId="77777777" w:rsidTr="00602974">
        <w:trPr>
          <w:trHeight w:val="264"/>
          <w:jc w:val="center"/>
        </w:trPr>
        <w:tc>
          <w:tcPr>
            <w:tcW w:w="9306" w:type="dxa"/>
            <w:tcBorders>
              <w:top w:val="nil"/>
              <w:left w:val="nil"/>
              <w:bottom w:val="nil"/>
              <w:right w:val="nil"/>
            </w:tcBorders>
            <w:shd w:val="clear" w:color="auto" w:fill="auto"/>
            <w:noWrap/>
          </w:tcPr>
          <w:p w14:paraId="38FAB379" w14:textId="77777777" w:rsidR="00DF3D75" w:rsidRPr="00175453" w:rsidRDefault="00DF3D75" w:rsidP="00602974">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04C401AD" w14:textId="77777777" w:rsidR="00DF3D75" w:rsidRPr="00175453" w:rsidRDefault="00DF3D75" w:rsidP="00602974">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6E80FFB8" w14:textId="77777777" w:rsidR="00DF3D75" w:rsidRPr="00175453" w:rsidRDefault="00DF3D75" w:rsidP="00602974">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65DF26AF" w14:textId="77777777" w:rsidR="00DF3D75" w:rsidRPr="00175453" w:rsidRDefault="00DF3D75" w:rsidP="00602974">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3CDBF6B2" w14:textId="77777777" w:rsidR="00DF3D75" w:rsidRPr="00175453" w:rsidRDefault="00DF3D75" w:rsidP="00602974">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5D93CC73" w14:textId="77777777" w:rsidR="00DF3D75" w:rsidRPr="00175453" w:rsidRDefault="00DF3D75" w:rsidP="00602974">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0A17440D" w14:textId="77777777" w:rsidR="00DF3D75" w:rsidRPr="00175453" w:rsidRDefault="00DF3D75" w:rsidP="00602974">
            <w:pPr>
              <w:jc w:val="center"/>
              <w:rPr>
                <w:rFonts w:asciiTheme="majorHAnsi" w:hAnsiTheme="majorHAnsi" w:cstheme="minorHAnsi"/>
                <w:sz w:val="22"/>
                <w:szCs w:val="22"/>
              </w:rPr>
            </w:pPr>
          </w:p>
        </w:tc>
      </w:tr>
    </w:tbl>
    <w:p w14:paraId="7437E907" w14:textId="13907834" w:rsidR="00DF3D75" w:rsidRPr="00175453" w:rsidRDefault="00DF3D75" w:rsidP="00DF3D75">
      <w:pPr>
        <w:pStyle w:val="a4"/>
        <w:spacing w:line="280" w:lineRule="atLeast"/>
        <w:rPr>
          <w:rFonts w:asciiTheme="majorHAnsi" w:hAnsiTheme="majorHAnsi" w:cstheme="minorHAnsi"/>
          <w:sz w:val="22"/>
          <w:szCs w:val="22"/>
        </w:rPr>
      </w:pPr>
      <w:r w:rsidRPr="00175453">
        <w:rPr>
          <w:rFonts w:asciiTheme="majorHAnsi" w:hAnsiTheme="majorHAnsi" w:cstheme="minorHAnsi"/>
          <w:sz w:val="22"/>
          <w:szCs w:val="22"/>
        </w:rPr>
        <w:lastRenderedPageBreak/>
        <w:t>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Ι</w:t>
      </w:r>
      <w:r w:rsidR="00AF78AA">
        <w:rPr>
          <w:rFonts w:asciiTheme="majorHAnsi" w:hAnsiTheme="majorHAnsi" w:cstheme="minorHAnsi"/>
          <w:sz w:val="22"/>
          <w:szCs w:val="22"/>
        </w:rPr>
        <w:t xml:space="preserve"> </w:t>
      </w:r>
      <w:r w:rsidRPr="00175453">
        <w:rPr>
          <w:rFonts w:asciiTheme="majorHAnsi" w:hAnsiTheme="majorHAnsi" w:cstheme="minorHAnsi"/>
          <w:sz w:val="22"/>
          <w:szCs w:val="22"/>
        </w:rPr>
        <w:t xml:space="preserve">του Π.Κ στις </w:t>
      </w:r>
      <w:proofErr w:type="spellStart"/>
      <w:r w:rsidRPr="00175453">
        <w:rPr>
          <w:rFonts w:asciiTheme="majorHAnsi" w:hAnsiTheme="majorHAnsi" w:cstheme="minorHAnsi"/>
          <w:sz w:val="22"/>
          <w:szCs w:val="22"/>
        </w:rPr>
        <w:t>Βούτες</w:t>
      </w:r>
      <w:proofErr w:type="spellEnd"/>
      <w:r w:rsidRPr="00175453">
        <w:rPr>
          <w:rFonts w:asciiTheme="majorHAnsi" w:hAnsiTheme="majorHAnsi" w:cstheme="minorHAnsi"/>
          <w:sz w:val="22"/>
          <w:szCs w:val="22"/>
        </w:rPr>
        <w:t xml:space="preserve"> Ηρακλείου και στο </w:t>
      </w:r>
      <w:proofErr w:type="spellStart"/>
      <w:r w:rsidRPr="00175453">
        <w:rPr>
          <w:rFonts w:asciiTheme="majorHAnsi" w:hAnsiTheme="majorHAnsi" w:cstheme="minorHAnsi"/>
          <w:sz w:val="22"/>
          <w:szCs w:val="22"/>
        </w:rPr>
        <w:t>τηλ</w:t>
      </w:r>
      <w:proofErr w:type="spellEnd"/>
      <w:r w:rsidRPr="00175453">
        <w:rPr>
          <w:rFonts w:asciiTheme="majorHAnsi" w:hAnsiTheme="majorHAnsi" w:cstheme="minorHAnsi"/>
          <w:sz w:val="22"/>
          <w:szCs w:val="22"/>
        </w:rPr>
        <w:t xml:space="preserve">. </w:t>
      </w:r>
      <w:r w:rsidR="00175453">
        <w:rPr>
          <w:rFonts w:asciiTheme="majorHAnsi" w:hAnsiTheme="majorHAnsi" w:cstheme="minorHAnsi"/>
          <w:sz w:val="22"/>
          <w:szCs w:val="22"/>
        </w:rPr>
        <w:t>2810 393137</w:t>
      </w:r>
      <w:r w:rsidRPr="00175453">
        <w:rPr>
          <w:rFonts w:asciiTheme="majorHAnsi" w:hAnsiTheme="majorHAnsi" w:cstheme="minorHAnsi"/>
          <w:sz w:val="22"/>
          <w:szCs w:val="22"/>
        </w:rPr>
        <w:t xml:space="preserve">  &amp; </w:t>
      </w:r>
      <w:r w:rsidRPr="00175453">
        <w:rPr>
          <w:rFonts w:asciiTheme="majorHAnsi" w:hAnsiTheme="majorHAnsi" w:cstheme="minorHAnsi"/>
          <w:sz w:val="22"/>
          <w:szCs w:val="22"/>
          <w:lang w:val="en-US"/>
        </w:rPr>
        <w:t>email</w:t>
      </w:r>
      <w:r w:rsidR="00175453" w:rsidRPr="00175453">
        <w:rPr>
          <w:rFonts w:asciiTheme="majorHAnsi" w:hAnsiTheme="majorHAnsi" w:cstheme="minorHAnsi"/>
          <w:sz w:val="22"/>
          <w:szCs w:val="22"/>
        </w:rPr>
        <w:t>:</w:t>
      </w:r>
      <w:r w:rsidR="00175453">
        <w:rPr>
          <w:rFonts w:asciiTheme="majorHAnsi" w:hAnsiTheme="majorHAnsi" w:cstheme="minorHAnsi"/>
          <w:sz w:val="22"/>
          <w:szCs w:val="22"/>
        </w:rPr>
        <w:t xml:space="preserve"> </w:t>
      </w:r>
      <w:proofErr w:type="spellStart"/>
      <w:r w:rsidR="00175453">
        <w:rPr>
          <w:rFonts w:asciiTheme="majorHAnsi" w:hAnsiTheme="majorHAnsi" w:cstheme="minorHAnsi"/>
          <w:sz w:val="22"/>
          <w:szCs w:val="22"/>
          <w:lang w:val="en-US"/>
        </w:rPr>
        <w:t>salemi</w:t>
      </w:r>
      <w:proofErr w:type="spellEnd"/>
      <w:r w:rsidR="00175453" w:rsidRPr="00175453">
        <w:rPr>
          <w:rFonts w:asciiTheme="majorHAnsi" w:hAnsiTheme="majorHAnsi" w:cstheme="minorHAnsi"/>
          <w:sz w:val="22"/>
          <w:szCs w:val="22"/>
        </w:rPr>
        <w:t>@</w:t>
      </w:r>
      <w:r w:rsidR="00175453">
        <w:rPr>
          <w:rFonts w:asciiTheme="majorHAnsi" w:hAnsiTheme="majorHAnsi" w:cstheme="minorHAnsi"/>
          <w:sz w:val="22"/>
          <w:szCs w:val="22"/>
          <w:lang w:val="en-US"/>
        </w:rPr>
        <w:t>admin</w:t>
      </w:r>
      <w:r w:rsidR="00175453" w:rsidRPr="00175453">
        <w:rPr>
          <w:rFonts w:asciiTheme="majorHAnsi" w:hAnsiTheme="majorHAnsi" w:cstheme="minorHAnsi"/>
          <w:sz w:val="22"/>
          <w:szCs w:val="22"/>
        </w:rPr>
        <w:t>.</w:t>
      </w:r>
      <w:proofErr w:type="spellStart"/>
      <w:r w:rsidR="00175453">
        <w:rPr>
          <w:rFonts w:asciiTheme="majorHAnsi" w:hAnsiTheme="majorHAnsi" w:cstheme="minorHAnsi"/>
          <w:sz w:val="22"/>
          <w:szCs w:val="22"/>
          <w:lang w:val="en-US"/>
        </w:rPr>
        <w:t>uoc</w:t>
      </w:r>
      <w:proofErr w:type="spellEnd"/>
      <w:r w:rsidR="00175453" w:rsidRPr="00175453">
        <w:rPr>
          <w:rFonts w:asciiTheme="majorHAnsi" w:hAnsiTheme="majorHAnsi" w:cstheme="minorHAnsi"/>
          <w:sz w:val="22"/>
          <w:szCs w:val="22"/>
        </w:rPr>
        <w:t>.</w:t>
      </w:r>
      <w:r w:rsidR="00175453">
        <w:rPr>
          <w:rFonts w:asciiTheme="majorHAnsi" w:hAnsiTheme="majorHAnsi" w:cstheme="minorHAnsi"/>
          <w:sz w:val="22"/>
          <w:szCs w:val="22"/>
          <w:lang w:val="en-US"/>
        </w:rPr>
        <w:t>gr</w:t>
      </w:r>
      <w:r w:rsidR="00175453">
        <w:rPr>
          <w:rFonts w:asciiTheme="majorHAnsi" w:hAnsiTheme="majorHAnsi" w:cstheme="minorHAnsi"/>
          <w:sz w:val="22"/>
          <w:szCs w:val="22"/>
        </w:rPr>
        <w:t xml:space="preserve">    (κ.</w:t>
      </w:r>
      <w:r w:rsidR="00175453" w:rsidRPr="00175453">
        <w:rPr>
          <w:rFonts w:asciiTheme="majorHAnsi" w:hAnsiTheme="majorHAnsi" w:cstheme="minorHAnsi"/>
          <w:sz w:val="22"/>
          <w:szCs w:val="22"/>
        </w:rPr>
        <w:t xml:space="preserve"> </w:t>
      </w:r>
      <w:r w:rsidR="00175453">
        <w:rPr>
          <w:rFonts w:asciiTheme="majorHAnsi" w:hAnsiTheme="majorHAnsi" w:cstheme="minorHAnsi"/>
          <w:sz w:val="22"/>
          <w:szCs w:val="22"/>
        </w:rPr>
        <w:t>Π</w:t>
      </w:r>
      <w:r w:rsidR="0092530E">
        <w:rPr>
          <w:rFonts w:asciiTheme="majorHAnsi" w:hAnsiTheme="majorHAnsi" w:cstheme="minorHAnsi"/>
          <w:sz w:val="22"/>
          <w:szCs w:val="22"/>
        </w:rPr>
        <w:t>αναγιώτα</w:t>
      </w:r>
      <w:r w:rsidR="00175453">
        <w:rPr>
          <w:rFonts w:asciiTheme="majorHAnsi" w:hAnsiTheme="majorHAnsi" w:cstheme="minorHAnsi"/>
          <w:sz w:val="22"/>
          <w:szCs w:val="22"/>
        </w:rPr>
        <w:t xml:space="preserve"> Σαλεμή</w:t>
      </w:r>
      <w:r w:rsidRPr="00175453">
        <w:rPr>
          <w:rFonts w:asciiTheme="majorHAnsi" w:hAnsiTheme="majorHAnsi" w:cstheme="minorHAnsi"/>
          <w:sz w:val="22"/>
          <w:szCs w:val="22"/>
        </w:rPr>
        <w:t>)</w:t>
      </w:r>
    </w:p>
    <w:p w14:paraId="1FF3B592" w14:textId="5BBEE19A" w:rsidR="00DF3D75" w:rsidRPr="00175453" w:rsidRDefault="00DF3D75" w:rsidP="00DF3D75">
      <w:pPr>
        <w:pStyle w:val="a4"/>
        <w:spacing w:line="280" w:lineRule="atLeast"/>
        <w:rPr>
          <w:rFonts w:asciiTheme="majorHAnsi" w:hAnsiTheme="majorHAnsi" w:cstheme="minorHAnsi"/>
          <w:sz w:val="22"/>
          <w:szCs w:val="22"/>
        </w:rPr>
      </w:pPr>
    </w:p>
    <w:p w14:paraId="24743C48" w14:textId="77777777" w:rsidR="00175453" w:rsidRDefault="00DF3D75" w:rsidP="00DF3D75">
      <w:pPr>
        <w:pStyle w:val="a4"/>
        <w:spacing w:line="280" w:lineRule="atLeast"/>
        <w:rPr>
          <w:rFonts w:asciiTheme="majorHAnsi" w:hAnsiTheme="majorHAnsi" w:cs="Calibri"/>
          <w:sz w:val="22"/>
          <w:szCs w:val="22"/>
        </w:rPr>
      </w:pPr>
      <w:r w:rsidRPr="00175453">
        <w:rPr>
          <w:rFonts w:asciiTheme="majorHAnsi" w:hAnsiTheme="majorHAnsi" w:cs="Calibri"/>
          <w:sz w:val="22"/>
          <w:szCs w:val="22"/>
        </w:rPr>
        <w:t xml:space="preserve">Για τεχνικές πληροφορίες οι ενδιαφερόμενοι μπορούν να απευθύνονται όλες τις εργάσιμες ημέρες των Δημοσίων Υπηρεσιών, </w:t>
      </w:r>
    </w:p>
    <w:p w14:paraId="11C3BBBE" w14:textId="0A1B9C41" w:rsidR="0092530E" w:rsidRDefault="00175453" w:rsidP="00DF3D75">
      <w:pPr>
        <w:pStyle w:val="a4"/>
        <w:spacing w:line="280" w:lineRule="atLeast"/>
        <w:rPr>
          <w:rFonts w:asciiTheme="majorHAnsi" w:hAnsiTheme="majorHAnsi" w:cs="Calibri"/>
          <w:sz w:val="22"/>
          <w:szCs w:val="22"/>
        </w:rPr>
      </w:pPr>
      <w:r>
        <w:rPr>
          <w:rFonts w:asciiTheme="majorHAnsi" w:hAnsiTheme="majorHAnsi" w:cs="Calibri"/>
          <w:sz w:val="22"/>
          <w:szCs w:val="22"/>
        </w:rPr>
        <w:t>Για το Τμήμα 1</w:t>
      </w:r>
      <w:r w:rsidR="0092530E">
        <w:rPr>
          <w:rFonts w:asciiTheme="majorHAnsi" w:hAnsiTheme="majorHAnsi" w:cs="Calibri"/>
          <w:sz w:val="22"/>
          <w:szCs w:val="22"/>
        </w:rPr>
        <w:t>:</w:t>
      </w:r>
    </w:p>
    <w:p w14:paraId="6389579C" w14:textId="12B3CD54" w:rsidR="00DF3D75" w:rsidRDefault="00DF3D75" w:rsidP="00DF3D75">
      <w:pPr>
        <w:pStyle w:val="a4"/>
        <w:spacing w:line="280" w:lineRule="atLeast"/>
        <w:rPr>
          <w:rFonts w:asciiTheme="majorHAnsi" w:hAnsiTheme="majorHAnsi" w:cstheme="minorHAnsi"/>
          <w:sz w:val="22"/>
          <w:szCs w:val="22"/>
        </w:rPr>
      </w:pPr>
      <w:r w:rsidRPr="00175453">
        <w:rPr>
          <w:rFonts w:asciiTheme="majorHAnsi" w:hAnsiTheme="majorHAnsi" w:cstheme="minorHAnsi"/>
          <w:sz w:val="22"/>
          <w:szCs w:val="22"/>
        </w:rPr>
        <w:t xml:space="preserve">στο </w:t>
      </w:r>
      <w:proofErr w:type="spellStart"/>
      <w:r w:rsidRPr="00175453">
        <w:rPr>
          <w:rFonts w:asciiTheme="majorHAnsi" w:hAnsiTheme="majorHAnsi" w:cstheme="minorHAnsi"/>
          <w:sz w:val="22"/>
          <w:szCs w:val="22"/>
        </w:rPr>
        <w:t>τηλ</w:t>
      </w:r>
      <w:proofErr w:type="spellEnd"/>
      <w:r w:rsidRPr="00175453">
        <w:rPr>
          <w:rFonts w:asciiTheme="majorHAnsi" w:hAnsiTheme="majorHAnsi" w:cstheme="minorHAnsi"/>
          <w:sz w:val="22"/>
          <w:szCs w:val="22"/>
        </w:rPr>
        <w:t xml:space="preserve">. </w:t>
      </w:r>
      <w:r w:rsidR="00AF78AA">
        <w:rPr>
          <w:rFonts w:asciiTheme="majorHAnsi" w:hAnsiTheme="majorHAnsi" w:cstheme="minorHAnsi"/>
          <w:sz w:val="22"/>
          <w:szCs w:val="22"/>
        </w:rPr>
        <w:t>2810 394084</w:t>
      </w:r>
      <w:r w:rsidRPr="00175453">
        <w:rPr>
          <w:rFonts w:asciiTheme="majorHAnsi" w:hAnsiTheme="majorHAnsi" w:cstheme="minorHAnsi"/>
          <w:sz w:val="22"/>
          <w:szCs w:val="22"/>
        </w:rPr>
        <w:t xml:space="preserve">  &amp; </w:t>
      </w:r>
      <w:r w:rsidRPr="00175453">
        <w:rPr>
          <w:rFonts w:asciiTheme="majorHAnsi" w:hAnsiTheme="majorHAnsi" w:cstheme="minorHAnsi"/>
          <w:sz w:val="22"/>
          <w:szCs w:val="22"/>
          <w:lang w:val="en-US"/>
        </w:rPr>
        <w:t>email</w:t>
      </w:r>
      <w:r w:rsidRPr="00175453">
        <w:rPr>
          <w:rFonts w:asciiTheme="majorHAnsi" w:hAnsiTheme="majorHAnsi" w:cstheme="minorHAnsi"/>
          <w:sz w:val="22"/>
          <w:szCs w:val="22"/>
        </w:rPr>
        <w:t xml:space="preserve"> </w:t>
      </w:r>
      <w:proofErr w:type="spellStart"/>
      <w:r w:rsidR="00AF78AA" w:rsidRPr="00BC4C68">
        <w:rPr>
          <w:rStyle w:val="-"/>
        </w:rPr>
        <w:t>pavlidis</w:t>
      </w:r>
      <w:proofErr w:type="spellEnd"/>
      <w:r w:rsidR="00AF78AA" w:rsidRPr="00BC4C68">
        <w:rPr>
          <w:rStyle w:val="-"/>
          <w:lang w:val="en-US"/>
        </w:rPr>
        <w:t>@</w:t>
      </w:r>
      <w:proofErr w:type="spellStart"/>
      <w:r w:rsidR="00AF78AA" w:rsidRPr="00BC4C68">
        <w:rPr>
          <w:rStyle w:val="-"/>
        </w:rPr>
        <w:t>uoc</w:t>
      </w:r>
      <w:proofErr w:type="spellEnd"/>
      <w:r w:rsidR="00AF78AA" w:rsidRPr="00BC4C68">
        <w:rPr>
          <w:rStyle w:val="-"/>
          <w:lang w:val="en-US"/>
        </w:rPr>
        <w:t>.</w:t>
      </w:r>
      <w:r w:rsidR="00AF78AA" w:rsidRPr="00BC4C68">
        <w:rPr>
          <w:rStyle w:val="-"/>
        </w:rPr>
        <w:t>gr</w:t>
      </w:r>
      <w:r w:rsidRPr="00175453">
        <w:rPr>
          <w:rFonts w:asciiTheme="majorHAnsi" w:hAnsiTheme="majorHAnsi" w:cstheme="minorHAnsi"/>
          <w:sz w:val="22"/>
          <w:szCs w:val="22"/>
        </w:rPr>
        <w:t xml:space="preserve">(κ. </w:t>
      </w:r>
      <w:r w:rsidR="00AF78AA">
        <w:rPr>
          <w:rFonts w:asciiTheme="majorHAnsi" w:hAnsiTheme="majorHAnsi" w:cstheme="minorHAnsi"/>
          <w:sz w:val="22"/>
          <w:szCs w:val="22"/>
        </w:rPr>
        <w:t>Μιχαήλ Παυλίδη</w:t>
      </w:r>
      <w:r w:rsidR="0092530E">
        <w:rPr>
          <w:rFonts w:asciiTheme="majorHAnsi" w:hAnsiTheme="majorHAnsi" w:cstheme="minorHAnsi"/>
          <w:sz w:val="22"/>
          <w:szCs w:val="22"/>
        </w:rPr>
        <w:t>ς</w:t>
      </w:r>
      <w:r w:rsidRPr="00175453">
        <w:rPr>
          <w:rFonts w:asciiTheme="majorHAnsi" w:hAnsiTheme="majorHAnsi" w:cstheme="minorHAnsi"/>
          <w:sz w:val="22"/>
          <w:szCs w:val="22"/>
        </w:rPr>
        <w:t>)</w:t>
      </w:r>
    </w:p>
    <w:p w14:paraId="446AF364" w14:textId="60461E96" w:rsidR="0092530E" w:rsidRDefault="00175453" w:rsidP="00175453">
      <w:pPr>
        <w:pStyle w:val="a4"/>
        <w:spacing w:line="280" w:lineRule="atLeast"/>
        <w:rPr>
          <w:rFonts w:asciiTheme="majorHAnsi" w:hAnsiTheme="majorHAnsi" w:cs="Calibri"/>
          <w:sz w:val="22"/>
          <w:szCs w:val="22"/>
        </w:rPr>
      </w:pPr>
      <w:r>
        <w:rPr>
          <w:rFonts w:asciiTheme="majorHAnsi" w:hAnsiTheme="majorHAnsi" w:cs="Calibri"/>
          <w:sz w:val="22"/>
          <w:szCs w:val="22"/>
        </w:rPr>
        <w:t>Για το Τμήμα 2</w:t>
      </w:r>
      <w:r w:rsidR="0092530E">
        <w:rPr>
          <w:rFonts w:asciiTheme="majorHAnsi" w:hAnsiTheme="majorHAnsi" w:cs="Calibri"/>
          <w:sz w:val="22"/>
          <w:szCs w:val="22"/>
        </w:rPr>
        <w:t>:</w:t>
      </w:r>
    </w:p>
    <w:p w14:paraId="6DDC3CD7" w14:textId="7504A4BE" w:rsidR="00175453" w:rsidRPr="00175453" w:rsidRDefault="00175453" w:rsidP="00175453">
      <w:pPr>
        <w:pStyle w:val="a4"/>
        <w:spacing w:line="280" w:lineRule="atLeast"/>
        <w:rPr>
          <w:rFonts w:asciiTheme="majorHAnsi" w:hAnsiTheme="majorHAnsi" w:cstheme="minorHAnsi"/>
          <w:sz w:val="22"/>
          <w:szCs w:val="22"/>
        </w:rPr>
      </w:pPr>
      <w:r w:rsidRPr="00175453">
        <w:rPr>
          <w:rFonts w:asciiTheme="majorHAnsi" w:hAnsiTheme="majorHAnsi" w:cstheme="minorHAnsi"/>
          <w:sz w:val="22"/>
          <w:szCs w:val="22"/>
        </w:rPr>
        <w:t xml:space="preserve">στο </w:t>
      </w:r>
      <w:proofErr w:type="spellStart"/>
      <w:r w:rsidRPr="00175453">
        <w:rPr>
          <w:rFonts w:asciiTheme="majorHAnsi" w:hAnsiTheme="majorHAnsi" w:cstheme="minorHAnsi"/>
          <w:sz w:val="22"/>
          <w:szCs w:val="22"/>
        </w:rPr>
        <w:t>τηλ</w:t>
      </w:r>
      <w:proofErr w:type="spellEnd"/>
      <w:r w:rsidRPr="00175453">
        <w:rPr>
          <w:rFonts w:asciiTheme="majorHAnsi" w:hAnsiTheme="majorHAnsi" w:cstheme="minorHAnsi"/>
          <w:sz w:val="22"/>
          <w:szCs w:val="22"/>
        </w:rPr>
        <w:t xml:space="preserve">. </w:t>
      </w:r>
      <w:r w:rsidR="0092530E">
        <w:rPr>
          <w:rFonts w:asciiTheme="majorHAnsi" w:hAnsiTheme="majorHAnsi" w:cstheme="minorHAnsi"/>
          <w:sz w:val="22"/>
          <w:szCs w:val="22"/>
        </w:rPr>
        <w:t>2810 394113</w:t>
      </w:r>
      <w:r w:rsidRPr="00175453">
        <w:rPr>
          <w:rFonts w:asciiTheme="majorHAnsi" w:hAnsiTheme="majorHAnsi" w:cstheme="minorHAnsi"/>
          <w:sz w:val="22"/>
          <w:szCs w:val="22"/>
        </w:rPr>
        <w:t xml:space="preserve">  &amp; </w:t>
      </w:r>
      <w:r w:rsidRPr="00175453">
        <w:rPr>
          <w:rFonts w:asciiTheme="majorHAnsi" w:hAnsiTheme="majorHAnsi" w:cstheme="minorHAnsi"/>
          <w:sz w:val="22"/>
          <w:szCs w:val="22"/>
          <w:lang w:val="en-US"/>
        </w:rPr>
        <w:t>email</w:t>
      </w:r>
      <w:r w:rsidRPr="00175453">
        <w:rPr>
          <w:rFonts w:asciiTheme="majorHAnsi" w:hAnsiTheme="majorHAnsi" w:cstheme="minorHAnsi"/>
          <w:sz w:val="22"/>
          <w:szCs w:val="22"/>
        </w:rPr>
        <w:t xml:space="preserve"> </w:t>
      </w:r>
      <w:hyperlink r:id="rId10" w:history="1">
        <w:r w:rsidR="0092530E" w:rsidRPr="002E211E">
          <w:rPr>
            <w:rStyle w:val="-"/>
            <w:rFonts w:asciiTheme="majorHAnsi" w:hAnsiTheme="majorHAnsi" w:cstheme="minorHAnsi"/>
            <w:sz w:val="22"/>
            <w:szCs w:val="22"/>
            <w:lang w:val="en-US"/>
          </w:rPr>
          <w:t>iliopoul</w:t>
        </w:r>
        <w:r w:rsidR="0092530E" w:rsidRPr="0092530E">
          <w:rPr>
            <w:rStyle w:val="-"/>
            <w:rFonts w:asciiTheme="majorHAnsi" w:hAnsiTheme="majorHAnsi" w:cstheme="minorHAnsi"/>
            <w:sz w:val="22"/>
            <w:szCs w:val="22"/>
          </w:rPr>
          <w:t>@</w:t>
        </w:r>
        <w:r w:rsidR="0092530E" w:rsidRPr="002E211E">
          <w:rPr>
            <w:rStyle w:val="-"/>
            <w:rFonts w:asciiTheme="majorHAnsi" w:hAnsiTheme="majorHAnsi" w:cstheme="minorHAnsi"/>
            <w:sz w:val="22"/>
            <w:szCs w:val="22"/>
            <w:lang w:val="en-US"/>
          </w:rPr>
          <w:t>physics</w:t>
        </w:r>
        <w:r w:rsidR="0092530E" w:rsidRPr="0092530E">
          <w:rPr>
            <w:rStyle w:val="-"/>
            <w:rFonts w:asciiTheme="majorHAnsi" w:hAnsiTheme="majorHAnsi" w:cstheme="minorHAnsi"/>
            <w:sz w:val="22"/>
            <w:szCs w:val="22"/>
          </w:rPr>
          <w:t>.</w:t>
        </w:r>
        <w:r w:rsidR="0092530E" w:rsidRPr="002E211E">
          <w:rPr>
            <w:rStyle w:val="-"/>
            <w:rFonts w:asciiTheme="majorHAnsi" w:hAnsiTheme="majorHAnsi" w:cstheme="minorHAnsi"/>
            <w:sz w:val="22"/>
            <w:szCs w:val="22"/>
            <w:lang w:val="en-US"/>
          </w:rPr>
          <w:t>uoc</w:t>
        </w:r>
        <w:r w:rsidR="0092530E" w:rsidRPr="0092530E">
          <w:rPr>
            <w:rStyle w:val="-"/>
            <w:rFonts w:asciiTheme="majorHAnsi" w:hAnsiTheme="majorHAnsi" w:cstheme="minorHAnsi"/>
            <w:sz w:val="22"/>
            <w:szCs w:val="22"/>
          </w:rPr>
          <w:t>.</w:t>
        </w:r>
        <w:r w:rsidR="0092530E" w:rsidRPr="002E211E">
          <w:rPr>
            <w:rStyle w:val="-"/>
            <w:rFonts w:asciiTheme="majorHAnsi" w:hAnsiTheme="majorHAnsi" w:cstheme="minorHAnsi"/>
            <w:sz w:val="22"/>
            <w:szCs w:val="22"/>
            <w:lang w:val="en-US"/>
          </w:rPr>
          <w:t>gr</w:t>
        </w:r>
      </w:hyperlink>
      <w:r w:rsidR="0092530E" w:rsidRPr="0092530E">
        <w:rPr>
          <w:rFonts w:asciiTheme="majorHAnsi" w:hAnsiTheme="majorHAnsi" w:cstheme="minorHAnsi"/>
          <w:sz w:val="22"/>
          <w:szCs w:val="22"/>
        </w:rPr>
        <w:t xml:space="preserve"> (</w:t>
      </w:r>
      <w:r w:rsidRPr="00175453">
        <w:rPr>
          <w:rFonts w:asciiTheme="majorHAnsi" w:hAnsiTheme="majorHAnsi" w:cstheme="minorHAnsi"/>
          <w:sz w:val="22"/>
          <w:szCs w:val="22"/>
        </w:rPr>
        <w:t xml:space="preserve">κ. </w:t>
      </w:r>
      <w:r w:rsidR="0092530E">
        <w:rPr>
          <w:rFonts w:asciiTheme="majorHAnsi" w:hAnsiTheme="majorHAnsi" w:cstheme="minorHAnsi"/>
          <w:sz w:val="22"/>
          <w:szCs w:val="22"/>
        </w:rPr>
        <w:t>Ελευθέριος Ηλιόπουλος</w:t>
      </w:r>
      <w:r w:rsidRPr="00175453">
        <w:rPr>
          <w:rFonts w:asciiTheme="majorHAnsi" w:hAnsiTheme="majorHAnsi" w:cstheme="minorHAnsi"/>
          <w:sz w:val="22"/>
          <w:szCs w:val="22"/>
        </w:rPr>
        <w:t>)</w:t>
      </w:r>
      <w:r w:rsidR="0092530E">
        <w:rPr>
          <w:rFonts w:asciiTheme="majorHAnsi" w:hAnsiTheme="majorHAnsi" w:cstheme="minorHAnsi"/>
          <w:sz w:val="22"/>
          <w:szCs w:val="22"/>
        </w:rPr>
        <w:t xml:space="preserve"> &amp;</w:t>
      </w:r>
    </w:p>
    <w:p w14:paraId="33FC1B09" w14:textId="012407AE" w:rsidR="0092530E" w:rsidRPr="00175453" w:rsidRDefault="0092530E" w:rsidP="0092530E">
      <w:pPr>
        <w:pStyle w:val="a4"/>
        <w:spacing w:line="280" w:lineRule="atLeast"/>
        <w:rPr>
          <w:rFonts w:asciiTheme="majorHAnsi" w:hAnsiTheme="majorHAnsi" w:cstheme="minorHAnsi"/>
          <w:sz w:val="22"/>
          <w:szCs w:val="22"/>
        </w:rPr>
      </w:pPr>
      <w:r w:rsidRPr="00175453">
        <w:rPr>
          <w:rFonts w:asciiTheme="majorHAnsi" w:hAnsiTheme="majorHAnsi" w:cstheme="minorHAnsi"/>
          <w:sz w:val="22"/>
          <w:szCs w:val="22"/>
        </w:rPr>
        <w:t xml:space="preserve">στο </w:t>
      </w:r>
      <w:proofErr w:type="spellStart"/>
      <w:r w:rsidRPr="00175453">
        <w:rPr>
          <w:rFonts w:asciiTheme="majorHAnsi" w:hAnsiTheme="majorHAnsi" w:cstheme="minorHAnsi"/>
          <w:sz w:val="22"/>
          <w:szCs w:val="22"/>
        </w:rPr>
        <w:t>τηλ</w:t>
      </w:r>
      <w:proofErr w:type="spellEnd"/>
      <w:r w:rsidRPr="00175453">
        <w:rPr>
          <w:rFonts w:asciiTheme="majorHAnsi" w:hAnsiTheme="majorHAnsi" w:cstheme="minorHAnsi"/>
          <w:sz w:val="22"/>
          <w:szCs w:val="22"/>
        </w:rPr>
        <w:t xml:space="preserve">. </w:t>
      </w:r>
      <w:r>
        <w:rPr>
          <w:rFonts w:asciiTheme="majorHAnsi" w:hAnsiTheme="majorHAnsi" w:cstheme="minorHAnsi"/>
          <w:sz w:val="22"/>
          <w:szCs w:val="22"/>
        </w:rPr>
        <w:t>2810 394163</w:t>
      </w:r>
      <w:r w:rsidRPr="00175453">
        <w:rPr>
          <w:rFonts w:asciiTheme="majorHAnsi" w:hAnsiTheme="majorHAnsi" w:cstheme="minorHAnsi"/>
          <w:sz w:val="22"/>
          <w:szCs w:val="22"/>
        </w:rPr>
        <w:t xml:space="preserve">  &amp; </w:t>
      </w:r>
      <w:r w:rsidRPr="00175453">
        <w:rPr>
          <w:rFonts w:asciiTheme="majorHAnsi" w:hAnsiTheme="majorHAnsi" w:cstheme="minorHAnsi"/>
          <w:sz w:val="22"/>
          <w:szCs w:val="22"/>
          <w:lang w:val="en-US"/>
        </w:rPr>
        <w:t>email</w:t>
      </w:r>
      <w:r w:rsidRPr="00175453">
        <w:rPr>
          <w:rFonts w:asciiTheme="majorHAnsi" w:hAnsiTheme="majorHAnsi" w:cstheme="minorHAnsi"/>
          <w:sz w:val="22"/>
          <w:szCs w:val="22"/>
        </w:rPr>
        <w:t xml:space="preserve"> </w:t>
      </w:r>
      <w:hyperlink r:id="rId11" w:history="1">
        <w:r w:rsidRPr="002E211E">
          <w:rPr>
            <w:rStyle w:val="-"/>
            <w:rFonts w:asciiTheme="majorHAnsi" w:hAnsiTheme="majorHAnsi" w:cstheme="minorHAnsi"/>
            <w:sz w:val="22"/>
            <w:szCs w:val="22"/>
            <w:lang w:val="en-US"/>
          </w:rPr>
          <w:t>gkara</w:t>
        </w:r>
        <w:r w:rsidRPr="002E211E">
          <w:rPr>
            <w:rStyle w:val="-"/>
            <w:rFonts w:asciiTheme="majorHAnsi" w:hAnsiTheme="majorHAnsi" w:cstheme="minorHAnsi"/>
            <w:sz w:val="22"/>
            <w:szCs w:val="22"/>
          </w:rPr>
          <w:t>@</w:t>
        </w:r>
        <w:r w:rsidRPr="002E211E">
          <w:rPr>
            <w:rStyle w:val="-"/>
            <w:rFonts w:asciiTheme="majorHAnsi" w:hAnsiTheme="majorHAnsi" w:cstheme="minorHAnsi"/>
            <w:sz w:val="22"/>
            <w:szCs w:val="22"/>
            <w:lang w:val="en-US"/>
          </w:rPr>
          <w:t>physics</w:t>
        </w:r>
        <w:r w:rsidRPr="002E211E">
          <w:rPr>
            <w:rStyle w:val="-"/>
            <w:rFonts w:asciiTheme="majorHAnsi" w:hAnsiTheme="majorHAnsi" w:cstheme="minorHAnsi"/>
            <w:sz w:val="22"/>
            <w:szCs w:val="22"/>
          </w:rPr>
          <w:t>.</w:t>
        </w:r>
        <w:r w:rsidRPr="002E211E">
          <w:rPr>
            <w:rStyle w:val="-"/>
            <w:rFonts w:asciiTheme="majorHAnsi" w:hAnsiTheme="majorHAnsi" w:cstheme="minorHAnsi"/>
            <w:sz w:val="22"/>
            <w:szCs w:val="22"/>
            <w:lang w:val="en-US"/>
          </w:rPr>
          <w:t>uoc</w:t>
        </w:r>
        <w:r w:rsidRPr="002E211E">
          <w:rPr>
            <w:rStyle w:val="-"/>
            <w:rFonts w:asciiTheme="majorHAnsi" w:hAnsiTheme="majorHAnsi" w:cstheme="minorHAnsi"/>
            <w:sz w:val="22"/>
            <w:szCs w:val="22"/>
          </w:rPr>
          <w:t>.</w:t>
        </w:r>
        <w:r w:rsidRPr="002E211E">
          <w:rPr>
            <w:rStyle w:val="-"/>
            <w:rFonts w:asciiTheme="majorHAnsi" w:hAnsiTheme="majorHAnsi" w:cstheme="minorHAnsi"/>
            <w:sz w:val="22"/>
            <w:szCs w:val="22"/>
            <w:lang w:val="en-US"/>
          </w:rPr>
          <w:t>gr</w:t>
        </w:r>
      </w:hyperlink>
      <w:r w:rsidRPr="0092530E">
        <w:rPr>
          <w:rFonts w:asciiTheme="majorHAnsi" w:hAnsiTheme="majorHAnsi" w:cstheme="minorHAnsi"/>
          <w:sz w:val="22"/>
          <w:szCs w:val="22"/>
        </w:rPr>
        <w:t xml:space="preserve"> (</w:t>
      </w:r>
      <w:r w:rsidRPr="00175453">
        <w:rPr>
          <w:rFonts w:asciiTheme="majorHAnsi" w:hAnsiTheme="majorHAnsi" w:cstheme="minorHAnsi"/>
          <w:sz w:val="22"/>
          <w:szCs w:val="22"/>
        </w:rPr>
        <w:t xml:space="preserve">κ. </w:t>
      </w:r>
      <w:r>
        <w:rPr>
          <w:rFonts w:asciiTheme="majorHAnsi" w:hAnsiTheme="majorHAnsi" w:cstheme="minorHAnsi"/>
          <w:sz w:val="22"/>
          <w:szCs w:val="22"/>
        </w:rPr>
        <w:t xml:space="preserve">Ιωάννης </w:t>
      </w:r>
      <w:proofErr w:type="spellStart"/>
      <w:r>
        <w:rPr>
          <w:rFonts w:asciiTheme="majorHAnsi" w:hAnsiTheme="majorHAnsi" w:cstheme="minorHAnsi"/>
          <w:sz w:val="22"/>
          <w:szCs w:val="22"/>
        </w:rPr>
        <w:t>Καραδάμογλου</w:t>
      </w:r>
      <w:proofErr w:type="spellEnd"/>
      <w:r w:rsidRPr="00175453">
        <w:rPr>
          <w:rFonts w:asciiTheme="majorHAnsi" w:hAnsiTheme="majorHAnsi" w:cstheme="minorHAnsi"/>
          <w:sz w:val="22"/>
          <w:szCs w:val="22"/>
        </w:rPr>
        <w:t>)</w:t>
      </w:r>
    </w:p>
    <w:p w14:paraId="5C922682" w14:textId="77777777" w:rsidR="00175453" w:rsidRPr="00175453" w:rsidRDefault="00175453" w:rsidP="00DF3D75">
      <w:pPr>
        <w:pStyle w:val="a4"/>
        <w:spacing w:line="280" w:lineRule="atLeast"/>
        <w:rPr>
          <w:rFonts w:asciiTheme="majorHAnsi" w:hAnsiTheme="majorHAnsi" w:cstheme="minorHAnsi"/>
          <w:sz w:val="22"/>
          <w:szCs w:val="22"/>
        </w:rPr>
      </w:pPr>
    </w:p>
    <w:p w14:paraId="26F2F701" w14:textId="77777777" w:rsidR="00DF3D75" w:rsidRPr="00175453" w:rsidRDefault="00DF3D75" w:rsidP="00DF3D75">
      <w:pPr>
        <w:ind w:firstLine="284"/>
        <w:contextualSpacing/>
        <w:jc w:val="both"/>
        <w:rPr>
          <w:rFonts w:asciiTheme="majorHAnsi" w:hAnsiTheme="majorHAnsi" w:cstheme="minorHAnsi"/>
          <w:sz w:val="22"/>
          <w:szCs w:val="22"/>
        </w:rPr>
      </w:pPr>
    </w:p>
    <w:p w14:paraId="51FABA74" w14:textId="77777777" w:rsidR="00DF3D75" w:rsidRPr="00175453" w:rsidRDefault="00DF3D75" w:rsidP="00DF3D75">
      <w:pPr>
        <w:autoSpaceDE w:val="0"/>
        <w:autoSpaceDN w:val="0"/>
        <w:adjustRightInd w:val="0"/>
        <w:ind w:right="-340"/>
        <w:rPr>
          <w:rFonts w:asciiTheme="majorHAnsi" w:hAnsiTheme="majorHAnsi" w:cstheme="minorHAnsi"/>
          <w:b/>
          <w:sz w:val="22"/>
          <w:szCs w:val="22"/>
        </w:rPr>
      </w:pPr>
    </w:p>
    <w:p w14:paraId="1ACFCCDC" w14:textId="77777777" w:rsidR="00DF3D75" w:rsidRPr="00175453"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175453">
        <w:rPr>
          <w:rFonts w:asciiTheme="majorHAnsi" w:hAnsiTheme="majorHAnsi" w:cstheme="minorHAnsi"/>
          <w:b/>
          <w:sz w:val="22"/>
          <w:szCs w:val="22"/>
        </w:rPr>
        <w:t>Ο Αντιπρύτανης Οικονομικών &amp;Υποδομών</w:t>
      </w:r>
    </w:p>
    <w:p w14:paraId="30F2C9CC" w14:textId="77777777" w:rsidR="00DF3D75" w:rsidRPr="00175453"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175453">
        <w:rPr>
          <w:rFonts w:asciiTheme="majorHAnsi" w:hAnsiTheme="majorHAnsi" w:cstheme="minorHAnsi"/>
          <w:b/>
          <w:sz w:val="22"/>
          <w:szCs w:val="22"/>
        </w:rPr>
        <w:t>του Πανεπιστημίου Κρήτης</w:t>
      </w:r>
    </w:p>
    <w:p w14:paraId="6D346196" w14:textId="77777777" w:rsidR="00DF3D75" w:rsidRPr="00175453" w:rsidRDefault="00DF3D75" w:rsidP="00DF3D75">
      <w:pPr>
        <w:jc w:val="center"/>
        <w:rPr>
          <w:rFonts w:asciiTheme="majorHAnsi" w:hAnsiTheme="majorHAnsi" w:cstheme="minorHAnsi"/>
          <w:b/>
          <w:sz w:val="22"/>
          <w:szCs w:val="22"/>
        </w:rPr>
      </w:pPr>
    </w:p>
    <w:p w14:paraId="0D90A677" w14:textId="77777777" w:rsidR="00DF3D75" w:rsidRPr="00175453" w:rsidRDefault="00DF3D75" w:rsidP="00DF3D75">
      <w:pPr>
        <w:jc w:val="center"/>
        <w:rPr>
          <w:rFonts w:asciiTheme="majorHAnsi" w:hAnsiTheme="majorHAnsi" w:cstheme="minorHAnsi"/>
          <w:b/>
          <w:sz w:val="22"/>
          <w:szCs w:val="22"/>
        </w:rPr>
      </w:pPr>
    </w:p>
    <w:p w14:paraId="014ED729" w14:textId="77777777" w:rsidR="00DF3D75" w:rsidRPr="00175453" w:rsidRDefault="00DF3D75" w:rsidP="00DF3D75">
      <w:pPr>
        <w:jc w:val="center"/>
        <w:rPr>
          <w:rFonts w:asciiTheme="majorHAnsi" w:hAnsiTheme="majorHAnsi" w:cstheme="minorHAnsi"/>
          <w:b/>
          <w:sz w:val="22"/>
          <w:szCs w:val="22"/>
        </w:rPr>
      </w:pPr>
    </w:p>
    <w:p w14:paraId="48A0EEA6" w14:textId="77777777" w:rsidR="00DF3D75" w:rsidRPr="00175453" w:rsidRDefault="00DF3D75" w:rsidP="00DF3D75">
      <w:pPr>
        <w:jc w:val="center"/>
        <w:rPr>
          <w:rFonts w:asciiTheme="majorHAnsi" w:hAnsiTheme="majorHAnsi" w:cstheme="minorHAnsi"/>
          <w:b/>
          <w:sz w:val="22"/>
          <w:szCs w:val="22"/>
        </w:rPr>
      </w:pPr>
      <w:r w:rsidRPr="00175453">
        <w:rPr>
          <w:rFonts w:asciiTheme="majorHAnsi" w:hAnsiTheme="majorHAnsi" w:cstheme="minorHAnsi"/>
          <w:b/>
          <w:sz w:val="22"/>
          <w:szCs w:val="22"/>
        </w:rPr>
        <w:t xml:space="preserve">                                                                                         Καθηγητής Κωνσταντίνος Σπανουδάκης</w:t>
      </w:r>
    </w:p>
    <w:p w14:paraId="60F03D55" w14:textId="77777777" w:rsidR="00461FE1" w:rsidRPr="00175453" w:rsidRDefault="00461FE1">
      <w:pPr>
        <w:rPr>
          <w:rFonts w:asciiTheme="majorHAnsi" w:hAnsiTheme="majorHAnsi"/>
          <w:b/>
          <w:sz w:val="22"/>
          <w:szCs w:val="22"/>
        </w:rPr>
      </w:pPr>
      <w:r w:rsidRPr="00175453">
        <w:rPr>
          <w:rFonts w:asciiTheme="majorHAnsi" w:hAnsiTheme="majorHAnsi"/>
          <w:b/>
          <w:sz w:val="22"/>
          <w:szCs w:val="22"/>
        </w:rPr>
        <w:br w:type="page"/>
      </w:r>
    </w:p>
    <w:p w14:paraId="7B6DC1D0" w14:textId="77777777" w:rsidR="00461FE1" w:rsidRDefault="00461FE1" w:rsidP="00DF3D75">
      <w:pPr>
        <w:pStyle w:val="a4"/>
        <w:spacing w:line="280" w:lineRule="atLeast"/>
        <w:ind w:right="-285"/>
        <w:jc w:val="center"/>
        <w:rPr>
          <w:rFonts w:asciiTheme="majorHAnsi" w:hAnsiTheme="majorHAnsi"/>
          <w:b/>
          <w:sz w:val="22"/>
          <w:szCs w:val="22"/>
        </w:rPr>
      </w:pPr>
    </w:p>
    <w:p w14:paraId="3CB143E5" w14:textId="77777777" w:rsidR="00461FE1" w:rsidRDefault="00461FE1" w:rsidP="00DF3D75">
      <w:pPr>
        <w:pStyle w:val="a4"/>
        <w:spacing w:line="280" w:lineRule="atLeast"/>
        <w:ind w:right="-285"/>
        <w:jc w:val="center"/>
        <w:rPr>
          <w:rFonts w:asciiTheme="majorHAnsi" w:hAnsiTheme="majorHAnsi"/>
          <w:b/>
          <w:sz w:val="22"/>
          <w:szCs w:val="22"/>
        </w:rPr>
      </w:pPr>
    </w:p>
    <w:p w14:paraId="7786816E" w14:textId="2C737EBB" w:rsidR="00DF3D75" w:rsidRDefault="00461FE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14:paraId="65D1A253" w14:textId="68C8DCCE" w:rsidR="00CB0E94" w:rsidRDefault="00CB0E94"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ΤΕΧΝΙΚΕΣ ΠΡΟΔΙΑΓΡΑΦΕΣ</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276"/>
        <w:gridCol w:w="5497"/>
        <w:gridCol w:w="615"/>
        <w:gridCol w:w="1749"/>
      </w:tblGrid>
      <w:tr w:rsidR="00CB0E94" w:rsidRPr="00156DF3" w14:paraId="48BA5F81" w14:textId="77777777" w:rsidTr="005C3743">
        <w:trPr>
          <w:trHeight w:val="312"/>
          <w:jc w:val="center"/>
        </w:trPr>
        <w:tc>
          <w:tcPr>
            <w:tcW w:w="1102" w:type="dxa"/>
            <w:shd w:val="clear" w:color="000000" w:fill="808080"/>
            <w:vAlign w:val="center"/>
            <w:hideMark/>
          </w:tcPr>
          <w:p w14:paraId="117C6EA1" w14:textId="77777777" w:rsidR="00CB0E94" w:rsidRPr="000D2308" w:rsidRDefault="00CB0E94" w:rsidP="005C3743">
            <w:pPr>
              <w:jc w:val="center"/>
              <w:rPr>
                <w:b/>
                <w:bCs/>
                <w:color w:val="FFFFFF"/>
                <w:sz w:val="24"/>
              </w:rPr>
            </w:pPr>
          </w:p>
          <w:p w14:paraId="6DACD713" w14:textId="77777777" w:rsidR="00CB0E94" w:rsidRPr="00156DF3" w:rsidRDefault="00CB0E94" w:rsidP="005C3743">
            <w:pPr>
              <w:jc w:val="center"/>
              <w:rPr>
                <w:b/>
                <w:bCs/>
                <w:color w:val="FFFFFF"/>
                <w:sz w:val="24"/>
              </w:rPr>
            </w:pPr>
            <w:r w:rsidRPr="00156DF3">
              <w:rPr>
                <w:b/>
                <w:bCs/>
                <w:color w:val="FFFFFF"/>
                <w:sz w:val="24"/>
              </w:rPr>
              <w:t>ΤΜΗΜΑ</w:t>
            </w:r>
          </w:p>
        </w:tc>
        <w:tc>
          <w:tcPr>
            <w:tcW w:w="1276" w:type="dxa"/>
            <w:shd w:val="clear" w:color="000000" w:fill="808080"/>
            <w:vAlign w:val="center"/>
            <w:hideMark/>
          </w:tcPr>
          <w:p w14:paraId="1AC3E3C6" w14:textId="77777777" w:rsidR="00CB0E94" w:rsidRPr="00156DF3" w:rsidRDefault="00CB0E94" w:rsidP="005C3743">
            <w:pPr>
              <w:jc w:val="center"/>
              <w:rPr>
                <w:b/>
                <w:bCs/>
                <w:color w:val="FFFFFF"/>
                <w:sz w:val="24"/>
              </w:rPr>
            </w:pPr>
            <w:r w:rsidRPr="00156DF3">
              <w:rPr>
                <w:b/>
                <w:bCs/>
                <w:color w:val="FFFFFF"/>
                <w:sz w:val="24"/>
              </w:rPr>
              <w:t>ΤΜΗΜΑ</w:t>
            </w:r>
          </w:p>
        </w:tc>
        <w:tc>
          <w:tcPr>
            <w:tcW w:w="5620" w:type="dxa"/>
            <w:shd w:val="clear" w:color="000000" w:fill="808080"/>
            <w:vAlign w:val="center"/>
            <w:hideMark/>
          </w:tcPr>
          <w:p w14:paraId="6805DDBF" w14:textId="77777777" w:rsidR="00CB0E94" w:rsidRPr="00156DF3" w:rsidRDefault="00CB0E94" w:rsidP="005C3743">
            <w:pPr>
              <w:jc w:val="center"/>
              <w:rPr>
                <w:b/>
                <w:bCs/>
                <w:color w:val="FFFFFF"/>
                <w:sz w:val="24"/>
              </w:rPr>
            </w:pPr>
            <w:r w:rsidRPr="00156DF3">
              <w:rPr>
                <w:b/>
                <w:bCs/>
                <w:color w:val="FFFFFF"/>
                <w:sz w:val="24"/>
              </w:rPr>
              <w:t>Είδος</w:t>
            </w:r>
          </w:p>
        </w:tc>
        <w:tc>
          <w:tcPr>
            <w:tcW w:w="580" w:type="dxa"/>
            <w:shd w:val="clear" w:color="000000" w:fill="808080"/>
            <w:vAlign w:val="center"/>
            <w:hideMark/>
          </w:tcPr>
          <w:p w14:paraId="4418D8C7" w14:textId="77777777" w:rsidR="00CB0E94" w:rsidRPr="00156DF3" w:rsidRDefault="00CB0E94" w:rsidP="005C3743">
            <w:pPr>
              <w:jc w:val="center"/>
              <w:rPr>
                <w:b/>
                <w:bCs/>
                <w:color w:val="FFFFFF"/>
                <w:sz w:val="24"/>
              </w:rPr>
            </w:pPr>
            <w:proofErr w:type="spellStart"/>
            <w:r w:rsidRPr="00156DF3">
              <w:rPr>
                <w:b/>
                <w:bCs/>
                <w:color w:val="FFFFFF"/>
                <w:sz w:val="24"/>
              </w:rPr>
              <w:t>Τεμ</w:t>
            </w:r>
            <w:proofErr w:type="spellEnd"/>
          </w:p>
        </w:tc>
        <w:tc>
          <w:tcPr>
            <w:tcW w:w="1749" w:type="dxa"/>
            <w:shd w:val="clear" w:color="000000" w:fill="808080"/>
            <w:vAlign w:val="center"/>
            <w:hideMark/>
          </w:tcPr>
          <w:p w14:paraId="084135D2" w14:textId="77777777" w:rsidR="00CB0E94" w:rsidRPr="00156DF3" w:rsidRDefault="00CB0E94" w:rsidP="005C3743">
            <w:pPr>
              <w:jc w:val="center"/>
              <w:rPr>
                <w:b/>
                <w:bCs/>
                <w:color w:val="FFFFFF"/>
                <w:sz w:val="24"/>
              </w:rPr>
            </w:pPr>
            <w:proofErr w:type="spellStart"/>
            <w:r w:rsidRPr="00156DF3">
              <w:rPr>
                <w:b/>
                <w:bCs/>
                <w:color w:val="FFFFFF"/>
                <w:sz w:val="24"/>
              </w:rPr>
              <w:t>Προϋπ</w:t>
            </w:r>
            <w:proofErr w:type="spellEnd"/>
            <w:r w:rsidRPr="00156DF3">
              <w:rPr>
                <w:b/>
                <w:bCs/>
                <w:color w:val="FFFFFF"/>
                <w:sz w:val="24"/>
              </w:rPr>
              <w:t>/</w:t>
            </w:r>
            <w:proofErr w:type="spellStart"/>
            <w:r w:rsidRPr="00156DF3">
              <w:rPr>
                <w:b/>
                <w:bCs/>
                <w:color w:val="FFFFFF"/>
                <w:sz w:val="24"/>
              </w:rPr>
              <w:t>σμός</w:t>
            </w:r>
            <w:proofErr w:type="spellEnd"/>
          </w:p>
        </w:tc>
      </w:tr>
      <w:tr w:rsidR="00CB0E94" w14:paraId="56E7CBCA" w14:textId="77777777" w:rsidTr="005C3743">
        <w:trPr>
          <w:trHeight w:val="518"/>
          <w:jc w:val="center"/>
        </w:trPr>
        <w:tc>
          <w:tcPr>
            <w:tcW w:w="1102" w:type="dxa"/>
            <w:tcBorders>
              <w:bottom w:val="single" w:sz="4" w:space="0" w:color="auto"/>
            </w:tcBorders>
            <w:shd w:val="clear" w:color="000000" w:fill="D8D8D8"/>
            <w:noWrap/>
            <w:vAlign w:val="center"/>
            <w:hideMark/>
          </w:tcPr>
          <w:p w14:paraId="30EEA3C4" w14:textId="662A1CD8" w:rsidR="00CB0E94" w:rsidRPr="00141701" w:rsidRDefault="00141701" w:rsidP="005C3743">
            <w:pPr>
              <w:jc w:val="center"/>
              <w:rPr>
                <w:b/>
                <w:bCs/>
                <w:color w:val="000000"/>
                <w:sz w:val="24"/>
              </w:rPr>
            </w:pPr>
            <w:r>
              <w:rPr>
                <w:b/>
                <w:bCs/>
                <w:color w:val="000000"/>
                <w:sz w:val="24"/>
              </w:rPr>
              <w:t>1</w:t>
            </w:r>
          </w:p>
        </w:tc>
        <w:tc>
          <w:tcPr>
            <w:tcW w:w="1276" w:type="dxa"/>
            <w:tcBorders>
              <w:bottom w:val="single" w:sz="4" w:space="0" w:color="auto"/>
            </w:tcBorders>
            <w:shd w:val="clear" w:color="000000" w:fill="D8D8D8"/>
            <w:noWrap/>
            <w:vAlign w:val="center"/>
            <w:hideMark/>
          </w:tcPr>
          <w:p w14:paraId="4E0D701E" w14:textId="77777777" w:rsidR="00CB0E94" w:rsidRDefault="00CB0E94" w:rsidP="005C3743">
            <w:pPr>
              <w:jc w:val="center"/>
              <w:rPr>
                <w:b/>
                <w:bCs/>
                <w:color w:val="000000"/>
              </w:rPr>
            </w:pPr>
            <w:r>
              <w:rPr>
                <w:b/>
                <w:bCs/>
                <w:color w:val="000000"/>
              </w:rPr>
              <w:t>Βιολογίας</w:t>
            </w:r>
          </w:p>
        </w:tc>
        <w:tc>
          <w:tcPr>
            <w:tcW w:w="5620" w:type="dxa"/>
            <w:tcBorders>
              <w:bottom w:val="single" w:sz="4" w:space="0" w:color="auto"/>
            </w:tcBorders>
            <w:shd w:val="clear" w:color="000000" w:fill="D8D8D8"/>
            <w:vAlign w:val="center"/>
            <w:hideMark/>
          </w:tcPr>
          <w:p w14:paraId="74930789" w14:textId="77777777" w:rsidR="00CB0E94" w:rsidRPr="000D2308" w:rsidRDefault="00CB0E94" w:rsidP="005C3743">
            <w:pPr>
              <w:rPr>
                <w:b/>
                <w:bCs/>
              </w:rPr>
            </w:pPr>
            <w:r w:rsidRPr="000D2308">
              <w:rPr>
                <w:b/>
                <w:bCs/>
              </w:rPr>
              <w:t>Θάλαμος σταθερών συνθηκών για επώαση αγών &amp; προνυμφών</w:t>
            </w:r>
          </w:p>
        </w:tc>
        <w:tc>
          <w:tcPr>
            <w:tcW w:w="580" w:type="dxa"/>
            <w:tcBorders>
              <w:bottom w:val="single" w:sz="4" w:space="0" w:color="auto"/>
            </w:tcBorders>
            <w:shd w:val="clear" w:color="000000" w:fill="D8D8D8"/>
            <w:noWrap/>
            <w:vAlign w:val="center"/>
            <w:hideMark/>
          </w:tcPr>
          <w:p w14:paraId="47950E67" w14:textId="77777777" w:rsidR="00CB0E94" w:rsidRDefault="00CB0E94" w:rsidP="005C3743">
            <w:pPr>
              <w:jc w:val="center"/>
              <w:rPr>
                <w:b/>
                <w:bCs/>
              </w:rPr>
            </w:pPr>
            <w:r>
              <w:rPr>
                <w:b/>
                <w:bCs/>
              </w:rPr>
              <w:t>1</w:t>
            </w:r>
          </w:p>
        </w:tc>
        <w:tc>
          <w:tcPr>
            <w:tcW w:w="1749" w:type="dxa"/>
            <w:tcBorders>
              <w:bottom w:val="single" w:sz="4" w:space="0" w:color="auto"/>
            </w:tcBorders>
            <w:shd w:val="clear" w:color="000000" w:fill="D8D8D8"/>
            <w:noWrap/>
            <w:vAlign w:val="center"/>
            <w:hideMark/>
          </w:tcPr>
          <w:p w14:paraId="3C56542B" w14:textId="77777777" w:rsidR="00CB0E94" w:rsidRDefault="00CB0E94" w:rsidP="005C3743">
            <w:pPr>
              <w:jc w:val="center"/>
              <w:rPr>
                <w:b/>
                <w:bCs/>
              </w:rPr>
            </w:pPr>
            <w:r>
              <w:rPr>
                <w:b/>
                <w:bCs/>
              </w:rPr>
              <w:t>12.000,00</w:t>
            </w:r>
          </w:p>
        </w:tc>
      </w:tr>
      <w:tr w:rsidR="00CB0E94" w:rsidRPr="00116786" w14:paraId="5533115B" w14:textId="77777777" w:rsidTr="00500666">
        <w:trPr>
          <w:trHeight w:val="12388"/>
          <w:jc w:val="center"/>
        </w:trPr>
        <w:tc>
          <w:tcPr>
            <w:tcW w:w="10327" w:type="dxa"/>
            <w:gridSpan w:val="5"/>
            <w:shd w:val="clear" w:color="000000" w:fill="auto"/>
            <w:noWrap/>
            <w:vAlign w:val="center"/>
            <w:hideMark/>
          </w:tcPr>
          <w:p w14:paraId="1581D9E1" w14:textId="77777777" w:rsidR="00CB0E94" w:rsidRPr="000D2308" w:rsidRDefault="00CB0E94" w:rsidP="005C3743">
            <w:pPr>
              <w:rPr>
                <w:rFonts w:asciiTheme="majorHAnsi" w:hAnsiTheme="majorHAnsi"/>
                <w:b/>
                <w:bCs/>
                <w:sz w:val="18"/>
                <w:szCs w:val="18"/>
              </w:rPr>
            </w:pPr>
            <w:r w:rsidRPr="000D2308">
              <w:rPr>
                <w:rFonts w:asciiTheme="majorHAnsi" w:hAnsiTheme="majorHAnsi"/>
                <w:b/>
                <w:bCs/>
                <w:sz w:val="18"/>
                <w:szCs w:val="18"/>
              </w:rPr>
              <w:t>ΤΕΧΝΙΚΕΣ ΠΡΟΔΙΑΓΡΑΦΕΣ:</w:t>
            </w:r>
          </w:p>
          <w:p w14:paraId="319049E2" w14:textId="77777777" w:rsidR="00CB0E94" w:rsidRPr="00573505" w:rsidRDefault="00CB0E94" w:rsidP="005C3743">
            <w:pPr>
              <w:pStyle w:val="a9"/>
              <w:spacing w:before="0" w:after="0"/>
              <w:jc w:val="left"/>
              <w:rPr>
                <w:rFonts w:asciiTheme="majorHAnsi" w:hAnsiTheme="majorHAnsi" w:cs="Tahoma"/>
                <w:bCs/>
                <w:sz w:val="18"/>
                <w:szCs w:val="18"/>
              </w:rPr>
            </w:pPr>
            <w:r w:rsidRPr="00573505">
              <w:rPr>
                <w:rFonts w:asciiTheme="majorHAnsi" w:hAnsiTheme="majorHAnsi" w:cs="Tahoma"/>
                <w:bCs/>
                <w:sz w:val="18"/>
                <w:szCs w:val="18"/>
              </w:rPr>
              <w:t xml:space="preserve">Ψυχόμενος κλιματικός θάλαμος με ρύθμιση του φωτισμού για την επώαση αυγών και προνυμφών </w:t>
            </w:r>
            <w:proofErr w:type="spellStart"/>
            <w:r w:rsidRPr="00573505">
              <w:rPr>
                <w:rFonts w:asciiTheme="majorHAnsi" w:hAnsiTheme="majorHAnsi" w:cs="Tahoma"/>
                <w:bCs/>
                <w:sz w:val="18"/>
                <w:szCs w:val="18"/>
              </w:rPr>
              <w:t>ασπονδύλων</w:t>
            </w:r>
            <w:proofErr w:type="spellEnd"/>
            <w:r w:rsidRPr="00573505">
              <w:rPr>
                <w:rFonts w:asciiTheme="majorHAnsi" w:hAnsiTheme="majorHAnsi" w:cs="Tahoma"/>
                <w:bCs/>
                <w:sz w:val="18"/>
                <w:szCs w:val="18"/>
              </w:rPr>
              <w:t xml:space="preserve"> και κατώτερων σπονδυλωτών. Ο κλιματικός θάλαμος / κλίβανος πρέπει να έχει τα εξής χαρακτηριστικά:</w:t>
            </w:r>
          </w:p>
          <w:p w14:paraId="076F1EF9" w14:textId="77777777" w:rsidR="00CB0E94" w:rsidRPr="00573505" w:rsidRDefault="00CB0E94" w:rsidP="005C3743">
            <w:pPr>
              <w:pStyle w:val="a9"/>
              <w:spacing w:before="0" w:after="0"/>
              <w:jc w:val="both"/>
              <w:rPr>
                <w:rFonts w:asciiTheme="majorHAnsi" w:hAnsiTheme="majorHAnsi" w:cs="Tahoma"/>
                <w:b w:val="0"/>
                <w:bCs/>
                <w:sz w:val="18"/>
                <w:szCs w:val="18"/>
              </w:rPr>
            </w:pPr>
          </w:p>
          <w:p w14:paraId="4D03EEF4" w14:textId="77777777" w:rsidR="00CB0E94" w:rsidRPr="00573505" w:rsidRDefault="00CB0E94" w:rsidP="005C3743">
            <w:pPr>
              <w:pStyle w:val="a9"/>
              <w:spacing w:before="0" w:after="0"/>
              <w:jc w:val="both"/>
              <w:rPr>
                <w:rFonts w:asciiTheme="majorHAnsi" w:hAnsiTheme="majorHAnsi" w:cs="Tahoma"/>
                <w:b w:val="0"/>
                <w:bCs/>
                <w:sz w:val="18"/>
                <w:szCs w:val="18"/>
              </w:rPr>
            </w:pPr>
            <w:r w:rsidRPr="00573505">
              <w:rPr>
                <w:rFonts w:asciiTheme="majorHAnsi" w:hAnsiTheme="majorHAnsi" w:cs="Tahoma"/>
                <w:b w:val="0"/>
                <w:bCs/>
                <w:sz w:val="18"/>
                <w:szCs w:val="18"/>
              </w:rPr>
              <w:t xml:space="preserve">1) Χωρητικότητα: 384 </w:t>
            </w:r>
            <w:proofErr w:type="spellStart"/>
            <w:r w:rsidRPr="00573505">
              <w:rPr>
                <w:rFonts w:asciiTheme="majorHAnsi" w:hAnsiTheme="majorHAnsi" w:cs="Tahoma"/>
                <w:b w:val="0"/>
                <w:bCs/>
                <w:sz w:val="18"/>
                <w:szCs w:val="18"/>
                <w:lang w:val="en-US"/>
              </w:rPr>
              <w:t>lt</w:t>
            </w:r>
            <w:proofErr w:type="spellEnd"/>
            <w:r w:rsidRPr="00573505">
              <w:rPr>
                <w:rFonts w:asciiTheme="majorHAnsi" w:hAnsiTheme="majorHAnsi" w:cs="Tahoma"/>
                <w:b w:val="0"/>
                <w:bCs/>
                <w:sz w:val="18"/>
                <w:szCs w:val="18"/>
              </w:rPr>
              <w:t xml:space="preserve">. </w:t>
            </w:r>
          </w:p>
          <w:p w14:paraId="2AF2DED5" w14:textId="77777777" w:rsidR="00CB0E94" w:rsidRPr="00573505" w:rsidRDefault="00CB0E94" w:rsidP="005C3743">
            <w:pPr>
              <w:pStyle w:val="a9"/>
              <w:spacing w:before="0" w:after="0"/>
              <w:ind w:left="284" w:hanging="284"/>
              <w:jc w:val="both"/>
              <w:rPr>
                <w:rFonts w:asciiTheme="majorHAnsi" w:hAnsiTheme="majorHAnsi" w:cs="Tahoma"/>
                <w:sz w:val="18"/>
                <w:szCs w:val="18"/>
              </w:rPr>
            </w:pPr>
            <w:r w:rsidRPr="00573505">
              <w:rPr>
                <w:rFonts w:asciiTheme="majorHAnsi" w:hAnsiTheme="majorHAnsi" w:cs="Tahoma"/>
                <w:b w:val="0"/>
                <w:bCs/>
                <w:sz w:val="18"/>
                <w:szCs w:val="18"/>
              </w:rPr>
              <w:t xml:space="preserve">2) Εξωτερικό περίβλημα από ανοξείδωτο χάλυβα υψηλής ποιότητας και μηχανικής αντοχής και εσωτερικό του θαλάμου εργασίας από ανοξείδωτο χάλυβα, DIN 1.4301, σε ενιαίο φύλλο με βαθιά </w:t>
            </w:r>
            <w:proofErr w:type="spellStart"/>
            <w:r w:rsidRPr="00573505">
              <w:rPr>
                <w:rFonts w:asciiTheme="majorHAnsi" w:hAnsiTheme="majorHAnsi" w:cs="Tahoma"/>
                <w:b w:val="0"/>
                <w:bCs/>
                <w:sz w:val="18"/>
                <w:szCs w:val="18"/>
              </w:rPr>
              <w:t>εξέλαση</w:t>
            </w:r>
            <w:proofErr w:type="spellEnd"/>
            <w:r w:rsidRPr="00573505">
              <w:rPr>
                <w:rFonts w:asciiTheme="majorHAnsi" w:hAnsiTheme="majorHAnsi" w:cs="Tahoma"/>
                <w:b w:val="0"/>
                <w:bCs/>
                <w:sz w:val="18"/>
                <w:szCs w:val="18"/>
              </w:rPr>
              <w:t xml:space="preserve"> που εξασφαλίζει πλήρη στεγανότητα και προστασία των αντιστάσεων από υγρά.</w:t>
            </w:r>
          </w:p>
          <w:p w14:paraId="425B6333" w14:textId="77777777" w:rsidR="00CB0E94" w:rsidRPr="000D2308" w:rsidRDefault="00CB0E94" w:rsidP="005C3743">
            <w:pPr>
              <w:tabs>
                <w:tab w:val="left" w:pos="9072"/>
              </w:tabs>
              <w:ind w:left="284" w:right="-1" w:hanging="284"/>
              <w:rPr>
                <w:rFonts w:asciiTheme="majorHAnsi" w:hAnsiTheme="majorHAnsi" w:cs="Tahoma"/>
                <w:sz w:val="18"/>
                <w:szCs w:val="18"/>
              </w:rPr>
            </w:pPr>
            <w:r w:rsidRPr="000D2308">
              <w:rPr>
                <w:rFonts w:asciiTheme="majorHAnsi" w:hAnsiTheme="majorHAnsi" w:cs="Tahoma"/>
                <w:sz w:val="18"/>
                <w:szCs w:val="18"/>
              </w:rPr>
              <w:t xml:space="preserve">3) Ο κλίβανος να διαθέτει δύο πόρτες,  μια εσωτερική υάλινη για παρατήρηση των δειγμάτων χωρίς διαταραχή της θερμοκρασίας του θαλάμου και μία εξωτερική κατασκευασμένη από ανοξείδωτο χάλυβα με ισχυρή ενδιάμεση μόνωση από υαλοβάμβακα, η οποία κλείνει αεροστεγώς με διπλό λάστιχο και διπλό μηχανισμό </w:t>
            </w:r>
            <w:proofErr w:type="spellStart"/>
            <w:r w:rsidRPr="000D2308">
              <w:rPr>
                <w:rFonts w:asciiTheme="majorHAnsi" w:hAnsiTheme="majorHAnsi" w:cs="Tahoma"/>
                <w:sz w:val="18"/>
                <w:szCs w:val="18"/>
              </w:rPr>
              <w:t>μανδάλωσης</w:t>
            </w:r>
            <w:proofErr w:type="spellEnd"/>
            <w:r w:rsidRPr="000D2308">
              <w:rPr>
                <w:rFonts w:asciiTheme="majorHAnsi" w:hAnsiTheme="majorHAnsi" w:cs="Tahoma"/>
                <w:sz w:val="18"/>
                <w:szCs w:val="18"/>
              </w:rPr>
              <w:t xml:space="preserve"> πάνω και κάτω. </w:t>
            </w:r>
          </w:p>
          <w:p w14:paraId="46F982DA" w14:textId="77777777" w:rsidR="00CB0E94" w:rsidRPr="000D2308" w:rsidRDefault="00CB0E94" w:rsidP="005C3743">
            <w:pPr>
              <w:ind w:left="284" w:right="-1" w:hanging="284"/>
              <w:rPr>
                <w:rFonts w:asciiTheme="majorHAnsi" w:hAnsiTheme="majorHAnsi" w:cs="Tahoma"/>
                <w:sz w:val="18"/>
                <w:szCs w:val="18"/>
              </w:rPr>
            </w:pPr>
            <w:r w:rsidRPr="000D2308">
              <w:rPr>
                <w:rFonts w:asciiTheme="majorHAnsi" w:hAnsiTheme="majorHAnsi" w:cs="Tahoma"/>
                <w:sz w:val="18"/>
                <w:szCs w:val="18"/>
              </w:rPr>
              <w:t xml:space="preserve">4) Να έχει σύστημα φωτισμού λευκού ψυχρού φωτός 6500 Κ και λευκού θερμού φωτός 2700 Κ, στα εσωτερικά, πλαϊνά τοιχώματα, με δυνατότητα ρύθμισης από 0 έως 100 % σε βήματα 1 % και δυνατότητα προγραμματισμού σε συνδυασμό με τη θερμοκρασία σε αναβαθμίδες. </w:t>
            </w:r>
          </w:p>
          <w:p w14:paraId="6D1DD18A" w14:textId="77777777" w:rsidR="00CB0E94" w:rsidRPr="000D2308" w:rsidRDefault="00CB0E94" w:rsidP="005C3743">
            <w:pPr>
              <w:ind w:left="284" w:right="-1" w:hanging="284"/>
              <w:outlineLvl w:val="0"/>
              <w:rPr>
                <w:rFonts w:asciiTheme="majorHAnsi" w:hAnsiTheme="majorHAnsi" w:cs="Tahoma"/>
                <w:sz w:val="18"/>
                <w:szCs w:val="18"/>
              </w:rPr>
            </w:pPr>
            <w:r w:rsidRPr="000D2308">
              <w:rPr>
                <w:rFonts w:asciiTheme="majorHAnsi" w:hAnsiTheme="majorHAnsi" w:cs="Tahoma"/>
                <w:sz w:val="18"/>
                <w:szCs w:val="18"/>
              </w:rPr>
              <w:t xml:space="preserve">6) Να διαθέτει σύστημα βεβιασμένης κυκλοφορίας αέρος μέσω του ανεμιστήρα που διαθέτει το σύστημα </w:t>
            </w:r>
            <w:r w:rsidRPr="00573505">
              <w:rPr>
                <w:rFonts w:asciiTheme="majorHAnsi" w:hAnsiTheme="majorHAnsi" w:cs="Tahoma"/>
                <w:sz w:val="18"/>
                <w:szCs w:val="18"/>
                <w:lang w:val="en-US"/>
              </w:rPr>
              <w:t>PELTIER</w:t>
            </w:r>
            <w:r w:rsidRPr="000D2308">
              <w:rPr>
                <w:rFonts w:asciiTheme="majorHAnsi" w:hAnsiTheme="majorHAnsi" w:cs="Tahoma"/>
                <w:sz w:val="18"/>
                <w:szCs w:val="18"/>
              </w:rPr>
              <w:t>, για την καλύτερη κυκλοφορία του αέρα εντός του θαλάμου (καλύτερη Ισοκατανομή Θερμοκρασίας), καθώς και για την εισαγωγή νέου αέρα, με χαμηλό θόρυβο και χωρίς την ανάγκη συντήρησης.</w:t>
            </w:r>
          </w:p>
          <w:p w14:paraId="2BFC8E00" w14:textId="77777777" w:rsidR="00CB0E94" w:rsidRPr="000D2308" w:rsidRDefault="00CB0E94" w:rsidP="005C3743">
            <w:pPr>
              <w:tabs>
                <w:tab w:val="left" w:pos="11232"/>
              </w:tabs>
              <w:ind w:left="284" w:hanging="284"/>
              <w:rPr>
                <w:rFonts w:asciiTheme="majorHAnsi" w:hAnsiTheme="majorHAnsi" w:cs="Tahoma"/>
                <w:sz w:val="18"/>
                <w:szCs w:val="18"/>
              </w:rPr>
            </w:pPr>
            <w:r w:rsidRPr="000D2308">
              <w:rPr>
                <w:rFonts w:asciiTheme="majorHAnsi" w:hAnsiTheme="majorHAnsi" w:cs="Tahoma"/>
                <w:sz w:val="18"/>
                <w:szCs w:val="18"/>
              </w:rPr>
              <w:t xml:space="preserve">6) Ο κλίβανος να φέρει ψυκτική διάταξη που λειτουργεί με βάση το φαινόμενο </w:t>
            </w:r>
            <w:r w:rsidRPr="00573505">
              <w:rPr>
                <w:rFonts w:asciiTheme="majorHAnsi" w:hAnsiTheme="majorHAnsi" w:cs="Tahoma"/>
                <w:sz w:val="18"/>
                <w:szCs w:val="18"/>
                <w:lang w:val="en-US"/>
              </w:rPr>
              <w:t>PELTIER</w:t>
            </w:r>
            <w:r w:rsidRPr="000D2308">
              <w:rPr>
                <w:rFonts w:asciiTheme="majorHAnsi" w:hAnsiTheme="majorHAnsi" w:cs="Tahoma"/>
                <w:sz w:val="18"/>
                <w:szCs w:val="18"/>
              </w:rPr>
              <w:t xml:space="preserve"> και να μην έχει συμπιεστή.</w:t>
            </w:r>
          </w:p>
          <w:p w14:paraId="12E05B03" w14:textId="77777777" w:rsidR="00CB0E94" w:rsidRPr="000D2308" w:rsidRDefault="00CB0E94" w:rsidP="005C3743">
            <w:pPr>
              <w:tabs>
                <w:tab w:val="left" w:pos="9923"/>
              </w:tabs>
              <w:ind w:left="284" w:hanging="284"/>
              <w:rPr>
                <w:rFonts w:asciiTheme="majorHAnsi" w:hAnsiTheme="majorHAnsi" w:cs="Tahoma"/>
                <w:sz w:val="18"/>
                <w:szCs w:val="18"/>
              </w:rPr>
            </w:pPr>
            <w:r w:rsidRPr="000D2308">
              <w:rPr>
                <w:rFonts w:asciiTheme="majorHAnsi" w:hAnsiTheme="majorHAnsi" w:cs="Tahoma"/>
                <w:sz w:val="18"/>
                <w:szCs w:val="18"/>
              </w:rPr>
              <w:t>7) Η θερμοκρασία στο θάλαμο εργασίας να ρυθμίζεται από +0</w:t>
            </w:r>
            <w:r w:rsidRPr="00573505">
              <w:rPr>
                <w:rFonts w:asciiTheme="majorHAnsi" w:hAnsiTheme="majorHAnsi" w:cs="Tahoma"/>
                <w:sz w:val="18"/>
                <w:szCs w:val="18"/>
              </w:rPr>
              <w:sym w:font="Symbol" w:char="00B0"/>
            </w:r>
            <w:r w:rsidRPr="00573505">
              <w:rPr>
                <w:rFonts w:asciiTheme="majorHAnsi" w:hAnsiTheme="majorHAnsi" w:cs="Tahoma"/>
                <w:sz w:val="18"/>
                <w:szCs w:val="18"/>
              </w:rPr>
              <w:t>C</w:t>
            </w:r>
            <w:r w:rsidRPr="000D2308">
              <w:rPr>
                <w:rFonts w:asciiTheme="majorHAnsi" w:hAnsiTheme="majorHAnsi" w:cs="Tahoma"/>
                <w:sz w:val="18"/>
                <w:szCs w:val="18"/>
              </w:rPr>
              <w:t xml:space="preserve"> μέχρι τους +70</w:t>
            </w:r>
            <w:r w:rsidRPr="00573505">
              <w:rPr>
                <w:rFonts w:asciiTheme="majorHAnsi" w:hAnsiTheme="majorHAnsi" w:cs="Tahoma"/>
                <w:sz w:val="18"/>
                <w:szCs w:val="18"/>
              </w:rPr>
              <w:sym w:font="Symbol" w:char="00B0"/>
            </w:r>
            <w:r w:rsidRPr="00573505">
              <w:rPr>
                <w:rFonts w:asciiTheme="majorHAnsi" w:hAnsiTheme="majorHAnsi" w:cs="Tahoma"/>
                <w:sz w:val="18"/>
                <w:szCs w:val="18"/>
              </w:rPr>
              <w:t>C</w:t>
            </w:r>
            <w:r w:rsidRPr="000D2308">
              <w:rPr>
                <w:rFonts w:asciiTheme="majorHAnsi" w:hAnsiTheme="majorHAnsi" w:cs="Tahoma"/>
                <w:sz w:val="18"/>
                <w:szCs w:val="18"/>
              </w:rPr>
              <w:t xml:space="preserve"> και με φως από 10 έως 40</w:t>
            </w:r>
            <w:r w:rsidRPr="00573505">
              <w:rPr>
                <w:rFonts w:asciiTheme="majorHAnsi" w:hAnsiTheme="majorHAnsi" w:cs="Tahoma"/>
                <w:sz w:val="18"/>
                <w:szCs w:val="18"/>
              </w:rPr>
              <w:sym w:font="Symbol" w:char="00B0"/>
            </w:r>
            <w:r w:rsidRPr="00573505">
              <w:rPr>
                <w:rFonts w:asciiTheme="majorHAnsi" w:hAnsiTheme="majorHAnsi" w:cs="Tahoma"/>
                <w:sz w:val="18"/>
                <w:szCs w:val="18"/>
                <w:lang w:val="en-US"/>
              </w:rPr>
              <w:t>C</w:t>
            </w:r>
            <w:r w:rsidRPr="000D2308">
              <w:rPr>
                <w:rFonts w:asciiTheme="majorHAnsi" w:hAnsiTheme="majorHAnsi" w:cs="Tahoma"/>
                <w:sz w:val="18"/>
                <w:szCs w:val="18"/>
              </w:rPr>
              <w:t>.</w:t>
            </w:r>
          </w:p>
          <w:p w14:paraId="441040BB" w14:textId="77777777" w:rsidR="00CB0E94" w:rsidRPr="000D2308" w:rsidRDefault="00CB0E94" w:rsidP="005C3743">
            <w:pPr>
              <w:tabs>
                <w:tab w:val="left" w:pos="9072"/>
                <w:tab w:val="left" w:pos="9781"/>
              </w:tabs>
              <w:ind w:left="284" w:hanging="284"/>
              <w:rPr>
                <w:rFonts w:asciiTheme="majorHAnsi" w:hAnsiTheme="majorHAnsi" w:cs="Tahoma"/>
                <w:sz w:val="18"/>
                <w:szCs w:val="18"/>
              </w:rPr>
            </w:pPr>
            <w:r w:rsidRPr="000D2308">
              <w:rPr>
                <w:rFonts w:asciiTheme="majorHAnsi" w:hAnsiTheme="majorHAnsi" w:cs="Tahoma"/>
                <w:sz w:val="18"/>
                <w:szCs w:val="18"/>
              </w:rPr>
              <w:t>8) Η επιλογή της θερμοκρασίας λειτουργίας (</w:t>
            </w:r>
            <w:r w:rsidRPr="00573505">
              <w:rPr>
                <w:rFonts w:asciiTheme="majorHAnsi" w:hAnsiTheme="majorHAnsi" w:cs="Tahoma"/>
                <w:sz w:val="18"/>
                <w:szCs w:val="18"/>
                <w:lang w:val="en-US"/>
              </w:rPr>
              <w:t>setpoint</w:t>
            </w:r>
            <w:r w:rsidRPr="000D2308">
              <w:rPr>
                <w:rFonts w:asciiTheme="majorHAnsi" w:hAnsiTheme="majorHAnsi" w:cs="Tahoma"/>
                <w:sz w:val="18"/>
                <w:szCs w:val="18"/>
              </w:rPr>
              <w:t>) γίνεται με ακρίβεια πρώτου δεκαδικού ψηφίου (0,1º</w:t>
            </w:r>
            <w:r w:rsidRPr="00573505">
              <w:rPr>
                <w:rFonts w:asciiTheme="majorHAnsi" w:hAnsiTheme="majorHAnsi" w:cs="Tahoma"/>
                <w:sz w:val="18"/>
                <w:szCs w:val="18"/>
                <w:lang w:val="en-US"/>
              </w:rPr>
              <w:t>C</w:t>
            </w:r>
            <w:r w:rsidRPr="000D2308">
              <w:rPr>
                <w:rFonts w:asciiTheme="majorHAnsi" w:hAnsiTheme="majorHAnsi" w:cs="Tahoma"/>
                <w:sz w:val="18"/>
                <w:szCs w:val="18"/>
              </w:rPr>
              <w:t>). Η ένδειξη της θερμοκρασίας λειτουργίας είναι ψηφιακή με ακρίβεια πρώτου δεκαδικού ψηφίου (0,1º</w:t>
            </w:r>
            <w:r w:rsidRPr="00573505">
              <w:rPr>
                <w:rFonts w:asciiTheme="majorHAnsi" w:hAnsiTheme="majorHAnsi" w:cs="Tahoma"/>
                <w:sz w:val="18"/>
                <w:szCs w:val="18"/>
                <w:lang w:val="en-US"/>
              </w:rPr>
              <w:t>C</w:t>
            </w:r>
            <w:r w:rsidRPr="000D2308">
              <w:rPr>
                <w:rFonts w:asciiTheme="majorHAnsi" w:hAnsiTheme="majorHAnsi" w:cs="Tahoma"/>
                <w:sz w:val="18"/>
                <w:szCs w:val="18"/>
              </w:rPr>
              <w:t>).</w:t>
            </w:r>
          </w:p>
          <w:p w14:paraId="3E901A14" w14:textId="77777777" w:rsidR="00CB0E94" w:rsidRPr="000D2308" w:rsidRDefault="00CB0E94" w:rsidP="005C3743">
            <w:pPr>
              <w:tabs>
                <w:tab w:val="left" w:pos="9072"/>
              </w:tabs>
              <w:ind w:left="284" w:right="-1" w:hanging="284"/>
              <w:rPr>
                <w:rFonts w:asciiTheme="majorHAnsi" w:hAnsiTheme="majorHAnsi" w:cs="Tahoma"/>
                <w:sz w:val="18"/>
                <w:szCs w:val="18"/>
              </w:rPr>
            </w:pPr>
            <w:r w:rsidRPr="000D2308">
              <w:rPr>
                <w:rFonts w:asciiTheme="majorHAnsi" w:hAnsiTheme="majorHAnsi" w:cs="Tahoma"/>
                <w:sz w:val="18"/>
                <w:szCs w:val="18"/>
              </w:rPr>
              <w:t xml:space="preserve">9) Ηλεκτρονικό </w:t>
            </w:r>
            <w:proofErr w:type="spellStart"/>
            <w:r w:rsidRPr="00573505">
              <w:rPr>
                <w:rFonts w:asciiTheme="majorHAnsi" w:hAnsiTheme="majorHAnsi" w:cs="Tahoma"/>
                <w:sz w:val="18"/>
                <w:szCs w:val="18"/>
                <w:lang w:val="en-US"/>
              </w:rPr>
              <w:t>controllerPID</w:t>
            </w:r>
            <w:proofErr w:type="spellEnd"/>
            <w:r w:rsidRPr="000D2308">
              <w:rPr>
                <w:rFonts w:asciiTheme="majorHAnsi" w:hAnsiTheme="majorHAnsi" w:cs="Tahoma"/>
                <w:sz w:val="18"/>
                <w:szCs w:val="18"/>
              </w:rPr>
              <w:t xml:space="preserve"> για τον έλεγχο της θερμοκρασίας με ενσωματωμένο αυτοδιαγνωστικό σύστημα για γρήγορη αναγνώριση του λάθους. Επιπλέον, ενσωματωμένο ψηφιακό χρονοδιακόπτη (1 λεπτού - 99 ημέρες), η θερμοκρασία να σταματά μετά τον προεπιλεγμένο χρόνο λειτουργίας. </w:t>
            </w:r>
          </w:p>
          <w:p w14:paraId="39454A6E" w14:textId="77777777" w:rsidR="00CB0E94" w:rsidRPr="000D2308" w:rsidRDefault="00CB0E94" w:rsidP="005C3743">
            <w:pPr>
              <w:ind w:left="284" w:right="-1" w:hanging="284"/>
              <w:rPr>
                <w:rFonts w:asciiTheme="majorHAnsi" w:hAnsiTheme="majorHAnsi" w:cs="Tahoma"/>
                <w:sz w:val="18"/>
                <w:szCs w:val="18"/>
              </w:rPr>
            </w:pPr>
            <w:r w:rsidRPr="000D2308">
              <w:rPr>
                <w:rFonts w:asciiTheme="majorHAnsi" w:hAnsiTheme="majorHAnsi" w:cs="Tahoma"/>
                <w:sz w:val="18"/>
                <w:szCs w:val="18"/>
              </w:rPr>
              <w:t xml:space="preserve">10) </w:t>
            </w:r>
            <w:r w:rsidRPr="00573505">
              <w:rPr>
                <w:rFonts w:asciiTheme="majorHAnsi" w:hAnsiTheme="majorHAnsi" w:cs="Tahoma"/>
                <w:sz w:val="18"/>
                <w:szCs w:val="18"/>
                <w:lang w:val="en-US"/>
              </w:rPr>
              <w:t>N</w:t>
            </w:r>
            <w:r w:rsidRPr="000D2308">
              <w:rPr>
                <w:rFonts w:asciiTheme="majorHAnsi" w:hAnsiTheme="majorHAnsi" w:cs="Tahoma"/>
                <w:sz w:val="18"/>
                <w:szCs w:val="18"/>
              </w:rPr>
              <w:t>α έχει   άριστη μόνωση, που να εξασφαλίζει ότι το εξωτερικό του κλιβάνου θα παραμείνει ψυχρό κατά τη λειτουργία.</w:t>
            </w:r>
          </w:p>
          <w:p w14:paraId="32453DA5" w14:textId="77777777" w:rsidR="00CB0E94" w:rsidRPr="000D2308" w:rsidRDefault="00CB0E94" w:rsidP="005C3743">
            <w:pPr>
              <w:tabs>
                <w:tab w:val="left" w:pos="9072"/>
              </w:tabs>
              <w:ind w:left="284" w:right="-1" w:hanging="284"/>
              <w:rPr>
                <w:rFonts w:asciiTheme="majorHAnsi" w:hAnsiTheme="majorHAnsi" w:cs="Tahoma"/>
                <w:sz w:val="18"/>
                <w:szCs w:val="18"/>
              </w:rPr>
            </w:pPr>
            <w:r w:rsidRPr="000D2308">
              <w:rPr>
                <w:rFonts w:asciiTheme="majorHAnsi" w:hAnsiTheme="majorHAnsi" w:cs="Tahoma"/>
                <w:sz w:val="18"/>
                <w:szCs w:val="18"/>
              </w:rPr>
              <w:t xml:space="preserve">11) Οι αντιστάσεις να είναι ενσωματωμένες σε όλο το εσωτερικό τοίχωμα του κλίβανου, εντός διαμορφωμένων </w:t>
            </w:r>
            <w:proofErr w:type="spellStart"/>
            <w:r w:rsidRPr="000D2308">
              <w:rPr>
                <w:rFonts w:asciiTheme="majorHAnsi" w:hAnsiTheme="majorHAnsi" w:cs="Tahoma"/>
                <w:sz w:val="18"/>
                <w:szCs w:val="18"/>
              </w:rPr>
              <w:t>αυλακών</w:t>
            </w:r>
            <w:proofErr w:type="spellEnd"/>
            <w:r w:rsidRPr="000D2308">
              <w:rPr>
                <w:rFonts w:asciiTheme="majorHAnsi" w:hAnsiTheme="majorHAnsi" w:cs="Tahoma"/>
                <w:sz w:val="18"/>
                <w:szCs w:val="18"/>
              </w:rPr>
              <w:t xml:space="preserve"> που παράλληλα εξυπηρετούν ως στηρίγματα των ραφιών. Να εξασφαλίζεται μέγιστη ισοκατανομή θερμοκρασίας.</w:t>
            </w:r>
          </w:p>
          <w:p w14:paraId="255ABB0F" w14:textId="77777777" w:rsidR="00CB0E94" w:rsidRPr="000D2308" w:rsidRDefault="00CB0E94" w:rsidP="005C3743">
            <w:pPr>
              <w:tabs>
                <w:tab w:val="left" w:pos="9072"/>
              </w:tabs>
              <w:ind w:left="284" w:right="-1" w:hanging="284"/>
              <w:rPr>
                <w:rFonts w:asciiTheme="majorHAnsi" w:hAnsiTheme="majorHAnsi" w:cs="Tahoma"/>
                <w:sz w:val="18"/>
                <w:szCs w:val="18"/>
              </w:rPr>
            </w:pPr>
            <w:r w:rsidRPr="000D2308">
              <w:rPr>
                <w:rFonts w:asciiTheme="majorHAnsi" w:hAnsiTheme="majorHAnsi" w:cs="Tahoma"/>
                <w:sz w:val="18"/>
                <w:szCs w:val="18"/>
              </w:rPr>
              <w:t xml:space="preserve">12) </w:t>
            </w:r>
            <w:r w:rsidRPr="000D2308">
              <w:rPr>
                <w:rFonts w:asciiTheme="majorHAnsi" w:hAnsiTheme="majorHAnsi" w:cs="Frutiger-LightCn"/>
                <w:color w:val="333333"/>
                <w:sz w:val="18"/>
                <w:szCs w:val="18"/>
              </w:rPr>
              <w:t xml:space="preserve">Να έχει πίνακα αφής για προγραμματισμό όλων των λειτουργιών με έγχρωμη απεικόνιση σε 2 οθόνες </w:t>
            </w:r>
            <w:r w:rsidRPr="00573505">
              <w:rPr>
                <w:rFonts w:asciiTheme="majorHAnsi" w:hAnsiTheme="majorHAnsi" w:cs="Frutiger-LightCn"/>
                <w:color w:val="333333"/>
                <w:sz w:val="18"/>
                <w:szCs w:val="18"/>
                <w:lang w:val="en-US"/>
              </w:rPr>
              <w:t>TFT</w:t>
            </w:r>
            <w:r w:rsidRPr="000D2308">
              <w:rPr>
                <w:rFonts w:asciiTheme="majorHAnsi" w:hAnsiTheme="majorHAnsi" w:cs="Frutiger-LightCn"/>
                <w:color w:val="333333"/>
                <w:sz w:val="18"/>
                <w:szCs w:val="18"/>
              </w:rPr>
              <w:t xml:space="preserve">.Οι διαθέσιμες παράμετροι στον πίνακα </w:t>
            </w:r>
            <w:proofErr w:type="spellStart"/>
            <w:r w:rsidRPr="000D2308">
              <w:rPr>
                <w:rFonts w:asciiTheme="majorHAnsi" w:hAnsiTheme="majorHAnsi" w:cs="Frutiger-LightCn"/>
                <w:color w:val="333333"/>
                <w:sz w:val="18"/>
                <w:szCs w:val="18"/>
              </w:rPr>
              <w:t>ελεγχου</w:t>
            </w:r>
            <w:proofErr w:type="spellEnd"/>
            <w:r w:rsidRPr="000D2308">
              <w:rPr>
                <w:rFonts w:asciiTheme="majorHAnsi" w:hAnsiTheme="majorHAnsi" w:cs="Frutiger-LightCn"/>
                <w:color w:val="333333"/>
                <w:sz w:val="18"/>
                <w:szCs w:val="18"/>
              </w:rPr>
              <w:t xml:space="preserve"> να είναι: Θερμοκρασία,  χρόνος προγραμματισμού, χρόνος ζωνών και θερινή /χειμερινή ώρα.</w:t>
            </w:r>
          </w:p>
          <w:p w14:paraId="24C6F94E" w14:textId="77777777" w:rsidR="00CB0E94" w:rsidRPr="000D2308" w:rsidRDefault="00CB0E94" w:rsidP="005C3743">
            <w:pPr>
              <w:outlineLvl w:val="0"/>
              <w:rPr>
                <w:rFonts w:asciiTheme="majorHAnsi" w:hAnsiTheme="majorHAnsi" w:cs="Tahoma"/>
                <w:sz w:val="18"/>
                <w:szCs w:val="18"/>
              </w:rPr>
            </w:pPr>
            <w:r w:rsidRPr="000D2308">
              <w:rPr>
                <w:rFonts w:asciiTheme="majorHAnsi" w:hAnsiTheme="majorHAnsi" w:cs="Tahoma"/>
                <w:sz w:val="18"/>
                <w:szCs w:val="18"/>
              </w:rPr>
              <w:t xml:space="preserve">13) Να έχει υψηλών προδιαγραφών  2 θερμοστοιχεία </w:t>
            </w:r>
            <w:r w:rsidRPr="00573505">
              <w:rPr>
                <w:rFonts w:asciiTheme="majorHAnsi" w:hAnsiTheme="majorHAnsi" w:cs="Tahoma"/>
                <w:sz w:val="18"/>
                <w:szCs w:val="18"/>
                <w:lang w:val="en-US"/>
              </w:rPr>
              <w:t>Pt</w:t>
            </w:r>
            <w:r w:rsidRPr="000D2308">
              <w:rPr>
                <w:rFonts w:asciiTheme="majorHAnsi" w:hAnsiTheme="majorHAnsi" w:cs="Tahoma"/>
                <w:sz w:val="18"/>
                <w:szCs w:val="18"/>
              </w:rPr>
              <w:t xml:space="preserve"> 100, </w:t>
            </w:r>
            <w:proofErr w:type="spellStart"/>
            <w:r w:rsidRPr="00573505">
              <w:rPr>
                <w:rFonts w:asciiTheme="majorHAnsi" w:hAnsiTheme="majorHAnsi" w:cs="Tahoma"/>
                <w:sz w:val="18"/>
                <w:szCs w:val="18"/>
                <w:lang w:val="en-US"/>
              </w:rPr>
              <w:t>ClassA</w:t>
            </w:r>
            <w:proofErr w:type="spellEnd"/>
            <w:r w:rsidRPr="000D2308">
              <w:rPr>
                <w:rFonts w:asciiTheme="majorHAnsi" w:hAnsiTheme="majorHAnsi" w:cs="Tahoma"/>
                <w:sz w:val="18"/>
                <w:szCs w:val="18"/>
              </w:rPr>
              <w:t xml:space="preserve"> (4 καλωδίων).</w:t>
            </w:r>
          </w:p>
          <w:p w14:paraId="0056EA6D" w14:textId="77777777" w:rsidR="00CB0E94" w:rsidRPr="000D2308" w:rsidRDefault="00CB0E94" w:rsidP="005C3743">
            <w:pPr>
              <w:autoSpaceDE w:val="0"/>
              <w:autoSpaceDN w:val="0"/>
              <w:adjustRightInd w:val="0"/>
              <w:ind w:left="284" w:hanging="284"/>
              <w:rPr>
                <w:rFonts w:asciiTheme="majorHAnsi" w:hAnsiTheme="majorHAnsi" w:cs="Frutiger-LightCn"/>
                <w:color w:val="333333"/>
                <w:sz w:val="18"/>
                <w:szCs w:val="18"/>
              </w:rPr>
            </w:pPr>
            <w:r w:rsidRPr="000D2308">
              <w:rPr>
                <w:rFonts w:asciiTheme="majorHAnsi" w:hAnsiTheme="majorHAnsi" w:cs="Frutiger-LightCn"/>
                <w:color w:val="333333"/>
                <w:sz w:val="18"/>
                <w:szCs w:val="18"/>
              </w:rPr>
              <w:t xml:space="preserve">14) Να έχει λογισμικό σε </w:t>
            </w:r>
            <w:proofErr w:type="spellStart"/>
            <w:r w:rsidRPr="00573505">
              <w:rPr>
                <w:rFonts w:asciiTheme="majorHAnsi" w:hAnsiTheme="majorHAnsi" w:cs="Frutiger-LightCn"/>
                <w:color w:val="333333"/>
                <w:sz w:val="18"/>
                <w:szCs w:val="18"/>
                <w:lang w:val="en-US"/>
              </w:rPr>
              <w:t>USBstick</w:t>
            </w:r>
            <w:proofErr w:type="spellEnd"/>
            <w:r w:rsidRPr="000D2308">
              <w:rPr>
                <w:rFonts w:asciiTheme="majorHAnsi" w:hAnsiTheme="majorHAnsi" w:cs="Frutiger-LightCn"/>
                <w:color w:val="333333"/>
                <w:sz w:val="18"/>
                <w:szCs w:val="18"/>
              </w:rPr>
              <w:t xml:space="preserve"> για την ανάγνωση, προγραμματισμό , μεταφορά και οργάνωση των δεδομένων, μέσω </w:t>
            </w:r>
            <w:proofErr w:type="spellStart"/>
            <w:r w:rsidRPr="00573505">
              <w:rPr>
                <w:rFonts w:asciiTheme="majorHAnsi" w:hAnsiTheme="majorHAnsi" w:cs="Frutiger-LightCn"/>
                <w:color w:val="333333"/>
                <w:sz w:val="18"/>
                <w:szCs w:val="18"/>
              </w:rPr>
              <w:t>Ethernetinterface</w:t>
            </w:r>
            <w:proofErr w:type="spellEnd"/>
            <w:r w:rsidRPr="000D2308">
              <w:rPr>
                <w:rFonts w:asciiTheme="majorHAnsi" w:hAnsiTheme="majorHAnsi" w:cs="Frutiger-LightCn"/>
                <w:color w:val="333333"/>
                <w:sz w:val="18"/>
                <w:szCs w:val="18"/>
              </w:rPr>
              <w:t xml:space="preserve"> η θύρα </w:t>
            </w:r>
            <w:r w:rsidRPr="00573505">
              <w:rPr>
                <w:rFonts w:asciiTheme="majorHAnsi" w:hAnsiTheme="majorHAnsi" w:cs="Frutiger-LightCn"/>
                <w:color w:val="333333"/>
                <w:sz w:val="18"/>
                <w:szCs w:val="18"/>
              </w:rPr>
              <w:t>USB</w:t>
            </w:r>
            <w:r w:rsidRPr="000D2308">
              <w:rPr>
                <w:rFonts w:asciiTheme="majorHAnsi" w:hAnsiTheme="majorHAnsi" w:cs="Frutiger-LightCn"/>
                <w:color w:val="333333"/>
                <w:sz w:val="18"/>
                <w:szCs w:val="18"/>
              </w:rPr>
              <w:t xml:space="preserve">. </w:t>
            </w:r>
          </w:p>
          <w:p w14:paraId="216BF6D8" w14:textId="77777777" w:rsidR="00CB0E94" w:rsidRPr="000D2308" w:rsidRDefault="00CB0E94" w:rsidP="005C3743">
            <w:pPr>
              <w:autoSpaceDE w:val="0"/>
              <w:autoSpaceDN w:val="0"/>
              <w:adjustRightInd w:val="0"/>
              <w:ind w:left="284" w:hanging="284"/>
              <w:rPr>
                <w:rFonts w:asciiTheme="majorHAnsi" w:hAnsiTheme="majorHAnsi" w:cs="Frutiger-LightCn"/>
                <w:color w:val="333333"/>
                <w:sz w:val="18"/>
                <w:szCs w:val="18"/>
              </w:rPr>
            </w:pPr>
            <w:r w:rsidRPr="000D2308">
              <w:rPr>
                <w:rFonts w:asciiTheme="majorHAnsi" w:hAnsiTheme="majorHAnsi" w:cs="Frutiger-LightCn"/>
                <w:color w:val="333333"/>
                <w:sz w:val="18"/>
                <w:szCs w:val="18"/>
              </w:rPr>
              <w:t>15) Να υπάρχει παρακολούθηση υπερβολικής θερμοκρασίας, κατηγορία προστασίας 3.3 ή ρυθμιζόμενος περιοριστής θερμοκρασίας, κατηγορία προστασίας 2, επιλέξιμη στην οθόνη.</w:t>
            </w:r>
          </w:p>
          <w:p w14:paraId="45E98C7E" w14:textId="77777777" w:rsidR="00CB0E94" w:rsidRPr="000D2308" w:rsidRDefault="00CB0E94" w:rsidP="005C3743">
            <w:pPr>
              <w:autoSpaceDE w:val="0"/>
              <w:autoSpaceDN w:val="0"/>
              <w:adjustRightInd w:val="0"/>
              <w:ind w:left="284" w:hanging="284"/>
              <w:rPr>
                <w:rFonts w:asciiTheme="majorHAnsi" w:hAnsiTheme="majorHAnsi" w:cs="Frutiger-LightCn"/>
                <w:color w:val="333333"/>
                <w:sz w:val="18"/>
                <w:szCs w:val="18"/>
              </w:rPr>
            </w:pPr>
            <w:r w:rsidRPr="000D2308">
              <w:rPr>
                <w:rFonts w:asciiTheme="majorHAnsi" w:hAnsiTheme="majorHAnsi" w:cs="Frutiger-LightCn"/>
                <w:color w:val="333333"/>
                <w:sz w:val="18"/>
                <w:szCs w:val="18"/>
              </w:rPr>
              <w:t>16) Να έχει επιπλέον ενσωματωμένη προστασία υπερθέρμανσης και θερμοκρασίας "</w:t>
            </w:r>
            <w:r w:rsidRPr="00573505">
              <w:rPr>
                <w:rFonts w:asciiTheme="majorHAnsi" w:hAnsiTheme="majorHAnsi" w:cs="Frutiger-LightCn"/>
                <w:color w:val="333333"/>
                <w:sz w:val="18"/>
                <w:szCs w:val="18"/>
              </w:rPr>
              <w:t>ASF</w:t>
            </w:r>
            <w:r w:rsidRPr="000D2308">
              <w:rPr>
                <w:rFonts w:asciiTheme="majorHAnsi" w:hAnsiTheme="majorHAnsi" w:cs="Frutiger-LightCn"/>
                <w:color w:val="333333"/>
                <w:sz w:val="18"/>
                <w:szCs w:val="18"/>
              </w:rPr>
              <w:t xml:space="preserve">", ακολουθώντας αυτόματα την τιμή ρύθμισης σε ένα προκαθορισμένο εύρος ανοχής, συναγερμό σε περίπτωση υπερθέρμανσης ή </w:t>
            </w:r>
            <w:proofErr w:type="spellStart"/>
            <w:r w:rsidRPr="000D2308">
              <w:rPr>
                <w:rFonts w:asciiTheme="majorHAnsi" w:hAnsiTheme="majorHAnsi" w:cs="Frutiger-LightCn"/>
                <w:color w:val="333333"/>
                <w:sz w:val="18"/>
                <w:szCs w:val="18"/>
              </w:rPr>
              <w:t>υποθέρμανσης</w:t>
            </w:r>
            <w:proofErr w:type="spellEnd"/>
            <w:r w:rsidRPr="000D2308">
              <w:rPr>
                <w:rFonts w:asciiTheme="majorHAnsi" w:hAnsiTheme="majorHAnsi" w:cs="Frutiger-LightCn"/>
                <w:color w:val="333333"/>
                <w:sz w:val="18"/>
                <w:szCs w:val="18"/>
              </w:rPr>
              <w:t xml:space="preserve">, η λειτουργία θέρμανσης απενεργοποιείται σε περίπτωση υπερθέρμανσης. </w:t>
            </w:r>
          </w:p>
          <w:p w14:paraId="2BBFA5B3" w14:textId="77777777" w:rsidR="00CB0E94" w:rsidRPr="000D2308" w:rsidRDefault="00CB0E94" w:rsidP="005C3743">
            <w:pPr>
              <w:autoSpaceDE w:val="0"/>
              <w:autoSpaceDN w:val="0"/>
              <w:adjustRightInd w:val="0"/>
              <w:ind w:left="284" w:hanging="284"/>
              <w:rPr>
                <w:rFonts w:asciiTheme="majorHAnsi" w:hAnsiTheme="majorHAnsi" w:cs="Tahoma"/>
                <w:sz w:val="18"/>
                <w:szCs w:val="18"/>
              </w:rPr>
            </w:pPr>
            <w:r w:rsidRPr="000D2308">
              <w:rPr>
                <w:rFonts w:asciiTheme="majorHAnsi" w:hAnsiTheme="majorHAnsi" w:cs="Tahoma"/>
                <w:sz w:val="18"/>
                <w:szCs w:val="18"/>
              </w:rPr>
              <w:t>17) Ψηφιακή οθόνη (</w:t>
            </w:r>
            <w:r w:rsidRPr="00573505">
              <w:rPr>
                <w:rFonts w:asciiTheme="majorHAnsi" w:hAnsiTheme="majorHAnsi" w:cs="Tahoma"/>
                <w:sz w:val="18"/>
                <w:szCs w:val="18"/>
                <w:lang w:val="en-US"/>
              </w:rPr>
              <w:t>LED</w:t>
            </w:r>
            <w:r w:rsidRPr="000D2308">
              <w:rPr>
                <w:rFonts w:asciiTheme="majorHAnsi" w:hAnsiTheme="majorHAnsi" w:cs="Tahoma"/>
                <w:sz w:val="18"/>
                <w:szCs w:val="18"/>
              </w:rPr>
              <w:t>) της πραγματικής και της προκαθορισμένης θερμοκρασίας καθώς και υπολειπόμενου χρόνου λειτουργίας.</w:t>
            </w:r>
          </w:p>
          <w:p w14:paraId="72449B64" w14:textId="77777777" w:rsidR="00CB0E94" w:rsidRPr="000D2308" w:rsidRDefault="00CB0E94" w:rsidP="005C3743">
            <w:pPr>
              <w:tabs>
                <w:tab w:val="left" w:pos="9072"/>
                <w:tab w:val="left" w:pos="9781"/>
              </w:tabs>
              <w:rPr>
                <w:rFonts w:asciiTheme="majorHAnsi" w:hAnsiTheme="majorHAnsi" w:cs="Tahoma"/>
                <w:sz w:val="18"/>
                <w:szCs w:val="18"/>
              </w:rPr>
            </w:pPr>
            <w:r w:rsidRPr="000D2308">
              <w:rPr>
                <w:rFonts w:asciiTheme="majorHAnsi" w:hAnsiTheme="majorHAnsi" w:cs="Tahoma"/>
                <w:sz w:val="18"/>
                <w:szCs w:val="18"/>
              </w:rPr>
              <w:t>18) Αυτόματο διαγνωστικό σύστημα για ανάλυση σφάλματος.</w:t>
            </w:r>
          </w:p>
          <w:p w14:paraId="4D0A4396" w14:textId="77777777" w:rsidR="00CB0E94" w:rsidRPr="000D2308" w:rsidRDefault="00CB0E94" w:rsidP="005C3743">
            <w:pPr>
              <w:tabs>
                <w:tab w:val="center" w:pos="8931"/>
                <w:tab w:val="left" w:pos="9072"/>
                <w:tab w:val="center" w:pos="9498"/>
              </w:tabs>
              <w:ind w:right="284"/>
              <w:outlineLvl w:val="0"/>
              <w:rPr>
                <w:rFonts w:asciiTheme="majorHAnsi" w:hAnsiTheme="majorHAnsi" w:cs="Tahoma"/>
                <w:sz w:val="18"/>
                <w:szCs w:val="18"/>
              </w:rPr>
            </w:pPr>
            <w:r w:rsidRPr="000D2308">
              <w:rPr>
                <w:rFonts w:asciiTheme="majorHAnsi" w:hAnsiTheme="majorHAnsi" w:cs="Tahoma"/>
                <w:sz w:val="18"/>
                <w:szCs w:val="18"/>
              </w:rPr>
              <w:t>19) Τεκμηρίωση πρόγραμμα αποθηκευμένο σε περίπτωση διακοπής ρεύματος.</w:t>
            </w:r>
          </w:p>
          <w:p w14:paraId="1DCFBFDD" w14:textId="77777777" w:rsidR="00CB0E94" w:rsidRPr="000D2308" w:rsidRDefault="00CB0E94" w:rsidP="005C3743">
            <w:pPr>
              <w:ind w:right="-1"/>
              <w:rPr>
                <w:rFonts w:asciiTheme="majorHAnsi" w:hAnsiTheme="majorHAnsi" w:cs="Tahoma"/>
                <w:sz w:val="18"/>
                <w:szCs w:val="18"/>
              </w:rPr>
            </w:pPr>
            <w:r w:rsidRPr="000D2308">
              <w:rPr>
                <w:rFonts w:asciiTheme="majorHAnsi" w:hAnsiTheme="majorHAnsi" w:cs="Tahoma"/>
                <w:sz w:val="18"/>
                <w:szCs w:val="18"/>
              </w:rPr>
              <w:t>20) Να έχει ρόδες με φρένο.</w:t>
            </w:r>
          </w:p>
          <w:p w14:paraId="46004A1E" w14:textId="77777777" w:rsidR="00CB0E94" w:rsidRPr="000D2308" w:rsidRDefault="00CB0E94" w:rsidP="005C3743">
            <w:pPr>
              <w:ind w:right="-1"/>
              <w:rPr>
                <w:rFonts w:asciiTheme="majorHAnsi" w:hAnsiTheme="majorHAnsi" w:cs="Tahoma"/>
                <w:sz w:val="18"/>
                <w:szCs w:val="18"/>
              </w:rPr>
            </w:pPr>
            <w:r w:rsidRPr="000D2308">
              <w:rPr>
                <w:rFonts w:asciiTheme="majorHAnsi" w:hAnsiTheme="majorHAnsi" w:cs="Tahoma"/>
                <w:sz w:val="18"/>
                <w:szCs w:val="18"/>
              </w:rPr>
              <w:t>21) Να λειτουργεί με ηλεκτρικό ρεύμα 220</w:t>
            </w:r>
            <w:r w:rsidRPr="00573505">
              <w:rPr>
                <w:rFonts w:asciiTheme="majorHAnsi" w:hAnsiTheme="majorHAnsi" w:cs="Tahoma"/>
                <w:sz w:val="18"/>
                <w:szCs w:val="18"/>
              </w:rPr>
              <w:t>V</w:t>
            </w:r>
            <w:r w:rsidRPr="000D2308">
              <w:rPr>
                <w:rFonts w:asciiTheme="majorHAnsi" w:hAnsiTheme="majorHAnsi" w:cs="Tahoma"/>
                <w:sz w:val="18"/>
                <w:szCs w:val="18"/>
              </w:rPr>
              <w:t>/50</w:t>
            </w:r>
            <w:r w:rsidRPr="00573505">
              <w:rPr>
                <w:rFonts w:asciiTheme="majorHAnsi" w:hAnsiTheme="majorHAnsi" w:cs="Tahoma"/>
                <w:sz w:val="18"/>
                <w:szCs w:val="18"/>
              </w:rPr>
              <w:t>HZ</w:t>
            </w:r>
            <w:r w:rsidRPr="000D2308">
              <w:rPr>
                <w:rFonts w:asciiTheme="majorHAnsi" w:hAnsiTheme="majorHAnsi" w:cs="Tahoma"/>
                <w:sz w:val="18"/>
                <w:szCs w:val="18"/>
              </w:rPr>
              <w:t>.</w:t>
            </w:r>
          </w:p>
          <w:p w14:paraId="142829A8" w14:textId="77777777" w:rsidR="00CB0E94" w:rsidRPr="000D2308" w:rsidRDefault="00CB0E94" w:rsidP="005C3743">
            <w:pPr>
              <w:tabs>
                <w:tab w:val="left" w:pos="9781"/>
                <w:tab w:val="left" w:pos="9923"/>
              </w:tabs>
              <w:rPr>
                <w:rFonts w:asciiTheme="majorHAnsi" w:hAnsiTheme="majorHAnsi" w:cs="Tahoma"/>
                <w:sz w:val="18"/>
                <w:szCs w:val="18"/>
              </w:rPr>
            </w:pPr>
            <w:r w:rsidRPr="000D2308">
              <w:rPr>
                <w:rFonts w:asciiTheme="majorHAnsi" w:hAnsiTheme="majorHAnsi" w:cs="Tahoma"/>
                <w:sz w:val="18"/>
                <w:szCs w:val="18"/>
              </w:rPr>
              <w:t>Οι κλιματικοί θάλαμοι - κλίβανοι να συνοδεύονται από πιστοποιητικό βαθμονόμησης στους 37</w:t>
            </w:r>
            <w:r w:rsidRPr="00573505">
              <w:rPr>
                <w:rFonts w:asciiTheme="majorHAnsi" w:hAnsiTheme="majorHAnsi" w:cs="Tahoma"/>
                <w:sz w:val="18"/>
                <w:szCs w:val="18"/>
              </w:rPr>
              <w:sym w:font="Symbol" w:char="00B0"/>
            </w:r>
            <w:r w:rsidRPr="00573505">
              <w:rPr>
                <w:rFonts w:asciiTheme="majorHAnsi" w:hAnsiTheme="majorHAnsi" w:cs="Tahoma"/>
                <w:sz w:val="18"/>
                <w:szCs w:val="18"/>
              </w:rPr>
              <w:t>C</w:t>
            </w:r>
            <w:r w:rsidRPr="000D2308">
              <w:rPr>
                <w:rFonts w:asciiTheme="majorHAnsi" w:hAnsiTheme="majorHAnsi" w:cs="Tahoma"/>
                <w:sz w:val="18"/>
                <w:szCs w:val="18"/>
              </w:rPr>
              <w:t xml:space="preserve"> και στους 10</w:t>
            </w:r>
            <w:r w:rsidRPr="00573505">
              <w:rPr>
                <w:rFonts w:asciiTheme="majorHAnsi" w:hAnsiTheme="majorHAnsi" w:cs="Tahoma"/>
                <w:sz w:val="18"/>
                <w:szCs w:val="18"/>
              </w:rPr>
              <w:sym w:font="Symbol" w:char="00B0"/>
            </w:r>
            <w:r w:rsidRPr="00573505">
              <w:rPr>
                <w:rFonts w:asciiTheme="majorHAnsi" w:hAnsiTheme="majorHAnsi" w:cs="Tahoma"/>
                <w:sz w:val="18"/>
                <w:szCs w:val="18"/>
              </w:rPr>
              <w:t>C</w:t>
            </w:r>
            <w:r w:rsidRPr="000D2308">
              <w:rPr>
                <w:rFonts w:asciiTheme="majorHAnsi" w:hAnsiTheme="majorHAnsi" w:cs="Tahoma"/>
                <w:sz w:val="18"/>
                <w:szCs w:val="18"/>
              </w:rPr>
              <w:t xml:space="preserve"> από τον ποιοτικό έλεγχο του κατασκευαστή Οίκου.</w:t>
            </w:r>
          </w:p>
          <w:p w14:paraId="63D2D3D1" w14:textId="77777777" w:rsidR="00CB0E94" w:rsidRPr="000D2308" w:rsidRDefault="00CB0E94" w:rsidP="005C3743">
            <w:pPr>
              <w:tabs>
                <w:tab w:val="left" w:pos="9781"/>
              </w:tabs>
              <w:rPr>
                <w:rFonts w:asciiTheme="majorHAnsi" w:hAnsiTheme="majorHAnsi" w:cs="Tahoma"/>
                <w:sz w:val="18"/>
                <w:szCs w:val="18"/>
              </w:rPr>
            </w:pPr>
            <w:r w:rsidRPr="000D2308">
              <w:rPr>
                <w:rFonts w:asciiTheme="majorHAnsi" w:hAnsiTheme="majorHAnsi" w:cs="Tahoma"/>
                <w:sz w:val="18"/>
                <w:szCs w:val="18"/>
              </w:rPr>
              <w:t xml:space="preserve">Ο κλίβανος να   παραδίδεται πλήρης και έτοιμος για χρήση χωρίς καμία προσθήκη ή αλλαγή και είναι σύμφωνος με τους Διεθνείς Κανονισμούς Ασφαλείας και Κατασκευής: </w:t>
            </w:r>
            <w:r w:rsidRPr="00573505">
              <w:rPr>
                <w:rFonts w:asciiTheme="majorHAnsi" w:hAnsiTheme="majorHAnsi" w:cs="Tahoma"/>
                <w:sz w:val="18"/>
                <w:szCs w:val="18"/>
              </w:rPr>
              <w:t>GS</w:t>
            </w:r>
            <w:r w:rsidRPr="000D2308">
              <w:rPr>
                <w:rFonts w:asciiTheme="majorHAnsi" w:hAnsiTheme="majorHAnsi" w:cs="Tahoma"/>
                <w:sz w:val="18"/>
                <w:szCs w:val="18"/>
              </w:rPr>
              <w:t>-</w:t>
            </w:r>
            <w:proofErr w:type="spellStart"/>
            <w:r w:rsidRPr="00573505">
              <w:rPr>
                <w:rFonts w:asciiTheme="majorHAnsi" w:hAnsiTheme="majorHAnsi" w:cs="Tahoma"/>
                <w:sz w:val="18"/>
                <w:szCs w:val="18"/>
              </w:rPr>
              <w:t>test</w:t>
            </w:r>
            <w:proofErr w:type="spellEnd"/>
            <w:r w:rsidRPr="000D2308">
              <w:rPr>
                <w:rFonts w:asciiTheme="majorHAnsi" w:hAnsiTheme="majorHAnsi" w:cs="Tahoma"/>
                <w:sz w:val="18"/>
                <w:szCs w:val="18"/>
              </w:rPr>
              <w:t xml:space="preserve">, </w:t>
            </w:r>
            <w:r w:rsidRPr="00573505">
              <w:rPr>
                <w:rFonts w:asciiTheme="majorHAnsi" w:hAnsiTheme="majorHAnsi" w:cs="Tahoma"/>
                <w:sz w:val="18"/>
                <w:szCs w:val="18"/>
              </w:rPr>
              <w:t>IEC</w:t>
            </w:r>
            <w:r w:rsidRPr="000D2308">
              <w:rPr>
                <w:rFonts w:asciiTheme="majorHAnsi" w:hAnsiTheme="majorHAnsi" w:cs="Tahoma"/>
                <w:sz w:val="18"/>
                <w:szCs w:val="18"/>
              </w:rPr>
              <w:t xml:space="preserve"> 335,  </w:t>
            </w:r>
            <w:r w:rsidRPr="00573505">
              <w:rPr>
                <w:rFonts w:asciiTheme="majorHAnsi" w:hAnsiTheme="majorHAnsi" w:cs="Tahoma"/>
                <w:sz w:val="18"/>
                <w:szCs w:val="18"/>
              </w:rPr>
              <w:t>VDE</w:t>
            </w:r>
            <w:r w:rsidRPr="000D2308">
              <w:rPr>
                <w:rFonts w:asciiTheme="majorHAnsi" w:hAnsiTheme="majorHAnsi" w:cs="Tahoma"/>
                <w:sz w:val="18"/>
                <w:szCs w:val="18"/>
              </w:rPr>
              <w:t xml:space="preserve"> 0700, καθώς και με </w:t>
            </w:r>
            <w:r w:rsidRPr="00573505">
              <w:rPr>
                <w:rFonts w:asciiTheme="majorHAnsi" w:hAnsiTheme="majorHAnsi" w:cs="Tahoma"/>
                <w:sz w:val="18"/>
                <w:szCs w:val="18"/>
                <w:lang w:val="en-US"/>
              </w:rPr>
              <w:t>DIN</w:t>
            </w:r>
            <w:r w:rsidRPr="000D2308">
              <w:rPr>
                <w:rFonts w:asciiTheme="majorHAnsi" w:hAnsiTheme="majorHAnsi" w:cs="Tahoma"/>
                <w:sz w:val="18"/>
                <w:szCs w:val="18"/>
              </w:rPr>
              <w:t xml:space="preserve"> 12880,  </w:t>
            </w:r>
            <w:r w:rsidRPr="00573505">
              <w:rPr>
                <w:rFonts w:asciiTheme="majorHAnsi" w:hAnsiTheme="majorHAnsi" w:cs="Tahoma"/>
                <w:sz w:val="18"/>
                <w:szCs w:val="18"/>
                <w:lang w:val="en-US"/>
              </w:rPr>
              <w:t>EN</w:t>
            </w:r>
            <w:r w:rsidRPr="000D2308">
              <w:rPr>
                <w:rFonts w:asciiTheme="majorHAnsi" w:hAnsiTheme="majorHAnsi" w:cs="Tahoma"/>
                <w:sz w:val="18"/>
                <w:szCs w:val="18"/>
              </w:rPr>
              <w:t xml:space="preserve"> 61010-1 (</w:t>
            </w:r>
            <w:r w:rsidRPr="00573505">
              <w:rPr>
                <w:rFonts w:asciiTheme="majorHAnsi" w:hAnsiTheme="majorHAnsi" w:cs="Tahoma"/>
                <w:sz w:val="18"/>
                <w:szCs w:val="18"/>
                <w:lang w:val="en-US"/>
              </w:rPr>
              <w:t>IEC</w:t>
            </w:r>
            <w:r w:rsidRPr="000D2308">
              <w:rPr>
                <w:rFonts w:asciiTheme="majorHAnsi" w:hAnsiTheme="majorHAnsi" w:cs="Tahoma"/>
                <w:sz w:val="18"/>
                <w:szCs w:val="18"/>
              </w:rPr>
              <w:t xml:space="preserve"> 61010-1), 61010-2-010. </w:t>
            </w:r>
          </w:p>
          <w:p w14:paraId="2A14E533" w14:textId="6FC1D937" w:rsidR="00CB0E94" w:rsidRPr="000D2308" w:rsidRDefault="00CB0E94" w:rsidP="005C3743">
            <w:pPr>
              <w:tabs>
                <w:tab w:val="left" w:pos="9781"/>
              </w:tabs>
              <w:rPr>
                <w:rFonts w:asciiTheme="majorHAnsi" w:hAnsiTheme="majorHAnsi" w:cs="Tahoma"/>
                <w:sz w:val="18"/>
                <w:szCs w:val="18"/>
              </w:rPr>
            </w:pPr>
            <w:r w:rsidRPr="000D2308">
              <w:rPr>
                <w:rFonts w:asciiTheme="majorHAnsi" w:hAnsiTheme="majorHAnsi" w:cs="Tahoma"/>
                <w:sz w:val="18"/>
                <w:szCs w:val="18"/>
              </w:rPr>
              <w:t xml:space="preserve">Να διαθέτει σήμανση </w:t>
            </w:r>
            <w:r w:rsidRPr="00573505">
              <w:rPr>
                <w:rFonts w:asciiTheme="majorHAnsi" w:hAnsiTheme="majorHAnsi" w:cs="Tahoma"/>
                <w:sz w:val="18"/>
                <w:szCs w:val="18"/>
              </w:rPr>
              <w:t>CE</w:t>
            </w:r>
            <w:r w:rsidR="00500666" w:rsidRPr="000D2308">
              <w:rPr>
                <w:rFonts w:ascii="Cambria" w:hAnsi="Cambria"/>
                <w:sz w:val="16"/>
                <w:szCs w:val="16"/>
              </w:rPr>
              <w:t xml:space="preserve"> </w:t>
            </w:r>
            <w:proofErr w:type="spellStart"/>
            <w:r w:rsidR="00500666" w:rsidRPr="000D2308">
              <w:rPr>
                <w:rFonts w:ascii="Cambria" w:hAnsi="Cambria"/>
                <w:sz w:val="16"/>
                <w:szCs w:val="16"/>
              </w:rPr>
              <w:t>Mark</w:t>
            </w:r>
            <w:proofErr w:type="spellEnd"/>
            <w:r w:rsidR="00500666" w:rsidRPr="000D2308">
              <w:rPr>
                <w:rFonts w:ascii="Cambria" w:hAnsi="Cambria"/>
                <w:sz w:val="16"/>
                <w:szCs w:val="16"/>
              </w:rPr>
              <w:t>.</w:t>
            </w:r>
            <w:r w:rsidRPr="000D2308">
              <w:rPr>
                <w:rFonts w:asciiTheme="majorHAnsi" w:hAnsiTheme="majorHAnsi" w:cs="Tahoma"/>
                <w:sz w:val="18"/>
                <w:szCs w:val="18"/>
              </w:rPr>
              <w:t xml:space="preserve"> και ο κατασκευαστής </w:t>
            </w:r>
            <w:r w:rsidR="00500666" w:rsidRPr="000D2308">
              <w:rPr>
                <w:rFonts w:ascii="Cambria" w:hAnsi="Cambria"/>
                <w:sz w:val="16"/>
                <w:szCs w:val="16"/>
              </w:rPr>
              <w:t>θα πρέπει να είναι πιστοποιημένος κατά ISO 9001:2015 ή ισοδύναμο</w:t>
            </w:r>
            <w:r w:rsidRPr="000D2308">
              <w:rPr>
                <w:rFonts w:asciiTheme="majorHAnsi" w:hAnsiTheme="majorHAnsi" w:cs="Tahoma"/>
                <w:sz w:val="18"/>
                <w:szCs w:val="18"/>
              </w:rPr>
              <w:t>.</w:t>
            </w:r>
          </w:p>
          <w:p w14:paraId="7EA99B0F" w14:textId="7AB7004C" w:rsidR="00CB0E94" w:rsidRDefault="00CB0E94" w:rsidP="005C3743">
            <w:pPr>
              <w:tabs>
                <w:tab w:val="left" w:pos="9781"/>
              </w:tabs>
              <w:rPr>
                <w:rFonts w:asciiTheme="majorHAnsi" w:hAnsiTheme="majorHAnsi" w:cs="Tahoma"/>
                <w:sz w:val="18"/>
                <w:szCs w:val="18"/>
              </w:rPr>
            </w:pPr>
          </w:p>
          <w:p w14:paraId="59936469" w14:textId="6041D960" w:rsidR="00500666" w:rsidRDefault="00500666" w:rsidP="005C3743">
            <w:pPr>
              <w:tabs>
                <w:tab w:val="left" w:pos="9781"/>
              </w:tabs>
              <w:rPr>
                <w:rFonts w:asciiTheme="majorHAnsi" w:hAnsiTheme="majorHAnsi" w:cs="Tahoma"/>
                <w:sz w:val="18"/>
                <w:szCs w:val="18"/>
              </w:rPr>
            </w:pPr>
            <w:r>
              <w:rPr>
                <w:rFonts w:asciiTheme="majorHAnsi" w:hAnsiTheme="majorHAnsi" w:cs="Tahoma"/>
                <w:sz w:val="18"/>
                <w:szCs w:val="18"/>
              </w:rPr>
              <w:t>Δικαιολογητικά Τεχνικής Προσφοράς</w:t>
            </w:r>
          </w:p>
          <w:p w14:paraId="3BAADD1E" w14:textId="77777777" w:rsidR="00500666" w:rsidRPr="00500666" w:rsidRDefault="00500666" w:rsidP="00500666">
            <w:pPr>
              <w:tabs>
                <w:tab w:val="left" w:pos="9781"/>
              </w:tabs>
              <w:rPr>
                <w:rFonts w:asciiTheme="majorHAnsi" w:hAnsiTheme="majorHAnsi" w:cs="Tahoma"/>
                <w:sz w:val="18"/>
                <w:szCs w:val="18"/>
              </w:rPr>
            </w:pPr>
            <w:r w:rsidRPr="00500666">
              <w:rPr>
                <w:rFonts w:asciiTheme="majorHAnsi" w:hAnsiTheme="majorHAnsi" w:cs="Tahoma"/>
                <w:sz w:val="18"/>
                <w:szCs w:val="18"/>
              </w:rPr>
              <w:t xml:space="preserve">1. Δήλωση  ότι  παρέχεται τουλάχιστον 5ετής πλήρης κάλυψη συντηρήσεων, επισκευών και παροχής                                                                      2. Τεχνικά φυλλάδια του προσφερόμενου εξοπλισμού                                                     </w:t>
            </w:r>
          </w:p>
          <w:p w14:paraId="34456761" w14:textId="77777777" w:rsidR="00500666" w:rsidRDefault="00500666" w:rsidP="00500666">
            <w:pPr>
              <w:tabs>
                <w:tab w:val="left" w:pos="9781"/>
              </w:tabs>
              <w:rPr>
                <w:rFonts w:asciiTheme="majorHAnsi" w:hAnsiTheme="majorHAnsi" w:cs="Tahoma"/>
                <w:sz w:val="18"/>
                <w:szCs w:val="18"/>
              </w:rPr>
            </w:pPr>
            <w:r w:rsidRPr="00500666">
              <w:rPr>
                <w:rFonts w:asciiTheme="majorHAnsi" w:hAnsiTheme="majorHAnsi" w:cs="Tahoma"/>
                <w:sz w:val="18"/>
                <w:szCs w:val="18"/>
              </w:rPr>
              <w:t xml:space="preserve">3. Δήλωση χρόνου παράδοσης    (ο  "χρόνος  παράδοσης "     περιλαμβάνει την παράδοση και εγκατάσταση σε πλήρη λειτουργία, καθώς και την εκπαίδευση των χρηστών όπου απαιτείται)                                                                                          </w:t>
            </w:r>
          </w:p>
          <w:p w14:paraId="593D1ED4" w14:textId="69B0875A" w:rsidR="00500666" w:rsidRPr="000D2308" w:rsidRDefault="00500666" w:rsidP="00500666">
            <w:pPr>
              <w:tabs>
                <w:tab w:val="left" w:pos="9781"/>
              </w:tabs>
              <w:rPr>
                <w:rFonts w:asciiTheme="majorHAnsi" w:hAnsiTheme="majorHAnsi" w:cs="Tahoma"/>
                <w:sz w:val="18"/>
                <w:szCs w:val="18"/>
              </w:rPr>
            </w:pPr>
            <w:r w:rsidRPr="00500666">
              <w:rPr>
                <w:rFonts w:asciiTheme="majorHAnsi" w:hAnsiTheme="majorHAnsi" w:cs="Tahoma"/>
                <w:sz w:val="18"/>
                <w:szCs w:val="18"/>
              </w:rPr>
              <w:t>4. Δήλωση χρόνου εγγύησης καλής λειτουργίας</w:t>
            </w:r>
          </w:p>
          <w:p w14:paraId="4BAE7DDE" w14:textId="77777777" w:rsidR="00CB0E94" w:rsidRPr="00785A4F" w:rsidRDefault="00CB0E94" w:rsidP="005C3743">
            <w:pPr>
              <w:rPr>
                <w:rFonts w:asciiTheme="majorHAnsi" w:hAnsiTheme="majorHAnsi"/>
                <w:sz w:val="18"/>
                <w:szCs w:val="18"/>
              </w:rPr>
            </w:pPr>
            <w:r w:rsidRPr="00785A4F">
              <w:rPr>
                <w:rFonts w:asciiTheme="majorHAnsi" w:hAnsiTheme="majorHAnsi"/>
                <w:b/>
                <w:sz w:val="18"/>
                <w:szCs w:val="18"/>
                <w:u w:val="single"/>
              </w:rPr>
              <w:t>Χρόνος παράδοσης</w:t>
            </w:r>
            <w:r w:rsidRPr="00C55EDE">
              <w:rPr>
                <w:rFonts w:asciiTheme="majorHAnsi" w:hAnsiTheme="majorHAnsi"/>
                <w:b/>
                <w:sz w:val="18"/>
                <w:szCs w:val="18"/>
              </w:rPr>
              <w:t xml:space="preserve">: </w:t>
            </w:r>
            <w:r w:rsidRPr="00785A4F">
              <w:rPr>
                <w:rFonts w:asciiTheme="majorHAnsi" w:hAnsiTheme="majorHAnsi"/>
                <w:sz w:val="18"/>
                <w:szCs w:val="18"/>
              </w:rPr>
              <w:t>2  (δύο)</w:t>
            </w:r>
            <w:r>
              <w:rPr>
                <w:rFonts w:asciiTheme="majorHAnsi" w:hAnsiTheme="majorHAnsi"/>
                <w:sz w:val="18"/>
                <w:szCs w:val="18"/>
              </w:rPr>
              <w:t xml:space="preserve"> </w:t>
            </w:r>
            <w:r w:rsidRPr="00785A4F">
              <w:rPr>
                <w:rFonts w:asciiTheme="majorHAnsi" w:hAnsiTheme="majorHAnsi"/>
                <w:sz w:val="18"/>
                <w:szCs w:val="18"/>
              </w:rPr>
              <w:t xml:space="preserve">μήνες </w:t>
            </w:r>
          </w:p>
          <w:p w14:paraId="001F8B63" w14:textId="77777777" w:rsidR="00CB0E94" w:rsidRPr="00116786" w:rsidRDefault="00CB0E94" w:rsidP="005C3743">
            <w:pPr>
              <w:tabs>
                <w:tab w:val="left" w:pos="9781"/>
              </w:tabs>
              <w:rPr>
                <w:sz w:val="18"/>
                <w:szCs w:val="18"/>
              </w:rPr>
            </w:pPr>
          </w:p>
        </w:tc>
      </w:tr>
    </w:tbl>
    <w:p w14:paraId="7CCBC8C9" w14:textId="0E138926" w:rsidR="00CB0E94" w:rsidRDefault="00CB0E94" w:rsidP="00DF3D75">
      <w:pPr>
        <w:pStyle w:val="a4"/>
        <w:spacing w:line="280" w:lineRule="atLeast"/>
        <w:ind w:right="-285"/>
        <w:jc w:val="center"/>
        <w:rPr>
          <w:rFonts w:asciiTheme="majorHAnsi" w:hAnsiTheme="majorHAnsi"/>
          <w:b/>
          <w:sz w:val="22"/>
          <w:szCs w:val="22"/>
        </w:rPr>
      </w:pPr>
    </w:p>
    <w:p w14:paraId="1E812257" w14:textId="3C77EE38" w:rsidR="00CB0E94" w:rsidRDefault="00CB0E94" w:rsidP="00DF3D75">
      <w:pPr>
        <w:pStyle w:val="a4"/>
        <w:spacing w:line="280" w:lineRule="atLeast"/>
        <w:ind w:right="-285"/>
        <w:jc w:val="center"/>
        <w:rPr>
          <w:rFonts w:asciiTheme="majorHAnsi" w:hAnsiTheme="majorHAnsi"/>
          <w:b/>
          <w:sz w:val="22"/>
          <w:szCs w:val="22"/>
        </w:rPr>
      </w:pPr>
    </w:p>
    <w:p w14:paraId="5FFAA5CB" w14:textId="2DB75994" w:rsidR="00CB0E94" w:rsidRDefault="00CB0E94" w:rsidP="00DF3D75">
      <w:pPr>
        <w:pStyle w:val="a4"/>
        <w:spacing w:line="280" w:lineRule="atLeast"/>
        <w:ind w:right="-285"/>
        <w:jc w:val="center"/>
        <w:rPr>
          <w:rFonts w:asciiTheme="majorHAnsi" w:hAnsiTheme="majorHAnsi"/>
          <w:b/>
          <w:sz w:val="22"/>
          <w:szCs w:val="22"/>
        </w:rPr>
      </w:pPr>
    </w:p>
    <w:p w14:paraId="6DF44DC4" w14:textId="50585196" w:rsidR="00CB0E94" w:rsidRDefault="00CB0E94" w:rsidP="00DF3D75">
      <w:pPr>
        <w:pStyle w:val="a4"/>
        <w:spacing w:line="280" w:lineRule="atLeast"/>
        <w:ind w:right="-285"/>
        <w:jc w:val="center"/>
        <w:rPr>
          <w:rFonts w:asciiTheme="majorHAnsi" w:hAnsiTheme="majorHAnsi"/>
          <w:b/>
          <w:sz w:val="22"/>
          <w:szCs w:val="22"/>
        </w:rPr>
      </w:pPr>
    </w:p>
    <w:p w14:paraId="673ECB38" w14:textId="6F071A7A" w:rsidR="00CB0E94" w:rsidRDefault="00CB0E94" w:rsidP="00DF3D75">
      <w:pPr>
        <w:pStyle w:val="a4"/>
        <w:spacing w:line="280" w:lineRule="atLeast"/>
        <w:ind w:right="-285"/>
        <w:jc w:val="center"/>
        <w:rPr>
          <w:rFonts w:asciiTheme="majorHAnsi" w:hAnsiTheme="majorHAnsi"/>
          <w:b/>
          <w:sz w:val="22"/>
          <w:szCs w:val="22"/>
        </w:rPr>
      </w:pPr>
    </w:p>
    <w:p w14:paraId="7E8FB32D" w14:textId="77777777" w:rsidR="00CB0E94" w:rsidRDefault="00CB0E94" w:rsidP="00DF3D75">
      <w:pPr>
        <w:pStyle w:val="a4"/>
        <w:spacing w:line="280" w:lineRule="atLeast"/>
        <w:ind w:right="-285"/>
        <w:jc w:val="center"/>
        <w:rPr>
          <w:rFonts w:asciiTheme="majorHAnsi" w:hAnsiTheme="majorHAnsi"/>
          <w:b/>
          <w:sz w:val="22"/>
          <w:szCs w:val="22"/>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276"/>
        <w:gridCol w:w="5358"/>
        <w:gridCol w:w="615"/>
        <w:gridCol w:w="1888"/>
      </w:tblGrid>
      <w:tr w:rsidR="00CB0E94" w:rsidRPr="00156DF3" w14:paraId="2EB202DF" w14:textId="77777777" w:rsidTr="005C3743">
        <w:trPr>
          <w:trHeight w:val="312"/>
          <w:jc w:val="center"/>
        </w:trPr>
        <w:tc>
          <w:tcPr>
            <w:tcW w:w="1102" w:type="dxa"/>
            <w:shd w:val="clear" w:color="000000" w:fill="808080"/>
            <w:vAlign w:val="center"/>
            <w:hideMark/>
          </w:tcPr>
          <w:p w14:paraId="17DF5BB5" w14:textId="77777777" w:rsidR="00CB0E94" w:rsidRPr="00156DF3" w:rsidRDefault="00CB0E94" w:rsidP="005C3743">
            <w:pPr>
              <w:jc w:val="center"/>
              <w:rPr>
                <w:b/>
                <w:bCs/>
                <w:color w:val="FFFFFF"/>
                <w:sz w:val="24"/>
              </w:rPr>
            </w:pPr>
            <w:r w:rsidRPr="00156DF3">
              <w:rPr>
                <w:b/>
                <w:bCs/>
                <w:color w:val="FFFFFF"/>
                <w:sz w:val="24"/>
              </w:rPr>
              <w:t>ΤΜΗΜΑ</w:t>
            </w:r>
          </w:p>
        </w:tc>
        <w:tc>
          <w:tcPr>
            <w:tcW w:w="1276" w:type="dxa"/>
            <w:shd w:val="clear" w:color="000000" w:fill="808080"/>
            <w:vAlign w:val="center"/>
            <w:hideMark/>
          </w:tcPr>
          <w:p w14:paraId="6ECDDC28" w14:textId="77777777" w:rsidR="00CB0E94" w:rsidRPr="00156DF3" w:rsidRDefault="00CB0E94" w:rsidP="005C3743">
            <w:pPr>
              <w:jc w:val="center"/>
              <w:rPr>
                <w:b/>
                <w:bCs/>
                <w:color w:val="FFFFFF"/>
                <w:sz w:val="24"/>
              </w:rPr>
            </w:pPr>
            <w:r w:rsidRPr="00156DF3">
              <w:rPr>
                <w:b/>
                <w:bCs/>
                <w:color w:val="FFFFFF"/>
                <w:sz w:val="24"/>
              </w:rPr>
              <w:t>ΤΜΗΜΑ</w:t>
            </w:r>
          </w:p>
        </w:tc>
        <w:tc>
          <w:tcPr>
            <w:tcW w:w="5481" w:type="dxa"/>
            <w:shd w:val="clear" w:color="000000" w:fill="808080"/>
            <w:vAlign w:val="center"/>
            <w:hideMark/>
          </w:tcPr>
          <w:p w14:paraId="6A83ED94" w14:textId="77777777" w:rsidR="00CB0E94" w:rsidRPr="00156DF3" w:rsidRDefault="00CB0E94" w:rsidP="005C3743">
            <w:pPr>
              <w:jc w:val="center"/>
              <w:rPr>
                <w:b/>
                <w:bCs/>
                <w:color w:val="FFFFFF"/>
                <w:sz w:val="24"/>
              </w:rPr>
            </w:pPr>
            <w:r w:rsidRPr="00156DF3">
              <w:rPr>
                <w:b/>
                <w:bCs/>
                <w:color w:val="FFFFFF"/>
                <w:sz w:val="24"/>
              </w:rPr>
              <w:t>Είδος</w:t>
            </w:r>
          </w:p>
        </w:tc>
        <w:tc>
          <w:tcPr>
            <w:tcW w:w="580" w:type="dxa"/>
            <w:shd w:val="clear" w:color="000000" w:fill="808080"/>
            <w:vAlign w:val="center"/>
            <w:hideMark/>
          </w:tcPr>
          <w:p w14:paraId="623E3B21" w14:textId="77777777" w:rsidR="00CB0E94" w:rsidRPr="00156DF3" w:rsidRDefault="00CB0E94" w:rsidP="005C3743">
            <w:pPr>
              <w:jc w:val="center"/>
              <w:rPr>
                <w:b/>
                <w:bCs/>
                <w:color w:val="FFFFFF"/>
                <w:sz w:val="24"/>
              </w:rPr>
            </w:pPr>
            <w:proofErr w:type="spellStart"/>
            <w:r w:rsidRPr="00156DF3">
              <w:rPr>
                <w:b/>
                <w:bCs/>
                <w:color w:val="FFFFFF"/>
                <w:sz w:val="24"/>
              </w:rPr>
              <w:t>Τεμ</w:t>
            </w:r>
            <w:proofErr w:type="spellEnd"/>
          </w:p>
        </w:tc>
        <w:tc>
          <w:tcPr>
            <w:tcW w:w="1888" w:type="dxa"/>
            <w:shd w:val="clear" w:color="000000" w:fill="808080"/>
            <w:vAlign w:val="center"/>
            <w:hideMark/>
          </w:tcPr>
          <w:p w14:paraId="086F3E34" w14:textId="77777777" w:rsidR="00CB0E94" w:rsidRPr="00156DF3" w:rsidRDefault="00CB0E94" w:rsidP="005C3743">
            <w:pPr>
              <w:jc w:val="center"/>
              <w:rPr>
                <w:b/>
                <w:bCs/>
                <w:color w:val="FFFFFF"/>
                <w:sz w:val="24"/>
              </w:rPr>
            </w:pPr>
            <w:proofErr w:type="spellStart"/>
            <w:r w:rsidRPr="00156DF3">
              <w:rPr>
                <w:b/>
                <w:bCs/>
                <w:color w:val="FFFFFF"/>
                <w:sz w:val="24"/>
              </w:rPr>
              <w:t>Προϋπ</w:t>
            </w:r>
            <w:proofErr w:type="spellEnd"/>
            <w:r w:rsidRPr="00156DF3">
              <w:rPr>
                <w:b/>
                <w:bCs/>
                <w:color w:val="FFFFFF"/>
                <w:sz w:val="24"/>
              </w:rPr>
              <w:t>/</w:t>
            </w:r>
            <w:proofErr w:type="spellStart"/>
            <w:r w:rsidRPr="00156DF3">
              <w:rPr>
                <w:b/>
                <w:bCs/>
                <w:color w:val="FFFFFF"/>
                <w:sz w:val="24"/>
              </w:rPr>
              <w:t>σμός</w:t>
            </w:r>
            <w:proofErr w:type="spellEnd"/>
          </w:p>
        </w:tc>
      </w:tr>
      <w:tr w:rsidR="00CB0E94" w:rsidRPr="00156DF3" w14:paraId="71452289" w14:textId="77777777" w:rsidTr="005C3743">
        <w:trPr>
          <w:trHeight w:val="518"/>
          <w:jc w:val="center"/>
        </w:trPr>
        <w:tc>
          <w:tcPr>
            <w:tcW w:w="1102" w:type="dxa"/>
            <w:tcBorders>
              <w:bottom w:val="single" w:sz="4" w:space="0" w:color="auto"/>
            </w:tcBorders>
            <w:shd w:val="clear" w:color="000000" w:fill="D8D8D8"/>
            <w:noWrap/>
            <w:vAlign w:val="center"/>
            <w:hideMark/>
          </w:tcPr>
          <w:p w14:paraId="7E24DE67" w14:textId="670FC8A3" w:rsidR="00CB0E94" w:rsidRPr="00141701" w:rsidRDefault="00141701" w:rsidP="005C3743">
            <w:pPr>
              <w:jc w:val="center"/>
              <w:rPr>
                <w:b/>
                <w:bCs/>
                <w:color w:val="000000"/>
                <w:sz w:val="24"/>
              </w:rPr>
            </w:pPr>
            <w:r>
              <w:rPr>
                <w:b/>
                <w:bCs/>
                <w:color w:val="000000"/>
                <w:sz w:val="24"/>
              </w:rPr>
              <w:t>2</w:t>
            </w:r>
          </w:p>
        </w:tc>
        <w:tc>
          <w:tcPr>
            <w:tcW w:w="1276" w:type="dxa"/>
            <w:tcBorders>
              <w:bottom w:val="single" w:sz="4" w:space="0" w:color="auto"/>
            </w:tcBorders>
            <w:shd w:val="clear" w:color="000000" w:fill="D8D8D8"/>
            <w:noWrap/>
            <w:vAlign w:val="center"/>
            <w:hideMark/>
          </w:tcPr>
          <w:p w14:paraId="67751ADD" w14:textId="77777777" w:rsidR="00CB0E94" w:rsidRDefault="00CB0E94" w:rsidP="005C3743">
            <w:pPr>
              <w:jc w:val="center"/>
              <w:rPr>
                <w:b/>
                <w:bCs/>
                <w:color w:val="000000"/>
              </w:rPr>
            </w:pPr>
            <w:r>
              <w:rPr>
                <w:b/>
                <w:bCs/>
                <w:color w:val="000000"/>
              </w:rPr>
              <w:t>Φυσικής</w:t>
            </w:r>
          </w:p>
        </w:tc>
        <w:tc>
          <w:tcPr>
            <w:tcW w:w="5481" w:type="dxa"/>
            <w:tcBorders>
              <w:bottom w:val="single" w:sz="4" w:space="0" w:color="auto"/>
            </w:tcBorders>
            <w:shd w:val="clear" w:color="000000" w:fill="D8D8D8"/>
            <w:vAlign w:val="center"/>
            <w:hideMark/>
          </w:tcPr>
          <w:p w14:paraId="12947D75" w14:textId="77777777" w:rsidR="00CB0E94" w:rsidRPr="000D2308" w:rsidRDefault="00CB0E94" w:rsidP="005C3743">
            <w:pPr>
              <w:rPr>
                <w:b/>
                <w:bCs/>
                <w:color w:val="000000"/>
              </w:rPr>
            </w:pPr>
            <w:r w:rsidRPr="000D2308">
              <w:rPr>
                <w:b/>
                <w:bCs/>
                <w:color w:val="000000"/>
              </w:rPr>
              <w:t xml:space="preserve">Συμπαγής φασματογράφος οπτικής ίνας με </w:t>
            </w:r>
            <w:r>
              <w:rPr>
                <w:b/>
                <w:bCs/>
                <w:color w:val="000000"/>
              </w:rPr>
              <w:t>CMOS</w:t>
            </w:r>
            <w:r w:rsidRPr="000D2308">
              <w:rPr>
                <w:b/>
                <w:bCs/>
                <w:color w:val="000000"/>
              </w:rPr>
              <w:t xml:space="preserve"> ανιχνευτή</w:t>
            </w:r>
          </w:p>
        </w:tc>
        <w:tc>
          <w:tcPr>
            <w:tcW w:w="580" w:type="dxa"/>
            <w:tcBorders>
              <w:bottom w:val="single" w:sz="4" w:space="0" w:color="auto"/>
            </w:tcBorders>
            <w:shd w:val="clear" w:color="000000" w:fill="D8D8D8"/>
            <w:noWrap/>
            <w:vAlign w:val="center"/>
            <w:hideMark/>
          </w:tcPr>
          <w:p w14:paraId="659DBDEE" w14:textId="77777777" w:rsidR="00CB0E94" w:rsidRDefault="00CB0E94" w:rsidP="005C3743">
            <w:pPr>
              <w:jc w:val="center"/>
              <w:rPr>
                <w:b/>
                <w:bCs/>
                <w:color w:val="000000"/>
              </w:rPr>
            </w:pPr>
            <w:r>
              <w:rPr>
                <w:b/>
                <w:bCs/>
                <w:color w:val="000000"/>
              </w:rPr>
              <w:t>1</w:t>
            </w:r>
          </w:p>
        </w:tc>
        <w:tc>
          <w:tcPr>
            <w:tcW w:w="1888" w:type="dxa"/>
            <w:tcBorders>
              <w:bottom w:val="single" w:sz="4" w:space="0" w:color="auto"/>
            </w:tcBorders>
            <w:shd w:val="clear" w:color="000000" w:fill="D8D8D8"/>
            <w:noWrap/>
            <w:vAlign w:val="center"/>
            <w:hideMark/>
          </w:tcPr>
          <w:p w14:paraId="6F8C37CA" w14:textId="77777777" w:rsidR="00CB0E94" w:rsidRDefault="00CB0E94" w:rsidP="005C3743">
            <w:pPr>
              <w:jc w:val="center"/>
              <w:rPr>
                <w:b/>
                <w:bCs/>
                <w:color w:val="000000"/>
              </w:rPr>
            </w:pPr>
            <w:r>
              <w:rPr>
                <w:b/>
                <w:bCs/>
                <w:color w:val="000000"/>
              </w:rPr>
              <w:t>6.820,00</w:t>
            </w:r>
          </w:p>
        </w:tc>
      </w:tr>
      <w:tr w:rsidR="00CB0E94" w:rsidRPr="00E33A32" w14:paraId="2829AE77" w14:textId="77777777" w:rsidTr="005C3743">
        <w:trPr>
          <w:trHeight w:val="518"/>
          <w:jc w:val="center"/>
        </w:trPr>
        <w:tc>
          <w:tcPr>
            <w:tcW w:w="10327" w:type="dxa"/>
            <w:gridSpan w:val="5"/>
            <w:shd w:val="clear" w:color="000000" w:fill="auto"/>
            <w:noWrap/>
            <w:vAlign w:val="center"/>
            <w:hideMark/>
          </w:tcPr>
          <w:p w14:paraId="044AE02D" w14:textId="0BC28148" w:rsidR="00CB0E94" w:rsidRPr="000D2308" w:rsidRDefault="00CB0E94" w:rsidP="005C3743">
            <w:pPr>
              <w:rPr>
                <w:rFonts w:asciiTheme="majorHAnsi" w:hAnsiTheme="majorHAnsi"/>
                <w:b/>
                <w:bCs/>
                <w:sz w:val="18"/>
                <w:szCs w:val="18"/>
              </w:rPr>
            </w:pPr>
            <w:r w:rsidRPr="000D2308">
              <w:rPr>
                <w:rFonts w:asciiTheme="majorHAnsi" w:hAnsiTheme="majorHAnsi"/>
                <w:b/>
                <w:bCs/>
                <w:sz w:val="18"/>
                <w:szCs w:val="18"/>
              </w:rPr>
              <w:t>ΤΕΧΝΙΚΕΣ</w:t>
            </w:r>
            <w:r w:rsidR="00500666">
              <w:rPr>
                <w:rFonts w:asciiTheme="majorHAnsi" w:hAnsiTheme="majorHAnsi"/>
                <w:b/>
                <w:bCs/>
                <w:sz w:val="18"/>
                <w:szCs w:val="18"/>
              </w:rPr>
              <w:t xml:space="preserve"> </w:t>
            </w:r>
            <w:r w:rsidRPr="000D2308">
              <w:rPr>
                <w:rFonts w:asciiTheme="majorHAnsi" w:hAnsiTheme="majorHAnsi"/>
                <w:b/>
                <w:bCs/>
                <w:sz w:val="18"/>
                <w:szCs w:val="18"/>
              </w:rPr>
              <w:t>ΠΡΟΔΙΑΓΡΑΦΕΣ:</w:t>
            </w:r>
          </w:p>
          <w:p w14:paraId="4786E24F" w14:textId="77777777" w:rsidR="00CB0E94" w:rsidRPr="000D2308" w:rsidRDefault="00CB0E94" w:rsidP="005C3743">
            <w:pPr>
              <w:rPr>
                <w:rFonts w:asciiTheme="majorHAnsi" w:hAnsiTheme="majorHAnsi"/>
                <w:b/>
                <w:bCs/>
                <w:sz w:val="18"/>
                <w:szCs w:val="18"/>
              </w:rPr>
            </w:pPr>
          </w:p>
          <w:p w14:paraId="1CA4C0E0"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xml:space="preserve">Περιοχή μηκών κύματος λειτουργίας: 450-680 </w:t>
            </w:r>
            <w:r w:rsidRPr="00DF7427">
              <w:rPr>
                <w:rFonts w:asciiTheme="majorHAnsi" w:hAnsiTheme="majorHAnsi"/>
                <w:sz w:val="18"/>
                <w:szCs w:val="18"/>
                <w:lang w:val="en-US"/>
              </w:rPr>
              <w:t>nm</w:t>
            </w:r>
          </w:p>
          <w:p w14:paraId="7788127C"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xml:space="preserve">- Διαμόρφωση: Συμμετρική </w:t>
            </w:r>
            <w:r w:rsidRPr="00DF7427">
              <w:rPr>
                <w:rFonts w:asciiTheme="majorHAnsi" w:hAnsiTheme="majorHAnsi"/>
                <w:sz w:val="18"/>
                <w:szCs w:val="18"/>
                <w:lang w:val="en-US"/>
              </w:rPr>
              <w:t>Czerny</w:t>
            </w:r>
            <w:r w:rsidRPr="005E37AB">
              <w:rPr>
                <w:rFonts w:asciiTheme="majorHAnsi" w:hAnsiTheme="majorHAnsi"/>
                <w:sz w:val="18"/>
                <w:szCs w:val="18"/>
              </w:rPr>
              <w:t>-</w:t>
            </w:r>
            <w:r w:rsidRPr="00DF7427">
              <w:rPr>
                <w:rFonts w:asciiTheme="majorHAnsi" w:hAnsiTheme="majorHAnsi"/>
                <w:sz w:val="18"/>
                <w:szCs w:val="18"/>
                <w:lang w:val="en-US"/>
              </w:rPr>
              <w:t>Turner</w:t>
            </w:r>
          </w:p>
          <w:p w14:paraId="3A3A1955"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xml:space="preserve">- Εστιακό μήκος: 75 </w:t>
            </w:r>
            <w:r w:rsidRPr="00DF7427">
              <w:rPr>
                <w:rFonts w:asciiTheme="majorHAnsi" w:hAnsiTheme="majorHAnsi"/>
                <w:sz w:val="18"/>
                <w:szCs w:val="18"/>
                <w:lang w:val="en-US"/>
              </w:rPr>
              <w:t>mm</w:t>
            </w:r>
          </w:p>
          <w:p w14:paraId="61EA9623"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Χαρακτηριστικά φράγματος περίθλασης (</w:t>
            </w:r>
            <w:r w:rsidRPr="00DF7427">
              <w:rPr>
                <w:rFonts w:asciiTheme="majorHAnsi" w:hAnsiTheme="majorHAnsi"/>
                <w:sz w:val="18"/>
                <w:szCs w:val="18"/>
                <w:lang w:val="en-US"/>
              </w:rPr>
              <w:t>grating</w:t>
            </w:r>
            <w:r w:rsidRPr="005E37AB">
              <w:rPr>
                <w:rFonts w:asciiTheme="majorHAnsi" w:hAnsiTheme="majorHAnsi"/>
                <w:sz w:val="18"/>
                <w:szCs w:val="18"/>
              </w:rPr>
              <w:t xml:space="preserve">): 1200 </w:t>
            </w:r>
            <w:r w:rsidRPr="00DF7427">
              <w:rPr>
                <w:rFonts w:asciiTheme="majorHAnsi" w:hAnsiTheme="majorHAnsi"/>
                <w:sz w:val="18"/>
                <w:szCs w:val="18"/>
                <w:lang w:val="en-US"/>
              </w:rPr>
              <w:t>l</w:t>
            </w:r>
            <w:r w:rsidRPr="005E37AB">
              <w:rPr>
                <w:rFonts w:asciiTheme="majorHAnsi" w:hAnsiTheme="majorHAnsi"/>
                <w:sz w:val="18"/>
                <w:szCs w:val="18"/>
              </w:rPr>
              <w:t>/</w:t>
            </w:r>
            <w:r w:rsidRPr="00DF7427">
              <w:rPr>
                <w:rFonts w:asciiTheme="majorHAnsi" w:hAnsiTheme="majorHAnsi"/>
                <w:sz w:val="18"/>
                <w:szCs w:val="18"/>
                <w:lang w:val="en-US"/>
              </w:rPr>
              <w:t>mm</w:t>
            </w:r>
            <w:r w:rsidRPr="005E37AB">
              <w:rPr>
                <w:rFonts w:asciiTheme="majorHAnsi" w:hAnsiTheme="majorHAnsi"/>
                <w:sz w:val="18"/>
                <w:szCs w:val="18"/>
              </w:rPr>
              <w:t xml:space="preserve">, 500 </w:t>
            </w:r>
            <w:proofErr w:type="spellStart"/>
            <w:r w:rsidRPr="00DF7427">
              <w:rPr>
                <w:rFonts w:asciiTheme="majorHAnsi" w:hAnsiTheme="majorHAnsi"/>
                <w:sz w:val="18"/>
                <w:szCs w:val="18"/>
                <w:lang w:val="en-US"/>
              </w:rPr>
              <w:t>nmblaze</w:t>
            </w:r>
            <w:proofErr w:type="spellEnd"/>
          </w:p>
          <w:p w14:paraId="7F8EA8C2"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xml:space="preserve">- </w:t>
            </w:r>
            <w:r w:rsidRPr="00DF7427">
              <w:rPr>
                <w:rFonts w:asciiTheme="majorHAnsi" w:hAnsiTheme="majorHAnsi"/>
                <w:sz w:val="18"/>
                <w:szCs w:val="18"/>
                <w:lang w:val="en-US"/>
              </w:rPr>
              <w:t>T</w:t>
            </w:r>
            <w:proofErr w:type="spellStart"/>
            <w:r w:rsidRPr="005E37AB">
              <w:rPr>
                <w:rFonts w:asciiTheme="majorHAnsi" w:hAnsiTheme="majorHAnsi"/>
                <w:sz w:val="18"/>
                <w:szCs w:val="18"/>
              </w:rPr>
              <w:t>ύπος</w:t>
            </w:r>
            <w:proofErr w:type="spellEnd"/>
            <w:r w:rsidRPr="005E37AB">
              <w:rPr>
                <w:rFonts w:asciiTheme="majorHAnsi" w:hAnsiTheme="majorHAnsi"/>
                <w:sz w:val="18"/>
                <w:szCs w:val="18"/>
              </w:rPr>
              <w:t xml:space="preserve"> ανιχνευτή: </w:t>
            </w:r>
            <w:r w:rsidRPr="00DF7427">
              <w:rPr>
                <w:rFonts w:asciiTheme="majorHAnsi" w:hAnsiTheme="majorHAnsi"/>
                <w:sz w:val="18"/>
                <w:szCs w:val="18"/>
                <w:lang w:val="en-US"/>
              </w:rPr>
              <w:t>CMOS</w:t>
            </w:r>
            <w:r w:rsidRPr="005E37AB">
              <w:rPr>
                <w:rFonts w:asciiTheme="majorHAnsi" w:hAnsiTheme="majorHAnsi"/>
                <w:sz w:val="18"/>
                <w:szCs w:val="18"/>
              </w:rPr>
              <w:t xml:space="preserve"> με 4096 </w:t>
            </w:r>
            <w:proofErr w:type="spellStart"/>
            <w:r w:rsidRPr="005E37AB">
              <w:rPr>
                <w:rFonts w:asciiTheme="majorHAnsi" w:hAnsiTheme="majorHAnsi"/>
                <w:sz w:val="18"/>
                <w:szCs w:val="18"/>
              </w:rPr>
              <w:t>εικονοστοιχεία</w:t>
            </w:r>
            <w:proofErr w:type="spellEnd"/>
            <w:r w:rsidRPr="005E37AB">
              <w:rPr>
                <w:rFonts w:asciiTheme="majorHAnsi" w:hAnsiTheme="majorHAnsi"/>
                <w:sz w:val="18"/>
                <w:szCs w:val="18"/>
              </w:rPr>
              <w:t xml:space="preserve"> (</w:t>
            </w:r>
            <w:r w:rsidRPr="00DF7427">
              <w:rPr>
                <w:rFonts w:asciiTheme="majorHAnsi" w:hAnsiTheme="majorHAnsi"/>
                <w:sz w:val="18"/>
                <w:szCs w:val="18"/>
                <w:lang w:val="en-US"/>
              </w:rPr>
              <w:t>pixel</w:t>
            </w:r>
            <w:r w:rsidRPr="005E37AB">
              <w:rPr>
                <w:rFonts w:asciiTheme="majorHAnsi" w:hAnsiTheme="majorHAnsi"/>
                <w:sz w:val="18"/>
                <w:szCs w:val="18"/>
              </w:rPr>
              <w:t xml:space="preserve">) </w:t>
            </w:r>
          </w:p>
          <w:p w14:paraId="1EED17D5"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Πλάτος σχισμών εισόδου (</w:t>
            </w:r>
            <w:proofErr w:type="spellStart"/>
            <w:r w:rsidRPr="00DF7427">
              <w:rPr>
                <w:rFonts w:asciiTheme="majorHAnsi" w:hAnsiTheme="majorHAnsi"/>
                <w:sz w:val="18"/>
                <w:szCs w:val="18"/>
                <w:lang w:val="en-US"/>
              </w:rPr>
              <w:t>entranceslits</w:t>
            </w:r>
            <w:proofErr w:type="spellEnd"/>
            <w:r w:rsidRPr="005E37AB">
              <w:rPr>
                <w:rFonts w:asciiTheme="majorHAnsi" w:hAnsiTheme="majorHAnsi"/>
                <w:sz w:val="18"/>
                <w:szCs w:val="18"/>
              </w:rPr>
              <w:t>): εναλλάξιμα 10 μ</w:t>
            </w:r>
            <w:r w:rsidRPr="00DF7427">
              <w:rPr>
                <w:rFonts w:asciiTheme="majorHAnsi" w:hAnsiTheme="majorHAnsi"/>
                <w:sz w:val="18"/>
                <w:szCs w:val="18"/>
                <w:lang w:val="en-US"/>
              </w:rPr>
              <w:t>m</w:t>
            </w:r>
            <w:r w:rsidRPr="005E37AB">
              <w:rPr>
                <w:rFonts w:asciiTheme="majorHAnsi" w:hAnsiTheme="majorHAnsi"/>
                <w:sz w:val="18"/>
                <w:szCs w:val="18"/>
              </w:rPr>
              <w:t xml:space="preserve"> / 5 μ</w:t>
            </w:r>
            <w:r w:rsidRPr="00DF7427">
              <w:rPr>
                <w:rFonts w:asciiTheme="majorHAnsi" w:hAnsiTheme="majorHAnsi"/>
                <w:sz w:val="18"/>
                <w:szCs w:val="18"/>
                <w:lang w:val="en-US"/>
              </w:rPr>
              <w:t>m</w:t>
            </w:r>
          </w:p>
          <w:p w14:paraId="08B81BE0"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Διακριτική ικανότητα με 10 μ</w:t>
            </w:r>
            <w:proofErr w:type="spellStart"/>
            <w:r w:rsidRPr="00DF7427">
              <w:rPr>
                <w:rFonts w:asciiTheme="majorHAnsi" w:hAnsiTheme="majorHAnsi"/>
                <w:sz w:val="18"/>
                <w:szCs w:val="18"/>
                <w:lang w:val="en-US"/>
              </w:rPr>
              <w:t>mslits</w:t>
            </w:r>
            <w:proofErr w:type="spellEnd"/>
            <w:r w:rsidRPr="005E37AB">
              <w:rPr>
                <w:rFonts w:asciiTheme="majorHAnsi" w:hAnsiTheme="majorHAnsi"/>
                <w:sz w:val="18"/>
                <w:szCs w:val="18"/>
              </w:rPr>
              <w:t xml:space="preserve">: 0.14-0.18 </w:t>
            </w:r>
            <w:r w:rsidRPr="00DF7427">
              <w:rPr>
                <w:rFonts w:asciiTheme="majorHAnsi" w:hAnsiTheme="majorHAnsi"/>
                <w:sz w:val="18"/>
                <w:szCs w:val="18"/>
                <w:lang w:val="en-US"/>
              </w:rPr>
              <w:t>nm</w:t>
            </w:r>
            <w:r w:rsidRPr="005E37AB">
              <w:rPr>
                <w:rFonts w:asciiTheme="majorHAnsi" w:hAnsiTheme="majorHAnsi"/>
                <w:sz w:val="18"/>
                <w:szCs w:val="18"/>
              </w:rPr>
              <w:t xml:space="preserve"> (</w:t>
            </w:r>
            <w:r w:rsidRPr="00DF7427">
              <w:rPr>
                <w:rFonts w:asciiTheme="majorHAnsi" w:hAnsiTheme="majorHAnsi"/>
                <w:sz w:val="18"/>
                <w:szCs w:val="18"/>
                <w:lang w:val="en-US"/>
              </w:rPr>
              <w:t>FWHM</w:t>
            </w:r>
            <w:r w:rsidRPr="005E37AB">
              <w:rPr>
                <w:rFonts w:asciiTheme="majorHAnsi" w:hAnsiTheme="majorHAnsi"/>
                <w:sz w:val="18"/>
                <w:szCs w:val="18"/>
              </w:rPr>
              <w:t xml:space="preserve">) </w:t>
            </w:r>
          </w:p>
          <w:p w14:paraId="1A121D85" w14:textId="77777777" w:rsidR="00CB0E94" w:rsidRPr="00DF7427" w:rsidRDefault="00CB0E94" w:rsidP="005C3743">
            <w:pPr>
              <w:pStyle w:val="Default"/>
              <w:rPr>
                <w:rFonts w:asciiTheme="majorHAnsi" w:hAnsiTheme="majorHAnsi"/>
                <w:sz w:val="18"/>
                <w:szCs w:val="18"/>
                <w:lang w:val="en-US"/>
              </w:rPr>
            </w:pPr>
            <w:r w:rsidRPr="00DF7427">
              <w:rPr>
                <w:rFonts w:asciiTheme="majorHAnsi" w:hAnsiTheme="majorHAnsi"/>
                <w:sz w:val="18"/>
                <w:szCs w:val="18"/>
                <w:lang w:val="en-US"/>
              </w:rPr>
              <w:t xml:space="preserve">- </w:t>
            </w:r>
            <w:proofErr w:type="spellStart"/>
            <w:r w:rsidRPr="00DF7427">
              <w:rPr>
                <w:rFonts w:asciiTheme="majorHAnsi" w:hAnsiTheme="majorHAnsi"/>
                <w:sz w:val="18"/>
                <w:szCs w:val="18"/>
                <w:lang w:val="en-US"/>
              </w:rPr>
              <w:t>Ευ</w:t>
            </w:r>
            <w:proofErr w:type="spellEnd"/>
            <w:r w:rsidRPr="00DF7427">
              <w:rPr>
                <w:rFonts w:asciiTheme="majorHAnsi" w:hAnsiTheme="majorHAnsi"/>
                <w:sz w:val="18"/>
                <w:szCs w:val="18"/>
                <w:lang w:val="en-US"/>
              </w:rPr>
              <w:t xml:space="preserve">αισθησία: 218000 counts/ </w:t>
            </w:r>
            <w:proofErr w:type="spellStart"/>
            <w:r w:rsidRPr="00DF7427">
              <w:rPr>
                <w:rFonts w:asciiTheme="majorHAnsi" w:hAnsiTheme="majorHAnsi"/>
                <w:sz w:val="18"/>
                <w:szCs w:val="18"/>
                <w:lang w:val="en-US"/>
              </w:rPr>
              <w:t>μW</w:t>
            </w:r>
            <w:proofErr w:type="spellEnd"/>
            <w:r w:rsidRPr="00DF7427">
              <w:rPr>
                <w:rFonts w:asciiTheme="majorHAnsi" w:hAnsiTheme="majorHAnsi"/>
                <w:sz w:val="18"/>
                <w:szCs w:val="18"/>
                <w:lang w:val="en-US"/>
              </w:rPr>
              <w:t xml:space="preserve"> per </w:t>
            </w:r>
            <w:proofErr w:type="spellStart"/>
            <w:r w:rsidRPr="00DF7427">
              <w:rPr>
                <w:rFonts w:asciiTheme="majorHAnsi" w:hAnsiTheme="majorHAnsi"/>
                <w:sz w:val="18"/>
                <w:szCs w:val="18"/>
                <w:lang w:val="en-US"/>
              </w:rPr>
              <w:t>ms</w:t>
            </w:r>
            <w:proofErr w:type="spellEnd"/>
            <w:r w:rsidRPr="00DF7427">
              <w:rPr>
                <w:rFonts w:asciiTheme="majorHAnsi" w:hAnsiTheme="majorHAnsi"/>
                <w:sz w:val="18"/>
                <w:szCs w:val="18"/>
                <w:lang w:val="en-US"/>
              </w:rPr>
              <w:t xml:space="preserve"> integration time </w:t>
            </w:r>
          </w:p>
          <w:p w14:paraId="4403332F"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xml:space="preserve">- </w:t>
            </w:r>
            <w:proofErr w:type="spellStart"/>
            <w:r w:rsidRPr="005E37AB">
              <w:rPr>
                <w:rFonts w:asciiTheme="majorHAnsi" w:hAnsiTheme="majorHAnsi"/>
                <w:sz w:val="18"/>
                <w:szCs w:val="18"/>
              </w:rPr>
              <w:t>Σηματοθορυβικός</w:t>
            </w:r>
            <w:proofErr w:type="spellEnd"/>
            <w:r w:rsidRPr="005E37AB">
              <w:rPr>
                <w:rFonts w:asciiTheme="majorHAnsi" w:hAnsiTheme="majorHAnsi"/>
                <w:sz w:val="18"/>
                <w:szCs w:val="18"/>
              </w:rPr>
              <w:t xml:space="preserve"> λόγος : 335:1 </w:t>
            </w:r>
          </w:p>
          <w:p w14:paraId="49CF70EF"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Χαρακτηριστικά Α</w:t>
            </w:r>
            <w:r w:rsidRPr="00DF7427">
              <w:rPr>
                <w:rFonts w:asciiTheme="majorHAnsi" w:hAnsiTheme="majorHAnsi"/>
                <w:sz w:val="18"/>
                <w:szCs w:val="18"/>
                <w:lang w:val="en-US"/>
              </w:rPr>
              <w:t>D</w:t>
            </w:r>
            <w:r w:rsidRPr="005E37AB">
              <w:rPr>
                <w:rFonts w:asciiTheme="majorHAnsi" w:hAnsiTheme="majorHAnsi"/>
                <w:sz w:val="18"/>
                <w:szCs w:val="18"/>
              </w:rPr>
              <w:t xml:space="preserve"> μετατροπέα: 16 </w:t>
            </w:r>
            <w:r w:rsidRPr="00DF7427">
              <w:rPr>
                <w:rFonts w:asciiTheme="majorHAnsi" w:hAnsiTheme="majorHAnsi"/>
                <w:sz w:val="18"/>
                <w:szCs w:val="18"/>
                <w:lang w:val="en-US"/>
              </w:rPr>
              <w:t>bit</w:t>
            </w:r>
            <w:r w:rsidRPr="005E37AB">
              <w:rPr>
                <w:rFonts w:asciiTheme="majorHAnsi" w:hAnsiTheme="majorHAnsi"/>
                <w:sz w:val="18"/>
                <w:szCs w:val="18"/>
              </w:rPr>
              <w:t xml:space="preserve"> , 6 </w:t>
            </w:r>
            <w:r w:rsidRPr="00DF7427">
              <w:rPr>
                <w:rFonts w:asciiTheme="majorHAnsi" w:hAnsiTheme="majorHAnsi"/>
                <w:sz w:val="18"/>
                <w:szCs w:val="18"/>
                <w:lang w:val="en-US"/>
              </w:rPr>
              <w:t>MHz</w:t>
            </w:r>
          </w:p>
          <w:p w14:paraId="362C5904" w14:textId="77777777" w:rsidR="00CB0E94" w:rsidRPr="000D2308" w:rsidRDefault="00CB0E94" w:rsidP="005C3743">
            <w:pPr>
              <w:rPr>
                <w:rFonts w:asciiTheme="majorHAnsi" w:hAnsiTheme="majorHAnsi" w:cs="Cambria"/>
                <w:color w:val="000000"/>
                <w:sz w:val="18"/>
                <w:szCs w:val="18"/>
              </w:rPr>
            </w:pPr>
            <w:r w:rsidRPr="000D2308">
              <w:rPr>
                <w:rFonts w:asciiTheme="majorHAnsi" w:hAnsiTheme="majorHAnsi" w:cs="Cambria"/>
                <w:color w:val="000000"/>
                <w:sz w:val="18"/>
                <w:szCs w:val="18"/>
              </w:rPr>
              <w:t xml:space="preserve">- Τύπος διασύνδεσης με Η/Υ: </w:t>
            </w:r>
            <w:r w:rsidRPr="00DF7427">
              <w:rPr>
                <w:rFonts w:asciiTheme="majorHAnsi" w:hAnsiTheme="majorHAnsi" w:cs="Cambria"/>
                <w:color w:val="000000"/>
                <w:sz w:val="18"/>
                <w:szCs w:val="18"/>
                <w:lang w:val="en-US"/>
              </w:rPr>
              <w:t>USB</w:t>
            </w:r>
            <w:r w:rsidRPr="000D2308">
              <w:rPr>
                <w:rFonts w:asciiTheme="majorHAnsi" w:hAnsiTheme="majorHAnsi" w:cs="Cambria"/>
                <w:color w:val="000000"/>
                <w:sz w:val="18"/>
                <w:szCs w:val="18"/>
              </w:rPr>
              <w:t xml:space="preserve"> 3.0 υψηλής ταχύτητας 5 </w:t>
            </w:r>
            <w:r w:rsidRPr="00DF7427">
              <w:rPr>
                <w:rFonts w:asciiTheme="majorHAnsi" w:hAnsiTheme="majorHAnsi" w:cs="Cambria"/>
                <w:color w:val="000000"/>
                <w:sz w:val="18"/>
                <w:szCs w:val="18"/>
                <w:lang w:val="en-US"/>
              </w:rPr>
              <w:t>Gbps</w:t>
            </w:r>
          </w:p>
          <w:p w14:paraId="5E5FC046"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Χρόνοι ολοκλήρωσης (</w:t>
            </w:r>
            <w:proofErr w:type="spellStart"/>
            <w:r w:rsidRPr="00DF7427">
              <w:rPr>
                <w:rFonts w:asciiTheme="majorHAnsi" w:hAnsiTheme="majorHAnsi"/>
                <w:sz w:val="18"/>
                <w:szCs w:val="18"/>
                <w:lang w:val="en-US"/>
              </w:rPr>
              <w:t>integrationtime</w:t>
            </w:r>
            <w:proofErr w:type="spellEnd"/>
            <w:r w:rsidRPr="005E37AB">
              <w:rPr>
                <w:rFonts w:asciiTheme="majorHAnsi" w:hAnsiTheme="majorHAnsi"/>
                <w:sz w:val="18"/>
                <w:szCs w:val="18"/>
              </w:rPr>
              <w:t xml:space="preserve">): 9 </w:t>
            </w:r>
            <w:proofErr w:type="spellStart"/>
            <w:r w:rsidRPr="00DF7427">
              <w:rPr>
                <w:rFonts w:asciiTheme="majorHAnsi" w:hAnsiTheme="majorHAnsi"/>
                <w:sz w:val="18"/>
                <w:szCs w:val="18"/>
                <w:lang w:val="en-US"/>
              </w:rPr>
              <w:t>ms</w:t>
            </w:r>
            <w:proofErr w:type="spellEnd"/>
            <w:r w:rsidRPr="005E37AB">
              <w:rPr>
                <w:rFonts w:asciiTheme="majorHAnsi" w:hAnsiTheme="majorHAnsi"/>
                <w:sz w:val="18"/>
                <w:szCs w:val="18"/>
              </w:rPr>
              <w:t xml:space="preserve"> </w:t>
            </w:r>
            <w:proofErr w:type="spellStart"/>
            <w:r w:rsidRPr="005E37AB">
              <w:rPr>
                <w:rFonts w:asciiTheme="majorHAnsi" w:hAnsiTheme="majorHAnsi"/>
                <w:sz w:val="18"/>
                <w:szCs w:val="18"/>
              </w:rPr>
              <w:t>εως</w:t>
            </w:r>
            <w:proofErr w:type="spellEnd"/>
            <w:r w:rsidRPr="005E37AB">
              <w:rPr>
                <w:rFonts w:asciiTheme="majorHAnsi" w:hAnsiTheme="majorHAnsi"/>
                <w:sz w:val="18"/>
                <w:szCs w:val="18"/>
              </w:rPr>
              <w:t xml:space="preserve"> 40 </w:t>
            </w:r>
            <w:r w:rsidRPr="00DF7427">
              <w:rPr>
                <w:rFonts w:asciiTheme="majorHAnsi" w:hAnsiTheme="majorHAnsi"/>
                <w:sz w:val="18"/>
                <w:szCs w:val="18"/>
                <w:lang w:val="en-US"/>
              </w:rPr>
              <w:t>s</w:t>
            </w:r>
          </w:p>
          <w:p w14:paraId="1A6024C2"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xml:space="preserve">- Να διαθέτει </w:t>
            </w:r>
            <w:proofErr w:type="spellStart"/>
            <w:r w:rsidRPr="00DF7427">
              <w:rPr>
                <w:rFonts w:asciiTheme="majorHAnsi" w:hAnsiTheme="majorHAnsi"/>
                <w:sz w:val="18"/>
                <w:szCs w:val="18"/>
                <w:lang w:val="en-US"/>
              </w:rPr>
              <w:t>ordersorting</w:t>
            </w:r>
            <w:proofErr w:type="spellEnd"/>
            <w:r w:rsidRPr="005E37AB">
              <w:rPr>
                <w:rFonts w:asciiTheme="majorHAnsi" w:hAnsiTheme="majorHAnsi"/>
                <w:sz w:val="18"/>
                <w:szCs w:val="18"/>
              </w:rPr>
              <w:t xml:space="preserve"> φίλτρο &gt; 395 </w:t>
            </w:r>
            <w:r w:rsidRPr="00DF7427">
              <w:rPr>
                <w:rFonts w:asciiTheme="majorHAnsi" w:hAnsiTheme="majorHAnsi"/>
                <w:sz w:val="18"/>
                <w:szCs w:val="18"/>
                <w:lang w:val="en-US"/>
              </w:rPr>
              <w:t>nm</w:t>
            </w:r>
          </w:p>
          <w:p w14:paraId="756EEC75"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Να διαθέτει συγκεντρωτικό φακό (</w:t>
            </w:r>
            <w:proofErr w:type="spellStart"/>
            <w:r w:rsidRPr="00DF7427">
              <w:rPr>
                <w:rFonts w:asciiTheme="majorHAnsi" w:hAnsiTheme="majorHAnsi"/>
                <w:sz w:val="18"/>
                <w:szCs w:val="18"/>
                <w:lang w:val="en-US"/>
              </w:rPr>
              <w:t>collectionlens</w:t>
            </w:r>
            <w:proofErr w:type="spellEnd"/>
            <w:r w:rsidRPr="005E37AB">
              <w:rPr>
                <w:rFonts w:asciiTheme="majorHAnsi" w:hAnsiTheme="majorHAnsi"/>
                <w:sz w:val="18"/>
                <w:szCs w:val="18"/>
              </w:rPr>
              <w:t xml:space="preserve">) ανιχνευτή </w:t>
            </w:r>
          </w:p>
          <w:p w14:paraId="3B72375F" w14:textId="77777777" w:rsidR="00CB0E94" w:rsidRPr="005E37AB" w:rsidRDefault="00CB0E94" w:rsidP="005C3743">
            <w:pPr>
              <w:pStyle w:val="Default"/>
              <w:rPr>
                <w:rFonts w:asciiTheme="majorHAnsi" w:hAnsiTheme="majorHAnsi"/>
                <w:sz w:val="18"/>
                <w:szCs w:val="18"/>
              </w:rPr>
            </w:pPr>
            <w:r w:rsidRPr="005E37AB">
              <w:rPr>
                <w:rFonts w:asciiTheme="majorHAnsi" w:hAnsiTheme="majorHAnsi"/>
                <w:sz w:val="18"/>
                <w:szCs w:val="18"/>
              </w:rPr>
              <w:t xml:space="preserve">- Να συνοδεύεται από πλήρες λογισμικό ελέγχου και πρόσκτησης δεδομένων φασματοσκοπίας με δυνατότητες υπολογισμού </w:t>
            </w:r>
            <w:r w:rsidRPr="00DF7427">
              <w:rPr>
                <w:rFonts w:asciiTheme="majorHAnsi" w:hAnsiTheme="majorHAnsi"/>
                <w:sz w:val="18"/>
                <w:szCs w:val="18"/>
                <w:lang w:val="en-US"/>
              </w:rPr>
              <w:t>FWHM</w:t>
            </w:r>
            <w:r w:rsidRPr="005E37AB">
              <w:rPr>
                <w:rFonts w:asciiTheme="majorHAnsi" w:hAnsiTheme="majorHAnsi"/>
                <w:sz w:val="18"/>
                <w:szCs w:val="18"/>
              </w:rPr>
              <w:t xml:space="preserve">, καταχώρησης δεδομένων σε διαφορετικά </w:t>
            </w:r>
            <w:r w:rsidRPr="00DF7427">
              <w:rPr>
                <w:rFonts w:asciiTheme="majorHAnsi" w:hAnsiTheme="majorHAnsi"/>
                <w:sz w:val="18"/>
                <w:szCs w:val="18"/>
                <w:lang w:val="en-US"/>
              </w:rPr>
              <w:t>format</w:t>
            </w:r>
            <w:r w:rsidRPr="005E37AB">
              <w:rPr>
                <w:rFonts w:asciiTheme="majorHAnsi" w:hAnsiTheme="majorHAnsi"/>
                <w:sz w:val="18"/>
                <w:szCs w:val="18"/>
              </w:rPr>
              <w:t xml:space="preserve"> αρχείων, συμπεριλαμβανομένων αρχείων </w:t>
            </w:r>
            <w:r w:rsidRPr="00DF7427">
              <w:rPr>
                <w:rFonts w:asciiTheme="majorHAnsi" w:hAnsiTheme="majorHAnsi"/>
                <w:sz w:val="18"/>
                <w:szCs w:val="18"/>
                <w:lang w:val="en-US"/>
              </w:rPr>
              <w:t>Excel</w:t>
            </w:r>
            <w:r w:rsidRPr="005E37AB">
              <w:rPr>
                <w:rFonts w:asciiTheme="majorHAnsi" w:hAnsiTheme="majorHAnsi"/>
                <w:sz w:val="18"/>
                <w:szCs w:val="18"/>
              </w:rPr>
              <w:t xml:space="preserve">. </w:t>
            </w:r>
          </w:p>
          <w:p w14:paraId="27C2FC86" w14:textId="77777777" w:rsidR="00CB0E94" w:rsidRPr="000D2308" w:rsidRDefault="00CB0E94" w:rsidP="005C3743">
            <w:pPr>
              <w:rPr>
                <w:rFonts w:asciiTheme="majorHAnsi" w:hAnsiTheme="majorHAnsi" w:cs="Cambria"/>
                <w:color w:val="000000"/>
                <w:sz w:val="18"/>
                <w:szCs w:val="18"/>
              </w:rPr>
            </w:pPr>
            <w:r w:rsidRPr="000D2308">
              <w:rPr>
                <w:rFonts w:asciiTheme="majorHAnsi" w:hAnsiTheme="majorHAnsi" w:cs="Cambria"/>
                <w:color w:val="000000"/>
                <w:sz w:val="18"/>
                <w:szCs w:val="18"/>
              </w:rPr>
              <w:t xml:space="preserve">Εγγύηση καλής λειτουργίας ≥ 2 ετών </w:t>
            </w:r>
          </w:p>
          <w:p w14:paraId="7E5E5F51" w14:textId="6E4F0761" w:rsidR="00CB0E94" w:rsidRDefault="00500666" w:rsidP="005C3743">
            <w:pPr>
              <w:pStyle w:val="Default"/>
              <w:rPr>
                <w:rFonts w:asciiTheme="majorHAnsi" w:hAnsiTheme="majorHAnsi"/>
                <w:sz w:val="18"/>
                <w:szCs w:val="18"/>
              </w:rPr>
            </w:pPr>
            <w:r>
              <w:rPr>
                <w:rFonts w:asciiTheme="majorHAnsi" w:hAnsiTheme="majorHAnsi"/>
                <w:sz w:val="18"/>
                <w:szCs w:val="18"/>
              </w:rPr>
              <w:t>Δικαιολογητικά Τεχνικής Προσφοράς</w:t>
            </w:r>
          </w:p>
          <w:p w14:paraId="3518B4FA" w14:textId="77777777" w:rsidR="00500666" w:rsidRPr="00500666" w:rsidRDefault="00500666" w:rsidP="00500666">
            <w:pPr>
              <w:rPr>
                <w:rFonts w:asciiTheme="majorHAnsi" w:hAnsiTheme="majorHAnsi" w:cs="Palatino Linotype"/>
                <w:color w:val="000000"/>
                <w:sz w:val="18"/>
                <w:szCs w:val="18"/>
              </w:rPr>
            </w:pPr>
            <w:r w:rsidRPr="00500666">
              <w:rPr>
                <w:rFonts w:asciiTheme="majorHAnsi" w:hAnsiTheme="majorHAnsi" w:cs="Palatino Linotype"/>
                <w:color w:val="000000"/>
                <w:sz w:val="18"/>
                <w:szCs w:val="18"/>
              </w:rPr>
              <w:t xml:space="preserve">1. Τεχνικά φυλλάδια του προσφερόμενου εξοπλισμού                                                    </w:t>
            </w:r>
          </w:p>
          <w:p w14:paraId="2518D20B" w14:textId="77777777" w:rsidR="00500666" w:rsidRPr="00500666" w:rsidRDefault="00500666" w:rsidP="00500666">
            <w:pPr>
              <w:pStyle w:val="Default"/>
              <w:rPr>
                <w:rFonts w:asciiTheme="majorHAnsi" w:hAnsiTheme="majorHAnsi"/>
                <w:sz w:val="18"/>
                <w:szCs w:val="18"/>
              </w:rPr>
            </w:pPr>
            <w:r w:rsidRPr="00500666">
              <w:rPr>
                <w:rFonts w:asciiTheme="majorHAnsi" w:hAnsiTheme="majorHAnsi"/>
                <w:sz w:val="18"/>
                <w:szCs w:val="18"/>
              </w:rPr>
              <w:t xml:space="preserve"> 2. Δήλωση χρόνου παράδοσης    (ο  "χρόνος  παράδοσης "     περιλαμβάνει την παράδοση και εγκατάσταση σε πλήρη λειτουργία, καθώς και την εκπαίδευση των χρηστών όπου απαιτείται)                                                                                       </w:t>
            </w:r>
          </w:p>
          <w:p w14:paraId="68DB10C4" w14:textId="4A366DA3" w:rsidR="00500666" w:rsidRDefault="00500666" w:rsidP="00500666">
            <w:pPr>
              <w:pStyle w:val="Default"/>
              <w:rPr>
                <w:rFonts w:asciiTheme="majorHAnsi" w:hAnsiTheme="majorHAnsi"/>
                <w:sz w:val="18"/>
                <w:szCs w:val="18"/>
              </w:rPr>
            </w:pPr>
            <w:r w:rsidRPr="00500666">
              <w:rPr>
                <w:rFonts w:asciiTheme="majorHAnsi" w:hAnsiTheme="majorHAnsi"/>
                <w:sz w:val="18"/>
                <w:szCs w:val="18"/>
              </w:rPr>
              <w:t xml:space="preserve">   3. Δήλωση χρόνου εγγύησης καλής λειτουργίας</w:t>
            </w:r>
          </w:p>
          <w:p w14:paraId="716B9164" w14:textId="77777777" w:rsidR="00500666" w:rsidRDefault="00500666" w:rsidP="005C3743">
            <w:pPr>
              <w:pStyle w:val="Default"/>
              <w:rPr>
                <w:rFonts w:asciiTheme="majorHAnsi" w:hAnsiTheme="majorHAnsi"/>
                <w:sz w:val="18"/>
                <w:szCs w:val="18"/>
              </w:rPr>
            </w:pPr>
          </w:p>
          <w:p w14:paraId="057BA0F0" w14:textId="77777777" w:rsidR="00CB0E94" w:rsidRPr="000D2308" w:rsidRDefault="00CB0E94" w:rsidP="005C3743">
            <w:pPr>
              <w:rPr>
                <w:rFonts w:asciiTheme="majorHAnsi" w:hAnsiTheme="majorHAnsi" w:cstheme="minorHAnsi"/>
                <w:sz w:val="18"/>
                <w:szCs w:val="18"/>
              </w:rPr>
            </w:pPr>
            <w:r w:rsidRPr="000D2308">
              <w:rPr>
                <w:rFonts w:asciiTheme="majorHAnsi" w:hAnsiTheme="majorHAnsi" w:cstheme="minorHAnsi"/>
                <w:b/>
                <w:sz w:val="18"/>
                <w:szCs w:val="18"/>
                <w:u w:val="single"/>
              </w:rPr>
              <w:t>Χρόνος παράδοσης:</w:t>
            </w:r>
            <w:r w:rsidRPr="000D2308">
              <w:rPr>
                <w:rFonts w:asciiTheme="majorHAnsi" w:hAnsiTheme="majorHAnsi" w:cstheme="minorHAnsi"/>
                <w:sz w:val="18"/>
                <w:szCs w:val="18"/>
              </w:rPr>
              <w:t xml:space="preserve"> 5 (πέντε) μήνες</w:t>
            </w:r>
          </w:p>
          <w:p w14:paraId="72D9CA10" w14:textId="77777777" w:rsidR="00CB0E94" w:rsidRPr="00116786" w:rsidRDefault="00CB0E94" w:rsidP="005C3743">
            <w:pPr>
              <w:pStyle w:val="Default"/>
              <w:rPr>
                <w:rFonts w:ascii="Calibri" w:hAnsi="Calibri" w:cs="Calibri"/>
                <w:sz w:val="18"/>
                <w:szCs w:val="18"/>
              </w:rPr>
            </w:pPr>
          </w:p>
        </w:tc>
      </w:tr>
    </w:tbl>
    <w:p w14:paraId="70060EFE" w14:textId="77777777" w:rsidR="00CB0E94" w:rsidRPr="00336894" w:rsidRDefault="00CB0E94" w:rsidP="00DF3D75">
      <w:pPr>
        <w:pStyle w:val="a4"/>
        <w:spacing w:line="280" w:lineRule="atLeast"/>
        <w:ind w:right="-285"/>
        <w:jc w:val="center"/>
        <w:rPr>
          <w:rFonts w:asciiTheme="majorHAnsi" w:hAnsiTheme="majorHAnsi"/>
          <w:b/>
          <w:sz w:val="22"/>
          <w:szCs w:val="22"/>
        </w:rPr>
      </w:pPr>
    </w:p>
    <w:sectPr w:rsidR="00CB0E94" w:rsidRPr="00336894" w:rsidSect="00BA3FB1">
      <w:footerReference w:type="default" r:id="rId12"/>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04A2E" w14:textId="77777777" w:rsidR="004659C7" w:rsidRDefault="004659C7" w:rsidP="004659C7">
      <w:r>
        <w:separator/>
      </w:r>
    </w:p>
  </w:endnote>
  <w:endnote w:type="continuationSeparator" w:id="0">
    <w:p w14:paraId="45CBBFF5" w14:textId="77777777"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 w:name="Frutiger-Light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E1E1"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6B3EEE">
      <w:fldChar w:fldCharType="begin"/>
    </w:r>
    <w:r w:rsidR="006B3EEE">
      <w:instrText xml:space="preserve"> PAGE   \* MERGEFORMAT </w:instrText>
    </w:r>
    <w:r w:rsidR="006B3EEE">
      <w:fldChar w:fldCharType="separate"/>
    </w:r>
    <w:r w:rsidR="00591E69" w:rsidRPr="00591E69">
      <w:rPr>
        <w:rFonts w:asciiTheme="majorHAnsi" w:hAnsiTheme="majorHAnsi"/>
        <w:noProof/>
      </w:rPr>
      <w:t>1</w:t>
    </w:r>
    <w:r w:rsidR="006B3EEE">
      <w:rPr>
        <w:rFonts w:asciiTheme="majorHAnsi" w:hAnsiTheme="majorHAnsi"/>
        <w:noProof/>
      </w:rPr>
      <w:fldChar w:fldCharType="end"/>
    </w:r>
  </w:p>
  <w:p w14:paraId="4735248B"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EA7ED" w14:textId="77777777" w:rsidR="004659C7" w:rsidRDefault="004659C7" w:rsidP="004659C7">
      <w:r>
        <w:separator/>
      </w:r>
    </w:p>
  </w:footnote>
  <w:footnote w:type="continuationSeparator" w:id="0">
    <w:p w14:paraId="47AC38CF" w14:textId="77777777"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16"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976107591">
    <w:abstractNumId w:val="1"/>
  </w:num>
  <w:num w:numId="2" w16cid:durableId="1473984655">
    <w:abstractNumId w:val="11"/>
  </w:num>
  <w:num w:numId="3" w16cid:durableId="1370106223">
    <w:abstractNumId w:val="7"/>
  </w:num>
  <w:num w:numId="4" w16cid:durableId="1419211659">
    <w:abstractNumId w:val="5"/>
  </w:num>
  <w:num w:numId="5" w16cid:durableId="1413509347">
    <w:abstractNumId w:val="13"/>
  </w:num>
  <w:num w:numId="6" w16cid:durableId="2124420756">
    <w:abstractNumId w:val="6"/>
  </w:num>
  <w:num w:numId="7" w16cid:durableId="1564172283">
    <w:abstractNumId w:val="12"/>
  </w:num>
  <w:num w:numId="8" w16cid:durableId="1703356203">
    <w:abstractNumId w:val="14"/>
  </w:num>
  <w:num w:numId="9" w16cid:durableId="756361381">
    <w:abstractNumId w:val="8"/>
  </w:num>
  <w:num w:numId="10" w16cid:durableId="7488053">
    <w:abstractNumId w:val="4"/>
  </w:num>
  <w:num w:numId="11" w16cid:durableId="2104833781">
    <w:abstractNumId w:val="9"/>
  </w:num>
  <w:num w:numId="12" w16cid:durableId="1997950356">
    <w:abstractNumId w:val="0"/>
  </w:num>
  <w:num w:numId="13" w16cid:durableId="495193618">
    <w:abstractNumId w:val="2"/>
  </w:num>
  <w:num w:numId="14" w16cid:durableId="1992515599">
    <w:abstractNumId w:val="3"/>
  </w:num>
  <w:num w:numId="15" w16cid:durableId="2109110302">
    <w:abstractNumId w:val="16"/>
  </w:num>
  <w:num w:numId="16" w16cid:durableId="2115703723">
    <w:abstractNumId w:val="10"/>
  </w:num>
  <w:num w:numId="17" w16cid:durableId="14622600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3DA1"/>
    <w:rsid w:val="00023F09"/>
    <w:rsid w:val="000356E7"/>
    <w:rsid w:val="000726B7"/>
    <w:rsid w:val="0008551C"/>
    <w:rsid w:val="000B34A3"/>
    <w:rsid w:val="00100803"/>
    <w:rsid w:val="0012592C"/>
    <w:rsid w:val="00126593"/>
    <w:rsid w:val="00141701"/>
    <w:rsid w:val="00164612"/>
    <w:rsid w:val="00175453"/>
    <w:rsid w:val="001851AB"/>
    <w:rsid w:val="00195E2B"/>
    <w:rsid w:val="001B399E"/>
    <w:rsid w:val="001E194C"/>
    <w:rsid w:val="001E59EF"/>
    <w:rsid w:val="001F1566"/>
    <w:rsid w:val="001F4455"/>
    <w:rsid w:val="002031A7"/>
    <w:rsid w:val="0020416E"/>
    <w:rsid w:val="00205823"/>
    <w:rsid w:val="00206758"/>
    <w:rsid w:val="002219B5"/>
    <w:rsid w:val="002564A9"/>
    <w:rsid w:val="002617DC"/>
    <w:rsid w:val="00267EE8"/>
    <w:rsid w:val="00286A54"/>
    <w:rsid w:val="00293791"/>
    <w:rsid w:val="002A0742"/>
    <w:rsid w:val="002B06E9"/>
    <w:rsid w:val="002B4395"/>
    <w:rsid w:val="002B571B"/>
    <w:rsid w:val="002C7532"/>
    <w:rsid w:val="002E7CEA"/>
    <w:rsid w:val="002F3C30"/>
    <w:rsid w:val="002F3E9A"/>
    <w:rsid w:val="003038BC"/>
    <w:rsid w:val="00305619"/>
    <w:rsid w:val="00386906"/>
    <w:rsid w:val="003922A7"/>
    <w:rsid w:val="00392696"/>
    <w:rsid w:val="0039578C"/>
    <w:rsid w:val="003A2031"/>
    <w:rsid w:val="003B1C59"/>
    <w:rsid w:val="003B3CAA"/>
    <w:rsid w:val="003C15C0"/>
    <w:rsid w:val="003C1FF9"/>
    <w:rsid w:val="003F3A04"/>
    <w:rsid w:val="003F661F"/>
    <w:rsid w:val="00403D62"/>
    <w:rsid w:val="004507DD"/>
    <w:rsid w:val="004529F2"/>
    <w:rsid w:val="004542A9"/>
    <w:rsid w:val="0045495D"/>
    <w:rsid w:val="00461FE1"/>
    <w:rsid w:val="004647FF"/>
    <w:rsid w:val="004659C7"/>
    <w:rsid w:val="004A247E"/>
    <w:rsid w:val="004C0646"/>
    <w:rsid w:val="00500666"/>
    <w:rsid w:val="00502004"/>
    <w:rsid w:val="0051033B"/>
    <w:rsid w:val="00540A74"/>
    <w:rsid w:val="00556463"/>
    <w:rsid w:val="005744D8"/>
    <w:rsid w:val="005833D9"/>
    <w:rsid w:val="00591E69"/>
    <w:rsid w:val="005962DF"/>
    <w:rsid w:val="005A3421"/>
    <w:rsid w:val="005C5666"/>
    <w:rsid w:val="005D20D0"/>
    <w:rsid w:val="005D70C1"/>
    <w:rsid w:val="005F4249"/>
    <w:rsid w:val="005F439D"/>
    <w:rsid w:val="00625C34"/>
    <w:rsid w:val="0063683C"/>
    <w:rsid w:val="0065024E"/>
    <w:rsid w:val="00670E65"/>
    <w:rsid w:val="0067238C"/>
    <w:rsid w:val="00673134"/>
    <w:rsid w:val="006848BB"/>
    <w:rsid w:val="006908C0"/>
    <w:rsid w:val="00697CFE"/>
    <w:rsid w:val="006A3588"/>
    <w:rsid w:val="006A75F4"/>
    <w:rsid w:val="006B0B73"/>
    <w:rsid w:val="006B3EEE"/>
    <w:rsid w:val="006D31BC"/>
    <w:rsid w:val="006D78F3"/>
    <w:rsid w:val="006E2D9C"/>
    <w:rsid w:val="006E4F05"/>
    <w:rsid w:val="006F6D07"/>
    <w:rsid w:val="00724220"/>
    <w:rsid w:val="00724E9D"/>
    <w:rsid w:val="00725B0D"/>
    <w:rsid w:val="00786DF6"/>
    <w:rsid w:val="0079050F"/>
    <w:rsid w:val="00797CDB"/>
    <w:rsid w:val="007B6689"/>
    <w:rsid w:val="007D1696"/>
    <w:rsid w:val="007D69CE"/>
    <w:rsid w:val="007E6500"/>
    <w:rsid w:val="008174B6"/>
    <w:rsid w:val="00844C33"/>
    <w:rsid w:val="00877445"/>
    <w:rsid w:val="008D38E5"/>
    <w:rsid w:val="008D6738"/>
    <w:rsid w:val="008E0B1F"/>
    <w:rsid w:val="008F6327"/>
    <w:rsid w:val="00900F5C"/>
    <w:rsid w:val="00914C96"/>
    <w:rsid w:val="0092530E"/>
    <w:rsid w:val="00926798"/>
    <w:rsid w:val="00934242"/>
    <w:rsid w:val="0094431A"/>
    <w:rsid w:val="00945613"/>
    <w:rsid w:val="00952CED"/>
    <w:rsid w:val="00971BAE"/>
    <w:rsid w:val="009906A2"/>
    <w:rsid w:val="009D4DDE"/>
    <w:rsid w:val="009E063D"/>
    <w:rsid w:val="009F4776"/>
    <w:rsid w:val="00A224F0"/>
    <w:rsid w:val="00A26E6F"/>
    <w:rsid w:val="00A34C30"/>
    <w:rsid w:val="00A47B6E"/>
    <w:rsid w:val="00A505DD"/>
    <w:rsid w:val="00A64D32"/>
    <w:rsid w:val="00A66BCF"/>
    <w:rsid w:val="00A76147"/>
    <w:rsid w:val="00AA2C2D"/>
    <w:rsid w:val="00AA5631"/>
    <w:rsid w:val="00AB25CC"/>
    <w:rsid w:val="00AB7C99"/>
    <w:rsid w:val="00AB7E55"/>
    <w:rsid w:val="00AC4CA1"/>
    <w:rsid w:val="00AF78AA"/>
    <w:rsid w:val="00B11383"/>
    <w:rsid w:val="00B32BF9"/>
    <w:rsid w:val="00B73981"/>
    <w:rsid w:val="00B75F75"/>
    <w:rsid w:val="00BA223E"/>
    <w:rsid w:val="00BA3FB1"/>
    <w:rsid w:val="00BA55AE"/>
    <w:rsid w:val="00BB12D2"/>
    <w:rsid w:val="00BC1E40"/>
    <w:rsid w:val="00BC320E"/>
    <w:rsid w:val="00BC4C68"/>
    <w:rsid w:val="00BD0BBE"/>
    <w:rsid w:val="00BD2BEF"/>
    <w:rsid w:val="00C151B3"/>
    <w:rsid w:val="00C30755"/>
    <w:rsid w:val="00C40C5F"/>
    <w:rsid w:val="00C41D66"/>
    <w:rsid w:val="00C45178"/>
    <w:rsid w:val="00C5502A"/>
    <w:rsid w:val="00C75B32"/>
    <w:rsid w:val="00C765A3"/>
    <w:rsid w:val="00C80B13"/>
    <w:rsid w:val="00C8580D"/>
    <w:rsid w:val="00C85F30"/>
    <w:rsid w:val="00CA41DB"/>
    <w:rsid w:val="00CA6F3E"/>
    <w:rsid w:val="00CB0E94"/>
    <w:rsid w:val="00CD5146"/>
    <w:rsid w:val="00CE0B78"/>
    <w:rsid w:val="00D10E64"/>
    <w:rsid w:val="00D11519"/>
    <w:rsid w:val="00D17A0A"/>
    <w:rsid w:val="00D2509D"/>
    <w:rsid w:val="00D54DD5"/>
    <w:rsid w:val="00D9681B"/>
    <w:rsid w:val="00DB4A8F"/>
    <w:rsid w:val="00DC49A0"/>
    <w:rsid w:val="00DF3D75"/>
    <w:rsid w:val="00DF3E5C"/>
    <w:rsid w:val="00E024C8"/>
    <w:rsid w:val="00E06AE5"/>
    <w:rsid w:val="00E200BD"/>
    <w:rsid w:val="00E21234"/>
    <w:rsid w:val="00E310AD"/>
    <w:rsid w:val="00E8227C"/>
    <w:rsid w:val="00E953DC"/>
    <w:rsid w:val="00EA05B6"/>
    <w:rsid w:val="00EE3C30"/>
    <w:rsid w:val="00EE4076"/>
    <w:rsid w:val="00EF0396"/>
    <w:rsid w:val="00EF75D6"/>
    <w:rsid w:val="00F144EA"/>
    <w:rsid w:val="00F146B8"/>
    <w:rsid w:val="00F314EF"/>
    <w:rsid w:val="00F44F8E"/>
    <w:rsid w:val="00F513DD"/>
    <w:rsid w:val="00F54336"/>
    <w:rsid w:val="00F566DA"/>
    <w:rsid w:val="00F57967"/>
    <w:rsid w:val="00F6561F"/>
    <w:rsid w:val="00F715C1"/>
    <w:rsid w:val="00F75DAF"/>
    <w:rsid w:val="00F77DA7"/>
    <w:rsid w:val="00F82CFD"/>
    <w:rsid w:val="00F8545C"/>
    <w:rsid w:val="00F96DBC"/>
    <w:rsid w:val="00FC1273"/>
    <w:rsid w:val="00FD05D8"/>
    <w:rsid w:val="00FD1E09"/>
    <w:rsid w:val="00FD399E"/>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724AD"/>
  <w15:docId w15:val="{7744E898-8FD6-4897-95A7-2754CC70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Title"/>
    <w:basedOn w:val="a"/>
    <w:link w:val="Char3"/>
    <w:qFormat/>
    <w:rsid w:val="00CB0E94"/>
    <w:pPr>
      <w:tabs>
        <w:tab w:val="left" w:pos="9781"/>
      </w:tabs>
      <w:spacing w:before="40" w:after="40"/>
      <w:ind w:right="-1"/>
      <w:jc w:val="center"/>
    </w:pPr>
    <w:rPr>
      <w:rFonts w:ascii="Arial" w:hAnsi="Arial"/>
      <w:b/>
      <w:sz w:val="24"/>
    </w:rPr>
  </w:style>
  <w:style w:type="character" w:customStyle="1" w:styleId="Char3">
    <w:name w:val="Τίτλος Char"/>
    <w:basedOn w:val="a0"/>
    <w:link w:val="a9"/>
    <w:rsid w:val="00CB0E94"/>
    <w:rPr>
      <w:rFonts w:ascii="Arial" w:hAnsi="Arial"/>
      <w:b/>
      <w:sz w:val="24"/>
    </w:rPr>
  </w:style>
  <w:style w:type="character" w:customStyle="1" w:styleId="WW8Num1z5">
    <w:name w:val="WW8Num1z5"/>
    <w:rsid w:val="00500666"/>
  </w:style>
  <w:style w:type="character" w:styleId="aa">
    <w:name w:val="Unresolved Mention"/>
    <w:basedOn w:val="a0"/>
    <w:uiPriority w:val="99"/>
    <w:semiHidden/>
    <w:unhideWhenUsed/>
    <w:rsid w:val="00175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kara@physics.uoc.gr" TargetMode="External"/><Relationship Id="rId5" Type="http://schemas.openxmlformats.org/officeDocument/2006/relationships/footnotes" Target="footnotes.xml"/><Relationship Id="rId10" Type="http://schemas.openxmlformats.org/officeDocument/2006/relationships/hyperlink" Target="mailto:iliopoul@physics.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1461</TotalTime>
  <Pages>6</Pages>
  <Words>2027</Words>
  <Characters>13174</Characters>
  <Application>Microsoft Office Word</Application>
  <DocSecurity>0</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15171</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Παναγιώτα Σαλεμή</cp:lastModifiedBy>
  <cp:revision>8</cp:revision>
  <cp:lastPrinted>2020-08-03T12:46:00Z</cp:lastPrinted>
  <dcterms:created xsi:type="dcterms:W3CDTF">2023-01-24T08:38:00Z</dcterms:created>
  <dcterms:modified xsi:type="dcterms:W3CDTF">2023-02-14T11:43:00Z</dcterms:modified>
</cp:coreProperties>
</file>