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5C1AD6B4" w14:textId="77777777" w:rsidTr="00AB25CC">
        <w:tc>
          <w:tcPr>
            <w:tcW w:w="9270" w:type="dxa"/>
          </w:tcPr>
          <w:p w14:paraId="6C188B39" w14:textId="77777777" w:rsidR="00DF3E5C" w:rsidRPr="00336894" w:rsidRDefault="00DF3E5C" w:rsidP="00AB25CC">
            <w:pPr>
              <w:rPr>
                <w:rFonts w:asciiTheme="majorHAnsi" w:hAnsiTheme="majorHAnsi"/>
                <w:b/>
                <w:bCs/>
                <w:sz w:val="22"/>
                <w:szCs w:val="22"/>
                <w:lang w:val="en-US"/>
              </w:rPr>
            </w:pPr>
          </w:p>
          <w:p w14:paraId="04A1FF46" w14:textId="61CECAA4" w:rsidR="00DF3E5C" w:rsidRPr="00336894" w:rsidRDefault="007A12AD"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39DD90AE" wp14:editId="0444E340">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19EF1"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10B5766"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B24A158"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74E9D23"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DEF1E5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D90A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4A119EF1"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10B5766"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B24A158"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74E9D23"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DEF1E5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14:anchorId="04043A35" wp14:editId="3139B24F">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55CAD3C1" w14:textId="77777777" w:rsidR="00DF3E5C" w:rsidRPr="00336894" w:rsidRDefault="00DF3E5C" w:rsidP="00AB25CC">
            <w:pPr>
              <w:rPr>
                <w:rFonts w:asciiTheme="majorHAnsi" w:hAnsiTheme="majorHAnsi"/>
                <w:b/>
                <w:bCs/>
                <w:sz w:val="22"/>
                <w:szCs w:val="22"/>
              </w:rPr>
            </w:pPr>
          </w:p>
          <w:p w14:paraId="612A7D36" w14:textId="77777777" w:rsidR="00DF3E5C" w:rsidRDefault="00DF3E5C" w:rsidP="00AB25CC">
            <w:pPr>
              <w:rPr>
                <w:rFonts w:asciiTheme="majorHAnsi" w:hAnsiTheme="majorHAnsi"/>
                <w:b/>
                <w:bCs/>
                <w:sz w:val="22"/>
                <w:szCs w:val="22"/>
              </w:rPr>
            </w:pPr>
          </w:p>
          <w:p w14:paraId="36126240" w14:textId="77777777" w:rsidR="00DF3E5C" w:rsidRPr="00DF3E5C" w:rsidRDefault="00DF3E5C" w:rsidP="00AB25CC">
            <w:pPr>
              <w:rPr>
                <w:rFonts w:asciiTheme="majorHAnsi" w:hAnsiTheme="majorHAnsi"/>
                <w:b/>
                <w:bCs/>
                <w:sz w:val="22"/>
                <w:szCs w:val="22"/>
              </w:rPr>
            </w:pPr>
          </w:p>
          <w:tbl>
            <w:tblPr>
              <w:tblW w:w="9392" w:type="dxa"/>
              <w:tblLayout w:type="fixed"/>
              <w:tblLook w:val="04A0" w:firstRow="1" w:lastRow="0" w:firstColumn="1" w:lastColumn="0" w:noHBand="0" w:noVBand="1"/>
            </w:tblPr>
            <w:tblGrid>
              <w:gridCol w:w="1390"/>
              <w:gridCol w:w="2474"/>
              <w:gridCol w:w="5528"/>
            </w:tblGrid>
            <w:tr w:rsidR="00DF3E5C" w:rsidRPr="00336894" w14:paraId="1BA04DF1" w14:textId="77777777" w:rsidTr="00C271A1">
              <w:tc>
                <w:tcPr>
                  <w:tcW w:w="1390" w:type="dxa"/>
                </w:tcPr>
                <w:p w14:paraId="7A4FFEB9" w14:textId="77777777"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474" w:type="dxa"/>
                </w:tcPr>
                <w:p w14:paraId="69EBF85D"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14:paraId="1CA3FD0D"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w:t>
                  </w:r>
                  <w:proofErr w:type="spellStart"/>
                  <w:r w:rsidRPr="00336894">
                    <w:rPr>
                      <w:rFonts w:asciiTheme="majorHAnsi" w:hAnsiTheme="majorHAnsi"/>
                      <w:sz w:val="22"/>
                      <w:szCs w:val="22"/>
                    </w:rPr>
                    <w:t>Βουτών</w:t>
                  </w:r>
                  <w:proofErr w:type="spellEnd"/>
                  <w:r w:rsidRPr="00336894">
                    <w:rPr>
                      <w:rFonts w:asciiTheme="majorHAnsi" w:hAnsiTheme="majorHAnsi"/>
                      <w:sz w:val="22"/>
                      <w:szCs w:val="22"/>
                    </w:rPr>
                    <w:t xml:space="preserve"> </w:t>
                  </w:r>
                </w:p>
                <w:p w14:paraId="5A2F9976"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14:paraId="6F1F377B" w14:textId="77777777" w:rsidR="00DF3E5C" w:rsidRPr="00336894" w:rsidRDefault="00DF3E5C" w:rsidP="00AB25CC">
                  <w:pPr>
                    <w:jc w:val="right"/>
                    <w:rPr>
                      <w:rFonts w:asciiTheme="majorHAnsi" w:hAnsiTheme="majorHAnsi"/>
                      <w:b/>
                      <w:bCs/>
                      <w:sz w:val="22"/>
                      <w:szCs w:val="22"/>
                    </w:rPr>
                  </w:pPr>
                </w:p>
              </w:tc>
            </w:tr>
            <w:tr w:rsidR="00DF3E5C" w:rsidRPr="00336894" w14:paraId="0D09A989" w14:textId="77777777" w:rsidTr="00C271A1">
              <w:tc>
                <w:tcPr>
                  <w:tcW w:w="1390" w:type="dxa"/>
                </w:tcPr>
                <w:p w14:paraId="6FDACB86"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474" w:type="dxa"/>
                </w:tcPr>
                <w:p w14:paraId="37BEBDA1" w14:textId="6AF027FA"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 xml:space="preserve">:  </w:t>
                  </w:r>
                  <w:r w:rsidR="00C271A1">
                    <w:rPr>
                      <w:rFonts w:asciiTheme="majorHAnsi" w:hAnsiTheme="majorHAnsi"/>
                      <w:bCs/>
                      <w:sz w:val="22"/>
                      <w:szCs w:val="22"/>
                    </w:rPr>
                    <w:t>Π. Σαλεμή</w:t>
                  </w:r>
                </w:p>
              </w:tc>
              <w:tc>
                <w:tcPr>
                  <w:tcW w:w="5528" w:type="dxa"/>
                </w:tcPr>
                <w:p w14:paraId="2B7D9D56" w14:textId="584FCF5E" w:rsidR="00DF3E5C" w:rsidRPr="00336894" w:rsidRDefault="00DF3E5C" w:rsidP="00AB25CC">
                  <w:pPr>
                    <w:jc w:val="right"/>
                    <w:rPr>
                      <w:rFonts w:asciiTheme="majorHAnsi" w:hAnsiTheme="majorHAnsi"/>
                      <w:b/>
                      <w:bCs/>
                      <w:sz w:val="22"/>
                      <w:szCs w:val="22"/>
                    </w:rPr>
                  </w:pPr>
                  <w:r w:rsidRPr="00336894">
                    <w:rPr>
                      <w:rFonts w:asciiTheme="majorHAnsi" w:hAnsiTheme="majorHAnsi"/>
                      <w:b/>
                      <w:bCs/>
                      <w:sz w:val="22"/>
                      <w:szCs w:val="22"/>
                    </w:rPr>
                    <w:t>Ηράκλειο</w:t>
                  </w:r>
                  <w:r w:rsidR="002A79D7">
                    <w:rPr>
                      <w:rFonts w:asciiTheme="majorHAnsi" w:hAnsiTheme="majorHAnsi"/>
                      <w:b/>
                      <w:bCs/>
                      <w:sz w:val="22"/>
                      <w:szCs w:val="22"/>
                    </w:rPr>
                    <w:t xml:space="preserve"> 16/03/2023</w:t>
                  </w:r>
                  <w:r w:rsidRPr="00336894">
                    <w:rPr>
                      <w:rFonts w:asciiTheme="majorHAnsi" w:hAnsiTheme="majorHAnsi"/>
                      <w:b/>
                      <w:bCs/>
                      <w:sz w:val="22"/>
                      <w:szCs w:val="22"/>
                    </w:rPr>
                    <w:t xml:space="preserve"> __</w:t>
                  </w:r>
                </w:p>
              </w:tc>
            </w:tr>
            <w:tr w:rsidR="00DF3E5C" w:rsidRPr="00336894" w14:paraId="1BC0F142" w14:textId="77777777" w:rsidTr="00C271A1">
              <w:tc>
                <w:tcPr>
                  <w:tcW w:w="1390" w:type="dxa"/>
                </w:tcPr>
                <w:p w14:paraId="46B9B693" w14:textId="77777777"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474" w:type="dxa"/>
                </w:tcPr>
                <w:p w14:paraId="5D9DFC05" w14:textId="7E9CD568"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C271A1">
                    <w:rPr>
                      <w:rFonts w:asciiTheme="majorHAnsi" w:hAnsiTheme="majorHAnsi"/>
                      <w:bCs/>
                      <w:sz w:val="22"/>
                      <w:szCs w:val="22"/>
                    </w:rPr>
                    <w:t>2810 393137</w:t>
                  </w:r>
                </w:p>
              </w:tc>
              <w:tc>
                <w:tcPr>
                  <w:tcW w:w="5528" w:type="dxa"/>
                </w:tcPr>
                <w:p w14:paraId="10DA24C2" w14:textId="34214966" w:rsidR="00DF3E5C" w:rsidRPr="00336894" w:rsidRDefault="00DF3E5C" w:rsidP="00AB25CC">
                  <w:pPr>
                    <w:jc w:val="right"/>
                    <w:rPr>
                      <w:rFonts w:asciiTheme="majorHAnsi" w:hAnsiTheme="majorHAnsi"/>
                      <w:b/>
                      <w:bCs/>
                      <w:sz w:val="22"/>
                      <w:szCs w:val="22"/>
                    </w:rPr>
                  </w:pPr>
                  <w:proofErr w:type="spellStart"/>
                  <w:r w:rsidRPr="00336894">
                    <w:rPr>
                      <w:rFonts w:asciiTheme="majorHAnsi" w:hAnsiTheme="majorHAnsi"/>
                      <w:b/>
                      <w:bCs/>
                      <w:sz w:val="22"/>
                      <w:szCs w:val="22"/>
                    </w:rPr>
                    <w:t>Αρ</w:t>
                  </w:r>
                  <w:proofErr w:type="spellEnd"/>
                  <w:r w:rsidRPr="00336894">
                    <w:rPr>
                      <w:rFonts w:asciiTheme="majorHAnsi" w:hAnsiTheme="majorHAnsi"/>
                      <w:b/>
                      <w:bCs/>
                      <w:sz w:val="22"/>
                      <w:szCs w:val="22"/>
                    </w:rPr>
                    <w:t xml:space="preserve">. Γεν. </w:t>
                  </w:r>
                  <w:proofErr w:type="spellStart"/>
                  <w:r w:rsidRPr="00336894">
                    <w:rPr>
                      <w:rFonts w:asciiTheme="majorHAnsi" w:hAnsiTheme="majorHAnsi"/>
                      <w:b/>
                      <w:bCs/>
                      <w:sz w:val="22"/>
                      <w:szCs w:val="22"/>
                    </w:rPr>
                    <w:t>Πρωτ</w:t>
                  </w:r>
                  <w:proofErr w:type="spellEnd"/>
                  <w:r w:rsidRPr="00336894">
                    <w:rPr>
                      <w:rFonts w:asciiTheme="majorHAnsi" w:hAnsiTheme="majorHAnsi"/>
                      <w:b/>
                      <w:bCs/>
                      <w:sz w:val="22"/>
                      <w:szCs w:val="22"/>
                    </w:rPr>
                    <w:t>.:</w:t>
                  </w:r>
                  <w:r w:rsidR="002A79D7">
                    <w:rPr>
                      <w:rFonts w:asciiTheme="majorHAnsi" w:hAnsiTheme="majorHAnsi"/>
                      <w:b/>
                      <w:bCs/>
                      <w:sz w:val="22"/>
                      <w:szCs w:val="22"/>
                    </w:rPr>
                    <w:t xml:space="preserve"> 5806</w:t>
                  </w:r>
                  <w:r w:rsidRPr="00336894">
                    <w:rPr>
                      <w:rFonts w:asciiTheme="majorHAnsi" w:hAnsiTheme="majorHAnsi"/>
                      <w:b/>
                      <w:bCs/>
                      <w:sz w:val="22"/>
                      <w:szCs w:val="22"/>
                    </w:rPr>
                    <w:t>__</w:t>
                  </w:r>
                </w:p>
              </w:tc>
            </w:tr>
            <w:tr w:rsidR="00DF3E5C" w:rsidRPr="00336894" w14:paraId="065D0EAA" w14:textId="77777777" w:rsidTr="00C271A1">
              <w:tc>
                <w:tcPr>
                  <w:tcW w:w="1390" w:type="dxa"/>
                </w:tcPr>
                <w:p w14:paraId="53F42F17"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474" w:type="dxa"/>
                </w:tcPr>
                <w:p w14:paraId="59BF7572" w14:textId="4FD57167" w:rsidR="00DF3E5C" w:rsidRPr="00C271A1" w:rsidRDefault="00DF3E5C" w:rsidP="00AB25CC">
                  <w:pPr>
                    <w:rPr>
                      <w:rFonts w:asciiTheme="majorHAnsi" w:hAnsiTheme="majorHAnsi"/>
                      <w:bCs/>
                      <w:sz w:val="22"/>
                      <w:szCs w:val="22"/>
                      <w:lang w:val="en-US"/>
                    </w:rPr>
                  </w:pPr>
                  <w:r w:rsidRPr="00336894">
                    <w:rPr>
                      <w:rFonts w:asciiTheme="majorHAnsi" w:hAnsiTheme="majorHAnsi"/>
                      <w:bCs/>
                      <w:sz w:val="22"/>
                      <w:szCs w:val="22"/>
                    </w:rPr>
                    <w:t>:</w:t>
                  </w:r>
                  <w:r w:rsidR="00C271A1">
                    <w:rPr>
                      <w:rFonts w:asciiTheme="majorHAnsi" w:hAnsiTheme="majorHAnsi"/>
                      <w:bCs/>
                      <w:sz w:val="22"/>
                      <w:szCs w:val="22"/>
                      <w:lang w:val="en-US"/>
                    </w:rPr>
                    <w:t>salemi@admin.uoc.gr</w:t>
                  </w:r>
                </w:p>
              </w:tc>
              <w:tc>
                <w:tcPr>
                  <w:tcW w:w="5528" w:type="dxa"/>
                </w:tcPr>
                <w:p w14:paraId="21098C6E" w14:textId="77777777" w:rsidR="00DF3E5C" w:rsidRPr="00336894" w:rsidRDefault="00DF3E5C" w:rsidP="00AB25CC">
                  <w:pPr>
                    <w:jc w:val="right"/>
                    <w:rPr>
                      <w:rFonts w:asciiTheme="majorHAnsi" w:hAnsiTheme="majorHAnsi"/>
                      <w:b/>
                      <w:bCs/>
                      <w:sz w:val="22"/>
                      <w:szCs w:val="22"/>
                    </w:rPr>
                  </w:pPr>
                </w:p>
              </w:tc>
            </w:tr>
            <w:tr w:rsidR="00DF3E5C" w:rsidRPr="00336894" w14:paraId="04E8E202" w14:textId="77777777" w:rsidTr="00C271A1">
              <w:tc>
                <w:tcPr>
                  <w:tcW w:w="1390" w:type="dxa"/>
                </w:tcPr>
                <w:p w14:paraId="3B0833CD"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474" w:type="dxa"/>
                </w:tcPr>
                <w:p w14:paraId="44B8011C" w14:textId="77777777"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14:paraId="620F6D81" w14:textId="77777777" w:rsidR="00DF3E5C" w:rsidRPr="00336894" w:rsidRDefault="00DF3E5C" w:rsidP="00AB25CC">
                  <w:pPr>
                    <w:jc w:val="right"/>
                    <w:rPr>
                      <w:rFonts w:asciiTheme="majorHAnsi" w:hAnsiTheme="majorHAnsi"/>
                      <w:b/>
                      <w:bCs/>
                      <w:sz w:val="22"/>
                      <w:szCs w:val="22"/>
                    </w:rPr>
                  </w:pPr>
                </w:p>
              </w:tc>
            </w:tr>
          </w:tbl>
          <w:p w14:paraId="753308AB" w14:textId="77777777" w:rsidR="00DF3E5C" w:rsidRPr="00336894" w:rsidRDefault="00DF3E5C" w:rsidP="00AB25CC">
            <w:pPr>
              <w:rPr>
                <w:rFonts w:asciiTheme="majorHAnsi" w:hAnsiTheme="majorHAnsi"/>
                <w:b/>
                <w:bCs/>
                <w:sz w:val="22"/>
                <w:szCs w:val="22"/>
              </w:rPr>
            </w:pPr>
          </w:p>
          <w:p w14:paraId="41E06CD3" w14:textId="77777777"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14:paraId="59BBB949" w14:textId="77777777" w:rsidR="00DF3E5C" w:rsidRPr="00336894" w:rsidRDefault="00DF3E5C" w:rsidP="00AB25CC">
            <w:pPr>
              <w:jc w:val="center"/>
              <w:rPr>
                <w:rFonts w:asciiTheme="majorHAnsi" w:hAnsiTheme="majorHAnsi"/>
                <w:b/>
                <w:bCs/>
                <w:sz w:val="22"/>
                <w:szCs w:val="22"/>
                <w:lang w:val="en-US"/>
              </w:rPr>
            </w:pPr>
          </w:p>
          <w:p w14:paraId="11C00F2C" w14:textId="77777777" w:rsidR="00DF3E5C" w:rsidRPr="00336894" w:rsidRDefault="00DF3E5C" w:rsidP="00AB25CC">
            <w:pPr>
              <w:rPr>
                <w:rFonts w:asciiTheme="majorHAnsi" w:hAnsiTheme="majorHAnsi"/>
                <w:b/>
                <w:bCs/>
                <w:sz w:val="22"/>
                <w:szCs w:val="22"/>
              </w:rPr>
            </w:pPr>
          </w:p>
          <w:p w14:paraId="1012C2CF" w14:textId="77777777" w:rsidR="00DF3E5C" w:rsidRPr="00336894" w:rsidRDefault="00DF3E5C" w:rsidP="00AB25CC">
            <w:pPr>
              <w:rPr>
                <w:rFonts w:asciiTheme="majorHAnsi" w:hAnsiTheme="majorHAnsi"/>
                <w:b/>
                <w:bCs/>
                <w:sz w:val="22"/>
                <w:szCs w:val="22"/>
                <w:lang w:val="en-US"/>
              </w:rPr>
            </w:pPr>
          </w:p>
          <w:p w14:paraId="3AC83F0A" w14:textId="77777777" w:rsidR="00DF3E5C" w:rsidRPr="00336894" w:rsidRDefault="00DF3E5C" w:rsidP="00AB25CC">
            <w:pPr>
              <w:rPr>
                <w:rFonts w:asciiTheme="majorHAnsi" w:hAnsiTheme="majorHAnsi"/>
                <w:sz w:val="22"/>
                <w:szCs w:val="22"/>
              </w:rPr>
            </w:pPr>
          </w:p>
        </w:tc>
        <w:tc>
          <w:tcPr>
            <w:tcW w:w="236" w:type="dxa"/>
          </w:tcPr>
          <w:p w14:paraId="2F27332F" w14:textId="77777777" w:rsidR="00DF3E5C" w:rsidRPr="00336894" w:rsidRDefault="00DF3E5C" w:rsidP="00AB25CC">
            <w:pPr>
              <w:rPr>
                <w:rFonts w:asciiTheme="majorHAnsi" w:hAnsiTheme="majorHAnsi"/>
                <w:sz w:val="22"/>
                <w:szCs w:val="22"/>
              </w:rPr>
            </w:pPr>
          </w:p>
        </w:tc>
        <w:tc>
          <w:tcPr>
            <w:tcW w:w="667" w:type="dxa"/>
          </w:tcPr>
          <w:p w14:paraId="0DE34FAB" w14:textId="77777777" w:rsidR="00DF3E5C" w:rsidRPr="00336894" w:rsidRDefault="00DF3E5C" w:rsidP="00AB25CC">
            <w:pPr>
              <w:rPr>
                <w:rFonts w:asciiTheme="majorHAnsi" w:hAnsiTheme="majorHAnsi"/>
                <w:sz w:val="22"/>
                <w:szCs w:val="22"/>
              </w:rPr>
            </w:pPr>
          </w:p>
          <w:p w14:paraId="6474126F"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53F418D2" w14:textId="77777777" w:rsidR="00DF3E5C" w:rsidRPr="00336894" w:rsidRDefault="00DF3E5C" w:rsidP="00AB25CC">
            <w:pPr>
              <w:ind w:left="1006"/>
              <w:rPr>
                <w:rFonts w:asciiTheme="majorHAnsi" w:hAnsiTheme="majorHAnsi"/>
                <w:b/>
                <w:bCs/>
                <w:color w:val="FF0000"/>
                <w:sz w:val="22"/>
                <w:szCs w:val="22"/>
              </w:rPr>
            </w:pPr>
          </w:p>
          <w:p w14:paraId="56690ABA" w14:textId="77777777" w:rsidR="00DF3E5C" w:rsidRPr="00336894" w:rsidRDefault="00DF3E5C" w:rsidP="00AB25CC">
            <w:pPr>
              <w:ind w:left="1006"/>
              <w:rPr>
                <w:rFonts w:asciiTheme="majorHAnsi" w:hAnsiTheme="majorHAnsi"/>
                <w:b/>
                <w:bCs/>
                <w:color w:val="FF0000"/>
                <w:sz w:val="22"/>
                <w:szCs w:val="22"/>
              </w:rPr>
            </w:pPr>
          </w:p>
          <w:p w14:paraId="16CD64A1" w14:textId="77777777" w:rsidR="00DF3E5C" w:rsidRPr="00336894" w:rsidRDefault="00DF3E5C" w:rsidP="00AB25CC">
            <w:pPr>
              <w:ind w:left="1006"/>
              <w:rPr>
                <w:rFonts w:asciiTheme="majorHAnsi" w:hAnsiTheme="majorHAnsi"/>
                <w:b/>
                <w:bCs/>
                <w:color w:val="FF0000"/>
                <w:sz w:val="22"/>
                <w:szCs w:val="22"/>
              </w:rPr>
            </w:pPr>
          </w:p>
          <w:p w14:paraId="609A2CE8" w14:textId="77777777" w:rsidR="00DF3E5C" w:rsidRPr="00336894" w:rsidRDefault="00DF3E5C" w:rsidP="00AB25CC">
            <w:pPr>
              <w:ind w:left="1006"/>
              <w:rPr>
                <w:rFonts w:asciiTheme="majorHAnsi" w:hAnsiTheme="majorHAnsi"/>
                <w:b/>
                <w:bCs/>
                <w:color w:val="FF0000"/>
                <w:sz w:val="22"/>
                <w:szCs w:val="22"/>
              </w:rPr>
            </w:pPr>
          </w:p>
          <w:p w14:paraId="15B9B7DF" w14:textId="77777777" w:rsidR="00DF3E5C" w:rsidRPr="00336894" w:rsidRDefault="00DF3E5C" w:rsidP="00AB25CC">
            <w:pPr>
              <w:ind w:left="1006"/>
              <w:rPr>
                <w:rFonts w:asciiTheme="majorHAnsi" w:hAnsiTheme="majorHAnsi"/>
                <w:b/>
                <w:bCs/>
                <w:color w:val="FF0000"/>
                <w:sz w:val="22"/>
                <w:szCs w:val="22"/>
              </w:rPr>
            </w:pPr>
          </w:p>
          <w:p w14:paraId="10CF9598" w14:textId="77777777" w:rsidR="00DF3E5C" w:rsidRPr="00336894" w:rsidRDefault="00DF3E5C" w:rsidP="00AB25CC">
            <w:pPr>
              <w:ind w:left="1006"/>
              <w:rPr>
                <w:rFonts w:asciiTheme="majorHAnsi" w:hAnsiTheme="majorHAnsi"/>
                <w:b/>
                <w:bCs/>
                <w:color w:val="FF0000"/>
                <w:sz w:val="22"/>
                <w:szCs w:val="22"/>
              </w:rPr>
            </w:pPr>
          </w:p>
          <w:p w14:paraId="06AAA8D0" w14:textId="77777777" w:rsidR="00DF3E5C" w:rsidRPr="00336894" w:rsidRDefault="00DF3E5C" w:rsidP="00AB25CC">
            <w:pPr>
              <w:ind w:left="1006"/>
              <w:rPr>
                <w:rFonts w:asciiTheme="majorHAnsi" w:hAnsiTheme="majorHAnsi"/>
                <w:sz w:val="22"/>
                <w:szCs w:val="22"/>
                <w:lang w:val="en-US"/>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2E062990" w14:textId="532883F4" w:rsidR="00DF3D75"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C271A1" w:rsidRPr="00C271A1">
        <w:rPr>
          <w:rFonts w:asciiTheme="majorHAnsi" w:hAnsiTheme="majorHAnsi"/>
          <w:b/>
          <w:sz w:val="22"/>
          <w:szCs w:val="22"/>
        </w:rPr>
        <w:t>απομάκρυνση χημικών αποβλήτων, ποσότητας 7.600 κιλών (υγρών και στερεών) από τις εγκαταστάσεις των Τμημάτων Χημείας και Βιολογίας του Πανεπιστημίου Κρήτης</w:t>
      </w:r>
    </w:p>
    <w:p w14:paraId="3D754298"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56888D6B"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14:paraId="6917F5FD" w14:textId="77777777" w:rsidTr="00602974">
        <w:tc>
          <w:tcPr>
            <w:tcW w:w="4519" w:type="dxa"/>
          </w:tcPr>
          <w:p w14:paraId="4FA637A8"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36B2168D"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1F30C09A" w14:textId="77777777" w:rsidTr="00591E69">
        <w:tc>
          <w:tcPr>
            <w:tcW w:w="4519" w:type="dxa"/>
          </w:tcPr>
          <w:p w14:paraId="5744D1C9"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0630F4EC" w14:textId="77777777"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58849479" w14:textId="77777777" w:rsidTr="00602974">
        <w:tc>
          <w:tcPr>
            <w:tcW w:w="4519" w:type="dxa"/>
          </w:tcPr>
          <w:p w14:paraId="2C5996A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520" w:type="dxa"/>
          </w:tcPr>
          <w:p w14:paraId="03F491A8" w14:textId="49FC7A76" w:rsidR="00DF3D75" w:rsidRDefault="00C271A1"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0899</w:t>
            </w:r>
          </w:p>
        </w:tc>
      </w:tr>
      <w:tr w:rsidR="00DF3D75" w14:paraId="0C30B226" w14:textId="77777777" w:rsidTr="00602974">
        <w:tc>
          <w:tcPr>
            <w:tcW w:w="4519" w:type="dxa"/>
          </w:tcPr>
          <w:p w14:paraId="7140D9DE" w14:textId="77777777" w:rsidR="00DF3D75" w:rsidRDefault="00DF3D75" w:rsidP="00602974">
            <w:pPr>
              <w:spacing w:after="120"/>
              <w:contextualSpacing/>
              <w:jc w:val="both"/>
              <w:rPr>
                <w:rFonts w:asciiTheme="majorHAnsi" w:hAnsiTheme="majorHAnsi" w:cstheme="minorHAnsi"/>
                <w:sz w:val="22"/>
                <w:szCs w:val="22"/>
              </w:rPr>
            </w:pPr>
            <w:proofErr w:type="gramStart"/>
            <w:r w:rsidRPr="00BB0E40">
              <w:rPr>
                <w:rFonts w:asciiTheme="majorHAnsi" w:hAnsiTheme="majorHAnsi" w:cstheme="minorHAnsi"/>
                <w:b/>
                <w:bCs/>
                <w:sz w:val="22"/>
                <w:szCs w:val="22"/>
                <w:lang w:val="en-US"/>
              </w:rPr>
              <w:t>CPV :</w:t>
            </w:r>
            <w:proofErr w:type="gramEnd"/>
          </w:p>
        </w:tc>
        <w:tc>
          <w:tcPr>
            <w:tcW w:w="4520" w:type="dxa"/>
          </w:tcPr>
          <w:p w14:paraId="5FF319C6" w14:textId="2A1144A3" w:rsidR="00DF3D75" w:rsidRDefault="00C271A1" w:rsidP="00602974">
            <w:pPr>
              <w:spacing w:after="120"/>
              <w:contextualSpacing/>
              <w:jc w:val="both"/>
              <w:rPr>
                <w:rFonts w:asciiTheme="majorHAnsi" w:hAnsiTheme="majorHAnsi" w:cstheme="minorHAnsi"/>
                <w:sz w:val="22"/>
                <w:szCs w:val="22"/>
              </w:rPr>
            </w:pPr>
            <w:r>
              <w:rPr>
                <w:rStyle w:val="tabletxt"/>
              </w:rPr>
              <w:t>90500000-2</w:t>
            </w:r>
          </w:p>
        </w:tc>
      </w:tr>
      <w:tr w:rsidR="00DF3D75" w14:paraId="5D6AE8B6" w14:textId="77777777" w:rsidTr="00602974">
        <w:tc>
          <w:tcPr>
            <w:tcW w:w="4519" w:type="dxa"/>
          </w:tcPr>
          <w:p w14:paraId="432F20E4"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020D9071"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4367DDF9" w14:textId="77777777" w:rsidTr="00602974">
        <w:tc>
          <w:tcPr>
            <w:tcW w:w="4519" w:type="dxa"/>
          </w:tcPr>
          <w:p w14:paraId="696E67A8"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4B8B8B32" w14:textId="13A98011" w:rsidR="00DF3D75" w:rsidRDefault="00C271A1"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21.675,00€</w:t>
            </w:r>
          </w:p>
        </w:tc>
      </w:tr>
      <w:tr w:rsidR="00DF3D75" w14:paraId="3BB9597B" w14:textId="77777777" w:rsidTr="00602974">
        <w:tc>
          <w:tcPr>
            <w:tcW w:w="4519" w:type="dxa"/>
          </w:tcPr>
          <w:p w14:paraId="02BB6703"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14:paraId="6A6B917D" w14:textId="1FEFED22" w:rsidR="00DF3D75" w:rsidRDefault="002A79D7"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28/03/2023</w:t>
            </w:r>
          </w:p>
        </w:tc>
      </w:tr>
      <w:tr w:rsidR="00DF3D75" w14:paraId="1427A225" w14:textId="77777777" w:rsidTr="00602974">
        <w:tc>
          <w:tcPr>
            <w:tcW w:w="4519" w:type="dxa"/>
          </w:tcPr>
          <w:p w14:paraId="50AA91D5"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3AA98387"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4F841F96" w14:textId="77777777" w:rsidR="00DF3D75" w:rsidRDefault="00DF3D75" w:rsidP="00DF3D75">
      <w:pPr>
        <w:pStyle w:val="a4"/>
        <w:spacing w:line="280" w:lineRule="atLeast"/>
        <w:ind w:right="-285"/>
        <w:jc w:val="center"/>
        <w:rPr>
          <w:rFonts w:asciiTheme="majorHAnsi" w:hAnsiTheme="majorHAnsi"/>
          <w:b/>
          <w:sz w:val="22"/>
          <w:szCs w:val="22"/>
        </w:rPr>
      </w:pPr>
    </w:p>
    <w:p w14:paraId="1ABC9589" w14:textId="68A2C2DF"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C271A1">
        <w:rPr>
          <w:rFonts w:asciiTheme="majorHAnsi" w:hAnsiTheme="majorHAnsi" w:cstheme="minorHAnsi"/>
          <w:sz w:val="22"/>
          <w:szCs w:val="22"/>
        </w:rPr>
        <w:t>ανάθεση υπηρεσίας και</w:t>
      </w:r>
      <w:r w:rsidRPr="00BB0E40">
        <w:rPr>
          <w:rFonts w:asciiTheme="majorHAnsi" w:hAnsiTheme="majorHAnsi" w:cstheme="minorHAnsi"/>
          <w:sz w:val="22"/>
          <w:szCs w:val="22"/>
        </w:rPr>
        <w:t xml:space="preserve"> προϋπολογισμός</w:t>
      </w:r>
    </w:p>
    <w:p w14:paraId="4FC16CA7" w14:textId="087E1D81" w:rsidR="00DF3D75" w:rsidRPr="00BB0E40" w:rsidRDefault="00DF3D75" w:rsidP="00DF3D75">
      <w:pPr>
        <w:spacing w:after="120"/>
        <w:contextualSpacing/>
        <w:jc w:val="both"/>
        <w:rPr>
          <w:rFonts w:asciiTheme="majorHAnsi" w:hAnsiTheme="majorHAnsi" w:cstheme="minorHAnsi"/>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C271A1" w:rsidRPr="00C271A1">
        <w:rPr>
          <w:rFonts w:asciiTheme="majorHAnsi" w:hAnsiTheme="majorHAnsi"/>
          <w:b/>
          <w:sz w:val="22"/>
          <w:szCs w:val="22"/>
        </w:rPr>
        <w:t>απομάκρυνση χημικών αποβλήτων, ποσότητας 7.600 κιλών (υγρών και στερεών) από τις εγκαταστάσεις των Τμημάτων Χημείας και Βιολογίας</w:t>
      </w:r>
    </w:p>
    <w:p w14:paraId="4A72323C" w14:textId="77777777" w:rsidR="00DF3D75" w:rsidRPr="00BB0E40" w:rsidRDefault="00DF3D75" w:rsidP="00DF3D75">
      <w:pPr>
        <w:spacing w:after="100"/>
        <w:ind w:firstLine="284"/>
        <w:jc w:val="both"/>
        <w:rPr>
          <w:rFonts w:asciiTheme="majorHAnsi" w:hAnsiTheme="majorHAnsi" w:cstheme="minorHAnsi"/>
          <w:sz w:val="22"/>
          <w:szCs w:val="22"/>
        </w:rPr>
      </w:pPr>
    </w:p>
    <w:p w14:paraId="19FE1366" w14:textId="5C57D144" w:rsidR="00DF3D75" w:rsidRPr="00CE1B0C" w:rsidRDefault="00DF3D75" w:rsidP="00DF3D75">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C271A1" w:rsidRPr="00BC498F">
        <w:rPr>
          <w:rFonts w:asciiTheme="majorHAnsi" w:hAnsiTheme="majorHAnsi" w:cstheme="majorHAnsi"/>
          <w:b/>
          <w:noProof/>
          <w:sz w:val="22"/>
          <w:szCs w:val="22"/>
        </w:rPr>
        <w:t>21</w:t>
      </w:r>
      <w:r w:rsidR="00C271A1">
        <w:rPr>
          <w:rFonts w:asciiTheme="majorHAnsi" w:hAnsiTheme="majorHAnsi" w:cstheme="majorHAnsi"/>
          <w:b/>
          <w:noProof/>
          <w:sz w:val="22"/>
          <w:szCs w:val="22"/>
        </w:rPr>
        <w:t>.</w:t>
      </w:r>
      <w:r w:rsidR="00C271A1" w:rsidRPr="00BC498F">
        <w:rPr>
          <w:rFonts w:asciiTheme="majorHAnsi" w:hAnsiTheme="majorHAnsi" w:cstheme="majorHAnsi"/>
          <w:b/>
          <w:noProof/>
          <w:sz w:val="22"/>
          <w:szCs w:val="22"/>
        </w:rPr>
        <w:t>675</w:t>
      </w:r>
      <w:r w:rsidR="00C271A1">
        <w:rPr>
          <w:rFonts w:asciiTheme="majorHAnsi" w:hAnsiTheme="majorHAnsi" w:cstheme="majorHAnsi"/>
          <w:b/>
          <w:noProof/>
          <w:sz w:val="22"/>
          <w:szCs w:val="22"/>
        </w:rPr>
        <w:t xml:space="preserve">,00 </w:t>
      </w:r>
      <w:r w:rsidR="00C271A1">
        <w:rPr>
          <w:rFonts w:asciiTheme="majorHAnsi" w:hAnsiTheme="majorHAnsi" w:cstheme="majorHAnsi"/>
          <w:b/>
          <w:sz w:val="22"/>
          <w:szCs w:val="22"/>
        </w:rPr>
        <w:t>€</w:t>
      </w:r>
      <w:r w:rsidR="00C271A1" w:rsidRPr="00076CEB">
        <w:rPr>
          <w:rFonts w:asciiTheme="majorHAnsi" w:hAnsiTheme="majorHAnsi" w:cstheme="majorHAnsi"/>
          <w:b/>
          <w:sz w:val="22"/>
          <w:szCs w:val="22"/>
        </w:rPr>
        <w:t xml:space="preserve"> συμπεριλαμβανομένου του </w:t>
      </w:r>
      <w:r w:rsidR="00C271A1" w:rsidRPr="00CE1B0C">
        <w:rPr>
          <w:rFonts w:asciiTheme="majorHAnsi" w:hAnsiTheme="majorHAnsi" w:cstheme="majorHAnsi"/>
          <w:b/>
          <w:sz w:val="22"/>
          <w:szCs w:val="22"/>
        </w:rPr>
        <w:t>ΦΠΑ</w:t>
      </w:r>
      <w:r w:rsidRPr="00CE1B0C">
        <w:rPr>
          <w:rFonts w:asciiTheme="majorHAnsi" w:hAnsiTheme="majorHAnsi" w:cstheme="minorHAnsi"/>
          <w:sz w:val="22"/>
          <w:szCs w:val="22"/>
        </w:rPr>
        <w:t>.(</w:t>
      </w:r>
      <w:r w:rsidR="0090562F" w:rsidRPr="00CE1B0C">
        <w:rPr>
          <w:rFonts w:asciiTheme="majorHAnsi" w:hAnsiTheme="majorHAnsi" w:cstheme="minorHAnsi"/>
          <w:sz w:val="22"/>
          <w:szCs w:val="22"/>
        </w:rPr>
        <w:t>17.479,84€</w:t>
      </w:r>
      <w:r w:rsidRPr="00CE1B0C">
        <w:rPr>
          <w:rFonts w:asciiTheme="majorHAnsi" w:hAnsiTheme="majorHAnsi" w:cstheme="minorHAnsi"/>
          <w:sz w:val="22"/>
          <w:szCs w:val="22"/>
        </w:rPr>
        <w:t>+</w:t>
      </w:r>
      <w:r w:rsidR="0090562F" w:rsidRPr="00CE1B0C">
        <w:rPr>
          <w:rFonts w:asciiTheme="majorHAnsi" w:hAnsiTheme="majorHAnsi" w:cstheme="minorHAnsi"/>
          <w:sz w:val="22"/>
          <w:szCs w:val="22"/>
        </w:rPr>
        <w:t xml:space="preserve"> 4.195,16€</w:t>
      </w:r>
      <w:r w:rsidRPr="00CE1B0C">
        <w:rPr>
          <w:rFonts w:asciiTheme="majorHAnsi" w:hAnsiTheme="majorHAnsi" w:cstheme="minorHAnsi"/>
          <w:sz w:val="22"/>
          <w:szCs w:val="22"/>
        </w:rPr>
        <w:t>ΦΠΑ 24%=</w:t>
      </w:r>
      <w:r w:rsidR="0090562F" w:rsidRPr="00CE1B0C">
        <w:rPr>
          <w:rFonts w:asciiTheme="majorHAnsi" w:hAnsiTheme="majorHAnsi" w:cstheme="minorHAnsi"/>
          <w:sz w:val="22"/>
          <w:szCs w:val="22"/>
        </w:rPr>
        <w:t>21.675,00€</w:t>
      </w:r>
      <w:r w:rsidRPr="00CE1B0C">
        <w:rPr>
          <w:rFonts w:asciiTheme="majorHAnsi" w:hAnsiTheme="majorHAnsi" w:cstheme="minorHAnsi"/>
          <w:sz w:val="22"/>
          <w:szCs w:val="22"/>
        </w:rPr>
        <w:t xml:space="preserve">) και θα βαρύνει τον </w:t>
      </w:r>
      <w:r w:rsidR="00C271A1" w:rsidRPr="00CE1B0C">
        <w:rPr>
          <w:rFonts w:asciiTheme="majorHAnsi" w:hAnsiTheme="majorHAnsi" w:cstheme="minorHAnsi"/>
          <w:sz w:val="22"/>
          <w:szCs w:val="22"/>
        </w:rPr>
        <w:t>Τακτικό Π</w:t>
      </w:r>
      <w:r w:rsidRPr="00CE1B0C">
        <w:rPr>
          <w:rFonts w:asciiTheme="majorHAnsi" w:hAnsiTheme="majorHAnsi" w:cstheme="minorHAnsi"/>
          <w:sz w:val="22"/>
          <w:szCs w:val="22"/>
        </w:rPr>
        <w:t xml:space="preserve">ροϋπολογισμό </w:t>
      </w:r>
      <w:r w:rsidR="00C271A1" w:rsidRPr="00CE1B0C">
        <w:rPr>
          <w:rFonts w:asciiTheme="majorHAnsi" w:hAnsiTheme="majorHAnsi" w:cstheme="minorHAnsi"/>
          <w:sz w:val="22"/>
          <w:szCs w:val="22"/>
        </w:rPr>
        <w:t>του Ιδρύματος</w:t>
      </w:r>
      <w:r w:rsidRPr="00CE1B0C">
        <w:rPr>
          <w:rFonts w:asciiTheme="majorHAnsi" w:hAnsiTheme="majorHAnsi" w:cstheme="minorHAnsi"/>
          <w:sz w:val="22"/>
          <w:szCs w:val="22"/>
        </w:rPr>
        <w:t xml:space="preserve">, στον ΚΑΕ </w:t>
      </w:r>
      <w:r w:rsidR="00C271A1" w:rsidRPr="00CE1B0C">
        <w:rPr>
          <w:rFonts w:asciiTheme="majorHAnsi" w:hAnsiTheme="majorHAnsi" w:cstheme="minorHAnsi"/>
          <w:sz w:val="22"/>
          <w:szCs w:val="22"/>
        </w:rPr>
        <w:t>0899</w:t>
      </w:r>
      <w:r w:rsidRPr="00CE1B0C">
        <w:rPr>
          <w:rFonts w:asciiTheme="majorHAnsi" w:hAnsiTheme="majorHAnsi" w:cstheme="minorHAnsi"/>
          <w:sz w:val="22"/>
          <w:szCs w:val="22"/>
        </w:rPr>
        <w:t>, εγκεκριμένο αίτημα στο ΚΗΜΔΗΣ</w:t>
      </w:r>
      <w:r w:rsidR="00CE1B0C" w:rsidRPr="00CE1B0C">
        <w:rPr>
          <w:rFonts w:asciiTheme="majorHAnsi" w:hAnsiTheme="majorHAnsi" w:cstheme="minorHAnsi"/>
          <w:sz w:val="22"/>
          <w:szCs w:val="22"/>
        </w:rPr>
        <w:t xml:space="preserve"> 23</w:t>
      </w:r>
      <w:r w:rsidR="00CE1B0C" w:rsidRPr="00CE1B0C">
        <w:rPr>
          <w:rFonts w:asciiTheme="majorHAnsi" w:hAnsiTheme="majorHAnsi" w:cstheme="minorHAnsi"/>
          <w:sz w:val="22"/>
          <w:szCs w:val="22"/>
          <w:lang w:val="en-US"/>
        </w:rPr>
        <w:t>REQ</w:t>
      </w:r>
      <w:r w:rsidR="00CE1B0C" w:rsidRPr="00CE1B0C">
        <w:rPr>
          <w:rFonts w:asciiTheme="majorHAnsi" w:hAnsiTheme="majorHAnsi" w:cstheme="minorHAnsi"/>
          <w:sz w:val="22"/>
          <w:szCs w:val="22"/>
        </w:rPr>
        <w:t>012281016</w:t>
      </w:r>
      <w:r w:rsidRPr="00CE1B0C">
        <w:rPr>
          <w:rFonts w:asciiTheme="majorHAnsi" w:hAnsiTheme="majorHAnsi" w:cstheme="minorHAnsi"/>
          <w:sz w:val="22"/>
          <w:szCs w:val="22"/>
        </w:rPr>
        <w:t xml:space="preserve">, με Απόφαση ανάληψης υποχρέωσης </w:t>
      </w:r>
      <w:proofErr w:type="spellStart"/>
      <w:r w:rsidRPr="00CE1B0C">
        <w:rPr>
          <w:rFonts w:asciiTheme="majorHAnsi" w:hAnsiTheme="majorHAnsi" w:cstheme="minorHAnsi"/>
          <w:sz w:val="22"/>
          <w:szCs w:val="22"/>
        </w:rPr>
        <w:t>αρ</w:t>
      </w:r>
      <w:proofErr w:type="spellEnd"/>
      <w:r w:rsidRPr="00CE1B0C">
        <w:rPr>
          <w:rFonts w:asciiTheme="majorHAnsi" w:hAnsiTheme="majorHAnsi" w:cstheme="minorHAnsi"/>
          <w:sz w:val="22"/>
          <w:szCs w:val="22"/>
        </w:rPr>
        <w:t xml:space="preserve"> </w:t>
      </w:r>
      <w:r w:rsidR="00CE1B0C" w:rsidRPr="00CE1B0C">
        <w:rPr>
          <w:rFonts w:asciiTheme="majorHAnsi" w:hAnsiTheme="majorHAnsi" w:cstheme="minorHAnsi"/>
          <w:sz w:val="22"/>
          <w:szCs w:val="22"/>
        </w:rPr>
        <w:t>7069</w:t>
      </w:r>
      <w:r w:rsidRPr="00CE1B0C">
        <w:rPr>
          <w:rFonts w:asciiTheme="majorHAnsi" w:hAnsiTheme="majorHAnsi" w:cstheme="minorHAnsi"/>
          <w:sz w:val="22"/>
          <w:szCs w:val="22"/>
        </w:rPr>
        <w:t xml:space="preserve"> </w:t>
      </w:r>
      <w:proofErr w:type="spellStart"/>
      <w:r w:rsidRPr="00CE1B0C">
        <w:rPr>
          <w:rFonts w:asciiTheme="majorHAnsi" w:hAnsiTheme="majorHAnsi" w:cstheme="minorHAnsi"/>
          <w:sz w:val="22"/>
          <w:szCs w:val="22"/>
        </w:rPr>
        <w:t>αρ</w:t>
      </w:r>
      <w:proofErr w:type="spellEnd"/>
      <w:r w:rsidRPr="00CE1B0C">
        <w:rPr>
          <w:rFonts w:asciiTheme="majorHAnsi" w:hAnsiTheme="majorHAnsi" w:cstheme="minorHAnsi"/>
          <w:sz w:val="22"/>
          <w:szCs w:val="22"/>
        </w:rPr>
        <w:t xml:space="preserve">. </w:t>
      </w:r>
      <w:proofErr w:type="spellStart"/>
      <w:r w:rsidRPr="00CE1B0C">
        <w:rPr>
          <w:rFonts w:asciiTheme="majorHAnsi" w:hAnsiTheme="majorHAnsi" w:cstheme="minorHAnsi"/>
          <w:sz w:val="22"/>
          <w:szCs w:val="22"/>
        </w:rPr>
        <w:t>πρωτ</w:t>
      </w:r>
      <w:proofErr w:type="spellEnd"/>
      <w:r w:rsidRPr="00CE1B0C">
        <w:rPr>
          <w:rFonts w:asciiTheme="majorHAnsi" w:hAnsiTheme="majorHAnsi" w:cstheme="minorHAnsi"/>
          <w:sz w:val="22"/>
          <w:szCs w:val="22"/>
        </w:rPr>
        <w:t xml:space="preserve">. </w:t>
      </w:r>
      <w:r w:rsidR="00CE1B0C" w:rsidRPr="00DE7495">
        <w:rPr>
          <w:rFonts w:asciiTheme="majorHAnsi" w:hAnsiTheme="majorHAnsi" w:cstheme="minorHAnsi"/>
          <w:sz w:val="22"/>
          <w:szCs w:val="22"/>
        </w:rPr>
        <w:t>5476/13-03-2023</w:t>
      </w:r>
      <w:r w:rsidRPr="00CE1B0C">
        <w:rPr>
          <w:rFonts w:asciiTheme="majorHAnsi" w:hAnsiTheme="majorHAnsi" w:cstheme="minorHAnsi"/>
          <w:sz w:val="22"/>
          <w:szCs w:val="22"/>
        </w:rPr>
        <w:t xml:space="preserve">, και ΑΔΑ </w:t>
      </w:r>
      <w:r w:rsidR="00CE1B0C" w:rsidRPr="00CE1B0C">
        <w:rPr>
          <w:rFonts w:asciiTheme="majorHAnsi" w:hAnsiTheme="majorHAnsi" w:cstheme="minorHAnsi"/>
          <w:sz w:val="22"/>
          <w:szCs w:val="22"/>
        </w:rPr>
        <w:t>Ω8ΜΓ469Β7Γ-ΝΣΜ.</w:t>
      </w:r>
    </w:p>
    <w:p w14:paraId="433ADD3D" w14:textId="77777777" w:rsidR="00DF3D75" w:rsidRPr="00BB0E40" w:rsidRDefault="00DF3D75" w:rsidP="00DF3D75">
      <w:pPr>
        <w:spacing w:after="100"/>
        <w:contextualSpacing/>
        <w:jc w:val="both"/>
        <w:rPr>
          <w:rFonts w:asciiTheme="majorHAnsi" w:hAnsiTheme="majorHAnsi" w:cstheme="minorHAnsi"/>
          <w:sz w:val="22"/>
          <w:szCs w:val="22"/>
          <w:u w:val="single"/>
        </w:rPr>
      </w:pPr>
      <w:r w:rsidRPr="00CE1B0C">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CE1B0C">
          <w:rPr>
            <w:rStyle w:val="-"/>
            <w:rFonts w:asciiTheme="majorHAnsi" w:hAnsiTheme="majorHAnsi" w:cstheme="minorHAnsi"/>
            <w:sz w:val="22"/>
            <w:szCs w:val="22"/>
          </w:rPr>
          <w:t>http://www.</w:t>
        </w:r>
        <w:r w:rsidRPr="00CE1B0C">
          <w:rPr>
            <w:rStyle w:val="-"/>
            <w:rFonts w:asciiTheme="majorHAnsi" w:hAnsiTheme="majorHAnsi" w:cstheme="minorHAnsi"/>
            <w:sz w:val="22"/>
            <w:szCs w:val="22"/>
            <w:lang w:val="en-US"/>
          </w:rPr>
          <w:t>uoc</w:t>
        </w:r>
        <w:r w:rsidRPr="00CE1B0C">
          <w:rPr>
            <w:rStyle w:val="-"/>
            <w:rFonts w:asciiTheme="majorHAnsi" w:hAnsiTheme="majorHAnsi" w:cstheme="minorHAnsi"/>
            <w:sz w:val="22"/>
            <w:szCs w:val="22"/>
          </w:rPr>
          <w:t>.gr</w:t>
        </w:r>
      </w:hyperlink>
      <w:r w:rsidRPr="00CE1B0C">
        <w:rPr>
          <w:rFonts w:asciiTheme="majorHAnsi" w:hAnsiTheme="majorHAnsi" w:cstheme="minorHAnsi"/>
          <w:sz w:val="22"/>
          <w:szCs w:val="22"/>
        </w:rPr>
        <w:t xml:space="preserve"> στο μητρώο συμβάσεων ΚΗΜΔΗΣ και στην ιστοσελίδα </w:t>
      </w:r>
      <w:hyperlink r:id="rId9" w:history="1">
        <w:r w:rsidRPr="00CE1B0C">
          <w:rPr>
            <w:rStyle w:val="-"/>
            <w:rFonts w:asciiTheme="majorHAnsi" w:hAnsiTheme="majorHAnsi" w:cstheme="minorHAnsi"/>
            <w:sz w:val="22"/>
            <w:szCs w:val="22"/>
            <w:lang w:val="en-US"/>
          </w:rPr>
          <w:t>www</w:t>
        </w:r>
        <w:r w:rsidRPr="00CE1B0C">
          <w:rPr>
            <w:rStyle w:val="-"/>
            <w:rFonts w:asciiTheme="majorHAnsi" w:hAnsiTheme="majorHAnsi" w:cstheme="minorHAnsi"/>
            <w:sz w:val="22"/>
            <w:szCs w:val="22"/>
          </w:rPr>
          <w:t>.2810.</w:t>
        </w:r>
        <w:r w:rsidRPr="00CE1B0C">
          <w:rPr>
            <w:rStyle w:val="-"/>
            <w:rFonts w:asciiTheme="majorHAnsi" w:hAnsiTheme="majorHAnsi" w:cstheme="minorHAnsi"/>
            <w:sz w:val="22"/>
            <w:szCs w:val="22"/>
            <w:lang w:val="en-US"/>
          </w:rPr>
          <w:t>gr</w:t>
        </w:r>
      </w:hyperlink>
      <w:r w:rsidRPr="00CE1B0C">
        <w:rPr>
          <w:rFonts w:asciiTheme="majorHAnsi" w:hAnsiTheme="majorHAnsi" w:cstheme="minorHAnsi"/>
          <w:sz w:val="22"/>
          <w:szCs w:val="22"/>
        </w:rPr>
        <w:t>.</w:t>
      </w:r>
    </w:p>
    <w:p w14:paraId="444634F1" w14:textId="77777777" w:rsidR="00DF3D75" w:rsidRPr="00BB0E40" w:rsidRDefault="00DF3D75" w:rsidP="00DF3D75">
      <w:pPr>
        <w:ind w:firstLine="284"/>
        <w:contextualSpacing/>
        <w:jc w:val="both"/>
        <w:rPr>
          <w:rFonts w:asciiTheme="majorHAnsi" w:hAnsiTheme="majorHAnsi" w:cstheme="minorHAnsi"/>
          <w:sz w:val="22"/>
          <w:szCs w:val="22"/>
        </w:rPr>
      </w:pPr>
    </w:p>
    <w:p w14:paraId="5469DBD7"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lastRenderedPageBreak/>
        <w:t>Περιεχόμενο και υποβολή προσφορών</w:t>
      </w:r>
    </w:p>
    <w:p w14:paraId="7C239C38"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7D2D1DBB" w14:textId="77777777" w:rsidR="00DF3D75" w:rsidRPr="00BB0E40" w:rsidRDefault="00DF3D75" w:rsidP="00DF3D75">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 xml:space="preserve">ι: </w:t>
      </w:r>
    </w:p>
    <w:p w14:paraId="46DA85D8" w14:textId="77777777" w:rsidR="00DF3D75" w:rsidRPr="00BB0E40" w:rsidRDefault="00DF3D75" w:rsidP="00DF3D75">
      <w:pPr>
        <w:contextualSpacing/>
        <w:jc w:val="both"/>
        <w:rPr>
          <w:rFonts w:asciiTheme="majorHAnsi" w:hAnsiTheme="majorHAnsi" w:cstheme="minorHAnsi"/>
          <w:sz w:val="22"/>
          <w:szCs w:val="22"/>
        </w:rPr>
      </w:pPr>
    </w:p>
    <w:p w14:paraId="484D937F" w14:textId="77777777" w:rsidR="00DF3D75" w:rsidRPr="00F35CFD" w:rsidRDefault="00DF3D75" w:rsidP="00DF3D75">
      <w:pPr>
        <w:spacing w:after="100"/>
        <w:jc w:val="both"/>
        <w:rPr>
          <w:rFonts w:asciiTheme="majorHAnsi" w:hAnsiTheme="majorHAnsi" w:cstheme="minorHAnsi"/>
          <w:sz w:val="22"/>
          <w:szCs w:val="22"/>
        </w:rPr>
      </w:pPr>
      <w:r w:rsidRPr="00F35CFD">
        <w:rPr>
          <w:rFonts w:asciiTheme="majorHAnsi" w:hAnsiTheme="majorHAnsi" w:cstheme="minorHAnsi"/>
          <w:sz w:val="22"/>
          <w:szCs w:val="22"/>
        </w:rPr>
        <w:t>α) Οικονομική προσφορά, υπογεγραμμένη από τον προσφέροντα ή το νόμιμο αυτού εκπρόσωπο.</w:t>
      </w:r>
    </w:p>
    <w:p w14:paraId="63205BC8" w14:textId="0B1CD9D6" w:rsidR="00DF3D75" w:rsidRDefault="00DF3D75" w:rsidP="00DF3D75">
      <w:pPr>
        <w:spacing w:after="100"/>
        <w:jc w:val="both"/>
        <w:rPr>
          <w:rFonts w:asciiTheme="majorHAnsi" w:hAnsiTheme="majorHAnsi" w:cstheme="minorHAnsi"/>
          <w:sz w:val="22"/>
          <w:szCs w:val="22"/>
        </w:rPr>
      </w:pPr>
      <w:r w:rsidRPr="000B37E6">
        <w:rPr>
          <w:rFonts w:asciiTheme="majorHAnsi" w:hAnsiTheme="majorHAnsi" w:cstheme="minorHAnsi"/>
          <w:sz w:val="22"/>
          <w:szCs w:val="22"/>
        </w:rPr>
        <w:t xml:space="preserve">β) </w:t>
      </w:r>
      <w:r w:rsidR="00C271A1" w:rsidRPr="000B37E6">
        <w:rPr>
          <w:rFonts w:asciiTheme="majorHAnsi" w:hAnsiTheme="majorHAnsi" w:cstheme="minorHAnsi"/>
          <w:sz w:val="22"/>
          <w:szCs w:val="22"/>
        </w:rPr>
        <w:t xml:space="preserve">Όλα τα απαραίτητα έγγραφα που </w:t>
      </w:r>
      <w:r w:rsidR="000B37E6" w:rsidRPr="000B37E6">
        <w:rPr>
          <w:rFonts w:asciiTheme="majorHAnsi" w:hAnsiTheme="majorHAnsi" w:cstheme="minorHAnsi"/>
          <w:sz w:val="22"/>
          <w:szCs w:val="22"/>
        </w:rPr>
        <w:t>αναφέρονται στο ΠΑΡΑΡΤΗΜΑ  - ΤΕΧΝΙΚΗ ΠΡΟΣΦΟΡΑ που</w:t>
      </w:r>
      <w:r w:rsidR="000B37E6">
        <w:rPr>
          <w:rFonts w:asciiTheme="majorHAnsi" w:hAnsiTheme="majorHAnsi" w:cstheme="minorHAnsi"/>
          <w:sz w:val="22"/>
          <w:szCs w:val="22"/>
        </w:rPr>
        <w:t xml:space="preserve"> ακολουθεί</w:t>
      </w:r>
    </w:p>
    <w:p w14:paraId="5F2F40A1" w14:textId="77777777" w:rsidR="000B37E6" w:rsidRPr="00F35CFD" w:rsidRDefault="000B37E6" w:rsidP="00DF3D75">
      <w:pPr>
        <w:spacing w:after="100"/>
        <w:jc w:val="both"/>
        <w:rPr>
          <w:rFonts w:asciiTheme="majorHAnsi" w:hAnsiTheme="majorHAnsi" w:cstheme="minorHAnsi"/>
          <w:sz w:val="22"/>
          <w:szCs w:val="22"/>
        </w:rPr>
      </w:pPr>
    </w:p>
    <w:p w14:paraId="6B6DF007" w14:textId="387B50EC"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w:t>
      </w:r>
      <w:r w:rsidRPr="00CE1B0C">
        <w:rPr>
          <w:rFonts w:eastAsia="Times New Roman" w:cstheme="minorHAnsi"/>
          <w:b w:val="0"/>
          <w:bCs w:val="0"/>
          <w:color w:val="auto"/>
          <w:sz w:val="22"/>
          <w:szCs w:val="22"/>
        </w:rPr>
        <w:t xml:space="preserve">την </w:t>
      </w:r>
      <w:r w:rsidR="002A79D7">
        <w:rPr>
          <w:rFonts w:eastAsia="Times New Roman" w:cstheme="minorHAnsi"/>
          <w:b w:val="0"/>
          <w:bCs w:val="0"/>
          <w:color w:val="auto"/>
          <w:sz w:val="22"/>
          <w:szCs w:val="22"/>
        </w:rPr>
        <w:t>28</w:t>
      </w:r>
      <w:r w:rsidR="002A79D7" w:rsidRPr="002A79D7">
        <w:rPr>
          <w:rFonts w:eastAsia="Times New Roman" w:cstheme="minorHAnsi"/>
          <w:b w:val="0"/>
          <w:bCs w:val="0"/>
          <w:color w:val="auto"/>
          <w:sz w:val="22"/>
          <w:szCs w:val="22"/>
          <w:vertAlign w:val="superscript"/>
        </w:rPr>
        <w:t>η</w:t>
      </w:r>
      <w:r w:rsidR="002A79D7">
        <w:rPr>
          <w:rFonts w:eastAsia="Times New Roman" w:cstheme="minorHAnsi"/>
          <w:b w:val="0"/>
          <w:bCs w:val="0"/>
          <w:color w:val="auto"/>
          <w:sz w:val="22"/>
          <w:szCs w:val="22"/>
        </w:rPr>
        <w:t>/03/2023</w:t>
      </w:r>
      <w:r w:rsidRPr="00CE1B0C">
        <w:rPr>
          <w:rFonts w:eastAsia="Times New Roman" w:cstheme="minorHAnsi"/>
          <w:b w:val="0"/>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w:t>
      </w:r>
      <w:r w:rsidR="002A79D7"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2A79D7"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w:t>
      </w:r>
      <w:proofErr w:type="spellStart"/>
      <w:r w:rsidRPr="002B65BF">
        <w:rPr>
          <w:rFonts w:eastAsia="Times New Roman" w:cstheme="minorHAnsi"/>
          <w:b w:val="0"/>
          <w:bCs w:val="0"/>
          <w:color w:val="auto"/>
          <w:sz w:val="22"/>
          <w:szCs w:val="22"/>
        </w:rPr>
        <w:t>Βουτών</w:t>
      </w:r>
      <w:proofErr w:type="spellEnd"/>
      <w:r w:rsidRPr="002B65BF">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739E3DB7" w14:textId="524A76FA" w:rsidR="00DF3D75" w:rsidRPr="0090562F" w:rsidRDefault="00DF3D75" w:rsidP="00DF3D75">
      <w:pPr>
        <w:pStyle w:val="a4"/>
        <w:spacing w:line="240" w:lineRule="auto"/>
        <w:rPr>
          <w:rFonts w:asciiTheme="majorHAnsi" w:hAnsiTheme="majorHAnsi" w:cstheme="minorHAnsi"/>
          <w:sz w:val="22"/>
          <w:szCs w:val="22"/>
        </w:rPr>
      </w:pPr>
      <w:r w:rsidRPr="0090562F">
        <w:rPr>
          <w:rFonts w:asciiTheme="majorHAnsi" w:hAnsiTheme="majorHAnsi" w:cstheme="minorHAnsi"/>
          <w:sz w:val="22"/>
          <w:szCs w:val="22"/>
        </w:rPr>
        <w:t xml:space="preserve">Αναλυτικά </w:t>
      </w:r>
      <w:r w:rsidR="000B37E6" w:rsidRPr="0090562F">
        <w:rPr>
          <w:rFonts w:asciiTheme="majorHAnsi" w:hAnsiTheme="majorHAnsi" w:cstheme="minorHAnsi"/>
          <w:sz w:val="22"/>
          <w:szCs w:val="22"/>
        </w:rPr>
        <w:t xml:space="preserve">οι υπηρεσίες, οι ποσότητες </w:t>
      </w:r>
      <w:r w:rsidRPr="0090562F">
        <w:rPr>
          <w:rFonts w:asciiTheme="majorHAnsi" w:hAnsiTheme="majorHAnsi" w:cstheme="minorHAnsi"/>
          <w:sz w:val="22"/>
          <w:szCs w:val="22"/>
        </w:rPr>
        <w:t>καθώς και οι τεχνικές προδιαγραφές, αναφέρονται στο ΠΑΡΑΡΤΗΜΑ  που ακολουθεί.</w:t>
      </w:r>
    </w:p>
    <w:p w14:paraId="140D6A7F" w14:textId="77777777" w:rsidR="000B37E6" w:rsidRPr="0090562F" w:rsidRDefault="00DF3D75" w:rsidP="000B37E6">
      <w:pPr>
        <w:pStyle w:val="a9"/>
        <w:spacing w:after="60" w:line="269" w:lineRule="auto"/>
        <w:ind w:left="0"/>
        <w:jc w:val="both"/>
        <w:rPr>
          <w:rFonts w:asciiTheme="majorHAnsi" w:hAnsiTheme="majorHAnsi" w:cstheme="minorHAnsi"/>
          <w:sz w:val="22"/>
          <w:szCs w:val="22"/>
        </w:rPr>
      </w:pPr>
      <w:r w:rsidRPr="0090562F">
        <w:rPr>
          <w:rFonts w:asciiTheme="majorHAnsi" w:hAnsiTheme="majorHAnsi" w:cstheme="minorHAnsi"/>
          <w:b/>
          <w:sz w:val="22"/>
          <w:szCs w:val="22"/>
        </w:rPr>
        <w:t>Χρόνος παράδοσης</w:t>
      </w:r>
      <w:r w:rsidR="000B37E6" w:rsidRPr="0090562F">
        <w:rPr>
          <w:rFonts w:asciiTheme="majorHAnsi" w:hAnsiTheme="majorHAnsi" w:cstheme="minorHAnsi"/>
          <w:b/>
          <w:sz w:val="22"/>
          <w:szCs w:val="22"/>
        </w:rPr>
        <w:t>/ολοκλήρωσης</w:t>
      </w:r>
      <w:r w:rsidRPr="0090562F">
        <w:rPr>
          <w:rFonts w:asciiTheme="majorHAnsi" w:hAnsiTheme="majorHAnsi" w:cstheme="minorHAnsi"/>
          <w:b/>
          <w:sz w:val="22"/>
          <w:szCs w:val="22"/>
        </w:rPr>
        <w:t xml:space="preserve"> : </w:t>
      </w:r>
      <w:r w:rsidR="000B37E6" w:rsidRPr="0090562F">
        <w:rPr>
          <w:rFonts w:asciiTheme="majorHAnsi" w:hAnsiTheme="majorHAnsi" w:cstheme="minorHAnsi"/>
          <w:sz w:val="22"/>
          <w:szCs w:val="22"/>
        </w:rPr>
        <w:t>Η φόρτωση και η απομάκρυνση των αποβλήτων, θα είναι σύμφωνη με τις ανάγκες των εγκαταστάσεων του Πανεπιστημίου Κρήτης και θα καθορίζεται μετά από συμφωνία μεταξύ του αναδόχου και του Πανεπιστημίου Κρήτης. Σε κάθε περίπτωση θα περατωθεί μέχρι τα μέσα του Ιουλίου 2023 (ιδανικά μέχρι το τέλος του Ιουνίου 2023).</w:t>
      </w:r>
    </w:p>
    <w:p w14:paraId="16FFA27F" w14:textId="26AE637B" w:rsidR="00DF3D75" w:rsidRDefault="00DF3D75" w:rsidP="000B37E6">
      <w:pPr>
        <w:pStyle w:val="a4"/>
        <w:spacing w:line="240" w:lineRule="auto"/>
        <w:rPr>
          <w:rFonts w:asciiTheme="majorHAnsi" w:hAnsiTheme="majorHAnsi" w:cstheme="minorHAnsi"/>
          <w:b/>
          <w:sz w:val="22"/>
          <w:szCs w:val="22"/>
          <w:u w:val="single"/>
        </w:rPr>
      </w:pPr>
      <w:r w:rsidRPr="0090562F">
        <w:rPr>
          <w:rFonts w:asciiTheme="majorHAnsi" w:hAnsiTheme="majorHAnsi" w:cstheme="minorHAnsi"/>
          <w:b/>
          <w:sz w:val="22"/>
          <w:szCs w:val="22"/>
          <w:u w:val="single"/>
        </w:rPr>
        <w:t xml:space="preserve">Η </w:t>
      </w:r>
      <w:r w:rsidR="000B37E6" w:rsidRPr="0090562F">
        <w:rPr>
          <w:rFonts w:asciiTheme="majorHAnsi" w:hAnsiTheme="majorHAnsi" w:cstheme="minorHAnsi"/>
          <w:b/>
          <w:sz w:val="22"/>
          <w:szCs w:val="22"/>
          <w:u w:val="single"/>
        </w:rPr>
        <w:t xml:space="preserve">απομάκρυνση των αποβλήτων  </w:t>
      </w:r>
      <w:r w:rsidRPr="0090562F">
        <w:rPr>
          <w:rFonts w:asciiTheme="majorHAnsi" w:hAnsiTheme="majorHAnsi" w:cstheme="minorHAnsi"/>
          <w:b/>
          <w:sz w:val="22"/>
          <w:szCs w:val="22"/>
          <w:u w:val="single"/>
        </w:rPr>
        <w:t xml:space="preserve">θα </w:t>
      </w:r>
      <w:r w:rsidR="002A79D7" w:rsidRPr="0090562F">
        <w:rPr>
          <w:rFonts w:asciiTheme="majorHAnsi" w:hAnsiTheme="majorHAnsi" w:cstheme="minorHAnsi"/>
          <w:b/>
          <w:sz w:val="22"/>
          <w:szCs w:val="22"/>
          <w:u w:val="single"/>
        </w:rPr>
        <w:t>γίνει</w:t>
      </w:r>
      <w:r w:rsidRPr="0090562F">
        <w:rPr>
          <w:rFonts w:asciiTheme="majorHAnsi" w:hAnsiTheme="majorHAnsi" w:cstheme="minorHAnsi"/>
          <w:b/>
          <w:sz w:val="22"/>
          <w:szCs w:val="22"/>
          <w:u w:val="single"/>
        </w:rPr>
        <w:t xml:space="preserve"> με </w:t>
      </w:r>
      <w:r w:rsidR="002A79D7" w:rsidRPr="0090562F">
        <w:rPr>
          <w:rFonts w:asciiTheme="majorHAnsi" w:hAnsiTheme="majorHAnsi" w:cstheme="minorHAnsi"/>
          <w:b/>
          <w:sz w:val="22"/>
          <w:szCs w:val="22"/>
          <w:u w:val="single"/>
        </w:rPr>
        <w:t>ευθύνη</w:t>
      </w:r>
      <w:r w:rsidRPr="0090562F">
        <w:rPr>
          <w:rFonts w:asciiTheme="majorHAnsi" w:hAnsiTheme="majorHAnsi" w:cstheme="minorHAnsi"/>
          <w:b/>
          <w:sz w:val="22"/>
          <w:szCs w:val="22"/>
          <w:u w:val="single"/>
        </w:rPr>
        <w:t xml:space="preserve"> και </w:t>
      </w:r>
      <w:r w:rsidR="002A79D7" w:rsidRPr="0090562F">
        <w:rPr>
          <w:rFonts w:asciiTheme="majorHAnsi" w:hAnsiTheme="majorHAnsi" w:cstheme="minorHAnsi"/>
          <w:b/>
          <w:sz w:val="22"/>
          <w:szCs w:val="22"/>
          <w:u w:val="single"/>
        </w:rPr>
        <w:t>έξοδα</w:t>
      </w:r>
      <w:r w:rsidRPr="0090562F">
        <w:rPr>
          <w:rFonts w:asciiTheme="majorHAnsi" w:hAnsiTheme="majorHAnsi" w:cstheme="minorHAnsi"/>
          <w:b/>
          <w:sz w:val="22"/>
          <w:szCs w:val="22"/>
          <w:u w:val="single"/>
        </w:rPr>
        <w:t xml:space="preserve"> του </w:t>
      </w:r>
      <w:r w:rsidR="002A79D7" w:rsidRPr="0090562F">
        <w:rPr>
          <w:rFonts w:asciiTheme="majorHAnsi" w:hAnsiTheme="majorHAnsi" w:cstheme="minorHAnsi"/>
          <w:b/>
          <w:sz w:val="22"/>
          <w:szCs w:val="22"/>
          <w:u w:val="single"/>
        </w:rPr>
        <w:t>αναδόχου</w:t>
      </w:r>
      <w:r w:rsidRPr="0090562F">
        <w:rPr>
          <w:rFonts w:asciiTheme="majorHAnsi" w:hAnsiTheme="majorHAnsi" w:cstheme="minorHAnsi"/>
          <w:b/>
          <w:sz w:val="22"/>
          <w:szCs w:val="22"/>
          <w:u w:val="single"/>
        </w:rPr>
        <w:t xml:space="preserve">, </w:t>
      </w:r>
      <w:r w:rsidR="000B37E6" w:rsidRPr="0090562F">
        <w:rPr>
          <w:rFonts w:asciiTheme="majorHAnsi" w:hAnsiTheme="majorHAnsi" w:cstheme="minorHAnsi"/>
          <w:b/>
          <w:sz w:val="22"/>
          <w:szCs w:val="22"/>
          <w:u w:val="single"/>
        </w:rPr>
        <w:t xml:space="preserve">από </w:t>
      </w:r>
      <w:r w:rsidR="009234EA" w:rsidRPr="0090562F">
        <w:rPr>
          <w:rFonts w:asciiTheme="majorHAnsi" w:hAnsiTheme="majorHAnsi" w:cstheme="minorHAnsi"/>
          <w:b/>
          <w:sz w:val="22"/>
          <w:szCs w:val="22"/>
          <w:u w:val="single"/>
        </w:rPr>
        <w:t>χώρο</w:t>
      </w:r>
      <w:r w:rsidR="009234EA">
        <w:rPr>
          <w:rFonts w:asciiTheme="majorHAnsi" w:hAnsiTheme="majorHAnsi" w:cstheme="minorHAnsi"/>
          <w:b/>
          <w:sz w:val="22"/>
          <w:szCs w:val="22"/>
          <w:u w:val="single"/>
        </w:rPr>
        <w:t xml:space="preserve"> </w:t>
      </w:r>
      <w:r w:rsidR="009234EA" w:rsidRPr="0090562F">
        <w:rPr>
          <w:rFonts w:asciiTheme="majorHAnsi" w:hAnsiTheme="majorHAnsi" w:cstheme="minorHAnsi"/>
          <w:b/>
          <w:sz w:val="22"/>
          <w:szCs w:val="22"/>
          <w:u w:val="single"/>
        </w:rPr>
        <w:t xml:space="preserve"> που θα υποδειχθ</w:t>
      </w:r>
      <w:r w:rsidR="009234EA">
        <w:rPr>
          <w:rFonts w:asciiTheme="majorHAnsi" w:hAnsiTheme="majorHAnsi" w:cstheme="minorHAnsi"/>
          <w:b/>
          <w:sz w:val="22"/>
          <w:szCs w:val="22"/>
          <w:u w:val="single"/>
        </w:rPr>
        <w:t>εί</w:t>
      </w:r>
      <w:r w:rsidR="009234EA" w:rsidRPr="0090562F">
        <w:rPr>
          <w:rFonts w:asciiTheme="majorHAnsi" w:hAnsiTheme="majorHAnsi" w:cstheme="minorHAnsi"/>
          <w:b/>
          <w:sz w:val="22"/>
          <w:szCs w:val="22"/>
          <w:u w:val="single"/>
        </w:rPr>
        <w:t xml:space="preserve"> από  τους υπευθύνους</w:t>
      </w:r>
      <w:r w:rsidR="009234EA">
        <w:rPr>
          <w:rFonts w:asciiTheme="majorHAnsi" w:hAnsiTheme="majorHAnsi" w:cstheme="minorHAnsi"/>
          <w:b/>
          <w:sz w:val="22"/>
          <w:szCs w:val="22"/>
          <w:u w:val="single"/>
        </w:rPr>
        <w:t>,  σ</w:t>
      </w:r>
      <w:r w:rsidR="000B37E6" w:rsidRPr="0090562F">
        <w:rPr>
          <w:rFonts w:asciiTheme="majorHAnsi" w:hAnsiTheme="majorHAnsi" w:cstheme="minorHAnsi"/>
          <w:b/>
          <w:sz w:val="22"/>
          <w:szCs w:val="22"/>
          <w:u w:val="single"/>
        </w:rPr>
        <w:t xml:space="preserve">τα </w:t>
      </w:r>
      <w:r w:rsidRPr="0090562F">
        <w:rPr>
          <w:rFonts w:asciiTheme="majorHAnsi" w:hAnsiTheme="majorHAnsi" w:cstheme="minorHAnsi"/>
          <w:b/>
          <w:sz w:val="22"/>
          <w:szCs w:val="22"/>
          <w:u w:val="single"/>
        </w:rPr>
        <w:t xml:space="preserve"> κτήρια του </w:t>
      </w:r>
      <w:r w:rsidR="002A79D7" w:rsidRPr="0090562F">
        <w:rPr>
          <w:rFonts w:asciiTheme="majorHAnsi" w:hAnsiTheme="majorHAnsi" w:cstheme="minorHAnsi"/>
          <w:b/>
          <w:sz w:val="22"/>
          <w:szCs w:val="22"/>
          <w:u w:val="single"/>
        </w:rPr>
        <w:t>Πανεπιστημίου</w:t>
      </w:r>
      <w:r w:rsidRPr="0090562F">
        <w:rPr>
          <w:rFonts w:asciiTheme="majorHAnsi" w:hAnsiTheme="majorHAnsi" w:cstheme="minorHAnsi"/>
          <w:b/>
          <w:sz w:val="22"/>
          <w:szCs w:val="22"/>
          <w:u w:val="single"/>
        </w:rPr>
        <w:t xml:space="preserve"> </w:t>
      </w:r>
      <w:r w:rsidR="002A79D7" w:rsidRPr="0090562F">
        <w:rPr>
          <w:rFonts w:asciiTheme="majorHAnsi" w:hAnsiTheme="majorHAnsi" w:cstheme="minorHAnsi"/>
          <w:b/>
          <w:sz w:val="22"/>
          <w:szCs w:val="22"/>
          <w:u w:val="single"/>
        </w:rPr>
        <w:t>Κρήτης</w:t>
      </w:r>
      <w:r w:rsidRPr="0090562F">
        <w:rPr>
          <w:rFonts w:asciiTheme="majorHAnsi" w:hAnsiTheme="majorHAnsi" w:cstheme="minorHAnsi"/>
          <w:b/>
          <w:sz w:val="22"/>
          <w:szCs w:val="22"/>
          <w:u w:val="single"/>
        </w:rPr>
        <w:t xml:space="preserve"> στο </w:t>
      </w:r>
      <w:r w:rsidR="002A79D7" w:rsidRPr="0090562F">
        <w:rPr>
          <w:rFonts w:asciiTheme="majorHAnsi" w:hAnsiTheme="majorHAnsi" w:cstheme="minorHAnsi"/>
          <w:b/>
          <w:sz w:val="22"/>
          <w:szCs w:val="22"/>
          <w:u w:val="single"/>
        </w:rPr>
        <w:t>Ηράκλειο</w:t>
      </w:r>
      <w:r w:rsidR="009234EA">
        <w:rPr>
          <w:rFonts w:asciiTheme="majorHAnsi" w:hAnsiTheme="majorHAnsi" w:cstheme="minorHAnsi"/>
          <w:b/>
          <w:sz w:val="22"/>
          <w:szCs w:val="22"/>
          <w:u w:val="single"/>
        </w:rPr>
        <w:t>.</w:t>
      </w:r>
    </w:p>
    <w:p w14:paraId="0B2B1CFC" w14:textId="77777777" w:rsidR="008B60E3" w:rsidRPr="0090562F" w:rsidRDefault="008B60E3" w:rsidP="000B37E6">
      <w:pPr>
        <w:pStyle w:val="a4"/>
        <w:spacing w:line="240" w:lineRule="auto"/>
        <w:rPr>
          <w:rFonts w:asciiTheme="majorHAnsi" w:hAnsiTheme="majorHAnsi" w:cstheme="minorHAnsi"/>
          <w:b/>
          <w:sz w:val="22"/>
          <w:szCs w:val="22"/>
          <w:u w:val="single"/>
        </w:rPr>
      </w:pPr>
    </w:p>
    <w:p w14:paraId="680995D6" w14:textId="523DB36F" w:rsidR="00DF3D75" w:rsidRPr="0090562F" w:rsidRDefault="00DF3D75" w:rsidP="00DF3D75">
      <w:pPr>
        <w:spacing w:line="240" w:lineRule="atLeast"/>
        <w:jc w:val="both"/>
        <w:rPr>
          <w:rFonts w:asciiTheme="majorHAnsi" w:hAnsiTheme="majorHAnsi" w:cstheme="minorHAnsi"/>
          <w:sz w:val="22"/>
          <w:szCs w:val="22"/>
        </w:rPr>
      </w:pPr>
      <w:r w:rsidRPr="0090562F">
        <w:rPr>
          <w:rFonts w:asciiTheme="majorHAnsi" w:hAnsiTheme="majorHAnsi" w:cstheme="minorHAnsi"/>
          <w:sz w:val="22"/>
          <w:szCs w:val="22"/>
        </w:rPr>
        <w:t>Προσφορές μπορούν να δοθούν</w:t>
      </w:r>
      <w:r w:rsidR="000B37E6" w:rsidRPr="0090562F">
        <w:rPr>
          <w:rFonts w:asciiTheme="majorHAnsi" w:hAnsiTheme="majorHAnsi" w:cstheme="minorHAnsi"/>
          <w:sz w:val="22"/>
          <w:szCs w:val="22"/>
        </w:rPr>
        <w:t xml:space="preserve"> μόνο για το σύνολο των υπηρεσιών</w:t>
      </w:r>
      <w:r w:rsidRPr="0090562F">
        <w:rPr>
          <w:rFonts w:asciiTheme="majorHAnsi" w:hAnsiTheme="majorHAnsi" w:cstheme="minorHAnsi"/>
          <w:sz w:val="22"/>
          <w:szCs w:val="22"/>
        </w:rPr>
        <w:t xml:space="preserve">. Δεν μπορούν να υποβληθούν προσφορές για μέρος των </w:t>
      </w:r>
      <w:r w:rsidR="000B37E6" w:rsidRPr="0090562F">
        <w:rPr>
          <w:rFonts w:asciiTheme="majorHAnsi" w:hAnsiTheme="majorHAnsi" w:cstheme="minorHAnsi"/>
          <w:sz w:val="22"/>
          <w:szCs w:val="22"/>
        </w:rPr>
        <w:t>υπηρεσιών</w:t>
      </w:r>
      <w:r w:rsidRPr="0090562F">
        <w:rPr>
          <w:rFonts w:asciiTheme="majorHAnsi" w:hAnsiTheme="majorHAnsi" w:cstheme="minorHAnsi"/>
          <w:sz w:val="22"/>
          <w:szCs w:val="22"/>
        </w:rPr>
        <w:t xml:space="preserve"> .</w:t>
      </w:r>
    </w:p>
    <w:p w14:paraId="52C61951" w14:textId="7D095B20" w:rsidR="00DF3D75" w:rsidRPr="0090562F" w:rsidRDefault="00DF3D75" w:rsidP="00DF3D75">
      <w:pPr>
        <w:spacing w:line="240" w:lineRule="atLeast"/>
        <w:jc w:val="both"/>
        <w:rPr>
          <w:rFonts w:asciiTheme="majorHAnsi" w:hAnsiTheme="majorHAnsi" w:cstheme="minorHAnsi"/>
          <w:b/>
          <w:sz w:val="22"/>
          <w:szCs w:val="22"/>
          <w:u w:val="single"/>
        </w:rPr>
      </w:pPr>
      <w:r w:rsidRPr="0090562F">
        <w:rPr>
          <w:rFonts w:asciiTheme="majorHAnsi" w:hAnsiTheme="majorHAnsi" w:cstheme="minorHAnsi"/>
          <w:b/>
          <w:sz w:val="22"/>
          <w:szCs w:val="22"/>
          <w:u w:val="single"/>
        </w:rPr>
        <w:t xml:space="preserve">Σε κάθε περίπτωση η οικονομική προσφορά, δεν θα πρέπει να υπερβαίνει την </w:t>
      </w:r>
      <w:r w:rsidR="000B37E6" w:rsidRPr="0090562F">
        <w:rPr>
          <w:rFonts w:asciiTheme="majorHAnsi" w:hAnsiTheme="majorHAnsi" w:cstheme="minorHAnsi"/>
          <w:b/>
          <w:sz w:val="22"/>
          <w:szCs w:val="22"/>
          <w:u w:val="single"/>
        </w:rPr>
        <w:t xml:space="preserve">συνολική </w:t>
      </w:r>
      <w:r w:rsidRPr="0090562F">
        <w:rPr>
          <w:rFonts w:asciiTheme="majorHAnsi" w:hAnsiTheme="majorHAnsi" w:cstheme="minorHAnsi"/>
          <w:b/>
          <w:sz w:val="22"/>
          <w:szCs w:val="22"/>
          <w:u w:val="single"/>
        </w:rPr>
        <w:t>προϋπολογισμένη δαπάνη</w:t>
      </w:r>
      <w:r w:rsidR="000B37E6" w:rsidRPr="0090562F">
        <w:rPr>
          <w:rFonts w:asciiTheme="majorHAnsi" w:hAnsiTheme="majorHAnsi" w:cstheme="minorHAnsi"/>
          <w:b/>
          <w:sz w:val="22"/>
          <w:szCs w:val="22"/>
          <w:u w:val="single"/>
        </w:rPr>
        <w:t>.</w:t>
      </w:r>
    </w:p>
    <w:p w14:paraId="14C62BD1" w14:textId="0D051782" w:rsidR="00DF3D75" w:rsidRPr="0090562F" w:rsidRDefault="00DF3D75" w:rsidP="00DF3D75">
      <w:pPr>
        <w:spacing w:before="200"/>
        <w:jc w:val="both"/>
        <w:rPr>
          <w:rFonts w:asciiTheme="majorHAnsi" w:hAnsiTheme="majorHAnsi" w:cstheme="minorHAnsi"/>
          <w:b/>
          <w:sz w:val="22"/>
          <w:szCs w:val="22"/>
        </w:rPr>
      </w:pPr>
      <w:r w:rsidRPr="0090562F">
        <w:rPr>
          <w:rFonts w:asciiTheme="majorHAnsi" w:hAnsiTheme="majorHAnsi" w:cstheme="minorHAnsi"/>
          <w:b/>
          <w:sz w:val="22"/>
          <w:szCs w:val="22"/>
        </w:rPr>
        <w:t>Η ανάθεση θα γίνει για το σύνολο των υπηρεσιών στην εταιρεία με την πλέον συμφέρουσα  από οικονομική άποψη προσφορά βάσει της τιμής,  που πληροί τις τεχνικές προδιαγραφές του Παραρτήματος .</w:t>
      </w:r>
    </w:p>
    <w:p w14:paraId="118BC047" w14:textId="77777777" w:rsidR="00DF3D75" w:rsidRPr="0090562F" w:rsidRDefault="00DF3D75" w:rsidP="00DF3D75">
      <w:pPr>
        <w:pStyle w:val="1"/>
        <w:spacing w:after="0" w:line="240" w:lineRule="auto"/>
        <w:ind w:left="0"/>
        <w:jc w:val="both"/>
        <w:rPr>
          <w:rFonts w:asciiTheme="majorHAnsi" w:eastAsia="Calibri" w:hAnsiTheme="majorHAnsi" w:cstheme="minorHAnsi"/>
          <w:lang w:eastAsia="en-US"/>
        </w:rPr>
      </w:pPr>
      <w:r w:rsidRPr="0090562F">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395C24FB" w14:textId="77777777" w:rsidR="00DF3D75" w:rsidRPr="00BB0E40" w:rsidRDefault="00DF3D75" w:rsidP="00DF3D75">
      <w:pPr>
        <w:contextualSpacing/>
        <w:jc w:val="both"/>
        <w:rPr>
          <w:rFonts w:asciiTheme="majorHAnsi" w:hAnsiTheme="majorHAnsi" w:cstheme="minorHAnsi"/>
          <w:sz w:val="22"/>
          <w:szCs w:val="22"/>
        </w:rPr>
      </w:pPr>
      <w:r w:rsidRPr="0090562F">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90562F">
        <w:rPr>
          <w:rFonts w:asciiTheme="majorHAnsi" w:hAnsiTheme="majorHAnsi" w:cstheme="minorHAnsi"/>
          <w:sz w:val="22"/>
          <w:szCs w:val="22"/>
        </w:rPr>
        <w:t>κλπ</w:t>
      </w:r>
      <w:proofErr w:type="spellEnd"/>
      <w:r w:rsidRPr="0090562F">
        <w:rPr>
          <w:rFonts w:asciiTheme="majorHAnsi" w:hAnsiTheme="majorHAnsi" w:cstheme="minorHAnsi"/>
          <w:sz w:val="22"/>
          <w:szCs w:val="22"/>
        </w:rPr>
        <w:t>). Αν υπάρχει διόρθωση, προσθήκη κλπ. θα πρέπει να είναι καθαρογραμμένη και να έχει μονογραφεί από τον προσφέροντα.</w:t>
      </w:r>
      <w:r w:rsidRPr="00BB0E40">
        <w:rPr>
          <w:rFonts w:asciiTheme="majorHAnsi" w:hAnsiTheme="majorHAnsi" w:cstheme="minorHAnsi"/>
          <w:sz w:val="22"/>
          <w:szCs w:val="22"/>
        </w:rPr>
        <w:t xml:space="preserve"> </w:t>
      </w:r>
    </w:p>
    <w:p w14:paraId="1F038C13"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6621750A"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2C93ED0E" w14:textId="77777777" w:rsidR="00DF3D75" w:rsidRPr="00BB0E40" w:rsidRDefault="00DF3D75" w:rsidP="00DF3D75">
      <w:pPr>
        <w:contextualSpacing/>
        <w:jc w:val="both"/>
        <w:rPr>
          <w:rFonts w:asciiTheme="majorHAnsi" w:hAnsiTheme="majorHAnsi" w:cstheme="minorHAnsi"/>
          <w:sz w:val="22"/>
          <w:szCs w:val="22"/>
        </w:rPr>
      </w:pPr>
    </w:p>
    <w:p w14:paraId="41FA058E"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2FB3FFC3"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BB0E40">
        <w:rPr>
          <w:rFonts w:asciiTheme="majorHAnsi" w:hAnsiTheme="majorHAnsi" w:cstheme="minorHAnsi"/>
          <w:b/>
        </w:rPr>
        <w:t>εκατόν</w:t>
      </w:r>
      <w:proofErr w:type="spellEnd"/>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2767BA40"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5160FDFE" w14:textId="77777777" w:rsidR="00DF3D75" w:rsidRPr="00BB0E40" w:rsidRDefault="00DF3D75" w:rsidP="00DF3D75">
      <w:pPr>
        <w:pStyle w:val="1"/>
        <w:spacing w:after="0" w:line="240" w:lineRule="auto"/>
        <w:ind w:left="0"/>
        <w:jc w:val="both"/>
        <w:rPr>
          <w:rFonts w:asciiTheme="majorHAnsi" w:hAnsiTheme="majorHAnsi" w:cstheme="minorHAnsi"/>
        </w:rPr>
      </w:pPr>
    </w:p>
    <w:p w14:paraId="10FCE3D3"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lastRenderedPageBreak/>
        <w:t>Αξιολόγηση των προσφορών- ανάθεση</w:t>
      </w:r>
    </w:p>
    <w:p w14:paraId="50BCD45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772BF542"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p>
    <w:p w14:paraId="6C6CE062"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7E8EFB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2E41DAF0"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F78E249"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w:t>
      </w:r>
      <w:proofErr w:type="spellStart"/>
      <w:r w:rsidRPr="00BB0E40">
        <w:rPr>
          <w:rFonts w:asciiTheme="majorHAnsi" w:hAnsiTheme="majorHAnsi" w:cstheme="minorHAnsi"/>
          <w:i/>
          <w:color w:val="000000"/>
          <w:sz w:val="22"/>
          <w:szCs w:val="22"/>
        </w:rPr>
        <w:t>αα</w:t>
      </w:r>
      <w:proofErr w:type="spellEnd"/>
      <w:r w:rsidRPr="00BB0E40">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BB0E40">
        <w:rPr>
          <w:rFonts w:asciiTheme="majorHAnsi" w:hAnsiTheme="majorHAnsi" w:cstheme="minorHAnsi"/>
          <w:i/>
          <w:color w:val="000000"/>
          <w:sz w:val="22"/>
          <w:szCs w:val="22"/>
        </w:rPr>
        <w:t>νομίμου</w:t>
      </w:r>
      <w:proofErr w:type="spellEnd"/>
      <w:r w:rsidRPr="00BB0E40">
        <w:rPr>
          <w:rFonts w:asciiTheme="majorHAnsi" w:hAnsiTheme="majorHAnsi" w:cstheme="minorHAnsi"/>
          <w:i/>
          <w:color w:val="000000"/>
          <w:sz w:val="22"/>
          <w:szCs w:val="22"/>
        </w:rPr>
        <w:t xml:space="preserve"> εκπροσώπου)</w:t>
      </w:r>
    </w:p>
    <w:p w14:paraId="4B8DCDBB"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1A1A5627"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F67DA20" w14:textId="77777777" w:rsidR="00DF3D75" w:rsidRPr="00BB0E40" w:rsidRDefault="00DF3D75" w:rsidP="00DF3D75">
      <w:pPr>
        <w:contextualSpacing/>
        <w:jc w:val="both"/>
        <w:rPr>
          <w:rFonts w:asciiTheme="majorHAnsi" w:hAnsiTheme="majorHAnsi" w:cstheme="minorHAnsi"/>
          <w:b/>
          <w:sz w:val="22"/>
          <w:szCs w:val="22"/>
        </w:rPr>
      </w:pPr>
    </w:p>
    <w:p w14:paraId="4E27F429"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6DCEB08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w:t>
      </w:r>
      <w:proofErr w:type="spellStart"/>
      <w:r w:rsidRPr="00BB0E40">
        <w:rPr>
          <w:rFonts w:asciiTheme="majorHAnsi" w:hAnsiTheme="majorHAnsi" w:cstheme="minorHAnsi"/>
          <w:sz w:val="22"/>
          <w:szCs w:val="22"/>
        </w:rPr>
        <w:t>νομίμων</w:t>
      </w:r>
      <w:proofErr w:type="spellEnd"/>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D56C02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Από την πληρωμή </w:t>
      </w:r>
      <w:proofErr w:type="spellStart"/>
      <w:r w:rsidRPr="00BB0E40">
        <w:rPr>
          <w:rFonts w:asciiTheme="majorHAnsi" w:hAnsiTheme="majorHAnsi" w:cstheme="minorHAnsi"/>
          <w:sz w:val="22"/>
          <w:szCs w:val="22"/>
        </w:rPr>
        <w:t>παρακρατούνται</w:t>
      </w:r>
      <w:proofErr w:type="spellEnd"/>
      <w:r w:rsidRPr="00BB0E40">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14:paraId="74173A83" w14:textId="77777777"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6247C2FB" w14:textId="77777777" w:rsidTr="00602974">
        <w:trPr>
          <w:trHeight w:val="264"/>
          <w:jc w:val="center"/>
        </w:trPr>
        <w:tc>
          <w:tcPr>
            <w:tcW w:w="9306" w:type="dxa"/>
            <w:tcBorders>
              <w:top w:val="nil"/>
              <w:left w:val="nil"/>
              <w:bottom w:val="nil"/>
              <w:right w:val="nil"/>
            </w:tcBorders>
            <w:shd w:val="clear" w:color="auto" w:fill="auto"/>
            <w:noWrap/>
          </w:tcPr>
          <w:p w14:paraId="3A2CAE53" w14:textId="77777777"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5F286E02" w14:textId="77777777"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D1123FC" w14:textId="77777777"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059E4B8C" w14:textId="77777777"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24C4FAE6" w14:textId="77777777"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33DA1682" w14:textId="77777777"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509E419B" w14:textId="77777777" w:rsidR="00DF3D75" w:rsidRPr="00BB0E40" w:rsidRDefault="00DF3D75" w:rsidP="00602974">
            <w:pPr>
              <w:jc w:val="center"/>
              <w:rPr>
                <w:rFonts w:asciiTheme="majorHAnsi" w:hAnsiTheme="majorHAnsi" w:cstheme="minorHAnsi"/>
                <w:sz w:val="22"/>
                <w:szCs w:val="22"/>
              </w:rPr>
            </w:pPr>
          </w:p>
        </w:tc>
      </w:tr>
    </w:tbl>
    <w:p w14:paraId="760FF1B2" w14:textId="57FA87E6" w:rsidR="00DF3D75"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 xml:space="preserve">Προμηθειών – Κτήριο Διοίκησης </w:t>
      </w:r>
      <w:proofErr w:type="spellStart"/>
      <w:r>
        <w:rPr>
          <w:rFonts w:asciiTheme="majorHAnsi" w:hAnsiTheme="majorHAnsi" w:cstheme="minorHAnsi"/>
          <w:sz w:val="22"/>
          <w:szCs w:val="22"/>
        </w:rPr>
        <w:t>Ι</w:t>
      </w:r>
      <w:r w:rsidRPr="00BB0E40">
        <w:rPr>
          <w:rFonts w:asciiTheme="majorHAnsi" w:hAnsiTheme="majorHAnsi" w:cstheme="minorHAnsi"/>
          <w:sz w:val="22"/>
          <w:szCs w:val="22"/>
        </w:rPr>
        <w:t>του</w:t>
      </w:r>
      <w:proofErr w:type="spellEnd"/>
      <w:r w:rsidRPr="00BB0E40">
        <w:rPr>
          <w:rFonts w:asciiTheme="majorHAnsi" w:hAnsiTheme="majorHAnsi" w:cstheme="minorHAnsi"/>
          <w:sz w:val="22"/>
          <w:szCs w:val="22"/>
        </w:rPr>
        <w:t xml:space="preserve">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90562F">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90562F" w:rsidRPr="00320EDE">
          <w:rPr>
            <w:rStyle w:val="-"/>
            <w:rFonts w:asciiTheme="majorHAnsi" w:hAnsiTheme="majorHAnsi" w:cstheme="minorHAnsi"/>
            <w:sz w:val="22"/>
            <w:szCs w:val="22"/>
            <w:lang w:val="en-US"/>
          </w:rPr>
          <w:t>salemi</w:t>
        </w:r>
        <w:r w:rsidR="0090562F" w:rsidRPr="00320EDE">
          <w:rPr>
            <w:rStyle w:val="-"/>
            <w:rFonts w:asciiTheme="majorHAnsi" w:hAnsiTheme="majorHAnsi" w:cstheme="minorHAnsi"/>
            <w:sz w:val="22"/>
            <w:szCs w:val="22"/>
          </w:rPr>
          <w:t>@</w:t>
        </w:r>
        <w:r w:rsidR="0090562F" w:rsidRPr="00320EDE">
          <w:rPr>
            <w:rStyle w:val="-"/>
            <w:rFonts w:asciiTheme="majorHAnsi" w:hAnsiTheme="majorHAnsi" w:cstheme="minorHAnsi"/>
            <w:sz w:val="22"/>
            <w:szCs w:val="22"/>
            <w:lang w:val="en-US"/>
          </w:rPr>
          <w:t>admin</w:t>
        </w:r>
        <w:r w:rsidR="0090562F" w:rsidRPr="00320EDE">
          <w:rPr>
            <w:rStyle w:val="-"/>
            <w:rFonts w:asciiTheme="majorHAnsi" w:hAnsiTheme="majorHAnsi" w:cstheme="minorHAnsi"/>
            <w:sz w:val="22"/>
            <w:szCs w:val="22"/>
          </w:rPr>
          <w:t>.</w:t>
        </w:r>
        <w:r w:rsidR="0090562F" w:rsidRPr="00320EDE">
          <w:rPr>
            <w:rStyle w:val="-"/>
            <w:rFonts w:asciiTheme="majorHAnsi" w:hAnsiTheme="majorHAnsi" w:cstheme="minorHAnsi"/>
            <w:sz w:val="22"/>
            <w:szCs w:val="22"/>
            <w:lang w:val="en-US"/>
          </w:rPr>
          <w:t>uoc</w:t>
        </w:r>
        <w:r w:rsidR="0090562F" w:rsidRPr="00320EDE">
          <w:rPr>
            <w:rStyle w:val="-"/>
            <w:rFonts w:asciiTheme="majorHAnsi" w:hAnsiTheme="majorHAnsi" w:cstheme="minorHAnsi"/>
            <w:sz w:val="22"/>
            <w:szCs w:val="22"/>
          </w:rPr>
          <w:t>.</w:t>
        </w:r>
        <w:r w:rsidR="0090562F" w:rsidRPr="00320EDE">
          <w:rPr>
            <w:rStyle w:val="-"/>
            <w:rFonts w:asciiTheme="majorHAnsi" w:hAnsiTheme="majorHAnsi" w:cstheme="minorHAnsi"/>
            <w:sz w:val="22"/>
            <w:szCs w:val="22"/>
            <w:lang w:val="en-US"/>
          </w:rPr>
          <w:t>gr</w:t>
        </w:r>
      </w:hyperlink>
      <w:r w:rsidR="0090562F" w:rsidRPr="0090562F">
        <w:rPr>
          <w:rFonts w:asciiTheme="majorHAnsi" w:hAnsiTheme="majorHAnsi" w:cstheme="minorHAnsi"/>
          <w:sz w:val="22"/>
          <w:szCs w:val="22"/>
        </w:rPr>
        <w:t xml:space="preserve"> </w:t>
      </w:r>
      <w:r>
        <w:rPr>
          <w:rFonts w:asciiTheme="majorHAnsi" w:hAnsiTheme="majorHAnsi" w:cstheme="minorHAnsi"/>
          <w:sz w:val="22"/>
          <w:szCs w:val="22"/>
        </w:rPr>
        <w:t xml:space="preserve">(κ. </w:t>
      </w:r>
      <w:r w:rsidR="0090562F">
        <w:rPr>
          <w:rFonts w:asciiTheme="majorHAnsi" w:hAnsiTheme="majorHAnsi" w:cstheme="minorHAnsi"/>
          <w:sz w:val="22"/>
          <w:szCs w:val="22"/>
        </w:rPr>
        <w:t>Π. Σαλεμή</w:t>
      </w:r>
      <w:r>
        <w:rPr>
          <w:rFonts w:asciiTheme="majorHAnsi" w:hAnsiTheme="majorHAnsi" w:cstheme="minorHAnsi"/>
          <w:sz w:val="22"/>
          <w:szCs w:val="22"/>
        </w:rPr>
        <w:t>)</w:t>
      </w:r>
    </w:p>
    <w:p w14:paraId="5CB823B0" w14:textId="77777777" w:rsidR="00DF3D75" w:rsidRPr="00BB0E40"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w:t>
      </w:r>
    </w:p>
    <w:p w14:paraId="1F3DF1AE" w14:textId="205175A4" w:rsidR="00DF3D75" w:rsidRDefault="00DF3D75" w:rsidP="00DF3D75">
      <w:pPr>
        <w:pStyle w:val="a4"/>
        <w:spacing w:line="280" w:lineRule="atLeast"/>
        <w:rPr>
          <w:rFonts w:asciiTheme="majorHAnsi" w:hAnsiTheme="majorHAnsi" w:cstheme="minorHAns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 xml:space="preserve">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FA48D9">
        <w:rPr>
          <w:rFonts w:asciiTheme="majorHAnsi" w:hAnsiTheme="majorHAnsi" w:cstheme="minorHAnsi"/>
          <w:sz w:val="22"/>
          <w:szCs w:val="22"/>
        </w:rPr>
        <w:t>2810 545051</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90562F" w:rsidRPr="00320EDE">
          <w:rPr>
            <w:rStyle w:val="-"/>
            <w:rFonts w:asciiTheme="majorHAnsi" w:hAnsiTheme="majorHAnsi" w:cstheme="minorHAnsi"/>
            <w:sz w:val="22"/>
            <w:szCs w:val="22"/>
            <w:lang w:val="en-US"/>
          </w:rPr>
          <w:t>demadis</w:t>
        </w:r>
        <w:r w:rsidR="0090562F" w:rsidRPr="00320EDE">
          <w:rPr>
            <w:rStyle w:val="-"/>
            <w:rFonts w:asciiTheme="majorHAnsi" w:hAnsiTheme="majorHAnsi" w:cstheme="minorHAnsi"/>
            <w:sz w:val="22"/>
            <w:szCs w:val="22"/>
          </w:rPr>
          <w:t>@</w:t>
        </w:r>
        <w:r w:rsidR="0090562F" w:rsidRPr="00320EDE">
          <w:rPr>
            <w:rStyle w:val="-"/>
            <w:rFonts w:asciiTheme="majorHAnsi" w:hAnsiTheme="majorHAnsi" w:cstheme="minorHAnsi"/>
            <w:sz w:val="22"/>
            <w:szCs w:val="22"/>
            <w:lang w:val="en-US"/>
          </w:rPr>
          <w:t>uoc</w:t>
        </w:r>
        <w:r w:rsidR="0090562F" w:rsidRPr="00320EDE">
          <w:rPr>
            <w:rStyle w:val="-"/>
            <w:rFonts w:asciiTheme="majorHAnsi" w:hAnsiTheme="majorHAnsi" w:cstheme="minorHAnsi"/>
            <w:sz w:val="22"/>
            <w:szCs w:val="22"/>
          </w:rPr>
          <w:t>.</w:t>
        </w:r>
        <w:r w:rsidR="0090562F" w:rsidRPr="00320EDE">
          <w:rPr>
            <w:rStyle w:val="-"/>
            <w:rFonts w:asciiTheme="majorHAnsi" w:hAnsiTheme="majorHAnsi" w:cstheme="minorHAnsi"/>
            <w:sz w:val="22"/>
            <w:szCs w:val="22"/>
            <w:lang w:val="en-US"/>
          </w:rPr>
          <w:t>gr</w:t>
        </w:r>
      </w:hyperlink>
      <w:r w:rsidR="0090562F" w:rsidRPr="0090562F">
        <w:rPr>
          <w:rFonts w:asciiTheme="majorHAnsi" w:hAnsiTheme="majorHAnsi" w:cstheme="minorHAnsi"/>
          <w:sz w:val="22"/>
          <w:szCs w:val="22"/>
        </w:rPr>
        <w:t xml:space="preserve"> </w:t>
      </w:r>
      <w:r>
        <w:rPr>
          <w:rFonts w:asciiTheme="majorHAnsi" w:hAnsiTheme="majorHAnsi" w:cstheme="minorHAnsi"/>
          <w:sz w:val="22"/>
          <w:szCs w:val="22"/>
        </w:rPr>
        <w:t xml:space="preserve">(κ. </w:t>
      </w:r>
      <w:r w:rsidR="0090562F">
        <w:rPr>
          <w:rFonts w:asciiTheme="majorHAnsi" w:hAnsiTheme="majorHAnsi" w:cstheme="minorHAnsi"/>
          <w:sz w:val="22"/>
          <w:szCs w:val="22"/>
        </w:rPr>
        <w:t>Κ. Δημάδης</w:t>
      </w:r>
      <w:r>
        <w:rPr>
          <w:rFonts w:asciiTheme="majorHAnsi" w:hAnsiTheme="majorHAnsi" w:cstheme="minorHAnsi"/>
          <w:sz w:val="22"/>
          <w:szCs w:val="22"/>
        </w:rPr>
        <w:t>)</w:t>
      </w:r>
    </w:p>
    <w:p w14:paraId="266D526A" w14:textId="77777777" w:rsidR="00DF3D75" w:rsidRPr="00BB0E40" w:rsidRDefault="00DF3D75" w:rsidP="00DF3D75">
      <w:pPr>
        <w:ind w:firstLine="284"/>
        <w:contextualSpacing/>
        <w:jc w:val="both"/>
        <w:rPr>
          <w:rFonts w:asciiTheme="majorHAnsi" w:hAnsiTheme="majorHAnsi" w:cstheme="minorHAnsi"/>
          <w:sz w:val="22"/>
          <w:szCs w:val="22"/>
        </w:rPr>
      </w:pPr>
    </w:p>
    <w:p w14:paraId="4AFF7ACF"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01B00A98" w14:textId="19301BB2"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DE7495">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του Πανεπιστημίου Κρήτης</w:t>
      </w:r>
    </w:p>
    <w:p w14:paraId="5993241C" w14:textId="77777777" w:rsidR="00DF3D75" w:rsidRDefault="00DF3D75" w:rsidP="00DF3D75">
      <w:pPr>
        <w:jc w:val="center"/>
        <w:rPr>
          <w:rFonts w:asciiTheme="majorHAnsi" w:hAnsiTheme="majorHAnsi" w:cstheme="minorHAnsi"/>
          <w:b/>
          <w:sz w:val="22"/>
          <w:szCs w:val="22"/>
        </w:rPr>
      </w:pPr>
    </w:p>
    <w:p w14:paraId="7CDD3D88" w14:textId="77777777" w:rsidR="00DF3D75" w:rsidRDefault="00DF3D75" w:rsidP="00DF3D75">
      <w:pPr>
        <w:jc w:val="center"/>
        <w:rPr>
          <w:rFonts w:asciiTheme="majorHAnsi" w:hAnsiTheme="majorHAnsi" w:cstheme="minorHAnsi"/>
          <w:b/>
          <w:sz w:val="22"/>
          <w:szCs w:val="22"/>
        </w:rPr>
      </w:pPr>
    </w:p>
    <w:p w14:paraId="4E8E88CF" w14:textId="77777777" w:rsidR="00DF3D75" w:rsidRDefault="00DF3D75" w:rsidP="00DF3D75">
      <w:pPr>
        <w:jc w:val="center"/>
        <w:rPr>
          <w:rFonts w:asciiTheme="majorHAnsi" w:hAnsiTheme="majorHAnsi" w:cstheme="minorHAnsi"/>
          <w:b/>
          <w:sz w:val="22"/>
          <w:szCs w:val="22"/>
        </w:rPr>
      </w:pPr>
    </w:p>
    <w:p w14:paraId="4D235786" w14:textId="3209396B"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w:t>
      </w:r>
      <w:r w:rsidR="00DE7495">
        <w:rPr>
          <w:rFonts w:asciiTheme="majorHAnsi" w:hAnsiTheme="majorHAnsi" w:cstheme="minorHAnsi"/>
          <w:b/>
          <w:sz w:val="22"/>
          <w:szCs w:val="22"/>
        </w:rPr>
        <w:t>Γεώργιος Μ. Κοντάκης</w:t>
      </w:r>
    </w:p>
    <w:p w14:paraId="5FE17FDA" w14:textId="77777777" w:rsidR="00461FE1" w:rsidRDefault="00461FE1">
      <w:pPr>
        <w:rPr>
          <w:rFonts w:asciiTheme="majorHAnsi" w:hAnsiTheme="majorHAnsi"/>
          <w:b/>
          <w:sz w:val="22"/>
          <w:szCs w:val="22"/>
        </w:rPr>
      </w:pPr>
      <w:r>
        <w:rPr>
          <w:rFonts w:asciiTheme="majorHAnsi" w:hAnsiTheme="majorHAnsi"/>
          <w:b/>
          <w:sz w:val="22"/>
          <w:szCs w:val="22"/>
        </w:rPr>
        <w:br w:type="page"/>
      </w:r>
    </w:p>
    <w:p w14:paraId="68F2B5AB" w14:textId="77777777" w:rsidR="00461FE1" w:rsidRDefault="00461FE1" w:rsidP="00DF3D75">
      <w:pPr>
        <w:pStyle w:val="a4"/>
        <w:spacing w:line="280" w:lineRule="atLeast"/>
        <w:ind w:right="-285"/>
        <w:jc w:val="center"/>
        <w:rPr>
          <w:rFonts w:asciiTheme="majorHAnsi" w:hAnsiTheme="majorHAnsi"/>
          <w:b/>
          <w:sz w:val="22"/>
          <w:szCs w:val="22"/>
        </w:rPr>
      </w:pPr>
    </w:p>
    <w:p w14:paraId="42305B67" w14:textId="77777777" w:rsidR="00461FE1" w:rsidRDefault="00461FE1" w:rsidP="00DF3D75">
      <w:pPr>
        <w:pStyle w:val="a4"/>
        <w:spacing w:line="280" w:lineRule="atLeast"/>
        <w:ind w:right="-285"/>
        <w:jc w:val="center"/>
        <w:rPr>
          <w:rFonts w:asciiTheme="majorHAnsi" w:hAnsiTheme="majorHAnsi"/>
          <w:b/>
          <w:sz w:val="22"/>
          <w:szCs w:val="22"/>
        </w:rPr>
      </w:pPr>
    </w:p>
    <w:p w14:paraId="542F690A" w14:textId="23B26A19"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14:paraId="0E9CF875" w14:textId="3AFCC4DB" w:rsidR="0090562F" w:rsidRDefault="0090562F"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ΤΕΧΝΙΚΗ ΠΡΟΣΦΟΡΑ</w:t>
      </w:r>
    </w:p>
    <w:p w14:paraId="0E18CA0C" w14:textId="680BE295" w:rsidR="0090562F" w:rsidRDefault="0090562F" w:rsidP="00DF3D75">
      <w:pPr>
        <w:pStyle w:val="a4"/>
        <w:spacing w:line="280" w:lineRule="atLeast"/>
        <w:ind w:right="-285"/>
        <w:jc w:val="center"/>
        <w:rPr>
          <w:rFonts w:asciiTheme="majorHAnsi" w:hAnsiTheme="majorHAnsi"/>
          <w:b/>
          <w:sz w:val="22"/>
          <w:szCs w:val="22"/>
        </w:rPr>
      </w:pPr>
    </w:p>
    <w:p w14:paraId="484DFECE" w14:textId="77777777" w:rsidR="0090562F" w:rsidRPr="0090562F" w:rsidRDefault="0090562F" w:rsidP="0090562F">
      <w:pPr>
        <w:spacing w:after="60" w:line="360" w:lineRule="auto"/>
        <w:jc w:val="both"/>
        <w:rPr>
          <w:rFonts w:asciiTheme="majorHAnsi" w:hAnsiTheme="majorHAnsi" w:cs="Calibri"/>
          <w:b/>
          <w:sz w:val="22"/>
          <w:szCs w:val="22"/>
          <w:u w:val="single"/>
        </w:rPr>
      </w:pPr>
      <w:r w:rsidRPr="0090562F">
        <w:rPr>
          <w:rFonts w:asciiTheme="majorHAnsi" w:hAnsiTheme="majorHAnsi" w:cs="Calibri"/>
          <w:b/>
          <w:sz w:val="22"/>
          <w:szCs w:val="22"/>
          <w:u w:val="single"/>
        </w:rPr>
        <w:t>ΤΕΧΝΙΚΑ ΧΑΡΑΚΤΗΡΙΣΤΙΚΑ</w:t>
      </w:r>
    </w:p>
    <w:p w14:paraId="7334F6CE" w14:textId="77777777" w:rsidR="0090562F" w:rsidRPr="0090562F" w:rsidRDefault="0090562F" w:rsidP="0090562F">
      <w:pPr>
        <w:spacing w:after="60" w:line="269" w:lineRule="auto"/>
        <w:jc w:val="both"/>
        <w:rPr>
          <w:rFonts w:asciiTheme="majorHAnsi" w:hAnsiTheme="majorHAnsi" w:cs="Calibri"/>
          <w:sz w:val="22"/>
          <w:szCs w:val="22"/>
        </w:rPr>
      </w:pPr>
      <w:r w:rsidRPr="0090562F">
        <w:rPr>
          <w:rFonts w:asciiTheme="majorHAnsi" w:hAnsiTheme="majorHAnsi" w:cs="Calibri"/>
          <w:sz w:val="22"/>
          <w:szCs w:val="22"/>
        </w:rPr>
        <w:t xml:space="preserve">Εκτιμώμενη ποσότητα αποβλήτων: περίπου </w:t>
      </w:r>
      <w:r w:rsidRPr="0090562F">
        <w:rPr>
          <w:rFonts w:asciiTheme="majorHAnsi" w:hAnsiTheme="majorHAnsi" w:cs="Calibri"/>
          <w:b/>
          <w:sz w:val="22"/>
          <w:szCs w:val="22"/>
        </w:rPr>
        <w:t>7.600 κιλά</w:t>
      </w:r>
      <w:r w:rsidRPr="0090562F">
        <w:rPr>
          <w:rFonts w:asciiTheme="majorHAnsi" w:hAnsiTheme="majorHAnsi" w:cs="Calibri"/>
          <w:sz w:val="22"/>
          <w:szCs w:val="22"/>
        </w:rPr>
        <w:t xml:space="preserve"> (υγρά και στερεά) </w:t>
      </w:r>
    </w:p>
    <w:p w14:paraId="51ED3219" w14:textId="77777777" w:rsidR="0090562F" w:rsidRPr="0090562F" w:rsidRDefault="0090562F" w:rsidP="0090562F">
      <w:pPr>
        <w:spacing w:after="60" w:line="269" w:lineRule="auto"/>
        <w:ind w:firstLine="397"/>
        <w:jc w:val="both"/>
        <w:rPr>
          <w:rFonts w:asciiTheme="majorHAnsi" w:hAnsiTheme="majorHAnsi" w:cs="Calibri"/>
          <w:sz w:val="22"/>
          <w:szCs w:val="22"/>
        </w:rPr>
      </w:pPr>
    </w:p>
    <w:p w14:paraId="13A7CD44" w14:textId="77777777" w:rsidR="0090562F" w:rsidRPr="0090562F" w:rsidRDefault="0090562F" w:rsidP="0090562F">
      <w:pPr>
        <w:pStyle w:val="3"/>
        <w:numPr>
          <w:ilvl w:val="2"/>
          <w:numId w:val="0"/>
        </w:numPr>
        <w:tabs>
          <w:tab w:val="num" w:pos="0"/>
        </w:tabs>
        <w:suppressAutoHyphens/>
        <w:spacing w:after="60" w:line="360" w:lineRule="auto"/>
        <w:jc w:val="both"/>
        <w:rPr>
          <w:rFonts w:asciiTheme="majorHAnsi" w:hAnsiTheme="majorHAnsi" w:cs="Calibri"/>
          <w:b w:val="0"/>
          <w:sz w:val="22"/>
          <w:szCs w:val="22"/>
          <w:u w:val="single"/>
        </w:rPr>
      </w:pPr>
      <w:r w:rsidRPr="0090562F">
        <w:rPr>
          <w:rFonts w:asciiTheme="majorHAnsi" w:hAnsiTheme="majorHAnsi" w:cs="Calibri"/>
          <w:sz w:val="22"/>
          <w:szCs w:val="22"/>
          <w:u w:val="single"/>
        </w:rPr>
        <w:t>ΝΟΜΟΘΕΤΙΚΟ ΠΛΑΙΣΙΟ – ΑΔΕΙΕΣ</w:t>
      </w:r>
    </w:p>
    <w:p w14:paraId="277A5790" w14:textId="77777777" w:rsidR="0090562F" w:rsidRPr="0090562F" w:rsidRDefault="0090562F" w:rsidP="0090562F">
      <w:pPr>
        <w:pStyle w:val="a4"/>
        <w:spacing w:after="60" w:line="269" w:lineRule="auto"/>
        <w:rPr>
          <w:rFonts w:asciiTheme="majorHAnsi" w:hAnsiTheme="majorHAnsi" w:cs="Calibri"/>
          <w:sz w:val="22"/>
          <w:szCs w:val="22"/>
        </w:rPr>
      </w:pPr>
      <w:r w:rsidRPr="0090562F">
        <w:rPr>
          <w:rFonts w:asciiTheme="majorHAnsi" w:hAnsiTheme="majorHAnsi" w:cs="Calibri"/>
          <w:sz w:val="22"/>
          <w:szCs w:val="22"/>
        </w:rPr>
        <w:t xml:space="preserve">Η διαδικασία που θα ακολουθηθεί πρέπει να είναι η προβλεπόμενη βάσει του Ν.4042/2012, των ΚΥΑ </w:t>
      </w:r>
      <w:proofErr w:type="spellStart"/>
      <w:r w:rsidRPr="0090562F">
        <w:rPr>
          <w:rFonts w:asciiTheme="majorHAnsi" w:hAnsiTheme="majorHAnsi" w:cs="Calibri"/>
          <w:sz w:val="22"/>
          <w:szCs w:val="22"/>
        </w:rPr>
        <w:t>υπ’αριθμ</w:t>
      </w:r>
      <w:proofErr w:type="spellEnd"/>
      <w:r w:rsidRPr="0090562F">
        <w:rPr>
          <w:rFonts w:asciiTheme="majorHAnsi" w:hAnsiTheme="majorHAnsi" w:cs="Calibri"/>
          <w:sz w:val="22"/>
          <w:szCs w:val="22"/>
        </w:rPr>
        <w:t xml:space="preserve">. Η.Π. 13588/725/06 και 24944/1159/06 για τη διαχείριση τοξικών και επικινδύνων αποβλήτων, και του Ευρωπαϊκού Κανονισμού 1013/2006 που αφορά την επιτήρηση και τον έλεγχο των διασυνοριακών μεταφορών επικινδύνων αποβλήτων. </w:t>
      </w:r>
    </w:p>
    <w:p w14:paraId="1B7DE916" w14:textId="77777777" w:rsidR="0090562F" w:rsidRPr="0090562F" w:rsidRDefault="0090562F" w:rsidP="0090562F">
      <w:pPr>
        <w:spacing w:after="60" w:line="269" w:lineRule="auto"/>
        <w:jc w:val="both"/>
        <w:rPr>
          <w:rFonts w:asciiTheme="majorHAnsi" w:hAnsiTheme="majorHAnsi" w:cs="Calibri"/>
          <w:sz w:val="22"/>
          <w:szCs w:val="22"/>
        </w:rPr>
      </w:pPr>
      <w:r w:rsidRPr="0090562F">
        <w:rPr>
          <w:rFonts w:asciiTheme="majorHAnsi" w:hAnsiTheme="majorHAnsi" w:cs="Calibri"/>
          <w:sz w:val="22"/>
          <w:szCs w:val="22"/>
        </w:rPr>
        <w:t>Η οδική και θαλάσσια μεταφορά των αποβλήτων πρέπει να εμπίπτει επιπλέον στις προδιαγραφές των Διεθνών Συμβάσεων για τις μεταφορές επικινδύνων ειδών:</w:t>
      </w:r>
    </w:p>
    <w:p w14:paraId="4863A631" w14:textId="77777777" w:rsidR="0090562F" w:rsidRPr="0090562F" w:rsidRDefault="0090562F" w:rsidP="0090562F">
      <w:pPr>
        <w:numPr>
          <w:ilvl w:val="0"/>
          <w:numId w:val="18"/>
        </w:numPr>
        <w:spacing w:after="60" w:line="269" w:lineRule="auto"/>
        <w:jc w:val="both"/>
        <w:rPr>
          <w:rFonts w:asciiTheme="majorHAnsi" w:hAnsiTheme="majorHAnsi" w:cs="Calibri"/>
          <w:sz w:val="22"/>
          <w:szCs w:val="22"/>
        </w:rPr>
      </w:pPr>
      <w:r w:rsidRPr="0090562F">
        <w:rPr>
          <w:rFonts w:asciiTheme="majorHAnsi" w:hAnsiTheme="majorHAnsi" w:cs="Calibri"/>
          <w:sz w:val="22"/>
          <w:szCs w:val="22"/>
        </w:rPr>
        <w:t>ADR (Ευρωπαϊκή Συμφωνία για τις Διεθνείς Οδικές Μεταφορές)</w:t>
      </w:r>
    </w:p>
    <w:p w14:paraId="31EB7E4B" w14:textId="77777777" w:rsidR="0090562F" w:rsidRPr="0090562F" w:rsidRDefault="0090562F" w:rsidP="0090562F">
      <w:pPr>
        <w:numPr>
          <w:ilvl w:val="0"/>
          <w:numId w:val="18"/>
        </w:numPr>
        <w:spacing w:after="60" w:line="269" w:lineRule="auto"/>
        <w:jc w:val="both"/>
        <w:rPr>
          <w:rFonts w:asciiTheme="majorHAnsi" w:hAnsiTheme="majorHAnsi" w:cs="Calibri"/>
          <w:sz w:val="22"/>
          <w:szCs w:val="22"/>
        </w:rPr>
      </w:pPr>
      <w:r w:rsidRPr="0090562F">
        <w:rPr>
          <w:rFonts w:asciiTheme="majorHAnsi" w:hAnsiTheme="majorHAnsi" w:cs="Calibri"/>
          <w:sz w:val="22"/>
          <w:szCs w:val="22"/>
        </w:rPr>
        <w:t>IMDG CODE (Διεθνής Ναυτιλιακός Κώδικας για την μεταφορά επικινδύνων ουσιών)</w:t>
      </w:r>
    </w:p>
    <w:p w14:paraId="3258CA94" w14:textId="77777777" w:rsidR="0090562F" w:rsidRPr="0090562F" w:rsidRDefault="0090562F" w:rsidP="0090562F">
      <w:pPr>
        <w:numPr>
          <w:ilvl w:val="0"/>
          <w:numId w:val="18"/>
        </w:numPr>
        <w:spacing w:after="60" w:line="269" w:lineRule="auto"/>
        <w:jc w:val="both"/>
        <w:rPr>
          <w:rFonts w:asciiTheme="majorHAnsi" w:hAnsiTheme="majorHAnsi" w:cs="Calibri"/>
          <w:sz w:val="22"/>
          <w:szCs w:val="22"/>
        </w:rPr>
      </w:pPr>
      <w:r w:rsidRPr="0090562F">
        <w:rPr>
          <w:rFonts w:asciiTheme="majorHAnsi" w:hAnsiTheme="majorHAnsi" w:cs="Calibri"/>
          <w:sz w:val="22"/>
          <w:szCs w:val="22"/>
        </w:rPr>
        <w:t>MARPOL/SOLAS CONVENTION (Διεθνής Σύμβαση για την πρόληψη της θαλάσσιας ρύπανσης από τα πλοία και την προστασία της ανθρώπινης ζωής στην θάλασσα)</w:t>
      </w:r>
    </w:p>
    <w:p w14:paraId="1360669C" w14:textId="77777777" w:rsidR="0090562F" w:rsidRPr="0090562F" w:rsidRDefault="0090562F" w:rsidP="0090562F">
      <w:pPr>
        <w:spacing w:after="60" w:line="269" w:lineRule="auto"/>
        <w:jc w:val="both"/>
        <w:rPr>
          <w:rFonts w:asciiTheme="majorHAnsi" w:hAnsiTheme="majorHAnsi" w:cs="Calibri"/>
          <w:sz w:val="22"/>
          <w:szCs w:val="22"/>
        </w:rPr>
      </w:pPr>
      <w:r w:rsidRPr="0090562F">
        <w:rPr>
          <w:rFonts w:asciiTheme="majorHAnsi" w:hAnsiTheme="majorHAnsi" w:cs="Calibri"/>
          <w:sz w:val="22"/>
          <w:szCs w:val="22"/>
        </w:rPr>
        <w:t xml:space="preserve">Η εταιρεία πρέπει να είναι </w:t>
      </w:r>
      <w:proofErr w:type="spellStart"/>
      <w:r w:rsidRPr="0090562F">
        <w:rPr>
          <w:rFonts w:asciiTheme="majorHAnsi" w:hAnsiTheme="majorHAnsi" w:cs="Calibri"/>
          <w:sz w:val="22"/>
          <w:szCs w:val="22"/>
        </w:rPr>
        <w:t>αδειοδοτημένη</w:t>
      </w:r>
      <w:proofErr w:type="spellEnd"/>
      <w:r w:rsidRPr="0090562F">
        <w:rPr>
          <w:rFonts w:asciiTheme="majorHAnsi" w:hAnsiTheme="majorHAnsi" w:cs="Calibri"/>
          <w:sz w:val="22"/>
          <w:szCs w:val="22"/>
        </w:rPr>
        <w:t xml:space="preserve"> για την συλλογή – μεταφορά επικινδύνων αποβλήτων σε πανελλαδικό επίπεδο, να διαθέτει χώρο προσωρινής αποθήκευσης και δίκτυο συνεργασιών με εγκαταστάσεις διάθεσης/αξιοποίησης τόσο στην Ελλάδα όσο και σε χώρες εντός ΕΕ για την οριστική διαχείριση όλων των ειδών επικινδύνων αποβλήτων, </w:t>
      </w:r>
      <w:proofErr w:type="spellStart"/>
      <w:r w:rsidRPr="0090562F">
        <w:rPr>
          <w:rFonts w:asciiTheme="majorHAnsi" w:hAnsiTheme="majorHAnsi" w:cs="Calibri"/>
          <w:sz w:val="22"/>
          <w:szCs w:val="22"/>
        </w:rPr>
        <w:t>αδειοδοτημένων</w:t>
      </w:r>
      <w:proofErr w:type="spellEnd"/>
      <w:r w:rsidRPr="0090562F">
        <w:rPr>
          <w:rFonts w:asciiTheme="majorHAnsi" w:hAnsiTheme="majorHAnsi" w:cs="Calibri"/>
          <w:sz w:val="22"/>
          <w:szCs w:val="22"/>
        </w:rPr>
        <w:t xml:space="preserve"> από τις αρχές ελέγχου τους και εγκεκριμένων από το ΥΠΕΚΑ.</w:t>
      </w:r>
    </w:p>
    <w:p w14:paraId="744D3627" w14:textId="77777777" w:rsidR="0090562F" w:rsidRPr="0090562F" w:rsidRDefault="0090562F" w:rsidP="0090562F">
      <w:pPr>
        <w:spacing w:after="60" w:line="269" w:lineRule="auto"/>
        <w:jc w:val="both"/>
        <w:rPr>
          <w:rFonts w:asciiTheme="majorHAnsi" w:hAnsiTheme="majorHAnsi" w:cs="Calibri"/>
          <w:sz w:val="22"/>
          <w:szCs w:val="22"/>
        </w:rPr>
      </w:pPr>
    </w:p>
    <w:p w14:paraId="51235AF2" w14:textId="77777777" w:rsidR="0090562F" w:rsidRPr="0090562F" w:rsidRDefault="0090562F" w:rsidP="0090562F">
      <w:pPr>
        <w:pStyle w:val="3"/>
        <w:numPr>
          <w:ilvl w:val="2"/>
          <w:numId w:val="0"/>
        </w:numPr>
        <w:tabs>
          <w:tab w:val="num" w:pos="0"/>
        </w:tabs>
        <w:suppressAutoHyphens/>
        <w:spacing w:after="60" w:line="360" w:lineRule="auto"/>
        <w:jc w:val="both"/>
        <w:rPr>
          <w:rFonts w:asciiTheme="majorHAnsi" w:hAnsiTheme="majorHAnsi" w:cs="Calibri"/>
          <w:b w:val="0"/>
          <w:sz w:val="22"/>
          <w:szCs w:val="22"/>
          <w:u w:val="single"/>
        </w:rPr>
      </w:pPr>
      <w:r w:rsidRPr="0090562F">
        <w:rPr>
          <w:rFonts w:asciiTheme="majorHAnsi" w:hAnsiTheme="majorHAnsi" w:cs="Calibri"/>
          <w:sz w:val="22"/>
          <w:szCs w:val="22"/>
          <w:u w:val="single"/>
        </w:rPr>
        <w:t xml:space="preserve">ΜΕΘΟΔΟΣ ΔΙΑΘΕΣΗΣ – ΤΕΚΜΗΡΙΩΣΗ ΟΡΘΗΣ ΔΙΑΧΕΙΡΙΣΗΣ </w:t>
      </w:r>
    </w:p>
    <w:p w14:paraId="5464DB97" w14:textId="77777777" w:rsidR="0090562F" w:rsidRPr="0090562F" w:rsidRDefault="0090562F" w:rsidP="0090562F">
      <w:pPr>
        <w:spacing w:after="60" w:line="269" w:lineRule="auto"/>
        <w:jc w:val="both"/>
        <w:rPr>
          <w:rFonts w:asciiTheme="majorHAnsi" w:hAnsiTheme="majorHAnsi" w:cs="Calibri"/>
          <w:sz w:val="22"/>
          <w:szCs w:val="22"/>
        </w:rPr>
      </w:pPr>
      <w:r w:rsidRPr="0090562F">
        <w:rPr>
          <w:rFonts w:asciiTheme="majorHAnsi" w:hAnsiTheme="majorHAnsi" w:cs="Calibri"/>
          <w:sz w:val="22"/>
          <w:szCs w:val="22"/>
        </w:rPr>
        <w:t xml:space="preserve">Η λύση διάθεσης για τα συγκεκριμένα </w:t>
      </w:r>
      <w:r w:rsidRPr="0090562F">
        <w:rPr>
          <w:rFonts w:asciiTheme="majorHAnsi" w:hAnsiTheme="majorHAnsi" w:cs="Calibri"/>
          <w:sz w:val="22"/>
          <w:szCs w:val="22"/>
          <w:shd w:val="clear" w:color="auto" w:fill="FFFFFF" w:themeFill="background1"/>
        </w:rPr>
        <w:t>απόβλητα πρέπει να είναι η αποτέφρωση</w:t>
      </w:r>
      <w:r w:rsidRPr="0090562F">
        <w:rPr>
          <w:rFonts w:asciiTheme="majorHAnsi" w:hAnsiTheme="majorHAnsi" w:cs="Calibri"/>
          <w:sz w:val="22"/>
          <w:szCs w:val="22"/>
        </w:rPr>
        <w:t xml:space="preserve"> (</w:t>
      </w:r>
      <w:r w:rsidRPr="0090562F">
        <w:rPr>
          <w:rFonts w:asciiTheme="majorHAnsi" w:hAnsiTheme="majorHAnsi" w:cs="Calibri"/>
          <w:sz w:val="22"/>
          <w:szCs w:val="22"/>
          <w:lang w:val="en-US"/>
        </w:rPr>
        <w:t>D</w:t>
      </w:r>
      <w:r w:rsidRPr="0090562F">
        <w:rPr>
          <w:rFonts w:asciiTheme="majorHAnsi" w:hAnsiTheme="majorHAnsi" w:cs="Calibri"/>
          <w:sz w:val="22"/>
          <w:szCs w:val="22"/>
        </w:rPr>
        <w:t xml:space="preserve">10) σε </w:t>
      </w:r>
      <w:proofErr w:type="spellStart"/>
      <w:r w:rsidRPr="0090562F">
        <w:rPr>
          <w:rFonts w:asciiTheme="majorHAnsi" w:hAnsiTheme="majorHAnsi" w:cs="Calibri"/>
          <w:sz w:val="22"/>
          <w:szCs w:val="22"/>
        </w:rPr>
        <w:t>αδειοδοτημένη</w:t>
      </w:r>
      <w:proofErr w:type="spellEnd"/>
      <w:r w:rsidRPr="0090562F">
        <w:rPr>
          <w:rFonts w:asciiTheme="majorHAnsi" w:hAnsiTheme="majorHAnsi" w:cs="Calibri"/>
          <w:sz w:val="22"/>
          <w:szCs w:val="22"/>
        </w:rPr>
        <w:t xml:space="preserve"> εταιρεία. </w:t>
      </w:r>
    </w:p>
    <w:p w14:paraId="3C491C5A" w14:textId="77777777" w:rsidR="0090562F" w:rsidRPr="0090562F" w:rsidRDefault="0090562F" w:rsidP="0090562F">
      <w:pPr>
        <w:spacing w:after="60" w:line="269" w:lineRule="auto"/>
        <w:jc w:val="both"/>
        <w:rPr>
          <w:rFonts w:asciiTheme="majorHAnsi" w:hAnsiTheme="majorHAnsi" w:cs="Calibri"/>
          <w:sz w:val="22"/>
          <w:szCs w:val="22"/>
        </w:rPr>
      </w:pPr>
      <w:r w:rsidRPr="0090562F">
        <w:rPr>
          <w:rFonts w:asciiTheme="majorHAnsi" w:hAnsiTheme="majorHAnsi" w:cs="Calibri"/>
          <w:sz w:val="22"/>
          <w:szCs w:val="22"/>
        </w:rPr>
        <w:t>Κατά την αποκομιδή πρέπει να συντάσσεται Έντυπο Αναγνώρισης (ΕΑ) προς προσωρινή αποθήκευση, το οποίο να συνυπογράφεται από τα δύο μέρη (παραγωγός – συλλογέας) και από την εγκατάσταση αποθήκευσης.</w:t>
      </w:r>
    </w:p>
    <w:p w14:paraId="5BD18322" w14:textId="77777777" w:rsidR="0090562F" w:rsidRPr="0090562F" w:rsidRDefault="0090562F" w:rsidP="0090562F">
      <w:pPr>
        <w:spacing w:after="60" w:line="269" w:lineRule="auto"/>
        <w:jc w:val="both"/>
        <w:rPr>
          <w:rFonts w:asciiTheme="majorHAnsi" w:hAnsiTheme="majorHAnsi" w:cs="Calibri"/>
          <w:sz w:val="22"/>
          <w:szCs w:val="22"/>
        </w:rPr>
      </w:pPr>
      <w:r w:rsidRPr="0090562F">
        <w:rPr>
          <w:rFonts w:asciiTheme="majorHAnsi" w:hAnsiTheme="majorHAnsi" w:cs="Calibri"/>
          <w:sz w:val="22"/>
          <w:szCs w:val="22"/>
        </w:rPr>
        <w:t>Επί του ΕΑ πρέπει να αναγράφονται τα στοιχεία του Εντύπου Διασυνοριακής Μεταφοράς (ΕΔΜ), με το οποίο θα γίνει η εξαγωγή των αποβλήτων.</w:t>
      </w:r>
    </w:p>
    <w:p w14:paraId="0FA09269" w14:textId="77777777" w:rsidR="0090562F" w:rsidRPr="0090562F" w:rsidRDefault="0090562F" w:rsidP="0090562F">
      <w:pPr>
        <w:spacing w:after="60" w:line="269" w:lineRule="auto"/>
        <w:jc w:val="both"/>
        <w:rPr>
          <w:rFonts w:asciiTheme="majorHAnsi" w:hAnsiTheme="majorHAnsi" w:cs="Calibri"/>
          <w:sz w:val="22"/>
          <w:szCs w:val="22"/>
        </w:rPr>
      </w:pPr>
      <w:r w:rsidRPr="0090562F">
        <w:rPr>
          <w:rFonts w:asciiTheme="majorHAnsi" w:hAnsiTheme="majorHAnsi" w:cs="Calibri"/>
          <w:sz w:val="22"/>
          <w:szCs w:val="22"/>
        </w:rPr>
        <w:t>Το ΕΔΜ υπογεγραμμένο για την παραλαβή και διάθεση των αποβλήτων από τον τελικό παραλήπτη και μία επιπλέον πιστοποίηση (</w:t>
      </w:r>
      <w:r w:rsidRPr="0090562F">
        <w:rPr>
          <w:rFonts w:asciiTheme="majorHAnsi" w:hAnsiTheme="majorHAnsi" w:cs="Calibri"/>
          <w:sz w:val="22"/>
          <w:szCs w:val="22"/>
          <w:lang w:val="en-US"/>
        </w:rPr>
        <w:t>certificate</w:t>
      </w:r>
      <w:r w:rsidRPr="0090562F">
        <w:rPr>
          <w:rFonts w:asciiTheme="majorHAnsi" w:hAnsiTheme="majorHAnsi" w:cs="Calibri"/>
          <w:sz w:val="22"/>
          <w:szCs w:val="22"/>
        </w:rPr>
        <w:t xml:space="preserve"> </w:t>
      </w:r>
      <w:r w:rsidRPr="0090562F">
        <w:rPr>
          <w:rFonts w:asciiTheme="majorHAnsi" w:hAnsiTheme="majorHAnsi" w:cs="Calibri"/>
          <w:sz w:val="22"/>
          <w:szCs w:val="22"/>
          <w:lang w:val="en-US"/>
        </w:rPr>
        <w:t>of</w:t>
      </w:r>
      <w:r w:rsidRPr="0090562F">
        <w:rPr>
          <w:rFonts w:asciiTheme="majorHAnsi" w:hAnsiTheme="majorHAnsi" w:cs="Calibri"/>
          <w:sz w:val="22"/>
          <w:szCs w:val="22"/>
        </w:rPr>
        <w:t xml:space="preserve"> </w:t>
      </w:r>
      <w:r w:rsidRPr="0090562F">
        <w:rPr>
          <w:rFonts w:asciiTheme="majorHAnsi" w:hAnsiTheme="majorHAnsi" w:cs="Calibri"/>
          <w:sz w:val="22"/>
          <w:szCs w:val="22"/>
          <w:lang w:val="en-US"/>
        </w:rPr>
        <w:t>disposal</w:t>
      </w:r>
      <w:r w:rsidRPr="0090562F">
        <w:rPr>
          <w:rFonts w:asciiTheme="majorHAnsi" w:hAnsiTheme="majorHAnsi" w:cs="Calibri"/>
          <w:sz w:val="22"/>
          <w:szCs w:val="22"/>
        </w:rPr>
        <w:t xml:space="preserve">) που θα αναφέρει τα στοιχεία του ΕΔΜ, την ποσότητα και τον παραγωγό, εκδιδόμενη από την εγκατάσταση διάθεσης, ολοκληρώνουν την τεκμηρίωση της ορθής διαχείρισης της εκάστοτε απομακρυνόμενης ποσότητας αποβλήτων.  </w:t>
      </w:r>
    </w:p>
    <w:p w14:paraId="1E1D7E91" w14:textId="77777777" w:rsidR="0090562F" w:rsidRPr="0090562F" w:rsidRDefault="0090562F" w:rsidP="0090562F">
      <w:pPr>
        <w:spacing w:after="60" w:line="269" w:lineRule="auto"/>
        <w:jc w:val="both"/>
        <w:rPr>
          <w:rFonts w:asciiTheme="majorHAnsi" w:hAnsiTheme="majorHAnsi" w:cs="Calibri"/>
          <w:sz w:val="22"/>
          <w:szCs w:val="22"/>
        </w:rPr>
      </w:pPr>
    </w:p>
    <w:p w14:paraId="6C8D51E5" w14:textId="77777777" w:rsidR="0090562F" w:rsidRPr="0090562F" w:rsidRDefault="0090562F" w:rsidP="0090562F">
      <w:pPr>
        <w:pStyle w:val="3"/>
        <w:numPr>
          <w:ilvl w:val="2"/>
          <w:numId w:val="0"/>
        </w:numPr>
        <w:tabs>
          <w:tab w:val="num" w:pos="0"/>
        </w:tabs>
        <w:suppressAutoHyphens/>
        <w:spacing w:after="60" w:line="360" w:lineRule="auto"/>
        <w:jc w:val="both"/>
        <w:rPr>
          <w:rFonts w:asciiTheme="majorHAnsi" w:hAnsiTheme="majorHAnsi" w:cs="Calibri"/>
          <w:b w:val="0"/>
          <w:sz w:val="22"/>
          <w:szCs w:val="22"/>
          <w:u w:val="single"/>
        </w:rPr>
      </w:pPr>
      <w:r w:rsidRPr="0090562F">
        <w:rPr>
          <w:rFonts w:asciiTheme="majorHAnsi" w:hAnsiTheme="majorHAnsi" w:cs="Calibri"/>
          <w:sz w:val="22"/>
          <w:szCs w:val="22"/>
          <w:u w:val="single"/>
        </w:rPr>
        <w:t xml:space="preserve">ΧΡΟΝΟΣ ΑΠΟΜΑΚΡΥΝΣΗΣ </w:t>
      </w:r>
    </w:p>
    <w:p w14:paraId="048BBA80" w14:textId="77777777" w:rsidR="0090562F" w:rsidRPr="0090562F" w:rsidRDefault="0090562F" w:rsidP="0090562F">
      <w:pPr>
        <w:pStyle w:val="a9"/>
        <w:spacing w:after="60" w:line="269" w:lineRule="auto"/>
        <w:rPr>
          <w:rFonts w:asciiTheme="majorHAnsi" w:hAnsiTheme="majorHAnsi" w:cs="Calibri"/>
          <w:sz w:val="22"/>
          <w:szCs w:val="22"/>
        </w:rPr>
      </w:pPr>
      <w:r w:rsidRPr="0090562F">
        <w:rPr>
          <w:rFonts w:asciiTheme="majorHAnsi" w:hAnsiTheme="majorHAnsi" w:cs="Calibri"/>
          <w:sz w:val="22"/>
          <w:szCs w:val="22"/>
        </w:rPr>
        <w:t>Η φόρτωση και η απομάκρυνση των αποβλήτων, θα είναι σύμφωνη με τις ανάγκες των εγκαταστάσεων του Πανεπιστημίου Κρήτης και θα καθορίζεται μετά από συμφωνία μεταξύ του αναδόχου και του Πανεπιστημίου Κρήτης. Σε κάθε περίπτωση θα περατωθεί μέχρι τα μέσα του Ιουλίου 2023 (ιδανικά μέχρι το τέλος του Ιουνίου 2023).</w:t>
      </w:r>
    </w:p>
    <w:p w14:paraId="7F7E8129" w14:textId="77777777" w:rsidR="0090562F" w:rsidRPr="0090562F" w:rsidRDefault="0090562F" w:rsidP="0090562F">
      <w:pPr>
        <w:pStyle w:val="a9"/>
        <w:spacing w:after="60" w:line="269" w:lineRule="auto"/>
        <w:rPr>
          <w:rFonts w:asciiTheme="majorHAnsi" w:hAnsiTheme="majorHAnsi" w:cs="Calibri"/>
          <w:b/>
          <w:sz w:val="22"/>
          <w:szCs w:val="22"/>
        </w:rPr>
      </w:pPr>
    </w:p>
    <w:p w14:paraId="332DF8BB" w14:textId="77777777" w:rsidR="0090562F" w:rsidRPr="0090562F" w:rsidRDefault="0090562F" w:rsidP="0090562F">
      <w:pPr>
        <w:pStyle w:val="3"/>
        <w:numPr>
          <w:ilvl w:val="2"/>
          <w:numId w:val="0"/>
        </w:numPr>
        <w:tabs>
          <w:tab w:val="num" w:pos="0"/>
        </w:tabs>
        <w:suppressAutoHyphens/>
        <w:spacing w:after="60" w:line="360" w:lineRule="auto"/>
        <w:jc w:val="both"/>
        <w:rPr>
          <w:rFonts w:asciiTheme="majorHAnsi" w:hAnsiTheme="majorHAnsi" w:cs="Calibri"/>
          <w:sz w:val="22"/>
          <w:szCs w:val="22"/>
          <w:u w:val="single"/>
        </w:rPr>
      </w:pPr>
      <w:r w:rsidRPr="0090562F">
        <w:rPr>
          <w:rFonts w:asciiTheme="majorHAnsi" w:hAnsiTheme="majorHAnsi" w:cs="Calibri"/>
          <w:sz w:val="22"/>
          <w:szCs w:val="22"/>
          <w:u w:val="single"/>
        </w:rPr>
        <w:lastRenderedPageBreak/>
        <w:t>Στην τιμή πρέπει να περιλαμβάνονται:</w:t>
      </w:r>
    </w:p>
    <w:p w14:paraId="05ABFB13" w14:textId="77777777" w:rsidR="0090562F" w:rsidRPr="0090562F" w:rsidRDefault="0090562F" w:rsidP="0090562F">
      <w:pPr>
        <w:numPr>
          <w:ilvl w:val="0"/>
          <w:numId w:val="19"/>
        </w:numPr>
        <w:spacing w:after="60" w:line="269" w:lineRule="auto"/>
        <w:ind w:hanging="425"/>
        <w:jc w:val="both"/>
        <w:rPr>
          <w:rFonts w:asciiTheme="majorHAnsi" w:hAnsiTheme="majorHAnsi" w:cs="Calibri"/>
          <w:sz w:val="22"/>
          <w:szCs w:val="22"/>
        </w:rPr>
      </w:pPr>
      <w:r w:rsidRPr="0090562F">
        <w:rPr>
          <w:rFonts w:asciiTheme="majorHAnsi" w:hAnsiTheme="majorHAnsi" w:cs="Calibri"/>
          <w:sz w:val="22"/>
          <w:szCs w:val="22"/>
        </w:rPr>
        <w:t>Όλα τα απαραίτητα και προβλεπόμενα από την νομοθεσία έγγραφα, άδειες και εγκρίσεις για την διαχείριση και την διασυνοριακή μεταφορά του φορτίου των αποβλήτων.</w:t>
      </w:r>
    </w:p>
    <w:p w14:paraId="31CBB2EA" w14:textId="77777777" w:rsidR="0090562F" w:rsidRPr="0090562F" w:rsidRDefault="0090562F" w:rsidP="0090562F">
      <w:pPr>
        <w:numPr>
          <w:ilvl w:val="0"/>
          <w:numId w:val="19"/>
        </w:numPr>
        <w:spacing w:after="60" w:line="269" w:lineRule="auto"/>
        <w:ind w:hanging="425"/>
        <w:jc w:val="both"/>
        <w:rPr>
          <w:rFonts w:asciiTheme="majorHAnsi" w:hAnsiTheme="majorHAnsi" w:cs="Calibri"/>
          <w:sz w:val="22"/>
          <w:szCs w:val="22"/>
        </w:rPr>
      </w:pPr>
      <w:r w:rsidRPr="0090562F">
        <w:rPr>
          <w:rFonts w:asciiTheme="majorHAnsi" w:hAnsiTheme="majorHAnsi" w:cs="Calibri"/>
          <w:sz w:val="22"/>
          <w:szCs w:val="22"/>
        </w:rPr>
        <w:t>Όλα τα απαραίτητα υλικά και ο απαιτούμενος εξοπλισμός (που θα παρέχονται αποκλειστικά από την εταιρία) για την πραγματοποίηση των εργασιών συλλογής και μεταφοράς.</w:t>
      </w:r>
    </w:p>
    <w:p w14:paraId="6E9B7885" w14:textId="77777777" w:rsidR="0090562F" w:rsidRPr="0090562F" w:rsidRDefault="0090562F" w:rsidP="0090562F">
      <w:pPr>
        <w:numPr>
          <w:ilvl w:val="0"/>
          <w:numId w:val="20"/>
        </w:numPr>
        <w:spacing w:after="60" w:line="269" w:lineRule="auto"/>
        <w:ind w:hanging="425"/>
        <w:jc w:val="both"/>
        <w:rPr>
          <w:rFonts w:asciiTheme="majorHAnsi" w:hAnsiTheme="majorHAnsi" w:cs="Calibri"/>
          <w:sz w:val="22"/>
          <w:szCs w:val="22"/>
        </w:rPr>
      </w:pPr>
      <w:r w:rsidRPr="0090562F">
        <w:rPr>
          <w:rFonts w:asciiTheme="majorHAnsi" w:hAnsiTheme="majorHAnsi" w:cs="Calibri"/>
          <w:sz w:val="22"/>
          <w:szCs w:val="22"/>
        </w:rPr>
        <w:t>Έλεγχος της υπάρχουσας συσκευασίας ώστε να συνάδει με τις διεθνείς προδιαγραφές για την μεταφορά επικινδύνων φορτίων (ADR και IMDG CODE) και σήμανση των συσκευασιών βάσει των προδιαγραφών αυτών.</w:t>
      </w:r>
    </w:p>
    <w:p w14:paraId="5D6B8B63" w14:textId="77777777" w:rsidR="0090562F" w:rsidRPr="0090562F" w:rsidRDefault="0090562F" w:rsidP="0090562F">
      <w:pPr>
        <w:numPr>
          <w:ilvl w:val="0"/>
          <w:numId w:val="22"/>
        </w:numPr>
        <w:spacing w:after="60" w:line="269" w:lineRule="auto"/>
        <w:ind w:hanging="425"/>
        <w:jc w:val="both"/>
        <w:rPr>
          <w:rFonts w:asciiTheme="majorHAnsi" w:hAnsiTheme="majorHAnsi" w:cs="Calibri"/>
          <w:sz w:val="22"/>
          <w:szCs w:val="22"/>
        </w:rPr>
      </w:pPr>
      <w:r w:rsidRPr="0090562F">
        <w:rPr>
          <w:rFonts w:asciiTheme="majorHAnsi" w:hAnsiTheme="majorHAnsi" w:cs="Calibri"/>
          <w:sz w:val="22"/>
          <w:szCs w:val="22"/>
        </w:rPr>
        <w:t>Οδική και Θαλάσσια μεταφορά μέχρι την εγκατάσταση που θα πραγματοποιήσει την διάθεση.</w:t>
      </w:r>
    </w:p>
    <w:p w14:paraId="01CF4596" w14:textId="77777777" w:rsidR="0090562F" w:rsidRPr="0090562F" w:rsidRDefault="0090562F" w:rsidP="0090562F">
      <w:pPr>
        <w:numPr>
          <w:ilvl w:val="0"/>
          <w:numId w:val="23"/>
        </w:numPr>
        <w:spacing w:after="60" w:line="269" w:lineRule="auto"/>
        <w:ind w:hanging="425"/>
        <w:jc w:val="both"/>
        <w:rPr>
          <w:rFonts w:asciiTheme="majorHAnsi" w:hAnsiTheme="majorHAnsi" w:cs="Calibri"/>
          <w:sz w:val="22"/>
          <w:szCs w:val="22"/>
        </w:rPr>
      </w:pPr>
      <w:r w:rsidRPr="0090562F">
        <w:rPr>
          <w:rFonts w:asciiTheme="majorHAnsi" w:hAnsiTheme="majorHAnsi" w:cs="Calibri"/>
          <w:sz w:val="22"/>
          <w:szCs w:val="22"/>
        </w:rPr>
        <w:t>Διάθεση των αποβλήτων και των υλικών που έχουν ρυπανθεί από αυτά.</w:t>
      </w:r>
    </w:p>
    <w:p w14:paraId="07AD3F32" w14:textId="77777777" w:rsidR="0090562F" w:rsidRPr="0090562F" w:rsidRDefault="0090562F" w:rsidP="0090562F">
      <w:pPr>
        <w:numPr>
          <w:ilvl w:val="0"/>
          <w:numId w:val="23"/>
        </w:numPr>
        <w:spacing w:after="60" w:line="269" w:lineRule="auto"/>
        <w:ind w:hanging="425"/>
        <w:jc w:val="both"/>
        <w:rPr>
          <w:rFonts w:asciiTheme="majorHAnsi" w:hAnsiTheme="majorHAnsi" w:cs="Calibri"/>
          <w:sz w:val="22"/>
          <w:szCs w:val="22"/>
          <w:lang w:val="en-US"/>
        </w:rPr>
      </w:pPr>
      <w:r w:rsidRPr="0090562F">
        <w:rPr>
          <w:rFonts w:asciiTheme="majorHAnsi" w:hAnsiTheme="majorHAnsi" w:cs="Calibri"/>
          <w:sz w:val="22"/>
          <w:szCs w:val="22"/>
        </w:rPr>
        <w:t>Χορήγηση Πιστοποιητικού Διάθεσης.</w:t>
      </w:r>
    </w:p>
    <w:p w14:paraId="1C5E2162" w14:textId="77777777" w:rsidR="0090562F" w:rsidRPr="0090562F" w:rsidRDefault="0090562F" w:rsidP="0090562F">
      <w:pPr>
        <w:numPr>
          <w:ilvl w:val="0"/>
          <w:numId w:val="21"/>
        </w:numPr>
        <w:spacing w:after="60" w:line="269" w:lineRule="auto"/>
        <w:ind w:hanging="425"/>
        <w:jc w:val="both"/>
        <w:rPr>
          <w:rFonts w:asciiTheme="majorHAnsi" w:hAnsiTheme="majorHAnsi" w:cs="Calibri"/>
          <w:sz w:val="22"/>
          <w:szCs w:val="22"/>
        </w:rPr>
      </w:pPr>
      <w:r w:rsidRPr="0090562F">
        <w:rPr>
          <w:rFonts w:asciiTheme="majorHAnsi" w:hAnsiTheme="majorHAnsi" w:cs="Calibri"/>
          <w:sz w:val="22"/>
          <w:szCs w:val="22"/>
        </w:rPr>
        <w:t>Ασφάλιση από την έναρξη των εργασιών και για όλο το στάδιο μεταφοράς των αποβλήτων μέχρι τον χώρο τελικής διάθεσης για περιπτώσεις ατυχημάτων και ρύπανσης του περιβάλλοντος.</w:t>
      </w:r>
    </w:p>
    <w:p w14:paraId="62336A42" w14:textId="77777777" w:rsidR="0090562F" w:rsidRPr="0090562F" w:rsidRDefault="0090562F" w:rsidP="0090562F">
      <w:pPr>
        <w:spacing w:after="60" w:line="269" w:lineRule="auto"/>
        <w:ind w:left="567"/>
        <w:jc w:val="both"/>
        <w:rPr>
          <w:rFonts w:asciiTheme="majorHAnsi" w:hAnsiTheme="majorHAnsi" w:cs="Calibri"/>
          <w:sz w:val="22"/>
          <w:szCs w:val="22"/>
        </w:rPr>
      </w:pPr>
    </w:p>
    <w:p w14:paraId="6980435F" w14:textId="77777777" w:rsidR="0090562F" w:rsidRPr="0090562F" w:rsidRDefault="0090562F" w:rsidP="0090562F">
      <w:pPr>
        <w:pStyle w:val="3"/>
        <w:numPr>
          <w:ilvl w:val="2"/>
          <w:numId w:val="0"/>
        </w:numPr>
        <w:tabs>
          <w:tab w:val="num" w:pos="0"/>
        </w:tabs>
        <w:suppressAutoHyphens/>
        <w:spacing w:after="60" w:line="360" w:lineRule="auto"/>
        <w:rPr>
          <w:rFonts w:asciiTheme="majorHAnsi" w:hAnsiTheme="majorHAnsi" w:cs="Calibri"/>
          <w:b w:val="0"/>
          <w:sz w:val="22"/>
          <w:szCs w:val="22"/>
          <w:u w:val="single"/>
        </w:rPr>
      </w:pPr>
      <w:r w:rsidRPr="0090562F">
        <w:rPr>
          <w:rFonts w:asciiTheme="majorHAnsi" w:hAnsiTheme="majorHAnsi" w:cs="Calibri"/>
          <w:sz w:val="22"/>
          <w:szCs w:val="22"/>
          <w:u w:val="single"/>
        </w:rPr>
        <w:t xml:space="preserve">Διαθέσιμος προϋπολογισμός </w:t>
      </w:r>
    </w:p>
    <w:p w14:paraId="78A5907D" w14:textId="77777777" w:rsidR="0090562F" w:rsidRPr="0090562F" w:rsidRDefault="0090562F" w:rsidP="0090562F">
      <w:pPr>
        <w:spacing w:after="60" w:line="269" w:lineRule="auto"/>
        <w:jc w:val="both"/>
        <w:rPr>
          <w:rFonts w:asciiTheme="majorHAnsi" w:hAnsiTheme="majorHAnsi" w:cs="Calibri"/>
          <w:color w:val="000000" w:themeColor="text1"/>
          <w:sz w:val="22"/>
          <w:szCs w:val="22"/>
        </w:rPr>
      </w:pPr>
      <w:r w:rsidRPr="0090562F">
        <w:rPr>
          <w:rFonts w:asciiTheme="majorHAnsi" w:hAnsiTheme="majorHAnsi" w:cs="Calibri"/>
          <w:color w:val="000000" w:themeColor="text1"/>
          <w:sz w:val="22"/>
          <w:szCs w:val="22"/>
        </w:rPr>
        <w:t xml:space="preserve">Ο διαθέσιμος προϋπολογισμός για την παραλαβή και απομάκρυνση των αποβλήτων από τις εγκαταστάσεις του Πανεπιστημίου Κρήτης στο Ηράκλειο είναι </w:t>
      </w:r>
      <w:r w:rsidRPr="0090562F">
        <w:rPr>
          <w:rFonts w:asciiTheme="majorHAnsi" w:hAnsiTheme="majorHAnsi" w:cs="Calibri"/>
          <w:b/>
          <w:color w:val="000000" w:themeColor="text1"/>
          <w:sz w:val="22"/>
          <w:szCs w:val="22"/>
        </w:rPr>
        <w:t>€</w:t>
      </w:r>
      <w:r w:rsidRPr="0090562F">
        <w:rPr>
          <w:rFonts w:asciiTheme="majorHAnsi" w:hAnsiTheme="majorHAnsi" w:cs="Calibri"/>
          <w:color w:val="000000" w:themeColor="text1"/>
          <w:sz w:val="22"/>
          <w:szCs w:val="22"/>
        </w:rPr>
        <w:t xml:space="preserve"> </w:t>
      </w:r>
      <w:r w:rsidRPr="0090562F">
        <w:rPr>
          <w:rFonts w:asciiTheme="majorHAnsi" w:hAnsiTheme="majorHAnsi" w:cs="Calibri"/>
          <w:b/>
          <w:color w:val="000000" w:themeColor="text1"/>
          <w:sz w:val="22"/>
          <w:szCs w:val="22"/>
        </w:rPr>
        <w:t xml:space="preserve">21.675,00 </w:t>
      </w:r>
      <w:r w:rsidRPr="0090562F">
        <w:rPr>
          <w:rFonts w:asciiTheme="majorHAnsi" w:hAnsiTheme="majorHAnsi" w:cs="Calibri"/>
          <w:color w:val="000000" w:themeColor="text1"/>
          <w:sz w:val="22"/>
          <w:szCs w:val="22"/>
        </w:rPr>
        <w:t>(συμπεριλαμβανομένου του ΦΠΑ). Η δαπάνη θα καλυφθεί από τα Γενικά Έξοδα του Πανεπιστημίου Κρήτης.</w:t>
      </w:r>
    </w:p>
    <w:p w14:paraId="02A50AB8" w14:textId="77777777" w:rsidR="0090562F" w:rsidRPr="0090562F" w:rsidRDefault="0090562F" w:rsidP="0090562F">
      <w:pPr>
        <w:spacing w:after="60" w:line="269" w:lineRule="auto"/>
        <w:jc w:val="both"/>
        <w:rPr>
          <w:rFonts w:asciiTheme="majorHAnsi" w:hAnsiTheme="majorHAnsi" w:cs="Calibri"/>
          <w:color w:val="000000" w:themeColor="text1"/>
          <w:sz w:val="22"/>
          <w:szCs w:val="22"/>
        </w:rPr>
      </w:pPr>
      <w:r w:rsidRPr="0090562F">
        <w:rPr>
          <w:rFonts w:asciiTheme="majorHAnsi" w:hAnsiTheme="majorHAnsi" w:cs="Calibri"/>
          <w:color w:val="000000" w:themeColor="text1"/>
          <w:sz w:val="22"/>
          <w:szCs w:val="22"/>
        </w:rPr>
        <w:t>Στην προσφορά πρέπει να αναφερθεί η τιμή ανά κιλό.</w:t>
      </w:r>
    </w:p>
    <w:p w14:paraId="1098D956" w14:textId="77777777" w:rsidR="0090562F" w:rsidRPr="0090562F" w:rsidRDefault="0090562F" w:rsidP="0090562F">
      <w:pPr>
        <w:spacing w:after="60" w:line="269" w:lineRule="auto"/>
        <w:jc w:val="both"/>
        <w:rPr>
          <w:rFonts w:asciiTheme="majorHAnsi" w:hAnsiTheme="majorHAnsi" w:cs="Calibri"/>
          <w:sz w:val="22"/>
          <w:szCs w:val="22"/>
        </w:rPr>
      </w:pPr>
    </w:p>
    <w:p w14:paraId="52D67D54" w14:textId="77777777" w:rsidR="0090562F" w:rsidRPr="0090562F" w:rsidRDefault="0090562F" w:rsidP="0090562F">
      <w:pPr>
        <w:pStyle w:val="3"/>
        <w:numPr>
          <w:ilvl w:val="2"/>
          <w:numId w:val="0"/>
        </w:numPr>
        <w:tabs>
          <w:tab w:val="num" w:pos="0"/>
        </w:tabs>
        <w:suppressAutoHyphens/>
        <w:spacing w:after="60" w:line="360" w:lineRule="auto"/>
        <w:rPr>
          <w:rFonts w:asciiTheme="majorHAnsi" w:hAnsiTheme="majorHAnsi" w:cs="Calibri"/>
          <w:b w:val="0"/>
          <w:sz w:val="22"/>
          <w:szCs w:val="22"/>
          <w:u w:val="single"/>
        </w:rPr>
      </w:pPr>
      <w:r w:rsidRPr="0090562F">
        <w:rPr>
          <w:rFonts w:asciiTheme="majorHAnsi" w:hAnsiTheme="majorHAnsi" w:cs="Calibri"/>
          <w:sz w:val="22"/>
          <w:szCs w:val="22"/>
          <w:u w:val="single"/>
        </w:rPr>
        <w:t>IΣΧΥΣ ΠΡΟΣΦΟΡΑΣ</w:t>
      </w:r>
    </w:p>
    <w:p w14:paraId="0992DC21" w14:textId="77777777" w:rsidR="0090562F" w:rsidRPr="0090562F" w:rsidRDefault="0090562F" w:rsidP="0090562F">
      <w:pPr>
        <w:spacing w:after="60" w:line="269" w:lineRule="auto"/>
        <w:jc w:val="both"/>
        <w:rPr>
          <w:rFonts w:asciiTheme="majorHAnsi" w:hAnsiTheme="majorHAnsi" w:cs="Calibri"/>
          <w:sz w:val="22"/>
          <w:szCs w:val="22"/>
        </w:rPr>
      </w:pPr>
      <w:r w:rsidRPr="0090562F">
        <w:rPr>
          <w:rFonts w:asciiTheme="majorHAnsi" w:hAnsiTheme="majorHAnsi" w:cs="Calibri"/>
          <w:sz w:val="22"/>
          <w:szCs w:val="22"/>
        </w:rPr>
        <w:t>Να αναφερθεί η ισχύς της προσφοράς.</w:t>
      </w:r>
    </w:p>
    <w:p w14:paraId="5F8FADCA" w14:textId="77777777" w:rsidR="0090562F" w:rsidRPr="0090562F" w:rsidRDefault="0090562F" w:rsidP="0090562F">
      <w:pPr>
        <w:spacing w:after="60" w:line="269" w:lineRule="auto"/>
        <w:jc w:val="both"/>
        <w:rPr>
          <w:rFonts w:asciiTheme="majorHAnsi" w:hAnsiTheme="majorHAnsi" w:cs="Calibri"/>
          <w:sz w:val="22"/>
          <w:szCs w:val="22"/>
        </w:rPr>
      </w:pPr>
    </w:p>
    <w:p w14:paraId="260AF7D9" w14:textId="77777777" w:rsidR="0090562F" w:rsidRPr="0090562F" w:rsidRDefault="0090562F" w:rsidP="0090562F">
      <w:pPr>
        <w:pStyle w:val="3"/>
        <w:numPr>
          <w:ilvl w:val="2"/>
          <w:numId w:val="0"/>
        </w:numPr>
        <w:tabs>
          <w:tab w:val="num" w:pos="0"/>
        </w:tabs>
        <w:suppressAutoHyphens/>
        <w:spacing w:after="60" w:line="360" w:lineRule="auto"/>
        <w:rPr>
          <w:rFonts w:asciiTheme="majorHAnsi" w:hAnsiTheme="majorHAnsi" w:cs="Calibri"/>
          <w:sz w:val="22"/>
          <w:szCs w:val="22"/>
          <w:u w:val="single"/>
        </w:rPr>
      </w:pPr>
      <w:r w:rsidRPr="0090562F">
        <w:rPr>
          <w:rFonts w:asciiTheme="majorHAnsi" w:hAnsiTheme="majorHAnsi" w:cs="Calibri"/>
          <w:sz w:val="22"/>
          <w:szCs w:val="22"/>
          <w:u w:val="single"/>
        </w:rPr>
        <w:t>Διευκρινήσεις</w:t>
      </w:r>
    </w:p>
    <w:p w14:paraId="0DD31507" w14:textId="1E537831" w:rsidR="0090562F" w:rsidRPr="0090562F" w:rsidRDefault="0090562F" w:rsidP="0090562F">
      <w:pPr>
        <w:pStyle w:val="a5"/>
        <w:spacing w:after="60" w:line="269" w:lineRule="auto"/>
        <w:ind w:left="0"/>
        <w:jc w:val="both"/>
        <w:rPr>
          <w:rFonts w:asciiTheme="majorHAnsi" w:hAnsiTheme="majorHAnsi"/>
          <w:sz w:val="22"/>
          <w:szCs w:val="22"/>
        </w:rPr>
      </w:pPr>
      <w:r w:rsidRPr="0090562F">
        <w:rPr>
          <w:rFonts w:asciiTheme="majorHAnsi" w:hAnsiTheme="majorHAnsi"/>
          <w:sz w:val="22"/>
          <w:szCs w:val="22"/>
        </w:rPr>
        <w:t>Για διευκρινήσεις στα τεχνικά χαρακτηριστικά μπορείτε να απευθυνθείτε στο συντονιστή των διαδικασιών απομάκρυνσης από πλευράς του Πανεπιστημίου Κρήτης, καθηγητή  Κωνσταντίνο Δημάδη: e-</w:t>
      </w:r>
      <w:proofErr w:type="spellStart"/>
      <w:r w:rsidRPr="0090562F">
        <w:rPr>
          <w:rFonts w:asciiTheme="majorHAnsi" w:hAnsiTheme="majorHAnsi"/>
          <w:sz w:val="22"/>
          <w:szCs w:val="22"/>
        </w:rPr>
        <w:t>mail</w:t>
      </w:r>
      <w:proofErr w:type="spellEnd"/>
      <w:r w:rsidRPr="0090562F">
        <w:rPr>
          <w:rFonts w:asciiTheme="majorHAnsi" w:hAnsiTheme="majorHAnsi"/>
          <w:sz w:val="22"/>
          <w:szCs w:val="22"/>
        </w:rPr>
        <w:t xml:space="preserve">: </w:t>
      </w:r>
      <w:hyperlink r:id="rId12" w:history="1">
        <w:r w:rsidRPr="0090562F">
          <w:rPr>
            <w:rStyle w:val="-"/>
            <w:rFonts w:asciiTheme="majorHAnsi" w:hAnsiTheme="majorHAnsi"/>
            <w:sz w:val="22"/>
            <w:szCs w:val="22"/>
          </w:rPr>
          <w:t>demadis@uoc.gr</w:t>
        </w:r>
      </w:hyperlink>
      <w:r w:rsidRPr="0090562F">
        <w:rPr>
          <w:rFonts w:asciiTheme="majorHAnsi" w:hAnsiTheme="majorHAnsi"/>
          <w:sz w:val="22"/>
          <w:szCs w:val="22"/>
        </w:rPr>
        <w:t xml:space="preserve"> </w:t>
      </w:r>
    </w:p>
    <w:p w14:paraId="75DA752C" w14:textId="77777777" w:rsidR="0090562F" w:rsidRPr="0090562F" w:rsidRDefault="0090562F" w:rsidP="0090562F">
      <w:pPr>
        <w:pStyle w:val="BodyTextIndent1"/>
        <w:tabs>
          <w:tab w:val="left" w:pos="-567"/>
        </w:tabs>
        <w:spacing w:after="60" w:line="269" w:lineRule="auto"/>
        <w:ind w:left="0"/>
        <w:rPr>
          <w:rFonts w:asciiTheme="majorHAnsi" w:hAnsiTheme="majorHAnsi" w:cs="Calibri"/>
          <w:sz w:val="22"/>
          <w:szCs w:val="22"/>
        </w:rPr>
      </w:pPr>
      <w:r w:rsidRPr="0090562F">
        <w:rPr>
          <w:rFonts w:asciiTheme="majorHAnsi" w:hAnsiTheme="majorHAnsi" w:cs="Calibri"/>
          <w:sz w:val="22"/>
          <w:szCs w:val="22"/>
        </w:rPr>
        <w:t xml:space="preserve">Στην προσφορά να αναφερθεί ο χρόνος εκτέλεσης του έργου. </w:t>
      </w:r>
    </w:p>
    <w:p w14:paraId="2B005F1F" w14:textId="77777777" w:rsidR="0090562F" w:rsidRPr="0090562F" w:rsidRDefault="0090562F" w:rsidP="00DF3D75">
      <w:pPr>
        <w:pStyle w:val="a4"/>
        <w:spacing w:line="280" w:lineRule="atLeast"/>
        <w:ind w:right="-285"/>
        <w:jc w:val="center"/>
        <w:rPr>
          <w:rFonts w:asciiTheme="majorHAnsi" w:hAnsiTheme="majorHAnsi"/>
          <w:b/>
          <w:sz w:val="22"/>
          <w:szCs w:val="22"/>
        </w:rPr>
      </w:pPr>
    </w:p>
    <w:sectPr w:rsidR="0090562F" w:rsidRPr="0090562F" w:rsidSect="00BA3FB1">
      <w:footerReference w:type="default" r:id="rId13"/>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08A5" w14:textId="77777777" w:rsidR="004659C7" w:rsidRDefault="004659C7" w:rsidP="004659C7">
      <w:r>
        <w:separator/>
      </w:r>
    </w:p>
  </w:endnote>
  <w:endnote w:type="continuationSeparator" w:id="0">
    <w:p w14:paraId="38AAD17F"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24B3"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90562F">
      <w:fldChar w:fldCharType="begin"/>
    </w:r>
    <w:r w:rsidR="0090562F">
      <w:instrText xml:space="preserve"> PAGE   \* MERGEFORMAT </w:instrText>
    </w:r>
    <w:r w:rsidR="0090562F">
      <w:fldChar w:fldCharType="separate"/>
    </w:r>
    <w:r w:rsidR="00591E69" w:rsidRPr="00591E69">
      <w:rPr>
        <w:rFonts w:asciiTheme="majorHAnsi" w:hAnsiTheme="majorHAnsi"/>
        <w:noProof/>
      </w:rPr>
      <w:t>1</w:t>
    </w:r>
    <w:r w:rsidR="0090562F">
      <w:rPr>
        <w:rFonts w:asciiTheme="majorHAnsi" w:hAnsiTheme="majorHAnsi"/>
        <w:noProof/>
      </w:rPr>
      <w:fldChar w:fldCharType="end"/>
    </w:r>
  </w:p>
  <w:p w14:paraId="4BA2C669"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5D3D" w14:textId="77777777" w:rsidR="004659C7" w:rsidRDefault="004659C7" w:rsidP="004659C7">
      <w:r>
        <w:separator/>
      </w:r>
    </w:p>
  </w:footnote>
  <w:footnote w:type="continuationSeparator" w:id="0">
    <w:p w14:paraId="009A694B"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96B7D0B"/>
    <w:multiLevelType w:val="singleLevel"/>
    <w:tmpl w:val="B66CF848"/>
    <w:lvl w:ilvl="0">
      <w:start w:val="1"/>
      <w:numFmt w:val="bullet"/>
      <w:lvlText w:val=""/>
      <w:lvlJc w:val="left"/>
      <w:pPr>
        <w:tabs>
          <w:tab w:val="num" w:pos="567"/>
        </w:tabs>
        <w:ind w:left="567" w:hanging="397"/>
      </w:pPr>
      <w:rPr>
        <w:rFonts w:ascii="Symbol" w:hAnsi="Symbol" w:hint="default"/>
      </w:rPr>
    </w:lvl>
  </w:abstractNum>
  <w:abstractNum w:abstractNumId="3" w15:restartNumberingAfterBreak="0">
    <w:nsid w:val="0DB22A3D"/>
    <w:multiLevelType w:val="singleLevel"/>
    <w:tmpl w:val="B66CF848"/>
    <w:lvl w:ilvl="0">
      <w:start w:val="1"/>
      <w:numFmt w:val="bullet"/>
      <w:lvlText w:val=""/>
      <w:lvlJc w:val="left"/>
      <w:pPr>
        <w:tabs>
          <w:tab w:val="num" w:pos="567"/>
        </w:tabs>
        <w:ind w:left="567" w:hanging="397"/>
      </w:pPr>
      <w:rPr>
        <w:rFonts w:ascii="Symbol" w:hAnsi="Symbol" w:hint="default"/>
      </w:rPr>
    </w:lvl>
  </w:abstractNum>
  <w:abstractNum w:abstractNumId="4"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D48BB"/>
    <w:multiLevelType w:val="singleLevel"/>
    <w:tmpl w:val="B66CF848"/>
    <w:lvl w:ilvl="0">
      <w:start w:val="1"/>
      <w:numFmt w:val="bullet"/>
      <w:lvlText w:val=""/>
      <w:lvlJc w:val="left"/>
      <w:pPr>
        <w:tabs>
          <w:tab w:val="num" w:pos="567"/>
        </w:tabs>
        <w:ind w:left="567" w:hanging="397"/>
      </w:pPr>
      <w:rPr>
        <w:rFonts w:ascii="Symbol" w:hAnsi="Symbol"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54243D"/>
    <w:multiLevelType w:val="singleLevel"/>
    <w:tmpl w:val="B66CF848"/>
    <w:lvl w:ilvl="0">
      <w:start w:val="1"/>
      <w:numFmt w:val="bullet"/>
      <w:lvlText w:val=""/>
      <w:lvlJc w:val="left"/>
      <w:pPr>
        <w:tabs>
          <w:tab w:val="num" w:pos="567"/>
        </w:tabs>
        <w:ind w:left="567" w:hanging="397"/>
      </w:pPr>
      <w:rPr>
        <w:rFonts w:ascii="Symbol" w:hAnsi="Symbol" w:hint="default"/>
      </w:rPr>
    </w:lvl>
  </w:abstractNum>
  <w:abstractNum w:abstractNumId="17"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853283"/>
    <w:multiLevelType w:val="singleLevel"/>
    <w:tmpl w:val="B66CF848"/>
    <w:lvl w:ilvl="0">
      <w:start w:val="1"/>
      <w:numFmt w:val="bullet"/>
      <w:lvlText w:val=""/>
      <w:lvlJc w:val="left"/>
      <w:pPr>
        <w:tabs>
          <w:tab w:val="num" w:pos="567"/>
        </w:tabs>
        <w:ind w:left="567" w:hanging="397"/>
      </w:pPr>
      <w:rPr>
        <w:rFonts w:ascii="Symbol" w:hAnsi="Symbol" w:hint="default"/>
      </w:rPr>
    </w:lvl>
  </w:abstractNum>
  <w:abstractNum w:abstractNumId="19"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B23AC5"/>
    <w:multiLevelType w:val="singleLevel"/>
    <w:tmpl w:val="B66CF848"/>
    <w:lvl w:ilvl="0">
      <w:start w:val="1"/>
      <w:numFmt w:val="bullet"/>
      <w:lvlText w:val=""/>
      <w:lvlJc w:val="left"/>
      <w:pPr>
        <w:tabs>
          <w:tab w:val="num" w:pos="567"/>
        </w:tabs>
        <w:ind w:left="567" w:hanging="397"/>
      </w:pPr>
      <w:rPr>
        <w:rFonts w:ascii="Symbol" w:hAnsi="Symbol" w:hint="default"/>
      </w:rPr>
    </w:lvl>
  </w:abstractNum>
  <w:abstractNum w:abstractNumId="21"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2"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284269653">
    <w:abstractNumId w:val="1"/>
  </w:num>
  <w:num w:numId="2" w16cid:durableId="264580665">
    <w:abstractNumId w:val="14"/>
  </w:num>
  <w:num w:numId="3" w16cid:durableId="575014083">
    <w:abstractNumId w:val="10"/>
  </w:num>
  <w:num w:numId="4" w16cid:durableId="371424774">
    <w:abstractNumId w:val="8"/>
  </w:num>
  <w:num w:numId="5" w16cid:durableId="215090490">
    <w:abstractNumId w:val="17"/>
  </w:num>
  <w:num w:numId="6" w16cid:durableId="1657876887">
    <w:abstractNumId w:val="9"/>
  </w:num>
  <w:num w:numId="7" w16cid:durableId="1345594068">
    <w:abstractNumId w:val="15"/>
  </w:num>
  <w:num w:numId="8" w16cid:durableId="895094353">
    <w:abstractNumId w:val="19"/>
  </w:num>
  <w:num w:numId="9" w16cid:durableId="1751266410">
    <w:abstractNumId w:val="11"/>
  </w:num>
  <w:num w:numId="10" w16cid:durableId="917716032">
    <w:abstractNumId w:val="6"/>
  </w:num>
  <w:num w:numId="11" w16cid:durableId="331295190">
    <w:abstractNumId w:val="12"/>
  </w:num>
  <w:num w:numId="12" w16cid:durableId="165439975">
    <w:abstractNumId w:val="0"/>
  </w:num>
  <w:num w:numId="13" w16cid:durableId="1470972422">
    <w:abstractNumId w:val="4"/>
  </w:num>
  <w:num w:numId="14" w16cid:durableId="117266662">
    <w:abstractNumId w:val="5"/>
  </w:num>
  <w:num w:numId="15" w16cid:durableId="2040273763">
    <w:abstractNumId w:val="22"/>
  </w:num>
  <w:num w:numId="16" w16cid:durableId="1232930709">
    <w:abstractNumId w:val="13"/>
  </w:num>
  <w:num w:numId="17" w16cid:durableId="1430157499">
    <w:abstractNumId w:val="21"/>
  </w:num>
  <w:num w:numId="18" w16cid:durableId="1952277725">
    <w:abstractNumId w:val="3"/>
  </w:num>
  <w:num w:numId="19" w16cid:durableId="973170205">
    <w:abstractNumId w:val="16"/>
  </w:num>
  <w:num w:numId="20" w16cid:durableId="679820632">
    <w:abstractNumId w:val="2"/>
  </w:num>
  <w:num w:numId="21" w16cid:durableId="692875399">
    <w:abstractNumId w:val="18"/>
  </w:num>
  <w:num w:numId="22" w16cid:durableId="1185754045">
    <w:abstractNumId w:val="7"/>
  </w:num>
  <w:num w:numId="23" w16cid:durableId="5737840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3F09"/>
    <w:rsid w:val="000356E7"/>
    <w:rsid w:val="000726B7"/>
    <w:rsid w:val="0008551C"/>
    <w:rsid w:val="000B34A3"/>
    <w:rsid w:val="000B37E6"/>
    <w:rsid w:val="00100803"/>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A79D7"/>
    <w:rsid w:val="002B06E9"/>
    <w:rsid w:val="002B4395"/>
    <w:rsid w:val="002B571B"/>
    <w:rsid w:val="002C7532"/>
    <w:rsid w:val="002E7CEA"/>
    <w:rsid w:val="002F3C30"/>
    <w:rsid w:val="002F3E9A"/>
    <w:rsid w:val="003038BC"/>
    <w:rsid w:val="00305619"/>
    <w:rsid w:val="00386906"/>
    <w:rsid w:val="003922A7"/>
    <w:rsid w:val="00392696"/>
    <w:rsid w:val="0039578C"/>
    <w:rsid w:val="003A2031"/>
    <w:rsid w:val="003B1C59"/>
    <w:rsid w:val="003B3CAA"/>
    <w:rsid w:val="003C15C0"/>
    <w:rsid w:val="003C1FF9"/>
    <w:rsid w:val="003F3A04"/>
    <w:rsid w:val="003F661F"/>
    <w:rsid w:val="00403D62"/>
    <w:rsid w:val="004507DD"/>
    <w:rsid w:val="004542A9"/>
    <w:rsid w:val="0045495D"/>
    <w:rsid w:val="00461FE1"/>
    <w:rsid w:val="004647FF"/>
    <w:rsid w:val="004659C7"/>
    <w:rsid w:val="004A247E"/>
    <w:rsid w:val="004C0646"/>
    <w:rsid w:val="00502004"/>
    <w:rsid w:val="0051033B"/>
    <w:rsid w:val="00540A74"/>
    <w:rsid w:val="00556463"/>
    <w:rsid w:val="005744D8"/>
    <w:rsid w:val="005833D9"/>
    <w:rsid w:val="00591E69"/>
    <w:rsid w:val="005962DF"/>
    <w:rsid w:val="005A3421"/>
    <w:rsid w:val="005C5666"/>
    <w:rsid w:val="005D70C1"/>
    <w:rsid w:val="005F4249"/>
    <w:rsid w:val="005F439D"/>
    <w:rsid w:val="00625C34"/>
    <w:rsid w:val="0063683C"/>
    <w:rsid w:val="0065024E"/>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A12AD"/>
    <w:rsid w:val="007B6689"/>
    <w:rsid w:val="007D1696"/>
    <w:rsid w:val="007D69CE"/>
    <w:rsid w:val="007E6500"/>
    <w:rsid w:val="008174B6"/>
    <w:rsid w:val="00844C33"/>
    <w:rsid w:val="00877445"/>
    <w:rsid w:val="008B60E3"/>
    <w:rsid w:val="008D6738"/>
    <w:rsid w:val="008E0B1F"/>
    <w:rsid w:val="008F6327"/>
    <w:rsid w:val="00900F5C"/>
    <w:rsid w:val="0090562F"/>
    <w:rsid w:val="00914C96"/>
    <w:rsid w:val="009234EA"/>
    <w:rsid w:val="00934242"/>
    <w:rsid w:val="0094431A"/>
    <w:rsid w:val="00945613"/>
    <w:rsid w:val="00952CED"/>
    <w:rsid w:val="00971BAE"/>
    <w:rsid w:val="009906A2"/>
    <w:rsid w:val="009D4DDE"/>
    <w:rsid w:val="009E063D"/>
    <w:rsid w:val="009F4776"/>
    <w:rsid w:val="00A224F0"/>
    <w:rsid w:val="00A26E6F"/>
    <w:rsid w:val="00A34C30"/>
    <w:rsid w:val="00A47B6E"/>
    <w:rsid w:val="00A505DD"/>
    <w:rsid w:val="00A64D32"/>
    <w:rsid w:val="00A66BCF"/>
    <w:rsid w:val="00A76147"/>
    <w:rsid w:val="00AA2C2D"/>
    <w:rsid w:val="00AA5631"/>
    <w:rsid w:val="00AB25CC"/>
    <w:rsid w:val="00AB7C99"/>
    <w:rsid w:val="00AB7E55"/>
    <w:rsid w:val="00AC4CA1"/>
    <w:rsid w:val="00B11383"/>
    <w:rsid w:val="00B32BF9"/>
    <w:rsid w:val="00B73981"/>
    <w:rsid w:val="00B75F75"/>
    <w:rsid w:val="00BA223E"/>
    <w:rsid w:val="00BA3FB1"/>
    <w:rsid w:val="00BA55AE"/>
    <w:rsid w:val="00BB12D2"/>
    <w:rsid w:val="00BC1E40"/>
    <w:rsid w:val="00BC320E"/>
    <w:rsid w:val="00BD0BBE"/>
    <w:rsid w:val="00BD2BEF"/>
    <w:rsid w:val="00C151B3"/>
    <w:rsid w:val="00C271A1"/>
    <w:rsid w:val="00C30755"/>
    <w:rsid w:val="00C40C5F"/>
    <w:rsid w:val="00C41D66"/>
    <w:rsid w:val="00C45178"/>
    <w:rsid w:val="00C5502A"/>
    <w:rsid w:val="00C75B32"/>
    <w:rsid w:val="00C765A3"/>
    <w:rsid w:val="00C80B13"/>
    <w:rsid w:val="00C8580D"/>
    <w:rsid w:val="00C85F30"/>
    <w:rsid w:val="00CA41DB"/>
    <w:rsid w:val="00CA6F3E"/>
    <w:rsid w:val="00CD5146"/>
    <w:rsid w:val="00CE0B78"/>
    <w:rsid w:val="00CE1B0C"/>
    <w:rsid w:val="00D11519"/>
    <w:rsid w:val="00D17A0A"/>
    <w:rsid w:val="00D2509D"/>
    <w:rsid w:val="00D54DD5"/>
    <w:rsid w:val="00D9681B"/>
    <w:rsid w:val="00DB4A8F"/>
    <w:rsid w:val="00DC49A0"/>
    <w:rsid w:val="00DE7495"/>
    <w:rsid w:val="00DF3D75"/>
    <w:rsid w:val="00DF3E5C"/>
    <w:rsid w:val="00E024C8"/>
    <w:rsid w:val="00E06AE5"/>
    <w:rsid w:val="00E200BD"/>
    <w:rsid w:val="00E21234"/>
    <w:rsid w:val="00E310AD"/>
    <w:rsid w:val="00E8227C"/>
    <w:rsid w:val="00E953DC"/>
    <w:rsid w:val="00EA05B6"/>
    <w:rsid w:val="00EE3C30"/>
    <w:rsid w:val="00EE4076"/>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A48D9"/>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112A7"/>
  <w15:docId w15:val="{6B1EBE14-544F-4A6E-8C1F-D7213F2F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txt">
    <w:name w:val="tabletxt"/>
    <w:basedOn w:val="a0"/>
    <w:rsid w:val="00C271A1"/>
  </w:style>
  <w:style w:type="paragraph" w:styleId="a9">
    <w:name w:val="Body Text Indent"/>
    <w:basedOn w:val="a"/>
    <w:link w:val="Char3"/>
    <w:semiHidden/>
    <w:unhideWhenUsed/>
    <w:rsid w:val="000B37E6"/>
    <w:pPr>
      <w:spacing w:after="120"/>
      <w:ind w:left="283"/>
    </w:pPr>
  </w:style>
  <w:style w:type="character" w:customStyle="1" w:styleId="Char3">
    <w:name w:val="Σώμα κείμενου με εσοχή Char"/>
    <w:basedOn w:val="a0"/>
    <w:link w:val="a9"/>
    <w:semiHidden/>
    <w:rsid w:val="000B37E6"/>
  </w:style>
  <w:style w:type="character" w:styleId="aa">
    <w:name w:val="Unresolved Mention"/>
    <w:basedOn w:val="a0"/>
    <w:uiPriority w:val="99"/>
    <w:semiHidden/>
    <w:unhideWhenUsed/>
    <w:rsid w:val="0090562F"/>
    <w:rPr>
      <w:color w:val="605E5C"/>
      <w:shd w:val="clear" w:color="auto" w:fill="E1DFDD"/>
    </w:rPr>
  </w:style>
  <w:style w:type="paragraph" w:customStyle="1" w:styleId="BodyTextIndent1">
    <w:name w:val="Body Text Indent1"/>
    <w:basedOn w:val="a"/>
    <w:rsid w:val="0090562F"/>
    <w:pPr>
      <w:ind w:left="-142"/>
      <w:jc w:val="both"/>
    </w:pPr>
    <w:rPr>
      <w:rFonts w:ascii="Arial"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emadis@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madis@uoc.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i@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1610</Words>
  <Characters>10370</Characters>
  <Application>Microsoft Office Word</Application>
  <DocSecurity>0</DocSecurity>
  <Lines>86</Lines>
  <Paragraphs>23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11957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Παναγιώτα Σαλεμή</cp:lastModifiedBy>
  <cp:revision>8</cp:revision>
  <cp:lastPrinted>2023-03-13T11:50:00Z</cp:lastPrinted>
  <dcterms:created xsi:type="dcterms:W3CDTF">2023-03-13T08:14:00Z</dcterms:created>
  <dcterms:modified xsi:type="dcterms:W3CDTF">2023-03-16T07:26:00Z</dcterms:modified>
</cp:coreProperties>
</file>