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336894" w14:paraId="1B137592" w14:textId="77777777" w:rsidTr="00AB25CC">
        <w:tc>
          <w:tcPr>
            <w:tcW w:w="9270" w:type="dxa"/>
          </w:tcPr>
          <w:p w14:paraId="3E4BA257" w14:textId="77777777" w:rsidR="00DF3E5C" w:rsidRPr="009F3E39" w:rsidRDefault="00DF3E5C" w:rsidP="00AB25CC">
            <w:pPr>
              <w:rPr>
                <w:rFonts w:asciiTheme="majorHAnsi" w:hAnsiTheme="majorHAnsi"/>
                <w:b/>
                <w:bCs/>
                <w:sz w:val="22"/>
                <w:szCs w:val="22"/>
                <w:lang w:val="en-US"/>
              </w:rPr>
            </w:pPr>
          </w:p>
          <w:p w14:paraId="769FC16A" w14:textId="77777777" w:rsidR="00DF3E5C" w:rsidRPr="009F3E39" w:rsidRDefault="003C127B" w:rsidP="00AB25CC">
            <w:pPr>
              <w:rPr>
                <w:rFonts w:asciiTheme="majorHAnsi" w:hAnsiTheme="majorHAnsi"/>
                <w:b/>
                <w:bCs/>
                <w:sz w:val="22"/>
                <w:szCs w:val="22"/>
              </w:rPr>
            </w:pPr>
            <w:r w:rsidRPr="009F3E39">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4DE2E812" wp14:editId="14EDCFF6">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0F2DE"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951EAE4"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6AD082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771F1D3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FB04DF2"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2E812"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3360F2DE"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951EAE4"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6AD082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771F1D3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FB04DF2"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9F3E39">
              <w:rPr>
                <w:rFonts w:ascii="Palatino Linotype" w:hAnsi="Palatino Linotype"/>
                <w:noProof/>
              </w:rPr>
              <w:drawing>
                <wp:inline distT="0" distB="0" distL="0" distR="0" wp14:anchorId="024FC68B" wp14:editId="4980827C">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69CBE93B" w14:textId="77777777" w:rsidR="00DF3E5C" w:rsidRPr="009F3E39" w:rsidRDefault="00DF3E5C" w:rsidP="00AB25CC">
            <w:pPr>
              <w:rPr>
                <w:rFonts w:asciiTheme="majorHAnsi" w:hAnsiTheme="majorHAnsi"/>
                <w:b/>
                <w:bCs/>
                <w:sz w:val="22"/>
                <w:szCs w:val="22"/>
              </w:rPr>
            </w:pPr>
          </w:p>
          <w:p w14:paraId="4EBF61A9" w14:textId="77777777" w:rsidR="00DF3E5C" w:rsidRPr="009F3E39" w:rsidRDefault="00DF3E5C" w:rsidP="00AB25CC">
            <w:pPr>
              <w:rPr>
                <w:rFonts w:asciiTheme="majorHAnsi" w:hAnsiTheme="majorHAnsi"/>
                <w:b/>
                <w:bCs/>
                <w:sz w:val="22"/>
                <w:szCs w:val="22"/>
              </w:rPr>
            </w:pPr>
          </w:p>
          <w:p w14:paraId="1F127972" w14:textId="77777777" w:rsidR="00DF3E5C" w:rsidRPr="009F3E39" w:rsidRDefault="00DF3E5C" w:rsidP="00AB25CC">
            <w:pPr>
              <w:rPr>
                <w:rFonts w:asciiTheme="majorHAnsi" w:hAnsiTheme="majorHAnsi"/>
                <w:b/>
                <w:bCs/>
                <w:sz w:val="22"/>
                <w:szCs w:val="22"/>
              </w:rPr>
            </w:pPr>
          </w:p>
          <w:tbl>
            <w:tblPr>
              <w:tblW w:w="9251" w:type="dxa"/>
              <w:tblLayout w:type="fixed"/>
              <w:tblLook w:val="04A0" w:firstRow="1" w:lastRow="0" w:firstColumn="1" w:lastColumn="0" w:noHBand="0" w:noVBand="1"/>
            </w:tblPr>
            <w:tblGrid>
              <w:gridCol w:w="1390"/>
              <w:gridCol w:w="2333"/>
              <w:gridCol w:w="5528"/>
            </w:tblGrid>
            <w:tr w:rsidR="00DF3E5C" w:rsidRPr="009F3E39" w14:paraId="45908776" w14:textId="77777777" w:rsidTr="00853809">
              <w:tc>
                <w:tcPr>
                  <w:tcW w:w="1390" w:type="dxa"/>
                </w:tcPr>
                <w:p w14:paraId="22C9D738" w14:textId="77777777" w:rsidR="00DF3E5C" w:rsidRPr="009F3E39" w:rsidRDefault="00DF3E5C" w:rsidP="00AB25CC">
                  <w:pPr>
                    <w:rPr>
                      <w:rFonts w:asciiTheme="majorHAnsi" w:hAnsiTheme="majorHAnsi"/>
                      <w:b/>
                      <w:bCs/>
                      <w:sz w:val="22"/>
                      <w:szCs w:val="22"/>
                    </w:rPr>
                  </w:pPr>
                  <w:r w:rsidRPr="009F3E39">
                    <w:rPr>
                      <w:rFonts w:asciiTheme="majorHAnsi" w:hAnsiTheme="majorHAnsi"/>
                      <w:b/>
                      <w:bCs/>
                      <w:sz w:val="22"/>
                      <w:szCs w:val="22"/>
                    </w:rPr>
                    <w:t>Ταχ. Δ/νση</w:t>
                  </w:r>
                </w:p>
              </w:tc>
              <w:tc>
                <w:tcPr>
                  <w:tcW w:w="2333" w:type="dxa"/>
                </w:tcPr>
                <w:p w14:paraId="345239CA" w14:textId="77777777" w:rsidR="00DF3E5C" w:rsidRPr="009F3E39" w:rsidRDefault="00DF3E5C" w:rsidP="00AB25CC">
                  <w:pPr>
                    <w:rPr>
                      <w:rFonts w:asciiTheme="majorHAnsi" w:hAnsiTheme="majorHAnsi"/>
                      <w:sz w:val="22"/>
                      <w:szCs w:val="22"/>
                    </w:rPr>
                  </w:pPr>
                  <w:r w:rsidRPr="009F3E39">
                    <w:rPr>
                      <w:rFonts w:asciiTheme="majorHAnsi" w:hAnsiTheme="majorHAnsi"/>
                      <w:sz w:val="22"/>
                      <w:szCs w:val="22"/>
                    </w:rPr>
                    <w:t>: Κτήριο Διοίκησης Ι</w:t>
                  </w:r>
                </w:p>
                <w:p w14:paraId="517FC7EF" w14:textId="77777777" w:rsidR="00DF3E5C" w:rsidRPr="009F3E39" w:rsidRDefault="00DF3E5C" w:rsidP="00AB25CC">
                  <w:pPr>
                    <w:rPr>
                      <w:rFonts w:asciiTheme="majorHAnsi" w:hAnsiTheme="majorHAnsi"/>
                      <w:sz w:val="22"/>
                      <w:szCs w:val="22"/>
                    </w:rPr>
                  </w:pPr>
                  <w:r w:rsidRPr="009F3E39">
                    <w:rPr>
                      <w:rFonts w:asciiTheme="majorHAnsi" w:hAnsiTheme="majorHAnsi"/>
                      <w:sz w:val="22"/>
                      <w:szCs w:val="22"/>
                    </w:rPr>
                    <w:t xml:space="preserve">Πανεπιστημιούπολη Βουτών </w:t>
                  </w:r>
                </w:p>
                <w:p w14:paraId="2E25F597" w14:textId="77777777" w:rsidR="00DF3E5C" w:rsidRPr="009F3E39" w:rsidRDefault="00DF3E5C" w:rsidP="00AB25CC">
                  <w:pPr>
                    <w:rPr>
                      <w:rFonts w:asciiTheme="majorHAnsi" w:hAnsiTheme="majorHAnsi"/>
                      <w:sz w:val="22"/>
                      <w:szCs w:val="22"/>
                    </w:rPr>
                  </w:pPr>
                  <w:r w:rsidRPr="009F3E39">
                    <w:rPr>
                      <w:rFonts w:asciiTheme="majorHAnsi" w:hAnsiTheme="majorHAnsi"/>
                      <w:sz w:val="22"/>
                      <w:szCs w:val="22"/>
                    </w:rPr>
                    <w:t>70013  ΗΡΑΚΛΕΙΟ</w:t>
                  </w:r>
                </w:p>
              </w:tc>
              <w:tc>
                <w:tcPr>
                  <w:tcW w:w="5528" w:type="dxa"/>
                </w:tcPr>
                <w:p w14:paraId="67D534F1" w14:textId="77777777" w:rsidR="00DF3E5C" w:rsidRDefault="00DF3E5C" w:rsidP="00AB25CC">
                  <w:pPr>
                    <w:jc w:val="right"/>
                    <w:rPr>
                      <w:rFonts w:asciiTheme="majorHAnsi" w:hAnsiTheme="majorHAnsi"/>
                      <w:b/>
                      <w:bCs/>
                      <w:sz w:val="22"/>
                      <w:szCs w:val="22"/>
                    </w:rPr>
                  </w:pPr>
                </w:p>
                <w:p w14:paraId="014B6C90" w14:textId="54695455" w:rsidR="00754A30" w:rsidRPr="009F3E39" w:rsidRDefault="00754A30" w:rsidP="00AB25CC">
                  <w:pPr>
                    <w:jc w:val="right"/>
                    <w:rPr>
                      <w:rFonts w:asciiTheme="majorHAnsi" w:hAnsiTheme="majorHAnsi"/>
                      <w:b/>
                      <w:bCs/>
                      <w:sz w:val="22"/>
                      <w:szCs w:val="22"/>
                    </w:rPr>
                  </w:pPr>
                </w:p>
              </w:tc>
            </w:tr>
            <w:tr w:rsidR="00DF3E5C" w:rsidRPr="009F3E39" w14:paraId="0B74AEF8" w14:textId="77777777" w:rsidTr="00853809">
              <w:tc>
                <w:tcPr>
                  <w:tcW w:w="1390" w:type="dxa"/>
                </w:tcPr>
                <w:p w14:paraId="54A987B8" w14:textId="77777777" w:rsidR="00DF3E5C" w:rsidRPr="009F3E39" w:rsidRDefault="00DF3E5C" w:rsidP="00AB25CC">
                  <w:pPr>
                    <w:rPr>
                      <w:rFonts w:asciiTheme="majorHAnsi" w:hAnsiTheme="majorHAnsi"/>
                      <w:b/>
                      <w:bCs/>
                      <w:sz w:val="22"/>
                      <w:szCs w:val="22"/>
                    </w:rPr>
                  </w:pPr>
                  <w:r w:rsidRPr="009F3E39">
                    <w:rPr>
                      <w:rFonts w:asciiTheme="majorHAnsi" w:hAnsiTheme="majorHAnsi"/>
                      <w:b/>
                      <w:bCs/>
                      <w:sz w:val="22"/>
                      <w:szCs w:val="22"/>
                    </w:rPr>
                    <w:t>Πληροφ.</w:t>
                  </w:r>
                </w:p>
              </w:tc>
              <w:tc>
                <w:tcPr>
                  <w:tcW w:w="2333" w:type="dxa"/>
                </w:tcPr>
                <w:p w14:paraId="06C87896" w14:textId="348D40DD" w:rsidR="00DF3E5C" w:rsidRPr="009F3E39" w:rsidRDefault="00DF3E5C" w:rsidP="00853809">
                  <w:pPr>
                    <w:rPr>
                      <w:rFonts w:asciiTheme="majorHAnsi" w:hAnsiTheme="majorHAnsi"/>
                      <w:bCs/>
                      <w:sz w:val="22"/>
                      <w:szCs w:val="22"/>
                    </w:rPr>
                  </w:pPr>
                  <w:r w:rsidRPr="009F3E39">
                    <w:rPr>
                      <w:rFonts w:asciiTheme="majorHAnsi" w:hAnsiTheme="majorHAnsi"/>
                      <w:bCs/>
                      <w:sz w:val="22"/>
                      <w:szCs w:val="22"/>
                    </w:rPr>
                    <w:t xml:space="preserve">:  </w:t>
                  </w:r>
                  <w:r w:rsidR="0031051F" w:rsidRPr="009F3E39">
                    <w:rPr>
                      <w:rFonts w:asciiTheme="majorHAnsi" w:hAnsiTheme="majorHAnsi"/>
                      <w:bCs/>
                      <w:sz w:val="22"/>
                      <w:szCs w:val="22"/>
                    </w:rPr>
                    <w:t>κα. Μαριού</w:t>
                  </w:r>
                </w:p>
              </w:tc>
              <w:tc>
                <w:tcPr>
                  <w:tcW w:w="5528" w:type="dxa"/>
                </w:tcPr>
                <w:p w14:paraId="53C6C4B1" w14:textId="70BF1537" w:rsidR="00DF3E5C" w:rsidRPr="009F3E39" w:rsidRDefault="00DF3E5C" w:rsidP="00AB25CC">
                  <w:pPr>
                    <w:jc w:val="right"/>
                    <w:rPr>
                      <w:rFonts w:asciiTheme="majorHAnsi" w:hAnsiTheme="majorHAnsi"/>
                      <w:b/>
                      <w:bCs/>
                      <w:sz w:val="22"/>
                      <w:szCs w:val="22"/>
                    </w:rPr>
                  </w:pPr>
                  <w:r w:rsidRPr="009F3E39">
                    <w:rPr>
                      <w:rFonts w:asciiTheme="majorHAnsi" w:hAnsiTheme="majorHAnsi"/>
                      <w:b/>
                      <w:bCs/>
                      <w:sz w:val="22"/>
                      <w:szCs w:val="22"/>
                    </w:rPr>
                    <w:t xml:space="preserve">Ηράκλειο </w:t>
                  </w:r>
                  <w:r w:rsidR="00E57C1C" w:rsidRPr="009F3E39">
                    <w:rPr>
                      <w:rFonts w:asciiTheme="majorHAnsi" w:hAnsiTheme="majorHAnsi"/>
                      <w:b/>
                      <w:bCs/>
                      <w:sz w:val="22"/>
                      <w:szCs w:val="22"/>
                    </w:rPr>
                    <w:t xml:space="preserve"> </w:t>
                  </w:r>
                  <w:r w:rsidR="00573415">
                    <w:rPr>
                      <w:rFonts w:asciiTheme="majorHAnsi" w:hAnsiTheme="majorHAnsi"/>
                      <w:b/>
                      <w:bCs/>
                      <w:sz w:val="22"/>
                      <w:szCs w:val="22"/>
                    </w:rPr>
                    <w:t>23</w:t>
                  </w:r>
                  <w:r w:rsidR="00E57C1C" w:rsidRPr="009F3E39">
                    <w:rPr>
                      <w:rFonts w:asciiTheme="majorHAnsi" w:hAnsiTheme="majorHAnsi"/>
                      <w:b/>
                      <w:bCs/>
                      <w:sz w:val="22"/>
                      <w:szCs w:val="22"/>
                    </w:rPr>
                    <w:t>/</w:t>
                  </w:r>
                  <w:r w:rsidR="00573415">
                    <w:rPr>
                      <w:rFonts w:asciiTheme="majorHAnsi" w:hAnsiTheme="majorHAnsi"/>
                      <w:b/>
                      <w:bCs/>
                      <w:sz w:val="22"/>
                      <w:szCs w:val="22"/>
                    </w:rPr>
                    <w:t>3</w:t>
                  </w:r>
                  <w:r w:rsidR="00E57C1C" w:rsidRPr="009F3E39">
                    <w:rPr>
                      <w:rFonts w:asciiTheme="majorHAnsi" w:hAnsiTheme="majorHAnsi"/>
                      <w:b/>
                      <w:bCs/>
                      <w:sz w:val="22"/>
                      <w:szCs w:val="22"/>
                    </w:rPr>
                    <w:t>/202</w:t>
                  </w:r>
                  <w:r w:rsidR="0031051F" w:rsidRPr="009F3E39">
                    <w:rPr>
                      <w:rFonts w:asciiTheme="majorHAnsi" w:hAnsiTheme="majorHAnsi"/>
                      <w:b/>
                      <w:bCs/>
                      <w:sz w:val="22"/>
                      <w:szCs w:val="22"/>
                    </w:rPr>
                    <w:t>3</w:t>
                  </w:r>
                </w:p>
              </w:tc>
            </w:tr>
            <w:tr w:rsidR="00DF3E5C" w:rsidRPr="009F3E39" w14:paraId="1D88EA31" w14:textId="77777777" w:rsidTr="00853809">
              <w:tc>
                <w:tcPr>
                  <w:tcW w:w="1390" w:type="dxa"/>
                </w:tcPr>
                <w:p w14:paraId="16690C74" w14:textId="77777777" w:rsidR="00DF3E5C" w:rsidRPr="009F3E39" w:rsidRDefault="00DF3E5C" w:rsidP="00AB25CC">
                  <w:pPr>
                    <w:rPr>
                      <w:rFonts w:asciiTheme="majorHAnsi" w:hAnsiTheme="majorHAnsi"/>
                      <w:b/>
                      <w:bCs/>
                      <w:sz w:val="22"/>
                      <w:szCs w:val="22"/>
                    </w:rPr>
                  </w:pPr>
                  <w:r w:rsidRPr="009F3E39">
                    <w:rPr>
                      <w:rFonts w:asciiTheme="majorHAnsi" w:hAnsiTheme="majorHAnsi"/>
                      <w:b/>
                      <w:bCs/>
                      <w:sz w:val="22"/>
                      <w:szCs w:val="22"/>
                    </w:rPr>
                    <w:t>Τηλ.</w:t>
                  </w:r>
                </w:p>
              </w:tc>
              <w:tc>
                <w:tcPr>
                  <w:tcW w:w="2333" w:type="dxa"/>
                </w:tcPr>
                <w:p w14:paraId="570F85FF" w14:textId="72BEABAB" w:rsidR="00DF3E5C" w:rsidRPr="009F3E39" w:rsidRDefault="00DF3E5C" w:rsidP="00AB25CC">
                  <w:pPr>
                    <w:rPr>
                      <w:rFonts w:asciiTheme="majorHAnsi" w:hAnsiTheme="majorHAnsi"/>
                      <w:bCs/>
                      <w:sz w:val="22"/>
                      <w:szCs w:val="22"/>
                    </w:rPr>
                  </w:pPr>
                  <w:r w:rsidRPr="009F3E39">
                    <w:rPr>
                      <w:rFonts w:asciiTheme="majorHAnsi" w:hAnsiTheme="majorHAnsi"/>
                      <w:bCs/>
                      <w:sz w:val="22"/>
                      <w:szCs w:val="22"/>
                    </w:rPr>
                    <w:t>:</w:t>
                  </w:r>
                  <w:r w:rsidR="00853809" w:rsidRPr="009F3E39">
                    <w:rPr>
                      <w:rFonts w:asciiTheme="majorHAnsi" w:hAnsiTheme="majorHAnsi"/>
                      <w:bCs/>
                      <w:sz w:val="22"/>
                      <w:szCs w:val="22"/>
                    </w:rPr>
                    <w:t>28103931</w:t>
                  </w:r>
                  <w:r w:rsidR="0031051F" w:rsidRPr="009F3E39">
                    <w:rPr>
                      <w:rFonts w:asciiTheme="majorHAnsi" w:hAnsiTheme="majorHAnsi"/>
                      <w:bCs/>
                      <w:sz w:val="22"/>
                      <w:szCs w:val="22"/>
                    </w:rPr>
                    <w:t>42</w:t>
                  </w:r>
                </w:p>
              </w:tc>
              <w:tc>
                <w:tcPr>
                  <w:tcW w:w="5528" w:type="dxa"/>
                </w:tcPr>
                <w:p w14:paraId="099468E6" w14:textId="70818D33" w:rsidR="00DF3E5C" w:rsidRPr="006A6C18" w:rsidRDefault="00D67BDC" w:rsidP="00D67BDC">
                  <w:pPr>
                    <w:jc w:val="center"/>
                    <w:rPr>
                      <w:rFonts w:asciiTheme="majorHAnsi" w:hAnsiTheme="majorHAnsi"/>
                      <w:b/>
                      <w:bCs/>
                      <w:sz w:val="22"/>
                      <w:szCs w:val="22"/>
                    </w:rPr>
                  </w:pPr>
                  <w:r w:rsidRPr="009F3E39">
                    <w:rPr>
                      <w:rFonts w:asciiTheme="majorHAnsi" w:hAnsiTheme="majorHAnsi"/>
                      <w:b/>
                      <w:bCs/>
                      <w:sz w:val="22"/>
                      <w:szCs w:val="22"/>
                    </w:rPr>
                    <w:t xml:space="preserve">                                             </w:t>
                  </w:r>
                  <w:r w:rsidR="002C0452" w:rsidRPr="009F3E39">
                    <w:rPr>
                      <w:rFonts w:asciiTheme="majorHAnsi" w:hAnsiTheme="majorHAnsi"/>
                      <w:b/>
                      <w:bCs/>
                      <w:sz w:val="22"/>
                      <w:szCs w:val="22"/>
                    </w:rPr>
                    <w:t xml:space="preserve">   </w:t>
                  </w:r>
                  <w:r w:rsidRPr="009F3E39">
                    <w:rPr>
                      <w:rFonts w:asciiTheme="majorHAnsi" w:hAnsiTheme="majorHAnsi"/>
                      <w:b/>
                      <w:bCs/>
                      <w:sz w:val="22"/>
                      <w:szCs w:val="22"/>
                    </w:rPr>
                    <w:t xml:space="preserve"> </w:t>
                  </w:r>
                  <w:r w:rsidR="002C0452" w:rsidRPr="009F3E39">
                    <w:rPr>
                      <w:rFonts w:asciiTheme="majorHAnsi" w:hAnsiTheme="majorHAnsi"/>
                      <w:b/>
                      <w:bCs/>
                      <w:sz w:val="22"/>
                      <w:szCs w:val="22"/>
                    </w:rPr>
                    <w:t xml:space="preserve">            </w:t>
                  </w:r>
                  <w:r w:rsidR="00DF3E5C" w:rsidRPr="009F3E39">
                    <w:rPr>
                      <w:rFonts w:asciiTheme="majorHAnsi" w:hAnsiTheme="majorHAnsi"/>
                      <w:b/>
                      <w:bCs/>
                      <w:sz w:val="22"/>
                      <w:szCs w:val="22"/>
                    </w:rPr>
                    <w:t>Αρ. Γεν. Πρωτ.:</w:t>
                  </w:r>
                  <w:r w:rsidR="00E57C1C" w:rsidRPr="009F3E39">
                    <w:rPr>
                      <w:rFonts w:asciiTheme="majorHAnsi" w:hAnsiTheme="majorHAnsi"/>
                      <w:b/>
                      <w:bCs/>
                      <w:sz w:val="22"/>
                      <w:szCs w:val="22"/>
                    </w:rPr>
                    <w:t xml:space="preserve"> </w:t>
                  </w:r>
                  <w:r w:rsidR="006A6C18">
                    <w:rPr>
                      <w:rFonts w:asciiTheme="majorHAnsi" w:hAnsiTheme="majorHAnsi"/>
                      <w:b/>
                      <w:bCs/>
                      <w:sz w:val="22"/>
                      <w:szCs w:val="22"/>
                    </w:rPr>
                    <w:t>6308</w:t>
                  </w:r>
                </w:p>
              </w:tc>
            </w:tr>
            <w:tr w:rsidR="00DF3E5C" w:rsidRPr="009F3E39" w14:paraId="6DC7AAAF" w14:textId="77777777" w:rsidTr="00853809">
              <w:tc>
                <w:tcPr>
                  <w:tcW w:w="1390" w:type="dxa"/>
                </w:tcPr>
                <w:p w14:paraId="288D1AD7" w14:textId="77777777" w:rsidR="00DF3E5C" w:rsidRPr="009F3E39" w:rsidRDefault="00DF3E5C" w:rsidP="00AB25CC">
                  <w:pPr>
                    <w:rPr>
                      <w:rFonts w:asciiTheme="majorHAnsi" w:hAnsiTheme="majorHAnsi"/>
                      <w:b/>
                      <w:bCs/>
                      <w:sz w:val="22"/>
                      <w:szCs w:val="22"/>
                    </w:rPr>
                  </w:pPr>
                  <w:r w:rsidRPr="009F3E39">
                    <w:rPr>
                      <w:rFonts w:asciiTheme="majorHAnsi" w:hAnsiTheme="majorHAnsi"/>
                      <w:b/>
                      <w:bCs/>
                      <w:sz w:val="22"/>
                      <w:szCs w:val="22"/>
                      <w:lang w:val="en-US"/>
                    </w:rPr>
                    <w:t>Email</w:t>
                  </w:r>
                </w:p>
              </w:tc>
              <w:tc>
                <w:tcPr>
                  <w:tcW w:w="2333" w:type="dxa"/>
                </w:tcPr>
                <w:p w14:paraId="484B770F" w14:textId="23C38716" w:rsidR="00DF3E5C" w:rsidRPr="009F3E39" w:rsidRDefault="00DF3E5C" w:rsidP="00AB25CC">
                  <w:pPr>
                    <w:rPr>
                      <w:rFonts w:asciiTheme="majorHAnsi" w:hAnsiTheme="majorHAnsi"/>
                      <w:bCs/>
                      <w:sz w:val="22"/>
                      <w:szCs w:val="22"/>
                    </w:rPr>
                  </w:pPr>
                  <w:r w:rsidRPr="009F3E39">
                    <w:rPr>
                      <w:rFonts w:asciiTheme="majorHAnsi" w:hAnsiTheme="majorHAnsi"/>
                      <w:bCs/>
                      <w:sz w:val="22"/>
                      <w:szCs w:val="22"/>
                    </w:rPr>
                    <w:t>:</w:t>
                  </w:r>
                  <w:r w:rsidR="0031051F" w:rsidRPr="009F3E39">
                    <w:rPr>
                      <w:rFonts w:asciiTheme="majorHAnsi" w:hAnsiTheme="majorHAnsi"/>
                      <w:bCs/>
                      <w:lang w:val="en-US"/>
                    </w:rPr>
                    <w:t>mariou</w:t>
                  </w:r>
                  <w:r w:rsidR="00853809" w:rsidRPr="009F3E39">
                    <w:rPr>
                      <w:rFonts w:asciiTheme="majorHAnsi" w:hAnsiTheme="majorHAnsi"/>
                      <w:bCs/>
                    </w:rPr>
                    <w:t>@</w:t>
                  </w:r>
                  <w:r w:rsidR="00853809" w:rsidRPr="009F3E39">
                    <w:rPr>
                      <w:rFonts w:asciiTheme="majorHAnsi" w:hAnsiTheme="majorHAnsi"/>
                      <w:bCs/>
                      <w:lang w:val="en-US"/>
                    </w:rPr>
                    <w:t>admin</w:t>
                  </w:r>
                  <w:r w:rsidR="00853809" w:rsidRPr="009F3E39">
                    <w:rPr>
                      <w:rFonts w:asciiTheme="majorHAnsi" w:hAnsiTheme="majorHAnsi"/>
                      <w:bCs/>
                    </w:rPr>
                    <w:t>.</w:t>
                  </w:r>
                  <w:r w:rsidR="00853809" w:rsidRPr="009F3E39">
                    <w:rPr>
                      <w:rFonts w:asciiTheme="majorHAnsi" w:hAnsiTheme="majorHAnsi"/>
                      <w:bCs/>
                      <w:lang w:val="en-US"/>
                    </w:rPr>
                    <w:t>uoc</w:t>
                  </w:r>
                  <w:r w:rsidR="00853809" w:rsidRPr="009F3E39">
                    <w:rPr>
                      <w:rFonts w:asciiTheme="majorHAnsi" w:hAnsiTheme="majorHAnsi"/>
                      <w:bCs/>
                    </w:rPr>
                    <w:t>.</w:t>
                  </w:r>
                  <w:r w:rsidR="00853809" w:rsidRPr="009F3E39">
                    <w:rPr>
                      <w:rFonts w:asciiTheme="majorHAnsi" w:hAnsiTheme="majorHAnsi"/>
                      <w:bCs/>
                      <w:lang w:val="en-US"/>
                    </w:rPr>
                    <w:t>gr</w:t>
                  </w:r>
                </w:p>
              </w:tc>
              <w:tc>
                <w:tcPr>
                  <w:tcW w:w="5528" w:type="dxa"/>
                </w:tcPr>
                <w:p w14:paraId="122342D5" w14:textId="77777777" w:rsidR="00DF3E5C" w:rsidRPr="009F3E39" w:rsidRDefault="00DF3E5C" w:rsidP="00AB25CC">
                  <w:pPr>
                    <w:jc w:val="right"/>
                    <w:rPr>
                      <w:rFonts w:asciiTheme="majorHAnsi" w:hAnsiTheme="majorHAnsi"/>
                      <w:b/>
                      <w:bCs/>
                      <w:sz w:val="22"/>
                      <w:szCs w:val="22"/>
                    </w:rPr>
                  </w:pPr>
                </w:p>
              </w:tc>
            </w:tr>
            <w:tr w:rsidR="00DF3E5C" w:rsidRPr="009F3E39" w14:paraId="49307050" w14:textId="77777777" w:rsidTr="00853809">
              <w:tc>
                <w:tcPr>
                  <w:tcW w:w="1390" w:type="dxa"/>
                </w:tcPr>
                <w:p w14:paraId="1FEBFC74" w14:textId="77777777" w:rsidR="00DF3E5C" w:rsidRPr="009F3E39" w:rsidRDefault="00DF3E5C" w:rsidP="00AB25CC">
                  <w:pPr>
                    <w:rPr>
                      <w:rFonts w:asciiTheme="majorHAnsi" w:hAnsiTheme="majorHAnsi"/>
                      <w:b/>
                      <w:bCs/>
                      <w:sz w:val="22"/>
                      <w:szCs w:val="22"/>
                    </w:rPr>
                  </w:pPr>
                  <w:r w:rsidRPr="009F3E39">
                    <w:rPr>
                      <w:rFonts w:asciiTheme="majorHAnsi" w:hAnsiTheme="majorHAnsi"/>
                      <w:b/>
                      <w:bCs/>
                      <w:sz w:val="22"/>
                      <w:szCs w:val="22"/>
                    </w:rPr>
                    <w:t>Ιστοσελίδα</w:t>
                  </w:r>
                </w:p>
              </w:tc>
              <w:tc>
                <w:tcPr>
                  <w:tcW w:w="2333" w:type="dxa"/>
                </w:tcPr>
                <w:p w14:paraId="3B40B1CD" w14:textId="77777777" w:rsidR="00DF3E5C" w:rsidRPr="009F3E39" w:rsidRDefault="00DF3E5C" w:rsidP="00AB25CC">
                  <w:pPr>
                    <w:rPr>
                      <w:rFonts w:asciiTheme="majorHAnsi" w:hAnsiTheme="majorHAnsi"/>
                      <w:bCs/>
                      <w:sz w:val="22"/>
                      <w:szCs w:val="22"/>
                    </w:rPr>
                  </w:pPr>
                  <w:r w:rsidRPr="009F3E39">
                    <w:rPr>
                      <w:rFonts w:asciiTheme="majorHAnsi" w:hAnsiTheme="majorHAnsi"/>
                      <w:bCs/>
                      <w:sz w:val="22"/>
                      <w:szCs w:val="22"/>
                    </w:rPr>
                    <w:t>:</w:t>
                  </w:r>
                  <w:r w:rsidRPr="009F3E39">
                    <w:rPr>
                      <w:rFonts w:asciiTheme="majorHAnsi" w:hAnsiTheme="majorHAnsi"/>
                      <w:bCs/>
                      <w:sz w:val="22"/>
                      <w:szCs w:val="22"/>
                      <w:lang w:val="en-US"/>
                    </w:rPr>
                    <w:t>https</w:t>
                  </w:r>
                  <w:r w:rsidRPr="009F3E39">
                    <w:rPr>
                      <w:rFonts w:asciiTheme="majorHAnsi" w:hAnsiTheme="majorHAnsi"/>
                      <w:bCs/>
                      <w:sz w:val="22"/>
                      <w:szCs w:val="22"/>
                    </w:rPr>
                    <w:t>://</w:t>
                  </w:r>
                  <w:r w:rsidRPr="009F3E39">
                    <w:rPr>
                      <w:rFonts w:asciiTheme="majorHAnsi" w:hAnsiTheme="majorHAnsi"/>
                      <w:bCs/>
                      <w:sz w:val="22"/>
                      <w:szCs w:val="22"/>
                      <w:lang w:val="en-US"/>
                    </w:rPr>
                    <w:t>www</w:t>
                  </w:r>
                  <w:r w:rsidRPr="009F3E39">
                    <w:rPr>
                      <w:rFonts w:asciiTheme="majorHAnsi" w:hAnsiTheme="majorHAnsi"/>
                      <w:bCs/>
                      <w:sz w:val="22"/>
                      <w:szCs w:val="22"/>
                    </w:rPr>
                    <w:t>.</w:t>
                  </w:r>
                  <w:r w:rsidRPr="009F3E39">
                    <w:rPr>
                      <w:rFonts w:asciiTheme="majorHAnsi" w:hAnsiTheme="majorHAnsi"/>
                      <w:bCs/>
                      <w:sz w:val="22"/>
                      <w:szCs w:val="22"/>
                      <w:lang w:val="en-US"/>
                    </w:rPr>
                    <w:t>uoc</w:t>
                  </w:r>
                  <w:r w:rsidRPr="009F3E39">
                    <w:rPr>
                      <w:rFonts w:asciiTheme="majorHAnsi" w:hAnsiTheme="majorHAnsi"/>
                      <w:bCs/>
                      <w:sz w:val="22"/>
                      <w:szCs w:val="22"/>
                    </w:rPr>
                    <w:t>.</w:t>
                  </w:r>
                  <w:r w:rsidRPr="009F3E39">
                    <w:rPr>
                      <w:rFonts w:asciiTheme="majorHAnsi" w:hAnsiTheme="majorHAnsi"/>
                      <w:bCs/>
                      <w:sz w:val="22"/>
                      <w:szCs w:val="22"/>
                      <w:lang w:val="en-US"/>
                    </w:rPr>
                    <w:t>gr</w:t>
                  </w:r>
                </w:p>
              </w:tc>
              <w:tc>
                <w:tcPr>
                  <w:tcW w:w="5528" w:type="dxa"/>
                </w:tcPr>
                <w:p w14:paraId="3BF1E023" w14:textId="77777777" w:rsidR="00DF3E5C" w:rsidRPr="009F3E39" w:rsidRDefault="00DF3E5C" w:rsidP="00AB25CC">
                  <w:pPr>
                    <w:jc w:val="right"/>
                    <w:rPr>
                      <w:rFonts w:asciiTheme="majorHAnsi" w:hAnsiTheme="majorHAnsi"/>
                      <w:b/>
                      <w:bCs/>
                      <w:sz w:val="22"/>
                      <w:szCs w:val="22"/>
                    </w:rPr>
                  </w:pPr>
                </w:p>
              </w:tc>
            </w:tr>
          </w:tbl>
          <w:p w14:paraId="62517F7B" w14:textId="77777777" w:rsidR="00DF3E5C" w:rsidRPr="009F3E39" w:rsidRDefault="00DF3E5C" w:rsidP="00AB25CC">
            <w:pPr>
              <w:rPr>
                <w:rFonts w:asciiTheme="majorHAnsi" w:hAnsiTheme="majorHAnsi"/>
                <w:b/>
                <w:bCs/>
                <w:sz w:val="22"/>
                <w:szCs w:val="22"/>
              </w:rPr>
            </w:pPr>
          </w:p>
          <w:p w14:paraId="6B948A64" w14:textId="3C5F47C6" w:rsidR="00DF3E5C" w:rsidRPr="009F3E39" w:rsidRDefault="00DF3E5C" w:rsidP="00FD05D8">
            <w:pPr>
              <w:jc w:val="right"/>
              <w:rPr>
                <w:rFonts w:asciiTheme="majorHAnsi" w:hAnsiTheme="majorHAnsi"/>
                <w:sz w:val="22"/>
                <w:szCs w:val="22"/>
              </w:rPr>
            </w:pPr>
            <w:r w:rsidRPr="009F3E39">
              <w:rPr>
                <w:rFonts w:asciiTheme="majorHAnsi" w:hAnsiTheme="majorHAnsi"/>
                <w:b/>
                <w:bCs/>
                <w:sz w:val="22"/>
                <w:szCs w:val="22"/>
              </w:rPr>
              <w:t xml:space="preserve">                                                                                                   </w:t>
            </w:r>
          </w:p>
          <w:p w14:paraId="3C8E1012" w14:textId="77777777" w:rsidR="00DF3E5C" w:rsidRPr="009F3E39" w:rsidRDefault="00DF3E5C" w:rsidP="00AB25CC">
            <w:pPr>
              <w:jc w:val="center"/>
              <w:rPr>
                <w:rFonts w:asciiTheme="majorHAnsi" w:hAnsiTheme="majorHAnsi"/>
                <w:b/>
                <w:bCs/>
                <w:sz w:val="22"/>
                <w:szCs w:val="22"/>
              </w:rPr>
            </w:pPr>
          </w:p>
          <w:p w14:paraId="76EA70E7" w14:textId="77777777" w:rsidR="00DF3E5C" w:rsidRPr="009F3E39" w:rsidRDefault="00DF3E5C" w:rsidP="00AB25CC">
            <w:pPr>
              <w:rPr>
                <w:rFonts w:asciiTheme="majorHAnsi" w:hAnsiTheme="majorHAnsi"/>
                <w:sz w:val="22"/>
                <w:szCs w:val="22"/>
              </w:rPr>
            </w:pPr>
          </w:p>
        </w:tc>
        <w:tc>
          <w:tcPr>
            <w:tcW w:w="236" w:type="dxa"/>
          </w:tcPr>
          <w:p w14:paraId="1AFA35EC" w14:textId="77777777" w:rsidR="00DF3E5C" w:rsidRPr="009F3E39" w:rsidRDefault="00DF3E5C" w:rsidP="00AB25CC">
            <w:pPr>
              <w:rPr>
                <w:rFonts w:asciiTheme="majorHAnsi" w:hAnsiTheme="majorHAnsi"/>
                <w:sz w:val="22"/>
                <w:szCs w:val="22"/>
              </w:rPr>
            </w:pPr>
          </w:p>
        </w:tc>
        <w:tc>
          <w:tcPr>
            <w:tcW w:w="667" w:type="dxa"/>
          </w:tcPr>
          <w:p w14:paraId="0BF356B6" w14:textId="77777777" w:rsidR="00DF3E5C" w:rsidRPr="00336894" w:rsidRDefault="00DF3E5C" w:rsidP="00AB25CC">
            <w:pPr>
              <w:rPr>
                <w:rFonts w:asciiTheme="majorHAnsi" w:hAnsiTheme="majorHAnsi"/>
                <w:sz w:val="22"/>
                <w:szCs w:val="22"/>
              </w:rPr>
            </w:pPr>
          </w:p>
          <w:p w14:paraId="11522B88" w14:textId="77777777"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14:paraId="185CC8B7" w14:textId="77777777" w:rsidR="00DF3E5C" w:rsidRPr="00336894" w:rsidRDefault="00DF3E5C" w:rsidP="00AB25CC">
            <w:pPr>
              <w:ind w:left="1006"/>
              <w:rPr>
                <w:rFonts w:asciiTheme="majorHAnsi" w:hAnsiTheme="majorHAnsi"/>
                <w:b/>
                <w:bCs/>
                <w:color w:val="FF0000"/>
                <w:sz w:val="22"/>
                <w:szCs w:val="22"/>
              </w:rPr>
            </w:pPr>
          </w:p>
          <w:p w14:paraId="3A8CD2D2" w14:textId="77777777" w:rsidR="00DF3E5C" w:rsidRPr="00336894" w:rsidRDefault="00DF3E5C" w:rsidP="00AB25CC">
            <w:pPr>
              <w:ind w:left="1006"/>
              <w:rPr>
                <w:rFonts w:asciiTheme="majorHAnsi" w:hAnsiTheme="majorHAnsi"/>
                <w:b/>
                <w:bCs/>
                <w:color w:val="FF0000"/>
                <w:sz w:val="22"/>
                <w:szCs w:val="22"/>
              </w:rPr>
            </w:pPr>
          </w:p>
          <w:p w14:paraId="4780A0EC" w14:textId="77777777" w:rsidR="00DF3E5C" w:rsidRPr="00336894" w:rsidRDefault="00DF3E5C" w:rsidP="00AB25CC">
            <w:pPr>
              <w:ind w:left="1006"/>
              <w:rPr>
                <w:rFonts w:asciiTheme="majorHAnsi" w:hAnsiTheme="majorHAnsi"/>
                <w:b/>
                <w:bCs/>
                <w:color w:val="FF0000"/>
                <w:sz w:val="22"/>
                <w:szCs w:val="22"/>
              </w:rPr>
            </w:pPr>
          </w:p>
          <w:p w14:paraId="2CAA6763" w14:textId="77777777" w:rsidR="00DF3E5C" w:rsidRPr="00336894" w:rsidRDefault="00DF3E5C" w:rsidP="00AB25CC">
            <w:pPr>
              <w:ind w:left="1006"/>
              <w:rPr>
                <w:rFonts w:asciiTheme="majorHAnsi" w:hAnsiTheme="majorHAnsi"/>
                <w:b/>
                <w:bCs/>
                <w:color w:val="FF0000"/>
                <w:sz w:val="22"/>
                <w:szCs w:val="22"/>
              </w:rPr>
            </w:pPr>
          </w:p>
          <w:p w14:paraId="204CF8CA" w14:textId="77777777" w:rsidR="00DF3E5C" w:rsidRPr="00336894" w:rsidRDefault="00DF3E5C" w:rsidP="00AB25CC">
            <w:pPr>
              <w:ind w:left="1006"/>
              <w:rPr>
                <w:rFonts w:asciiTheme="majorHAnsi" w:hAnsiTheme="majorHAnsi"/>
                <w:b/>
                <w:bCs/>
                <w:color w:val="FF0000"/>
                <w:sz w:val="22"/>
                <w:szCs w:val="22"/>
              </w:rPr>
            </w:pPr>
          </w:p>
          <w:p w14:paraId="43F11D39" w14:textId="77777777" w:rsidR="00DF3E5C" w:rsidRPr="00336894" w:rsidRDefault="00DF3E5C" w:rsidP="00AB25CC">
            <w:pPr>
              <w:ind w:left="1006"/>
              <w:rPr>
                <w:rFonts w:asciiTheme="majorHAnsi" w:hAnsiTheme="majorHAnsi"/>
                <w:b/>
                <w:bCs/>
                <w:color w:val="FF0000"/>
                <w:sz w:val="22"/>
                <w:szCs w:val="22"/>
              </w:rPr>
            </w:pPr>
          </w:p>
          <w:p w14:paraId="13FAE442" w14:textId="77777777" w:rsidR="00DF3E5C" w:rsidRPr="00853809"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14:paraId="5492215A" w14:textId="24B50B29" w:rsidR="00DF3E5C" w:rsidRDefault="00DF3D75" w:rsidP="00DF3D75">
      <w:pPr>
        <w:pStyle w:val="a4"/>
        <w:spacing w:line="280" w:lineRule="atLeast"/>
        <w:ind w:right="-285"/>
        <w:rPr>
          <w:rFonts w:asciiTheme="majorHAnsi" w:hAnsiTheme="majorHAnsi"/>
          <w:b/>
          <w:sz w:val="22"/>
          <w:szCs w:val="22"/>
        </w:rPr>
      </w:pPr>
      <w:r>
        <w:rPr>
          <w:rFonts w:asciiTheme="majorHAnsi" w:hAnsiTheme="majorHAnsi"/>
          <w:b/>
          <w:sz w:val="22"/>
          <w:szCs w:val="22"/>
        </w:rPr>
        <w:t xml:space="preserve">ΘΕΜΑ: Πρόσκληση υποβολής προσφορών για την </w:t>
      </w:r>
      <w:r w:rsidR="00FD4057">
        <w:rPr>
          <w:rFonts w:asciiTheme="majorHAnsi" w:hAnsiTheme="majorHAnsi" w:cstheme="majorHAnsi"/>
          <w:b/>
          <w:bCs/>
          <w:noProof/>
          <w:sz w:val="22"/>
          <w:szCs w:val="22"/>
        </w:rPr>
        <w:t>π</w:t>
      </w:r>
      <w:r w:rsidR="00FD4057" w:rsidRPr="00BD43F4">
        <w:rPr>
          <w:rFonts w:asciiTheme="majorHAnsi" w:hAnsiTheme="majorHAnsi" w:cstheme="majorHAnsi"/>
          <w:b/>
          <w:bCs/>
          <w:noProof/>
          <w:sz w:val="22"/>
          <w:szCs w:val="22"/>
        </w:rPr>
        <w:t xml:space="preserve">ρομήθεια και </w:t>
      </w:r>
      <w:r w:rsidR="00FD4057">
        <w:rPr>
          <w:rFonts w:asciiTheme="majorHAnsi" w:hAnsiTheme="majorHAnsi" w:cstheme="majorHAnsi"/>
          <w:b/>
          <w:bCs/>
          <w:noProof/>
          <w:sz w:val="22"/>
          <w:szCs w:val="22"/>
        </w:rPr>
        <w:t>ε</w:t>
      </w:r>
      <w:r w:rsidR="00FD4057" w:rsidRPr="00BD43F4">
        <w:rPr>
          <w:rFonts w:asciiTheme="majorHAnsi" w:hAnsiTheme="majorHAnsi" w:cstheme="majorHAnsi"/>
          <w:b/>
          <w:bCs/>
          <w:noProof/>
          <w:sz w:val="22"/>
          <w:szCs w:val="22"/>
        </w:rPr>
        <w:t xml:space="preserve">γκατάσταση </w:t>
      </w:r>
      <w:r w:rsidR="00FD4057">
        <w:rPr>
          <w:rFonts w:asciiTheme="majorHAnsi" w:hAnsiTheme="majorHAnsi" w:cstheme="majorHAnsi"/>
          <w:b/>
          <w:bCs/>
          <w:noProof/>
          <w:sz w:val="22"/>
          <w:szCs w:val="22"/>
        </w:rPr>
        <w:t>α</w:t>
      </w:r>
      <w:r w:rsidR="00FD4057" w:rsidRPr="00BD43F4">
        <w:rPr>
          <w:rFonts w:asciiTheme="majorHAnsi" w:hAnsiTheme="majorHAnsi" w:cstheme="majorHAnsi"/>
          <w:b/>
          <w:bCs/>
          <w:noProof/>
          <w:sz w:val="22"/>
          <w:szCs w:val="22"/>
        </w:rPr>
        <w:t xml:space="preserve">σανσέρ και εκσυγχρονισμό </w:t>
      </w:r>
      <w:r w:rsidR="00754A30">
        <w:rPr>
          <w:rFonts w:asciiTheme="majorHAnsi" w:hAnsiTheme="majorHAnsi" w:cstheme="majorHAnsi"/>
          <w:b/>
          <w:bCs/>
          <w:noProof/>
          <w:sz w:val="22"/>
          <w:szCs w:val="22"/>
        </w:rPr>
        <w:t>ενός</w:t>
      </w:r>
      <w:r w:rsidR="00FD4057" w:rsidRPr="00BD43F4">
        <w:rPr>
          <w:rFonts w:asciiTheme="majorHAnsi" w:hAnsiTheme="majorHAnsi" w:cstheme="majorHAnsi"/>
          <w:b/>
          <w:bCs/>
          <w:noProof/>
          <w:sz w:val="22"/>
          <w:szCs w:val="22"/>
        </w:rPr>
        <w:t xml:space="preserve"> ήδη υπάρχοντος</w:t>
      </w:r>
      <w:r w:rsidR="00754A30">
        <w:rPr>
          <w:rFonts w:asciiTheme="majorHAnsi" w:hAnsiTheme="majorHAnsi" w:cstheme="majorHAnsi"/>
          <w:b/>
          <w:bCs/>
          <w:noProof/>
          <w:sz w:val="22"/>
          <w:szCs w:val="22"/>
        </w:rPr>
        <w:t>,</w:t>
      </w:r>
      <w:r w:rsidR="00FD4057" w:rsidRPr="00BD43F4">
        <w:rPr>
          <w:rFonts w:asciiTheme="majorHAnsi" w:hAnsiTheme="majorHAnsi" w:cstheme="majorHAnsi"/>
          <w:b/>
          <w:bCs/>
          <w:noProof/>
          <w:sz w:val="22"/>
          <w:szCs w:val="22"/>
        </w:rPr>
        <w:t xml:space="preserve"> </w:t>
      </w:r>
      <w:r w:rsidR="00754A30">
        <w:rPr>
          <w:rFonts w:asciiTheme="majorHAnsi" w:hAnsiTheme="majorHAnsi" w:cstheme="majorHAnsi"/>
          <w:b/>
          <w:bCs/>
          <w:noProof/>
          <w:sz w:val="22"/>
          <w:szCs w:val="22"/>
        </w:rPr>
        <w:t>του</w:t>
      </w:r>
      <w:r w:rsidR="00FD4057" w:rsidRPr="00BD43F4">
        <w:rPr>
          <w:rFonts w:asciiTheme="majorHAnsi" w:hAnsiTheme="majorHAnsi" w:cstheme="majorHAnsi"/>
          <w:b/>
          <w:bCs/>
          <w:noProof/>
          <w:sz w:val="22"/>
          <w:szCs w:val="22"/>
        </w:rPr>
        <w:t xml:space="preserve"> Τμήμα</w:t>
      </w:r>
      <w:r w:rsidR="00754A30">
        <w:rPr>
          <w:rFonts w:asciiTheme="majorHAnsi" w:hAnsiTheme="majorHAnsi" w:cstheme="majorHAnsi"/>
          <w:b/>
          <w:bCs/>
          <w:noProof/>
          <w:sz w:val="22"/>
          <w:szCs w:val="22"/>
        </w:rPr>
        <w:t>τος</w:t>
      </w:r>
      <w:r w:rsidR="00FD4057" w:rsidRPr="00BD43F4">
        <w:rPr>
          <w:rFonts w:asciiTheme="majorHAnsi" w:hAnsiTheme="majorHAnsi" w:cstheme="majorHAnsi"/>
          <w:b/>
          <w:bCs/>
          <w:noProof/>
          <w:sz w:val="22"/>
          <w:szCs w:val="22"/>
        </w:rPr>
        <w:t xml:space="preserve"> </w:t>
      </w:r>
      <w:r w:rsidR="00FD4057" w:rsidRPr="00FD4057">
        <w:rPr>
          <w:rFonts w:asciiTheme="majorHAnsi" w:hAnsiTheme="majorHAnsi" w:cstheme="majorHAnsi"/>
          <w:b/>
          <w:bCs/>
          <w:noProof/>
          <w:sz w:val="22"/>
          <w:szCs w:val="22"/>
        </w:rPr>
        <w:t>Βιολογίας</w:t>
      </w:r>
      <w:r w:rsidR="00FD4057" w:rsidRPr="00FD4057">
        <w:rPr>
          <w:rFonts w:asciiTheme="majorHAnsi" w:hAnsiTheme="majorHAnsi"/>
          <w:b/>
          <w:sz w:val="22"/>
          <w:szCs w:val="22"/>
        </w:rPr>
        <w:t xml:space="preserve"> </w:t>
      </w:r>
      <w:r w:rsidR="002D305C" w:rsidRPr="00FD4057">
        <w:rPr>
          <w:rFonts w:asciiTheme="majorHAnsi" w:hAnsiTheme="majorHAnsi"/>
          <w:b/>
          <w:sz w:val="22"/>
          <w:szCs w:val="22"/>
        </w:rPr>
        <w:t>του Πανεπιστημίου Κρήτης.</w:t>
      </w:r>
    </w:p>
    <w:p w14:paraId="05166632" w14:textId="77777777" w:rsidR="00DF3D75" w:rsidRDefault="00DF3D75" w:rsidP="00DF3D75">
      <w:pPr>
        <w:pStyle w:val="a4"/>
        <w:spacing w:line="280" w:lineRule="atLeast"/>
        <w:ind w:right="-285"/>
        <w:rPr>
          <w:rFonts w:asciiTheme="majorHAnsi" w:hAnsiTheme="majorHAnsi"/>
          <w:b/>
          <w:sz w:val="22"/>
          <w:szCs w:val="22"/>
        </w:rPr>
      </w:pPr>
    </w:p>
    <w:p w14:paraId="475B403D" w14:textId="77777777"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12BC4738"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14:paraId="73F4FA8A" w14:textId="77777777" w:rsidTr="001A5443">
        <w:tc>
          <w:tcPr>
            <w:tcW w:w="4519" w:type="dxa"/>
          </w:tcPr>
          <w:p w14:paraId="5C04E7C3"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14:paraId="433C1B6D"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4B9328FC" w14:textId="77777777" w:rsidTr="00591E69">
        <w:tc>
          <w:tcPr>
            <w:tcW w:w="4519" w:type="dxa"/>
          </w:tcPr>
          <w:p w14:paraId="183C6716"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604B80A5" w14:textId="77777777" w:rsidR="00DC49A0" w:rsidRPr="00BB0E40" w:rsidRDefault="00DC49A0" w:rsidP="00591E69">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14:paraId="0AB587E5" w14:textId="77777777" w:rsidTr="001A5443">
        <w:tc>
          <w:tcPr>
            <w:tcW w:w="4519" w:type="dxa"/>
          </w:tcPr>
          <w:p w14:paraId="67982CBA" w14:textId="77777777" w:rsidR="00DF3D75" w:rsidRDefault="00853809" w:rsidP="001A5443">
            <w:pPr>
              <w:spacing w:after="120"/>
              <w:contextualSpacing/>
              <w:jc w:val="both"/>
              <w:rPr>
                <w:rFonts w:asciiTheme="majorHAnsi" w:hAnsiTheme="majorHAnsi" w:cstheme="minorHAnsi"/>
                <w:sz w:val="22"/>
                <w:szCs w:val="22"/>
              </w:rPr>
            </w:pPr>
            <w:r>
              <w:rPr>
                <w:rFonts w:asciiTheme="majorHAnsi" w:hAnsiTheme="majorHAnsi" w:cstheme="minorHAnsi"/>
                <w:b/>
                <w:bCs/>
                <w:sz w:val="22"/>
                <w:szCs w:val="22"/>
              </w:rPr>
              <w:t>ΣΑΝΑ</w:t>
            </w:r>
          </w:p>
        </w:tc>
        <w:tc>
          <w:tcPr>
            <w:tcW w:w="4520" w:type="dxa"/>
          </w:tcPr>
          <w:p w14:paraId="53F8CBF6" w14:textId="332E4DD0" w:rsidR="00DF3D75" w:rsidRPr="00853809" w:rsidRDefault="00853809" w:rsidP="001A5443">
            <w:pPr>
              <w:spacing w:after="120"/>
              <w:contextualSpacing/>
              <w:jc w:val="both"/>
              <w:rPr>
                <w:rFonts w:asciiTheme="majorHAnsi" w:hAnsiTheme="majorHAnsi" w:cstheme="minorHAnsi"/>
                <w:sz w:val="22"/>
                <w:szCs w:val="22"/>
                <w:lang w:val="en-US"/>
              </w:rPr>
            </w:pPr>
            <w:r>
              <w:rPr>
                <w:rFonts w:asciiTheme="majorHAnsi" w:hAnsiTheme="majorHAnsi" w:cstheme="minorHAnsi"/>
                <w:sz w:val="22"/>
                <w:szCs w:val="22"/>
              </w:rPr>
              <w:t>346</w:t>
            </w:r>
            <w:r w:rsidR="002D305C">
              <w:rPr>
                <w:rFonts w:asciiTheme="majorHAnsi" w:hAnsiTheme="majorHAnsi" w:cstheme="minorHAnsi"/>
                <w:sz w:val="22"/>
                <w:szCs w:val="22"/>
              </w:rPr>
              <w:t xml:space="preserve"> </w:t>
            </w:r>
          </w:p>
        </w:tc>
      </w:tr>
      <w:tr w:rsidR="00DF3D75" w14:paraId="441AE290" w14:textId="77777777" w:rsidTr="00754A30">
        <w:tc>
          <w:tcPr>
            <w:tcW w:w="4519" w:type="dxa"/>
          </w:tcPr>
          <w:p w14:paraId="712B0267" w14:textId="77777777" w:rsidR="00DF3D75" w:rsidRPr="002D305C" w:rsidRDefault="00DF3D75" w:rsidP="001A5443">
            <w:pPr>
              <w:spacing w:after="120"/>
              <w:contextualSpacing/>
              <w:jc w:val="both"/>
              <w:rPr>
                <w:rFonts w:asciiTheme="majorHAnsi" w:hAnsiTheme="majorHAnsi" w:cstheme="minorHAnsi"/>
                <w:sz w:val="22"/>
                <w:szCs w:val="22"/>
              </w:rPr>
            </w:pPr>
            <w:r w:rsidRPr="002D305C">
              <w:rPr>
                <w:rFonts w:asciiTheme="majorHAnsi" w:hAnsiTheme="majorHAnsi" w:cstheme="minorHAnsi"/>
                <w:b/>
                <w:bCs/>
                <w:sz w:val="22"/>
                <w:szCs w:val="22"/>
                <w:lang w:val="en-US"/>
              </w:rPr>
              <w:t>CPV :</w:t>
            </w:r>
          </w:p>
        </w:tc>
        <w:tc>
          <w:tcPr>
            <w:tcW w:w="4520" w:type="dxa"/>
            <w:shd w:val="clear" w:color="auto" w:fill="auto"/>
          </w:tcPr>
          <w:p w14:paraId="1A081BB0" w14:textId="0B279104" w:rsidR="00DF3D75" w:rsidRPr="00754A30" w:rsidRDefault="00754A30" w:rsidP="001A5443">
            <w:pPr>
              <w:spacing w:after="120"/>
              <w:contextualSpacing/>
              <w:jc w:val="both"/>
              <w:rPr>
                <w:rFonts w:asciiTheme="majorHAnsi" w:hAnsiTheme="majorHAnsi" w:cstheme="minorHAnsi"/>
                <w:sz w:val="22"/>
                <w:szCs w:val="22"/>
              </w:rPr>
            </w:pPr>
            <w:r w:rsidRPr="00754A30">
              <w:rPr>
                <w:rFonts w:asciiTheme="majorHAnsi" w:hAnsiTheme="majorHAnsi" w:cstheme="minorHAnsi"/>
                <w:sz w:val="22"/>
                <w:szCs w:val="22"/>
              </w:rPr>
              <w:t>42416000-5</w:t>
            </w:r>
          </w:p>
        </w:tc>
      </w:tr>
      <w:tr w:rsidR="00DF3D75" w14:paraId="478D1813" w14:textId="77777777" w:rsidTr="001A5443">
        <w:tc>
          <w:tcPr>
            <w:tcW w:w="4519" w:type="dxa"/>
          </w:tcPr>
          <w:p w14:paraId="56728DEC"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14:paraId="03BB67E3" w14:textId="77777777" w:rsidR="00DF3D75" w:rsidRDefault="00DF3D75" w:rsidP="00A33FFA">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14:paraId="39A4C4E8" w14:textId="77777777" w:rsidTr="001A5443">
        <w:tc>
          <w:tcPr>
            <w:tcW w:w="4519" w:type="dxa"/>
          </w:tcPr>
          <w:p w14:paraId="0AE17BFA"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14:paraId="075DEEF4" w14:textId="30C46781" w:rsidR="00DF3D75" w:rsidRPr="00754A30" w:rsidRDefault="00FD4057" w:rsidP="001A5443">
            <w:pPr>
              <w:spacing w:after="120"/>
              <w:contextualSpacing/>
              <w:jc w:val="both"/>
              <w:rPr>
                <w:rFonts w:asciiTheme="majorHAnsi" w:hAnsiTheme="majorHAnsi" w:cstheme="minorHAnsi"/>
                <w:b/>
                <w:bCs/>
                <w:sz w:val="22"/>
                <w:szCs w:val="22"/>
                <w:lang w:val="en-US"/>
              </w:rPr>
            </w:pPr>
            <w:r w:rsidRPr="00754A30">
              <w:rPr>
                <w:rFonts w:asciiTheme="majorHAnsi" w:hAnsiTheme="majorHAnsi" w:cstheme="minorHAnsi"/>
                <w:b/>
                <w:bCs/>
                <w:sz w:val="22"/>
                <w:szCs w:val="22"/>
              </w:rPr>
              <w:t>30.132,00</w:t>
            </w:r>
            <w:r w:rsidR="001161EA" w:rsidRPr="00754A30">
              <w:rPr>
                <w:rFonts w:asciiTheme="majorHAnsi" w:hAnsiTheme="majorHAnsi" w:cstheme="minorHAnsi"/>
                <w:b/>
                <w:bCs/>
                <w:sz w:val="22"/>
                <w:szCs w:val="22"/>
                <w:lang w:val="en-US"/>
              </w:rPr>
              <w:t>€</w:t>
            </w:r>
          </w:p>
        </w:tc>
      </w:tr>
      <w:tr w:rsidR="00DF3D75" w14:paraId="51736B63" w14:textId="77777777" w:rsidTr="001A5443">
        <w:tc>
          <w:tcPr>
            <w:tcW w:w="4519" w:type="dxa"/>
          </w:tcPr>
          <w:p w14:paraId="0122CFF4" w14:textId="77777777" w:rsidR="00DF3D75" w:rsidRPr="009F3E39" w:rsidRDefault="00DF3D75" w:rsidP="002C0452">
            <w:pPr>
              <w:spacing w:after="120"/>
              <w:contextualSpacing/>
              <w:rPr>
                <w:rFonts w:asciiTheme="majorHAnsi" w:hAnsiTheme="majorHAnsi" w:cstheme="minorHAnsi"/>
                <w:sz w:val="22"/>
                <w:szCs w:val="22"/>
              </w:rPr>
            </w:pPr>
            <w:r w:rsidRPr="009F3E39">
              <w:rPr>
                <w:rFonts w:asciiTheme="majorHAnsi" w:hAnsiTheme="majorHAnsi" w:cstheme="minorHAnsi"/>
                <w:b/>
                <w:bCs/>
                <w:sz w:val="22"/>
                <w:szCs w:val="22"/>
              </w:rPr>
              <w:t>Καταληκτική ημερομηνία υποβολής προσφορών:</w:t>
            </w:r>
          </w:p>
        </w:tc>
        <w:tc>
          <w:tcPr>
            <w:tcW w:w="4520" w:type="dxa"/>
          </w:tcPr>
          <w:p w14:paraId="2F9064AF" w14:textId="55039324" w:rsidR="00DF3D75" w:rsidRPr="0031051F" w:rsidRDefault="00573415" w:rsidP="001A5443">
            <w:pPr>
              <w:spacing w:after="120"/>
              <w:contextualSpacing/>
              <w:jc w:val="both"/>
              <w:rPr>
                <w:rFonts w:asciiTheme="majorHAnsi" w:hAnsiTheme="majorHAnsi" w:cstheme="minorHAnsi"/>
                <w:b/>
                <w:bCs/>
                <w:sz w:val="22"/>
                <w:szCs w:val="22"/>
              </w:rPr>
            </w:pPr>
            <w:r>
              <w:rPr>
                <w:rFonts w:asciiTheme="majorHAnsi" w:hAnsiTheme="majorHAnsi" w:cstheme="minorHAnsi"/>
                <w:b/>
                <w:bCs/>
                <w:sz w:val="22"/>
                <w:szCs w:val="22"/>
              </w:rPr>
              <w:t>4</w:t>
            </w:r>
            <w:r w:rsidR="009E2CFB" w:rsidRPr="009F3E39">
              <w:rPr>
                <w:rFonts w:asciiTheme="majorHAnsi" w:hAnsiTheme="majorHAnsi" w:cstheme="minorHAnsi"/>
                <w:b/>
                <w:bCs/>
                <w:sz w:val="22"/>
                <w:szCs w:val="22"/>
                <w:lang w:val="en-US"/>
              </w:rPr>
              <w:t>/</w:t>
            </w:r>
            <w:r>
              <w:rPr>
                <w:rFonts w:asciiTheme="majorHAnsi" w:hAnsiTheme="majorHAnsi" w:cstheme="minorHAnsi"/>
                <w:b/>
                <w:bCs/>
                <w:sz w:val="22"/>
                <w:szCs w:val="22"/>
              </w:rPr>
              <w:t>4</w:t>
            </w:r>
            <w:r w:rsidR="009E2CFB" w:rsidRPr="009F3E39">
              <w:rPr>
                <w:rFonts w:asciiTheme="majorHAnsi" w:hAnsiTheme="majorHAnsi" w:cstheme="minorHAnsi"/>
                <w:b/>
                <w:bCs/>
                <w:sz w:val="22"/>
                <w:szCs w:val="22"/>
                <w:lang w:val="en-US"/>
              </w:rPr>
              <w:t>/2023</w:t>
            </w:r>
            <w:r w:rsidR="0031051F" w:rsidRPr="009F3E39">
              <w:rPr>
                <w:rFonts w:asciiTheme="majorHAnsi" w:hAnsiTheme="majorHAnsi" w:cstheme="minorHAnsi"/>
                <w:b/>
                <w:bCs/>
                <w:sz w:val="22"/>
                <w:szCs w:val="22"/>
                <w:lang w:val="en-US"/>
              </w:rPr>
              <w:t xml:space="preserve"> </w:t>
            </w:r>
            <w:r w:rsidR="0031051F" w:rsidRPr="009F3E39">
              <w:rPr>
                <w:rFonts w:asciiTheme="majorHAnsi" w:hAnsiTheme="majorHAnsi" w:cstheme="minorHAnsi"/>
                <w:sz w:val="22"/>
                <w:szCs w:val="22"/>
              </w:rPr>
              <w:t>και ώρα</w:t>
            </w:r>
            <w:r w:rsidR="0031051F" w:rsidRPr="009F3E39">
              <w:rPr>
                <w:rFonts w:asciiTheme="majorHAnsi" w:hAnsiTheme="majorHAnsi" w:cstheme="minorHAnsi"/>
                <w:b/>
                <w:bCs/>
                <w:sz w:val="22"/>
                <w:szCs w:val="22"/>
              </w:rPr>
              <w:t xml:space="preserve"> 14:00</w:t>
            </w:r>
          </w:p>
        </w:tc>
      </w:tr>
      <w:tr w:rsidR="00DF3D75" w14:paraId="189D9992" w14:textId="77777777" w:rsidTr="001A5443">
        <w:tc>
          <w:tcPr>
            <w:tcW w:w="4519" w:type="dxa"/>
          </w:tcPr>
          <w:p w14:paraId="53EB83D3"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14:paraId="0D2D297F" w14:textId="77777777" w:rsidR="00DF3D75" w:rsidRDefault="00DF3D75" w:rsidP="00A33FFA">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711944DC" w14:textId="77777777" w:rsidR="00DF3D75" w:rsidRDefault="00DF3D75" w:rsidP="00DF3D75">
      <w:pPr>
        <w:pStyle w:val="a4"/>
        <w:spacing w:line="280" w:lineRule="atLeast"/>
        <w:ind w:right="-285"/>
        <w:jc w:val="center"/>
        <w:rPr>
          <w:rFonts w:asciiTheme="majorHAnsi" w:hAnsiTheme="majorHAnsi"/>
          <w:b/>
          <w:sz w:val="22"/>
          <w:szCs w:val="22"/>
        </w:rPr>
      </w:pPr>
    </w:p>
    <w:p w14:paraId="7173AF6B" w14:textId="5C68ACE6"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w:t>
      </w:r>
      <w:r w:rsidRPr="001161EA">
        <w:rPr>
          <w:rFonts w:asciiTheme="majorHAnsi" w:hAnsiTheme="majorHAnsi" w:cstheme="minorHAnsi"/>
          <w:sz w:val="22"/>
          <w:szCs w:val="22"/>
        </w:rPr>
        <w:t xml:space="preserve">ανάθεση </w:t>
      </w:r>
      <w:r w:rsidR="00853809" w:rsidRPr="001161EA">
        <w:rPr>
          <w:rFonts w:asciiTheme="majorHAnsi" w:hAnsiTheme="majorHAnsi" w:cstheme="minorHAnsi"/>
          <w:sz w:val="22"/>
          <w:szCs w:val="22"/>
        </w:rPr>
        <w:t>προμήθειας</w:t>
      </w:r>
      <w:r w:rsidRPr="001161EA">
        <w:rPr>
          <w:rFonts w:asciiTheme="majorHAnsi" w:hAnsiTheme="majorHAnsi" w:cstheme="minorHAnsi"/>
          <w:sz w:val="22"/>
          <w:szCs w:val="22"/>
        </w:rPr>
        <w:t xml:space="preserve"> και</w:t>
      </w:r>
      <w:r w:rsidRPr="00BB0E40">
        <w:rPr>
          <w:rFonts w:asciiTheme="majorHAnsi" w:hAnsiTheme="majorHAnsi" w:cstheme="minorHAnsi"/>
          <w:sz w:val="22"/>
          <w:szCs w:val="22"/>
        </w:rPr>
        <w:t xml:space="preserve"> προϋπολογισμός</w:t>
      </w:r>
      <w:r w:rsidR="00070C02">
        <w:rPr>
          <w:rFonts w:asciiTheme="majorHAnsi" w:hAnsiTheme="majorHAnsi" w:cstheme="minorHAnsi"/>
          <w:sz w:val="22"/>
          <w:szCs w:val="22"/>
        </w:rPr>
        <w:t>.</w:t>
      </w:r>
    </w:p>
    <w:p w14:paraId="7E1D93AE" w14:textId="23D40BFD" w:rsidR="00853809" w:rsidRPr="00D643BC" w:rsidRDefault="00DF3D75" w:rsidP="00853809">
      <w:pPr>
        <w:pStyle w:val="a4"/>
        <w:spacing w:line="280" w:lineRule="atLeast"/>
        <w:ind w:right="-285"/>
        <w:rPr>
          <w:rFonts w:asciiTheme="majorHAnsi" w:hAnsiTheme="majorHAnsi"/>
          <w:bCs/>
          <w:sz w:val="22"/>
          <w:szCs w:val="22"/>
        </w:rPr>
      </w:pPr>
      <w:r w:rsidRPr="00D643BC">
        <w:rPr>
          <w:rFonts w:asciiTheme="majorHAnsi" w:hAnsiTheme="majorHAnsi" w:cstheme="minorHAnsi"/>
          <w:bCs/>
          <w:sz w:val="22"/>
          <w:szCs w:val="22"/>
        </w:rPr>
        <w:t xml:space="preserve">Το Πανεπιστήμιο Κρήτης προβαίνει σε δημόσια πρόσκληση εκδήλωσης ενδιαφέροντος για την </w:t>
      </w:r>
      <w:r w:rsidR="00862E76">
        <w:rPr>
          <w:rFonts w:asciiTheme="majorHAnsi" w:hAnsiTheme="majorHAnsi" w:cstheme="majorHAnsi"/>
          <w:b/>
          <w:noProof/>
          <w:sz w:val="22"/>
          <w:szCs w:val="22"/>
        </w:rPr>
        <w:t>π</w:t>
      </w:r>
      <w:r w:rsidR="00862E76" w:rsidRPr="00BD43F4">
        <w:rPr>
          <w:rFonts w:asciiTheme="majorHAnsi" w:hAnsiTheme="majorHAnsi" w:cstheme="majorHAnsi"/>
          <w:b/>
          <w:noProof/>
          <w:sz w:val="22"/>
          <w:szCs w:val="22"/>
        </w:rPr>
        <w:t xml:space="preserve">ρομήθεια και </w:t>
      </w:r>
      <w:r w:rsidR="00862E76">
        <w:rPr>
          <w:rFonts w:asciiTheme="majorHAnsi" w:hAnsiTheme="majorHAnsi" w:cstheme="majorHAnsi"/>
          <w:b/>
          <w:noProof/>
          <w:sz w:val="22"/>
          <w:szCs w:val="22"/>
        </w:rPr>
        <w:t>ε</w:t>
      </w:r>
      <w:r w:rsidR="00862E76" w:rsidRPr="00BD43F4">
        <w:rPr>
          <w:rFonts w:asciiTheme="majorHAnsi" w:hAnsiTheme="majorHAnsi" w:cstheme="majorHAnsi"/>
          <w:b/>
          <w:noProof/>
          <w:sz w:val="22"/>
          <w:szCs w:val="22"/>
        </w:rPr>
        <w:t xml:space="preserve">γκατάσταση </w:t>
      </w:r>
      <w:r w:rsidR="00862E76">
        <w:rPr>
          <w:rFonts w:asciiTheme="majorHAnsi" w:hAnsiTheme="majorHAnsi" w:cstheme="majorHAnsi"/>
          <w:b/>
          <w:noProof/>
          <w:sz w:val="22"/>
          <w:szCs w:val="22"/>
        </w:rPr>
        <w:t>α</w:t>
      </w:r>
      <w:r w:rsidR="00862E76" w:rsidRPr="00BD43F4">
        <w:rPr>
          <w:rFonts w:asciiTheme="majorHAnsi" w:hAnsiTheme="majorHAnsi" w:cstheme="majorHAnsi"/>
          <w:b/>
          <w:noProof/>
          <w:sz w:val="22"/>
          <w:szCs w:val="22"/>
        </w:rPr>
        <w:t xml:space="preserve">σανσέρ </w:t>
      </w:r>
      <w:r w:rsidR="00D643BC">
        <w:rPr>
          <w:rFonts w:asciiTheme="majorHAnsi" w:hAnsiTheme="majorHAnsi" w:cstheme="majorHAnsi"/>
          <w:b/>
          <w:noProof/>
          <w:sz w:val="22"/>
          <w:szCs w:val="22"/>
        </w:rPr>
        <w:t xml:space="preserve">(αντικατάσταση ενός παλαιού) </w:t>
      </w:r>
      <w:r w:rsidR="00862E76" w:rsidRPr="00BD43F4">
        <w:rPr>
          <w:rFonts w:asciiTheme="majorHAnsi" w:hAnsiTheme="majorHAnsi" w:cstheme="majorHAnsi"/>
          <w:b/>
          <w:noProof/>
          <w:sz w:val="22"/>
          <w:szCs w:val="22"/>
        </w:rPr>
        <w:t xml:space="preserve">και εκσυγχρονισμό </w:t>
      </w:r>
      <w:r w:rsidR="00754A30">
        <w:rPr>
          <w:rFonts w:asciiTheme="majorHAnsi" w:hAnsiTheme="majorHAnsi" w:cstheme="majorHAnsi"/>
          <w:b/>
          <w:noProof/>
          <w:sz w:val="22"/>
          <w:szCs w:val="22"/>
        </w:rPr>
        <w:t>ενός</w:t>
      </w:r>
      <w:r w:rsidR="00862E76" w:rsidRPr="00BD43F4">
        <w:rPr>
          <w:rFonts w:asciiTheme="majorHAnsi" w:hAnsiTheme="majorHAnsi" w:cstheme="majorHAnsi"/>
          <w:b/>
          <w:noProof/>
          <w:sz w:val="22"/>
          <w:szCs w:val="22"/>
        </w:rPr>
        <w:t xml:space="preserve"> ήδη υπάρχοντος </w:t>
      </w:r>
      <w:r w:rsidR="00D643BC">
        <w:rPr>
          <w:rFonts w:asciiTheme="majorHAnsi" w:hAnsiTheme="majorHAnsi" w:cstheme="majorHAnsi"/>
          <w:b/>
          <w:noProof/>
          <w:sz w:val="22"/>
          <w:szCs w:val="22"/>
        </w:rPr>
        <w:t>(με αντικατάστ</w:t>
      </w:r>
      <w:r w:rsidR="00754A30">
        <w:rPr>
          <w:rFonts w:asciiTheme="majorHAnsi" w:hAnsiTheme="majorHAnsi" w:cstheme="majorHAnsi"/>
          <w:b/>
          <w:noProof/>
          <w:sz w:val="22"/>
          <w:szCs w:val="22"/>
        </w:rPr>
        <w:t>α</w:t>
      </w:r>
      <w:r w:rsidR="00D643BC">
        <w:rPr>
          <w:rFonts w:asciiTheme="majorHAnsi" w:hAnsiTheme="majorHAnsi" w:cstheme="majorHAnsi"/>
          <w:b/>
          <w:noProof/>
          <w:sz w:val="22"/>
          <w:szCs w:val="22"/>
        </w:rPr>
        <w:t>ση ηλεκτρικού πίνακα</w:t>
      </w:r>
      <w:r w:rsidR="00D643BC" w:rsidRPr="00D643BC">
        <w:rPr>
          <w:rFonts w:asciiTheme="majorHAnsi" w:hAnsiTheme="majorHAnsi" w:cstheme="majorHAnsi"/>
          <w:bCs/>
          <w:noProof/>
          <w:sz w:val="22"/>
          <w:szCs w:val="22"/>
        </w:rPr>
        <w:t xml:space="preserve">) </w:t>
      </w:r>
      <w:r w:rsidR="00754A30">
        <w:rPr>
          <w:rFonts w:asciiTheme="majorHAnsi" w:hAnsiTheme="majorHAnsi" w:cstheme="majorHAnsi"/>
          <w:bCs/>
          <w:noProof/>
          <w:sz w:val="22"/>
          <w:szCs w:val="22"/>
        </w:rPr>
        <w:t>του</w:t>
      </w:r>
      <w:r w:rsidR="00862E76" w:rsidRPr="00D643BC">
        <w:rPr>
          <w:rFonts w:asciiTheme="majorHAnsi" w:hAnsiTheme="majorHAnsi" w:cstheme="majorHAnsi"/>
          <w:bCs/>
          <w:noProof/>
          <w:sz w:val="22"/>
          <w:szCs w:val="22"/>
        </w:rPr>
        <w:t xml:space="preserve"> Τμήμα</w:t>
      </w:r>
      <w:r w:rsidR="00754A30">
        <w:rPr>
          <w:rFonts w:asciiTheme="majorHAnsi" w:hAnsiTheme="majorHAnsi" w:cstheme="majorHAnsi"/>
          <w:bCs/>
          <w:noProof/>
          <w:sz w:val="22"/>
          <w:szCs w:val="22"/>
        </w:rPr>
        <w:t>τος</w:t>
      </w:r>
      <w:r w:rsidR="00862E76" w:rsidRPr="00D643BC">
        <w:rPr>
          <w:rFonts w:asciiTheme="majorHAnsi" w:hAnsiTheme="majorHAnsi" w:cstheme="majorHAnsi"/>
          <w:bCs/>
          <w:noProof/>
          <w:sz w:val="22"/>
          <w:szCs w:val="22"/>
        </w:rPr>
        <w:t xml:space="preserve"> Βιολογίας</w:t>
      </w:r>
      <w:r w:rsidR="002D305C" w:rsidRPr="00D643BC">
        <w:rPr>
          <w:rFonts w:asciiTheme="majorHAnsi" w:hAnsiTheme="majorHAnsi"/>
          <w:bCs/>
          <w:sz w:val="22"/>
          <w:szCs w:val="22"/>
        </w:rPr>
        <w:t xml:space="preserve"> του Πανεπιστημίου Κρήτης.</w:t>
      </w:r>
    </w:p>
    <w:p w14:paraId="6CFD9EEB" w14:textId="77777777" w:rsidR="0031051F" w:rsidRDefault="0031051F" w:rsidP="003352BB">
      <w:pPr>
        <w:pStyle w:val="Default"/>
        <w:jc w:val="both"/>
        <w:rPr>
          <w:rFonts w:asciiTheme="majorHAnsi" w:hAnsiTheme="majorHAnsi" w:cstheme="minorHAnsi"/>
          <w:sz w:val="22"/>
          <w:szCs w:val="22"/>
        </w:rPr>
      </w:pPr>
    </w:p>
    <w:p w14:paraId="733F5305" w14:textId="1F43DEB6" w:rsidR="00DF3D75" w:rsidRPr="008E2B2D" w:rsidRDefault="00DF3D75" w:rsidP="003352BB">
      <w:pPr>
        <w:pStyle w:val="Default"/>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FD4057" w:rsidRPr="00FD4057">
        <w:rPr>
          <w:rFonts w:asciiTheme="majorHAnsi" w:hAnsiTheme="majorHAnsi" w:cstheme="minorHAnsi"/>
          <w:b/>
          <w:bCs/>
          <w:sz w:val="22"/>
          <w:szCs w:val="22"/>
        </w:rPr>
        <w:t>30.132,00</w:t>
      </w:r>
      <w:r w:rsidRPr="00FD4057">
        <w:rPr>
          <w:rFonts w:asciiTheme="majorHAnsi" w:hAnsiTheme="majorHAnsi" w:cstheme="minorHAnsi"/>
          <w:b/>
          <w:bCs/>
          <w:sz w:val="22"/>
          <w:szCs w:val="22"/>
        </w:rPr>
        <w:t>€,</w:t>
      </w:r>
      <w:r w:rsidRPr="00BB0E40">
        <w:rPr>
          <w:rFonts w:asciiTheme="majorHAnsi" w:hAnsiTheme="majorHAnsi" w:cstheme="minorHAnsi"/>
          <w:sz w:val="22"/>
          <w:szCs w:val="22"/>
        </w:rPr>
        <w:t xml:space="preserve"> συμπεριλαμβανομένου Φ.Π.Α.</w:t>
      </w:r>
      <w:r w:rsidR="0031051F" w:rsidRPr="0031051F">
        <w:rPr>
          <w:rFonts w:asciiTheme="majorHAnsi" w:hAnsiTheme="majorHAnsi" w:cstheme="minorHAnsi"/>
          <w:sz w:val="22"/>
          <w:szCs w:val="22"/>
        </w:rPr>
        <w:t xml:space="preserve"> </w:t>
      </w:r>
      <w:r w:rsidRPr="00445941">
        <w:rPr>
          <w:rFonts w:asciiTheme="majorHAnsi" w:hAnsiTheme="majorHAnsi" w:cstheme="majorHAnsi"/>
          <w:noProof/>
          <w:sz w:val="22"/>
          <w:szCs w:val="22"/>
        </w:rPr>
        <w:t>(</w:t>
      </w:r>
      <w:r w:rsidR="00754A30" w:rsidRPr="00445941">
        <w:rPr>
          <w:rFonts w:asciiTheme="majorHAnsi" w:hAnsiTheme="majorHAnsi" w:cstheme="majorHAnsi"/>
          <w:noProof/>
          <w:sz w:val="22"/>
          <w:szCs w:val="22"/>
        </w:rPr>
        <w:t>24.300,00</w:t>
      </w:r>
      <w:r w:rsidR="0031051F" w:rsidRPr="00445941">
        <w:rPr>
          <w:rFonts w:asciiTheme="majorHAnsi" w:hAnsiTheme="majorHAnsi" w:cstheme="majorHAnsi"/>
          <w:noProof/>
          <w:sz w:val="22"/>
          <w:szCs w:val="22"/>
        </w:rPr>
        <w:t xml:space="preserve"> </w:t>
      </w:r>
      <w:r w:rsidRPr="00445941">
        <w:rPr>
          <w:rFonts w:asciiTheme="majorHAnsi" w:hAnsiTheme="majorHAnsi" w:cstheme="majorHAnsi"/>
          <w:noProof/>
          <w:sz w:val="22"/>
          <w:szCs w:val="22"/>
        </w:rPr>
        <w:t>+</w:t>
      </w:r>
      <w:r w:rsidR="001161EA" w:rsidRPr="00445941">
        <w:rPr>
          <w:rFonts w:asciiTheme="majorHAnsi" w:hAnsiTheme="majorHAnsi" w:cstheme="majorHAnsi"/>
          <w:noProof/>
          <w:sz w:val="22"/>
          <w:szCs w:val="22"/>
        </w:rPr>
        <w:t xml:space="preserve"> </w:t>
      </w:r>
      <w:r w:rsidR="00754A30" w:rsidRPr="00445941">
        <w:rPr>
          <w:rFonts w:asciiTheme="majorHAnsi" w:hAnsiTheme="majorHAnsi" w:cstheme="majorHAnsi"/>
          <w:noProof/>
          <w:sz w:val="22"/>
          <w:szCs w:val="22"/>
        </w:rPr>
        <w:t>5.832,00</w:t>
      </w:r>
      <w:r w:rsidRPr="00445941">
        <w:rPr>
          <w:rFonts w:asciiTheme="majorHAnsi" w:hAnsiTheme="majorHAnsi" w:cstheme="majorHAnsi"/>
          <w:noProof/>
          <w:sz w:val="22"/>
          <w:szCs w:val="22"/>
        </w:rPr>
        <w:t>ΦΠΑ 24%</w:t>
      </w:r>
      <w:r w:rsidR="0031051F" w:rsidRPr="00445941">
        <w:rPr>
          <w:rFonts w:asciiTheme="majorHAnsi" w:hAnsiTheme="majorHAnsi" w:cstheme="majorHAnsi"/>
          <w:noProof/>
          <w:sz w:val="22"/>
          <w:szCs w:val="22"/>
        </w:rPr>
        <w:t xml:space="preserve"> </w:t>
      </w:r>
      <w:r w:rsidRPr="00445941">
        <w:rPr>
          <w:rFonts w:asciiTheme="majorHAnsi" w:hAnsiTheme="majorHAnsi" w:cstheme="majorHAnsi"/>
          <w:noProof/>
          <w:sz w:val="22"/>
          <w:szCs w:val="22"/>
        </w:rPr>
        <w:t>=</w:t>
      </w:r>
      <w:r w:rsidR="0031051F" w:rsidRPr="00445941">
        <w:rPr>
          <w:rFonts w:asciiTheme="majorHAnsi" w:hAnsiTheme="majorHAnsi" w:cstheme="majorHAnsi"/>
          <w:noProof/>
          <w:sz w:val="22"/>
          <w:szCs w:val="22"/>
        </w:rPr>
        <w:t xml:space="preserve"> </w:t>
      </w:r>
      <w:r w:rsidR="00754A30" w:rsidRPr="00445941">
        <w:rPr>
          <w:rFonts w:asciiTheme="majorHAnsi" w:hAnsiTheme="majorHAnsi" w:cstheme="majorHAnsi"/>
          <w:noProof/>
          <w:sz w:val="22"/>
          <w:szCs w:val="22"/>
        </w:rPr>
        <w:t>30.132,00</w:t>
      </w:r>
      <w:r w:rsidRPr="00445941">
        <w:rPr>
          <w:rFonts w:asciiTheme="majorHAnsi" w:hAnsiTheme="majorHAnsi" w:cstheme="majorHAnsi"/>
          <w:noProof/>
          <w:sz w:val="22"/>
          <w:szCs w:val="22"/>
        </w:rPr>
        <w:t>)</w:t>
      </w:r>
      <w:r w:rsidR="00445941">
        <w:rPr>
          <w:rFonts w:asciiTheme="majorHAnsi" w:hAnsiTheme="majorHAnsi" w:cstheme="majorHAnsi"/>
          <w:noProof/>
          <w:sz w:val="22"/>
          <w:szCs w:val="22"/>
        </w:rPr>
        <w:t>,</w:t>
      </w:r>
      <w:r w:rsidRPr="00445941">
        <w:rPr>
          <w:rFonts w:asciiTheme="majorHAnsi" w:hAnsiTheme="majorHAnsi" w:cstheme="majorHAnsi"/>
          <w:noProof/>
          <w:sz w:val="22"/>
          <w:szCs w:val="22"/>
        </w:rPr>
        <w:t xml:space="preserve"> και θα</w:t>
      </w:r>
      <w:r w:rsidRPr="00445941">
        <w:rPr>
          <w:rFonts w:asciiTheme="majorHAnsi" w:hAnsiTheme="majorHAnsi" w:cstheme="minorHAnsi"/>
          <w:sz w:val="22"/>
          <w:szCs w:val="22"/>
        </w:rPr>
        <w:t xml:space="preserve"> βαρύνει τον </w:t>
      </w:r>
      <w:r w:rsidR="00FD4057" w:rsidRPr="00445941">
        <w:rPr>
          <w:rFonts w:asciiTheme="majorHAnsi" w:hAnsiTheme="majorHAnsi" w:cstheme="minorHAnsi"/>
          <w:sz w:val="22"/>
          <w:szCs w:val="22"/>
        </w:rPr>
        <w:t>π</w:t>
      </w:r>
      <w:r w:rsidR="00FD4057" w:rsidRPr="00445941">
        <w:rPr>
          <w:rFonts w:asciiTheme="majorHAnsi" w:hAnsiTheme="majorHAnsi" w:cstheme="majorHAnsi"/>
          <w:noProof/>
          <w:sz w:val="22"/>
          <w:szCs w:val="22"/>
        </w:rPr>
        <w:t>ροϋπολογισμού του Ε.Π.Α./Τ.Π.Α.</w:t>
      </w:r>
      <w:r w:rsidR="00FD4057" w:rsidRPr="00FD4057">
        <w:rPr>
          <w:rFonts w:asciiTheme="majorHAnsi" w:hAnsiTheme="majorHAnsi" w:cstheme="majorHAnsi"/>
          <w:noProof/>
          <w:sz w:val="22"/>
          <w:szCs w:val="22"/>
        </w:rPr>
        <w:t xml:space="preserve"> 2021-2025 του Υπουργείου Παιδείας, Έρευνας και Θρησκευμάτων της ΣΑΝΑ 346 MIS 5149572 2021ΝΑ34600205 Προμήθειες για εξοπλισμό και ενεργειακή αναβάθμιση των υποδομών του Πανεπιστημίου Κρήτης σε Ρέθυμνο και  Ηράκλειο (ΠΑΛ ΚΩΔ 2020ΣΕ04600072), ΥΠΟΕΡΓΟ 152</w:t>
      </w:r>
      <w:r w:rsidR="00CA50FA">
        <w:rPr>
          <w:rFonts w:asciiTheme="majorHAnsi" w:hAnsiTheme="majorHAnsi" w:cstheme="minorHAnsi"/>
          <w:sz w:val="22"/>
          <w:szCs w:val="22"/>
        </w:rPr>
        <w:t>.</w:t>
      </w:r>
      <w:r w:rsidR="00853809" w:rsidRPr="008E2B2D">
        <w:rPr>
          <w:rFonts w:asciiTheme="majorHAnsi" w:hAnsiTheme="majorHAnsi" w:cstheme="minorHAnsi"/>
          <w:sz w:val="22"/>
          <w:szCs w:val="22"/>
        </w:rPr>
        <w:t xml:space="preserve"> </w:t>
      </w:r>
      <w:r w:rsidRPr="008E2B2D">
        <w:rPr>
          <w:rFonts w:asciiTheme="majorHAnsi" w:hAnsiTheme="majorHAnsi" w:cstheme="minorHAnsi"/>
          <w:sz w:val="22"/>
          <w:szCs w:val="22"/>
        </w:rPr>
        <w:t xml:space="preserve"> </w:t>
      </w:r>
      <w:r w:rsidR="00CA50FA">
        <w:rPr>
          <w:rFonts w:asciiTheme="majorHAnsi" w:hAnsiTheme="majorHAnsi" w:cstheme="minorHAnsi"/>
          <w:sz w:val="22"/>
          <w:szCs w:val="22"/>
        </w:rPr>
        <w:t>Ε</w:t>
      </w:r>
      <w:r w:rsidRPr="008E2B2D">
        <w:rPr>
          <w:rFonts w:asciiTheme="majorHAnsi" w:hAnsiTheme="majorHAnsi" w:cstheme="minorHAnsi"/>
          <w:sz w:val="22"/>
          <w:szCs w:val="22"/>
        </w:rPr>
        <w:t xml:space="preserve">γκεκριμένο αίτημα στο ΚΗΜΔΗΣ </w:t>
      </w:r>
      <w:r w:rsidR="00FD4057" w:rsidRPr="00FD4057">
        <w:rPr>
          <w:rFonts w:asciiTheme="majorHAnsi" w:hAnsiTheme="majorHAnsi" w:cstheme="minorHAnsi"/>
          <w:sz w:val="22"/>
          <w:szCs w:val="22"/>
        </w:rPr>
        <w:t>23REQ012282234</w:t>
      </w:r>
      <w:r w:rsidR="00754A30">
        <w:rPr>
          <w:rFonts w:asciiTheme="majorHAnsi" w:hAnsiTheme="majorHAnsi" w:cstheme="minorHAnsi"/>
          <w:sz w:val="22"/>
          <w:szCs w:val="22"/>
        </w:rPr>
        <w:t>.</w:t>
      </w:r>
    </w:p>
    <w:p w14:paraId="60FF3CA2" w14:textId="77777777" w:rsidR="00FD4057" w:rsidRDefault="00FD4057" w:rsidP="00DF3D75">
      <w:pPr>
        <w:spacing w:after="100"/>
        <w:contextualSpacing/>
        <w:jc w:val="both"/>
        <w:rPr>
          <w:rFonts w:asciiTheme="majorHAnsi" w:hAnsiTheme="majorHAnsi" w:cstheme="minorHAnsi"/>
          <w:sz w:val="22"/>
          <w:szCs w:val="22"/>
        </w:rPr>
      </w:pPr>
    </w:p>
    <w:p w14:paraId="5F60DFF9" w14:textId="19049CC7"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lastRenderedPageBreak/>
        <w:t xml:space="preserve">Η παρούσα πρόσκληση θα δημοσιευθεί  στην ιστοσελίδα του Πανεπιστημίου Κρήτης στην ηλεκτρονική διεύθυνση: </w:t>
      </w:r>
      <w:hyperlink r:id="rId9"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10"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14:paraId="227D48B9" w14:textId="77777777" w:rsidR="00DF3D75" w:rsidRPr="00BB0E40" w:rsidRDefault="00DF3D75" w:rsidP="00DF3D75">
      <w:pPr>
        <w:ind w:firstLine="284"/>
        <w:contextualSpacing/>
        <w:jc w:val="both"/>
        <w:rPr>
          <w:rFonts w:asciiTheme="majorHAnsi" w:hAnsiTheme="majorHAnsi" w:cstheme="minorHAnsi"/>
          <w:sz w:val="22"/>
          <w:szCs w:val="22"/>
        </w:rPr>
      </w:pPr>
    </w:p>
    <w:p w14:paraId="3B5B9EF3" w14:textId="77777777"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14:paraId="44ED9D87" w14:textId="77777777"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505E5C1F" w14:textId="65B5E315" w:rsidR="00DF3D75" w:rsidRPr="00F35CFD" w:rsidRDefault="00DF3D75" w:rsidP="00695962">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Pr="00BB0E40">
        <w:rPr>
          <w:rFonts w:asciiTheme="majorHAnsi" w:hAnsiTheme="majorHAnsi" w:cstheme="minorHAnsi"/>
          <w:sz w:val="22"/>
          <w:szCs w:val="22"/>
        </w:rPr>
        <w:t>ι</w:t>
      </w:r>
      <w:r w:rsidR="00695962">
        <w:rPr>
          <w:rFonts w:asciiTheme="majorHAnsi" w:hAnsiTheme="majorHAnsi" w:cstheme="minorHAnsi"/>
          <w:sz w:val="22"/>
          <w:szCs w:val="22"/>
        </w:rPr>
        <w:t xml:space="preserve"> την ο</w:t>
      </w:r>
      <w:r w:rsidRPr="00F35CFD">
        <w:rPr>
          <w:rFonts w:asciiTheme="majorHAnsi" w:hAnsiTheme="majorHAnsi" w:cstheme="minorHAnsi"/>
          <w:sz w:val="22"/>
          <w:szCs w:val="22"/>
        </w:rPr>
        <w:t>ικονομική προσφορά, υπογεγραμμένη από τον προσφέροντα ή το νόμιμο αυτού εκπρόσωπο.</w:t>
      </w:r>
    </w:p>
    <w:p w14:paraId="7198927E" w14:textId="6B163C8A"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w:t>
      </w:r>
      <w:r>
        <w:rPr>
          <w:rFonts w:eastAsia="Times New Roman" w:cstheme="minorHAnsi"/>
          <w:b w:val="0"/>
          <w:bCs w:val="0"/>
          <w:color w:val="auto"/>
          <w:sz w:val="22"/>
          <w:szCs w:val="22"/>
        </w:rPr>
        <w:t>στο</w:t>
      </w:r>
      <w:r w:rsidRPr="002B65BF">
        <w:rPr>
          <w:rFonts w:eastAsia="Times New Roman" w:cstheme="minorHAnsi"/>
          <w:b w:val="0"/>
          <w:bCs w:val="0"/>
          <w:color w:val="auto"/>
          <w:sz w:val="22"/>
          <w:szCs w:val="22"/>
        </w:rPr>
        <w:t xml:space="preserve"> Τμήμα Πρωτοκόλλου, Κτήριο </w:t>
      </w:r>
      <w:r w:rsidR="008E2B2D" w:rsidRPr="002B65BF">
        <w:rPr>
          <w:rFonts w:eastAsia="Times New Roman" w:cstheme="minorHAnsi"/>
          <w:b w:val="0"/>
          <w:bCs w:val="0"/>
          <w:color w:val="auto"/>
          <w:sz w:val="22"/>
          <w:szCs w:val="22"/>
        </w:rPr>
        <w:t>Διοίκησης</w:t>
      </w:r>
      <w:r w:rsidRPr="002B65BF">
        <w:rPr>
          <w:rFonts w:eastAsia="Times New Roman" w:cstheme="minorHAnsi"/>
          <w:b w:val="0"/>
          <w:bCs w:val="0"/>
          <w:color w:val="auto"/>
          <w:sz w:val="22"/>
          <w:szCs w:val="22"/>
        </w:rPr>
        <w:t xml:space="preserve"> Ι (Ισόγειο – </w:t>
      </w:r>
      <w:r w:rsidR="008E2B2D" w:rsidRPr="002B65BF">
        <w:rPr>
          <w:rFonts w:eastAsia="Times New Roman" w:cstheme="minorHAnsi"/>
          <w:b w:val="0"/>
          <w:bCs w:val="0"/>
          <w:color w:val="auto"/>
          <w:sz w:val="22"/>
          <w:szCs w:val="22"/>
        </w:rPr>
        <w:t>Γραφείο</w:t>
      </w:r>
      <w:r w:rsidRPr="002B65BF">
        <w:rPr>
          <w:rFonts w:eastAsia="Times New Roman" w:cstheme="minorHAnsi"/>
          <w:b w:val="0"/>
          <w:bCs w:val="0"/>
          <w:color w:val="auto"/>
          <w:sz w:val="22"/>
          <w:szCs w:val="22"/>
        </w:rPr>
        <w:t xml:space="preserve">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0538EB3B" w14:textId="54A95B3B" w:rsidR="00DF3D75" w:rsidRDefault="00DF3D75" w:rsidP="00DF3D75">
      <w:pPr>
        <w:pStyle w:val="a4"/>
        <w:spacing w:line="240" w:lineRule="auto"/>
        <w:rPr>
          <w:rFonts w:asciiTheme="majorHAnsi" w:hAnsiTheme="majorHAnsi" w:cstheme="minorHAnsi"/>
          <w:sz w:val="22"/>
          <w:szCs w:val="22"/>
        </w:rPr>
      </w:pPr>
      <w:r w:rsidRPr="00695962">
        <w:rPr>
          <w:rFonts w:asciiTheme="majorHAnsi" w:hAnsiTheme="majorHAnsi" w:cstheme="minorHAnsi"/>
          <w:sz w:val="22"/>
          <w:szCs w:val="22"/>
        </w:rPr>
        <w:t>Αναλυτικά τα είδη της προμήθειας καθώς και οι τεχνικές προδιαγραφές, αναφέρονται στο ΠΑΡΑΡΤΗΜΑ  που ακολουθεί.</w:t>
      </w:r>
    </w:p>
    <w:p w14:paraId="727023CC" w14:textId="77777777" w:rsidR="002D305C" w:rsidRPr="00695962" w:rsidRDefault="002D305C" w:rsidP="00DF3D75">
      <w:pPr>
        <w:pStyle w:val="a4"/>
        <w:spacing w:line="240" w:lineRule="auto"/>
        <w:rPr>
          <w:rFonts w:asciiTheme="majorHAnsi" w:hAnsiTheme="majorHAnsi" w:cstheme="minorHAnsi"/>
          <w:sz w:val="22"/>
          <w:szCs w:val="22"/>
        </w:rPr>
      </w:pPr>
    </w:p>
    <w:p w14:paraId="73A4E8DC" w14:textId="16D64381" w:rsidR="00DF3D75" w:rsidRDefault="00DF3D75" w:rsidP="00DF3D75">
      <w:pPr>
        <w:pStyle w:val="a4"/>
        <w:spacing w:line="240" w:lineRule="auto"/>
        <w:rPr>
          <w:rFonts w:asciiTheme="majorHAnsi" w:hAnsiTheme="majorHAnsi" w:cstheme="minorHAnsi"/>
          <w:b/>
          <w:sz w:val="22"/>
          <w:szCs w:val="22"/>
        </w:rPr>
      </w:pPr>
      <w:r w:rsidRPr="00695962">
        <w:rPr>
          <w:rFonts w:asciiTheme="majorHAnsi" w:hAnsiTheme="majorHAnsi" w:cstheme="minorHAnsi"/>
          <w:b/>
          <w:sz w:val="22"/>
          <w:szCs w:val="22"/>
        </w:rPr>
        <w:t xml:space="preserve">Χρόνος παράδοσης : Εντός </w:t>
      </w:r>
      <w:r w:rsidR="00D643BC" w:rsidRPr="00D643BC">
        <w:rPr>
          <w:rFonts w:asciiTheme="majorHAnsi" w:hAnsiTheme="majorHAnsi" w:cstheme="minorHAnsi"/>
          <w:b/>
          <w:sz w:val="22"/>
          <w:szCs w:val="22"/>
          <w:u w:val="single"/>
        </w:rPr>
        <w:t>4 μηνών</w:t>
      </w:r>
      <w:r w:rsidR="00D643BC">
        <w:rPr>
          <w:rFonts w:asciiTheme="majorHAnsi" w:hAnsiTheme="majorHAnsi" w:cstheme="minorHAnsi"/>
          <w:b/>
          <w:sz w:val="22"/>
          <w:szCs w:val="22"/>
        </w:rPr>
        <w:t xml:space="preserve"> </w:t>
      </w:r>
      <w:r w:rsidR="00754A30" w:rsidRPr="00754A30">
        <w:rPr>
          <w:rFonts w:asciiTheme="majorHAnsi" w:hAnsiTheme="majorHAnsi" w:cstheme="minorHAnsi"/>
          <w:b/>
          <w:sz w:val="20"/>
          <w:szCs w:val="20"/>
        </w:rPr>
        <w:t>(εξαιρούνται οι μήνες Αύγουστος &amp; Δεκέμβριος)</w:t>
      </w:r>
      <w:r w:rsidR="00754A30">
        <w:rPr>
          <w:rFonts w:asciiTheme="majorHAnsi" w:hAnsiTheme="majorHAnsi" w:cstheme="minorHAnsi"/>
          <w:b/>
          <w:sz w:val="20"/>
          <w:szCs w:val="20"/>
        </w:rPr>
        <w:t xml:space="preserve"> </w:t>
      </w:r>
      <w:r w:rsidR="00D643BC">
        <w:rPr>
          <w:rFonts w:asciiTheme="majorHAnsi" w:hAnsiTheme="majorHAnsi" w:cstheme="minorHAnsi"/>
          <w:b/>
          <w:sz w:val="22"/>
          <w:szCs w:val="22"/>
        </w:rPr>
        <w:t xml:space="preserve">για την εγκατάσταση ασανσέρ και εντός </w:t>
      </w:r>
      <w:r w:rsidR="00862E76" w:rsidRPr="00D643BC">
        <w:rPr>
          <w:rFonts w:asciiTheme="majorHAnsi" w:hAnsiTheme="majorHAnsi" w:cstheme="minorHAnsi"/>
          <w:b/>
          <w:sz w:val="22"/>
          <w:szCs w:val="22"/>
          <w:u w:val="single"/>
        </w:rPr>
        <w:t>45 ημερολογιακών ημερών</w:t>
      </w:r>
      <w:r w:rsidRPr="00695962">
        <w:rPr>
          <w:rFonts w:asciiTheme="majorHAnsi" w:hAnsiTheme="majorHAnsi" w:cstheme="minorHAnsi"/>
          <w:b/>
          <w:sz w:val="22"/>
          <w:szCs w:val="22"/>
        </w:rPr>
        <w:t xml:space="preserve"> </w:t>
      </w:r>
      <w:r w:rsidR="00D643BC">
        <w:rPr>
          <w:rFonts w:asciiTheme="majorHAnsi" w:hAnsiTheme="majorHAnsi" w:cstheme="minorHAnsi"/>
          <w:b/>
          <w:sz w:val="22"/>
          <w:szCs w:val="22"/>
        </w:rPr>
        <w:t xml:space="preserve">για την αντικατάσταση πίνακα, </w:t>
      </w:r>
      <w:r w:rsidRPr="00695962">
        <w:rPr>
          <w:rFonts w:asciiTheme="majorHAnsi" w:hAnsiTheme="majorHAnsi" w:cstheme="minorHAnsi"/>
          <w:b/>
          <w:sz w:val="22"/>
          <w:szCs w:val="22"/>
        </w:rPr>
        <w:t>από την ημερομηνία υπογραφής της σύμβασης.</w:t>
      </w:r>
    </w:p>
    <w:p w14:paraId="1768F863" w14:textId="77777777" w:rsidR="002D305C" w:rsidRPr="00695962" w:rsidRDefault="002D305C" w:rsidP="00DF3D75">
      <w:pPr>
        <w:pStyle w:val="a4"/>
        <w:spacing w:line="240" w:lineRule="auto"/>
        <w:rPr>
          <w:rFonts w:asciiTheme="majorHAnsi" w:hAnsiTheme="majorHAnsi" w:cstheme="minorHAnsi"/>
          <w:b/>
          <w:sz w:val="22"/>
          <w:szCs w:val="22"/>
        </w:rPr>
      </w:pPr>
    </w:p>
    <w:p w14:paraId="18862321" w14:textId="3174875A" w:rsidR="00DF3D75" w:rsidRPr="00CA50FA" w:rsidRDefault="00DF3D75" w:rsidP="00DF3D75">
      <w:pPr>
        <w:autoSpaceDE w:val="0"/>
        <w:autoSpaceDN w:val="0"/>
        <w:adjustRightInd w:val="0"/>
        <w:jc w:val="both"/>
        <w:rPr>
          <w:rFonts w:asciiTheme="majorHAnsi" w:hAnsiTheme="majorHAnsi" w:cstheme="minorHAnsi"/>
          <w:bCs/>
          <w:sz w:val="22"/>
          <w:szCs w:val="22"/>
          <w:u w:val="single"/>
        </w:rPr>
      </w:pPr>
      <w:r w:rsidRPr="00CA50FA">
        <w:rPr>
          <w:rFonts w:asciiTheme="majorHAnsi" w:hAnsiTheme="majorHAnsi" w:cstheme="minorHAnsi"/>
          <w:bCs/>
          <w:sz w:val="22"/>
          <w:szCs w:val="22"/>
          <w:u w:val="single"/>
        </w:rPr>
        <w:t xml:space="preserve">Η </w:t>
      </w:r>
      <w:r w:rsidR="003352BB" w:rsidRPr="00CA50FA">
        <w:rPr>
          <w:rFonts w:asciiTheme="majorHAnsi" w:hAnsiTheme="majorHAnsi" w:cstheme="minorHAnsi"/>
          <w:bCs/>
          <w:sz w:val="22"/>
          <w:szCs w:val="22"/>
          <w:u w:val="single"/>
        </w:rPr>
        <w:t>παράδοση</w:t>
      </w:r>
      <w:r w:rsidRPr="00CA50FA">
        <w:rPr>
          <w:rFonts w:asciiTheme="majorHAnsi" w:hAnsiTheme="majorHAnsi" w:cstheme="minorHAnsi"/>
          <w:bCs/>
          <w:sz w:val="22"/>
          <w:szCs w:val="22"/>
          <w:u w:val="single"/>
        </w:rPr>
        <w:t xml:space="preserve"> </w:t>
      </w:r>
      <w:r w:rsidR="00862E76">
        <w:rPr>
          <w:rFonts w:asciiTheme="majorHAnsi" w:hAnsiTheme="majorHAnsi" w:cstheme="minorHAnsi"/>
          <w:bCs/>
          <w:sz w:val="22"/>
          <w:szCs w:val="22"/>
          <w:u w:val="single"/>
        </w:rPr>
        <w:t xml:space="preserve">και εγκατάσταση </w:t>
      </w:r>
      <w:r w:rsidRPr="00CA50FA">
        <w:rPr>
          <w:rFonts w:asciiTheme="majorHAnsi" w:hAnsiTheme="majorHAnsi" w:cstheme="minorHAnsi"/>
          <w:bCs/>
          <w:sz w:val="22"/>
          <w:szCs w:val="22"/>
          <w:u w:val="single"/>
        </w:rPr>
        <w:t xml:space="preserve">θα </w:t>
      </w:r>
      <w:r w:rsidR="003352BB" w:rsidRPr="00CA50FA">
        <w:rPr>
          <w:rFonts w:asciiTheme="majorHAnsi" w:hAnsiTheme="majorHAnsi" w:cstheme="minorHAnsi"/>
          <w:bCs/>
          <w:sz w:val="22"/>
          <w:szCs w:val="22"/>
          <w:u w:val="single"/>
        </w:rPr>
        <w:t>γίνει</w:t>
      </w:r>
      <w:r w:rsidRPr="00CA50FA">
        <w:rPr>
          <w:rFonts w:asciiTheme="majorHAnsi" w:hAnsiTheme="majorHAnsi" w:cstheme="minorHAnsi"/>
          <w:bCs/>
          <w:sz w:val="22"/>
          <w:szCs w:val="22"/>
          <w:u w:val="single"/>
        </w:rPr>
        <w:t xml:space="preserve"> με </w:t>
      </w:r>
      <w:r w:rsidR="003352BB" w:rsidRPr="00CA50FA">
        <w:rPr>
          <w:rFonts w:asciiTheme="majorHAnsi" w:hAnsiTheme="majorHAnsi" w:cstheme="minorHAnsi"/>
          <w:bCs/>
          <w:sz w:val="22"/>
          <w:szCs w:val="22"/>
          <w:u w:val="single"/>
        </w:rPr>
        <w:t>ευθύνη</w:t>
      </w:r>
      <w:r w:rsidRPr="00CA50FA">
        <w:rPr>
          <w:rFonts w:asciiTheme="majorHAnsi" w:hAnsiTheme="majorHAnsi" w:cstheme="minorHAnsi"/>
          <w:bCs/>
          <w:sz w:val="22"/>
          <w:szCs w:val="22"/>
          <w:u w:val="single"/>
        </w:rPr>
        <w:t xml:space="preserve"> και </w:t>
      </w:r>
      <w:r w:rsidR="003352BB" w:rsidRPr="00CA50FA">
        <w:rPr>
          <w:rFonts w:asciiTheme="majorHAnsi" w:hAnsiTheme="majorHAnsi" w:cstheme="minorHAnsi"/>
          <w:bCs/>
          <w:sz w:val="22"/>
          <w:szCs w:val="22"/>
          <w:u w:val="single"/>
        </w:rPr>
        <w:t>έξοδα</w:t>
      </w:r>
      <w:r w:rsidRPr="00CA50FA">
        <w:rPr>
          <w:rFonts w:asciiTheme="majorHAnsi" w:hAnsiTheme="majorHAnsi" w:cstheme="minorHAnsi"/>
          <w:bCs/>
          <w:sz w:val="22"/>
          <w:szCs w:val="22"/>
          <w:u w:val="single"/>
        </w:rPr>
        <w:t xml:space="preserve"> του </w:t>
      </w:r>
      <w:r w:rsidR="003352BB" w:rsidRPr="00CA50FA">
        <w:rPr>
          <w:rFonts w:asciiTheme="majorHAnsi" w:hAnsiTheme="majorHAnsi" w:cstheme="minorHAnsi"/>
          <w:bCs/>
          <w:sz w:val="22"/>
          <w:szCs w:val="22"/>
          <w:u w:val="single"/>
        </w:rPr>
        <w:t>αναδόχου</w:t>
      </w:r>
      <w:r w:rsidRPr="00CA50FA">
        <w:rPr>
          <w:rFonts w:asciiTheme="majorHAnsi" w:hAnsiTheme="majorHAnsi" w:cstheme="minorHAnsi"/>
          <w:bCs/>
          <w:sz w:val="22"/>
          <w:szCs w:val="22"/>
          <w:u w:val="single"/>
        </w:rPr>
        <w:t xml:space="preserve">, στα κτήρια του </w:t>
      </w:r>
      <w:r w:rsidR="0060422A" w:rsidRPr="00CA50FA">
        <w:rPr>
          <w:rFonts w:asciiTheme="majorHAnsi" w:hAnsiTheme="majorHAnsi" w:cstheme="minorHAnsi"/>
          <w:bCs/>
          <w:sz w:val="22"/>
          <w:szCs w:val="22"/>
          <w:u w:val="single"/>
        </w:rPr>
        <w:t>Πανεπιστημίου</w:t>
      </w:r>
      <w:r w:rsidRPr="00CA50FA">
        <w:rPr>
          <w:rFonts w:asciiTheme="majorHAnsi" w:hAnsiTheme="majorHAnsi" w:cstheme="minorHAnsi"/>
          <w:bCs/>
          <w:sz w:val="22"/>
          <w:szCs w:val="22"/>
          <w:u w:val="single"/>
        </w:rPr>
        <w:t xml:space="preserve"> </w:t>
      </w:r>
      <w:r w:rsidR="0060422A" w:rsidRPr="00CA50FA">
        <w:rPr>
          <w:rFonts w:asciiTheme="majorHAnsi" w:hAnsiTheme="majorHAnsi" w:cstheme="minorHAnsi"/>
          <w:bCs/>
          <w:sz w:val="22"/>
          <w:szCs w:val="22"/>
          <w:u w:val="single"/>
        </w:rPr>
        <w:t>Κρήτης</w:t>
      </w:r>
      <w:r w:rsidRPr="00CA50FA">
        <w:rPr>
          <w:rFonts w:asciiTheme="majorHAnsi" w:hAnsiTheme="majorHAnsi" w:cstheme="minorHAnsi"/>
          <w:bCs/>
          <w:sz w:val="22"/>
          <w:szCs w:val="22"/>
          <w:u w:val="single"/>
        </w:rPr>
        <w:t xml:space="preserve"> στο </w:t>
      </w:r>
      <w:r w:rsidR="0060422A" w:rsidRPr="00CA50FA">
        <w:rPr>
          <w:rFonts w:asciiTheme="majorHAnsi" w:hAnsiTheme="majorHAnsi" w:cstheme="minorHAnsi"/>
          <w:bCs/>
          <w:sz w:val="22"/>
          <w:szCs w:val="22"/>
          <w:u w:val="single"/>
        </w:rPr>
        <w:t>Ηράκλειο</w:t>
      </w:r>
      <w:r w:rsidRPr="00CA50FA">
        <w:rPr>
          <w:rFonts w:asciiTheme="majorHAnsi" w:hAnsiTheme="majorHAnsi" w:cstheme="minorHAnsi"/>
          <w:bCs/>
          <w:sz w:val="22"/>
          <w:szCs w:val="22"/>
          <w:u w:val="single"/>
        </w:rPr>
        <w:t xml:space="preserve">, σε </w:t>
      </w:r>
      <w:r w:rsidR="0060422A" w:rsidRPr="00CA50FA">
        <w:rPr>
          <w:rFonts w:asciiTheme="majorHAnsi" w:hAnsiTheme="majorHAnsi" w:cstheme="minorHAnsi"/>
          <w:bCs/>
          <w:sz w:val="22"/>
          <w:szCs w:val="22"/>
          <w:u w:val="single"/>
        </w:rPr>
        <w:t>χώρους</w:t>
      </w:r>
      <w:r w:rsidRPr="00CA50FA">
        <w:rPr>
          <w:rFonts w:asciiTheme="majorHAnsi" w:hAnsiTheme="majorHAnsi" w:cstheme="minorHAnsi"/>
          <w:bCs/>
          <w:sz w:val="22"/>
          <w:szCs w:val="22"/>
          <w:u w:val="single"/>
        </w:rPr>
        <w:t xml:space="preserve"> που θα υποδειχθ</w:t>
      </w:r>
      <w:r w:rsidR="0060422A" w:rsidRPr="00CA50FA">
        <w:rPr>
          <w:rFonts w:asciiTheme="majorHAnsi" w:hAnsiTheme="majorHAnsi" w:cstheme="minorHAnsi"/>
          <w:bCs/>
          <w:sz w:val="22"/>
          <w:szCs w:val="22"/>
          <w:u w:val="single"/>
        </w:rPr>
        <w:t>ούν</w:t>
      </w:r>
      <w:r w:rsidRPr="00CA50FA">
        <w:rPr>
          <w:rFonts w:asciiTheme="majorHAnsi" w:hAnsiTheme="majorHAnsi" w:cstheme="minorHAnsi"/>
          <w:bCs/>
          <w:sz w:val="22"/>
          <w:szCs w:val="22"/>
          <w:u w:val="single"/>
        </w:rPr>
        <w:t xml:space="preserve"> </w:t>
      </w:r>
      <w:r w:rsidR="003352BB" w:rsidRPr="00CA50FA">
        <w:rPr>
          <w:rFonts w:asciiTheme="majorHAnsi" w:hAnsiTheme="majorHAnsi" w:cstheme="minorHAnsi"/>
          <w:bCs/>
          <w:sz w:val="22"/>
          <w:szCs w:val="22"/>
          <w:u w:val="single"/>
        </w:rPr>
        <w:t>από</w:t>
      </w:r>
      <w:r w:rsidRPr="00CA50FA">
        <w:rPr>
          <w:rFonts w:asciiTheme="majorHAnsi" w:hAnsiTheme="majorHAnsi" w:cstheme="minorHAnsi"/>
          <w:bCs/>
          <w:sz w:val="22"/>
          <w:szCs w:val="22"/>
          <w:u w:val="single"/>
        </w:rPr>
        <w:t xml:space="preserve"> την υπηρεσία.</w:t>
      </w:r>
    </w:p>
    <w:p w14:paraId="471DF1CC" w14:textId="77777777" w:rsidR="002D305C" w:rsidRPr="00695962" w:rsidRDefault="002D305C" w:rsidP="00DF3D75">
      <w:pPr>
        <w:autoSpaceDE w:val="0"/>
        <w:autoSpaceDN w:val="0"/>
        <w:adjustRightInd w:val="0"/>
        <w:jc w:val="both"/>
        <w:rPr>
          <w:rFonts w:asciiTheme="majorHAnsi" w:hAnsiTheme="majorHAnsi" w:cstheme="minorHAnsi"/>
          <w:b/>
          <w:sz w:val="22"/>
          <w:szCs w:val="22"/>
          <w:u w:val="single"/>
        </w:rPr>
      </w:pPr>
    </w:p>
    <w:p w14:paraId="7802724F" w14:textId="46F71E11" w:rsidR="00DF3D75" w:rsidRDefault="0060422A" w:rsidP="00DF3D75">
      <w:pPr>
        <w:spacing w:line="240" w:lineRule="atLeast"/>
        <w:jc w:val="both"/>
        <w:rPr>
          <w:rFonts w:asciiTheme="majorHAnsi" w:hAnsiTheme="majorHAnsi" w:cstheme="minorHAnsi"/>
          <w:b/>
          <w:sz w:val="22"/>
          <w:szCs w:val="22"/>
          <w:u w:val="single"/>
        </w:rPr>
      </w:pPr>
      <w:r>
        <w:rPr>
          <w:rFonts w:asciiTheme="majorHAnsi" w:hAnsiTheme="majorHAnsi" w:cstheme="minorHAnsi"/>
          <w:b/>
          <w:sz w:val="22"/>
          <w:szCs w:val="22"/>
          <w:u w:val="single"/>
        </w:rPr>
        <w:t>Η</w:t>
      </w:r>
      <w:r w:rsidR="00DF3D75" w:rsidRPr="00BB0E40">
        <w:rPr>
          <w:rFonts w:asciiTheme="majorHAnsi" w:hAnsiTheme="majorHAnsi" w:cstheme="minorHAnsi"/>
          <w:b/>
          <w:sz w:val="22"/>
          <w:szCs w:val="22"/>
          <w:u w:val="single"/>
        </w:rPr>
        <w:t xml:space="preserve"> οικονομική </w:t>
      </w:r>
      <w:r w:rsidR="00DF3D75" w:rsidRPr="00695962">
        <w:rPr>
          <w:rFonts w:asciiTheme="majorHAnsi" w:hAnsiTheme="majorHAnsi" w:cstheme="minorHAnsi"/>
          <w:b/>
          <w:sz w:val="22"/>
          <w:szCs w:val="22"/>
          <w:u w:val="single"/>
        </w:rPr>
        <w:t>προσφορά, δεν θα πρέπει να υπερβαίνει την προϋπολογισμένη δαπάνη.</w:t>
      </w:r>
    </w:p>
    <w:p w14:paraId="199D69F8" w14:textId="77777777" w:rsidR="00817803" w:rsidRPr="00BB0E40" w:rsidRDefault="00817803" w:rsidP="00DF3D75">
      <w:pPr>
        <w:spacing w:line="240" w:lineRule="atLeast"/>
        <w:jc w:val="both"/>
        <w:rPr>
          <w:rFonts w:asciiTheme="majorHAnsi" w:hAnsiTheme="majorHAnsi" w:cstheme="minorHAnsi"/>
          <w:b/>
          <w:sz w:val="22"/>
          <w:szCs w:val="22"/>
          <w:u w:val="single"/>
        </w:rPr>
      </w:pPr>
    </w:p>
    <w:p w14:paraId="7DE07197" w14:textId="65C656F0" w:rsidR="00817803" w:rsidRDefault="00DF3D75" w:rsidP="00817803">
      <w:pPr>
        <w:spacing w:before="60" w:after="60" w:line="280" w:lineRule="atLeast"/>
        <w:ind w:right="-285"/>
        <w:contextualSpacing/>
        <w:jc w:val="both"/>
        <w:rPr>
          <w:rFonts w:asciiTheme="majorHAnsi" w:hAnsiTheme="majorHAnsi" w:cstheme="minorHAnsi"/>
          <w:b/>
          <w:sz w:val="22"/>
          <w:szCs w:val="22"/>
        </w:rPr>
      </w:pPr>
      <w:r w:rsidRPr="00817803">
        <w:rPr>
          <w:rFonts w:asciiTheme="majorHAnsi" w:hAnsiTheme="majorHAnsi" w:cstheme="minorHAnsi"/>
          <w:b/>
          <w:sz w:val="22"/>
          <w:szCs w:val="22"/>
        </w:rPr>
        <w:t>Η ανάθεση θα γίνει στ</w:t>
      </w:r>
      <w:r w:rsidR="00754A30">
        <w:rPr>
          <w:rFonts w:asciiTheme="majorHAnsi" w:hAnsiTheme="majorHAnsi" w:cstheme="minorHAnsi"/>
          <w:b/>
          <w:sz w:val="22"/>
          <w:szCs w:val="22"/>
        </w:rPr>
        <w:t>ο</w:t>
      </w:r>
      <w:r w:rsidRPr="00817803">
        <w:rPr>
          <w:rFonts w:asciiTheme="majorHAnsi" w:hAnsiTheme="majorHAnsi" w:cstheme="minorHAnsi"/>
          <w:b/>
          <w:sz w:val="22"/>
          <w:szCs w:val="22"/>
        </w:rPr>
        <w:t xml:space="preserve">ν </w:t>
      </w:r>
      <w:r w:rsidR="00754A30">
        <w:rPr>
          <w:rFonts w:asciiTheme="majorHAnsi" w:hAnsiTheme="majorHAnsi" w:cstheme="minorHAnsi"/>
          <w:b/>
          <w:sz w:val="22"/>
          <w:szCs w:val="22"/>
        </w:rPr>
        <w:t xml:space="preserve">ανάδοχο </w:t>
      </w:r>
      <w:r w:rsidRPr="00817803">
        <w:rPr>
          <w:rFonts w:asciiTheme="majorHAnsi" w:hAnsiTheme="majorHAnsi" w:cstheme="minorHAnsi"/>
          <w:b/>
          <w:sz w:val="22"/>
          <w:szCs w:val="22"/>
        </w:rPr>
        <w:t>με την πλέον συμφέρουσα από οικονομική άποψη προσφορά βάσει της τιμής, που πληροί τις τεχνικές προδιαγραφές του Παραρτήματος.</w:t>
      </w:r>
      <w:r w:rsidR="00817803" w:rsidRPr="00817803">
        <w:rPr>
          <w:rFonts w:asciiTheme="majorHAnsi" w:hAnsiTheme="majorHAnsi" w:cstheme="minorHAnsi"/>
          <w:b/>
          <w:sz w:val="22"/>
          <w:szCs w:val="22"/>
        </w:rPr>
        <w:t xml:space="preserve"> </w:t>
      </w:r>
    </w:p>
    <w:p w14:paraId="15963DAB" w14:textId="212FE0F7" w:rsidR="00817803" w:rsidRPr="00D643BC" w:rsidRDefault="00D643BC" w:rsidP="00DF3D75">
      <w:pPr>
        <w:pStyle w:val="1"/>
        <w:spacing w:after="0" w:line="240" w:lineRule="auto"/>
        <w:ind w:left="0"/>
        <w:jc w:val="both"/>
        <w:rPr>
          <w:rFonts w:asciiTheme="majorHAnsi" w:eastAsia="Calibri" w:hAnsiTheme="majorHAnsi" w:cstheme="minorHAnsi"/>
          <w:b/>
          <w:bCs/>
          <w:u w:val="single"/>
          <w:lang w:eastAsia="en-US"/>
        </w:rPr>
      </w:pPr>
      <w:r w:rsidRPr="00D643BC">
        <w:rPr>
          <w:rFonts w:asciiTheme="majorHAnsi" w:hAnsiTheme="majorHAnsi" w:cs="Tahoma"/>
          <w:b/>
          <w:bCs/>
          <w:u w:val="single"/>
        </w:rPr>
        <w:t>Ο υποψήφιος ανάδοχος έχει τη δυνατότητα να προσφέρει για όποιο τμήμα επιθυμεί, ήτοι μόνο για το τμήμα-Α (Ανελκυστήρας) ή μόνο για το τμήμα-Β (Ηλεκτρικός Πίνακας) ή ακόμη και για τα 2 τμήματα</w:t>
      </w:r>
      <w:r>
        <w:rPr>
          <w:rFonts w:asciiTheme="majorHAnsi" w:hAnsiTheme="majorHAnsi" w:cs="Tahoma"/>
          <w:b/>
          <w:bCs/>
          <w:u w:val="single"/>
        </w:rPr>
        <w:t>.</w:t>
      </w:r>
    </w:p>
    <w:p w14:paraId="0BF5937A" w14:textId="77777777" w:rsidR="00D643BC" w:rsidRPr="00D643BC" w:rsidRDefault="00D643BC" w:rsidP="00DF3D75">
      <w:pPr>
        <w:pStyle w:val="1"/>
        <w:spacing w:after="0" w:line="240" w:lineRule="auto"/>
        <w:ind w:left="0"/>
        <w:jc w:val="both"/>
        <w:rPr>
          <w:rFonts w:asciiTheme="majorHAnsi" w:eastAsia="Calibri" w:hAnsiTheme="majorHAnsi" w:cstheme="minorHAnsi"/>
          <w:lang w:eastAsia="en-US"/>
        </w:rPr>
      </w:pPr>
    </w:p>
    <w:p w14:paraId="389BB4D7" w14:textId="13179D2D"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4875617D"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5A29D9E4"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1298E5BC"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0EB211FA" w14:textId="77777777" w:rsidR="00DF3D75" w:rsidRPr="00BB0E40" w:rsidRDefault="00DF3D75" w:rsidP="00DF3D75">
      <w:pPr>
        <w:contextualSpacing/>
        <w:jc w:val="both"/>
        <w:rPr>
          <w:rFonts w:asciiTheme="majorHAnsi" w:hAnsiTheme="majorHAnsi" w:cstheme="minorHAnsi"/>
          <w:sz w:val="22"/>
          <w:szCs w:val="22"/>
        </w:rPr>
      </w:pPr>
    </w:p>
    <w:p w14:paraId="60684B88"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1C268496"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CB942B7"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3A412040" w14:textId="77777777" w:rsidR="00DF3D75" w:rsidRPr="00BB0E40" w:rsidRDefault="00DF3D75" w:rsidP="00DF3D75">
      <w:pPr>
        <w:pStyle w:val="1"/>
        <w:spacing w:after="0" w:line="240" w:lineRule="auto"/>
        <w:ind w:left="0"/>
        <w:jc w:val="both"/>
        <w:rPr>
          <w:rFonts w:asciiTheme="majorHAnsi" w:hAnsiTheme="majorHAnsi" w:cstheme="minorHAnsi"/>
        </w:rPr>
      </w:pPr>
    </w:p>
    <w:p w14:paraId="6F7F12CF"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lastRenderedPageBreak/>
        <w:t>Αξιολόγηση των προσφορών- ανάθεση</w:t>
      </w:r>
    </w:p>
    <w:p w14:paraId="79018E0D"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4BB3767E"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3ED59DA9"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240E26BA"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4DF0683D" w14:textId="77777777"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1ADBCE9E" w14:textId="77777777"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7D9250CC"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7132944C" w14:textId="6BD0B1C1" w:rsidR="00DF3D75"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40401DBE" w14:textId="77777777" w:rsidR="00C7148C" w:rsidRDefault="00C7148C" w:rsidP="00DF3D75">
      <w:pPr>
        <w:ind w:left="709" w:hanging="284"/>
        <w:jc w:val="both"/>
        <w:rPr>
          <w:rFonts w:asciiTheme="majorHAnsi" w:hAnsiTheme="majorHAnsi" w:cstheme="minorHAnsi"/>
          <w:sz w:val="22"/>
          <w:szCs w:val="22"/>
        </w:rPr>
      </w:pPr>
    </w:p>
    <w:p w14:paraId="7FFDCE42" w14:textId="27CCDE77" w:rsidR="0031051F" w:rsidRDefault="0031051F" w:rsidP="00DF3D75">
      <w:pPr>
        <w:ind w:left="709" w:hanging="284"/>
        <w:jc w:val="both"/>
        <w:rPr>
          <w:rFonts w:asciiTheme="majorHAnsi" w:hAnsiTheme="majorHAnsi" w:cstheme="minorHAnsi"/>
          <w:b/>
          <w:bCs/>
          <w:sz w:val="22"/>
          <w:szCs w:val="22"/>
        </w:rPr>
      </w:pPr>
      <w:r>
        <w:rPr>
          <w:rFonts w:asciiTheme="majorHAnsi" w:hAnsiTheme="majorHAnsi" w:cstheme="minorHAnsi"/>
          <w:sz w:val="22"/>
          <w:szCs w:val="22"/>
        </w:rPr>
        <w:t xml:space="preserve">δ. </w:t>
      </w:r>
      <w:r w:rsidRPr="0031051F">
        <w:rPr>
          <w:rFonts w:asciiTheme="majorHAnsi" w:hAnsiTheme="majorHAnsi" w:cstheme="minorHAnsi"/>
          <w:b/>
          <w:bCs/>
          <w:sz w:val="22"/>
          <w:szCs w:val="22"/>
        </w:rPr>
        <w:t>Νομιμοποιητικά έγγραφα</w:t>
      </w:r>
    </w:p>
    <w:p w14:paraId="797F5045" w14:textId="3AF883BF" w:rsidR="00F80B35" w:rsidRPr="0031051F" w:rsidRDefault="00F80B35" w:rsidP="00DF3D75">
      <w:pPr>
        <w:ind w:left="709" w:hanging="284"/>
        <w:jc w:val="both"/>
        <w:rPr>
          <w:rFonts w:asciiTheme="majorHAnsi" w:hAnsiTheme="majorHAnsi" w:cstheme="minorHAnsi"/>
          <w:b/>
          <w:bCs/>
          <w:sz w:val="22"/>
          <w:szCs w:val="22"/>
        </w:rPr>
      </w:pPr>
      <w:r w:rsidRPr="00F80B35">
        <w:rPr>
          <w:rFonts w:asciiTheme="majorHAnsi" w:hAnsiTheme="majorHAnsi" w:cstheme="minorHAnsi"/>
          <w:sz w:val="22"/>
          <w:szCs w:val="22"/>
        </w:rPr>
        <w:t>ε</w:t>
      </w:r>
      <w:r>
        <w:rPr>
          <w:rFonts w:asciiTheme="majorHAnsi" w:hAnsiTheme="majorHAnsi" w:cstheme="minorHAnsi"/>
          <w:sz w:val="22"/>
          <w:szCs w:val="22"/>
        </w:rPr>
        <w:t>.</w:t>
      </w:r>
      <w:r>
        <w:rPr>
          <w:rFonts w:asciiTheme="majorHAnsi" w:hAnsiTheme="majorHAnsi" w:cstheme="minorHAnsi"/>
          <w:b/>
          <w:bCs/>
          <w:sz w:val="22"/>
          <w:szCs w:val="22"/>
        </w:rPr>
        <w:t xml:space="preserve"> Ότι άλλο ζητείται στο Παράρτημα</w:t>
      </w:r>
    </w:p>
    <w:p w14:paraId="3C7020EB" w14:textId="77777777" w:rsidR="00DF3D75" w:rsidRPr="0031051F" w:rsidRDefault="00DF3D75" w:rsidP="00DF3D75">
      <w:pPr>
        <w:contextualSpacing/>
        <w:jc w:val="both"/>
        <w:rPr>
          <w:rFonts w:asciiTheme="majorHAnsi" w:hAnsiTheme="majorHAnsi" w:cstheme="minorHAnsi"/>
          <w:b/>
          <w:bCs/>
          <w:sz w:val="22"/>
          <w:szCs w:val="22"/>
        </w:rPr>
      </w:pPr>
    </w:p>
    <w:p w14:paraId="34ABB435" w14:textId="77777777"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3A2D311E"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72C219E5"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14:paraId="5D89C6EB" w14:textId="77777777" w:rsidTr="001A5443">
        <w:trPr>
          <w:trHeight w:val="264"/>
          <w:jc w:val="center"/>
        </w:trPr>
        <w:tc>
          <w:tcPr>
            <w:tcW w:w="9306" w:type="dxa"/>
            <w:tcBorders>
              <w:top w:val="nil"/>
              <w:left w:val="nil"/>
              <w:bottom w:val="nil"/>
              <w:right w:val="nil"/>
            </w:tcBorders>
            <w:shd w:val="clear" w:color="auto" w:fill="auto"/>
            <w:noWrap/>
          </w:tcPr>
          <w:p w14:paraId="0FAE5C8C" w14:textId="77777777" w:rsidR="00DF3D75" w:rsidRPr="00BB0E40" w:rsidRDefault="00DF3D75" w:rsidP="001A5443">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2F212041" w14:textId="77777777" w:rsidR="00DF3D75" w:rsidRPr="00BB0E40" w:rsidRDefault="00DF3D75" w:rsidP="001A5443">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24DF3CB3" w14:textId="77777777" w:rsidR="00DF3D75" w:rsidRPr="00BB0E40" w:rsidRDefault="00DF3D75" w:rsidP="001A5443">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232865C3" w14:textId="77777777" w:rsidR="00DF3D75" w:rsidRPr="00BB0E40" w:rsidRDefault="00DF3D75" w:rsidP="001A5443">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5FD4AF4C" w14:textId="77777777" w:rsidR="00DF3D75" w:rsidRPr="00BB0E40" w:rsidRDefault="00DF3D75" w:rsidP="001A5443">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7D55DF0E" w14:textId="77777777" w:rsidR="00DF3D75" w:rsidRPr="00BB0E40" w:rsidRDefault="00DF3D75" w:rsidP="001A5443">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625B243B" w14:textId="77777777" w:rsidR="00DF3D75" w:rsidRPr="00BB0E40" w:rsidRDefault="00DF3D75" w:rsidP="001A5443">
            <w:pPr>
              <w:jc w:val="center"/>
              <w:rPr>
                <w:rFonts w:asciiTheme="majorHAnsi" w:hAnsiTheme="majorHAnsi" w:cstheme="minorHAnsi"/>
                <w:sz w:val="22"/>
                <w:szCs w:val="22"/>
              </w:rPr>
            </w:pPr>
          </w:p>
        </w:tc>
      </w:tr>
    </w:tbl>
    <w:p w14:paraId="09A11D43" w14:textId="20B805CC" w:rsidR="00DF3D75" w:rsidRPr="00AB7F18"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60422A">
        <w:rPr>
          <w:rFonts w:asciiTheme="majorHAnsi" w:hAnsiTheme="majorHAnsi" w:cstheme="minorHAnsi"/>
          <w:sz w:val="22"/>
          <w:szCs w:val="22"/>
        </w:rPr>
        <w:t>2810 3931</w:t>
      </w:r>
      <w:r w:rsidR="00AB7F18">
        <w:rPr>
          <w:rFonts w:asciiTheme="majorHAnsi" w:hAnsiTheme="majorHAnsi" w:cstheme="minorHAnsi"/>
          <w:sz w:val="22"/>
          <w:szCs w:val="22"/>
        </w:rPr>
        <w:t>42</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1" w:history="1">
        <w:r w:rsidR="00AB7F18" w:rsidRPr="002E2819">
          <w:rPr>
            <w:rStyle w:val="-"/>
            <w:rFonts w:asciiTheme="majorHAnsi" w:hAnsiTheme="majorHAnsi" w:cstheme="minorHAnsi"/>
            <w:sz w:val="22"/>
            <w:szCs w:val="22"/>
            <w:lang w:val="en-US"/>
          </w:rPr>
          <w:t>mariou</w:t>
        </w:r>
        <w:r w:rsidR="00AB7F18" w:rsidRPr="002E2819">
          <w:rPr>
            <w:rStyle w:val="-"/>
            <w:rFonts w:asciiTheme="majorHAnsi" w:hAnsiTheme="majorHAnsi" w:cstheme="minorHAnsi"/>
            <w:sz w:val="22"/>
            <w:szCs w:val="22"/>
          </w:rPr>
          <w:t>@</w:t>
        </w:r>
        <w:r w:rsidR="00AB7F18" w:rsidRPr="002E2819">
          <w:rPr>
            <w:rStyle w:val="-"/>
            <w:rFonts w:asciiTheme="majorHAnsi" w:hAnsiTheme="majorHAnsi" w:cstheme="minorHAnsi"/>
            <w:sz w:val="22"/>
            <w:szCs w:val="22"/>
            <w:lang w:val="en-US"/>
          </w:rPr>
          <w:t>admin</w:t>
        </w:r>
        <w:r w:rsidR="00AB7F18" w:rsidRPr="002E2819">
          <w:rPr>
            <w:rStyle w:val="-"/>
            <w:rFonts w:asciiTheme="majorHAnsi" w:hAnsiTheme="majorHAnsi" w:cstheme="minorHAnsi"/>
            <w:sz w:val="22"/>
            <w:szCs w:val="22"/>
          </w:rPr>
          <w:t>.</w:t>
        </w:r>
        <w:r w:rsidR="00AB7F18" w:rsidRPr="002E2819">
          <w:rPr>
            <w:rStyle w:val="-"/>
            <w:rFonts w:asciiTheme="majorHAnsi" w:hAnsiTheme="majorHAnsi" w:cstheme="minorHAnsi"/>
            <w:sz w:val="22"/>
            <w:szCs w:val="22"/>
            <w:lang w:val="en-US"/>
          </w:rPr>
          <w:t>uoc</w:t>
        </w:r>
        <w:r w:rsidR="00AB7F18" w:rsidRPr="002E2819">
          <w:rPr>
            <w:rStyle w:val="-"/>
            <w:rFonts w:asciiTheme="majorHAnsi" w:hAnsiTheme="majorHAnsi" w:cstheme="minorHAnsi"/>
            <w:sz w:val="22"/>
            <w:szCs w:val="22"/>
          </w:rPr>
          <w:t>.</w:t>
        </w:r>
        <w:r w:rsidR="00AB7F18" w:rsidRPr="002E2819">
          <w:rPr>
            <w:rStyle w:val="-"/>
            <w:rFonts w:asciiTheme="majorHAnsi" w:hAnsiTheme="majorHAnsi" w:cstheme="minorHAnsi"/>
            <w:sz w:val="22"/>
            <w:szCs w:val="22"/>
            <w:lang w:val="en-US"/>
          </w:rPr>
          <w:t>gr</w:t>
        </w:r>
      </w:hyperlink>
      <w:r w:rsidR="00AB7F18" w:rsidRPr="00AB7F18">
        <w:rPr>
          <w:rFonts w:asciiTheme="majorHAnsi" w:hAnsiTheme="majorHAnsi" w:cstheme="minorHAnsi"/>
          <w:sz w:val="22"/>
          <w:szCs w:val="22"/>
        </w:rPr>
        <w:t xml:space="preserve"> </w:t>
      </w:r>
      <w:r>
        <w:rPr>
          <w:rFonts w:asciiTheme="majorHAnsi" w:hAnsiTheme="majorHAnsi" w:cstheme="minorHAnsi"/>
          <w:sz w:val="22"/>
          <w:szCs w:val="22"/>
        </w:rPr>
        <w:t>(κ</w:t>
      </w:r>
      <w:r w:rsidR="00AB7F18">
        <w:rPr>
          <w:rFonts w:asciiTheme="majorHAnsi" w:hAnsiTheme="majorHAnsi" w:cstheme="minorHAnsi"/>
          <w:sz w:val="22"/>
          <w:szCs w:val="22"/>
        </w:rPr>
        <w:t>α Μαριού).</w:t>
      </w:r>
    </w:p>
    <w:p w14:paraId="04EC386F" w14:textId="0CF6E2DD" w:rsidR="00DF3D75" w:rsidRPr="00BB0E40" w:rsidRDefault="00DF3D75" w:rsidP="00DF3D75">
      <w:pPr>
        <w:pStyle w:val="a4"/>
        <w:spacing w:line="280" w:lineRule="atLeast"/>
        <w:rPr>
          <w:rFonts w:asciiTheme="majorHAnsi" w:hAnsiTheme="majorHAnsi" w:cstheme="minorHAnsi"/>
          <w:sz w:val="22"/>
          <w:szCs w:val="22"/>
        </w:rPr>
      </w:pPr>
    </w:p>
    <w:p w14:paraId="753DAA6D" w14:textId="7FDC439C" w:rsidR="00DF3D75" w:rsidRPr="009F3E39" w:rsidRDefault="00DF3D75" w:rsidP="00DF3D75">
      <w:pPr>
        <w:pStyle w:val="a4"/>
        <w:spacing w:line="280" w:lineRule="atLeast"/>
        <w:rPr>
          <w:rFonts w:ascii="Cambria" w:hAnsi="Cambria" w:cs="Calibri"/>
          <w:sz w:val="22"/>
          <w:szCs w:val="22"/>
        </w:rPr>
      </w:pPr>
      <w:r w:rsidRPr="00CA50FA">
        <w:rPr>
          <w:rFonts w:ascii="Cambria" w:hAnsi="Cambria" w:cs="Calibri"/>
          <w:b/>
          <w:bCs/>
          <w:sz w:val="22"/>
          <w:szCs w:val="22"/>
          <w:u w:val="single"/>
        </w:rPr>
        <w:t>Για τεχνικές πληροφορίες</w:t>
      </w:r>
      <w:r w:rsidRPr="009F3E39">
        <w:rPr>
          <w:rFonts w:ascii="Cambria" w:hAnsi="Cambria" w:cs="Calibri"/>
          <w:sz w:val="22"/>
          <w:szCs w:val="22"/>
        </w:rPr>
        <w:t xml:space="preserve"> οι ενδιαφερόμενοι μπορούν να απευθύνονται όλες τις εργάσιμες ημέρες των Δημοσίων Υπηρεσιών, </w:t>
      </w:r>
      <w:bookmarkStart w:id="0" w:name="_Hlk120625301"/>
      <w:r w:rsidRPr="009F3E39">
        <w:rPr>
          <w:rFonts w:asciiTheme="majorHAnsi" w:hAnsiTheme="majorHAnsi" w:cstheme="minorHAnsi"/>
          <w:sz w:val="22"/>
          <w:szCs w:val="22"/>
        </w:rPr>
        <w:t>στ</w:t>
      </w:r>
      <w:r w:rsidR="0060422A" w:rsidRPr="009F3E39">
        <w:rPr>
          <w:rFonts w:asciiTheme="majorHAnsi" w:hAnsiTheme="majorHAnsi" w:cstheme="minorHAnsi"/>
          <w:sz w:val="22"/>
          <w:szCs w:val="22"/>
        </w:rPr>
        <w:t>ο</w:t>
      </w:r>
      <w:r w:rsidR="009F3E39" w:rsidRPr="009F3E39">
        <w:rPr>
          <w:rFonts w:asciiTheme="majorHAnsi" w:hAnsiTheme="majorHAnsi" w:cstheme="minorHAnsi"/>
          <w:sz w:val="22"/>
          <w:szCs w:val="22"/>
        </w:rPr>
        <w:t xml:space="preserve">ν </w:t>
      </w:r>
      <w:r w:rsidR="009F3E39" w:rsidRPr="00CA50FA">
        <w:rPr>
          <w:rFonts w:asciiTheme="majorHAnsi" w:hAnsiTheme="majorHAnsi" w:cstheme="minorHAnsi"/>
          <w:b/>
          <w:bCs/>
          <w:sz w:val="22"/>
          <w:szCs w:val="22"/>
        </w:rPr>
        <w:t xml:space="preserve">κ. </w:t>
      </w:r>
      <w:r w:rsidR="00862E76">
        <w:rPr>
          <w:rFonts w:ascii="Cambria" w:hAnsi="Cambria" w:cs="Calibri"/>
          <w:b/>
          <w:bCs/>
          <w:sz w:val="22"/>
          <w:szCs w:val="22"/>
        </w:rPr>
        <w:t>Κυριακάκη</w:t>
      </w:r>
      <w:r w:rsidR="009F3E39" w:rsidRPr="009F3E39">
        <w:rPr>
          <w:rFonts w:ascii="Cambria" w:hAnsi="Cambria" w:cs="Calibri"/>
          <w:sz w:val="22"/>
          <w:szCs w:val="22"/>
        </w:rPr>
        <w:t xml:space="preserve"> </w:t>
      </w:r>
      <w:r w:rsidRPr="009F3E39">
        <w:rPr>
          <w:rFonts w:ascii="Cambria" w:hAnsi="Cambria" w:cs="Calibri"/>
          <w:sz w:val="22"/>
          <w:szCs w:val="22"/>
        </w:rPr>
        <w:t xml:space="preserve">τηλ. </w:t>
      </w:r>
      <w:r w:rsidR="009F3E39" w:rsidRPr="009F3E39">
        <w:rPr>
          <w:rFonts w:ascii="Cambria" w:hAnsi="Cambria" w:cs="Calibri"/>
          <w:sz w:val="22"/>
          <w:szCs w:val="22"/>
        </w:rPr>
        <w:t>2810</w:t>
      </w:r>
      <w:r w:rsidR="00862E76">
        <w:rPr>
          <w:rFonts w:ascii="Cambria" w:hAnsi="Cambria" w:cs="Calibri"/>
          <w:sz w:val="22"/>
          <w:szCs w:val="22"/>
        </w:rPr>
        <w:t>393127</w:t>
      </w:r>
      <w:r w:rsidRPr="009F3E39">
        <w:rPr>
          <w:rFonts w:ascii="Cambria" w:hAnsi="Cambria" w:cs="Calibri"/>
          <w:sz w:val="22"/>
          <w:szCs w:val="22"/>
        </w:rPr>
        <w:t xml:space="preserve"> &amp; email </w:t>
      </w:r>
      <w:bookmarkEnd w:id="0"/>
      <w:r w:rsidR="00862E76">
        <w:rPr>
          <w:rFonts w:ascii="Cambria" w:hAnsi="Cambria" w:cs="Calibri"/>
          <w:sz w:val="22"/>
          <w:szCs w:val="22"/>
          <w:lang w:val="en-US"/>
        </w:rPr>
        <w:fldChar w:fldCharType="begin"/>
      </w:r>
      <w:r w:rsidR="00862E76" w:rsidRPr="00862E76">
        <w:rPr>
          <w:rFonts w:ascii="Cambria" w:hAnsi="Cambria" w:cs="Calibri"/>
          <w:sz w:val="22"/>
          <w:szCs w:val="22"/>
        </w:rPr>
        <w:instrText xml:space="preserve"> </w:instrText>
      </w:r>
      <w:r w:rsidR="00862E76">
        <w:rPr>
          <w:rFonts w:ascii="Cambria" w:hAnsi="Cambria" w:cs="Calibri"/>
          <w:sz w:val="22"/>
          <w:szCs w:val="22"/>
          <w:lang w:val="en-US"/>
        </w:rPr>
        <w:instrText>HYPERLINK</w:instrText>
      </w:r>
      <w:r w:rsidR="00862E76" w:rsidRPr="00862E76">
        <w:rPr>
          <w:rFonts w:ascii="Cambria" w:hAnsi="Cambria" w:cs="Calibri"/>
          <w:sz w:val="22"/>
          <w:szCs w:val="22"/>
        </w:rPr>
        <w:instrText xml:space="preserve"> "</w:instrText>
      </w:r>
      <w:r w:rsidR="00862E76">
        <w:rPr>
          <w:rFonts w:ascii="Cambria" w:hAnsi="Cambria" w:cs="Calibri"/>
          <w:sz w:val="22"/>
          <w:szCs w:val="22"/>
          <w:lang w:val="en-US"/>
        </w:rPr>
        <w:instrText>mailto</w:instrText>
      </w:r>
      <w:r w:rsidR="00862E76" w:rsidRPr="00862E76">
        <w:rPr>
          <w:rFonts w:ascii="Cambria" w:hAnsi="Cambria" w:cs="Calibri"/>
          <w:sz w:val="22"/>
          <w:szCs w:val="22"/>
        </w:rPr>
        <w:instrText>:</w:instrText>
      </w:r>
      <w:r w:rsidR="00862E76">
        <w:rPr>
          <w:rFonts w:ascii="Cambria" w:hAnsi="Cambria" w:cs="Calibri"/>
          <w:sz w:val="22"/>
          <w:szCs w:val="22"/>
          <w:lang w:val="en-US"/>
        </w:rPr>
        <w:instrText>kyriakaki</w:instrText>
      </w:r>
      <w:r w:rsidR="00862E76" w:rsidRPr="009F3E39">
        <w:rPr>
          <w:rFonts w:ascii="Cambria" w:hAnsi="Cambria" w:cs="Calibri"/>
          <w:sz w:val="22"/>
          <w:szCs w:val="22"/>
        </w:rPr>
        <w:instrText>s@uoc.gr</w:instrText>
      </w:r>
      <w:r w:rsidR="00862E76" w:rsidRPr="00862E76">
        <w:rPr>
          <w:rFonts w:ascii="Cambria" w:hAnsi="Cambria" w:cs="Calibri"/>
          <w:sz w:val="22"/>
          <w:szCs w:val="22"/>
        </w:rPr>
        <w:instrText xml:space="preserve">" </w:instrText>
      </w:r>
      <w:r w:rsidR="00862E76">
        <w:rPr>
          <w:rFonts w:ascii="Cambria" w:hAnsi="Cambria" w:cs="Calibri"/>
          <w:sz w:val="22"/>
          <w:szCs w:val="22"/>
          <w:lang w:val="en-US"/>
        </w:rPr>
      </w:r>
      <w:r w:rsidR="00862E76">
        <w:rPr>
          <w:rFonts w:ascii="Cambria" w:hAnsi="Cambria" w:cs="Calibri"/>
          <w:sz w:val="22"/>
          <w:szCs w:val="22"/>
          <w:lang w:val="en-US"/>
        </w:rPr>
        <w:fldChar w:fldCharType="separate"/>
      </w:r>
      <w:r w:rsidR="00862E76" w:rsidRPr="005712E6">
        <w:rPr>
          <w:rStyle w:val="-"/>
          <w:rFonts w:ascii="Cambria" w:hAnsi="Cambria" w:cs="Calibri"/>
          <w:sz w:val="22"/>
          <w:szCs w:val="22"/>
          <w:lang w:val="en-US"/>
        </w:rPr>
        <w:t>kyriakaki</w:t>
      </w:r>
      <w:r w:rsidR="00862E76" w:rsidRPr="005712E6">
        <w:rPr>
          <w:rStyle w:val="-"/>
          <w:rFonts w:ascii="Cambria" w:hAnsi="Cambria" w:cs="Calibri"/>
          <w:sz w:val="22"/>
          <w:szCs w:val="22"/>
        </w:rPr>
        <w:t>s@uoc.gr</w:t>
      </w:r>
      <w:r w:rsidR="00862E76">
        <w:rPr>
          <w:rFonts w:ascii="Cambria" w:hAnsi="Cambria" w:cs="Calibri"/>
          <w:sz w:val="22"/>
          <w:szCs w:val="22"/>
          <w:lang w:val="en-US"/>
        </w:rPr>
        <w:fldChar w:fldCharType="end"/>
      </w:r>
    </w:p>
    <w:p w14:paraId="59C008F7" w14:textId="77777777" w:rsidR="00DF3D75" w:rsidRPr="009F3E39" w:rsidRDefault="00DF3D75" w:rsidP="009F3E39">
      <w:pPr>
        <w:pStyle w:val="a4"/>
        <w:spacing w:line="280" w:lineRule="atLeast"/>
        <w:rPr>
          <w:rFonts w:ascii="Cambria" w:hAnsi="Cambria" w:cs="Calibri"/>
          <w:sz w:val="22"/>
          <w:szCs w:val="22"/>
        </w:rPr>
      </w:pPr>
    </w:p>
    <w:p w14:paraId="3724BED4" w14:textId="77777777" w:rsidR="00DF3D75" w:rsidRPr="00BB0E40" w:rsidRDefault="00DF3D75" w:rsidP="00DF3D75">
      <w:pPr>
        <w:autoSpaceDE w:val="0"/>
        <w:autoSpaceDN w:val="0"/>
        <w:adjustRightInd w:val="0"/>
        <w:ind w:right="-340"/>
        <w:rPr>
          <w:rFonts w:asciiTheme="majorHAnsi" w:hAnsiTheme="majorHAnsi" w:cstheme="minorHAnsi"/>
          <w:b/>
          <w:sz w:val="22"/>
          <w:szCs w:val="22"/>
        </w:rPr>
      </w:pPr>
    </w:p>
    <w:p w14:paraId="17B98F5A" w14:textId="7834802E"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 xml:space="preserve">Ο </w:t>
      </w:r>
      <w:r w:rsidR="0031051F">
        <w:rPr>
          <w:rFonts w:asciiTheme="majorHAnsi" w:hAnsiTheme="majorHAnsi" w:cstheme="minorHAnsi"/>
          <w:b/>
          <w:sz w:val="22"/>
          <w:szCs w:val="22"/>
        </w:rPr>
        <w:t>Π</w:t>
      </w:r>
      <w:r>
        <w:rPr>
          <w:rFonts w:asciiTheme="majorHAnsi" w:hAnsiTheme="majorHAnsi" w:cstheme="minorHAnsi"/>
          <w:b/>
          <w:sz w:val="22"/>
          <w:szCs w:val="22"/>
        </w:rPr>
        <w:t>ρύτανης</w:t>
      </w:r>
      <w:r w:rsidRPr="00BB0E40">
        <w:rPr>
          <w:rFonts w:asciiTheme="majorHAnsi" w:hAnsiTheme="majorHAnsi" w:cstheme="minorHAnsi"/>
          <w:b/>
          <w:sz w:val="22"/>
          <w:szCs w:val="22"/>
        </w:rPr>
        <w:t xml:space="preserve"> </w:t>
      </w:r>
    </w:p>
    <w:p w14:paraId="44BD3C59" w14:textId="77777777"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2AC0F534" w14:textId="77777777" w:rsidR="00DF3D75" w:rsidRDefault="00DF3D75" w:rsidP="00DF3D75">
      <w:pPr>
        <w:jc w:val="center"/>
        <w:rPr>
          <w:rFonts w:asciiTheme="majorHAnsi" w:hAnsiTheme="majorHAnsi" w:cstheme="minorHAnsi"/>
          <w:b/>
          <w:sz w:val="22"/>
          <w:szCs w:val="22"/>
        </w:rPr>
      </w:pPr>
    </w:p>
    <w:p w14:paraId="478BA1AF" w14:textId="77777777" w:rsidR="00DF3D75" w:rsidRDefault="00DF3D75" w:rsidP="00DF3D75">
      <w:pPr>
        <w:jc w:val="center"/>
        <w:rPr>
          <w:rFonts w:asciiTheme="majorHAnsi" w:hAnsiTheme="majorHAnsi" w:cstheme="minorHAnsi"/>
          <w:b/>
          <w:sz w:val="22"/>
          <w:szCs w:val="22"/>
        </w:rPr>
      </w:pPr>
    </w:p>
    <w:p w14:paraId="52C68F97" w14:textId="77777777" w:rsidR="00DF3D75" w:rsidRDefault="00DF3D75" w:rsidP="00DF3D75">
      <w:pPr>
        <w:jc w:val="center"/>
        <w:rPr>
          <w:rFonts w:asciiTheme="majorHAnsi" w:hAnsiTheme="majorHAnsi" w:cstheme="minorHAnsi"/>
          <w:b/>
          <w:sz w:val="22"/>
          <w:szCs w:val="22"/>
        </w:rPr>
      </w:pPr>
    </w:p>
    <w:p w14:paraId="267F659B" w14:textId="03D4EC64" w:rsidR="00DF3D75"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w:t>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Pr>
          <w:rFonts w:asciiTheme="majorHAnsi" w:hAnsiTheme="majorHAnsi" w:cstheme="minorHAnsi"/>
          <w:b/>
          <w:sz w:val="22"/>
          <w:szCs w:val="22"/>
        </w:rPr>
        <w:t xml:space="preserve">  </w:t>
      </w:r>
      <w:r w:rsidR="0031051F">
        <w:rPr>
          <w:rFonts w:asciiTheme="majorHAnsi" w:hAnsiTheme="majorHAnsi" w:cstheme="minorHAnsi"/>
          <w:b/>
          <w:sz w:val="22"/>
          <w:szCs w:val="22"/>
        </w:rPr>
        <w:t>Γεώργιος Κοντάκης</w:t>
      </w:r>
    </w:p>
    <w:p w14:paraId="63B3983D" w14:textId="3DD266CE" w:rsidR="0031051F" w:rsidRPr="00BB0E40" w:rsidRDefault="0031051F" w:rsidP="0031051F">
      <w:pPr>
        <w:ind w:left="3600" w:firstLine="720"/>
        <w:jc w:val="center"/>
        <w:rPr>
          <w:rFonts w:asciiTheme="majorHAnsi" w:hAnsiTheme="majorHAnsi" w:cstheme="minorHAnsi"/>
          <w:b/>
          <w:sz w:val="22"/>
          <w:szCs w:val="22"/>
        </w:rPr>
      </w:pPr>
      <w:r>
        <w:rPr>
          <w:rFonts w:asciiTheme="majorHAnsi" w:hAnsiTheme="majorHAnsi" w:cstheme="minorHAnsi"/>
          <w:b/>
          <w:sz w:val="22"/>
          <w:szCs w:val="22"/>
        </w:rPr>
        <w:t>Καθηγητής</w:t>
      </w:r>
    </w:p>
    <w:p w14:paraId="0069A54F" w14:textId="26FBA4D7" w:rsidR="00461FE1" w:rsidRDefault="00461FE1">
      <w:pPr>
        <w:rPr>
          <w:rFonts w:asciiTheme="majorHAnsi" w:hAnsiTheme="majorHAnsi"/>
          <w:b/>
          <w:sz w:val="22"/>
          <w:szCs w:val="22"/>
        </w:rPr>
      </w:pPr>
      <w:r>
        <w:rPr>
          <w:rFonts w:asciiTheme="majorHAnsi" w:hAnsiTheme="majorHAnsi"/>
          <w:b/>
          <w:sz w:val="22"/>
          <w:szCs w:val="22"/>
        </w:rPr>
        <w:br w:type="page"/>
      </w:r>
    </w:p>
    <w:p w14:paraId="1EEF87AD" w14:textId="77777777" w:rsidR="00D37671" w:rsidRDefault="00D37671">
      <w:pPr>
        <w:rPr>
          <w:rFonts w:asciiTheme="majorHAnsi" w:hAnsiTheme="majorHAnsi"/>
          <w:b/>
          <w:sz w:val="22"/>
          <w:szCs w:val="22"/>
        </w:rPr>
      </w:pPr>
    </w:p>
    <w:p w14:paraId="6FF76B70" w14:textId="77777777" w:rsidR="00461FE1" w:rsidRDefault="00461FE1" w:rsidP="00DF3D75">
      <w:pPr>
        <w:pStyle w:val="a4"/>
        <w:spacing w:line="280" w:lineRule="atLeast"/>
        <w:ind w:right="-285"/>
        <w:jc w:val="center"/>
        <w:rPr>
          <w:rFonts w:asciiTheme="majorHAnsi" w:hAnsiTheme="majorHAnsi"/>
          <w:b/>
          <w:sz w:val="22"/>
          <w:szCs w:val="22"/>
        </w:rPr>
      </w:pPr>
    </w:p>
    <w:p w14:paraId="46E4AD8D" w14:textId="61136FBF" w:rsidR="00DF3D75" w:rsidRDefault="00461FE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14:paraId="41B2D837" w14:textId="77777777" w:rsidR="00862E76" w:rsidRDefault="00862E76" w:rsidP="00DF3D75">
      <w:pPr>
        <w:pStyle w:val="a4"/>
        <w:spacing w:line="280" w:lineRule="atLeast"/>
        <w:ind w:right="-285"/>
        <w:jc w:val="center"/>
        <w:rPr>
          <w:rFonts w:asciiTheme="majorHAnsi" w:hAnsiTheme="majorHAnsi"/>
          <w:b/>
          <w:sz w:val="22"/>
          <w:szCs w:val="22"/>
        </w:rPr>
      </w:pPr>
    </w:p>
    <w:p w14:paraId="16B9BDB3" w14:textId="77777777" w:rsidR="00862E76" w:rsidRPr="00862E76" w:rsidRDefault="00862E76" w:rsidP="00862E76">
      <w:pPr>
        <w:spacing w:line="276" w:lineRule="auto"/>
        <w:jc w:val="both"/>
        <w:rPr>
          <w:rFonts w:asciiTheme="majorHAnsi" w:hAnsiTheme="majorHAnsi" w:cs="Tahoma"/>
          <w:b/>
          <w:bCs/>
        </w:rPr>
      </w:pPr>
      <w:r w:rsidRPr="00862E76">
        <w:rPr>
          <w:rFonts w:asciiTheme="majorHAnsi" w:hAnsiTheme="majorHAnsi" w:cs="Tahoma"/>
          <w:b/>
          <w:bCs/>
        </w:rPr>
        <w:t xml:space="preserve">(Α) για την αντικατάσταση του υπάρχοντος (μικρού) ανελκυστήρα του Τμήματος Βιολογίας από νέο με χαρακτηριστικά ενεργειακής εξοικονόμησης και </w:t>
      </w:r>
    </w:p>
    <w:p w14:paraId="6EAF49F3" w14:textId="77777777" w:rsidR="00862E76" w:rsidRPr="00862E76" w:rsidRDefault="00862E76" w:rsidP="00862E76">
      <w:pPr>
        <w:spacing w:line="276" w:lineRule="auto"/>
        <w:rPr>
          <w:rFonts w:asciiTheme="majorHAnsi" w:hAnsiTheme="majorHAnsi" w:cs="Tahoma"/>
          <w:b/>
          <w:bCs/>
        </w:rPr>
      </w:pPr>
    </w:p>
    <w:p w14:paraId="55B4EBE2" w14:textId="77777777" w:rsidR="00862E76" w:rsidRPr="00862E76" w:rsidRDefault="00862E76" w:rsidP="00862E76">
      <w:pPr>
        <w:spacing w:line="276" w:lineRule="auto"/>
        <w:jc w:val="both"/>
        <w:rPr>
          <w:rFonts w:asciiTheme="majorHAnsi" w:hAnsiTheme="majorHAnsi" w:cs="Tahoma"/>
          <w:b/>
          <w:bCs/>
        </w:rPr>
      </w:pPr>
      <w:r w:rsidRPr="00862E76">
        <w:rPr>
          <w:rFonts w:asciiTheme="majorHAnsi" w:hAnsiTheme="majorHAnsi" w:cs="Tahoma"/>
          <w:b/>
          <w:bCs/>
        </w:rPr>
        <w:t xml:space="preserve">(Β) για την αντικατάσταση του υπάρχοντος πεπαλαιωμένου ηλεκτρικού πίνακα κίνησης για τον έτερο (μεγάλο) ανελκυστήρα του κτηρίου Βιολογίας.  </w:t>
      </w:r>
    </w:p>
    <w:p w14:paraId="18CA19A4" w14:textId="77777777" w:rsidR="00862E76" w:rsidRPr="00862E76" w:rsidRDefault="00862E76" w:rsidP="00862E76">
      <w:pPr>
        <w:spacing w:line="276" w:lineRule="auto"/>
        <w:rPr>
          <w:rFonts w:asciiTheme="majorHAnsi" w:hAnsiTheme="majorHAnsi" w:cs="Tahoma"/>
        </w:rPr>
      </w:pPr>
    </w:p>
    <w:p w14:paraId="54266129" w14:textId="77777777" w:rsidR="00862E76" w:rsidRPr="00862E76" w:rsidRDefault="00862E76" w:rsidP="00862E76">
      <w:pPr>
        <w:spacing w:line="276" w:lineRule="auto"/>
        <w:rPr>
          <w:rFonts w:asciiTheme="majorHAnsi" w:hAnsiTheme="majorHAnsi" w:cs="Tahoma"/>
          <w:b/>
          <w:bCs/>
        </w:rPr>
      </w:pPr>
      <w:r w:rsidRPr="00862E76">
        <w:rPr>
          <w:rFonts w:asciiTheme="majorHAnsi" w:hAnsiTheme="majorHAnsi" w:cs="Tahoma"/>
          <w:b/>
          <w:bCs/>
        </w:rPr>
        <w:t>Γενικά</w:t>
      </w:r>
    </w:p>
    <w:p w14:paraId="5F6A3D9B" w14:textId="77777777" w:rsidR="00862E76" w:rsidRPr="00862E76" w:rsidRDefault="00862E76" w:rsidP="00862E76">
      <w:pPr>
        <w:spacing w:line="276" w:lineRule="auto"/>
        <w:jc w:val="both"/>
        <w:rPr>
          <w:rFonts w:asciiTheme="majorHAnsi" w:hAnsiTheme="majorHAnsi" w:cs="Tahoma"/>
        </w:rPr>
      </w:pPr>
    </w:p>
    <w:p w14:paraId="09CA49BD" w14:textId="77777777" w:rsidR="00862E76" w:rsidRPr="00862E76" w:rsidRDefault="00862E76" w:rsidP="00862E76">
      <w:pPr>
        <w:spacing w:line="276" w:lineRule="auto"/>
        <w:jc w:val="both"/>
        <w:rPr>
          <w:rFonts w:asciiTheme="majorHAnsi" w:hAnsiTheme="majorHAnsi" w:cs="Tahoma"/>
        </w:rPr>
      </w:pPr>
      <w:r w:rsidRPr="00862E76">
        <w:rPr>
          <w:rFonts w:asciiTheme="majorHAnsi" w:hAnsiTheme="majorHAnsi" w:cs="Tahoma"/>
        </w:rPr>
        <w:t>Το Πανεπιστήμιο Κρήτης προτίθεται να προχωρήσει στην αντικατάσταση του ενός εκ των δύο υπαρχόντων ανελκυστήρων που σήμερα είναι εγκατεστημένοι στο κτήριο Βιολογίας του Πανεπιστημίου Κρήτης στις Βούτες Ηρακλείου. Πρόθεση του Παν. Κρήτης είναι ο νέος ανελκυστήρας να έχει χαρακτηριστικά ενεργειακής εξοικονόμησης να είναι δηλαδή -κατά το δυνατόν- χαμηλής ηλεκτρικής κατανάλωσης (κατηγορίας Α+). Επίσης να είναι σύγχρονης τεχνολογίας με έμφαση πρώτα στην ασφάλεια αλλά και στην άνεση και ακρίβεια της λειτουργίας. Σε γενικές γραμμές ο νέος ανελκυστήρας:</w:t>
      </w:r>
    </w:p>
    <w:p w14:paraId="307B96C0" w14:textId="77777777" w:rsidR="00862E76" w:rsidRPr="00862E76" w:rsidRDefault="00862E76" w:rsidP="00862E76">
      <w:pPr>
        <w:pStyle w:val="a5"/>
        <w:numPr>
          <w:ilvl w:val="0"/>
          <w:numId w:val="24"/>
        </w:numPr>
        <w:spacing w:line="276" w:lineRule="auto"/>
        <w:ind w:left="284" w:hanging="284"/>
        <w:contextualSpacing/>
        <w:jc w:val="both"/>
        <w:rPr>
          <w:rFonts w:asciiTheme="majorHAnsi" w:hAnsiTheme="majorHAnsi" w:cs="Tahoma"/>
        </w:rPr>
      </w:pPr>
      <w:r w:rsidRPr="00862E76">
        <w:rPr>
          <w:rFonts w:asciiTheme="majorHAnsi" w:hAnsiTheme="majorHAnsi" w:cs="Tahoma"/>
        </w:rPr>
        <w:t>Θα έχει χαμηλή ηλεκτρική κατανάλωση (Α+).</w:t>
      </w:r>
    </w:p>
    <w:p w14:paraId="10531B58" w14:textId="77777777" w:rsidR="00862E76" w:rsidRPr="00862E76" w:rsidRDefault="00862E76" w:rsidP="00862E76">
      <w:pPr>
        <w:pStyle w:val="a5"/>
        <w:numPr>
          <w:ilvl w:val="0"/>
          <w:numId w:val="24"/>
        </w:numPr>
        <w:spacing w:line="276" w:lineRule="auto"/>
        <w:ind w:left="284" w:hanging="284"/>
        <w:contextualSpacing/>
        <w:jc w:val="both"/>
        <w:rPr>
          <w:rFonts w:asciiTheme="majorHAnsi" w:hAnsiTheme="majorHAnsi" w:cs="Tahoma"/>
        </w:rPr>
      </w:pPr>
      <w:r w:rsidRPr="00862E76">
        <w:rPr>
          <w:rFonts w:asciiTheme="majorHAnsi" w:hAnsiTheme="majorHAnsi" w:cs="Tahoma"/>
        </w:rPr>
        <w:t>Θα είναι χωρίς μηχανοστάσιο (κερδίζουμε χώρους εντός των κτηρίων).</w:t>
      </w:r>
    </w:p>
    <w:p w14:paraId="5F4CBF68" w14:textId="77777777" w:rsidR="00862E76" w:rsidRPr="00862E76" w:rsidRDefault="00862E76" w:rsidP="00862E76">
      <w:pPr>
        <w:pStyle w:val="a5"/>
        <w:numPr>
          <w:ilvl w:val="0"/>
          <w:numId w:val="24"/>
        </w:numPr>
        <w:spacing w:line="276" w:lineRule="auto"/>
        <w:ind w:left="284" w:hanging="284"/>
        <w:contextualSpacing/>
        <w:jc w:val="both"/>
        <w:rPr>
          <w:rFonts w:asciiTheme="majorHAnsi" w:hAnsiTheme="majorHAnsi" w:cs="Tahoma"/>
        </w:rPr>
      </w:pPr>
      <w:r w:rsidRPr="00862E76">
        <w:rPr>
          <w:rFonts w:asciiTheme="majorHAnsi" w:hAnsiTheme="majorHAnsi" w:cs="Tahoma"/>
        </w:rPr>
        <w:t>Θα επιτυγχάνει εξοικονόμηση ενέργειας κατά περίπου 75% σε σχέση με τον σημερινό υδραυλικό ανελκυστήρα.</w:t>
      </w:r>
    </w:p>
    <w:p w14:paraId="1E57DAB7" w14:textId="77777777" w:rsidR="00862E76" w:rsidRPr="00862E76" w:rsidRDefault="00862E76" w:rsidP="00862E76">
      <w:pPr>
        <w:pStyle w:val="a5"/>
        <w:numPr>
          <w:ilvl w:val="0"/>
          <w:numId w:val="24"/>
        </w:numPr>
        <w:spacing w:line="276" w:lineRule="auto"/>
        <w:ind w:left="284" w:hanging="284"/>
        <w:contextualSpacing/>
        <w:jc w:val="both"/>
        <w:rPr>
          <w:rFonts w:asciiTheme="majorHAnsi" w:hAnsiTheme="majorHAnsi" w:cs="Tahoma"/>
        </w:rPr>
      </w:pPr>
      <w:r w:rsidRPr="00862E76">
        <w:rPr>
          <w:rFonts w:asciiTheme="majorHAnsi" w:hAnsiTheme="majorHAnsi" w:cs="Tahoma"/>
        </w:rPr>
        <w:t>Θα έχει ταχύτητα θαλάμου 1m/sec (±10%).</w:t>
      </w:r>
    </w:p>
    <w:p w14:paraId="2B6E6178" w14:textId="77777777" w:rsidR="00862E76" w:rsidRPr="00862E76" w:rsidRDefault="00862E76" w:rsidP="00862E76">
      <w:pPr>
        <w:pStyle w:val="a5"/>
        <w:numPr>
          <w:ilvl w:val="0"/>
          <w:numId w:val="24"/>
        </w:numPr>
        <w:spacing w:line="276" w:lineRule="auto"/>
        <w:ind w:left="284" w:hanging="284"/>
        <w:contextualSpacing/>
        <w:jc w:val="both"/>
        <w:rPr>
          <w:rFonts w:asciiTheme="majorHAnsi" w:hAnsiTheme="majorHAnsi" w:cs="Tahoma"/>
        </w:rPr>
      </w:pPr>
      <w:r w:rsidRPr="00862E76">
        <w:rPr>
          <w:rFonts w:asciiTheme="majorHAnsi" w:hAnsiTheme="majorHAnsi" w:cs="Tahoma"/>
        </w:rPr>
        <w:t>Η κίνησή του θα γίνεται με επίπεδους επενδυμένους ατσάλινους ιμάντες σε συνεργασία με drive μεταβαλλόμενης συχνότητας.</w:t>
      </w:r>
    </w:p>
    <w:p w14:paraId="449DFAE8" w14:textId="77777777" w:rsidR="00862E76" w:rsidRPr="00862E76" w:rsidRDefault="00862E76" w:rsidP="00862E76">
      <w:pPr>
        <w:pStyle w:val="a5"/>
        <w:numPr>
          <w:ilvl w:val="0"/>
          <w:numId w:val="24"/>
        </w:numPr>
        <w:spacing w:line="276" w:lineRule="auto"/>
        <w:ind w:left="284" w:hanging="284"/>
        <w:contextualSpacing/>
        <w:jc w:val="both"/>
        <w:rPr>
          <w:rFonts w:asciiTheme="majorHAnsi" w:hAnsiTheme="majorHAnsi" w:cs="Tahoma"/>
        </w:rPr>
      </w:pPr>
      <w:r w:rsidRPr="00862E76">
        <w:rPr>
          <w:rFonts w:asciiTheme="majorHAnsi" w:hAnsiTheme="majorHAnsi" w:cs="Tahoma"/>
        </w:rPr>
        <w:t>Θα έχει σύστημα ακρίβειας στη στάση (ώστε να μην υπάρχει σκαλοπάτι μεταξύ θαλάμου και ορόφου).</w:t>
      </w:r>
    </w:p>
    <w:p w14:paraId="7BAF669A" w14:textId="77777777" w:rsidR="00862E76" w:rsidRPr="00862E76" w:rsidRDefault="00862E76" w:rsidP="00862E76">
      <w:pPr>
        <w:pStyle w:val="a5"/>
        <w:numPr>
          <w:ilvl w:val="0"/>
          <w:numId w:val="24"/>
        </w:numPr>
        <w:spacing w:line="276" w:lineRule="auto"/>
        <w:ind w:left="284" w:hanging="284"/>
        <w:contextualSpacing/>
        <w:jc w:val="both"/>
        <w:rPr>
          <w:rFonts w:asciiTheme="majorHAnsi" w:hAnsiTheme="majorHAnsi" w:cs="Tahoma"/>
        </w:rPr>
      </w:pPr>
      <w:r w:rsidRPr="00862E76">
        <w:rPr>
          <w:rFonts w:asciiTheme="majorHAnsi" w:hAnsiTheme="majorHAnsi" w:cs="Tahoma"/>
        </w:rPr>
        <w:t>Θα διαθέτει (εκτός από τον χειροκίνητο) και σύστημα αυτόματου απεγκλωβισμού (ώστε σε περίπτωση διακοπής ρεύματος ο ανελκυστήρας να κατεβαίνει ή να ανεβαίνει στον επόμενο όροφο χωρίς να απαιτείται επέμβαση προσωπικού).</w:t>
      </w:r>
    </w:p>
    <w:p w14:paraId="1300175C" w14:textId="77777777" w:rsidR="00862E76" w:rsidRPr="00862E76" w:rsidRDefault="00862E76" w:rsidP="00862E76">
      <w:pPr>
        <w:spacing w:line="276" w:lineRule="auto"/>
        <w:jc w:val="both"/>
        <w:rPr>
          <w:rFonts w:asciiTheme="majorHAnsi" w:hAnsiTheme="majorHAnsi" w:cs="Tahoma"/>
        </w:rPr>
      </w:pPr>
      <w:r w:rsidRPr="00862E76">
        <w:rPr>
          <w:rFonts w:asciiTheme="majorHAnsi" w:hAnsiTheme="majorHAnsi" w:cs="Tahoma"/>
        </w:rPr>
        <w:t xml:space="preserve">Τα ζητούμενα τεχνικά χαρακτηριστικά περιγράφονται αναλυτικά στις επόμενες παραγράφους. </w:t>
      </w:r>
    </w:p>
    <w:p w14:paraId="058CF02E" w14:textId="77777777" w:rsidR="00862E76" w:rsidRPr="00862E76" w:rsidRDefault="00862E76" w:rsidP="00862E76">
      <w:pPr>
        <w:spacing w:line="276" w:lineRule="auto"/>
        <w:jc w:val="both"/>
        <w:rPr>
          <w:rFonts w:asciiTheme="majorHAnsi" w:hAnsiTheme="majorHAnsi" w:cs="Tahoma"/>
        </w:rPr>
      </w:pPr>
      <w:r w:rsidRPr="00862E76">
        <w:rPr>
          <w:rFonts w:asciiTheme="majorHAnsi" w:hAnsiTheme="majorHAnsi" w:cs="Tahoma"/>
        </w:rPr>
        <w:t>Έχουν τη μορφή φύλλου συμμόρφωσης ώστε να είναι εύκολος ο έλεγχός τους.</w:t>
      </w:r>
    </w:p>
    <w:p w14:paraId="0AE6BA54" w14:textId="77777777" w:rsidR="00862E76" w:rsidRPr="00862E76" w:rsidRDefault="00862E76" w:rsidP="00862E76">
      <w:pPr>
        <w:spacing w:line="276" w:lineRule="auto"/>
        <w:jc w:val="both"/>
        <w:rPr>
          <w:rFonts w:asciiTheme="majorHAnsi" w:hAnsiTheme="majorHAnsi" w:cs="Tahoma"/>
        </w:rPr>
      </w:pPr>
    </w:p>
    <w:p w14:paraId="5086E309" w14:textId="77777777" w:rsidR="00862E76" w:rsidRPr="00862E76" w:rsidRDefault="00862E76" w:rsidP="00862E76">
      <w:pPr>
        <w:spacing w:line="276" w:lineRule="auto"/>
        <w:jc w:val="both"/>
        <w:rPr>
          <w:rFonts w:asciiTheme="majorHAnsi" w:hAnsiTheme="majorHAnsi" w:cs="Tahoma"/>
        </w:rPr>
      </w:pPr>
      <w:r w:rsidRPr="00862E76">
        <w:rPr>
          <w:rFonts w:asciiTheme="majorHAnsi" w:hAnsiTheme="majorHAnsi" w:cs="Tahoma"/>
        </w:rPr>
        <w:t xml:space="preserve">Επίσης, το Παν. Κρήτης προτίθεται να προχωρήσει στην αντικατάσταση του ηλεκτρικού πίνακα κίνησης/ελέγχου του δεύτερου (του μεγάλου) ανελκυστήρα που υπάρχει στο κτήριο Βιολογίας. </w:t>
      </w:r>
    </w:p>
    <w:p w14:paraId="61C0A4C9" w14:textId="77777777" w:rsidR="00862E76" w:rsidRPr="00862E76" w:rsidRDefault="00862E76" w:rsidP="00862E76">
      <w:pPr>
        <w:spacing w:line="276" w:lineRule="auto"/>
        <w:jc w:val="both"/>
        <w:rPr>
          <w:rFonts w:asciiTheme="majorHAnsi" w:hAnsiTheme="majorHAnsi" w:cs="Tahoma"/>
        </w:rPr>
      </w:pPr>
      <w:r w:rsidRPr="00862E76">
        <w:rPr>
          <w:rFonts w:asciiTheme="majorHAnsi" w:hAnsiTheme="majorHAnsi" w:cs="Tahoma"/>
        </w:rPr>
        <w:t xml:space="preserve">Ο πίνακας αυτός (όπως βέβαια και συνολικά ο ανελκυστήρας) είναι εγκατεστημένος από το 1995 και παρουσιάζει συνεχώς προβλήματα. Συνοπτικά, πρόκειται για έναν πίνακα κατάλληλο για έλεγχο κινητήρα υφιστάμενου υδραυλικού ανελκυστήρα ισχύος κινητήρα 16 </w:t>
      </w:r>
      <w:r w:rsidRPr="00862E76">
        <w:rPr>
          <w:rFonts w:asciiTheme="majorHAnsi" w:hAnsiTheme="majorHAnsi" w:cs="Tahoma"/>
          <w:lang w:val="en-US"/>
        </w:rPr>
        <w:t>kw</w:t>
      </w:r>
      <w:r w:rsidRPr="00862E76">
        <w:rPr>
          <w:rFonts w:asciiTheme="majorHAnsi" w:hAnsiTheme="majorHAnsi" w:cs="Tahoma"/>
        </w:rPr>
        <w:t xml:space="preserve">.  </w:t>
      </w:r>
    </w:p>
    <w:p w14:paraId="367EAF07" w14:textId="77777777" w:rsidR="00862E76" w:rsidRPr="00862E76" w:rsidRDefault="00862E76" w:rsidP="00862E76">
      <w:pPr>
        <w:spacing w:line="276" w:lineRule="auto"/>
        <w:jc w:val="both"/>
        <w:rPr>
          <w:rFonts w:asciiTheme="majorHAnsi" w:hAnsiTheme="majorHAnsi" w:cs="Tahoma"/>
        </w:rPr>
      </w:pPr>
    </w:p>
    <w:p w14:paraId="350D6A9F" w14:textId="77777777" w:rsidR="00862E76" w:rsidRPr="00862E76" w:rsidRDefault="00862E76" w:rsidP="00862E76">
      <w:pPr>
        <w:spacing w:line="276" w:lineRule="auto"/>
        <w:jc w:val="both"/>
        <w:rPr>
          <w:rFonts w:asciiTheme="majorHAnsi" w:hAnsiTheme="majorHAnsi" w:cs="Tahoma"/>
        </w:rPr>
      </w:pPr>
    </w:p>
    <w:p w14:paraId="5EC02FC0" w14:textId="77777777" w:rsidR="00862E76" w:rsidRPr="00862E76" w:rsidRDefault="00862E76" w:rsidP="00862E76">
      <w:pPr>
        <w:rPr>
          <w:rFonts w:asciiTheme="majorHAnsi" w:hAnsiTheme="majorHAnsi" w:cs="Tahoma"/>
        </w:rPr>
      </w:pPr>
      <w:r w:rsidRPr="00862E76">
        <w:rPr>
          <w:rFonts w:asciiTheme="majorHAnsi" w:hAnsiTheme="majorHAnsi" w:cs="Tahoma"/>
        </w:rPr>
        <w:br w:type="page"/>
      </w:r>
    </w:p>
    <w:p w14:paraId="0DF4B85D" w14:textId="77777777" w:rsidR="00862E76" w:rsidRPr="00862E76" w:rsidRDefault="00862E76" w:rsidP="00862E76">
      <w:pPr>
        <w:spacing w:line="276" w:lineRule="auto"/>
        <w:jc w:val="both"/>
        <w:rPr>
          <w:rFonts w:asciiTheme="majorHAnsi" w:hAnsiTheme="majorHAnsi" w:cs="Tahoma"/>
          <w:b/>
          <w:bCs/>
        </w:rPr>
      </w:pPr>
      <w:r w:rsidRPr="00862E76">
        <w:rPr>
          <w:rFonts w:asciiTheme="majorHAnsi" w:hAnsiTheme="majorHAnsi" w:cs="Tahoma"/>
          <w:b/>
          <w:bCs/>
        </w:rPr>
        <w:lastRenderedPageBreak/>
        <w:t xml:space="preserve">Α-1. Τεχνικά Χαρακτηριστικά/Φύλλα συμμόρφωσης για τον Ανελκυστήρα. </w:t>
      </w:r>
    </w:p>
    <w:p w14:paraId="00517293" w14:textId="77777777" w:rsidR="00862E76" w:rsidRPr="00862E76" w:rsidRDefault="00862E76" w:rsidP="00862E76">
      <w:pPr>
        <w:spacing w:line="276" w:lineRule="auto"/>
        <w:jc w:val="both"/>
        <w:rPr>
          <w:rFonts w:asciiTheme="majorHAnsi" w:hAnsiTheme="majorHAnsi" w:cs="Tahoma"/>
        </w:rPr>
      </w:pPr>
    </w:p>
    <w:tbl>
      <w:tblPr>
        <w:tblStyle w:val="a8"/>
        <w:tblW w:w="9856" w:type="dxa"/>
        <w:tblLook w:val="04A0" w:firstRow="1" w:lastRow="0" w:firstColumn="1" w:lastColumn="0" w:noHBand="0" w:noVBand="1"/>
      </w:tblPr>
      <w:tblGrid>
        <w:gridCol w:w="3681"/>
        <w:gridCol w:w="3544"/>
        <w:gridCol w:w="1215"/>
        <w:gridCol w:w="1416"/>
      </w:tblGrid>
      <w:tr w:rsidR="00862E76" w:rsidRPr="00862E76" w14:paraId="30535FE5" w14:textId="77777777" w:rsidTr="00C37782">
        <w:tc>
          <w:tcPr>
            <w:tcW w:w="3681" w:type="dxa"/>
          </w:tcPr>
          <w:p w14:paraId="4FA51A03" w14:textId="77777777" w:rsidR="00862E76" w:rsidRPr="00862E76" w:rsidRDefault="00862E76" w:rsidP="00C37782">
            <w:pPr>
              <w:spacing w:line="276" w:lineRule="auto"/>
              <w:jc w:val="center"/>
              <w:rPr>
                <w:rFonts w:asciiTheme="majorHAnsi" w:hAnsiTheme="majorHAnsi" w:cs="Tahoma"/>
                <w:b/>
                <w:bCs/>
              </w:rPr>
            </w:pPr>
            <w:r w:rsidRPr="00862E76">
              <w:rPr>
                <w:rFonts w:asciiTheme="majorHAnsi" w:hAnsiTheme="majorHAnsi" w:cs="Tahoma"/>
                <w:b/>
                <w:bCs/>
              </w:rPr>
              <w:t>Περιγραφή</w:t>
            </w:r>
          </w:p>
        </w:tc>
        <w:tc>
          <w:tcPr>
            <w:tcW w:w="3544" w:type="dxa"/>
          </w:tcPr>
          <w:p w14:paraId="0BE3D02B" w14:textId="77777777" w:rsidR="00862E76" w:rsidRPr="00862E76" w:rsidRDefault="00862E76" w:rsidP="00C37782">
            <w:pPr>
              <w:spacing w:line="276" w:lineRule="auto"/>
              <w:jc w:val="center"/>
              <w:rPr>
                <w:rFonts w:asciiTheme="majorHAnsi" w:hAnsiTheme="majorHAnsi" w:cs="Tahoma"/>
                <w:b/>
                <w:bCs/>
              </w:rPr>
            </w:pPr>
            <w:r w:rsidRPr="00862E76">
              <w:rPr>
                <w:rFonts w:asciiTheme="majorHAnsi" w:hAnsiTheme="majorHAnsi" w:cs="Tahoma"/>
                <w:b/>
                <w:bCs/>
              </w:rPr>
              <w:t>Απαίτηση</w:t>
            </w:r>
          </w:p>
        </w:tc>
        <w:tc>
          <w:tcPr>
            <w:tcW w:w="1215" w:type="dxa"/>
          </w:tcPr>
          <w:p w14:paraId="3DB5B2C6" w14:textId="77777777" w:rsidR="00862E76" w:rsidRPr="00862E76" w:rsidRDefault="00862E76" w:rsidP="00C37782">
            <w:pPr>
              <w:spacing w:line="276" w:lineRule="auto"/>
              <w:jc w:val="center"/>
              <w:rPr>
                <w:rFonts w:asciiTheme="majorHAnsi" w:hAnsiTheme="majorHAnsi" w:cs="Tahoma"/>
                <w:b/>
                <w:bCs/>
              </w:rPr>
            </w:pPr>
            <w:r w:rsidRPr="00862E76">
              <w:rPr>
                <w:rFonts w:asciiTheme="majorHAnsi" w:hAnsiTheme="majorHAnsi" w:cs="Tahoma"/>
                <w:b/>
                <w:bCs/>
              </w:rPr>
              <w:t>Απάντηση</w:t>
            </w:r>
          </w:p>
        </w:tc>
        <w:tc>
          <w:tcPr>
            <w:tcW w:w="1416" w:type="dxa"/>
          </w:tcPr>
          <w:p w14:paraId="7E9835C2" w14:textId="77777777" w:rsidR="00862E76" w:rsidRPr="00862E76" w:rsidRDefault="00862E76" w:rsidP="00C37782">
            <w:pPr>
              <w:spacing w:line="276" w:lineRule="auto"/>
              <w:jc w:val="center"/>
              <w:rPr>
                <w:rFonts w:asciiTheme="majorHAnsi" w:hAnsiTheme="majorHAnsi" w:cs="Tahoma"/>
                <w:b/>
                <w:bCs/>
              </w:rPr>
            </w:pPr>
            <w:r w:rsidRPr="00862E76">
              <w:rPr>
                <w:rFonts w:asciiTheme="majorHAnsi" w:hAnsiTheme="majorHAnsi" w:cs="Tahoma"/>
                <w:b/>
                <w:bCs/>
              </w:rPr>
              <w:t>Παραπομπή</w:t>
            </w:r>
          </w:p>
        </w:tc>
      </w:tr>
      <w:tr w:rsidR="00862E76" w:rsidRPr="00862E76" w14:paraId="00967D95" w14:textId="77777777" w:rsidTr="00C37782">
        <w:tc>
          <w:tcPr>
            <w:tcW w:w="3681" w:type="dxa"/>
          </w:tcPr>
          <w:p w14:paraId="099296F5"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Είδος ανελκυστήρα</w:t>
            </w:r>
          </w:p>
        </w:tc>
        <w:tc>
          <w:tcPr>
            <w:tcW w:w="3544" w:type="dxa"/>
          </w:tcPr>
          <w:p w14:paraId="57B5E269"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Προσώπων</w:t>
            </w:r>
          </w:p>
        </w:tc>
        <w:tc>
          <w:tcPr>
            <w:tcW w:w="1215" w:type="dxa"/>
          </w:tcPr>
          <w:p w14:paraId="77BBB2D4" w14:textId="77777777" w:rsidR="00862E76" w:rsidRPr="00862E76" w:rsidRDefault="00862E76" w:rsidP="00C37782">
            <w:pPr>
              <w:spacing w:line="276" w:lineRule="auto"/>
              <w:jc w:val="both"/>
              <w:rPr>
                <w:rFonts w:asciiTheme="majorHAnsi" w:hAnsiTheme="majorHAnsi" w:cs="Tahoma"/>
              </w:rPr>
            </w:pPr>
          </w:p>
        </w:tc>
        <w:tc>
          <w:tcPr>
            <w:tcW w:w="1416" w:type="dxa"/>
          </w:tcPr>
          <w:p w14:paraId="76C8634D" w14:textId="77777777" w:rsidR="00862E76" w:rsidRPr="00862E76" w:rsidRDefault="00862E76" w:rsidP="00C37782">
            <w:pPr>
              <w:spacing w:line="276" w:lineRule="auto"/>
              <w:jc w:val="both"/>
              <w:rPr>
                <w:rFonts w:asciiTheme="majorHAnsi" w:hAnsiTheme="majorHAnsi" w:cs="Tahoma"/>
              </w:rPr>
            </w:pPr>
          </w:p>
        </w:tc>
      </w:tr>
      <w:tr w:rsidR="00862E76" w:rsidRPr="00862E76" w14:paraId="3BD5B18C" w14:textId="77777777" w:rsidTr="00C37782">
        <w:tc>
          <w:tcPr>
            <w:tcW w:w="3681" w:type="dxa"/>
          </w:tcPr>
          <w:p w14:paraId="285C734E"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Θέση μηχανοστασίου</w:t>
            </w:r>
          </w:p>
        </w:tc>
        <w:tc>
          <w:tcPr>
            <w:tcW w:w="3544" w:type="dxa"/>
          </w:tcPr>
          <w:p w14:paraId="7DC03753"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Χωρίς Μηχανοστάσιο. Όλος ο εξοπλισμός και τα επιμέρους εξαρτήματα βρίσκονται εντός του φρεατίου και μόνο εκεί.</w:t>
            </w:r>
          </w:p>
        </w:tc>
        <w:tc>
          <w:tcPr>
            <w:tcW w:w="1215" w:type="dxa"/>
          </w:tcPr>
          <w:p w14:paraId="52175523" w14:textId="77777777" w:rsidR="00862E76" w:rsidRPr="00862E76" w:rsidRDefault="00862E76" w:rsidP="00C37782">
            <w:pPr>
              <w:spacing w:line="276" w:lineRule="auto"/>
              <w:jc w:val="both"/>
              <w:rPr>
                <w:rFonts w:asciiTheme="majorHAnsi" w:hAnsiTheme="majorHAnsi" w:cs="Tahoma"/>
              </w:rPr>
            </w:pPr>
          </w:p>
        </w:tc>
        <w:tc>
          <w:tcPr>
            <w:tcW w:w="1416" w:type="dxa"/>
          </w:tcPr>
          <w:p w14:paraId="642A0A30" w14:textId="77777777" w:rsidR="00862E76" w:rsidRPr="00862E76" w:rsidRDefault="00862E76" w:rsidP="00C37782">
            <w:pPr>
              <w:spacing w:line="276" w:lineRule="auto"/>
              <w:jc w:val="both"/>
              <w:rPr>
                <w:rFonts w:asciiTheme="majorHAnsi" w:hAnsiTheme="majorHAnsi" w:cs="Tahoma"/>
              </w:rPr>
            </w:pPr>
          </w:p>
        </w:tc>
      </w:tr>
      <w:tr w:rsidR="00862E76" w:rsidRPr="00862E76" w14:paraId="19746968" w14:textId="77777777" w:rsidTr="00C37782">
        <w:tc>
          <w:tcPr>
            <w:tcW w:w="3681" w:type="dxa"/>
          </w:tcPr>
          <w:p w14:paraId="10092719"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Διαδρομή</w:t>
            </w:r>
          </w:p>
        </w:tc>
        <w:tc>
          <w:tcPr>
            <w:tcW w:w="3544" w:type="dxa"/>
          </w:tcPr>
          <w:p w14:paraId="4A2D9863"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9 μέτρα περίπου.</w:t>
            </w:r>
          </w:p>
        </w:tc>
        <w:tc>
          <w:tcPr>
            <w:tcW w:w="1215" w:type="dxa"/>
          </w:tcPr>
          <w:p w14:paraId="523BF18B" w14:textId="77777777" w:rsidR="00862E76" w:rsidRPr="00862E76" w:rsidRDefault="00862E76" w:rsidP="00C37782">
            <w:pPr>
              <w:spacing w:line="276" w:lineRule="auto"/>
              <w:jc w:val="both"/>
              <w:rPr>
                <w:rFonts w:asciiTheme="majorHAnsi" w:hAnsiTheme="majorHAnsi" w:cs="Tahoma"/>
              </w:rPr>
            </w:pPr>
          </w:p>
        </w:tc>
        <w:tc>
          <w:tcPr>
            <w:tcW w:w="1416" w:type="dxa"/>
          </w:tcPr>
          <w:p w14:paraId="60AE4AB2" w14:textId="77777777" w:rsidR="00862E76" w:rsidRPr="00862E76" w:rsidRDefault="00862E76" w:rsidP="00C37782">
            <w:pPr>
              <w:spacing w:line="276" w:lineRule="auto"/>
              <w:jc w:val="both"/>
              <w:rPr>
                <w:rFonts w:asciiTheme="majorHAnsi" w:hAnsiTheme="majorHAnsi" w:cs="Tahoma"/>
              </w:rPr>
            </w:pPr>
          </w:p>
        </w:tc>
      </w:tr>
      <w:tr w:rsidR="00862E76" w:rsidRPr="00862E76" w14:paraId="1858934F" w14:textId="77777777" w:rsidTr="00C37782">
        <w:tc>
          <w:tcPr>
            <w:tcW w:w="3681" w:type="dxa"/>
          </w:tcPr>
          <w:p w14:paraId="21FC6CFC"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Αριθμός στάσεων</w:t>
            </w:r>
          </w:p>
        </w:tc>
        <w:tc>
          <w:tcPr>
            <w:tcW w:w="3544" w:type="dxa"/>
          </w:tcPr>
          <w:p w14:paraId="6BEDCDD8"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3</w:t>
            </w:r>
          </w:p>
        </w:tc>
        <w:tc>
          <w:tcPr>
            <w:tcW w:w="1215" w:type="dxa"/>
          </w:tcPr>
          <w:p w14:paraId="1CFED08E" w14:textId="77777777" w:rsidR="00862E76" w:rsidRPr="00862E76" w:rsidRDefault="00862E76" w:rsidP="00C37782">
            <w:pPr>
              <w:spacing w:line="276" w:lineRule="auto"/>
              <w:jc w:val="both"/>
              <w:rPr>
                <w:rFonts w:asciiTheme="majorHAnsi" w:hAnsiTheme="majorHAnsi" w:cs="Tahoma"/>
              </w:rPr>
            </w:pPr>
          </w:p>
        </w:tc>
        <w:tc>
          <w:tcPr>
            <w:tcW w:w="1416" w:type="dxa"/>
          </w:tcPr>
          <w:p w14:paraId="76939F70" w14:textId="77777777" w:rsidR="00862E76" w:rsidRPr="00862E76" w:rsidRDefault="00862E76" w:rsidP="00C37782">
            <w:pPr>
              <w:spacing w:line="276" w:lineRule="auto"/>
              <w:jc w:val="both"/>
              <w:rPr>
                <w:rFonts w:asciiTheme="majorHAnsi" w:hAnsiTheme="majorHAnsi" w:cs="Tahoma"/>
              </w:rPr>
            </w:pPr>
          </w:p>
        </w:tc>
      </w:tr>
      <w:tr w:rsidR="00862E76" w:rsidRPr="00862E76" w14:paraId="73D6758E" w14:textId="77777777" w:rsidTr="00C37782">
        <w:tc>
          <w:tcPr>
            <w:tcW w:w="3681" w:type="dxa"/>
          </w:tcPr>
          <w:p w14:paraId="19180ED9"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Είσοδοι θαλάμου – φρέατος</w:t>
            </w:r>
          </w:p>
        </w:tc>
        <w:tc>
          <w:tcPr>
            <w:tcW w:w="3544" w:type="dxa"/>
          </w:tcPr>
          <w:p w14:paraId="4AFE69CE"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1-2</w:t>
            </w:r>
          </w:p>
        </w:tc>
        <w:tc>
          <w:tcPr>
            <w:tcW w:w="1215" w:type="dxa"/>
          </w:tcPr>
          <w:p w14:paraId="1D2DEEE9" w14:textId="77777777" w:rsidR="00862E76" w:rsidRPr="00862E76" w:rsidRDefault="00862E76" w:rsidP="00C37782">
            <w:pPr>
              <w:spacing w:line="276" w:lineRule="auto"/>
              <w:jc w:val="both"/>
              <w:rPr>
                <w:rFonts w:asciiTheme="majorHAnsi" w:hAnsiTheme="majorHAnsi" w:cs="Tahoma"/>
              </w:rPr>
            </w:pPr>
          </w:p>
        </w:tc>
        <w:tc>
          <w:tcPr>
            <w:tcW w:w="1416" w:type="dxa"/>
          </w:tcPr>
          <w:p w14:paraId="063329C7" w14:textId="77777777" w:rsidR="00862E76" w:rsidRPr="00862E76" w:rsidRDefault="00862E76" w:rsidP="00C37782">
            <w:pPr>
              <w:spacing w:line="276" w:lineRule="auto"/>
              <w:jc w:val="both"/>
              <w:rPr>
                <w:rFonts w:asciiTheme="majorHAnsi" w:hAnsiTheme="majorHAnsi" w:cs="Tahoma"/>
              </w:rPr>
            </w:pPr>
          </w:p>
        </w:tc>
      </w:tr>
      <w:tr w:rsidR="00862E76" w:rsidRPr="00862E76" w14:paraId="6849BC50" w14:textId="77777777" w:rsidTr="00C37782">
        <w:tc>
          <w:tcPr>
            <w:tcW w:w="3681" w:type="dxa"/>
          </w:tcPr>
          <w:p w14:paraId="0568C69F"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Πλάτος x Βάθος υφιστάμενου φρέατος</w:t>
            </w:r>
          </w:p>
        </w:tc>
        <w:tc>
          <w:tcPr>
            <w:tcW w:w="3544" w:type="dxa"/>
          </w:tcPr>
          <w:p w14:paraId="1F9862F5"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 xml:space="preserve">1190 </w:t>
            </w:r>
            <w:r w:rsidRPr="00862E76">
              <w:rPr>
                <w:rFonts w:asciiTheme="majorHAnsi" w:hAnsiTheme="majorHAnsi" w:cs="Tahoma"/>
                <w:lang w:val="en-US"/>
              </w:rPr>
              <w:t>x</w:t>
            </w:r>
            <w:r w:rsidRPr="00862E76">
              <w:rPr>
                <w:rFonts w:asciiTheme="majorHAnsi" w:hAnsiTheme="majorHAnsi" w:cs="Tahoma"/>
              </w:rPr>
              <w:t xml:space="preserve"> 2680</w:t>
            </w:r>
            <w:r w:rsidRPr="00862E76">
              <w:rPr>
                <w:rFonts w:asciiTheme="majorHAnsi" w:hAnsiTheme="majorHAnsi" w:cs="Tahoma"/>
                <w:lang w:val="en-US"/>
              </w:rPr>
              <w:t xml:space="preserve"> </w:t>
            </w:r>
            <w:r w:rsidRPr="00862E76">
              <w:rPr>
                <w:rFonts w:asciiTheme="majorHAnsi" w:hAnsiTheme="majorHAnsi" w:cs="Tahoma"/>
              </w:rPr>
              <w:t>mm</w:t>
            </w:r>
          </w:p>
        </w:tc>
        <w:tc>
          <w:tcPr>
            <w:tcW w:w="1215" w:type="dxa"/>
          </w:tcPr>
          <w:p w14:paraId="34191663" w14:textId="77777777" w:rsidR="00862E76" w:rsidRPr="00862E76" w:rsidRDefault="00862E76" w:rsidP="00C37782">
            <w:pPr>
              <w:spacing w:line="276" w:lineRule="auto"/>
              <w:jc w:val="both"/>
              <w:rPr>
                <w:rFonts w:asciiTheme="majorHAnsi" w:hAnsiTheme="majorHAnsi" w:cs="Tahoma"/>
              </w:rPr>
            </w:pPr>
          </w:p>
        </w:tc>
        <w:tc>
          <w:tcPr>
            <w:tcW w:w="1416" w:type="dxa"/>
          </w:tcPr>
          <w:p w14:paraId="417CB572" w14:textId="77777777" w:rsidR="00862E76" w:rsidRPr="00862E76" w:rsidRDefault="00862E76" w:rsidP="00C37782">
            <w:pPr>
              <w:spacing w:line="276" w:lineRule="auto"/>
              <w:jc w:val="both"/>
              <w:rPr>
                <w:rFonts w:asciiTheme="majorHAnsi" w:hAnsiTheme="majorHAnsi" w:cs="Tahoma"/>
              </w:rPr>
            </w:pPr>
          </w:p>
        </w:tc>
      </w:tr>
      <w:tr w:rsidR="00862E76" w:rsidRPr="00862E76" w14:paraId="390EC4E6" w14:textId="77777777" w:rsidTr="00C37782">
        <w:tc>
          <w:tcPr>
            <w:tcW w:w="3681" w:type="dxa"/>
          </w:tcPr>
          <w:p w14:paraId="6FCA4A76"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Άνω απόληξη</w:t>
            </w:r>
          </w:p>
        </w:tc>
        <w:tc>
          <w:tcPr>
            <w:tcW w:w="3544" w:type="dxa"/>
          </w:tcPr>
          <w:p w14:paraId="3E97854E"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3600</w:t>
            </w:r>
            <w:r w:rsidRPr="00862E76">
              <w:rPr>
                <w:rFonts w:asciiTheme="majorHAnsi" w:hAnsiTheme="majorHAnsi" w:cs="Tahoma"/>
                <w:lang w:val="en-US"/>
              </w:rPr>
              <w:t xml:space="preserve"> </w:t>
            </w:r>
            <w:r w:rsidRPr="00862E76">
              <w:rPr>
                <w:rFonts w:asciiTheme="majorHAnsi" w:hAnsiTheme="majorHAnsi" w:cs="Tahoma"/>
              </w:rPr>
              <w:t>mm</w:t>
            </w:r>
          </w:p>
        </w:tc>
        <w:tc>
          <w:tcPr>
            <w:tcW w:w="1215" w:type="dxa"/>
          </w:tcPr>
          <w:p w14:paraId="55E1E5AA" w14:textId="77777777" w:rsidR="00862E76" w:rsidRPr="00862E76" w:rsidRDefault="00862E76" w:rsidP="00C37782">
            <w:pPr>
              <w:spacing w:line="276" w:lineRule="auto"/>
              <w:jc w:val="both"/>
              <w:rPr>
                <w:rFonts w:asciiTheme="majorHAnsi" w:hAnsiTheme="majorHAnsi" w:cs="Tahoma"/>
              </w:rPr>
            </w:pPr>
          </w:p>
        </w:tc>
        <w:tc>
          <w:tcPr>
            <w:tcW w:w="1416" w:type="dxa"/>
          </w:tcPr>
          <w:p w14:paraId="56348CEA" w14:textId="77777777" w:rsidR="00862E76" w:rsidRPr="00862E76" w:rsidRDefault="00862E76" w:rsidP="00C37782">
            <w:pPr>
              <w:spacing w:line="276" w:lineRule="auto"/>
              <w:jc w:val="both"/>
              <w:rPr>
                <w:rFonts w:asciiTheme="majorHAnsi" w:hAnsiTheme="majorHAnsi" w:cs="Tahoma"/>
              </w:rPr>
            </w:pPr>
          </w:p>
        </w:tc>
      </w:tr>
      <w:tr w:rsidR="00862E76" w:rsidRPr="00862E76" w14:paraId="70325C12" w14:textId="77777777" w:rsidTr="00C37782">
        <w:tc>
          <w:tcPr>
            <w:tcW w:w="3681" w:type="dxa"/>
          </w:tcPr>
          <w:p w14:paraId="06A487DF"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Πυθμένας</w:t>
            </w:r>
          </w:p>
        </w:tc>
        <w:tc>
          <w:tcPr>
            <w:tcW w:w="3544" w:type="dxa"/>
          </w:tcPr>
          <w:p w14:paraId="70FD2118"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1400</w:t>
            </w:r>
            <w:r w:rsidRPr="00862E76">
              <w:rPr>
                <w:rFonts w:asciiTheme="majorHAnsi" w:hAnsiTheme="majorHAnsi" w:cs="Tahoma"/>
                <w:lang w:val="en-US"/>
              </w:rPr>
              <w:t xml:space="preserve"> </w:t>
            </w:r>
            <w:r w:rsidRPr="00862E76">
              <w:rPr>
                <w:rFonts w:asciiTheme="majorHAnsi" w:hAnsiTheme="majorHAnsi" w:cs="Tahoma"/>
              </w:rPr>
              <w:t>mm</w:t>
            </w:r>
          </w:p>
        </w:tc>
        <w:tc>
          <w:tcPr>
            <w:tcW w:w="1215" w:type="dxa"/>
          </w:tcPr>
          <w:p w14:paraId="39EB8091" w14:textId="77777777" w:rsidR="00862E76" w:rsidRPr="00862E76" w:rsidRDefault="00862E76" w:rsidP="00C37782">
            <w:pPr>
              <w:spacing w:line="276" w:lineRule="auto"/>
              <w:jc w:val="both"/>
              <w:rPr>
                <w:rFonts w:asciiTheme="majorHAnsi" w:hAnsiTheme="majorHAnsi" w:cs="Tahoma"/>
              </w:rPr>
            </w:pPr>
          </w:p>
        </w:tc>
        <w:tc>
          <w:tcPr>
            <w:tcW w:w="1416" w:type="dxa"/>
          </w:tcPr>
          <w:p w14:paraId="1AB0156B" w14:textId="77777777" w:rsidR="00862E76" w:rsidRPr="00862E76" w:rsidRDefault="00862E76" w:rsidP="00C37782">
            <w:pPr>
              <w:spacing w:line="276" w:lineRule="auto"/>
              <w:jc w:val="both"/>
              <w:rPr>
                <w:rFonts w:asciiTheme="majorHAnsi" w:hAnsiTheme="majorHAnsi" w:cs="Tahoma"/>
              </w:rPr>
            </w:pPr>
          </w:p>
        </w:tc>
      </w:tr>
      <w:tr w:rsidR="00862E76" w:rsidRPr="00862E76" w14:paraId="78899B30" w14:textId="77777777" w:rsidTr="00C37782">
        <w:tc>
          <w:tcPr>
            <w:tcW w:w="3681" w:type="dxa"/>
          </w:tcPr>
          <w:p w14:paraId="57031334"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Διαστάσεις Θαλάμου (Π x Β)</w:t>
            </w:r>
          </w:p>
        </w:tc>
        <w:tc>
          <w:tcPr>
            <w:tcW w:w="3544" w:type="dxa"/>
          </w:tcPr>
          <w:p w14:paraId="2C0484B0" w14:textId="77777777" w:rsidR="00862E76" w:rsidRPr="00862E76" w:rsidRDefault="00862E76" w:rsidP="00C37782">
            <w:pPr>
              <w:spacing w:line="276" w:lineRule="auto"/>
              <w:jc w:val="both"/>
              <w:rPr>
                <w:rFonts w:asciiTheme="majorHAnsi" w:hAnsiTheme="majorHAnsi" w:cs="Tahoma"/>
                <w:lang w:val="en-US"/>
              </w:rPr>
            </w:pPr>
            <w:r w:rsidRPr="00862E76">
              <w:rPr>
                <w:rFonts w:asciiTheme="majorHAnsi" w:hAnsiTheme="majorHAnsi" w:cs="Tahoma"/>
              </w:rPr>
              <w:t>10</w:t>
            </w:r>
            <w:r w:rsidRPr="00862E76">
              <w:rPr>
                <w:rFonts w:asciiTheme="majorHAnsi" w:hAnsiTheme="majorHAnsi" w:cs="Tahoma"/>
                <w:lang w:val="en-US"/>
              </w:rPr>
              <w:t>0</w:t>
            </w:r>
            <w:r w:rsidRPr="00862E76">
              <w:rPr>
                <w:rFonts w:asciiTheme="majorHAnsi" w:hAnsiTheme="majorHAnsi" w:cs="Tahoma"/>
              </w:rPr>
              <w:t>0</w:t>
            </w:r>
            <w:r w:rsidRPr="00862E76">
              <w:rPr>
                <w:rFonts w:asciiTheme="majorHAnsi" w:hAnsiTheme="majorHAnsi" w:cs="Tahoma"/>
                <w:lang w:val="en-US"/>
              </w:rPr>
              <w:t xml:space="preserve"> x</w:t>
            </w:r>
            <w:r w:rsidRPr="00862E76">
              <w:rPr>
                <w:rFonts w:asciiTheme="majorHAnsi" w:hAnsiTheme="majorHAnsi" w:cs="Tahoma"/>
              </w:rPr>
              <w:t xml:space="preserve"> 12</w:t>
            </w:r>
            <w:r w:rsidRPr="00862E76">
              <w:rPr>
                <w:rFonts w:asciiTheme="majorHAnsi" w:hAnsiTheme="majorHAnsi" w:cs="Tahoma"/>
                <w:lang w:val="en-US"/>
              </w:rPr>
              <w:t>0</w:t>
            </w:r>
            <w:r w:rsidRPr="00862E76">
              <w:rPr>
                <w:rFonts w:asciiTheme="majorHAnsi" w:hAnsiTheme="majorHAnsi" w:cs="Tahoma"/>
              </w:rPr>
              <w:t>0</w:t>
            </w:r>
            <w:r w:rsidRPr="00862E76">
              <w:rPr>
                <w:rFonts w:asciiTheme="majorHAnsi" w:hAnsiTheme="majorHAnsi" w:cs="Tahoma"/>
                <w:lang w:val="en-US"/>
              </w:rPr>
              <w:t xml:space="preserve"> </w:t>
            </w:r>
            <w:r w:rsidRPr="00862E76">
              <w:rPr>
                <w:rFonts w:asciiTheme="majorHAnsi" w:hAnsiTheme="majorHAnsi" w:cs="Tahoma"/>
              </w:rPr>
              <w:t>mm</w:t>
            </w:r>
            <w:r w:rsidRPr="00862E76">
              <w:rPr>
                <w:rFonts w:asciiTheme="majorHAnsi" w:hAnsiTheme="majorHAnsi" w:cs="Tahoma"/>
                <w:lang w:val="en-US"/>
              </w:rPr>
              <w:t xml:space="preserve"> (±5%)</w:t>
            </w:r>
          </w:p>
        </w:tc>
        <w:tc>
          <w:tcPr>
            <w:tcW w:w="1215" w:type="dxa"/>
          </w:tcPr>
          <w:p w14:paraId="446322C3" w14:textId="77777777" w:rsidR="00862E76" w:rsidRPr="00862E76" w:rsidRDefault="00862E76" w:rsidP="00C37782">
            <w:pPr>
              <w:spacing w:line="276" w:lineRule="auto"/>
              <w:jc w:val="both"/>
              <w:rPr>
                <w:rFonts w:asciiTheme="majorHAnsi" w:hAnsiTheme="majorHAnsi" w:cs="Tahoma"/>
              </w:rPr>
            </w:pPr>
          </w:p>
        </w:tc>
        <w:tc>
          <w:tcPr>
            <w:tcW w:w="1416" w:type="dxa"/>
          </w:tcPr>
          <w:p w14:paraId="2A396FFA" w14:textId="77777777" w:rsidR="00862E76" w:rsidRPr="00862E76" w:rsidRDefault="00862E76" w:rsidP="00C37782">
            <w:pPr>
              <w:spacing w:line="276" w:lineRule="auto"/>
              <w:jc w:val="both"/>
              <w:rPr>
                <w:rFonts w:asciiTheme="majorHAnsi" w:hAnsiTheme="majorHAnsi" w:cs="Tahoma"/>
              </w:rPr>
            </w:pPr>
          </w:p>
        </w:tc>
      </w:tr>
      <w:tr w:rsidR="00862E76" w:rsidRPr="00862E76" w14:paraId="3CFF5C3D" w14:textId="77777777" w:rsidTr="00C37782">
        <w:tc>
          <w:tcPr>
            <w:tcW w:w="3681" w:type="dxa"/>
          </w:tcPr>
          <w:p w14:paraId="52138AAE"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Ωφέλιμο φορτίο</w:t>
            </w:r>
          </w:p>
        </w:tc>
        <w:tc>
          <w:tcPr>
            <w:tcW w:w="3544" w:type="dxa"/>
          </w:tcPr>
          <w:p w14:paraId="52BC13FF"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 xml:space="preserve">500 kg </w:t>
            </w:r>
            <w:r w:rsidRPr="00862E76">
              <w:rPr>
                <w:rFonts w:asciiTheme="majorHAnsi" w:hAnsiTheme="majorHAnsi" w:cs="Tahoma"/>
                <w:lang w:val="en-US"/>
              </w:rPr>
              <w:t>(</w:t>
            </w:r>
            <w:r w:rsidRPr="00862E76">
              <w:rPr>
                <w:rFonts w:asciiTheme="majorHAnsi" w:hAnsiTheme="majorHAnsi" w:cs="Tahoma"/>
              </w:rPr>
              <w:t>6 άτομα</w:t>
            </w:r>
            <w:r w:rsidRPr="00862E76">
              <w:rPr>
                <w:rFonts w:asciiTheme="majorHAnsi" w:hAnsiTheme="majorHAnsi" w:cs="Tahoma"/>
                <w:lang w:val="en-US"/>
              </w:rPr>
              <w:t>)</w:t>
            </w:r>
            <w:r w:rsidRPr="00862E76">
              <w:rPr>
                <w:rFonts w:asciiTheme="majorHAnsi" w:hAnsiTheme="majorHAnsi" w:cs="Tahoma"/>
              </w:rPr>
              <w:t xml:space="preserve"> κατ’ελάχιστον</w:t>
            </w:r>
          </w:p>
        </w:tc>
        <w:tc>
          <w:tcPr>
            <w:tcW w:w="1215" w:type="dxa"/>
          </w:tcPr>
          <w:p w14:paraId="1457EEDD" w14:textId="77777777" w:rsidR="00862E76" w:rsidRPr="00862E76" w:rsidRDefault="00862E76" w:rsidP="00C37782">
            <w:pPr>
              <w:spacing w:line="276" w:lineRule="auto"/>
              <w:jc w:val="both"/>
              <w:rPr>
                <w:rFonts w:asciiTheme="majorHAnsi" w:hAnsiTheme="majorHAnsi" w:cs="Tahoma"/>
              </w:rPr>
            </w:pPr>
          </w:p>
        </w:tc>
        <w:tc>
          <w:tcPr>
            <w:tcW w:w="1416" w:type="dxa"/>
          </w:tcPr>
          <w:p w14:paraId="0C7343DE" w14:textId="77777777" w:rsidR="00862E76" w:rsidRPr="00862E76" w:rsidRDefault="00862E76" w:rsidP="00C37782">
            <w:pPr>
              <w:spacing w:line="276" w:lineRule="auto"/>
              <w:jc w:val="both"/>
              <w:rPr>
                <w:rFonts w:asciiTheme="majorHAnsi" w:hAnsiTheme="majorHAnsi" w:cs="Tahoma"/>
              </w:rPr>
            </w:pPr>
          </w:p>
        </w:tc>
      </w:tr>
      <w:tr w:rsidR="00862E76" w:rsidRPr="00862E76" w14:paraId="397B7268" w14:textId="77777777" w:rsidTr="00C37782">
        <w:tc>
          <w:tcPr>
            <w:tcW w:w="3681" w:type="dxa"/>
          </w:tcPr>
          <w:p w14:paraId="2B8259AB"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Ταχύτητα μεταφοράς</w:t>
            </w:r>
          </w:p>
        </w:tc>
        <w:tc>
          <w:tcPr>
            <w:tcW w:w="3544" w:type="dxa"/>
          </w:tcPr>
          <w:p w14:paraId="42B6AFDD" w14:textId="77777777" w:rsidR="00862E76" w:rsidRPr="00862E76" w:rsidRDefault="00862E76" w:rsidP="00C37782">
            <w:pPr>
              <w:spacing w:line="276" w:lineRule="auto"/>
              <w:jc w:val="both"/>
              <w:rPr>
                <w:rFonts w:asciiTheme="majorHAnsi" w:hAnsiTheme="majorHAnsi" w:cs="Tahoma"/>
                <w:lang w:val="en-US"/>
              </w:rPr>
            </w:pPr>
            <w:r w:rsidRPr="00862E76">
              <w:rPr>
                <w:rFonts w:asciiTheme="majorHAnsi" w:hAnsiTheme="majorHAnsi" w:cs="Tahoma"/>
              </w:rPr>
              <w:t>1,00 m/s</w:t>
            </w:r>
            <w:r w:rsidRPr="00862E76">
              <w:rPr>
                <w:rFonts w:asciiTheme="majorHAnsi" w:hAnsiTheme="majorHAnsi" w:cs="Tahoma"/>
                <w:lang w:val="en-US"/>
              </w:rPr>
              <w:t>ec (±10%)</w:t>
            </w:r>
          </w:p>
        </w:tc>
        <w:tc>
          <w:tcPr>
            <w:tcW w:w="1215" w:type="dxa"/>
          </w:tcPr>
          <w:p w14:paraId="75859AB5" w14:textId="77777777" w:rsidR="00862E76" w:rsidRPr="00862E76" w:rsidRDefault="00862E76" w:rsidP="00C37782">
            <w:pPr>
              <w:spacing w:line="276" w:lineRule="auto"/>
              <w:jc w:val="both"/>
              <w:rPr>
                <w:rFonts w:asciiTheme="majorHAnsi" w:hAnsiTheme="majorHAnsi" w:cs="Tahoma"/>
              </w:rPr>
            </w:pPr>
          </w:p>
        </w:tc>
        <w:tc>
          <w:tcPr>
            <w:tcW w:w="1416" w:type="dxa"/>
          </w:tcPr>
          <w:p w14:paraId="218D0166" w14:textId="77777777" w:rsidR="00862E76" w:rsidRPr="00862E76" w:rsidRDefault="00862E76" w:rsidP="00C37782">
            <w:pPr>
              <w:spacing w:line="276" w:lineRule="auto"/>
              <w:jc w:val="both"/>
              <w:rPr>
                <w:rFonts w:asciiTheme="majorHAnsi" w:hAnsiTheme="majorHAnsi" w:cs="Tahoma"/>
              </w:rPr>
            </w:pPr>
          </w:p>
        </w:tc>
      </w:tr>
      <w:tr w:rsidR="00862E76" w:rsidRPr="00862E76" w14:paraId="715C8850" w14:textId="77777777" w:rsidTr="00C37782">
        <w:tc>
          <w:tcPr>
            <w:tcW w:w="3681" w:type="dxa"/>
          </w:tcPr>
          <w:p w14:paraId="4FE0DD24"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Ηλεκτρική Παροχή</w:t>
            </w:r>
          </w:p>
        </w:tc>
        <w:tc>
          <w:tcPr>
            <w:tcW w:w="3544" w:type="dxa"/>
          </w:tcPr>
          <w:p w14:paraId="0090945C"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220/380 VOLTS - 50Hz</w:t>
            </w:r>
          </w:p>
        </w:tc>
        <w:tc>
          <w:tcPr>
            <w:tcW w:w="1215" w:type="dxa"/>
          </w:tcPr>
          <w:p w14:paraId="45983E93" w14:textId="77777777" w:rsidR="00862E76" w:rsidRPr="00862E76" w:rsidRDefault="00862E76" w:rsidP="00C37782">
            <w:pPr>
              <w:spacing w:line="276" w:lineRule="auto"/>
              <w:jc w:val="both"/>
              <w:rPr>
                <w:rFonts w:asciiTheme="majorHAnsi" w:hAnsiTheme="majorHAnsi" w:cs="Tahoma"/>
              </w:rPr>
            </w:pPr>
          </w:p>
        </w:tc>
        <w:tc>
          <w:tcPr>
            <w:tcW w:w="1416" w:type="dxa"/>
          </w:tcPr>
          <w:p w14:paraId="7CA56D3C" w14:textId="77777777" w:rsidR="00862E76" w:rsidRPr="00862E76" w:rsidRDefault="00862E76" w:rsidP="00C37782">
            <w:pPr>
              <w:spacing w:line="276" w:lineRule="auto"/>
              <w:jc w:val="both"/>
              <w:rPr>
                <w:rFonts w:asciiTheme="majorHAnsi" w:hAnsiTheme="majorHAnsi" w:cs="Tahoma"/>
              </w:rPr>
            </w:pPr>
          </w:p>
        </w:tc>
      </w:tr>
      <w:tr w:rsidR="00862E76" w:rsidRPr="00862E76" w14:paraId="0C9F6DA9" w14:textId="77777777" w:rsidTr="00C37782">
        <w:tc>
          <w:tcPr>
            <w:tcW w:w="3681" w:type="dxa"/>
          </w:tcPr>
          <w:p w14:paraId="05E64619"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Κινητήριος μηχανισμός</w:t>
            </w:r>
          </w:p>
        </w:tc>
        <w:tc>
          <w:tcPr>
            <w:tcW w:w="3544" w:type="dxa"/>
          </w:tcPr>
          <w:p w14:paraId="6E1BE93F"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Σύγχρονος κινητήρας με μόνιμους μαγνήτες χωρίς μειωτήρα (</w:t>
            </w:r>
            <w:r w:rsidRPr="00862E76">
              <w:rPr>
                <w:rFonts w:asciiTheme="majorHAnsi" w:hAnsiTheme="majorHAnsi" w:cs="Tahoma"/>
                <w:lang w:val="en-US"/>
              </w:rPr>
              <w:t>gearless</w:t>
            </w:r>
            <w:r w:rsidRPr="00862E76">
              <w:rPr>
                <w:rFonts w:asciiTheme="majorHAnsi" w:hAnsiTheme="majorHAnsi" w:cs="Tahoma"/>
              </w:rPr>
              <w:t xml:space="preserve"> </w:t>
            </w:r>
            <w:r w:rsidRPr="00862E76">
              <w:rPr>
                <w:rFonts w:asciiTheme="majorHAnsi" w:hAnsiTheme="majorHAnsi" w:cs="Tahoma"/>
                <w:lang w:val="en-US"/>
              </w:rPr>
              <w:t>machine</w:t>
            </w:r>
            <w:r w:rsidRPr="00862E76">
              <w:rPr>
                <w:rFonts w:asciiTheme="majorHAnsi" w:hAnsiTheme="majorHAnsi" w:cs="Tahoma"/>
              </w:rPr>
              <w:t>)</w:t>
            </w:r>
          </w:p>
        </w:tc>
        <w:tc>
          <w:tcPr>
            <w:tcW w:w="1215" w:type="dxa"/>
          </w:tcPr>
          <w:p w14:paraId="3FD0109F" w14:textId="77777777" w:rsidR="00862E76" w:rsidRPr="00862E76" w:rsidRDefault="00862E76" w:rsidP="00C37782">
            <w:pPr>
              <w:spacing w:line="276" w:lineRule="auto"/>
              <w:jc w:val="both"/>
              <w:rPr>
                <w:rFonts w:asciiTheme="majorHAnsi" w:hAnsiTheme="majorHAnsi" w:cs="Tahoma"/>
              </w:rPr>
            </w:pPr>
          </w:p>
        </w:tc>
        <w:tc>
          <w:tcPr>
            <w:tcW w:w="1416" w:type="dxa"/>
          </w:tcPr>
          <w:p w14:paraId="2C1A6B9F" w14:textId="77777777" w:rsidR="00862E76" w:rsidRPr="00862E76" w:rsidRDefault="00862E76" w:rsidP="00C37782">
            <w:pPr>
              <w:spacing w:line="276" w:lineRule="auto"/>
              <w:jc w:val="both"/>
              <w:rPr>
                <w:rFonts w:asciiTheme="majorHAnsi" w:hAnsiTheme="majorHAnsi" w:cs="Tahoma"/>
              </w:rPr>
            </w:pPr>
          </w:p>
        </w:tc>
      </w:tr>
      <w:tr w:rsidR="00862E76" w:rsidRPr="00862E76" w14:paraId="16044738" w14:textId="77777777" w:rsidTr="00C37782">
        <w:tc>
          <w:tcPr>
            <w:tcW w:w="3681" w:type="dxa"/>
          </w:tcPr>
          <w:p w14:paraId="5B3E9707"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Ισχύς κινητήρα</w:t>
            </w:r>
          </w:p>
        </w:tc>
        <w:tc>
          <w:tcPr>
            <w:tcW w:w="3544" w:type="dxa"/>
          </w:tcPr>
          <w:p w14:paraId="0B34CEF3" w14:textId="77777777" w:rsidR="00862E76" w:rsidRPr="00862E76" w:rsidRDefault="00862E76" w:rsidP="00C37782">
            <w:pPr>
              <w:spacing w:line="276" w:lineRule="auto"/>
              <w:jc w:val="both"/>
              <w:rPr>
                <w:rFonts w:asciiTheme="majorHAnsi" w:hAnsiTheme="majorHAnsi" w:cs="Tahoma"/>
                <w:lang w:val="en-US"/>
              </w:rPr>
            </w:pPr>
            <w:r w:rsidRPr="00862E76">
              <w:rPr>
                <w:rFonts w:asciiTheme="majorHAnsi" w:hAnsiTheme="majorHAnsi" w:cs="Tahoma"/>
              </w:rPr>
              <w:t>&lt; 4,0 k</w:t>
            </w:r>
            <w:r w:rsidRPr="00862E76">
              <w:rPr>
                <w:rFonts w:asciiTheme="majorHAnsi" w:hAnsiTheme="majorHAnsi" w:cs="Tahoma"/>
                <w:lang w:val="en-US"/>
              </w:rPr>
              <w:t>watt</w:t>
            </w:r>
          </w:p>
        </w:tc>
        <w:tc>
          <w:tcPr>
            <w:tcW w:w="1215" w:type="dxa"/>
          </w:tcPr>
          <w:p w14:paraId="03F3E6DF" w14:textId="77777777" w:rsidR="00862E76" w:rsidRPr="00862E76" w:rsidRDefault="00862E76" w:rsidP="00C37782">
            <w:pPr>
              <w:spacing w:line="276" w:lineRule="auto"/>
              <w:jc w:val="both"/>
              <w:rPr>
                <w:rFonts w:asciiTheme="majorHAnsi" w:hAnsiTheme="majorHAnsi" w:cs="Tahoma"/>
              </w:rPr>
            </w:pPr>
          </w:p>
        </w:tc>
        <w:tc>
          <w:tcPr>
            <w:tcW w:w="1416" w:type="dxa"/>
          </w:tcPr>
          <w:p w14:paraId="3EEC9B08" w14:textId="77777777" w:rsidR="00862E76" w:rsidRPr="00862E76" w:rsidRDefault="00862E76" w:rsidP="00C37782">
            <w:pPr>
              <w:spacing w:line="276" w:lineRule="auto"/>
              <w:jc w:val="both"/>
              <w:rPr>
                <w:rFonts w:asciiTheme="majorHAnsi" w:hAnsiTheme="majorHAnsi" w:cs="Tahoma"/>
              </w:rPr>
            </w:pPr>
          </w:p>
        </w:tc>
      </w:tr>
      <w:tr w:rsidR="00862E76" w:rsidRPr="00862E76" w14:paraId="50294C34" w14:textId="77777777" w:rsidTr="00C37782">
        <w:tc>
          <w:tcPr>
            <w:tcW w:w="3681" w:type="dxa"/>
          </w:tcPr>
          <w:p w14:paraId="3D2CE37F"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Ανάρτηση</w:t>
            </w:r>
          </w:p>
        </w:tc>
        <w:tc>
          <w:tcPr>
            <w:tcW w:w="3544" w:type="dxa"/>
          </w:tcPr>
          <w:p w14:paraId="7E2042CB"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2:1</w:t>
            </w:r>
          </w:p>
        </w:tc>
        <w:tc>
          <w:tcPr>
            <w:tcW w:w="1215" w:type="dxa"/>
          </w:tcPr>
          <w:p w14:paraId="36AF66C6" w14:textId="77777777" w:rsidR="00862E76" w:rsidRPr="00862E76" w:rsidRDefault="00862E76" w:rsidP="00C37782">
            <w:pPr>
              <w:spacing w:line="276" w:lineRule="auto"/>
              <w:jc w:val="both"/>
              <w:rPr>
                <w:rFonts w:asciiTheme="majorHAnsi" w:hAnsiTheme="majorHAnsi" w:cs="Tahoma"/>
              </w:rPr>
            </w:pPr>
          </w:p>
        </w:tc>
        <w:tc>
          <w:tcPr>
            <w:tcW w:w="1416" w:type="dxa"/>
          </w:tcPr>
          <w:p w14:paraId="02068BAE" w14:textId="77777777" w:rsidR="00862E76" w:rsidRPr="00862E76" w:rsidRDefault="00862E76" w:rsidP="00C37782">
            <w:pPr>
              <w:spacing w:line="276" w:lineRule="auto"/>
              <w:jc w:val="both"/>
              <w:rPr>
                <w:rFonts w:asciiTheme="majorHAnsi" w:hAnsiTheme="majorHAnsi" w:cs="Tahoma"/>
              </w:rPr>
            </w:pPr>
          </w:p>
        </w:tc>
      </w:tr>
      <w:tr w:rsidR="00862E76" w:rsidRPr="00862E76" w14:paraId="7FA3A420" w14:textId="77777777" w:rsidTr="00C37782">
        <w:tc>
          <w:tcPr>
            <w:tcW w:w="3681" w:type="dxa"/>
          </w:tcPr>
          <w:p w14:paraId="5B5D575C"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Πίνακας αυτοματισμών</w:t>
            </w:r>
          </w:p>
        </w:tc>
        <w:tc>
          <w:tcPr>
            <w:tcW w:w="3544" w:type="dxa"/>
          </w:tcPr>
          <w:p w14:paraId="26ED478E"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με σύστημα μεταβαλλόμενης συχνότητας (inverter)</w:t>
            </w:r>
          </w:p>
        </w:tc>
        <w:tc>
          <w:tcPr>
            <w:tcW w:w="1215" w:type="dxa"/>
          </w:tcPr>
          <w:p w14:paraId="77DED1F9" w14:textId="77777777" w:rsidR="00862E76" w:rsidRPr="00862E76" w:rsidRDefault="00862E76" w:rsidP="00C37782">
            <w:pPr>
              <w:spacing w:line="276" w:lineRule="auto"/>
              <w:jc w:val="both"/>
              <w:rPr>
                <w:rFonts w:asciiTheme="majorHAnsi" w:hAnsiTheme="majorHAnsi" w:cs="Tahoma"/>
              </w:rPr>
            </w:pPr>
          </w:p>
        </w:tc>
        <w:tc>
          <w:tcPr>
            <w:tcW w:w="1416" w:type="dxa"/>
          </w:tcPr>
          <w:p w14:paraId="3A2A30EC" w14:textId="77777777" w:rsidR="00862E76" w:rsidRPr="00862E76" w:rsidRDefault="00862E76" w:rsidP="00C37782">
            <w:pPr>
              <w:spacing w:line="276" w:lineRule="auto"/>
              <w:jc w:val="both"/>
              <w:rPr>
                <w:rFonts w:asciiTheme="majorHAnsi" w:hAnsiTheme="majorHAnsi" w:cs="Tahoma"/>
              </w:rPr>
            </w:pPr>
          </w:p>
        </w:tc>
      </w:tr>
      <w:tr w:rsidR="00862E76" w:rsidRPr="00862E76" w14:paraId="6D7DC623" w14:textId="77777777" w:rsidTr="00C37782">
        <w:tc>
          <w:tcPr>
            <w:tcW w:w="3681" w:type="dxa"/>
          </w:tcPr>
          <w:p w14:paraId="43DC4A06"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Θάλαμος και εσωτερική επένδυσή του.</w:t>
            </w:r>
          </w:p>
        </w:tc>
        <w:tc>
          <w:tcPr>
            <w:tcW w:w="3544" w:type="dxa"/>
          </w:tcPr>
          <w:p w14:paraId="75109F52"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Επιλογή της υπηρεσίας από τη διαθέσιμη γκάμα.</w:t>
            </w:r>
          </w:p>
        </w:tc>
        <w:tc>
          <w:tcPr>
            <w:tcW w:w="1215" w:type="dxa"/>
          </w:tcPr>
          <w:p w14:paraId="19BCF026" w14:textId="77777777" w:rsidR="00862E76" w:rsidRPr="00862E76" w:rsidRDefault="00862E76" w:rsidP="00C37782">
            <w:pPr>
              <w:spacing w:line="276" w:lineRule="auto"/>
              <w:jc w:val="both"/>
              <w:rPr>
                <w:rFonts w:asciiTheme="majorHAnsi" w:hAnsiTheme="majorHAnsi" w:cs="Tahoma"/>
              </w:rPr>
            </w:pPr>
          </w:p>
        </w:tc>
        <w:tc>
          <w:tcPr>
            <w:tcW w:w="1416" w:type="dxa"/>
          </w:tcPr>
          <w:p w14:paraId="00558FE4" w14:textId="77777777" w:rsidR="00862E76" w:rsidRPr="00862E76" w:rsidRDefault="00862E76" w:rsidP="00C37782">
            <w:pPr>
              <w:spacing w:line="276" w:lineRule="auto"/>
              <w:jc w:val="both"/>
              <w:rPr>
                <w:rFonts w:asciiTheme="majorHAnsi" w:hAnsiTheme="majorHAnsi" w:cs="Tahoma"/>
              </w:rPr>
            </w:pPr>
          </w:p>
        </w:tc>
      </w:tr>
      <w:tr w:rsidR="00862E76" w:rsidRPr="00862E76" w14:paraId="67913315" w14:textId="77777777" w:rsidTr="00C37782">
        <w:tc>
          <w:tcPr>
            <w:tcW w:w="3681" w:type="dxa"/>
          </w:tcPr>
          <w:p w14:paraId="0D272248"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Κομβιοδόχη Θαλάμου</w:t>
            </w:r>
          </w:p>
        </w:tc>
        <w:tc>
          <w:tcPr>
            <w:tcW w:w="3544" w:type="dxa"/>
          </w:tcPr>
          <w:p w14:paraId="315AE5DF"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Μια κομβιοδόχη επίπεδη κολονάτη από ανοξείδωτο χάλυβα σατινέ με κρυφό φωτισμό </w:t>
            </w:r>
            <w:r w:rsidRPr="00862E76">
              <w:rPr>
                <w:rFonts w:asciiTheme="majorHAnsi" w:hAnsiTheme="majorHAnsi" w:cs="Tahoma"/>
                <w:lang w:val="en-US"/>
              </w:rPr>
              <w:t>LED</w:t>
            </w:r>
            <w:r w:rsidRPr="00862E76">
              <w:rPr>
                <w:rFonts w:asciiTheme="majorHAnsi" w:hAnsiTheme="majorHAnsi" w:cs="Tahoma"/>
              </w:rPr>
              <w:t xml:space="preserve"> που θα περιλαμβάνει:</w:t>
            </w:r>
          </w:p>
          <w:p w14:paraId="07315AF5"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Κομβία επιλογής ορόφων</w:t>
            </w:r>
          </w:p>
          <w:p w14:paraId="0B7B0C4C"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Κομβίο κώδωνα κινδύνου</w:t>
            </w:r>
          </w:p>
          <w:p w14:paraId="0A93884B"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δείκτη θέσεως θαλάμου</w:t>
            </w:r>
          </w:p>
          <w:p w14:paraId="58E06010"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χρονικού φωτισμού.</w:t>
            </w:r>
          </w:p>
        </w:tc>
        <w:tc>
          <w:tcPr>
            <w:tcW w:w="1215" w:type="dxa"/>
          </w:tcPr>
          <w:p w14:paraId="32D23635" w14:textId="77777777" w:rsidR="00862E76" w:rsidRPr="00862E76" w:rsidRDefault="00862E76" w:rsidP="00C37782">
            <w:pPr>
              <w:spacing w:line="276" w:lineRule="auto"/>
              <w:jc w:val="both"/>
              <w:rPr>
                <w:rFonts w:asciiTheme="majorHAnsi" w:hAnsiTheme="majorHAnsi" w:cs="Tahoma"/>
              </w:rPr>
            </w:pPr>
          </w:p>
        </w:tc>
        <w:tc>
          <w:tcPr>
            <w:tcW w:w="1416" w:type="dxa"/>
          </w:tcPr>
          <w:p w14:paraId="4576546A" w14:textId="77777777" w:rsidR="00862E76" w:rsidRPr="00862E76" w:rsidRDefault="00862E76" w:rsidP="00C37782">
            <w:pPr>
              <w:spacing w:line="276" w:lineRule="auto"/>
              <w:jc w:val="both"/>
              <w:rPr>
                <w:rFonts w:asciiTheme="majorHAnsi" w:hAnsiTheme="majorHAnsi" w:cs="Tahoma"/>
              </w:rPr>
            </w:pPr>
          </w:p>
        </w:tc>
      </w:tr>
      <w:tr w:rsidR="00862E76" w:rsidRPr="00862E76" w14:paraId="30DFA0F6" w14:textId="77777777" w:rsidTr="00C37782">
        <w:tc>
          <w:tcPr>
            <w:tcW w:w="3681" w:type="dxa"/>
          </w:tcPr>
          <w:p w14:paraId="48619EE5"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Κομβιοδόχες Ορόφων</w:t>
            </w:r>
          </w:p>
        </w:tc>
        <w:tc>
          <w:tcPr>
            <w:tcW w:w="3544" w:type="dxa"/>
          </w:tcPr>
          <w:p w14:paraId="6419911A"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Από ανοξείδωτο χάλυβα</w:t>
            </w:r>
          </w:p>
        </w:tc>
        <w:tc>
          <w:tcPr>
            <w:tcW w:w="1215" w:type="dxa"/>
          </w:tcPr>
          <w:p w14:paraId="43E09173" w14:textId="77777777" w:rsidR="00862E76" w:rsidRPr="00862E76" w:rsidRDefault="00862E76" w:rsidP="00C37782">
            <w:pPr>
              <w:spacing w:line="276" w:lineRule="auto"/>
              <w:jc w:val="both"/>
              <w:rPr>
                <w:rFonts w:asciiTheme="majorHAnsi" w:hAnsiTheme="majorHAnsi" w:cs="Tahoma"/>
              </w:rPr>
            </w:pPr>
          </w:p>
        </w:tc>
        <w:tc>
          <w:tcPr>
            <w:tcW w:w="1416" w:type="dxa"/>
          </w:tcPr>
          <w:p w14:paraId="1938BE0C" w14:textId="77777777" w:rsidR="00862E76" w:rsidRPr="00862E76" w:rsidRDefault="00862E76" w:rsidP="00C37782">
            <w:pPr>
              <w:spacing w:line="276" w:lineRule="auto"/>
              <w:jc w:val="both"/>
              <w:rPr>
                <w:rFonts w:asciiTheme="majorHAnsi" w:hAnsiTheme="majorHAnsi" w:cs="Tahoma"/>
              </w:rPr>
            </w:pPr>
          </w:p>
        </w:tc>
      </w:tr>
      <w:tr w:rsidR="00862E76" w:rsidRPr="00862E76" w14:paraId="70A2A053" w14:textId="77777777" w:rsidTr="00C37782">
        <w:tc>
          <w:tcPr>
            <w:tcW w:w="3681" w:type="dxa"/>
          </w:tcPr>
          <w:p w14:paraId="0E2EC59A"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Αερισμός</w:t>
            </w:r>
          </w:p>
        </w:tc>
        <w:tc>
          <w:tcPr>
            <w:tcW w:w="3544" w:type="dxa"/>
          </w:tcPr>
          <w:p w14:paraId="335F5C52"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Φυσικός με οπές εξαερισμού</w:t>
            </w:r>
          </w:p>
        </w:tc>
        <w:tc>
          <w:tcPr>
            <w:tcW w:w="1215" w:type="dxa"/>
          </w:tcPr>
          <w:p w14:paraId="6C65722E" w14:textId="77777777" w:rsidR="00862E76" w:rsidRPr="00862E76" w:rsidRDefault="00862E76" w:rsidP="00C37782">
            <w:pPr>
              <w:spacing w:line="276" w:lineRule="auto"/>
              <w:jc w:val="both"/>
              <w:rPr>
                <w:rFonts w:asciiTheme="majorHAnsi" w:hAnsiTheme="majorHAnsi" w:cs="Tahoma"/>
              </w:rPr>
            </w:pPr>
          </w:p>
        </w:tc>
        <w:tc>
          <w:tcPr>
            <w:tcW w:w="1416" w:type="dxa"/>
          </w:tcPr>
          <w:p w14:paraId="0ADA37FD" w14:textId="77777777" w:rsidR="00862E76" w:rsidRPr="00862E76" w:rsidRDefault="00862E76" w:rsidP="00C37782">
            <w:pPr>
              <w:spacing w:line="276" w:lineRule="auto"/>
              <w:jc w:val="both"/>
              <w:rPr>
                <w:rFonts w:asciiTheme="majorHAnsi" w:hAnsiTheme="majorHAnsi" w:cs="Tahoma"/>
              </w:rPr>
            </w:pPr>
          </w:p>
        </w:tc>
      </w:tr>
      <w:tr w:rsidR="00862E76" w:rsidRPr="00862E76" w14:paraId="4D8AEA49" w14:textId="77777777" w:rsidTr="00C37782">
        <w:tc>
          <w:tcPr>
            <w:tcW w:w="3681" w:type="dxa"/>
          </w:tcPr>
          <w:p w14:paraId="29ED91EE"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Δάπεδο</w:t>
            </w:r>
          </w:p>
        </w:tc>
        <w:tc>
          <w:tcPr>
            <w:tcW w:w="3544" w:type="dxa"/>
          </w:tcPr>
          <w:p w14:paraId="1A042204"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Πλαστικό αντιολισθητικό </w:t>
            </w:r>
          </w:p>
          <w:p w14:paraId="2B99C307"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ή εσοχή για μάρμαρο ή πλακάκι</w:t>
            </w:r>
          </w:p>
        </w:tc>
        <w:tc>
          <w:tcPr>
            <w:tcW w:w="1215" w:type="dxa"/>
          </w:tcPr>
          <w:p w14:paraId="44DBB9A3" w14:textId="77777777" w:rsidR="00862E76" w:rsidRPr="00862E76" w:rsidRDefault="00862E76" w:rsidP="00C37782">
            <w:pPr>
              <w:spacing w:line="276" w:lineRule="auto"/>
              <w:jc w:val="both"/>
              <w:rPr>
                <w:rFonts w:asciiTheme="majorHAnsi" w:hAnsiTheme="majorHAnsi" w:cs="Tahoma"/>
              </w:rPr>
            </w:pPr>
          </w:p>
        </w:tc>
        <w:tc>
          <w:tcPr>
            <w:tcW w:w="1416" w:type="dxa"/>
          </w:tcPr>
          <w:p w14:paraId="3C6D70BE" w14:textId="77777777" w:rsidR="00862E76" w:rsidRPr="00862E76" w:rsidRDefault="00862E76" w:rsidP="00C37782">
            <w:pPr>
              <w:spacing w:line="276" w:lineRule="auto"/>
              <w:jc w:val="both"/>
              <w:rPr>
                <w:rFonts w:asciiTheme="majorHAnsi" w:hAnsiTheme="majorHAnsi" w:cs="Tahoma"/>
              </w:rPr>
            </w:pPr>
          </w:p>
        </w:tc>
      </w:tr>
      <w:tr w:rsidR="00862E76" w:rsidRPr="00862E76" w14:paraId="0958454C" w14:textId="77777777" w:rsidTr="00C37782">
        <w:tc>
          <w:tcPr>
            <w:tcW w:w="3681" w:type="dxa"/>
          </w:tcPr>
          <w:p w14:paraId="654AD460"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Οροφή</w:t>
            </w:r>
          </w:p>
        </w:tc>
        <w:tc>
          <w:tcPr>
            <w:tcW w:w="3544" w:type="dxa"/>
          </w:tcPr>
          <w:p w14:paraId="02C24943"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Επίπεδη ανοξείδωτη με φωτιστικό πάνελ </w:t>
            </w:r>
            <w:r w:rsidRPr="00862E76">
              <w:rPr>
                <w:rFonts w:asciiTheme="majorHAnsi" w:hAnsiTheme="majorHAnsi" w:cs="Tahoma"/>
                <w:lang w:val="en-US"/>
              </w:rPr>
              <w:t>LED</w:t>
            </w:r>
          </w:p>
        </w:tc>
        <w:tc>
          <w:tcPr>
            <w:tcW w:w="1215" w:type="dxa"/>
          </w:tcPr>
          <w:p w14:paraId="72812F68" w14:textId="77777777" w:rsidR="00862E76" w:rsidRPr="00862E76" w:rsidRDefault="00862E76" w:rsidP="00C37782">
            <w:pPr>
              <w:spacing w:line="276" w:lineRule="auto"/>
              <w:jc w:val="both"/>
              <w:rPr>
                <w:rFonts w:asciiTheme="majorHAnsi" w:hAnsiTheme="majorHAnsi" w:cs="Tahoma"/>
              </w:rPr>
            </w:pPr>
          </w:p>
        </w:tc>
        <w:tc>
          <w:tcPr>
            <w:tcW w:w="1416" w:type="dxa"/>
          </w:tcPr>
          <w:p w14:paraId="61049F18" w14:textId="77777777" w:rsidR="00862E76" w:rsidRPr="00862E76" w:rsidRDefault="00862E76" w:rsidP="00C37782">
            <w:pPr>
              <w:spacing w:line="276" w:lineRule="auto"/>
              <w:jc w:val="both"/>
              <w:rPr>
                <w:rFonts w:asciiTheme="majorHAnsi" w:hAnsiTheme="majorHAnsi" w:cs="Tahoma"/>
              </w:rPr>
            </w:pPr>
          </w:p>
        </w:tc>
      </w:tr>
      <w:tr w:rsidR="00862E76" w:rsidRPr="00862E76" w14:paraId="656F87BF" w14:textId="77777777" w:rsidTr="00C37782">
        <w:tc>
          <w:tcPr>
            <w:tcW w:w="3681" w:type="dxa"/>
          </w:tcPr>
          <w:p w14:paraId="1A672577"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Χειρολαβή</w:t>
            </w:r>
          </w:p>
        </w:tc>
        <w:tc>
          <w:tcPr>
            <w:tcW w:w="3544" w:type="dxa"/>
          </w:tcPr>
          <w:p w14:paraId="02150A32"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Απέναντι από την είσοδο του θαλάμου σε χρώμα χρωμίου</w:t>
            </w:r>
          </w:p>
        </w:tc>
        <w:tc>
          <w:tcPr>
            <w:tcW w:w="1215" w:type="dxa"/>
          </w:tcPr>
          <w:p w14:paraId="7C34C9F9" w14:textId="77777777" w:rsidR="00862E76" w:rsidRPr="00862E76" w:rsidRDefault="00862E76" w:rsidP="00C37782">
            <w:pPr>
              <w:spacing w:line="276" w:lineRule="auto"/>
              <w:jc w:val="both"/>
              <w:rPr>
                <w:rFonts w:asciiTheme="majorHAnsi" w:hAnsiTheme="majorHAnsi" w:cs="Tahoma"/>
              </w:rPr>
            </w:pPr>
          </w:p>
        </w:tc>
        <w:tc>
          <w:tcPr>
            <w:tcW w:w="1416" w:type="dxa"/>
          </w:tcPr>
          <w:p w14:paraId="10353CF0" w14:textId="77777777" w:rsidR="00862E76" w:rsidRPr="00862E76" w:rsidRDefault="00862E76" w:rsidP="00C37782">
            <w:pPr>
              <w:spacing w:line="276" w:lineRule="auto"/>
              <w:jc w:val="both"/>
              <w:rPr>
                <w:rFonts w:asciiTheme="majorHAnsi" w:hAnsiTheme="majorHAnsi" w:cs="Tahoma"/>
              </w:rPr>
            </w:pPr>
          </w:p>
        </w:tc>
      </w:tr>
      <w:tr w:rsidR="00862E76" w:rsidRPr="00862E76" w14:paraId="70C3B75A" w14:textId="77777777" w:rsidTr="00C37782">
        <w:tc>
          <w:tcPr>
            <w:tcW w:w="3681" w:type="dxa"/>
          </w:tcPr>
          <w:p w14:paraId="02B78BF3"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Καθρέφτης</w:t>
            </w:r>
          </w:p>
        </w:tc>
        <w:tc>
          <w:tcPr>
            <w:tcW w:w="3544" w:type="dxa"/>
          </w:tcPr>
          <w:p w14:paraId="5680896C"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Απέναντι από την είσοδο του θαλάμου (από τη μέση και επάνω).</w:t>
            </w:r>
          </w:p>
        </w:tc>
        <w:tc>
          <w:tcPr>
            <w:tcW w:w="1215" w:type="dxa"/>
          </w:tcPr>
          <w:p w14:paraId="1C24CB28" w14:textId="77777777" w:rsidR="00862E76" w:rsidRPr="00862E76" w:rsidRDefault="00862E76" w:rsidP="00C37782">
            <w:pPr>
              <w:spacing w:line="276" w:lineRule="auto"/>
              <w:jc w:val="both"/>
              <w:rPr>
                <w:rFonts w:asciiTheme="majorHAnsi" w:hAnsiTheme="majorHAnsi" w:cs="Tahoma"/>
              </w:rPr>
            </w:pPr>
          </w:p>
        </w:tc>
        <w:tc>
          <w:tcPr>
            <w:tcW w:w="1416" w:type="dxa"/>
          </w:tcPr>
          <w:p w14:paraId="4A927C9F" w14:textId="77777777" w:rsidR="00862E76" w:rsidRPr="00862E76" w:rsidRDefault="00862E76" w:rsidP="00C37782">
            <w:pPr>
              <w:spacing w:line="276" w:lineRule="auto"/>
              <w:jc w:val="both"/>
              <w:rPr>
                <w:rFonts w:asciiTheme="majorHAnsi" w:hAnsiTheme="majorHAnsi" w:cs="Tahoma"/>
              </w:rPr>
            </w:pPr>
          </w:p>
        </w:tc>
      </w:tr>
      <w:tr w:rsidR="00862E76" w:rsidRPr="00862E76" w14:paraId="320749C1" w14:textId="77777777" w:rsidTr="00C37782">
        <w:tc>
          <w:tcPr>
            <w:tcW w:w="3681" w:type="dxa"/>
          </w:tcPr>
          <w:p w14:paraId="1F5DDE80"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Συσκευή Υπέρβαρου</w:t>
            </w:r>
          </w:p>
        </w:tc>
        <w:tc>
          <w:tcPr>
            <w:tcW w:w="3544" w:type="dxa"/>
          </w:tcPr>
          <w:p w14:paraId="6F2D9011"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Ο θάλαμος θα είναι εφοδιασμένος με σύστημα ζύγισης, το οποίο δεν θα επιτρέπει: </w:t>
            </w:r>
          </w:p>
          <w:p w14:paraId="41FCC586"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α.- την κίνηση του θαλάμου όταν το φορτίο έχει υπερβεί το ονομαστικό με οπτική και ηχητική ένδειξη στο display του θαλάμου. </w:t>
            </w:r>
          </w:p>
          <w:p w14:paraId="19328E82"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lastRenderedPageBreak/>
              <w:t>β.- την απάντηση εξωτερικών κλήσεων όταν το φορτίο είναι περίπου ίσο με το 80% του ονομαστικού.</w:t>
            </w:r>
          </w:p>
        </w:tc>
        <w:tc>
          <w:tcPr>
            <w:tcW w:w="1215" w:type="dxa"/>
          </w:tcPr>
          <w:p w14:paraId="4391C920" w14:textId="77777777" w:rsidR="00862E76" w:rsidRPr="00862E76" w:rsidRDefault="00862E76" w:rsidP="00C37782">
            <w:pPr>
              <w:spacing w:line="276" w:lineRule="auto"/>
              <w:jc w:val="both"/>
              <w:rPr>
                <w:rFonts w:asciiTheme="majorHAnsi" w:hAnsiTheme="majorHAnsi" w:cs="Tahoma"/>
              </w:rPr>
            </w:pPr>
          </w:p>
        </w:tc>
        <w:tc>
          <w:tcPr>
            <w:tcW w:w="1416" w:type="dxa"/>
          </w:tcPr>
          <w:p w14:paraId="4ADD976F" w14:textId="77777777" w:rsidR="00862E76" w:rsidRPr="00862E76" w:rsidRDefault="00862E76" w:rsidP="00C37782">
            <w:pPr>
              <w:spacing w:line="276" w:lineRule="auto"/>
              <w:jc w:val="both"/>
              <w:rPr>
                <w:rFonts w:asciiTheme="majorHAnsi" w:hAnsiTheme="majorHAnsi" w:cs="Tahoma"/>
              </w:rPr>
            </w:pPr>
          </w:p>
        </w:tc>
      </w:tr>
      <w:tr w:rsidR="00862E76" w:rsidRPr="00862E76" w14:paraId="5B35B6A2" w14:textId="77777777" w:rsidTr="00C37782">
        <w:tc>
          <w:tcPr>
            <w:tcW w:w="3681" w:type="dxa"/>
          </w:tcPr>
          <w:p w14:paraId="5CA52F14"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Ενδείξεις</w:t>
            </w:r>
          </w:p>
        </w:tc>
        <w:tc>
          <w:tcPr>
            <w:tcW w:w="3544" w:type="dxa"/>
          </w:tcPr>
          <w:p w14:paraId="480BF46C"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Δείκτης θέσης θαλάμου DIGITAL (χρώματος κόκκινου) σε όλους τους ορόφους.</w:t>
            </w:r>
          </w:p>
        </w:tc>
        <w:tc>
          <w:tcPr>
            <w:tcW w:w="1215" w:type="dxa"/>
          </w:tcPr>
          <w:p w14:paraId="0DACAB21" w14:textId="77777777" w:rsidR="00862E76" w:rsidRPr="00862E76" w:rsidRDefault="00862E76" w:rsidP="00C37782">
            <w:pPr>
              <w:spacing w:line="276" w:lineRule="auto"/>
              <w:rPr>
                <w:rFonts w:asciiTheme="majorHAnsi" w:hAnsiTheme="majorHAnsi" w:cs="Tahoma"/>
              </w:rPr>
            </w:pPr>
          </w:p>
        </w:tc>
        <w:tc>
          <w:tcPr>
            <w:tcW w:w="1416" w:type="dxa"/>
          </w:tcPr>
          <w:p w14:paraId="342DC6F0" w14:textId="77777777" w:rsidR="00862E76" w:rsidRPr="00862E76" w:rsidRDefault="00862E76" w:rsidP="00C37782">
            <w:pPr>
              <w:spacing w:line="276" w:lineRule="auto"/>
              <w:rPr>
                <w:rFonts w:asciiTheme="majorHAnsi" w:hAnsiTheme="majorHAnsi" w:cs="Tahoma"/>
              </w:rPr>
            </w:pPr>
          </w:p>
        </w:tc>
      </w:tr>
      <w:tr w:rsidR="00862E76" w:rsidRPr="00862E76" w14:paraId="376BAD0A" w14:textId="77777777" w:rsidTr="00C37782">
        <w:tc>
          <w:tcPr>
            <w:tcW w:w="3681" w:type="dxa"/>
          </w:tcPr>
          <w:p w14:paraId="36AC4FB3"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Θύρες Φρέατος</w:t>
            </w:r>
          </w:p>
        </w:tc>
        <w:tc>
          <w:tcPr>
            <w:tcW w:w="3544" w:type="dxa"/>
          </w:tcPr>
          <w:p w14:paraId="0B7A609F"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Ημιαυτόματες μονόφυλλες περιστροφικές</w:t>
            </w:r>
          </w:p>
        </w:tc>
        <w:tc>
          <w:tcPr>
            <w:tcW w:w="1215" w:type="dxa"/>
          </w:tcPr>
          <w:p w14:paraId="70D95806" w14:textId="77777777" w:rsidR="00862E76" w:rsidRPr="00862E76" w:rsidRDefault="00862E76" w:rsidP="00C37782">
            <w:pPr>
              <w:spacing w:line="276" w:lineRule="auto"/>
              <w:rPr>
                <w:rFonts w:asciiTheme="majorHAnsi" w:hAnsiTheme="majorHAnsi" w:cs="Tahoma"/>
              </w:rPr>
            </w:pPr>
          </w:p>
        </w:tc>
        <w:tc>
          <w:tcPr>
            <w:tcW w:w="1416" w:type="dxa"/>
          </w:tcPr>
          <w:p w14:paraId="5D12DB15" w14:textId="77777777" w:rsidR="00862E76" w:rsidRPr="00862E76" w:rsidRDefault="00862E76" w:rsidP="00C37782">
            <w:pPr>
              <w:spacing w:line="276" w:lineRule="auto"/>
              <w:rPr>
                <w:rFonts w:asciiTheme="majorHAnsi" w:hAnsiTheme="majorHAnsi" w:cs="Tahoma"/>
              </w:rPr>
            </w:pPr>
          </w:p>
        </w:tc>
      </w:tr>
      <w:tr w:rsidR="00862E76" w:rsidRPr="00862E76" w14:paraId="59199BED" w14:textId="77777777" w:rsidTr="00C37782">
        <w:tc>
          <w:tcPr>
            <w:tcW w:w="3681" w:type="dxa"/>
          </w:tcPr>
          <w:p w14:paraId="38DA2E80"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Πλάτος x Ύψος Θυρών</w:t>
            </w:r>
          </w:p>
        </w:tc>
        <w:tc>
          <w:tcPr>
            <w:tcW w:w="3544" w:type="dxa"/>
          </w:tcPr>
          <w:p w14:paraId="2536C47C"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900 </w:t>
            </w:r>
            <w:r w:rsidRPr="00862E76">
              <w:rPr>
                <w:rFonts w:asciiTheme="majorHAnsi" w:hAnsiTheme="majorHAnsi" w:cs="Tahoma"/>
                <w:lang w:val="en-US"/>
              </w:rPr>
              <w:t>x</w:t>
            </w:r>
            <w:r w:rsidRPr="00862E76">
              <w:rPr>
                <w:rFonts w:asciiTheme="majorHAnsi" w:hAnsiTheme="majorHAnsi" w:cs="Tahoma"/>
              </w:rPr>
              <w:t xml:space="preserve"> 2000 mm (±3%)</w:t>
            </w:r>
          </w:p>
        </w:tc>
        <w:tc>
          <w:tcPr>
            <w:tcW w:w="1215" w:type="dxa"/>
          </w:tcPr>
          <w:p w14:paraId="411C96AC" w14:textId="77777777" w:rsidR="00862E76" w:rsidRPr="00862E76" w:rsidRDefault="00862E76" w:rsidP="00C37782">
            <w:pPr>
              <w:spacing w:line="276" w:lineRule="auto"/>
              <w:rPr>
                <w:rFonts w:asciiTheme="majorHAnsi" w:hAnsiTheme="majorHAnsi" w:cs="Tahoma"/>
              </w:rPr>
            </w:pPr>
          </w:p>
        </w:tc>
        <w:tc>
          <w:tcPr>
            <w:tcW w:w="1416" w:type="dxa"/>
          </w:tcPr>
          <w:p w14:paraId="00CD2539" w14:textId="77777777" w:rsidR="00862E76" w:rsidRPr="00862E76" w:rsidRDefault="00862E76" w:rsidP="00C37782">
            <w:pPr>
              <w:spacing w:line="276" w:lineRule="auto"/>
              <w:rPr>
                <w:rFonts w:asciiTheme="majorHAnsi" w:hAnsiTheme="majorHAnsi" w:cs="Tahoma"/>
              </w:rPr>
            </w:pPr>
          </w:p>
        </w:tc>
      </w:tr>
      <w:tr w:rsidR="00862E76" w:rsidRPr="00862E76" w14:paraId="01AE6BAA" w14:textId="77777777" w:rsidTr="00C37782">
        <w:tc>
          <w:tcPr>
            <w:tcW w:w="3681" w:type="dxa"/>
          </w:tcPr>
          <w:p w14:paraId="467FB0FC"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Επένδυση</w:t>
            </w:r>
          </w:p>
        </w:tc>
        <w:tc>
          <w:tcPr>
            <w:tcW w:w="3544" w:type="dxa"/>
          </w:tcPr>
          <w:p w14:paraId="2BB58957"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Πρωταρχική βαφή prime coat</w:t>
            </w:r>
          </w:p>
        </w:tc>
        <w:tc>
          <w:tcPr>
            <w:tcW w:w="1215" w:type="dxa"/>
          </w:tcPr>
          <w:p w14:paraId="6E62A79E" w14:textId="77777777" w:rsidR="00862E76" w:rsidRPr="00862E76" w:rsidRDefault="00862E76" w:rsidP="00C37782">
            <w:pPr>
              <w:spacing w:line="276" w:lineRule="auto"/>
              <w:rPr>
                <w:rFonts w:asciiTheme="majorHAnsi" w:hAnsiTheme="majorHAnsi" w:cs="Tahoma"/>
              </w:rPr>
            </w:pPr>
          </w:p>
        </w:tc>
        <w:tc>
          <w:tcPr>
            <w:tcW w:w="1416" w:type="dxa"/>
          </w:tcPr>
          <w:p w14:paraId="59C55082" w14:textId="77777777" w:rsidR="00862E76" w:rsidRPr="00862E76" w:rsidRDefault="00862E76" w:rsidP="00C37782">
            <w:pPr>
              <w:spacing w:line="276" w:lineRule="auto"/>
              <w:rPr>
                <w:rFonts w:asciiTheme="majorHAnsi" w:hAnsiTheme="majorHAnsi" w:cs="Tahoma"/>
              </w:rPr>
            </w:pPr>
          </w:p>
        </w:tc>
      </w:tr>
      <w:tr w:rsidR="00862E76" w:rsidRPr="00862E76" w14:paraId="222DFDF2" w14:textId="77777777" w:rsidTr="00C37782">
        <w:tc>
          <w:tcPr>
            <w:tcW w:w="3681" w:type="dxa"/>
          </w:tcPr>
          <w:p w14:paraId="1B650378"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Μηχανισμοί Ασφαλείας</w:t>
            </w:r>
          </w:p>
        </w:tc>
        <w:tc>
          <w:tcPr>
            <w:tcW w:w="3544" w:type="dxa"/>
          </w:tcPr>
          <w:p w14:paraId="0D42DA9B"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Μηχανική μανδάλωση και ηλεκτρική επαφή ώστε ο ανελκυστήρας να μην μπορεί να λειτουργήσει πριν την αποκατάσταση της μηχανικής μανδάλωσης.</w:t>
            </w:r>
          </w:p>
        </w:tc>
        <w:tc>
          <w:tcPr>
            <w:tcW w:w="1215" w:type="dxa"/>
          </w:tcPr>
          <w:p w14:paraId="58C925C7" w14:textId="77777777" w:rsidR="00862E76" w:rsidRPr="00862E76" w:rsidRDefault="00862E76" w:rsidP="00C37782">
            <w:pPr>
              <w:spacing w:line="276" w:lineRule="auto"/>
              <w:rPr>
                <w:rFonts w:asciiTheme="majorHAnsi" w:hAnsiTheme="majorHAnsi" w:cs="Tahoma"/>
              </w:rPr>
            </w:pPr>
          </w:p>
        </w:tc>
        <w:tc>
          <w:tcPr>
            <w:tcW w:w="1416" w:type="dxa"/>
          </w:tcPr>
          <w:p w14:paraId="37BB2959" w14:textId="77777777" w:rsidR="00862E76" w:rsidRPr="00862E76" w:rsidRDefault="00862E76" w:rsidP="00C37782">
            <w:pPr>
              <w:spacing w:line="276" w:lineRule="auto"/>
              <w:rPr>
                <w:rFonts w:asciiTheme="majorHAnsi" w:hAnsiTheme="majorHAnsi" w:cs="Tahoma"/>
              </w:rPr>
            </w:pPr>
          </w:p>
        </w:tc>
      </w:tr>
      <w:tr w:rsidR="00862E76" w:rsidRPr="00862E76" w14:paraId="3DA4D9BE" w14:textId="77777777" w:rsidTr="00C37782">
        <w:tc>
          <w:tcPr>
            <w:tcW w:w="3681" w:type="dxa"/>
          </w:tcPr>
          <w:p w14:paraId="5973F2BF"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Θύρα Θαλάμου</w:t>
            </w:r>
          </w:p>
        </w:tc>
        <w:tc>
          <w:tcPr>
            <w:tcW w:w="3544" w:type="dxa"/>
          </w:tcPr>
          <w:p w14:paraId="50346E51"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Αυτόματη τετράφυλλη αναδιπλούμενη τύπου bus</w:t>
            </w:r>
          </w:p>
        </w:tc>
        <w:tc>
          <w:tcPr>
            <w:tcW w:w="1215" w:type="dxa"/>
          </w:tcPr>
          <w:p w14:paraId="0678E69B" w14:textId="77777777" w:rsidR="00862E76" w:rsidRPr="00862E76" w:rsidRDefault="00862E76" w:rsidP="00C37782">
            <w:pPr>
              <w:spacing w:line="276" w:lineRule="auto"/>
              <w:rPr>
                <w:rFonts w:asciiTheme="majorHAnsi" w:hAnsiTheme="majorHAnsi" w:cs="Tahoma"/>
              </w:rPr>
            </w:pPr>
          </w:p>
        </w:tc>
        <w:tc>
          <w:tcPr>
            <w:tcW w:w="1416" w:type="dxa"/>
          </w:tcPr>
          <w:p w14:paraId="67337F3B" w14:textId="77777777" w:rsidR="00862E76" w:rsidRPr="00862E76" w:rsidRDefault="00862E76" w:rsidP="00C37782">
            <w:pPr>
              <w:spacing w:line="276" w:lineRule="auto"/>
              <w:rPr>
                <w:rFonts w:asciiTheme="majorHAnsi" w:hAnsiTheme="majorHAnsi" w:cs="Tahoma"/>
              </w:rPr>
            </w:pPr>
          </w:p>
        </w:tc>
      </w:tr>
      <w:tr w:rsidR="00862E76" w:rsidRPr="00862E76" w14:paraId="0A21C9EA" w14:textId="77777777" w:rsidTr="00C37782">
        <w:tc>
          <w:tcPr>
            <w:tcW w:w="3681" w:type="dxa"/>
          </w:tcPr>
          <w:p w14:paraId="784229A8"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Πλάτος x Ύψος</w:t>
            </w:r>
          </w:p>
        </w:tc>
        <w:tc>
          <w:tcPr>
            <w:tcW w:w="3544" w:type="dxa"/>
          </w:tcPr>
          <w:p w14:paraId="1D4517DB"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900 </w:t>
            </w:r>
            <w:r w:rsidRPr="00862E76">
              <w:rPr>
                <w:rFonts w:asciiTheme="majorHAnsi" w:hAnsiTheme="majorHAnsi" w:cs="Tahoma"/>
                <w:lang w:val="en-US"/>
              </w:rPr>
              <w:t>x</w:t>
            </w:r>
            <w:r w:rsidRPr="00862E76">
              <w:rPr>
                <w:rFonts w:asciiTheme="majorHAnsi" w:hAnsiTheme="majorHAnsi" w:cs="Tahoma"/>
              </w:rPr>
              <w:t xml:space="preserve"> 2000</w:t>
            </w:r>
            <w:r w:rsidRPr="00862E76">
              <w:rPr>
                <w:rFonts w:asciiTheme="majorHAnsi" w:hAnsiTheme="majorHAnsi" w:cs="Tahoma"/>
                <w:lang w:val="en-US"/>
              </w:rPr>
              <w:t xml:space="preserve"> </w:t>
            </w:r>
            <w:r w:rsidRPr="00862E76">
              <w:rPr>
                <w:rFonts w:asciiTheme="majorHAnsi" w:hAnsiTheme="majorHAnsi" w:cs="Tahoma"/>
              </w:rPr>
              <w:t>mm (±5%)</w:t>
            </w:r>
          </w:p>
        </w:tc>
        <w:tc>
          <w:tcPr>
            <w:tcW w:w="1215" w:type="dxa"/>
          </w:tcPr>
          <w:p w14:paraId="7EB0EFEA" w14:textId="77777777" w:rsidR="00862E76" w:rsidRPr="00862E76" w:rsidRDefault="00862E76" w:rsidP="00C37782">
            <w:pPr>
              <w:spacing w:line="276" w:lineRule="auto"/>
              <w:rPr>
                <w:rFonts w:asciiTheme="majorHAnsi" w:hAnsiTheme="majorHAnsi" w:cs="Tahoma"/>
              </w:rPr>
            </w:pPr>
          </w:p>
        </w:tc>
        <w:tc>
          <w:tcPr>
            <w:tcW w:w="1416" w:type="dxa"/>
          </w:tcPr>
          <w:p w14:paraId="64F0EF86" w14:textId="77777777" w:rsidR="00862E76" w:rsidRPr="00862E76" w:rsidRDefault="00862E76" w:rsidP="00C37782">
            <w:pPr>
              <w:spacing w:line="276" w:lineRule="auto"/>
              <w:rPr>
                <w:rFonts w:asciiTheme="majorHAnsi" w:hAnsiTheme="majorHAnsi" w:cs="Tahoma"/>
              </w:rPr>
            </w:pPr>
          </w:p>
        </w:tc>
      </w:tr>
      <w:tr w:rsidR="00862E76" w:rsidRPr="00862E76" w14:paraId="02DD0EA9" w14:textId="77777777" w:rsidTr="00C37782">
        <w:tc>
          <w:tcPr>
            <w:tcW w:w="3681" w:type="dxa"/>
          </w:tcPr>
          <w:p w14:paraId="4D4BCE81"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Επένδυση</w:t>
            </w:r>
          </w:p>
        </w:tc>
        <w:tc>
          <w:tcPr>
            <w:tcW w:w="3544" w:type="dxa"/>
          </w:tcPr>
          <w:p w14:paraId="703E030D"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Ανοξείδωτος χάλυβας σατινέ</w:t>
            </w:r>
          </w:p>
        </w:tc>
        <w:tc>
          <w:tcPr>
            <w:tcW w:w="1215" w:type="dxa"/>
          </w:tcPr>
          <w:p w14:paraId="160801E9" w14:textId="77777777" w:rsidR="00862E76" w:rsidRPr="00862E76" w:rsidRDefault="00862E76" w:rsidP="00C37782">
            <w:pPr>
              <w:spacing w:line="276" w:lineRule="auto"/>
              <w:rPr>
                <w:rFonts w:asciiTheme="majorHAnsi" w:hAnsiTheme="majorHAnsi" w:cs="Tahoma"/>
              </w:rPr>
            </w:pPr>
          </w:p>
        </w:tc>
        <w:tc>
          <w:tcPr>
            <w:tcW w:w="1416" w:type="dxa"/>
          </w:tcPr>
          <w:p w14:paraId="4C3E089B" w14:textId="77777777" w:rsidR="00862E76" w:rsidRPr="00862E76" w:rsidRDefault="00862E76" w:rsidP="00C37782">
            <w:pPr>
              <w:spacing w:line="276" w:lineRule="auto"/>
              <w:rPr>
                <w:rFonts w:asciiTheme="majorHAnsi" w:hAnsiTheme="majorHAnsi" w:cs="Tahoma"/>
              </w:rPr>
            </w:pPr>
          </w:p>
        </w:tc>
      </w:tr>
      <w:tr w:rsidR="00862E76" w:rsidRPr="00862E76" w14:paraId="5C562045" w14:textId="77777777" w:rsidTr="00C37782">
        <w:tc>
          <w:tcPr>
            <w:tcW w:w="3681" w:type="dxa"/>
          </w:tcPr>
          <w:p w14:paraId="75880F88"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Αρπάγη Στο Αντίβαρο</w:t>
            </w:r>
          </w:p>
        </w:tc>
        <w:tc>
          <w:tcPr>
            <w:tcW w:w="3544" w:type="dxa"/>
          </w:tcPr>
          <w:p w14:paraId="7FC8BFB4"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Δεν προβλέπεται καθώς ο χώρος εκατέρωθεν του φρεατίου δεν είναι προσπελάσιμος.</w:t>
            </w:r>
          </w:p>
        </w:tc>
        <w:tc>
          <w:tcPr>
            <w:tcW w:w="1215" w:type="dxa"/>
          </w:tcPr>
          <w:p w14:paraId="536F5181" w14:textId="77777777" w:rsidR="00862E76" w:rsidRPr="00862E76" w:rsidRDefault="00862E76" w:rsidP="00C37782">
            <w:pPr>
              <w:spacing w:line="276" w:lineRule="auto"/>
              <w:rPr>
                <w:rFonts w:asciiTheme="majorHAnsi" w:hAnsiTheme="majorHAnsi" w:cs="Tahoma"/>
              </w:rPr>
            </w:pPr>
          </w:p>
        </w:tc>
        <w:tc>
          <w:tcPr>
            <w:tcW w:w="1416" w:type="dxa"/>
          </w:tcPr>
          <w:p w14:paraId="7096981A" w14:textId="77777777" w:rsidR="00862E76" w:rsidRPr="00862E76" w:rsidRDefault="00862E76" w:rsidP="00C37782">
            <w:pPr>
              <w:spacing w:line="276" w:lineRule="auto"/>
              <w:rPr>
                <w:rFonts w:asciiTheme="majorHAnsi" w:hAnsiTheme="majorHAnsi" w:cs="Tahoma"/>
              </w:rPr>
            </w:pPr>
          </w:p>
        </w:tc>
      </w:tr>
      <w:tr w:rsidR="00862E76" w:rsidRPr="00862E76" w14:paraId="3378F814" w14:textId="77777777" w:rsidTr="00C37782">
        <w:tc>
          <w:tcPr>
            <w:tcW w:w="3681" w:type="dxa"/>
          </w:tcPr>
          <w:p w14:paraId="6F20D699"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Βάρος Αντίβαρου</w:t>
            </w:r>
          </w:p>
        </w:tc>
        <w:tc>
          <w:tcPr>
            <w:tcW w:w="3544" w:type="dxa"/>
          </w:tcPr>
          <w:p w14:paraId="59D59C20"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Ίσο με το βάρος του θαλάμου και του πλαισίου + το 45% του ωφέλιμου φορτίου. (ανοχή ±5%)</w:t>
            </w:r>
          </w:p>
        </w:tc>
        <w:tc>
          <w:tcPr>
            <w:tcW w:w="1215" w:type="dxa"/>
          </w:tcPr>
          <w:p w14:paraId="72D34ADE" w14:textId="77777777" w:rsidR="00862E76" w:rsidRPr="00862E76" w:rsidRDefault="00862E76" w:rsidP="00C37782">
            <w:pPr>
              <w:spacing w:line="276" w:lineRule="auto"/>
              <w:rPr>
                <w:rFonts w:asciiTheme="majorHAnsi" w:hAnsiTheme="majorHAnsi" w:cs="Tahoma"/>
              </w:rPr>
            </w:pPr>
          </w:p>
        </w:tc>
        <w:tc>
          <w:tcPr>
            <w:tcW w:w="1416" w:type="dxa"/>
          </w:tcPr>
          <w:p w14:paraId="2EEC1F49" w14:textId="77777777" w:rsidR="00862E76" w:rsidRPr="00862E76" w:rsidRDefault="00862E76" w:rsidP="00C37782">
            <w:pPr>
              <w:spacing w:line="276" w:lineRule="auto"/>
              <w:rPr>
                <w:rFonts w:asciiTheme="majorHAnsi" w:hAnsiTheme="majorHAnsi" w:cs="Tahoma"/>
              </w:rPr>
            </w:pPr>
          </w:p>
        </w:tc>
      </w:tr>
      <w:tr w:rsidR="00862E76" w:rsidRPr="00862E76" w14:paraId="0952A9C0" w14:textId="77777777" w:rsidTr="00C37782">
        <w:tc>
          <w:tcPr>
            <w:tcW w:w="3681" w:type="dxa"/>
          </w:tcPr>
          <w:p w14:paraId="42D1F8D3"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Μέσο Ανάρτησης</w:t>
            </w:r>
          </w:p>
        </w:tc>
        <w:tc>
          <w:tcPr>
            <w:tcW w:w="3544" w:type="dxa"/>
          </w:tcPr>
          <w:p w14:paraId="0C437D2A"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Ιμάντες ειδικής κατασκευής καλυμμένοι με πολυουρεθάνη τεμάχια 2 διαστάσεων 30 x 5mm, αντοχής ≥43 KN</w:t>
            </w:r>
          </w:p>
        </w:tc>
        <w:tc>
          <w:tcPr>
            <w:tcW w:w="1215" w:type="dxa"/>
          </w:tcPr>
          <w:p w14:paraId="142564D0" w14:textId="77777777" w:rsidR="00862E76" w:rsidRPr="00862E76" w:rsidRDefault="00862E76" w:rsidP="00C37782">
            <w:pPr>
              <w:spacing w:line="276" w:lineRule="auto"/>
              <w:rPr>
                <w:rFonts w:asciiTheme="majorHAnsi" w:hAnsiTheme="majorHAnsi" w:cs="Tahoma"/>
              </w:rPr>
            </w:pPr>
          </w:p>
        </w:tc>
        <w:tc>
          <w:tcPr>
            <w:tcW w:w="1416" w:type="dxa"/>
          </w:tcPr>
          <w:p w14:paraId="79994E02" w14:textId="77777777" w:rsidR="00862E76" w:rsidRPr="00862E76" w:rsidRDefault="00862E76" w:rsidP="00C37782">
            <w:pPr>
              <w:spacing w:line="276" w:lineRule="auto"/>
              <w:rPr>
                <w:rFonts w:asciiTheme="majorHAnsi" w:hAnsiTheme="majorHAnsi" w:cs="Tahoma"/>
              </w:rPr>
            </w:pPr>
          </w:p>
        </w:tc>
      </w:tr>
      <w:tr w:rsidR="00862E76" w:rsidRPr="00862E76" w14:paraId="5819255C" w14:textId="77777777" w:rsidTr="00C37782">
        <w:tc>
          <w:tcPr>
            <w:tcW w:w="3681" w:type="dxa"/>
          </w:tcPr>
          <w:p w14:paraId="4346EA84"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Οδηγοί Θαλάμου</w:t>
            </w:r>
          </w:p>
        </w:tc>
        <w:tc>
          <w:tcPr>
            <w:tcW w:w="3544" w:type="dxa"/>
          </w:tcPr>
          <w:p w14:paraId="129F9389"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χαλύβδινοι διατομής Τ </w:t>
            </w:r>
          </w:p>
          <w:p w14:paraId="0EEBB07C"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125 x 82 x 9 mm</w:t>
            </w:r>
          </w:p>
        </w:tc>
        <w:tc>
          <w:tcPr>
            <w:tcW w:w="1215" w:type="dxa"/>
          </w:tcPr>
          <w:p w14:paraId="02DE43FE" w14:textId="77777777" w:rsidR="00862E76" w:rsidRPr="00862E76" w:rsidRDefault="00862E76" w:rsidP="00C37782">
            <w:pPr>
              <w:spacing w:line="276" w:lineRule="auto"/>
              <w:rPr>
                <w:rFonts w:asciiTheme="majorHAnsi" w:hAnsiTheme="majorHAnsi" w:cs="Tahoma"/>
              </w:rPr>
            </w:pPr>
          </w:p>
        </w:tc>
        <w:tc>
          <w:tcPr>
            <w:tcW w:w="1416" w:type="dxa"/>
          </w:tcPr>
          <w:p w14:paraId="23E30A91" w14:textId="77777777" w:rsidR="00862E76" w:rsidRPr="00862E76" w:rsidRDefault="00862E76" w:rsidP="00C37782">
            <w:pPr>
              <w:spacing w:line="276" w:lineRule="auto"/>
              <w:rPr>
                <w:rFonts w:asciiTheme="majorHAnsi" w:hAnsiTheme="majorHAnsi" w:cs="Tahoma"/>
              </w:rPr>
            </w:pPr>
          </w:p>
        </w:tc>
      </w:tr>
      <w:tr w:rsidR="00862E76" w:rsidRPr="00862E76" w14:paraId="7E3AF40A" w14:textId="77777777" w:rsidTr="00C37782">
        <w:tc>
          <w:tcPr>
            <w:tcW w:w="3681" w:type="dxa"/>
          </w:tcPr>
          <w:p w14:paraId="57BB0C3E"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Οδηγοί Αντίβαρου</w:t>
            </w:r>
          </w:p>
        </w:tc>
        <w:tc>
          <w:tcPr>
            <w:tcW w:w="3544" w:type="dxa"/>
          </w:tcPr>
          <w:p w14:paraId="3DD18DDA"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χαλύβδινοι διατομής Τ </w:t>
            </w:r>
          </w:p>
          <w:p w14:paraId="2B3BAA2E"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50 x 50 x 5 mm</w:t>
            </w:r>
          </w:p>
        </w:tc>
        <w:tc>
          <w:tcPr>
            <w:tcW w:w="1215" w:type="dxa"/>
          </w:tcPr>
          <w:p w14:paraId="2AFC7337" w14:textId="77777777" w:rsidR="00862E76" w:rsidRPr="00862E76" w:rsidRDefault="00862E76" w:rsidP="00C37782">
            <w:pPr>
              <w:spacing w:line="276" w:lineRule="auto"/>
              <w:rPr>
                <w:rFonts w:asciiTheme="majorHAnsi" w:hAnsiTheme="majorHAnsi" w:cs="Tahoma"/>
              </w:rPr>
            </w:pPr>
          </w:p>
        </w:tc>
        <w:tc>
          <w:tcPr>
            <w:tcW w:w="1416" w:type="dxa"/>
          </w:tcPr>
          <w:p w14:paraId="31DCC9EA" w14:textId="77777777" w:rsidR="00862E76" w:rsidRPr="00862E76" w:rsidRDefault="00862E76" w:rsidP="00C37782">
            <w:pPr>
              <w:spacing w:line="276" w:lineRule="auto"/>
              <w:rPr>
                <w:rFonts w:asciiTheme="majorHAnsi" w:hAnsiTheme="majorHAnsi" w:cs="Tahoma"/>
              </w:rPr>
            </w:pPr>
          </w:p>
        </w:tc>
      </w:tr>
      <w:tr w:rsidR="00862E76" w:rsidRPr="00862E76" w14:paraId="64005BC5" w14:textId="77777777" w:rsidTr="00C37782">
        <w:tc>
          <w:tcPr>
            <w:tcW w:w="3681" w:type="dxa"/>
          </w:tcPr>
          <w:p w14:paraId="36B12243"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Επικαθίσεις</w:t>
            </w:r>
          </w:p>
        </w:tc>
        <w:tc>
          <w:tcPr>
            <w:tcW w:w="3544" w:type="dxa"/>
          </w:tcPr>
          <w:p w14:paraId="447C3D48"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Πιστοποιημένες ελαστικού τύπου </w:t>
            </w:r>
          </w:p>
          <w:p w14:paraId="6D47BDEF"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(για ταχύτητα 1,00m/sec ±10%)</w:t>
            </w:r>
          </w:p>
        </w:tc>
        <w:tc>
          <w:tcPr>
            <w:tcW w:w="1215" w:type="dxa"/>
          </w:tcPr>
          <w:p w14:paraId="744E5E4D" w14:textId="77777777" w:rsidR="00862E76" w:rsidRPr="00862E76" w:rsidRDefault="00862E76" w:rsidP="00C37782">
            <w:pPr>
              <w:spacing w:line="276" w:lineRule="auto"/>
              <w:rPr>
                <w:rFonts w:asciiTheme="majorHAnsi" w:hAnsiTheme="majorHAnsi" w:cs="Tahoma"/>
              </w:rPr>
            </w:pPr>
          </w:p>
        </w:tc>
        <w:tc>
          <w:tcPr>
            <w:tcW w:w="1416" w:type="dxa"/>
          </w:tcPr>
          <w:p w14:paraId="7D84A023" w14:textId="77777777" w:rsidR="00862E76" w:rsidRPr="00862E76" w:rsidRDefault="00862E76" w:rsidP="00C37782">
            <w:pPr>
              <w:spacing w:line="276" w:lineRule="auto"/>
              <w:rPr>
                <w:rFonts w:asciiTheme="majorHAnsi" w:hAnsiTheme="majorHAnsi" w:cs="Tahoma"/>
              </w:rPr>
            </w:pPr>
          </w:p>
        </w:tc>
      </w:tr>
      <w:tr w:rsidR="00862E76" w:rsidRPr="00862E76" w14:paraId="0BFF25BC" w14:textId="77777777" w:rsidTr="00C37782">
        <w:tc>
          <w:tcPr>
            <w:tcW w:w="3681" w:type="dxa"/>
          </w:tcPr>
          <w:p w14:paraId="7CCD748C"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Ολισθητήρες</w:t>
            </w:r>
          </w:p>
        </w:tc>
        <w:tc>
          <w:tcPr>
            <w:tcW w:w="3544" w:type="dxa"/>
          </w:tcPr>
          <w:p w14:paraId="70FD12D9"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Πέδιλα ολίσθησης μικρού συντελεστή τριβής και ρόδες κύλισης</w:t>
            </w:r>
          </w:p>
        </w:tc>
        <w:tc>
          <w:tcPr>
            <w:tcW w:w="1215" w:type="dxa"/>
          </w:tcPr>
          <w:p w14:paraId="37C8EF91" w14:textId="77777777" w:rsidR="00862E76" w:rsidRPr="00862E76" w:rsidRDefault="00862E76" w:rsidP="00C37782">
            <w:pPr>
              <w:spacing w:line="276" w:lineRule="auto"/>
              <w:rPr>
                <w:rFonts w:asciiTheme="majorHAnsi" w:hAnsiTheme="majorHAnsi" w:cs="Tahoma"/>
              </w:rPr>
            </w:pPr>
          </w:p>
        </w:tc>
        <w:tc>
          <w:tcPr>
            <w:tcW w:w="1416" w:type="dxa"/>
          </w:tcPr>
          <w:p w14:paraId="329B5456" w14:textId="77777777" w:rsidR="00862E76" w:rsidRPr="00862E76" w:rsidRDefault="00862E76" w:rsidP="00C37782">
            <w:pPr>
              <w:spacing w:line="276" w:lineRule="auto"/>
              <w:rPr>
                <w:rFonts w:asciiTheme="majorHAnsi" w:hAnsiTheme="majorHAnsi" w:cs="Tahoma"/>
              </w:rPr>
            </w:pPr>
          </w:p>
        </w:tc>
      </w:tr>
      <w:tr w:rsidR="00862E76" w:rsidRPr="00862E76" w14:paraId="09104D51" w14:textId="77777777" w:rsidTr="00C37782">
        <w:tc>
          <w:tcPr>
            <w:tcW w:w="3681" w:type="dxa"/>
          </w:tcPr>
          <w:p w14:paraId="56576381"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Σύστημα εξοικονόμησης ενέργειας</w:t>
            </w:r>
          </w:p>
        </w:tc>
        <w:tc>
          <w:tcPr>
            <w:tcW w:w="3544" w:type="dxa"/>
          </w:tcPr>
          <w:p w14:paraId="71912D44"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Θα έχει σύστημα που θα κάνει εκμετάλλευσης της άεργου ισχύος ώστε να μπορεί να παραχθεί ηλεκτρική ενέργεια. Η εξοικονόμηση θα είναι της τάξης &gt; 70% από ένα αντίστοιχο υδραυλικό ανελκυστήρα.</w:t>
            </w:r>
          </w:p>
          <w:p w14:paraId="69828F00"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Το drive θα μπορεί να λειτουργήσει και με πτώση τάσης έως και 30% κάτω από την ονομαστική τιμή. </w:t>
            </w:r>
          </w:p>
          <w:p w14:paraId="50B4D23C"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Η παραγωγή της ηλεκτρικής ενέργειας θα γίνεται:</w:t>
            </w:r>
          </w:p>
          <w:p w14:paraId="43F21C77" w14:textId="77777777" w:rsidR="00862E76" w:rsidRPr="00862E76" w:rsidRDefault="00862E76" w:rsidP="00862E76">
            <w:pPr>
              <w:pStyle w:val="a5"/>
              <w:numPr>
                <w:ilvl w:val="0"/>
                <w:numId w:val="25"/>
              </w:numPr>
              <w:spacing w:line="276" w:lineRule="auto"/>
              <w:ind w:left="319" w:hanging="283"/>
              <w:contextualSpacing/>
              <w:rPr>
                <w:rFonts w:asciiTheme="majorHAnsi" w:hAnsiTheme="majorHAnsi" w:cs="Tahoma"/>
              </w:rPr>
            </w:pPr>
            <w:r w:rsidRPr="00862E76">
              <w:rPr>
                <w:rFonts w:asciiTheme="majorHAnsi" w:hAnsiTheme="majorHAnsi" w:cs="Tahoma"/>
              </w:rPr>
              <w:t xml:space="preserve">όταν ο θάλαμος είναι βαριά φορτωμένος και κατεβαίνει </w:t>
            </w:r>
          </w:p>
          <w:p w14:paraId="3A3AE4D0" w14:textId="77777777" w:rsidR="00862E76" w:rsidRPr="00862E76" w:rsidRDefault="00862E76" w:rsidP="00862E76">
            <w:pPr>
              <w:pStyle w:val="a5"/>
              <w:numPr>
                <w:ilvl w:val="0"/>
                <w:numId w:val="25"/>
              </w:numPr>
              <w:spacing w:line="276" w:lineRule="auto"/>
              <w:ind w:left="319" w:hanging="283"/>
              <w:contextualSpacing/>
              <w:rPr>
                <w:rFonts w:asciiTheme="majorHAnsi" w:hAnsiTheme="majorHAnsi" w:cs="Tahoma"/>
              </w:rPr>
            </w:pPr>
            <w:r w:rsidRPr="00862E76">
              <w:rPr>
                <w:rFonts w:asciiTheme="majorHAnsi" w:hAnsiTheme="majorHAnsi" w:cs="Tahoma"/>
              </w:rPr>
              <w:t>όταν ο θάλαμος είναι άδειος και ανεβαίνει.</w:t>
            </w:r>
          </w:p>
        </w:tc>
        <w:tc>
          <w:tcPr>
            <w:tcW w:w="1215" w:type="dxa"/>
          </w:tcPr>
          <w:p w14:paraId="0068C267" w14:textId="77777777" w:rsidR="00862E76" w:rsidRPr="00862E76" w:rsidRDefault="00862E76" w:rsidP="00C37782">
            <w:pPr>
              <w:spacing w:line="276" w:lineRule="auto"/>
              <w:rPr>
                <w:rFonts w:asciiTheme="majorHAnsi" w:hAnsiTheme="majorHAnsi" w:cs="Tahoma"/>
              </w:rPr>
            </w:pPr>
          </w:p>
        </w:tc>
        <w:tc>
          <w:tcPr>
            <w:tcW w:w="1416" w:type="dxa"/>
          </w:tcPr>
          <w:p w14:paraId="4DF69DCB" w14:textId="77777777" w:rsidR="00862E76" w:rsidRPr="00862E76" w:rsidRDefault="00862E76" w:rsidP="00C37782">
            <w:pPr>
              <w:spacing w:line="276" w:lineRule="auto"/>
              <w:rPr>
                <w:rFonts w:asciiTheme="majorHAnsi" w:hAnsiTheme="majorHAnsi" w:cs="Tahoma"/>
              </w:rPr>
            </w:pPr>
          </w:p>
        </w:tc>
      </w:tr>
      <w:tr w:rsidR="00862E76" w:rsidRPr="00862E76" w14:paraId="4A84004E" w14:textId="77777777" w:rsidTr="00C37782">
        <w:tc>
          <w:tcPr>
            <w:tcW w:w="3681" w:type="dxa"/>
          </w:tcPr>
          <w:p w14:paraId="5172D2C0"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lastRenderedPageBreak/>
              <w:t>Αυτόματο σύστημα απεγκλωβισμού σε περίπτωση διακοπής του ρεύματος</w:t>
            </w:r>
          </w:p>
        </w:tc>
        <w:tc>
          <w:tcPr>
            <w:tcW w:w="3544" w:type="dxa"/>
          </w:tcPr>
          <w:p w14:paraId="3D0BDDAD"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Περιλαμβάνεται. </w:t>
            </w:r>
          </w:p>
          <w:p w14:paraId="0B440C18"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Θα είναι μέσω ενσωματωμένων επαναφορτιζόμενων μπαταριών.</w:t>
            </w:r>
          </w:p>
        </w:tc>
        <w:tc>
          <w:tcPr>
            <w:tcW w:w="1215" w:type="dxa"/>
          </w:tcPr>
          <w:p w14:paraId="4C90AAD1" w14:textId="77777777" w:rsidR="00862E76" w:rsidRPr="00862E76" w:rsidRDefault="00862E76" w:rsidP="00C37782">
            <w:pPr>
              <w:spacing w:line="276" w:lineRule="auto"/>
              <w:rPr>
                <w:rFonts w:asciiTheme="majorHAnsi" w:hAnsiTheme="majorHAnsi" w:cs="Tahoma"/>
              </w:rPr>
            </w:pPr>
          </w:p>
        </w:tc>
        <w:tc>
          <w:tcPr>
            <w:tcW w:w="1416" w:type="dxa"/>
          </w:tcPr>
          <w:p w14:paraId="64F5F34F" w14:textId="77777777" w:rsidR="00862E76" w:rsidRPr="00862E76" w:rsidRDefault="00862E76" w:rsidP="00C37782">
            <w:pPr>
              <w:spacing w:line="276" w:lineRule="auto"/>
              <w:rPr>
                <w:rFonts w:asciiTheme="majorHAnsi" w:hAnsiTheme="majorHAnsi" w:cs="Tahoma"/>
              </w:rPr>
            </w:pPr>
          </w:p>
        </w:tc>
      </w:tr>
      <w:tr w:rsidR="00862E76" w:rsidRPr="00862E76" w14:paraId="23DA0BD1" w14:textId="77777777" w:rsidTr="00C37782">
        <w:tc>
          <w:tcPr>
            <w:tcW w:w="3681" w:type="dxa"/>
          </w:tcPr>
          <w:p w14:paraId="450C8BAC"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Φωτισμός θαλάμου</w:t>
            </w:r>
          </w:p>
        </w:tc>
        <w:tc>
          <w:tcPr>
            <w:tcW w:w="3544" w:type="dxa"/>
          </w:tcPr>
          <w:p w14:paraId="0D572F70" w14:textId="77777777" w:rsidR="00862E76" w:rsidRPr="00862E76" w:rsidRDefault="00862E76" w:rsidP="00C37782">
            <w:pPr>
              <w:spacing w:line="276" w:lineRule="auto"/>
              <w:rPr>
                <w:rFonts w:asciiTheme="majorHAnsi" w:hAnsiTheme="majorHAnsi" w:cs="Tahoma"/>
                <w:lang w:val="en-US"/>
              </w:rPr>
            </w:pPr>
            <w:r w:rsidRPr="00862E76">
              <w:rPr>
                <w:rFonts w:asciiTheme="majorHAnsi" w:hAnsiTheme="majorHAnsi" w:cs="Tahoma"/>
              </w:rPr>
              <w:t xml:space="preserve">Με χρήση φωτιστικών </w:t>
            </w:r>
            <w:r w:rsidRPr="00862E76">
              <w:rPr>
                <w:rFonts w:asciiTheme="majorHAnsi" w:hAnsiTheme="majorHAnsi" w:cs="Tahoma"/>
                <w:lang w:val="en-US"/>
              </w:rPr>
              <w:t>LED</w:t>
            </w:r>
          </w:p>
        </w:tc>
        <w:tc>
          <w:tcPr>
            <w:tcW w:w="1215" w:type="dxa"/>
          </w:tcPr>
          <w:p w14:paraId="64C38904" w14:textId="77777777" w:rsidR="00862E76" w:rsidRPr="00862E76" w:rsidRDefault="00862E76" w:rsidP="00C37782">
            <w:pPr>
              <w:spacing w:line="276" w:lineRule="auto"/>
              <w:rPr>
                <w:rFonts w:asciiTheme="majorHAnsi" w:hAnsiTheme="majorHAnsi" w:cs="Tahoma"/>
              </w:rPr>
            </w:pPr>
          </w:p>
        </w:tc>
        <w:tc>
          <w:tcPr>
            <w:tcW w:w="1416" w:type="dxa"/>
          </w:tcPr>
          <w:p w14:paraId="3C6C5A89" w14:textId="77777777" w:rsidR="00862E76" w:rsidRPr="00862E76" w:rsidRDefault="00862E76" w:rsidP="00C37782">
            <w:pPr>
              <w:spacing w:line="276" w:lineRule="auto"/>
              <w:rPr>
                <w:rFonts w:asciiTheme="majorHAnsi" w:hAnsiTheme="majorHAnsi" w:cs="Tahoma"/>
              </w:rPr>
            </w:pPr>
          </w:p>
        </w:tc>
      </w:tr>
      <w:tr w:rsidR="00862E76" w:rsidRPr="00862E76" w14:paraId="2969E80D" w14:textId="77777777" w:rsidTr="00C37782">
        <w:tc>
          <w:tcPr>
            <w:tcW w:w="3681" w:type="dxa"/>
          </w:tcPr>
          <w:p w14:paraId="7F0426CA"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Ακρίβεια στο σταμάτημα</w:t>
            </w:r>
          </w:p>
        </w:tc>
        <w:tc>
          <w:tcPr>
            <w:tcW w:w="3544" w:type="dxa"/>
          </w:tcPr>
          <w:p w14:paraId="5D5119BA" w14:textId="77777777" w:rsidR="00862E76" w:rsidRPr="00862E76" w:rsidRDefault="00862E76" w:rsidP="00C37782">
            <w:pPr>
              <w:spacing w:line="276" w:lineRule="auto"/>
              <w:rPr>
                <w:rFonts w:asciiTheme="majorHAnsi" w:hAnsiTheme="majorHAnsi" w:cs="Tahoma"/>
                <w:lang w:val="en-US"/>
              </w:rPr>
            </w:pPr>
            <w:r w:rsidRPr="00862E76">
              <w:rPr>
                <w:rFonts w:asciiTheme="majorHAnsi" w:hAnsiTheme="majorHAnsi" w:cs="Tahoma"/>
              </w:rPr>
              <w:t>Ο θάλαμος δεν θα κάνει «σκαλοπάτι» όταν σταματάει σε σχέση με τον όροφο. Η ακρίβεια θα είναι &lt;±4</w:t>
            </w:r>
            <w:r w:rsidRPr="00862E76">
              <w:rPr>
                <w:rFonts w:asciiTheme="majorHAnsi" w:hAnsiTheme="majorHAnsi" w:cs="Tahoma"/>
                <w:lang w:val="en-US"/>
              </w:rPr>
              <w:t>mm.</w:t>
            </w:r>
          </w:p>
        </w:tc>
        <w:tc>
          <w:tcPr>
            <w:tcW w:w="1215" w:type="dxa"/>
          </w:tcPr>
          <w:p w14:paraId="0B54E8A3" w14:textId="77777777" w:rsidR="00862E76" w:rsidRPr="00862E76" w:rsidRDefault="00862E76" w:rsidP="00C37782">
            <w:pPr>
              <w:spacing w:line="276" w:lineRule="auto"/>
              <w:rPr>
                <w:rFonts w:asciiTheme="majorHAnsi" w:hAnsiTheme="majorHAnsi" w:cs="Tahoma"/>
              </w:rPr>
            </w:pPr>
          </w:p>
        </w:tc>
        <w:tc>
          <w:tcPr>
            <w:tcW w:w="1416" w:type="dxa"/>
          </w:tcPr>
          <w:p w14:paraId="536D768D" w14:textId="77777777" w:rsidR="00862E76" w:rsidRPr="00862E76" w:rsidRDefault="00862E76" w:rsidP="00C37782">
            <w:pPr>
              <w:spacing w:line="276" w:lineRule="auto"/>
              <w:rPr>
                <w:rFonts w:asciiTheme="majorHAnsi" w:hAnsiTheme="majorHAnsi" w:cs="Tahoma"/>
              </w:rPr>
            </w:pPr>
          </w:p>
        </w:tc>
      </w:tr>
      <w:tr w:rsidR="00862E76" w:rsidRPr="00862E76" w14:paraId="1885EE1C" w14:textId="77777777" w:rsidTr="00C37782">
        <w:tc>
          <w:tcPr>
            <w:tcW w:w="3681" w:type="dxa"/>
          </w:tcPr>
          <w:p w14:paraId="5EF7F29E"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Πίνακες κινήσεως – φωτισμού</w:t>
            </w:r>
          </w:p>
        </w:tc>
        <w:tc>
          <w:tcPr>
            <w:tcW w:w="3544" w:type="dxa"/>
          </w:tcPr>
          <w:p w14:paraId="69238491"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Περιλαμβάνονται.</w:t>
            </w:r>
          </w:p>
        </w:tc>
        <w:tc>
          <w:tcPr>
            <w:tcW w:w="1215" w:type="dxa"/>
          </w:tcPr>
          <w:p w14:paraId="12A1A178" w14:textId="77777777" w:rsidR="00862E76" w:rsidRPr="00862E76" w:rsidRDefault="00862E76" w:rsidP="00C37782">
            <w:pPr>
              <w:spacing w:line="276" w:lineRule="auto"/>
              <w:rPr>
                <w:rFonts w:asciiTheme="majorHAnsi" w:hAnsiTheme="majorHAnsi" w:cs="Tahoma"/>
              </w:rPr>
            </w:pPr>
          </w:p>
        </w:tc>
        <w:tc>
          <w:tcPr>
            <w:tcW w:w="1416" w:type="dxa"/>
          </w:tcPr>
          <w:p w14:paraId="5DBC368F" w14:textId="77777777" w:rsidR="00862E76" w:rsidRPr="00862E76" w:rsidRDefault="00862E76" w:rsidP="00C37782">
            <w:pPr>
              <w:spacing w:line="276" w:lineRule="auto"/>
              <w:rPr>
                <w:rFonts w:asciiTheme="majorHAnsi" w:hAnsiTheme="majorHAnsi" w:cs="Tahoma"/>
              </w:rPr>
            </w:pPr>
          </w:p>
        </w:tc>
      </w:tr>
      <w:tr w:rsidR="00862E76" w:rsidRPr="00862E76" w14:paraId="43B50BA1" w14:textId="77777777" w:rsidTr="00C37782">
        <w:tc>
          <w:tcPr>
            <w:tcW w:w="3681" w:type="dxa"/>
          </w:tcPr>
          <w:p w14:paraId="650C59B3"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Φωτισμός φρέατος</w:t>
            </w:r>
          </w:p>
        </w:tc>
        <w:tc>
          <w:tcPr>
            <w:tcW w:w="3544" w:type="dxa"/>
          </w:tcPr>
          <w:p w14:paraId="25DA0457"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220V με αντιηλεκτροπληξιακό</w:t>
            </w:r>
          </w:p>
        </w:tc>
        <w:tc>
          <w:tcPr>
            <w:tcW w:w="1215" w:type="dxa"/>
          </w:tcPr>
          <w:p w14:paraId="37E54F0E" w14:textId="77777777" w:rsidR="00862E76" w:rsidRPr="00862E76" w:rsidRDefault="00862E76" w:rsidP="00C37782">
            <w:pPr>
              <w:spacing w:line="276" w:lineRule="auto"/>
              <w:rPr>
                <w:rFonts w:asciiTheme="majorHAnsi" w:hAnsiTheme="majorHAnsi" w:cs="Tahoma"/>
              </w:rPr>
            </w:pPr>
          </w:p>
        </w:tc>
        <w:tc>
          <w:tcPr>
            <w:tcW w:w="1416" w:type="dxa"/>
          </w:tcPr>
          <w:p w14:paraId="73169091" w14:textId="77777777" w:rsidR="00862E76" w:rsidRPr="00862E76" w:rsidRDefault="00862E76" w:rsidP="00C37782">
            <w:pPr>
              <w:spacing w:line="276" w:lineRule="auto"/>
              <w:rPr>
                <w:rFonts w:asciiTheme="majorHAnsi" w:hAnsiTheme="majorHAnsi" w:cs="Tahoma"/>
              </w:rPr>
            </w:pPr>
          </w:p>
        </w:tc>
      </w:tr>
      <w:tr w:rsidR="00862E76" w:rsidRPr="00862E76" w14:paraId="59B9168F" w14:textId="77777777" w:rsidTr="00C37782">
        <w:tc>
          <w:tcPr>
            <w:tcW w:w="3681" w:type="dxa"/>
          </w:tcPr>
          <w:p w14:paraId="138BEA32"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Σύστημα ασφαλείας για τη φθορά των ιμάντων.</w:t>
            </w:r>
          </w:p>
        </w:tc>
        <w:tc>
          <w:tcPr>
            <w:tcW w:w="3544" w:type="dxa"/>
          </w:tcPr>
          <w:p w14:paraId="79A4374F"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Περιλαμβάνεται. </w:t>
            </w:r>
          </w:p>
          <w:p w14:paraId="2BEAC5EA"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Θα εξασφαλίζει τη συνεχή παρακολούθηση της ακεραιότητας των συρματιδίων των ιμάντων.</w:t>
            </w:r>
          </w:p>
        </w:tc>
        <w:tc>
          <w:tcPr>
            <w:tcW w:w="1215" w:type="dxa"/>
          </w:tcPr>
          <w:p w14:paraId="68B7715B" w14:textId="77777777" w:rsidR="00862E76" w:rsidRPr="00862E76" w:rsidRDefault="00862E76" w:rsidP="00C37782">
            <w:pPr>
              <w:spacing w:line="276" w:lineRule="auto"/>
              <w:rPr>
                <w:rFonts w:asciiTheme="majorHAnsi" w:hAnsiTheme="majorHAnsi" w:cs="Tahoma"/>
              </w:rPr>
            </w:pPr>
          </w:p>
        </w:tc>
        <w:tc>
          <w:tcPr>
            <w:tcW w:w="1416" w:type="dxa"/>
          </w:tcPr>
          <w:p w14:paraId="6084979C" w14:textId="77777777" w:rsidR="00862E76" w:rsidRPr="00862E76" w:rsidRDefault="00862E76" w:rsidP="00C37782">
            <w:pPr>
              <w:spacing w:line="276" w:lineRule="auto"/>
              <w:rPr>
                <w:rFonts w:asciiTheme="majorHAnsi" w:hAnsiTheme="majorHAnsi" w:cs="Tahoma"/>
              </w:rPr>
            </w:pPr>
          </w:p>
        </w:tc>
      </w:tr>
      <w:tr w:rsidR="00862E76" w:rsidRPr="00862E76" w14:paraId="3122BBF9" w14:textId="77777777" w:rsidTr="00C37782">
        <w:tc>
          <w:tcPr>
            <w:tcW w:w="3681" w:type="dxa"/>
          </w:tcPr>
          <w:p w14:paraId="2CA35274"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Πιστοποίηση από αρμόδιο φορέα</w:t>
            </w:r>
          </w:p>
        </w:tc>
        <w:tc>
          <w:tcPr>
            <w:tcW w:w="3544" w:type="dxa"/>
          </w:tcPr>
          <w:p w14:paraId="109EF234"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Θα είναι σύμφωνα με το νέο πρότυπο ΕΝ-81.20</w:t>
            </w:r>
          </w:p>
        </w:tc>
        <w:tc>
          <w:tcPr>
            <w:tcW w:w="1215" w:type="dxa"/>
          </w:tcPr>
          <w:p w14:paraId="3CBE61FF" w14:textId="77777777" w:rsidR="00862E76" w:rsidRPr="00862E76" w:rsidRDefault="00862E76" w:rsidP="00C37782">
            <w:pPr>
              <w:spacing w:line="276" w:lineRule="auto"/>
              <w:rPr>
                <w:rFonts w:asciiTheme="majorHAnsi" w:hAnsiTheme="majorHAnsi" w:cs="Tahoma"/>
              </w:rPr>
            </w:pPr>
          </w:p>
        </w:tc>
        <w:tc>
          <w:tcPr>
            <w:tcW w:w="1416" w:type="dxa"/>
          </w:tcPr>
          <w:p w14:paraId="6EC25ACF" w14:textId="77777777" w:rsidR="00862E76" w:rsidRPr="00862E76" w:rsidRDefault="00862E76" w:rsidP="00C37782">
            <w:pPr>
              <w:spacing w:line="276" w:lineRule="auto"/>
              <w:rPr>
                <w:rFonts w:asciiTheme="majorHAnsi" w:hAnsiTheme="majorHAnsi" w:cs="Tahoma"/>
              </w:rPr>
            </w:pPr>
          </w:p>
        </w:tc>
      </w:tr>
    </w:tbl>
    <w:p w14:paraId="1C921434" w14:textId="77777777" w:rsidR="00862E76" w:rsidRPr="00862E76" w:rsidRDefault="00862E76" w:rsidP="00862E76">
      <w:pPr>
        <w:spacing w:line="276" w:lineRule="auto"/>
        <w:jc w:val="both"/>
        <w:rPr>
          <w:rFonts w:asciiTheme="majorHAnsi" w:hAnsiTheme="majorHAnsi" w:cs="Tahoma"/>
        </w:rPr>
      </w:pPr>
    </w:p>
    <w:p w14:paraId="2B1DD314" w14:textId="77777777" w:rsidR="00862E76" w:rsidRPr="00862E76" w:rsidRDefault="00862E76" w:rsidP="00862E76">
      <w:pPr>
        <w:spacing w:line="276" w:lineRule="auto"/>
        <w:jc w:val="both"/>
        <w:rPr>
          <w:rFonts w:asciiTheme="majorHAnsi" w:hAnsiTheme="majorHAnsi" w:cs="Tahoma"/>
          <w:b/>
          <w:bCs/>
        </w:rPr>
      </w:pPr>
      <w:r w:rsidRPr="00862E76">
        <w:rPr>
          <w:rFonts w:asciiTheme="majorHAnsi" w:hAnsiTheme="majorHAnsi" w:cs="Tahoma"/>
          <w:b/>
          <w:bCs/>
        </w:rPr>
        <w:t>Α-2. Γενικές Παρατηρήσεις και Κόστος για τον Ανελκυστήρα.</w:t>
      </w:r>
    </w:p>
    <w:p w14:paraId="323764FB" w14:textId="77777777" w:rsidR="00862E76" w:rsidRPr="00862E76" w:rsidRDefault="00862E76" w:rsidP="00862E76">
      <w:pPr>
        <w:spacing w:line="276" w:lineRule="auto"/>
        <w:jc w:val="both"/>
        <w:rPr>
          <w:rFonts w:asciiTheme="majorHAnsi" w:hAnsiTheme="majorHAnsi" w:cs="Tahoma"/>
          <w:b/>
          <w:bCs/>
        </w:rPr>
      </w:pPr>
    </w:p>
    <w:p w14:paraId="1229CC4D" w14:textId="77777777" w:rsidR="00862E76" w:rsidRPr="00862E76" w:rsidRDefault="00862E76" w:rsidP="00862E76">
      <w:pPr>
        <w:spacing w:line="276" w:lineRule="auto"/>
        <w:rPr>
          <w:rFonts w:asciiTheme="majorHAnsi" w:hAnsiTheme="majorHAnsi" w:cs="Tahoma"/>
        </w:rPr>
      </w:pPr>
      <w:r w:rsidRPr="00862E76">
        <w:rPr>
          <w:rFonts w:asciiTheme="majorHAnsi" w:hAnsiTheme="majorHAnsi" w:cs="Tahoma"/>
        </w:rPr>
        <w:t xml:space="preserve">Στην παρούσα τεχνική περιγραφή περιλαμβάνονται: </w:t>
      </w:r>
    </w:p>
    <w:p w14:paraId="688F54A7" w14:textId="77777777" w:rsidR="00862E76" w:rsidRPr="00862E76" w:rsidRDefault="00862E76" w:rsidP="00862E76">
      <w:pPr>
        <w:pStyle w:val="a5"/>
        <w:numPr>
          <w:ilvl w:val="0"/>
          <w:numId w:val="26"/>
        </w:numPr>
        <w:spacing w:line="276" w:lineRule="auto"/>
        <w:ind w:left="284" w:hanging="284"/>
        <w:contextualSpacing/>
        <w:jc w:val="both"/>
        <w:rPr>
          <w:rFonts w:asciiTheme="majorHAnsi" w:hAnsiTheme="majorHAnsi" w:cs="Tahoma"/>
        </w:rPr>
      </w:pPr>
      <w:r w:rsidRPr="00862E76">
        <w:rPr>
          <w:rFonts w:asciiTheme="majorHAnsi" w:hAnsiTheme="majorHAnsi" w:cs="Tahoma"/>
        </w:rPr>
        <w:t>Κάθε πιθανό υλικό και μικροϋλικό που απαιτείται για την πλήρη εγκατάσταση, ρύθμιση και θέση σε πλήρη λειτουργία του ανελκυστήρα. Η εγκατάσταση του ανελκυστήρα θα γίνει από εξειδικευμένο συνεργείο σύμφωνα με την κείμενη νομοθεσία. Σε κάθε περίπτωση οι εργασίες αποξήλωσης του υπάρχοντος και  εγκατάστασης του νέου θα γίνονται κατόπιν συνεννόησης με την Τεχνική Υπηρεσία αλλά και με το Τμήμα Βιολογίας ώστε να προκαλείται η ελάχιστη δυνατή όχληση στην καθημερινή λειτουργία του κτηρίου.</w:t>
      </w:r>
    </w:p>
    <w:p w14:paraId="5DAF6AB9" w14:textId="77777777" w:rsidR="00862E76" w:rsidRPr="00862E76" w:rsidRDefault="00862E76" w:rsidP="00862E76">
      <w:pPr>
        <w:pStyle w:val="a5"/>
        <w:numPr>
          <w:ilvl w:val="0"/>
          <w:numId w:val="26"/>
        </w:numPr>
        <w:spacing w:line="276" w:lineRule="auto"/>
        <w:ind w:left="284" w:hanging="284"/>
        <w:contextualSpacing/>
        <w:jc w:val="both"/>
        <w:rPr>
          <w:rFonts w:asciiTheme="majorHAnsi" w:hAnsiTheme="majorHAnsi" w:cs="Tahoma"/>
        </w:rPr>
      </w:pPr>
      <w:r w:rsidRPr="00862E76">
        <w:rPr>
          <w:rFonts w:asciiTheme="majorHAnsi" w:hAnsiTheme="majorHAnsi" w:cs="Tahoma"/>
        </w:rPr>
        <w:t xml:space="preserve">Το κόστος αποξήλωσης όλων των μηχανισμών του ανελκυστήρα που σήμερα υπάρχει στο σημείο. Όλα τα υλικά που θα αποξηλωθούν θα απομακρυνθούν από το σημείο και θα μεταφερθούν σε κατάλληλο και νόμιμο αποδέκτη εκτός του Παν. Κρήτης. </w:t>
      </w:r>
    </w:p>
    <w:p w14:paraId="2D9E362A" w14:textId="77777777" w:rsidR="00862E76" w:rsidRPr="00862E76" w:rsidRDefault="00862E76" w:rsidP="00862E76">
      <w:pPr>
        <w:pStyle w:val="a5"/>
        <w:numPr>
          <w:ilvl w:val="0"/>
          <w:numId w:val="26"/>
        </w:numPr>
        <w:spacing w:line="276" w:lineRule="auto"/>
        <w:ind w:left="284" w:hanging="284"/>
        <w:contextualSpacing/>
        <w:jc w:val="both"/>
        <w:rPr>
          <w:rFonts w:asciiTheme="majorHAnsi" w:hAnsiTheme="majorHAnsi" w:cs="Tahoma"/>
        </w:rPr>
      </w:pPr>
      <w:r w:rsidRPr="00862E76">
        <w:rPr>
          <w:rFonts w:asciiTheme="majorHAnsi" w:hAnsiTheme="majorHAnsi" w:cs="Tahoma"/>
        </w:rPr>
        <w:t xml:space="preserve">Η εγκατάσταση στο φρεάτιο ειδικής πιστοποιημένης σκαλωσιάς υψηλών προδιαγραφών ασφαλείας. </w:t>
      </w:r>
    </w:p>
    <w:p w14:paraId="2990C5DF" w14:textId="77777777" w:rsidR="00862E76" w:rsidRPr="00862E76" w:rsidRDefault="00862E76" w:rsidP="00862E76">
      <w:pPr>
        <w:pStyle w:val="a5"/>
        <w:numPr>
          <w:ilvl w:val="0"/>
          <w:numId w:val="26"/>
        </w:numPr>
        <w:spacing w:line="276" w:lineRule="auto"/>
        <w:ind w:left="284" w:hanging="284"/>
        <w:contextualSpacing/>
        <w:jc w:val="both"/>
        <w:rPr>
          <w:rFonts w:asciiTheme="majorHAnsi" w:hAnsiTheme="majorHAnsi" w:cs="Tahoma"/>
        </w:rPr>
      </w:pPr>
      <w:r w:rsidRPr="00862E76">
        <w:rPr>
          <w:rFonts w:asciiTheme="majorHAnsi" w:hAnsiTheme="majorHAnsi" w:cs="Tahoma"/>
        </w:rPr>
        <w:t xml:space="preserve">Κάθε δαπάνη για τις αυτοψίες και ελέγχους για την έκδοση του Πιστοποιητικού Ελέγχου Εγκατάστασης από διαπιστευμένο φορέα ελέγχου. </w:t>
      </w:r>
    </w:p>
    <w:p w14:paraId="3203C2F8" w14:textId="77777777" w:rsidR="00862E76" w:rsidRPr="00862E76" w:rsidRDefault="00862E76" w:rsidP="00862E76">
      <w:pPr>
        <w:pStyle w:val="a5"/>
        <w:numPr>
          <w:ilvl w:val="0"/>
          <w:numId w:val="26"/>
        </w:numPr>
        <w:spacing w:line="276" w:lineRule="auto"/>
        <w:ind w:left="284" w:hanging="284"/>
        <w:contextualSpacing/>
        <w:jc w:val="both"/>
        <w:rPr>
          <w:rFonts w:asciiTheme="majorHAnsi" w:hAnsiTheme="majorHAnsi" w:cs="Tahoma"/>
        </w:rPr>
      </w:pPr>
      <w:r w:rsidRPr="00862E76">
        <w:rPr>
          <w:rFonts w:asciiTheme="majorHAnsi" w:hAnsiTheme="majorHAnsi" w:cs="Tahoma"/>
        </w:rPr>
        <w:t xml:space="preserve">Η εκπόνηση μελέτης και η υποβολή αυτής στον αρμόδιο Φορέα Πιστοποίησης και η παράδοση του φακέλου με όλα τα δικαιολογητικά που απαιτούνται για την καταχώρηση κάθε ανελκυστήρα στο σχετικό Μητρώο. </w:t>
      </w:r>
    </w:p>
    <w:p w14:paraId="555B7E75" w14:textId="77777777" w:rsidR="00862E76" w:rsidRPr="00862E76" w:rsidRDefault="00862E76" w:rsidP="00862E76">
      <w:pPr>
        <w:spacing w:line="276" w:lineRule="auto"/>
        <w:jc w:val="both"/>
        <w:rPr>
          <w:rFonts w:asciiTheme="majorHAnsi" w:hAnsiTheme="majorHAnsi" w:cs="Tahoma"/>
        </w:rPr>
      </w:pPr>
    </w:p>
    <w:p w14:paraId="320F2A98" w14:textId="77777777" w:rsidR="00862E76" w:rsidRPr="00862E76" w:rsidRDefault="00862E76" w:rsidP="00862E76">
      <w:pPr>
        <w:spacing w:line="276" w:lineRule="auto"/>
        <w:jc w:val="both"/>
        <w:rPr>
          <w:rFonts w:asciiTheme="majorHAnsi" w:hAnsiTheme="majorHAnsi" w:cs="Tahoma"/>
          <w:b/>
          <w:bCs/>
        </w:rPr>
      </w:pPr>
      <w:r w:rsidRPr="00862E76">
        <w:rPr>
          <w:rFonts w:asciiTheme="majorHAnsi" w:hAnsiTheme="majorHAnsi" w:cs="Tahoma"/>
          <w:b/>
          <w:bCs/>
        </w:rPr>
        <w:t>Χρόνος Παράδοσης.</w:t>
      </w:r>
    </w:p>
    <w:p w14:paraId="0AE1C5C4" w14:textId="77777777" w:rsidR="00862E76" w:rsidRPr="00862E76" w:rsidRDefault="00862E76" w:rsidP="00862E76">
      <w:pPr>
        <w:spacing w:line="276" w:lineRule="auto"/>
        <w:jc w:val="both"/>
        <w:rPr>
          <w:rFonts w:asciiTheme="majorHAnsi" w:hAnsiTheme="majorHAnsi" w:cs="Tahoma"/>
        </w:rPr>
      </w:pPr>
      <w:r w:rsidRPr="00862E76">
        <w:rPr>
          <w:rFonts w:asciiTheme="majorHAnsi" w:hAnsiTheme="majorHAnsi" w:cs="Tahoma"/>
        </w:rPr>
        <w:t xml:space="preserve">Ο χρόνος παράδοσης δεν μπορεί να είναι μεγαλύτερος των </w:t>
      </w:r>
      <w:r w:rsidRPr="00862E76">
        <w:rPr>
          <w:rFonts w:asciiTheme="majorHAnsi" w:hAnsiTheme="majorHAnsi" w:cs="Tahoma"/>
          <w:b/>
          <w:bCs/>
        </w:rPr>
        <w:t>τεσσάρων (4) μηνών</w:t>
      </w:r>
      <w:r w:rsidRPr="00862E76">
        <w:rPr>
          <w:rFonts w:asciiTheme="majorHAnsi" w:hAnsiTheme="majorHAnsi" w:cs="Tahoma"/>
        </w:rPr>
        <w:t xml:space="preserve"> από την υπογραφή της Σύμβασης. Στο παραπάνω χρόνο δεν συμπεριλαμβάνονται οι μήνες Αύγουστος και Δεκέμβριος. </w:t>
      </w:r>
    </w:p>
    <w:p w14:paraId="126C9AB1" w14:textId="77777777" w:rsidR="00862E76" w:rsidRPr="00862E76" w:rsidRDefault="00862E76" w:rsidP="00862E76">
      <w:pPr>
        <w:spacing w:line="276" w:lineRule="auto"/>
        <w:jc w:val="both"/>
        <w:rPr>
          <w:rFonts w:asciiTheme="majorHAnsi" w:hAnsiTheme="majorHAnsi" w:cs="Tahoma"/>
        </w:rPr>
      </w:pPr>
    </w:p>
    <w:p w14:paraId="6B772B66" w14:textId="77777777" w:rsidR="00862E76" w:rsidRPr="00862E76" w:rsidRDefault="00862E76" w:rsidP="00862E76">
      <w:pPr>
        <w:spacing w:line="276" w:lineRule="auto"/>
        <w:jc w:val="both"/>
        <w:rPr>
          <w:rFonts w:asciiTheme="majorHAnsi" w:hAnsiTheme="majorHAnsi" w:cs="Tahoma"/>
          <w:b/>
          <w:bCs/>
        </w:rPr>
      </w:pPr>
      <w:r w:rsidRPr="00862E76">
        <w:rPr>
          <w:rFonts w:asciiTheme="majorHAnsi" w:hAnsiTheme="majorHAnsi" w:cs="Tahoma"/>
          <w:b/>
          <w:bCs/>
        </w:rPr>
        <w:t>Εγγύηση.</w:t>
      </w:r>
    </w:p>
    <w:p w14:paraId="55C8E39C" w14:textId="77777777" w:rsidR="00862E76" w:rsidRPr="00862E76" w:rsidRDefault="00862E76" w:rsidP="00862E76">
      <w:pPr>
        <w:spacing w:line="276" w:lineRule="auto"/>
        <w:jc w:val="both"/>
        <w:rPr>
          <w:rFonts w:asciiTheme="majorHAnsi" w:hAnsiTheme="majorHAnsi" w:cs="Tahoma"/>
        </w:rPr>
      </w:pPr>
      <w:r w:rsidRPr="00862E76">
        <w:rPr>
          <w:rFonts w:asciiTheme="majorHAnsi" w:hAnsiTheme="majorHAnsi" w:cs="Tahoma"/>
        </w:rPr>
        <w:t xml:space="preserve">Θα δοθεί γραπτή εγγύηση για την ομαλή λειτουργία των εγκατεστημένων μηχανισμών για τουλάχιστον </w:t>
      </w:r>
      <w:r w:rsidRPr="00862E76">
        <w:rPr>
          <w:rFonts w:asciiTheme="majorHAnsi" w:hAnsiTheme="majorHAnsi" w:cs="Tahoma"/>
          <w:b/>
          <w:bCs/>
        </w:rPr>
        <w:t>δύο (2) έτη</w:t>
      </w:r>
      <w:r w:rsidRPr="00862E76">
        <w:rPr>
          <w:rFonts w:asciiTheme="majorHAnsi" w:hAnsiTheme="majorHAnsi" w:cs="Tahoma"/>
        </w:rPr>
        <w:t xml:space="preserve">. Σε αυτό το διάστημα θα γίνεται -χωρίς χρέωση- επισκευή και αντικατάσταση κάθε ελαττωματικού εξαρτήματος, καθώς και αντιμετώπιση κάθε βλάβης που οφείλεται σε κρυφό ή φανερό ελάττωμα των υλικών. </w:t>
      </w:r>
    </w:p>
    <w:p w14:paraId="16D0C5BF" w14:textId="77777777" w:rsidR="00862E76" w:rsidRPr="00862E76" w:rsidRDefault="00862E76" w:rsidP="00862E76">
      <w:pPr>
        <w:spacing w:line="276" w:lineRule="auto"/>
        <w:jc w:val="both"/>
        <w:rPr>
          <w:rFonts w:asciiTheme="majorHAnsi" w:hAnsiTheme="majorHAnsi" w:cs="Tahoma"/>
        </w:rPr>
      </w:pPr>
    </w:p>
    <w:p w14:paraId="623EDD58" w14:textId="77777777" w:rsidR="00862E76" w:rsidRPr="00862E76" w:rsidRDefault="00862E76" w:rsidP="00862E76">
      <w:pPr>
        <w:spacing w:line="276" w:lineRule="auto"/>
        <w:jc w:val="both"/>
        <w:rPr>
          <w:rFonts w:asciiTheme="majorHAnsi" w:hAnsiTheme="majorHAnsi" w:cs="Tahoma"/>
          <w:b/>
          <w:bCs/>
        </w:rPr>
      </w:pPr>
      <w:r w:rsidRPr="00862E76">
        <w:rPr>
          <w:rFonts w:asciiTheme="majorHAnsi" w:hAnsiTheme="majorHAnsi" w:cs="Tahoma"/>
          <w:b/>
          <w:bCs/>
        </w:rPr>
        <w:t>Κόστος.</w:t>
      </w:r>
    </w:p>
    <w:p w14:paraId="20BE5236" w14:textId="77777777" w:rsidR="00862E76" w:rsidRPr="00862E76" w:rsidRDefault="00862E76" w:rsidP="00862E76">
      <w:pPr>
        <w:spacing w:line="276" w:lineRule="auto"/>
        <w:jc w:val="both"/>
        <w:rPr>
          <w:rFonts w:asciiTheme="majorHAnsi" w:hAnsiTheme="majorHAnsi" w:cs="Tahoma"/>
        </w:rPr>
      </w:pPr>
      <w:r w:rsidRPr="00862E76">
        <w:rPr>
          <w:rFonts w:asciiTheme="majorHAnsi" w:hAnsiTheme="majorHAnsi" w:cs="Tahoma"/>
        </w:rPr>
        <w:t xml:space="preserve">Το κόστος για την προμήθεια και εγκατάσταση του ανελκυστήρα προϋπολογίζεται στο ποσό των </w:t>
      </w:r>
      <w:r w:rsidRPr="00862E76">
        <w:rPr>
          <w:rFonts w:asciiTheme="majorHAnsi" w:hAnsiTheme="majorHAnsi" w:cs="Tahoma"/>
          <w:b/>
          <w:bCs/>
        </w:rPr>
        <w:t>21.500,00 € χωρίς ΦΠΑ</w:t>
      </w:r>
      <w:r w:rsidRPr="00862E76">
        <w:rPr>
          <w:rFonts w:asciiTheme="majorHAnsi" w:hAnsiTheme="majorHAnsi" w:cs="Tahoma"/>
        </w:rPr>
        <w:t>, ήτοι στα 26.660,00 με ΦΠΑ 24%.</w:t>
      </w:r>
    </w:p>
    <w:p w14:paraId="4064A1E8" w14:textId="77777777" w:rsidR="00862E76" w:rsidRPr="00862E76" w:rsidRDefault="00862E76" w:rsidP="00862E76">
      <w:pPr>
        <w:spacing w:line="276" w:lineRule="auto"/>
        <w:jc w:val="both"/>
        <w:rPr>
          <w:rFonts w:asciiTheme="majorHAnsi" w:hAnsiTheme="majorHAnsi" w:cs="Tahoma"/>
        </w:rPr>
      </w:pPr>
    </w:p>
    <w:p w14:paraId="6FA41546" w14:textId="77777777" w:rsidR="00862E76" w:rsidRPr="00862E76" w:rsidRDefault="00862E76" w:rsidP="00862E76">
      <w:pPr>
        <w:spacing w:line="276" w:lineRule="auto"/>
        <w:jc w:val="both"/>
        <w:rPr>
          <w:rFonts w:asciiTheme="majorHAnsi" w:hAnsiTheme="majorHAnsi" w:cs="Tahoma"/>
          <w:b/>
          <w:bCs/>
        </w:rPr>
      </w:pPr>
    </w:p>
    <w:p w14:paraId="04D11006" w14:textId="77777777" w:rsidR="00862E76" w:rsidRPr="00862E76" w:rsidRDefault="00862E76" w:rsidP="00862E76">
      <w:pPr>
        <w:rPr>
          <w:rFonts w:asciiTheme="majorHAnsi" w:hAnsiTheme="majorHAnsi" w:cs="Tahoma"/>
          <w:b/>
          <w:bCs/>
        </w:rPr>
      </w:pPr>
      <w:r w:rsidRPr="00862E76">
        <w:rPr>
          <w:rFonts w:asciiTheme="majorHAnsi" w:hAnsiTheme="majorHAnsi" w:cs="Tahoma"/>
          <w:b/>
          <w:bCs/>
        </w:rPr>
        <w:br w:type="page"/>
      </w:r>
    </w:p>
    <w:p w14:paraId="636077BD" w14:textId="77777777" w:rsidR="00862E76" w:rsidRPr="00862E76" w:rsidRDefault="00862E76" w:rsidP="00862E76">
      <w:pPr>
        <w:spacing w:line="276" w:lineRule="auto"/>
        <w:jc w:val="both"/>
        <w:rPr>
          <w:rFonts w:asciiTheme="majorHAnsi" w:hAnsiTheme="majorHAnsi" w:cs="Tahoma"/>
          <w:b/>
          <w:bCs/>
        </w:rPr>
      </w:pPr>
      <w:r w:rsidRPr="00862E76">
        <w:rPr>
          <w:rFonts w:asciiTheme="majorHAnsi" w:hAnsiTheme="majorHAnsi" w:cs="Tahoma"/>
          <w:b/>
          <w:bCs/>
        </w:rPr>
        <w:lastRenderedPageBreak/>
        <w:t xml:space="preserve">Β-1. Τεχνικά Χαρακτηριστικά/Φύλλα συμμόρφωσης για τον ηλεκτρικό πίνακα ελέγχου. </w:t>
      </w:r>
    </w:p>
    <w:p w14:paraId="06DE8B65" w14:textId="77777777" w:rsidR="00862E76" w:rsidRPr="00862E76" w:rsidRDefault="00862E76" w:rsidP="00862E76">
      <w:pPr>
        <w:spacing w:line="276" w:lineRule="auto"/>
        <w:jc w:val="both"/>
        <w:rPr>
          <w:rFonts w:asciiTheme="majorHAnsi" w:hAnsiTheme="majorHAnsi" w:cs="Tahoma"/>
        </w:rPr>
      </w:pPr>
    </w:p>
    <w:tbl>
      <w:tblPr>
        <w:tblStyle w:val="a8"/>
        <w:tblW w:w="9856" w:type="dxa"/>
        <w:tblLook w:val="04A0" w:firstRow="1" w:lastRow="0" w:firstColumn="1" w:lastColumn="0" w:noHBand="0" w:noVBand="1"/>
      </w:tblPr>
      <w:tblGrid>
        <w:gridCol w:w="3681"/>
        <w:gridCol w:w="3544"/>
        <w:gridCol w:w="1215"/>
        <w:gridCol w:w="1416"/>
      </w:tblGrid>
      <w:tr w:rsidR="00862E76" w:rsidRPr="00862E76" w14:paraId="5D9DD68F" w14:textId="77777777" w:rsidTr="00C37782">
        <w:tc>
          <w:tcPr>
            <w:tcW w:w="3681" w:type="dxa"/>
          </w:tcPr>
          <w:p w14:paraId="22964D3A" w14:textId="77777777" w:rsidR="00862E76" w:rsidRPr="00862E76" w:rsidRDefault="00862E76" w:rsidP="00C37782">
            <w:pPr>
              <w:spacing w:line="276" w:lineRule="auto"/>
              <w:jc w:val="center"/>
              <w:rPr>
                <w:rFonts w:asciiTheme="majorHAnsi" w:hAnsiTheme="majorHAnsi" w:cs="Tahoma"/>
                <w:b/>
                <w:bCs/>
              </w:rPr>
            </w:pPr>
            <w:r w:rsidRPr="00862E76">
              <w:rPr>
                <w:rFonts w:asciiTheme="majorHAnsi" w:hAnsiTheme="majorHAnsi" w:cs="Tahoma"/>
                <w:b/>
                <w:bCs/>
              </w:rPr>
              <w:t>Περιγραφή</w:t>
            </w:r>
          </w:p>
        </w:tc>
        <w:tc>
          <w:tcPr>
            <w:tcW w:w="3544" w:type="dxa"/>
          </w:tcPr>
          <w:p w14:paraId="7B1D7200" w14:textId="77777777" w:rsidR="00862E76" w:rsidRPr="00862E76" w:rsidRDefault="00862E76" w:rsidP="00C37782">
            <w:pPr>
              <w:spacing w:line="276" w:lineRule="auto"/>
              <w:jc w:val="center"/>
              <w:rPr>
                <w:rFonts w:asciiTheme="majorHAnsi" w:hAnsiTheme="majorHAnsi" w:cs="Tahoma"/>
                <w:b/>
                <w:bCs/>
              </w:rPr>
            </w:pPr>
            <w:r w:rsidRPr="00862E76">
              <w:rPr>
                <w:rFonts w:asciiTheme="majorHAnsi" w:hAnsiTheme="majorHAnsi" w:cs="Tahoma"/>
                <w:b/>
                <w:bCs/>
              </w:rPr>
              <w:t>Απαίτηση</w:t>
            </w:r>
          </w:p>
        </w:tc>
        <w:tc>
          <w:tcPr>
            <w:tcW w:w="1215" w:type="dxa"/>
          </w:tcPr>
          <w:p w14:paraId="33AB523A" w14:textId="77777777" w:rsidR="00862E76" w:rsidRPr="00862E76" w:rsidRDefault="00862E76" w:rsidP="00C37782">
            <w:pPr>
              <w:spacing w:line="276" w:lineRule="auto"/>
              <w:jc w:val="center"/>
              <w:rPr>
                <w:rFonts w:asciiTheme="majorHAnsi" w:hAnsiTheme="majorHAnsi" w:cs="Tahoma"/>
                <w:b/>
                <w:bCs/>
              </w:rPr>
            </w:pPr>
            <w:r w:rsidRPr="00862E76">
              <w:rPr>
                <w:rFonts w:asciiTheme="majorHAnsi" w:hAnsiTheme="majorHAnsi" w:cs="Tahoma"/>
                <w:b/>
                <w:bCs/>
              </w:rPr>
              <w:t>Απάντηση</w:t>
            </w:r>
          </w:p>
        </w:tc>
        <w:tc>
          <w:tcPr>
            <w:tcW w:w="1416" w:type="dxa"/>
          </w:tcPr>
          <w:p w14:paraId="4E7E4805" w14:textId="77777777" w:rsidR="00862E76" w:rsidRPr="00862E76" w:rsidRDefault="00862E76" w:rsidP="00C37782">
            <w:pPr>
              <w:spacing w:line="276" w:lineRule="auto"/>
              <w:jc w:val="center"/>
              <w:rPr>
                <w:rFonts w:asciiTheme="majorHAnsi" w:hAnsiTheme="majorHAnsi" w:cs="Tahoma"/>
                <w:b/>
                <w:bCs/>
              </w:rPr>
            </w:pPr>
            <w:r w:rsidRPr="00862E76">
              <w:rPr>
                <w:rFonts w:asciiTheme="majorHAnsi" w:hAnsiTheme="majorHAnsi" w:cs="Tahoma"/>
                <w:b/>
                <w:bCs/>
              </w:rPr>
              <w:t>Παραπομπή</w:t>
            </w:r>
          </w:p>
        </w:tc>
      </w:tr>
      <w:tr w:rsidR="00862E76" w:rsidRPr="00862E76" w14:paraId="12428896" w14:textId="77777777" w:rsidTr="00C37782">
        <w:tc>
          <w:tcPr>
            <w:tcW w:w="3681" w:type="dxa"/>
          </w:tcPr>
          <w:p w14:paraId="0B3D17A0" w14:textId="77777777" w:rsidR="00862E76" w:rsidRPr="00862E76" w:rsidRDefault="00862E76" w:rsidP="00C37782">
            <w:pPr>
              <w:spacing w:line="276" w:lineRule="auto"/>
              <w:jc w:val="both"/>
              <w:rPr>
                <w:rFonts w:asciiTheme="majorHAnsi" w:hAnsiTheme="majorHAnsi" w:cs="Tahoma"/>
              </w:rPr>
            </w:pPr>
            <w:r w:rsidRPr="00862E76">
              <w:rPr>
                <w:rFonts w:asciiTheme="majorHAnsi" w:hAnsiTheme="majorHAnsi" w:cs="Tahoma"/>
              </w:rPr>
              <w:t>Είδος του ανελκυστήρα</w:t>
            </w:r>
          </w:p>
        </w:tc>
        <w:tc>
          <w:tcPr>
            <w:tcW w:w="3544" w:type="dxa"/>
          </w:tcPr>
          <w:p w14:paraId="41C00946" w14:textId="77777777" w:rsidR="00862E76" w:rsidRPr="00862E76" w:rsidRDefault="00862E76" w:rsidP="00C37782">
            <w:pPr>
              <w:spacing w:line="276" w:lineRule="auto"/>
              <w:jc w:val="center"/>
              <w:rPr>
                <w:rFonts w:asciiTheme="majorHAnsi" w:hAnsiTheme="majorHAnsi" w:cs="Tahoma"/>
              </w:rPr>
            </w:pPr>
            <w:r w:rsidRPr="00862E76">
              <w:rPr>
                <w:rFonts w:asciiTheme="majorHAnsi" w:hAnsiTheme="majorHAnsi" w:cs="Tahoma"/>
              </w:rPr>
              <w:t>Προσώπων</w:t>
            </w:r>
          </w:p>
        </w:tc>
        <w:tc>
          <w:tcPr>
            <w:tcW w:w="1215" w:type="dxa"/>
          </w:tcPr>
          <w:p w14:paraId="7F30AC73" w14:textId="77777777" w:rsidR="00862E76" w:rsidRPr="00862E76" w:rsidRDefault="00862E76" w:rsidP="00C37782">
            <w:pPr>
              <w:spacing w:line="276" w:lineRule="auto"/>
              <w:jc w:val="both"/>
              <w:rPr>
                <w:rFonts w:asciiTheme="majorHAnsi" w:hAnsiTheme="majorHAnsi" w:cs="Tahoma"/>
              </w:rPr>
            </w:pPr>
          </w:p>
        </w:tc>
        <w:tc>
          <w:tcPr>
            <w:tcW w:w="1416" w:type="dxa"/>
          </w:tcPr>
          <w:p w14:paraId="0954B8CF" w14:textId="77777777" w:rsidR="00862E76" w:rsidRPr="00862E76" w:rsidRDefault="00862E76" w:rsidP="00C37782">
            <w:pPr>
              <w:spacing w:line="276" w:lineRule="auto"/>
              <w:jc w:val="both"/>
              <w:rPr>
                <w:rFonts w:asciiTheme="majorHAnsi" w:hAnsiTheme="majorHAnsi" w:cs="Tahoma"/>
              </w:rPr>
            </w:pPr>
          </w:p>
        </w:tc>
      </w:tr>
      <w:tr w:rsidR="00862E76" w:rsidRPr="00862E76" w14:paraId="5EACB745" w14:textId="77777777" w:rsidTr="00C37782">
        <w:tc>
          <w:tcPr>
            <w:tcW w:w="3681" w:type="dxa"/>
          </w:tcPr>
          <w:p w14:paraId="1D7E9C7D"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Θέση μηχανοστασίου (και του υπάρχοντος ηλεκτρικού πίνακα)</w:t>
            </w:r>
          </w:p>
        </w:tc>
        <w:tc>
          <w:tcPr>
            <w:tcW w:w="3544" w:type="dxa"/>
          </w:tcPr>
          <w:p w14:paraId="1D463184" w14:textId="77777777" w:rsidR="00862E76" w:rsidRPr="00862E76" w:rsidRDefault="00862E76" w:rsidP="00C37782">
            <w:pPr>
              <w:spacing w:line="276" w:lineRule="auto"/>
              <w:jc w:val="center"/>
              <w:rPr>
                <w:rFonts w:asciiTheme="majorHAnsi" w:hAnsiTheme="majorHAnsi" w:cs="Tahoma"/>
              </w:rPr>
            </w:pPr>
            <w:r w:rsidRPr="00862E76">
              <w:rPr>
                <w:rFonts w:asciiTheme="majorHAnsi" w:hAnsiTheme="majorHAnsi" w:cs="Tahoma"/>
              </w:rPr>
              <w:t>Στο κτήριο Βιολογίας. Στο ίδιο σημείο θα εγκατασταθεί και ο νέος πίνακας.</w:t>
            </w:r>
          </w:p>
        </w:tc>
        <w:tc>
          <w:tcPr>
            <w:tcW w:w="1215" w:type="dxa"/>
          </w:tcPr>
          <w:p w14:paraId="28E66115" w14:textId="77777777" w:rsidR="00862E76" w:rsidRPr="00862E76" w:rsidRDefault="00862E76" w:rsidP="00C37782">
            <w:pPr>
              <w:spacing w:line="276" w:lineRule="auto"/>
              <w:jc w:val="both"/>
              <w:rPr>
                <w:rFonts w:asciiTheme="majorHAnsi" w:hAnsiTheme="majorHAnsi" w:cs="Tahoma"/>
              </w:rPr>
            </w:pPr>
          </w:p>
        </w:tc>
        <w:tc>
          <w:tcPr>
            <w:tcW w:w="1416" w:type="dxa"/>
          </w:tcPr>
          <w:p w14:paraId="29272B16" w14:textId="77777777" w:rsidR="00862E76" w:rsidRPr="00862E76" w:rsidRDefault="00862E76" w:rsidP="00C37782">
            <w:pPr>
              <w:spacing w:line="276" w:lineRule="auto"/>
              <w:jc w:val="both"/>
              <w:rPr>
                <w:rFonts w:asciiTheme="majorHAnsi" w:hAnsiTheme="majorHAnsi" w:cs="Tahoma"/>
              </w:rPr>
            </w:pPr>
          </w:p>
        </w:tc>
      </w:tr>
      <w:tr w:rsidR="00862E76" w:rsidRPr="00862E76" w14:paraId="11534C22" w14:textId="77777777" w:rsidTr="00C37782">
        <w:tc>
          <w:tcPr>
            <w:tcW w:w="3681" w:type="dxa"/>
          </w:tcPr>
          <w:p w14:paraId="22FFA876"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Θα είναι κατάλληλος για υδραυλικό ανελκυστήρα με κινητήρα ισχύος 16 </w:t>
            </w:r>
            <w:r w:rsidRPr="00862E76">
              <w:rPr>
                <w:rFonts w:asciiTheme="majorHAnsi" w:hAnsiTheme="majorHAnsi" w:cs="Tahoma"/>
                <w:lang w:val="en-US"/>
              </w:rPr>
              <w:t>kwatt</w:t>
            </w:r>
            <w:r w:rsidRPr="00862E76">
              <w:rPr>
                <w:rFonts w:asciiTheme="majorHAnsi" w:hAnsiTheme="majorHAnsi" w:cs="Tahoma"/>
              </w:rPr>
              <w:t>.</w:t>
            </w:r>
          </w:p>
        </w:tc>
        <w:tc>
          <w:tcPr>
            <w:tcW w:w="3544" w:type="dxa"/>
          </w:tcPr>
          <w:p w14:paraId="44EE7AE7" w14:textId="77777777" w:rsidR="00862E76" w:rsidRPr="00862E76" w:rsidRDefault="00862E76" w:rsidP="00C37782">
            <w:pPr>
              <w:spacing w:line="276" w:lineRule="auto"/>
              <w:jc w:val="center"/>
              <w:rPr>
                <w:rFonts w:asciiTheme="majorHAnsi" w:hAnsiTheme="majorHAnsi" w:cs="Tahoma"/>
              </w:rPr>
            </w:pPr>
            <w:r w:rsidRPr="00862E76">
              <w:rPr>
                <w:rFonts w:asciiTheme="majorHAnsi" w:hAnsiTheme="majorHAnsi" w:cs="Tahoma"/>
              </w:rPr>
              <w:t>Ναι</w:t>
            </w:r>
          </w:p>
        </w:tc>
        <w:tc>
          <w:tcPr>
            <w:tcW w:w="1215" w:type="dxa"/>
          </w:tcPr>
          <w:p w14:paraId="0BEDC710" w14:textId="77777777" w:rsidR="00862E76" w:rsidRPr="00862E76" w:rsidRDefault="00862E76" w:rsidP="00C37782">
            <w:pPr>
              <w:spacing w:line="276" w:lineRule="auto"/>
              <w:jc w:val="both"/>
              <w:rPr>
                <w:rFonts w:asciiTheme="majorHAnsi" w:hAnsiTheme="majorHAnsi" w:cs="Tahoma"/>
              </w:rPr>
            </w:pPr>
          </w:p>
        </w:tc>
        <w:tc>
          <w:tcPr>
            <w:tcW w:w="1416" w:type="dxa"/>
          </w:tcPr>
          <w:p w14:paraId="3BFA6DCE" w14:textId="77777777" w:rsidR="00862E76" w:rsidRPr="00862E76" w:rsidRDefault="00862E76" w:rsidP="00C37782">
            <w:pPr>
              <w:spacing w:line="276" w:lineRule="auto"/>
              <w:jc w:val="both"/>
              <w:rPr>
                <w:rFonts w:asciiTheme="majorHAnsi" w:hAnsiTheme="majorHAnsi" w:cs="Tahoma"/>
              </w:rPr>
            </w:pPr>
          </w:p>
        </w:tc>
      </w:tr>
      <w:tr w:rsidR="00862E76" w:rsidRPr="00862E76" w14:paraId="1A804717" w14:textId="77777777" w:rsidTr="00C37782">
        <w:tc>
          <w:tcPr>
            <w:tcW w:w="3681" w:type="dxa"/>
          </w:tcPr>
          <w:p w14:paraId="439C7517"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Θα διαθέτει πιστοποιημένα ρελλέ ισχύος και βοηθητικά</w:t>
            </w:r>
          </w:p>
        </w:tc>
        <w:tc>
          <w:tcPr>
            <w:tcW w:w="3544" w:type="dxa"/>
          </w:tcPr>
          <w:p w14:paraId="6444CACB" w14:textId="77777777" w:rsidR="00862E76" w:rsidRPr="00862E76" w:rsidRDefault="00862E76" w:rsidP="00C37782">
            <w:pPr>
              <w:spacing w:line="276" w:lineRule="auto"/>
              <w:jc w:val="center"/>
              <w:rPr>
                <w:rFonts w:asciiTheme="majorHAnsi" w:hAnsiTheme="majorHAnsi" w:cs="Tahoma"/>
              </w:rPr>
            </w:pPr>
            <w:r w:rsidRPr="00862E76">
              <w:rPr>
                <w:rFonts w:asciiTheme="majorHAnsi" w:hAnsiTheme="majorHAnsi" w:cs="Tahoma"/>
              </w:rPr>
              <w:t>Ναι</w:t>
            </w:r>
          </w:p>
        </w:tc>
        <w:tc>
          <w:tcPr>
            <w:tcW w:w="1215" w:type="dxa"/>
          </w:tcPr>
          <w:p w14:paraId="3E24CCFA" w14:textId="77777777" w:rsidR="00862E76" w:rsidRPr="00862E76" w:rsidRDefault="00862E76" w:rsidP="00C37782">
            <w:pPr>
              <w:spacing w:line="276" w:lineRule="auto"/>
              <w:jc w:val="both"/>
              <w:rPr>
                <w:rFonts w:asciiTheme="majorHAnsi" w:hAnsiTheme="majorHAnsi" w:cs="Tahoma"/>
              </w:rPr>
            </w:pPr>
          </w:p>
        </w:tc>
        <w:tc>
          <w:tcPr>
            <w:tcW w:w="1416" w:type="dxa"/>
          </w:tcPr>
          <w:p w14:paraId="24D856A2" w14:textId="77777777" w:rsidR="00862E76" w:rsidRPr="00862E76" w:rsidRDefault="00862E76" w:rsidP="00C37782">
            <w:pPr>
              <w:spacing w:line="276" w:lineRule="auto"/>
              <w:jc w:val="both"/>
              <w:rPr>
                <w:rFonts w:asciiTheme="majorHAnsi" w:hAnsiTheme="majorHAnsi" w:cs="Tahoma"/>
              </w:rPr>
            </w:pPr>
          </w:p>
        </w:tc>
      </w:tr>
      <w:tr w:rsidR="00862E76" w:rsidRPr="00862E76" w14:paraId="63374756" w14:textId="77777777" w:rsidTr="00C37782">
        <w:tc>
          <w:tcPr>
            <w:tcW w:w="3681" w:type="dxa"/>
          </w:tcPr>
          <w:p w14:paraId="463406B6"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Θα διαθέτει πιστοποιημένο επιτηρητή τάσης</w:t>
            </w:r>
          </w:p>
        </w:tc>
        <w:tc>
          <w:tcPr>
            <w:tcW w:w="3544" w:type="dxa"/>
          </w:tcPr>
          <w:p w14:paraId="54F24749" w14:textId="77777777" w:rsidR="00862E76" w:rsidRPr="00862E76" w:rsidRDefault="00862E76" w:rsidP="00C37782">
            <w:pPr>
              <w:spacing w:line="276" w:lineRule="auto"/>
              <w:jc w:val="center"/>
              <w:rPr>
                <w:rFonts w:asciiTheme="majorHAnsi" w:hAnsiTheme="majorHAnsi" w:cs="Tahoma"/>
              </w:rPr>
            </w:pPr>
            <w:r w:rsidRPr="00862E76">
              <w:rPr>
                <w:rFonts w:asciiTheme="majorHAnsi" w:hAnsiTheme="majorHAnsi" w:cs="Tahoma"/>
              </w:rPr>
              <w:t>Ναι</w:t>
            </w:r>
          </w:p>
        </w:tc>
        <w:tc>
          <w:tcPr>
            <w:tcW w:w="1215" w:type="dxa"/>
          </w:tcPr>
          <w:p w14:paraId="6DA5AD2F" w14:textId="77777777" w:rsidR="00862E76" w:rsidRPr="00862E76" w:rsidRDefault="00862E76" w:rsidP="00C37782">
            <w:pPr>
              <w:spacing w:line="276" w:lineRule="auto"/>
              <w:jc w:val="both"/>
              <w:rPr>
                <w:rFonts w:asciiTheme="majorHAnsi" w:hAnsiTheme="majorHAnsi" w:cs="Tahoma"/>
              </w:rPr>
            </w:pPr>
          </w:p>
        </w:tc>
        <w:tc>
          <w:tcPr>
            <w:tcW w:w="1416" w:type="dxa"/>
          </w:tcPr>
          <w:p w14:paraId="07F1D2F9" w14:textId="77777777" w:rsidR="00862E76" w:rsidRPr="00862E76" w:rsidRDefault="00862E76" w:rsidP="00C37782">
            <w:pPr>
              <w:spacing w:line="276" w:lineRule="auto"/>
              <w:jc w:val="both"/>
              <w:rPr>
                <w:rFonts w:asciiTheme="majorHAnsi" w:hAnsiTheme="majorHAnsi" w:cs="Tahoma"/>
              </w:rPr>
            </w:pPr>
          </w:p>
        </w:tc>
      </w:tr>
      <w:tr w:rsidR="00862E76" w:rsidRPr="00862E76" w14:paraId="19159F81" w14:textId="77777777" w:rsidTr="00C37782">
        <w:tc>
          <w:tcPr>
            <w:tcW w:w="3681" w:type="dxa"/>
          </w:tcPr>
          <w:p w14:paraId="5AB8A6E0"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Θα διαθέτει πιστοποιημένη πλακέτα λογικής τεχνολογίας, με δυνατότητα παραμετροποίησης και δυνατότητα ένδειξης και αποθήκευσης βλαβών.</w:t>
            </w:r>
          </w:p>
        </w:tc>
        <w:tc>
          <w:tcPr>
            <w:tcW w:w="3544" w:type="dxa"/>
          </w:tcPr>
          <w:p w14:paraId="78E6CA25" w14:textId="77777777" w:rsidR="00862E76" w:rsidRPr="00862E76" w:rsidRDefault="00862E76" w:rsidP="00C37782">
            <w:pPr>
              <w:spacing w:line="276" w:lineRule="auto"/>
              <w:jc w:val="center"/>
              <w:rPr>
                <w:rFonts w:asciiTheme="majorHAnsi" w:hAnsiTheme="majorHAnsi" w:cs="Tahoma"/>
              </w:rPr>
            </w:pPr>
            <w:r w:rsidRPr="00862E76">
              <w:rPr>
                <w:rFonts w:asciiTheme="majorHAnsi" w:hAnsiTheme="majorHAnsi" w:cs="Tahoma"/>
              </w:rPr>
              <w:t>Ναι</w:t>
            </w:r>
          </w:p>
        </w:tc>
        <w:tc>
          <w:tcPr>
            <w:tcW w:w="1215" w:type="dxa"/>
          </w:tcPr>
          <w:p w14:paraId="48E5E76D" w14:textId="77777777" w:rsidR="00862E76" w:rsidRPr="00862E76" w:rsidRDefault="00862E76" w:rsidP="00C37782">
            <w:pPr>
              <w:spacing w:line="276" w:lineRule="auto"/>
              <w:jc w:val="both"/>
              <w:rPr>
                <w:rFonts w:asciiTheme="majorHAnsi" w:hAnsiTheme="majorHAnsi" w:cs="Tahoma"/>
              </w:rPr>
            </w:pPr>
          </w:p>
        </w:tc>
        <w:tc>
          <w:tcPr>
            <w:tcW w:w="1416" w:type="dxa"/>
          </w:tcPr>
          <w:p w14:paraId="36EC0F59" w14:textId="77777777" w:rsidR="00862E76" w:rsidRPr="00862E76" w:rsidRDefault="00862E76" w:rsidP="00C37782">
            <w:pPr>
              <w:spacing w:line="276" w:lineRule="auto"/>
              <w:jc w:val="both"/>
              <w:rPr>
                <w:rFonts w:asciiTheme="majorHAnsi" w:hAnsiTheme="majorHAnsi" w:cs="Tahoma"/>
              </w:rPr>
            </w:pPr>
          </w:p>
        </w:tc>
      </w:tr>
      <w:tr w:rsidR="00862E76" w:rsidRPr="00862E76" w14:paraId="32906632" w14:textId="77777777" w:rsidTr="00C37782">
        <w:tc>
          <w:tcPr>
            <w:tcW w:w="3681" w:type="dxa"/>
          </w:tcPr>
          <w:p w14:paraId="6D94C6FE"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Θα διαθέτει ηλεκτρονικό επιλογέα ορόφων</w:t>
            </w:r>
          </w:p>
        </w:tc>
        <w:tc>
          <w:tcPr>
            <w:tcW w:w="3544" w:type="dxa"/>
          </w:tcPr>
          <w:p w14:paraId="7FA2E1C6" w14:textId="77777777" w:rsidR="00862E76" w:rsidRPr="00862E76" w:rsidRDefault="00862E76" w:rsidP="00C37782">
            <w:pPr>
              <w:spacing w:line="276" w:lineRule="auto"/>
              <w:jc w:val="center"/>
              <w:rPr>
                <w:rFonts w:asciiTheme="majorHAnsi" w:hAnsiTheme="majorHAnsi" w:cs="Tahoma"/>
              </w:rPr>
            </w:pPr>
            <w:r w:rsidRPr="00862E76">
              <w:rPr>
                <w:rFonts w:asciiTheme="majorHAnsi" w:hAnsiTheme="majorHAnsi" w:cs="Tahoma"/>
              </w:rPr>
              <w:t>Ναι</w:t>
            </w:r>
          </w:p>
        </w:tc>
        <w:tc>
          <w:tcPr>
            <w:tcW w:w="1215" w:type="dxa"/>
          </w:tcPr>
          <w:p w14:paraId="26BC7187" w14:textId="77777777" w:rsidR="00862E76" w:rsidRPr="00862E76" w:rsidRDefault="00862E76" w:rsidP="00C37782">
            <w:pPr>
              <w:spacing w:line="276" w:lineRule="auto"/>
              <w:jc w:val="both"/>
              <w:rPr>
                <w:rFonts w:asciiTheme="majorHAnsi" w:hAnsiTheme="majorHAnsi" w:cs="Tahoma"/>
              </w:rPr>
            </w:pPr>
          </w:p>
        </w:tc>
        <w:tc>
          <w:tcPr>
            <w:tcW w:w="1416" w:type="dxa"/>
          </w:tcPr>
          <w:p w14:paraId="265C009E" w14:textId="77777777" w:rsidR="00862E76" w:rsidRPr="00862E76" w:rsidRDefault="00862E76" w:rsidP="00C37782">
            <w:pPr>
              <w:spacing w:line="276" w:lineRule="auto"/>
              <w:jc w:val="both"/>
              <w:rPr>
                <w:rFonts w:asciiTheme="majorHAnsi" w:hAnsiTheme="majorHAnsi" w:cs="Tahoma"/>
              </w:rPr>
            </w:pPr>
          </w:p>
        </w:tc>
      </w:tr>
      <w:tr w:rsidR="00862E76" w:rsidRPr="00862E76" w14:paraId="00C6B2BE" w14:textId="77777777" w:rsidTr="00C37782">
        <w:tc>
          <w:tcPr>
            <w:tcW w:w="3681" w:type="dxa"/>
          </w:tcPr>
          <w:p w14:paraId="68AD59DD"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Θα διαθέτει ηλεκτρονικό σύστημα ισοστάθμισης </w:t>
            </w:r>
          </w:p>
        </w:tc>
        <w:tc>
          <w:tcPr>
            <w:tcW w:w="3544" w:type="dxa"/>
          </w:tcPr>
          <w:p w14:paraId="5D5D5AFC" w14:textId="77777777" w:rsidR="00862E76" w:rsidRPr="00862E76" w:rsidRDefault="00862E76" w:rsidP="00C37782">
            <w:pPr>
              <w:spacing w:line="276" w:lineRule="auto"/>
              <w:jc w:val="center"/>
              <w:rPr>
                <w:rFonts w:asciiTheme="majorHAnsi" w:hAnsiTheme="majorHAnsi" w:cs="Tahoma"/>
              </w:rPr>
            </w:pPr>
            <w:r w:rsidRPr="00862E76">
              <w:rPr>
                <w:rFonts w:asciiTheme="majorHAnsi" w:hAnsiTheme="majorHAnsi" w:cs="Tahoma"/>
              </w:rPr>
              <w:t>Ναι</w:t>
            </w:r>
          </w:p>
        </w:tc>
        <w:tc>
          <w:tcPr>
            <w:tcW w:w="1215" w:type="dxa"/>
          </w:tcPr>
          <w:p w14:paraId="61785E5F" w14:textId="77777777" w:rsidR="00862E76" w:rsidRPr="00862E76" w:rsidRDefault="00862E76" w:rsidP="00C37782">
            <w:pPr>
              <w:spacing w:line="276" w:lineRule="auto"/>
              <w:jc w:val="both"/>
              <w:rPr>
                <w:rFonts w:asciiTheme="majorHAnsi" w:hAnsiTheme="majorHAnsi" w:cs="Tahoma"/>
              </w:rPr>
            </w:pPr>
          </w:p>
        </w:tc>
        <w:tc>
          <w:tcPr>
            <w:tcW w:w="1416" w:type="dxa"/>
          </w:tcPr>
          <w:p w14:paraId="61C940C5" w14:textId="77777777" w:rsidR="00862E76" w:rsidRPr="00862E76" w:rsidRDefault="00862E76" w:rsidP="00C37782">
            <w:pPr>
              <w:spacing w:line="276" w:lineRule="auto"/>
              <w:jc w:val="both"/>
              <w:rPr>
                <w:rFonts w:asciiTheme="majorHAnsi" w:hAnsiTheme="majorHAnsi" w:cs="Tahoma"/>
              </w:rPr>
            </w:pPr>
          </w:p>
        </w:tc>
      </w:tr>
      <w:tr w:rsidR="00862E76" w:rsidRPr="00862E76" w14:paraId="12229F6C" w14:textId="77777777" w:rsidTr="00C37782">
        <w:tc>
          <w:tcPr>
            <w:tcW w:w="3681" w:type="dxa"/>
          </w:tcPr>
          <w:p w14:paraId="61C3C916"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Θα διαθέτει ειδική πιστοποιημένη συσκευή επανα-ισοστάθμισης στους ορόφους (σύμφωνα με το πρότυπο 81-20)</w:t>
            </w:r>
          </w:p>
        </w:tc>
        <w:tc>
          <w:tcPr>
            <w:tcW w:w="3544" w:type="dxa"/>
          </w:tcPr>
          <w:p w14:paraId="2F063553" w14:textId="77777777" w:rsidR="00862E76" w:rsidRPr="00862E76" w:rsidRDefault="00862E76" w:rsidP="00C37782">
            <w:pPr>
              <w:spacing w:line="276" w:lineRule="auto"/>
              <w:jc w:val="center"/>
              <w:rPr>
                <w:rFonts w:asciiTheme="majorHAnsi" w:hAnsiTheme="majorHAnsi" w:cs="Tahoma"/>
              </w:rPr>
            </w:pPr>
            <w:r w:rsidRPr="00862E76">
              <w:rPr>
                <w:rFonts w:asciiTheme="majorHAnsi" w:hAnsiTheme="majorHAnsi" w:cs="Tahoma"/>
              </w:rPr>
              <w:t>Ναι</w:t>
            </w:r>
          </w:p>
        </w:tc>
        <w:tc>
          <w:tcPr>
            <w:tcW w:w="1215" w:type="dxa"/>
          </w:tcPr>
          <w:p w14:paraId="1C387869" w14:textId="77777777" w:rsidR="00862E76" w:rsidRPr="00862E76" w:rsidRDefault="00862E76" w:rsidP="00C37782">
            <w:pPr>
              <w:spacing w:line="276" w:lineRule="auto"/>
              <w:jc w:val="both"/>
              <w:rPr>
                <w:rFonts w:asciiTheme="majorHAnsi" w:hAnsiTheme="majorHAnsi" w:cs="Tahoma"/>
              </w:rPr>
            </w:pPr>
          </w:p>
        </w:tc>
        <w:tc>
          <w:tcPr>
            <w:tcW w:w="1416" w:type="dxa"/>
          </w:tcPr>
          <w:p w14:paraId="3D702405" w14:textId="77777777" w:rsidR="00862E76" w:rsidRPr="00862E76" w:rsidRDefault="00862E76" w:rsidP="00C37782">
            <w:pPr>
              <w:spacing w:line="276" w:lineRule="auto"/>
              <w:jc w:val="both"/>
              <w:rPr>
                <w:rFonts w:asciiTheme="majorHAnsi" w:hAnsiTheme="majorHAnsi" w:cs="Tahoma"/>
              </w:rPr>
            </w:pPr>
          </w:p>
        </w:tc>
      </w:tr>
      <w:tr w:rsidR="00862E76" w:rsidRPr="00862E76" w14:paraId="13487151" w14:textId="77777777" w:rsidTr="00C37782">
        <w:tc>
          <w:tcPr>
            <w:tcW w:w="3681" w:type="dxa"/>
          </w:tcPr>
          <w:p w14:paraId="554AB046"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Θα διαθέτει σύστημα αυτόματου απεγκλωβισμού με επαναφορτιζόμενη μπαταρία</w:t>
            </w:r>
          </w:p>
        </w:tc>
        <w:tc>
          <w:tcPr>
            <w:tcW w:w="3544" w:type="dxa"/>
          </w:tcPr>
          <w:p w14:paraId="2D59568E" w14:textId="77777777" w:rsidR="00862E76" w:rsidRPr="00862E76" w:rsidRDefault="00862E76" w:rsidP="00C37782">
            <w:pPr>
              <w:spacing w:line="276" w:lineRule="auto"/>
              <w:jc w:val="center"/>
              <w:rPr>
                <w:rFonts w:asciiTheme="majorHAnsi" w:hAnsiTheme="majorHAnsi" w:cs="Tahoma"/>
              </w:rPr>
            </w:pPr>
            <w:r w:rsidRPr="00862E76">
              <w:rPr>
                <w:rFonts w:asciiTheme="majorHAnsi" w:hAnsiTheme="majorHAnsi" w:cs="Tahoma"/>
              </w:rPr>
              <w:t>Ναι</w:t>
            </w:r>
          </w:p>
        </w:tc>
        <w:tc>
          <w:tcPr>
            <w:tcW w:w="1215" w:type="dxa"/>
          </w:tcPr>
          <w:p w14:paraId="575A595B" w14:textId="77777777" w:rsidR="00862E76" w:rsidRPr="00862E76" w:rsidRDefault="00862E76" w:rsidP="00C37782">
            <w:pPr>
              <w:spacing w:line="276" w:lineRule="auto"/>
              <w:jc w:val="both"/>
              <w:rPr>
                <w:rFonts w:asciiTheme="majorHAnsi" w:hAnsiTheme="majorHAnsi" w:cs="Tahoma"/>
              </w:rPr>
            </w:pPr>
          </w:p>
        </w:tc>
        <w:tc>
          <w:tcPr>
            <w:tcW w:w="1416" w:type="dxa"/>
          </w:tcPr>
          <w:p w14:paraId="4022D4BF" w14:textId="77777777" w:rsidR="00862E76" w:rsidRPr="00862E76" w:rsidRDefault="00862E76" w:rsidP="00C37782">
            <w:pPr>
              <w:spacing w:line="276" w:lineRule="auto"/>
              <w:jc w:val="both"/>
              <w:rPr>
                <w:rFonts w:asciiTheme="majorHAnsi" w:hAnsiTheme="majorHAnsi" w:cs="Tahoma"/>
              </w:rPr>
            </w:pPr>
          </w:p>
        </w:tc>
      </w:tr>
      <w:tr w:rsidR="00862E76" w:rsidRPr="00862E76" w14:paraId="15CAF265" w14:textId="77777777" w:rsidTr="00C37782">
        <w:tc>
          <w:tcPr>
            <w:tcW w:w="3681" w:type="dxa"/>
          </w:tcPr>
          <w:p w14:paraId="5D2FE04E"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Θα διαθέτει υποστήριξη των ενδείξεων (α) θέσης του θαλάμου </w:t>
            </w:r>
          </w:p>
          <w:p w14:paraId="10BCECCD"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(β) απομνημόνευσης κλήσεων </w:t>
            </w:r>
          </w:p>
          <w:p w14:paraId="3AD52D7E"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(γ) πορείας του θαλάμου</w:t>
            </w:r>
          </w:p>
        </w:tc>
        <w:tc>
          <w:tcPr>
            <w:tcW w:w="3544" w:type="dxa"/>
          </w:tcPr>
          <w:p w14:paraId="1F3F1D62" w14:textId="77777777" w:rsidR="00862E76" w:rsidRPr="00862E76" w:rsidRDefault="00862E76" w:rsidP="00C37782">
            <w:pPr>
              <w:spacing w:line="276" w:lineRule="auto"/>
              <w:jc w:val="center"/>
              <w:rPr>
                <w:rFonts w:asciiTheme="majorHAnsi" w:hAnsiTheme="majorHAnsi" w:cs="Tahoma"/>
              </w:rPr>
            </w:pPr>
            <w:r w:rsidRPr="00862E76">
              <w:rPr>
                <w:rFonts w:asciiTheme="majorHAnsi" w:hAnsiTheme="majorHAnsi" w:cs="Tahoma"/>
              </w:rPr>
              <w:t>Ναι</w:t>
            </w:r>
          </w:p>
        </w:tc>
        <w:tc>
          <w:tcPr>
            <w:tcW w:w="1215" w:type="dxa"/>
          </w:tcPr>
          <w:p w14:paraId="5356ED93" w14:textId="77777777" w:rsidR="00862E76" w:rsidRPr="00862E76" w:rsidRDefault="00862E76" w:rsidP="00C37782">
            <w:pPr>
              <w:spacing w:line="276" w:lineRule="auto"/>
              <w:jc w:val="both"/>
              <w:rPr>
                <w:rFonts w:asciiTheme="majorHAnsi" w:hAnsiTheme="majorHAnsi" w:cs="Tahoma"/>
              </w:rPr>
            </w:pPr>
          </w:p>
        </w:tc>
        <w:tc>
          <w:tcPr>
            <w:tcW w:w="1416" w:type="dxa"/>
          </w:tcPr>
          <w:p w14:paraId="48E50A5A" w14:textId="77777777" w:rsidR="00862E76" w:rsidRPr="00862E76" w:rsidRDefault="00862E76" w:rsidP="00C37782">
            <w:pPr>
              <w:spacing w:line="276" w:lineRule="auto"/>
              <w:jc w:val="both"/>
              <w:rPr>
                <w:rFonts w:asciiTheme="majorHAnsi" w:hAnsiTheme="majorHAnsi" w:cs="Tahoma"/>
              </w:rPr>
            </w:pPr>
          </w:p>
        </w:tc>
      </w:tr>
      <w:tr w:rsidR="00862E76" w:rsidRPr="00862E76" w14:paraId="1E253983" w14:textId="77777777" w:rsidTr="00C37782">
        <w:tc>
          <w:tcPr>
            <w:tcW w:w="3681" w:type="dxa"/>
          </w:tcPr>
          <w:p w14:paraId="25C1BC0C"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Θα είναι πιστοποιημένος σύμφωνα με το πρότυπο ΕΝ-81-20:2014</w:t>
            </w:r>
          </w:p>
        </w:tc>
        <w:tc>
          <w:tcPr>
            <w:tcW w:w="3544" w:type="dxa"/>
          </w:tcPr>
          <w:p w14:paraId="1457EA69" w14:textId="77777777" w:rsidR="00862E76" w:rsidRPr="00862E76" w:rsidRDefault="00862E76" w:rsidP="00C37782">
            <w:pPr>
              <w:spacing w:line="276" w:lineRule="auto"/>
              <w:jc w:val="center"/>
              <w:rPr>
                <w:rFonts w:asciiTheme="majorHAnsi" w:hAnsiTheme="majorHAnsi" w:cs="Tahoma"/>
              </w:rPr>
            </w:pPr>
            <w:r w:rsidRPr="00862E76">
              <w:rPr>
                <w:rFonts w:asciiTheme="majorHAnsi" w:hAnsiTheme="majorHAnsi" w:cs="Tahoma"/>
              </w:rPr>
              <w:t>Ναι</w:t>
            </w:r>
          </w:p>
        </w:tc>
        <w:tc>
          <w:tcPr>
            <w:tcW w:w="1215" w:type="dxa"/>
          </w:tcPr>
          <w:p w14:paraId="0BC86DA7" w14:textId="77777777" w:rsidR="00862E76" w:rsidRPr="00862E76" w:rsidRDefault="00862E76" w:rsidP="00C37782">
            <w:pPr>
              <w:spacing w:line="276" w:lineRule="auto"/>
              <w:jc w:val="both"/>
              <w:rPr>
                <w:rFonts w:asciiTheme="majorHAnsi" w:hAnsiTheme="majorHAnsi" w:cs="Tahoma"/>
              </w:rPr>
            </w:pPr>
          </w:p>
        </w:tc>
        <w:tc>
          <w:tcPr>
            <w:tcW w:w="1416" w:type="dxa"/>
          </w:tcPr>
          <w:p w14:paraId="2323594A" w14:textId="77777777" w:rsidR="00862E76" w:rsidRPr="00862E76" w:rsidRDefault="00862E76" w:rsidP="00C37782">
            <w:pPr>
              <w:spacing w:line="276" w:lineRule="auto"/>
              <w:jc w:val="both"/>
              <w:rPr>
                <w:rFonts w:asciiTheme="majorHAnsi" w:hAnsiTheme="majorHAnsi" w:cs="Tahoma"/>
              </w:rPr>
            </w:pPr>
          </w:p>
        </w:tc>
      </w:tr>
      <w:tr w:rsidR="00862E76" w:rsidRPr="00862E76" w14:paraId="68B5A365" w14:textId="77777777" w:rsidTr="00C37782">
        <w:tc>
          <w:tcPr>
            <w:tcW w:w="3681" w:type="dxa"/>
          </w:tcPr>
          <w:p w14:paraId="151C10F6" w14:textId="77777777" w:rsidR="00862E76" w:rsidRPr="00862E76" w:rsidRDefault="00862E76" w:rsidP="00C37782">
            <w:pPr>
              <w:spacing w:line="276" w:lineRule="auto"/>
              <w:rPr>
                <w:rFonts w:asciiTheme="majorHAnsi" w:hAnsiTheme="majorHAnsi" w:cs="Tahoma"/>
              </w:rPr>
            </w:pPr>
            <w:r w:rsidRPr="00862E76">
              <w:rPr>
                <w:rFonts w:asciiTheme="majorHAnsi" w:hAnsiTheme="majorHAnsi" w:cs="Tahoma"/>
              </w:rPr>
              <w:t xml:space="preserve">Θα είναι πιστοποιημένος σύμφωνα με το πρότυπο ΕΝ-81-1 &amp; 2 +Α3.  </w:t>
            </w:r>
          </w:p>
        </w:tc>
        <w:tc>
          <w:tcPr>
            <w:tcW w:w="3544" w:type="dxa"/>
          </w:tcPr>
          <w:p w14:paraId="70C373F2" w14:textId="77777777" w:rsidR="00862E76" w:rsidRPr="00862E76" w:rsidRDefault="00862E76" w:rsidP="00C37782">
            <w:pPr>
              <w:spacing w:line="276" w:lineRule="auto"/>
              <w:jc w:val="center"/>
              <w:rPr>
                <w:rFonts w:asciiTheme="majorHAnsi" w:hAnsiTheme="majorHAnsi" w:cs="Tahoma"/>
              </w:rPr>
            </w:pPr>
            <w:r w:rsidRPr="00862E76">
              <w:rPr>
                <w:rFonts w:asciiTheme="majorHAnsi" w:hAnsiTheme="majorHAnsi" w:cs="Tahoma"/>
              </w:rPr>
              <w:t>Ναι</w:t>
            </w:r>
          </w:p>
        </w:tc>
        <w:tc>
          <w:tcPr>
            <w:tcW w:w="1215" w:type="dxa"/>
          </w:tcPr>
          <w:p w14:paraId="15440F2A" w14:textId="77777777" w:rsidR="00862E76" w:rsidRPr="00862E76" w:rsidRDefault="00862E76" w:rsidP="00C37782">
            <w:pPr>
              <w:spacing w:line="276" w:lineRule="auto"/>
              <w:jc w:val="both"/>
              <w:rPr>
                <w:rFonts w:asciiTheme="majorHAnsi" w:hAnsiTheme="majorHAnsi" w:cs="Tahoma"/>
              </w:rPr>
            </w:pPr>
          </w:p>
        </w:tc>
        <w:tc>
          <w:tcPr>
            <w:tcW w:w="1416" w:type="dxa"/>
          </w:tcPr>
          <w:p w14:paraId="6F0688A9" w14:textId="77777777" w:rsidR="00862E76" w:rsidRPr="00862E76" w:rsidRDefault="00862E76" w:rsidP="00C37782">
            <w:pPr>
              <w:spacing w:line="276" w:lineRule="auto"/>
              <w:jc w:val="both"/>
              <w:rPr>
                <w:rFonts w:asciiTheme="majorHAnsi" w:hAnsiTheme="majorHAnsi" w:cs="Tahoma"/>
              </w:rPr>
            </w:pPr>
          </w:p>
        </w:tc>
      </w:tr>
    </w:tbl>
    <w:p w14:paraId="1B4A3807" w14:textId="77777777" w:rsidR="00862E76" w:rsidRPr="00862E76" w:rsidRDefault="00862E76" w:rsidP="00862E76">
      <w:pPr>
        <w:spacing w:line="276" w:lineRule="auto"/>
        <w:jc w:val="both"/>
        <w:rPr>
          <w:rFonts w:asciiTheme="majorHAnsi" w:hAnsiTheme="majorHAnsi" w:cs="Tahoma"/>
        </w:rPr>
      </w:pPr>
    </w:p>
    <w:p w14:paraId="09543252" w14:textId="77777777" w:rsidR="00862E76" w:rsidRPr="00862E76" w:rsidRDefault="00862E76" w:rsidP="00862E76">
      <w:pPr>
        <w:spacing w:line="276" w:lineRule="auto"/>
        <w:jc w:val="both"/>
        <w:rPr>
          <w:rFonts w:asciiTheme="majorHAnsi" w:hAnsiTheme="majorHAnsi" w:cs="Tahoma"/>
        </w:rPr>
      </w:pPr>
    </w:p>
    <w:p w14:paraId="7E1B3C17" w14:textId="77777777" w:rsidR="00862E76" w:rsidRPr="00862E76" w:rsidRDefault="00862E76" w:rsidP="00862E76">
      <w:pPr>
        <w:spacing w:line="276" w:lineRule="auto"/>
        <w:jc w:val="both"/>
        <w:rPr>
          <w:rFonts w:asciiTheme="majorHAnsi" w:hAnsiTheme="majorHAnsi" w:cs="Tahoma"/>
          <w:b/>
          <w:bCs/>
        </w:rPr>
      </w:pPr>
      <w:r w:rsidRPr="00862E76">
        <w:rPr>
          <w:rFonts w:asciiTheme="majorHAnsi" w:hAnsiTheme="majorHAnsi" w:cs="Tahoma"/>
          <w:b/>
          <w:bCs/>
        </w:rPr>
        <w:t>Β-2. Γενικές Παρατηρήσεις και Κόστος για τον Ηλεκτρικό Πίνακα.</w:t>
      </w:r>
    </w:p>
    <w:p w14:paraId="75DD496B" w14:textId="77777777" w:rsidR="00862E76" w:rsidRPr="00862E76" w:rsidRDefault="00862E76" w:rsidP="00862E76">
      <w:pPr>
        <w:spacing w:line="276" w:lineRule="auto"/>
        <w:jc w:val="both"/>
        <w:rPr>
          <w:rFonts w:asciiTheme="majorHAnsi" w:hAnsiTheme="majorHAnsi" w:cs="Tahoma"/>
        </w:rPr>
      </w:pPr>
    </w:p>
    <w:p w14:paraId="455692DE" w14:textId="77777777" w:rsidR="00862E76" w:rsidRPr="00862E76" w:rsidRDefault="00862E76" w:rsidP="00862E76">
      <w:pPr>
        <w:spacing w:line="276" w:lineRule="auto"/>
        <w:rPr>
          <w:rFonts w:asciiTheme="majorHAnsi" w:hAnsiTheme="majorHAnsi" w:cs="Tahoma"/>
        </w:rPr>
      </w:pPr>
      <w:r w:rsidRPr="00862E76">
        <w:rPr>
          <w:rFonts w:asciiTheme="majorHAnsi" w:hAnsiTheme="majorHAnsi" w:cs="Tahoma"/>
        </w:rPr>
        <w:t xml:space="preserve">Στην παρούσα τεχνική περιγραφή περιλαμβάνονται: </w:t>
      </w:r>
    </w:p>
    <w:p w14:paraId="254D3860" w14:textId="77777777" w:rsidR="00862E76" w:rsidRPr="00862E76" w:rsidRDefault="00862E76" w:rsidP="00862E76">
      <w:pPr>
        <w:pStyle w:val="a5"/>
        <w:numPr>
          <w:ilvl w:val="0"/>
          <w:numId w:val="26"/>
        </w:numPr>
        <w:spacing w:line="276" w:lineRule="auto"/>
        <w:ind w:left="284" w:hanging="284"/>
        <w:contextualSpacing/>
        <w:jc w:val="both"/>
        <w:rPr>
          <w:rFonts w:asciiTheme="majorHAnsi" w:hAnsiTheme="majorHAnsi" w:cs="Tahoma"/>
        </w:rPr>
      </w:pPr>
      <w:r w:rsidRPr="00862E76">
        <w:rPr>
          <w:rFonts w:asciiTheme="majorHAnsi" w:hAnsiTheme="majorHAnsi" w:cs="Tahoma"/>
        </w:rPr>
        <w:t>Κάθε πιθανό υλικό και μικροϋλικό (στηρίγματα, καλώδια, σπιράλ προστασίας κλπ) που απαιτούνται για την πλήρη εγκατάσταση, ρύθμιση και θέση σε πλήρη λειτουργία του πίνακα. Η εγκατάστασή του θα γίνει από εξειδικευμένο συνεργείο σύμφωνα με την κείμενη νομοθεσία. Σε κάθε περίπτωση οι εργασίες αποξήλωσης του υπάρχοντος και  εγκατάστασης του νέου θα γίνονται κατόπιν συνεννόησης με την Τεχνική Υπηρεσία αλλά και με το Τμήμα Βιολογίας ώστε να προκαλείται η ελάχιστη δυνατή όχληση στην καθημερινή λειτουργία του κτηρίου.</w:t>
      </w:r>
    </w:p>
    <w:p w14:paraId="1E7879AB" w14:textId="77777777" w:rsidR="00862E76" w:rsidRPr="00862E76" w:rsidRDefault="00862E76" w:rsidP="00862E76">
      <w:pPr>
        <w:pStyle w:val="a5"/>
        <w:numPr>
          <w:ilvl w:val="0"/>
          <w:numId w:val="26"/>
        </w:numPr>
        <w:spacing w:line="276" w:lineRule="auto"/>
        <w:ind w:left="284" w:hanging="284"/>
        <w:contextualSpacing/>
        <w:jc w:val="both"/>
        <w:rPr>
          <w:rFonts w:asciiTheme="majorHAnsi" w:hAnsiTheme="majorHAnsi" w:cs="Tahoma"/>
        </w:rPr>
      </w:pPr>
      <w:r w:rsidRPr="00862E76">
        <w:rPr>
          <w:rFonts w:asciiTheme="majorHAnsi" w:hAnsiTheme="majorHAnsi" w:cs="Tahoma"/>
        </w:rPr>
        <w:t xml:space="preserve">Το κόστος για την εργασία αποσύνδεσης και αποξήλωσης του ηλεκτρικού πίνακα που σήμερα υπάρχει στο σημείο. Όλα τα υλικά που θα αποξηλωθούν θα απομακρυνθούν από το σημείο και θα μεταφερθούν σε κατάλληλο σημείο που θα υποδειχτεί από την επίβλεψη εντός του Παν. Κρήτης. </w:t>
      </w:r>
    </w:p>
    <w:p w14:paraId="0EE050D8" w14:textId="77777777" w:rsidR="00862E76" w:rsidRPr="00862E76" w:rsidRDefault="00862E76" w:rsidP="00862E76">
      <w:pPr>
        <w:spacing w:line="276" w:lineRule="auto"/>
        <w:jc w:val="both"/>
        <w:rPr>
          <w:rFonts w:asciiTheme="majorHAnsi" w:hAnsiTheme="majorHAnsi" w:cs="Tahoma"/>
        </w:rPr>
      </w:pPr>
    </w:p>
    <w:p w14:paraId="22EF01FA" w14:textId="77777777" w:rsidR="00862E76" w:rsidRPr="00862E76" w:rsidRDefault="00862E76" w:rsidP="00862E76">
      <w:pPr>
        <w:spacing w:line="276" w:lineRule="auto"/>
        <w:jc w:val="both"/>
        <w:rPr>
          <w:rFonts w:asciiTheme="majorHAnsi" w:hAnsiTheme="majorHAnsi" w:cs="Tahoma"/>
          <w:b/>
          <w:bCs/>
        </w:rPr>
      </w:pPr>
      <w:r w:rsidRPr="00862E76">
        <w:rPr>
          <w:rFonts w:asciiTheme="majorHAnsi" w:hAnsiTheme="majorHAnsi" w:cs="Tahoma"/>
          <w:b/>
          <w:bCs/>
        </w:rPr>
        <w:t>Χρόνος Παράδοσης.</w:t>
      </w:r>
    </w:p>
    <w:p w14:paraId="462BA4E5" w14:textId="77777777" w:rsidR="00862E76" w:rsidRPr="00862E76" w:rsidRDefault="00862E76" w:rsidP="00862E76">
      <w:pPr>
        <w:spacing w:line="276" w:lineRule="auto"/>
        <w:jc w:val="both"/>
        <w:rPr>
          <w:rFonts w:asciiTheme="majorHAnsi" w:hAnsiTheme="majorHAnsi" w:cs="Tahoma"/>
        </w:rPr>
      </w:pPr>
      <w:r w:rsidRPr="00862E76">
        <w:rPr>
          <w:rFonts w:asciiTheme="majorHAnsi" w:hAnsiTheme="majorHAnsi" w:cs="Tahoma"/>
        </w:rPr>
        <w:t xml:space="preserve">Ο χρόνος παράδοσης δεν μπορεί να είναι μεγαλύτερος των </w:t>
      </w:r>
      <w:r w:rsidRPr="00862E76">
        <w:rPr>
          <w:rFonts w:asciiTheme="majorHAnsi" w:hAnsiTheme="majorHAnsi" w:cs="Tahoma"/>
          <w:b/>
          <w:bCs/>
        </w:rPr>
        <w:t>σαρανταπέντε</w:t>
      </w:r>
      <w:r w:rsidRPr="00862E76">
        <w:rPr>
          <w:rFonts w:asciiTheme="majorHAnsi" w:hAnsiTheme="majorHAnsi" w:cs="Tahoma"/>
        </w:rPr>
        <w:t xml:space="preserve"> </w:t>
      </w:r>
      <w:r w:rsidRPr="00862E76">
        <w:rPr>
          <w:rFonts w:asciiTheme="majorHAnsi" w:hAnsiTheme="majorHAnsi" w:cs="Tahoma"/>
          <w:b/>
          <w:bCs/>
        </w:rPr>
        <w:t xml:space="preserve"> (45) ημερολογιακών ημερών</w:t>
      </w:r>
      <w:r w:rsidRPr="00862E76">
        <w:rPr>
          <w:rFonts w:asciiTheme="majorHAnsi" w:hAnsiTheme="majorHAnsi" w:cs="Tahoma"/>
        </w:rPr>
        <w:t xml:space="preserve"> από την υπογραφή της Σύμβασης.  </w:t>
      </w:r>
    </w:p>
    <w:p w14:paraId="1361AD33" w14:textId="77777777" w:rsidR="00862E76" w:rsidRPr="00862E76" w:rsidRDefault="00862E76" w:rsidP="00862E76">
      <w:pPr>
        <w:spacing w:line="276" w:lineRule="auto"/>
        <w:jc w:val="both"/>
        <w:rPr>
          <w:rFonts w:asciiTheme="majorHAnsi" w:hAnsiTheme="majorHAnsi" w:cs="Tahoma"/>
        </w:rPr>
      </w:pPr>
    </w:p>
    <w:p w14:paraId="253E465C" w14:textId="77777777" w:rsidR="00862E76" w:rsidRPr="00862E76" w:rsidRDefault="00862E76" w:rsidP="00862E76">
      <w:pPr>
        <w:spacing w:line="276" w:lineRule="auto"/>
        <w:jc w:val="both"/>
        <w:rPr>
          <w:rFonts w:asciiTheme="majorHAnsi" w:hAnsiTheme="majorHAnsi" w:cs="Tahoma"/>
          <w:b/>
          <w:bCs/>
        </w:rPr>
      </w:pPr>
      <w:r w:rsidRPr="00862E76">
        <w:rPr>
          <w:rFonts w:asciiTheme="majorHAnsi" w:hAnsiTheme="majorHAnsi" w:cs="Tahoma"/>
          <w:b/>
          <w:bCs/>
        </w:rPr>
        <w:t>Εγγύηση.</w:t>
      </w:r>
    </w:p>
    <w:p w14:paraId="611E002D" w14:textId="77777777" w:rsidR="00862E76" w:rsidRPr="00862E76" w:rsidRDefault="00862E76" w:rsidP="00862E76">
      <w:pPr>
        <w:spacing w:line="276" w:lineRule="auto"/>
        <w:jc w:val="both"/>
        <w:rPr>
          <w:rFonts w:asciiTheme="majorHAnsi" w:hAnsiTheme="majorHAnsi" w:cs="Tahoma"/>
        </w:rPr>
      </w:pPr>
      <w:r w:rsidRPr="00862E76">
        <w:rPr>
          <w:rFonts w:asciiTheme="majorHAnsi" w:hAnsiTheme="majorHAnsi" w:cs="Tahoma"/>
        </w:rPr>
        <w:t xml:space="preserve">Θα δοθεί γραπτή εγγύηση για την ομαλή λειτουργία των εγκατεστημένων μηχανισμών για τουλάχιστον </w:t>
      </w:r>
      <w:r w:rsidRPr="00862E76">
        <w:rPr>
          <w:rFonts w:asciiTheme="majorHAnsi" w:hAnsiTheme="majorHAnsi" w:cs="Tahoma"/>
          <w:b/>
          <w:bCs/>
        </w:rPr>
        <w:t>δύο (2) έτη</w:t>
      </w:r>
      <w:r w:rsidRPr="00862E76">
        <w:rPr>
          <w:rFonts w:asciiTheme="majorHAnsi" w:hAnsiTheme="majorHAnsi" w:cs="Tahoma"/>
        </w:rPr>
        <w:t xml:space="preserve">. Σε αυτό το διάστημα θα γίνεται -χωρίς χρέωση- επισκευή και αντικατάσταση κάθε ελαττωματικού εξαρτήματος, καθώς και αντιμετώπιση κάθε βλάβης που οφείλεται σε κρυφό ή φανερό ελάττωμα των υλικών. </w:t>
      </w:r>
    </w:p>
    <w:p w14:paraId="56F9A67F" w14:textId="77777777" w:rsidR="00862E76" w:rsidRPr="00862E76" w:rsidRDefault="00862E76" w:rsidP="00862E76">
      <w:pPr>
        <w:spacing w:line="276" w:lineRule="auto"/>
        <w:jc w:val="both"/>
        <w:rPr>
          <w:rFonts w:asciiTheme="majorHAnsi" w:hAnsiTheme="majorHAnsi" w:cs="Tahoma"/>
        </w:rPr>
      </w:pPr>
    </w:p>
    <w:p w14:paraId="42754269" w14:textId="77777777" w:rsidR="00862E76" w:rsidRPr="00862E76" w:rsidRDefault="00862E76" w:rsidP="00862E76">
      <w:pPr>
        <w:spacing w:line="276" w:lineRule="auto"/>
        <w:jc w:val="both"/>
        <w:rPr>
          <w:rFonts w:asciiTheme="majorHAnsi" w:hAnsiTheme="majorHAnsi" w:cs="Tahoma"/>
          <w:b/>
          <w:bCs/>
        </w:rPr>
      </w:pPr>
      <w:r w:rsidRPr="00862E76">
        <w:rPr>
          <w:rFonts w:asciiTheme="majorHAnsi" w:hAnsiTheme="majorHAnsi" w:cs="Tahoma"/>
          <w:b/>
          <w:bCs/>
        </w:rPr>
        <w:t>Κόστος.</w:t>
      </w:r>
    </w:p>
    <w:p w14:paraId="27817BAE" w14:textId="77777777" w:rsidR="00862E76" w:rsidRPr="00862E76" w:rsidRDefault="00862E76" w:rsidP="00862E76">
      <w:pPr>
        <w:spacing w:line="276" w:lineRule="auto"/>
        <w:jc w:val="both"/>
        <w:rPr>
          <w:rFonts w:asciiTheme="majorHAnsi" w:hAnsiTheme="majorHAnsi" w:cs="Tahoma"/>
        </w:rPr>
      </w:pPr>
      <w:r w:rsidRPr="00862E76">
        <w:rPr>
          <w:rFonts w:asciiTheme="majorHAnsi" w:hAnsiTheme="majorHAnsi" w:cs="Tahoma"/>
        </w:rPr>
        <w:t xml:space="preserve">Το κόστος για την προμήθεια και εγκατάσταση του ηλεκτρικού πίνακα προϋπολογίζεται στο ποσό των </w:t>
      </w:r>
      <w:r w:rsidRPr="00862E76">
        <w:rPr>
          <w:rFonts w:asciiTheme="majorHAnsi" w:hAnsiTheme="majorHAnsi" w:cs="Tahoma"/>
          <w:b/>
          <w:bCs/>
        </w:rPr>
        <w:t>2.800,00 € χωρίς ΦΠΑ</w:t>
      </w:r>
      <w:r w:rsidRPr="00862E76">
        <w:rPr>
          <w:rFonts w:asciiTheme="majorHAnsi" w:hAnsiTheme="majorHAnsi" w:cs="Tahoma"/>
        </w:rPr>
        <w:t>, ήτοι στα 3.472,00 με ΦΠΑ 24%.</w:t>
      </w:r>
    </w:p>
    <w:p w14:paraId="2D728B44" w14:textId="77777777" w:rsidR="00862E76" w:rsidRPr="00862E76" w:rsidRDefault="00862E76" w:rsidP="00862E76">
      <w:pPr>
        <w:spacing w:line="276" w:lineRule="auto"/>
        <w:jc w:val="both"/>
        <w:rPr>
          <w:rFonts w:asciiTheme="majorHAnsi" w:hAnsiTheme="majorHAnsi" w:cs="Tahoma"/>
          <w:b/>
          <w:bCs/>
        </w:rPr>
      </w:pPr>
    </w:p>
    <w:p w14:paraId="1E558D5E" w14:textId="77777777" w:rsidR="00862E76" w:rsidRPr="00862E76" w:rsidRDefault="00862E76" w:rsidP="00862E76">
      <w:pPr>
        <w:spacing w:line="276" w:lineRule="auto"/>
        <w:jc w:val="both"/>
        <w:rPr>
          <w:rFonts w:asciiTheme="majorHAnsi" w:hAnsiTheme="majorHAnsi" w:cs="Tahoma"/>
          <w:b/>
          <w:bCs/>
        </w:rPr>
      </w:pPr>
    </w:p>
    <w:p w14:paraId="531D0492" w14:textId="77777777" w:rsidR="00862E76" w:rsidRPr="00862E76" w:rsidRDefault="00862E76" w:rsidP="00862E76">
      <w:pPr>
        <w:spacing w:line="276" w:lineRule="auto"/>
        <w:jc w:val="both"/>
        <w:rPr>
          <w:rFonts w:asciiTheme="majorHAnsi" w:hAnsiTheme="majorHAnsi" w:cs="Tahoma"/>
          <w:b/>
          <w:bCs/>
        </w:rPr>
      </w:pPr>
      <w:r w:rsidRPr="00862E76">
        <w:rPr>
          <w:rFonts w:asciiTheme="majorHAnsi" w:hAnsiTheme="majorHAnsi" w:cs="Tahoma"/>
          <w:b/>
          <w:bCs/>
        </w:rPr>
        <w:t>Γ-Λήψη Προσφορών.</w:t>
      </w:r>
    </w:p>
    <w:p w14:paraId="1B454270" w14:textId="77777777" w:rsidR="00862E76" w:rsidRPr="00862E76" w:rsidRDefault="00862E76" w:rsidP="00862E76">
      <w:pPr>
        <w:spacing w:line="276" w:lineRule="auto"/>
        <w:jc w:val="both"/>
        <w:rPr>
          <w:rFonts w:asciiTheme="majorHAnsi" w:hAnsiTheme="majorHAnsi" w:cs="Tahoma"/>
        </w:rPr>
      </w:pPr>
    </w:p>
    <w:p w14:paraId="4B127DA8" w14:textId="77777777" w:rsidR="00862E76" w:rsidRPr="00862E76" w:rsidRDefault="00862E76" w:rsidP="00862E76">
      <w:pPr>
        <w:pStyle w:val="a5"/>
        <w:numPr>
          <w:ilvl w:val="0"/>
          <w:numId w:val="27"/>
        </w:numPr>
        <w:spacing w:line="276" w:lineRule="auto"/>
        <w:ind w:left="284" w:hanging="284"/>
        <w:contextualSpacing/>
        <w:jc w:val="both"/>
        <w:rPr>
          <w:rFonts w:asciiTheme="majorHAnsi" w:hAnsiTheme="majorHAnsi" w:cs="Tahoma"/>
        </w:rPr>
      </w:pPr>
      <w:r w:rsidRPr="00862E76">
        <w:rPr>
          <w:rFonts w:asciiTheme="majorHAnsi" w:hAnsiTheme="majorHAnsi" w:cs="Tahoma"/>
        </w:rPr>
        <w:t xml:space="preserve">Ο υποψήφιος προμηθευτής έχει τη δυνατότητα να προσφέρει για όποιο τμήμα επιθυμεί, ήτοι μόνο για το τμήμα-Α (Ανελκυστήρας) ή μόνο για το τμήμα-Β (Ηλεκτρικός Πίνακας) ή ακόμη και για τα 2 τμήματα.  </w:t>
      </w:r>
    </w:p>
    <w:p w14:paraId="1F6B6E00" w14:textId="77777777" w:rsidR="00862E76" w:rsidRPr="00862E76" w:rsidRDefault="00862E76" w:rsidP="00862E76">
      <w:pPr>
        <w:pStyle w:val="a5"/>
        <w:numPr>
          <w:ilvl w:val="0"/>
          <w:numId w:val="27"/>
        </w:numPr>
        <w:spacing w:line="276" w:lineRule="auto"/>
        <w:ind w:left="284" w:hanging="284"/>
        <w:contextualSpacing/>
        <w:jc w:val="both"/>
        <w:rPr>
          <w:rFonts w:asciiTheme="majorHAnsi" w:hAnsiTheme="majorHAnsi" w:cs="Tahoma"/>
        </w:rPr>
      </w:pPr>
      <w:r w:rsidRPr="00862E76">
        <w:rPr>
          <w:rFonts w:asciiTheme="majorHAnsi" w:hAnsiTheme="majorHAnsi" w:cs="Tahoma"/>
          <w:lang w:val="en-US"/>
        </w:rPr>
        <w:t>To</w:t>
      </w:r>
      <w:r w:rsidRPr="00862E76">
        <w:rPr>
          <w:rFonts w:asciiTheme="majorHAnsi" w:hAnsiTheme="majorHAnsi" w:cs="Tahoma"/>
        </w:rPr>
        <w:t xml:space="preserve"> συνολικό εκτιμώμενο κόστος και για τα 2 τμήματα είναι 21.500,00+2.800,00=24.300,00 € χωρίς ΦΠΑ, ήτοι </w:t>
      </w:r>
      <w:r w:rsidRPr="00862E76">
        <w:rPr>
          <w:rFonts w:asciiTheme="majorHAnsi" w:hAnsiTheme="majorHAnsi" w:cs="Tahoma"/>
          <w:b/>
          <w:bCs/>
        </w:rPr>
        <w:t>30.132,00 €</w:t>
      </w:r>
      <w:r w:rsidRPr="00862E76">
        <w:rPr>
          <w:rFonts w:asciiTheme="majorHAnsi" w:hAnsiTheme="majorHAnsi" w:cs="Tahoma"/>
        </w:rPr>
        <w:t xml:space="preserve"> συμπεριλαμβανομένου ΦΠΑ 24%.</w:t>
      </w:r>
    </w:p>
    <w:p w14:paraId="7767B2EA" w14:textId="77777777" w:rsidR="00862E76" w:rsidRDefault="00862E76" w:rsidP="00862E76">
      <w:pPr>
        <w:spacing w:line="276" w:lineRule="auto"/>
        <w:jc w:val="both"/>
        <w:rPr>
          <w:rFonts w:ascii="Tahoma" w:hAnsi="Tahoma" w:cs="Tahoma"/>
        </w:rPr>
      </w:pPr>
    </w:p>
    <w:p w14:paraId="096DEDDE" w14:textId="5FAC7084" w:rsidR="00695962" w:rsidRPr="009F3E39" w:rsidRDefault="00695962" w:rsidP="009F3E39">
      <w:pPr>
        <w:pStyle w:val="a4"/>
        <w:spacing w:line="280" w:lineRule="atLeast"/>
        <w:ind w:right="-285"/>
        <w:jc w:val="left"/>
        <w:rPr>
          <w:rFonts w:asciiTheme="majorHAnsi" w:hAnsiTheme="majorHAnsi"/>
          <w:b/>
          <w:sz w:val="22"/>
          <w:szCs w:val="22"/>
        </w:rPr>
      </w:pPr>
    </w:p>
    <w:sectPr w:rsidR="00695962" w:rsidRPr="009F3E39" w:rsidSect="00BA3FB1">
      <w:footerReference w:type="default" r:id="rId12"/>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3DC26" w14:textId="77777777" w:rsidR="004659C7" w:rsidRDefault="004659C7" w:rsidP="004659C7">
      <w:r>
        <w:separator/>
      </w:r>
    </w:p>
  </w:endnote>
  <w:endnote w:type="continuationSeparator" w:id="0">
    <w:p w14:paraId="2D3DBC45"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8A0B"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1A5443">
      <w:fldChar w:fldCharType="begin"/>
    </w:r>
    <w:r w:rsidR="001A5443">
      <w:instrText xml:space="preserve"> PAGE   \* MERGEFORMAT </w:instrText>
    </w:r>
    <w:r w:rsidR="001A5443">
      <w:fldChar w:fldCharType="separate"/>
    </w:r>
    <w:r w:rsidR="00B25010" w:rsidRPr="00B25010">
      <w:rPr>
        <w:rFonts w:asciiTheme="majorHAnsi" w:hAnsiTheme="majorHAnsi"/>
        <w:noProof/>
      </w:rPr>
      <w:t>2</w:t>
    </w:r>
    <w:r w:rsidR="001A5443">
      <w:rPr>
        <w:rFonts w:asciiTheme="majorHAnsi" w:hAnsiTheme="majorHAnsi"/>
        <w:noProof/>
      </w:rPr>
      <w:fldChar w:fldCharType="end"/>
    </w:r>
  </w:p>
  <w:p w14:paraId="470DACED"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AD88" w14:textId="77777777" w:rsidR="004659C7" w:rsidRDefault="004659C7" w:rsidP="004659C7">
      <w:r>
        <w:separator/>
      </w:r>
    </w:p>
  </w:footnote>
  <w:footnote w:type="continuationSeparator" w:id="0">
    <w:p w14:paraId="344FDBA0"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0" w:firstLine="0"/>
      </w:pPr>
      <w:rPr>
        <w:rFonts w:ascii="Wingdings" w:hAnsi="Wingdings" w:cs="Wingdings" w:hint="default"/>
        <w:w w:val="95"/>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66364BE"/>
    <w:multiLevelType w:val="hybridMultilevel"/>
    <w:tmpl w:val="4FC6F164"/>
    <w:lvl w:ilvl="0" w:tplc="F2B250F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D73581"/>
    <w:multiLevelType w:val="hybridMultilevel"/>
    <w:tmpl w:val="52BECE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3D359CC"/>
    <w:multiLevelType w:val="hybridMultilevel"/>
    <w:tmpl w:val="63948EBA"/>
    <w:lvl w:ilvl="0" w:tplc="21C6F49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9A70C36"/>
    <w:multiLevelType w:val="hybridMultilevel"/>
    <w:tmpl w:val="6CD001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3CE558DD"/>
    <w:multiLevelType w:val="hybridMultilevel"/>
    <w:tmpl w:val="CB46B392"/>
    <w:lvl w:ilvl="0" w:tplc="D45459F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0C161C1"/>
    <w:multiLevelType w:val="hybridMultilevel"/>
    <w:tmpl w:val="05E8ECF6"/>
    <w:lvl w:ilvl="0" w:tplc="5CEAED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7"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BF322A"/>
    <w:multiLevelType w:val="hybridMultilevel"/>
    <w:tmpl w:val="43A0DA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0"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4" w15:restartNumberingAfterBreak="0">
    <w:nsid w:val="741E77D0"/>
    <w:multiLevelType w:val="hybridMultilevel"/>
    <w:tmpl w:val="60D09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5407AE5"/>
    <w:multiLevelType w:val="hybridMultilevel"/>
    <w:tmpl w:val="07F456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077282713">
    <w:abstractNumId w:val="2"/>
  </w:num>
  <w:num w:numId="2" w16cid:durableId="1740012311">
    <w:abstractNumId w:val="19"/>
  </w:num>
  <w:num w:numId="3" w16cid:durableId="1060404107">
    <w:abstractNumId w:val="12"/>
  </w:num>
  <w:num w:numId="4" w16cid:durableId="724453848">
    <w:abstractNumId w:val="6"/>
  </w:num>
  <w:num w:numId="5" w16cid:durableId="1962148256">
    <w:abstractNumId w:val="21"/>
  </w:num>
  <w:num w:numId="6" w16cid:durableId="1514492242">
    <w:abstractNumId w:val="8"/>
  </w:num>
  <w:num w:numId="7" w16cid:durableId="670451637">
    <w:abstractNumId w:val="20"/>
  </w:num>
  <w:num w:numId="8" w16cid:durableId="537355657">
    <w:abstractNumId w:val="22"/>
  </w:num>
  <w:num w:numId="9" w16cid:durableId="484056884">
    <w:abstractNumId w:val="15"/>
  </w:num>
  <w:num w:numId="10" w16cid:durableId="1534734037">
    <w:abstractNumId w:val="5"/>
  </w:num>
  <w:num w:numId="11" w16cid:durableId="306785151">
    <w:abstractNumId w:val="16"/>
  </w:num>
  <w:num w:numId="12" w16cid:durableId="1708681148">
    <w:abstractNumId w:val="0"/>
  </w:num>
  <w:num w:numId="13" w16cid:durableId="497772183">
    <w:abstractNumId w:val="3"/>
  </w:num>
  <w:num w:numId="14" w16cid:durableId="676227748">
    <w:abstractNumId w:val="4"/>
  </w:num>
  <w:num w:numId="15" w16cid:durableId="2052610499">
    <w:abstractNumId w:val="26"/>
  </w:num>
  <w:num w:numId="16" w16cid:durableId="1393116645">
    <w:abstractNumId w:val="17"/>
  </w:num>
  <w:num w:numId="17" w16cid:durableId="2000767427">
    <w:abstractNumId w:val="23"/>
  </w:num>
  <w:num w:numId="18" w16cid:durableId="786041916">
    <w:abstractNumId w:val="9"/>
  </w:num>
  <w:num w:numId="19" w16cid:durableId="2076396758">
    <w:abstractNumId w:val="13"/>
  </w:num>
  <w:num w:numId="20" w16cid:durableId="54670185">
    <w:abstractNumId w:val="14"/>
  </w:num>
  <w:num w:numId="21" w16cid:durableId="281620834">
    <w:abstractNumId w:val="7"/>
  </w:num>
  <w:num w:numId="22" w16cid:durableId="1245411273">
    <w:abstractNumId w:val="10"/>
  </w:num>
  <w:num w:numId="23" w16cid:durableId="1146779703">
    <w:abstractNumId w:val="1"/>
  </w:num>
  <w:num w:numId="24" w16cid:durableId="1411000416">
    <w:abstractNumId w:val="25"/>
  </w:num>
  <w:num w:numId="25" w16cid:durableId="746732762">
    <w:abstractNumId w:val="11"/>
  </w:num>
  <w:num w:numId="26" w16cid:durableId="1056858208">
    <w:abstractNumId w:val="24"/>
  </w:num>
  <w:num w:numId="27" w16cid:durableId="1327911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0557A"/>
    <w:rsid w:val="00023F09"/>
    <w:rsid w:val="000356E7"/>
    <w:rsid w:val="00070C02"/>
    <w:rsid w:val="000726B7"/>
    <w:rsid w:val="0008551C"/>
    <w:rsid w:val="000B34A3"/>
    <w:rsid w:val="00100803"/>
    <w:rsid w:val="001161EA"/>
    <w:rsid w:val="0012592C"/>
    <w:rsid w:val="00126593"/>
    <w:rsid w:val="00164612"/>
    <w:rsid w:val="001851AB"/>
    <w:rsid w:val="00195E2B"/>
    <w:rsid w:val="001A5443"/>
    <w:rsid w:val="001B399E"/>
    <w:rsid w:val="001E194C"/>
    <w:rsid w:val="001E59EF"/>
    <w:rsid w:val="001F1566"/>
    <w:rsid w:val="001F4455"/>
    <w:rsid w:val="002031A7"/>
    <w:rsid w:val="0020416E"/>
    <w:rsid w:val="00205823"/>
    <w:rsid w:val="00206758"/>
    <w:rsid w:val="002219B5"/>
    <w:rsid w:val="002564A9"/>
    <w:rsid w:val="002617DC"/>
    <w:rsid w:val="00267EE8"/>
    <w:rsid w:val="00286A54"/>
    <w:rsid w:val="00293791"/>
    <w:rsid w:val="002A0742"/>
    <w:rsid w:val="002A158E"/>
    <w:rsid w:val="002B06E9"/>
    <w:rsid w:val="002B4395"/>
    <w:rsid w:val="002B552A"/>
    <w:rsid w:val="002B571B"/>
    <w:rsid w:val="002C0452"/>
    <w:rsid w:val="002C7532"/>
    <w:rsid w:val="002D305C"/>
    <w:rsid w:val="002E7CEA"/>
    <w:rsid w:val="002F3C30"/>
    <w:rsid w:val="002F3E9A"/>
    <w:rsid w:val="003038BC"/>
    <w:rsid w:val="00305619"/>
    <w:rsid w:val="0031051F"/>
    <w:rsid w:val="003352BB"/>
    <w:rsid w:val="00386906"/>
    <w:rsid w:val="003922A7"/>
    <w:rsid w:val="00392696"/>
    <w:rsid w:val="0039578C"/>
    <w:rsid w:val="003A2031"/>
    <w:rsid w:val="003B1C59"/>
    <w:rsid w:val="003B3CAA"/>
    <w:rsid w:val="003C127B"/>
    <w:rsid w:val="003C15C0"/>
    <w:rsid w:val="003C1FF9"/>
    <w:rsid w:val="003F3A04"/>
    <w:rsid w:val="003F661F"/>
    <w:rsid w:val="00403D62"/>
    <w:rsid w:val="00445941"/>
    <w:rsid w:val="004507DD"/>
    <w:rsid w:val="004542A9"/>
    <w:rsid w:val="0045495D"/>
    <w:rsid w:val="00461FE1"/>
    <w:rsid w:val="004647FF"/>
    <w:rsid w:val="004659C7"/>
    <w:rsid w:val="00476667"/>
    <w:rsid w:val="00492873"/>
    <w:rsid w:val="004A247E"/>
    <w:rsid w:val="004C0646"/>
    <w:rsid w:val="004D5841"/>
    <w:rsid w:val="00502004"/>
    <w:rsid w:val="0051033B"/>
    <w:rsid w:val="00540A74"/>
    <w:rsid w:val="00556463"/>
    <w:rsid w:val="00573415"/>
    <w:rsid w:val="005744D8"/>
    <w:rsid w:val="005833D9"/>
    <w:rsid w:val="00591E69"/>
    <w:rsid w:val="005962DF"/>
    <w:rsid w:val="005A3421"/>
    <w:rsid w:val="005C5666"/>
    <w:rsid w:val="005D70C1"/>
    <w:rsid w:val="005F4249"/>
    <w:rsid w:val="005F439D"/>
    <w:rsid w:val="0060422A"/>
    <w:rsid w:val="00625C34"/>
    <w:rsid w:val="0063683C"/>
    <w:rsid w:val="0065024E"/>
    <w:rsid w:val="0065717C"/>
    <w:rsid w:val="00670E65"/>
    <w:rsid w:val="0067238C"/>
    <w:rsid w:val="00673134"/>
    <w:rsid w:val="006848BB"/>
    <w:rsid w:val="006908C0"/>
    <w:rsid w:val="00695962"/>
    <w:rsid w:val="00697CFE"/>
    <w:rsid w:val="006A3588"/>
    <w:rsid w:val="006A6C18"/>
    <w:rsid w:val="006A75F4"/>
    <w:rsid w:val="006B0B73"/>
    <w:rsid w:val="006D31BC"/>
    <w:rsid w:val="006D78F3"/>
    <w:rsid w:val="006E2D9C"/>
    <w:rsid w:val="006E4F05"/>
    <w:rsid w:val="00724220"/>
    <w:rsid w:val="00724E9D"/>
    <w:rsid w:val="00725B0D"/>
    <w:rsid w:val="00754A30"/>
    <w:rsid w:val="00786DF6"/>
    <w:rsid w:val="0079050F"/>
    <w:rsid w:val="00797CDB"/>
    <w:rsid w:val="007B6689"/>
    <w:rsid w:val="007D1696"/>
    <w:rsid w:val="007D69CE"/>
    <w:rsid w:val="007E6500"/>
    <w:rsid w:val="007F167F"/>
    <w:rsid w:val="008174B6"/>
    <w:rsid w:val="00817803"/>
    <w:rsid w:val="00844C33"/>
    <w:rsid w:val="00853809"/>
    <w:rsid w:val="00862E76"/>
    <w:rsid w:val="00877445"/>
    <w:rsid w:val="008C4C12"/>
    <w:rsid w:val="008D6738"/>
    <w:rsid w:val="008E0B1F"/>
    <w:rsid w:val="008E2B2D"/>
    <w:rsid w:val="008F6327"/>
    <w:rsid w:val="00900F5C"/>
    <w:rsid w:val="00914C96"/>
    <w:rsid w:val="00934242"/>
    <w:rsid w:val="0093706B"/>
    <w:rsid w:val="0094431A"/>
    <w:rsid w:val="00945613"/>
    <w:rsid w:val="00952CED"/>
    <w:rsid w:val="00971BAE"/>
    <w:rsid w:val="009906A2"/>
    <w:rsid w:val="009B0AC7"/>
    <w:rsid w:val="009D4DDE"/>
    <w:rsid w:val="009E063D"/>
    <w:rsid w:val="009E2CFB"/>
    <w:rsid w:val="009F3E39"/>
    <w:rsid w:val="009F4776"/>
    <w:rsid w:val="00A224F0"/>
    <w:rsid w:val="00A26E6F"/>
    <w:rsid w:val="00A33FFA"/>
    <w:rsid w:val="00A34C30"/>
    <w:rsid w:val="00A47B6E"/>
    <w:rsid w:val="00A505DD"/>
    <w:rsid w:val="00A64D32"/>
    <w:rsid w:val="00A66BCF"/>
    <w:rsid w:val="00A76147"/>
    <w:rsid w:val="00AA2C2D"/>
    <w:rsid w:val="00AA5631"/>
    <w:rsid w:val="00AB25CC"/>
    <w:rsid w:val="00AB7C99"/>
    <w:rsid w:val="00AB7E55"/>
    <w:rsid w:val="00AB7F18"/>
    <w:rsid w:val="00AC4CA1"/>
    <w:rsid w:val="00B11383"/>
    <w:rsid w:val="00B25010"/>
    <w:rsid w:val="00B32BF9"/>
    <w:rsid w:val="00B73981"/>
    <w:rsid w:val="00B75F75"/>
    <w:rsid w:val="00BA223E"/>
    <w:rsid w:val="00BA3FB1"/>
    <w:rsid w:val="00BA55AE"/>
    <w:rsid w:val="00BB12D2"/>
    <w:rsid w:val="00BC1E40"/>
    <w:rsid w:val="00BC320E"/>
    <w:rsid w:val="00BD0BBE"/>
    <w:rsid w:val="00BD2BEF"/>
    <w:rsid w:val="00C151B3"/>
    <w:rsid w:val="00C30755"/>
    <w:rsid w:val="00C40C5F"/>
    <w:rsid w:val="00C41D66"/>
    <w:rsid w:val="00C45178"/>
    <w:rsid w:val="00C452ED"/>
    <w:rsid w:val="00C5502A"/>
    <w:rsid w:val="00C7148C"/>
    <w:rsid w:val="00C75B32"/>
    <w:rsid w:val="00C765A3"/>
    <w:rsid w:val="00C80B13"/>
    <w:rsid w:val="00C8580D"/>
    <w:rsid w:val="00C85F30"/>
    <w:rsid w:val="00CA41DB"/>
    <w:rsid w:val="00CA50FA"/>
    <w:rsid w:val="00CA6F3E"/>
    <w:rsid w:val="00CD5146"/>
    <w:rsid w:val="00CE0B78"/>
    <w:rsid w:val="00D11519"/>
    <w:rsid w:val="00D17A0A"/>
    <w:rsid w:val="00D2509D"/>
    <w:rsid w:val="00D37671"/>
    <w:rsid w:val="00D54DD5"/>
    <w:rsid w:val="00D643BC"/>
    <w:rsid w:val="00D67BDC"/>
    <w:rsid w:val="00D92635"/>
    <w:rsid w:val="00D9681B"/>
    <w:rsid w:val="00D977BD"/>
    <w:rsid w:val="00DB4A8F"/>
    <w:rsid w:val="00DC49A0"/>
    <w:rsid w:val="00DF3D75"/>
    <w:rsid w:val="00DF3E5C"/>
    <w:rsid w:val="00E024C8"/>
    <w:rsid w:val="00E06AE5"/>
    <w:rsid w:val="00E200BD"/>
    <w:rsid w:val="00E21234"/>
    <w:rsid w:val="00E310AD"/>
    <w:rsid w:val="00E57C1C"/>
    <w:rsid w:val="00E8227C"/>
    <w:rsid w:val="00E953DC"/>
    <w:rsid w:val="00EA05B6"/>
    <w:rsid w:val="00EE3C30"/>
    <w:rsid w:val="00EE4076"/>
    <w:rsid w:val="00EE5952"/>
    <w:rsid w:val="00EF75D6"/>
    <w:rsid w:val="00F144EA"/>
    <w:rsid w:val="00F146B8"/>
    <w:rsid w:val="00F314EF"/>
    <w:rsid w:val="00F449FF"/>
    <w:rsid w:val="00F44F8E"/>
    <w:rsid w:val="00F513DD"/>
    <w:rsid w:val="00F54336"/>
    <w:rsid w:val="00F566DA"/>
    <w:rsid w:val="00F57967"/>
    <w:rsid w:val="00F6561F"/>
    <w:rsid w:val="00F715C1"/>
    <w:rsid w:val="00F75DAF"/>
    <w:rsid w:val="00F77DA7"/>
    <w:rsid w:val="00F80B35"/>
    <w:rsid w:val="00F82CFD"/>
    <w:rsid w:val="00F8545C"/>
    <w:rsid w:val="00F96DBC"/>
    <w:rsid w:val="00FC1273"/>
    <w:rsid w:val="00FD05D8"/>
    <w:rsid w:val="00FD399E"/>
    <w:rsid w:val="00FD4057"/>
    <w:rsid w:val="00FE238F"/>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C5C20"/>
  <w15:docId w15:val="{B4CC6DAC-2FF2-4EA4-9227-9E9657DA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60422A"/>
    <w:rPr>
      <w:color w:val="605E5C"/>
      <w:shd w:val="clear" w:color="auto" w:fill="E1DFDD"/>
    </w:rPr>
  </w:style>
  <w:style w:type="character" w:customStyle="1" w:styleId="WW8Num1z1">
    <w:name w:val="WW8Num1z1"/>
    <w:rsid w:val="009F3E39"/>
  </w:style>
  <w:style w:type="paragraph" w:customStyle="1" w:styleId="western">
    <w:name w:val="western"/>
    <w:basedOn w:val="a"/>
    <w:rsid w:val="009F3E39"/>
    <w:pPr>
      <w:suppressAutoHyphens/>
      <w:spacing w:before="100" w:after="100" w:line="360" w:lineRule="auto"/>
      <w:jc w:val="both"/>
    </w:pPr>
    <w:rPr>
      <w:rFonts w:ascii="Verdana" w:hAnsi="Verdana"/>
      <w:color w:val="000000"/>
      <w:sz w:val="24"/>
      <w:szCs w:val="24"/>
      <w:lang w:val="en-US" w:eastAsia="zh-CN"/>
    </w:rPr>
  </w:style>
  <w:style w:type="character" w:customStyle="1" w:styleId="tabletxt">
    <w:name w:val="tabletxt"/>
    <w:basedOn w:val="a0"/>
    <w:rsid w:val="00FD4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u@admin.uoc.gr" TargetMode="External"/><Relationship Id="rId5" Type="http://schemas.openxmlformats.org/officeDocument/2006/relationships/webSettings" Target="webSettings.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E869C-74C1-4C5C-8B7B-7D7EC8C8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2592</Words>
  <Characters>16407</Characters>
  <Application>Microsoft Office Word</Application>
  <DocSecurity>0</DocSecurity>
  <Lines>136</Lines>
  <Paragraphs>37</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18962</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ΥΠΗΡΕΣΙΑ-ΕΡΓΩΝ</dc:creator>
  <cp:keywords/>
  <dc:description/>
  <cp:lastModifiedBy>Γαρυφαλιά Μαριού</cp:lastModifiedBy>
  <cp:revision>11</cp:revision>
  <cp:lastPrinted>2023-03-21T10:17:00Z</cp:lastPrinted>
  <dcterms:created xsi:type="dcterms:W3CDTF">2023-03-14T09:48:00Z</dcterms:created>
  <dcterms:modified xsi:type="dcterms:W3CDTF">2023-03-23T07:23:00Z</dcterms:modified>
</cp:coreProperties>
</file>