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E818D5" w14:paraId="399123E7" w14:textId="77777777" w:rsidTr="00AB25CC">
        <w:tc>
          <w:tcPr>
            <w:tcW w:w="9270" w:type="dxa"/>
          </w:tcPr>
          <w:p w14:paraId="449585A3" w14:textId="77777777" w:rsidR="00DF3E5C" w:rsidRPr="00E818D5" w:rsidRDefault="00DF3E5C" w:rsidP="00AB25CC">
            <w:pPr>
              <w:rPr>
                <w:rFonts w:asciiTheme="majorHAnsi" w:hAnsiTheme="majorHAnsi"/>
                <w:b/>
                <w:bCs/>
                <w:sz w:val="22"/>
                <w:szCs w:val="22"/>
                <w:lang w:val="en-US"/>
              </w:rPr>
            </w:pPr>
          </w:p>
          <w:p w14:paraId="373499A1" w14:textId="77777777" w:rsidR="00DF3E5C" w:rsidRPr="00E818D5" w:rsidRDefault="00025476" w:rsidP="00AB25CC">
            <w:pPr>
              <w:rPr>
                <w:rFonts w:asciiTheme="majorHAnsi" w:hAnsiTheme="majorHAnsi"/>
                <w:b/>
                <w:bCs/>
                <w:sz w:val="22"/>
                <w:szCs w:val="22"/>
              </w:rPr>
            </w:pPr>
            <w:r w:rsidRPr="00E818D5">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C8A79D7" wp14:editId="77711E05">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6FE32" w14:textId="77777777"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14:paraId="71B283C7" w14:textId="77777777"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14:paraId="68764B4C" w14:textId="77777777"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14:paraId="1D3392EE" w14:textId="77777777"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14:paraId="5E9872A6" w14:textId="77777777"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" filled="f" stroked="f">
                      <v:textbox>
                        <w:txbxContent>
                          <w:p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v:textbox>
                    </v:shape>
                  </w:pict>
                </mc:Fallback>
              </mc:AlternateContent>
            </w:r>
            <w:r w:rsidR="00BA3FB1" w:rsidRPr="00E818D5">
              <w:rPr>
                <w:rFonts w:ascii="Palatino Linotype" w:hAnsi="Palatino Linotype"/>
                <w:noProof/>
                <w:sz w:val="22"/>
                <w:szCs w:val="22"/>
              </w:rPr>
              <w:drawing>
                <wp:inline distT="0" distB="0" distL="0" distR="0" wp14:anchorId="49999BC1" wp14:editId="24F9115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77F6800A" w14:textId="77777777" w:rsidR="00DF3E5C" w:rsidRPr="00E818D5" w:rsidRDefault="00DF3E5C" w:rsidP="00AB25CC">
            <w:pPr>
              <w:rPr>
                <w:rFonts w:asciiTheme="majorHAnsi" w:hAnsiTheme="majorHAnsi"/>
                <w:b/>
                <w:bCs/>
                <w:sz w:val="22"/>
                <w:szCs w:val="22"/>
              </w:rPr>
            </w:pPr>
          </w:p>
          <w:p w14:paraId="469AF592" w14:textId="77777777" w:rsidR="00DF3E5C" w:rsidRPr="00E818D5" w:rsidRDefault="00DF3E5C" w:rsidP="00AB25CC">
            <w:pPr>
              <w:rPr>
                <w:rFonts w:asciiTheme="majorHAnsi" w:hAnsiTheme="majorHAnsi"/>
                <w:b/>
                <w:bCs/>
                <w:sz w:val="22"/>
                <w:szCs w:val="22"/>
              </w:rPr>
            </w:pPr>
          </w:p>
          <w:p w14:paraId="41CBB848" w14:textId="77777777" w:rsidR="00DF3E5C" w:rsidRPr="00E818D5"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DF3E5C" w:rsidRPr="00E818D5" w14:paraId="756029CD" w14:textId="77777777" w:rsidTr="00AB25CC">
              <w:tc>
                <w:tcPr>
                  <w:tcW w:w="1390" w:type="dxa"/>
                </w:tcPr>
                <w:p w14:paraId="3F697E9E"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Ταχ. Δ/νση</w:t>
                  </w:r>
                </w:p>
              </w:tc>
              <w:tc>
                <w:tcPr>
                  <w:tcW w:w="2296" w:type="dxa"/>
                </w:tcPr>
                <w:p w14:paraId="4D2B52C8" w14:textId="77777777" w:rsidR="00DF3E5C" w:rsidRPr="00E818D5" w:rsidRDefault="00DF3E5C" w:rsidP="00AB25CC">
                  <w:pPr>
                    <w:rPr>
                      <w:rFonts w:asciiTheme="majorHAnsi" w:hAnsiTheme="majorHAnsi"/>
                      <w:sz w:val="22"/>
                      <w:szCs w:val="22"/>
                    </w:rPr>
                  </w:pPr>
                  <w:r w:rsidRPr="00E818D5">
                    <w:rPr>
                      <w:rFonts w:asciiTheme="majorHAnsi" w:hAnsiTheme="majorHAnsi"/>
                      <w:sz w:val="22"/>
                      <w:szCs w:val="22"/>
                    </w:rPr>
                    <w:t>: Κτήριο Διοίκησης Ι</w:t>
                  </w:r>
                </w:p>
                <w:p w14:paraId="1213A544" w14:textId="77777777" w:rsidR="00DF3E5C" w:rsidRPr="00E818D5" w:rsidRDefault="00DF3E5C" w:rsidP="00AB25CC">
                  <w:pPr>
                    <w:rPr>
                      <w:rFonts w:asciiTheme="majorHAnsi" w:hAnsiTheme="majorHAnsi"/>
                      <w:sz w:val="22"/>
                      <w:szCs w:val="22"/>
                    </w:rPr>
                  </w:pPr>
                  <w:r w:rsidRPr="00E818D5">
                    <w:rPr>
                      <w:rFonts w:asciiTheme="majorHAnsi" w:hAnsiTheme="majorHAnsi"/>
                      <w:sz w:val="22"/>
                      <w:szCs w:val="22"/>
                    </w:rPr>
                    <w:t xml:space="preserve">Πανεπιστημιούπολη Βουτών </w:t>
                  </w:r>
                </w:p>
                <w:p w14:paraId="16B7D6AE" w14:textId="77777777" w:rsidR="00DF3E5C" w:rsidRPr="00E818D5" w:rsidRDefault="00DF3E5C" w:rsidP="00AB25CC">
                  <w:pPr>
                    <w:rPr>
                      <w:rFonts w:asciiTheme="majorHAnsi" w:hAnsiTheme="majorHAnsi"/>
                      <w:sz w:val="22"/>
                      <w:szCs w:val="22"/>
                    </w:rPr>
                  </w:pPr>
                  <w:r w:rsidRPr="00E818D5">
                    <w:rPr>
                      <w:rFonts w:asciiTheme="majorHAnsi" w:hAnsiTheme="majorHAnsi"/>
                      <w:sz w:val="22"/>
                      <w:szCs w:val="22"/>
                    </w:rPr>
                    <w:t>70013  ΗΡΑΚΛΕΙΟ</w:t>
                  </w:r>
                </w:p>
              </w:tc>
              <w:tc>
                <w:tcPr>
                  <w:tcW w:w="5528" w:type="dxa"/>
                </w:tcPr>
                <w:p w14:paraId="25B394CC" w14:textId="77777777" w:rsidR="00DF3E5C" w:rsidRPr="00E818D5" w:rsidRDefault="00DF3E5C" w:rsidP="00AB25CC">
                  <w:pPr>
                    <w:jc w:val="right"/>
                    <w:rPr>
                      <w:rFonts w:asciiTheme="majorHAnsi" w:hAnsiTheme="majorHAnsi"/>
                      <w:b/>
                      <w:bCs/>
                      <w:sz w:val="22"/>
                      <w:szCs w:val="22"/>
                    </w:rPr>
                  </w:pPr>
                </w:p>
              </w:tc>
            </w:tr>
            <w:tr w:rsidR="00DF3E5C" w:rsidRPr="00E818D5" w14:paraId="47813CD4" w14:textId="77777777" w:rsidTr="00AB25CC">
              <w:tc>
                <w:tcPr>
                  <w:tcW w:w="1390" w:type="dxa"/>
                </w:tcPr>
                <w:p w14:paraId="0530998F"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Πληροφ.</w:t>
                  </w:r>
                </w:p>
              </w:tc>
              <w:tc>
                <w:tcPr>
                  <w:tcW w:w="2296" w:type="dxa"/>
                </w:tcPr>
                <w:p w14:paraId="347FAEA2" w14:textId="77777777" w:rsidR="00DF3E5C" w:rsidRPr="00E818D5" w:rsidRDefault="00DF3E5C" w:rsidP="005B60E9">
                  <w:pPr>
                    <w:rPr>
                      <w:rFonts w:asciiTheme="majorHAnsi" w:hAnsiTheme="majorHAnsi"/>
                      <w:bCs/>
                      <w:sz w:val="22"/>
                      <w:szCs w:val="22"/>
                    </w:rPr>
                  </w:pPr>
                  <w:r w:rsidRPr="00E818D5">
                    <w:rPr>
                      <w:rFonts w:asciiTheme="majorHAnsi" w:hAnsiTheme="majorHAnsi"/>
                      <w:bCs/>
                      <w:sz w:val="22"/>
                      <w:szCs w:val="22"/>
                    </w:rPr>
                    <w:t>:</w:t>
                  </w:r>
                  <w:r w:rsidR="00A361A9" w:rsidRPr="00E818D5">
                    <w:rPr>
                      <w:rFonts w:asciiTheme="majorHAnsi" w:hAnsiTheme="majorHAnsi"/>
                      <w:bCs/>
                      <w:sz w:val="22"/>
                      <w:szCs w:val="22"/>
                    </w:rPr>
                    <w:t xml:space="preserve">κα </w:t>
                  </w:r>
                  <w:r w:rsidR="005B60E9" w:rsidRPr="00E818D5">
                    <w:rPr>
                      <w:rFonts w:asciiTheme="majorHAnsi" w:hAnsiTheme="majorHAnsi"/>
                      <w:bCs/>
                      <w:sz w:val="22"/>
                      <w:szCs w:val="22"/>
                    </w:rPr>
                    <w:t>Μυλωνά</w:t>
                  </w:r>
                </w:p>
              </w:tc>
              <w:tc>
                <w:tcPr>
                  <w:tcW w:w="5528" w:type="dxa"/>
                </w:tcPr>
                <w:p w14:paraId="215B52B9" w14:textId="369AA707" w:rsidR="00DF3E5C" w:rsidRPr="002818AC" w:rsidRDefault="00582B87" w:rsidP="00733570">
                  <w:pPr>
                    <w:jc w:val="right"/>
                    <w:rPr>
                      <w:rFonts w:asciiTheme="majorHAnsi" w:hAnsiTheme="majorHAnsi"/>
                      <w:b/>
                      <w:bCs/>
                      <w:sz w:val="22"/>
                      <w:szCs w:val="22"/>
                      <w:lang w:val="en-US"/>
                    </w:rPr>
                  </w:pPr>
                  <w:r w:rsidRPr="00E818D5">
                    <w:rPr>
                      <w:rFonts w:asciiTheme="majorHAnsi" w:hAnsiTheme="majorHAnsi"/>
                      <w:b/>
                      <w:bCs/>
                      <w:sz w:val="22"/>
                      <w:szCs w:val="22"/>
                    </w:rPr>
                    <w:t xml:space="preserve">  </w:t>
                  </w:r>
                  <w:r w:rsidR="00C679E0" w:rsidRPr="00E818D5">
                    <w:rPr>
                      <w:rFonts w:asciiTheme="majorHAnsi" w:hAnsiTheme="majorHAnsi"/>
                      <w:b/>
                      <w:bCs/>
                      <w:sz w:val="22"/>
                      <w:szCs w:val="22"/>
                    </w:rPr>
                    <w:t xml:space="preserve">  </w:t>
                  </w:r>
                  <w:r w:rsidR="00DF3E5C" w:rsidRPr="00E818D5">
                    <w:rPr>
                      <w:rFonts w:asciiTheme="majorHAnsi" w:hAnsiTheme="majorHAnsi"/>
                      <w:b/>
                      <w:bCs/>
                      <w:sz w:val="22"/>
                      <w:szCs w:val="22"/>
                    </w:rPr>
                    <w:t xml:space="preserve">Ηράκλειο </w:t>
                  </w:r>
                  <w:r w:rsidR="00CF5661">
                    <w:rPr>
                      <w:rFonts w:asciiTheme="majorHAnsi" w:hAnsiTheme="majorHAnsi"/>
                      <w:b/>
                      <w:bCs/>
                      <w:sz w:val="22"/>
                      <w:szCs w:val="22"/>
                      <w:lang w:val="en-US"/>
                    </w:rPr>
                    <w:t>06/06</w:t>
                  </w:r>
                  <w:r w:rsidR="00A42B99" w:rsidRPr="00013A02">
                    <w:rPr>
                      <w:rFonts w:asciiTheme="majorHAnsi" w:hAnsiTheme="majorHAnsi"/>
                      <w:b/>
                      <w:bCs/>
                      <w:sz w:val="22"/>
                      <w:szCs w:val="22"/>
                    </w:rPr>
                    <w:t>/202</w:t>
                  </w:r>
                  <w:r w:rsidR="002818AC">
                    <w:rPr>
                      <w:rFonts w:asciiTheme="majorHAnsi" w:hAnsiTheme="majorHAnsi"/>
                      <w:b/>
                      <w:bCs/>
                      <w:sz w:val="22"/>
                      <w:szCs w:val="22"/>
                      <w:lang w:val="en-US"/>
                    </w:rPr>
                    <w:t>3</w:t>
                  </w:r>
                </w:p>
              </w:tc>
            </w:tr>
            <w:tr w:rsidR="00DF3E5C" w:rsidRPr="00E818D5" w14:paraId="32B758D4" w14:textId="77777777" w:rsidTr="00AB25CC">
              <w:tc>
                <w:tcPr>
                  <w:tcW w:w="1390" w:type="dxa"/>
                </w:tcPr>
                <w:p w14:paraId="44075EA4"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Τηλ.</w:t>
                  </w:r>
                </w:p>
              </w:tc>
              <w:tc>
                <w:tcPr>
                  <w:tcW w:w="2296" w:type="dxa"/>
                </w:tcPr>
                <w:p w14:paraId="69C69A4F" w14:textId="77777777" w:rsidR="00DF3E5C" w:rsidRPr="00E818D5" w:rsidRDefault="00DF3E5C" w:rsidP="00AB25CC">
                  <w:pPr>
                    <w:rPr>
                      <w:rFonts w:asciiTheme="majorHAnsi" w:hAnsiTheme="majorHAnsi"/>
                      <w:bCs/>
                      <w:sz w:val="22"/>
                      <w:szCs w:val="22"/>
                    </w:rPr>
                  </w:pPr>
                  <w:r w:rsidRPr="00E818D5">
                    <w:rPr>
                      <w:rFonts w:asciiTheme="majorHAnsi" w:hAnsiTheme="majorHAnsi"/>
                      <w:bCs/>
                      <w:sz w:val="22"/>
                      <w:szCs w:val="22"/>
                    </w:rPr>
                    <w:t>:</w:t>
                  </w:r>
                  <w:r w:rsidR="00A361A9" w:rsidRPr="00E818D5">
                    <w:rPr>
                      <w:rFonts w:asciiTheme="majorHAnsi" w:hAnsiTheme="majorHAnsi"/>
                      <w:bCs/>
                      <w:sz w:val="22"/>
                      <w:szCs w:val="22"/>
                    </w:rPr>
                    <w:t>281039314</w:t>
                  </w:r>
                  <w:r w:rsidR="005B60E9" w:rsidRPr="00E818D5">
                    <w:rPr>
                      <w:rFonts w:asciiTheme="majorHAnsi" w:hAnsiTheme="majorHAnsi"/>
                      <w:bCs/>
                      <w:sz w:val="22"/>
                      <w:szCs w:val="22"/>
                    </w:rPr>
                    <w:t>1</w:t>
                  </w:r>
                </w:p>
              </w:tc>
              <w:tc>
                <w:tcPr>
                  <w:tcW w:w="5528" w:type="dxa"/>
                </w:tcPr>
                <w:p w14:paraId="031AB5A6" w14:textId="6214B1C4" w:rsidR="00DF3E5C" w:rsidRPr="00733570" w:rsidRDefault="00DF3E5C" w:rsidP="00733570">
                  <w:pPr>
                    <w:jc w:val="right"/>
                    <w:rPr>
                      <w:rFonts w:asciiTheme="majorHAnsi" w:hAnsiTheme="majorHAnsi"/>
                      <w:b/>
                      <w:bCs/>
                      <w:sz w:val="22"/>
                      <w:szCs w:val="22"/>
                      <w:lang w:val="en-US"/>
                    </w:rPr>
                  </w:pPr>
                  <w:r w:rsidRPr="00E818D5">
                    <w:rPr>
                      <w:rFonts w:asciiTheme="majorHAnsi" w:hAnsiTheme="majorHAnsi"/>
                      <w:b/>
                      <w:bCs/>
                      <w:sz w:val="22"/>
                      <w:szCs w:val="22"/>
                    </w:rPr>
                    <w:t>Αρ. Γεν. Πρωτ.:</w:t>
                  </w:r>
                  <w:r w:rsidR="00CF5661">
                    <w:rPr>
                      <w:rFonts w:asciiTheme="majorHAnsi" w:hAnsiTheme="majorHAnsi"/>
                      <w:b/>
                      <w:bCs/>
                      <w:sz w:val="22"/>
                      <w:szCs w:val="22"/>
                      <w:lang w:val="en-US"/>
                    </w:rPr>
                    <w:t>12734</w:t>
                  </w:r>
                  <w:r w:rsidR="007A3C2D" w:rsidRPr="00E818D5">
                    <w:rPr>
                      <w:rFonts w:asciiTheme="majorHAnsi" w:hAnsiTheme="majorHAnsi"/>
                      <w:b/>
                      <w:bCs/>
                      <w:sz w:val="22"/>
                      <w:szCs w:val="22"/>
                    </w:rPr>
                    <w:t xml:space="preserve"> </w:t>
                  </w:r>
                </w:p>
              </w:tc>
            </w:tr>
            <w:tr w:rsidR="00DF3E5C" w:rsidRPr="00E818D5" w14:paraId="2C7B686A" w14:textId="77777777" w:rsidTr="00AB25CC">
              <w:tc>
                <w:tcPr>
                  <w:tcW w:w="1390" w:type="dxa"/>
                </w:tcPr>
                <w:p w14:paraId="3ED78759"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lang w:val="en-US"/>
                    </w:rPr>
                    <w:t>Email</w:t>
                  </w:r>
                </w:p>
              </w:tc>
              <w:tc>
                <w:tcPr>
                  <w:tcW w:w="2296" w:type="dxa"/>
                </w:tcPr>
                <w:p w14:paraId="6D703300" w14:textId="77777777" w:rsidR="00DF3E5C" w:rsidRPr="00E818D5" w:rsidRDefault="00DF3E5C" w:rsidP="005B60E9">
                  <w:pPr>
                    <w:rPr>
                      <w:rFonts w:asciiTheme="majorHAnsi" w:hAnsiTheme="majorHAnsi"/>
                      <w:bCs/>
                      <w:sz w:val="22"/>
                      <w:szCs w:val="22"/>
                    </w:rPr>
                  </w:pPr>
                  <w:r w:rsidRPr="00E818D5">
                    <w:rPr>
                      <w:rFonts w:asciiTheme="majorHAnsi" w:hAnsiTheme="majorHAnsi"/>
                      <w:bCs/>
                      <w:sz w:val="22"/>
                      <w:szCs w:val="22"/>
                    </w:rPr>
                    <w:t>:</w:t>
                  </w:r>
                  <w:r w:rsidR="005B60E9" w:rsidRPr="00E818D5">
                    <w:rPr>
                      <w:rFonts w:asciiTheme="majorHAnsi" w:hAnsiTheme="majorHAnsi"/>
                      <w:bCs/>
                      <w:sz w:val="22"/>
                      <w:szCs w:val="22"/>
                      <w:lang w:val="en-US"/>
                    </w:rPr>
                    <w:t>smylona</w:t>
                  </w:r>
                  <w:r w:rsidR="005B60E9" w:rsidRPr="00E818D5">
                    <w:rPr>
                      <w:rFonts w:asciiTheme="majorHAnsi" w:hAnsiTheme="majorHAnsi"/>
                      <w:bCs/>
                      <w:sz w:val="22"/>
                      <w:szCs w:val="22"/>
                    </w:rPr>
                    <w:t>@</w:t>
                  </w:r>
                  <w:r w:rsidR="005B60E9" w:rsidRPr="00E818D5">
                    <w:rPr>
                      <w:rFonts w:asciiTheme="majorHAnsi" w:hAnsiTheme="majorHAnsi"/>
                      <w:bCs/>
                      <w:sz w:val="22"/>
                      <w:szCs w:val="22"/>
                      <w:lang w:val="en-US"/>
                    </w:rPr>
                    <w:t>uoc</w:t>
                  </w:r>
                  <w:r w:rsidR="005B60E9" w:rsidRPr="00E818D5">
                    <w:rPr>
                      <w:rFonts w:asciiTheme="majorHAnsi" w:hAnsiTheme="majorHAnsi"/>
                      <w:bCs/>
                      <w:sz w:val="22"/>
                      <w:szCs w:val="22"/>
                    </w:rPr>
                    <w:t>.</w:t>
                  </w:r>
                  <w:r w:rsidR="005B60E9" w:rsidRPr="00E818D5">
                    <w:rPr>
                      <w:rFonts w:asciiTheme="majorHAnsi" w:hAnsiTheme="majorHAnsi"/>
                      <w:bCs/>
                      <w:sz w:val="22"/>
                      <w:szCs w:val="22"/>
                      <w:lang w:val="en-US"/>
                    </w:rPr>
                    <w:t>gr</w:t>
                  </w:r>
                </w:p>
              </w:tc>
              <w:tc>
                <w:tcPr>
                  <w:tcW w:w="5528" w:type="dxa"/>
                </w:tcPr>
                <w:p w14:paraId="046186C2" w14:textId="77777777" w:rsidR="00DF3E5C" w:rsidRPr="00E818D5" w:rsidRDefault="00DF3E5C" w:rsidP="00AB25CC">
                  <w:pPr>
                    <w:jc w:val="right"/>
                    <w:rPr>
                      <w:rFonts w:asciiTheme="majorHAnsi" w:hAnsiTheme="majorHAnsi"/>
                      <w:b/>
                      <w:bCs/>
                      <w:sz w:val="22"/>
                      <w:szCs w:val="22"/>
                    </w:rPr>
                  </w:pPr>
                </w:p>
              </w:tc>
            </w:tr>
            <w:tr w:rsidR="00DF3E5C" w:rsidRPr="00E818D5" w14:paraId="78839613" w14:textId="77777777" w:rsidTr="00AB25CC">
              <w:tc>
                <w:tcPr>
                  <w:tcW w:w="1390" w:type="dxa"/>
                </w:tcPr>
                <w:p w14:paraId="15617D3B"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Ιστοσελίδα</w:t>
                  </w:r>
                </w:p>
              </w:tc>
              <w:tc>
                <w:tcPr>
                  <w:tcW w:w="2296" w:type="dxa"/>
                </w:tcPr>
                <w:p w14:paraId="580E084A" w14:textId="77777777" w:rsidR="00DF3E5C" w:rsidRPr="00E818D5" w:rsidRDefault="00DF3E5C" w:rsidP="00AB25CC">
                  <w:pPr>
                    <w:rPr>
                      <w:rFonts w:asciiTheme="majorHAnsi" w:hAnsiTheme="majorHAnsi"/>
                      <w:bCs/>
                      <w:sz w:val="22"/>
                      <w:szCs w:val="22"/>
                    </w:rPr>
                  </w:pPr>
                  <w:r w:rsidRPr="00E818D5">
                    <w:rPr>
                      <w:rFonts w:asciiTheme="majorHAnsi" w:hAnsiTheme="majorHAnsi"/>
                      <w:bCs/>
                      <w:sz w:val="22"/>
                      <w:szCs w:val="22"/>
                    </w:rPr>
                    <w:t>:</w:t>
                  </w:r>
                  <w:r w:rsidRPr="00E818D5">
                    <w:rPr>
                      <w:rFonts w:asciiTheme="majorHAnsi" w:hAnsiTheme="majorHAnsi"/>
                      <w:bCs/>
                      <w:sz w:val="22"/>
                      <w:szCs w:val="22"/>
                      <w:lang w:val="en-US"/>
                    </w:rPr>
                    <w:t>https</w:t>
                  </w:r>
                  <w:r w:rsidRPr="00E818D5">
                    <w:rPr>
                      <w:rFonts w:asciiTheme="majorHAnsi" w:hAnsiTheme="majorHAnsi"/>
                      <w:bCs/>
                      <w:sz w:val="22"/>
                      <w:szCs w:val="22"/>
                    </w:rPr>
                    <w:t>://</w:t>
                  </w:r>
                  <w:r w:rsidRPr="00E818D5">
                    <w:rPr>
                      <w:rFonts w:asciiTheme="majorHAnsi" w:hAnsiTheme="majorHAnsi"/>
                      <w:bCs/>
                      <w:sz w:val="22"/>
                      <w:szCs w:val="22"/>
                      <w:lang w:val="en-US"/>
                    </w:rPr>
                    <w:t>www</w:t>
                  </w:r>
                  <w:r w:rsidRPr="00E818D5">
                    <w:rPr>
                      <w:rFonts w:asciiTheme="majorHAnsi" w:hAnsiTheme="majorHAnsi"/>
                      <w:bCs/>
                      <w:sz w:val="22"/>
                      <w:szCs w:val="22"/>
                    </w:rPr>
                    <w:t>.</w:t>
                  </w:r>
                  <w:r w:rsidRPr="00E818D5">
                    <w:rPr>
                      <w:rFonts w:asciiTheme="majorHAnsi" w:hAnsiTheme="majorHAnsi"/>
                      <w:bCs/>
                      <w:sz w:val="22"/>
                      <w:szCs w:val="22"/>
                      <w:lang w:val="en-US"/>
                    </w:rPr>
                    <w:t>uoc</w:t>
                  </w:r>
                  <w:r w:rsidRPr="00E818D5">
                    <w:rPr>
                      <w:rFonts w:asciiTheme="majorHAnsi" w:hAnsiTheme="majorHAnsi"/>
                      <w:bCs/>
                      <w:sz w:val="22"/>
                      <w:szCs w:val="22"/>
                    </w:rPr>
                    <w:t>.</w:t>
                  </w:r>
                  <w:r w:rsidRPr="00E818D5">
                    <w:rPr>
                      <w:rFonts w:asciiTheme="majorHAnsi" w:hAnsiTheme="majorHAnsi"/>
                      <w:bCs/>
                      <w:sz w:val="22"/>
                      <w:szCs w:val="22"/>
                      <w:lang w:val="en-US"/>
                    </w:rPr>
                    <w:t>gr</w:t>
                  </w:r>
                </w:p>
              </w:tc>
              <w:tc>
                <w:tcPr>
                  <w:tcW w:w="5528" w:type="dxa"/>
                </w:tcPr>
                <w:p w14:paraId="2D60E024" w14:textId="77777777" w:rsidR="00DF3E5C" w:rsidRPr="00E818D5" w:rsidRDefault="00DF3E5C" w:rsidP="00AB25CC">
                  <w:pPr>
                    <w:jc w:val="right"/>
                    <w:rPr>
                      <w:rFonts w:asciiTheme="majorHAnsi" w:hAnsiTheme="majorHAnsi"/>
                      <w:b/>
                      <w:bCs/>
                      <w:sz w:val="22"/>
                      <w:szCs w:val="22"/>
                    </w:rPr>
                  </w:pPr>
                </w:p>
              </w:tc>
            </w:tr>
          </w:tbl>
          <w:p w14:paraId="6B213E4D" w14:textId="77777777" w:rsidR="00DF3E5C" w:rsidRPr="00E818D5" w:rsidRDefault="00DF3E5C" w:rsidP="00FD05D8">
            <w:pPr>
              <w:jc w:val="right"/>
              <w:rPr>
                <w:rFonts w:asciiTheme="majorHAnsi" w:hAnsiTheme="majorHAnsi"/>
                <w:sz w:val="22"/>
                <w:szCs w:val="22"/>
              </w:rPr>
            </w:pPr>
            <w:r w:rsidRPr="00E818D5">
              <w:rPr>
                <w:rFonts w:asciiTheme="majorHAnsi" w:hAnsiTheme="majorHAnsi"/>
                <w:b/>
                <w:bCs/>
                <w:sz w:val="22"/>
                <w:szCs w:val="22"/>
              </w:rPr>
              <w:t xml:space="preserve">                                                                                                  </w:t>
            </w:r>
          </w:p>
          <w:p w14:paraId="75600349" w14:textId="77777777" w:rsidR="00DF3E5C" w:rsidRPr="00E818D5" w:rsidRDefault="00DF3E5C" w:rsidP="00AB25CC">
            <w:pPr>
              <w:rPr>
                <w:rFonts w:asciiTheme="majorHAnsi" w:hAnsiTheme="majorHAnsi"/>
                <w:sz w:val="22"/>
                <w:szCs w:val="22"/>
              </w:rPr>
            </w:pPr>
          </w:p>
          <w:p w14:paraId="7F6AF656" w14:textId="77777777" w:rsidR="00982647" w:rsidRPr="00E818D5" w:rsidRDefault="00982647" w:rsidP="00AB25CC">
            <w:pPr>
              <w:rPr>
                <w:rFonts w:asciiTheme="majorHAnsi" w:hAnsiTheme="majorHAnsi"/>
                <w:sz w:val="22"/>
                <w:szCs w:val="22"/>
              </w:rPr>
            </w:pPr>
          </w:p>
        </w:tc>
        <w:tc>
          <w:tcPr>
            <w:tcW w:w="236" w:type="dxa"/>
          </w:tcPr>
          <w:p w14:paraId="457933F5" w14:textId="77777777" w:rsidR="00DF3E5C" w:rsidRPr="00E818D5" w:rsidRDefault="00DF3E5C" w:rsidP="00AB25CC">
            <w:pPr>
              <w:rPr>
                <w:rFonts w:asciiTheme="majorHAnsi" w:hAnsiTheme="majorHAnsi"/>
                <w:sz w:val="22"/>
                <w:szCs w:val="22"/>
              </w:rPr>
            </w:pPr>
          </w:p>
        </w:tc>
        <w:tc>
          <w:tcPr>
            <w:tcW w:w="667" w:type="dxa"/>
          </w:tcPr>
          <w:p w14:paraId="55CB1B70" w14:textId="77777777" w:rsidR="00DF3E5C" w:rsidRPr="00E818D5" w:rsidRDefault="00DF3E5C" w:rsidP="00AB25CC">
            <w:pPr>
              <w:rPr>
                <w:rFonts w:asciiTheme="majorHAnsi" w:hAnsiTheme="majorHAnsi"/>
                <w:sz w:val="22"/>
                <w:szCs w:val="22"/>
              </w:rPr>
            </w:pPr>
          </w:p>
          <w:p w14:paraId="6BE884EE" w14:textId="77777777" w:rsidR="00DF3E5C" w:rsidRPr="00E818D5" w:rsidRDefault="00DF3E5C" w:rsidP="00AB25CC">
            <w:pPr>
              <w:ind w:left="1006"/>
              <w:rPr>
                <w:rFonts w:asciiTheme="majorHAnsi" w:hAnsiTheme="majorHAnsi"/>
                <w:b/>
                <w:bCs/>
                <w:color w:val="FF0000"/>
                <w:sz w:val="22"/>
                <w:szCs w:val="22"/>
              </w:rPr>
            </w:pPr>
            <w:r w:rsidRPr="00E818D5">
              <w:rPr>
                <w:rFonts w:asciiTheme="majorHAnsi" w:hAnsiTheme="majorHAnsi"/>
                <w:b/>
                <w:bCs/>
                <w:color w:val="FF0000"/>
                <w:sz w:val="22"/>
                <w:szCs w:val="22"/>
              </w:rPr>
              <w:t xml:space="preserve">                      </w:t>
            </w:r>
          </w:p>
          <w:p w14:paraId="52409838" w14:textId="77777777" w:rsidR="00DF3E5C" w:rsidRPr="00E818D5" w:rsidRDefault="00DF3E5C" w:rsidP="00AB25CC">
            <w:pPr>
              <w:ind w:left="1006"/>
              <w:rPr>
                <w:rFonts w:asciiTheme="majorHAnsi" w:hAnsiTheme="majorHAnsi"/>
                <w:b/>
                <w:bCs/>
                <w:color w:val="FF0000"/>
                <w:sz w:val="22"/>
                <w:szCs w:val="22"/>
              </w:rPr>
            </w:pPr>
          </w:p>
          <w:p w14:paraId="131C7CA1" w14:textId="77777777" w:rsidR="00DF3E5C" w:rsidRPr="00E818D5" w:rsidRDefault="00DF3E5C" w:rsidP="00AB25CC">
            <w:pPr>
              <w:ind w:left="1006"/>
              <w:rPr>
                <w:rFonts w:asciiTheme="majorHAnsi" w:hAnsiTheme="majorHAnsi"/>
                <w:b/>
                <w:bCs/>
                <w:color w:val="FF0000"/>
                <w:sz w:val="22"/>
                <w:szCs w:val="22"/>
              </w:rPr>
            </w:pPr>
          </w:p>
          <w:p w14:paraId="46E5EFA0" w14:textId="77777777" w:rsidR="00DF3E5C" w:rsidRPr="00E818D5" w:rsidRDefault="00DF3E5C" w:rsidP="00AB25CC">
            <w:pPr>
              <w:ind w:left="1006"/>
              <w:rPr>
                <w:rFonts w:asciiTheme="majorHAnsi" w:hAnsiTheme="majorHAnsi"/>
                <w:b/>
                <w:bCs/>
                <w:color w:val="FF0000"/>
                <w:sz w:val="22"/>
                <w:szCs w:val="22"/>
              </w:rPr>
            </w:pPr>
          </w:p>
          <w:p w14:paraId="7E269D5F" w14:textId="77777777" w:rsidR="00DF3E5C" w:rsidRPr="00E818D5" w:rsidRDefault="00DF3E5C" w:rsidP="00AB25CC">
            <w:pPr>
              <w:ind w:left="1006"/>
              <w:rPr>
                <w:rFonts w:asciiTheme="majorHAnsi" w:hAnsiTheme="majorHAnsi"/>
                <w:b/>
                <w:bCs/>
                <w:color w:val="FF0000"/>
                <w:sz w:val="22"/>
                <w:szCs w:val="22"/>
              </w:rPr>
            </w:pPr>
          </w:p>
          <w:p w14:paraId="2A7033F5" w14:textId="77777777" w:rsidR="00DF3E5C" w:rsidRPr="00E818D5" w:rsidRDefault="00DF3E5C" w:rsidP="00AB25CC">
            <w:pPr>
              <w:ind w:left="1006"/>
              <w:rPr>
                <w:rFonts w:asciiTheme="majorHAnsi" w:hAnsiTheme="majorHAnsi"/>
                <w:b/>
                <w:bCs/>
                <w:color w:val="FF0000"/>
                <w:sz w:val="22"/>
                <w:szCs w:val="22"/>
              </w:rPr>
            </w:pPr>
          </w:p>
          <w:p w14:paraId="2D860DF4" w14:textId="77777777" w:rsidR="00DF3E5C" w:rsidRPr="00E818D5" w:rsidRDefault="00DF3E5C" w:rsidP="00AB25CC">
            <w:pPr>
              <w:ind w:left="1006"/>
              <w:rPr>
                <w:rFonts w:asciiTheme="majorHAnsi" w:hAnsiTheme="majorHAnsi"/>
                <w:b/>
                <w:bCs/>
                <w:color w:val="FF0000"/>
                <w:sz w:val="22"/>
                <w:szCs w:val="22"/>
              </w:rPr>
            </w:pPr>
          </w:p>
          <w:p w14:paraId="0AD21C37" w14:textId="77777777" w:rsidR="00DF3E5C" w:rsidRPr="00E818D5" w:rsidRDefault="00DF3E5C" w:rsidP="00AB25CC">
            <w:pPr>
              <w:ind w:left="1006"/>
              <w:rPr>
                <w:rFonts w:asciiTheme="majorHAnsi" w:hAnsiTheme="majorHAnsi"/>
                <w:sz w:val="22"/>
                <w:szCs w:val="22"/>
              </w:rPr>
            </w:pPr>
            <w:r w:rsidRPr="00E818D5">
              <w:rPr>
                <w:rFonts w:asciiTheme="majorHAnsi" w:hAnsiTheme="majorHAnsi"/>
                <w:b/>
                <w:bCs/>
                <w:color w:val="FF0000"/>
                <w:sz w:val="22"/>
                <w:szCs w:val="22"/>
              </w:rPr>
              <w:t xml:space="preserve"> </w:t>
            </w:r>
            <w:r w:rsidRPr="00E818D5">
              <w:rPr>
                <w:rFonts w:asciiTheme="majorHAnsi" w:hAnsiTheme="majorHAnsi"/>
                <w:b/>
                <w:bCs/>
                <w:sz w:val="22"/>
                <w:szCs w:val="22"/>
                <w:highlight w:val="yellow"/>
              </w:rPr>
              <w:t xml:space="preserve">                      </w:t>
            </w:r>
          </w:p>
        </w:tc>
      </w:tr>
    </w:tbl>
    <w:p w14:paraId="101B180F" w14:textId="5E5378EF" w:rsidR="002C037F" w:rsidRPr="00E818D5" w:rsidRDefault="00DF3D75" w:rsidP="009600BC">
      <w:pPr>
        <w:autoSpaceDE w:val="0"/>
        <w:autoSpaceDN w:val="0"/>
        <w:adjustRightInd w:val="0"/>
        <w:jc w:val="both"/>
        <w:rPr>
          <w:rFonts w:asciiTheme="majorHAnsi" w:hAnsiTheme="majorHAnsi"/>
          <w:b/>
          <w:sz w:val="22"/>
          <w:szCs w:val="22"/>
        </w:rPr>
      </w:pPr>
      <w:r w:rsidRPr="00E818D5">
        <w:rPr>
          <w:rFonts w:asciiTheme="majorHAnsi" w:hAnsiTheme="majorHAnsi"/>
          <w:b/>
          <w:sz w:val="22"/>
          <w:szCs w:val="22"/>
        </w:rPr>
        <w:t xml:space="preserve">ΘΕΜΑ: </w:t>
      </w:r>
      <w:r w:rsidR="002C037F" w:rsidRPr="00E818D5">
        <w:rPr>
          <w:rFonts w:asciiTheme="majorHAnsi" w:hAnsiTheme="majorHAnsi"/>
          <w:b/>
          <w:sz w:val="22"/>
          <w:szCs w:val="22"/>
        </w:rPr>
        <w:t>Π</w:t>
      </w:r>
      <w:r w:rsidRPr="00E818D5">
        <w:rPr>
          <w:rFonts w:asciiTheme="majorHAnsi" w:hAnsiTheme="majorHAnsi"/>
          <w:b/>
          <w:sz w:val="22"/>
          <w:szCs w:val="22"/>
        </w:rPr>
        <w:t xml:space="preserve">ρόσκληση υποβολής προσφορών για </w:t>
      </w:r>
      <w:r w:rsidR="009600BC" w:rsidRPr="009600BC">
        <w:rPr>
          <w:rFonts w:asciiTheme="majorHAnsi" w:hAnsiTheme="majorHAnsi"/>
          <w:b/>
          <w:sz w:val="22"/>
          <w:szCs w:val="22"/>
        </w:rPr>
        <w:t>προμήθεια εκτυπωμένων δίφυλλων σελίδων Διαγωνισμού για το έτος 202</w:t>
      </w:r>
      <w:r w:rsidR="001D3DCA" w:rsidRPr="001D3DCA">
        <w:rPr>
          <w:rFonts w:asciiTheme="majorHAnsi" w:hAnsiTheme="majorHAnsi"/>
          <w:b/>
          <w:sz w:val="22"/>
          <w:szCs w:val="22"/>
        </w:rPr>
        <w:t>3</w:t>
      </w:r>
      <w:r w:rsidR="009600BC" w:rsidRPr="009600BC">
        <w:rPr>
          <w:rFonts w:asciiTheme="majorHAnsi" w:hAnsiTheme="majorHAnsi"/>
          <w:b/>
          <w:sz w:val="22"/>
          <w:szCs w:val="22"/>
        </w:rPr>
        <w:t>.</w:t>
      </w:r>
    </w:p>
    <w:p w14:paraId="7A76A155" w14:textId="77777777" w:rsidR="00DF3D75" w:rsidRPr="00E818D5" w:rsidRDefault="00DF3D75" w:rsidP="00DF3D75">
      <w:pPr>
        <w:pStyle w:val="a4"/>
        <w:spacing w:line="280" w:lineRule="atLeast"/>
        <w:ind w:right="-285"/>
        <w:jc w:val="center"/>
        <w:rPr>
          <w:rFonts w:asciiTheme="majorHAnsi" w:hAnsiTheme="majorHAnsi"/>
          <w:b/>
          <w:sz w:val="22"/>
          <w:szCs w:val="22"/>
        </w:rPr>
      </w:pPr>
      <w:r w:rsidRPr="00E818D5">
        <w:rPr>
          <w:rFonts w:asciiTheme="majorHAnsi" w:hAnsiTheme="majorHAnsi"/>
          <w:b/>
          <w:sz w:val="22"/>
          <w:szCs w:val="22"/>
        </w:rPr>
        <w:t>ΠΡΟΣΚΛΗΣΗ ΕΚΔΗΛΩΣΗΣ ΕΝΔΙΑΦΕΡΟΝΤΟΣ</w:t>
      </w:r>
    </w:p>
    <w:p w14:paraId="34182853" w14:textId="77777777" w:rsidR="00DF3D75" w:rsidRPr="00E818D5" w:rsidRDefault="00DF3D75" w:rsidP="00DF3D75">
      <w:pPr>
        <w:pStyle w:val="a4"/>
        <w:spacing w:line="280" w:lineRule="atLeast"/>
        <w:ind w:right="-285"/>
        <w:jc w:val="center"/>
        <w:rPr>
          <w:rFonts w:asciiTheme="majorHAnsi" w:hAnsiTheme="majorHAnsi"/>
          <w:b/>
          <w:sz w:val="22"/>
          <w:szCs w:val="22"/>
        </w:rPr>
      </w:pPr>
    </w:p>
    <w:tbl>
      <w:tblPr>
        <w:tblStyle w:val="a8"/>
        <w:tblW w:w="9747" w:type="dxa"/>
        <w:tblLayout w:type="fixed"/>
        <w:tblLook w:val="04A0" w:firstRow="1" w:lastRow="0" w:firstColumn="1" w:lastColumn="0" w:noHBand="0" w:noVBand="1"/>
      </w:tblPr>
      <w:tblGrid>
        <w:gridCol w:w="4928"/>
        <w:gridCol w:w="4819"/>
      </w:tblGrid>
      <w:tr w:rsidR="00DF3D75" w:rsidRPr="00E818D5" w14:paraId="723C59BC" w14:textId="77777777" w:rsidTr="00273676">
        <w:tc>
          <w:tcPr>
            <w:tcW w:w="4928" w:type="dxa"/>
          </w:tcPr>
          <w:p w14:paraId="1DCFC81A" w14:textId="77777777" w:rsidR="00DF3D75" w:rsidRPr="00E818D5" w:rsidRDefault="00DF3D75" w:rsidP="006C141F">
            <w:pPr>
              <w:spacing w:after="120"/>
              <w:contextualSpacing/>
              <w:jc w:val="both"/>
              <w:rPr>
                <w:rFonts w:asciiTheme="majorHAnsi" w:hAnsiTheme="majorHAnsi" w:cstheme="minorHAnsi"/>
                <w:sz w:val="22"/>
                <w:szCs w:val="22"/>
              </w:rPr>
            </w:pPr>
            <w:r w:rsidRPr="00E818D5">
              <w:rPr>
                <w:rFonts w:asciiTheme="majorHAnsi" w:hAnsiTheme="majorHAnsi" w:cstheme="minorHAnsi"/>
                <w:b/>
                <w:bCs/>
                <w:sz w:val="22"/>
                <w:szCs w:val="22"/>
              </w:rPr>
              <w:t>Αναθέτουσα Αρχή:</w:t>
            </w:r>
          </w:p>
        </w:tc>
        <w:tc>
          <w:tcPr>
            <w:tcW w:w="4819" w:type="dxa"/>
            <w:vAlign w:val="center"/>
          </w:tcPr>
          <w:p w14:paraId="473C6004"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Πανεπιστήμιο Κρήτης</w:t>
            </w:r>
          </w:p>
        </w:tc>
      </w:tr>
      <w:tr w:rsidR="00DC49A0" w:rsidRPr="00E818D5" w14:paraId="78E16580" w14:textId="77777777" w:rsidTr="00273676">
        <w:tc>
          <w:tcPr>
            <w:tcW w:w="4928" w:type="dxa"/>
          </w:tcPr>
          <w:p w14:paraId="104B6ACD" w14:textId="77777777" w:rsidR="00DC49A0" w:rsidRPr="00E818D5" w:rsidRDefault="00DC49A0" w:rsidP="00591E69">
            <w:pPr>
              <w:spacing w:after="120"/>
              <w:contextualSpacing/>
              <w:rPr>
                <w:rFonts w:asciiTheme="majorHAnsi" w:hAnsiTheme="majorHAnsi" w:cstheme="minorHAnsi"/>
                <w:b/>
                <w:bCs/>
                <w:sz w:val="22"/>
                <w:szCs w:val="22"/>
              </w:rPr>
            </w:pPr>
            <w:r w:rsidRPr="00E818D5">
              <w:rPr>
                <w:rFonts w:asciiTheme="majorHAnsi" w:hAnsiTheme="majorHAnsi" w:cstheme="minorHAnsi"/>
                <w:b/>
                <w:bCs/>
                <w:sz w:val="22"/>
                <w:szCs w:val="22"/>
              </w:rPr>
              <w:t>Κωδικός Ηλεκτρονικής Τιμολόγησης Αναθέτουσας Αρχής</w:t>
            </w:r>
          </w:p>
        </w:tc>
        <w:tc>
          <w:tcPr>
            <w:tcW w:w="4819" w:type="dxa"/>
            <w:vAlign w:val="center"/>
          </w:tcPr>
          <w:p w14:paraId="384CE45C" w14:textId="77777777" w:rsidR="00DC49A0" w:rsidRPr="00E818D5" w:rsidRDefault="00DC49A0"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4310</w:t>
            </w:r>
          </w:p>
        </w:tc>
      </w:tr>
      <w:tr w:rsidR="00E818D5" w:rsidRPr="00E818D5" w14:paraId="3A5687CD" w14:textId="77777777" w:rsidTr="00791FD8">
        <w:tc>
          <w:tcPr>
            <w:tcW w:w="4928" w:type="dxa"/>
          </w:tcPr>
          <w:p w14:paraId="79FFD5A9" w14:textId="77777777" w:rsidR="00E818D5" w:rsidRPr="00E818D5" w:rsidRDefault="00013A02" w:rsidP="00E818D5">
            <w:pPr>
              <w:rPr>
                <w:b/>
                <w:sz w:val="22"/>
                <w:szCs w:val="22"/>
              </w:rPr>
            </w:pPr>
            <w:r>
              <w:rPr>
                <w:b/>
                <w:sz w:val="22"/>
                <w:szCs w:val="22"/>
              </w:rPr>
              <w:t>ΚΑΕ</w:t>
            </w:r>
          </w:p>
        </w:tc>
        <w:tc>
          <w:tcPr>
            <w:tcW w:w="4819" w:type="dxa"/>
          </w:tcPr>
          <w:p w14:paraId="66B49F77" w14:textId="77777777" w:rsidR="00E818D5" w:rsidRPr="00E818D5" w:rsidRDefault="00013A02" w:rsidP="00E818D5">
            <w:pPr>
              <w:rPr>
                <w:sz w:val="22"/>
                <w:szCs w:val="22"/>
              </w:rPr>
            </w:pPr>
            <w:r>
              <w:rPr>
                <w:sz w:val="22"/>
                <w:szCs w:val="22"/>
              </w:rPr>
              <w:t>1261</w:t>
            </w:r>
          </w:p>
        </w:tc>
      </w:tr>
      <w:tr w:rsidR="00DF3D75" w:rsidRPr="00E818D5" w14:paraId="1C4460C2" w14:textId="77777777" w:rsidTr="00273676">
        <w:tc>
          <w:tcPr>
            <w:tcW w:w="4928" w:type="dxa"/>
          </w:tcPr>
          <w:p w14:paraId="24A488B5" w14:textId="77777777" w:rsidR="00DF3D75" w:rsidRPr="00E818D5" w:rsidRDefault="00DF3D75" w:rsidP="006C141F">
            <w:pPr>
              <w:spacing w:after="120"/>
              <w:contextualSpacing/>
              <w:jc w:val="both"/>
              <w:rPr>
                <w:rFonts w:asciiTheme="majorHAnsi" w:hAnsiTheme="majorHAnsi" w:cstheme="minorHAnsi"/>
                <w:sz w:val="22"/>
                <w:szCs w:val="22"/>
              </w:rPr>
            </w:pPr>
            <w:proofErr w:type="gramStart"/>
            <w:r w:rsidRPr="00E818D5">
              <w:rPr>
                <w:rFonts w:asciiTheme="majorHAnsi" w:hAnsiTheme="majorHAnsi" w:cstheme="minorHAnsi"/>
                <w:b/>
                <w:bCs/>
                <w:sz w:val="22"/>
                <w:szCs w:val="22"/>
                <w:lang w:val="en-US"/>
              </w:rPr>
              <w:t>CPV :</w:t>
            </w:r>
            <w:proofErr w:type="gramEnd"/>
          </w:p>
        </w:tc>
        <w:tc>
          <w:tcPr>
            <w:tcW w:w="4819" w:type="dxa"/>
            <w:vAlign w:val="center"/>
          </w:tcPr>
          <w:p w14:paraId="571D5B4C" w14:textId="77777777" w:rsidR="00DF3D75" w:rsidRPr="00E818D5" w:rsidRDefault="00013A02" w:rsidP="00273676">
            <w:pPr>
              <w:spacing w:after="120"/>
              <w:contextualSpacing/>
              <w:rPr>
                <w:rFonts w:asciiTheme="majorHAnsi" w:hAnsiTheme="majorHAnsi" w:cstheme="minorHAnsi"/>
                <w:sz w:val="22"/>
                <w:szCs w:val="22"/>
                <w:lang w:val="en-US"/>
              </w:rPr>
            </w:pPr>
            <w:r w:rsidRPr="00013A02">
              <w:rPr>
                <w:rFonts w:asciiTheme="majorHAnsi" w:hAnsiTheme="majorHAnsi" w:cstheme="minorHAnsi"/>
                <w:sz w:val="22"/>
                <w:szCs w:val="22"/>
                <w:lang w:val="en-US"/>
              </w:rPr>
              <w:t>79810000-5</w:t>
            </w:r>
          </w:p>
        </w:tc>
      </w:tr>
      <w:tr w:rsidR="00DF3D75" w:rsidRPr="00E818D5" w14:paraId="23CE78CC" w14:textId="77777777" w:rsidTr="00273676">
        <w:tc>
          <w:tcPr>
            <w:tcW w:w="4928" w:type="dxa"/>
            <w:vAlign w:val="center"/>
          </w:tcPr>
          <w:p w14:paraId="0640A668"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Κριτήριο Ανάθεσης:</w:t>
            </w:r>
          </w:p>
        </w:tc>
        <w:tc>
          <w:tcPr>
            <w:tcW w:w="4819" w:type="dxa"/>
            <w:vAlign w:val="center"/>
          </w:tcPr>
          <w:p w14:paraId="793C9289"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Πλέον συμφέρουσα από οικονομική άποψη προσφορά μόνο βάσει τιμής</w:t>
            </w:r>
          </w:p>
        </w:tc>
      </w:tr>
      <w:tr w:rsidR="00DF3D75" w:rsidRPr="00E818D5" w14:paraId="0198C33B" w14:textId="77777777" w:rsidTr="00273676">
        <w:tc>
          <w:tcPr>
            <w:tcW w:w="4928" w:type="dxa"/>
            <w:vAlign w:val="center"/>
          </w:tcPr>
          <w:p w14:paraId="42FCFAA8"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Προϋπολογισθείσα δαπάνη:</w:t>
            </w:r>
          </w:p>
        </w:tc>
        <w:tc>
          <w:tcPr>
            <w:tcW w:w="4819" w:type="dxa"/>
            <w:vAlign w:val="center"/>
          </w:tcPr>
          <w:p w14:paraId="7E28E2FB" w14:textId="2DC40D9D" w:rsidR="00DF3D75" w:rsidRPr="00E818D5" w:rsidRDefault="001D3DCA" w:rsidP="00C90E44">
            <w:pPr>
              <w:spacing w:after="120"/>
              <w:contextualSpacing/>
              <w:rPr>
                <w:rFonts w:asciiTheme="majorHAnsi" w:hAnsiTheme="majorHAnsi" w:cstheme="minorHAnsi"/>
                <w:b/>
                <w:sz w:val="22"/>
                <w:szCs w:val="22"/>
              </w:rPr>
            </w:pPr>
            <w:r>
              <w:rPr>
                <w:rFonts w:asciiTheme="majorHAnsi" w:hAnsiTheme="majorHAnsi" w:cstheme="minorHAnsi"/>
                <w:b/>
                <w:sz w:val="22"/>
                <w:szCs w:val="22"/>
                <w:lang w:val="en-US"/>
              </w:rPr>
              <w:t>3.360</w:t>
            </w:r>
            <w:r>
              <w:rPr>
                <w:rFonts w:asciiTheme="majorHAnsi" w:hAnsiTheme="majorHAnsi" w:cstheme="minorHAnsi"/>
                <w:b/>
                <w:sz w:val="22"/>
                <w:szCs w:val="22"/>
              </w:rPr>
              <w:t>,00</w:t>
            </w:r>
            <w:r w:rsidR="006C141F" w:rsidRPr="00E818D5">
              <w:rPr>
                <w:rFonts w:asciiTheme="majorHAnsi" w:hAnsiTheme="majorHAnsi" w:cstheme="minorHAnsi"/>
                <w:b/>
                <w:sz w:val="22"/>
                <w:szCs w:val="22"/>
              </w:rPr>
              <w:t>€</w:t>
            </w:r>
          </w:p>
        </w:tc>
      </w:tr>
      <w:tr w:rsidR="00DF3D75" w:rsidRPr="00E818D5" w14:paraId="6F671DEC" w14:textId="77777777" w:rsidTr="00273676">
        <w:tc>
          <w:tcPr>
            <w:tcW w:w="4928" w:type="dxa"/>
            <w:vAlign w:val="center"/>
          </w:tcPr>
          <w:p w14:paraId="5C864E47"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Καταληκτική ημερομηνία υποβολής προσφορών:</w:t>
            </w:r>
          </w:p>
        </w:tc>
        <w:tc>
          <w:tcPr>
            <w:tcW w:w="4819" w:type="dxa"/>
            <w:vAlign w:val="center"/>
          </w:tcPr>
          <w:p w14:paraId="2775DB34" w14:textId="015E8C70" w:rsidR="00DF3D75" w:rsidRPr="00E818D5" w:rsidRDefault="00CF5661" w:rsidP="00C90E44">
            <w:pPr>
              <w:spacing w:after="120"/>
              <w:contextualSpacing/>
              <w:rPr>
                <w:rFonts w:asciiTheme="majorHAnsi" w:hAnsiTheme="majorHAnsi" w:cstheme="minorHAnsi"/>
                <w:b/>
                <w:sz w:val="22"/>
                <w:szCs w:val="22"/>
              </w:rPr>
            </w:pPr>
            <w:r>
              <w:rPr>
                <w:rFonts w:asciiTheme="majorHAnsi" w:hAnsiTheme="majorHAnsi" w:cstheme="minorHAnsi"/>
                <w:b/>
                <w:sz w:val="22"/>
                <w:szCs w:val="22"/>
                <w:lang w:val="en-US"/>
              </w:rPr>
              <w:t>16/06</w:t>
            </w:r>
            <w:r w:rsidR="008D0E9B">
              <w:rPr>
                <w:rFonts w:asciiTheme="majorHAnsi" w:hAnsiTheme="majorHAnsi" w:cstheme="minorHAnsi"/>
                <w:b/>
                <w:sz w:val="22"/>
                <w:szCs w:val="22"/>
              </w:rPr>
              <w:t>/202</w:t>
            </w:r>
            <w:r w:rsidR="001D3DCA">
              <w:rPr>
                <w:rFonts w:asciiTheme="majorHAnsi" w:hAnsiTheme="majorHAnsi" w:cstheme="minorHAnsi"/>
                <w:b/>
                <w:sz w:val="22"/>
                <w:szCs w:val="22"/>
              </w:rPr>
              <w:t>3</w:t>
            </w:r>
            <w:r w:rsidR="008D0E9B">
              <w:rPr>
                <w:rFonts w:asciiTheme="majorHAnsi" w:hAnsiTheme="majorHAnsi" w:cstheme="minorHAnsi"/>
                <w:b/>
                <w:sz w:val="22"/>
                <w:szCs w:val="22"/>
              </w:rPr>
              <w:t xml:space="preserve"> έως τις 14:00</w:t>
            </w:r>
          </w:p>
        </w:tc>
      </w:tr>
      <w:tr w:rsidR="00DF3D75" w:rsidRPr="00E818D5" w14:paraId="4B000B1E" w14:textId="77777777" w:rsidTr="00273676">
        <w:tc>
          <w:tcPr>
            <w:tcW w:w="4928" w:type="dxa"/>
            <w:vAlign w:val="center"/>
          </w:tcPr>
          <w:p w14:paraId="61F3E43D"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Διάρκεια ισχύος προσφορών:</w:t>
            </w:r>
          </w:p>
        </w:tc>
        <w:tc>
          <w:tcPr>
            <w:tcW w:w="4819" w:type="dxa"/>
            <w:vAlign w:val="center"/>
          </w:tcPr>
          <w:p w14:paraId="6487DB97"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5BB760E1" w14:textId="77777777" w:rsidR="00DF3D75" w:rsidRPr="00E818D5" w:rsidRDefault="00DF3D75" w:rsidP="00DF3D75">
      <w:pPr>
        <w:pStyle w:val="a4"/>
        <w:spacing w:line="280" w:lineRule="atLeast"/>
        <w:ind w:right="-285"/>
        <w:jc w:val="center"/>
        <w:rPr>
          <w:rFonts w:asciiTheme="majorHAnsi" w:hAnsiTheme="majorHAnsi"/>
          <w:b/>
          <w:sz w:val="22"/>
          <w:szCs w:val="22"/>
        </w:rPr>
      </w:pPr>
    </w:p>
    <w:p w14:paraId="250C6F8E" w14:textId="77777777" w:rsidR="00B527D3" w:rsidRPr="00E818D5" w:rsidRDefault="00B527D3" w:rsidP="00DF3D75">
      <w:pPr>
        <w:pStyle w:val="a4"/>
        <w:spacing w:line="280" w:lineRule="atLeast"/>
        <w:ind w:right="-285"/>
        <w:jc w:val="center"/>
        <w:rPr>
          <w:rFonts w:asciiTheme="majorHAnsi" w:hAnsiTheme="majorHAnsi"/>
          <w:b/>
          <w:sz w:val="22"/>
          <w:szCs w:val="22"/>
        </w:rPr>
      </w:pPr>
    </w:p>
    <w:p w14:paraId="69206FED" w14:textId="77777777" w:rsidR="00DF3D75" w:rsidRPr="00E818D5" w:rsidRDefault="00965752" w:rsidP="00C679E0">
      <w:pPr>
        <w:pStyle w:val="3"/>
        <w:numPr>
          <w:ilvl w:val="0"/>
          <w:numId w:val="17"/>
        </w:numPr>
        <w:spacing w:after="200"/>
        <w:ind w:left="284" w:right="-285" w:hanging="284"/>
        <w:contextualSpacing/>
        <w:rPr>
          <w:rFonts w:asciiTheme="majorHAnsi" w:hAnsiTheme="majorHAnsi" w:cstheme="minorHAnsi"/>
          <w:sz w:val="22"/>
          <w:szCs w:val="22"/>
        </w:rPr>
      </w:pPr>
      <w:r w:rsidRPr="00E818D5">
        <w:rPr>
          <w:rFonts w:asciiTheme="majorHAnsi" w:hAnsiTheme="majorHAnsi" w:cstheme="minorHAnsi"/>
          <w:sz w:val="22"/>
          <w:szCs w:val="22"/>
        </w:rPr>
        <w:t>Αντικείμενο</w:t>
      </w:r>
      <w:r w:rsidR="00DF3D75" w:rsidRPr="00E818D5">
        <w:rPr>
          <w:rFonts w:asciiTheme="majorHAnsi" w:hAnsiTheme="majorHAnsi" w:cstheme="minorHAnsi"/>
          <w:sz w:val="22"/>
          <w:szCs w:val="22"/>
        </w:rPr>
        <w:t xml:space="preserve"> και προϋπολογισμός</w:t>
      </w:r>
    </w:p>
    <w:p w14:paraId="1C72D308" w14:textId="77777777" w:rsidR="00417B57" w:rsidRPr="00E818D5" w:rsidRDefault="00DF3D75" w:rsidP="00417B57">
      <w:pPr>
        <w:autoSpaceDE w:val="0"/>
        <w:autoSpaceDN w:val="0"/>
        <w:adjustRightInd w:val="0"/>
        <w:jc w:val="both"/>
        <w:rPr>
          <w:rFonts w:asciiTheme="majorHAnsi" w:hAnsiTheme="majorHAnsi"/>
          <w:b/>
          <w:sz w:val="22"/>
          <w:szCs w:val="22"/>
        </w:rPr>
      </w:pPr>
      <w:r w:rsidRPr="00E818D5">
        <w:rPr>
          <w:rFonts w:asciiTheme="majorHAnsi" w:hAnsiTheme="majorHAnsi" w:cstheme="minorHAnsi"/>
          <w:sz w:val="22"/>
          <w:szCs w:val="22"/>
        </w:rPr>
        <w:t xml:space="preserve">Το Πανεπιστήμιο Κρήτης προβαίνει </w:t>
      </w:r>
      <w:r w:rsidR="002C037F" w:rsidRPr="00E818D5">
        <w:rPr>
          <w:rFonts w:asciiTheme="majorHAnsi" w:hAnsiTheme="majorHAnsi" w:cstheme="minorHAnsi"/>
          <w:sz w:val="22"/>
          <w:szCs w:val="22"/>
        </w:rPr>
        <w:t xml:space="preserve">σε </w:t>
      </w:r>
      <w:r w:rsidRPr="00E818D5">
        <w:rPr>
          <w:rFonts w:asciiTheme="majorHAnsi" w:hAnsiTheme="majorHAnsi" w:cstheme="minorHAnsi"/>
          <w:sz w:val="22"/>
          <w:szCs w:val="22"/>
        </w:rPr>
        <w:t xml:space="preserve">δημόσια πρόσκληση εκδήλωσης ενδιαφέροντος για </w:t>
      </w:r>
      <w:r w:rsidR="00C90E44" w:rsidRPr="00E818D5">
        <w:rPr>
          <w:rFonts w:asciiTheme="majorHAnsi" w:hAnsiTheme="majorHAnsi"/>
          <w:b/>
          <w:sz w:val="22"/>
          <w:szCs w:val="22"/>
        </w:rPr>
        <w:t xml:space="preserve">την </w:t>
      </w:r>
      <w:r w:rsidR="00013A02">
        <w:rPr>
          <w:rFonts w:asciiTheme="majorHAnsi" w:hAnsiTheme="majorHAnsi"/>
          <w:b/>
          <w:sz w:val="22"/>
          <w:szCs w:val="22"/>
        </w:rPr>
        <w:t>προμήθεια</w:t>
      </w:r>
      <w:r w:rsidR="00013A02" w:rsidRPr="00013A02">
        <w:t xml:space="preserve"> </w:t>
      </w:r>
      <w:r w:rsidR="00013A02" w:rsidRPr="00013A02">
        <w:rPr>
          <w:rFonts w:asciiTheme="majorHAnsi" w:hAnsiTheme="majorHAnsi"/>
          <w:b/>
          <w:sz w:val="22"/>
          <w:szCs w:val="22"/>
        </w:rPr>
        <w:t xml:space="preserve">εκτυπωμένων δίφυλλων σελίδων διαγωνισμού Α3, για τη διεξαγωγή των γραπτών εξετάσεων των Τμημάτων του Πανεπιστημίου Κρήτης στο Ηράκλειο </w:t>
      </w:r>
      <w:r w:rsidR="00417B57" w:rsidRPr="00E818D5">
        <w:rPr>
          <w:rFonts w:asciiTheme="majorHAnsi" w:hAnsiTheme="majorHAnsi"/>
          <w:b/>
          <w:sz w:val="22"/>
          <w:szCs w:val="22"/>
        </w:rPr>
        <w:t>.</w:t>
      </w:r>
    </w:p>
    <w:p w14:paraId="7C169E03" w14:textId="77777777" w:rsidR="00411C0F" w:rsidRPr="00E818D5" w:rsidRDefault="00411C0F" w:rsidP="00C679E0">
      <w:pPr>
        <w:autoSpaceDE w:val="0"/>
        <w:autoSpaceDN w:val="0"/>
        <w:adjustRightInd w:val="0"/>
        <w:ind w:right="-285"/>
        <w:jc w:val="both"/>
        <w:rPr>
          <w:rFonts w:asciiTheme="majorHAnsi" w:hAnsiTheme="majorHAnsi" w:cstheme="minorHAnsi"/>
          <w:b/>
          <w:sz w:val="22"/>
          <w:szCs w:val="22"/>
          <w:highlight w:val="yellow"/>
        </w:rPr>
      </w:pPr>
    </w:p>
    <w:p w14:paraId="0AB8DD91" w14:textId="2B546B01" w:rsidR="003E7A29" w:rsidRPr="001517BA" w:rsidRDefault="00DF3D75" w:rsidP="003E7A29">
      <w:pPr>
        <w:jc w:val="both"/>
        <w:rPr>
          <w:rFonts w:asciiTheme="majorHAnsi" w:hAnsiTheme="majorHAnsi"/>
          <w:sz w:val="22"/>
          <w:szCs w:val="22"/>
        </w:rPr>
      </w:pPr>
      <w:r w:rsidRPr="00E818D5">
        <w:rPr>
          <w:rFonts w:asciiTheme="majorHAnsi" w:hAnsiTheme="majorHAnsi" w:cstheme="minorHAnsi"/>
          <w:sz w:val="22"/>
          <w:szCs w:val="22"/>
        </w:rPr>
        <w:t xml:space="preserve">Ο συνολικός προϋπολογισμός ανέρχεται στο ποσό των </w:t>
      </w:r>
      <w:r w:rsidR="001D3DCA" w:rsidRPr="001D3DCA">
        <w:rPr>
          <w:rFonts w:asciiTheme="majorHAnsi" w:hAnsiTheme="majorHAnsi" w:cstheme="minorHAnsi"/>
          <w:sz w:val="22"/>
          <w:szCs w:val="22"/>
        </w:rPr>
        <w:t>3.360</w:t>
      </w:r>
      <w:r w:rsidR="001D3DCA">
        <w:rPr>
          <w:rFonts w:asciiTheme="majorHAnsi" w:hAnsiTheme="majorHAnsi" w:cstheme="minorHAnsi"/>
          <w:sz w:val="22"/>
          <w:szCs w:val="22"/>
        </w:rPr>
        <w:t>,00</w:t>
      </w:r>
      <w:r w:rsidRPr="00E818D5">
        <w:rPr>
          <w:rFonts w:asciiTheme="majorHAnsi" w:hAnsiTheme="majorHAnsi" w:cstheme="minorHAnsi"/>
          <w:sz w:val="22"/>
          <w:szCs w:val="22"/>
        </w:rPr>
        <w:t>€,  συμπεριλαμβανομένου Φ.Π.Α</w:t>
      </w:r>
      <w:r w:rsidR="003E7A29" w:rsidRPr="003E7A29">
        <w:rPr>
          <w:rFonts w:asciiTheme="majorHAnsi" w:hAnsiTheme="majorHAnsi"/>
          <w:sz w:val="22"/>
          <w:szCs w:val="22"/>
        </w:rPr>
        <w:t xml:space="preserve"> </w:t>
      </w:r>
      <w:r w:rsidR="003E7A29" w:rsidRPr="00D944F6">
        <w:rPr>
          <w:rFonts w:asciiTheme="majorHAnsi" w:hAnsiTheme="majorHAnsi"/>
          <w:sz w:val="22"/>
          <w:szCs w:val="22"/>
        </w:rPr>
        <w:t>Η δαπάνη θα βαρύνει τις Πιστώσεις του Τακτικού Προϋπολογισμού (ΚΑΕ 1261) του εκάστοτε τμήματος.</w:t>
      </w:r>
      <w:r w:rsidR="001517BA">
        <w:rPr>
          <w:rFonts w:asciiTheme="majorHAnsi" w:hAnsiTheme="majorHAnsi"/>
          <w:sz w:val="22"/>
          <w:szCs w:val="22"/>
        </w:rPr>
        <w:t xml:space="preserve"> Εγκεκριμένο αίτημα στο ΚΗΜΔΗΣ 23</w:t>
      </w:r>
      <w:r w:rsidR="001517BA">
        <w:rPr>
          <w:rFonts w:asciiTheme="majorHAnsi" w:hAnsiTheme="majorHAnsi"/>
          <w:sz w:val="22"/>
          <w:szCs w:val="22"/>
          <w:lang w:val="en-US"/>
        </w:rPr>
        <w:t>REQ</w:t>
      </w:r>
      <w:r w:rsidR="001517BA" w:rsidRPr="001517BA">
        <w:rPr>
          <w:rFonts w:asciiTheme="majorHAnsi" w:hAnsiTheme="majorHAnsi"/>
          <w:sz w:val="22"/>
          <w:szCs w:val="22"/>
        </w:rPr>
        <w:t xml:space="preserve">012813877 2023-06-06. </w:t>
      </w:r>
      <w:r w:rsidR="001517BA">
        <w:rPr>
          <w:rFonts w:asciiTheme="majorHAnsi" w:hAnsiTheme="majorHAnsi"/>
          <w:sz w:val="22"/>
          <w:szCs w:val="22"/>
        </w:rPr>
        <w:t>Αποφάσεις ανάληψης υποχρέωσης 7147 με αρ. πρωτ. 12655/06-06-2023, ΑΔΑ Ψ76Μ469Β7Γ-1Δ4, 7148 με αρ. πρωτ. 12655/06-06-2023 ΑΔΑ 628Μ469Β7Γ-Λ2Π, 7149 με αρ. πρωτ. 12655/06-06-2023, ΑΔΑ 67ΚΝ469Β7Γ-ΛΗΥ, 7150 με αρ. πρωτ. 12655/06-06-2023, ΑΔΑ 631Υ469Β7Γ-ΠΞ0.</w:t>
      </w:r>
    </w:p>
    <w:p w14:paraId="7118BC8B" w14:textId="77777777" w:rsidR="00336EDF" w:rsidRPr="00E818D5" w:rsidRDefault="00336EDF" w:rsidP="00411C0F">
      <w:pPr>
        <w:autoSpaceDE w:val="0"/>
        <w:autoSpaceDN w:val="0"/>
        <w:adjustRightInd w:val="0"/>
        <w:ind w:right="-285"/>
        <w:jc w:val="both"/>
        <w:rPr>
          <w:rFonts w:asciiTheme="majorHAnsi" w:hAnsiTheme="majorHAnsi" w:cstheme="minorHAnsi"/>
          <w:sz w:val="22"/>
          <w:szCs w:val="22"/>
        </w:rPr>
      </w:pPr>
    </w:p>
    <w:p w14:paraId="5D061B87" w14:textId="77777777" w:rsidR="002C037F" w:rsidRPr="00E818D5" w:rsidRDefault="00DF3D75" w:rsidP="00E818D5">
      <w:pPr>
        <w:spacing w:after="100"/>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E818D5">
          <w:rPr>
            <w:rStyle w:val="-"/>
            <w:rFonts w:asciiTheme="majorHAnsi" w:hAnsiTheme="majorHAnsi" w:cstheme="minorHAnsi"/>
            <w:sz w:val="22"/>
            <w:szCs w:val="22"/>
          </w:rPr>
          <w:t>http://www.</w:t>
        </w:r>
        <w:r w:rsidRPr="00E818D5">
          <w:rPr>
            <w:rStyle w:val="-"/>
            <w:rFonts w:asciiTheme="majorHAnsi" w:hAnsiTheme="majorHAnsi" w:cstheme="minorHAnsi"/>
            <w:sz w:val="22"/>
            <w:szCs w:val="22"/>
            <w:lang w:val="en-US"/>
          </w:rPr>
          <w:t>uoc</w:t>
        </w:r>
        <w:r w:rsidRPr="00E818D5">
          <w:rPr>
            <w:rStyle w:val="-"/>
            <w:rFonts w:asciiTheme="majorHAnsi" w:hAnsiTheme="majorHAnsi" w:cstheme="minorHAnsi"/>
            <w:sz w:val="22"/>
            <w:szCs w:val="22"/>
          </w:rPr>
          <w:t>.gr</w:t>
        </w:r>
      </w:hyperlink>
      <w:r w:rsidRPr="00E818D5">
        <w:rPr>
          <w:rFonts w:asciiTheme="majorHAnsi" w:hAnsiTheme="majorHAnsi" w:cstheme="minorHAnsi"/>
          <w:sz w:val="22"/>
          <w:szCs w:val="22"/>
        </w:rPr>
        <w:t xml:space="preserve"> στο μητρώο συμβάσεων ΚΗΜΔΗΣ και στην ιστοσελίδα </w:t>
      </w:r>
      <w:hyperlink r:id="rId10" w:history="1">
        <w:r w:rsidRPr="00E818D5">
          <w:rPr>
            <w:rStyle w:val="-"/>
            <w:rFonts w:asciiTheme="majorHAnsi" w:hAnsiTheme="majorHAnsi" w:cstheme="minorHAnsi"/>
            <w:sz w:val="22"/>
            <w:szCs w:val="22"/>
            <w:lang w:val="en-US"/>
          </w:rPr>
          <w:t>www</w:t>
        </w:r>
        <w:r w:rsidRPr="00E818D5">
          <w:rPr>
            <w:rStyle w:val="-"/>
            <w:rFonts w:asciiTheme="majorHAnsi" w:hAnsiTheme="majorHAnsi" w:cstheme="minorHAnsi"/>
            <w:sz w:val="22"/>
            <w:szCs w:val="22"/>
          </w:rPr>
          <w:t>.2810.</w:t>
        </w:r>
        <w:r w:rsidRPr="00E818D5">
          <w:rPr>
            <w:rStyle w:val="-"/>
            <w:rFonts w:asciiTheme="majorHAnsi" w:hAnsiTheme="majorHAnsi" w:cstheme="minorHAnsi"/>
            <w:sz w:val="22"/>
            <w:szCs w:val="22"/>
            <w:lang w:val="en-US"/>
          </w:rPr>
          <w:t>gr</w:t>
        </w:r>
      </w:hyperlink>
      <w:r w:rsidRPr="00E818D5">
        <w:rPr>
          <w:rFonts w:asciiTheme="majorHAnsi" w:hAnsiTheme="majorHAnsi" w:cstheme="minorHAnsi"/>
          <w:sz w:val="22"/>
          <w:szCs w:val="22"/>
        </w:rPr>
        <w:t>.</w:t>
      </w:r>
    </w:p>
    <w:p w14:paraId="4E5AEDC6" w14:textId="77777777" w:rsidR="00DF3D75" w:rsidRPr="00E818D5" w:rsidRDefault="00DF3D75" w:rsidP="00C679E0">
      <w:pPr>
        <w:pStyle w:val="3"/>
        <w:numPr>
          <w:ilvl w:val="0"/>
          <w:numId w:val="17"/>
        </w:numPr>
        <w:spacing w:after="200"/>
        <w:ind w:left="284" w:right="-285" w:hanging="284"/>
        <w:rPr>
          <w:rFonts w:asciiTheme="majorHAnsi" w:hAnsiTheme="majorHAnsi" w:cstheme="minorHAnsi"/>
          <w:sz w:val="22"/>
          <w:szCs w:val="22"/>
        </w:rPr>
      </w:pPr>
      <w:r w:rsidRPr="00E818D5">
        <w:rPr>
          <w:rFonts w:asciiTheme="majorHAnsi" w:hAnsiTheme="majorHAnsi" w:cstheme="minorHAnsi"/>
          <w:sz w:val="22"/>
          <w:szCs w:val="22"/>
        </w:rPr>
        <w:t>Περιεχόμενο και υποβολή προσφορών</w:t>
      </w:r>
    </w:p>
    <w:p w14:paraId="116095B5"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E818D5">
        <w:rPr>
          <w:rFonts w:asciiTheme="majorHAnsi" w:hAnsiTheme="majorHAnsi" w:cstheme="minorHAnsi"/>
          <w:sz w:val="22"/>
          <w:szCs w:val="22"/>
          <w:u w:val="single"/>
        </w:rPr>
        <w:t>θα αναγράφει</w:t>
      </w:r>
      <w:r w:rsidRPr="00E818D5">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415BECE3" w14:textId="77777777" w:rsidR="00A256AF" w:rsidRPr="00E818D5" w:rsidRDefault="00992DFB" w:rsidP="00E818D5">
      <w:pPr>
        <w:ind w:right="-285"/>
        <w:contextualSpacing/>
        <w:jc w:val="both"/>
        <w:rPr>
          <w:rFonts w:cstheme="minorHAnsi"/>
          <w:b/>
          <w:bCs/>
          <w:sz w:val="22"/>
          <w:szCs w:val="22"/>
        </w:rPr>
      </w:pPr>
      <w:r w:rsidRPr="00992DFB">
        <w:rPr>
          <w:rFonts w:asciiTheme="majorHAnsi" w:hAnsiTheme="majorHAnsi" w:cstheme="minorHAnsi"/>
          <w:sz w:val="22"/>
          <w:szCs w:val="22"/>
        </w:rPr>
        <w:lastRenderedPageBreak/>
        <w:t xml:space="preserve">Ο φάκελος της προσφοράς </w:t>
      </w:r>
      <w:r w:rsidRPr="00992DFB">
        <w:rPr>
          <w:rFonts w:asciiTheme="majorHAnsi" w:hAnsiTheme="majorHAnsi" w:cstheme="minorHAnsi"/>
          <w:sz w:val="22"/>
          <w:szCs w:val="22"/>
          <w:u w:val="single"/>
        </w:rPr>
        <w:t>θα περιλαμβάνει Οικονομική προσφορά</w:t>
      </w:r>
      <w:r w:rsidRPr="00992DFB">
        <w:rPr>
          <w:rFonts w:asciiTheme="majorHAnsi" w:hAnsiTheme="majorHAnsi" w:cstheme="minorHAnsi"/>
          <w:sz w:val="22"/>
          <w:szCs w:val="22"/>
        </w:rPr>
        <w:t xml:space="preserve">, υπογεγραμμένη από τον προσφέροντα ή το νόμιμο αυτού εκπρόσωπο, </w:t>
      </w:r>
      <w:r w:rsidRPr="00992DFB">
        <w:rPr>
          <w:rFonts w:asciiTheme="majorHAnsi" w:hAnsiTheme="majorHAnsi" w:cstheme="minorHAnsi"/>
          <w:b/>
          <w:sz w:val="22"/>
          <w:szCs w:val="22"/>
          <w:u w:val="single"/>
        </w:rPr>
        <w:t>σύμφωνη με το Παράρτημα</w:t>
      </w:r>
      <w:r w:rsidR="003E7A29" w:rsidRPr="00992DFB">
        <w:rPr>
          <w:rFonts w:asciiTheme="majorHAnsi" w:hAnsiTheme="majorHAnsi" w:cstheme="minorHAnsi"/>
          <w:sz w:val="22"/>
          <w:szCs w:val="22"/>
        </w:rPr>
        <w:t>.</w:t>
      </w:r>
      <w:r w:rsidR="003E7A29">
        <w:rPr>
          <w:rFonts w:asciiTheme="majorHAnsi" w:hAnsiTheme="majorHAnsi" w:cstheme="minorHAnsi"/>
          <w:sz w:val="22"/>
          <w:szCs w:val="22"/>
        </w:rPr>
        <w:t xml:space="preserve"> </w:t>
      </w:r>
      <w:r w:rsidR="00DF3D75" w:rsidRPr="00E818D5">
        <w:rPr>
          <w:rFonts w:cstheme="minorHAnsi"/>
          <w:sz w:val="22"/>
          <w:szCs w:val="22"/>
        </w:rPr>
        <w:t>Οι προσφορές κατατίθενται στο</w:t>
      </w:r>
      <w:r w:rsidR="009E7577" w:rsidRPr="00E818D5">
        <w:rPr>
          <w:rFonts w:cstheme="minorHAnsi"/>
          <w:sz w:val="22"/>
          <w:szCs w:val="22"/>
        </w:rPr>
        <w:t xml:space="preserve"> Τμήμα Πρωτοκόλλου, Κτήριο Διο</w:t>
      </w:r>
      <w:r w:rsidR="00DF3D75" w:rsidRPr="00E818D5">
        <w:rPr>
          <w:rFonts w:cstheme="minorHAnsi"/>
          <w:sz w:val="22"/>
          <w:szCs w:val="22"/>
        </w:rPr>
        <w:t>ίκησης Ι (Ισόγειο – Γρ</w:t>
      </w:r>
      <w:r w:rsidR="00C245EF" w:rsidRPr="00E818D5">
        <w:rPr>
          <w:rFonts w:cstheme="minorHAnsi"/>
          <w:sz w:val="22"/>
          <w:szCs w:val="22"/>
        </w:rPr>
        <w:t>α</w:t>
      </w:r>
      <w:r w:rsidR="00DF3D75" w:rsidRPr="00E818D5">
        <w:rPr>
          <w:rFonts w:cstheme="minorHAnsi"/>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7E9B99C7" w14:textId="77777777" w:rsidR="00C84352" w:rsidRPr="00E818D5" w:rsidRDefault="00DF3D75" w:rsidP="00C679E0">
      <w:pPr>
        <w:pStyle w:val="a4"/>
        <w:spacing w:line="240" w:lineRule="auto"/>
        <w:ind w:right="-285"/>
        <w:rPr>
          <w:rFonts w:asciiTheme="majorHAnsi" w:hAnsiTheme="majorHAnsi" w:cstheme="minorHAnsi"/>
          <w:b/>
          <w:sz w:val="22"/>
          <w:szCs w:val="22"/>
        </w:rPr>
      </w:pPr>
      <w:r w:rsidRPr="00E818D5">
        <w:rPr>
          <w:rFonts w:asciiTheme="majorHAnsi" w:hAnsiTheme="majorHAnsi" w:cstheme="minorHAnsi"/>
          <w:b/>
          <w:sz w:val="22"/>
          <w:szCs w:val="22"/>
        </w:rPr>
        <w:t xml:space="preserve">Χρόνος </w:t>
      </w:r>
      <w:r w:rsidR="00832D34" w:rsidRPr="00E818D5">
        <w:rPr>
          <w:rFonts w:asciiTheme="majorHAnsi" w:hAnsiTheme="majorHAnsi" w:cstheme="minorHAnsi"/>
          <w:b/>
          <w:sz w:val="22"/>
          <w:szCs w:val="22"/>
        </w:rPr>
        <w:t>παράδοσης</w:t>
      </w:r>
      <w:r w:rsidRPr="00E818D5">
        <w:rPr>
          <w:rFonts w:asciiTheme="majorHAnsi" w:hAnsiTheme="majorHAnsi" w:cstheme="minorHAnsi"/>
          <w:b/>
          <w:sz w:val="22"/>
          <w:szCs w:val="22"/>
        </w:rPr>
        <w:t xml:space="preserve"> : </w:t>
      </w:r>
      <w:r w:rsidR="007A7C87">
        <w:rPr>
          <w:rFonts w:asciiTheme="majorHAnsi" w:hAnsiTheme="majorHAnsi" w:cstheme="minorHAnsi"/>
          <w:b/>
          <w:sz w:val="22"/>
          <w:szCs w:val="22"/>
        </w:rPr>
        <w:t>30</w:t>
      </w:r>
      <w:r w:rsidR="00E92A74" w:rsidRPr="00E818D5">
        <w:rPr>
          <w:rFonts w:asciiTheme="majorHAnsi" w:hAnsiTheme="majorHAnsi" w:cstheme="minorHAnsi"/>
          <w:b/>
          <w:sz w:val="22"/>
          <w:szCs w:val="22"/>
        </w:rPr>
        <w:t xml:space="preserve"> ημέρες α</w:t>
      </w:r>
      <w:r w:rsidR="00C719DD" w:rsidRPr="00E818D5">
        <w:rPr>
          <w:rFonts w:asciiTheme="majorHAnsi" w:hAnsiTheme="majorHAnsi" w:cstheme="minorHAnsi" w:hint="eastAsia"/>
          <w:b/>
          <w:sz w:val="22"/>
          <w:szCs w:val="22"/>
        </w:rPr>
        <w:t>πό</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την</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ανάρτηση</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της</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νομικής</w:t>
      </w:r>
      <w:r w:rsidR="00E92A74" w:rsidRPr="00E818D5">
        <w:rPr>
          <w:rFonts w:asciiTheme="majorHAnsi" w:hAnsiTheme="majorHAnsi" w:cstheme="minorHAnsi"/>
          <w:b/>
          <w:sz w:val="22"/>
          <w:szCs w:val="22"/>
        </w:rPr>
        <w:t xml:space="preserve"> δέσμευσης</w:t>
      </w:r>
      <w:r w:rsidR="00C719DD" w:rsidRPr="00E818D5">
        <w:rPr>
          <w:rFonts w:asciiTheme="majorHAnsi" w:hAnsiTheme="majorHAnsi" w:cstheme="minorHAnsi"/>
          <w:b/>
          <w:sz w:val="22"/>
          <w:szCs w:val="22"/>
        </w:rPr>
        <w:t>.</w:t>
      </w:r>
    </w:p>
    <w:p w14:paraId="326754EA" w14:textId="77777777" w:rsidR="00C719DD" w:rsidRPr="00E818D5" w:rsidRDefault="00C719DD" w:rsidP="00C679E0">
      <w:pPr>
        <w:pStyle w:val="a4"/>
        <w:spacing w:line="240" w:lineRule="auto"/>
        <w:ind w:right="-285"/>
        <w:rPr>
          <w:rFonts w:asciiTheme="majorHAnsi" w:hAnsiTheme="majorHAnsi" w:cstheme="minorHAnsi"/>
          <w:b/>
          <w:sz w:val="22"/>
          <w:szCs w:val="22"/>
        </w:rPr>
      </w:pPr>
    </w:p>
    <w:p w14:paraId="413164F5" w14:textId="77777777" w:rsidR="00A256AF" w:rsidRDefault="003E7A29" w:rsidP="003E7A29">
      <w:pPr>
        <w:spacing w:line="240" w:lineRule="atLeast"/>
        <w:ind w:right="-285"/>
        <w:jc w:val="both"/>
        <w:rPr>
          <w:rFonts w:asciiTheme="majorHAnsi" w:hAnsiTheme="majorHAnsi" w:cstheme="minorHAnsi"/>
          <w:b/>
          <w:sz w:val="22"/>
          <w:szCs w:val="22"/>
        </w:rPr>
      </w:pPr>
      <w:r w:rsidRPr="00A256AF">
        <w:rPr>
          <w:rFonts w:asciiTheme="majorHAnsi" w:hAnsiTheme="majorHAnsi" w:cstheme="minorHAnsi"/>
          <w:b/>
          <w:sz w:val="22"/>
          <w:szCs w:val="22"/>
        </w:rPr>
        <w:t>Η παράδοση θα γίνει με ευθύνη και έξοδα του αναδόχου</w:t>
      </w:r>
      <w:r w:rsidR="00A256AF" w:rsidRPr="00A256AF">
        <w:rPr>
          <w:rFonts w:asciiTheme="majorHAnsi" w:hAnsiTheme="majorHAnsi" w:cstheme="minorHAnsi"/>
          <w:b/>
          <w:sz w:val="22"/>
          <w:szCs w:val="22"/>
        </w:rPr>
        <w:t>, στα κτίρια του Πανεπιστημίου Κρήτης στο Ηράκλειο χωριστά για κάθε τμήμα (σε ισόγειο ή όροφο), σε χώρους που θα υποδειχθούν από την Γραμματεία κάθε τμήματος.</w:t>
      </w:r>
    </w:p>
    <w:p w14:paraId="1EFADD94" w14:textId="77777777" w:rsidR="00A256AF" w:rsidRPr="00A256AF" w:rsidRDefault="00A256AF" w:rsidP="003E7A29">
      <w:pPr>
        <w:spacing w:line="240" w:lineRule="atLeast"/>
        <w:ind w:right="-285"/>
        <w:jc w:val="both"/>
        <w:rPr>
          <w:rFonts w:asciiTheme="majorHAnsi" w:hAnsiTheme="majorHAnsi" w:cstheme="minorHAnsi"/>
          <w:b/>
          <w:sz w:val="22"/>
          <w:szCs w:val="22"/>
        </w:rPr>
      </w:pPr>
      <w:r>
        <w:rPr>
          <w:rFonts w:asciiTheme="majorHAnsi" w:hAnsiTheme="majorHAnsi" w:cstheme="minorHAnsi"/>
          <w:b/>
          <w:sz w:val="22"/>
          <w:szCs w:val="22"/>
        </w:rPr>
        <w:t xml:space="preserve"> </w:t>
      </w:r>
      <w:r w:rsidR="003E7A29" w:rsidRPr="00A256AF">
        <w:rPr>
          <w:rFonts w:asciiTheme="majorHAnsi" w:hAnsiTheme="majorHAnsi" w:cstheme="minorHAnsi"/>
          <w:b/>
          <w:sz w:val="22"/>
          <w:szCs w:val="22"/>
        </w:rPr>
        <w:t xml:space="preserve">Προσφορές μπορούν να δοθούν: μόνο για το σύνολο των ζητουμένων ειδών. </w:t>
      </w:r>
    </w:p>
    <w:p w14:paraId="191330B0" w14:textId="77777777" w:rsidR="003E7A29" w:rsidRPr="00A256AF" w:rsidRDefault="003E7A29" w:rsidP="003E7A29">
      <w:pPr>
        <w:spacing w:line="240" w:lineRule="atLeast"/>
        <w:ind w:right="-285"/>
        <w:jc w:val="both"/>
        <w:rPr>
          <w:rFonts w:asciiTheme="majorHAnsi" w:hAnsiTheme="majorHAnsi" w:cstheme="minorHAnsi"/>
          <w:b/>
          <w:sz w:val="22"/>
          <w:szCs w:val="22"/>
        </w:rPr>
      </w:pPr>
      <w:r w:rsidRPr="00A256AF">
        <w:rPr>
          <w:rFonts w:asciiTheme="majorHAnsi" w:hAnsiTheme="majorHAnsi" w:cstheme="minorHAnsi"/>
          <w:b/>
          <w:sz w:val="22"/>
          <w:szCs w:val="22"/>
        </w:rPr>
        <w:t>Σε κάθε περίπτωση η οικονομική προσφορά για κάθε γραμμή του πίνακα του  Παραρτήματος Α, δεν θα πρέπει να υπερβαίνει την προϋπολογισμένη δαπάνη ανά γραμμή του ίδιου πίνακα.</w:t>
      </w:r>
    </w:p>
    <w:p w14:paraId="103F9314" w14:textId="77777777" w:rsidR="003E7A29" w:rsidRPr="00A256AF" w:rsidRDefault="003E7A29" w:rsidP="003E7A29">
      <w:pPr>
        <w:spacing w:line="240" w:lineRule="atLeast"/>
        <w:ind w:right="-285"/>
        <w:jc w:val="both"/>
        <w:rPr>
          <w:rFonts w:asciiTheme="majorHAnsi" w:hAnsiTheme="majorHAnsi" w:cstheme="minorHAnsi"/>
          <w:b/>
          <w:sz w:val="22"/>
          <w:szCs w:val="22"/>
        </w:rPr>
      </w:pPr>
      <w:r w:rsidRPr="00A256AF">
        <w:rPr>
          <w:rFonts w:asciiTheme="majorHAnsi" w:hAnsiTheme="majorHAnsi" w:cstheme="minorHAnsi"/>
          <w:b/>
          <w:sz w:val="22"/>
          <w:szCs w:val="22"/>
        </w:rPr>
        <w:t xml:space="preserve">Η ανάθεση θα γίνει στην εταιρεία με την πλέον συμφέρουσα  από οικονομική άποψη προσφορά </w:t>
      </w:r>
      <w:r w:rsidR="001C4CE6">
        <w:rPr>
          <w:rFonts w:asciiTheme="majorHAnsi" w:hAnsiTheme="majorHAnsi" w:cstheme="minorHAnsi"/>
          <w:b/>
          <w:sz w:val="22"/>
          <w:szCs w:val="22"/>
        </w:rPr>
        <w:t xml:space="preserve">μόνο </w:t>
      </w:r>
      <w:r w:rsidRPr="00A256AF">
        <w:rPr>
          <w:rFonts w:asciiTheme="majorHAnsi" w:hAnsiTheme="majorHAnsi" w:cstheme="minorHAnsi"/>
          <w:b/>
          <w:sz w:val="22"/>
          <w:szCs w:val="22"/>
        </w:rPr>
        <w:t>βάσει τιμής.</w:t>
      </w:r>
    </w:p>
    <w:p w14:paraId="71FA1026" w14:textId="77777777" w:rsidR="00C245EF" w:rsidRPr="00E818D5" w:rsidRDefault="00C245EF" w:rsidP="00C679E0">
      <w:pPr>
        <w:spacing w:line="240" w:lineRule="atLeast"/>
        <w:ind w:right="-285"/>
        <w:jc w:val="both"/>
        <w:rPr>
          <w:rFonts w:asciiTheme="majorHAnsi" w:hAnsiTheme="majorHAnsi" w:cstheme="minorHAnsi"/>
          <w:b/>
          <w:sz w:val="22"/>
          <w:szCs w:val="22"/>
          <w:u w:val="single"/>
        </w:rPr>
      </w:pPr>
    </w:p>
    <w:p w14:paraId="214A7040" w14:textId="77777777" w:rsidR="00DF3D75" w:rsidRPr="00E818D5" w:rsidRDefault="00DF3D75" w:rsidP="00C679E0">
      <w:pPr>
        <w:pStyle w:val="1"/>
        <w:spacing w:after="0" w:line="240" w:lineRule="auto"/>
        <w:ind w:left="0" w:right="-285"/>
        <w:jc w:val="both"/>
        <w:rPr>
          <w:rFonts w:asciiTheme="majorHAnsi" w:eastAsia="Calibri" w:hAnsiTheme="majorHAnsi" w:cstheme="minorHAnsi"/>
          <w:lang w:eastAsia="en-US"/>
        </w:rPr>
      </w:pPr>
      <w:r w:rsidRPr="00E818D5">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3FC11733"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6DA3D219"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40BFE95D"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1D687E5D" w14:textId="77777777" w:rsidR="00DF3D75" w:rsidRPr="00E818D5" w:rsidRDefault="00DF3D75" w:rsidP="00C679E0">
      <w:pPr>
        <w:ind w:right="-285"/>
        <w:contextualSpacing/>
        <w:jc w:val="both"/>
        <w:rPr>
          <w:rFonts w:asciiTheme="majorHAnsi" w:hAnsiTheme="majorHAnsi" w:cstheme="minorHAnsi"/>
          <w:sz w:val="22"/>
          <w:szCs w:val="22"/>
        </w:rPr>
      </w:pPr>
    </w:p>
    <w:p w14:paraId="4CC466A3" w14:textId="77777777" w:rsidR="00DF3D75" w:rsidRPr="00E818D5" w:rsidRDefault="00DF3D75" w:rsidP="00C679E0">
      <w:pPr>
        <w:pStyle w:val="3"/>
        <w:numPr>
          <w:ilvl w:val="0"/>
          <w:numId w:val="17"/>
        </w:numPr>
        <w:spacing w:after="200"/>
        <w:ind w:left="357" w:right="-285" w:hanging="357"/>
        <w:rPr>
          <w:rFonts w:asciiTheme="majorHAnsi" w:hAnsiTheme="majorHAnsi" w:cstheme="minorHAnsi"/>
          <w:sz w:val="22"/>
          <w:szCs w:val="22"/>
        </w:rPr>
      </w:pPr>
      <w:r w:rsidRPr="00E818D5">
        <w:rPr>
          <w:rFonts w:asciiTheme="majorHAnsi" w:hAnsiTheme="majorHAnsi" w:cstheme="minorHAnsi"/>
          <w:sz w:val="22"/>
          <w:szCs w:val="22"/>
        </w:rPr>
        <w:t xml:space="preserve">Ισχύς των προσφορών </w:t>
      </w:r>
    </w:p>
    <w:p w14:paraId="25A2658A" w14:textId="77777777"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 xml:space="preserve">Οι προσφορές ισχύουν και δεσμεύουν τους συμμετέχοντες στην πρόσκληση για </w:t>
      </w:r>
      <w:r w:rsidRPr="00E818D5">
        <w:rPr>
          <w:rFonts w:asciiTheme="majorHAnsi" w:hAnsiTheme="majorHAnsi" w:cstheme="minorHAnsi"/>
          <w:b/>
        </w:rPr>
        <w:t>εκατόν είκοσι (120)</w:t>
      </w:r>
      <w:r w:rsidRPr="00E818D5">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21E2F4E" w14:textId="77777777"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B09AAD0" w14:textId="77777777" w:rsidR="00DF3D75" w:rsidRPr="00E818D5" w:rsidRDefault="00DF3D75" w:rsidP="00C679E0">
      <w:pPr>
        <w:pStyle w:val="1"/>
        <w:spacing w:after="0" w:line="240" w:lineRule="auto"/>
        <w:ind w:left="0" w:right="-285"/>
        <w:jc w:val="both"/>
        <w:rPr>
          <w:rFonts w:asciiTheme="majorHAnsi" w:hAnsiTheme="majorHAnsi" w:cstheme="minorHAnsi"/>
        </w:rPr>
      </w:pPr>
    </w:p>
    <w:p w14:paraId="7CEAC17B" w14:textId="77777777" w:rsidR="00DF3D75" w:rsidRPr="00E818D5" w:rsidRDefault="00DF3D75" w:rsidP="00C679E0">
      <w:pPr>
        <w:pStyle w:val="3"/>
        <w:numPr>
          <w:ilvl w:val="0"/>
          <w:numId w:val="17"/>
        </w:numPr>
        <w:spacing w:after="200"/>
        <w:ind w:left="357" w:right="-285" w:hanging="357"/>
        <w:rPr>
          <w:rFonts w:asciiTheme="majorHAnsi" w:hAnsiTheme="majorHAnsi" w:cstheme="minorHAnsi"/>
          <w:b w:val="0"/>
          <w:sz w:val="22"/>
          <w:szCs w:val="22"/>
        </w:rPr>
      </w:pPr>
      <w:r w:rsidRPr="00E818D5">
        <w:rPr>
          <w:rFonts w:asciiTheme="majorHAnsi" w:hAnsiTheme="majorHAnsi" w:cstheme="minorHAnsi"/>
          <w:sz w:val="22"/>
          <w:szCs w:val="22"/>
        </w:rPr>
        <w:t>Πληρωμή</w:t>
      </w:r>
    </w:p>
    <w:p w14:paraId="550D764E" w14:textId="77777777" w:rsidR="00DF3D75" w:rsidRPr="00E818D5" w:rsidRDefault="00DF3D75" w:rsidP="00C679E0">
      <w:pPr>
        <w:ind w:right="-285" w:firstLine="284"/>
        <w:contextualSpacing/>
        <w:jc w:val="both"/>
        <w:rPr>
          <w:rFonts w:asciiTheme="majorHAnsi" w:hAnsiTheme="majorHAnsi" w:cstheme="minorHAnsi"/>
          <w:sz w:val="22"/>
          <w:szCs w:val="22"/>
        </w:rPr>
      </w:pPr>
      <w:r w:rsidRPr="00E818D5">
        <w:rPr>
          <w:rFonts w:asciiTheme="majorHAnsi" w:eastAsia="Tahoma" w:hAnsiTheme="majorHAnsi" w:cstheme="minorHAnsi"/>
          <w:sz w:val="22"/>
          <w:szCs w:val="22"/>
        </w:rPr>
        <w:t>Η πληρωμή θα γίνεται σε Ευρώ, βάσει τ</w:t>
      </w:r>
      <w:r w:rsidR="00C245EF" w:rsidRPr="00E818D5">
        <w:rPr>
          <w:rFonts w:asciiTheme="majorHAnsi" w:eastAsia="Tahoma" w:hAnsiTheme="majorHAnsi" w:cstheme="minorHAnsi"/>
          <w:sz w:val="22"/>
          <w:szCs w:val="22"/>
        </w:rPr>
        <w:t>ων τιμολογίων</w:t>
      </w:r>
      <w:r w:rsidRPr="00E818D5">
        <w:rPr>
          <w:rFonts w:asciiTheme="majorHAnsi" w:eastAsia="Tahoma" w:hAnsiTheme="majorHAnsi" w:cstheme="minorHAnsi"/>
          <w:sz w:val="22"/>
          <w:szCs w:val="22"/>
        </w:rPr>
        <w:t xml:space="preserve"> του αναδόχου, στ</w:t>
      </w:r>
      <w:r w:rsidR="00C245EF" w:rsidRPr="00E818D5">
        <w:rPr>
          <w:rFonts w:asciiTheme="majorHAnsi" w:eastAsia="Tahoma" w:hAnsiTheme="majorHAnsi" w:cstheme="minorHAnsi"/>
          <w:sz w:val="22"/>
          <w:szCs w:val="22"/>
        </w:rPr>
        <w:t>α οποία</w:t>
      </w:r>
      <w:r w:rsidRPr="00E818D5">
        <w:rPr>
          <w:rFonts w:asciiTheme="majorHAnsi" w:eastAsia="Tahoma" w:hAnsiTheme="majorHAnsi" w:cstheme="minorHAnsi"/>
          <w:sz w:val="22"/>
          <w:szCs w:val="22"/>
        </w:rPr>
        <w:t xml:space="preserve"> θα αναγράφεται </w:t>
      </w:r>
      <w:r w:rsidRPr="00E818D5">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r w:rsidR="007D3865" w:rsidRPr="00E818D5">
        <w:rPr>
          <w:rFonts w:asciiTheme="majorHAnsi" w:hAnsiTheme="majorHAnsi" w:cstheme="minorHAnsi"/>
          <w:sz w:val="22"/>
          <w:szCs w:val="22"/>
        </w:rPr>
        <w:t>Επίσης μπορεί να γίνεται και τμηματικά.</w:t>
      </w:r>
    </w:p>
    <w:p w14:paraId="00807A76" w14:textId="77777777" w:rsidR="00DF3D75" w:rsidRPr="00E818D5" w:rsidRDefault="00DF3D75" w:rsidP="00C679E0">
      <w:pPr>
        <w:ind w:right="-285" w:firstLine="284"/>
        <w:contextualSpacing/>
        <w:jc w:val="both"/>
        <w:rPr>
          <w:rFonts w:asciiTheme="majorHAnsi" w:hAnsiTheme="majorHAnsi" w:cstheme="minorHAnsi"/>
          <w:sz w:val="22"/>
          <w:szCs w:val="22"/>
        </w:rPr>
      </w:pPr>
      <w:r w:rsidRPr="00E818D5">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E818D5" w14:paraId="3F004415" w14:textId="77777777" w:rsidTr="006C141F">
        <w:trPr>
          <w:trHeight w:val="264"/>
          <w:jc w:val="center"/>
        </w:trPr>
        <w:tc>
          <w:tcPr>
            <w:tcW w:w="9306" w:type="dxa"/>
            <w:tcBorders>
              <w:top w:val="nil"/>
              <w:left w:val="nil"/>
              <w:bottom w:val="nil"/>
              <w:right w:val="nil"/>
            </w:tcBorders>
            <w:shd w:val="clear" w:color="auto" w:fill="auto"/>
            <w:noWrap/>
          </w:tcPr>
          <w:p w14:paraId="5BE6B876" w14:textId="77777777" w:rsidR="00DF3D75" w:rsidRPr="00E818D5"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3D3F7E88" w14:textId="77777777" w:rsidR="00DF3D75" w:rsidRPr="00E818D5"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47E5E96B" w14:textId="77777777" w:rsidR="00DF3D75" w:rsidRPr="00E818D5"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5A3888AF" w14:textId="77777777" w:rsidR="00DF3D75" w:rsidRPr="00E818D5"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45E0811C" w14:textId="77777777" w:rsidR="00DF3D75" w:rsidRPr="00E818D5"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50C5D95A" w14:textId="77777777" w:rsidR="00DF3D75" w:rsidRPr="00E818D5"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513024CA" w14:textId="77777777" w:rsidR="00DF3D75" w:rsidRPr="00E818D5" w:rsidRDefault="00DF3D75" w:rsidP="00C679E0">
            <w:pPr>
              <w:ind w:right="-285"/>
              <w:jc w:val="center"/>
              <w:rPr>
                <w:rFonts w:asciiTheme="majorHAnsi" w:hAnsiTheme="majorHAnsi" w:cstheme="minorHAnsi"/>
                <w:sz w:val="22"/>
                <w:szCs w:val="22"/>
              </w:rPr>
            </w:pPr>
          </w:p>
        </w:tc>
      </w:tr>
    </w:tbl>
    <w:p w14:paraId="0840A649" w14:textId="77777777" w:rsidR="00DF3D75" w:rsidRPr="00E818D5" w:rsidRDefault="00DF3D75" w:rsidP="00C679E0">
      <w:pPr>
        <w:pStyle w:val="a4"/>
        <w:spacing w:line="280" w:lineRule="atLeast"/>
        <w:ind w:right="-285"/>
        <w:rPr>
          <w:rFonts w:asciiTheme="majorHAnsi" w:hAnsiTheme="majorHAnsi" w:cstheme="minorHAnsi"/>
          <w:sz w:val="22"/>
          <w:szCs w:val="22"/>
        </w:rPr>
      </w:pPr>
      <w:r w:rsidRPr="00E818D5">
        <w:rPr>
          <w:rFonts w:asciiTheme="majorHAnsi" w:hAnsiTheme="majorHAnsi" w:cstheme="minorHAnsi"/>
          <w:sz w:val="22"/>
          <w:szCs w:val="22"/>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9E7577" w:rsidRPr="00E818D5">
        <w:rPr>
          <w:rFonts w:asciiTheme="majorHAnsi" w:hAnsiTheme="majorHAnsi" w:cstheme="minorHAnsi"/>
          <w:sz w:val="22"/>
          <w:szCs w:val="22"/>
        </w:rPr>
        <w:t xml:space="preserve"> </w:t>
      </w:r>
      <w:r w:rsidRPr="00E818D5">
        <w:rPr>
          <w:rFonts w:asciiTheme="majorHAnsi" w:hAnsiTheme="majorHAnsi" w:cstheme="minorHAnsi"/>
          <w:sz w:val="22"/>
          <w:szCs w:val="22"/>
        </w:rPr>
        <w:t xml:space="preserve">του Π.Κ στις Βούτες Ηρακλείου και στο τηλ. </w:t>
      </w:r>
      <w:r w:rsidR="00DA5E99" w:rsidRPr="00E818D5">
        <w:rPr>
          <w:rFonts w:asciiTheme="majorHAnsi" w:hAnsiTheme="majorHAnsi" w:cstheme="minorHAnsi"/>
          <w:sz w:val="22"/>
          <w:szCs w:val="22"/>
        </w:rPr>
        <w:t>2810393141</w:t>
      </w:r>
      <w:r w:rsidRPr="00E818D5">
        <w:rPr>
          <w:rFonts w:asciiTheme="majorHAnsi" w:hAnsiTheme="majorHAnsi" w:cstheme="minorHAnsi"/>
          <w:sz w:val="22"/>
          <w:szCs w:val="22"/>
        </w:rPr>
        <w:t xml:space="preserve">  &amp; </w:t>
      </w:r>
      <w:r w:rsidRPr="00E818D5">
        <w:rPr>
          <w:rFonts w:asciiTheme="majorHAnsi" w:hAnsiTheme="majorHAnsi" w:cstheme="minorHAnsi"/>
          <w:sz w:val="22"/>
          <w:szCs w:val="22"/>
          <w:lang w:val="en-US"/>
        </w:rPr>
        <w:t>email</w:t>
      </w:r>
      <w:r w:rsidRPr="00E818D5">
        <w:rPr>
          <w:rFonts w:asciiTheme="majorHAnsi" w:hAnsiTheme="majorHAnsi" w:cstheme="minorHAnsi"/>
          <w:sz w:val="22"/>
          <w:szCs w:val="22"/>
        </w:rPr>
        <w:t xml:space="preserve"> </w:t>
      </w:r>
      <w:hyperlink r:id="rId11" w:history="1">
        <w:r w:rsidR="00DA5E99" w:rsidRPr="00E818D5">
          <w:rPr>
            <w:rStyle w:val="-"/>
            <w:rFonts w:asciiTheme="majorHAnsi" w:hAnsiTheme="majorHAnsi" w:cstheme="minorHAnsi"/>
            <w:sz w:val="22"/>
            <w:szCs w:val="22"/>
            <w:lang w:val="en-US"/>
          </w:rPr>
          <w:t>smylona</w:t>
        </w:r>
        <w:r w:rsidR="00DA5E99" w:rsidRPr="00E818D5">
          <w:rPr>
            <w:rStyle w:val="-"/>
            <w:rFonts w:asciiTheme="majorHAnsi" w:hAnsiTheme="majorHAnsi" w:cstheme="minorHAnsi"/>
            <w:sz w:val="22"/>
            <w:szCs w:val="22"/>
          </w:rPr>
          <w:t>@</w:t>
        </w:r>
        <w:r w:rsidR="00DA5E99" w:rsidRPr="00E818D5">
          <w:rPr>
            <w:rStyle w:val="-"/>
            <w:rFonts w:asciiTheme="majorHAnsi" w:hAnsiTheme="majorHAnsi" w:cstheme="minorHAnsi"/>
            <w:sz w:val="22"/>
            <w:szCs w:val="22"/>
            <w:lang w:val="en-US"/>
          </w:rPr>
          <w:t>uoc</w:t>
        </w:r>
        <w:r w:rsidR="00DA5E99" w:rsidRPr="00E818D5">
          <w:rPr>
            <w:rStyle w:val="-"/>
            <w:rFonts w:asciiTheme="majorHAnsi" w:hAnsiTheme="majorHAnsi" w:cstheme="minorHAnsi"/>
            <w:sz w:val="22"/>
            <w:szCs w:val="22"/>
          </w:rPr>
          <w:t>.</w:t>
        </w:r>
        <w:r w:rsidR="00DA5E99" w:rsidRPr="00E818D5">
          <w:rPr>
            <w:rStyle w:val="-"/>
            <w:rFonts w:asciiTheme="majorHAnsi" w:hAnsiTheme="majorHAnsi" w:cstheme="minorHAnsi"/>
            <w:sz w:val="22"/>
            <w:szCs w:val="22"/>
            <w:lang w:val="en-US"/>
          </w:rPr>
          <w:t>gr</w:t>
        </w:r>
      </w:hyperlink>
      <w:r w:rsidR="00DA5E99" w:rsidRPr="00E818D5">
        <w:rPr>
          <w:rFonts w:asciiTheme="majorHAnsi" w:hAnsiTheme="majorHAnsi" w:cstheme="minorHAnsi"/>
          <w:sz w:val="22"/>
          <w:szCs w:val="22"/>
        </w:rPr>
        <w:t xml:space="preserve"> </w:t>
      </w:r>
      <w:hyperlink r:id="rId12" w:history="1"/>
      <w:r w:rsidR="00C245EF" w:rsidRPr="00E818D5">
        <w:rPr>
          <w:rFonts w:asciiTheme="majorHAnsi" w:hAnsiTheme="majorHAnsi" w:cstheme="minorHAnsi"/>
          <w:sz w:val="22"/>
          <w:szCs w:val="22"/>
        </w:rPr>
        <w:t xml:space="preserve"> </w:t>
      </w:r>
      <w:r w:rsidRPr="00E818D5">
        <w:rPr>
          <w:rFonts w:asciiTheme="majorHAnsi" w:hAnsiTheme="majorHAnsi" w:cstheme="minorHAnsi"/>
          <w:sz w:val="22"/>
          <w:szCs w:val="22"/>
        </w:rPr>
        <w:t>(κ</w:t>
      </w:r>
      <w:r w:rsidR="00C245EF" w:rsidRPr="00E818D5">
        <w:rPr>
          <w:rFonts w:asciiTheme="majorHAnsi" w:hAnsiTheme="majorHAnsi" w:cstheme="minorHAnsi"/>
          <w:sz w:val="22"/>
          <w:szCs w:val="22"/>
        </w:rPr>
        <w:t xml:space="preserve">α </w:t>
      </w:r>
      <w:r w:rsidR="00DA5E99" w:rsidRPr="00E818D5">
        <w:rPr>
          <w:rFonts w:asciiTheme="majorHAnsi" w:hAnsiTheme="majorHAnsi" w:cstheme="minorHAnsi"/>
          <w:sz w:val="22"/>
          <w:szCs w:val="22"/>
        </w:rPr>
        <w:t>Μυλωνά</w:t>
      </w:r>
      <w:r w:rsidRPr="00E818D5">
        <w:rPr>
          <w:rFonts w:asciiTheme="majorHAnsi" w:hAnsiTheme="majorHAnsi" w:cstheme="minorHAnsi"/>
          <w:sz w:val="22"/>
          <w:szCs w:val="22"/>
        </w:rPr>
        <w:t>).</w:t>
      </w:r>
    </w:p>
    <w:p w14:paraId="3337EB07" w14:textId="77777777" w:rsidR="00761292" w:rsidRPr="00E818D5" w:rsidRDefault="00761292" w:rsidP="00C679E0">
      <w:pPr>
        <w:pStyle w:val="a4"/>
        <w:spacing w:line="280" w:lineRule="atLeast"/>
        <w:ind w:right="-285"/>
        <w:rPr>
          <w:rFonts w:asciiTheme="majorHAnsi" w:hAnsiTheme="majorHAnsi" w:cstheme="minorHAnsi"/>
          <w:sz w:val="22"/>
          <w:szCs w:val="22"/>
        </w:rPr>
      </w:pPr>
    </w:p>
    <w:p w14:paraId="03404157" w14:textId="77777777" w:rsidR="00413E67" w:rsidRPr="00E818D5" w:rsidRDefault="00413E67" w:rsidP="00413E67">
      <w:pPr>
        <w:autoSpaceDE w:val="0"/>
        <w:autoSpaceDN w:val="0"/>
        <w:adjustRightInd w:val="0"/>
        <w:ind w:right="-340"/>
        <w:rPr>
          <w:rFonts w:asciiTheme="majorHAnsi" w:hAnsiTheme="majorHAnsi" w:cstheme="minorHAnsi"/>
          <w:b/>
          <w:sz w:val="22"/>
          <w:szCs w:val="22"/>
        </w:rPr>
      </w:pPr>
    </w:p>
    <w:p w14:paraId="3BF10DA9" w14:textId="77777777" w:rsidR="007E58D8" w:rsidRPr="00BB0E40" w:rsidRDefault="007E58D8" w:rsidP="007E58D8">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Πρύτανης</w:t>
      </w:r>
      <w:r w:rsidRPr="00BB0E40">
        <w:rPr>
          <w:rFonts w:asciiTheme="majorHAnsi" w:hAnsiTheme="majorHAnsi" w:cstheme="minorHAnsi"/>
          <w:b/>
          <w:sz w:val="22"/>
          <w:szCs w:val="22"/>
        </w:rPr>
        <w:t xml:space="preserve"> </w:t>
      </w:r>
    </w:p>
    <w:p w14:paraId="29A5EB7B" w14:textId="77777777" w:rsidR="007E58D8" w:rsidRPr="00BB0E40" w:rsidRDefault="007E58D8" w:rsidP="007E58D8">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5D47946A" w14:textId="77777777" w:rsidR="007E58D8" w:rsidRDefault="007E58D8" w:rsidP="007E58D8">
      <w:pPr>
        <w:jc w:val="center"/>
        <w:rPr>
          <w:rFonts w:asciiTheme="majorHAnsi" w:hAnsiTheme="majorHAnsi" w:cstheme="minorHAnsi"/>
          <w:b/>
          <w:sz w:val="22"/>
          <w:szCs w:val="22"/>
        </w:rPr>
      </w:pPr>
    </w:p>
    <w:p w14:paraId="1E159255" w14:textId="77777777" w:rsidR="007E58D8" w:rsidRDefault="007E58D8" w:rsidP="007E58D8">
      <w:pPr>
        <w:jc w:val="center"/>
        <w:rPr>
          <w:rFonts w:asciiTheme="majorHAnsi" w:hAnsiTheme="majorHAnsi" w:cstheme="minorHAnsi"/>
          <w:b/>
          <w:sz w:val="22"/>
          <w:szCs w:val="22"/>
        </w:rPr>
      </w:pPr>
    </w:p>
    <w:p w14:paraId="3C9B88F7" w14:textId="77777777" w:rsidR="007E58D8" w:rsidRDefault="007E58D8" w:rsidP="007E58D8">
      <w:pPr>
        <w:jc w:val="center"/>
        <w:rPr>
          <w:rFonts w:asciiTheme="majorHAnsi" w:hAnsiTheme="majorHAnsi" w:cstheme="minorHAnsi"/>
          <w:b/>
          <w:sz w:val="22"/>
          <w:szCs w:val="22"/>
        </w:rPr>
      </w:pPr>
    </w:p>
    <w:p w14:paraId="35E24D83" w14:textId="77777777" w:rsidR="007E58D8" w:rsidRDefault="007E58D8" w:rsidP="007E58D8">
      <w:pPr>
        <w:jc w:val="center"/>
        <w:rPr>
          <w:rFonts w:asciiTheme="majorHAnsi" w:hAnsiTheme="majorHAnsi" w:cstheme="minorHAnsi"/>
          <w:b/>
          <w:sz w:val="22"/>
          <w:szCs w:val="22"/>
        </w:rPr>
      </w:pPr>
      <w:r>
        <w:rPr>
          <w:rFonts w:asciiTheme="majorHAnsi" w:hAnsiTheme="majorHAnsi" w:cstheme="minorHAnsi"/>
          <w:b/>
          <w:sz w:val="22"/>
          <w:szCs w:val="22"/>
        </w:rPr>
        <w:t xml:space="preserve">                  </w:t>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t xml:space="preserve">  Γεώργιος Κοντάκης</w:t>
      </w:r>
    </w:p>
    <w:p w14:paraId="45C47601" w14:textId="77777777" w:rsidR="007E58D8" w:rsidRPr="00BB0E40" w:rsidRDefault="007E58D8" w:rsidP="007E58D8">
      <w:pPr>
        <w:ind w:left="3600" w:firstLine="720"/>
        <w:jc w:val="center"/>
        <w:rPr>
          <w:rFonts w:asciiTheme="majorHAnsi" w:hAnsiTheme="majorHAnsi" w:cstheme="minorHAnsi"/>
          <w:b/>
          <w:sz w:val="22"/>
          <w:szCs w:val="22"/>
        </w:rPr>
      </w:pPr>
      <w:r>
        <w:rPr>
          <w:rFonts w:asciiTheme="majorHAnsi" w:hAnsiTheme="majorHAnsi" w:cstheme="minorHAnsi"/>
          <w:b/>
          <w:sz w:val="22"/>
          <w:szCs w:val="22"/>
        </w:rPr>
        <w:t>Καθηγητής</w:t>
      </w:r>
    </w:p>
    <w:p w14:paraId="7432E8E0" w14:textId="77777777" w:rsidR="00461FE1" w:rsidRPr="00E818D5" w:rsidRDefault="00461FE1" w:rsidP="00C679E0">
      <w:pPr>
        <w:ind w:right="-285"/>
        <w:rPr>
          <w:rFonts w:asciiTheme="majorHAnsi" w:hAnsiTheme="majorHAnsi"/>
          <w:b/>
          <w:sz w:val="22"/>
          <w:szCs w:val="22"/>
        </w:rPr>
      </w:pPr>
      <w:r w:rsidRPr="00E818D5">
        <w:rPr>
          <w:rFonts w:asciiTheme="majorHAnsi" w:hAnsiTheme="majorHAnsi"/>
          <w:b/>
          <w:sz w:val="22"/>
          <w:szCs w:val="22"/>
        </w:rPr>
        <w:br w:type="page"/>
      </w:r>
    </w:p>
    <w:p w14:paraId="601CDA40" w14:textId="77777777" w:rsidR="00461FE1" w:rsidRPr="00E818D5" w:rsidRDefault="00461FE1" w:rsidP="00DF3D75">
      <w:pPr>
        <w:pStyle w:val="a4"/>
        <w:spacing w:line="280" w:lineRule="atLeast"/>
        <w:ind w:right="-285"/>
        <w:jc w:val="center"/>
        <w:rPr>
          <w:rFonts w:asciiTheme="majorHAnsi" w:hAnsiTheme="majorHAnsi"/>
          <w:b/>
          <w:sz w:val="22"/>
          <w:szCs w:val="22"/>
        </w:rPr>
      </w:pPr>
    </w:p>
    <w:p w14:paraId="4DEDB346" w14:textId="462ACE83" w:rsidR="004C2B27" w:rsidRDefault="00461FE1" w:rsidP="00D55033">
      <w:pPr>
        <w:pStyle w:val="a4"/>
        <w:spacing w:line="280" w:lineRule="atLeast"/>
        <w:ind w:right="-285"/>
        <w:jc w:val="center"/>
        <w:rPr>
          <w:rFonts w:asciiTheme="majorHAnsi" w:hAnsiTheme="majorHAnsi"/>
          <w:b/>
          <w:sz w:val="22"/>
          <w:szCs w:val="22"/>
        </w:rPr>
      </w:pPr>
      <w:r w:rsidRPr="00E818D5">
        <w:rPr>
          <w:rFonts w:asciiTheme="majorHAnsi" w:hAnsiTheme="majorHAnsi"/>
          <w:b/>
          <w:sz w:val="22"/>
          <w:szCs w:val="22"/>
        </w:rPr>
        <w:t>ΠΑΡΑΡΤΗΜΑ</w:t>
      </w:r>
      <w:r w:rsidR="00975311" w:rsidRPr="00E818D5">
        <w:rPr>
          <w:rFonts w:asciiTheme="majorHAnsi" w:hAnsiTheme="majorHAnsi"/>
          <w:b/>
          <w:sz w:val="22"/>
          <w:szCs w:val="22"/>
        </w:rPr>
        <w:t xml:space="preserve"> </w:t>
      </w:r>
    </w:p>
    <w:p w14:paraId="33035F18" w14:textId="77777777" w:rsidR="00992DFB" w:rsidRDefault="00992DFB" w:rsidP="00D55033">
      <w:pPr>
        <w:pStyle w:val="a4"/>
        <w:spacing w:line="280" w:lineRule="atLeast"/>
        <w:ind w:right="-285"/>
        <w:jc w:val="center"/>
        <w:rPr>
          <w:rFonts w:asciiTheme="majorHAnsi" w:hAnsiTheme="majorHAnsi"/>
          <w:b/>
          <w:sz w:val="22"/>
          <w:szCs w:val="22"/>
        </w:rPr>
      </w:pPr>
    </w:p>
    <w:p w14:paraId="4B940ED9" w14:textId="77777777" w:rsidR="00DF03BC" w:rsidRDefault="00DF03BC" w:rsidP="00D55033">
      <w:pPr>
        <w:pStyle w:val="a4"/>
        <w:spacing w:line="280" w:lineRule="atLeast"/>
        <w:ind w:right="-285"/>
        <w:jc w:val="center"/>
        <w:rPr>
          <w:sz w:val="20"/>
          <w:szCs w:val="20"/>
        </w:rPr>
      </w:pPr>
      <w:r>
        <w:fldChar w:fldCharType="begin"/>
      </w:r>
      <w:r>
        <w:instrText xml:space="preserve"> LINK Excel.Sheet.12 "Βιβλίο1" "Φύλλο1!R1:R1048576" \a \f 4 \h  \* MERGEFORMAT </w:instrText>
      </w:r>
      <w:r>
        <w:fldChar w:fldCharType="separate"/>
      </w:r>
    </w:p>
    <w:p w14:paraId="5F671F3E" w14:textId="77777777" w:rsidR="00DE58E0" w:rsidRDefault="00DF03BC" w:rsidP="00D55033">
      <w:pPr>
        <w:pStyle w:val="a4"/>
        <w:spacing w:line="280" w:lineRule="atLeast"/>
        <w:ind w:right="-285"/>
        <w:jc w:val="center"/>
        <w:rPr>
          <w:rFonts w:asciiTheme="majorHAnsi" w:hAnsiTheme="majorHAnsi"/>
          <w:b/>
          <w:sz w:val="22"/>
          <w:szCs w:val="22"/>
        </w:rPr>
      </w:pPr>
      <w:r>
        <w:rPr>
          <w:rFonts w:asciiTheme="majorHAnsi" w:hAnsiTheme="majorHAnsi"/>
          <w:b/>
          <w:sz w:val="22"/>
          <w:szCs w:val="22"/>
        </w:rPr>
        <w:fldChar w:fldCharType="end"/>
      </w:r>
    </w:p>
    <w:tbl>
      <w:tblPr>
        <w:tblW w:w="9923" w:type="dxa"/>
        <w:tblInd w:w="-142" w:type="dxa"/>
        <w:tblLook w:val="04A0" w:firstRow="1" w:lastRow="0" w:firstColumn="1" w:lastColumn="0" w:noHBand="0" w:noVBand="1"/>
      </w:tblPr>
      <w:tblGrid>
        <w:gridCol w:w="589"/>
        <w:gridCol w:w="1932"/>
        <w:gridCol w:w="2158"/>
        <w:gridCol w:w="1276"/>
        <w:gridCol w:w="1176"/>
        <w:gridCol w:w="1517"/>
        <w:gridCol w:w="1559"/>
      </w:tblGrid>
      <w:tr w:rsidR="00DE58E0" w:rsidRPr="00C97DE3" w14:paraId="68DC0F7C" w14:textId="77777777" w:rsidTr="00DE58E0">
        <w:trPr>
          <w:trHeight w:val="468"/>
        </w:trPr>
        <w:tc>
          <w:tcPr>
            <w:tcW w:w="9923" w:type="dxa"/>
            <w:gridSpan w:val="7"/>
            <w:tcBorders>
              <w:top w:val="nil"/>
              <w:left w:val="nil"/>
              <w:bottom w:val="single" w:sz="4" w:space="0" w:color="auto"/>
              <w:right w:val="nil"/>
            </w:tcBorders>
            <w:shd w:val="clear" w:color="auto" w:fill="auto"/>
            <w:hideMark/>
          </w:tcPr>
          <w:p w14:paraId="12267826" w14:textId="77777777" w:rsidR="00DE58E0" w:rsidRPr="005D3B64" w:rsidRDefault="00DE58E0" w:rsidP="008063DC">
            <w:pPr>
              <w:rPr>
                <w:b/>
                <w:bCs/>
              </w:rPr>
            </w:pPr>
            <w:r w:rsidRPr="005D3B64">
              <w:rPr>
                <w:b/>
                <w:bCs/>
              </w:rPr>
              <w:t>ΠΙΝΑΚΑΣ ΑΝΑΓΚΩΝ  2023 ΑΝΑ ΤΜΗΜΑ / ΠΡΟΫΠΟΛΟΓΙΣΜΟΣ ΚΑΕ 1261</w:t>
            </w:r>
          </w:p>
        </w:tc>
      </w:tr>
      <w:tr w:rsidR="00DE58E0" w:rsidRPr="002A0AF8" w14:paraId="221B15D7" w14:textId="77777777" w:rsidTr="00DE58E0">
        <w:trPr>
          <w:trHeight w:val="255"/>
        </w:trPr>
        <w:tc>
          <w:tcPr>
            <w:tcW w:w="9923" w:type="dxa"/>
            <w:gridSpan w:val="7"/>
            <w:tcBorders>
              <w:top w:val="nil"/>
              <w:left w:val="nil"/>
              <w:bottom w:val="single" w:sz="4" w:space="0" w:color="auto"/>
              <w:right w:val="nil"/>
            </w:tcBorders>
            <w:shd w:val="clear" w:color="auto" w:fill="auto"/>
            <w:vAlign w:val="center"/>
            <w:hideMark/>
          </w:tcPr>
          <w:p w14:paraId="5D4B0567" w14:textId="77777777" w:rsidR="00DE58E0" w:rsidRPr="002A0AF8" w:rsidRDefault="00DE58E0" w:rsidP="008063DC">
            <w:pPr>
              <w:jc w:val="center"/>
              <w:rPr>
                <w:rFonts w:ascii="Garamond" w:hAnsi="Garamond" w:cs="Calibri"/>
                <w:b/>
                <w:bCs/>
              </w:rPr>
            </w:pPr>
            <w:r w:rsidRPr="002A0AF8">
              <w:rPr>
                <w:rFonts w:ascii="Garamond" w:hAnsi="Garamond" w:cs="Calibri"/>
                <w:b/>
                <w:bCs/>
              </w:rPr>
              <w:t>ΠΙΝΑΚΑΣ ΑΝΑΓΚΩΝ  2023 ΑΝΑ ΤΜΗΜΑ / ΠΡΟΫΠΟΛΟΓΙΣΜΟΣ ΚΑΕ 1261</w:t>
            </w:r>
          </w:p>
        </w:tc>
      </w:tr>
      <w:tr w:rsidR="00DE58E0" w:rsidRPr="002A0AF8" w14:paraId="2F0D6BC1" w14:textId="77777777" w:rsidTr="00DE58E0">
        <w:trPr>
          <w:trHeight w:val="675"/>
        </w:trPr>
        <w:tc>
          <w:tcPr>
            <w:tcW w:w="305" w:type="dxa"/>
            <w:tcBorders>
              <w:top w:val="nil"/>
              <w:left w:val="single" w:sz="4" w:space="0" w:color="auto"/>
              <w:bottom w:val="single" w:sz="4" w:space="0" w:color="auto"/>
              <w:right w:val="single" w:sz="4" w:space="0" w:color="auto"/>
            </w:tcBorders>
            <w:shd w:val="clear" w:color="000000" w:fill="CCFFCC"/>
            <w:noWrap/>
            <w:vAlign w:val="center"/>
            <w:hideMark/>
          </w:tcPr>
          <w:p w14:paraId="04218F48" w14:textId="77777777" w:rsidR="00DE58E0" w:rsidRPr="002A0AF8" w:rsidRDefault="00DE58E0" w:rsidP="008063DC">
            <w:pPr>
              <w:jc w:val="center"/>
              <w:rPr>
                <w:rFonts w:ascii="Garamond" w:hAnsi="Garamond" w:cs="Calibri"/>
                <w:b/>
                <w:bCs/>
              </w:rPr>
            </w:pPr>
            <w:r w:rsidRPr="002A0AF8">
              <w:rPr>
                <w:rFonts w:ascii="Garamond" w:hAnsi="Garamond" w:cs="Calibri"/>
                <w:b/>
                <w:bCs/>
              </w:rPr>
              <w:t>A/A</w:t>
            </w:r>
          </w:p>
        </w:tc>
        <w:tc>
          <w:tcPr>
            <w:tcW w:w="1932" w:type="dxa"/>
            <w:tcBorders>
              <w:top w:val="nil"/>
              <w:left w:val="nil"/>
              <w:bottom w:val="single" w:sz="4" w:space="0" w:color="auto"/>
              <w:right w:val="single" w:sz="4" w:space="0" w:color="auto"/>
            </w:tcBorders>
            <w:shd w:val="clear" w:color="000000" w:fill="CCFFCC"/>
            <w:noWrap/>
            <w:vAlign w:val="center"/>
            <w:hideMark/>
          </w:tcPr>
          <w:p w14:paraId="16827D26" w14:textId="77777777" w:rsidR="00DE58E0" w:rsidRPr="002A0AF8" w:rsidRDefault="00DE58E0" w:rsidP="008063DC">
            <w:pPr>
              <w:jc w:val="center"/>
              <w:rPr>
                <w:rFonts w:ascii="Garamond" w:hAnsi="Garamond" w:cs="Calibri"/>
                <w:b/>
                <w:bCs/>
              </w:rPr>
            </w:pPr>
            <w:r w:rsidRPr="002A0AF8">
              <w:rPr>
                <w:rFonts w:ascii="Garamond" w:hAnsi="Garamond" w:cs="Calibri"/>
                <w:b/>
                <w:bCs/>
              </w:rPr>
              <w:t>TMHMA</w:t>
            </w:r>
          </w:p>
        </w:tc>
        <w:tc>
          <w:tcPr>
            <w:tcW w:w="2158" w:type="dxa"/>
            <w:tcBorders>
              <w:top w:val="nil"/>
              <w:left w:val="nil"/>
              <w:bottom w:val="single" w:sz="4" w:space="0" w:color="auto"/>
              <w:right w:val="single" w:sz="4" w:space="0" w:color="auto"/>
            </w:tcBorders>
            <w:shd w:val="clear" w:color="000000" w:fill="CCFFCC"/>
            <w:noWrap/>
            <w:vAlign w:val="center"/>
            <w:hideMark/>
          </w:tcPr>
          <w:p w14:paraId="2707D2EE" w14:textId="77777777" w:rsidR="00DE58E0" w:rsidRPr="002A0AF8" w:rsidRDefault="00DE58E0" w:rsidP="008063DC">
            <w:pPr>
              <w:jc w:val="center"/>
              <w:rPr>
                <w:rFonts w:ascii="Garamond" w:hAnsi="Garamond" w:cs="Calibri"/>
                <w:b/>
                <w:bCs/>
                <w:sz w:val="16"/>
                <w:szCs w:val="16"/>
              </w:rPr>
            </w:pPr>
            <w:r w:rsidRPr="002A0AF8">
              <w:rPr>
                <w:rFonts w:ascii="Garamond" w:hAnsi="Garamond" w:cs="Calibri"/>
                <w:b/>
                <w:bCs/>
                <w:sz w:val="16"/>
                <w:szCs w:val="16"/>
              </w:rPr>
              <w:t>ΕΙΔΟΣ</w:t>
            </w:r>
          </w:p>
        </w:tc>
        <w:tc>
          <w:tcPr>
            <w:tcW w:w="1276" w:type="dxa"/>
            <w:tcBorders>
              <w:top w:val="nil"/>
              <w:left w:val="nil"/>
              <w:bottom w:val="single" w:sz="4" w:space="0" w:color="auto"/>
              <w:right w:val="single" w:sz="4" w:space="0" w:color="auto"/>
            </w:tcBorders>
            <w:shd w:val="clear" w:color="000000" w:fill="CCFFCC"/>
            <w:vAlign w:val="center"/>
            <w:hideMark/>
          </w:tcPr>
          <w:p w14:paraId="7233A9CF" w14:textId="77777777" w:rsidR="00DE58E0" w:rsidRPr="002A0AF8" w:rsidRDefault="00DE58E0" w:rsidP="008063DC">
            <w:pPr>
              <w:jc w:val="center"/>
              <w:rPr>
                <w:rFonts w:ascii="Garamond" w:hAnsi="Garamond" w:cs="Calibri"/>
                <w:b/>
                <w:bCs/>
                <w:sz w:val="16"/>
                <w:szCs w:val="16"/>
              </w:rPr>
            </w:pPr>
            <w:r w:rsidRPr="002A0AF8">
              <w:rPr>
                <w:rFonts w:ascii="Garamond" w:hAnsi="Garamond" w:cs="Calibri"/>
                <w:b/>
                <w:bCs/>
                <w:sz w:val="16"/>
                <w:szCs w:val="16"/>
              </w:rPr>
              <w:t xml:space="preserve">ΤΕΜΑΧΙΑ </w:t>
            </w:r>
          </w:p>
        </w:tc>
        <w:tc>
          <w:tcPr>
            <w:tcW w:w="1176" w:type="dxa"/>
            <w:tcBorders>
              <w:top w:val="nil"/>
              <w:left w:val="nil"/>
              <w:bottom w:val="single" w:sz="4" w:space="0" w:color="auto"/>
              <w:right w:val="single" w:sz="4" w:space="0" w:color="auto"/>
            </w:tcBorders>
            <w:shd w:val="clear" w:color="000000" w:fill="CCFFCC"/>
            <w:vAlign w:val="center"/>
            <w:hideMark/>
          </w:tcPr>
          <w:p w14:paraId="430650A0" w14:textId="77777777" w:rsidR="00DE58E0" w:rsidRPr="002A0AF8" w:rsidRDefault="00DE58E0" w:rsidP="008063DC">
            <w:pPr>
              <w:jc w:val="center"/>
              <w:rPr>
                <w:rFonts w:ascii="Garamond" w:hAnsi="Garamond" w:cs="Calibri"/>
                <w:b/>
                <w:bCs/>
                <w:sz w:val="16"/>
                <w:szCs w:val="16"/>
              </w:rPr>
            </w:pPr>
            <w:r w:rsidRPr="002A0AF8">
              <w:rPr>
                <w:rFonts w:ascii="Garamond" w:hAnsi="Garamond" w:cs="Calibri"/>
                <w:b/>
                <w:bCs/>
                <w:sz w:val="16"/>
                <w:szCs w:val="16"/>
              </w:rPr>
              <w:t>ΣΥΝΟΛΙΚΗ ΠΟΣΟΤΗΤΑ</w:t>
            </w:r>
          </w:p>
        </w:tc>
        <w:tc>
          <w:tcPr>
            <w:tcW w:w="1517" w:type="dxa"/>
            <w:tcBorders>
              <w:top w:val="nil"/>
              <w:left w:val="nil"/>
              <w:bottom w:val="single" w:sz="4" w:space="0" w:color="auto"/>
              <w:right w:val="single" w:sz="4" w:space="0" w:color="auto"/>
            </w:tcBorders>
            <w:shd w:val="clear" w:color="000000" w:fill="CCFFCC"/>
            <w:vAlign w:val="center"/>
            <w:hideMark/>
          </w:tcPr>
          <w:p w14:paraId="644FEFA7" w14:textId="77777777" w:rsidR="00DE58E0" w:rsidRPr="002A0AF8" w:rsidRDefault="00DE58E0" w:rsidP="008063DC">
            <w:pPr>
              <w:jc w:val="center"/>
              <w:rPr>
                <w:rFonts w:ascii="Garamond" w:hAnsi="Garamond" w:cs="Calibri"/>
                <w:b/>
                <w:bCs/>
                <w:sz w:val="16"/>
                <w:szCs w:val="16"/>
              </w:rPr>
            </w:pPr>
            <w:r w:rsidRPr="002A0AF8">
              <w:rPr>
                <w:rFonts w:ascii="Garamond" w:hAnsi="Garamond" w:cs="Calibri"/>
                <w:b/>
                <w:bCs/>
                <w:sz w:val="16"/>
                <w:szCs w:val="16"/>
              </w:rPr>
              <w:t xml:space="preserve">ΕΚΤΙΜΩΜΕΝΗ ΤΙΜΗ ΜΟΝΑΔΟΣ ΜΕ ΦΠΑ </w:t>
            </w:r>
          </w:p>
        </w:tc>
        <w:tc>
          <w:tcPr>
            <w:tcW w:w="1559" w:type="dxa"/>
            <w:tcBorders>
              <w:top w:val="nil"/>
              <w:left w:val="nil"/>
              <w:bottom w:val="single" w:sz="4" w:space="0" w:color="auto"/>
              <w:right w:val="single" w:sz="4" w:space="0" w:color="auto"/>
            </w:tcBorders>
            <w:shd w:val="clear" w:color="000000" w:fill="CCFFCC"/>
            <w:vAlign w:val="center"/>
            <w:hideMark/>
          </w:tcPr>
          <w:p w14:paraId="69A9B83A" w14:textId="77777777" w:rsidR="00DE58E0" w:rsidRPr="002A0AF8" w:rsidRDefault="00DE58E0" w:rsidP="008063DC">
            <w:pPr>
              <w:jc w:val="center"/>
              <w:rPr>
                <w:rFonts w:ascii="Garamond" w:hAnsi="Garamond" w:cs="Calibri"/>
                <w:b/>
                <w:bCs/>
                <w:sz w:val="16"/>
                <w:szCs w:val="16"/>
              </w:rPr>
            </w:pPr>
            <w:r w:rsidRPr="002A0AF8">
              <w:rPr>
                <w:rFonts w:ascii="Garamond" w:hAnsi="Garamond" w:cs="Calibri"/>
                <w:b/>
                <w:bCs/>
                <w:sz w:val="16"/>
                <w:szCs w:val="16"/>
              </w:rPr>
              <w:t xml:space="preserve">ΕΚΤΙΜΩΜΕΝΟ ΚΟΣΤΟΣ ΜΕ ΦΠΑ </w:t>
            </w:r>
          </w:p>
        </w:tc>
      </w:tr>
      <w:tr w:rsidR="00DE58E0" w:rsidRPr="002A0AF8" w14:paraId="25BD7D41" w14:textId="77777777" w:rsidTr="00DE58E0">
        <w:trPr>
          <w:trHeight w:val="330"/>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14:paraId="30EB870F" w14:textId="77777777" w:rsidR="00DE58E0" w:rsidRPr="002A0AF8" w:rsidRDefault="00DE58E0" w:rsidP="008063DC">
            <w:pPr>
              <w:jc w:val="center"/>
              <w:rPr>
                <w:rFonts w:ascii="Palatino Linotype" w:hAnsi="Palatino Linotype" w:cs="Calibri"/>
                <w:b/>
                <w:bCs/>
                <w:sz w:val="18"/>
                <w:szCs w:val="18"/>
              </w:rPr>
            </w:pPr>
            <w:r w:rsidRPr="002A0AF8">
              <w:rPr>
                <w:rFonts w:ascii="Palatino Linotype" w:hAnsi="Palatino Linotype" w:cs="Calibri"/>
                <w:b/>
                <w:bCs/>
                <w:sz w:val="18"/>
                <w:szCs w:val="18"/>
              </w:rPr>
              <w:t>1</w:t>
            </w:r>
          </w:p>
        </w:tc>
        <w:tc>
          <w:tcPr>
            <w:tcW w:w="1932" w:type="dxa"/>
            <w:tcBorders>
              <w:top w:val="nil"/>
              <w:left w:val="nil"/>
              <w:bottom w:val="single" w:sz="4" w:space="0" w:color="auto"/>
              <w:right w:val="single" w:sz="4" w:space="0" w:color="auto"/>
            </w:tcBorders>
            <w:shd w:val="clear" w:color="auto" w:fill="auto"/>
            <w:vAlign w:val="center"/>
            <w:hideMark/>
          </w:tcPr>
          <w:p w14:paraId="56A909EA" w14:textId="77777777" w:rsidR="00DE58E0" w:rsidRPr="002A0AF8" w:rsidRDefault="00DE58E0" w:rsidP="008063DC">
            <w:pPr>
              <w:jc w:val="center"/>
              <w:rPr>
                <w:rFonts w:ascii="Palatino Linotype" w:hAnsi="Palatino Linotype" w:cs="Calibri"/>
                <w:b/>
                <w:bCs/>
                <w:sz w:val="18"/>
                <w:szCs w:val="18"/>
              </w:rPr>
            </w:pPr>
            <w:r w:rsidRPr="002A0AF8">
              <w:rPr>
                <w:rFonts w:ascii="Palatino Linotype" w:hAnsi="Palatino Linotype" w:cs="Calibri"/>
                <w:b/>
                <w:bCs/>
                <w:sz w:val="18"/>
                <w:szCs w:val="18"/>
              </w:rPr>
              <w:t>ΤΜΗΜΑ ΧΗΜΕΙΑΣ</w:t>
            </w:r>
          </w:p>
        </w:tc>
        <w:tc>
          <w:tcPr>
            <w:tcW w:w="2158" w:type="dxa"/>
            <w:vMerge w:val="restart"/>
            <w:tcBorders>
              <w:top w:val="nil"/>
              <w:left w:val="single" w:sz="4" w:space="0" w:color="auto"/>
              <w:bottom w:val="nil"/>
              <w:right w:val="single" w:sz="4" w:space="0" w:color="auto"/>
            </w:tcBorders>
            <w:shd w:val="clear" w:color="auto" w:fill="auto"/>
            <w:vAlign w:val="center"/>
            <w:hideMark/>
          </w:tcPr>
          <w:p w14:paraId="2DEE2A14" w14:textId="77777777" w:rsidR="00DE58E0" w:rsidRPr="002A0AF8" w:rsidRDefault="00DE58E0" w:rsidP="008063DC">
            <w:pPr>
              <w:rPr>
                <w:rFonts w:ascii="Palatino Linotype" w:hAnsi="Palatino Linotype" w:cs="Calibri"/>
                <w:b/>
                <w:bCs/>
                <w:sz w:val="18"/>
                <w:szCs w:val="18"/>
              </w:rPr>
            </w:pPr>
            <w:r w:rsidRPr="002A0AF8">
              <w:rPr>
                <w:rFonts w:ascii="Palatino Linotype" w:hAnsi="Palatino Linotype" w:cs="Calibri"/>
                <w:b/>
                <w:bCs/>
                <w:sz w:val="18"/>
                <w:szCs w:val="18"/>
              </w:rPr>
              <w:t xml:space="preserve">ΕΚΤΥΠΩΜΕΝΑ ΔΙΦΥΛΛΑ ΣΕΛΙΔΩΝ ΔΙΑΓΩΝΙΣΜΟΥ Α3,ΜΕ ΔΙΠΛΩΜΑ ΚΑΙ ΣΥΡΡΑΦΗ  ΑΝΑ ΔΥΟ                                                                                                                                                                      </w:t>
            </w:r>
          </w:p>
        </w:tc>
        <w:tc>
          <w:tcPr>
            <w:tcW w:w="1276" w:type="dxa"/>
            <w:tcBorders>
              <w:top w:val="nil"/>
              <w:left w:val="nil"/>
              <w:bottom w:val="single" w:sz="4" w:space="0" w:color="auto"/>
              <w:right w:val="single" w:sz="4" w:space="0" w:color="auto"/>
            </w:tcBorders>
            <w:shd w:val="clear" w:color="auto" w:fill="auto"/>
            <w:noWrap/>
            <w:vAlign w:val="center"/>
            <w:hideMark/>
          </w:tcPr>
          <w:p w14:paraId="24D11377" w14:textId="77777777" w:rsidR="00DE58E0" w:rsidRPr="002A0AF8" w:rsidRDefault="00DE58E0" w:rsidP="008063DC">
            <w:pPr>
              <w:jc w:val="right"/>
              <w:rPr>
                <w:rFonts w:ascii="Palatino Linotype" w:hAnsi="Palatino Linotype" w:cs="Calibri"/>
                <w:sz w:val="18"/>
                <w:szCs w:val="18"/>
              </w:rPr>
            </w:pPr>
            <w:r w:rsidRPr="002A0AF8">
              <w:rPr>
                <w:rFonts w:ascii="Palatino Linotype" w:hAnsi="Palatino Linotype" w:cs="Calibri"/>
                <w:sz w:val="18"/>
                <w:szCs w:val="18"/>
              </w:rPr>
              <w:t>6.000</w:t>
            </w:r>
          </w:p>
        </w:tc>
        <w:tc>
          <w:tcPr>
            <w:tcW w:w="1176" w:type="dxa"/>
            <w:vMerge w:val="restart"/>
            <w:tcBorders>
              <w:top w:val="nil"/>
              <w:left w:val="single" w:sz="4" w:space="0" w:color="auto"/>
              <w:bottom w:val="nil"/>
              <w:right w:val="single" w:sz="4" w:space="0" w:color="auto"/>
            </w:tcBorders>
            <w:shd w:val="clear" w:color="auto" w:fill="auto"/>
            <w:noWrap/>
            <w:vAlign w:val="center"/>
            <w:hideMark/>
          </w:tcPr>
          <w:p w14:paraId="03E479AD" w14:textId="77777777" w:rsidR="00DE58E0" w:rsidRPr="002A0AF8" w:rsidRDefault="00DE58E0" w:rsidP="008063DC">
            <w:pPr>
              <w:jc w:val="center"/>
              <w:rPr>
                <w:rFonts w:ascii="Palatino Linotype" w:hAnsi="Palatino Linotype" w:cs="Calibri"/>
                <w:b/>
                <w:bCs/>
                <w:sz w:val="18"/>
                <w:szCs w:val="18"/>
              </w:rPr>
            </w:pPr>
            <w:r w:rsidRPr="002A0AF8">
              <w:rPr>
                <w:rFonts w:ascii="Palatino Linotype" w:hAnsi="Palatino Linotype" w:cs="Calibri"/>
                <w:b/>
                <w:bCs/>
                <w:sz w:val="18"/>
                <w:szCs w:val="18"/>
              </w:rPr>
              <w:t>42.000</w:t>
            </w:r>
          </w:p>
        </w:tc>
        <w:tc>
          <w:tcPr>
            <w:tcW w:w="1517" w:type="dxa"/>
            <w:tcBorders>
              <w:top w:val="nil"/>
              <w:left w:val="nil"/>
              <w:bottom w:val="single" w:sz="4" w:space="0" w:color="auto"/>
              <w:right w:val="single" w:sz="4" w:space="0" w:color="auto"/>
            </w:tcBorders>
            <w:shd w:val="clear" w:color="auto" w:fill="auto"/>
            <w:noWrap/>
            <w:vAlign w:val="center"/>
            <w:hideMark/>
          </w:tcPr>
          <w:p w14:paraId="6F1C9339" w14:textId="77777777" w:rsidR="00DE58E0" w:rsidRPr="002A0AF8" w:rsidRDefault="00DE58E0" w:rsidP="008063DC">
            <w:pPr>
              <w:jc w:val="center"/>
              <w:rPr>
                <w:rFonts w:ascii="Palatino Linotype" w:hAnsi="Palatino Linotype" w:cs="Calibri"/>
                <w:sz w:val="18"/>
                <w:szCs w:val="18"/>
              </w:rPr>
            </w:pPr>
            <w:r w:rsidRPr="002A0AF8">
              <w:rPr>
                <w:rFonts w:ascii="Palatino Linotype" w:hAnsi="Palatino Linotype" w:cs="Calibri"/>
                <w:sz w:val="18"/>
                <w:szCs w:val="18"/>
              </w:rPr>
              <w:t>0,08</w:t>
            </w:r>
          </w:p>
        </w:tc>
        <w:tc>
          <w:tcPr>
            <w:tcW w:w="1559" w:type="dxa"/>
            <w:tcBorders>
              <w:top w:val="nil"/>
              <w:left w:val="nil"/>
              <w:bottom w:val="nil"/>
              <w:right w:val="single" w:sz="4" w:space="0" w:color="auto"/>
            </w:tcBorders>
            <w:shd w:val="clear" w:color="auto" w:fill="auto"/>
            <w:noWrap/>
            <w:vAlign w:val="center"/>
            <w:hideMark/>
          </w:tcPr>
          <w:p w14:paraId="3648E672" w14:textId="77777777" w:rsidR="00DE58E0" w:rsidRPr="002A0AF8" w:rsidRDefault="00DE58E0" w:rsidP="008063DC">
            <w:pPr>
              <w:jc w:val="center"/>
              <w:rPr>
                <w:rFonts w:ascii="Palatino Linotype" w:hAnsi="Palatino Linotype" w:cs="Calibri"/>
                <w:sz w:val="18"/>
                <w:szCs w:val="18"/>
              </w:rPr>
            </w:pPr>
            <w:r w:rsidRPr="002A0AF8">
              <w:rPr>
                <w:rFonts w:ascii="Palatino Linotype" w:hAnsi="Palatino Linotype" w:cs="Calibri"/>
                <w:sz w:val="18"/>
                <w:szCs w:val="18"/>
              </w:rPr>
              <w:t>480,00</w:t>
            </w:r>
          </w:p>
        </w:tc>
      </w:tr>
      <w:tr w:rsidR="00DE58E0" w:rsidRPr="002A0AF8" w14:paraId="3EE4A536" w14:textId="77777777" w:rsidTr="00DE58E0">
        <w:trPr>
          <w:trHeight w:val="142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14:paraId="717AF848" w14:textId="77777777" w:rsidR="00DE58E0" w:rsidRPr="002A0AF8" w:rsidRDefault="00DE58E0" w:rsidP="008063DC">
            <w:pPr>
              <w:jc w:val="center"/>
              <w:rPr>
                <w:rFonts w:ascii="Palatino Linotype" w:hAnsi="Palatino Linotype" w:cs="Calibri"/>
                <w:b/>
                <w:bCs/>
                <w:sz w:val="18"/>
                <w:szCs w:val="18"/>
              </w:rPr>
            </w:pPr>
            <w:r w:rsidRPr="002A0AF8">
              <w:rPr>
                <w:rFonts w:ascii="Palatino Linotype" w:hAnsi="Palatino Linotype" w:cs="Calibri"/>
                <w:b/>
                <w:bCs/>
                <w:sz w:val="18"/>
                <w:szCs w:val="18"/>
              </w:rPr>
              <w:t>2</w:t>
            </w:r>
          </w:p>
        </w:tc>
        <w:tc>
          <w:tcPr>
            <w:tcW w:w="1932" w:type="dxa"/>
            <w:tcBorders>
              <w:top w:val="nil"/>
              <w:left w:val="nil"/>
              <w:bottom w:val="single" w:sz="4" w:space="0" w:color="auto"/>
              <w:right w:val="single" w:sz="4" w:space="0" w:color="auto"/>
            </w:tcBorders>
            <w:shd w:val="clear" w:color="auto" w:fill="auto"/>
            <w:vAlign w:val="center"/>
            <w:hideMark/>
          </w:tcPr>
          <w:p w14:paraId="1593E1E9" w14:textId="77777777" w:rsidR="00DE58E0" w:rsidRPr="002A0AF8" w:rsidRDefault="00DE58E0" w:rsidP="008063DC">
            <w:pPr>
              <w:jc w:val="center"/>
              <w:rPr>
                <w:rFonts w:ascii="Palatino Linotype" w:hAnsi="Palatino Linotype" w:cs="Calibri"/>
                <w:b/>
                <w:bCs/>
                <w:sz w:val="18"/>
                <w:szCs w:val="18"/>
              </w:rPr>
            </w:pPr>
            <w:r w:rsidRPr="002A0AF8">
              <w:rPr>
                <w:rFonts w:ascii="Palatino Linotype" w:hAnsi="Palatino Linotype" w:cs="Calibri"/>
                <w:b/>
                <w:bCs/>
                <w:sz w:val="18"/>
                <w:szCs w:val="18"/>
              </w:rPr>
              <w:t>ΤΜΗΜΑ ΜΑΘΗΜΑΤΙΚΩΝ &amp; ΕΦΑΡΜΟΣΜΕΝΩΝ ΜΑΘΗΜΑΤΙΚΩΝ</w:t>
            </w:r>
          </w:p>
        </w:tc>
        <w:tc>
          <w:tcPr>
            <w:tcW w:w="2158" w:type="dxa"/>
            <w:vMerge/>
            <w:tcBorders>
              <w:top w:val="nil"/>
              <w:left w:val="single" w:sz="4" w:space="0" w:color="auto"/>
              <w:bottom w:val="nil"/>
              <w:right w:val="single" w:sz="4" w:space="0" w:color="auto"/>
            </w:tcBorders>
            <w:vAlign w:val="center"/>
            <w:hideMark/>
          </w:tcPr>
          <w:p w14:paraId="654E75F1" w14:textId="77777777" w:rsidR="00DE58E0" w:rsidRPr="002A0AF8" w:rsidRDefault="00DE58E0" w:rsidP="008063DC">
            <w:pPr>
              <w:rPr>
                <w:rFonts w:ascii="Palatino Linotype" w:hAnsi="Palatino Linotype" w:cs="Calibri"/>
                <w:b/>
                <w:bCs/>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0E0F97A3" w14:textId="77777777" w:rsidR="00DE58E0" w:rsidRPr="002A0AF8" w:rsidRDefault="00DE58E0" w:rsidP="008063DC">
            <w:pPr>
              <w:jc w:val="right"/>
              <w:rPr>
                <w:rFonts w:ascii="Palatino Linotype" w:hAnsi="Palatino Linotype" w:cs="Calibri"/>
                <w:sz w:val="18"/>
                <w:szCs w:val="18"/>
              </w:rPr>
            </w:pPr>
            <w:r w:rsidRPr="002A0AF8">
              <w:rPr>
                <w:rFonts w:ascii="Palatino Linotype" w:hAnsi="Palatino Linotype" w:cs="Calibri"/>
                <w:sz w:val="18"/>
                <w:szCs w:val="18"/>
              </w:rPr>
              <w:t>15.000</w:t>
            </w:r>
          </w:p>
        </w:tc>
        <w:tc>
          <w:tcPr>
            <w:tcW w:w="1176" w:type="dxa"/>
            <w:vMerge/>
            <w:tcBorders>
              <w:top w:val="nil"/>
              <w:left w:val="single" w:sz="4" w:space="0" w:color="auto"/>
              <w:bottom w:val="nil"/>
              <w:right w:val="single" w:sz="4" w:space="0" w:color="auto"/>
            </w:tcBorders>
            <w:vAlign w:val="center"/>
            <w:hideMark/>
          </w:tcPr>
          <w:p w14:paraId="07391013" w14:textId="77777777" w:rsidR="00DE58E0" w:rsidRPr="002A0AF8" w:rsidRDefault="00DE58E0" w:rsidP="008063DC">
            <w:pPr>
              <w:rPr>
                <w:rFonts w:ascii="Palatino Linotype" w:hAnsi="Palatino Linotype" w:cs="Calibri"/>
                <w:b/>
                <w:bCs/>
                <w:sz w:val="18"/>
                <w:szCs w:val="18"/>
              </w:rPr>
            </w:pPr>
          </w:p>
        </w:tc>
        <w:tc>
          <w:tcPr>
            <w:tcW w:w="1517" w:type="dxa"/>
            <w:tcBorders>
              <w:top w:val="nil"/>
              <w:left w:val="nil"/>
              <w:bottom w:val="single" w:sz="4" w:space="0" w:color="auto"/>
              <w:right w:val="single" w:sz="4" w:space="0" w:color="auto"/>
            </w:tcBorders>
            <w:shd w:val="clear" w:color="auto" w:fill="auto"/>
            <w:noWrap/>
            <w:vAlign w:val="center"/>
            <w:hideMark/>
          </w:tcPr>
          <w:p w14:paraId="332A63CC" w14:textId="77777777" w:rsidR="00DE58E0" w:rsidRPr="002A0AF8" w:rsidRDefault="00DE58E0" w:rsidP="008063DC">
            <w:pPr>
              <w:jc w:val="center"/>
              <w:rPr>
                <w:rFonts w:ascii="Palatino Linotype" w:hAnsi="Palatino Linotype" w:cs="Calibri"/>
                <w:sz w:val="18"/>
                <w:szCs w:val="18"/>
              </w:rPr>
            </w:pPr>
            <w:r w:rsidRPr="002A0AF8">
              <w:rPr>
                <w:rFonts w:ascii="Palatino Linotype" w:hAnsi="Palatino Linotype" w:cs="Calibri"/>
                <w:sz w:val="18"/>
                <w:szCs w:val="18"/>
              </w:rPr>
              <w:t>0,08</w:t>
            </w:r>
          </w:p>
        </w:tc>
        <w:tc>
          <w:tcPr>
            <w:tcW w:w="1559" w:type="dxa"/>
            <w:tcBorders>
              <w:top w:val="single" w:sz="4" w:space="0" w:color="auto"/>
              <w:left w:val="nil"/>
              <w:bottom w:val="nil"/>
              <w:right w:val="single" w:sz="4" w:space="0" w:color="auto"/>
            </w:tcBorders>
            <w:shd w:val="clear" w:color="auto" w:fill="auto"/>
            <w:noWrap/>
            <w:vAlign w:val="center"/>
            <w:hideMark/>
          </w:tcPr>
          <w:p w14:paraId="7C435A1A" w14:textId="77777777" w:rsidR="00DE58E0" w:rsidRPr="002A0AF8" w:rsidRDefault="00DE58E0" w:rsidP="008063DC">
            <w:pPr>
              <w:jc w:val="center"/>
              <w:rPr>
                <w:rFonts w:ascii="Palatino Linotype" w:hAnsi="Palatino Linotype" w:cs="Calibri"/>
                <w:sz w:val="18"/>
                <w:szCs w:val="18"/>
              </w:rPr>
            </w:pPr>
            <w:r w:rsidRPr="002A0AF8">
              <w:rPr>
                <w:rFonts w:ascii="Palatino Linotype" w:hAnsi="Palatino Linotype" w:cs="Calibri"/>
                <w:sz w:val="18"/>
                <w:szCs w:val="18"/>
              </w:rPr>
              <w:t>1.200,00</w:t>
            </w:r>
          </w:p>
        </w:tc>
      </w:tr>
      <w:tr w:rsidR="00DE58E0" w:rsidRPr="002A0AF8" w14:paraId="566D171F" w14:textId="77777777" w:rsidTr="00DE58E0">
        <w:trPr>
          <w:trHeight w:val="330"/>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14:paraId="64A2D591" w14:textId="77777777" w:rsidR="00DE58E0" w:rsidRPr="002A0AF8" w:rsidRDefault="00DE58E0" w:rsidP="008063DC">
            <w:pPr>
              <w:jc w:val="center"/>
              <w:rPr>
                <w:rFonts w:ascii="Palatino Linotype" w:hAnsi="Palatino Linotype" w:cs="Calibri"/>
                <w:b/>
                <w:bCs/>
                <w:sz w:val="18"/>
                <w:szCs w:val="18"/>
              </w:rPr>
            </w:pPr>
            <w:r w:rsidRPr="002A0AF8">
              <w:rPr>
                <w:rFonts w:ascii="Palatino Linotype" w:hAnsi="Palatino Linotype" w:cs="Calibri"/>
                <w:b/>
                <w:bCs/>
                <w:sz w:val="18"/>
                <w:szCs w:val="18"/>
              </w:rPr>
              <w:t>3</w:t>
            </w:r>
          </w:p>
        </w:tc>
        <w:tc>
          <w:tcPr>
            <w:tcW w:w="1932" w:type="dxa"/>
            <w:tcBorders>
              <w:top w:val="nil"/>
              <w:left w:val="nil"/>
              <w:bottom w:val="single" w:sz="4" w:space="0" w:color="auto"/>
              <w:right w:val="single" w:sz="4" w:space="0" w:color="auto"/>
            </w:tcBorders>
            <w:shd w:val="clear" w:color="auto" w:fill="auto"/>
            <w:vAlign w:val="center"/>
            <w:hideMark/>
          </w:tcPr>
          <w:p w14:paraId="55E80A6B" w14:textId="77777777" w:rsidR="00DE58E0" w:rsidRPr="002A0AF8" w:rsidRDefault="00DE58E0" w:rsidP="008063DC">
            <w:pPr>
              <w:jc w:val="center"/>
              <w:rPr>
                <w:rFonts w:ascii="Palatino Linotype" w:hAnsi="Palatino Linotype" w:cs="Calibri"/>
                <w:b/>
                <w:bCs/>
                <w:sz w:val="18"/>
                <w:szCs w:val="18"/>
              </w:rPr>
            </w:pPr>
            <w:r w:rsidRPr="002A0AF8">
              <w:rPr>
                <w:rFonts w:ascii="Palatino Linotype" w:hAnsi="Palatino Linotype" w:cs="Calibri"/>
                <w:b/>
                <w:bCs/>
                <w:sz w:val="18"/>
                <w:szCs w:val="18"/>
              </w:rPr>
              <w:t>ΒΙΟΛΟΓΙΑΣ</w:t>
            </w:r>
          </w:p>
        </w:tc>
        <w:tc>
          <w:tcPr>
            <w:tcW w:w="2158" w:type="dxa"/>
            <w:vMerge/>
            <w:tcBorders>
              <w:top w:val="nil"/>
              <w:left w:val="single" w:sz="4" w:space="0" w:color="auto"/>
              <w:bottom w:val="nil"/>
              <w:right w:val="single" w:sz="4" w:space="0" w:color="auto"/>
            </w:tcBorders>
            <w:vAlign w:val="center"/>
            <w:hideMark/>
          </w:tcPr>
          <w:p w14:paraId="41E4968B" w14:textId="77777777" w:rsidR="00DE58E0" w:rsidRPr="002A0AF8" w:rsidRDefault="00DE58E0" w:rsidP="008063DC">
            <w:pPr>
              <w:rPr>
                <w:rFonts w:ascii="Palatino Linotype" w:hAnsi="Palatino Linotype" w:cs="Calibri"/>
                <w:b/>
                <w:bCs/>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79702D02" w14:textId="77777777" w:rsidR="00DE58E0" w:rsidRPr="002A0AF8" w:rsidRDefault="00DE58E0" w:rsidP="008063DC">
            <w:pPr>
              <w:jc w:val="right"/>
              <w:rPr>
                <w:rFonts w:ascii="Palatino Linotype" w:hAnsi="Palatino Linotype" w:cs="Calibri"/>
                <w:sz w:val="18"/>
                <w:szCs w:val="18"/>
              </w:rPr>
            </w:pPr>
            <w:r w:rsidRPr="002A0AF8">
              <w:rPr>
                <w:rFonts w:ascii="Palatino Linotype" w:hAnsi="Palatino Linotype" w:cs="Calibri"/>
                <w:sz w:val="18"/>
                <w:szCs w:val="18"/>
              </w:rPr>
              <w:t>6.000</w:t>
            </w:r>
          </w:p>
        </w:tc>
        <w:tc>
          <w:tcPr>
            <w:tcW w:w="1176" w:type="dxa"/>
            <w:vMerge/>
            <w:tcBorders>
              <w:top w:val="nil"/>
              <w:left w:val="single" w:sz="4" w:space="0" w:color="auto"/>
              <w:bottom w:val="nil"/>
              <w:right w:val="single" w:sz="4" w:space="0" w:color="auto"/>
            </w:tcBorders>
            <w:vAlign w:val="center"/>
            <w:hideMark/>
          </w:tcPr>
          <w:p w14:paraId="5F7B8FC0" w14:textId="77777777" w:rsidR="00DE58E0" w:rsidRPr="002A0AF8" w:rsidRDefault="00DE58E0" w:rsidP="008063DC">
            <w:pPr>
              <w:rPr>
                <w:rFonts w:ascii="Palatino Linotype" w:hAnsi="Palatino Linotype" w:cs="Calibri"/>
                <w:b/>
                <w:bCs/>
                <w:sz w:val="18"/>
                <w:szCs w:val="18"/>
              </w:rPr>
            </w:pPr>
          </w:p>
        </w:tc>
        <w:tc>
          <w:tcPr>
            <w:tcW w:w="1517" w:type="dxa"/>
            <w:tcBorders>
              <w:top w:val="nil"/>
              <w:left w:val="nil"/>
              <w:bottom w:val="single" w:sz="4" w:space="0" w:color="auto"/>
              <w:right w:val="single" w:sz="4" w:space="0" w:color="auto"/>
            </w:tcBorders>
            <w:shd w:val="clear" w:color="auto" w:fill="auto"/>
            <w:noWrap/>
            <w:vAlign w:val="center"/>
            <w:hideMark/>
          </w:tcPr>
          <w:p w14:paraId="2246937E" w14:textId="77777777" w:rsidR="00DE58E0" w:rsidRPr="002A0AF8" w:rsidRDefault="00DE58E0" w:rsidP="008063DC">
            <w:pPr>
              <w:jc w:val="center"/>
              <w:rPr>
                <w:rFonts w:ascii="Palatino Linotype" w:hAnsi="Palatino Linotype" w:cs="Calibri"/>
                <w:sz w:val="18"/>
                <w:szCs w:val="18"/>
              </w:rPr>
            </w:pPr>
            <w:r w:rsidRPr="002A0AF8">
              <w:rPr>
                <w:rFonts w:ascii="Palatino Linotype" w:hAnsi="Palatino Linotype" w:cs="Calibri"/>
                <w:sz w:val="18"/>
                <w:szCs w:val="18"/>
              </w:rPr>
              <w:t>0,08</w:t>
            </w:r>
          </w:p>
        </w:tc>
        <w:tc>
          <w:tcPr>
            <w:tcW w:w="1559" w:type="dxa"/>
            <w:tcBorders>
              <w:top w:val="single" w:sz="4" w:space="0" w:color="auto"/>
              <w:left w:val="nil"/>
              <w:bottom w:val="nil"/>
              <w:right w:val="single" w:sz="4" w:space="0" w:color="auto"/>
            </w:tcBorders>
            <w:shd w:val="clear" w:color="auto" w:fill="auto"/>
            <w:noWrap/>
            <w:vAlign w:val="center"/>
            <w:hideMark/>
          </w:tcPr>
          <w:p w14:paraId="0894FAFB" w14:textId="77777777" w:rsidR="00DE58E0" w:rsidRPr="002A0AF8" w:rsidRDefault="00DE58E0" w:rsidP="008063DC">
            <w:pPr>
              <w:jc w:val="center"/>
              <w:rPr>
                <w:rFonts w:ascii="Palatino Linotype" w:hAnsi="Palatino Linotype" w:cs="Calibri"/>
                <w:sz w:val="18"/>
                <w:szCs w:val="18"/>
              </w:rPr>
            </w:pPr>
            <w:r w:rsidRPr="002A0AF8">
              <w:rPr>
                <w:rFonts w:ascii="Palatino Linotype" w:hAnsi="Palatino Linotype" w:cs="Calibri"/>
                <w:sz w:val="18"/>
                <w:szCs w:val="18"/>
              </w:rPr>
              <w:t>480,00</w:t>
            </w:r>
          </w:p>
        </w:tc>
      </w:tr>
      <w:tr w:rsidR="00DE58E0" w:rsidRPr="002A0AF8" w14:paraId="39CDCBCA" w14:textId="77777777" w:rsidTr="00DE58E0">
        <w:trPr>
          <w:trHeight w:val="330"/>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14:paraId="321CD2FC" w14:textId="77777777" w:rsidR="00DE58E0" w:rsidRPr="002A0AF8" w:rsidRDefault="00DE58E0" w:rsidP="008063DC">
            <w:pPr>
              <w:jc w:val="center"/>
              <w:rPr>
                <w:rFonts w:ascii="Palatino Linotype" w:hAnsi="Palatino Linotype" w:cs="Calibri"/>
                <w:b/>
                <w:bCs/>
                <w:sz w:val="18"/>
                <w:szCs w:val="18"/>
              </w:rPr>
            </w:pPr>
            <w:r w:rsidRPr="002A0AF8">
              <w:rPr>
                <w:rFonts w:ascii="Palatino Linotype" w:hAnsi="Palatino Linotype" w:cs="Calibri"/>
                <w:b/>
                <w:bCs/>
                <w:sz w:val="18"/>
                <w:szCs w:val="18"/>
              </w:rPr>
              <w:t>5</w:t>
            </w:r>
          </w:p>
        </w:tc>
        <w:tc>
          <w:tcPr>
            <w:tcW w:w="1932" w:type="dxa"/>
            <w:tcBorders>
              <w:top w:val="nil"/>
              <w:left w:val="nil"/>
              <w:bottom w:val="single" w:sz="4" w:space="0" w:color="auto"/>
              <w:right w:val="single" w:sz="4" w:space="0" w:color="auto"/>
            </w:tcBorders>
            <w:shd w:val="clear" w:color="auto" w:fill="auto"/>
            <w:vAlign w:val="center"/>
            <w:hideMark/>
          </w:tcPr>
          <w:p w14:paraId="16D6D568" w14:textId="77777777" w:rsidR="00DE58E0" w:rsidRPr="002A0AF8" w:rsidRDefault="00DE58E0" w:rsidP="008063DC">
            <w:pPr>
              <w:jc w:val="center"/>
              <w:rPr>
                <w:rFonts w:ascii="Palatino Linotype" w:hAnsi="Palatino Linotype" w:cs="Calibri"/>
                <w:b/>
                <w:bCs/>
                <w:sz w:val="18"/>
                <w:szCs w:val="18"/>
              </w:rPr>
            </w:pPr>
            <w:r w:rsidRPr="002A0AF8">
              <w:rPr>
                <w:rFonts w:ascii="Palatino Linotype" w:hAnsi="Palatino Linotype" w:cs="Calibri"/>
                <w:b/>
                <w:bCs/>
                <w:sz w:val="18"/>
                <w:szCs w:val="18"/>
              </w:rPr>
              <w:t>ΦΥΣΙΚΗ</w:t>
            </w:r>
          </w:p>
        </w:tc>
        <w:tc>
          <w:tcPr>
            <w:tcW w:w="2158" w:type="dxa"/>
            <w:vMerge/>
            <w:tcBorders>
              <w:top w:val="nil"/>
              <w:left w:val="single" w:sz="4" w:space="0" w:color="auto"/>
              <w:bottom w:val="nil"/>
              <w:right w:val="single" w:sz="4" w:space="0" w:color="auto"/>
            </w:tcBorders>
            <w:vAlign w:val="center"/>
            <w:hideMark/>
          </w:tcPr>
          <w:p w14:paraId="4AC5B1AD" w14:textId="77777777" w:rsidR="00DE58E0" w:rsidRPr="002A0AF8" w:rsidRDefault="00DE58E0" w:rsidP="008063DC">
            <w:pPr>
              <w:rPr>
                <w:rFonts w:ascii="Palatino Linotype" w:hAnsi="Palatino Linotype" w:cs="Calibri"/>
                <w:b/>
                <w:bCs/>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1D3E0AD9" w14:textId="77777777" w:rsidR="00DE58E0" w:rsidRPr="002A0AF8" w:rsidRDefault="00DE58E0" w:rsidP="008063DC">
            <w:pPr>
              <w:jc w:val="right"/>
              <w:rPr>
                <w:rFonts w:ascii="Palatino Linotype" w:hAnsi="Palatino Linotype" w:cs="Calibri"/>
                <w:sz w:val="18"/>
                <w:szCs w:val="18"/>
              </w:rPr>
            </w:pPr>
            <w:r w:rsidRPr="002A0AF8">
              <w:rPr>
                <w:rFonts w:ascii="Palatino Linotype" w:hAnsi="Palatino Linotype" w:cs="Calibri"/>
                <w:sz w:val="18"/>
                <w:szCs w:val="18"/>
              </w:rPr>
              <w:t>15.000</w:t>
            </w:r>
          </w:p>
        </w:tc>
        <w:tc>
          <w:tcPr>
            <w:tcW w:w="1176" w:type="dxa"/>
            <w:vMerge/>
            <w:tcBorders>
              <w:top w:val="nil"/>
              <w:left w:val="single" w:sz="4" w:space="0" w:color="auto"/>
              <w:bottom w:val="nil"/>
              <w:right w:val="single" w:sz="4" w:space="0" w:color="auto"/>
            </w:tcBorders>
            <w:vAlign w:val="center"/>
            <w:hideMark/>
          </w:tcPr>
          <w:p w14:paraId="7032E7DE" w14:textId="77777777" w:rsidR="00DE58E0" w:rsidRPr="002A0AF8" w:rsidRDefault="00DE58E0" w:rsidP="008063DC">
            <w:pPr>
              <w:rPr>
                <w:rFonts w:ascii="Palatino Linotype" w:hAnsi="Palatino Linotype" w:cs="Calibri"/>
                <w:b/>
                <w:bCs/>
                <w:sz w:val="18"/>
                <w:szCs w:val="18"/>
              </w:rPr>
            </w:pPr>
          </w:p>
        </w:tc>
        <w:tc>
          <w:tcPr>
            <w:tcW w:w="1517" w:type="dxa"/>
            <w:tcBorders>
              <w:top w:val="nil"/>
              <w:left w:val="nil"/>
              <w:bottom w:val="single" w:sz="4" w:space="0" w:color="auto"/>
              <w:right w:val="single" w:sz="4" w:space="0" w:color="auto"/>
            </w:tcBorders>
            <w:shd w:val="clear" w:color="auto" w:fill="auto"/>
            <w:noWrap/>
            <w:vAlign w:val="center"/>
            <w:hideMark/>
          </w:tcPr>
          <w:p w14:paraId="6BF622F6" w14:textId="77777777" w:rsidR="00DE58E0" w:rsidRPr="002A0AF8" w:rsidRDefault="00DE58E0" w:rsidP="008063DC">
            <w:pPr>
              <w:jc w:val="center"/>
              <w:rPr>
                <w:rFonts w:ascii="Palatino Linotype" w:hAnsi="Palatino Linotype" w:cs="Calibri"/>
                <w:sz w:val="18"/>
                <w:szCs w:val="18"/>
              </w:rPr>
            </w:pPr>
            <w:r w:rsidRPr="002A0AF8">
              <w:rPr>
                <w:rFonts w:ascii="Palatino Linotype" w:hAnsi="Palatino Linotype" w:cs="Calibri"/>
                <w:sz w:val="18"/>
                <w:szCs w:val="18"/>
              </w:rPr>
              <w:t>0,08</w:t>
            </w:r>
          </w:p>
        </w:tc>
        <w:tc>
          <w:tcPr>
            <w:tcW w:w="1559" w:type="dxa"/>
            <w:tcBorders>
              <w:top w:val="single" w:sz="4" w:space="0" w:color="auto"/>
              <w:left w:val="nil"/>
              <w:bottom w:val="nil"/>
              <w:right w:val="single" w:sz="4" w:space="0" w:color="auto"/>
            </w:tcBorders>
            <w:shd w:val="clear" w:color="auto" w:fill="auto"/>
            <w:noWrap/>
            <w:vAlign w:val="center"/>
            <w:hideMark/>
          </w:tcPr>
          <w:p w14:paraId="5CA8262F" w14:textId="77777777" w:rsidR="00DE58E0" w:rsidRPr="002A0AF8" w:rsidRDefault="00DE58E0" w:rsidP="008063DC">
            <w:pPr>
              <w:jc w:val="center"/>
              <w:rPr>
                <w:rFonts w:ascii="Palatino Linotype" w:hAnsi="Palatino Linotype" w:cs="Calibri"/>
                <w:sz w:val="18"/>
                <w:szCs w:val="18"/>
              </w:rPr>
            </w:pPr>
            <w:r w:rsidRPr="002A0AF8">
              <w:rPr>
                <w:rFonts w:ascii="Palatino Linotype" w:hAnsi="Palatino Linotype" w:cs="Calibri"/>
                <w:sz w:val="18"/>
                <w:szCs w:val="18"/>
              </w:rPr>
              <w:t>1.200,00</w:t>
            </w:r>
          </w:p>
        </w:tc>
      </w:tr>
      <w:tr w:rsidR="00DE58E0" w:rsidRPr="002A0AF8" w14:paraId="60CE8D7D" w14:textId="77777777" w:rsidTr="00DE58E0">
        <w:trPr>
          <w:trHeight w:val="315"/>
        </w:trPr>
        <w:tc>
          <w:tcPr>
            <w:tcW w:w="8364"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70FE1BF" w14:textId="77777777" w:rsidR="00DE58E0" w:rsidRPr="002A0AF8" w:rsidRDefault="00DE58E0" w:rsidP="008063DC">
            <w:pPr>
              <w:jc w:val="center"/>
              <w:rPr>
                <w:rFonts w:ascii="Garamond" w:hAnsi="Garamond" w:cs="Calibri"/>
                <w:b/>
                <w:bCs/>
                <w:sz w:val="18"/>
                <w:szCs w:val="18"/>
              </w:rPr>
            </w:pPr>
            <w:r w:rsidRPr="002A0AF8">
              <w:rPr>
                <w:rFonts w:ascii="Garamond" w:hAnsi="Garamond" w:cs="Calibri"/>
                <w:b/>
                <w:bCs/>
                <w:sz w:val="18"/>
                <w:szCs w:val="18"/>
              </w:rPr>
              <w:t>ΣΥΝΟΛΟ</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541C4D" w14:textId="77777777" w:rsidR="00DE58E0" w:rsidRPr="002A0AF8" w:rsidRDefault="00DE58E0" w:rsidP="008063DC">
            <w:pPr>
              <w:jc w:val="center"/>
              <w:rPr>
                <w:rFonts w:ascii="Garamond" w:hAnsi="Garamond" w:cs="Calibri"/>
                <w:b/>
                <w:bCs/>
                <w:sz w:val="24"/>
                <w:szCs w:val="24"/>
              </w:rPr>
            </w:pPr>
            <w:r w:rsidRPr="002A0AF8">
              <w:rPr>
                <w:rFonts w:ascii="Garamond" w:hAnsi="Garamond" w:cs="Calibri"/>
                <w:b/>
                <w:bCs/>
                <w:sz w:val="24"/>
                <w:szCs w:val="24"/>
              </w:rPr>
              <w:t>3.360,00</w:t>
            </w:r>
          </w:p>
        </w:tc>
      </w:tr>
    </w:tbl>
    <w:p w14:paraId="2EE4BFC7" w14:textId="7A63BD6E" w:rsidR="00992DFB" w:rsidRDefault="00992DFB" w:rsidP="00D55033">
      <w:pPr>
        <w:pStyle w:val="a4"/>
        <w:spacing w:line="280" w:lineRule="atLeast"/>
        <w:ind w:right="-285"/>
        <w:jc w:val="center"/>
        <w:rPr>
          <w:rFonts w:asciiTheme="majorHAnsi" w:hAnsiTheme="majorHAnsi"/>
          <w:b/>
          <w:sz w:val="22"/>
          <w:szCs w:val="22"/>
        </w:rPr>
      </w:pPr>
    </w:p>
    <w:p w14:paraId="189E04F2" w14:textId="77777777" w:rsidR="00CC2CDF" w:rsidRDefault="00CC2CDF" w:rsidP="00D55033">
      <w:pPr>
        <w:pStyle w:val="a4"/>
        <w:spacing w:line="280" w:lineRule="atLeast"/>
        <w:ind w:right="-285"/>
        <w:jc w:val="center"/>
        <w:rPr>
          <w:rFonts w:asciiTheme="majorHAnsi" w:hAnsiTheme="majorHAnsi"/>
          <w:b/>
          <w:sz w:val="22"/>
          <w:szCs w:val="22"/>
        </w:rPr>
      </w:pPr>
    </w:p>
    <w:p w14:paraId="01306E9E" w14:textId="58518C28" w:rsidR="00CC2CDF" w:rsidRPr="00CC2CDF" w:rsidRDefault="009073DF" w:rsidP="00CC2CDF">
      <w:pPr>
        <w:pStyle w:val="a4"/>
        <w:spacing w:line="280" w:lineRule="atLeast"/>
        <w:ind w:right="-285"/>
        <w:jc w:val="left"/>
        <w:rPr>
          <w:rFonts w:asciiTheme="majorHAnsi" w:hAnsiTheme="majorHAnsi"/>
          <w:sz w:val="22"/>
          <w:szCs w:val="22"/>
        </w:rPr>
      </w:pPr>
      <w:r>
        <w:rPr>
          <w:rFonts w:asciiTheme="majorHAnsi" w:hAnsiTheme="majorHAnsi"/>
          <w:sz w:val="22"/>
          <w:szCs w:val="22"/>
        </w:rPr>
        <w:t>Στα</w:t>
      </w:r>
      <w:r w:rsidR="00CC2CDF">
        <w:rPr>
          <w:rFonts w:asciiTheme="majorHAnsi" w:hAnsiTheme="majorHAnsi"/>
          <w:sz w:val="22"/>
          <w:szCs w:val="22"/>
        </w:rPr>
        <w:t xml:space="preserve"> </w:t>
      </w:r>
      <w:r>
        <w:rPr>
          <w:rFonts w:asciiTheme="majorHAnsi" w:hAnsiTheme="majorHAnsi"/>
          <w:sz w:val="22"/>
          <w:szCs w:val="22"/>
        </w:rPr>
        <w:t xml:space="preserve">δίφυλλα </w:t>
      </w:r>
      <w:r w:rsidR="00CC2CDF">
        <w:rPr>
          <w:rFonts w:asciiTheme="majorHAnsi" w:hAnsiTheme="majorHAnsi"/>
          <w:sz w:val="22"/>
          <w:szCs w:val="22"/>
        </w:rPr>
        <w:t xml:space="preserve">θα </w:t>
      </w:r>
      <w:r>
        <w:rPr>
          <w:rFonts w:asciiTheme="majorHAnsi" w:hAnsiTheme="majorHAnsi"/>
          <w:sz w:val="22"/>
          <w:szCs w:val="22"/>
        </w:rPr>
        <w:t>είναι τυπωμέν</w:t>
      </w:r>
      <w:r w:rsidR="00DE58E0">
        <w:rPr>
          <w:rFonts w:asciiTheme="majorHAnsi" w:hAnsiTheme="majorHAnsi"/>
          <w:sz w:val="22"/>
          <w:szCs w:val="22"/>
        </w:rPr>
        <w:t>η</w:t>
      </w:r>
      <w:r w:rsidR="00CC2CDF">
        <w:rPr>
          <w:rFonts w:asciiTheme="majorHAnsi" w:hAnsiTheme="majorHAnsi"/>
          <w:sz w:val="22"/>
          <w:szCs w:val="22"/>
        </w:rPr>
        <w:t xml:space="preserve"> </w:t>
      </w:r>
      <w:r w:rsidR="00DE58E0">
        <w:rPr>
          <w:rFonts w:asciiTheme="majorHAnsi" w:hAnsiTheme="majorHAnsi"/>
          <w:sz w:val="22"/>
          <w:szCs w:val="22"/>
        </w:rPr>
        <w:t>η</w:t>
      </w:r>
      <w:r w:rsidR="00CC2CDF">
        <w:rPr>
          <w:rFonts w:asciiTheme="majorHAnsi" w:hAnsiTheme="majorHAnsi"/>
          <w:sz w:val="22"/>
          <w:szCs w:val="22"/>
        </w:rPr>
        <w:t xml:space="preserve"> εξής </w:t>
      </w:r>
      <w:r w:rsidR="00DE58E0">
        <w:rPr>
          <w:rFonts w:asciiTheme="majorHAnsi" w:hAnsiTheme="majorHAnsi"/>
          <w:sz w:val="22"/>
          <w:szCs w:val="22"/>
        </w:rPr>
        <w:t>σφραγίδα</w:t>
      </w:r>
      <w:r w:rsidR="00CC2CDF">
        <w:rPr>
          <w:rFonts w:asciiTheme="majorHAnsi" w:hAnsiTheme="majorHAnsi"/>
          <w:sz w:val="22"/>
          <w:szCs w:val="22"/>
        </w:rPr>
        <w:t>:</w:t>
      </w:r>
    </w:p>
    <w:tbl>
      <w:tblPr>
        <w:tblpPr w:leftFromText="180" w:rightFromText="180" w:vertAnchor="text" w:horzAnchor="margin" w:tblpY="102"/>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8"/>
      </w:tblGrid>
      <w:tr w:rsidR="00C46E26" w:rsidRPr="009073DF" w14:paraId="48B31100" w14:textId="77777777" w:rsidTr="00C46E26">
        <w:trPr>
          <w:trHeight w:val="559"/>
        </w:trPr>
        <w:tc>
          <w:tcPr>
            <w:tcW w:w="9758" w:type="dxa"/>
          </w:tcPr>
          <w:p w14:paraId="2033CD3C" w14:textId="77777777" w:rsidR="00C46E26" w:rsidRPr="009073DF" w:rsidRDefault="00C46E26" w:rsidP="00C46E26">
            <w:pPr>
              <w:rPr>
                <w:rFonts w:asciiTheme="majorHAnsi" w:hAnsiTheme="majorHAnsi" w:cs="Arial"/>
                <w:iCs/>
              </w:rPr>
            </w:pPr>
            <w:r w:rsidRPr="009073DF">
              <w:rPr>
                <w:rFonts w:asciiTheme="majorHAnsi" w:hAnsiTheme="majorHAnsi" w:cs="Arial"/>
                <w:b/>
                <w:bCs/>
                <w:u w:val="single"/>
              </w:rPr>
              <w:t xml:space="preserve">Η ΣΦΡΑΓΙΔΑ ΘΑ ΑΝΑΦΕΡΕΙ: </w:t>
            </w:r>
            <w:r w:rsidRPr="009073DF">
              <w:rPr>
                <w:rFonts w:asciiTheme="majorHAnsi" w:hAnsiTheme="majorHAnsi" w:cs="Arial"/>
                <w:b/>
                <w:bCs/>
              </w:rPr>
              <w:t xml:space="preserve"> </w:t>
            </w:r>
            <w:r w:rsidRPr="009073DF">
              <w:rPr>
                <w:rFonts w:asciiTheme="majorHAnsi" w:hAnsiTheme="majorHAnsi" w:cs="Arial"/>
              </w:rPr>
              <w:t xml:space="preserve">                                                                                      </w:t>
            </w:r>
            <w:r w:rsidRPr="009073DF">
              <w:rPr>
                <w:rFonts w:asciiTheme="majorHAnsi" w:hAnsiTheme="majorHAnsi" w:cs="Arial"/>
                <w:iCs/>
              </w:rPr>
              <w:t xml:space="preserve"> ΠΑΝΕΠΙΣΤΗΜΙΟ ΚΡΗΤΗΣ</w:t>
            </w:r>
            <w:r w:rsidRPr="009073DF">
              <w:rPr>
                <w:rFonts w:asciiTheme="majorHAnsi" w:hAnsiTheme="majorHAnsi" w:cs="Arial"/>
                <w:iCs/>
              </w:rPr>
              <w:br/>
              <w:t xml:space="preserve">ΣΧΟΛΗ ΘΕΤΙΚΩΝ &amp; ΤΕΧΝΟΛΟΓΙΚΩΝ ΕΠΙΣΤΗΜΩΝ  </w:t>
            </w:r>
          </w:p>
          <w:p w14:paraId="7E553F66" w14:textId="77777777" w:rsidR="00C46E26" w:rsidRPr="009073DF" w:rsidRDefault="00C46E26" w:rsidP="00C46E26">
            <w:pPr>
              <w:rPr>
                <w:rFonts w:asciiTheme="majorHAnsi" w:hAnsiTheme="majorHAnsi" w:cs="Arial"/>
                <w:iCs/>
              </w:rPr>
            </w:pPr>
            <w:r w:rsidRPr="009073DF">
              <w:rPr>
                <w:rFonts w:asciiTheme="majorHAnsi" w:hAnsiTheme="majorHAnsi" w:cs="Arial"/>
                <w:iCs/>
              </w:rPr>
              <w:t xml:space="preserve">ΤΜΗΜΑ:                                            Α.Μ                       </w:t>
            </w:r>
            <w:r w:rsidRPr="009073DF">
              <w:rPr>
                <w:rFonts w:asciiTheme="majorHAnsi" w:hAnsiTheme="majorHAnsi"/>
              </w:rPr>
              <w:t xml:space="preserve">                            </w:t>
            </w:r>
            <w:r w:rsidRPr="009073DF">
              <w:rPr>
                <w:rFonts w:asciiTheme="majorHAnsi" w:hAnsiTheme="majorHAnsi"/>
                <w:b/>
                <w:bCs/>
              </w:rPr>
              <w:t xml:space="preserve">                                                      </w:t>
            </w:r>
            <w:r w:rsidRPr="009073DF">
              <w:rPr>
                <w:rFonts w:asciiTheme="majorHAnsi" w:hAnsiTheme="majorHAnsi"/>
              </w:rPr>
              <w:t xml:space="preserve">                                                                     </w:t>
            </w:r>
          </w:p>
          <w:p w14:paraId="276E2CA2" w14:textId="77777777" w:rsidR="00C46E26" w:rsidRPr="009073DF" w:rsidRDefault="00C46E26" w:rsidP="00C46E26">
            <w:pPr>
              <w:rPr>
                <w:rFonts w:asciiTheme="majorHAnsi" w:hAnsiTheme="majorHAnsi" w:cs="Arial"/>
                <w:b/>
                <w:bCs/>
              </w:rPr>
            </w:pPr>
            <w:r w:rsidRPr="009073DF">
              <w:rPr>
                <w:rFonts w:asciiTheme="majorHAnsi" w:hAnsiTheme="majorHAnsi" w:cs="Arial"/>
                <w:iCs/>
              </w:rPr>
              <w:t xml:space="preserve"> Εξάμηνο                                      Περίοδος                                           Εξεταζόμενο Μάθημα                                                                                 Ημερομηνία </w:t>
            </w:r>
            <w:r w:rsidRPr="009073DF">
              <w:rPr>
                <w:rFonts w:asciiTheme="majorHAnsi" w:hAnsiTheme="majorHAnsi" w:cs="Arial"/>
                <w:iCs/>
              </w:rPr>
              <w:br/>
              <w:t>Ονοματεπώνυμο</w:t>
            </w:r>
            <w:r w:rsidRPr="009073DF">
              <w:rPr>
                <w:rFonts w:asciiTheme="majorHAnsi" w:hAnsiTheme="majorHAnsi" w:cs="Arial"/>
              </w:rPr>
              <w:t xml:space="preserve">   </w:t>
            </w:r>
            <w:r w:rsidRPr="009073DF">
              <w:rPr>
                <w:rFonts w:asciiTheme="majorHAnsi" w:hAnsiTheme="majorHAnsi"/>
              </w:rPr>
              <w:t xml:space="preserve">          </w:t>
            </w:r>
          </w:p>
        </w:tc>
      </w:tr>
    </w:tbl>
    <w:p w14:paraId="3A104771" w14:textId="77777777" w:rsidR="00CC2CDF" w:rsidRDefault="00CC2CDF" w:rsidP="00D55033">
      <w:pPr>
        <w:pStyle w:val="a4"/>
        <w:spacing w:line="280" w:lineRule="atLeast"/>
        <w:ind w:right="-285"/>
        <w:jc w:val="center"/>
        <w:rPr>
          <w:rFonts w:asciiTheme="majorHAnsi" w:hAnsiTheme="majorHAnsi"/>
          <w:b/>
          <w:sz w:val="22"/>
          <w:szCs w:val="22"/>
        </w:rPr>
      </w:pPr>
    </w:p>
    <w:p w14:paraId="4FCC72AA" w14:textId="77777777" w:rsidR="00CC2CDF" w:rsidRDefault="00CC2CDF" w:rsidP="00D9369F">
      <w:pPr>
        <w:pStyle w:val="a4"/>
        <w:spacing w:line="280" w:lineRule="atLeast"/>
        <w:ind w:right="-285"/>
        <w:jc w:val="left"/>
        <w:rPr>
          <w:rFonts w:asciiTheme="majorHAnsi" w:hAnsiTheme="majorHAnsi"/>
          <w:b/>
          <w:sz w:val="20"/>
          <w:szCs w:val="20"/>
        </w:rPr>
      </w:pPr>
    </w:p>
    <w:p w14:paraId="7157B367" w14:textId="77777777" w:rsidR="00D9369F" w:rsidRPr="00CC2CDF" w:rsidRDefault="00D9369F" w:rsidP="00D9369F">
      <w:pPr>
        <w:pStyle w:val="a4"/>
        <w:spacing w:line="280" w:lineRule="atLeast"/>
        <w:ind w:right="-285"/>
        <w:jc w:val="left"/>
        <w:rPr>
          <w:rFonts w:asciiTheme="majorHAnsi" w:hAnsiTheme="majorHAnsi"/>
          <w:b/>
          <w:sz w:val="20"/>
          <w:szCs w:val="20"/>
        </w:rPr>
      </w:pPr>
    </w:p>
    <w:sectPr w:rsidR="00D9369F" w:rsidRPr="00CC2CDF" w:rsidSect="00336EDF">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578E" w14:textId="77777777" w:rsidR="00312C62" w:rsidRDefault="00312C62" w:rsidP="004659C7">
      <w:r>
        <w:separator/>
      </w:r>
    </w:p>
  </w:endnote>
  <w:endnote w:type="continuationSeparator" w:id="0">
    <w:p w14:paraId="32B64391" w14:textId="77777777" w:rsidR="00312C62" w:rsidRDefault="00312C62"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AC86" w14:textId="77777777" w:rsidR="00312C62" w:rsidRDefault="00312C62" w:rsidP="004659C7">
      <w:r>
        <w:separator/>
      </w:r>
    </w:p>
  </w:footnote>
  <w:footnote w:type="continuationSeparator" w:id="0">
    <w:p w14:paraId="3E363AA3" w14:textId="77777777" w:rsidR="00312C62" w:rsidRDefault="00312C62"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906C14"/>
    <w:multiLevelType w:val="hybridMultilevel"/>
    <w:tmpl w:val="232EE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D76BA"/>
    <w:multiLevelType w:val="hybridMultilevel"/>
    <w:tmpl w:val="BDB09AE0"/>
    <w:lvl w:ilvl="0" w:tplc="7C16C4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F3540BA"/>
    <w:multiLevelType w:val="multilevel"/>
    <w:tmpl w:val="C2B075E8"/>
    <w:lvl w:ilvl="0">
      <w:start w:val="1"/>
      <w:numFmt w:val="decimal"/>
      <w:lvlText w:val="%1."/>
      <w:lvlJc w:val="left"/>
      <w:pPr>
        <w:ind w:left="720" w:hanging="360"/>
      </w:pPr>
      <w:rPr>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563253050">
    <w:abstractNumId w:val="2"/>
  </w:num>
  <w:num w:numId="2" w16cid:durableId="1534803658">
    <w:abstractNumId w:val="16"/>
  </w:num>
  <w:num w:numId="3" w16cid:durableId="1247768127">
    <w:abstractNumId w:val="10"/>
  </w:num>
  <w:num w:numId="4" w16cid:durableId="588663282">
    <w:abstractNumId w:val="8"/>
  </w:num>
  <w:num w:numId="5" w16cid:durableId="1592396605">
    <w:abstractNumId w:val="20"/>
  </w:num>
  <w:num w:numId="6" w16cid:durableId="1260258713">
    <w:abstractNumId w:val="9"/>
  </w:num>
  <w:num w:numId="7" w16cid:durableId="1622152367">
    <w:abstractNumId w:val="17"/>
  </w:num>
  <w:num w:numId="8" w16cid:durableId="1056511626">
    <w:abstractNumId w:val="21"/>
  </w:num>
  <w:num w:numId="9" w16cid:durableId="302543631">
    <w:abstractNumId w:val="11"/>
  </w:num>
  <w:num w:numId="10" w16cid:durableId="295061472">
    <w:abstractNumId w:val="7"/>
  </w:num>
  <w:num w:numId="11" w16cid:durableId="1421020586">
    <w:abstractNumId w:val="12"/>
  </w:num>
  <w:num w:numId="12" w16cid:durableId="1492452782">
    <w:abstractNumId w:val="0"/>
  </w:num>
  <w:num w:numId="13" w16cid:durableId="1242374965">
    <w:abstractNumId w:val="5"/>
  </w:num>
  <w:num w:numId="14" w16cid:durableId="476268972">
    <w:abstractNumId w:val="6"/>
  </w:num>
  <w:num w:numId="15" w16cid:durableId="2127506444">
    <w:abstractNumId w:val="23"/>
  </w:num>
  <w:num w:numId="16" w16cid:durableId="1079133029">
    <w:abstractNumId w:val="13"/>
  </w:num>
  <w:num w:numId="17" w16cid:durableId="1941914782">
    <w:abstractNumId w:val="22"/>
  </w:num>
  <w:num w:numId="18" w16cid:durableId="13113007">
    <w:abstractNumId w:val="18"/>
  </w:num>
  <w:num w:numId="19" w16cid:durableId="732505151">
    <w:abstractNumId w:val="15"/>
  </w:num>
  <w:num w:numId="20" w16cid:durableId="10634830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95696">
    <w:abstractNumId w:val="1"/>
  </w:num>
  <w:num w:numId="22" w16cid:durableId="549150128">
    <w:abstractNumId w:val="19"/>
  </w:num>
  <w:num w:numId="23" w16cid:durableId="1174418926">
    <w:abstractNumId w:val="3"/>
  </w:num>
  <w:num w:numId="24" w16cid:durableId="2146700947">
    <w:abstractNumId w:val="4"/>
  </w:num>
  <w:num w:numId="25" w16cid:durableId="728576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13A02"/>
    <w:rsid w:val="00023F09"/>
    <w:rsid w:val="00025476"/>
    <w:rsid w:val="00034409"/>
    <w:rsid w:val="000356E7"/>
    <w:rsid w:val="00066237"/>
    <w:rsid w:val="000726B7"/>
    <w:rsid w:val="0008551C"/>
    <w:rsid w:val="00095EE5"/>
    <w:rsid w:val="000A2A37"/>
    <w:rsid w:val="000B34A3"/>
    <w:rsid w:val="000C6905"/>
    <w:rsid w:val="000F6DC0"/>
    <w:rsid w:val="00100803"/>
    <w:rsid w:val="00106BFA"/>
    <w:rsid w:val="0012592C"/>
    <w:rsid w:val="00126593"/>
    <w:rsid w:val="001517BA"/>
    <w:rsid w:val="00164612"/>
    <w:rsid w:val="001851AB"/>
    <w:rsid w:val="00195E2B"/>
    <w:rsid w:val="001B399E"/>
    <w:rsid w:val="001C4CE6"/>
    <w:rsid w:val="001D3DCA"/>
    <w:rsid w:val="001E194C"/>
    <w:rsid w:val="001E59EF"/>
    <w:rsid w:val="001F1566"/>
    <w:rsid w:val="001F4455"/>
    <w:rsid w:val="002031A7"/>
    <w:rsid w:val="0020416E"/>
    <w:rsid w:val="00205823"/>
    <w:rsid w:val="00206758"/>
    <w:rsid w:val="002202D2"/>
    <w:rsid w:val="002219B5"/>
    <w:rsid w:val="00230436"/>
    <w:rsid w:val="00254A77"/>
    <w:rsid w:val="00255F1A"/>
    <w:rsid w:val="002564A9"/>
    <w:rsid w:val="002617DC"/>
    <w:rsid w:val="00267EE8"/>
    <w:rsid w:val="00273676"/>
    <w:rsid w:val="00273DC0"/>
    <w:rsid w:val="002818AC"/>
    <w:rsid w:val="00286A54"/>
    <w:rsid w:val="00293791"/>
    <w:rsid w:val="002A0742"/>
    <w:rsid w:val="002A5A49"/>
    <w:rsid w:val="002B06E9"/>
    <w:rsid w:val="002B4395"/>
    <w:rsid w:val="002B571B"/>
    <w:rsid w:val="002C037F"/>
    <w:rsid w:val="002C7532"/>
    <w:rsid w:val="002E7CEA"/>
    <w:rsid w:val="002F3C30"/>
    <w:rsid w:val="002F3E9A"/>
    <w:rsid w:val="003038BC"/>
    <w:rsid w:val="00303ED4"/>
    <w:rsid w:val="00305619"/>
    <w:rsid w:val="00312C62"/>
    <w:rsid w:val="00336EDF"/>
    <w:rsid w:val="003506FD"/>
    <w:rsid w:val="00386906"/>
    <w:rsid w:val="003922A7"/>
    <w:rsid w:val="00392696"/>
    <w:rsid w:val="0039578C"/>
    <w:rsid w:val="003A2031"/>
    <w:rsid w:val="003B1C59"/>
    <w:rsid w:val="003B3CAA"/>
    <w:rsid w:val="003B54A5"/>
    <w:rsid w:val="003C15C0"/>
    <w:rsid w:val="003C1FF9"/>
    <w:rsid w:val="003C5452"/>
    <w:rsid w:val="003D3357"/>
    <w:rsid w:val="003E7A29"/>
    <w:rsid w:val="003F3A04"/>
    <w:rsid w:val="003F661F"/>
    <w:rsid w:val="00403D62"/>
    <w:rsid w:val="00411C0F"/>
    <w:rsid w:val="00413E67"/>
    <w:rsid w:val="00417B57"/>
    <w:rsid w:val="00421635"/>
    <w:rsid w:val="004507DD"/>
    <w:rsid w:val="00453ADE"/>
    <w:rsid w:val="004542A9"/>
    <w:rsid w:val="0045495D"/>
    <w:rsid w:val="004604B4"/>
    <w:rsid w:val="00461FE1"/>
    <w:rsid w:val="004647FF"/>
    <w:rsid w:val="004659C7"/>
    <w:rsid w:val="00487AED"/>
    <w:rsid w:val="004A247E"/>
    <w:rsid w:val="004B7811"/>
    <w:rsid w:val="004C0646"/>
    <w:rsid w:val="004C2B27"/>
    <w:rsid w:val="004C3F02"/>
    <w:rsid w:val="004C74FA"/>
    <w:rsid w:val="004F7EE5"/>
    <w:rsid w:val="00502004"/>
    <w:rsid w:val="00507ACB"/>
    <w:rsid w:val="0051033B"/>
    <w:rsid w:val="00540A74"/>
    <w:rsid w:val="0054533D"/>
    <w:rsid w:val="00556463"/>
    <w:rsid w:val="005618B3"/>
    <w:rsid w:val="005744D8"/>
    <w:rsid w:val="00582B87"/>
    <w:rsid w:val="005833D9"/>
    <w:rsid w:val="00591E69"/>
    <w:rsid w:val="005962DF"/>
    <w:rsid w:val="005A3421"/>
    <w:rsid w:val="005B60E9"/>
    <w:rsid w:val="005C5666"/>
    <w:rsid w:val="005D3B64"/>
    <w:rsid w:val="005D70C1"/>
    <w:rsid w:val="005F1DE4"/>
    <w:rsid w:val="005F4249"/>
    <w:rsid w:val="005F439D"/>
    <w:rsid w:val="00601185"/>
    <w:rsid w:val="00606EEF"/>
    <w:rsid w:val="00625C34"/>
    <w:rsid w:val="0063683C"/>
    <w:rsid w:val="0065024E"/>
    <w:rsid w:val="00651CCA"/>
    <w:rsid w:val="00670E65"/>
    <w:rsid w:val="0067238C"/>
    <w:rsid w:val="00673134"/>
    <w:rsid w:val="006848BB"/>
    <w:rsid w:val="006908C0"/>
    <w:rsid w:val="00697CFE"/>
    <w:rsid w:val="006A1E59"/>
    <w:rsid w:val="006A3588"/>
    <w:rsid w:val="006A75F4"/>
    <w:rsid w:val="006B0B73"/>
    <w:rsid w:val="006C141F"/>
    <w:rsid w:val="006D31BC"/>
    <w:rsid w:val="006D78F3"/>
    <w:rsid w:val="006E2D9C"/>
    <w:rsid w:val="006E4F05"/>
    <w:rsid w:val="00716245"/>
    <w:rsid w:val="00724220"/>
    <w:rsid w:val="00724E9D"/>
    <w:rsid w:val="00725B0D"/>
    <w:rsid w:val="00733570"/>
    <w:rsid w:val="0075256B"/>
    <w:rsid w:val="00761292"/>
    <w:rsid w:val="00786DF6"/>
    <w:rsid w:val="0079050F"/>
    <w:rsid w:val="00795616"/>
    <w:rsid w:val="00797CDB"/>
    <w:rsid w:val="007A3C2D"/>
    <w:rsid w:val="007A7C87"/>
    <w:rsid w:val="007B6689"/>
    <w:rsid w:val="007D1696"/>
    <w:rsid w:val="007D3865"/>
    <w:rsid w:val="007D69CE"/>
    <w:rsid w:val="007E0C0E"/>
    <w:rsid w:val="007E1BEB"/>
    <w:rsid w:val="007E58D8"/>
    <w:rsid w:val="007E6500"/>
    <w:rsid w:val="007F73B3"/>
    <w:rsid w:val="008174B6"/>
    <w:rsid w:val="008241E7"/>
    <w:rsid w:val="00824854"/>
    <w:rsid w:val="00827D26"/>
    <w:rsid w:val="00832D34"/>
    <w:rsid w:val="00844C33"/>
    <w:rsid w:val="0084784C"/>
    <w:rsid w:val="008552C0"/>
    <w:rsid w:val="00877445"/>
    <w:rsid w:val="008C0CCC"/>
    <w:rsid w:val="008C4FD8"/>
    <w:rsid w:val="008D0E9B"/>
    <w:rsid w:val="008D6738"/>
    <w:rsid w:val="008E0B1F"/>
    <w:rsid w:val="008F6327"/>
    <w:rsid w:val="00900F5C"/>
    <w:rsid w:val="009073DF"/>
    <w:rsid w:val="00914C96"/>
    <w:rsid w:val="00934242"/>
    <w:rsid w:val="0094431A"/>
    <w:rsid w:val="00945613"/>
    <w:rsid w:val="0094607C"/>
    <w:rsid w:val="00952CED"/>
    <w:rsid w:val="009600BC"/>
    <w:rsid w:val="00961602"/>
    <w:rsid w:val="00965752"/>
    <w:rsid w:val="0096598F"/>
    <w:rsid w:val="00967CC9"/>
    <w:rsid w:val="00971BAE"/>
    <w:rsid w:val="00975311"/>
    <w:rsid w:val="00982647"/>
    <w:rsid w:val="009906A2"/>
    <w:rsid w:val="00992DFB"/>
    <w:rsid w:val="00997E76"/>
    <w:rsid w:val="009A517C"/>
    <w:rsid w:val="009D4DDE"/>
    <w:rsid w:val="009E063D"/>
    <w:rsid w:val="009E5B1D"/>
    <w:rsid w:val="009E7577"/>
    <w:rsid w:val="009F0AC8"/>
    <w:rsid w:val="009F4776"/>
    <w:rsid w:val="009F5337"/>
    <w:rsid w:val="00A224F0"/>
    <w:rsid w:val="00A256AF"/>
    <w:rsid w:val="00A26E6F"/>
    <w:rsid w:val="00A32EAD"/>
    <w:rsid w:val="00A34C30"/>
    <w:rsid w:val="00A361A9"/>
    <w:rsid w:val="00A42B99"/>
    <w:rsid w:val="00A47B6E"/>
    <w:rsid w:val="00A505DD"/>
    <w:rsid w:val="00A64D32"/>
    <w:rsid w:val="00A66BCF"/>
    <w:rsid w:val="00A74A5B"/>
    <w:rsid w:val="00A76147"/>
    <w:rsid w:val="00AA2C2D"/>
    <w:rsid w:val="00AA5631"/>
    <w:rsid w:val="00AB1FF8"/>
    <w:rsid w:val="00AB25CC"/>
    <w:rsid w:val="00AB7C99"/>
    <w:rsid w:val="00AB7E55"/>
    <w:rsid w:val="00AC02E2"/>
    <w:rsid w:val="00AC4CA1"/>
    <w:rsid w:val="00AD705E"/>
    <w:rsid w:val="00AE3CBD"/>
    <w:rsid w:val="00B02408"/>
    <w:rsid w:val="00B11383"/>
    <w:rsid w:val="00B32BF9"/>
    <w:rsid w:val="00B527D3"/>
    <w:rsid w:val="00B61A8B"/>
    <w:rsid w:val="00B73981"/>
    <w:rsid w:val="00B75F75"/>
    <w:rsid w:val="00B94126"/>
    <w:rsid w:val="00BA223E"/>
    <w:rsid w:val="00BA29C0"/>
    <w:rsid w:val="00BA3FB1"/>
    <w:rsid w:val="00BA55AE"/>
    <w:rsid w:val="00BA631B"/>
    <w:rsid w:val="00BB12D2"/>
    <w:rsid w:val="00BC1E40"/>
    <w:rsid w:val="00BC320E"/>
    <w:rsid w:val="00BD0BBE"/>
    <w:rsid w:val="00BD2BEF"/>
    <w:rsid w:val="00BE494C"/>
    <w:rsid w:val="00C151B3"/>
    <w:rsid w:val="00C245EF"/>
    <w:rsid w:val="00C304DA"/>
    <w:rsid w:val="00C30755"/>
    <w:rsid w:val="00C40C5F"/>
    <w:rsid w:val="00C41D66"/>
    <w:rsid w:val="00C45178"/>
    <w:rsid w:val="00C46E26"/>
    <w:rsid w:val="00C5502A"/>
    <w:rsid w:val="00C569EB"/>
    <w:rsid w:val="00C679E0"/>
    <w:rsid w:val="00C719DD"/>
    <w:rsid w:val="00C7579D"/>
    <w:rsid w:val="00C75B32"/>
    <w:rsid w:val="00C765A3"/>
    <w:rsid w:val="00C80B13"/>
    <w:rsid w:val="00C84352"/>
    <w:rsid w:val="00C8580D"/>
    <w:rsid w:val="00C85F30"/>
    <w:rsid w:val="00C90E44"/>
    <w:rsid w:val="00CA41DB"/>
    <w:rsid w:val="00CA68BB"/>
    <w:rsid w:val="00CA6F3E"/>
    <w:rsid w:val="00CC2CDF"/>
    <w:rsid w:val="00CD5146"/>
    <w:rsid w:val="00CE0B78"/>
    <w:rsid w:val="00CF5661"/>
    <w:rsid w:val="00D11519"/>
    <w:rsid w:val="00D12F9D"/>
    <w:rsid w:val="00D17A0A"/>
    <w:rsid w:val="00D239A8"/>
    <w:rsid w:val="00D2509D"/>
    <w:rsid w:val="00D54DD5"/>
    <w:rsid w:val="00D55033"/>
    <w:rsid w:val="00D61236"/>
    <w:rsid w:val="00D70282"/>
    <w:rsid w:val="00D9369F"/>
    <w:rsid w:val="00D9681B"/>
    <w:rsid w:val="00DA5E99"/>
    <w:rsid w:val="00DB4A8F"/>
    <w:rsid w:val="00DC49A0"/>
    <w:rsid w:val="00DE58E0"/>
    <w:rsid w:val="00DF03BC"/>
    <w:rsid w:val="00DF1528"/>
    <w:rsid w:val="00DF3D75"/>
    <w:rsid w:val="00DF3E5C"/>
    <w:rsid w:val="00E024C8"/>
    <w:rsid w:val="00E06AE5"/>
    <w:rsid w:val="00E200BD"/>
    <w:rsid w:val="00E21234"/>
    <w:rsid w:val="00E2412D"/>
    <w:rsid w:val="00E310AD"/>
    <w:rsid w:val="00E325E5"/>
    <w:rsid w:val="00E34024"/>
    <w:rsid w:val="00E428A3"/>
    <w:rsid w:val="00E77651"/>
    <w:rsid w:val="00E818D5"/>
    <w:rsid w:val="00E8227C"/>
    <w:rsid w:val="00E901F4"/>
    <w:rsid w:val="00E92A74"/>
    <w:rsid w:val="00E953DC"/>
    <w:rsid w:val="00EA05B6"/>
    <w:rsid w:val="00EE3C30"/>
    <w:rsid w:val="00EE4076"/>
    <w:rsid w:val="00EE6D1F"/>
    <w:rsid w:val="00EF51B1"/>
    <w:rsid w:val="00EF75D6"/>
    <w:rsid w:val="00F144EA"/>
    <w:rsid w:val="00F146B8"/>
    <w:rsid w:val="00F314EF"/>
    <w:rsid w:val="00F44F8E"/>
    <w:rsid w:val="00F513DD"/>
    <w:rsid w:val="00F54336"/>
    <w:rsid w:val="00F566DA"/>
    <w:rsid w:val="00F57967"/>
    <w:rsid w:val="00F63A62"/>
    <w:rsid w:val="00F6561F"/>
    <w:rsid w:val="00F715C1"/>
    <w:rsid w:val="00F75DAF"/>
    <w:rsid w:val="00F77DA7"/>
    <w:rsid w:val="00F82CFD"/>
    <w:rsid w:val="00F8545C"/>
    <w:rsid w:val="00F96DBC"/>
    <w:rsid w:val="00FB2F54"/>
    <w:rsid w:val="00FC1273"/>
    <w:rsid w:val="00FC763A"/>
    <w:rsid w:val="00FD05D8"/>
    <w:rsid w:val="00FD399E"/>
    <w:rsid w:val="00FE6097"/>
    <w:rsid w:val="00FF0196"/>
    <w:rsid w:val="00FF42C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B077A"/>
  <w15:docId w15:val="{0214AD7B-8004-4AF6-9E68-D1C45E71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B57"/>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982739364">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686976077">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ou@admin.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ylona@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E810E-A571-4409-8F2E-400D9FAF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807</Words>
  <Characters>6138</Characters>
  <Application>Microsoft Office Word</Application>
  <DocSecurity>0</DocSecurity>
  <Lines>51</Lines>
  <Paragraphs>13</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6932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Σταυρούλα Μυλωνά</cp:lastModifiedBy>
  <cp:revision>10</cp:revision>
  <cp:lastPrinted>2023-06-06T07:48:00Z</cp:lastPrinted>
  <dcterms:created xsi:type="dcterms:W3CDTF">2023-06-06T07:03:00Z</dcterms:created>
  <dcterms:modified xsi:type="dcterms:W3CDTF">2023-06-06T09:29:00Z</dcterms:modified>
</cp:coreProperties>
</file>