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21" w:type="dxa"/>
        <w:tblLayout w:type="fixed"/>
        <w:tblLook w:val="0000" w:firstRow="0" w:lastRow="0" w:firstColumn="0" w:lastColumn="0" w:noHBand="0" w:noVBand="0"/>
      </w:tblPr>
      <w:tblGrid>
        <w:gridCol w:w="9118"/>
        <w:gridCol w:w="248"/>
        <w:gridCol w:w="655"/>
      </w:tblGrid>
      <w:tr w:rsidR="00DF3E5C" w:rsidRPr="00683F70" w14:paraId="007B7123" w14:textId="77777777" w:rsidTr="009352DC">
        <w:trPr>
          <w:trHeight w:val="4955"/>
        </w:trPr>
        <w:tc>
          <w:tcPr>
            <w:tcW w:w="9118" w:type="dxa"/>
          </w:tcPr>
          <w:p w14:paraId="68258F9E" w14:textId="77777777" w:rsidR="00DF3E5C" w:rsidRPr="00683F70" w:rsidRDefault="00DF3E5C" w:rsidP="00683F70">
            <w:pPr>
              <w:pStyle w:val="a4"/>
              <w:rPr>
                <w:lang w:val="en-US"/>
              </w:rPr>
            </w:pPr>
          </w:p>
          <w:p w14:paraId="0403A0FB" w14:textId="77777777" w:rsidR="00DF3E5C" w:rsidRPr="00683F70" w:rsidRDefault="00F10311" w:rsidP="00683F70">
            <w:pPr>
              <w:pStyle w:val="a4"/>
            </w:pPr>
            <w:r w:rsidRPr="00683F70">
              <w:rPr>
                <w:noProof/>
              </w:rPr>
              <mc:AlternateContent>
                <mc:Choice Requires="wps">
                  <w:drawing>
                    <wp:anchor distT="0" distB="0" distL="114300" distR="114300" simplePos="0" relativeHeight="251658240" behindDoc="0" locked="0" layoutInCell="1" allowOverlap="1" wp14:anchorId="1F9B91D8" wp14:editId="2E36C3D1">
                      <wp:simplePos x="0" y="0"/>
                      <wp:positionH relativeFrom="column">
                        <wp:posOffset>851535</wp:posOffset>
                      </wp:positionH>
                      <wp:positionV relativeFrom="paragraph">
                        <wp:posOffset>10160</wp:posOffset>
                      </wp:positionV>
                      <wp:extent cx="5217795" cy="1056640"/>
                      <wp:effectExtent l="0" t="635" r="190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795"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56C26" w14:textId="77777777" w:rsidR="00613066" w:rsidRPr="008553F7" w:rsidRDefault="00613066" w:rsidP="00DF3E5C">
                                  <w:pPr>
                                    <w:rPr>
                                      <w:rFonts w:ascii="Cambria" w:hAnsi="Cambria"/>
                                      <w:b/>
                                      <w:bCs/>
                                      <w:sz w:val="24"/>
                                      <w:szCs w:val="24"/>
                                    </w:rPr>
                                  </w:pPr>
                                  <w:r w:rsidRPr="008553F7">
                                    <w:rPr>
                                      <w:rFonts w:ascii="Cambria" w:hAnsi="Cambria"/>
                                      <w:b/>
                                      <w:bCs/>
                                      <w:sz w:val="24"/>
                                      <w:szCs w:val="24"/>
                                    </w:rPr>
                                    <w:t>ΕΛΛΗΝΙΚΗ  ΔΗΜΟΚΡΑΤΙΑ</w:t>
                                  </w:r>
                                  <w:r w:rsidRPr="008553F7">
                                    <w:rPr>
                                      <w:rFonts w:ascii="Cambria" w:hAnsi="Cambria"/>
                                      <w:b/>
                                      <w:bCs/>
                                      <w:sz w:val="24"/>
                                      <w:szCs w:val="24"/>
                                    </w:rPr>
                                    <w:tab/>
                                    <w:t xml:space="preserve">          </w:t>
                                  </w:r>
                                  <w:r w:rsidRPr="008553F7">
                                    <w:rPr>
                                      <w:rFonts w:ascii="Cambria" w:hAnsi="Cambria"/>
                                      <w:b/>
                                      <w:bCs/>
                                      <w:sz w:val="24"/>
                                      <w:szCs w:val="24"/>
                                    </w:rPr>
                                    <w:tab/>
                                  </w:r>
                                </w:p>
                                <w:p w14:paraId="4202C865" w14:textId="77777777" w:rsidR="00613066" w:rsidRPr="008553F7" w:rsidRDefault="00613066" w:rsidP="00DF3E5C">
                                  <w:pPr>
                                    <w:rPr>
                                      <w:rFonts w:ascii="Palatino Linotype" w:hAnsi="Palatino Linotype"/>
                                      <w:b/>
                                      <w:bCs/>
                                      <w:sz w:val="18"/>
                                      <w:szCs w:val="18"/>
                                    </w:rPr>
                                  </w:pPr>
                                  <w:r w:rsidRPr="008553F7">
                                    <w:rPr>
                                      <w:rFonts w:ascii="Cambria" w:hAnsi="Cambria"/>
                                      <w:b/>
                                      <w:bCs/>
                                      <w:sz w:val="24"/>
                                      <w:szCs w:val="24"/>
                                    </w:rPr>
                                    <w:t>ΠΑΝΕΠΙΣΤΗΜΙΟ ΚΡΗΤΗΣ</w:t>
                                  </w:r>
                                  <w:r w:rsidRPr="008553F7">
                                    <w:rPr>
                                      <w:rFonts w:ascii="Palatino Linotype" w:hAnsi="Palatino Linotype"/>
                                      <w:b/>
                                      <w:bCs/>
                                    </w:rPr>
                                    <w:tab/>
                                    <w:t xml:space="preserve">                             </w:t>
                                  </w:r>
                                </w:p>
                                <w:p w14:paraId="7FCE9551" w14:textId="77777777" w:rsidR="00613066" w:rsidRPr="008553F7" w:rsidRDefault="00613066" w:rsidP="0067238C">
                                  <w:pPr>
                                    <w:pBdr>
                                      <w:bottom w:val="thinThickSmallGap" w:sz="24" w:space="3" w:color="800000"/>
                                    </w:pBdr>
                                    <w:ind w:hanging="1701"/>
                                    <w:rPr>
                                      <w:color w:val="000080"/>
                                      <w:sz w:val="22"/>
                                      <w:szCs w:val="22"/>
                                    </w:rPr>
                                  </w:pPr>
                                  <w:r w:rsidRPr="008553F7">
                                    <w:rPr>
                                      <w:b/>
                                      <w:bCs/>
                                      <w:color w:val="000080"/>
                                      <w:sz w:val="22"/>
                                      <w:szCs w:val="22"/>
                                    </w:rPr>
                                    <w:t xml:space="preserve">         </w:t>
                                  </w:r>
                                  <w:r w:rsidRPr="008553F7">
                                    <w:rPr>
                                      <w:color w:val="000080"/>
                                      <w:sz w:val="22"/>
                                      <w:szCs w:val="22"/>
                                    </w:rPr>
                                    <w:t xml:space="preserve">               </w:t>
                                  </w:r>
                                </w:p>
                                <w:p w14:paraId="33434155" w14:textId="2237D48B" w:rsidR="00613066" w:rsidRPr="008553F7" w:rsidRDefault="00613066" w:rsidP="00DF3E5C">
                                  <w:pPr>
                                    <w:rPr>
                                      <w:rFonts w:ascii="Cambria" w:hAnsi="Cambria" w:cs="Arial"/>
                                      <w:b/>
                                      <w:sz w:val="22"/>
                                      <w:szCs w:val="22"/>
                                    </w:rPr>
                                  </w:pPr>
                                  <w:r w:rsidRPr="008553F7">
                                    <w:rPr>
                                      <w:rFonts w:ascii="Cambria" w:hAnsi="Cambria" w:cs="Arial"/>
                                      <w:b/>
                                      <w:sz w:val="22"/>
                                      <w:szCs w:val="22"/>
                                    </w:rPr>
                                    <w:t>ΔΙΕΥΘΥΝΣΗ ΟΙΚΟΝΟΜΙΚΗΣ ΔΙΑΧΕΙΡΙΣΗΣ</w:t>
                                  </w:r>
                                </w:p>
                                <w:p w14:paraId="362E2BED" w14:textId="77777777" w:rsidR="00613066" w:rsidRPr="00D54DD5" w:rsidRDefault="00613066" w:rsidP="00DF3E5C">
                                  <w:pPr>
                                    <w:rPr>
                                      <w:rFonts w:ascii="Cambria" w:hAnsi="Cambria" w:cs="Arial"/>
                                      <w:b/>
                                      <w:sz w:val="22"/>
                                      <w:szCs w:val="22"/>
                                    </w:rPr>
                                  </w:pPr>
                                  <w:r w:rsidRPr="008553F7">
                                    <w:rPr>
                                      <w:rFonts w:ascii="Cambria" w:hAnsi="Cambria" w:cs="Arial"/>
                                      <w:b/>
                                      <w:sz w:val="22"/>
                                      <w:szCs w:val="22"/>
                                    </w:rPr>
                                    <w:t>ΤΜΗΜΑ ΠΡΟΜΗΘΕΙΩΝ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9B91D8" id="_x0000_t202" coordsize="21600,21600" o:spt="202" path="m,l,21600r21600,l21600,xe">
                      <v:stroke joinstyle="miter"/>
                      <v:path gradientshapeok="t" o:connecttype="rect"/>
                    </v:shapetype>
                    <v:shape id="Text Box 3" o:spid="_x0000_s1026" type="#_x0000_t202" style="position:absolute;left:0;text-align:left;margin-left:67.05pt;margin-top:.8pt;width:410.85pt;height:8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" filled="f" stroked="f">
                      <v:textbox>
                        <w:txbxContent>
                          <w:p w14:paraId="63B56C26" w14:textId="77777777" w:rsidR="00613066" w:rsidRPr="008553F7" w:rsidRDefault="00613066" w:rsidP="00DF3E5C">
                            <w:pPr>
                              <w:rPr>
                                <w:rFonts w:ascii="Cambria" w:hAnsi="Cambria"/>
                                <w:b/>
                                <w:bCs/>
                                <w:sz w:val="24"/>
                                <w:szCs w:val="24"/>
                              </w:rPr>
                            </w:pPr>
                            <w:r w:rsidRPr="008553F7">
                              <w:rPr>
                                <w:rFonts w:ascii="Cambria" w:hAnsi="Cambria"/>
                                <w:b/>
                                <w:bCs/>
                                <w:sz w:val="24"/>
                                <w:szCs w:val="24"/>
                              </w:rPr>
                              <w:t>ΕΛΛΗΝΙΚΗ  ΔΗΜΟΚΡΑΤΙΑ</w:t>
                            </w:r>
                            <w:r w:rsidRPr="008553F7">
                              <w:rPr>
                                <w:rFonts w:ascii="Cambria" w:hAnsi="Cambria"/>
                                <w:b/>
                                <w:bCs/>
                                <w:sz w:val="24"/>
                                <w:szCs w:val="24"/>
                              </w:rPr>
                              <w:tab/>
                              <w:t xml:space="preserve">          </w:t>
                            </w:r>
                            <w:r w:rsidRPr="008553F7">
                              <w:rPr>
                                <w:rFonts w:ascii="Cambria" w:hAnsi="Cambria"/>
                                <w:b/>
                                <w:bCs/>
                                <w:sz w:val="24"/>
                                <w:szCs w:val="24"/>
                              </w:rPr>
                              <w:tab/>
                            </w:r>
                          </w:p>
                          <w:p w14:paraId="4202C865" w14:textId="77777777" w:rsidR="00613066" w:rsidRPr="008553F7" w:rsidRDefault="00613066" w:rsidP="00DF3E5C">
                            <w:pPr>
                              <w:rPr>
                                <w:rFonts w:ascii="Palatino Linotype" w:hAnsi="Palatino Linotype"/>
                                <w:b/>
                                <w:bCs/>
                                <w:sz w:val="18"/>
                                <w:szCs w:val="18"/>
                              </w:rPr>
                            </w:pPr>
                            <w:r w:rsidRPr="008553F7">
                              <w:rPr>
                                <w:rFonts w:ascii="Cambria" w:hAnsi="Cambria"/>
                                <w:b/>
                                <w:bCs/>
                                <w:sz w:val="24"/>
                                <w:szCs w:val="24"/>
                              </w:rPr>
                              <w:t>ΠΑΝΕΠΙΣΤΗΜΙΟ ΚΡΗΤΗΣ</w:t>
                            </w:r>
                            <w:r w:rsidRPr="008553F7">
                              <w:rPr>
                                <w:rFonts w:ascii="Palatino Linotype" w:hAnsi="Palatino Linotype"/>
                                <w:b/>
                                <w:bCs/>
                              </w:rPr>
                              <w:tab/>
                              <w:t xml:space="preserve">                             </w:t>
                            </w:r>
                          </w:p>
                          <w:p w14:paraId="7FCE9551" w14:textId="77777777" w:rsidR="00613066" w:rsidRPr="008553F7" w:rsidRDefault="00613066" w:rsidP="0067238C">
                            <w:pPr>
                              <w:pBdr>
                                <w:bottom w:val="thinThickSmallGap" w:sz="24" w:space="3" w:color="800000"/>
                              </w:pBdr>
                              <w:ind w:hanging="1701"/>
                              <w:rPr>
                                <w:color w:val="000080"/>
                                <w:sz w:val="22"/>
                                <w:szCs w:val="22"/>
                              </w:rPr>
                            </w:pPr>
                            <w:r w:rsidRPr="008553F7">
                              <w:rPr>
                                <w:b/>
                                <w:bCs/>
                                <w:color w:val="000080"/>
                                <w:sz w:val="22"/>
                                <w:szCs w:val="22"/>
                              </w:rPr>
                              <w:t xml:space="preserve">         </w:t>
                            </w:r>
                            <w:r w:rsidRPr="008553F7">
                              <w:rPr>
                                <w:color w:val="000080"/>
                                <w:sz w:val="22"/>
                                <w:szCs w:val="22"/>
                              </w:rPr>
                              <w:t xml:space="preserve">               </w:t>
                            </w:r>
                          </w:p>
                          <w:p w14:paraId="33434155" w14:textId="2237D48B" w:rsidR="00613066" w:rsidRPr="008553F7" w:rsidRDefault="00613066" w:rsidP="00DF3E5C">
                            <w:pPr>
                              <w:rPr>
                                <w:rFonts w:ascii="Cambria" w:hAnsi="Cambria" w:cs="Arial"/>
                                <w:b/>
                                <w:sz w:val="22"/>
                                <w:szCs w:val="22"/>
                              </w:rPr>
                            </w:pPr>
                            <w:r w:rsidRPr="008553F7">
                              <w:rPr>
                                <w:rFonts w:ascii="Cambria" w:hAnsi="Cambria" w:cs="Arial"/>
                                <w:b/>
                                <w:sz w:val="22"/>
                                <w:szCs w:val="22"/>
                              </w:rPr>
                              <w:t>ΔΙΕΥΘΥΝΣΗ ΟΙΚΟΝΟΜΙΚΗΣ ΔΙΑΧΕΙΡΙΣΗΣ</w:t>
                            </w:r>
                          </w:p>
                          <w:p w14:paraId="362E2BED" w14:textId="77777777" w:rsidR="00613066" w:rsidRPr="00D54DD5" w:rsidRDefault="00613066" w:rsidP="00DF3E5C">
                            <w:pPr>
                              <w:rPr>
                                <w:rFonts w:ascii="Cambria" w:hAnsi="Cambria" w:cs="Arial"/>
                                <w:b/>
                                <w:sz w:val="22"/>
                                <w:szCs w:val="22"/>
                              </w:rPr>
                            </w:pPr>
                            <w:r w:rsidRPr="008553F7">
                              <w:rPr>
                                <w:rFonts w:ascii="Cambria" w:hAnsi="Cambria" w:cs="Arial"/>
                                <w:b/>
                                <w:sz w:val="22"/>
                                <w:szCs w:val="22"/>
                              </w:rPr>
                              <w:t>ΤΜΗΜΑ ΠΡΟΜΗΘΕΙΩΝ</w:t>
                            </w:r>
                          </w:p>
                        </w:txbxContent>
                      </v:textbox>
                    </v:shape>
                  </w:pict>
                </mc:Fallback>
              </mc:AlternateContent>
            </w:r>
            <w:r w:rsidR="00BA3FB1" w:rsidRPr="00683F70">
              <w:rPr>
                <w:noProof/>
              </w:rPr>
              <w:drawing>
                <wp:inline distT="0" distB="0" distL="0" distR="0" wp14:anchorId="0602F32F" wp14:editId="3A3805C7">
                  <wp:extent cx="828675" cy="838200"/>
                  <wp:effectExtent l="19050" t="0" r="9525" b="0"/>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7"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p w14:paraId="1A4364F9" w14:textId="77777777" w:rsidR="00DF3E5C" w:rsidRPr="00683F70" w:rsidRDefault="00DF3E5C" w:rsidP="00683F70">
            <w:pPr>
              <w:pStyle w:val="a4"/>
            </w:pPr>
          </w:p>
          <w:tbl>
            <w:tblPr>
              <w:tblW w:w="9249" w:type="dxa"/>
              <w:tblInd w:w="6" w:type="dxa"/>
              <w:tblLayout w:type="fixed"/>
              <w:tblLook w:val="04A0" w:firstRow="1" w:lastRow="0" w:firstColumn="1" w:lastColumn="0" w:noHBand="0" w:noVBand="1"/>
            </w:tblPr>
            <w:tblGrid>
              <w:gridCol w:w="1368"/>
              <w:gridCol w:w="5184"/>
              <w:gridCol w:w="2697"/>
            </w:tblGrid>
            <w:tr w:rsidR="00DF3E5C" w:rsidRPr="00683F70" w14:paraId="7F350207" w14:textId="77777777" w:rsidTr="00F01119">
              <w:trPr>
                <w:trHeight w:val="624"/>
              </w:trPr>
              <w:tc>
                <w:tcPr>
                  <w:tcW w:w="1368" w:type="dxa"/>
                </w:tcPr>
                <w:p w14:paraId="4E4C9745" w14:textId="77777777" w:rsidR="00DF3E5C" w:rsidRPr="008553F7" w:rsidRDefault="00DF3E5C" w:rsidP="00683F70">
                  <w:pPr>
                    <w:pStyle w:val="a4"/>
                  </w:pPr>
                  <w:r w:rsidRPr="008553F7">
                    <w:t>Ταχ. Δ/νση</w:t>
                  </w:r>
                </w:p>
              </w:tc>
              <w:tc>
                <w:tcPr>
                  <w:tcW w:w="5184" w:type="dxa"/>
                </w:tcPr>
                <w:p w14:paraId="6B540A1B" w14:textId="4CB06E25" w:rsidR="00DF3E5C" w:rsidRPr="008553F7" w:rsidRDefault="00DF3E5C" w:rsidP="00683F70">
                  <w:pPr>
                    <w:pStyle w:val="a4"/>
                  </w:pPr>
                  <w:r w:rsidRPr="008553F7">
                    <w:t>:</w:t>
                  </w:r>
                  <w:r w:rsidR="00E1507A" w:rsidRPr="008553F7">
                    <w:t xml:space="preserve"> </w:t>
                  </w:r>
                  <w:r w:rsidR="00F01119" w:rsidRPr="008553F7">
                    <w:t xml:space="preserve">Πανεπιστημιούπολη </w:t>
                  </w:r>
                  <w:r w:rsidR="00E1507A" w:rsidRPr="008553F7">
                    <w:t>Γάλλου</w:t>
                  </w:r>
                </w:p>
                <w:p w14:paraId="3B1A40CE" w14:textId="2EF5E230" w:rsidR="00DF3E5C" w:rsidRPr="008553F7" w:rsidRDefault="00E1507A" w:rsidP="00683F70">
                  <w:pPr>
                    <w:pStyle w:val="a4"/>
                  </w:pPr>
                  <w:r w:rsidRPr="008553F7">
                    <w:t>74150</w:t>
                  </w:r>
                  <w:r w:rsidR="00DF3E5C" w:rsidRPr="008553F7">
                    <w:t xml:space="preserve">  </w:t>
                  </w:r>
                  <w:r w:rsidRPr="008553F7">
                    <w:t>ΡΕΘΥΜΝΟ</w:t>
                  </w:r>
                </w:p>
              </w:tc>
              <w:tc>
                <w:tcPr>
                  <w:tcW w:w="2697" w:type="dxa"/>
                </w:tcPr>
                <w:p w14:paraId="7934F201" w14:textId="1DFBC0EA" w:rsidR="00DF3E5C" w:rsidRPr="00683F70" w:rsidRDefault="00DF3E5C" w:rsidP="00683F70">
                  <w:pPr>
                    <w:pStyle w:val="a4"/>
                    <w:rPr>
                      <w:highlight w:val="yellow"/>
                    </w:rPr>
                  </w:pPr>
                </w:p>
              </w:tc>
            </w:tr>
            <w:tr w:rsidR="00DF3E5C" w:rsidRPr="00683F70" w14:paraId="32A0B096" w14:textId="77777777" w:rsidTr="00F01119">
              <w:trPr>
                <w:trHeight w:val="318"/>
              </w:trPr>
              <w:tc>
                <w:tcPr>
                  <w:tcW w:w="1368" w:type="dxa"/>
                </w:tcPr>
                <w:p w14:paraId="2F9BB583" w14:textId="77777777" w:rsidR="00DF3E5C" w:rsidRPr="008553F7" w:rsidRDefault="00DF3E5C" w:rsidP="00683F70">
                  <w:pPr>
                    <w:pStyle w:val="a4"/>
                  </w:pPr>
                  <w:r w:rsidRPr="008553F7">
                    <w:t>Πληροφ.</w:t>
                  </w:r>
                </w:p>
              </w:tc>
              <w:tc>
                <w:tcPr>
                  <w:tcW w:w="5184" w:type="dxa"/>
                </w:tcPr>
                <w:p w14:paraId="038F3CE2" w14:textId="60C69440" w:rsidR="00DF3E5C" w:rsidRPr="008553F7" w:rsidRDefault="00E1507A" w:rsidP="00683F70">
                  <w:pPr>
                    <w:pStyle w:val="a4"/>
                  </w:pPr>
                  <w:r w:rsidRPr="008553F7">
                    <w:t>Γ. Μαμαλάκης</w:t>
                  </w:r>
                </w:p>
              </w:tc>
              <w:tc>
                <w:tcPr>
                  <w:tcW w:w="2697" w:type="dxa"/>
                </w:tcPr>
                <w:p w14:paraId="291F58DC" w14:textId="3F439037" w:rsidR="00DF3E5C" w:rsidRPr="00683F70" w:rsidRDefault="00F01119" w:rsidP="000D6B82">
                  <w:pPr>
                    <w:pStyle w:val="a4"/>
                    <w:rPr>
                      <w:highlight w:val="yellow"/>
                    </w:rPr>
                  </w:pPr>
                  <w:r w:rsidRPr="000D6B82">
                    <w:t xml:space="preserve">   </w:t>
                  </w:r>
                  <w:r w:rsidR="00E1507A" w:rsidRPr="000D6B82">
                    <w:t>Ρέθυμνο,</w:t>
                  </w:r>
                  <w:r w:rsidR="00467B5C">
                    <w:t>1</w:t>
                  </w:r>
                  <w:r w:rsidR="00647018">
                    <w:rPr>
                      <w:lang w:val="en-US"/>
                    </w:rPr>
                    <w:t>2/</w:t>
                  </w:r>
                  <w:r w:rsidR="007844BE">
                    <w:t>10</w:t>
                  </w:r>
                  <w:r w:rsidR="00236DAA" w:rsidRPr="000D6B82">
                    <w:t>/202</w:t>
                  </w:r>
                  <w:r w:rsidR="00783838">
                    <w:t>3</w:t>
                  </w:r>
                </w:p>
              </w:tc>
            </w:tr>
            <w:tr w:rsidR="00DF3E5C" w:rsidRPr="00683F70" w14:paraId="558BCFEA" w14:textId="77777777" w:rsidTr="00F01119">
              <w:trPr>
                <w:trHeight w:val="306"/>
              </w:trPr>
              <w:tc>
                <w:tcPr>
                  <w:tcW w:w="1368" w:type="dxa"/>
                </w:tcPr>
                <w:p w14:paraId="59A33AF7" w14:textId="77777777" w:rsidR="00DF3E5C" w:rsidRPr="008553F7" w:rsidRDefault="00DF3E5C" w:rsidP="00683F70">
                  <w:pPr>
                    <w:pStyle w:val="a4"/>
                  </w:pPr>
                  <w:r w:rsidRPr="008553F7">
                    <w:t>Τηλ.</w:t>
                  </w:r>
                </w:p>
              </w:tc>
              <w:tc>
                <w:tcPr>
                  <w:tcW w:w="5184" w:type="dxa"/>
                </w:tcPr>
                <w:p w14:paraId="6619F2B7" w14:textId="1B8B56D4" w:rsidR="00DF3E5C" w:rsidRPr="008553F7" w:rsidRDefault="00DF3E5C" w:rsidP="000D6B82">
                  <w:pPr>
                    <w:pStyle w:val="a4"/>
                    <w:tabs>
                      <w:tab w:val="right" w:pos="4968"/>
                    </w:tabs>
                  </w:pPr>
                  <w:r w:rsidRPr="008553F7">
                    <w:t>:</w:t>
                  </w:r>
                  <w:r w:rsidR="00E1507A" w:rsidRPr="008553F7">
                    <w:t xml:space="preserve"> 2831077997</w:t>
                  </w:r>
                  <w:r w:rsidR="000D6B82">
                    <w:tab/>
                  </w:r>
                </w:p>
              </w:tc>
              <w:tc>
                <w:tcPr>
                  <w:tcW w:w="2697" w:type="dxa"/>
                </w:tcPr>
                <w:p w14:paraId="0C814048" w14:textId="4FD64AA5" w:rsidR="00DF3E5C" w:rsidRPr="00683F70" w:rsidRDefault="00F01119" w:rsidP="000D6B82">
                  <w:pPr>
                    <w:pStyle w:val="a4"/>
                    <w:rPr>
                      <w:highlight w:val="yellow"/>
                    </w:rPr>
                  </w:pPr>
                  <w:r w:rsidRPr="000D6B82">
                    <w:t xml:space="preserve">  </w:t>
                  </w:r>
                  <w:r w:rsidR="00DF3E5C" w:rsidRPr="000D6B82">
                    <w:t>Αρ.</w:t>
                  </w:r>
                  <w:r w:rsidR="003F6588">
                    <w:t xml:space="preserve"> </w:t>
                  </w:r>
                  <w:r w:rsidR="00DF3E5C" w:rsidRPr="000D6B82">
                    <w:t>Γεν.</w:t>
                  </w:r>
                  <w:r w:rsidR="003F6588">
                    <w:t xml:space="preserve"> </w:t>
                  </w:r>
                  <w:r w:rsidR="00DF3E5C" w:rsidRPr="000D6B82">
                    <w:t>Πρωτ.:</w:t>
                  </w:r>
                  <w:r w:rsidR="00647018">
                    <w:rPr>
                      <w:lang w:val="en-US"/>
                    </w:rPr>
                    <w:t>23494</w:t>
                  </w:r>
                  <w:r w:rsidR="00E1507A" w:rsidRPr="000D6B82">
                    <w:t xml:space="preserve">   </w:t>
                  </w:r>
                  <w:r w:rsidR="00E1507A" w:rsidRPr="00683F70">
                    <w:rPr>
                      <w:highlight w:val="yellow"/>
                    </w:rPr>
                    <w:t xml:space="preserve">            </w:t>
                  </w:r>
                </w:p>
              </w:tc>
            </w:tr>
            <w:tr w:rsidR="00DF3E5C" w:rsidRPr="00683F70" w14:paraId="374673F0" w14:textId="77777777" w:rsidTr="00F01119">
              <w:trPr>
                <w:trHeight w:val="318"/>
              </w:trPr>
              <w:tc>
                <w:tcPr>
                  <w:tcW w:w="1368" w:type="dxa"/>
                </w:tcPr>
                <w:p w14:paraId="6FB421F7" w14:textId="77777777" w:rsidR="00DF3E5C" w:rsidRPr="008553F7" w:rsidRDefault="00DF3E5C" w:rsidP="00683F70">
                  <w:pPr>
                    <w:pStyle w:val="a4"/>
                  </w:pPr>
                  <w:r w:rsidRPr="008553F7">
                    <w:rPr>
                      <w:lang w:val="en-US"/>
                    </w:rPr>
                    <w:t>Email</w:t>
                  </w:r>
                </w:p>
              </w:tc>
              <w:tc>
                <w:tcPr>
                  <w:tcW w:w="5184" w:type="dxa"/>
                </w:tcPr>
                <w:p w14:paraId="6C87F863" w14:textId="1DE65560" w:rsidR="00DF3E5C" w:rsidRPr="008553F7" w:rsidRDefault="00DF3E5C" w:rsidP="00683F70">
                  <w:pPr>
                    <w:pStyle w:val="a4"/>
                  </w:pPr>
                  <w:r w:rsidRPr="008553F7">
                    <w:t>:</w:t>
                  </w:r>
                  <w:r w:rsidR="00E1507A" w:rsidRPr="008553F7">
                    <w:t xml:space="preserve"> </w:t>
                  </w:r>
                  <w:r w:rsidR="00E1507A" w:rsidRPr="008553F7">
                    <w:rPr>
                      <w:lang w:val="en-US"/>
                    </w:rPr>
                    <w:t>mamalakis</w:t>
                  </w:r>
                  <w:r w:rsidR="00E1507A" w:rsidRPr="008553F7">
                    <w:t>@</w:t>
                  </w:r>
                  <w:r w:rsidR="00E1507A" w:rsidRPr="008553F7">
                    <w:rPr>
                      <w:lang w:val="en-US"/>
                    </w:rPr>
                    <w:t>admin</w:t>
                  </w:r>
                  <w:r w:rsidR="00E1507A" w:rsidRPr="008553F7">
                    <w:t>.</w:t>
                  </w:r>
                  <w:r w:rsidR="00E1507A" w:rsidRPr="008553F7">
                    <w:rPr>
                      <w:lang w:val="en-US"/>
                    </w:rPr>
                    <w:t>uoc</w:t>
                  </w:r>
                  <w:r w:rsidR="00E1507A" w:rsidRPr="008553F7">
                    <w:t>.</w:t>
                  </w:r>
                  <w:r w:rsidR="00E1507A" w:rsidRPr="008553F7">
                    <w:rPr>
                      <w:lang w:val="en-US"/>
                    </w:rPr>
                    <w:t>gr</w:t>
                  </w:r>
                </w:p>
              </w:tc>
              <w:tc>
                <w:tcPr>
                  <w:tcW w:w="2697" w:type="dxa"/>
                </w:tcPr>
                <w:p w14:paraId="3750F151" w14:textId="77777777" w:rsidR="00DF3E5C" w:rsidRPr="00683F70" w:rsidRDefault="00DF3E5C" w:rsidP="00683F70">
                  <w:pPr>
                    <w:pStyle w:val="a4"/>
                    <w:rPr>
                      <w:highlight w:val="yellow"/>
                    </w:rPr>
                  </w:pPr>
                </w:p>
              </w:tc>
            </w:tr>
            <w:tr w:rsidR="00DF3E5C" w:rsidRPr="00683F70" w14:paraId="35D1D867" w14:textId="77777777" w:rsidTr="00F01119">
              <w:trPr>
                <w:trHeight w:val="318"/>
              </w:trPr>
              <w:tc>
                <w:tcPr>
                  <w:tcW w:w="1368" w:type="dxa"/>
                </w:tcPr>
                <w:p w14:paraId="24DA8AEB" w14:textId="77777777" w:rsidR="00DF3E5C" w:rsidRPr="008553F7" w:rsidRDefault="00DF3E5C" w:rsidP="00683F70">
                  <w:pPr>
                    <w:pStyle w:val="a4"/>
                  </w:pPr>
                  <w:r w:rsidRPr="008553F7">
                    <w:t>Ιστοσελίδα</w:t>
                  </w:r>
                </w:p>
              </w:tc>
              <w:tc>
                <w:tcPr>
                  <w:tcW w:w="5184" w:type="dxa"/>
                </w:tcPr>
                <w:p w14:paraId="6F100CD8" w14:textId="77777777" w:rsidR="00DF3E5C" w:rsidRPr="008553F7" w:rsidRDefault="00DF3E5C" w:rsidP="00683F70">
                  <w:pPr>
                    <w:pStyle w:val="a4"/>
                  </w:pPr>
                  <w:r w:rsidRPr="008553F7">
                    <w:t>:</w:t>
                  </w:r>
                  <w:r w:rsidRPr="008553F7">
                    <w:rPr>
                      <w:lang w:val="en-US"/>
                    </w:rPr>
                    <w:t>https</w:t>
                  </w:r>
                  <w:r w:rsidRPr="008553F7">
                    <w:t>://</w:t>
                  </w:r>
                  <w:r w:rsidRPr="008553F7">
                    <w:rPr>
                      <w:lang w:val="en-US"/>
                    </w:rPr>
                    <w:t>www</w:t>
                  </w:r>
                  <w:r w:rsidRPr="008553F7">
                    <w:t>.</w:t>
                  </w:r>
                  <w:r w:rsidRPr="008553F7">
                    <w:rPr>
                      <w:lang w:val="en-US"/>
                    </w:rPr>
                    <w:t>uoc</w:t>
                  </w:r>
                  <w:r w:rsidRPr="008553F7">
                    <w:t>.</w:t>
                  </w:r>
                  <w:r w:rsidRPr="008553F7">
                    <w:rPr>
                      <w:lang w:val="en-US"/>
                    </w:rPr>
                    <w:t>gr</w:t>
                  </w:r>
                </w:p>
              </w:tc>
              <w:tc>
                <w:tcPr>
                  <w:tcW w:w="2697" w:type="dxa"/>
                </w:tcPr>
                <w:p w14:paraId="55C9B281" w14:textId="77777777" w:rsidR="00DF3E5C" w:rsidRPr="00683F70" w:rsidRDefault="00DF3E5C" w:rsidP="008553F7">
                  <w:pPr>
                    <w:pStyle w:val="a4"/>
                    <w:jc w:val="right"/>
                    <w:rPr>
                      <w:highlight w:val="yellow"/>
                    </w:rPr>
                  </w:pPr>
                </w:p>
              </w:tc>
            </w:tr>
          </w:tbl>
          <w:p w14:paraId="06947136" w14:textId="77777777" w:rsidR="00DF3E5C" w:rsidRPr="00683F70" w:rsidRDefault="00DF3E5C" w:rsidP="003722EB">
            <w:pPr>
              <w:pStyle w:val="a4"/>
            </w:pPr>
          </w:p>
        </w:tc>
        <w:tc>
          <w:tcPr>
            <w:tcW w:w="248" w:type="dxa"/>
          </w:tcPr>
          <w:p w14:paraId="07C7CC7C" w14:textId="77777777" w:rsidR="00DF3E5C" w:rsidRPr="00683F70" w:rsidRDefault="00DF3E5C" w:rsidP="00683F70">
            <w:pPr>
              <w:pStyle w:val="a4"/>
            </w:pPr>
          </w:p>
        </w:tc>
        <w:tc>
          <w:tcPr>
            <w:tcW w:w="655" w:type="dxa"/>
          </w:tcPr>
          <w:p w14:paraId="16FC5670" w14:textId="77777777" w:rsidR="00DF3E5C" w:rsidRPr="00683F70" w:rsidRDefault="00DF3E5C" w:rsidP="00683F70">
            <w:pPr>
              <w:pStyle w:val="a4"/>
            </w:pPr>
          </w:p>
          <w:p w14:paraId="698CD2AA" w14:textId="77777777" w:rsidR="00DF3E5C" w:rsidRPr="00683F70" w:rsidRDefault="00DF3E5C" w:rsidP="00683F70">
            <w:pPr>
              <w:pStyle w:val="a4"/>
              <w:rPr>
                <w:color w:val="FF0000"/>
              </w:rPr>
            </w:pPr>
            <w:r w:rsidRPr="00683F70">
              <w:rPr>
                <w:color w:val="FF0000"/>
              </w:rPr>
              <w:t xml:space="preserve">                      </w:t>
            </w:r>
          </w:p>
          <w:p w14:paraId="5A7AA4A4" w14:textId="77777777" w:rsidR="00DF3E5C" w:rsidRPr="00683F70" w:rsidRDefault="00DF3E5C" w:rsidP="00683F70">
            <w:pPr>
              <w:pStyle w:val="a4"/>
              <w:rPr>
                <w:color w:val="FF0000"/>
              </w:rPr>
            </w:pPr>
          </w:p>
          <w:p w14:paraId="2E0AFC19" w14:textId="77777777" w:rsidR="00DF3E5C" w:rsidRPr="00683F70" w:rsidRDefault="00DF3E5C" w:rsidP="00683F70">
            <w:pPr>
              <w:pStyle w:val="a4"/>
              <w:rPr>
                <w:color w:val="FF0000"/>
              </w:rPr>
            </w:pPr>
          </w:p>
          <w:p w14:paraId="767620B9" w14:textId="77777777" w:rsidR="00DF3E5C" w:rsidRPr="00683F70" w:rsidRDefault="00DF3E5C" w:rsidP="00683F70">
            <w:pPr>
              <w:pStyle w:val="a4"/>
              <w:rPr>
                <w:color w:val="FF0000"/>
              </w:rPr>
            </w:pPr>
          </w:p>
          <w:p w14:paraId="2CD24AA6" w14:textId="77777777" w:rsidR="00DF3E5C" w:rsidRPr="00683F70" w:rsidRDefault="00DF3E5C" w:rsidP="00683F70">
            <w:pPr>
              <w:pStyle w:val="a4"/>
              <w:rPr>
                <w:color w:val="FF0000"/>
              </w:rPr>
            </w:pPr>
          </w:p>
          <w:p w14:paraId="1A869C72" w14:textId="77777777" w:rsidR="00DF3E5C" w:rsidRPr="00683F70" w:rsidRDefault="00DF3E5C" w:rsidP="00683F70">
            <w:pPr>
              <w:pStyle w:val="a4"/>
              <w:rPr>
                <w:color w:val="FF0000"/>
              </w:rPr>
            </w:pPr>
          </w:p>
          <w:p w14:paraId="392C8899" w14:textId="77777777" w:rsidR="00DF3E5C" w:rsidRPr="00683F70" w:rsidRDefault="00DF3E5C" w:rsidP="00683F70">
            <w:pPr>
              <w:pStyle w:val="a4"/>
              <w:rPr>
                <w:color w:val="FF0000"/>
              </w:rPr>
            </w:pPr>
          </w:p>
          <w:p w14:paraId="7C811E7C" w14:textId="77777777" w:rsidR="00DF3E5C" w:rsidRPr="00683F70" w:rsidRDefault="00DF3E5C" w:rsidP="00683F70">
            <w:pPr>
              <w:pStyle w:val="a4"/>
            </w:pPr>
            <w:r w:rsidRPr="00683F70">
              <w:rPr>
                <w:color w:val="FF0000"/>
              </w:rPr>
              <w:t xml:space="preserve"> </w:t>
            </w:r>
            <w:r w:rsidRPr="00683F70">
              <w:rPr>
                <w:highlight w:val="yellow"/>
              </w:rPr>
              <w:t xml:space="preserve">                      </w:t>
            </w:r>
          </w:p>
        </w:tc>
      </w:tr>
    </w:tbl>
    <w:p w14:paraId="6E64BAE2" w14:textId="7497177B" w:rsidR="00DF3D75" w:rsidRPr="00683F70" w:rsidRDefault="00DF3D75" w:rsidP="00683F70">
      <w:pPr>
        <w:pStyle w:val="a4"/>
      </w:pPr>
      <w:r w:rsidRPr="00683F70">
        <w:rPr>
          <w:b/>
          <w:bCs/>
        </w:rPr>
        <w:t xml:space="preserve">ΘΕΜΑ: Πρόσκληση </w:t>
      </w:r>
      <w:r w:rsidR="000D6B82">
        <w:rPr>
          <w:b/>
          <w:bCs/>
        </w:rPr>
        <w:t>εκδήλωσης ενδιαφέροντος</w:t>
      </w:r>
      <w:r w:rsidRPr="00683F70">
        <w:rPr>
          <w:b/>
          <w:bCs/>
        </w:rPr>
        <w:t xml:space="preserve"> για </w:t>
      </w:r>
      <w:r w:rsidR="007038AA" w:rsidRPr="007038AA">
        <w:rPr>
          <w:b/>
          <w:bCs/>
        </w:rPr>
        <w:t xml:space="preserve"> την κάλυψη παροχής υπηρεσιών Ιατρού Εργασίας από την υπογραφή της σύμβασης (όχι νωρίτερα από 03-12-2023) έως 31-12-2024 και Τεχνικού Ασφαλείας από την υπογραφή της σύμβασης (όχι νωρίτερα από 23-11-2023) έως 31-12-2024 σε Ρέθυμνο Ηράκλειο.</w:t>
      </w:r>
    </w:p>
    <w:p w14:paraId="296263FB" w14:textId="77777777" w:rsidR="00DF3D75" w:rsidRPr="00683F70" w:rsidRDefault="00DF3D75" w:rsidP="00683F70">
      <w:pPr>
        <w:pStyle w:val="a4"/>
        <w:jc w:val="center"/>
        <w:rPr>
          <w:b/>
          <w:bCs/>
        </w:rPr>
      </w:pPr>
      <w:r w:rsidRPr="00683F70">
        <w:rPr>
          <w:b/>
          <w:bCs/>
        </w:rPr>
        <w:t>ΠΡΟΣΚΛΗΣΗ ΕΚΔΗΛΩΣΗΣ ΕΝΔΙΑΦΕΡΟΝΤΟΣ</w:t>
      </w:r>
    </w:p>
    <w:tbl>
      <w:tblPr>
        <w:tblStyle w:val="a8"/>
        <w:tblW w:w="0" w:type="auto"/>
        <w:tblLayout w:type="fixed"/>
        <w:tblLook w:val="04A0" w:firstRow="1" w:lastRow="0" w:firstColumn="1" w:lastColumn="0" w:noHBand="0" w:noVBand="1"/>
      </w:tblPr>
      <w:tblGrid>
        <w:gridCol w:w="4519"/>
        <w:gridCol w:w="4520"/>
      </w:tblGrid>
      <w:tr w:rsidR="00DF3D75" w:rsidRPr="00683F70" w14:paraId="0839748F" w14:textId="77777777" w:rsidTr="00F4587E">
        <w:tc>
          <w:tcPr>
            <w:tcW w:w="4519" w:type="dxa"/>
          </w:tcPr>
          <w:p w14:paraId="74FF94E8" w14:textId="77777777" w:rsidR="00DF3D75" w:rsidRPr="00683F70" w:rsidRDefault="00DF3D75" w:rsidP="00683F70">
            <w:pPr>
              <w:pStyle w:val="a4"/>
              <w:rPr>
                <w:b/>
                <w:bCs/>
              </w:rPr>
            </w:pPr>
            <w:r w:rsidRPr="00683F70">
              <w:rPr>
                <w:b/>
                <w:bCs/>
              </w:rPr>
              <w:t>Αναθέτουσα Αρχή:</w:t>
            </w:r>
          </w:p>
        </w:tc>
        <w:tc>
          <w:tcPr>
            <w:tcW w:w="4520" w:type="dxa"/>
          </w:tcPr>
          <w:p w14:paraId="0C00729C" w14:textId="77777777" w:rsidR="00DF3D75" w:rsidRPr="00683F70" w:rsidRDefault="00DF3D75" w:rsidP="00683F70">
            <w:pPr>
              <w:pStyle w:val="a4"/>
            </w:pPr>
            <w:r w:rsidRPr="00683F70">
              <w:t>Πανεπιστήμιο Κρήτης</w:t>
            </w:r>
          </w:p>
        </w:tc>
      </w:tr>
      <w:tr w:rsidR="00DC49A0" w:rsidRPr="00683F70" w14:paraId="05044864" w14:textId="77777777" w:rsidTr="00591E69">
        <w:tc>
          <w:tcPr>
            <w:tcW w:w="4519" w:type="dxa"/>
          </w:tcPr>
          <w:p w14:paraId="1F395A08" w14:textId="77777777" w:rsidR="00DC49A0" w:rsidRPr="00683F70" w:rsidRDefault="00DC49A0" w:rsidP="00683F70">
            <w:pPr>
              <w:pStyle w:val="a4"/>
              <w:rPr>
                <w:b/>
                <w:bCs/>
              </w:rPr>
            </w:pPr>
            <w:r w:rsidRPr="00683F70">
              <w:rPr>
                <w:b/>
                <w:bCs/>
              </w:rPr>
              <w:t>Κωδικός Ηλεκτρονικής Τιμολόγησης Αναθέτουσας Αρχής</w:t>
            </w:r>
          </w:p>
        </w:tc>
        <w:tc>
          <w:tcPr>
            <w:tcW w:w="4520" w:type="dxa"/>
            <w:vAlign w:val="center"/>
          </w:tcPr>
          <w:p w14:paraId="763FB4B4" w14:textId="77777777" w:rsidR="00DC49A0" w:rsidRPr="00683F70" w:rsidRDefault="00DC49A0" w:rsidP="00683F70">
            <w:pPr>
              <w:pStyle w:val="a4"/>
            </w:pPr>
            <w:r w:rsidRPr="00683F70">
              <w:t>4310</w:t>
            </w:r>
          </w:p>
        </w:tc>
      </w:tr>
      <w:tr w:rsidR="00DF3D75" w:rsidRPr="00683F70" w14:paraId="774D262F" w14:textId="77777777" w:rsidTr="00F4587E">
        <w:tc>
          <w:tcPr>
            <w:tcW w:w="4519" w:type="dxa"/>
          </w:tcPr>
          <w:p w14:paraId="1059E67E" w14:textId="77777777" w:rsidR="00DF3D75" w:rsidRPr="00683F70" w:rsidRDefault="00DF3D75" w:rsidP="00683F70">
            <w:pPr>
              <w:pStyle w:val="a4"/>
              <w:rPr>
                <w:b/>
                <w:bCs/>
              </w:rPr>
            </w:pPr>
            <w:r w:rsidRPr="00683F70">
              <w:rPr>
                <w:b/>
                <w:bCs/>
              </w:rPr>
              <w:t>ΚΑΕ:</w:t>
            </w:r>
          </w:p>
        </w:tc>
        <w:tc>
          <w:tcPr>
            <w:tcW w:w="4520" w:type="dxa"/>
          </w:tcPr>
          <w:p w14:paraId="63EC3228" w14:textId="1A022711" w:rsidR="00DF3D75" w:rsidRPr="00683F70" w:rsidRDefault="009C410F" w:rsidP="00683F70">
            <w:pPr>
              <w:pStyle w:val="a4"/>
            </w:pPr>
            <w:r w:rsidRPr="00683F70">
              <w:t>0439, 0419</w:t>
            </w:r>
            <w:r w:rsidR="00BB378F">
              <w:t>.</w:t>
            </w:r>
          </w:p>
        </w:tc>
      </w:tr>
      <w:tr w:rsidR="00DF3D75" w:rsidRPr="00683F70" w14:paraId="45D999A3" w14:textId="77777777" w:rsidTr="00F4587E">
        <w:tc>
          <w:tcPr>
            <w:tcW w:w="4519" w:type="dxa"/>
          </w:tcPr>
          <w:p w14:paraId="65BECA5D" w14:textId="77777777" w:rsidR="00DF3D75" w:rsidRPr="00683F70" w:rsidRDefault="00DF3D75" w:rsidP="00683F70">
            <w:pPr>
              <w:pStyle w:val="a4"/>
              <w:rPr>
                <w:b/>
                <w:bCs/>
              </w:rPr>
            </w:pPr>
            <w:r w:rsidRPr="00683F70">
              <w:rPr>
                <w:b/>
                <w:bCs/>
                <w:lang w:val="en-US"/>
              </w:rPr>
              <w:t>CPV :</w:t>
            </w:r>
          </w:p>
        </w:tc>
        <w:tc>
          <w:tcPr>
            <w:tcW w:w="4520" w:type="dxa"/>
          </w:tcPr>
          <w:p w14:paraId="63664433" w14:textId="58DA88C2" w:rsidR="009C410F" w:rsidRPr="00DD720E" w:rsidRDefault="009C410F" w:rsidP="006E63AC">
            <w:pPr>
              <w:pStyle w:val="a4"/>
              <w:spacing w:line="240" w:lineRule="auto"/>
              <w:rPr>
                <w:b/>
                <w:bCs/>
              </w:rPr>
            </w:pPr>
            <w:r w:rsidRPr="00DD720E">
              <w:rPr>
                <w:b/>
                <w:bCs/>
              </w:rPr>
              <w:t>Τμήμα</w:t>
            </w:r>
            <w:r w:rsidR="00DD720E">
              <w:rPr>
                <w:b/>
                <w:bCs/>
              </w:rPr>
              <w:t xml:space="preserve"> </w:t>
            </w:r>
            <w:r w:rsidRPr="00DD720E">
              <w:rPr>
                <w:b/>
                <w:bCs/>
              </w:rPr>
              <w:t>1:</w:t>
            </w:r>
            <w:r w:rsidR="00244135" w:rsidRPr="00DD720E">
              <w:rPr>
                <w:b/>
                <w:bCs/>
              </w:rPr>
              <w:t xml:space="preserve">   </w:t>
            </w:r>
            <w:r w:rsidR="00541F11" w:rsidRPr="00DD720E">
              <w:rPr>
                <w:b/>
                <w:bCs/>
              </w:rPr>
              <w:t>85</w:t>
            </w:r>
            <w:r w:rsidRPr="00DD720E">
              <w:rPr>
                <w:b/>
                <w:bCs/>
              </w:rPr>
              <w:t>121000-3-Ιατρικές υπηρεσίες</w:t>
            </w:r>
            <w:r w:rsidR="00244135" w:rsidRPr="00DD720E">
              <w:rPr>
                <w:b/>
                <w:bCs/>
              </w:rPr>
              <w:t>.</w:t>
            </w:r>
          </w:p>
          <w:p w14:paraId="65534060" w14:textId="541EFFD6" w:rsidR="00DF3D75" w:rsidRPr="00683F70" w:rsidRDefault="009C410F" w:rsidP="006E63AC">
            <w:pPr>
              <w:pStyle w:val="a4"/>
              <w:spacing w:line="240" w:lineRule="auto"/>
            </w:pPr>
            <w:r w:rsidRPr="00DD720E">
              <w:rPr>
                <w:b/>
                <w:bCs/>
              </w:rPr>
              <w:t>Τμήμα</w:t>
            </w:r>
            <w:r w:rsidR="00AD47FD" w:rsidRPr="00DD720E">
              <w:rPr>
                <w:b/>
                <w:bCs/>
              </w:rPr>
              <w:t xml:space="preserve"> </w:t>
            </w:r>
            <w:r w:rsidRPr="00DD720E">
              <w:rPr>
                <w:b/>
                <w:bCs/>
              </w:rPr>
              <w:t>2: 71631300-</w:t>
            </w:r>
            <w:r w:rsidR="007E007C" w:rsidRPr="00E24AC8">
              <w:rPr>
                <w:b/>
                <w:bCs/>
              </w:rPr>
              <w:t>0</w:t>
            </w:r>
            <w:r w:rsidRPr="00DD720E">
              <w:rPr>
                <w:b/>
                <w:bCs/>
              </w:rPr>
              <w:t>-Υπηρεσίες τεχνικής επιθεώρησης.</w:t>
            </w:r>
            <w:r w:rsidRPr="00683F70">
              <w:t xml:space="preserve"> </w:t>
            </w:r>
          </w:p>
        </w:tc>
      </w:tr>
      <w:tr w:rsidR="00DF3D75" w:rsidRPr="00683F70" w14:paraId="74C19170" w14:textId="77777777" w:rsidTr="00F4587E">
        <w:tc>
          <w:tcPr>
            <w:tcW w:w="4519" w:type="dxa"/>
          </w:tcPr>
          <w:p w14:paraId="47E7D83B" w14:textId="77777777" w:rsidR="00DF3D75" w:rsidRPr="00683F70" w:rsidRDefault="00DF3D75" w:rsidP="00683F70">
            <w:pPr>
              <w:pStyle w:val="a4"/>
              <w:rPr>
                <w:b/>
                <w:bCs/>
              </w:rPr>
            </w:pPr>
            <w:r w:rsidRPr="00683F70">
              <w:rPr>
                <w:b/>
                <w:bCs/>
              </w:rPr>
              <w:t>Κριτήριο Ανάθεσης:</w:t>
            </w:r>
          </w:p>
        </w:tc>
        <w:tc>
          <w:tcPr>
            <w:tcW w:w="4520" w:type="dxa"/>
          </w:tcPr>
          <w:p w14:paraId="245F3D5B" w14:textId="12004A0F" w:rsidR="00DF3D75" w:rsidRPr="00683F70" w:rsidRDefault="00DF3D75" w:rsidP="00B25D68">
            <w:pPr>
              <w:pStyle w:val="a4"/>
              <w:spacing w:line="240" w:lineRule="auto"/>
            </w:pPr>
            <w:r w:rsidRPr="00683F70">
              <w:t>Πλέον συμφέρουσα από οικονομική άποψη προσφορά μόνο βάσει τιμής</w:t>
            </w:r>
            <w:r w:rsidR="00E03760">
              <w:t xml:space="preserve"> για την κάθε μία κατηγορία υπηρεσιών.</w:t>
            </w:r>
          </w:p>
        </w:tc>
      </w:tr>
      <w:tr w:rsidR="00DF3D75" w:rsidRPr="00683F70" w14:paraId="67C4819B" w14:textId="77777777" w:rsidTr="00F4587E">
        <w:tc>
          <w:tcPr>
            <w:tcW w:w="4519" w:type="dxa"/>
          </w:tcPr>
          <w:p w14:paraId="40F57D88" w14:textId="5F1277AD" w:rsidR="00DF3D75" w:rsidRPr="00683F70" w:rsidRDefault="00E03760" w:rsidP="00E03760">
            <w:pPr>
              <w:pStyle w:val="a4"/>
              <w:rPr>
                <w:b/>
                <w:bCs/>
              </w:rPr>
            </w:pPr>
            <w:r>
              <w:rPr>
                <w:b/>
                <w:bCs/>
              </w:rPr>
              <w:t xml:space="preserve">Συνολική </w:t>
            </w:r>
            <w:r w:rsidR="00DF3D75" w:rsidRPr="00683F70">
              <w:rPr>
                <w:b/>
                <w:bCs/>
              </w:rPr>
              <w:t xml:space="preserve">Προϋπολογισθείσα </w:t>
            </w:r>
            <w:r>
              <w:rPr>
                <w:b/>
                <w:bCs/>
              </w:rPr>
              <w:t>Δ</w:t>
            </w:r>
            <w:r w:rsidR="00DF3D75" w:rsidRPr="00683F70">
              <w:rPr>
                <w:b/>
                <w:bCs/>
              </w:rPr>
              <w:t>απάνη:</w:t>
            </w:r>
          </w:p>
        </w:tc>
        <w:tc>
          <w:tcPr>
            <w:tcW w:w="4520" w:type="dxa"/>
          </w:tcPr>
          <w:p w14:paraId="24DDB063" w14:textId="12079604" w:rsidR="00DF3D75" w:rsidRPr="00683F70" w:rsidRDefault="003A0D3D" w:rsidP="006E63AC">
            <w:pPr>
              <w:pStyle w:val="a4"/>
              <w:spacing w:line="240" w:lineRule="auto"/>
            </w:pPr>
            <w:r>
              <w:rPr>
                <w:b/>
              </w:rPr>
              <w:t>33.839,79</w:t>
            </w:r>
            <w:r w:rsidR="00A95942" w:rsidRPr="006E63AC">
              <w:rPr>
                <w:b/>
              </w:rPr>
              <w:t>€</w:t>
            </w:r>
            <w:r w:rsidR="00E03760">
              <w:t xml:space="preserve"> (ΚΑΕ 0439 Ιατρός </w:t>
            </w:r>
            <w:r w:rsidR="006E63AC">
              <w:t xml:space="preserve">Εργασίας ποσό </w:t>
            </w:r>
            <w:r>
              <w:t>14</w:t>
            </w:r>
            <w:r w:rsidR="006E63AC">
              <w:t>.</w:t>
            </w:r>
            <w:r>
              <w:t>729</w:t>
            </w:r>
            <w:r w:rsidR="006E63AC">
              <w:t>,</w:t>
            </w:r>
            <w:r>
              <w:t>65</w:t>
            </w:r>
            <w:r w:rsidR="006E63AC">
              <w:t>€) (ΚΑΕ 0419 Τεχνικός Ασφαλείας ποσό 1</w:t>
            </w:r>
            <w:r>
              <w:t>9</w:t>
            </w:r>
            <w:r w:rsidR="006E63AC">
              <w:t>.</w:t>
            </w:r>
            <w:r>
              <w:t>110</w:t>
            </w:r>
            <w:r w:rsidR="006E63AC">
              <w:t>,</w:t>
            </w:r>
            <w:r>
              <w:t>14</w:t>
            </w:r>
            <w:r w:rsidR="006E63AC">
              <w:t>€)</w:t>
            </w:r>
          </w:p>
        </w:tc>
      </w:tr>
      <w:tr w:rsidR="00DF3D75" w:rsidRPr="00683F70" w14:paraId="2785090F" w14:textId="77777777" w:rsidTr="00F4587E">
        <w:tc>
          <w:tcPr>
            <w:tcW w:w="4519" w:type="dxa"/>
          </w:tcPr>
          <w:p w14:paraId="78AD079F" w14:textId="77777777" w:rsidR="00DF3D75" w:rsidRPr="00683F70" w:rsidRDefault="00DF3D75" w:rsidP="00683F70">
            <w:pPr>
              <w:pStyle w:val="a4"/>
              <w:rPr>
                <w:b/>
                <w:bCs/>
              </w:rPr>
            </w:pPr>
            <w:r w:rsidRPr="00683F70">
              <w:rPr>
                <w:b/>
                <w:bCs/>
              </w:rPr>
              <w:t>Καταληκτική ημερομηνία υποβολής προσφορών:</w:t>
            </w:r>
          </w:p>
        </w:tc>
        <w:tc>
          <w:tcPr>
            <w:tcW w:w="4520" w:type="dxa"/>
          </w:tcPr>
          <w:p w14:paraId="210A69AE" w14:textId="4D5948FD" w:rsidR="00DF3D75" w:rsidRPr="00647018" w:rsidRDefault="003A0D3D" w:rsidP="00683F70">
            <w:pPr>
              <w:pStyle w:val="a4"/>
            </w:pPr>
            <w:r>
              <w:t xml:space="preserve">Την </w:t>
            </w:r>
            <w:r w:rsidR="00647018">
              <w:t>Τρίτη</w:t>
            </w:r>
            <w:r w:rsidR="00DE505E">
              <w:t xml:space="preserve">  </w:t>
            </w:r>
            <w:r w:rsidR="00647018">
              <w:t>24</w:t>
            </w:r>
            <w:r w:rsidR="00DF3D75" w:rsidRPr="000D6B82">
              <w:t>/</w:t>
            </w:r>
            <w:r w:rsidR="00647018">
              <w:t>10</w:t>
            </w:r>
            <w:r w:rsidR="00DF3D75" w:rsidRPr="000D6B82">
              <w:t>/</w:t>
            </w:r>
            <w:r w:rsidR="00164F15" w:rsidRPr="000D6B82">
              <w:t>202</w:t>
            </w:r>
            <w:r>
              <w:t>3 και ώρα 14:00</w:t>
            </w:r>
          </w:p>
        </w:tc>
      </w:tr>
      <w:tr w:rsidR="00DF3D75" w:rsidRPr="00683F70" w14:paraId="02D22587" w14:textId="77777777" w:rsidTr="00F4587E">
        <w:tc>
          <w:tcPr>
            <w:tcW w:w="4519" w:type="dxa"/>
          </w:tcPr>
          <w:p w14:paraId="35B95DEA" w14:textId="77777777" w:rsidR="00DF3D75" w:rsidRPr="00683F70" w:rsidRDefault="00DF3D75" w:rsidP="00683F70">
            <w:pPr>
              <w:pStyle w:val="a4"/>
              <w:rPr>
                <w:b/>
                <w:bCs/>
              </w:rPr>
            </w:pPr>
            <w:r w:rsidRPr="00683F70">
              <w:rPr>
                <w:b/>
                <w:bCs/>
              </w:rPr>
              <w:t>Διάρκεια ισχύος προσφορών:</w:t>
            </w:r>
          </w:p>
        </w:tc>
        <w:tc>
          <w:tcPr>
            <w:tcW w:w="4520" w:type="dxa"/>
          </w:tcPr>
          <w:p w14:paraId="2354AF34" w14:textId="77777777" w:rsidR="00DF3D75" w:rsidRPr="00683F70" w:rsidRDefault="00DF3D75" w:rsidP="006E63AC">
            <w:pPr>
              <w:pStyle w:val="a4"/>
              <w:spacing w:line="240" w:lineRule="auto"/>
            </w:pPr>
            <w:r w:rsidRPr="00683F70">
              <w:t>120 μέρες από την επομένη της καταληκτικής ημερομηνίας για την υποβολή των προσφορών</w:t>
            </w:r>
          </w:p>
        </w:tc>
      </w:tr>
    </w:tbl>
    <w:p w14:paraId="52F65208" w14:textId="46383A71" w:rsidR="00DF3D75" w:rsidRDefault="00DF3D75" w:rsidP="00683F70">
      <w:pPr>
        <w:pStyle w:val="a4"/>
      </w:pPr>
    </w:p>
    <w:p w14:paraId="7626D98A" w14:textId="4B7470D4" w:rsidR="003722EB" w:rsidRDefault="003722EB" w:rsidP="00683F70">
      <w:pPr>
        <w:pStyle w:val="a4"/>
      </w:pPr>
    </w:p>
    <w:p w14:paraId="4D194BDB" w14:textId="5E7FFE67" w:rsidR="003722EB" w:rsidRDefault="003722EB" w:rsidP="00683F70">
      <w:pPr>
        <w:pStyle w:val="a4"/>
      </w:pPr>
    </w:p>
    <w:p w14:paraId="6F4F9A32" w14:textId="77777777" w:rsidR="003722EB" w:rsidRPr="00683F70" w:rsidRDefault="003722EB" w:rsidP="00683F70">
      <w:pPr>
        <w:pStyle w:val="a4"/>
      </w:pPr>
    </w:p>
    <w:p w14:paraId="4EB5DA45" w14:textId="293EEDF1" w:rsidR="00DF3D75" w:rsidRPr="00683F70" w:rsidRDefault="00DF3D75" w:rsidP="00683F70">
      <w:pPr>
        <w:pStyle w:val="a4"/>
        <w:numPr>
          <w:ilvl w:val="0"/>
          <w:numId w:val="30"/>
        </w:numPr>
        <w:rPr>
          <w:b/>
          <w:bCs/>
        </w:rPr>
      </w:pPr>
      <w:r w:rsidRPr="00683F70">
        <w:rPr>
          <w:b/>
          <w:bCs/>
        </w:rPr>
        <w:lastRenderedPageBreak/>
        <w:t>Αντικείμενο της υπό ανάθεση υπηρεσίας και προϋπολογισμός</w:t>
      </w:r>
      <w:r w:rsidR="008C3D62">
        <w:rPr>
          <w:b/>
          <w:bCs/>
        </w:rPr>
        <w:t>.</w:t>
      </w:r>
    </w:p>
    <w:p w14:paraId="31835FFC" w14:textId="50042932" w:rsidR="00244135" w:rsidRPr="00683F70" w:rsidRDefault="00DF3D75" w:rsidP="00683F70">
      <w:pPr>
        <w:pStyle w:val="a4"/>
        <w:rPr>
          <w:b/>
          <w:bCs/>
        </w:rPr>
      </w:pPr>
      <w:r w:rsidRPr="00DD720E">
        <w:rPr>
          <w:b/>
          <w:bCs/>
        </w:rPr>
        <w:t xml:space="preserve">Το Πανεπιστήμιο Κρήτης προβαίνει σε δημόσια πρόσκληση εκδήλωσης ενδιαφέροντος για την </w:t>
      </w:r>
      <w:r w:rsidR="00676033" w:rsidRPr="00DD720E">
        <w:rPr>
          <w:b/>
          <w:bCs/>
        </w:rPr>
        <w:t>κάλυψη παροχής υπηρεσιών Ιατρού Εργασίας</w:t>
      </w:r>
      <w:r w:rsidR="00DD720E" w:rsidRPr="00DD720E">
        <w:rPr>
          <w:b/>
          <w:bCs/>
        </w:rPr>
        <w:t xml:space="preserve"> από την υπογραφή της σύμβασης (όχι νωρίτερα από </w:t>
      </w:r>
      <w:r w:rsidR="003A0D3D" w:rsidRPr="00DD720E">
        <w:rPr>
          <w:b/>
          <w:bCs/>
        </w:rPr>
        <w:t>03-12-2023</w:t>
      </w:r>
      <w:r w:rsidR="00DD720E" w:rsidRPr="00DD720E">
        <w:rPr>
          <w:b/>
          <w:bCs/>
        </w:rPr>
        <w:t>) έως 31-12-2024</w:t>
      </w:r>
      <w:r w:rsidR="00676033" w:rsidRPr="00DD720E">
        <w:rPr>
          <w:b/>
          <w:bCs/>
        </w:rPr>
        <w:t xml:space="preserve"> και Τεχνικού Ασφαλείας</w:t>
      </w:r>
      <w:r w:rsidR="003A0D3D" w:rsidRPr="00DD720E">
        <w:rPr>
          <w:b/>
          <w:bCs/>
        </w:rPr>
        <w:t xml:space="preserve"> από </w:t>
      </w:r>
      <w:r w:rsidR="00DD720E" w:rsidRPr="00DD720E">
        <w:rPr>
          <w:b/>
          <w:bCs/>
        </w:rPr>
        <w:t xml:space="preserve">την υπογραφή της σύμβασης (όχι νωρίτερα από </w:t>
      </w:r>
      <w:r w:rsidR="003A0D3D" w:rsidRPr="00DD720E">
        <w:rPr>
          <w:b/>
          <w:bCs/>
        </w:rPr>
        <w:t>23-11-2023</w:t>
      </w:r>
      <w:r w:rsidR="00DD720E" w:rsidRPr="00DD720E">
        <w:rPr>
          <w:b/>
          <w:bCs/>
        </w:rPr>
        <w:t>) έως 31-12-2024</w:t>
      </w:r>
      <w:r w:rsidR="003A0D3D" w:rsidRPr="00DD720E">
        <w:rPr>
          <w:b/>
          <w:bCs/>
        </w:rPr>
        <w:t xml:space="preserve"> σε</w:t>
      </w:r>
      <w:r w:rsidR="00676033" w:rsidRPr="00DD720E">
        <w:rPr>
          <w:b/>
          <w:bCs/>
        </w:rPr>
        <w:t xml:space="preserve"> Ρέθυμνο Ηράκλειο</w:t>
      </w:r>
      <w:r w:rsidR="00DD720E" w:rsidRPr="00DD720E">
        <w:rPr>
          <w:b/>
          <w:bCs/>
        </w:rPr>
        <w:t>.</w:t>
      </w:r>
      <w:r w:rsidR="00676033" w:rsidRPr="00DD720E">
        <w:rPr>
          <w:b/>
          <w:bCs/>
        </w:rPr>
        <w:t xml:space="preserve"> </w:t>
      </w:r>
    </w:p>
    <w:p w14:paraId="3B977ED2" w14:textId="29263CC7" w:rsidR="002D2832" w:rsidRDefault="00DF3D75" w:rsidP="00683F70">
      <w:pPr>
        <w:pStyle w:val="a4"/>
      </w:pPr>
      <w:r w:rsidRPr="00683F70">
        <w:t xml:space="preserve">Ο συνολικός προϋπολογισμός ανέρχεται στο ποσό των </w:t>
      </w:r>
      <w:r w:rsidR="003A0D3D" w:rsidRPr="003A0D3D">
        <w:t>33.839,79€ (ΚΑΕ 0439 Ιατρός Εργασίας ποσό 14.729,65€) (ΚΑΕ 0419 Τεχνικός Ασφαλείας ποσό 19.110,14€)</w:t>
      </w:r>
      <w:r w:rsidRPr="00683F70">
        <w:t>€, συμπεριλαμβανομένου Φ.Π.Α.(</w:t>
      </w:r>
      <w:r w:rsidR="00676033" w:rsidRPr="00683F70">
        <w:t>2</w:t>
      </w:r>
      <w:r w:rsidR="003A0D3D">
        <w:t>7</w:t>
      </w:r>
      <w:r w:rsidR="00676033" w:rsidRPr="00683F70">
        <w:t>.</w:t>
      </w:r>
      <w:r w:rsidR="003A0D3D">
        <w:t>290</w:t>
      </w:r>
      <w:r w:rsidR="00676033" w:rsidRPr="00683F70">
        <w:t>,</w:t>
      </w:r>
      <w:r w:rsidR="003A0D3D">
        <w:t xml:space="preserve">15 </w:t>
      </w:r>
      <w:r w:rsidRPr="00683F70">
        <w:t>+</w:t>
      </w:r>
      <w:r w:rsidR="003A0D3D">
        <w:t xml:space="preserve"> </w:t>
      </w:r>
      <w:r w:rsidRPr="00683F70">
        <w:t>ΦΠΑ 24%</w:t>
      </w:r>
      <w:r w:rsidR="00A95942" w:rsidRPr="00683F70">
        <w:t xml:space="preserve"> </w:t>
      </w:r>
      <w:r w:rsidR="003A0D3D">
        <w:t>6</w:t>
      </w:r>
      <w:r w:rsidR="00676033" w:rsidRPr="00683F70">
        <w:t>.</w:t>
      </w:r>
      <w:r w:rsidR="003A0D3D">
        <w:t>549</w:t>
      </w:r>
      <w:r w:rsidR="00676033" w:rsidRPr="00683F70">
        <w:t>,</w:t>
      </w:r>
      <w:r w:rsidR="003A0D3D">
        <w:t>64</w:t>
      </w:r>
      <w:r w:rsidRPr="00683F70">
        <w:t>=</w:t>
      </w:r>
      <w:r w:rsidR="00A95942" w:rsidRPr="00683F70">
        <w:t xml:space="preserve"> </w:t>
      </w:r>
      <w:r w:rsidR="003A0D3D">
        <w:t>33.839,79€</w:t>
      </w:r>
      <w:r w:rsidRPr="00683F70">
        <w:t>)</w:t>
      </w:r>
      <w:r w:rsidR="00F4587E" w:rsidRPr="00683F70">
        <w:t>.</w:t>
      </w:r>
      <w:r w:rsidR="00244135" w:rsidRPr="00683F70">
        <w:t xml:space="preserve"> </w:t>
      </w:r>
    </w:p>
    <w:p w14:paraId="0E9B4A7B" w14:textId="77777777" w:rsidR="00D526E1" w:rsidRDefault="00244135" w:rsidP="002D2832">
      <w:pPr>
        <w:pStyle w:val="a4"/>
        <w:numPr>
          <w:ilvl w:val="0"/>
          <w:numId w:val="32"/>
        </w:numPr>
      </w:pPr>
      <w:r w:rsidRPr="00683F70">
        <w:t xml:space="preserve">Στο </w:t>
      </w:r>
      <w:r w:rsidRPr="002D2832">
        <w:rPr>
          <w:b/>
        </w:rPr>
        <w:t>Τμήμα 1</w:t>
      </w:r>
      <w:r w:rsidRPr="00683F70">
        <w:t xml:space="preserve"> η</w:t>
      </w:r>
      <w:r w:rsidR="00F4587E" w:rsidRPr="00683F70">
        <w:t xml:space="preserve"> δαπάνη ύψους </w:t>
      </w:r>
      <w:r w:rsidR="008F2326" w:rsidRPr="008F2326">
        <w:t>14.729,65</w:t>
      </w:r>
      <w:r w:rsidR="00F4587E" w:rsidRPr="00683F70">
        <w:t>€ (συμπεριλαμβανομένου Φ.Π.Α. 24%) για την παροχή υπηρεσιών Ιατρού Εργασίας, θα βαρύνει τις πιστώσεις του Τακτικού Προϋπολογισμού του Ιδρύματος οικονομικών ετών 202</w:t>
      </w:r>
      <w:r w:rsidR="008F2326">
        <w:t>3</w:t>
      </w:r>
      <w:r w:rsidR="00F4587E" w:rsidRPr="00683F70">
        <w:t>, 202</w:t>
      </w:r>
      <w:r w:rsidR="008F2326">
        <w:t>4</w:t>
      </w:r>
      <w:r w:rsidR="00F4587E" w:rsidRPr="00683F70">
        <w:t xml:space="preserve"> και συγκεκριμένα τον ΚΑΕ 0439 </w:t>
      </w:r>
      <w:r w:rsidR="00F4587E" w:rsidRPr="00683F70">
        <w:rPr>
          <w:i/>
          <w:iCs/>
        </w:rPr>
        <w:t>«Λοιπές αμοιβές νομικών προσώπων που εκτελούν ειδικές υπηρεσίες»</w:t>
      </w:r>
      <w:r w:rsidR="00F4587E" w:rsidRPr="00683F70">
        <w:t>. Ειδικότερα για το 202</w:t>
      </w:r>
      <w:r w:rsidR="008F2326">
        <w:t>3</w:t>
      </w:r>
      <w:r w:rsidR="00F4587E" w:rsidRPr="00683F70">
        <w:t xml:space="preserve"> </w:t>
      </w:r>
      <w:r w:rsidR="000C1F4E" w:rsidRPr="00683F70">
        <w:t>αντιστοιχεί</w:t>
      </w:r>
      <w:r w:rsidR="00F4587E" w:rsidRPr="00683F70">
        <w:t xml:space="preserve"> το ποσό των </w:t>
      </w:r>
      <w:r w:rsidR="008F2326">
        <w:t>1</w:t>
      </w:r>
      <w:r w:rsidR="00F4587E" w:rsidRPr="00683F70">
        <w:t>.</w:t>
      </w:r>
      <w:r w:rsidR="008F2326">
        <w:t>133</w:t>
      </w:r>
      <w:r w:rsidR="00F4587E" w:rsidRPr="00683F70">
        <w:t>,</w:t>
      </w:r>
      <w:r w:rsidR="008F2326">
        <w:t>05</w:t>
      </w:r>
      <w:r w:rsidR="00F4587E" w:rsidRPr="00683F70">
        <w:t>€ (συμπεριλαμβανομένου Φ.Π.Α.) και για το 202</w:t>
      </w:r>
      <w:r w:rsidR="008F2326">
        <w:t>4</w:t>
      </w:r>
      <w:r w:rsidR="00F4587E" w:rsidRPr="00683F70">
        <w:t xml:space="preserve"> το πόσο των </w:t>
      </w:r>
      <w:r w:rsidR="008F2326">
        <w:t>13</w:t>
      </w:r>
      <w:r w:rsidR="00F4587E" w:rsidRPr="00683F70">
        <w:t>.</w:t>
      </w:r>
      <w:r w:rsidR="008F2326">
        <w:t>596</w:t>
      </w:r>
      <w:r w:rsidR="00F4587E" w:rsidRPr="00683F70">
        <w:t>,</w:t>
      </w:r>
      <w:r w:rsidR="008F2326">
        <w:t>60</w:t>
      </w:r>
      <w:r w:rsidR="00F4587E" w:rsidRPr="00683F70">
        <w:t>€ (συμπεριλαμβανομένου Φ.Π.Α.).</w:t>
      </w:r>
    </w:p>
    <w:p w14:paraId="2FA63A50" w14:textId="3CCDE2F4" w:rsidR="002D2832" w:rsidRDefault="00783838" w:rsidP="00D526E1">
      <w:pPr>
        <w:pStyle w:val="a4"/>
        <w:ind w:left="720"/>
      </w:pPr>
      <w:r>
        <w:t>Προϋπολογισθείσα δαπάνη γ</w:t>
      </w:r>
      <w:r w:rsidR="00D526E1" w:rsidRPr="00D526E1">
        <w:t>ια τον Ιατρό Εργασίας από 03-12-2023 έως και 31-12-2024: (ΚΑΕ 0439)  14.729,65€ περιλαμβανομένου ΦΠΑ 24% (1.133,05€ από 03-12-2023 έως 31-12-2023 και 13.596,60€ από 01-01-2024 έως 31-12-2024).</w:t>
      </w:r>
    </w:p>
    <w:p w14:paraId="1AEB8887" w14:textId="77777777" w:rsidR="00D526E1" w:rsidRDefault="00244135" w:rsidP="002D2832">
      <w:pPr>
        <w:pStyle w:val="a4"/>
        <w:numPr>
          <w:ilvl w:val="0"/>
          <w:numId w:val="32"/>
        </w:numPr>
      </w:pPr>
      <w:r w:rsidRPr="00683F70">
        <w:t xml:space="preserve">Στο </w:t>
      </w:r>
      <w:r w:rsidRPr="002D2832">
        <w:rPr>
          <w:b/>
        </w:rPr>
        <w:t>Τμήμα 2</w:t>
      </w:r>
      <w:r w:rsidRPr="00683F70">
        <w:t xml:space="preserve"> η</w:t>
      </w:r>
      <w:r w:rsidR="00F4587E" w:rsidRPr="00683F70">
        <w:t xml:space="preserve"> δαπάνη ύψους 1</w:t>
      </w:r>
      <w:r w:rsidR="008F2326">
        <w:t>9</w:t>
      </w:r>
      <w:r w:rsidR="00F4587E" w:rsidRPr="00683F70">
        <w:t>.</w:t>
      </w:r>
      <w:r w:rsidR="008F2326">
        <w:t>110</w:t>
      </w:r>
      <w:r w:rsidR="00F4587E" w:rsidRPr="00683F70">
        <w:t>,</w:t>
      </w:r>
      <w:r w:rsidR="008F2326">
        <w:t>14</w:t>
      </w:r>
      <w:r w:rsidR="00F4587E" w:rsidRPr="00683F70">
        <w:t>€ (συμπεριλαμβανομένου Φ.Π.Α. 24%) για την παροχή υπηρεσιών Τεχνικού Ασφαλείας, θα βαρύνει τις πιστώσεις του Τακτικού Προϋπολογισμού του Ιδρύματος οικονομικών ετών 202</w:t>
      </w:r>
      <w:r w:rsidR="008F2326">
        <w:t>3</w:t>
      </w:r>
      <w:r w:rsidR="00F4587E" w:rsidRPr="00683F70">
        <w:t>, 202</w:t>
      </w:r>
      <w:r w:rsidR="008F2326">
        <w:t>4</w:t>
      </w:r>
      <w:r w:rsidR="00F4587E" w:rsidRPr="00683F70">
        <w:t xml:space="preserve"> και συγκεκριμένα τον ΚΑΕ 0419 </w:t>
      </w:r>
      <w:r w:rsidR="00F4587E" w:rsidRPr="00683F70">
        <w:rPr>
          <w:i/>
          <w:iCs/>
        </w:rPr>
        <w:t>«Αμοιβές λοιπών που εκτελούν ειδικές υπηρεσίες με την ιδιότητα του ελεύθερου επαγγελματία»</w:t>
      </w:r>
      <w:r w:rsidR="00F4587E" w:rsidRPr="00683F70">
        <w:t>. Ειδικότερα για το 202</w:t>
      </w:r>
      <w:r w:rsidR="008F2326">
        <w:t>3</w:t>
      </w:r>
      <w:r w:rsidR="00F4587E" w:rsidRPr="00683F70">
        <w:t xml:space="preserve"> </w:t>
      </w:r>
      <w:r w:rsidR="000C1F4E" w:rsidRPr="00683F70">
        <w:t>αντιστοιχεί</w:t>
      </w:r>
      <w:r w:rsidR="00F4587E" w:rsidRPr="00683F70">
        <w:t xml:space="preserve"> το ποσό των </w:t>
      </w:r>
      <w:r w:rsidR="008F2326">
        <w:t>1</w:t>
      </w:r>
      <w:r w:rsidR="00F4587E" w:rsidRPr="00683F70">
        <w:t>.</w:t>
      </w:r>
      <w:r w:rsidR="008F2326">
        <w:t>802</w:t>
      </w:r>
      <w:r w:rsidR="00F4587E" w:rsidRPr="00683F70">
        <w:t>,</w:t>
      </w:r>
      <w:r w:rsidR="008F2326">
        <w:t>84</w:t>
      </w:r>
      <w:r w:rsidR="00F4587E" w:rsidRPr="00683F70">
        <w:t>€ (συμπεριλαμβανομένου Φ.Π.Α.) και για το 202</w:t>
      </w:r>
      <w:r w:rsidR="008F2326">
        <w:t>4</w:t>
      </w:r>
      <w:r w:rsidR="00F4587E" w:rsidRPr="00683F70">
        <w:t xml:space="preserve"> το ποσό των 1</w:t>
      </w:r>
      <w:r w:rsidR="008F2326">
        <w:t>7</w:t>
      </w:r>
      <w:r w:rsidR="00F4587E" w:rsidRPr="00683F70">
        <w:t>.</w:t>
      </w:r>
      <w:r w:rsidR="008F2326">
        <w:t>307</w:t>
      </w:r>
      <w:r w:rsidR="00F4587E" w:rsidRPr="00683F70">
        <w:t>,</w:t>
      </w:r>
      <w:r w:rsidR="008F2326">
        <w:t>30</w:t>
      </w:r>
      <w:r w:rsidR="00F4587E" w:rsidRPr="00683F70">
        <w:t>€ (συμπεριλαμβανομένου Φ.Π.Α).</w:t>
      </w:r>
      <w:r w:rsidRPr="00683F70">
        <w:t xml:space="preserve"> </w:t>
      </w:r>
    </w:p>
    <w:p w14:paraId="29D4F449" w14:textId="0CB6625D" w:rsidR="002D2832" w:rsidRDefault="00783838" w:rsidP="00D526E1">
      <w:pPr>
        <w:pStyle w:val="a4"/>
        <w:ind w:left="720"/>
      </w:pPr>
      <w:r>
        <w:t>Προϋπολογισθείσα δαπάνη γ</w:t>
      </w:r>
      <w:r w:rsidR="00D526E1" w:rsidRPr="00D526E1">
        <w:t>ια τον Τεχνικό Ασφαλείας από 23-11-2023 έως και 31-12-2024: (ΚΑΕ 0419) 19.110,14€   περιλαμβανομένου ΦΠΑ 24% (1.802,84€  από 23-11-2023 έως 31-12-2023 και 17.307,30€ από 01-01-2024 έως 31-12-2024).</w:t>
      </w:r>
    </w:p>
    <w:p w14:paraId="76C5B90C" w14:textId="37842322" w:rsidR="00204F4F" w:rsidRDefault="00F4587E" w:rsidP="00747DC7">
      <w:pPr>
        <w:pStyle w:val="a4"/>
        <w:jc w:val="center"/>
        <w:rPr>
          <w:b/>
          <w:bCs/>
        </w:rPr>
      </w:pPr>
      <w:r w:rsidRPr="008F2326">
        <w:rPr>
          <w:b/>
          <w:bCs/>
        </w:rPr>
        <w:t xml:space="preserve">Σύμφωνα με το </w:t>
      </w:r>
      <w:r w:rsidR="00DF3D75" w:rsidRPr="008F2326">
        <w:rPr>
          <w:b/>
          <w:bCs/>
        </w:rPr>
        <w:t xml:space="preserve"> εγκεκριμένο αίτημα στο ΚΗΜΔΗΣ </w:t>
      </w:r>
      <w:r w:rsidRPr="008F2326">
        <w:rPr>
          <w:b/>
          <w:bCs/>
        </w:rPr>
        <w:t>2</w:t>
      </w:r>
      <w:r w:rsidR="008F2326" w:rsidRPr="008F2326">
        <w:rPr>
          <w:b/>
          <w:bCs/>
        </w:rPr>
        <w:t>3</w:t>
      </w:r>
      <w:r w:rsidRPr="008F2326">
        <w:rPr>
          <w:b/>
          <w:bCs/>
          <w:lang w:val="en-US"/>
        </w:rPr>
        <w:t>REQ</w:t>
      </w:r>
      <w:r w:rsidR="008F2326" w:rsidRPr="008F2326">
        <w:rPr>
          <w:b/>
          <w:bCs/>
        </w:rPr>
        <w:t>013479706</w:t>
      </w:r>
      <w:r w:rsidRPr="008F2326">
        <w:rPr>
          <w:b/>
          <w:bCs/>
        </w:rPr>
        <w:t xml:space="preserve"> 202</w:t>
      </w:r>
      <w:r w:rsidR="008F2326" w:rsidRPr="008F2326">
        <w:rPr>
          <w:b/>
          <w:bCs/>
        </w:rPr>
        <w:t>3</w:t>
      </w:r>
      <w:r w:rsidRPr="008F2326">
        <w:rPr>
          <w:b/>
          <w:bCs/>
        </w:rPr>
        <w:t>-09-</w:t>
      </w:r>
      <w:r w:rsidR="008F2326" w:rsidRPr="008F2326">
        <w:rPr>
          <w:b/>
          <w:bCs/>
        </w:rPr>
        <w:t>27</w:t>
      </w:r>
    </w:p>
    <w:p w14:paraId="63A6CE89" w14:textId="6344AC7C" w:rsidR="00204F4F" w:rsidRDefault="00204F4F" w:rsidP="00747DC7">
      <w:pPr>
        <w:pStyle w:val="a4"/>
        <w:jc w:val="center"/>
        <w:rPr>
          <w:b/>
          <w:bCs/>
        </w:rPr>
      </w:pPr>
      <w:r>
        <w:rPr>
          <w:b/>
          <w:bCs/>
        </w:rPr>
        <w:t xml:space="preserve">την </w:t>
      </w:r>
      <w:r w:rsidR="00602C65" w:rsidRPr="00204F4F">
        <w:rPr>
          <w:b/>
          <w:bCs/>
        </w:rPr>
        <w:t>Απόφαση</w:t>
      </w:r>
      <w:r w:rsidR="000C1F4E" w:rsidRPr="00204F4F">
        <w:rPr>
          <w:b/>
          <w:bCs/>
        </w:rPr>
        <w:t xml:space="preserve"> Α</w:t>
      </w:r>
      <w:r w:rsidR="00DF3D75" w:rsidRPr="00204F4F">
        <w:rPr>
          <w:b/>
          <w:bCs/>
        </w:rPr>
        <w:t xml:space="preserve">νάληψης </w:t>
      </w:r>
      <w:r w:rsidR="000C1F4E" w:rsidRPr="00204F4F">
        <w:rPr>
          <w:b/>
          <w:bCs/>
        </w:rPr>
        <w:t>Υ</w:t>
      </w:r>
      <w:r w:rsidR="00DF3D75" w:rsidRPr="00204F4F">
        <w:rPr>
          <w:b/>
          <w:bCs/>
        </w:rPr>
        <w:t xml:space="preserve">ποχρέωσης </w:t>
      </w:r>
      <w:r w:rsidR="000C1F4E" w:rsidRPr="00204F4F">
        <w:rPr>
          <w:b/>
          <w:bCs/>
        </w:rPr>
        <w:t xml:space="preserve">αρ. </w:t>
      </w:r>
      <w:r w:rsidR="008F2326" w:rsidRPr="00204F4F">
        <w:rPr>
          <w:b/>
          <w:bCs/>
        </w:rPr>
        <w:t>488</w:t>
      </w:r>
      <w:r w:rsidR="00DF3D75" w:rsidRPr="00204F4F">
        <w:rPr>
          <w:b/>
          <w:bCs/>
        </w:rPr>
        <w:t xml:space="preserve"> αρ. πρωτ. </w:t>
      </w:r>
      <w:r w:rsidR="008F2326" w:rsidRPr="00204F4F">
        <w:rPr>
          <w:b/>
          <w:bCs/>
        </w:rPr>
        <w:t>21736</w:t>
      </w:r>
      <w:r w:rsidR="00292F32" w:rsidRPr="00204F4F">
        <w:rPr>
          <w:b/>
          <w:bCs/>
        </w:rPr>
        <w:t>/</w:t>
      </w:r>
      <w:r w:rsidR="008F2326" w:rsidRPr="00204F4F">
        <w:rPr>
          <w:b/>
          <w:bCs/>
        </w:rPr>
        <w:t>26</w:t>
      </w:r>
      <w:r w:rsidR="00292F32" w:rsidRPr="00204F4F">
        <w:rPr>
          <w:b/>
          <w:bCs/>
        </w:rPr>
        <w:t>-0</w:t>
      </w:r>
      <w:r w:rsidR="000C1F4E" w:rsidRPr="00204F4F">
        <w:rPr>
          <w:b/>
          <w:bCs/>
        </w:rPr>
        <w:t>9</w:t>
      </w:r>
      <w:r w:rsidR="00292F32" w:rsidRPr="00204F4F">
        <w:rPr>
          <w:b/>
          <w:bCs/>
        </w:rPr>
        <w:t>-202</w:t>
      </w:r>
      <w:r w:rsidR="008F2326" w:rsidRPr="00204F4F">
        <w:rPr>
          <w:b/>
          <w:bCs/>
        </w:rPr>
        <w:t>3</w:t>
      </w:r>
    </w:p>
    <w:p w14:paraId="03F39F02" w14:textId="5C9A08C8" w:rsidR="00204F4F" w:rsidRDefault="00DF3D75" w:rsidP="00747DC7">
      <w:pPr>
        <w:pStyle w:val="a4"/>
        <w:jc w:val="center"/>
        <w:rPr>
          <w:b/>
          <w:bCs/>
        </w:rPr>
      </w:pPr>
      <w:r w:rsidRPr="00204F4F">
        <w:rPr>
          <w:b/>
          <w:bCs/>
        </w:rPr>
        <w:t xml:space="preserve">ΑΔΑ </w:t>
      </w:r>
      <w:r w:rsidR="008F2326" w:rsidRPr="00204F4F">
        <w:rPr>
          <w:b/>
          <w:bCs/>
        </w:rPr>
        <w:t>Ψ7ΥΩ469Β7Γ-ΦΜΛ</w:t>
      </w:r>
    </w:p>
    <w:p w14:paraId="445A4BEB" w14:textId="266B7852" w:rsidR="008553F7" w:rsidRPr="00204F4F" w:rsidRDefault="00602C65" w:rsidP="00747DC7">
      <w:pPr>
        <w:pStyle w:val="a4"/>
        <w:ind w:left="360"/>
        <w:jc w:val="center"/>
        <w:rPr>
          <w:b/>
          <w:bCs/>
        </w:rPr>
      </w:pPr>
      <w:r w:rsidRPr="00204F4F">
        <w:rPr>
          <w:b/>
          <w:bCs/>
        </w:rPr>
        <w:t xml:space="preserve">&amp; </w:t>
      </w:r>
      <w:r w:rsidR="008F2326" w:rsidRPr="00204F4F">
        <w:rPr>
          <w:b/>
          <w:bCs/>
        </w:rPr>
        <w:t xml:space="preserve">την με </w:t>
      </w:r>
      <w:r w:rsidRPr="00204F4F">
        <w:rPr>
          <w:b/>
          <w:bCs/>
        </w:rPr>
        <w:t xml:space="preserve">αρ. πρωτ. </w:t>
      </w:r>
      <w:r w:rsidR="008F2326" w:rsidRPr="00204F4F">
        <w:rPr>
          <w:b/>
          <w:bCs/>
        </w:rPr>
        <w:t>21735</w:t>
      </w:r>
      <w:r w:rsidRPr="00204F4F">
        <w:rPr>
          <w:b/>
          <w:bCs/>
        </w:rPr>
        <w:t>/</w:t>
      </w:r>
      <w:r w:rsidR="008F2326" w:rsidRPr="00204F4F">
        <w:rPr>
          <w:b/>
          <w:bCs/>
        </w:rPr>
        <w:t>26</w:t>
      </w:r>
      <w:r w:rsidRPr="00204F4F">
        <w:rPr>
          <w:b/>
          <w:bCs/>
        </w:rPr>
        <w:t>-09-202</w:t>
      </w:r>
      <w:r w:rsidR="008F2326" w:rsidRPr="00204F4F">
        <w:rPr>
          <w:b/>
          <w:bCs/>
        </w:rPr>
        <w:t>3</w:t>
      </w:r>
      <w:r w:rsidRPr="00204F4F">
        <w:rPr>
          <w:b/>
          <w:bCs/>
        </w:rPr>
        <w:t xml:space="preserve"> Απόφαση για Ανάληψη Πολυετούς Υποχρέωσης </w:t>
      </w:r>
      <w:r w:rsidR="008553F7" w:rsidRPr="00204F4F">
        <w:rPr>
          <w:b/>
          <w:bCs/>
        </w:rPr>
        <w:t xml:space="preserve">ΑΔΑ </w:t>
      </w:r>
      <w:r w:rsidR="008F2326" w:rsidRPr="00204F4F">
        <w:rPr>
          <w:b/>
          <w:bCs/>
        </w:rPr>
        <w:t>6ΗΞ</w:t>
      </w:r>
      <w:r w:rsidR="008553F7" w:rsidRPr="00204F4F">
        <w:rPr>
          <w:b/>
          <w:bCs/>
        </w:rPr>
        <w:t>469Β7Γ-</w:t>
      </w:r>
      <w:r w:rsidR="008F2326" w:rsidRPr="00204F4F">
        <w:rPr>
          <w:b/>
          <w:bCs/>
        </w:rPr>
        <w:t>ΘΓ7</w:t>
      </w:r>
      <w:r w:rsidR="008553F7" w:rsidRPr="00204F4F">
        <w:rPr>
          <w:b/>
          <w:bCs/>
        </w:rPr>
        <w:t xml:space="preserve"> </w:t>
      </w:r>
      <w:r w:rsidR="00244135" w:rsidRPr="00204F4F">
        <w:rPr>
          <w:b/>
          <w:bCs/>
        </w:rPr>
        <w:t>(Τμήμα 1)</w:t>
      </w:r>
      <w:r w:rsidR="000C1F4E" w:rsidRPr="00204F4F">
        <w:rPr>
          <w:b/>
          <w:bCs/>
        </w:rPr>
        <w:t xml:space="preserve"> </w:t>
      </w:r>
      <w:r w:rsidR="00204F4F" w:rsidRPr="00204F4F">
        <w:rPr>
          <w:b/>
          <w:bCs/>
        </w:rPr>
        <w:t>και (Τμήμα 2).</w:t>
      </w:r>
    </w:p>
    <w:p w14:paraId="77E296B6" w14:textId="5C08C298" w:rsidR="00DF3D75" w:rsidRPr="00683F70" w:rsidRDefault="00DF3D75" w:rsidP="00683F70">
      <w:pPr>
        <w:pStyle w:val="a4"/>
        <w:rPr>
          <w:u w:val="single"/>
        </w:rPr>
      </w:pPr>
      <w:r w:rsidRPr="00683F70">
        <w:t xml:space="preserve">Η παρούσα πρόσκληση θα δημοσιευθεί  στην ιστοσελίδα του Πανεπιστημίου Κρήτης στην ηλεκτρονική διεύθυνση: </w:t>
      </w:r>
      <w:hyperlink r:id="rId8" w:history="1">
        <w:r w:rsidRPr="00683F70">
          <w:rPr>
            <w:rStyle w:val="-"/>
            <w:sz w:val="22"/>
            <w:szCs w:val="22"/>
          </w:rPr>
          <w:t>http://www.</w:t>
        </w:r>
        <w:r w:rsidRPr="00683F70">
          <w:rPr>
            <w:rStyle w:val="-"/>
            <w:sz w:val="22"/>
            <w:szCs w:val="22"/>
            <w:lang w:val="en-US"/>
          </w:rPr>
          <w:t>uoc</w:t>
        </w:r>
        <w:r w:rsidRPr="00683F70">
          <w:rPr>
            <w:rStyle w:val="-"/>
            <w:sz w:val="22"/>
            <w:szCs w:val="22"/>
          </w:rPr>
          <w:t>.gr</w:t>
        </w:r>
      </w:hyperlink>
      <w:r w:rsidRPr="00683F70">
        <w:t xml:space="preserve"> στο μητρώο συμβάσεων ΚΗΜΔΗΣ</w:t>
      </w:r>
      <w:r w:rsidR="00F1031F">
        <w:t>.</w:t>
      </w:r>
    </w:p>
    <w:p w14:paraId="4ABCB46F" w14:textId="77777777" w:rsidR="00DF3D75" w:rsidRPr="00683F70" w:rsidRDefault="00DF3D75" w:rsidP="00683F70">
      <w:pPr>
        <w:pStyle w:val="a4"/>
      </w:pPr>
    </w:p>
    <w:p w14:paraId="4462EAF4" w14:textId="77777777" w:rsidR="00DF3D75" w:rsidRPr="00D24C82" w:rsidRDefault="00DF3D75" w:rsidP="00D24C82">
      <w:pPr>
        <w:pStyle w:val="a4"/>
        <w:numPr>
          <w:ilvl w:val="0"/>
          <w:numId w:val="30"/>
        </w:numPr>
        <w:rPr>
          <w:b/>
          <w:bCs/>
        </w:rPr>
      </w:pPr>
      <w:r w:rsidRPr="00D24C82">
        <w:rPr>
          <w:b/>
          <w:bCs/>
        </w:rPr>
        <w:lastRenderedPageBreak/>
        <w:t>Περιεχόμενο και υποβολή προσφορών</w:t>
      </w:r>
    </w:p>
    <w:p w14:paraId="21DC6A4F" w14:textId="4DA8DA7E" w:rsidR="00DF3D75" w:rsidRPr="00F12EA0" w:rsidRDefault="00DF3D75" w:rsidP="00683F70">
      <w:pPr>
        <w:pStyle w:val="a4"/>
      </w:pPr>
      <w:r w:rsidRPr="00F12EA0">
        <w:t xml:space="preserve">Οι προσφέροντες, καλούνται να υποβάλλουν την προσφορά σε ενιαίο φάκελο που  </w:t>
      </w:r>
      <w:r w:rsidRPr="00E24AC8">
        <w:t>θα αναγράφει</w:t>
      </w:r>
      <w:r w:rsidRPr="00F12EA0">
        <w:t xml:space="preserve"> τα στοιχεία του προσφέροντα, τον αριθμό πρωτοκόλλου της Πρόσκλησης Εκδήλωσης Ενδιαφέροντος και θα απευθύνεται στο Τμήμα Προμηθειών του Πανεπιστημίου Κρήτης στο </w:t>
      </w:r>
      <w:r w:rsidR="000C1F4E" w:rsidRPr="00F12EA0">
        <w:t>Ρέθυμνο</w:t>
      </w:r>
      <w:r w:rsidRPr="00F12EA0">
        <w:t xml:space="preserve">. </w:t>
      </w:r>
    </w:p>
    <w:p w14:paraId="1FE7201C" w14:textId="1F24E229" w:rsidR="00DF3D75" w:rsidRPr="00F12EA0" w:rsidRDefault="00DF3D75" w:rsidP="00683F70">
      <w:pPr>
        <w:pStyle w:val="a4"/>
      </w:pPr>
      <w:r w:rsidRPr="00F12EA0">
        <w:t xml:space="preserve">Ο φάκελος της </w:t>
      </w:r>
      <w:r w:rsidRPr="00E24AC8">
        <w:t>προσφοράς θα  περιλαμβάνει</w:t>
      </w:r>
      <w:r w:rsidR="00682A1A" w:rsidRPr="00E24AC8">
        <w:t xml:space="preserve"> δύο</w:t>
      </w:r>
      <w:r w:rsidR="00682A1A" w:rsidRPr="00F12EA0">
        <w:t xml:space="preserve"> επιμέρους φακέλους με:</w:t>
      </w:r>
    </w:p>
    <w:p w14:paraId="01F75C20" w14:textId="7C7EA10D" w:rsidR="00DF3D75" w:rsidRPr="00F12EA0" w:rsidRDefault="00613066" w:rsidP="00682A1A">
      <w:pPr>
        <w:pStyle w:val="a4"/>
        <w:numPr>
          <w:ilvl w:val="0"/>
          <w:numId w:val="31"/>
        </w:numPr>
      </w:pPr>
      <w:r w:rsidRPr="00F12EA0">
        <w:t xml:space="preserve">Τεχνικές Προδιαγραφές </w:t>
      </w:r>
      <w:r w:rsidR="00562571" w:rsidRPr="00F12EA0">
        <w:t xml:space="preserve">και Δικαιολογητικά όπως περιγράφονται στους ειδικούς όρους </w:t>
      </w:r>
      <w:r w:rsidR="008C3D62" w:rsidRPr="00F12EA0">
        <w:t>σ</w:t>
      </w:r>
      <w:r w:rsidR="00562571" w:rsidRPr="00F12EA0">
        <w:t>υμμετοχής.</w:t>
      </w:r>
    </w:p>
    <w:p w14:paraId="70D77F5A" w14:textId="25D347FB" w:rsidR="00846AF3" w:rsidRPr="00F12EA0" w:rsidRDefault="00846AF3" w:rsidP="00846AF3">
      <w:pPr>
        <w:pStyle w:val="a5"/>
        <w:numPr>
          <w:ilvl w:val="0"/>
          <w:numId w:val="31"/>
        </w:numPr>
        <w:rPr>
          <w:sz w:val="24"/>
          <w:szCs w:val="24"/>
        </w:rPr>
      </w:pPr>
      <w:r w:rsidRPr="00F12EA0">
        <w:rPr>
          <w:sz w:val="24"/>
          <w:szCs w:val="24"/>
        </w:rPr>
        <w:t>Οικονομική προσφορά, υπογεγραμμένη από τον προσφέροντα ή το νόμιμο αυτού εκπρόσωπο</w:t>
      </w:r>
      <w:r w:rsidR="00E24AC8">
        <w:rPr>
          <w:sz w:val="24"/>
          <w:szCs w:val="24"/>
        </w:rPr>
        <w:t>.</w:t>
      </w:r>
    </w:p>
    <w:p w14:paraId="48020B16" w14:textId="77777777" w:rsidR="00846AF3" w:rsidRPr="003E3307" w:rsidRDefault="00846AF3" w:rsidP="00846AF3">
      <w:pPr>
        <w:pStyle w:val="a4"/>
        <w:ind w:left="720"/>
        <w:rPr>
          <w:highlight w:val="yellow"/>
        </w:rPr>
      </w:pPr>
    </w:p>
    <w:p w14:paraId="0995F66B" w14:textId="6AFC430E" w:rsidR="00DF3D75" w:rsidRPr="00683F70" w:rsidRDefault="00DF3D75" w:rsidP="00683F70">
      <w:pPr>
        <w:pStyle w:val="a4"/>
      </w:pPr>
      <w:r w:rsidRPr="00683F70">
        <w:t>Οι προσφορές κατατίθενται μέχρι και την</w:t>
      </w:r>
      <w:r w:rsidR="00647018">
        <w:t xml:space="preserve"> Τρίτη 24</w:t>
      </w:r>
      <w:r w:rsidR="00164F15" w:rsidRPr="00F12EA0">
        <w:t>/</w:t>
      </w:r>
      <w:r w:rsidR="00846AF3" w:rsidRPr="00F12EA0">
        <w:t>10</w:t>
      </w:r>
      <w:r w:rsidR="00164F15" w:rsidRPr="00F12EA0">
        <w:t>/202</w:t>
      </w:r>
      <w:r w:rsidR="00846AF3" w:rsidRPr="00F12EA0">
        <w:t>3</w:t>
      </w:r>
      <w:r w:rsidRPr="000D6B82">
        <w:t xml:space="preserve"> και ώρα 14:00</w:t>
      </w:r>
      <w:r w:rsidRPr="00683F70">
        <w:t xml:space="preserve"> στο Τμήμα Πρωτοκόλλου, Κτήριο </w:t>
      </w:r>
      <w:r w:rsidR="00A95942" w:rsidRPr="00683F70">
        <w:t>Διοίκησης</w:t>
      </w:r>
      <w:r w:rsidRPr="00683F70">
        <w:t xml:space="preserve">  του Πανεπιστημίου Κρήτης, (Πανεπιστημιούπολη </w:t>
      </w:r>
      <w:r w:rsidR="000C1F4E" w:rsidRPr="00683F70">
        <w:t>Ρεθύμνου</w:t>
      </w:r>
      <w:r w:rsidRPr="00683F70">
        <w:t xml:space="preserve"> </w:t>
      </w:r>
      <w:r w:rsidR="000C1F4E" w:rsidRPr="00683F70">
        <w:t>περιοχή Γάλλου</w:t>
      </w:r>
      <w:r w:rsidRPr="00683F70">
        <w:t>). Οι προσφέροντες μπορούν να καταθέτουν την προσφορά τους στην ως άνω διεύθυνση προσωπικώς ή με εκπρόσωπό τους και ταχυδρομικώς.</w:t>
      </w:r>
    </w:p>
    <w:p w14:paraId="591B2E16" w14:textId="77777777" w:rsidR="00DF3D75" w:rsidRPr="00683F70" w:rsidRDefault="00DF3D75" w:rsidP="00683F70">
      <w:pPr>
        <w:pStyle w:val="a4"/>
      </w:pPr>
      <w:r w:rsidRPr="00683F70">
        <w:t xml:space="preserve">Αναλυτικά </w:t>
      </w:r>
      <w:r w:rsidR="00AF12D1" w:rsidRPr="00683F70">
        <w:t xml:space="preserve">ο σκοπός, το αντικείμενο και η μεθοδολογία της υπηρεσίας, αναφέρονται στο ΠΑΡΑΡΤΗΜΑ  </w:t>
      </w:r>
      <w:r w:rsidRPr="00683F70">
        <w:t xml:space="preserve"> που ακολουθεί.</w:t>
      </w:r>
    </w:p>
    <w:p w14:paraId="02C3F0F0" w14:textId="30F40423" w:rsidR="00E51F36" w:rsidRPr="00683F70" w:rsidRDefault="00BD0053" w:rsidP="00683F70">
      <w:pPr>
        <w:pStyle w:val="a4"/>
      </w:pPr>
      <w:r w:rsidRPr="00BD0053">
        <w:t xml:space="preserve">Το χρονικό διάστημα για την παροχή υπηρεσιών σε Ρέθυμνο Ηράκλειο </w:t>
      </w:r>
      <w:r>
        <w:t xml:space="preserve">ορίζετε, </w:t>
      </w:r>
      <w:r w:rsidRPr="00BD0053">
        <w:t>για τον  Ιατρό Εργασίας, από την υπογραφή της σύμβασης (όχι νωρίτερα από  03-12-2023) έως 31-12-2024  και  για τον Τεχνικό Ασφαλείας, από την υπογραφή της σύμβασης (όχι νωρίτερα από 23-11-2023) έως 31-12-2024 .</w:t>
      </w:r>
    </w:p>
    <w:p w14:paraId="31FED39F" w14:textId="55B28B07" w:rsidR="00DF3D75" w:rsidRDefault="00AF12D1" w:rsidP="00683F70">
      <w:pPr>
        <w:pStyle w:val="a4"/>
        <w:rPr>
          <w:b/>
          <w:bCs/>
          <w:u w:val="single"/>
        </w:rPr>
      </w:pPr>
      <w:r w:rsidRPr="00D24C82">
        <w:rPr>
          <w:b/>
          <w:bCs/>
          <w:u w:val="single"/>
        </w:rPr>
        <w:t>Η</w:t>
      </w:r>
      <w:r w:rsidR="00DF3D75" w:rsidRPr="00D24C82">
        <w:rPr>
          <w:b/>
          <w:bCs/>
          <w:u w:val="single"/>
        </w:rPr>
        <w:t xml:space="preserve"> οικονομική προσφορά, δεν θα πρέπει να υπερβα</w:t>
      </w:r>
      <w:r w:rsidRPr="00D24C82">
        <w:rPr>
          <w:b/>
          <w:bCs/>
          <w:u w:val="single"/>
        </w:rPr>
        <w:t>ίνει την προϋπολογισμένη δαπάνη.</w:t>
      </w:r>
    </w:p>
    <w:p w14:paraId="3D8C7C63" w14:textId="77777777" w:rsidR="00D24C82" w:rsidRPr="00D24C82" w:rsidRDefault="00D24C82" w:rsidP="00683F70">
      <w:pPr>
        <w:pStyle w:val="a4"/>
        <w:rPr>
          <w:b/>
          <w:bCs/>
          <w:u w:val="single"/>
        </w:rPr>
      </w:pPr>
    </w:p>
    <w:p w14:paraId="18094997" w14:textId="3CBFF257" w:rsidR="00DF3D75" w:rsidRPr="00D24C82" w:rsidRDefault="00DF3D75" w:rsidP="00683F70">
      <w:pPr>
        <w:pStyle w:val="a4"/>
        <w:rPr>
          <w:b/>
          <w:bCs/>
        </w:rPr>
      </w:pPr>
      <w:r w:rsidRPr="00DE505E">
        <w:rPr>
          <w:b/>
          <w:bCs/>
        </w:rPr>
        <w:t xml:space="preserve">Η ανάθεση θα γίνει στην εταιρεία με την πλέον συμφέρουσα  από οικονομική άποψη προσφορά βάσει της τιμής, </w:t>
      </w:r>
      <w:r w:rsidR="00702FE1" w:rsidRPr="00DE505E">
        <w:rPr>
          <w:b/>
          <w:bCs/>
        </w:rPr>
        <w:t xml:space="preserve">για κάθε </w:t>
      </w:r>
      <w:r w:rsidR="006F5AF0">
        <w:rPr>
          <w:b/>
          <w:bCs/>
        </w:rPr>
        <w:t>μία κατηγορία</w:t>
      </w:r>
      <w:r w:rsidR="0063674E" w:rsidRPr="00DE505E">
        <w:rPr>
          <w:b/>
          <w:bCs/>
        </w:rPr>
        <w:t xml:space="preserve"> </w:t>
      </w:r>
      <w:r w:rsidR="00702FE1" w:rsidRPr="00DE505E">
        <w:rPr>
          <w:b/>
          <w:bCs/>
        </w:rPr>
        <w:t xml:space="preserve">υπηρεσιών, </w:t>
      </w:r>
      <w:r w:rsidRPr="00DE505E">
        <w:rPr>
          <w:b/>
          <w:bCs/>
        </w:rPr>
        <w:t>που πληροί τις προδιαγραφές του Παραρτήματος.</w:t>
      </w:r>
    </w:p>
    <w:p w14:paraId="3758F3A2" w14:textId="77777777" w:rsidR="00DF3D75" w:rsidRPr="00683F70" w:rsidRDefault="00DF3D75" w:rsidP="00683F70">
      <w:pPr>
        <w:pStyle w:val="a4"/>
        <w:rPr>
          <w:rFonts w:eastAsia="Calibri"/>
          <w:lang w:eastAsia="en-US"/>
        </w:rPr>
      </w:pPr>
      <w:r w:rsidRPr="00683F70">
        <w:rPr>
          <w:rFonts w:eastAsia="Calibri"/>
          <w:lang w:eastAsia="en-US"/>
        </w:rPr>
        <w:t xml:space="preserve">Εναλλακτικές προσφορές καθώς και προσφορές που παρελήφθησαν εκπρόθεσμα δε θα γίνονται δεκτές. </w:t>
      </w:r>
    </w:p>
    <w:p w14:paraId="6A875628" w14:textId="77777777" w:rsidR="00DF3D75" w:rsidRPr="00683F70" w:rsidRDefault="00DF3D75" w:rsidP="00683F70">
      <w:pPr>
        <w:pStyle w:val="a4"/>
      </w:pPr>
      <w:r w:rsidRPr="00683F70">
        <w:t xml:space="preserve">Οι προσφορές δεν πρέπει να φέρουν παρατυπίες και διορθώσεις (σβησίματα, διαγραφές, προσθήκες, κλπ). Αν υπάρχει διόρθωση, προσθήκη κλπ. θα πρέπει να είναι καθαρογραμμένη και να έχει μονογραφεί από τον προσφέροντα. </w:t>
      </w:r>
    </w:p>
    <w:p w14:paraId="6501213C" w14:textId="77777777" w:rsidR="00DF3D75" w:rsidRPr="00683F70" w:rsidRDefault="00DF3D75" w:rsidP="00683F70">
      <w:pPr>
        <w:pStyle w:val="a4"/>
      </w:pPr>
      <w:r w:rsidRPr="00683F70">
        <w:t>Οι προσφέροντες δεν δικαιούνται ουδεμία αποζημίωση για δαπάνες σχετικές με τη συμμετοχή τους.</w:t>
      </w:r>
    </w:p>
    <w:p w14:paraId="7764D96E" w14:textId="77777777" w:rsidR="00DF3D75" w:rsidRPr="00683F70" w:rsidRDefault="00DF3D75" w:rsidP="00683F70">
      <w:pPr>
        <w:pStyle w:val="a4"/>
      </w:pPr>
      <w:r w:rsidRPr="00683F70">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14:paraId="72F63A9B" w14:textId="77777777" w:rsidR="00DF3D75" w:rsidRPr="00683F70" w:rsidRDefault="00DF3D75" w:rsidP="00683F70">
      <w:pPr>
        <w:pStyle w:val="a4"/>
      </w:pPr>
    </w:p>
    <w:p w14:paraId="6B335101" w14:textId="77777777" w:rsidR="00DF3D75" w:rsidRPr="00683F70" w:rsidRDefault="00DF3D75" w:rsidP="00D24C82">
      <w:pPr>
        <w:pStyle w:val="a4"/>
        <w:numPr>
          <w:ilvl w:val="0"/>
          <w:numId w:val="30"/>
        </w:numPr>
        <w:rPr>
          <w:b/>
          <w:bCs/>
        </w:rPr>
      </w:pPr>
      <w:r w:rsidRPr="00683F70">
        <w:rPr>
          <w:b/>
          <w:bCs/>
        </w:rPr>
        <w:t xml:space="preserve">Ισχύς των προσφορών </w:t>
      </w:r>
    </w:p>
    <w:p w14:paraId="2AB78794" w14:textId="11DA145F" w:rsidR="00DF3D75" w:rsidRPr="00683F70" w:rsidRDefault="00DF3D75" w:rsidP="00683F70">
      <w:pPr>
        <w:pStyle w:val="a4"/>
      </w:pPr>
      <w:r w:rsidRPr="00683F70">
        <w:t xml:space="preserve">Οι προσφορές ισχύουν και δεσμεύουν τους συμμετέχοντες στην πρόσκληση για </w:t>
      </w:r>
      <w:r w:rsidR="006F08A3" w:rsidRPr="00683F70">
        <w:t>εκατόν</w:t>
      </w:r>
      <w:r w:rsidRPr="00683F70">
        <w:t xml:space="preserve"> είκοσι </w:t>
      </w:r>
      <w:r w:rsidRPr="00D24C82">
        <w:rPr>
          <w:b/>
          <w:bCs/>
        </w:rPr>
        <w:t>(120)</w:t>
      </w:r>
      <w:r w:rsidRPr="00683F70">
        <w:t xml:space="preserve"> ημέρες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14:paraId="5DD9081D" w14:textId="77777777" w:rsidR="00DF3D75" w:rsidRDefault="00DF3D75" w:rsidP="00683F70">
      <w:pPr>
        <w:pStyle w:val="a4"/>
      </w:pPr>
      <w:r w:rsidRPr="00683F70">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14:paraId="64C56D5B" w14:textId="77777777" w:rsidR="00A26DAB" w:rsidRPr="00683F70" w:rsidRDefault="00A26DAB" w:rsidP="00683F70">
      <w:pPr>
        <w:pStyle w:val="a4"/>
      </w:pPr>
    </w:p>
    <w:p w14:paraId="65C9C4F8" w14:textId="77777777" w:rsidR="00E145E3" w:rsidRDefault="00E145E3" w:rsidP="00A26DAB">
      <w:pPr>
        <w:pStyle w:val="a4"/>
        <w:ind w:left="720"/>
        <w:rPr>
          <w:b/>
          <w:bCs/>
        </w:rPr>
      </w:pPr>
    </w:p>
    <w:p w14:paraId="6223AEE1" w14:textId="77777777" w:rsidR="00DF3D75" w:rsidRPr="003011E4" w:rsidRDefault="00DF3D75" w:rsidP="003011E4">
      <w:pPr>
        <w:pStyle w:val="a4"/>
        <w:numPr>
          <w:ilvl w:val="0"/>
          <w:numId w:val="30"/>
        </w:numPr>
        <w:rPr>
          <w:b/>
          <w:bCs/>
        </w:rPr>
      </w:pPr>
      <w:r w:rsidRPr="003011E4">
        <w:rPr>
          <w:b/>
          <w:bCs/>
        </w:rPr>
        <w:t>Αξιολόγηση των προσφορών- ανάθεση</w:t>
      </w:r>
    </w:p>
    <w:p w14:paraId="1DF31495" w14:textId="5EB2F957" w:rsidR="00AD47FD" w:rsidRPr="00683F70" w:rsidRDefault="00AD47FD" w:rsidP="00683F70">
      <w:pPr>
        <w:pStyle w:val="a4"/>
      </w:pPr>
      <w:r w:rsidRPr="00683F70">
        <w:t xml:space="preserve">Τα ανωτέρω θα πραγματοποιηθούν με τη διαδικασία της απευθείας ανάθεσης σύμφωνα με </w:t>
      </w:r>
      <w:r w:rsidR="00215680">
        <w:t xml:space="preserve">την Απόφαση Πρύτανη με αρ. πρωτ. 31018/09-12-2022 </w:t>
      </w:r>
      <w:r w:rsidR="004F0A31">
        <w:t xml:space="preserve">ΑΔΑ ΩΜ3Β469Β7Γ-Π6Π </w:t>
      </w:r>
      <w:r w:rsidRPr="00683F70">
        <w:t xml:space="preserve">(πρόσκληση εκδήλωσης ενδιαφέροντος) και τις διατάξεις του άρθρου 118 του Ν. 4412/2016 (ΦΕΚ 147/Α/08-08-2016), </w:t>
      </w:r>
      <w:r w:rsidRPr="00683F70">
        <w:rPr>
          <w:i/>
          <w:iCs/>
        </w:rPr>
        <w:t>«Δημόσιες Συμβάσεις Έργων, Προμηθειών και Υπηρεσιών (προσαρμογή στις Οδηγίες 2014/24/ΕΕ και 2014/25/ΕΕ)»</w:t>
      </w:r>
      <w:r w:rsidRPr="00683F70">
        <w:t>, όπως ισχύουν σήμερα.</w:t>
      </w:r>
    </w:p>
    <w:p w14:paraId="11696B9A" w14:textId="77777777" w:rsidR="00AD47FD" w:rsidRPr="00683F70" w:rsidRDefault="00AD47FD" w:rsidP="00683F70">
      <w:pPr>
        <w:pStyle w:val="a4"/>
      </w:pPr>
      <w:r w:rsidRPr="00683F70">
        <w:t>Κριτήριο ανάθεσης θα είναι η πλέον συμφέρουσα από οικονομική άποψη προσφορά, μόνο βάσει τιμής, για κάθε μία κατηγορία υπηρεσιών.</w:t>
      </w:r>
    </w:p>
    <w:p w14:paraId="1D69F7E3" w14:textId="77777777" w:rsidR="00DF3D75" w:rsidRPr="00683F70" w:rsidRDefault="00DF3D75" w:rsidP="00683F70">
      <w:pPr>
        <w:pStyle w:val="a4"/>
      </w:pPr>
      <w:r w:rsidRPr="00683F70">
        <w:t>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αρ. 90 του Ν. 4412/2016 (ΦΕΚ Α΄147).</w:t>
      </w:r>
    </w:p>
    <w:p w14:paraId="05579436" w14:textId="77777777" w:rsidR="00DF3D75" w:rsidRPr="00683F70" w:rsidRDefault="00DF3D75" w:rsidP="00683F70">
      <w:pPr>
        <w:pStyle w:val="a4"/>
      </w:pPr>
      <w:r w:rsidRPr="00683F70">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14:paraId="0BDD9FCE" w14:textId="77777777" w:rsidR="00DF3D75" w:rsidRPr="00683F70" w:rsidRDefault="00DF3D75" w:rsidP="00683F70">
      <w:pPr>
        <w:pStyle w:val="a4"/>
      </w:pPr>
      <w:r w:rsidRPr="00683F70">
        <w:t xml:space="preserve">Μετά τη κοινοποίηση της σχετικής απόφασης ανάθεσης, ο ανάδοχος που θα επιλεγεί, θα κληθεί να υπογράψει σχετική σύμβαση με το Πανεπιστήμιο Κρήτης προσκομίζοντας τα απαιτούμενα δικαιολογητικά. </w:t>
      </w:r>
    </w:p>
    <w:p w14:paraId="5048608D" w14:textId="77777777" w:rsidR="00DF3D75" w:rsidRPr="00683F70" w:rsidRDefault="00DF3D75" w:rsidP="00683F70">
      <w:pPr>
        <w:pStyle w:val="a4"/>
      </w:pPr>
      <w:r w:rsidRPr="00683F70">
        <w:rPr>
          <w:u w:val="single"/>
        </w:rPr>
        <w:t>Ο οικονομικός φορέας ο οποίος θα επιλεγεί</w:t>
      </w:r>
      <w:r w:rsidRPr="00683F70">
        <w:t xml:space="preserve"> να  του ανατεθεί η σύμβαση είναι υποχρεωμένος μετά από αίτημα της Αναθέτουσας Αρχής, να προσκομίσει προς απόδειξη της μη συνδρομής των λόγων αποκλεισμού από διαδικασίες σύναψης δημοσίων συμβάσεων των παρ.1 και 2 του άρθρου 73 του Ν.4412/2016, τα παρακάτω δικαιολογητικά:</w:t>
      </w:r>
    </w:p>
    <w:p w14:paraId="03ACDC57" w14:textId="1ED581A4" w:rsidR="00DF3D75" w:rsidRPr="003011E4" w:rsidRDefault="00DF3D75" w:rsidP="00683F70">
      <w:pPr>
        <w:pStyle w:val="a4"/>
        <w:rPr>
          <w:color w:val="000000"/>
        </w:rPr>
      </w:pPr>
      <w:r w:rsidRPr="00683F70">
        <w:t>α</w:t>
      </w:r>
      <w:r w:rsidRPr="003011E4">
        <w:t xml:space="preserve">.   </w:t>
      </w:r>
      <w:r w:rsidRPr="003011E4">
        <w:rPr>
          <w:b/>
          <w:bCs/>
        </w:rPr>
        <w:t>Απόσπασμα ποινικού μητρώου</w:t>
      </w:r>
      <w:r w:rsidRPr="003011E4">
        <w:t xml:space="preserve"> (</w:t>
      </w:r>
      <w:r w:rsidRPr="003011E4">
        <w:rPr>
          <w:color w:val="000000"/>
        </w:rPr>
        <w:t xml:space="preserve">Η υποχρέωση αφορά ιδίως: αα) στις περιπτώσεις εταιρειών περιορισμένης ευθύνης (Ε.Π.Ε.) και προσωπικών εταιρειών (Ο.Ε. και Ε.Ε.), τους διαχειριστές, ββ) στις περιπτώσεις ανωνύμων εταιρειών (Α.Ε.), τον Διευθύνοντα Σύμβουλο, καθώς και όλα τα μέλη του Διοικητικού Συμβουλίου), ή εναλλακτικά υπεύθυνη δήλωση που να δηλώνεται ότι δεν </w:t>
      </w:r>
      <w:r w:rsidRPr="003011E4">
        <w:rPr>
          <w:color w:val="000000"/>
        </w:rPr>
        <w:lastRenderedPageBreak/>
        <w:t xml:space="preserve">συντρέχουν οι λόγοι αποκλεισμού της  παρ. 1, του άρθρου 73 του Ν.4412 (εκ μέρους του οικονομικού φορέα σε περίπτωση φυσικού προσώπου ή σε περίπτωση νομικού προσώπου την υποβολή αυτής εκ μέρους του </w:t>
      </w:r>
      <w:r w:rsidR="00032A4E" w:rsidRPr="003011E4">
        <w:rPr>
          <w:color w:val="000000"/>
        </w:rPr>
        <w:t>νόμιμου</w:t>
      </w:r>
      <w:r w:rsidRPr="003011E4">
        <w:rPr>
          <w:color w:val="000000"/>
        </w:rPr>
        <w:t xml:space="preserve"> εκπροσώπου)</w:t>
      </w:r>
    </w:p>
    <w:p w14:paraId="198DA44A" w14:textId="77777777" w:rsidR="00DF3D75" w:rsidRPr="00683F70" w:rsidRDefault="00DF3D75" w:rsidP="00683F70">
      <w:pPr>
        <w:pStyle w:val="a4"/>
      </w:pPr>
      <w:r w:rsidRPr="00683F70">
        <w:t xml:space="preserve">β.  </w:t>
      </w:r>
      <w:r w:rsidRPr="003011E4">
        <w:rPr>
          <w:b/>
          <w:bCs/>
        </w:rPr>
        <w:t>Φορολογική ενημερότητα</w:t>
      </w:r>
    </w:p>
    <w:p w14:paraId="69E46493" w14:textId="77777777" w:rsidR="00DF3D75" w:rsidRPr="00683F70" w:rsidRDefault="00DF3D75" w:rsidP="00683F70">
      <w:pPr>
        <w:pStyle w:val="a4"/>
      </w:pPr>
      <w:r w:rsidRPr="00683F70">
        <w:t xml:space="preserve">γ.  </w:t>
      </w:r>
      <w:r w:rsidRPr="003011E4">
        <w:rPr>
          <w:b/>
          <w:bCs/>
        </w:rPr>
        <w:t>Ασφαλιστική ενημερότητα</w:t>
      </w:r>
      <w:r w:rsidRPr="00683F70">
        <w:t xml:space="preserve"> </w:t>
      </w:r>
    </w:p>
    <w:p w14:paraId="4D977706" w14:textId="77777777" w:rsidR="00683F70" w:rsidRDefault="00683F70" w:rsidP="00683F70">
      <w:pPr>
        <w:pStyle w:val="a4"/>
      </w:pPr>
    </w:p>
    <w:p w14:paraId="0744E409" w14:textId="607397E8" w:rsidR="00DF3D75" w:rsidRPr="003011E4" w:rsidRDefault="00DF3D75" w:rsidP="003011E4">
      <w:pPr>
        <w:pStyle w:val="a4"/>
        <w:numPr>
          <w:ilvl w:val="0"/>
          <w:numId w:val="30"/>
        </w:numPr>
        <w:rPr>
          <w:b/>
          <w:bCs/>
        </w:rPr>
      </w:pPr>
      <w:r w:rsidRPr="003011E4">
        <w:rPr>
          <w:b/>
          <w:bCs/>
        </w:rPr>
        <w:t>Πληρωμή</w:t>
      </w:r>
    </w:p>
    <w:p w14:paraId="78ECF439" w14:textId="77777777" w:rsidR="00DF3D75" w:rsidRPr="00683F70" w:rsidRDefault="00DF3D75" w:rsidP="00683F70">
      <w:pPr>
        <w:pStyle w:val="a4"/>
      </w:pPr>
      <w:r w:rsidRPr="00683F70">
        <w:rPr>
          <w:rFonts w:eastAsia="Tahoma"/>
        </w:rPr>
        <w:t xml:space="preserve">Η πληρωμή θα γίνεται σε Ευρώ, βάσει του τιμολογίου του αναδόχου, στο οποίο θα αναγράφεται </w:t>
      </w:r>
      <w:r w:rsidRPr="00683F70">
        <w:t xml:space="preserve">ο αριθμός πρωτοκόλλου της Σύμβασης, με την προσκόμιση των νομίμων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14:paraId="35622F6F" w14:textId="77777777" w:rsidR="00DF3D75" w:rsidRPr="00683F70" w:rsidRDefault="00DF3D75" w:rsidP="00683F70">
      <w:pPr>
        <w:pStyle w:val="a4"/>
      </w:pPr>
      <w:r w:rsidRPr="00683F70">
        <w:t>Από την πληρωμή παρακρατούνται οι ισχύουσες κάθε φορά νόμιμες κρατήσεις καθώς και φόρος εισοδήματος επί της καθαρής αξίας του τιμολογίου.</w:t>
      </w:r>
    </w:p>
    <w:p w14:paraId="3E7F5BCD" w14:textId="31A56332" w:rsidR="00DF3D75" w:rsidRPr="00683F70" w:rsidRDefault="00DF3D75" w:rsidP="00683F70">
      <w:pPr>
        <w:pStyle w:val="a4"/>
        <w:rPr>
          <w:highlight w:val="yellow"/>
        </w:rPr>
      </w:pPr>
      <w:r w:rsidRPr="006126F1">
        <w:t>Γενικές πληροφορίες μπορούν να παίρνουν οι ενδιαφερόμενοι όλες τις εργάσιμες ημέρες και ώρες των Δημοσίων Υπηρεσιών από τα γραφεία του Τμήματος Προμηθειών –</w:t>
      </w:r>
      <w:r w:rsidR="00795292" w:rsidRPr="006126F1">
        <w:t xml:space="preserve"> Κτήριο Διοίκησης</w:t>
      </w:r>
      <w:r w:rsidRPr="006126F1">
        <w:t xml:space="preserve"> του Π.Κ στ</w:t>
      </w:r>
      <w:r w:rsidR="006F08A3" w:rsidRPr="006126F1">
        <w:t>ην Πανεπιστημιούπολη Γάλλου στο Ρέθυμνο</w:t>
      </w:r>
      <w:r w:rsidRPr="006126F1">
        <w:t xml:space="preserve"> και στο τηλ. </w:t>
      </w:r>
      <w:r w:rsidR="00C50DCA" w:rsidRPr="006126F1">
        <w:t>28</w:t>
      </w:r>
      <w:r w:rsidR="006F08A3" w:rsidRPr="006126F1">
        <w:t>31</w:t>
      </w:r>
      <w:r w:rsidR="00C50DCA" w:rsidRPr="006126F1">
        <w:t>0</w:t>
      </w:r>
      <w:r w:rsidR="006F08A3" w:rsidRPr="006126F1">
        <w:t>7</w:t>
      </w:r>
      <w:r w:rsidR="00C50DCA" w:rsidRPr="006126F1">
        <w:t>7</w:t>
      </w:r>
      <w:r w:rsidR="006F08A3" w:rsidRPr="006126F1">
        <w:t>997</w:t>
      </w:r>
      <w:r w:rsidRPr="006126F1">
        <w:t xml:space="preserve"> &amp; </w:t>
      </w:r>
      <w:r w:rsidRPr="006126F1">
        <w:rPr>
          <w:lang w:val="en-US"/>
        </w:rPr>
        <w:t>email</w:t>
      </w:r>
      <w:r w:rsidRPr="006126F1">
        <w:t xml:space="preserve"> </w:t>
      </w:r>
      <w:hyperlink r:id="rId9" w:history="1">
        <w:r w:rsidR="006F08A3" w:rsidRPr="00683F70">
          <w:rPr>
            <w:rStyle w:val="-"/>
            <w:sz w:val="22"/>
            <w:szCs w:val="22"/>
            <w:lang w:val="en-US"/>
          </w:rPr>
          <w:t>mamalakis</w:t>
        </w:r>
        <w:r w:rsidR="006F08A3" w:rsidRPr="00683F70">
          <w:rPr>
            <w:rStyle w:val="-"/>
            <w:sz w:val="22"/>
            <w:szCs w:val="22"/>
          </w:rPr>
          <w:t>@</w:t>
        </w:r>
        <w:r w:rsidR="006F08A3" w:rsidRPr="00683F70">
          <w:rPr>
            <w:rStyle w:val="-"/>
            <w:sz w:val="22"/>
            <w:szCs w:val="22"/>
            <w:lang w:val="en-US"/>
          </w:rPr>
          <w:t>admin</w:t>
        </w:r>
        <w:r w:rsidR="006F08A3" w:rsidRPr="00683F70">
          <w:rPr>
            <w:rStyle w:val="-"/>
            <w:sz w:val="22"/>
            <w:szCs w:val="22"/>
          </w:rPr>
          <w:t>.</w:t>
        </w:r>
        <w:r w:rsidR="006F08A3" w:rsidRPr="00683F70">
          <w:rPr>
            <w:rStyle w:val="-"/>
            <w:sz w:val="22"/>
            <w:szCs w:val="22"/>
            <w:lang w:val="en-US"/>
          </w:rPr>
          <w:t>uoc</w:t>
        </w:r>
        <w:r w:rsidR="006F08A3" w:rsidRPr="00683F70">
          <w:rPr>
            <w:rStyle w:val="-"/>
            <w:sz w:val="22"/>
            <w:szCs w:val="22"/>
          </w:rPr>
          <w:t>.</w:t>
        </w:r>
        <w:r w:rsidR="006F08A3" w:rsidRPr="00683F70">
          <w:rPr>
            <w:rStyle w:val="-"/>
            <w:sz w:val="22"/>
            <w:szCs w:val="22"/>
            <w:lang w:val="en-US"/>
          </w:rPr>
          <w:t>gr</w:t>
        </w:r>
      </w:hyperlink>
      <w:r w:rsidR="006F08A3" w:rsidRPr="00683F70">
        <w:t xml:space="preserve"> (κ. Γ. Μαμαλάκης</w:t>
      </w:r>
      <w:r w:rsidRPr="006126F1">
        <w:t>).</w:t>
      </w:r>
    </w:p>
    <w:p w14:paraId="67A9D30C" w14:textId="51A666FA" w:rsidR="00A77887" w:rsidRDefault="00A77887" w:rsidP="00683F70">
      <w:pPr>
        <w:pStyle w:val="a4"/>
      </w:pPr>
      <w:r>
        <w:t>Η παροχή της υπηρεσίας του ιατρού εργασίας θα βεβαιωθεί από τα Τμήματα Διοικητικής Μέριμνας (Ρέθυμνο-Ηράκλειο) και η παροχή της υπηρεσίας του τεχνικού ασφαλείας θα βεβαιωθεί από τη Δ/νση Τεχνικών Έργων για το Ρέθυμνο και την Υποδιεύθυνση Τεχνικών Έργων για το Ηράκλειο.</w:t>
      </w:r>
    </w:p>
    <w:p w14:paraId="674017B3" w14:textId="66A3005D" w:rsidR="007413A9" w:rsidRDefault="007413A9" w:rsidP="00683F70">
      <w:pPr>
        <w:pStyle w:val="a4"/>
      </w:pPr>
      <w:r>
        <w:t xml:space="preserve">Ακολουθεί </w:t>
      </w:r>
      <w:r w:rsidRPr="007413A9">
        <w:rPr>
          <w:b/>
        </w:rPr>
        <w:t>ΠΑΡΑΡΤΗΜΑ</w:t>
      </w:r>
      <w:r w:rsidR="001A6ED1">
        <w:t xml:space="preserve"> με Τεχνικές Προδιαγραφές, Ειδικοί όροι </w:t>
      </w:r>
      <w:r w:rsidR="00D526E1">
        <w:t>Σ</w:t>
      </w:r>
      <w:r w:rsidR="001A6ED1">
        <w:t xml:space="preserve">υμμετοχής και Έντυπο Οικονομικής Προσφοράς.   </w:t>
      </w:r>
    </w:p>
    <w:p w14:paraId="70F9B262" w14:textId="77777777" w:rsidR="00DF3D75" w:rsidRPr="00683F70" w:rsidRDefault="00DF3D75" w:rsidP="00683F70">
      <w:pPr>
        <w:pStyle w:val="a4"/>
      </w:pPr>
    </w:p>
    <w:p w14:paraId="363D5742" w14:textId="77777777" w:rsidR="00DF3D75" w:rsidRPr="00683F70" w:rsidRDefault="00DF3D75" w:rsidP="00683F70">
      <w:pPr>
        <w:pStyle w:val="a4"/>
      </w:pPr>
    </w:p>
    <w:p w14:paraId="7E76AF9E" w14:textId="1485DD99" w:rsidR="00DF3D75" w:rsidRPr="00682A1A" w:rsidRDefault="00DF3D75" w:rsidP="00A814C2">
      <w:pPr>
        <w:pStyle w:val="a4"/>
        <w:ind w:left="4320" w:firstLine="720"/>
        <w:jc w:val="center"/>
      </w:pPr>
      <w:r w:rsidRPr="00682A1A">
        <w:t xml:space="preserve">Ο </w:t>
      </w:r>
      <w:r w:rsidR="00682A1A" w:rsidRPr="00682A1A">
        <w:t>Π</w:t>
      </w:r>
      <w:r w:rsidRPr="00682A1A">
        <w:t xml:space="preserve">ρύτανης </w:t>
      </w:r>
      <w:r w:rsidR="003011E4" w:rsidRPr="00682A1A">
        <w:t>τ</w:t>
      </w:r>
      <w:r w:rsidRPr="00682A1A">
        <w:t>ου Πανεπιστημίου Κρήτης</w:t>
      </w:r>
    </w:p>
    <w:p w14:paraId="2A3C3789" w14:textId="77777777" w:rsidR="00DF3D75" w:rsidRPr="00682A1A" w:rsidRDefault="00DF3D75" w:rsidP="00683F70">
      <w:pPr>
        <w:pStyle w:val="a4"/>
      </w:pPr>
    </w:p>
    <w:p w14:paraId="632B556A" w14:textId="77777777" w:rsidR="00DF3D75" w:rsidRPr="00682A1A" w:rsidRDefault="00DF3D75" w:rsidP="00683F70">
      <w:pPr>
        <w:pStyle w:val="a4"/>
      </w:pPr>
    </w:p>
    <w:p w14:paraId="1078AAC3" w14:textId="09DC4409" w:rsidR="00DF3D75" w:rsidRPr="00683F70" w:rsidRDefault="00DF3D75" w:rsidP="00683F70">
      <w:pPr>
        <w:pStyle w:val="a4"/>
      </w:pPr>
      <w:r w:rsidRPr="00682A1A">
        <w:t xml:space="preserve">                                                                                         Καθηγητής </w:t>
      </w:r>
      <w:r w:rsidR="00682A1A" w:rsidRPr="00682A1A">
        <w:t>Γεώργιος Μ. Κοντάκης</w:t>
      </w:r>
    </w:p>
    <w:p w14:paraId="6C3238C6" w14:textId="1CDD2991" w:rsidR="00DF3D75" w:rsidRDefault="00461FE1" w:rsidP="00A814C2">
      <w:pPr>
        <w:pStyle w:val="a4"/>
        <w:rPr>
          <w:b/>
          <w:bCs/>
        </w:rPr>
      </w:pPr>
      <w:r w:rsidRPr="00683F70">
        <w:br w:type="page"/>
      </w:r>
      <w:r w:rsidRPr="00293C9A">
        <w:rPr>
          <w:b/>
          <w:bCs/>
        </w:rPr>
        <w:lastRenderedPageBreak/>
        <w:t>ΠΑΡΑΡΤΗΜΑ</w:t>
      </w:r>
    </w:p>
    <w:p w14:paraId="6642898E" w14:textId="7049E812" w:rsidR="00BF1C50" w:rsidRDefault="007413A9" w:rsidP="00293C9A">
      <w:pPr>
        <w:pStyle w:val="a4"/>
        <w:jc w:val="center"/>
        <w:rPr>
          <w:b/>
          <w:bCs/>
        </w:rPr>
      </w:pPr>
      <w:r>
        <w:rPr>
          <w:b/>
          <w:bCs/>
        </w:rPr>
        <w:t>ΤΕΧΝΙΚΕΣ ΠΡΟΔΙΑΓΡΑΦΕΣ</w:t>
      </w:r>
    </w:p>
    <w:p w14:paraId="73C0F7E5" w14:textId="77777777" w:rsidR="00204F4F" w:rsidRPr="00204F4F" w:rsidRDefault="00204F4F" w:rsidP="00204F4F">
      <w:pPr>
        <w:ind w:left="-142" w:firstLine="142"/>
        <w:jc w:val="both"/>
        <w:outlineLvl w:val="0"/>
        <w:rPr>
          <w:rFonts w:eastAsia="Calibri"/>
          <w:bCs/>
          <w:sz w:val="24"/>
          <w:szCs w:val="24"/>
          <w:lang w:eastAsia="en-US"/>
        </w:rPr>
      </w:pPr>
      <w:r w:rsidRPr="00204F4F">
        <w:rPr>
          <w:rFonts w:eastAsia="PalatinoLinotype-Bold"/>
          <w:b/>
          <w:bCs/>
          <w:iCs/>
          <w:sz w:val="24"/>
          <w:szCs w:val="24"/>
        </w:rPr>
        <w:t>ΚΑΤΗΓΟΡΙΑ ΕΠΙΚΙΝΔΥΝΟΤΗΤΑΣ ΠΑΝΕΠΙΣΤΗΜΙΟΥ ΚΡΗΤΗΣ</w:t>
      </w:r>
      <w:r w:rsidRPr="00204F4F">
        <w:rPr>
          <w:rFonts w:eastAsia="PalatinoLinotype-Roman"/>
          <w:b/>
          <w:bCs/>
          <w:iCs/>
          <w:sz w:val="24"/>
          <w:szCs w:val="24"/>
        </w:rPr>
        <w:t xml:space="preserve"> </w:t>
      </w:r>
    </w:p>
    <w:p w14:paraId="4CF2F1B8" w14:textId="77777777" w:rsidR="00204F4F" w:rsidRPr="00204F4F" w:rsidRDefault="00204F4F" w:rsidP="00204F4F">
      <w:pPr>
        <w:autoSpaceDE w:val="0"/>
        <w:autoSpaceDN w:val="0"/>
        <w:adjustRightInd w:val="0"/>
        <w:jc w:val="both"/>
        <w:rPr>
          <w:rFonts w:eastAsia="PalatinoLinotype-Roman"/>
          <w:iCs/>
          <w:sz w:val="24"/>
          <w:szCs w:val="24"/>
        </w:rPr>
      </w:pPr>
      <w:r w:rsidRPr="00204F4F">
        <w:rPr>
          <w:rFonts w:eastAsia="PalatinoLinotype-Roman"/>
          <w:iCs/>
          <w:sz w:val="24"/>
          <w:szCs w:val="24"/>
        </w:rPr>
        <w:t xml:space="preserve">Το Διδακτικό Προσωπικό (μέλη ΔΕΠ, ΕΔΙΠ και ΕΕΠ) καθώς και το Διοικητικό Προσωπικό (Μόνιμοι, Ι.Δ.Α.Χ., Ι.Δ.Ο.Χ.) ανήκει στην Γ΄ κατηγορία επικινδυνότητας (Διοικητικές και Οικονομικές Υπηρεσίες όλων των κλάδων οικονομικής δραστηριότητας) και οι ετήσιες ώρες του Ιατρού Εργασίας και Τεχνικού Ασφαλείας για κάθε εργαζόμενο είναι 0,4. </w:t>
      </w:r>
    </w:p>
    <w:p w14:paraId="1F2FFE7B" w14:textId="77777777" w:rsidR="00204F4F" w:rsidRPr="00204F4F" w:rsidRDefault="00204F4F" w:rsidP="00204F4F">
      <w:pPr>
        <w:autoSpaceDE w:val="0"/>
        <w:autoSpaceDN w:val="0"/>
        <w:adjustRightInd w:val="0"/>
        <w:jc w:val="both"/>
        <w:rPr>
          <w:rFonts w:eastAsia="PalatinoLinotype-Roman"/>
          <w:iCs/>
          <w:sz w:val="24"/>
          <w:szCs w:val="24"/>
        </w:rPr>
      </w:pPr>
    </w:p>
    <w:p w14:paraId="0F4277F9" w14:textId="77777777" w:rsidR="00204F4F" w:rsidRPr="00204F4F" w:rsidRDefault="00204F4F" w:rsidP="00204F4F">
      <w:pPr>
        <w:autoSpaceDE w:val="0"/>
        <w:autoSpaceDN w:val="0"/>
        <w:adjustRightInd w:val="0"/>
        <w:jc w:val="both"/>
        <w:rPr>
          <w:rFonts w:eastAsia="PalatinoLinotype-Roman"/>
          <w:iCs/>
          <w:sz w:val="24"/>
          <w:szCs w:val="24"/>
        </w:rPr>
      </w:pPr>
      <w:r w:rsidRPr="00204F4F">
        <w:rPr>
          <w:rFonts w:eastAsia="PalatinoLinotype-Roman"/>
          <w:iCs/>
          <w:sz w:val="24"/>
          <w:szCs w:val="24"/>
        </w:rPr>
        <w:t>Το Τεχνικό Προσωπικό (Μόνιμοι, Ι.Δ.Α.Χ., Ι.Δ.Ο.Χ. και Ε.Τ.Ε.Π) του Πανεπιστημίου Κρήτης ανήκει στην Β΄ κατηγορία επικινδυνότητας (υπάγονται οι επιχειρήσεις εκείνες που δεν υπάγονται στις κατηγορίες Α΄&amp; Γ΄ του ν. 3850/2010, άρθρο 10) και οι ετήσιες ώρες του Ιατρού Εργασίας</w:t>
      </w:r>
      <w:r w:rsidRPr="00204F4F">
        <w:rPr>
          <w:rFonts w:eastAsia="Calibri"/>
          <w:sz w:val="24"/>
          <w:szCs w:val="22"/>
          <w:lang w:eastAsia="en-US"/>
        </w:rPr>
        <w:t xml:space="preserve"> είναι για κάθε εργαζόμενο 0,6 </w:t>
      </w:r>
      <w:r w:rsidRPr="00204F4F">
        <w:rPr>
          <w:rFonts w:eastAsia="PalatinoLinotype-Roman"/>
          <w:iCs/>
          <w:sz w:val="24"/>
          <w:szCs w:val="24"/>
        </w:rPr>
        <w:t xml:space="preserve">και του Τεχνικού Ασφαλείας είναι 2,5. </w:t>
      </w:r>
    </w:p>
    <w:p w14:paraId="04014348" w14:textId="77777777" w:rsidR="00204F4F" w:rsidRPr="00204F4F" w:rsidRDefault="00204F4F" w:rsidP="00204F4F">
      <w:pPr>
        <w:autoSpaceDE w:val="0"/>
        <w:autoSpaceDN w:val="0"/>
        <w:adjustRightInd w:val="0"/>
        <w:jc w:val="both"/>
        <w:rPr>
          <w:rFonts w:eastAsia="PalatinoLinotype-Roman"/>
          <w:b/>
          <w:bCs/>
          <w:iCs/>
          <w:sz w:val="24"/>
          <w:szCs w:val="24"/>
        </w:rPr>
      </w:pPr>
    </w:p>
    <w:p w14:paraId="3F7EE0FF" w14:textId="77777777" w:rsidR="00204F4F" w:rsidRPr="00204F4F" w:rsidRDefault="00204F4F" w:rsidP="00204F4F">
      <w:pPr>
        <w:autoSpaceDE w:val="0"/>
        <w:autoSpaceDN w:val="0"/>
        <w:adjustRightInd w:val="0"/>
        <w:jc w:val="both"/>
        <w:rPr>
          <w:rFonts w:eastAsia="PalatinoLinotype-Roman"/>
          <w:iCs/>
          <w:sz w:val="24"/>
          <w:szCs w:val="24"/>
        </w:rPr>
      </w:pPr>
      <w:r w:rsidRPr="00204F4F">
        <w:rPr>
          <w:rFonts w:eastAsia="PalatinoLinotype-Roman"/>
          <w:b/>
          <w:bCs/>
          <w:iCs/>
          <w:sz w:val="24"/>
          <w:szCs w:val="24"/>
        </w:rPr>
        <w:t xml:space="preserve">ΠΡΟΣΔΙΟΡΙΣΜΟΣ ΩΡΩΝ ΑΠΑΣΧΟΛΗΣΗΣ </w:t>
      </w:r>
    </w:p>
    <w:p w14:paraId="018A6730" w14:textId="77777777" w:rsidR="00204F4F" w:rsidRPr="00204F4F" w:rsidRDefault="00204F4F" w:rsidP="00204F4F">
      <w:pPr>
        <w:autoSpaceDE w:val="0"/>
        <w:autoSpaceDN w:val="0"/>
        <w:adjustRightInd w:val="0"/>
        <w:jc w:val="both"/>
        <w:rPr>
          <w:rFonts w:eastAsia="PalatinoLinotype-Bold"/>
          <w:iCs/>
          <w:sz w:val="24"/>
          <w:szCs w:val="24"/>
        </w:rPr>
      </w:pPr>
      <w:r w:rsidRPr="00204F4F">
        <w:rPr>
          <w:rFonts w:eastAsia="PalatinoLinotype-Roman"/>
          <w:iCs/>
          <w:sz w:val="24"/>
          <w:szCs w:val="24"/>
        </w:rPr>
        <w:t xml:space="preserve">Το προσωπικό του Πανεπιστημίου Κρήτης (Διδακτικό, Διοικητικό, Τεχνικό) ανέρχεται στους </w:t>
      </w:r>
      <w:r w:rsidRPr="00204F4F">
        <w:rPr>
          <w:rFonts w:eastAsia="PalatinoLinotype-Bold"/>
          <w:iCs/>
          <w:sz w:val="24"/>
          <w:szCs w:val="24"/>
        </w:rPr>
        <w:t xml:space="preserve">1065 </w:t>
      </w:r>
      <w:r w:rsidRPr="00204F4F">
        <w:rPr>
          <w:rFonts w:eastAsia="PalatinoLinotype-Roman"/>
          <w:iCs/>
          <w:sz w:val="24"/>
          <w:szCs w:val="24"/>
        </w:rPr>
        <w:t xml:space="preserve">εργαζομένους, εκ των οποίων οι </w:t>
      </w:r>
      <w:r w:rsidRPr="00204F4F">
        <w:rPr>
          <w:iCs/>
          <w:color w:val="000000"/>
          <w:sz w:val="24"/>
          <w:szCs w:val="24"/>
          <w:lang w:eastAsia="en-US"/>
        </w:rPr>
        <w:t>414</w:t>
      </w:r>
      <w:r w:rsidRPr="00204F4F">
        <w:rPr>
          <w:rFonts w:eastAsia="PalatinoLinotype-Bold"/>
          <w:iCs/>
          <w:sz w:val="24"/>
          <w:szCs w:val="24"/>
        </w:rPr>
        <w:t xml:space="preserve"> υπηρετούν στο Ρέθυμνο</w:t>
      </w:r>
      <w:r w:rsidRPr="00204F4F">
        <w:rPr>
          <w:rFonts w:eastAsia="PalatinoLinotype-Roman"/>
          <w:iCs/>
          <w:sz w:val="24"/>
          <w:szCs w:val="24"/>
        </w:rPr>
        <w:t xml:space="preserve"> και οι </w:t>
      </w:r>
      <w:r w:rsidRPr="00204F4F">
        <w:rPr>
          <w:rFonts w:eastAsia="PalatinoLinotype-Bold"/>
          <w:iCs/>
          <w:sz w:val="24"/>
          <w:szCs w:val="24"/>
        </w:rPr>
        <w:t xml:space="preserve">651 υπηρετούν στο Ηράκλειο. </w:t>
      </w:r>
    </w:p>
    <w:p w14:paraId="35A55A08" w14:textId="77777777" w:rsidR="00204F4F" w:rsidRPr="00204F4F" w:rsidRDefault="00204F4F" w:rsidP="00204F4F">
      <w:pPr>
        <w:autoSpaceDE w:val="0"/>
        <w:autoSpaceDN w:val="0"/>
        <w:adjustRightInd w:val="0"/>
        <w:jc w:val="both"/>
        <w:rPr>
          <w:rFonts w:eastAsia="PalatinoLinotype-Roman"/>
          <w:iCs/>
          <w:sz w:val="24"/>
          <w:szCs w:val="24"/>
        </w:rPr>
      </w:pPr>
      <w:r w:rsidRPr="00204F4F">
        <w:rPr>
          <w:rFonts w:eastAsia="PalatinoLinotype-Roman"/>
          <w:iCs/>
          <w:sz w:val="24"/>
          <w:szCs w:val="24"/>
        </w:rPr>
        <w:t>Το παραπάνω προσωπικό είναι κατανεμημένο στις εγκαταστάσεις του ιδρύματος στην Πανεπιστημιούπολη Ρεθύμνου, Γάλλου και στην Πανεπιστημιούπολη Ηρακλείου, Βούτες καθώς και στις παλιές πανεπιστημιακές εγκαταστάσεις στην Κνωσό. Μέρος του παραπάνω προσωπικού εργάζεται στο κτήριο της Έκθεσης του Μουσείου Φυσικής Ιστορίας Κρήτης, στην πόλη του Ηρακλείου.</w:t>
      </w:r>
    </w:p>
    <w:p w14:paraId="237BA439" w14:textId="77777777" w:rsidR="00204F4F" w:rsidRPr="00204F4F" w:rsidRDefault="00204F4F" w:rsidP="00204F4F">
      <w:pPr>
        <w:autoSpaceDE w:val="0"/>
        <w:autoSpaceDN w:val="0"/>
        <w:adjustRightInd w:val="0"/>
        <w:jc w:val="both"/>
        <w:rPr>
          <w:rFonts w:eastAsia="PalatinoLinotype-Bold"/>
          <w:iCs/>
          <w:sz w:val="24"/>
          <w:szCs w:val="24"/>
        </w:rPr>
      </w:pPr>
    </w:p>
    <w:p w14:paraId="5957F04D" w14:textId="77777777" w:rsidR="00204F4F" w:rsidRPr="00204F4F" w:rsidRDefault="00204F4F" w:rsidP="00204F4F">
      <w:pPr>
        <w:autoSpaceDE w:val="0"/>
        <w:autoSpaceDN w:val="0"/>
        <w:adjustRightInd w:val="0"/>
        <w:jc w:val="both"/>
        <w:rPr>
          <w:rFonts w:eastAsia="PalatinoLinotype-Bold"/>
          <w:iCs/>
          <w:sz w:val="24"/>
          <w:szCs w:val="24"/>
        </w:rPr>
      </w:pPr>
      <w:r w:rsidRPr="00204F4F">
        <w:rPr>
          <w:rFonts w:eastAsia="PalatinoLinotype-Bold"/>
          <w:iCs/>
          <w:sz w:val="24"/>
          <w:szCs w:val="24"/>
        </w:rPr>
        <w:t xml:space="preserve">Αναλυτικότερα τα στοιχεία προσωπικού και ο υπολογισμός του ποσού για τον ιατρό εργασίας έχουν ως εξής: </w:t>
      </w:r>
    </w:p>
    <w:p w14:paraId="1DAAB2C2" w14:textId="77777777" w:rsidR="00204F4F" w:rsidRPr="00204F4F" w:rsidRDefault="00204F4F" w:rsidP="00204F4F">
      <w:pPr>
        <w:autoSpaceDE w:val="0"/>
        <w:autoSpaceDN w:val="0"/>
        <w:adjustRightInd w:val="0"/>
        <w:jc w:val="both"/>
        <w:rPr>
          <w:rFonts w:eastAsia="PalatinoLinotype-Bold"/>
          <w:iCs/>
          <w:sz w:val="24"/>
          <w:szCs w:val="24"/>
        </w:rPr>
      </w:pPr>
    </w:p>
    <w:p w14:paraId="38988ED3" w14:textId="77777777" w:rsidR="00204F4F" w:rsidRPr="00204F4F" w:rsidRDefault="00204F4F" w:rsidP="00204F4F">
      <w:pPr>
        <w:autoSpaceDE w:val="0"/>
        <w:autoSpaceDN w:val="0"/>
        <w:adjustRightInd w:val="0"/>
        <w:jc w:val="both"/>
        <w:rPr>
          <w:rFonts w:eastAsia="Calibri"/>
          <w:sz w:val="22"/>
          <w:szCs w:val="22"/>
          <w:lang w:eastAsia="en-US"/>
        </w:rPr>
      </w:pPr>
      <w:r w:rsidRPr="00204F4F">
        <w:rPr>
          <w:rFonts w:eastAsia="Calibri"/>
          <w:sz w:val="24"/>
          <w:szCs w:val="22"/>
        </w:rPr>
        <w:fldChar w:fldCharType="begin"/>
      </w:r>
      <w:r w:rsidRPr="00204F4F">
        <w:rPr>
          <w:rFonts w:eastAsia="Calibri"/>
          <w:sz w:val="24"/>
          <w:szCs w:val="22"/>
        </w:rPr>
        <w:instrText xml:space="preserve"> LINK Excel.Sheet.12 "C:\\Users\\dmer2\\Desktop\\2023_24 ΙΑΤΡΟΣ-ΤΕΧΝΙΚΟΣ\\9. ωρες εργασιας.xlsx" "Φύλλο2!R2C2:R21C5" \a \f 4 \h  \* MERGEFORMAT </w:instrText>
      </w:r>
      <w:r w:rsidRPr="00204F4F">
        <w:rPr>
          <w:rFonts w:eastAsia="Calibri"/>
          <w:sz w:val="24"/>
          <w:szCs w:val="22"/>
        </w:rPr>
        <w:fldChar w:fldCharType="separate"/>
      </w:r>
    </w:p>
    <w:tbl>
      <w:tblPr>
        <w:tblW w:w="9475" w:type="dxa"/>
        <w:tblInd w:w="108" w:type="dxa"/>
        <w:tblLook w:val="04A0" w:firstRow="1" w:lastRow="0" w:firstColumn="1" w:lastColumn="0" w:noHBand="0" w:noVBand="1"/>
      </w:tblPr>
      <w:tblGrid>
        <w:gridCol w:w="2812"/>
        <w:gridCol w:w="2467"/>
        <w:gridCol w:w="2382"/>
        <w:gridCol w:w="1814"/>
      </w:tblGrid>
      <w:tr w:rsidR="00204F4F" w:rsidRPr="00204F4F" w14:paraId="2D2D7CEE" w14:textId="77777777" w:rsidTr="00E16B06">
        <w:trPr>
          <w:trHeight w:val="176"/>
        </w:trPr>
        <w:tc>
          <w:tcPr>
            <w:tcW w:w="2812" w:type="dxa"/>
            <w:tcBorders>
              <w:top w:val="nil"/>
              <w:left w:val="nil"/>
              <w:bottom w:val="nil"/>
              <w:right w:val="nil"/>
            </w:tcBorders>
            <w:shd w:val="clear" w:color="auto" w:fill="auto"/>
            <w:noWrap/>
            <w:vAlign w:val="bottom"/>
            <w:hideMark/>
          </w:tcPr>
          <w:p w14:paraId="4FAC0008" w14:textId="77777777" w:rsidR="00204F4F" w:rsidRPr="00204F4F" w:rsidRDefault="00204F4F" w:rsidP="00204F4F"/>
        </w:tc>
        <w:tc>
          <w:tcPr>
            <w:tcW w:w="4849" w:type="dxa"/>
            <w:gridSpan w:val="2"/>
            <w:tcBorders>
              <w:top w:val="nil"/>
              <w:left w:val="nil"/>
              <w:bottom w:val="nil"/>
              <w:right w:val="nil"/>
            </w:tcBorders>
            <w:shd w:val="clear" w:color="auto" w:fill="auto"/>
            <w:noWrap/>
            <w:vAlign w:val="bottom"/>
            <w:hideMark/>
          </w:tcPr>
          <w:p w14:paraId="148A0268" w14:textId="77777777" w:rsidR="00204F4F" w:rsidRPr="00204F4F" w:rsidRDefault="00204F4F" w:rsidP="00204F4F">
            <w:pPr>
              <w:rPr>
                <w:color w:val="000000"/>
              </w:rPr>
            </w:pPr>
            <w:r w:rsidRPr="00204F4F">
              <w:rPr>
                <w:color w:val="000000"/>
              </w:rPr>
              <w:t>ΙΑΤΡΟΣ ΕΡΓΑΣΙΑΣ</w:t>
            </w:r>
          </w:p>
        </w:tc>
        <w:tc>
          <w:tcPr>
            <w:tcW w:w="1814" w:type="dxa"/>
            <w:tcBorders>
              <w:top w:val="nil"/>
              <w:left w:val="nil"/>
              <w:bottom w:val="nil"/>
              <w:right w:val="nil"/>
            </w:tcBorders>
            <w:shd w:val="clear" w:color="auto" w:fill="auto"/>
            <w:noWrap/>
            <w:vAlign w:val="bottom"/>
            <w:hideMark/>
          </w:tcPr>
          <w:p w14:paraId="0D8B1EE9" w14:textId="77777777" w:rsidR="00204F4F" w:rsidRPr="00204F4F" w:rsidRDefault="00204F4F" w:rsidP="00204F4F">
            <w:pPr>
              <w:rPr>
                <w:color w:val="000000"/>
              </w:rPr>
            </w:pPr>
          </w:p>
        </w:tc>
      </w:tr>
      <w:tr w:rsidR="00204F4F" w:rsidRPr="00204F4F" w14:paraId="233EF2B0" w14:textId="77777777" w:rsidTr="00E16B06">
        <w:trPr>
          <w:trHeight w:val="176"/>
        </w:trPr>
        <w:tc>
          <w:tcPr>
            <w:tcW w:w="2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1E7759" w14:textId="77777777" w:rsidR="00204F4F" w:rsidRPr="00204F4F" w:rsidRDefault="00204F4F" w:rsidP="00204F4F">
            <w:pPr>
              <w:jc w:val="both"/>
              <w:rPr>
                <w:b/>
                <w:bCs/>
                <w:color w:val="000000"/>
              </w:rPr>
            </w:pPr>
            <w:r w:rsidRPr="00204F4F">
              <w:rPr>
                <w:b/>
                <w:bCs/>
                <w:color w:val="000000"/>
              </w:rPr>
              <w:t xml:space="preserve">ΔΙΔΑΚΤΙΚΟ </w:t>
            </w:r>
          </w:p>
        </w:tc>
        <w:tc>
          <w:tcPr>
            <w:tcW w:w="2467" w:type="dxa"/>
            <w:tcBorders>
              <w:top w:val="single" w:sz="4" w:space="0" w:color="auto"/>
              <w:left w:val="nil"/>
              <w:bottom w:val="single" w:sz="4" w:space="0" w:color="auto"/>
              <w:right w:val="single" w:sz="4" w:space="0" w:color="auto"/>
            </w:tcBorders>
            <w:shd w:val="clear" w:color="auto" w:fill="auto"/>
            <w:vAlign w:val="center"/>
            <w:hideMark/>
          </w:tcPr>
          <w:p w14:paraId="3CD576B6" w14:textId="77777777" w:rsidR="00204F4F" w:rsidRPr="00204F4F" w:rsidRDefault="00204F4F" w:rsidP="00204F4F">
            <w:pPr>
              <w:jc w:val="both"/>
              <w:rPr>
                <w:b/>
                <w:bCs/>
                <w:color w:val="000000"/>
              </w:rPr>
            </w:pPr>
            <w:r w:rsidRPr="00204F4F">
              <w:rPr>
                <w:b/>
                <w:bCs/>
                <w:color w:val="000000"/>
              </w:rPr>
              <w:t>ΡΕΘΥΜΝΟ</w:t>
            </w:r>
          </w:p>
        </w:tc>
        <w:tc>
          <w:tcPr>
            <w:tcW w:w="2382" w:type="dxa"/>
            <w:tcBorders>
              <w:top w:val="single" w:sz="4" w:space="0" w:color="auto"/>
              <w:left w:val="nil"/>
              <w:bottom w:val="single" w:sz="4" w:space="0" w:color="auto"/>
              <w:right w:val="single" w:sz="4" w:space="0" w:color="auto"/>
            </w:tcBorders>
            <w:shd w:val="clear" w:color="auto" w:fill="auto"/>
            <w:vAlign w:val="center"/>
            <w:hideMark/>
          </w:tcPr>
          <w:p w14:paraId="6437F4BD" w14:textId="77777777" w:rsidR="00204F4F" w:rsidRPr="00204F4F" w:rsidRDefault="00204F4F" w:rsidP="00204F4F">
            <w:pPr>
              <w:jc w:val="both"/>
              <w:rPr>
                <w:b/>
                <w:bCs/>
                <w:color w:val="000000"/>
              </w:rPr>
            </w:pPr>
            <w:r w:rsidRPr="00204F4F">
              <w:rPr>
                <w:b/>
                <w:bCs/>
                <w:color w:val="000000"/>
              </w:rPr>
              <w:t>ΗΡΑΚΛΕΙΟ</w:t>
            </w:r>
          </w:p>
        </w:tc>
        <w:tc>
          <w:tcPr>
            <w:tcW w:w="1814" w:type="dxa"/>
            <w:tcBorders>
              <w:top w:val="single" w:sz="4" w:space="0" w:color="auto"/>
              <w:left w:val="nil"/>
              <w:bottom w:val="single" w:sz="4" w:space="0" w:color="auto"/>
              <w:right w:val="single" w:sz="4" w:space="0" w:color="auto"/>
            </w:tcBorders>
            <w:shd w:val="clear" w:color="auto" w:fill="auto"/>
            <w:vAlign w:val="center"/>
            <w:hideMark/>
          </w:tcPr>
          <w:p w14:paraId="51B4E195" w14:textId="77777777" w:rsidR="00204F4F" w:rsidRPr="00204F4F" w:rsidRDefault="00204F4F" w:rsidP="00204F4F">
            <w:pPr>
              <w:jc w:val="right"/>
              <w:rPr>
                <w:b/>
                <w:bCs/>
                <w:color w:val="000000"/>
              </w:rPr>
            </w:pPr>
            <w:r w:rsidRPr="00204F4F">
              <w:rPr>
                <w:b/>
                <w:bCs/>
                <w:color w:val="000000"/>
              </w:rPr>
              <w:t>ΣΥΝΟΛΟ</w:t>
            </w:r>
          </w:p>
        </w:tc>
      </w:tr>
      <w:tr w:rsidR="00204F4F" w:rsidRPr="00204F4F" w14:paraId="00E167D6" w14:textId="77777777" w:rsidTr="00E16B06">
        <w:trPr>
          <w:trHeight w:val="176"/>
        </w:trPr>
        <w:tc>
          <w:tcPr>
            <w:tcW w:w="2812" w:type="dxa"/>
            <w:tcBorders>
              <w:top w:val="nil"/>
              <w:left w:val="single" w:sz="4" w:space="0" w:color="auto"/>
              <w:bottom w:val="single" w:sz="4" w:space="0" w:color="auto"/>
              <w:right w:val="single" w:sz="4" w:space="0" w:color="auto"/>
            </w:tcBorders>
            <w:shd w:val="clear" w:color="auto" w:fill="auto"/>
            <w:vAlign w:val="center"/>
            <w:hideMark/>
          </w:tcPr>
          <w:p w14:paraId="40F11072" w14:textId="77777777" w:rsidR="00204F4F" w:rsidRPr="00204F4F" w:rsidRDefault="00204F4F" w:rsidP="00204F4F">
            <w:pPr>
              <w:jc w:val="both"/>
              <w:rPr>
                <w:color w:val="000000"/>
              </w:rPr>
            </w:pPr>
            <w:r w:rsidRPr="00204F4F">
              <w:rPr>
                <w:color w:val="000000"/>
              </w:rPr>
              <w:t>ΔΕΠ</w:t>
            </w:r>
          </w:p>
        </w:tc>
        <w:tc>
          <w:tcPr>
            <w:tcW w:w="2467" w:type="dxa"/>
            <w:tcBorders>
              <w:top w:val="nil"/>
              <w:left w:val="nil"/>
              <w:bottom w:val="single" w:sz="4" w:space="0" w:color="auto"/>
              <w:right w:val="single" w:sz="4" w:space="0" w:color="auto"/>
            </w:tcBorders>
            <w:shd w:val="clear" w:color="auto" w:fill="auto"/>
            <w:vAlign w:val="center"/>
            <w:hideMark/>
          </w:tcPr>
          <w:p w14:paraId="7B10BC54" w14:textId="77777777" w:rsidR="00204F4F" w:rsidRPr="00204F4F" w:rsidRDefault="00204F4F" w:rsidP="00204F4F">
            <w:pPr>
              <w:jc w:val="right"/>
              <w:rPr>
                <w:color w:val="000000"/>
              </w:rPr>
            </w:pPr>
            <w:r w:rsidRPr="00204F4F">
              <w:rPr>
                <w:color w:val="000000"/>
              </w:rPr>
              <w:t>203</w:t>
            </w:r>
          </w:p>
        </w:tc>
        <w:tc>
          <w:tcPr>
            <w:tcW w:w="2382" w:type="dxa"/>
            <w:tcBorders>
              <w:top w:val="nil"/>
              <w:left w:val="nil"/>
              <w:bottom w:val="single" w:sz="4" w:space="0" w:color="auto"/>
              <w:right w:val="single" w:sz="4" w:space="0" w:color="auto"/>
            </w:tcBorders>
            <w:shd w:val="clear" w:color="auto" w:fill="auto"/>
            <w:vAlign w:val="center"/>
            <w:hideMark/>
          </w:tcPr>
          <w:p w14:paraId="4C15D754" w14:textId="77777777" w:rsidR="00204F4F" w:rsidRPr="00204F4F" w:rsidRDefault="00204F4F" w:rsidP="00204F4F">
            <w:pPr>
              <w:jc w:val="right"/>
              <w:rPr>
                <w:color w:val="000000"/>
              </w:rPr>
            </w:pPr>
            <w:r w:rsidRPr="00204F4F">
              <w:rPr>
                <w:color w:val="000000"/>
              </w:rPr>
              <w:t>264</w:t>
            </w:r>
          </w:p>
        </w:tc>
        <w:tc>
          <w:tcPr>
            <w:tcW w:w="1814" w:type="dxa"/>
            <w:tcBorders>
              <w:top w:val="nil"/>
              <w:left w:val="nil"/>
              <w:bottom w:val="single" w:sz="4" w:space="0" w:color="auto"/>
              <w:right w:val="single" w:sz="4" w:space="0" w:color="auto"/>
            </w:tcBorders>
            <w:shd w:val="clear" w:color="auto" w:fill="auto"/>
            <w:vAlign w:val="center"/>
            <w:hideMark/>
          </w:tcPr>
          <w:p w14:paraId="7CF2923F" w14:textId="77777777" w:rsidR="00204F4F" w:rsidRPr="00204F4F" w:rsidRDefault="00204F4F" w:rsidP="00204F4F">
            <w:pPr>
              <w:jc w:val="right"/>
              <w:rPr>
                <w:color w:val="000000"/>
              </w:rPr>
            </w:pPr>
            <w:r w:rsidRPr="00204F4F">
              <w:rPr>
                <w:color w:val="000000"/>
              </w:rPr>
              <w:t>467</w:t>
            </w:r>
          </w:p>
        </w:tc>
      </w:tr>
      <w:tr w:rsidR="00204F4F" w:rsidRPr="00204F4F" w14:paraId="0BCF9A5B" w14:textId="77777777" w:rsidTr="00E16B06">
        <w:trPr>
          <w:trHeight w:val="176"/>
        </w:trPr>
        <w:tc>
          <w:tcPr>
            <w:tcW w:w="2812" w:type="dxa"/>
            <w:tcBorders>
              <w:top w:val="nil"/>
              <w:left w:val="single" w:sz="4" w:space="0" w:color="auto"/>
              <w:bottom w:val="single" w:sz="4" w:space="0" w:color="auto"/>
              <w:right w:val="single" w:sz="4" w:space="0" w:color="auto"/>
            </w:tcBorders>
            <w:shd w:val="clear" w:color="auto" w:fill="auto"/>
            <w:vAlign w:val="center"/>
            <w:hideMark/>
          </w:tcPr>
          <w:p w14:paraId="6259346A" w14:textId="77777777" w:rsidR="00204F4F" w:rsidRPr="00204F4F" w:rsidRDefault="00204F4F" w:rsidP="00204F4F">
            <w:pPr>
              <w:jc w:val="both"/>
              <w:rPr>
                <w:color w:val="000000"/>
              </w:rPr>
            </w:pPr>
            <w:r w:rsidRPr="00204F4F">
              <w:rPr>
                <w:color w:val="000000"/>
              </w:rPr>
              <w:t>ΕΔΙΠ</w:t>
            </w:r>
          </w:p>
        </w:tc>
        <w:tc>
          <w:tcPr>
            <w:tcW w:w="2467" w:type="dxa"/>
            <w:tcBorders>
              <w:top w:val="nil"/>
              <w:left w:val="nil"/>
              <w:bottom w:val="single" w:sz="4" w:space="0" w:color="auto"/>
              <w:right w:val="single" w:sz="4" w:space="0" w:color="auto"/>
            </w:tcBorders>
            <w:shd w:val="clear" w:color="auto" w:fill="auto"/>
            <w:vAlign w:val="center"/>
            <w:hideMark/>
          </w:tcPr>
          <w:p w14:paraId="133C9EC7" w14:textId="77777777" w:rsidR="00204F4F" w:rsidRPr="00204F4F" w:rsidRDefault="00204F4F" w:rsidP="00204F4F">
            <w:pPr>
              <w:jc w:val="right"/>
              <w:rPr>
                <w:color w:val="000000"/>
              </w:rPr>
            </w:pPr>
            <w:r w:rsidRPr="00204F4F">
              <w:rPr>
                <w:color w:val="000000"/>
              </w:rPr>
              <w:t>43</w:t>
            </w:r>
          </w:p>
        </w:tc>
        <w:tc>
          <w:tcPr>
            <w:tcW w:w="2382" w:type="dxa"/>
            <w:tcBorders>
              <w:top w:val="nil"/>
              <w:left w:val="nil"/>
              <w:bottom w:val="single" w:sz="4" w:space="0" w:color="auto"/>
              <w:right w:val="single" w:sz="4" w:space="0" w:color="auto"/>
            </w:tcBorders>
            <w:shd w:val="clear" w:color="auto" w:fill="auto"/>
            <w:vAlign w:val="center"/>
            <w:hideMark/>
          </w:tcPr>
          <w:p w14:paraId="17A3F630" w14:textId="77777777" w:rsidR="00204F4F" w:rsidRPr="00204F4F" w:rsidRDefault="00204F4F" w:rsidP="00204F4F">
            <w:pPr>
              <w:jc w:val="right"/>
              <w:rPr>
                <w:color w:val="000000"/>
              </w:rPr>
            </w:pPr>
            <w:r w:rsidRPr="00204F4F">
              <w:rPr>
                <w:color w:val="000000"/>
              </w:rPr>
              <w:t>56</w:t>
            </w:r>
          </w:p>
        </w:tc>
        <w:tc>
          <w:tcPr>
            <w:tcW w:w="1814" w:type="dxa"/>
            <w:tcBorders>
              <w:top w:val="nil"/>
              <w:left w:val="nil"/>
              <w:bottom w:val="single" w:sz="4" w:space="0" w:color="auto"/>
              <w:right w:val="single" w:sz="4" w:space="0" w:color="auto"/>
            </w:tcBorders>
            <w:shd w:val="clear" w:color="auto" w:fill="auto"/>
            <w:vAlign w:val="center"/>
            <w:hideMark/>
          </w:tcPr>
          <w:p w14:paraId="08284444" w14:textId="77777777" w:rsidR="00204F4F" w:rsidRPr="00204F4F" w:rsidRDefault="00204F4F" w:rsidP="00204F4F">
            <w:pPr>
              <w:jc w:val="right"/>
              <w:rPr>
                <w:color w:val="000000"/>
              </w:rPr>
            </w:pPr>
            <w:r w:rsidRPr="00204F4F">
              <w:rPr>
                <w:color w:val="000000"/>
              </w:rPr>
              <w:t>99</w:t>
            </w:r>
          </w:p>
        </w:tc>
      </w:tr>
      <w:tr w:rsidR="00204F4F" w:rsidRPr="00204F4F" w14:paraId="112733E1" w14:textId="77777777" w:rsidTr="00E16B06">
        <w:trPr>
          <w:trHeight w:val="176"/>
        </w:trPr>
        <w:tc>
          <w:tcPr>
            <w:tcW w:w="2812" w:type="dxa"/>
            <w:tcBorders>
              <w:top w:val="nil"/>
              <w:left w:val="single" w:sz="4" w:space="0" w:color="auto"/>
              <w:bottom w:val="single" w:sz="4" w:space="0" w:color="auto"/>
              <w:right w:val="single" w:sz="4" w:space="0" w:color="auto"/>
            </w:tcBorders>
            <w:shd w:val="clear" w:color="auto" w:fill="auto"/>
            <w:vAlign w:val="center"/>
            <w:hideMark/>
          </w:tcPr>
          <w:p w14:paraId="36614AA2" w14:textId="77777777" w:rsidR="00204F4F" w:rsidRPr="00204F4F" w:rsidRDefault="00204F4F" w:rsidP="00204F4F">
            <w:pPr>
              <w:jc w:val="both"/>
              <w:rPr>
                <w:color w:val="000000"/>
              </w:rPr>
            </w:pPr>
            <w:r w:rsidRPr="00204F4F">
              <w:rPr>
                <w:color w:val="000000"/>
              </w:rPr>
              <w:t>ΕΕΠ</w:t>
            </w:r>
          </w:p>
        </w:tc>
        <w:tc>
          <w:tcPr>
            <w:tcW w:w="2467" w:type="dxa"/>
            <w:tcBorders>
              <w:top w:val="nil"/>
              <w:left w:val="nil"/>
              <w:bottom w:val="single" w:sz="4" w:space="0" w:color="auto"/>
              <w:right w:val="single" w:sz="4" w:space="0" w:color="auto"/>
            </w:tcBorders>
            <w:shd w:val="clear" w:color="auto" w:fill="auto"/>
            <w:vAlign w:val="center"/>
            <w:hideMark/>
          </w:tcPr>
          <w:p w14:paraId="4D78FDD2" w14:textId="77777777" w:rsidR="00204F4F" w:rsidRPr="00204F4F" w:rsidRDefault="00204F4F" w:rsidP="00204F4F">
            <w:pPr>
              <w:jc w:val="right"/>
              <w:rPr>
                <w:color w:val="000000"/>
              </w:rPr>
            </w:pPr>
            <w:r w:rsidRPr="00204F4F">
              <w:rPr>
                <w:color w:val="000000"/>
              </w:rPr>
              <w:t>13</w:t>
            </w:r>
          </w:p>
        </w:tc>
        <w:tc>
          <w:tcPr>
            <w:tcW w:w="2382" w:type="dxa"/>
            <w:tcBorders>
              <w:top w:val="nil"/>
              <w:left w:val="nil"/>
              <w:bottom w:val="single" w:sz="4" w:space="0" w:color="auto"/>
              <w:right w:val="single" w:sz="4" w:space="0" w:color="auto"/>
            </w:tcBorders>
            <w:shd w:val="clear" w:color="auto" w:fill="auto"/>
            <w:vAlign w:val="center"/>
            <w:hideMark/>
          </w:tcPr>
          <w:p w14:paraId="35AE3A61" w14:textId="77777777" w:rsidR="00204F4F" w:rsidRPr="00204F4F" w:rsidRDefault="00204F4F" w:rsidP="00204F4F">
            <w:pPr>
              <w:jc w:val="right"/>
              <w:rPr>
                <w:color w:val="000000"/>
              </w:rPr>
            </w:pPr>
            <w:r w:rsidRPr="00204F4F">
              <w:rPr>
                <w:color w:val="000000"/>
              </w:rPr>
              <w:t>6</w:t>
            </w:r>
          </w:p>
        </w:tc>
        <w:tc>
          <w:tcPr>
            <w:tcW w:w="1814" w:type="dxa"/>
            <w:tcBorders>
              <w:top w:val="nil"/>
              <w:left w:val="nil"/>
              <w:bottom w:val="single" w:sz="4" w:space="0" w:color="auto"/>
              <w:right w:val="single" w:sz="4" w:space="0" w:color="auto"/>
            </w:tcBorders>
            <w:shd w:val="clear" w:color="auto" w:fill="auto"/>
            <w:vAlign w:val="center"/>
            <w:hideMark/>
          </w:tcPr>
          <w:p w14:paraId="780273F3" w14:textId="77777777" w:rsidR="00204F4F" w:rsidRPr="00204F4F" w:rsidRDefault="00204F4F" w:rsidP="00204F4F">
            <w:pPr>
              <w:jc w:val="right"/>
              <w:rPr>
                <w:color w:val="000000"/>
              </w:rPr>
            </w:pPr>
            <w:r w:rsidRPr="00204F4F">
              <w:rPr>
                <w:color w:val="000000"/>
              </w:rPr>
              <w:t>19</w:t>
            </w:r>
          </w:p>
        </w:tc>
      </w:tr>
      <w:tr w:rsidR="00204F4F" w:rsidRPr="00204F4F" w14:paraId="76FE4C3F" w14:textId="77777777" w:rsidTr="00E16B06">
        <w:trPr>
          <w:trHeight w:val="176"/>
        </w:trPr>
        <w:tc>
          <w:tcPr>
            <w:tcW w:w="2812" w:type="dxa"/>
            <w:tcBorders>
              <w:top w:val="nil"/>
              <w:left w:val="single" w:sz="4" w:space="0" w:color="auto"/>
              <w:bottom w:val="single" w:sz="4" w:space="0" w:color="auto"/>
              <w:right w:val="single" w:sz="4" w:space="0" w:color="auto"/>
            </w:tcBorders>
            <w:shd w:val="clear" w:color="auto" w:fill="auto"/>
            <w:vAlign w:val="center"/>
            <w:hideMark/>
          </w:tcPr>
          <w:p w14:paraId="27FE094B" w14:textId="77777777" w:rsidR="00204F4F" w:rsidRPr="00204F4F" w:rsidRDefault="00204F4F" w:rsidP="00204F4F">
            <w:pPr>
              <w:jc w:val="both"/>
              <w:rPr>
                <w:color w:val="000000"/>
              </w:rPr>
            </w:pPr>
            <w:r w:rsidRPr="00204F4F">
              <w:rPr>
                <w:color w:val="000000"/>
              </w:rPr>
              <w:t>ΕΤΕΠ</w:t>
            </w:r>
          </w:p>
        </w:tc>
        <w:tc>
          <w:tcPr>
            <w:tcW w:w="2467" w:type="dxa"/>
            <w:tcBorders>
              <w:top w:val="nil"/>
              <w:left w:val="nil"/>
              <w:bottom w:val="single" w:sz="4" w:space="0" w:color="auto"/>
              <w:right w:val="single" w:sz="4" w:space="0" w:color="auto"/>
            </w:tcBorders>
            <w:shd w:val="clear" w:color="auto" w:fill="auto"/>
            <w:vAlign w:val="center"/>
            <w:hideMark/>
          </w:tcPr>
          <w:p w14:paraId="57B751D2" w14:textId="77777777" w:rsidR="00204F4F" w:rsidRPr="00204F4F" w:rsidRDefault="00204F4F" w:rsidP="00204F4F">
            <w:pPr>
              <w:jc w:val="right"/>
              <w:rPr>
                <w:color w:val="000000"/>
              </w:rPr>
            </w:pPr>
            <w:r w:rsidRPr="00204F4F">
              <w:rPr>
                <w:color w:val="000000"/>
              </w:rPr>
              <w:t>9</w:t>
            </w:r>
          </w:p>
        </w:tc>
        <w:tc>
          <w:tcPr>
            <w:tcW w:w="2382" w:type="dxa"/>
            <w:tcBorders>
              <w:top w:val="nil"/>
              <w:left w:val="nil"/>
              <w:bottom w:val="single" w:sz="4" w:space="0" w:color="auto"/>
              <w:right w:val="single" w:sz="4" w:space="0" w:color="auto"/>
            </w:tcBorders>
            <w:shd w:val="clear" w:color="auto" w:fill="auto"/>
            <w:vAlign w:val="center"/>
            <w:hideMark/>
          </w:tcPr>
          <w:p w14:paraId="2ECABB62" w14:textId="77777777" w:rsidR="00204F4F" w:rsidRPr="00204F4F" w:rsidRDefault="00204F4F" w:rsidP="00204F4F">
            <w:pPr>
              <w:jc w:val="right"/>
              <w:rPr>
                <w:color w:val="000000"/>
              </w:rPr>
            </w:pPr>
            <w:r w:rsidRPr="00204F4F">
              <w:rPr>
                <w:color w:val="000000"/>
              </w:rPr>
              <w:t>38</w:t>
            </w:r>
          </w:p>
        </w:tc>
        <w:tc>
          <w:tcPr>
            <w:tcW w:w="1814" w:type="dxa"/>
            <w:tcBorders>
              <w:top w:val="nil"/>
              <w:left w:val="nil"/>
              <w:bottom w:val="single" w:sz="4" w:space="0" w:color="auto"/>
              <w:right w:val="single" w:sz="4" w:space="0" w:color="auto"/>
            </w:tcBorders>
            <w:shd w:val="clear" w:color="auto" w:fill="auto"/>
            <w:vAlign w:val="center"/>
            <w:hideMark/>
          </w:tcPr>
          <w:p w14:paraId="32836D21" w14:textId="77777777" w:rsidR="00204F4F" w:rsidRPr="00204F4F" w:rsidRDefault="00204F4F" w:rsidP="00204F4F">
            <w:pPr>
              <w:jc w:val="right"/>
              <w:rPr>
                <w:color w:val="000000"/>
              </w:rPr>
            </w:pPr>
            <w:r w:rsidRPr="00204F4F">
              <w:rPr>
                <w:color w:val="000000"/>
              </w:rPr>
              <w:t>47</w:t>
            </w:r>
          </w:p>
        </w:tc>
      </w:tr>
      <w:tr w:rsidR="00204F4F" w:rsidRPr="00204F4F" w14:paraId="7895E45C" w14:textId="77777777" w:rsidTr="00E16B06">
        <w:trPr>
          <w:trHeight w:val="176"/>
        </w:trPr>
        <w:tc>
          <w:tcPr>
            <w:tcW w:w="2812" w:type="dxa"/>
            <w:tcBorders>
              <w:top w:val="nil"/>
              <w:left w:val="single" w:sz="4" w:space="0" w:color="auto"/>
              <w:bottom w:val="single" w:sz="4" w:space="0" w:color="auto"/>
              <w:right w:val="single" w:sz="4" w:space="0" w:color="auto"/>
            </w:tcBorders>
            <w:shd w:val="clear" w:color="auto" w:fill="auto"/>
            <w:vAlign w:val="center"/>
            <w:hideMark/>
          </w:tcPr>
          <w:p w14:paraId="14C0151C" w14:textId="77777777" w:rsidR="00204F4F" w:rsidRPr="00204F4F" w:rsidRDefault="00204F4F" w:rsidP="00204F4F">
            <w:pPr>
              <w:jc w:val="both"/>
              <w:rPr>
                <w:b/>
                <w:bCs/>
                <w:color w:val="000000"/>
              </w:rPr>
            </w:pPr>
            <w:r w:rsidRPr="00204F4F">
              <w:rPr>
                <w:b/>
                <w:bCs/>
                <w:color w:val="000000"/>
              </w:rPr>
              <w:t>ΣΥΝΟΛΟ</w:t>
            </w:r>
          </w:p>
        </w:tc>
        <w:tc>
          <w:tcPr>
            <w:tcW w:w="2467" w:type="dxa"/>
            <w:tcBorders>
              <w:top w:val="nil"/>
              <w:left w:val="nil"/>
              <w:bottom w:val="single" w:sz="4" w:space="0" w:color="auto"/>
              <w:right w:val="single" w:sz="4" w:space="0" w:color="auto"/>
            </w:tcBorders>
            <w:shd w:val="clear" w:color="auto" w:fill="auto"/>
            <w:vAlign w:val="center"/>
            <w:hideMark/>
          </w:tcPr>
          <w:p w14:paraId="27F68F57" w14:textId="77777777" w:rsidR="00204F4F" w:rsidRPr="00204F4F" w:rsidRDefault="00204F4F" w:rsidP="00204F4F">
            <w:pPr>
              <w:jc w:val="right"/>
              <w:rPr>
                <w:b/>
                <w:bCs/>
                <w:color w:val="000000"/>
              </w:rPr>
            </w:pPr>
            <w:r w:rsidRPr="00204F4F">
              <w:rPr>
                <w:b/>
                <w:bCs/>
                <w:color w:val="000000"/>
              </w:rPr>
              <w:t>268</w:t>
            </w:r>
          </w:p>
        </w:tc>
        <w:tc>
          <w:tcPr>
            <w:tcW w:w="2382" w:type="dxa"/>
            <w:tcBorders>
              <w:top w:val="nil"/>
              <w:left w:val="nil"/>
              <w:bottom w:val="single" w:sz="4" w:space="0" w:color="auto"/>
              <w:right w:val="single" w:sz="4" w:space="0" w:color="auto"/>
            </w:tcBorders>
            <w:shd w:val="clear" w:color="auto" w:fill="auto"/>
            <w:vAlign w:val="center"/>
            <w:hideMark/>
          </w:tcPr>
          <w:p w14:paraId="38E5D0FA" w14:textId="77777777" w:rsidR="00204F4F" w:rsidRPr="00204F4F" w:rsidRDefault="00204F4F" w:rsidP="00204F4F">
            <w:pPr>
              <w:jc w:val="right"/>
              <w:rPr>
                <w:b/>
                <w:bCs/>
                <w:color w:val="000000"/>
              </w:rPr>
            </w:pPr>
            <w:r w:rsidRPr="00204F4F">
              <w:rPr>
                <w:b/>
                <w:bCs/>
                <w:color w:val="000000"/>
              </w:rPr>
              <w:t>364</w:t>
            </w:r>
          </w:p>
        </w:tc>
        <w:tc>
          <w:tcPr>
            <w:tcW w:w="1814" w:type="dxa"/>
            <w:tcBorders>
              <w:top w:val="nil"/>
              <w:left w:val="nil"/>
              <w:bottom w:val="single" w:sz="4" w:space="0" w:color="auto"/>
              <w:right w:val="single" w:sz="4" w:space="0" w:color="auto"/>
            </w:tcBorders>
            <w:shd w:val="clear" w:color="auto" w:fill="auto"/>
            <w:vAlign w:val="center"/>
            <w:hideMark/>
          </w:tcPr>
          <w:p w14:paraId="638ECE86" w14:textId="77777777" w:rsidR="00204F4F" w:rsidRPr="00204F4F" w:rsidRDefault="00204F4F" w:rsidP="00204F4F">
            <w:pPr>
              <w:jc w:val="right"/>
              <w:rPr>
                <w:b/>
                <w:bCs/>
                <w:color w:val="000000"/>
              </w:rPr>
            </w:pPr>
            <w:r w:rsidRPr="00204F4F">
              <w:rPr>
                <w:b/>
                <w:bCs/>
                <w:color w:val="000000"/>
              </w:rPr>
              <w:t>632</w:t>
            </w:r>
          </w:p>
        </w:tc>
      </w:tr>
      <w:tr w:rsidR="00204F4F" w:rsidRPr="00204F4F" w14:paraId="08CBF394" w14:textId="77777777" w:rsidTr="00E16B06">
        <w:trPr>
          <w:trHeight w:val="176"/>
        </w:trPr>
        <w:tc>
          <w:tcPr>
            <w:tcW w:w="2812" w:type="dxa"/>
            <w:tcBorders>
              <w:top w:val="nil"/>
              <w:left w:val="single" w:sz="4" w:space="0" w:color="auto"/>
              <w:bottom w:val="single" w:sz="4" w:space="0" w:color="auto"/>
              <w:right w:val="single" w:sz="4" w:space="0" w:color="auto"/>
            </w:tcBorders>
            <w:shd w:val="clear" w:color="auto" w:fill="auto"/>
            <w:vAlign w:val="center"/>
            <w:hideMark/>
          </w:tcPr>
          <w:p w14:paraId="29669D07" w14:textId="77777777" w:rsidR="00204F4F" w:rsidRPr="00204F4F" w:rsidRDefault="00204F4F" w:rsidP="00204F4F">
            <w:pPr>
              <w:jc w:val="both"/>
              <w:rPr>
                <w:b/>
                <w:bCs/>
                <w:color w:val="000000"/>
              </w:rPr>
            </w:pPr>
            <w:r w:rsidRPr="00204F4F">
              <w:rPr>
                <w:b/>
                <w:bCs/>
                <w:color w:val="000000"/>
              </w:rPr>
              <w:t> </w:t>
            </w:r>
          </w:p>
        </w:tc>
        <w:tc>
          <w:tcPr>
            <w:tcW w:w="2467" w:type="dxa"/>
            <w:tcBorders>
              <w:top w:val="nil"/>
              <w:left w:val="nil"/>
              <w:bottom w:val="single" w:sz="4" w:space="0" w:color="auto"/>
              <w:right w:val="single" w:sz="4" w:space="0" w:color="auto"/>
            </w:tcBorders>
            <w:shd w:val="clear" w:color="auto" w:fill="auto"/>
            <w:vAlign w:val="center"/>
            <w:hideMark/>
          </w:tcPr>
          <w:p w14:paraId="60A2D5E8" w14:textId="77777777" w:rsidR="00204F4F" w:rsidRPr="00204F4F" w:rsidRDefault="00204F4F" w:rsidP="00204F4F">
            <w:pPr>
              <w:jc w:val="right"/>
              <w:rPr>
                <w:b/>
                <w:bCs/>
                <w:color w:val="000000"/>
              </w:rPr>
            </w:pPr>
            <w:r w:rsidRPr="00204F4F">
              <w:rPr>
                <w:b/>
                <w:bCs/>
                <w:color w:val="000000"/>
              </w:rPr>
              <w:t> </w:t>
            </w:r>
          </w:p>
        </w:tc>
        <w:tc>
          <w:tcPr>
            <w:tcW w:w="2382" w:type="dxa"/>
            <w:tcBorders>
              <w:top w:val="nil"/>
              <w:left w:val="nil"/>
              <w:bottom w:val="single" w:sz="4" w:space="0" w:color="auto"/>
              <w:right w:val="single" w:sz="4" w:space="0" w:color="auto"/>
            </w:tcBorders>
            <w:shd w:val="clear" w:color="auto" w:fill="auto"/>
            <w:vAlign w:val="center"/>
            <w:hideMark/>
          </w:tcPr>
          <w:p w14:paraId="61F5003E" w14:textId="77777777" w:rsidR="00204F4F" w:rsidRPr="00204F4F" w:rsidRDefault="00204F4F" w:rsidP="00204F4F">
            <w:pPr>
              <w:jc w:val="right"/>
              <w:rPr>
                <w:b/>
                <w:bCs/>
                <w:color w:val="000000"/>
              </w:rPr>
            </w:pPr>
            <w:r w:rsidRPr="00204F4F">
              <w:rPr>
                <w:b/>
                <w:bCs/>
                <w:color w:val="000000"/>
              </w:rPr>
              <w:t> </w:t>
            </w:r>
          </w:p>
        </w:tc>
        <w:tc>
          <w:tcPr>
            <w:tcW w:w="1814" w:type="dxa"/>
            <w:tcBorders>
              <w:top w:val="nil"/>
              <w:left w:val="nil"/>
              <w:bottom w:val="single" w:sz="4" w:space="0" w:color="auto"/>
              <w:right w:val="single" w:sz="4" w:space="0" w:color="auto"/>
            </w:tcBorders>
            <w:shd w:val="clear" w:color="auto" w:fill="auto"/>
            <w:vAlign w:val="center"/>
            <w:hideMark/>
          </w:tcPr>
          <w:p w14:paraId="0F1737FF" w14:textId="77777777" w:rsidR="00204F4F" w:rsidRPr="00204F4F" w:rsidRDefault="00204F4F" w:rsidP="00204F4F">
            <w:pPr>
              <w:jc w:val="right"/>
              <w:rPr>
                <w:b/>
                <w:bCs/>
                <w:color w:val="000000"/>
              </w:rPr>
            </w:pPr>
            <w:r w:rsidRPr="00204F4F">
              <w:rPr>
                <w:b/>
                <w:bCs/>
                <w:color w:val="000000"/>
              </w:rPr>
              <w:t> </w:t>
            </w:r>
          </w:p>
        </w:tc>
      </w:tr>
      <w:tr w:rsidR="00204F4F" w:rsidRPr="00204F4F" w14:paraId="6A31ADBD" w14:textId="77777777" w:rsidTr="00E16B06">
        <w:trPr>
          <w:trHeight w:val="354"/>
        </w:trPr>
        <w:tc>
          <w:tcPr>
            <w:tcW w:w="2812" w:type="dxa"/>
            <w:tcBorders>
              <w:top w:val="nil"/>
              <w:left w:val="single" w:sz="4" w:space="0" w:color="auto"/>
              <w:bottom w:val="single" w:sz="4" w:space="0" w:color="auto"/>
              <w:right w:val="single" w:sz="4" w:space="0" w:color="auto"/>
            </w:tcBorders>
            <w:shd w:val="clear" w:color="auto" w:fill="auto"/>
            <w:vAlign w:val="center"/>
            <w:hideMark/>
          </w:tcPr>
          <w:p w14:paraId="134C2240" w14:textId="77777777" w:rsidR="00204F4F" w:rsidRPr="00204F4F" w:rsidRDefault="00204F4F" w:rsidP="00204F4F">
            <w:pPr>
              <w:jc w:val="both"/>
              <w:rPr>
                <w:b/>
                <w:bCs/>
                <w:color w:val="000000"/>
              </w:rPr>
            </w:pPr>
            <w:r w:rsidRPr="00204F4F">
              <w:rPr>
                <w:b/>
                <w:bCs/>
                <w:color w:val="000000"/>
              </w:rPr>
              <w:t>ΔΙΟΙΚΗΤΙΚΟ/ΤΕΧΝΙΚΟ</w:t>
            </w:r>
          </w:p>
        </w:tc>
        <w:tc>
          <w:tcPr>
            <w:tcW w:w="2467" w:type="dxa"/>
            <w:tcBorders>
              <w:top w:val="nil"/>
              <w:left w:val="nil"/>
              <w:bottom w:val="single" w:sz="4" w:space="0" w:color="auto"/>
              <w:right w:val="single" w:sz="4" w:space="0" w:color="auto"/>
            </w:tcBorders>
            <w:shd w:val="clear" w:color="auto" w:fill="auto"/>
            <w:vAlign w:val="center"/>
            <w:hideMark/>
          </w:tcPr>
          <w:p w14:paraId="6ACAAE8A" w14:textId="77777777" w:rsidR="00204F4F" w:rsidRPr="00204F4F" w:rsidRDefault="00204F4F" w:rsidP="00204F4F">
            <w:pPr>
              <w:jc w:val="right"/>
              <w:rPr>
                <w:b/>
                <w:bCs/>
                <w:color w:val="000000"/>
              </w:rPr>
            </w:pPr>
            <w:r w:rsidRPr="00204F4F">
              <w:rPr>
                <w:b/>
                <w:bCs/>
                <w:color w:val="000000"/>
              </w:rPr>
              <w:t> </w:t>
            </w:r>
          </w:p>
        </w:tc>
        <w:tc>
          <w:tcPr>
            <w:tcW w:w="2382" w:type="dxa"/>
            <w:tcBorders>
              <w:top w:val="nil"/>
              <w:left w:val="nil"/>
              <w:bottom w:val="single" w:sz="4" w:space="0" w:color="auto"/>
              <w:right w:val="single" w:sz="4" w:space="0" w:color="auto"/>
            </w:tcBorders>
            <w:shd w:val="clear" w:color="auto" w:fill="auto"/>
            <w:vAlign w:val="center"/>
            <w:hideMark/>
          </w:tcPr>
          <w:p w14:paraId="7C96D44C" w14:textId="77777777" w:rsidR="00204F4F" w:rsidRPr="00204F4F" w:rsidRDefault="00204F4F" w:rsidP="00204F4F">
            <w:pPr>
              <w:jc w:val="right"/>
              <w:rPr>
                <w:b/>
                <w:bCs/>
                <w:color w:val="000000"/>
              </w:rPr>
            </w:pPr>
            <w:r w:rsidRPr="00204F4F">
              <w:rPr>
                <w:b/>
                <w:bCs/>
                <w:color w:val="000000"/>
              </w:rPr>
              <w:t> </w:t>
            </w:r>
          </w:p>
        </w:tc>
        <w:tc>
          <w:tcPr>
            <w:tcW w:w="1814" w:type="dxa"/>
            <w:tcBorders>
              <w:top w:val="nil"/>
              <w:left w:val="nil"/>
              <w:bottom w:val="single" w:sz="4" w:space="0" w:color="auto"/>
              <w:right w:val="single" w:sz="4" w:space="0" w:color="auto"/>
            </w:tcBorders>
            <w:shd w:val="clear" w:color="auto" w:fill="auto"/>
            <w:vAlign w:val="center"/>
            <w:hideMark/>
          </w:tcPr>
          <w:p w14:paraId="415B64AA" w14:textId="77777777" w:rsidR="00204F4F" w:rsidRPr="00204F4F" w:rsidRDefault="00204F4F" w:rsidP="00204F4F">
            <w:pPr>
              <w:jc w:val="right"/>
              <w:rPr>
                <w:b/>
                <w:bCs/>
                <w:color w:val="000000"/>
              </w:rPr>
            </w:pPr>
            <w:r w:rsidRPr="00204F4F">
              <w:rPr>
                <w:b/>
                <w:bCs/>
                <w:color w:val="000000"/>
              </w:rPr>
              <w:t> </w:t>
            </w:r>
          </w:p>
        </w:tc>
      </w:tr>
      <w:tr w:rsidR="00204F4F" w:rsidRPr="00204F4F" w14:paraId="1827E7FB" w14:textId="77777777" w:rsidTr="00E16B06">
        <w:trPr>
          <w:trHeight w:val="176"/>
        </w:trPr>
        <w:tc>
          <w:tcPr>
            <w:tcW w:w="2812" w:type="dxa"/>
            <w:tcBorders>
              <w:top w:val="nil"/>
              <w:left w:val="single" w:sz="4" w:space="0" w:color="auto"/>
              <w:bottom w:val="single" w:sz="4" w:space="0" w:color="auto"/>
              <w:right w:val="single" w:sz="4" w:space="0" w:color="auto"/>
            </w:tcBorders>
            <w:shd w:val="clear" w:color="auto" w:fill="auto"/>
            <w:vAlign w:val="center"/>
            <w:hideMark/>
          </w:tcPr>
          <w:p w14:paraId="0EE31FA7" w14:textId="77777777" w:rsidR="00204F4F" w:rsidRPr="00204F4F" w:rsidRDefault="00204F4F" w:rsidP="00204F4F">
            <w:pPr>
              <w:jc w:val="both"/>
              <w:rPr>
                <w:color w:val="000000"/>
              </w:rPr>
            </w:pPr>
            <w:r w:rsidRPr="00204F4F">
              <w:rPr>
                <w:color w:val="000000"/>
              </w:rPr>
              <w:t>ΜΟΝΙΜΟΙ</w:t>
            </w:r>
          </w:p>
        </w:tc>
        <w:tc>
          <w:tcPr>
            <w:tcW w:w="2467" w:type="dxa"/>
            <w:tcBorders>
              <w:top w:val="nil"/>
              <w:left w:val="nil"/>
              <w:bottom w:val="single" w:sz="4" w:space="0" w:color="auto"/>
              <w:right w:val="single" w:sz="4" w:space="0" w:color="auto"/>
            </w:tcBorders>
            <w:shd w:val="clear" w:color="auto" w:fill="auto"/>
            <w:vAlign w:val="center"/>
            <w:hideMark/>
          </w:tcPr>
          <w:p w14:paraId="3A42040A" w14:textId="77777777" w:rsidR="00204F4F" w:rsidRPr="00204F4F" w:rsidRDefault="00204F4F" w:rsidP="00204F4F">
            <w:pPr>
              <w:jc w:val="right"/>
              <w:rPr>
                <w:color w:val="000000"/>
              </w:rPr>
            </w:pPr>
            <w:r w:rsidRPr="00204F4F">
              <w:rPr>
                <w:color w:val="000000"/>
              </w:rPr>
              <w:t>42</w:t>
            </w:r>
          </w:p>
        </w:tc>
        <w:tc>
          <w:tcPr>
            <w:tcW w:w="2382" w:type="dxa"/>
            <w:tcBorders>
              <w:top w:val="nil"/>
              <w:left w:val="nil"/>
              <w:bottom w:val="single" w:sz="4" w:space="0" w:color="auto"/>
              <w:right w:val="single" w:sz="4" w:space="0" w:color="auto"/>
            </w:tcBorders>
            <w:shd w:val="clear" w:color="auto" w:fill="auto"/>
            <w:vAlign w:val="center"/>
            <w:hideMark/>
          </w:tcPr>
          <w:p w14:paraId="11A1BA38" w14:textId="77777777" w:rsidR="00204F4F" w:rsidRPr="00204F4F" w:rsidRDefault="00204F4F" w:rsidP="00204F4F">
            <w:pPr>
              <w:jc w:val="right"/>
              <w:rPr>
                <w:color w:val="000000"/>
              </w:rPr>
            </w:pPr>
            <w:r w:rsidRPr="00204F4F">
              <w:rPr>
                <w:color w:val="000000"/>
              </w:rPr>
              <w:t>56</w:t>
            </w:r>
          </w:p>
        </w:tc>
        <w:tc>
          <w:tcPr>
            <w:tcW w:w="1814" w:type="dxa"/>
            <w:tcBorders>
              <w:top w:val="nil"/>
              <w:left w:val="nil"/>
              <w:bottom w:val="single" w:sz="4" w:space="0" w:color="auto"/>
              <w:right w:val="single" w:sz="4" w:space="0" w:color="auto"/>
            </w:tcBorders>
            <w:shd w:val="clear" w:color="auto" w:fill="auto"/>
            <w:vAlign w:val="center"/>
            <w:hideMark/>
          </w:tcPr>
          <w:p w14:paraId="0471ADDF" w14:textId="77777777" w:rsidR="00204F4F" w:rsidRPr="00204F4F" w:rsidRDefault="00204F4F" w:rsidP="00204F4F">
            <w:pPr>
              <w:jc w:val="right"/>
              <w:rPr>
                <w:color w:val="000000"/>
              </w:rPr>
            </w:pPr>
            <w:r w:rsidRPr="00204F4F">
              <w:rPr>
                <w:color w:val="000000"/>
              </w:rPr>
              <w:t>98</w:t>
            </w:r>
          </w:p>
        </w:tc>
      </w:tr>
      <w:tr w:rsidR="00204F4F" w:rsidRPr="00204F4F" w14:paraId="7D61C617" w14:textId="77777777" w:rsidTr="00E16B06">
        <w:trPr>
          <w:trHeight w:val="176"/>
        </w:trPr>
        <w:tc>
          <w:tcPr>
            <w:tcW w:w="2812" w:type="dxa"/>
            <w:tcBorders>
              <w:top w:val="nil"/>
              <w:left w:val="single" w:sz="4" w:space="0" w:color="auto"/>
              <w:bottom w:val="single" w:sz="4" w:space="0" w:color="auto"/>
              <w:right w:val="single" w:sz="4" w:space="0" w:color="auto"/>
            </w:tcBorders>
            <w:shd w:val="clear" w:color="auto" w:fill="auto"/>
            <w:vAlign w:val="center"/>
            <w:hideMark/>
          </w:tcPr>
          <w:p w14:paraId="4DFB42DA" w14:textId="77777777" w:rsidR="00204F4F" w:rsidRPr="00204F4F" w:rsidRDefault="00204F4F" w:rsidP="00204F4F">
            <w:pPr>
              <w:jc w:val="both"/>
              <w:rPr>
                <w:color w:val="000000"/>
              </w:rPr>
            </w:pPr>
            <w:r w:rsidRPr="00204F4F">
              <w:rPr>
                <w:color w:val="000000"/>
              </w:rPr>
              <w:t>ΙΔΑΧ</w:t>
            </w:r>
          </w:p>
        </w:tc>
        <w:tc>
          <w:tcPr>
            <w:tcW w:w="2467" w:type="dxa"/>
            <w:tcBorders>
              <w:top w:val="nil"/>
              <w:left w:val="nil"/>
              <w:bottom w:val="single" w:sz="4" w:space="0" w:color="auto"/>
              <w:right w:val="single" w:sz="4" w:space="0" w:color="auto"/>
            </w:tcBorders>
            <w:shd w:val="clear" w:color="auto" w:fill="auto"/>
            <w:vAlign w:val="center"/>
            <w:hideMark/>
          </w:tcPr>
          <w:p w14:paraId="3B4087A7" w14:textId="77777777" w:rsidR="00204F4F" w:rsidRPr="00204F4F" w:rsidRDefault="00204F4F" w:rsidP="00204F4F">
            <w:pPr>
              <w:jc w:val="right"/>
              <w:rPr>
                <w:color w:val="000000"/>
              </w:rPr>
            </w:pPr>
            <w:r w:rsidRPr="00204F4F">
              <w:rPr>
                <w:color w:val="000000"/>
              </w:rPr>
              <w:t>57</w:t>
            </w:r>
          </w:p>
        </w:tc>
        <w:tc>
          <w:tcPr>
            <w:tcW w:w="2382" w:type="dxa"/>
            <w:tcBorders>
              <w:top w:val="nil"/>
              <w:left w:val="nil"/>
              <w:bottom w:val="single" w:sz="4" w:space="0" w:color="auto"/>
              <w:right w:val="single" w:sz="4" w:space="0" w:color="auto"/>
            </w:tcBorders>
            <w:shd w:val="clear" w:color="auto" w:fill="auto"/>
            <w:vAlign w:val="center"/>
            <w:hideMark/>
          </w:tcPr>
          <w:p w14:paraId="35A0DF12" w14:textId="77777777" w:rsidR="00204F4F" w:rsidRPr="00204F4F" w:rsidRDefault="00204F4F" w:rsidP="00204F4F">
            <w:pPr>
              <w:jc w:val="right"/>
              <w:rPr>
                <w:color w:val="000000"/>
              </w:rPr>
            </w:pPr>
            <w:r w:rsidRPr="00204F4F">
              <w:rPr>
                <w:color w:val="000000"/>
              </w:rPr>
              <w:t>107</w:t>
            </w:r>
          </w:p>
        </w:tc>
        <w:tc>
          <w:tcPr>
            <w:tcW w:w="1814" w:type="dxa"/>
            <w:tcBorders>
              <w:top w:val="nil"/>
              <w:left w:val="nil"/>
              <w:bottom w:val="single" w:sz="4" w:space="0" w:color="auto"/>
              <w:right w:val="single" w:sz="4" w:space="0" w:color="auto"/>
            </w:tcBorders>
            <w:shd w:val="clear" w:color="auto" w:fill="auto"/>
            <w:vAlign w:val="center"/>
            <w:hideMark/>
          </w:tcPr>
          <w:p w14:paraId="779A815D" w14:textId="77777777" w:rsidR="00204F4F" w:rsidRPr="00204F4F" w:rsidRDefault="00204F4F" w:rsidP="00204F4F">
            <w:pPr>
              <w:jc w:val="right"/>
              <w:rPr>
                <w:color w:val="000000"/>
              </w:rPr>
            </w:pPr>
            <w:r w:rsidRPr="00204F4F">
              <w:rPr>
                <w:color w:val="000000"/>
              </w:rPr>
              <w:t>164</w:t>
            </w:r>
          </w:p>
        </w:tc>
      </w:tr>
      <w:tr w:rsidR="00204F4F" w:rsidRPr="00204F4F" w14:paraId="5993A368" w14:textId="77777777" w:rsidTr="00E16B06">
        <w:trPr>
          <w:trHeight w:val="176"/>
        </w:trPr>
        <w:tc>
          <w:tcPr>
            <w:tcW w:w="2812" w:type="dxa"/>
            <w:tcBorders>
              <w:top w:val="nil"/>
              <w:left w:val="single" w:sz="4" w:space="0" w:color="auto"/>
              <w:bottom w:val="single" w:sz="4" w:space="0" w:color="auto"/>
              <w:right w:val="single" w:sz="4" w:space="0" w:color="auto"/>
            </w:tcBorders>
            <w:shd w:val="clear" w:color="auto" w:fill="auto"/>
            <w:vAlign w:val="center"/>
            <w:hideMark/>
          </w:tcPr>
          <w:p w14:paraId="2AF9638E" w14:textId="77777777" w:rsidR="00204F4F" w:rsidRPr="00204F4F" w:rsidRDefault="00204F4F" w:rsidP="00204F4F">
            <w:pPr>
              <w:jc w:val="both"/>
              <w:rPr>
                <w:color w:val="000000"/>
              </w:rPr>
            </w:pPr>
            <w:r w:rsidRPr="00204F4F">
              <w:rPr>
                <w:color w:val="000000"/>
              </w:rPr>
              <w:t>ΙΔΟΧ</w:t>
            </w:r>
          </w:p>
        </w:tc>
        <w:tc>
          <w:tcPr>
            <w:tcW w:w="2467" w:type="dxa"/>
            <w:tcBorders>
              <w:top w:val="nil"/>
              <w:left w:val="nil"/>
              <w:bottom w:val="single" w:sz="4" w:space="0" w:color="auto"/>
              <w:right w:val="single" w:sz="4" w:space="0" w:color="auto"/>
            </w:tcBorders>
            <w:shd w:val="clear" w:color="auto" w:fill="auto"/>
            <w:vAlign w:val="center"/>
            <w:hideMark/>
          </w:tcPr>
          <w:p w14:paraId="3C6D1A86" w14:textId="77777777" w:rsidR="00204F4F" w:rsidRPr="00204F4F" w:rsidRDefault="00204F4F" w:rsidP="00204F4F">
            <w:pPr>
              <w:jc w:val="right"/>
              <w:rPr>
                <w:color w:val="000000"/>
              </w:rPr>
            </w:pPr>
            <w:r w:rsidRPr="00204F4F">
              <w:rPr>
                <w:color w:val="000000"/>
              </w:rPr>
              <w:t>47</w:t>
            </w:r>
          </w:p>
        </w:tc>
        <w:tc>
          <w:tcPr>
            <w:tcW w:w="2382" w:type="dxa"/>
            <w:tcBorders>
              <w:top w:val="nil"/>
              <w:left w:val="nil"/>
              <w:bottom w:val="single" w:sz="4" w:space="0" w:color="auto"/>
              <w:right w:val="single" w:sz="4" w:space="0" w:color="auto"/>
            </w:tcBorders>
            <w:shd w:val="clear" w:color="auto" w:fill="auto"/>
            <w:vAlign w:val="center"/>
            <w:hideMark/>
          </w:tcPr>
          <w:p w14:paraId="409F5BA6" w14:textId="77777777" w:rsidR="00204F4F" w:rsidRPr="00204F4F" w:rsidRDefault="00204F4F" w:rsidP="00204F4F">
            <w:pPr>
              <w:jc w:val="right"/>
              <w:rPr>
                <w:color w:val="000000"/>
              </w:rPr>
            </w:pPr>
            <w:r w:rsidRPr="00204F4F">
              <w:rPr>
                <w:color w:val="000000"/>
              </w:rPr>
              <w:t>124</w:t>
            </w:r>
          </w:p>
        </w:tc>
        <w:tc>
          <w:tcPr>
            <w:tcW w:w="1814" w:type="dxa"/>
            <w:tcBorders>
              <w:top w:val="nil"/>
              <w:left w:val="nil"/>
              <w:bottom w:val="single" w:sz="4" w:space="0" w:color="auto"/>
              <w:right w:val="single" w:sz="4" w:space="0" w:color="auto"/>
            </w:tcBorders>
            <w:shd w:val="clear" w:color="auto" w:fill="auto"/>
            <w:vAlign w:val="center"/>
            <w:hideMark/>
          </w:tcPr>
          <w:p w14:paraId="3C8BC865" w14:textId="77777777" w:rsidR="00204F4F" w:rsidRPr="00204F4F" w:rsidRDefault="00204F4F" w:rsidP="00204F4F">
            <w:pPr>
              <w:jc w:val="right"/>
              <w:rPr>
                <w:color w:val="000000"/>
              </w:rPr>
            </w:pPr>
            <w:r w:rsidRPr="00204F4F">
              <w:rPr>
                <w:color w:val="000000"/>
              </w:rPr>
              <w:t>171</w:t>
            </w:r>
          </w:p>
        </w:tc>
      </w:tr>
      <w:tr w:rsidR="00204F4F" w:rsidRPr="00204F4F" w14:paraId="56513B50" w14:textId="77777777" w:rsidTr="00E16B06">
        <w:trPr>
          <w:trHeight w:val="176"/>
        </w:trPr>
        <w:tc>
          <w:tcPr>
            <w:tcW w:w="2812" w:type="dxa"/>
            <w:tcBorders>
              <w:top w:val="nil"/>
              <w:left w:val="single" w:sz="4" w:space="0" w:color="auto"/>
              <w:bottom w:val="single" w:sz="4" w:space="0" w:color="auto"/>
              <w:right w:val="single" w:sz="4" w:space="0" w:color="auto"/>
            </w:tcBorders>
            <w:shd w:val="clear" w:color="auto" w:fill="auto"/>
            <w:vAlign w:val="center"/>
            <w:hideMark/>
          </w:tcPr>
          <w:p w14:paraId="0FF0A905" w14:textId="77777777" w:rsidR="00204F4F" w:rsidRPr="00204F4F" w:rsidRDefault="00204F4F" w:rsidP="00204F4F">
            <w:pPr>
              <w:jc w:val="both"/>
              <w:rPr>
                <w:b/>
                <w:bCs/>
                <w:color w:val="000000"/>
              </w:rPr>
            </w:pPr>
            <w:r w:rsidRPr="00204F4F">
              <w:rPr>
                <w:b/>
                <w:bCs/>
                <w:color w:val="000000"/>
              </w:rPr>
              <w:t>ΣΥΝΟΛΟ</w:t>
            </w:r>
          </w:p>
        </w:tc>
        <w:tc>
          <w:tcPr>
            <w:tcW w:w="2467" w:type="dxa"/>
            <w:tcBorders>
              <w:top w:val="nil"/>
              <w:left w:val="nil"/>
              <w:bottom w:val="single" w:sz="4" w:space="0" w:color="auto"/>
              <w:right w:val="single" w:sz="4" w:space="0" w:color="auto"/>
            </w:tcBorders>
            <w:shd w:val="clear" w:color="auto" w:fill="auto"/>
            <w:vAlign w:val="center"/>
            <w:hideMark/>
          </w:tcPr>
          <w:p w14:paraId="1E90EF4C" w14:textId="77777777" w:rsidR="00204F4F" w:rsidRPr="00204F4F" w:rsidRDefault="00204F4F" w:rsidP="00204F4F">
            <w:pPr>
              <w:jc w:val="right"/>
              <w:rPr>
                <w:b/>
                <w:bCs/>
                <w:color w:val="000000"/>
              </w:rPr>
            </w:pPr>
            <w:r w:rsidRPr="00204F4F">
              <w:rPr>
                <w:b/>
                <w:bCs/>
                <w:color w:val="000000"/>
              </w:rPr>
              <w:t>146</w:t>
            </w:r>
          </w:p>
        </w:tc>
        <w:tc>
          <w:tcPr>
            <w:tcW w:w="2382" w:type="dxa"/>
            <w:tcBorders>
              <w:top w:val="nil"/>
              <w:left w:val="nil"/>
              <w:bottom w:val="single" w:sz="4" w:space="0" w:color="auto"/>
              <w:right w:val="single" w:sz="4" w:space="0" w:color="auto"/>
            </w:tcBorders>
            <w:shd w:val="clear" w:color="auto" w:fill="auto"/>
            <w:vAlign w:val="center"/>
            <w:hideMark/>
          </w:tcPr>
          <w:p w14:paraId="3938FF37" w14:textId="77777777" w:rsidR="00204F4F" w:rsidRPr="00204F4F" w:rsidRDefault="00204F4F" w:rsidP="00204F4F">
            <w:pPr>
              <w:jc w:val="right"/>
              <w:rPr>
                <w:b/>
                <w:bCs/>
                <w:color w:val="000000"/>
              </w:rPr>
            </w:pPr>
            <w:r w:rsidRPr="00204F4F">
              <w:rPr>
                <w:b/>
                <w:bCs/>
                <w:color w:val="000000"/>
              </w:rPr>
              <w:t>287</w:t>
            </w:r>
          </w:p>
        </w:tc>
        <w:tc>
          <w:tcPr>
            <w:tcW w:w="1814" w:type="dxa"/>
            <w:tcBorders>
              <w:top w:val="nil"/>
              <w:left w:val="nil"/>
              <w:bottom w:val="single" w:sz="4" w:space="0" w:color="auto"/>
              <w:right w:val="single" w:sz="4" w:space="0" w:color="auto"/>
            </w:tcBorders>
            <w:shd w:val="clear" w:color="auto" w:fill="auto"/>
            <w:vAlign w:val="center"/>
            <w:hideMark/>
          </w:tcPr>
          <w:p w14:paraId="5AA3BB31" w14:textId="77777777" w:rsidR="00204F4F" w:rsidRPr="00204F4F" w:rsidRDefault="00204F4F" w:rsidP="00204F4F">
            <w:pPr>
              <w:jc w:val="right"/>
              <w:rPr>
                <w:b/>
                <w:bCs/>
                <w:color w:val="000000"/>
              </w:rPr>
            </w:pPr>
            <w:r w:rsidRPr="00204F4F">
              <w:rPr>
                <w:b/>
                <w:bCs/>
                <w:color w:val="000000"/>
              </w:rPr>
              <w:t>433</w:t>
            </w:r>
          </w:p>
        </w:tc>
      </w:tr>
      <w:tr w:rsidR="00204F4F" w:rsidRPr="00204F4F" w14:paraId="5C1CA786" w14:textId="77777777" w:rsidTr="00E16B06">
        <w:trPr>
          <w:trHeight w:val="354"/>
        </w:trPr>
        <w:tc>
          <w:tcPr>
            <w:tcW w:w="2812" w:type="dxa"/>
            <w:tcBorders>
              <w:top w:val="nil"/>
              <w:left w:val="single" w:sz="4" w:space="0" w:color="auto"/>
              <w:bottom w:val="single" w:sz="4" w:space="0" w:color="auto"/>
              <w:right w:val="single" w:sz="4" w:space="0" w:color="auto"/>
            </w:tcBorders>
            <w:shd w:val="clear" w:color="auto" w:fill="auto"/>
            <w:vAlign w:val="center"/>
            <w:hideMark/>
          </w:tcPr>
          <w:p w14:paraId="055D5737" w14:textId="77777777" w:rsidR="00204F4F" w:rsidRPr="00204F4F" w:rsidRDefault="00204F4F" w:rsidP="00204F4F">
            <w:pPr>
              <w:jc w:val="both"/>
              <w:rPr>
                <w:b/>
                <w:bCs/>
                <w:color w:val="000000"/>
              </w:rPr>
            </w:pPr>
            <w:r w:rsidRPr="00204F4F">
              <w:rPr>
                <w:b/>
                <w:bCs/>
                <w:color w:val="000000"/>
              </w:rPr>
              <w:t>ΓΕΝΙΚΟ ΣΥΝΟΛΟ</w:t>
            </w:r>
          </w:p>
        </w:tc>
        <w:tc>
          <w:tcPr>
            <w:tcW w:w="2467" w:type="dxa"/>
            <w:tcBorders>
              <w:top w:val="nil"/>
              <w:left w:val="nil"/>
              <w:bottom w:val="single" w:sz="4" w:space="0" w:color="auto"/>
              <w:right w:val="single" w:sz="4" w:space="0" w:color="auto"/>
            </w:tcBorders>
            <w:shd w:val="clear" w:color="auto" w:fill="auto"/>
            <w:vAlign w:val="center"/>
            <w:hideMark/>
          </w:tcPr>
          <w:p w14:paraId="68E782B7" w14:textId="77777777" w:rsidR="00204F4F" w:rsidRPr="00204F4F" w:rsidRDefault="00204F4F" w:rsidP="00204F4F">
            <w:pPr>
              <w:jc w:val="right"/>
              <w:rPr>
                <w:b/>
                <w:bCs/>
                <w:color w:val="000000"/>
              </w:rPr>
            </w:pPr>
            <w:r w:rsidRPr="00204F4F">
              <w:rPr>
                <w:b/>
                <w:bCs/>
                <w:color w:val="000000"/>
              </w:rPr>
              <w:t>414</w:t>
            </w:r>
          </w:p>
        </w:tc>
        <w:tc>
          <w:tcPr>
            <w:tcW w:w="2382" w:type="dxa"/>
            <w:tcBorders>
              <w:top w:val="nil"/>
              <w:left w:val="nil"/>
              <w:bottom w:val="single" w:sz="4" w:space="0" w:color="auto"/>
              <w:right w:val="single" w:sz="4" w:space="0" w:color="auto"/>
            </w:tcBorders>
            <w:shd w:val="clear" w:color="auto" w:fill="auto"/>
            <w:vAlign w:val="center"/>
            <w:hideMark/>
          </w:tcPr>
          <w:p w14:paraId="148E86FE" w14:textId="77777777" w:rsidR="00204F4F" w:rsidRPr="00204F4F" w:rsidRDefault="00204F4F" w:rsidP="00204F4F">
            <w:pPr>
              <w:jc w:val="right"/>
              <w:rPr>
                <w:b/>
                <w:bCs/>
                <w:color w:val="000000"/>
              </w:rPr>
            </w:pPr>
            <w:r w:rsidRPr="00204F4F">
              <w:rPr>
                <w:b/>
                <w:bCs/>
                <w:color w:val="000000"/>
              </w:rPr>
              <w:t>651</w:t>
            </w:r>
          </w:p>
        </w:tc>
        <w:tc>
          <w:tcPr>
            <w:tcW w:w="1814" w:type="dxa"/>
            <w:tcBorders>
              <w:top w:val="nil"/>
              <w:left w:val="nil"/>
              <w:bottom w:val="single" w:sz="4" w:space="0" w:color="auto"/>
              <w:right w:val="single" w:sz="4" w:space="0" w:color="auto"/>
            </w:tcBorders>
            <w:shd w:val="clear" w:color="auto" w:fill="auto"/>
            <w:vAlign w:val="center"/>
            <w:hideMark/>
          </w:tcPr>
          <w:p w14:paraId="3ADD6FF4" w14:textId="77777777" w:rsidR="00204F4F" w:rsidRPr="00204F4F" w:rsidRDefault="00204F4F" w:rsidP="00204F4F">
            <w:pPr>
              <w:jc w:val="right"/>
              <w:rPr>
                <w:b/>
                <w:bCs/>
                <w:color w:val="000000"/>
              </w:rPr>
            </w:pPr>
            <w:r w:rsidRPr="00204F4F">
              <w:rPr>
                <w:b/>
                <w:bCs/>
                <w:color w:val="000000"/>
              </w:rPr>
              <w:t>1065</w:t>
            </w:r>
          </w:p>
        </w:tc>
      </w:tr>
      <w:tr w:rsidR="00204F4F" w:rsidRPr="00204F4F" w14:paraId="66B00028" w14:textId="77777777" w:rsidTr="00E16B06">
        <w:trPr>
          <w:trHeight w:val="354"/>
        </w:trPr>
        <w:tc>
          <w:tcPr>
            <w:tcW w:w="2812" w:type="dxa"/>
            <w:tcBorders>
              <w:top w:val="nil"/>
              <w:left w:val="single" w:sz="4" w:space="0" w:color="auto"/>
              <w:bottom w:val="single" w:sz="4" w:space="0" w:color="auto"/>
              <w:right w:val="single" w:sz="4" w:space="0" w:color="auto"/>
            </w:tcBorders>
            <w:shd w:val="clear" w:color="auto" w:fill="auto"/>
            <w:vAlign w:val="center"/>
            <w:hideMark/>
          </w:tcPr>
          <w:p w14:paraId="5253AF3F" w14:textId="77777777" w:rsidR="00204F4F" w:rsidRPr="00204F4F" w:rsidRDefault="00204F4F" w:rsidP="00204F4F">
            <w:pPr>
              <w:jc w:val="both"/>
              <w:rPr>
                <w:b/>
                <w:bCs/>
                <w:color w:val="000000"/>
              </w:rPr>
            </w:pPr>
            <w:r w:rsidRPr="00204F4F">
              <w:rPr>
                <w:b/>
                <w:bCs/>
                <w:color w:val="000000"/>
              </w:rPr>
              <w:t>ΤΕΧΝΙΚΟ ΚΑΙ  ΕΤΕΠ</w:t>
            </w:r>
          </w:p>
        </w:tc>
        <w:tc>
          <w:tcPr>
            <w:tcW w:w="2467" w:type="dxa"/>
            <w:tcBorders>
              <w:top w:val="nil"/>
              <w:left w:val="nil"/>
              <w:bottom w:val="single" w:sz="4" w:space="0" w:color="auto"/>
              <w:right w:val="single" w:sz="4" w:space="0" w:color="auto"/>
            </w:tcBorders>
            <w:shd w:val="clear" w:color="auto" w:fill="auto"/>
            <w:vAlign w:val="center"/>
            <w:hideMark/>
          </w:tcPr>
          <w:p w14:paraId="6F76EF7B" w14:textId="77777777" w:rsidR="00204F4F" w:rsidRPr="00204F4F" w:rsidRDefault="00204F4F" w:rsidP="00204F4F">
            <w:pPr>
              <w:jc w:val="right"/>
              <w:rPr>
                <w:color w:val="000000"/>
              </w:rPr>
            </w:pPr>
            <w:r w:rsidRPr="00204F4F">
              <w:rPr>
                <w:color w:val="000000"/>
              </w:rPr>
              <w:t>15</w:t>
            </w:r>
          </w:p>
        </w:tc>
        <w:tc>
          <w:tcPr>
            <w:tcW w:w="2382" w:type="dxa"/>
            <w:tcBorders>
              <w:top w:val="nil"/>
              <w:left w:val="nil"/>
              <w:bottom w:val="single" w:sz="4" w:space="0" w:color="auto"/>
              <w:right w:val="single" w:sz="4" w:space="0" w:color="auto"/>
            </w:tcBorders>
            <w:shd w:val="clear" w:color="auto" w:fill="auto"/>
            <w:vAlign w:val="center"/>
            <w:hideMark/>
          </w:tcPr>
          <w:p w14:paraId="40CE3B98" w14:textId="77777777" w:rsidR="00204F4F" w:rsidRPr="00204F4F" w:rsidRDefault="00204F4F" w:rsidP="00204F4F">
            <w:pPr>
              <w:jc w:val="right"/>
              <w:rPr>
                <w:color w:val="000000"/>
              </w:rPr>
            </w:pPr>
            <w:r w:rsidRPr="00204F4F">
              <w:rPr>
                <w:color w:val="000000"/>
              </w:rPr>
              <w:t>48</w:t>
            </w:r>
          </w:p>
        </w:tc>
        <w:tc>
          <w:tcPr>
            <w:tcW w:w="1814" w:type="dxa"/>
            <w:tcBorders>
              <w:top w:val="nil"/>
              <w:left w:val="nil"/>
              <w:bottom w:val="single" w:sz="4" w:space="0" w:color="auto"/>
              <w:right w:val="single" w:sz="4" w:space="0" w:color="auto"/>
            </w:tcBorders>
            <w:shd w:val="clear" w:color="auto" w:fill="auto"/>
            <w:noWrap/>
            <w:vAlign w:val="bottom"/>
            <w:hideMark/>
          </w:tcPr>
          <w:p w14:paraId="42D0FE13" w14:textId="77777777" w:rsidR="00204F4F" w:rsidRPr="00204F4F" w:rsidRDefault="00204F4F" w:rsidP="00204F4F">
            <w:pPr>
              <w:jc w:val="right"/>
              <w:rPr>
                <w:color w:val="000000"/>
              </w:rPr>
            </w:pPr>
            <w:r w:rsidRPr="00204F4F">
              <w:rPr>
                <w:color w:val="000000"/>
              </w:rPr>
              <w:t>63</w:t>
            </w:r>
          </w:p>
        </w:tc>
      </w:tr>
      <w:tr w:rsidR="00204F4F" w:rsidRPr="00204F4F" w14:paraId="77A0A4A3" w14:textId="77777777" w:rsidTr="00E16B06">
        <w:trPr>
          <w:trHeight w:val="532"/>
        </w:trPr>
        <w:tc>
          <w:tcPr>
            <w:tcW w:w="2812" w:type="dxa"/>
            <w:tcBorders>
              <w:top w:val="nil"/>
              <w:left w:val="single" w:sz="4" w:space="0" w:color="auto"/>
              <w:bottom w:val="single" w:sz="4" w:space="0" w:color="auto"/>
              <w:right w:val="single" w:sz="4" w:space="0" w:color="auto"/>
            </w:tcBorders>
            <w:shd w:val="clear" w:color="auto" w:fill="auto"/>
            <w:vAlign w:val="center"/>
            <w:hideMark/>
          </w:tcPr>
          <w:p w14:paraId="0902F5E5" w14:textId="77777777" w:rsidR="00204F4F" w:rsidRPr="00204F4F" w:rsidRDefault="00204F4F" w:rsidP="00204F4F">
            <w:pPr>
              <w:jc w:val="both"/>
              <w:rPr>
                <w:b/>
                <w:bCs/>
                <w:color w:val="000000"/>
              </w:rPr>
            </w:pPr>
            <w:r w:rsidRPr="00204F4F">
              <w:rPr>
                <w:b/>
                <w:bCs/>
                <w:color w:val="000000"/>
              </w:rPr>
              <w:t>ΔΙΔΑΚΤΙΚΟ ΚΑΙ ΔΙΟΙΚΗΤΙΚΟ</w:t>
            </w:r>
          </w:p>
        </w:tc>
        <w:tc>
          <w:tcPr>
            <w:tcW w:w="2467" w:type="dxa"/>
            <w:tcBorders>
              <w:top w:val="nil"/>
              <w:left w:val="nil"/>
              <w:bottom w:val="single" w:sz="4" w:space="0" w:color="auto"/>
              <w:right w:val="single" w:sz="4" w:space="0" w:color="auto"/>
            </w:tcBorders>
            <w:shd w:val="clear" w:color="auto" w:fill="auto"/>
            <w:noWrap/>
            <w:vAlign w:val="bottom"/>
            <w:hideMark/>
          </w:tcPr>
          <w:p w14:paraId="51A0133A" w14:textId="77777777" w:rsidR="00204F4F" w:rsidRPr="00204F4F" w:rsidRDefault="00204F4F" w:rsidP="00204F4F">
            <w:pPr>
              <w:jc w:val="right"/>
              <w:rPr>
                <w:color w:val="000000"/>
              </w:rPr>
            </w:pPr>
            <w:r w:rsidRPr="00204F4F">
              <w:rPr>
                <w:color w:val="000000"/>
              </w:rPr>
              <w:t>399</w:t>
            </w:r>
          </w:p>
        </w:tc>
        <w:tc>
          <w:tcPr>
            <w:tcW w:w="2382" w:type="dxa"/>
            <w:tcBorders>
              <w:top w:val="nil"/>
              <w:left w:val="nil"/>
              <w:bottom w:val="single" w:sz="4" w:space="0" w:color="auto"/>
              <w:right w:val="single" w:sz="4" w:space="0" w:color="auto"/>
            </w:tcBorders>
            <w:shd w:val="clear" w:color="auto" w:fill="auto"/>
            <w:noWrap/>
            <w:vAlign w:val="bottom"/>
            <w:hideMark/>
          </w:tcPr>
          <w:p w14:paraId="050E8B64" w14:textId="77777777" w:rsidR="00204F4F" w:rsidRPr="00204F4F" w:rsidRDefault="00204F4F" w:rsidP="00204F4F">
            <w:pPr>
              <w:jc w:val="right"/>
              <w:rPr>
                <w:color w:val="000000"/>
              </w:rPr>
            </w:pPr>
            <w:r w:rsidRPr="00204F4F">
              <w:rPr>
                <w:color w:val="000000"/>
              </w:rPr>
              <w:t>603</w:t>
            </w:r>
          </w:p>
        </w:tc>
        <w:tc>
          <w:tcPr>
            <w:tcW w:w="1814" w:type="dxa"/>
            <w:tcBorders>
              <w:top w:val="nil"/>
              <w:left w:val="nil"/>
              <w:bottom w:val="single" w:sz="4" w:space="0" w:color="auto"/>
              <w:right w:val="single" w:sz="4" w:space="0" w:color="auto"/>
            </w:tcBorders>
            <w:shd w:val="clear" w:color="auto" w:fill="auto"/>
            <w:noWrap/>
            <w:vAlign w:val="bottom"/>
            <w:hideMark/>
          </w:tcPr>
          <w:p w14:paraId="1A061D59" w14:textId="77777777" w:rsidR="00204F4F" w:rsidRPr="00204F4F" w:rsidRDefault="00204F4F" w:rsidP="00204F4F">
            <w:pPr>
              <w:jc w:val="right"/>
              <w:rPr>
                <w:color w:val="000000"/>
              </w:rPr>
            </w:pPr>
            <w:r w:rsidRPr="00204F4F">
              <w:rPr>
                <w:color w:val="000000"/>
              </w:rPr>
              <w:t>1002</w:t>
            </w:r>
          </w:p>
        </w:tc>
      </w:tr>
      <w:tr w:rsidR="00204F4F" w:rsidRPr="00204F4F" w14:paraId="2F981660" w14:textId="77777777" w:rsidTr="00E16B06">
        <w:trPr>
          <w:trHeight w:val="532"/>
        </w:trPr>
        <w:tc>
          <w:tcPr>
            <w:tcW w:w="2812" w:type="dxa"/>
            <w:tcBorders>
              <w:top w:val="nil"/>
              <w:left w:val="single" w:sz="4" w:space="0" w:color="auto"/>
              <w:bottom w:val="single" w:sz="4" w:space="0" w:color="auto"/>
              <w:right w:val="single" w:sz="4" w:space="0" w:color="auto"/>
            </w:tcBorders>
            <w:shd w:val="clear" w:color="auto" w:fill="auto"/>
            <w:vAlign w:val="center"/>
            <w:hideMark/>
          </w:tcPr>
          <w:p w14:paraId="68D90217" w14:textId="77777777" w:rsidR="00204F4F" w:rsidRPr="00204F4F" w:rsidRDefault="00204F4F" w:rsidP="00204F4F">
            <w:pPr>
              <w:jc w:val="both"/>
              <w:rPr>
                <w:b/>
                <w:bCs/>
                <w:color w:val="000000"/>
              </w:rPr>
            </w:pPr>
            <w:r w:rsidRPr="00204F4F">
              <w:rPr>
                <w:b/>
                <w:bCs/>
                <w:color w:val="000000"/>
              </w:rPr>
              <w:t> </w:t>
            </w:r>
          </w:p>
        </w:tc>
        <w:tc>
          <w:tcPr>
            <w:tcW w:w="2467" w:type="dxa"/>
            <w:tcBorders>
              <w:top w:val="nil"/>
              <w:left w:val="nil"/>
              <w:bottom w:val="single" w:sz="4" w:space="0" w:color="auto"/>
              <w:right w:val="single" w:sz="4" w:space="0" w:color="auto"/>
            </w:tcBorders>
            <w:shd w:val="clear" w:color="auto" w:fill="auto"/>
            <w:vAlign w:val="center"/>
            <w:hideMark/>
          </w:tcPr>
          <w:p w14:paraId="68321660" w14:textId="77777777" w:rsidR="00204F4F" w:rsidRPr="00204F4F" w:rsidRDefault="00204F4F" w:rsidP="00204F4F">
            <w:pPr>
              <w:jc w:val="both"/>
              <w:rPr>
                <w:b/>
                <w:bCs/>
                <w:color w:val="000000"/>
              </w:rPr>
            </w:pPr>
            <w:r w:rsidRPr="00204F4F">
              <w:rPr>
                <w:b/>
                <w:bCs/>
                <w:color w:val="000000"/>
              </w:rPr>
              <w:t>ΩΡΕΣ ΑΝΑ ΕΡΓΑΖΟΜΕΝΟ</w:t>
            </w:r>
          </w:p>
        </w:tc>
        <w:tc>
          <w:tcPr>
            <w:tcW w:w="2382" w:type="dxa"/>
            <w:tcBorders>
              <w:top w:val="nil"/>
              <w:left w:val="nil"/>
              <w:bottom w:val="single" w:sz="4" w:space="0" w:color="auto"/>
              <w:right w:val="single" w:sz="4" w:space="0" w:color="auto"/>
            </w:tcBorders>
            <w:shd w:val="clear" w:color="auto" w:fill="auto"/>
            <w:vAlign w:val="center"/>
            <w:hideMark/>
          </w:tcPr>
          <w:p w14:paraId="649161E6" w14:textId="77777777" w:rsidR="00204F4F" w:rsidRPr="00204F4F" w:rsidRDefault="00204F4F" w:rsidP="00204F4F">
            <w:pPr>
              <w:jc w:val="both"/>
              <w:rPr>
                <w:b/>
                <w:bCs/>
                <w:color w:val="000000"/>
              </w:rPr>
            </w:pPr>
            <w:r w:rsidRPr="00204F4F">
              <w:rPr>
                <w:b/>
                <w:bCs/>
                <w:color w:val="000000"/>
              </w:rPr>
              <w:t>ΕΡΓΑΖΟΜΕΝΟΙ</w:t>
            </w:r>
          </w:p>
        </w:tc>
        <w:tc>
          <w:tcPr>
            <w:tcW w:w="1814" w:type="dxa"/>
            <w:tcBorders>
              <w:top w:val="nil"/>
              <w:left w:val="nil"/>
              <w:bottom w:val="single" w:sz="4" w:space="0" w:color="auto"/>
              <w:right w:val="single" w:sz="4" w:space="0" w:color="auto"/>
            </w:tcBorders>
            <w:shd w:val="clear" w:color="auto" w:fill="auto"/>
            <w:vAlign w:val="center"/>
            <w:hideMark/>
          </w:tcPr>
          <w:p w14:paraId="3865AC84" w14:textId="77777777" w:rsidR="00204F4F" w:rsidRPr="00204F4F" w:rsidRDefault="00204F4F" w:rsidP="00204F4F">
            <w:pPr>
              <w:jc w:val="both"/>
              <w:rPr>
                <w:b/>
                <w:bCs/>
                <w:color w:val="000000"/>
              </w:rPr>
            </w:pPr>
            <w:r w:rsidRPr="00204F4F">
              <w:rPr>
                <w:b/>
                <w:bCs/>
                <w:color w:val="000000"/>
              </w:rPr>
              <w:t>ΩΡΕΣ ΑΝΑ ΕΤΟΣ</w:t>
            </w:r>
          </w:p>
        </w:tc>
      </w:tr>
      <w:tr w:rsidR="00204F4F" w:rsidRPr="00204F4F" w14:paraId="4B0B91FB" w14:textId="77777777" w:rsidTr="00E16B06">
        <w:trPr>
          <w:trHeight w:val="354"/>
        </w:trPr>
        <w:tc>
          <w:tcPr>
            <w:tcW w:w="2812" w:type="dxa"/>
            <w:tcBorders>
              <w:top w:val="nil"/>
              <w:left w:val="single" w:sz="4" w:space="0" w:color="auto"/>
              <w:bottom w:val="single" w:sz="4" w:space="0" w:color="auto"/>
              <w:right w:val="single" w:sz="4" w:space="0" w:color="auto"/>
            </w:tcBorders>
            <w:shd w:val="clear" w:color="auto" w:fill="auto"/>
            <w:vAlign w:val="center"/>
            <w:hideMark/>
          </w:tcPr>
          <w:p w14:paraId="789F3338" w14:textId="77777777" w:rsidR="00204F4F" w:rsidRPr="00204F4F" w:rsidRDefault="00204F4F" w:rsidP="00204F4F">
            <w:pPr>
              <w:jc w:val="both"/>
              <w:rPr>
                <w:b/>
                <w:bCs/>
                <w:color w:val="000000"/>
              </w:rPr>
            </w:pPr>
            <w:r w:rsidRPr="00204F4F">
              <w:rPr>
                <w:b/>
                <w:bCs/>
                <w:color w:val="000000"/>
              </w:rPr>
              <w:t>ΤΕΧΝΙΚΟ ΚΑΙ  ΕΤΕΠ</w:t>
            </w:r>
          </w:p>
        </w:tc>
        <w:tc>
          <w:tcPr>
            <w:tcW w:w="2467" w:type="dxa"/>
            <w:tcBorders>
              <w:top w:val="nil"/>
              <w:left w:val="nil"/>
              <w:bottom w:val="single" w:sz="4" w:space="0" w:color="auto"/>
              <w:right w:val="single" w:sz="4" w:space="0" w:color="auto"/>
            </w:tcBorders>
            <w:shd w:val="clear" w:color="auto" w:fill="auto"/>
            <w:noWrap/>
            <w:vAlign w:val="bottom"/>
            <w:hideMark/>
          </w:tcPr>
          <w:p w14:paraId="0E7CDD17" w14:textId="77777777" w:rsidR="00204F4F" w:rsidRPr="00204F4F" w:rsidRDefault="00204F4F" w:rsidP="00204F4F">
            <w:pPr>
              <w:jc w:val="right"/>
              <w:rPr>
                <w:color w:val="000000"/>
              </w:rPr>
            </w:pPr>
            <w:r w:rsidRPr="00204F4F">
              <w:rPr>
                <w:color w:val="000000"/>
              </w:rPr>
              <w:t>0,6</w:t>
            </w:r>
          </w:p>
        </w:tc>
        <w:tc>
          <w:tcPr>
            <w:tcW w:w="2382" w:type="dxa"/>
            <w:tcBorders>
              <w:top w:val="nil"/>
              <w:left w:val="nil"/>
              <w:bottom w:val="single" w:sz="4" w:space="0" w:color="auto"/>
              <w:right w:val="single" w:sz="4" w:space="0" w:color="auto"/>
            </w:tcBorders>
            <w:shd w:val="clear" w:color="auto" w:fill="auto"/>
            <w:vAlign w:val="center"/>
            <w:hideMark/>
          </w:tcPr>
          <w:p w14:paraId="673A64A4" w14:textId="77777777" w:rsidR="00204F4F" w:rsidRPr="00204F4F" w:rsidRDefault="00204F4F" w:rsidP="00204F4F">
            <w:pPr>
              <w:jc w:val="right"/>
              <w:rPr>
                <w:color w:val="000000"/>
              </w:rPr>
            </w:pPr>
            <w:r w:rsidRPr="00204F4F">
              <w:rPr>
                <w:color w:val="000000"/>
              </w:rPr>
              <w:t>63</w:t>
            </w:r>
          </w:p>
        </w:tc>
        <w:tc>
          <w:tcPr>
            <w:tcW w:w="1814" w:type="dxa"/>
            <w:tcBorders>
              <w:top w:val="nil"/>
              <w:left w:val="nil"/>
              <w:bottom w:val="single" w:sz="4" w:space="0" w:color="auto"/>
              <w:right w:val="single" w:sz="4" w:space="0" w:color="auto"/>
            </w:tcBorders>
            <w:shd w:val="clear" w:color="auto" w:fill="auto"/>
            <w:noWrap/>
            <w:vAlign w:val="bottom"/>
            <w:hideMark/>
          </w:tcPr>
          <w:p w14:paraId="4633C4A4" w14:textId="77777777" w:rsidR="00204F4F" w:rsidRPr="00204F4F" w:rsidRDefault="00204F4F" w:rsidP="00204F4F">
            <w:pPr>
              <w:jc w:val="right"/>
              <w:rPr>
                <w:color w:val="000000"/>
              </w:rPr>
            </w:pPr>
            <w:r w:rsidRPr="00204F4F">
              <w:rPr>
                <w:color w:val="000000"/>
              </w:rPr>
              <w:t>37,8</w:t>
            </w:r>
          </w:p>
        </w:tc>
      </w:tr>
      <w:tr w:rsidR="00204F4F" w:rsidRPr="00204F4F" w14:paraId="011B2257" w14:textId="77777777" w:rsidTr="00E16B06">
        <w:trPr>
          <w:trHeight w:val="532"/>
        </w:trPr>
        <w:tc>
          <w:tcPr>
            <w:tcW w:w="2812" w:type="dxa"/>
            <w:tcBorders>
              <w:top w:val="nil"/>
              <w:left w:val="single" w:sz="4" w:space="0" w:color="auto"/>
              <w:bottom w:val="single" w:sz="4" w:space="0" w:color="auto"/>
              <w:right w:val="single" w:sz="4" w:space="0" w:color="auto"/>
            </w:tcBorders>
            <w:shd w:val="clear" w:color="auto" w:fill="auto"/>
            <w:vAlign w:val="center"/>
            <w:hideMark/>
          </w:tcPr>
          <w:p w14:paraId="15EC3230" w14:textId="77777777" w:rsidR="00204F4F" w:rsidRPr="00204F4F" w:rsidRDefault="00204F4F" w:rsidP="00204F4F">
            <w:pPr>
              <w:jc w:val="both"/>
              <w:rPr>
                <w:b/>
                <w:bCs/>
                <w:color w:val="000000"/>
              </w:rPr>
            </w:pPr>
            <w:r w:rsidRPr="00204F4F">
              <w:rPr>
                <w:b/>
                <w:bCs/>
                <w:color w:val="000000"/>
              </w:rPr>
              <w:t>ΔΙΔΑΚΤΙΚΟ ΚΑΙ ΔΙΟΙΚΗΤΙΚΟ</w:t>
            </w:r>
          </w:p>
        </w:tc>
        <w:tc>
          <w:tcPr>
            <w:tcW w:w="2467" w:type="dxa"/>
            <w:tcBorders>
              <w:top w:val="nil"/>
              <w:left w:val="nil"/>
              <w:bottom w:val="single" w:sz="4" w:space="0" w:color="auto"/>
              <w:right w:val="single" w:sz="4" w:space="0" w:color="auto"/>
            </w:tcBorders>
            <w:shd w:val="clear" w:color="auto" w:fill="auto"/>
            <w:noWrap/>
            <w:vAlign w:val="bottom"/>
            <w:hideMark/>
          </w:tcPr>
          <w:p w14:paraId="214E1369" w14:textId="77777777" w:rsidR="00204F4F" w:rsidRPr="00204F4F" w:rsidRDefault="00204F4F" w:rsidP="00204F4F">
            <w:pPr>
              <w:jc w:val="right"/>
              <w:rPr>
                <w:color w:val="000000"/>
              </w:rPr>
            </w:pPr>
            <w:r w:rsidRPr="00204F4F">
              <w:rPr>
                <w:color w:val="000000"/>
              </w:rPr>
              <w:t>0,4</w:t>
            </w:r>
          </w:p>
        </w:tc>
        <w:tc>
          <w:tcPr>
            <w:tcW w:w="2382" w:type="dxa"/>
            <w:tcBorders>
              <w:top w:val="nil"/>
              <w:left w:val="nil"/>
              <w:bottom w:val="single" w:sz="4" w:space="0" w:color="auto"/>
              <w:right w:val="single" w:sz="4" w:space="0" w:color="auto"/>
            </w:tcBorders>
            <w:shd w:val="clear" w:color="auto" w:fill="auto"/>
            <w:noWrap/>
            <w:vAlign w:val="bottom"/>
            <w:hideMark/>
          </w:tcPr>
          <w:p w14:paraId="4B4B70EB" w14:textId="77777777" w:rsidR="00204F4F" w:rsidRPr="00204F4F" w:rsidRDefault="00204F4F" w:rsidP="00204F4F">
            <w:pPr>
              <w:jc w:val="right"/>
              <w:rPr>
                <w:color w:val="000000"/>
              </w:rPr>
            </w:pPr>
            <w:r w:rsidRPr="00204F4F">
              <w:rPr>
                <w:color w:val="000000"/>
              </w:rPr>
              <w:t>1002</w:t>
            </w:r>
          </w:p>
        </w:tc>
        <w:tc>
          <w:tcPr>
            <w:tcW w:w="1814" w:type="dxa"/>
            <w:tcBorders>
              <w:top w:val="nil"/>
              <w:left w:val="nil"/>
              <w:bottom w:val="single" w:sz="4" w:space="0" w:color="auto"/>
              <w:right w:val="single" w:sz="4" w:space="0" w:color="auto"/>
            </w:tcBorders>
            <w:shd w:val="clear" w:color="auto" w:fill="auto"/>
            <w:noWrap/>
            <w:vAlign w:val="bottom"/>
            <w:hideMark/>
          </w:tcPr>
          <w:p w14:paraId="2837D60B" w14:textId="77777777" w:rsidR="00204F4F" w:rsidRPr="00204F4F" w:rsidRDefault="00204F4F" w:rsidP="00204F4F">
            <w:pPr>
              <w:jc w:val="right"/>
              <w:rPr>
                <w:color w:val="000000"/>
              </w:rPr>
            </w:pPr>
            <w:r w:rsidRPr="00204F4F">
              <w:rPr>
                <w:color w:val="000000"/>
              </w:rPr>
              <w:t>400,8</w:t>
            </w:r>
          </w:p>
        </w:tc>
      </w:tr>
      <w:tr w:rsidR="00204F4F" w:rsidRPr="00204F4F" w14:paraId="170FEFA4" w14:textId="77777777" w:rsidTr="00E16B06">
        <w:trPr>
          <w:trHeight w:val="176"/>
        </w:trPr>
        <w:tc>
          <w:tcPr>
            <w:tcW w:w="2812" w:type="dxa"/>
            <w:tcBorders>
              <w:top w:val="nil"/>
              <w:left w:val="nil"/>
              <w:bottom w:val="nil"/>
              <w:right w:val="nil"/>
            </w:tcBorders>
            <w:shd w:val="clear" w:color="auto" w:fill="auto"/>
            <w:noWrap/>
            <w:vAlign w:val="bottom"/>
            <w:hideMark/>
          </w:tcPr>
          <w:p w14:paraId="09011BE1" w14:textId="77777777" w:rsidR="00204F4F" w:rsidRPr="00204F4F" w:rsidRDefault="00204F4F" w:rsidP="00204F4F">
            <w:pPr>
              <w:jc w:val="right"/>
              <w:rPr>
                <w:color w:val="000000"/>
              </w:rPr>
            </w:pPr>
          </w:p>
        </w:tc>
        <w:tc>
          <w:tcPr>
            <w:tcW w:w="2467" w:type="dxa"/>
            <w:tcBorders>
              <w:top w:val="nil"/>
              <w:left w:val="nil"/>
              <w:bottom w:val="nil"/>
              <w:right w:val="nil"/>
            </w:tcBorders>
            <w:shd w:val="clear" w:color="auto" w:fill="auto"/>
            <w:noWrap/>
            <w:vAlign w:val="bottom"/>
            <w:hideMark/>
          </w:tcPr>
          <w:p w14:paraId="0A974A07" w14:textId="77777777" w:rsidR="00204F4F" w:rsidRPr="00204F4F" w:rsidRDefault="00204F4F" w:rsidP="00204F4F"/>
        </w:tc>
        <w:tc>
          <w:tcPr>
            <w:tcW w:w="2382" w:type="dxa"/>
            <w:tcBorders>
              <w:top w:val="nil"/>
              <w:left w:val="nil"/>
              <w:bottom w:val="nil"/>
              <w:right w:val="nil"/>
            </w:tcBorders>
            <w:shd w:val="clear" w:color="auto" w:fill="auto"/>
            <w:noWrap/>
            <w:vAlign w:val="bottom"/>
            <w:hideMark/>
          </w:tcPr>
          <w:p w14:paraId="68FFB1DD" w14:textId="77777777" w:rsidR="00204F4F" w:rsidRPr="00204F4F" w:rsidRDefault="00204F4F" w:rsidP="00204F4F"/>
        </w:tc>
        <w:tc>
          <w:tcPr>
            <w:tcW w:w="1814" w:type="dxa"/>
            <w:tcBorders>
              <w:top w:val="nil"/>
              <w:left w:val="nil"/>
              <w:bottom w:val="nil"/>
              <w:right w:val="nil"/>
            </w:tcBorders>
            <w:shd w:val="clear" w:color="auto" w:fill="auto"/>
            <w:noWrap/>
            <w:vAlign w:val="bottom"/>
            <w:hideMark/>
          </w:tcPr>
          <w:p w14:paraId="34576023" w14:textId="77777777" w:rsidR="00204F4F" w:rsidRPr="00204F4F" w:rsidRDefault="00204F4F" w:rsidP="00204F4F">
            <w:pPr>
              <w:jc w:val="right"/>
              <w:rPr>
                <w:color w:val="000000"/>
              </w:rPr>
            </w:pPr>
            <w:r w:rsidRPr="00204F4F">
              <w:rPr>
                <w:color w:val="000000"/>
              </w:rPr>
              <w:t>438,6</w:t>
            </w:r>
          </w:p>
        </w:tc>
      </w:tr>
    </w:tbl>
    <w:p w14:paraId="596920A5" w14:textId="77777777" w:rsidR="00204F4F" w:rsidRPr="00204F4F" w:rsidRDefault="00204F4F" w:rsidP="00204F4F">
      <w:pPr>
        <w:autoSpaceDE w:val="0"/>
        <w:autoSpaceDN w:val="0"/>
        <w:adjustRightInd w:val="0"/>
        <w:jc w:val="both"/>
        <w:rPr>
          <w:rFonts w:eastAsia="PalatinoLinotype-Bold"/>
          <w:iCs/>
          <w:sz w:val="24"/>
          <w:szCs w:val="24"/>
        </w:rPr>
      </w:pPr>
      <w:r w:rsidRPr="00204F4F">
        <w:rPr>
          <w:rFonts w:eastAsia="PalatinoLinotype-Bold"/>
          <w:iCs/>
          <w:sz w:val="24"/>
          <w:szCs w:val="24"/>
        </w:rPr>
        <w:fldChar w:fldCharType="end"/>
      </w:r>
    </w:p>
    <w:p w14:paraId="31165161" w14:textId="77777777" w:rsidR="00204F4F" w:rsidRPr="00204F4F" w:rsidRDefault="00204F4F" w:rsidP="00204F4F">
      <w:pPr>
        <w:autoSpaceDE w:val="0"/>
        <w:autoSpaceDN w:val="0"/>
        <w:adjustRightInd w:val="0"/>
        <w:jc w:val="both"/>
        <w:rPr>
          <w:iCs/>
          <w:sz w:val="24"/>
          <w:szCs w:val="24"/>
          <w:lang w:eastAsia="en-US"/>
        </w:rPr>
      </w:pPr>
    </w:p>
    <w:p w14:paraId="403CBE3F" w14:textId="77777777" w:rsidR="00204F4F" w:rsidRPr="00204F4F" w:rsidRDefault="00204F4F" w:rsidP="00204F4F">
      <w:pPr>
        <w:autoSpaceDE w:val="0"/>
        <w:autoSpaceDN w:val="0"/>
        <w:adjustRightInd w:val="0"/>
        <w:jc w:val="both"/>
        <w:rPr>
          <w:iCs/>
          <w:sz w:val="24"/>
          <w:szCs w:val="24"/>
          <w:lang w:eastAsia="en-US"/>
        </w:rPr>
      </w:pPr>
    </w:p>
    <w:p w14:paraId="755B3FB7" w14:textId="77777777" w:rsidR="00204F4F" w:rsidRPr="00204F4F" w:rsidRDefault="00204F4F" w:rsidP="00204F4F">
      <w:pPr>
        <w:autoSpaceDE w:val="0"/>
        <w:autoSpaceDN w:val="0"/>
        <w:adjustRightInd w:val="0"/>
        <w:jc w:val="both"/>
        <w:rPr>
          <w:iCs/>
          <w:sz w:val="24"/>
          <w:szCs w:val="24"/>
          <w:lang w:eastAsia="en-US"/>
        </w:rPr>
      </w:pPr>
      <w:r w:rsidRPr="00204F4F">
        <w:rPr>
          <w:iCs/>
          <w:sz w:val="24"/>
          <w:szCs w:val="24"/>
          <w:lang w:eastAsia="en-US"/>
        </w:rPr>
        <w:lastRenderedPageBreak/>
        <w:t xml:space="preserve">Από τα παραπάνω προκύπτει ότι ο συνολικός μέγιστος (ετήσιος) πραγματικός χρόνος απασχόλησης ιατρού εργασίας δεν υπερβαίνει τον προβλεπόμενο χρόνο απασχόλησης μισθωτού, όπως ορίζει η παρ. 3, εδ. (α) του άρθρου 21 του ν. 3850/2010. </w:t>
      </w:r>
    </w:p>
    <w:p w14:paraId="48A83E99" w14:textId="77777777" w:rsidR="00204F4F" w:rsidRPr="00204F4F" w:rsidRDefault="00204F4F" w:rsidP="00204F4F">
      <w:pPr>
        <w:autoSpaceDE w:val="0"/>
        <w:autoSpaceDN w:val="0"/>
        <w:adjustRightInd w:val="0"/>
        <w:jc w:val="both"/>
        <w:rPr>
          <w:iCs/>
          <w:sz w:val="24"/>
          <w:szCs w:val="24"/>
          <w:lang w:eastAsia="en-US"/>
        </w:rPr>
      </w:pPr>
    </w:p>
    <w:p w14:paraId="79765BCE" w14:textId="77777777" w:rsidR="00204F4F" w:rsidRPr="00204F4F" w:rsidRDefault="00204F4F" w:rsidP="00204F4F">
      <w:pPr>
        <w:jc w:val="both"/>
        <w:rPr>
          <w:iCs/>
          <w:sz w:val="24"/>
          <w:szCs w:val="24"/>
          <w:lang w:eastAsia="en-US"/>
        </w:rPr>
      </w:pPr>
      <w:r w:rsidRPr="00204F4F">
        <w:rPr>
          <w:iCs/>
          <w:sz w:val="24"/>
          <w:szCs w:val="24"/>
          <w:lang w:eastAsia="en-US"/>
        </w:rPr>
        <w:t>Αντίστοιχα ο συνολικός μέγιστος (ετήσιος) πραγματικός χρόνος απασχόλησης τεχνικού ασφαλείας αναλύεται ως εξής:</w:t>
      </w:r>
    </w:p>
    <w:p w14:paraId="4CACE113" w14:textId="77777777" w:rsidR="00204F4F" w:rsidRPr="00204F4F" w:rsidRDefault="00204F4F" w:rsidP="00204F4F">
      <w:pPr>
        <w:jc w:val="both"/>
        <w:rPr>
          <w:rFonts w:eastAsia="Calibri"/>
          <w:sz w:val="22"/>
          <w:szCs w:val="22"/>
          <w:lang w:eastAsia="en-US"/>
        </w:rPr>
      </w:pPr>
      <w:r w:rsidRPr="00204F4F">
        <w:rPr>
          <w:rFonts w:eastAsia="Calibri"/>
          <w:sz w:val="24"/>
          <w:szCs w:val="22"/>
          <w:lang w:eastAsia="en-US"/>
        </w:rPr>
        <w:fldChar w:fldCharType="begin"/>
      </w:r>
      <w:r w:rsidRPr="00204F4F">
        <w:rPr>
          <w:rFonts w:eastAsia="Calibri"/>
          <w:sz w:val="24"/>
          <w:szCs w:val="22"/>
          <w:lang w:eastAsia="en-US"/>
        </w:rPr>
        <w:instrText xml:space="preserve"> LINK Excel.Sheet.12 "C:\\Users\\dmer2\\Desktop\\2023_24 ΙΑΤΡΟΣ-ΤΕΧΝΙΚΟΣ\\9. ωρες εργασιας.xlsx" "Φύλλο2!R2C7:R21C10" \a \f 4 \h  \* MERGEFORMAT </w:instrText>
      </w:r>
      <w:r w:rsidRPr="00204F4F">
        <w:rPr>
          <w:rFonts w:eastAsia="Calibri"/>
          <w:sz w:val="24"/>
          <w:szCs w:val="22"/>
          <w:lang w:eastAsia="en-US"/>
        </w:rPr>
        <w:fldChar w:fldCharType="separate"/>
      </w:r>
    </w:p>
    <w:tbl>
      <w:tblPr>
        <w:tblW w:w="8681" w:type="dxa"/>
        <w:tblInd w:w="108" w:type="dxa"/>
        <w:tblLook w:val="04A0" w:firstRow="1" w:lastRow="0" w:firstColumn="1" w:lastColumn="0" w:noHBand="0" w:noVBand="1"/>
      </w:tblPr>
      <w:tblGrid>
        <w:gridCol w:w="2487"/>
        <w:gridCol w:w="1655"/>
        <w:gridCol w:w="2864"/>
        <w:gridCol w:w="1739"/>
      </w:tblGrid>
      <w:tr w:rsidR="00204F4F" w:rsidRPr="00204F4F" w14:paraId="0F6FC082" w14:textId="77777777" w:rsidTr="00E16B06">
        <w:trPr>
          <w:trHeight w:val="189"/>
        </w:trPr>
        <w:tc>
          <w:tcPr>
            <w:tcW w:w="2467" w:type="dxa"/>
            <w:tcBorders>
              <w:top w:val="nil"/>
              <w:left w:val="nil"/>
              <w:bottom w:val="nil"/>
              <w:right w:val="nil"/>
            </w:tcBorders>
            <w:shd w:val="clear" w:color="auto" w:fill="auto"/>
            <w:noWrap/>
            <w:vAlign w:val="bottom"/>
            <w:hideMark/>
          </w:tcPr>
          <w:p w14:paraId="1F437DD5" w14:textId="77777777" w:rsidR="00204F4F" w:rsidRPr="00204F4F" w:rsidRDefault="00204F4F" w:rsidP="00204F4F"/>
        </w:tc>
        <w:tc>
          <w:tcPr>
            <w:tcW w:w="1611" w:type="dxa"/>
            <w:tcBorders>
              <w:top w:val="nil"/>
              <w:left w:val="nil"/>
              <w:bottom w:val="nil"/>
              <w:right w:val="nil"/>
            </w:tcBorders>
            <w:shd w:val="clear" w:color="auto" w:fill="auto"/>
            <w:noWrap/>
            <w:vAlign w:val="bottom"/>
            <w:hideMark/>
          </w:tcPr>
          <w:p w14:paraId="7B3F0561" w14:textId="77777777" w:rsidR="00204F4F" w:rsidRPr="00204F4F" w:rsidRDefault="00204F4F" w:rsidP="00204F4F"/>
        </w:tc>
        <w:tc>
          <w:tcPr>
            <w:tcW w:w="4603" w:type="dxa"/>
            <w:gridSpan w:val="2"/>
            <w:tcBorders>
              <w:top w:val="nil"/>
              <w:left w:val="nil"/>
              <w:bottom w:val="nil"/>
              <w:right w:val="nil"/>
            </w:tcBorders>
            <w:shd w:val="clear" w:color="auto" w:fill="auto"/>
            <w:noWrap/>
            <w:vAlign w:val="bottom"/>
            <w:hideMark/>
          </w:tcPr>
          <w:p w14:paraId="3BBE5280" w14:textId="77777777" w:rsidR="00204F4F" w:rsidRPr="00204F4F" w:rsidRDefault="00204F4F" w:rsidP="00204F4F">
            <w:pPr>
              <w:rPr>
                <w:color w:val="000000"/>
              </w:rPr>
            </w:pPr>
            <w:r w:rsidRPr="00204F4F">
              <w:rPr>
                <w:color w:val="000000"/>
              </w:rPr>
              <w:t>ΤΕΧΝΙΚΟΣ ΑΣΦΑΛΕΙΑΣ</w:t>
            </w:r>
          </w:p>
        </w:tc>
      </w:tr>
      <w:tr w:rsidR="00204F4F" w:rsidRPr="00204F4F" w14:paraId="05695FD2" w14:textId="77777777" w:rsidTr="00E16B06">
        <w:trPr>
          <w:trHeight w:val="189"/>
        </w:trPr>
        <w:tc>
          <w:tcPr>
            <w:tcW w:w="24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39040E" w14:textId="77777777" w:rsidR="00204F4F" w:rsidRPr="00204F4F" w:rsidRDefault="00204F4F" w:rsidP="00204F4F">
            <w:pPr>
              <w:jc w:val="both"/>
              <w:rPr>
                <w:b/>
                <w:bCs/>
                <w:color w:val="000000"/>
              </w:rPr>
            </w:pPr>
            <w:r w:rsidRPr="00204F4F">
              <w:rPr>
                <w:b/>
                <w:bCs/>
                <w:color w:val="000000"/>
              </w:rPr>
              <w:t xml:space="preserve">ΔΙΔΑΚΤΙΚΟ </w:t>
            </w:r>
          </w:p>
        </w:tc>
        <w:tc>
          <w:tcPr>
            <w:tcW w:w="1611" w:type="dxa"/>
            <w:tcBorders>
              <w:top w:val="single" w:sz="4" w:space="0" w:color="auto"/>
              <w:left w:val="nil"/>
              <w:bottom w:val="single" w:sz="4" w:space="0" w:color="auto"/>
              <w:right w:val="single" w:sz="4" w:space="0" w:color="auto"/>
            </w:tcBorders>
            <w:shd w:val="clear" w:color="auto" w:fill="auto"/>
            <w:vAlign w:val="center"/>
            <w:hideMark/>
          </w:tcPr>
          <w:p w14:paraId="1F5D7C35" w14:textId="77777777" w:rsidR="00204F4F" w:rsidRPr="00204F4F" w:rsidRDefault="00204F4F" w:rsidP="00204F4F">
            <w:pPr>
              <w:jc w:val="both"/>
              <w:rPr>
                <w:b/>
                <w:bCs/>
                <w:color w:val="000000"/>
              </w:rPr>
            </w:pPr>
            <w:r w:rsidRPr="00204F4F">
              <w:rPr>
                <w:b/>
                <w:bCs/>
                <w:color w:val="000000"/>
              </w:rPr>
              <w:t>ΡΕΘΥΜΝΟ</w:t>
            </w:r>
          </w:p>
        </w:tc>
        <w:tc>
          <w:tcPr>
            <w:tcW w:w="2864" w:type="dxa"/>
            <w:tcBorders>
              <w:top w:val="single" w:sz="4" w:space="0" w:color="auto"/>
              <w:left w:val="nil"/>
              <w:bottom w:val="single" w:sz="4" w:space="0" w:color="auto"/>
              <w:right w:val="single" w:sz="4" w:space="0" w:color="auto"/>
            </w:tcBorders>
            <w:shd w:val="clear" w:color="auto" w:fill="auto"/>
            <w:vAlign w:val="center"/>
            <w:hideMark/>
          </w:tcPr>
          <w:p w14:paraId="6072BF0A" w14:textId="77777777" w:rsidR="00204F4F" w:rsidRPr="00204F4F" w:rsidRDefault="00204F4F" w:rsidP="00204F4F">
            <w:pPr>
              <w:jc w:val="both"/>
              <w:rPr>
                <w:b/>
                <w:bCs/>
                <w:color w:val="000000"/>
              </w:rPr>
            </w:pPr>
            <w:r w:rsidRPr="00204F4F">
              <w:rPr>
                <w:b/>
                <w:bCs/>
                <w:color w:val="000000"/>
              </w:rPr>
              <w:t>ΗΡΑΚΛΕΙΟ</w:t>
            </w:r>
          </w:p>
        </w:tc>
        <w:tc>
          <w:tcPr>
            <w:tcW w:w="1739" w:type="dxa"/>
            <w:tcBorders>
              <w:top w:val="single" w:sz="4" w:space="0" w:color="auto"/>
              <w:left w:val="nil"/>
              <w:bottom w:val="single" w:sz="4" w:space="0" w:color="auto"/>
              <w:right w:val="single" w:sz="4" w:space="0" w:color="auto"/>
            </w:tcBorders>
            <w:shd w:val="clear" w:color="auto" w:fill="auto"/>
            <w:vAlign w:val="center"/>
            <w:hideMark/>
          </w:tcPr>
          <w:p w14:paraId="2D17CEE8" w14:textId="77777777" w:rsidR="00204F4F" w:rsidRPr="00204F4F" w:rsidRDefault="00204F4F" w:rsidP="00204F4F">
            <w:pPr>
              <w:jc w:val="right"/>
              <w:rPr>
                <w:b/>
                <w:bCs/>
                <w:color w:val="000000"/>
              </w:rPr>
            </w:pPr>
            <w:r w:rsidRPr="00204F4F">
              <w:rPr>
                <w:b/>
                <w:bCs/>
                <w:color w:val="000000"/>
              </w:rPr>
              <w:t>ΣΥΝΟΛΟ</w:t>
            </w:r>
          </w:p>
        </w:tc>
      </w:tr>
      <w:tr w:rsidR="00204F4F" w:rsidRPr="00204F4F" w14:paraId="79174600" w14:textId="77777777" w:rsidTr="00E16B06">
        <w:trPr>
          <w:trHeight w:val="189"/>
        </w:trPr>
        <w:tc>
          <w:tcPr>
            <w:tcW w:w="2467" w:type="dxa"/>
            <w:tcBorders>
              <w:top w:val="nil"/>
              <w:left w:val="single" w:sz="4" w:space="0" w:color="auto"/>
              <w:bottom w:val="single" w:sz="4" w:space="0" w:color="auto"/>
              <w:right w:val="single" w:sz="4" w:space="0" w:color="auto"/>
            </w:tcBorders>
            <w:shd w:val="clear" w:color="auto" w:fill="auto"/>
            <w:vAlign w:val="center"/>
            <w:hideMark/>
          </w:tcPr>
          <w:p w14:paraId="368D9DFB" w14:textId="77777777" w:rsidR="00204F4F" w:rsidRPr="00204F4F" w:rsidRDefault="00204F4F" w:rsidP="00204F4F">
            <w:pPr>
              <w:jc w:val="both"/>
              <w:rPr>
                <w:color w:val="000000"/>
              </w:rPr>
            </w:pPr>
            <w:r w:rsidRPr="00204F4F">
              <w:rPr>
                <w:color w:val="000000"/>
              </w:rPr>
              <w:t>ΔΕΠ</w:t>
            </w:r>
          </w:p>
        </w:tc>
        <w:tc>
          <w:tcPr>
            <w:tcW w:w="1611" w:type="dxa"/>
            <w:tcBorders>
              <w:top w:val="nil"/>
              <w:left w:val="nil"/>
              <w:bottom w:val="single" w:sz="4" w:space="0" w:color="auto"/>
              <w:right w:val="single" w:sz="4" w:space="0" w:color="auto"/>
            </w:tcBorders>
            <w:shd w:val="clear" w:color="auto" w:fill="auto"/>
            <w:vAlign w:val="center"/>
            <w:hideMark/>
          </w:tcPr>
          <w:p w14:paraId="71F283D7" w14:textId="77777777" w:rsidR="00204F4F" w:rsidRPr="00204F4F" w:rsidRDefault="00204F4F" w:rsidP="00204F4F">
            <w:pPr>
              <w:jc w:val="right"/>
              <w:rPr>
                <w:color w:val="000000"/>
              </w:rPr>
            </w:pPr>
            <w:r w:rsidRPr="00204F4F">
              <w:rPr>
                <w:color w:val="000000"/>
              </w:rPr>
              <w:t>203</w:t>
            </w:r>
          </w:p>
        </w:tc>
        <w:tc>
          <w:tcPr>
            <w:tcW w:w="2864" w:type="dxa"/>
            <w:tcBorders>
              <w:top w:val="nil"/>
              <w:left w:val="nil"/>
              <w:bottom w:val="single" w:sz="4" w:space="0" w:color="auto"/>
              <w:right w:val="single" w:sz="4" w:space="0" w:color="auto"/>
            </w:tcBorders>
            <w:shd w:val="clear" w:color="auto" w:fill="auto"/>
            <w:vAlign w:val="center"/>
            <w:hideMark/>
          </w:tcPr>
          <w:p w14:paraId="7FB8D141" w14:textId="77777777" w:rsidR="00204F4F" w:rsidRPr="00204F4F" w:rsidRDefault="00204F4F" w:rsidP="00204F4F">
            <w:pPr>
              <w:jc w:val="right"/>
              <w:rPr>
                <w:color w:val="000000"/>
              </w:rPr>
            </w:pPr>
            <w:r w:rsidRPr="00204F4F">
              <w:rPr>
                <w:color w:val="000000"/>
              </w:rPr>
              <w:t>264</w:t>
            </w:r>
          </w:p>
        </w:tc>
        <w:tc>
          <w:tcPr>
            <w:tcW w:w="1739" w:type="dxa"/>
            <w:tcBorders>
              <w:top w:val="nil"/>
              <w:left w:val="nil"/>
              <w:bottom w:val="single" w:sz="4" w:space="0" w:color="auto"/>
              <w:right w:val="single" w:sz="4" w:space="0" w:color="auto"/>
            </w:tcBorders>
            <w:shd w:val="clear" w:color="auto" w:fill="auto"/>
            <w:vAlign w:val="center"/>
            <w:hideMark/>
          </w:tcPr>
          <w:p w14:paraId="70409815" w14:textId="77777777" w:rsidR="00204F4F" w:rsidRPr="00204F4F" w:rsidRDefault="00204F4F" w:rsidP="00204F4F">
            <w:pPr>
              <w:jc w:val="right"/>
              <w:rPr>
                <w:color w:val="000000"/>
              </w:rPr>
            </w:pPr>
            <w:r w:rsidRPr="00204F4F">
              <w:rPr>
                <w:color w:val="000000"/>
              </w:rPr>
              <w:t>467</w:t>
            </w:r>
          </w:p>
        </w:tc>
      </w:tr>
      <w:tr w:rsidR="00204F4F" w:rsidRPr="00204F4F" w14:paraId="17924A86" w14:textId="77777777" w:rsidTr="00E16B06">
        <w:trPr>
          <w:trHeight w:val="189"/>
        </w:trPr>
        <w:tc>
          <w:tcPr>
            <w:tcW w:w="2467" w:type="dxa"/>
            <w:tcBorders>
              <w:top w:val="nil"/>
              <w:left w:val="single" w:sz="4" w:space="0" w:color="auto"/>
              <w:bottom w:val="single" w:sz="4" w:space="0" w:color="auto"/>
              <w:right w:val="single" w:sz="4" w:space="0" w:color="auto"/>
            </w:tcBorders>
            <w:shd w:val="clear" w:color="auto" w:fill="auto"/>
            <w:vAlign w:val="center"/>
            <w:hideMark/>
          </w:tcPr>
          <w:p w14:paraId="0CE56F41" w14:textId="77777777" w:rsidR="00204F4F" w:rsidRPr="00204F4F" w:rsidRDefault="00204F4F" w:rsidP="00204F4F">
            <w:pPr>
              <w:jc w:val="both"/>
              <w:rPr>
                <w:color w:val="000000"/>
              </w:rPr>
            </w:pPr>
            <w:r w:rsidRPr="00204F4F">
              <w:rPr>
                <w:color w:val="000000"/>
              </w:rPr>
              <w:t>ΕΔΙΠ</w:t>
            </w:r>
          </w:p>
        </w:tc>
        <w:tc>
          <w:tcPr>
            <w:tcW w:w="1611" w:type="dxa"/>
            <w:tcBorders>
              <w:top w:val="nil"/>
              <w:left w:val="nil"/>
              <w:bottom w:val="single" w:sz="4" w:space="0" w:color="auto"/>
              <w:right w:val="single" w:sz="4" w:space="0" w:color="auto"/>
            </w:tcBorders>
            <w:shd w:val="clear" w:color="auto" w:fill="auto"/>
            <w:vAlign w:val="center"/>
            <w:hideMark/>
          </w:tcPr>
          <w:p w14:paraId="58E9D0D3" w14:textId="77777777" w:rsidR="00204F4F" w:rsidRPr="00204F4F" w:rsidRDefault="00204F4F" w:rsidP="00204F4F">
            <w:pPr>
              <w:jc w:val="right"/>
              <w:rPr>
                <w:color w:val="000000"/>
              </w:rPr>
            </w:pPr>
            <w:r w:rsidRPr="00204F4F">
              <w:rPr>
                <w:color w:val="000000"/>
              </w:rPr>
              <w:t>43</w:t>
            </w:r>
          </w:p>
        </w:tc>
        <w:tc>
          <w:tcPr>
            <w:tcW w:w="2864" w:type="dxa"/>
            <w:tcBorders>
              <w:top w:val="nil"/>
              <w:left w:val="nil"/>
              <w:bottom w:val="single" w:sz="4" w:space="0" w:color="auto"/>
              <w:right w:val="single" w:sz="4" w:space="0" w:color="auto"/>
            </w:tcBorders>
            <w:shd w:val="clear" w:color="auto" w:fill="auto"/>
            <w:vAlign w:val="center"/>
            <w:hideMark/>
          </w:tcPr>
          <w:p w14:paraId="1CFD220B" w14:textId="77777777" w:rsidR="00204F4F" w:rsidRPr="00204F4F" w:rsidRDefault="00204F4F" w:rsidP="00204F4F">
            <w:pPr>
              <w:jc w:val="right"/>
              <w:rPr>
                <w:color w:val="000000"/>
              </w:rPr>
            </w:pPr>
            <w:r w:rsidRPr="00204F4F">
              <w:rPr>
                <w:color w:val="000000"/>
              </w:rPr>
              <w:t>56</w:t>
            </w:r>
          </w:p>
        </w:tc>
        <w:tc>
          <w:tcPr>
            <w:tcW w:w="1739" w:type="dxa"/>
            <w:tcBorders>
              <w:top w:val="nil"/>
              <w:left w:val="nil"/>
              <w:bottom w:val="single" w:sz="4" w:space="0" w:color="auto"/>
              <w:right w:val="single" w:sz="4" w:space="0" w:color="auto"/>
            </w:tcBorders>
            <w:shd w:val="clear" w:color="auto" w:fill="auto"/>
            <w:vAlign w:val="center"/>
            <w:hideMark/>
          </w:tcPr>
          <w:p w14:paraId="360FCF59" w14:textId="77777777" w:rsidR="00204F4F" w:rsidRPr="00204F4F" w:rsidRDefault="00204F4F" w:rsidP="00204F4F">
            <w:pPr>
              <w:jc w:val="right"/>
              <w:rPr>
                <w:color w:val="000000"/>
              </w:rPr>
            </w:pPr>
            <w:r w:rsidRPr="00204F4F">
              <w:rPr>
                <w:color w:val="000000"/>
              </w:rPr>
              <w:t>99</w:t>
            </w:r>
          </w:p>
        </w:tc>
      </w:tr>
      <w:tr w:rsidR="00204F4F" w:rsidRPr="00204F4F" w14:paraId="39321885" w14:textId="77777777" w:rsidTr="00E16B06">
        <w:trPr>
          <w:trHeight w:val="189"/>
        </w:trPr>
        <w:tc>
          <w:tcPr>
            <w:tcW w:w="2467" w:type="dxa"/>
            <w:tcBorders>
              <w:top w:val="nil"/>
              <w:left w:val="single" w:sz="4" w:space="0" w:color="auto"/>
              <w:bottom w:val="single" w:sz="4" w:space="0" w:color="auto"/>
              <w:right w:val="single" w:sz="4" w:space="0" w:color="auto"/>
            </w:tcBorders>
            <w:shd w:val="clear" w:color="auto" w:fill="auto"/>
            <w:vAlign w:val="center"/>
            <w:hideMark/>
          </w:tcPr>
          <w:p w14:paraId="6241AB34" w14:textId="77777777" w:rsidR="00204F4F" w:rsidRPr="00204F4F" w:rsidRDefault="00204F4F" w:rsidP="00204F4F">
            <w:pPr>
              <w:jc w:val="both"/>
              <w:rPr>
                <w:color w:val="000000"/>
              </w:rPr>
            </w:pPr>
            <w:r w:rsidRPr="00204F4F">
              <w:rPr>
                <w:color w:val="000000"/>
              </w:rPr>
              <w:t>ΕΕΠ</w:t>
            </w:r>
          </w:p>
        </w:tc>
        <w:tc>
          <w:tcPr>
            <w:tcW w:w="1611" w:type="dxa"/>
            <w:tcBorders>
              <w:top w:val="nil"/>
              <w:left w:val="nil"/>
              <w:bottom w:val="single" w:sz="4" w:space="0" w:color="auto"/>
              <w:right w:val="single" w:sz="4" w:space="0" w:color="auto"/>
            </w:tcBorders>
            <w:shd w:val="clear" w:color="auto" w:fill="auto"/>
            <w:vAlign w:val="center"/>
            <w:hideMark/>
          </w:tcPr>
          <w:p w14:paraId="0C51D065" w14:textId="77777777" w:rsidR="00204F4F" w:rsidRPr="00204F4F" w:rsidRDefault="00204F4F" w:rsidP="00204F4F">
            <w:pPr>
              <w:jc w:val="right"/>
              <w:rPr>
                <w:color w:val="000000"/>
              </w:rPr>
            </w:pPr>
            <w:r w:rsidRPr="00204F4F">
              <w:rPr>
                <w:color w:val="000000"/>
              </w:rPr>
              <w:t>13</w:t>
            </w:r>
          </w:p>
        </w:tc>
        <w:tc>
          <w:tcPr>
            <w:tcW w:w="2864" w:type="dxa"/>
            <w:tcBorders>
              <w:top w:val="nil"/>
              <w:left w:val="nil"/>
              <w:bottom w:val="single" w:sz="4" w:space="0" w:color="auto"/>
              <w:right w:val="single" w:sz="4" w:space="0" w:color="auto"/>
            </w:tcBorders>
            <w:shd w:val="clear" w:color="auto" w:fill="auto"/>
            <w:vAlign w:val="center"/>
            <w:hideMark/>
          </w:tcPr>
          <w:p w14:paraId="39B478C0" w14:textId="77777777" w:rsidR="00204F4F" w:rsidRPr="00204F4F" w:rsidRDefault="00204F4F" w:rsidP="00204F4F">
            <w:pPr>
              <w:jc w:val="right"/>
              <w:rPr>
                <w:color w:val="000000"/>
              </w:rPr>
            </w:pPr>
            <w:r w:rsidRPr="00204F4F">
              <w:rPr>
                <w:color w:val="000000"/>
              </w:rPr>
              <w:t>6</w:t>
            </w:r>
          </w:p>
        </w:tc>
        <w:tc>
          <w:tcPr>
            <w:tcW w:w="1739" w:type="dxa"/>
            <w:tcBorders>
              <w:top w:val="nil"/>
              <w:left w:val="nil"/>
              <w:bottom w:val="single" w:sz="4" w:space="0" w:color="auto"/>
              <w:right w:val="single" w:sz="4" w:space="0" w:color="auto"/>
            </w:tcBorders>
            <w:shd w:val="clear" w:color="auto" w:fill="auto"/>
            <w:vAlign w:val="center"/>
            <w:hideMark/>
          </w:tcPr>
          <w:p w14:paraId="5B893138" w14:textId="77777777" w:rsidR="00204F4F" w:rsidRPr="00204F4F" w:rsidRDefault="00204F4F" w:rsidP="00204F4F">
            <w:pPr>
              <w:jc w:val="right"/>
              <w:rPr>
                <w:color w:val="000000"/>
              </w:rPr>
            </w:pPr>
            <w:r w:rsidRPr="00204F4F">
              <w:rPr>
                <w:color w:val="000000"/>
              </w:rPr>
              <w:t>19</w:t>
            </w:r>
          </w:p>
        </w:tc>
      </w:tr>
      <w:tr w:rsidR="00204F4F" w:rsidRPr="00204F4F" w14:paraId="70F358DC" w14:textId="77777777" w:rsidTr="00E16B06">
        <w:trPr>
          <w:trHeight w:val="189"/>
        </w:trPr>
        <w:tc>
          <w:tcPr>
            <w:tcW w:w="2467" w:type="dxa"/>
            <w:tcBorders>
              <w:top w:val="nil"/>
              <w:left w:val="single" w:sz="4" w:space="0" w:color="auto"/>
              <w:bottom w:val="single" w:sz="4" w:space="0" w:color="auto"/>
              <w:right w:val="single" w:sz="4" w:space="0" w:color="auto"/>
            </w:tcBorders>
            <w:shd w:val="clear" w:color="auto" w:fill="auto"/>
            <w:vAlign w:val="center"/>
            <w:hideMark/>
          </w:tcPr>
          <w:p w14:paraId="51E384BA" w14:textId="77777777" w:rsidR="00204F4F" w:rsidRPr="00204F4F" w:rsidRDefault="00204F4F" w:rsidP="00204F4F">
            <w:pPr>
              <w:jc w:val="both"/>
              <w:rPr>
                <w:color w:val="000000"/>
              </w:rPr>
            </w:pPr>
            <w:r w:rsidRPr="00204F4F">
              <w:rPr>
                <w:color w:val="000000"/>
              </w:rPr>
              <w:t>ΕΤΕΠ</w:t>
            </w:r>
          </w:p>
        </w:tc>
        <w:tc>
          <w:tcPr>
            <w:tcW w:w="1611" w:type="dxa"/>
            <w:tcBorders>
              <w:top w:val="nil"/>
              <w:left w:val="nil"/>
              <w:bottom w:val="single" w:sz="4" w:space="0" w:color="auto"/>
              <w:right w:val="single" w:sz="4" w:space="0" w:color="auto"/>
            </w:tcBorders>
            <w:shd w:val="clear" w:color="auto" w:fill="auto"/>
            <w:vAlign w:val="center"/>
            <w:hideMark/>
          </w:tcPr>
          <w:p w14:paraId="2067A851" w14:textId="77777777" w:rsidR="00204F4F" w:rsidRPr="00204F4F" w:rsidRDefault="00204F4F" w:rsidP="00204F4F">
            <w:pPr>
              <w:jc w:val="right"/>
              <w:rPr>
                <w:color w:val="000000"/>
              </w:rPr>
            </w:pPr>
            <w:r w:rsidRPr="00204F4F">
              <w:rPr>
                <w:color w:val="000000"/>
              </w:rPr>
              <w:t>9</w:t>
            </w:r>
          </w:p>
        </w:tc>
        <w:tc>
          <w:tcPr>
            <w:tcW w:w="2864" w:type="dxa"/>
            <w:tcBorders>
              <w:top w:val="nil"/>
              <w:left w:val="nil"/>
              <w:bottom w:val="single" w:sz="4" w:space="0" w:color="auto"/>
              <w:right w:val="single" w:sz="4" w:space="0" w:color="auto"/>
            </w:tcBorders>
            <w:shd w:val="clear" w:color="auto" w:fill="auto"/>
            <w:vAlign w:val="center"/>
            <w:hideMark/>
          </w:tcPr>
          <w:p w14:paraId="43B0EF9C" w14:textId="77777777" w:rsidR="00204F4F" w:rsidRPr="00204F4F" w:rsidRDefault="00204F4F" w:rsidP="00204F4F">
            <w:pPr>
              <w:jc w:val="right"/>
              <w:rPr>
                <w:color w:val="000000"/>
              </w:rPr>
            </w:pPr>
            <w:r w:rsidRPr="00204F4F">
              <w:rPr>
                <w:color w:val="000000"/>
              </w:rPr>
              <w:t>38</w:t>
            </w:r>
          </w:p>
        </w:tc>
        <w:tc>
          <w:tcPr>
            <w:tcW w:w="1739" w:type="dxa"/>
            <w:tcBorders>
              <w:top w:val="nil"/>
              <w:left w:val="nil"/>
              <w:bottom w:val="single" w:sz="4" w:space="0" w:color="auto"/>
              <w:right w:val="single" w:sz="4" w:space="0" w:color="auto"/>
            </w:tcBorders>
            <w:shd w:val="clear" w:color="auto" w:fill="auto"/>
            <w:vAlign w:val="center"/>
            <w:hideMark/>
          </w:tcPr>
          <w:p w14:paraId="75E518BF" w14:textId="77777777" w:rsidR="00204F4F" w:rsidRPr="00204F4F" w:rsidRDefault="00204F4F" w:rsidP="00204F4F">
            <w:pPr>
              <w:jc w:val="right"/>
              <w:rPr>
                <w:color w:val="000000"/>
              </w:rPr>
            </w:pPr>
            <w:r w:rsidRPr="00204F4F">
              <w:rPr>
                <w:color w:val="000000"/>
              </w:rPr>
              <w:t>47</w:t>
            </w:r>
          </w:p>
        </w:tc>
      </w:tr>
      <w:tr w:rsidR="00204F4F" w:rsidRPr="00204F4F" w14:paraId="54AFB169" w14:textId="77777777" w:rsidTr="00E16B06">
        <w:trPr>
          <w:trHeight w:val="189"/>
        </w:trPr>
        <w:tc>
          <w:tcPr>
            <w:tcW w:w="2467" w:type="dxa"/>
            <w:tcBorders>
              <w:top w:val="nil"/>
              <w:left w:val="single" w:sz="4" w:space="0" w:color="auto"/>
              <w:bottom w:val="single" w:sz="4" w:space="0" w:color="auto"/>
              <w:right w:val="single" w:sz="4" w:space="0" w:color="auto"/>
            </w:tcBorders>
            <w:shd w:val="clear" w:color="auto" w:fill="auto"/>
            <w:vAlign w:val="center"/>
            <w:hideMark/>
          </w:tcPr>
          <w:p w14:paraId="42A4EB54" w14:textId="77777777" w:rsidR="00204F4F" w:rsidRPr="00204F4F" w:rsidRDefault="00204F4F" w:rsidP="00204F4F">
            <w:pPr>
              <w:jc w:val="both"/>
              <w:rPr>
                <w:b/>
                <w:bCs/>
                <w:color w:val="000000"/>
              </w:rPr>
            </w:pPr>
            <w:r w:rsidRPr="00204F4F">
              <w:rPr>
                <w:b/>
                <w:bCs/>
                <w:color w:val="000000"/>
              </w:rPr>
              <w:t>ΣΥΝΟΛΟ</w:t>
            </w:r>
          </w:p>
        </w:tc>
        <w:tc>
          <w:tcPr>
            <w:tcW w:w="1611" w:type="dxa"/>
            <w:tcBorders>
              <w:top w:val="nil"/>
              <w:left w:val="nil"/>
              <w:bottom w:val="single" w:sz="4" w:space="0" w:color="auto"/>
              <w:right w:val="single" w:sz="4" w:space="0" w:color="auto"/>
            </w:tcBorders>
            <w:shd w:val="clear" w:color="auto" w:fill="auto"/>
            <w:vAlign w:val="center"/>
            <w:hideMark/>
          </w:tcPr>
          <w:p w14:paraId="4BE4D5A6" w14:textId="77777777" w:rsidR="00204F4F" w:rsidRPr="00204F4F" w:rsidRDefault="00204F4F" w:rsidP="00204F4F">
            <w:pPr>
              <w:jc w:val="right"/>
              <w:rPr>
                <w:b/>
                <w:bCs/>
                <w:color w:val="000000"/>
              </w:rPr>
            </w:pPr>
            <w:r w:rsidRPr="00204F4F">
              <w:rPr>
                <w:b/>
                <w:bCs/>
                <w:color w:val="000000"/>
              </w:rPr>
              <w:t>268</w:t>
            </w:r>
          </w:p>
        </w:tc>
        <w:tc>
          <w:tcPr>
            <w:tcW w:w="2864" w:type="dxa"/>
            <w:tcBorders>
              <w:top w:val="nil"/>
              <w:left w:val="nil"/>
              <w:bottom w:val="single" w:sz="4" w:space="0" w:color="auto"/>
              <w:right w:val="single" w:sz="4" w:space="0" w:color="auto"/>
            </w:tcBorders>
            <w:shd w:val="clear" w:color="auto" w:fill="auto"/>
            <w:vAlign w:val="center"/>
            <w:hideMark/>
          </w:tcPr>
          <w:p w14:paraId="24E51CDE" w14:textId="77777777" w:rsidR="00204F4F" w:rsidRPr="00204F4F" w:rsidRDefault="00204F4F" w:rsidP="00204F4F">
            <w:pPr>
              <w:jc w:val="right"/>
              <w:rPr>
                <w:b/>
                <w:bCs/>
                <w:color w:val="000000"/>
              </w:rPr>
            </w:pPr>
            <w:r w:rsidRPr="00204F4F">
              <w:rPr>
                <w:b/>
                <w:bCs/>
                <w:color w:val="000000"/>
              </w:rPr>
              <w:t>364</w:t>
            </w:r>
          </w:p>
        </w:tc>
        <w:tc>
          <w:tcPr>
            <w:tcW w:w="1739" w:type="dxa"/>
            <w:tcBorders>
              <w:top w:val="nil"/>
              <w:left w:val="nil"/>
              <w:bottom w:val="single" w:sz="4" w:space="0" w:color="auto"/>
              <w:right w:val="single" w:sz="4" w:space="0" w:color="auto"/>
            </w:tcBorders>
            <w:shd w:val="clear" w:color="auto" w:fill="auto"/>
            <w:vAlign w:val="center"/>
            <w:hideMark/>
          </w:tcPr>
          <w:p w14:paraId="04914925" w14:textId="77777777" w:rsidR="00204F4F" w:rsidRPr="00204F4F" w:rsidRDefault="00204F4F" w:rsidP="00204F4F">
            <w:pPr>
              <w:jc w:val="right"/>
              <w:rPr>
                <w:b/>
                <w:bCs/>
                <w:color w:val="000000"/>
              </w:rPr>
            </w:pPr>
            <w:r w:rsidRPr="00204F4F">
              <w:rPr>
                <w:b/>
                <w:bCs/>
                <w:color w:val="000000"/>
              </w:rPr>
              <w:t>632</w:t>
            </w:r>
          </w:p>
        </w:tc>
      </w:tr>
      <w:tr w:rsidR="00204F4F" w:rsidRPr="00204F4F" w14:paraId="2E940F53" w14:textId="77777777" w:rsidTr="00E16B06">
        <w:trPr>
          <w:trHeight w:val="189"/>
        </w:trPr>
        <w:tc>
          <w:tcPr>
            <w:tcW w:w="2467" w:type="dxa"/>
            <w:tcBorders>
              <w:top w:val="nil"/>
              <w:left w:val="single" w:sz="4" w:space="0" w:color="auto"/>
              <w:bottom w:val="single" w:sz="4" w:space="0" w:color="auto"/>
              <w:right w:val="single" w:sz="4" w:space="0" w:color="auto"/>
            </w:tcBorders>
            <w:shd w:val="clear" w:color="auto" w:fill="auto"/>
            <w:vAlign w:val="center"/>
            <w:hideMark/>
          </w:tcPr>
          <w:p w14:paraId="7335DFFC" w14:textId="77777777" w:rsidR="00204F4F" w:rsidRPr="00204F4F" w:rsidRDefault="00204F4F" w:rsidP="00204F4F">
            <w:pPr>
              <w:jc w:val="both"/>
              <w:rPr>
                <w:b/>
                <w:bCs/>
                <w:color w:val="000000"/>
              </w:rPr>
            </w:pPr>
            <w:r w:rsidRPr="00204F4F">
              <w:rPr>
                <w:b/>
                <w:bCs/>
                <w:color w:val="000000"/>
              </w:rPr>
              <w:t> </w:t>
            </w:r>
          </w:p>
        </w:tc>
        <w:tc>
          <w:tcPr>
            <w:tcW w:w="1611" w:type="dxa"/>
            <w:tcBorders>
              <w:top w:val="nil"/>
              <w:left w:val="nil"/>
              <w:bottom w:val="single" w:sz="4" w:space="0" w:color="auto"/>
              <w:right w:val="single" w:sz="4" w:space="0" w:color="auto"/>
            </w:tcBorders>
            <w:shd w:val="clear" w:color="auto" w:fill="auto"/>
            <w:vAlign w:val="center"/>
            <w:hideMark/>
          </w:tcPr>
          <w:p w14:paraId="74DEB464" w14:textId="77777777" w:rsidR="00204F4F" w:rsidRPr="00204F4F" w:rsidRDefault="00204F4F" w:rsidP="00204F4F">
            <w:pPr>
              <w:jc w:val="right"/>
              <w:rPr>
                <w:b/>
                <w:bCs/>
                <w:color w:val="000000"/>
              </w:rPr>
            </w:pPr>
            <w:r w:rsidRPr="00204F4F">
              <w:rPr>
                <w:b/>
                <w:bCs/>
                <w:color w:val="000000"/>
              </w:rPr>
              <w:t> </w:t>
            </w:r>
          </w:p>
        </w:tc>
        <w:tc>
          <w:tcPr>
            <w:tcW w:w="2864" w:type="dxa"/>
            <w:tcBorders>
              <w:top w:val="nil"/>
              <w:left w:val="nil"/>
              <w:bottom w:val="single" w:sz="4" w:space="0" w:color="auto"/>
              <w:right w:val="single" w:sz="4" w:space="0" w:color="auto"/>
            </w:tcBorders>
            <w:shd w:val="clear" w:color="auto" w:fill="auto"/>
            <w:vAlign w:val="center"/>
            <w:hideMark/>
          </w:tcPr>
          <w:p w14:paraId="1EBB4542" w14:textId="77777777" w:rsidR="00204F4F" w:rsidRPr="00204F4F" w:rsidRDefault="00204F4F" w:rsidP="00204F4F">
            <w:pPr>
              <w:jc w:val="right"/>
              <w:rPr>
                <w:b/>
                <w:bCs/>
                <w:color w:val="000000"/>
              </w:rPr>
            </w:pPr>
            <w:r w:rsidRPr="00204F4F">
              <w:rPr>
                <w:b/>
                <w:bCs/>
                <w:color w:val="000000"/>
              </w:rPr>
              <w:t> </w:t>
            </w:r>
          </w:p>
        </w:tc>
        <w:tc>
          <w:tcPr>
            <w:tcW w:w="1739" w:type="dxa"/>
            <w:tcBorders>
              <w:top w:val="nil"/>
              <w:left w:val="nil"/>
              <w:bottom w:val="single" w:sz="4" w:space="0" w:color="auto"/>
              <w:right w:val="single" w:sz="4" w:space="0" w:color="auto"/>
            </w:tcBorders>
            <w:shd w:val="clear" w:color="auto" w:fill="auto"/>
            <w:vAlign w:val="center"/>
            <w:hideMark/>
          </w:tcPr>
          <w:p w14:paraId="115CC23B" w14:textId="77777777" w:rsidR="00204F4F" w:rsidRPr="00204F4F" w:rsidRDefault="00204F4F" w:rsidP="00204F4F">
            <w:pPr>
              <w:jc w:val="right"/>
              <w:rPr>
                <w:b/>
                <w:bCs/>
                <w:color w:val="000000"/>
              </w:rPr>
            </w:pPr>
            <w:r w:rsidRPr="00204F4F">
              <w:rPr>
                <w:b/>
                <w:bCs/>
                <w:color w:val="000000"/>
              </w:rPr>
              <w:t> </w:t>
            </w:r>
          </w:p>
        </w:tc>
      </w:tr>
      <w:tr w:rsidR="00204F4F" w:rsidRPr="00204F4F" w14:paraId="009BBCED" w14:textId="77777777" w:rsidTr="00E16B06">
        <w:trPr>
          <w:trHeight w:val="379"/>
        </w:trPr>
        <w:tc>
          <w:tcPr>
            <w:tcW w:w="2467" w:type="dxa"/>
            <w:tcBorders>
              <w:top w:val="nil"/>
              <w:left w:val="single" w:sz="4" w:space="0" w:color="auto"/>
              <w:bottom w:val="single" w:sz="4" w:space="0" w:color="auto"/>
              <w:right w:val="single" w:sz="4" w:space="0" w:color="auto"/>
            </w:tcBorders>
            <w:shd w:val="clear" w:color="auto" w:fill="auto"/>
            <w:vAlign w:val="center"/>
            <w:hideMark/>
          </w:tcPr>
          <w:p w14:paraId="011CBE58" w14:textId="77777777" w:rsidR="00204F4F" w:rsidRPr="00204F4F" w:rsidRDefault="00204F4F" w:rsidP="00204F4F">
            <w:pPr>
              <w:jc w:val="both"/>
              <w:rPr>
                <w:b/>
                <w:bCs/>
                <w:color w:val="000000"/>
              </w:rPr>
            </w:pPr>
            <w:r w:rsidRPr="00204F4F">
              <w:rPr>
                <w:b/>
                <w:bCs/>
                <w:color w:val="000000"/>
              </w:rPr>
              <w:t>ΔΙΟΙΚΗΤΙΚΟ/ΤΕΧΝΙΚΟ</w:t>
            </w:r>
          </w:p>
        </w:tc>
        <w:tc>
          <w:tcPr>
            <w:tcW w:w="1611" w:type="dxa"/>
            <w:tcBorders>
              <w:top w:val="nil"/>
              <w:left w:val="nil"/>
              <w:bottom w:val="single" w:sz="4" w:space="0" w:color="auto"/>
              <w:right w:val="single" w:sz="4" w:space="0" w:color="auto"/>
            </w:tcBorders>
            <w:shd w:val="clear" w:color="auto" w:fill="auto"/>
            <w:vAlign w:val="center"/>
            <w:hideMark/>
          </w:tcPr>
          <w:p w14:paraId="46BEEB9E" w14:textId="77777777" w:rsidR="00204F4F" w:rsidRPr="00204F4F" w:rsidRDefault="00204F4F" w:rsidP="00204F4F">
            <w:pPr>
              <w:jc w:val="right"/>
              <w:rPr>
                <w:b/>
                <w:bCs/>
                <w:color w:val="000000"/>
              </w:rPr>
            </w:pPr>
            <w:r w:rsidRPr="00204F4F">
              <w:rPr>
                <w:b/>
                <w:bCs/>
                <w:color w:val="000000"/>
              </w:rPr>
              <w:t> </w:t>
            </w:r>
          </w:p>
        </w:tc>
        <w:tc>
          <w:tcPr>
            <w:tcW w:w="2864" w:type="dxa"/>
            <w:tcBorders>
              <w:top w:val="nil"/>
              <w:left w:val="nil"/>
              <w:bottom w:val="single" w:sz="4" w:space="0" w:color="auto"/>
              <w:right w:val="single" w:sz="4" w:space="0" w:color="auto"/>
            </w:tcBorders>
            <w:shd w:val="clear" w:color="auto" w:fill="auto"/>
            <w:vAlign w:val="center"/>
            <w:hideMark/>
          </w:tcPr>
          <w:p w14:paraId="2561E857" w14:textId="77777777" w:rsidR="00204F4F" w:rsidRPr="00204F4F" w:rsidRDefault="00204F4F" w:rsidP="00204F4F">
            <w:pPr>
              <w:jc w:val="right"/>
              <w:rPr>
                <w:b/>
                <w:bCs/>
                <w:color w:val="000000"/>
              </w:rPr>
            </w:pPr>
            <w:r w:rsidRPr="00204F4F">
              <w:rPr>
                <w:b/>
                <w:bCs/>
                <w:color w:val="000000"/>
              </w:rPr>
              <w:t> </w:t>
            </w:r>
          </w:p>
        </w:tc>
        <w:tc>
          <w:tcPr>
            <w:tcW w:w="1739" w:type="dxa"/>
            <w:tcBorders>
              <w:top w:val="nil"/>
              <w:left w:val="nil"/>
              <w:bottom w:val="single" w:sz="4" w:space="0" w:color="auto"/>
              <w:right w:val="single" w:sz="4" w:space="0" w:color="auto"/>
            </w:tcBorders>
            <w:shd w:val="clear" w:color="auto" w:fill="auto"/>
            <w:vAlign w:val="center"/>
            <w:hideMark/>
          </w:tcPr>
          <w:p w14:paraId="381B0BAD" w14:textId="77777777" w:rsidR="00204F4F" w:rsidRPr="00204F4F" w:rsidRDefault="00204F4F" w:rsidP="00204F4F">
            <w:pPr>
              <w:jc w:val="right"/>
              <w:rPr>
                <w:b/>
                <w:bCs/>
                <w:color w:val="000000"/>
              </w:rPr>
            </w:pPr>
            <w:r w:rsidRPr="00204F4F">
              <w:rPr>
                <w:b/>
                <w:bCs/>
                <w:color w:val="000000"/>
              </w:rPr>
              <w:t> </w:t>
            </w:r>
          </w:p>
        </w:tc>
      </w:tr>
      <w:tr w:rsidR="00204F4F" w:rsidRPr="00204F4F" w14:paraId="1FFE580E" w14:textId="77777777" w:rsidTr="00E16B06">
        <w:trPr>
          <w:trHeight w:val="189"/>
        </w:trPr>
        <w:tc>
          <w:tcPr>
            <w:tcW w:w="2467" w:type="dxa"/>
            <w:tcBorders>
              <w:top w:val="nil"/>
              <w:left w:val="single" w:sz="4" w:space="0" w:color="auto"/>
              <w:bottom w:val="single" w:sz="4" w:space="0" w:color="auto"/>
              <w:right w:val="single" w:sz="4" w:space="0" w:color="auto"/>
            </w:tcBorders>
            <w:shd w:val="clear" w:color="auto" w:fill="auto"/>
            <w:vAlign w:val="center"/>
            <w:hideMark/>
          </w:tcPr>
          <w:p w14:paraId="71AB71BD" w14:textId="77777777" w:rsidR="00204F4F" w:rsidRPr="00204F4F" w:rsidRDefault="00204F4F" w:rsidP="00204F4F">
            <w:pPr>
              <w:jc w:val="both"/>
              <w:rPr>
                <w:color w:val="000000"/>
              </w:rPr>
            </w:pPr>
            <w:r w:rsidRPr="00204F4F">
              <w:rPr>
                <w:color w:val="000000"/>
              </w:rPr>
              <w:t>ΜΟΝΙΜΟΙ</w:t>
            </w:r>
          </w:p>
        </w:tc>
        <w:tc>
          <w:tcPr>
            <w:tcW w:w="1611" w:type="dxa"/>
            <w:tcBorders>
              <w:top w:val="nil"/>
              <w:left w:val="nil"/>
              <w:bottom w:val="single" w:sz="4" w:space="0" w:color="auto"/>
              <w:right w:val="single" w:sz="4" w:space="0" w:color="auto"/>
            </w:tcBorders>
            <w:shd w:val="clear" w:color="auto" w:fill="auto"/>
            <w:vAlign w:val="center"/>
            <w:hideMark/>
          </w:tcPr>
          <w:p w14:paraId="59374EDB" w14:textId="77777777" w:rsidR="00204F4F" w:rsidRPr="00204F4F" w:rsidRDefault="00204F4F" w:rsidP="00204F4F">
            <w:pPr>
              <w:jc w:val="right"/>
              <w:rPr>
                <w:color w:val="000000"/>
              </w:rPr>
            </w:pPr>
            <w:r w:rsidRPr="00204F4F">
              <w:rPr>
                <w:color w:val="000000"/>
              </w:rPr>
              <w:t>42</w:t>
            </w:r>
          </w:p>
        </w:tc>
        <w:tc>
          <w:tcPr>
            <w:tcW w:w="2864" w:type="dxa"/>
            <w:tcBorders>
              <w:top w:val="nil"/>
              <w:left w:val="nil"/>
              <w:bottom w:val="single" w:sz="4" w:space="0" w:color="auto"/>
              <w:right w:val="single" w:sz="4" w:space="0" w:color="auto"/>
            </w:tcBorders>
            <w:shd w:val="clear" w:color="auto" w:fill="auto"/>
            <w:vAlign w:val="center"/>
            <w:hideMark/>
          </w:tcPr>
          <w:p w14:paraId="39D8FBDB" w14:textId="77777777" w:rsidR="00204F4F" w:rsidRPr="00204F4F" w:rsidRDefault="00204F4F" w:rsidP="00204F4F">
            <w:pPr>
              <w:jc w:val="right"/>
              <w:rPr>
                <w:color w:val="000000"/>
              </w:rPr>
            </w:pPr>
            <w:r w:rsidRPr="00204F4F">
              <w:rPr>
                <w:color w:val="000000"/>
              </w:rPr>
              <w:t>56</w:t>
            </w:r>
          </w:p>
        </w:tc>
        <w:tc>
          <w:tcPr>
            <w:tcW w:w="1739" w:type="dxa"/>
            <w:tcBorders>
              <w:top w:val="nil"/>
              <w:left w:val="nil"/>
              <w:bottom w:val="single" w:sz="4" w:space="0" w:color="auto"/>
              <w:right w:val="single" w:sz="4" w:space="0" w:color="auto"/>
            </w:tcBorders>
            <w:shd w:val="clear" w:color="auto" w:fill="auto"/>
            <w:vAlign w:val="center"/>
            <w:hideMark/>
          </w:tcPr>
          <w:p w14:paraId="5442C14C" w14:textId="77777777" w:rsidR="00204F4F" w:rsidRPr="00204F4F" w:rsidRDefault="00204F4F" w:rsidP="00204F4F">
            <w:pPr>
              <w:jc w:val="right"/>
              <w:rPr>
                <w:color w:val="000000"/>
              </w:rPr>
            </w:pPr>
            <w:r w:rsidRPr="00204F4F">
              <w:rPr>
                <w:color w:val="000000"/>
              </w:rPr>
              <w:t>98</w:t>
            </w:r>
          </w:p>
        </w:tc>
      </w:tr>
      <w:tr w:rsidR="00204F4F" w:rsidRPr="00204F4F" w14:paraId="54EA325A" w14:textId="77777777" w:rsidTr="00E16B06">
        <w:trPr>
          <w:trHeight w:val="189"/>
        </w:trPr>
        <w:tc>
          <w:tcPr>
            <w:tcW w:w="2467" w:type="dxa"/>
            <w:tcBorders>
              <w:top w:val="nil"/>
              <w:left w:val="single" w:sz="4" w:space="0" w:color="auto"/>
              <w:bottom w:val="single" w:sz="4" w:space="0" w:color="auto"/>
              <w:right w:val="single" w:sz="4" w:space="0" w:color="auto"/>
            </w:tcBorders>
            <w:shd w:val="clear" w:color="auto" w:fill="auto"/>
            <w:vAlign w:val="center"/>
            <w:hideMark/>
          </w:tcPr>
          <w:p w14:paraId="7B84C396" w14:textId="77777777" w:rsidR="00204F4F" w:rsidRPr="00204F4F" w:rsidRDefault="00204F4F" w:rsidP="00204F4F">
            <w:pPr>
              <w:jc w:val="both"/>
              <w:rPr>
                <w:color w:val="000000"/>
              </w:rPr>
            </w:pPr>
            <w:r w:rsidRPr="00204F4F">
              <w:rPr>
                <w:color w:val="000000"/>
              </w:rPr>
              <w:t>ΙΔΑΧ</w:t>
            </w:r>
          </w:p>
        </w:tc>
        <w:tc>
          <w:tcPr>
            <w:tcW w:w="1611" w:type="dxa"/>
            <w:tcBorders>
              <w:top w:val="nil"/>
              <w:left w:val="nil"/>
              <w:bottom w:val="single" w:sz="4" w:space="0" w:color="auto"/>
              <w:right w:val="single" w:sz="4" w:space="0" w:color="auto"/>
            </w:tcBorders>
            <w:shd w:val="clear" w:color="auto" w:fill="auto"/>
            <w:vAlign w:val="center"/>
            <w:hideMark/>
          </w:tcPr>
          <w:p w14:paraId="2F503BAB" w14:textId="77777777" w:rsidR="00204F4F" w:rsidRPr="00204F4F" w:rsidRDefault="00204F4F" w:rsidP="00204F4F">
            <w:pPr>
              <w:jc w:val="right"/>
              <w:rPr>
                <w:color w:val="000000"/>
              </w:rPr>
            </w:pPr>
            <w:r w:rsidRPr="00204F4F">
              <w:rPr>
                <w:color w:val="000000"/>
              </w:rPr>
              <w:t>57</w:t>
            </w:r>
          </w:p>
        </w:tc>
        <w:tc>
          <w:tcPr>
            <w:tcW w:w="2864" w:type="dxa"/>
            <w:tcBorders>
              <w:top w:val="nil"/>
              <w:left w:val="nil"/>
              <w:bottom w:val="single" w:sz="4" w:space="0" w:color="auto"/>
              <w:right w:val="single" w:sz="4" w:space="0" w:color="auto"/>
            </w:tcBorders>
            <w:shd w:val="clear" w:color="auto" w:fill="auto"/>
            <w:vAlign w:val="center"/>
            <w:hideMark/>
          </w:tcPr>
          <w:p w14:paraId="340DD16F" w14:textId="77777777" w:rsidR="00204F4F" w:rsidRPr="00204F4F" w:rsidRDefault="00204F4F" w:rsidP="00204F4F">
            <w:pPr>
              <w:jc w:val="right"/>
              <w:rPr>
                <w:color w:val="000000"/>
              </w:rPr>
            </w:pPr>
            <w:r w:rsidRPr="00204F4F">
              <w:rPr>
                <w:color w:val="000000"/>
              </w:rPr>
              <w:t>107</w:t>
            </w:r>
          </w:p>
        </w:tc>
        <w:tc>
          <w:tcPr>
            <w:tcW w:w="1739" w:type="dxa"/>
            <w:tcBorders>
              <w:top w:val="nil"/>
              <w:left w:val="nil"/>
              <w:bottom w:val="single" w:sz="4" w:space="0" w:color="auto"/>
              <w:right w:val="single" w:sz="4" w:space="0" w:color="auto"/>
            </w:tcBorders>
            <w:shd w:val="clear" w:color="auto" w:fill="auto"/>
            <w:vAlign w:val="center"/>
            <w:hideMark/>
          </w:tcPr>
          <w:p w14:paraId="11285FA7" w14:textId="77777777" w:rsidR="00204F4F" w:rsidRPr="00204F4F" w:rsidRDefault="00204F4F" w:rsidP="00204F4F">
            <w:pPr>
              <w:jc w:val="right"/>
              <w:rPr>
                <w:color w:val="000000"/>
              </w:rPr>
            </w:pPr>
            <w:r w:rsidRPr="00204F4F">
              <w:rPr>
                <w:color w:val="000000"/>
              </w:rPr>
              <w:t>164</w:t>
            </w:r>
          </w:p>
        </w:tc>
      </w:tr>
      <w:tr w:rsidR="00204F4F" w:rsidRPr="00204F4F" w14:paraId="39BE19BB" w14:textId="77777777" w:rsidTr="00E16B06">
        <w:trPr>
          <w:trHeight w:val="189"/>
        </w:trPr>
        <w:tc>
          <w:tcPr>
            <w:tcW w:w="2467" w:type="dxa"/>
            <w:tcBorders>
              <w:top w:val="nil"/>
              <w:left w:val="single" w:sz="4" w:space="0" w:color="auto"/>
              <w:bottom w:val="single" w:sz="4" w:space="0" w:color="auto"/>
              <w:right w:val="single" w:sz="4" w:space="0" w:color="auto"/>
            </w:tcBorders>
            <w:shd w:val="clear" w:color="auto" w:fill="auto"/>
            <w:vAlign w:val="center"/>
            <w:hideMark/>
          </w:tcPr>
          <w:p w14:paraId="379A98BD" w14:textId="77777777" w:rsidR="00204F4F" w:rsidRPr="00204F4F" w:rsidRDefault="00204F4F" w:rsidP="00204F4F">
            <w:pPr>
              <w:jc w:val="both"/>
              <w:rPr>
                <w:color w:val="000000"/>
              </w:rPr>
            </w:pPr>
            <w:r w:rsidRPr="00204F4F">
              <w:rPr>
                <w:color w:val="000000"/>
              </w:rPr>
              <w:t>ΙΔΟΧ</w:t>
            </w:r>
          </w:p>
        </w:tc>
        <w:tc>
          <w:tcPr>
            <w:tcW w:w="1611" w:type="dxa"/>
            <w:tcBorders>
              <w:top w:val="nil"/>
              <w:left w:val="nil"/>
              <w:bottom w:val="single" w:sz="4" w:space="0" w:color="auto"/>
              <w:right w:val="single" w:sz="4" w:space="0" w:color="auto"/>
            </w:tcBorders>
            <w:shd w:val="clear" w:color="auto" w:fill="auto"/>
            <w:vAlign w:val="center"/>
            <w:hideMark/>
          </w:tcPr>
          <w:p w14:paraId="40E24FAB" w14:textId="77777777" w:rsidR="00204F4F" w:rsidRPr="00204F4F" w:rsidRDefault="00204F4F" w:rsidP="00204F4F">
            <w:pPr>
              <w:jc w:val="right"/>
              <w:rPr>
                <w:color w:val="000000"/>
              </w:rPr>
            </w:pPr>
            <w:r w:rsidRPr="00204F4F">
              <w:rPr>
                <w:color w:val="000000"/>
              </w:rPr>
              <w:t>47</w:t>
            </w:r>
          </w:p>
        </w:tc>
        <w:tc>
          <w:tcPr>
            <w:tcW w:w="2864" w:type="dxa"/>
            <w:tcBorders>
              <w:top w:val="nil"/>
              <w:left w:val="nil"/>
              <w:bottom w:val="single" w:sz="4" w:space="0" w:color="auto"/>
              <w:right w:val="single" w:sz="4" w:space="0" w:color="auto"/>
            </w:tcBorders>
            <w:shd w:val="clear" w:color="auto" w:fill="auto"/>
            <w:vAlign w:val="center"/>
            <w:hideMark/>
          </w:tcPr>
          <w:p w14:paraId="45173820" w14:textId="77777777" w:rsidR="00204F4F" w:rsidRPr="00204F4F" w:rsidRDefault="00204F4F" w:rsidP="00204F4F">
            <w:pPr>
              <w:jc w:val="right"/>
              <w:rPr>
                <w:color w:val="000000"/>
              </w:rPr>
            </w:pPr>
            <w:r w:rsidRPr="00204F4F">
              <w:rPr>
                <w:color w:val="000000"/>
              </w:rPr>
              <w:t>124</w:t>
            </w:r>
          </w:p>
        </w:tc>
        <w:tc>
          <w:tcPr>
            <w:tcW w:w="1739" w:type="dxa"/>
            <w:tcBorders>
              <w:top w:val="nil"/>
              <w:left w:val="nil"/>
              <w:bottom w:val="single" w:sz="4" w:space="0" w:color="auto"/>
              <w:right w:val="single" w:sz="4" w:space="0" w:color="auto"/>
            </w:tcBorders>
            <w:shd w:val="clear" w:color="auto" w:fill="auto"/>
            <w:vAlign w:val="center"/>
            <w:hideMark/>
          </w:tcPr>
          <w:p w14:paraId="26D0F7C5" w14:textId="77777777" w:rsidR="00204F4F" w:rsidRPr="00204F4F" w:rsidRDefault="00204F4F" w:rsidP="00204F4F">
            <w:pPr>
              <w:jc w:val="right"/>
              <w:rPr>
                <w:color w:val="000000"/>
              </w:rPr>
            </w:pPr>
            <w:r w:rsidRPr="00204F4F">
              <w:rPr>
                <w:color w:val="000000"/>
              </w:rPr>
              <w:t>171</w:t>
            </w:r>
          </w:p>
        </w:tc>
      </w:tr>
      <w:tr w:rsidR="00204F4F" w:rsidRPr="00204F4F" w14:paraId="3CD66D21" w14:textId="77777777" w:rsidTr="00E16B06">
        <w:trPr>
          <w:trHeight w:val="189"/>
        </w:trPr>
        <w:tc>
          <w:tcPr>
            <w:tcW w:w="2467" w:type="dxa"/>
            <w:tcBorders>
              <w:top w:val="nil"/>
              <w:left w:val="single" w:sz="4" w:space="0" w:color="auto"/>
              <w:bottom w:val="single" w:sz="4" w:space="0" w:color="auto"/>
              <w:right w:val="single" w:sz="4" w:space="0" w:color="auto"/>
            </w:tcBorders>
            <w:shd w:val="clear" w:color="auto" w:fill="auto"/>
            <w:vAlign w:val="center"/>
            <w:hideMark/>
          </w:tcPr>
          <w:p w14:paraId="4CEDFA9E" w14:textId="77777777" w:rsidR="00204F4F" w:rsidRPr="00204F4F" w:rsidRDefault="00204F4F" w:rsidP="00204F4F">
            <w:pPr>
              <w:jc w:val="both"/>
              <w:rPr>
                <w:b/>
                <w:bCs/>
                <w:color w:val="000000"/>
              </w:rPr>
            </w:pPr>
            <w:r w:rsidRPr="00204F4F">
              <w:rPr>
                <w:b/>
                <w:bCs/>
                <w:color w:val="000000"/>
              </w:rPr>
              <w:t>ΣΥΝΟΛΟ</w:t>
            </w:r>
          </w:p>
        </w:tc>
        <w:tc>
          <w:tcPr>
            <w:tcW w:w="1611" w:type="dxa"/>
            <w:tcBorders>
              <w:top w:val="nil"/>
              <w:left w:val="nil"/>
              <w:bottom w:val="single" w:sz="4" w:space="0" w:color="auto"/>
              <w:right w:val="single" w:sz="4" w:space="0" w:color="auto"/>
            </w:tcBorders>
            <w:shd w:val="clear" w:color="auto" w:fill="auto"/>
            <w:vAlign w:val="center"/>
            <w:hideMark/>
          </w:tcPr>
          <w:p w14:paraId="60B45783" w14:textId="77777777" w:rsidR="00204F4F" w:rsidRPr="00204F4F" w:rsidRDefault="00204F4F" w:rsidP="00204F4F">
            <w:pPr>
              <w:jc w:val="right"/>
              <w:rPr>
                <w:b/>
                <w:bCs/>
                <w:color w:val="000000"/>
              </w:rPr>
            </w:pPr>
            <w:r w:rsidRPr="00204F4F">
              <w:rPr>
                <w:b/>
                <w:bCs/>
                <w:color w:val="000000"/>
              </w:rPr>
              <w:t>146</w:t>
            </w:r>
          </w:p>
        </w:tc>
        <w:tc>
          <w:tcPr>
            <w:tcW w:w="2864" w:type="dxa"/>
            <w:tcBorders>
              <w:top w:val="nil"/>
              <w:left w:val="nil"/>
              <w:bottom w:val="single" w:sz="4" w:space="0" w:color="auto"/>
              <w:right w:val="single" w:sz="4" w:space="0" w:color="auto"/>
            </w:tcBorders>
            <w:shd w:val="clear" w:color="auto" w:fill="auto"/>
            <w:vAlign w:val="center"/>
            <w:hideMark/>
          </w:tcPr>
          <w:p w14:paraId="018E2DD0" w14:textId="77777777" w:rsidR="00204F4F" w:rsidRPr="00204F4F" w:rsidRDefault="00204F4F" w:rsidP="00204F4F">
            <w:pPr>
              <w:jc w:val="right"/>
              <w:rPr>
                <w:b/>
                <w:bCs/>
                <w:color w:val="000000"/>
              </w:rPr>
            </w:pPr>
            <w:r w:rsidRPr="00204F4F">
              <w:rPr>
                <w:b/>
                <w:bCs/>
                <w:color w:val="000000"/>
              </w:rPr>
              <w:t>287</w:t>
            </w:r>
          </w:p>
        </w:tc>
        <w:tc>
          <w:tcPr>
            <w:tcW w:w="1739" w:type="dxa"/>
            <w:tcBorders>
              <w:top w:val="nil"/>
              <w:left w:val="nil"/>
              <w:bottom w:val="single" w:sz="4" w:space="0" w:color="auto"/>
              <w:right w:val="single" w:sz="4" w:space="0" w:color="auto"/>
            </w:tcBorders>
            <w:shd w:val="clear" w:color="auto" w:fill="auto"/>
            <w:vAlign w:val="center"/>
            <w:hideMark/>
          </w:tcPr>
          <w:p w14:paraId="46802348" w14:textId="77777777" w:rsidR="00204F4F" w:rsidRPr="00204F4F" w:rsidRDefault="00204F4F" w:rsidP="00204F4F">
            <w:pPr>
              <w:jc w:val="right"/>
              <w:rPr>
                <w:b/>
                <w:bCs/>
                <w:color w:val="000000"/>
              </w:rPr>
            </w:pPr>
            <w:r w:rsidRPr="00204F4F">
              <w:rPr>
                <w:b/>
                <w:bCs/>
                <w:color w:val="000000"/>
              </w:rPr>
              <w:t>433</w:t>
            </w:r>
          </w:p>
        </w:tc>
      </w:tr>
      <w:tr w:rsidR="00204F4F" w:rsidRPr="00204F4F" w14:paraId="19C24DD8" w14:textId="77777777" w:rsidTr="00E16B06">
        <w:trPr>
          <w:trHeight w:val="379"/>
        </w:trPr>
        <w:tc>
          <w:tcPr>
            <w:tcW w:w="2467" w:type="dxa"/>
            <w:tcBorders>
              <w:top w:val="nil"/>
              <w:left w:val="single" w:sz="4" w:space="0" w:color="auto"/>
              <w:bottom w:val="single" w:sz="4" w:space="0" w:color="auto"/>
              <w:right w:val="single" w:sz="4" w:space="0" w:color="auto"/>
            </w:tcBorders>
            <w:shd w:val="clear" w:color="auto" w:fill="auto"/>
            <w:vAlign w:val="center"/>
            <w:hideMark/>
          </w:tcPr>
          <w:p w14:paraId="0925667B" w14:textId="77777777" w:rsidR="00204F4F" w:rsidRPr="00204F4F" w:rsidRDefault="00204F4F" w:rsidP="00204F4F">
            <w:pPr>
              <w:jc w:val="both"/>
              <w:rPr>
                <w:b/>
                <w:bCs/>
                <w:color w:val="000000"/>
              </w:rPr>
            </w:pPr>
            <w:r w:rsidRPr="00204F4F">
              <w:rPr>
                <w:b/>
                <w:bCs/>
                <w:color w:val="000000"/>
              </w:rPr>
              <w:t>ΓΕΝΙΚΟ ΣΥΝΟΛΟ</w:t>
            </w:r>
          </w:p>
        </w:tc>
        <w:tc>
          <w:tcPr>
            <w:tcW w:w="1611" w:type="dxa"/>
            <w:tcBorders>
              <w:top w:val="nil"/>
              <w:left w:val="nil"/>
              <w:bottom w:val="single" w:sz="4" w:space="0" w:color="auto"/>
              <w:right w:val="single" w:sz="4" w:space="0" w:color="auto"/>
            </w:tcBorders>
            <w:shd w:val="clear" w:color="auto" w:fill="auto"/>
            <w:vAlign w:val="center"/>
            <w:hideMark/>
          </w:tcPr>
          <w:p w14:paraId="7AD927D7" w14:textId="77777777" w:rsidR="00204F4F" w:rsidRPr="00204F4F" w:rsidRDefault="00204F4F" w:rsidP="00204F4F">
            <w:pPr>
              <w:jc w:val="right"/>
              <w:rPr>
                <w:b/>
                <w:bCs/>
                <w:color w:val="000000"/>
              </w:rPr>
            </w:pPr>
            <w:r w:rsidRPr="00204F4F">
              <w:rPr>
                <w:b/>
                <w:bCs/>
                <w:color w:val="000000"/>
              </w:rPr>
              <w:t>414</w:t>
            </w:r>
          </w:p>
        </w:tc>
        <w:tc>
          <w:tcPr>
            <w:tcW w:w="2864" w:type="dxa"/>
            <w:tcBorders>
              <w:top w:val="nil"/>
              <w:left w:val="nil"/>
              <w:bottom w:val="single" w:sz="4" w:space="0" w:color="auto"/>
              <w:right w:val="single" w:sz="4" w:space="0" w:color="auto"/>
            </w:tcBorders>
            <w:shd w:val="clear" w:color="auto" w:fill="auto"/>
            <w:vAlign w:val="center"/>
            <w:hideMark/>
          </w:tcPr>
          <w:p w14:paraId="77DA54EB" w14:textId="77777777" w:rsidR="00204F4F" w:rsidRPr="00204F4F" w:rsidRDefault="00204F4F" w:rsidP="00204F4F">
            <w:pPr>
              <w:jc w:val="right"/>
              <w:rPr>
                <w:b/>
                <w:bCs/>
                <w:color w:val="000000"/>
              </w:rPr>
            </w:pPr>
            <w:r w:rsidRPr="00204F4F">
              <w:rPr>
                <w:b/>
                <w:bCs/>
                <w:color w:val="000000"/>
              </w:rPr>
              <w:t>651</w:t>
            </w:r>
          </w:p>
        </w:tc>
        <w:tc>
          <w:tcPr>
            <w:tcW w:w="1739" w:type="dxa"/>
            <w:tcBorders>
              <w:top w:val="nil"/>
              <w:left w:val="nil"/>
              <w:bottom w:val="single" w:sz="4" w:space="0" w:color="auto"/>
              <w:right w:val="single" w:sz="4" w:space="0" w:color="auto"/>
            </w:tcBorders>
            <w:shd w:val="clear" w:color="auto" w:fill="auto"/>
            <w:vAlign w:val="center"/>
            <w:hideMark/>
          </w:tcPr>
          <w:p w14:paraId="0DF8B848" w14:textId="77777777" w:rsidR="00204F4F" w:rsidRPr="00204F4F" w:rsidRDefault="00204F4F" w:rsidP="00204F4F">
            <w:pPr>
              <w:jc w:val="right"/>
              <w:rPr>
                <w:b/>
                <w:bCs/>
                <w:color w:val="000000"/>
              </w:rPr>
            </w:pPr>
            <w:r w:rsidRPr="00204F4F">
              <w:rPr>
                <w:b/>
                <w:bCs/>
                <w:color w:val="000000"/>
              </w:rPr>
              <w:t>1065</w:t>
            </w:r>
          </w:p>
        </w:tc>
      </w:tr>
      <w:tr w:rsidR="00204F4F" w:rsidRPr="00204F4F" w14:paraId="59B905C9" w14:textId="77777777" w:rsidTr="00E16B06">
        <w:trPr>
          <w:trHeight w:val="379"/>
        </w:trPr>
        <w:tc>
          <w:tcPr>
            <w:tcW w:w="2467" w:type="dxa"/>
            <w:tcBorders>
              <w:top w:val="nil"/>
              <w:left w:val="single" w:sz="4" w:space="0" w:color="auto"/>
              <w:bottom w:val="single" w:sz="4" w:space="0" w:color="auto"/>
              <w:right w:val="single" w:sz="4" w:space="0" w:color="auto"/>
            </w:tcBorders>
            <w:shd w:val="clear" w:color="auto" w:fill="auto"/>
            <w:vAlign w:val="center"/>
            <w:hideMark/>
          </w:tcPr>
          <w:p w14:paraId="4E3106F9" w14:textId="77777777" w:rsidR="00204F4F" w:rsidRPr="00204F4F" w:rsidRDefault="00204F4F" w:rsidP="00204F4F">
            <w:pPr>
              <w:jc w:val="both"/>
              <w:rPr>
                <w:b/>
                <w:bCs/>
                <w:color w:val="000000"/>
              </w:rPr>
            </w:pPr>
            <w:r w:rsidRPr="00204F4F">
              <w:rPr>
                <w:b/>
                <w:bCs/>
                <w:color w:val="000000"/>
              </w:rPr>
              <w:t>ΤΕΧΝΙΚΟ ΚΑΙ  ΕΤΕΠ</w:t>
            </w:r>
          </w:p>
        </w:tc>
        <w:tc>
          <w:tcPr>
            <w:tcW w:w="1611" w:type="dxa"/>
            <w:tcBorders>
              <w:top w:val="nil"/>
              <w:left w:val="nil"/>
              <w:bottom w:val="single" w:sz="4" w:space="0" w:color="auto"/>
              <w:right w:val="single" w:sz="4" w:space="0" w:color="auto"/>
            </w:tcBorders>
            <w:shd w:val="clear" w:color="auto" w:fill="auto"/>
            <w:vAlign w:val="center"/>
            <w:hideMark/>
          </w:tcPr>
          <w:p w14:paraId="49E55E71" w14:textId="77777777" w:rsidR="00204F4F" w:rsidRPr="00204F4F" w:rsidRDefault="00204F4F" w:rsidP="00204F4F">
            <w:pPr>
              <w:jc w:val="right"/>
              <w:rPr>
                <w:color w:val="000000"/>
              </w:rPr>
            </w:pPr>
            <w:r w:rsidRPr="00204F4F">
              <w:rPr>
                <w:color w:val="000000"/>
              </w:rPr>
              <w:t>15</w:t>
            </w:r>
          </w:p>
        </w:tc>
        <w:tc>
          <w:tcPr>
            <w:tcW w:w="2864" w:type="dxa"/>
            <w:tcBorders>
              <w:top w:val="nil"/>
              <w:left w:val="nil"/>
              <w:bottom w:val="single" w:sz="4" w:space="0" w:color="auto"/>
              <w:right w:val="single" w:sz="4" w:space="0" w:color="auto"/>
            </w:tcBorders>
            <w:shd w:val="clear" w:color="auto" w:fill="auto"/>
            <w:vAlign w:val="center"/>
            <w:hideMark/>
          </w:tcPr>
          <w:p w14:paraId="7F64E2AC" w14:textId="77777777" w:rsidR="00204F4F" w:rsidRPr="00204F4F" w:rsidRDefault="00204F4F" w:rsidP="00204F4F">
            <w:pPr>
              <w:jc w:val="right"/>
              <w:rPr>
                <w:color w:val="000000"/>
              </w:rPr>
            </w:pPr>
            <w:r w:rsidRPr="00204F4F">
              <w:rPr>
                <w:color w:val="000000"/>
              </w:rPr>
              <w:t>48</w:t>
            </w:r>
          </w:p>
        </w:tc>
        <w:tc>
          <w:tcPr>
            <w:tcW w:w="1739" w:type="dxa"/>
            <w:tcBorders>
              <w:top w:val="nil"/>
              <w:left w:val="nil"/>
              <w:bottom w:val="single" w:sz="4" w:space="0" w:color="auto"/>
              <w:right w:val="single" w:sz="4" w:space="0" w:color="auto"/>
            </w:tcBorders>
            <w:shd w:val="clear" w:color="auto" w:fill="auto"/>
            <w:noWrap/>
            <w:vAlign w:val="bottom"/>
            <w:hideMark/>
          </w:tcPr>
          <w:p w14:paraId="5C58E794" w14:textId="77777777" w:rsidR="00204F4F" w:rsidRPr="00204F4F" w:rsidRDefault="00204F4F" w:rsidP="00204F4F">
            <w:pPr>
              <w:jc w:val="right"/>
              <w:rPr>
                <w:color w:val="000000"/>
              </w:rPr>
            </w:pPr>
            <w:r w:rsidRPr="00204F4F">
              <w:rPr>
                <w:color w:val="000000"/>
              </w:rPr>
              <w:t>63</w:t>
            </w:r>
          </w:p>
        </w:tc>
      </w:tr>
      <w:tr w:rsidR="00204F4F" w:rsidRPr="00204F4F" w14:paraId="665B4A8C" w14:textId="77777777" w:rsidTr="00E16B06">
        <w:trPr>
          <w:trHeight w:val="569"/>
        </w:trPr>
        <w:tc>
          <w:tcPr>
            <w:tcW w:w="2467" w:type="dxa"/>
            <w:tcBorders>
              <w:top w:val="nil"/>
              <w:left w:val="single" w:sz="4" w:space="0" w:color="auto"/>
              <w:bottom w:val="single" w:sz="4" w:space="0" w:color="auto"/>
              <w:right w:val="single" w:sz="4" w:space="0" w:color="auto"/>
            </w:tcBorders>
            <w:shd w:val="clear" w:color="auto" w:fill="auto"/>
            <w:vAlign w:val="center"/>
            <w:hideMark/>
          </w:tcPr>
          <w:p w14:paraId="2A1FD4E0" w14:textId="77777777" w:rsidR="00204F4F" w:rsidRPr="00204F4F" w:rsidRDefault="00204F4F" w:rsidP="00204F4F">
            <w:pPr>
              <w:jc w:val="both"/>
              <w:rPr>
                <w:b/>
                <w:bCs/>
                <w:color w:val="000000"/>
              </w:rPr>
            </w:pPr>
            <w:r w:rsidRPr="00204F4F">
              <w:rPr>
                <w:b/>
                <w:bCs/>
                <w:color w:val="000000"/>
              </w:rPr>
              <w:t>ΔΙΔΑΚΤΙΚΟ ΚΑΙ ΔΙΟΙΚΗΤΙΚΟ</w:t>
            </w:r>
          </w:p>
        </w:tc>
        <w:tc>
          <w:tcPr>
            <w:tcW w:w="1611" w:type="dxa"/>
            <w:tcBorders>
              <w:top w:val="nil"/>
              <w:left w:val="nil"/>
              <w:bottom w:val="single" w:sz="4" w:space="0" w:color="auto"/>
              <w:right w:val="single" w:sz="4" w:space="0" w:color="auto"/>
            </w:tcBorders>
            <w:shd w:val="clear" w:color="auto" w:fill="auto"/>
            <w:noWrap/>
            <w:vAlign w:val="bottom"/>
            <w:hideMark/>
          </w:tcPr>
          <w:p w14:paraId="22365B96" w14:textId="77777777" w:rsidR="00204F4F" w:rsidRPr="00204F4F" w:rsidRDefault="00204F4F" w:rsidP="00204F4F">
            <w:pPr>
              <w:jc w:val="right"/>
              <w:rPr>
                <w:color w:val="000000"/>
              </w:rPr>
            </w:pPr>
            <w:r w:rsidRPr="00204F4F">
              <w:rPr>
                <w:color w:val="000000"/>
              </w:rPr>
              <w:t>399</w:t>
            </w:r>
          </w:p>
        </w:tc>
        <w:tc>
          <w:tcPr>
            <w:tcW w:w="2864" w:type="dxa"/>
            <w:tcBorders>
              <w:top w:val="nil"/>
              <w:left w:val="nil"/>
              <w:bottom w:val="single" w:sz="4" w:space="0" w:color="auto"/>
              <w:right w:val="single" w:sz="4" w:space="0" w:color="auto"/>
            </w:tcBorders>
            <w:shd w:val="clear" w:color="auto" w:fill="auto"/>
            <w:noWrap/>
            <w:vAlign w:val="bottom"/>
            <w:hideMark/>
          </w:tcPr>
          <w:p w14:paraId="1A64448A" w14:textId="77777777" w:rsidR="00204F4F" w:rsidRPr="00204F4F" w:rsidRDefault="00204F4F" w:rsidP="00204F4F">
            <w:pPr>
              <w:jc w:val="right"/>
              <w:rPr>
                <w:color w:val="000000"/>
              </w:rPr>
            </w:pPr>
            <w:r w:rsidRPr="00204F4F">
              <w:rPr>
                <w:color w:val="000000"/>
              </w:rPr>
              <w:t>603</w:t>
            </w:r>
          </w:p>
        </w:tc>
        <w:tc>
          <w:tcPr>
            <w:tcW w:w="1739" w:type="dxa"/>
            <w:tcBorders>
              <w:top w:val="nil"/>
              <w:left w:val="nil"/>
              <w:bottom w:val="single" w:sz="4" w:space="0" w:color="auto"/>
              <w:right w:val="single" w:sz="4" w:space="0" w:color="auto"/>
            </w:tcBorders>
            <w:shd w:val="clear" w:color="auto" w:fill="auto"/>
            <w:noWrap/>
            <w:vAlign w:val="bottom"/>
            <w:hideMark/>
          </w:tcPr>
          <w:p w14:paraId="13A61AB5" w14:textId="77777777" w:rsidR="00204F4F" w:rsidRPr="00204F4F" w:rsidRDefault="00204F4F" w:rsidP="00204F4F">
            <w:pPr>
              <w:jc w:val="right"/>
              <w:rPr>
                <w:color w:val="000000"/>
              </w:rPr>
            </w:pPr>
            <w:r w:rsidRPr="00204F4F">
              <w:rPr>
                <w:color w:val="000000"/>
              </w:rPr>
              <w:t>1002</w:t>
            </w:r>
          </w:p>
        </w:tc>
      </w:tr>
      <w:tr w:rsidR="00204F4F" w:rsidRPr="00204F4F" w14:paraId="442BCEDB" w14:textId="77777777" w:rsidTr="00E16B06">
        <w:trPr>
          <w:trHeight w:val="569"/>
        </w:trPr>
        <w:tc>
          <w:tcPr>
            <w:tcW w:w="2467" w:type="dxa"/>
            <w:tcBorders>
              <w:top w:val="nil"/>
              <w:left w:val="single" w:sz="4" w:space="0" w:color="auto"/>
              <w:bottom w:val="single" w:sz="4" w:space="0" w:color="auto"/>
              <w:right w:val="single" w:sz="4" w:space="0" w:color="auto"/>
            </w:tcBorders>
            <w:shd w:val="clear" w:color="auto" w:fill="auto"/>
            <w:vAlign w:val="center"/>
            <w:hideMark/>
          </w:tcPr>
          <w:p w14:paraId="5747D0EC" w14:textId="77777777" w:rsidR="00204F4F" w:rsidRPr="00204F4F" w:rsidRDefault="00204F4F" w:rsidP="00204F4F">
            <w:pPr>
              <w:jc w:val="both"/>
              <w:rPr>
                <w:b/>
                <w:bCs/>
                <w:color w:val="000000"/>
              </w:rPr>
            </w:pPr>
            <w:r w:rsidRPr="00204F4F">
              <w:rPr>
                <w:b/>
                <w:bCs/>
                <w:color w:val="000000"/>
              </w:rPr>
              <w:t> </w:t>
            </w:r>
          </w:p>
        </w:tc>
        <w:tc>
          <w:tcPr>
            <w:tcW w:w="1611" w:type="dxa"/>
            <w:tcBorders>
              <w:top w:val="nil"/>
              <w:left w:val="nil"/>
              <w:bottom w:val="single" w:sz="4" w:space="0" w:color="auto"/>
              <w:right w:val="single" w:sz="4" w:space="0" w:color="auto"/>
            </w:tcBorders>
            <w:shd w:val="clear" w:color="auto" w:fill="auto"/>
            <w:vAlign w:val="center"/>
            <w:hideMark/>
          </w:tcPr>
          <w:p w14:paraId="7926D56F" w14:textId="77777777" w:rsidR="00204F4F" w:rsidRPr="00204F4F" w:rsidRDefault="00204F4F" w:rsidP="00204F4F">
            <w:pPr>
              <w:jc w:val="both"/>
              <w:rPr>
                <w:b/>
                <w:bCs/>
                <w:color w:val="000000"/>
              </w:rPr>
            </w:pPr>
            <w:r w:rsidRPr="00204F4F">
              <w:rPr>
                <w:b/>
                <w:bCs/>
                <w:color w:val="000000"/>
              </w:rPr>
              <w:t>ΩΡΕΣ ΑΝΑ ΕΡΓΑΖΟΜΕΝΟ</w:t>
            </w:r>
          </w:p>
        </w:tc>
        <w:tc>
          <w:tcPr>
            <w:tcW w:w="2864" w:type="dxa"/>
            <w:tcBorders>
              <w:top w:val="nil"/>
              <w:left w:val="nil"/>
              <w:bottom w:val="single" w:sz="4" w:space="0" w:color="auto"/>
              <w:right w:val="single" w:sz="4" w:space="0" w:color="auto"/>
            </w:tcBorders>
            <w:shd w:val="clear" w:color="auto" w:fill="auto"/>
            <w:vAlign w:val="center"/>
            <w:hideMark/>
          </w:tcPr>
          <w:p w14:paraId="61D6EC26" w14:textId="77777777" w:rsidR="00204F4F" w:rsidRPr="00204F4F" w:rsidRDefault="00204F4F" w:rsidP="00204F4F">
            <w:pPr>
              <w:jc w:val="both"/>
              <w:rPr>
                <w:b/>
                <w:bCs/>
                <w:color w:val="000000"/>
              </w:rPr>
            </w:pPr>
            <w:r w:rsidRPr="00204F4F">
              <w:rPr>
                <w:b/>
                <w:bCs/>
                <w:color w:val="000000"/>
              </w:rPr>
              <w:t>ΕΡΓΑΖΟΜΕΝΟΙ</w:t>
            </w:r>
          </w:p>
        </w:tc>
        <w:tc>
          <w:tcPr>
            <w:tcW w:w="1739" w:type="dxa"/>
            <w:tcBorders>
              <w:top w:val="nil"/>
              <w:left w:val="nil"/>
              <w:bottom w:val="single" w:sz="4" w:space="0" w:color="auto"/>
              <w:right w:val="single" w:sz="4" w:space="0" w:color="auto"/>
            </w:tcBorders>
            <w:shd w:val="clear" w:color="auto" w:fill="auto"/>
            <w:vAlign w:val="center"/>
            <w:hideMark/>
          </w:tcPr>
          <w:p w14:paraId="0D2E4C25" w14:textId="77777777" w:rsidR="00204F4F" w:rsidRPr="00204F4F" w:rsidRDefault="00204F4F" w:rsidP="00204F4F">
            <w:pPr>
              <w:jc w:val="both"/>
              <w:rPr>
                <w:b/>
                <w:bCs/>
                <w:color w:val="000000"/>
              </w:rPr>
            </w:pPr>
            <w:r w:rsidRPr="00204F4F">
              <w:rPr>
                <w:b/>
                <w:bCs/>
                <w:color w:val="000000"/>
              </w:rPr>
              <w:t>ΩΡΕΣ ΑΝΑ ΕΤΟΣ</w:t>
            </w:r>
          </w:p>
        </w:tc>
      </w:tr>
      <w:tr w:rsidR="00204F4F" w:rsidRPr="00204F4F" w14:paraId="1D2420A1" w14:textId="77777777" w:rsidTr="00E16B06">
        <w:trPr>
          <w:trHeight w:val="379"/>
        </w:trPr>
        <w:tc>
          <w:tcPr>
            <w:tcW w:w="2467" w:type="dxa"/>
            <w:tcBorders>
              <w:top w:val="nil"/>
              <w:left w:val="single" w:sz="4" w:space="0" w:color="auto"/>
              <w:bottom w:val="single" w:sz="4" w:space="0" w:color="auto"/>
              <w:right w:val="single" w:sz="4" w:space="0" w:color="auto"/>
            </w:tcBorders>
            <w:shd w:val="clear" w:color="auto" w:fill="auto"/>
            <w:vAlign w:val="center"/>
            <w:hideMark/>
          </w:tcPr>
          <w:p w14:paraId="5FAB6FDD" w14:textId="77777777" w:rsidR="00204F4F" w:rsidRPr="00204F4F" w:rsidRDefault="00204F4F" w:rsidP="00204F4F">
            <w:pPr>
              <w:jc w:val="both"/>
              <w:rPr>
                <w:b/>
                <w:bCs/>
                <w:color w:val="000000"/>
              </w:rPr>
            </w:pPr>
            <w:r w:rsidRPr="00204F4F">
              <w:rPr>
                <w:b/>
                <w:bCs/>
                <w:color w:val="000000"/>
              </w:rPr>
              <w:t>ΤΕΧΝΙΚΟ ΚΑΙ  ΕΤΕΠ</w:t>
            </w:r>
          </w:p>
        </w:tc>
        <w:tc>
          <w:tcPr>
            <w:tcW w:w="1611" w:type="dxa"/>
            <w:tcBorders>
              <w:top w:val="nil"/>
              <w:left w:val="nil"/>
              <w:bottom w:val="single" w:sz="4" w:space="0" w:color="auto"/>
              <w:right w:val="single" w:sz="4" w:space="0" w:color="auto"/>
            </w:tcBorders>
            <w:shd w:val="clear" w:color="auto" w:fill="auto"/>
            <w:noWrap/>
            <w:vAlign w:val="bottom"/>
            <w:hideMark/>
          </w:tcPr>
          <w:p w14:paraId="4EEF55FD" w14:textId="77777777" w:rsidR="00204F4F" w:rsidRPr="00204F4F" w:rsidRDefault="00204F4F" w:rsidP="00204F4F">
            <w:pPr>
              <w:jc w:val="right"/>
              <w:rPr>
                <w:color w:val="000000"/>
              </w:rPr>
            </w:pPr>
            <w:r w:rsidRPr="00204F4F">
              <w:rPr>
                <w:color w:val="000000"/>
              </w:rPr>
              <w:t>2,5</w:t>
            </w:r>
          </w:p>
        </w:tc>
        <w:tc>
          <w:tcPr>
            <w:tcW w:w="2864" w:type="dxa"/>
            <w:tcBorders>
              <w:top w:val="nil"/>
              <w:left w:val="nil"/>
              <w:bottom w:val="single" w:sz="4" w:space="0" w:color="auto"/>
              <w:right w:val="single" w:sz="4" w:space="0" w:color="auto"/>
            </w:tcBorders>
            <w:shd w:val="clear" w:color="auto" w:fill="auto"/>
            <w:vAlign w:val="center"/>
            <w:hideMark/>
          </w:tcPr>
          <w:p w14:paraId="4EC2A98B" w14:textId="77777777" w:rsidR="00204F4F" w:rsidRPr="00204F4F" w:rsidRDefault="00204F4F" w:rsidP="00204F4F">
            <w:pPr>
              <w:jc w:val="right"/>
              <w:rPr>
                <w:color w:val="000000"/>
              </w:rPr>
            </w:pPr>
            <w:r w:rsidRPr="00204F4F">
              <w:rPr>
                <w:color w:val="000000"/>
              </w:rPr>
              <w:t>63</w:t>
            </w:r>
          </w:p>
        </w:tc>
        <w:tc>
          <w:tcPr>
            <w:tcW w:w="1739" w:type="dxa"/>
            <w:tcBorders>
              <w:top w:val="nil"/>
              <w:left w:val="nil"/>
              <w:bottom w:val="single" w:sz="4" w:space="0" w:color="auto"/>
              <w:right w:val="single" w:sz="4" w:space="0" w:color="auto"/>
            </w:tcBorders>
            <w:shd w:val="clear" w:color="auto" w:fill="auto"/>
            <w:noWrap/>
            <w:vAlign w:val="bottom"/>
            <w:hideMark/>
          </w:tcPr>
          <w:p w14:paraId="1CEF2326" w14:textId="77777777" w:rsidR="00204F4F" w:rsidRPr="00204F4F" w:rsidRDefault="00204F4F" w:rsidP="00204F4F">
            <w:pPr>
              <w:jc w:val="right"/>
              <w:rPr>
                <w:color w:val="000000"/>
              </w:rPr>
            </w:pPr>
            <w:r w:rsidRPr="00204F4F">
              <w:rPr>
                <w:color w:val="000000"/>
              </w:rPr>
              <w:t>157,5</w:t>
            </w:r>
          </w:p>
        </w:tc>
      </w:tr>
      <w:tr w:rsidR="00204F4F" w:rsidRPr="00204F4F" w14:paraId="44AA2C3C" w14:textId="77777777" w:rsidTr="00E16B06">
        <w:trPr>
          <w:trHeight w:val="569"/>
        </w:trPr>
        <w:tc>
          <w:tcPr>
            <w:tcW w:w="2467" w:type="dxa"/>
            <w:tcBorders>
              <w:top w:val="nil"/>
              <w:left w:val="single" w:sz="4" w:space="0" w:color="auto"/>
              <w:bottom w:val="single" w:sz="4" w:space="0" w:color="auto"/>
              <w:right w:val="single" w:sz="4" w:space="0" w:color="auto"/>
            </w:tcBorders>
            <w:shd w:val="clear" w:color="auto" w:fill="auto"/>
            <w:vAlign w:val="center"/>
            <w:hideMark/>
          </w:tcPr>
          <w:p w14:paraId="0E048055" w14:textId="77777777" w:rsidR="00204F4F" w:rsidRPr="00204F4F" w:rsidRDefault="00204F4F" w:rsidP="00204F4F">
            <w:pPr>
              <w:jc w:val="both"/>
              <w:rPr>
                <w:b/>
                <w:bCs/>
                <w:color w:val="000000"/>
              </w:rPr>
            </w:pPr>
            <w:r w:rsidRPr="00204F4F">
              <w:rPr>
                <w:b/>
                <w:bCs/>
                <w:color w:val="000000"/>
              </w:rPr>
              <w:t>ΔΙΔΑΚΤΙΚΟ ΚΑΙ ΔΙΟΙΚΗΤΙΚΟ</w:t>
            </w:r>
          </w:p>
        </w:tc>
        <w:tc>
          <w:tcPr>
            <w:tcW w:w="1611" w:type="dxa"/>
            <w:tcBorders>
              <w:top w:val="nil"/>
              <w:left w:val="nil"/>
              <w:bottom w:val="single" w:sz="4" w:space="0" w:color="auto"/>
              <w:right w:val="single" w:sz="4" w:space="0" w:color="auto"/>
            </w:tcBorders>
            <w:shd w:val="clear" w:color="auto" w:fill="auto"/>
            <w:noWrap/>
            <w:vAlign w:val="bottom"/>
            <w:hideMark/>
          </w:tcPr>
          <w:p w14:paraId="5DBBE710" w14:textId="77777777" w:rsidR="00204F4F" w:rsidRPr="00204F4F" w:rsidRDefault="00204F4F" w:rsidP="00204F4F">
            <w:pPr>
              <w:jc w:val="right"/>
              <w:rPr>
                <w:color w:val="000000"/>
              </w:rPr>
            </w:pPr>
            <w:r w:rsidRPr="00204F4F">
              <w:rPr>
                <w:color w:val="000000"/>
              </w:rPr>
              <w:t>0,4</w:t>
            </w:r>
          </w:p>
        </w:tc>
        <w:tc>
          <w:tcPr>
            <w:tcW w:w="2864" w:type="dxa"/>
            <w:tcBorders>
              <w:top w:val="nil"/>
              <w:left w:val="nil"/>
              <w:bottom w:val="single" w:sz="4" w:space="0" w:color="auto"/>
              <w:right w:val="single" w:sz="4" w:space="0" w:color="auto"/>
            </w:tcBorders>
            <w:shd w:val="clear" w:color="auto" w:fill="auto"/>
            <w:noWrap/>
            <w:vAlign w:val="bottom"/>
            <w:hideMark/>
          </w:tcPr>
          <w:p w14:paraId="0C9C34C5" w14:textId="77777777" w:rsidR="00204F4F" w:rsidRPr="00204F4F" w:rsidRDefault="00204F4F" w:rsidP="00204F4F">
            <w:pPr>
              <w:jc w:val="right"/>
              <w:rPr>
                <w:color w:val="000000"/>
              </w:rPr>
            </w:pPr>
            <w:r w:rsidRPr="00204F4F">
              <w:rPr>
                <w:color w:val="000000"/>
              </w:rPr>
              <w:t>1002</w:t>
            </w:r>
          </w:p>
        </w:tc>
        <w:tc>
          <w:tcPr>
            <w:tcW w:w="1739" w:type="dxa"/>
            <w:tcBorders>
              <w:top w:val="nil"/>
              <w:left w:val="nil"/>
              <w:bottom w:val="single" w:sz="4" w:space="0" w:color="auto"/>
              <w:right w:val="single" w:sz="4" w:space="0" w:color="auto"/>
            </w:tcBorders>
            <w:shd w:val="clear" w:color="auto" w:fill="auto"/>
            <w:noWrap/>
            <w:vAlign w:val="bottom"/>
            <w:hideMark/>
          </w:tcPr>
          <w:p w14:paraId="5FA128E1" w14:textId="77777777" w:rsidR="00204F4F" w:rsidRPr="00204F4F" w:rsidRDefault="00204F4F" w:rsidP="00204F4F">
            <w:pPr>
              <w:jc w:val="right"/>
              <w:rPr>
                <w:color w:val="000000"/>
              </w:rPr>
            </w:pPr>
            <w:r w:rsidRPr="00204F4F">
              <w:rPr>
                <w:color w:val="000000"/>
              </w:rPr>
              <w:t>400,8</w:t>
            </w:r>
          </w:p>
        </w:tc>
      </w:tr>
      <w:tr w:rsidR="00204F4F" w:rsidRPr="00204F4F" w14:paraId="3BAD66B9" w14:textId="77777777" w:rsidTr="00E16B06">
        <w:trPr>
          <w:trHeight w:val="189"/>
        </w:trPr>
        <w:tc>
          <w:tcPr>
            <w:tcW w:w="2467" w:type="dxa"/>
            <w:tcBorders>
              <w:top w:val="nil"/>
              <w:left w:val="nil"/>
              <w:bottom w:val="nil"/>
              <w:right w:val="nil"/>
            </w:tcBorders>
            <w:shd w:val="clear" w:color="auto" w:fill="auto"/>
            <w:noWrap/>
            <w:vAlign w:val="bottom"/>
            <w:hideMark/>
          </w:tcPr>
          <w:p w14:paraId="4F6FD43C" w14:textId="77777777" w:rsidR="00204F4F" w:rsidRPr="00204F4F" w:rsidRDefault="00204F4F" w:rsidP="00204F4F">
            <w:pPr>
              <w:jc w:val="right"/>
              <w:rPr>
                <w:color w:val="000000"/>
              </w:rPr>
            </w:pPr>
          </w:p>
        </w:tc>
        <w:tc>
          <w:tcPr>
            <w:tcW w:w="1611" w:type="dxa"/>
            <w:tcBorders>
              <w:top w:val="nil"/>
              <w:left w:val="nil"/>
              <w:bottom w:val="nil"/>
              <w:right w:val="nil"/>
            </w:tcBorders>
            <w:shd w:val="clear" w:color="auto" w:fill="auto"/>
            <w:noWrap/>
            <w:vAlign w:val="bottom"/>
            <w:hideMark/>
          </w:tcPr>
          <w:p w14:paraId="102DE4DB" w14:textId="77777777" w:rsidR="00204F4F" w:rsidRPr="00204F4F" w:rsidRDefault="00204F4F" w:rsidP="00204F4F"/>
        </w:tc>
        <w:tc>
          <w:tcPr>
            <w:tcW w:w="2864" w:type="dxa"/>
            <w:tcBorders>
              <w:top w:val="nil"/>
              <w:left w:val="nil"/>
              <w:bottom w:val="nil"/>
              <w:right w:val="nil"/>
            </w:tcBorders>
            <w:shd w:val="clear" w:color="auto" w:fill="auto"/>
            <w:noWrap/>
            <w:vAlign w:val="bottom"/>
            <w:hideMark/>
          </w:tcPr>
          <w:p w14:paraId="4BB15DFB" w14:textId="77777777" w:rsidR="00204F4F" w:rsidRPr="00204F4F" w:rsidRDefault="00204F4F" w:rsidP="00204F4F"/>
        </w:tc>
        <w:tc>
          <w:tcPr>
            <w:tcW w:w="1739" w:type="dxa"/>
            <w:tcBorders>
              <w:top w:val="nil"/>
              <w:left w:val="nil"/>
              <w:bottom w:val="nil"/>
              <w:right w:val="nil"/>
            </w:tcBorders>
            <w:shd w:val="clear" w:color="auto" w:fill="auto"/>
            <w:noWrap/>
            <w:vAlign w:val="bottom"/>
            <w:hideMark/>
          </w:tcPr>
          <w:p w14:paraId="6E6F3767" w14:textId="77777777" w:rsidR="00204F4F" w:rsidRPr="00204F4F" w:rsidRDefault="00204F4F" w:rsidP="00204F4F">
            <w:pPr>
              <w:jc w:val="right"/>
            </w:pPr>
            <w:r w:rsidRPr="00204F4F">
              <w:rPr>
                <w:color w:val="000000"/>
              </w:rPr>
              <w:t>558,3</w:t>
            </w:r>
          </w:p>
        </w:tc>
      </w:tr>
    </w:tbl>
    <w:p w14:paraId="064AAE3D" w14:textId="77777777" w:rsidR="00204F4F" w:rsidRPr="00204F4F" w:rsidRDefault="00204F4F" w:rsidP="00204F4F">
      <w:pPr>
        <w:jc w:val="both"/>
        <w:rPr>
          <w:iCs/>
          <w:sz w:val="24"/>
          <w:szCs w:val="24"/>
          <w:lang w:eastAsia="en-US"/>
        </w:rPr>
      </w:pPr>
      <w:r w:rsidRPr="00204F4F">
        <w:rPr>
          <w:iCs/>
          <w:sz w:val="24"/>
          <w:szCs w:val="24"/>
          <w:lang w:eastAsia="en-US"/>
        </w:rPr>
        <w:fldChar w:fldCharType="end"/>
      </w:r>
    </w:p>
    <w:p w14:paraId="7A0B0444" w14:textId="77777777" w:rsidR="00204F4F" w:rsidRPr="00204F4F" w:rsidRDefault="00204F4F" w:rsidP="00204F4F">
      <w:pPr>
        <w:jc w:val="both"/>
        <w:rPr>
          <w:iCs/>
          <w:sz w:val="24"/>
          <w:szCs w:val="24"/>
          <w:lang w:eastAsia="en-US"/>
        </w:rPr>
      </w:pPr>
    </w:p>
    <w:p w14:paraId="13AFA80E" w14:textId="77777777" w:rsidR="00204F4F" w:rsidRPr="00204F4F" w:rsidRDefault="00204F4F" w:rsidP="00204F4F">
      <w:pPr>
        <w:autoSpaceDE w:val="0"/>
        <w:autoSpaceDN w:val="0"/>
        <w:adjustRightInd w:val="0"/>
        <w:jc w:val="both"/>
        <w:rPr>
          <w:iCs/>
          <w:sz w:val="24"/>
          <w:szCs w:val="24"/>
          <w:lang w:eastAsia="en-US"/>
        </w:rPr>
      </w:pPr>
      <w:r w:rsidRPr="00204F4F">
        <w:rPr>
          <w:iCs/>
          <w:sz w:val="24"/>
          <w:szCs w:val="24"/>
          <w:lang w:eastAsia="en-US"/>
        </w:rPr>
        <w:t>Ενδεικτικός προϋπολογισμός τιμής ανά ώρα: 31,00€ συμπεριλαμβανομένου ΦΠΑ 24% (25,00€ ανά ώρα άνευ ΦΠΑ).</w:t>
      </w:r>
    </w:p>
    <w:p w14:paraId="54CEE498" w14:textId="77777777" w:rsidR="00204F4F" w:rsidRPr="00204F4F" w:rsidRDefault="00204F4F" w:rsidP="00204F4F">
      <w:pPr>
        <w:ind w:left="-142"/>
        <w:jc w:val="both"/>
        <w:outlineLvl w:val="0"/>
        <w:rPr>
          <w:rFonts w:eastAsia="Calibri"/>
          <w:bCs/>
          <w:sz w:val="24"/>
          <w:szCs w:val="24"/>
          <w:lang w:eastAsia="en-US"/>
        </w:rPr>
      </w:pPr>
    </w:p>
    <w:p w14:paraId="20248E50" w14:textId="77777777" w:rsidR="00204F4F" w:rsidRPr="00204F4F" w:rsidRDefault="00204F4F" w:rsidP="00204F4F">
      <w:pPr>
        <w:ind w:left="-142"/>
        <w:rPr>
          <w:rFonts w:eastAsia="Calibri"/>
          <w:bCs/>
          <w:sz w:val="24"/>
          <w:szCs w:val="24"/>
          <w:lang w:eastAsia="en-US"/>
        </w:rPr>
      </w:pPr>
      <w:r w:rsidRPr="00204F4F">
        <w:rPr>
          <w:rFonts w:eastAsia="Calibri"/>
          <w:bCs/>
          <w:sz w:val="24"/>
          <w:szCs w:val="24"/>
          <w:lang w:eastAsia="en-US"/>
        </w:rPr>
        <w:t>Οι αρμοδιότητες του Τεχνικού Ασφαλείας περιγράφονται στα άρθρα 14 και 15 του ν.3850/2010, όπως ισχύει σήμερα.</w:t>
      </w:r>
    </w:p>
    <w:p w14:paraId="3574468A" w14:textId="77777777" w:rsidR="00204F4F" w:rsidRPr="00204F4F" w:rsidRDefault="00204F4F" w:rsidP="00204F4F">
      <w:pPr>
        <w:spacing w:beforeAutospacing="1" w:afterAutospacing="1"/>
        <w:ind w:left="-142"/>
        <w:rPr>
          <w:rFonts w:eastAsia="Calibri"/>
          <w:bCs/>
          <w:i/>
          <w:iCs/>
          <w:sz w:val="22"/>
          <w:szCs w:val="22"/>
          <w:lang w:eastAsia="en-US"/>
        </w:rPr>
      </w:pPr>
      <w:r w:rsidRPr="00204F4F">
        <w:rPr>
          <w:rFonts w:eastAsia="Calibri"/>
          <w:bCs/>
          <w:i/>
          <w:iCs/>
          <w:sz w:val="22"/>
          <w:szCs w:val="22"/>
          <w:lang w:eastAsia="en-US"/>
        </w:rPr>
        <w:t>Αρθρο 14</w:t>
      </w:r>
    </w:p>
    <w:p w14:paraId="48C2EDCE" w14:textId="77777777" w:rsidR="00204F4F" w:rsidRPr="00204F4F" w:rsidRDefault="00204F4F" w:rsidP="00204F4F">
      <w:pPr>
        <w:spacing w:beforeAutospacing="1" w:afterAutospacing="1"/>
        <w:ind w:left="-142"/>
        <w:rPr>
          <w:rFonts w:eastAsia="Calibri"/>
          <w:bCs/>
          <w:i/>
          <w:iCs/>
          <w:sz w:val="22"/>
          <w:szCs w:val="22"/>
          <w:lang w:eastAsia="en-US"/>
        </w:rPr>
      </w:pPr>
      <w:r w:rsidRPr="00204F4F">
        <w:rPr>
          <w:rFonts w:eastAsia="Calibri"/>
          <w:bCs/>
          <w:i/>
          <w:iCs/>
          <w:sz w:val="22"/>
          <w:szCs w:val="22"/>
          <w:lang w:eastAsia="en-US"/>
        </w:rPr>
        <w:t xml:space="preserve"> Συμβουλευτικές αρμοδιότητες του τεχνικού ασφάλειας</w:t>
      </w:r>
    </w:p>
    <w:p w14:paraId="7929D139" w14:textId="77777777" w:rsidR="00204F4F" w:rsidRPr="00204F4F" w:rsidRDefault="00204F4F" w:rsidP="00204F4F">
      <w:pPr>
        <w:spacing w:beforeAutospacing="1" w:afterAutospacing="1"/>
        <w:ind w:left="-142"/>
        <w:rPr>
          <w:rFonts w:eastAsia="Calibri"/>
          <w:bCs/>
          <w:i/>
          <w:iCs/>
          <w:sz w:val="22"/>
          <w:szCs w:val="22"/>
          <w:lang w:eastAsia="en-US"/>
        </w:rPr>
      </w:pPr>
      <w:r w:rsidRPr="00204F4F">
        <w:rPr>
          <w:rFonts w:eastAsia="Calibri"/>
          <w:bCs/>
          <w:i/>
          <w:iCs/>
          <w:sz w:val="22"/>
          <w:szCs w:val="22"/>
          <w:lang w:eastAsia="en-US"/>
        </w:rPr>
        <w:t xml:space="preserve"> 1. Ο τεχνικός ασφάλειας παρέχει στον εργοδότη υποδείξεις και συμβουλές, γραπτά ή προφορικά, σε θέματα σχετικά με την υγεία και ασφάλεια των εργαζομένων και την πρόληψη των εργατικών ατυχημάτων. Τις γραπτές υποδείξεις ο τεχνικός ασφάλειας καταχωρεί σε ειδικό βιβλίο της επιχείρησης, το οποίο σελιδομετρείται και θεωρείται από την Επιθεώρηση Εργασίας. Ο εργοδότης έχει υποχρέωση να λαμβάνει γνώση ενυπογράφως των υποδείξεων που καταχωρούνται σε αυτό το βιβλίο.</w:t>
      </w:r>
    </w:p>
    <w:p w14:paraId="544C6C4B" w14:textId="77777777" w:rsidR="00204F4F" w:rsidRPr="00204F4F" w:rsidRDefault="00204F4F" w:rsidP="00204F4F">
      <w:pPr>
        <w:spacing w:beforeAutospacing="1" w:afterAutospacing="1"/>
        <w:ind w:left="-142"/>
        <w:rPr>
          <w:rFonts w:eastAsia="Calibri"/>
          <w:bCs/>
          <w:i/>
          <w:iCs/>
          <w:sz w:val="22"/>
          <w:szCs w:val="22"/>
          <w:lang w:eastAsia="en-US"/>
        </w:rPr>
      </w:pPr>
      <w:r w:rsidRPr="00204F4F">
        <w:rPr>
          <w:rFonts w:eastAsia="Calibri"/>
          <w:bCs/>
          <w:i/>
          <w:iCs/>
          <w:sz w:val="22"/>
          <w:szCs w:val="22"/>
          <w:lang w:eastAsia="en-US"/>
        </w:rPr>
        <w:t xml:space="preserve"> 2. Ειδικότερα ο τεχνικός ασφάλειας:</w:t>
      </w:r>
    </w:p>
    <w:p w14:paraId="12E36B5D" w14:textId="77777777" w:rsidR="00204F4F" w:rsidRPr="00204F4F" w:rsidRDefault="00204F4F" w:rsidP="00204F4F">
      <w:pPr>
        <w:spacing w:beforeAutospacing="1" w:afterAutospacing="1"/>
        <w:ind w:left="-142"/>
        <w:rPr>
          <w:rFonts w:eastAsia="Calibri"/>
          <w:bCs/>
          <w:i/>
          <w:iCs/>
          <w:sz w:val="22"/>
          <w:szCs w:val="22"/>
          <w:lang w:eastAsia="en-US"/>
        </w:rPr>
      </w:pPr>
      <w:r w:rsidRPr="00204F4F">
        <w:rPr>
          <w:rFonts w:eastAsia="Calibri"/>
          <w:bCs/>
          <w:i/>
          <w:iCs/>
          <w:sz w:val="22"/>
          <w:szCs w:val="22"/>
          <w:lang w:eastAsia="en-US"/>
        </w:rPr>
        <w:t xml:space="preserve"> α) συμβουλεύει σε θέματα σχεδιασμού, προγραμματισμού, κατασκευής και συντήρησης των εγκαταστάσεων, εισαγωγής νέων παραγωγικών διαδικασιών, προμήθειας μέσων και εξοπλισμού, επιλογής και ελέγχου της αποτελεσματικότητας των ατομικών μέσων προστασίας, καθώς και διαμόρφωσης και διευθέτησης των θέσεων και του περιβάλλοντος εργασίας και γενικά οργάνωσης της παραγωγικής διαδικασίας,</w:t>
      </w:r>
    </w:p>
    <w:p w14:paraId="399A9AC3" w14:textId="77777777" w:rsidR="00204F4F" w:rsidRPr="00204F4F" w:rsidRDefault="00204F4F" w:rsidP="00204F4F">
      <w:pPr>
        <w:spacing w:beforeAutospacing="1" w:afterAutospacing="1"/>
        <w:ind w:left="-142"/>
        <w:rPr>
          <w:rFonts w:eastAsia="Calibri"/>
          <w:bCs/>
          <w:i/>
          <w:iCs/>
          <w:sz w:val="22"/>
          <w:szCs w:val="22"/>
          <w:lang w:eastAsia="en-US"/>
        </w:rPr>
      </w:pPr>
      <w:r w:rsidRPr="00204F4F">
        <w:rPr>
          <w:rFonts w:eastAsia="Calibri"/>
          <w:bCs/>
          <w:i/>
          <w:iCs/>
          <w:sz w:val="22"/>
          <w:szCs w:val="22"/>
          <w:lang w:eastAsia="en-US"/>
        </w:rPr>
        <w:lastRenderedPageBreak/>
        <w:t xml:space="preserve"> β) ελέγχει την ασφάλεια των εγκαταστάσεων και των τεχνικών μέσων, πριν από τη λειτουργία τους, καθώς και των παραγωγικών διαδικασιών και μεθόδων εργασίας πριν από την εφαρμογή τους και επιβλέπει την εφαρμογή των μέτρων υγείας και ασφάλειας των εργαζομένων και πρόληψης των ατυχημάτων, ενημερώνοντας σχετικά τους αρμόδιους προϊσταμένους των τμημάτων ή τη διεύθυνση της επιχείρησης.</w:t>
      </w:r>
    </w:p>
    <w:p w14:paraId="7B300BB8" w14:textId="77777777" w:rsidR="00204F4F" w:rsidRPr="00204F4F" w:rsidRDefault="00204F4F" w:rsidP="00204F4F">
      <w:pPr>
        <w:ind w:left="-142"/>
        <w:rPr>
          <w:rFonts w:eastAsia="Calibri"/>
          <w:bCs/>
          <w:i/>
          <w:iCs/>
          <w:sz w:val="22"/>
          <w:szCs w:val="22"/>
          <w:lang w:eastAsia="en-US"/>
        </w:rPr>
      </w:pPr>
    </w:p>
    <w:p w14:paraId="7D3E8CB9" w14:textId="77777777" w:rsidR="00204F4F" w:rsidRPr="00204F4F" w:rsidRDefault="00204F4F" w:rsidP="00204F4F">
      <w:pPr>
        <w:spacing w:beforeAutospacing="1" w:afterAutospacing="1"/>
        <w:ind w:left="-142"/>
        <w:rPr>
          <w:rFonts w:eastAsia="Calibri"/>
          <w:i/>
          <w:iCs/>
          <w:sz w:val="22"/>
          <w:szCs w:val="22"/>
          <w:lang w:eastAsia="en-US"/>
        </w:rPr>
      </w:pPr>
      <w:r w:rsidRPr="00204F4F">
        <w:rPr>
          <w:rFonts w:eastAsia="Calibri"/>
          <w:i/>
          <w:iCs/>
          <w:sz w:val="22"/>
          <w:szCs w:val="22"/>
          <w:lang w:eastAsia="en-US"/>
        </w:rPr>
        <w:t>Αρθρο 15</w:t>
      </w:r>
    </w:p>
    <w:p w14:paraId="63A99136" w14:textId="77777777" w:rsidR="00204F4F" w:rsidRPr="00204F4F" w:rsidRDefault="00204F4F" w:rsidP="00204F4F">
      <w:pPr>
        <w:spacing w:beforeAutospacing="1" w:afterAutospacing="1"/>
        <w:ind w:left="-142"/>
        <w:rPr>
          <w:rFonts w:eastAsia="Calibri"/>
          <w:i/>
          <w:iCs/>
          <w:sz w:val="22"/>
          <w:szCs w:val="22"/>
          <w:lang w:eastAsia="en-US"/>
        </w:rPr>
      </w:pPr>
      <w:r w:rsidRPr="00204F4F">
        <w:rPr>
          <w:rFonts w:eastAsia="Calibri"/>
          <w:i/>
          <w:iCs/>
          <w:sz w:val="22"/>
          <w:szCs w:val="22"/>
          <w:lang w:eastAsia="en-US"/>
        </w:rPr>
        <w:t xml:space="preserve"> Επίβλεψη συνθηκών εργασίας</w:t>
      </w:r>
    </w:p>
    <w:p w14:paraId="7B34B621" w14:textId="77777777" w:rsidR="00204F4F" w:rsidRPr="00204F4F" w:rsidRDefault="00204F4F" w:rsidP="00204F4F">
      <w:pPr>
        <w:spacing w:beforeAutospacing="1" w:afterAutospacing="1"/>
        <w:ind w:left="-142"/>
        <w:rPr>
          <w:rFonts w:eastAsia="Calibri"/>
          <w:i/>
          <w:iCs/>
          <w:sz w:val="22"/>
          <w:szCs w:val="22"/>
          <w:lang w:eastAsia="en-US"/>
        </w:rPr>
      </w:pPr>
      <w:r w:rsidRPr="00204F4F">
        <w:rPr>
          <w:rFonts w:eastAsia="Calibri"/>
          <w:i/>
          <w:iCs/>
          <w:sz w:val="22"/>
          <w:szCs w:val="22"/>
          <w:lang w:eastAsia="en-US"/>
        </w:rPr>
        <w:t xml:space="preserve"> 1. Για την επίβλεψη των συνθηκών εργασίας ο τεχνικός ασφάλειας έχει υποχρέωση:</w:t>
      </w:r>
    </w:p>
    <w:p w14:paraId="303C174F" w14:textId="77777777" w:rsidR="00204F4F" w:rsidRPr="00204F4F" w:rsidRDefault="00204F4F" w:rsidP="00204F4F">
      <w:pPr>
        <w:spacing w:beforeAutospacing="1" w:afterAutospacing="1"/>
        <w:ind w:left="-142"/>
        <w:rPr>
          <w:rFonts w:eastAsia="Calibri"/>
          <w:i/>
          <w:iCs/>
          <w:sz w:val="22"/>
          <w:szCs w:val="22"/>
          <w:lang w:eastAsia="en-US"/>
        </w:rPr>
      </w:pPr>
      <w:r w:rsidRPr="00204F4F">
        <w:rPr>
          <w:rFonts w:eastAsia="Calibri"/>
          <w:i/>
          <w:iCs/>
          <w:sz w:val="22"/>
          <w:szCs w:val="22"/>
          <w:lang w:eastAsia="en-US"/>
        </w:rPr>
        <w:t xml:space="preserve"> α) να επιθεωρεί τακτικά τις θέσεις εργασίας από πλευράς υγείας και ασφάλειας των εργαζομένων, να αναφέρει στον εργοδότη οποιαδήποτε παράλειψη των μέτρων υγείας και ασφάλειας, να προτείνει μέτρα αντιμετώπισης της και να επιβλέπει την εφαρμογή τους,</w:t>
      </w:r>
    </w:p>
    <w:p w14:paraId="0C570D57" w14:textId="77777777" w:rsidR="00204F4F" w:rsidRPr="00204F4F" w:rsidRDefault="00204F4F" w:rsidP="00204F4F">
      <w:pPr>
        <w:spacing w:beforeAutospacing="1" w:afterAutospacing="1"/>
        <w:ind w:left="-142"/>
        <w:rPr>
          <w:rFonts w:eastAsia="Calibri"/>
          <w:i/>
          <w:iCs/>
          <w:sz w:val="22"/>
          <w:szCs w:val="22"/>
          <w:lang w:eastAsia="en-US"/>
        </w:rPr>
      </w:pPr>
      <w:r w:rsidRPr="00204F4F">
        <w:rPr>
          <w:rFonts w:eastAsia="Calibri"/>
          <w:i/>
          <w:iCs/>
          <w:sz w:val="22"/>
          <w:szCs w:val="22"/>
          <w:lang w:eastAsia="en-US"/>
        </w:rPr>
        <w:t xml:space="preserve"> β) να επιβλέπει την ορθή χρήση των ατομικών μέσων προστασίας,</w:t>
      </w:r>
    </w:p>
    <w:p w14:paraId="02A77BB4" w14:textId="77777777" w:rsidR="00204F4F" w:rsidRPr="00204F4F" w:rsidRDefault="00204F4F" w:rsidP="00204F4F">
      <w:pPr>
        <w:spacing w:beforeAutospacing="1" w:afterAutospacing="1"/>
        <w:ind w:left="-142"/>
        <w:rPr>
          <w:rFonts w:eastAsia="Calibri"/>
          <w:i/>
          <w:iCs/>
          <w:sz w:val="22"/>
          <w:szCs w:val="22"/>
          <w:lang w:eastAsia="en-US"/>
        </w:rPr>
      </w:pPr>
      <w:r w:rsidRPr="00204F4F">
        <w:rPr>
          <w:rFonts w:eastAsia="Calibri"/>
          <w:i/>
          <w:iCs/>
          <w:sz w:val="22"/>
          <w:szCs w:val="22"/>
          <w:lang w:eastAsia="en-US"/>
        </w:rPr>
        <w:t xml:space="preserve"> γ) να ερευνά τα αίτια των εργατικών ατυχημάτων, να αναλύει και αξιολογεί τα αποτελέσματα των ερευνών του και να προτείνει μέτρα για την αποτροπή παρόμοιων ατυχημάτων,</w:t>
      </w:r>
    </w:p>
    <w:p w14:paraId="6E416B99" w14:textId="77777777" w:rsidR="00204F4F" w:rsidRPr="00204F4F" w:rsidRDefault="00204F4F" w:rsidP="00204F4F">
      <w:pPr>
        <w:spacing w:beforeAutospacing="1" w:afterAutospacing="1"/>
        <w:ind w:left="-142"/>
        <w:rPr>
          <w:rFonts w:eastAsia="Calibri"/>
          <w:i/>
          <w:iCs/>
          <w:sz w:val="22"/>
          <w:szCs w:val="22"/>
          <w:lang w:eastAsia="en-US"/>
        </w:rPr>
      </w:pPr>
      <w:r w:rsidRPr="00204F4F">
        <w:rPr>
          <w:rFonts w:eastAsia="Calibri"/>
          <w:i/>
          <w:iCs/>
          <w:sz w:val="22"/>
          <w:szCs w:val="22"/>
          <w:lang w:eastAsia="en-US"/>
        </w:rPr>
        <w:t xml:space="preserve"> δ) να εποπτεύει την εκτέλεση ασκήσεων πυρασφάλειας και συναγερμού για τη διαπίστωση ετοιμότητας προς αντιμετώπιση ατυχημάτων.</w:t>
      </w:r>
    </w:p>
    <w:p w14:paraId="5EC9CA2A" w14:textId="77777777" w:rsidR="00204F4F" w:rsidRPr="00204F4F" w:rsidRDefault="00204F4F" w:rsidP="00204F4F">
      <w:pPr>
        <w:spacing w:beforeAutospacing="1" w:afterAutospacing="1"/>
        <w:ind w:left="-142"/>
        <w:rPr>
          <w:rFonts w:eastAsia="Calibri"/>
          <w:i/>
          <w:iCs/>
          <w:sz w:val="22"/>
          <w:szCs w:val="22"/>
          <w:lang w:eastAsia="en-US"/>
        </w:rPr>
      </w:pPr>
      <w:r w:rsidRPr="00204F4F">
        <w:rPr>
          <w:rFonts w:eastAsia="Calibri"/>
          <w:i/>
          <w:iCs/>
          <w:sz w:val="22"/>
          <w:szCs w:val="22"/>
          <w:lang w:eastAsia="en-US"/>
        </w:rPr>
        <w:t xml:space="preserve"> 2. Για τη βελτίωση των συνθηκών εργασίας στην επιχείρηση ο τεχνικός ασφάλειας έχει υποχρέωση:</w:t>
      </w:r>
    </w:p>
    <w:p w14:paraId="7E5D884B" w14:textId="77777777" w:rsidR="00204F4F" w:rsidRPr="00204F4F" w:rsidRDefault="00204F4F" w:rsidP="00204F4F">
      <w:pPr>
        <w:spacing w:beforeAutospacing="1" w:afterAutospacing="1"/>
        <w:ind w:left="-142"/>
        <w:rPr>
          <w:rFonts w:eastAsia="Calibri"/>
          <w:i/>
          <w:iCs/>
          <w:sz w:val="22"/>
          <w:szCs w:val="22"/>
          <w:lang w:eastAsia="en-US"/>
        </w:rPr>
      </w:pPr>
      <w:r w:rsidRPr="00204F4F">
        <w:rPr>
          <w:rFonts w:eastAsia="Calibri"/>
          <w:i/>
          <w:iCs/>
          <w:sz w:val="22"/>
          <w:szCs w:val="22"/>
          <w:lang w:eastAsia="en-US"/>
        </w:rPr>
        <w:t xml:space="preserve"> α) να μεριμνά ώστε οι εργαζόμενοι στην επιχείρηση να τηρούν τους κανόνες υγείας και ασφάλειας των εργαζομένων και να τους ενημερώνει και καθοδηγεί για την αποτροπή του επαγγελματικού κινδύνου που συνεπάγεται η εργασία τους,</w:t>
      </w:r>
    </w:p>
    <w:p w14:paraId="654299AF" w14:textId="77777777" w:rsidR="00204F4F" w:rsidRPr="00204F4F" w:rsidRDefault="00204F4F" w:rsidP="00204F4F">
      <w:pPr>
        <w:spacing w:beforeAutospacing="1" w:afterAutospacing="1"/>
        <w:ind w:left="-142"/>
        <w:rPr>
          <w:rFonts w:eastAsia="Calibri"/>
          <w:i/>
          <w:iCs/>
          <w:sz w:val="22"/>
          <w:szCs w:val="22"/>
          <w:lang w:eastAsia="en-US"/>
        </w:rPr>
      </w:pPr>
      <w:r w:rsidRPr="00204F4F">
        <w:rPr>
          <w:rFonts w:eastAsia="Calibri"/>
          <w:i/>
          <w:iCs/>
          <w:sz w:val="22"/>
          <w:szCs w:val="22"/>
          <w:lang w:eastAsia="en-US"/>
        </w:rPr>
        <w:t xml:space="preserve"> β) να συμμετέχει στην κατάρτιση και εφαρμογή των προγραμμάτων εκπαίδευσης των εργαζομένων σε θέματα υγείας και ασφάλειας.</w:t>
      </w:r>
    </w:p>
    <w:p w14:paraId="470EB2E7" w14:textId="77777777" w:rsidR="00204F4F" w:rsidRPr="00204F4F" w:rsidRDefault="00204F4F" w:rsidP="00204F4F">
      <w:pPr>
        <w:spacing w:beforeAutospacing="1" w:afterAutospacing="1"/>
        <w:ind w:left="-142"/>
        <w:rPr>
          <w:rFonts w:eastAsia="Calibri"/>
          <w:i/>
          <w:iCs/>
          <w:sz w:val="22"/>
          <w:szCs w:val="22"/>
          <w:lang w:eastAsia="en-US"/>
        </w:rPr>
      </w:pPr>
      <w:r w:rsidRPr="00204F4F">
        <w:rPr>
          <w:rFonts w:eastAsia="Calibri"/>
          <w:i/>
          <w:iCs/>
          <w:sz w:val="22"/>
          <w:szCs w:val="22"/>
          <w:lang w:eastAsia="en-US"/>
        </w:rPr>
        <w:t xml:space="preserve"> 3. Η άσκηση του έργου του τεχνικού ασφάλειας δεν αποκλείει την ανάθεση σε αυτόν από τον εργοδότη και άλλων καθηκόντων, πέρα από το ελάχιστο όριο ωρών απασχόλησης του ως τεχνικού ασφάλειας.</w:t>
      </w:r>
    </w:p>
    <w:p w14:paraId="19F22A14" w14:textId="77777777" w:rsidR="00204F4F" w:rsidRPr="00204F4F" w:rsidRDefault="00204F4F" w:rsidP="00204F4F">
      <w:pPr>
        <w:spacing w:beforeAutospacing="1" w:afterAutospacing="1"/>
        <w:ind w:left="-142"/>
        <w:rPr>
          <w:rFonts w:eastAsia="Calibri"/>
          <w:i/>
          <w:iCs/>
          <w:sz w:val="22"/>
          <w:szCs w:val="22"/>
          <w:lang w:eastAsia="en-US"/>
        </w:rPr>
      </w:pPr>
      <w:r w:rsidRPr="00204F4F">
        <w:rPr>
          <w:rFonts w:eastAsia="Calibri"/>
          <w:i/>
          <w:iCs/>
          <w:sz w:val="22"/>
          <w:szCs w:val="22"/>
          <w:lang w:eastAsia="en-US"/>
        </w:rPr>
        <w:t xml:space="preserve"> 4. Ο τεχνικός ασφάλειας έχει, κατά την άσκηση του έργου του, ηθική ανεξαρτησία απέναντι στον εργοδότη και στους εργαζομένους. Τυχόν διαφωνία του με τον εργοδότη, για θέματα της αρμοδιότητας του, δεν μπορεί να αποτελέσει λόγο καταγγελίας της σύμβασης του. Σε κάθε περίπτωση η απόλυση του τεχνικού ασφάλειας πρέπει να είναι αιτιολογημένη.</w:t>
      </w:r>
    </w:p>
    <w:p w14:paraId="7A44F2CA" w14:textId="77777777" w:rsidR="00204F4F" w:rsidRPr="00204F4F" w:rsidRDefault="00204F4F" w:rsidP="00204F4F">
      <w:pPr>
        <w:ind w:left="-142"/>
        <w:rPr>
          <w:rFonts w:eastAsia="Calibri"/>
          <w:i/>
          <w:iCs/>
          <w:sz w:val="22"/>
          <w:szCs w:val="22"/>
          <w:lang w:eastAsia="en-US"/>
        </w:rPr>
      </w:pPr>
      <w:r w:rsidRPr="00204F4F">
        <w:rPr>
          <w:rFonts w:eastAsia="Calibri"/>
          <w:i/>
          <w:iCs/>
          <w:sz w:val="22"/>
          <w:szCs w:val="22"/>
          <w:lang w:eastAsia="en-US"/>
        </w:rPr>
        <w:t xml:space="preserve"> 5. Ο τεχνικός ασφάλειας έχει υποχρέωση να τηρεί το επιχειρησιακό απόρρητο.</w:t>
      </w:r>
    </w:p>
    <w:p w14:paraId="4223320F" w14:textId="77777777" w:rsidR="00204F4F" w:rsidRPr="00204F4F" w:rsidRDefault="00204F4F" w:rsidP="00204F4F">
      <w:pPr>
        <w:ind w:left="-142"/>
        <w:rPr>
          <w:rFonts w:eastAsia="Calibri"/>
          <w:i/>
          <w:iCs/>
          <w:sz w:val="22"/>
          <w:szCs w:val="22"/>
          <w:lang w:eastAsia="en-US"/>
        </w:rPr>
      </w:pPr>
    </w:p>
    <w:p w14:paraId="5B443AE5" w14:textId="7BA41741" w:rsidR="00204F4F" w:rsidRPr="00204F4F" w:rsidRDefault="00204F4F" w:rsidP="00204F4F">
      <w:pPr>
        <w:ind w:left="-142"/>
        <w:rPr>
          <w:rFonts w:eastAsia="Calibri"/>
          <w:bCs/>
          <w:sz w:val="24"/>
          <w:szCs w:val="24"/>
          <w:lang w:eastAsia="en-US"/>
        </w:rPr>
      </w:pPr>
      <w:r w:rsidRPr="004F0A31">
        <w:rPr>
          <w:rFonts w:eastAsia="Calibri"/>
          <w:bCs/>
          <w:sz w:val="24"/>
          <w:szCs w:val="24"/>
          <w:lang w:eastAsia="en-US"/>
        </w:rPr>
        <w:t xml:space="preserve">Τα προσόντα και το απαιτούμενο επίπεδο  γνώσεων του </w:t>
      </w:r>
      <w:r w:rsidR="008E62A7" w:rsidRPr="004F0A31">
        <w:rPr>
          <w:rFonts w:eastAsia="Calibri"/>
          <w:bCs/>
          <w:sz w:val="24"/>
          <w:szCs w:val="24"/>
          <w:lang w:eastAsia="en-US"/>
        </w:rPr>
        <w:t>Τεχνικού</w:t>
      </w:r>
      <w:r w:rsidRPr="004F0A31">
        <w:rPr>
          <w:rFonts w:eastAsia="Calibri"/>
          <w:bCs/>
          <w:sz w:val="24"/>
          <w:szCs w:val="24"/>
          <w:lang w:eastAsia="en-US"/>
        </w:rPr>
        <w:t xml:space="preserve"> Ασφαλείας </w:t>
      </w:r>
      <w:r w:rsidR="008E62A7" w:rsidRPr="004F0A31">
        <w:rPr>
          <w:rFonts w:eastAsia="Calibri"/>
          <w:bCs/>
          <w:sz w:val="24"/>
          <w:szCs w:val="24"/>
          <w:lang w:eastAsia="en-US"/>
        </w:rPr>
        <w:t>περιγράφονται</w:t>
      </w:r>
      <w:r w:rsidRPr="004F0A31">
        <w:rPr>
          <w:rFonts w:eastAsia="Calibri"/>
          <w:bCs/>
          <w:sz w:val="24"/>
          <w:szCs w:val="24"/>
          <w:lang w:eastAsia="en-US"/>
        </w:rPr>
        <w:t xml:space="preserve"> στα άρθρα 11 και 12 του Ν.3850/2010</w:t>
      </w:r>
      <w:r w:rsidR="008E62A7" w:rsidRPr="004F0A31">
        <w:rPr>
          <w:rFonts w:eastAsia="Calibri"/>
          <w:bCs/>
          <w:sz w:val="24"/>
          <w:szCs w:val="24"/>
          <w:lang w:eastAsia="en-US"/>
        </w:rPr>
        <w:t xml:space="preserve"> </w:t>
      </w:r>
      <w:r w:rsidRPr="004F0A31">
        <w:rPr>
          <w:rFonts w:eastAsia="Calibri"/>
          <w:bCs/>
          <w:sz w:val="24"/>
          <w:szCs w:val="24"/>
          <w:lang w:eastAsia="en-US"/>
        </w:rPr>
        <w:t>όπως ισχύει σήμερα, όπου αναφέρεται:</w:t>
      </w:r>
    </w:p>
    <w:p w14:paraId="63944E0A" w14:textId="77777777" w:rsidR="00204F4F" w:rsidRPr="00204F4F" w:rsidRDefault="00204F4F" w:rsidP="00204F4F">
      <w:pPr>
        <w:ind w:left="-142"/>
        <w:rPr>
          <w:rFonts w:eastAsia="Calibri"/>
          <w:bCs/>
          <w:sz w:val="24"/>
          <w:szCs w:val="24"/>
          <w:lang w:eastAsia="en-US"/>
        </w:rPr>
      </w:pPr>
    </w:p>
    <w:p w14:paraId="4B82B039"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r w:rsidRPr="00204F4F">
        <w:rPr>
          <w:i/>
          <w:iCs/>
          <w:sz w:val="22"/>
          <w:szCs w:val="22"/>
        </w:rPr>
        <w:t>Άρθρο 11</w:t>
      </w:r>
    </w:p>
    <w:p w14:paraId="6FAF4555"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r w:rsidRPr="00204F4F">
        <w:rPr>
          <w:i/>
          <w:iCs/>
          <w:sz w:val="22"/>
          <w:szCs w:val="22"/>
        </w:rPr>
        <w:t>«Προσόντα τεχνικού ασφάλειας</w:t>
      </w:r>
    </w:p>
    <w:p w14:paraId="3203CAC9"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p>
    <w:p w14:paraId="56875311"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r w:rsidRPr="00204F4F">
        <w:rPr>
          <w:i/>
          <w:iCs/>
          <w:sz w:val="22"/>
          <w:szCs w:val="22"/>
        </w:rPr>
        <w:t xml:space="preserve"> 1. Ο τεχνικός ασφάλειας πρέπει να έχει τα παρακάτω προσόντα, ανάλογα με το είδος της επιχείρησης και τον αριθμό των εργαζομένων σε αυτή:</w:t>
      </w:r>
    </w:p>
    <w:p w14:paraId="208A890C"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p>
    <w:p w14:paraId="7DB84AFA"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r w:rsidRPr="00204F4F">
        <w:rPr>
          <w:i/>
          <w:iCs/>
          <w:sz w:val="22"/>
          <w:szCs w:val="22"/>
        </w:rPr>
        <w:t xml:space="preserve"> α) πτυχίο πολυτεχνείου ή πολυτεχνικής σχολής Ανώτατου Εκπαιδευτικού Ιδρύματος (Α.Ε.Ι.) του εσωτερικού ή ισότιμων σχολών του εξωτερικού, που το Αντικείμενο σπουδών έχει σχέση με τις εγκαταστάσεις και την </w:t>
      </w:r>
      <w:r w:rsidRPr="00204F4F">
        <w:rPr>
          <w:i/>
          <w:iCs/>
          <w:sz w:val="22"/>
          <w:szCs w:val="22"/>
        </w:rPr>
        <w:lastRenderedPageBreak/>
        <w:t>παραγωγική διαδικασία και άδεια άσκησης επαγγέλματος, που χορηγείται από το Τεχνικό Επιμελητήριο της Ελλάδας (Τ.Ε.Ε.),</w:t>
      </w:r>
    </w:p>
    <w:p w14:paraId="22214CD0"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p>
    <w:p w14:paraId="728C81EE"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r w:rsidRPr="00204F4F">
        <w:rPr>
          <w:i/>
          <w:iCs/>
          <w:sz w:val="22"/>
          <w:szCs w:val="22"/>
        </w:rPr>
        <w:t xml:space="preserve"> β) πτυχίο πανεπιστημιακής σχολής εσωτερικού ή ισότιμων σχολών του εξωτερικού, που το Αντικείμενο σπουδών έχει σχέση με τις εγκαταστάσεις και την παραγωγική διαδικασία και άδεια άσκησης επαγγέλματος, όταν αυτή προβλέπεται από την κείμενη νομοθεσία,</w:t>
      </w:r>
    </w:p>
    <w:p w14:paraId="13617469"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p>
    <w:p w14:paraId="1CBB97D2"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r w:rsidRPr="00204F4F">
        <w:rPr>
          <w:i/>
          <w:iCs/>
          <w:sz w:val="22"/>
          <w:szCs w:val="22"/>
        </w:rPr>
        <w:t xml:space="preserve"> γ) πτυχίο Τεχνολογικού Εκπαιδευτικού Ιδρύματος (Τ.Ε.Ι.) ή ισότιμων σχολών του εξωτερικού ή πτυχίο των πρώην σχολών υπομηχανικών και των Κέντρων Ανωτέρας Τεχνικής και Επαγγελματικής Εκπαίδευσης (Κ.Α.Τ.Ε.Ε.),</w:t>
      </w:r>
    </w:p>
    <w:p w14:paraId="63BC0531"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p>
    <w:p w14:paraId="3F200197"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r w:rsidRPr="00204F4F">
        <w:rPr>
          <w:i/>
          <w:iCs/>
          <w:sz w:val="22"/>
          <w:szCs w:val="22"/>
        </w:rPr>
        <w:t xml:space="preserve"> δ) απολυτήριο τεχνικού λυκείου ή μέσης τεχνικής σχολής ή άλλης αναγνωρισμένης τεχνικής επαγγελματικής σχολής του εσωτερικού ή ισότιμων σχολών του εξωτερικού ή άδεια άσκησης επαγγέλματος εμπειροτέχνη.</w:t>
      </w:r>
    </w:p>
    <w:p w14:paraId="49E9E10F"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p>
    <w:p w14:paraId="2C6BE92C"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r w:rsidRPr="00204F4F">
        <w:rPr>
          <w:i/>
          <w:iCs/>
          <w:sz w:val="22"/>
          <w:szCs w:val="22"/>
        </w:rPr>
        <w:t xml:space="preserve"> 2. Προϋπηρεσία, που υπολογίζεται από την απόκτηση απολυτηρίου ή πτυχίου, για τους τεχνικούς των περιπτώσεων α` και β` της παραγράφου 1 τουλάχιστον διετή, για τους τεχνικούς της περίπτωσης γ`της παραγράφου 1 τουλάχιστον πενταετή και για τους τεχνικούς της περίπτωσης δ`της παραγράφου 1 τουλάχιστον οκταετή.</w:t>
      </w:r>
    </w:p>
    <w:p w14:paraId="42DD05F7"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p>
    <w:p w14:paraId="343AAB6C"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r w:rsidRPr="00204F4F">
        <w:rPr>
          <w:i/>
          <w:iCs/>
          <w:sz w:val="22"/>
          <w:szCs w:val="22"/>
        </w:rPr>
        <w:t xml:space="preserve"> 3. Για τους τεχνικούς ασφάλειας που έχουν παρακολουθήσει πρόγραμμα επιμόρφωσης σε θέματα ασφάλειας και υγείας των εργαζομένων, διάρκειας τουλάχιστον 100 ωρών, σύμφωνα με το άρθρο 22 που εκτελείται από τα αρμόδια Υπουργεία ή εκπαιδευτικούς ή άλλους δημόσιους οργανισμούς ή από εξειδικευμένα Κέντρα Επαγγελματικής Κατάρτισης (Κ.Ε.Κ.) πιστοποιημένα για την υγεία και ασφάλεια των εργαζομένων, σύμφωνα με τις εκάστοτε ισχύουσες διατάξεις, η προϋπηρεσία που προβλέπεται στην παράγραφο 2 μειώνεται ως εξής:</w:t>
      </w:r>
    </w:p>
    <w:p w14:paraId="49CF2E24"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p>
    <w:p w14:paraId="2C2A081A"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r w:rsidRPr="00204F4F">
        <w:rPr>
          <w:i/>
          <w:iCs/>
          <w:sz w:val="22"/>
          <w:szCs w:val="22"/>
        </w:rPr>
        <w:t xml:space="preserve"> α) για τους τεχνικούς των περιπτώσεων α`και β` της παραγράφου 1 κατά ένα έτος,</w:t>
      </w:r>
    </w:p>
    <w:p w14:paraId="63858BEF"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p>
    <w:p w14:paraId="15563C66"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r w:rsidRPr="00204F4F">
        <w:rPr>
          <w:i/>
          <w:iCs/>
          <w:sz w:val="22"/>
          <w:szCs w:val="22"/>
        </w:rPr>
        <w:t xml:space="preserve"> β) για τους τεχνικούς των περιπτώσεων γ` και δ` της παραγράφου 1 κατά τρία έτη.</w:t>
      </w:r>
    </w:p>
    <w:p w14:paraId="2857D01A"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p>
    <w:p w14:paraId="4BD72E04"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r w:rsidRPr="00204F4F">
        <w:rPr>
          <w:i/>
          <w:iCs/>
          <w:sz w:val="22"/>
          <w:szCs w:val="22"/>
        </w:rPr>
        <w:t xml:space="preserve"> 4. Κάτοχοι των παραπάνω προσόντων θεωρούνται και όσοι έχουν τίτλους ή πιστοποιητικά της αλλοδαπής, από τα οποία προκύπτει ότι είναι τεχνικοί ασφάλειας.</w:t>
      </w:r>
    </w:p>
    <w:p w14:paraId="190D2E9D"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p>
    <w:p w14:paraId="29C20ABD"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r w:rsidRPr="00204F4F">
        <w:rPr>
          <w:i/>
          <w:iCs/>
          <w:sz w:val="22"/>
          <w:szCs w:val="22"/>
        </w:rPr>
        <w:t xml:space="preserve"> 5. Ο τεχνικός ασφάλειας υπάγεται απευθείας στη διοίκηση της επιχείρησης.</w:t>
      </w:r>
    </w:p>
    <w:p w14:paraId="1422B600"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p>
    <w:p w14:paraId="12ACE077"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r w:rsidRPr="00204F4F">
        <w:rPr>
          <w:i/>
          <w:iCs/>
          <w:sz w:val="22"/>
          <w:szCs w:val="22"/>
        </w:rPr>
        <w:t xml:space="preserve"> 6. Με προεδρικά διατάγματα, που εκδίδονται με πρόταση του Υπουργού Εργασίας και Κοινωνικής Ασφάλισης και του κατά περίπτωση συναρμόδιου Υπουργού, ύστερα από γνώμη του Συμβουλίου Υγείας και Ασφάλειας των Εργαζομένων (Σ.Υ.Α.Ε.), καθορίζεται το συγκεκριμένο επίπεδο γνώσεων και η ειδικότητα του τεχνικού ασφάλειας, ανάλογα με τον αριθμό των εργαζομένων και το είδος της δραστηριότητας της επιχείρησης. Με τα προεδρικά διατάγματα αυτά είναι δυνατή η τροποποίηση των άρθρων 10,12 και 13 του παρόντος.</w:t>
      </w:r>
    </w:p>
    <w:p w14:paraId="0D2BED21"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p>
    <w:p w14:paraId="6934D1CB"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r w:rsidRPr="00204F4F">
        <w:rPr>
          <w:i/>
          <w:iCs/>
          <w:sz w:val="22"/>
          <w:szCs w:val="22"/>
        </w:rPr>
        <w:t xml:space="preserve">  Άρθρο 12</w:t>
      </w:r>
    </w:p>
    <w:p w14:paraId="2A614B8A"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r w:rsidRPr="00204F4F">
        <w:rPr>
          <w:i/>
          <w:iCs/>
          <w:sz w:val="22"/>
          <w:szCs w:val="22"/>
        </w:rPr>
        <w:t>Απαιτούμενο επίπεδο  γνώσεων τεχνικού ασφάλειας</w:t>
      </w:r>
    </w:p>
    <w:p w14:paraId="719BAB19"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p>
    <w:p w14:paraId="7BFFC03C"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r w:rsidRPr="00204F4F">
        <w:rPr>
          <w:i/>
          <w:iCs/>
          <w:sz w:val="22"/>
          <w:szCs w:val="22"/>
        </w:rPr>
        <w:t xml:space="preserve"> 1. Στις επιχειρήσεις, εκμεταλλεύσεις και εργασίες της κατηγορίας Α` του άρθρου 10, και σε εκείνες της κατηγορίας Β` του ίδιου άρθρου, που απασχολούν 650 άτομα και άνω, ο τεχνικός ασφάλειας πρέπει να έχει τα προσόντα της περίπτωσης α` ή β` της παραγράφου 1 του άρθρου 11.</w:t>
      </w:r>
    </w:p>
    <w:p w14:paraId="1D7EBC34"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p>
    <w:p w14:paraId="2206DADA"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r w:rsidRPr="00204F4F">
        <w:rPr>
          <w:i/>
          <w:iCs/>
          <w:sz w:val="22"/>
          <w:szCs w:val="22"/>
        </w:rPr>
        <w:t xml:space="preserve"> Εφόσον προκύπτει υποχρέωση απασχόλησης και δεύτερου τεχνικού ασφάλειας, για τη συμπλήρωση του ελάχιστου απαιτούμενου χρόνου απασχόλησης, σύμφωνα με το άρθρο 21, αυτός μπορεί να έχει τα προσόντα της περίπτωσης γ` της παραγράφου 1 του άρθρου 11.</w:t>
      </w:r>
    </w:p>
    <w:p w14:paraId="7C06AD5E"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p>
    <w:p w14:paraId="2735D6A0"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r w:rsidRPr="00204F4F">
        <w:rPr>
          <w:i/>
          <w:iCs/>
          <w:sz w:val="22"/>
          <w:szCs w:val="22"/>
        </w:rPr>
        <w:t xml:space="preserve"> 2. Στις υπόλοιπες επιχειρήσεις, εκμεταλλεύσεις και εργασίες της κατηγορίας Β` και της κατηγορίας Γ, ο τεχνικός ασφάλειας πρέπει να έχει τα προσόντα της περίπτωσης α` ή β` ή γ` της παραγράφου 1 του άρθρου 11.</w:t>
      </w:r>
    </w:p>
    <w:p w14:paraId="57778C1E"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p>
    <w:p w14:paraId="20474C7E"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r w:rsidRPr="00204F4F">
        <w:rPr>
          <w:i/>
          <w:iCs/>
          <w:sz w:val="22"/>
          <w:szCs w:val="22"/>
        </w:rPr>
        <w:t xml:space="preserve"> 3. Εφόσον προκύπτει υποχρέωση απασχόλησης περισσοτέρων από δύο τεχνικούς ασφάλειας, για τη συμπλήρωση του ελάχιστου απαιτούμενου χρόνου απασχόλησης, σύμφωνα με το άρθρο 21, οι πέραν του δευτέρου μπορούν να έχουν τα προσόντα του εδαφίου τέταρτου της παραγράφου 1 του άρθρου 11.</w:t>
      </w:r>
    </w:p>
    <w:p w14:paraId="6A4E3F55"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p>
    <w:p w14:paraId="56E09D9C"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r w:rsidRPr="00204F4F">
        <w:rPr>
          <w:i/>
          <w:iCs/>
          <w:sz w:val="22"/>
          <w:szCs w:val="22"/>
        </w:rPr>
        <w:t xml:space="preserve"> 4. Με την επιφύλαξη ειδικότερων ή πλέον δεσμευτικών διατάξεων, στις επιχειρήσεις που απασχολούν λιγότερους από 50 εργαζομένους ο εργοδότης έχει την υποχρέωση να χρησιμοποιεί τις υπηρεσίες τεχνικού ασφάλειας σύμφωνα με τα οριζόμενα στις παρακάτω περιπτώσεις και στις λοιπές σχετικές διατάξεις του παρόντα κώδικα:</w:t>
      </w:r>
    </w:p>
    <w:p w14:paraId="020B3B93"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p>
    <w:p w14:paraId="03F917F9"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r w:rsidRPr="00204F4F">
        <w:rPr>
          <w:i/>
          <w:iCs/>
          <w:sz w:val="22"/>
          <w:szCs w:val="22"/>
        </w:rPr>
        <w:t xml:space="preserve"> α) Στις επιχειρήσεις που υπάγονται στην κατηγορία Α`, όπως αυτή ορίζεται στο άρθρο 10, ο εργοδότης έχει υποχρέωση να χρησιμοποιεί τις υπηρεσίες τεχνικού ασφάλειας που έχει τα προσόντα των περιπτώσεων α` ή β ή γ` της παραγράφου 1 του άρθρου 11.</w:t>
      </w:r>
    </w:p>
    <w:p w14:paraId="06196D53"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p>
    <w:p w14:paraId="1883C6A9"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r w:rsidRPr="00204F4F">
        <w:rPr>
          <w:i/>
          <w:iCs/>
          <w:sz w:val="22"/>
          <w:szCs w:val="22"/>
        </w:rPr>
        <w:t xml:space="preserve"> β) Στις επιχειρήσεις που υπάγονται στην κατηγορία Β`, όπως αυτή ορίζεται στο άρθρο 10, ο εργοδότης έχει υποχρέωση να συμμορφωθεί με τις απαιτήσεις της περίπτωσης α`. Δύναται όμως σε ό,τι αφορά τον τεχνικό ασφάλειας να αναθέτει τα καθήκοντα αυτά σε εργαζομένους, με τα προσόντα της περίπτωσης δ` της παραγράφου 1 του άρθρου 11, εφόσον αυτοί απασχολούνται με </w:t>
      </w:r>
    </w:p>
    <w:p w14:paraId="126910DA"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p>
    <w:p w14:paraId="63B82467"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r w:rsidRPr="00204F4F">
        <w:rPr>
          <w:i/>
          <w:iCs/>
          <w:sz w:val="22"/>
          <w:szCs w:val="22"/>
        </w:rPr>
        <w:t>πλήρες ωράριο στην επιχείρηση. Στην περίπτωση αυτή ο εργοδότης υποχρεούται να επιμορφώσει τον εργαζόμενο αυτόν, όπως ορίζεται ειδικότερα στο άρθρο 22.</w:t>
      </w:r>
    </w:p>
    <w:p w14:paraId="2A597FE0"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p>
    <w:p w14:paraId="468B82E6"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r w:rsidRPr="00204F4F">
        <w:rPr>
          <w:i/>
          <w:iCs/>
          <w:sz w:val="22"/>
          <w:szCs w:val="22"/>
        </w:rPr>
        <w:t xml:space="preserve"> γ) Στις επιχειρήσεις που υπάγονται στην κατηγορία Γ, όπως αυτή ορίζεται στο άρθρο 10, ο εργοδότης έχει υποχρέωση να συμμορφωθεί με τις απαιτήσεις της περίπτωσης β`. Δύναται όμως να αναλάβει ο ίδιος τις υποχρεώσεις που προκύπτουν από την περίπτωση αυτή εφόσον επιμορφωθεί κατάλληλα, σύμφωνα με το άρθρο 22.</w:t>
      </w:r>
    </w:p>
    <w:p w14:paraId="7129992E"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p>
    <w:p w14:paraId="63E65B91"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r w:rsidRPr="00204F4F">
        <w:rPr>
          <w:i/>
          <w:iCs/>
          <w:sz w:val="22"/>
          <w:szCs w:val="22"/>
        </w:rPr>
        <w:t xml:space="preserve"> 5. Στις επιχειρήσεις που υπάγονται στις κατηγορίες Β` και Γ του άρθρου 10 και απασχολούν λιγότερους από 50 εργαζομένους, επιτρέπεται να αναλάβει ο ίδιος ο εργοδότης τις υποχρεώσεις του τεχνικού ασφάλειας στην επιχείρηση του, όπως αυτές προβλέπονται στον παρόντα κώδικα και στα κατ` εξουσιοδότηση του προεδρικά διατάγματα, εφόσον έχει τα προσόντα των περιπτώσεων α` ή β` ή γ` της παραγράφου 1 του άρθρου 11 και μία από τις ειδικότητες τεχνικών ασφάλειας, που σύμφωνα με το άρθρο 13 προβλέπονται για τον κλάδο οικονομικής δραστηριότητας που ανήκει η επιχείρηση του. Στην περίπτωση των ανωτέρω επιχειρήσεων που υπάγονται στην κατηγορία Β` και απασχολούν λιγότερους από 20 εργαζομένους, αν ο εργοδότης έχει τα προσόντα των περιπτώσεων α`ή β` ή γ`της παραγράφου 1 του άρθρου 11 και μία από τις ειδικότητες τεχνικών ασφάλειας, που σύμφωνα με το άρθρο 13 δεν προβλέπεται για τον κλάδο οικονομικής δραστηριότητας που ανήκει η επιχείρηση του, επιτρέπεται να αναλάβει ο ίδιος τις υποχρεώσεις του τεχνικού ασφάλειας στην επιχείρηση του, με την προϋπόθεση κατάλληλης επιμόρφωσης διάρκειας τουλάχιστον 35 ωρών, σύμφωνα με το άρθρο 22.</w:t>
      </w:r>
    </w:p>
    <w:p w14:paraId="1753AC36"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p>
    <w:p w14:paraId="000241A1"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r w:rsidRPr="00204F4F">
        <w:rPr>
          <w:i/>
          <w:iCs/>
          <w:sz w:val="22"/>
          <w:szCs w:val="22"/>
        </w:rPr>
        <w:t xml:space="preserve"> 6. Στις επιχειρήσεις που υπάγονται στην κατηγορία Β` του άρθρου 10 και απασχολούν μέχρι και 6 εργαζομένους, επιτρέπεται να αναλάβει ο ίδιος ο εργοδότης τις υποχρεώσεις του τεχνικού ασφάλειας στην επιχείρηση του με την προϋπόθεση κατάλληλης επιμόρφωσης διάρκειας τουλάχιστον 35 ωρών σύμφωνα με το άρθρο 22 και εφόσον είναι πτυχιούχος τεχνικής ειδικότητας Τεχνικού Επαγγελματικού Εκπαιδευτηρίου ή Ινστιτούτου Επαγγελματικής Κατάρτισης ή άλλης αναγνωρισμένης τεχνικής επαγγελματικής σχολής και το Αντικείμενο των σπουδών του σχετίζεται με τη δραστηριότητα της επιχείρησης του. Σε επιχειρήσεις που υπάγονται στην κατηγορία Β`και απασχολούν μέχρι και 3 εργαζομένους επιτρέπεται να αναλάβει ο ίδιος ο εργοδότης τις υποχρεώσεις του τεχνικού ασφάλειας στην επιχείρηση του με την προϋπόθεση κατάλληλης επιμόρφωσης διάρκειας τουλάχιστον 35 ωρών, σύμφωνα με το άρθρο 22 και εφόσον έχει άδεια άσκησης τεχνικού επαγγέλματος εμπειροτέχνη και το Αντικείμενο της άδειας του σχετίζεται με τη δραστηριότητα της επιχείρησης του ή αποδεδειγμένα ασκεί επί δεκαετία και πλέον την οικονομική δραστηριότητα για την οποία θα αναλάβει τις υποχρεώσεις του τεχνικού ασφάλειας.</w:t>
      </w:r>
    </w:p>
    <w:p w14:paraId="719C5ED4"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p>
    <w:p w14:paraId="16EEE4B4"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r w:rsidRPr="00204F4F">
        <w:rPr>
          <w:i/>
          <w:iCs/>
          <w:sz w:val="22"/>
          <w:szCs w:val="22"/>
        </w:rPr>
        <w:t xml:space="preserve"> 7. Στις επιχειρήσεις του δεύτερου εδαφίου της παραγράφου 5 και στις επιχειρήσεις της παραγράφου 6 που ο ίδιος ο εργοδότης αναλαμβάνει τις υποχρεώσεις του τεχνικού ασφάλειας, αυτός έχει την υποχρέωση να αναθέτει τη σύνταξη της γραπτής εκτίμησης κινδύνου που προβλέπεται στην παράγραφο 1 του άρθρου 43 σε πρόσωπα που έχουν τα προσόντα των περιπτώσεων α` ή β` ή γ` της παραγράφου 1 του άρθρου 11 και μια από τις ειδικότητες τεχνικών ασφάλειας που με το άρθρο 13 προβλέπονται για τον κλάδο οικονομικής δραστηριότητας που ανήκει η επιχείρηση του.»</w:t>
      </w:r>
    </w:p>
    <w:p w14:paraId="65C88E34" w14:textId="77777777" w:rsidR="00204F4F" w:rsidRPr="00204F4F" w:rsidRDefault="00204F4F" w:rsidP="00204F4F">
      <w:pPr>
        <w:ind w:left="-142"/>
        <w:jc w:val="both"/>
        <w:outlineLvl w:val="0"/>
        <w:rPr>
          <w:rFonts w:eastAsia="Calibri"/>
          <w:bCs/>
          <w:sz w:val="24"/>
          <w:szCs w:val="24"/>
          <w:lang w:eastAsia="en-US"/>
        </w:rPr>
      </w:pPr>
    </w:p>
    <w:p w14:paraId="5A043F4D" w14:textId="77777777" w:rsidR="00204F4F" w:rsidRPr="00204F4F" w:rsidRDefault="00204F4F" w:rsidP="00204F4F">
      <w:pPr>
        <w:jc w:val="both"/>
        <w:outlineLvl w:val="0"/>
        <w:rPr>
          <w:rFonts w:eastAsia="Calibri"/>
          <w:bCs/>
          <w:sz w:val="22"/>
          <w:szCs w:val="22"/>
          <w:lang w:eastAsia="en-US"/>
        </w:rPr>
      </w:pPr>
      <w:r w:rsidRPr="00204F4F">
        <w:rPr>
          <w:rFonts w:eastAsia="Calibri"/>
          <w:bCs/>
          <w:sz w:val="22"/>
          <w:szCs w:val="22"/>
          <w:lang w:eastAsia="en-US"/>
        </w:rPr>
        <w:t xml:space="preserve">Αναφορικά με τον ιατρό εργασίας και τα προσόντα, τις συμβουλευτικές  αρμοδιότητές του και τέλος την επίβλεψη της  υγείας των εργαζομένων, το άρ. 16 του ν. 3850/2010 αντικαταστάθηκε με  το άρθρο δέκατο </w:t>
      </w:r>
      <w:r w:rsidRPr="00204F4F">
        <w:rPr>
          <w:rFonts w:eastAsia="Calibri"/>
          <w:bCs/>
          <w:sz w:val="22"/>
          <w:szCs w:val="22"/>
          <w:lang w:eastAsia="en-US"/>
        </w:rPr>
        <w:lastRenderedPageBreak/>
        <w:t>τρίτο παρ.1 της από 20.3.2020 Π.Ν.Π., ΦΕΚ Α 68/20.3.2020, ενώ για το αρ. 17 οι  περ. γ` και ε` της παρ.2 διαμορφώθηκαν σύμφωνα με το άρθρο 8 παρ.1 Ν.4808/2021, ΦΕΚ Α 101/19.6.2021:</w:t>
      </w:r>
    </w:p>
    <w:p w14:paraId="6FFD41B7" w14:textId="77777777" w:rsidR="00204F4F" w:rsidRPr="00204F4F" w:rsidRDefault="00204F4F" w:rsidP="00204F4F">
      <w:pPr>
        <w:jc w:val="both"/>
        <w:outlineLvl w:val="0"/>
        <w:rPr>
          <w:rFonts w:eastAsia="Calibri"/>
          <w:bCs/>
          <w:sz w:val="22"/>
          <w:szCs w:val="22"/>
          <w:lang w:eastAsia="en-US"/>
        </w:rPr>
      </w:pPr>
    </w:p>
    <w:p w14:paraId="61CEF407" w14:textId="77777777" w:rsidR="00204F4F" w:rsidRPr="00204F4F" w:rsidRDefault="00204F4F" w:rsidP="00204F4F">
      <w:pPr>
        <w:jc w:val="both"/>
        <w:outlineLvl w:val="0"/>
        <w:rPr>
          <w:rFonts w:eastAsia="Calibri"/>
          <w:bCs/>
          <w:sz w:val="22"/>
          <w:szCs w:val="22"/>
          <w:lang w:eastAsia="en-US"/>
        </w:rPr>
      </w:pPr>
    </w:p>
    <w:p w14:paraId="5B7495C5"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r w:rsidRPr="00204F4F">
        <w:rPr>
          <w:i/>
          <w:iCs/>
          <w:sz w:val="22"/>
          <w:szCs w:val="22"/>
        </w:rPr>
        <w:t xml:space="preserve"> Άρθρο 16</w:t>
      </w:r>
    </w:p>
    <w:p w14:paraId="22A28F9E"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r w:rsidRPr="00204F4F">
        <w:rPr>
          <w:i/>
          <w:iCs/>
          <w:sz w:val="22"/>
          <w:szCs w:val="22"/>
        </w:rPr>
        <w:t>Προσόντα ιατρού εργασίας</w:t>
      </w:r>
    </w:p>
    <w:p w14:paraId="516C6D33"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p>
    <w:p w14:paraId="47A61E56"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r w:rsidRPr="00204F4F">
        <w:rPr>
          <w:i/>
          <w:iCs/>
          <w:sz w:val="22"/>
          <w:szCs w:val="22"/>
        </w:rPr>
        <w:t xml:space="preserve">1. Καθήκοντα ιατρού εργασίας μπορούν να ασκούν: </w:t>
      </w:r>
    </w:p>
    <w:p w14:paraId="4AE696CB"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r w:rsidRPr="00204F4F">
        <w:rPr>
          <w:i/>
          <w:iCs/>
          <w:sz w:val="22"/>
          <w:szCs w:val="22"/>
        </w:rPr>
        <w:t>α) Οι ιατροί που κατέχουν την ειδικότητα της ιατρικής της εργασίας,</w:t>
      </w:r>
    </w:p>
    <w:p w14:paraId="0B33C384"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r w:rsidRPr="00204F4F">
        <w:rPr>
          <w:i/>
          <w:iCs/>
          <w:sz w:val="22"/>
          <w:szCs w:val="22"/>
        </w:rPr>
        <w:t>β) Οι ιατροί που κατέχουν τίτλο οιασδήποτε ειδικότητας, πλην της ιατρικής της εργασίας, και έχουν εκτελέσει καθήκοντα ιατρού εργασίας σε επιχειρήσεις προ της 15ης Μαΐου 2009,</w:t>
      </w:r>
    </w:p>
    <w:p w14:paraId="5BE0434B"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r w:rsidRPr="00204F4F">
        <w:rPr>
          <w:i/>
          <w:iCs/>
          <w:sz w:val="22"/>
          <w:szCs w:val="22"/>
        </w:rPr>
        <w:t>γ) Οι ιατροί χωρίς ειδικότητα οι οποίοι έχουν ασκήσει καθήκοντα ιατρού εργασίας σε επιχειρήσεις συνεχώς επί επτά (7) τουλάχιστον έτη μέχρι και τις 15 Μαΐου 2009.</w:t>
      </w:r>
    </w:p>
    <w:p w14:paraId="458271C2"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r w:rsidRPr="00204F4F">
        <w:rPr>
          <w:i/>
          <w:iCs/>
          <w:sz w:val="22"/>
          <w:szCs w:val="22"/>
        </w:rPr>
        <w:t>2. Οι ιατροί της παρ. 1 μπορούν να ασκούν καθήκοντα ιατρού εργασίας σε όλες τις περιφέρειες ιατρικών συλλόγων της χώρας, χωρίς άδεια των συλλόγων αυτών.</w:t>
      </w:r>
    </w:p>
    <w:p w14:paraId="3852ED54"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r w:rsidRPr="00204F4F">
        <w:rPr>
          <w:i/>
          <w:iCs/>
          <w:sz w:val="22"/>
          <w:szCs w:val="22"/>
        </w:rPr>
        <w:t>3. Ο ιατρός εργασίας υπάγεται απευθείας στη διοίκηση της επιχείρησης».</w:t>
      </w:r>
    </w:p>
    <w:p w14:paraId="60677ECA"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p>
    <w:p w14:paraId="7D77EBF6" w14:textId="77777777" w:rsidR="00204F4F" w:rsidRPr="00204F4F" w:rsidRDefault="00204F4F" w:rsidP="00204F4F">
      <w:pPr>
        <w:rPr>
          <w:i/>
          <w:iCs/>
          <w:sz w:val="22"/>
          <w:szCs w:val="22"/>
        </w:rPr>
      </w:pPr>
      <w:r w:rsidRPr="00204F4F">
        <w:rPr>
          <w:i/>
          <w:iCs/>
          <w:sz w:val="22"/>
          <w:szCs w:val="22"/>
        </w:rPr>
        <w:t xml:space="preserve"> Αρθρο 17</w:t>
      </w:r>
    </w:p>
    <w:p w14:paraId="7CA441BC"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r w:rsidRPr="00204F4F">
        <w:rPr>
          <w:i/>
          <w:iCs/>
          <w:sz w:val="22"/>
          <w:szCs w:val="22"/>
        </w:rPr>
        <w:t xml:space="preserve"> Συμβουλευτικές  αρμοδιότητες του ιατρού εργασίας</w:t>
      </w:r>
    </w:p>
    <w:p w14:paraId="447AD5CA"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p>
    <w:p w14:paraId="3768700A"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r w:rsidRPr="00204F4F">
        <w:rPr>
          <w:i/>
          <w:iCs/>
          <w:sz w:val="22"/>
          <w:szCs w:val="22"/>
        </w:rPr>
        <w:t xml:space="preserve">1. Ο ιατρός εργασίας παρέχει υποδείξεις και συμβουλές στον εργοδότη, στους εργαζομένους και στους εκπροσώπους τους, γραπτά ή προφορικά, σχετικά με τα μέτρα που πρέπει να λαμβάνονται για τη σωματική και ψυχική υγεία των εργαζομένων. Τις γραπτές </w:t>
      </w:r>
    </w:p>
    <w:p w14:paraId="3C9EF850"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p>
    <w:p w14:paraId="39A8F63F"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r w:rsidRPr="00204F4F">
        <w:rPr>
          <w:i/>
          <w:iCs/>
          <w:sz w:val="22"/>
          <w:szCs w:val="22"/>
        </w:rPr>
        <w:t>υποδείξεις ο ιατρός εργασίας καταχωρεί στο ειδικό βιβλίο του άρθρου 14. Ο εργοδότης λαμβάνει γνώση ενυπογράφως των υποδείξεων που καταχωρούνται σε αυτό το βιβλίο.</w:t>
      </w:r>
    </w:p>
    <w:p w14:paraId="21FB98EB"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p>
    <w:p w14:paraId="4C263488"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r w:rsidRPr="00204F4F">
        <w:rPr>
          <w:i/>
          <w:iCs/>
          <w:sz w:val="22"/>
          <w:szCs w:val="22"/>
        </w:rPr>
        <w:t>«2. Ειδικότερα, ο ιατρός εργασίας συμβουλεύει σε θέματα:</w:t>
      </w:r>
    </w:p>
    <w:p w14:paraId="70BA11FB"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p>
    <w:p w14:paraId="2D50BC73"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r w:rsidRPr="00204F4F">
        <w:rPr>
          <w:i/>
          <w:iCs/>
          <w:sz w:val="22"/>
          <w:szCs w:val="22"/>
        </w:rPr>
        <w:t xml:space="preserve"> α) σχεδιασμού, προγραμματισμού, τροποποίησης της παραγωγικής διαδικασίας, κατασκευής και συντήρησης εγκαταστάσεων, σύμφωνα με τους κανόνες υγείας και ασφάλειας των εργαζομένων,</w:t>
      </w:r>
    </w:p>
    <w:p w14:paraId="0D5A61C5"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p>
    <w:p w14:paraId="5F657BCF"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r w:rsidRPr="00204F4F">
        <w:rPr>
          <w:i/>
          <w:iCs/>
          <w:sz w:val="22"/>
          <w:szCs w:val="22"/>
        </w:rPr>
        <w:t xml:space="preserve"> β) λήψης μέτρων προστασίας κατά την εισαγωγή και χρήση υλών και προμήθειας μέσων εξοπλισμού,</w:t>
      </w:r>
    </w:p>
    <w:p w14:paraId="534BABB6"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p>
    <w:p w14:paraId="19073418"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r w:rsidRPr="00204F4F">
        <w:rPr>
          <w:i/>
          <w:iCs/>
          <w:sz w:val="22"/>
          <w:szCs w:val="22"/>
        </w:rPr>
        <w:t xml:space="preserve"> γ) φυσιολογίας και ψυχολογίας της εργασίας, μεταξύ άλλων και για την πρόληψη της βίας και παρενόχλησης στην εργασία, συμπεριλαμβανομένης της σεξουαλικής παρενόχλησης, εργονομίας και υγιεινής της εργασίας, διευθέτησης και διαμόρφωσης των θέσεων και του περιβάλλοντος της εργασίας και της οργάνωσης της παραγωγικής διαδικασίας,</w:t>
      </w:r>
    </w:p>
    <w:p w14:paraId="4466416E"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p>
    <w:p w14:paraId="21E8E218"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r w:rsidRPr="00204F4F">
        <w:rPr>
          <w:i/>
          <w:iCs/>
          <w:sz w:val="22"/>
          <w:szCs w:val="22"/>
        </w:rPr>
        <w:t xml:space="preserve"> δ) οργάνωσης υπηρεσίας παροχής πρώτων βοηθειών,</w:t>
      </w:r>
    </w:p>
    <w:p w14:paraId="7E3670FB"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p>
    <w:p w14:paraId="09994B37"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r w:rsidRPr="00204F4F">
        <w:rPr>
          <w:i/>
          <w:iCs/>
          <w:sz w:val="22"/>
          <w:szCs w:val="22"/>
        </w:rPr>
        <w:t xml:space="preserve"> ε) αρχικής τοποθέτησης και αλλαγής θέσης εργασίας για λόγους υγείας, σωματικής ή ψυχικής, προσωρινά ή μόνιμα, καθώς και ένταξης ή επανένταξης ατόμων που υφίστανται διακρίσεις ή θυμάτων βίας και παρενόχλησης, συμπεριλαμβανομένης της σεξουαλικής παρενόχλησης, καθώς και θυμάτων ενδοοικογενειακής βίας στην παραγωγική διαδικασία, ακόμη και με υπόδειξη αναμόρφωσης ή εύλογων προσαρμογών της θέσης εργασίας.».</w:t>
      </w:r>
    </w:p>
    <w:p w14:paraId="58E74489"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r w:rsidRPr="00204F4F">
        <w:rPr>
          <w:i/>
          <w:iCs/>
          <w:sz w:val="22"/>
          <w:szCs w:val="22"/>
        </w:rPr>
        <w:t xml:space="preserve"> 3. Ο ιατρός εργασίας δεν επιτρέπεται να χρησιμοποιείται για να επαληθεύει το δικαιολογημένο ή μη, λόγω νόσου, απουσίας εργαζομένου.</w:t>
      </w:r>
    </w:p>
    <w:p w14:paraId="3B3D2784"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p>
    <w:p w14:paraId="3421D470"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r w:rsidRPr="00204F4F">
        <w:rPr>
          <w:i/>
          <w:iCs/>
          <w:sz w:val="22"/>
          <w:szCs w:val="22"/>
        </w:rPr>
        <w:t>Αρθρο 18</w:t>
      </w:r>
    </w:p>
    <w:p w14:paraId="10DF8C3B"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r w:rsidRPr="00204F4F">
        <w:rPr>
          <w:i/>
          <w:iCs/>
          <w:sz w:val="22"/>
          <w:szCs w:val="22"/>
        </w:rPr>
        <w:t xml:space="preserve"> Επίβλεψη της  υγείας των εργαζομένων</w:t>
      </w:r>
    </w:p>
    <w:p w14:paraId="6B13681B"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p>
    <w:p w14:paraId="628DC83F"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r w:rsidRPr="00204F4F">
        <w:rPr>
          <w:i/>
          <w:iCs/>
          <w:sz w:val="22"/>
          <w:szCs w:val="22"/>
        </w:rPr>
        <w:t xml:space="preserve"> 1. Ο ιατρός εργασίας προβαίνει σε ιατρικό έλεγχο των εργαζομένων σχετικό με τη θέση εργασίας τους, μετά την πρόσληψη τους ή την αλλαγή θέσης εργασίας, καθώς και σε περιοδικό ιατρικό έλεγχο κατά την κρίση του επιθεωρητή εργασίας ύστερα από αίτημα της Ε.Υ.Α.Ε., όταν τούτο δεν ορίζεται από το νόμο. Μεριμνά για τη διενέργεια ιατρικών εξετάσεων και μετρήσεων παραγόντων του εργασιακού περιβάλλοντος σε εφαρμογή των διατάξεων που ισχύουν κάθε φορά. Εκτιμά την καταλληλότητα των εργαζομένων για τη συγκεκριμένη εργασία, αξιολογεί και καταχωρεί τα αποτελέσματα των εξετάσεων, εκδίδει βεβαίωση των παραπάνω </w:t>
      </w:r>
      <w:r w:rsidRPr="00204F4F">
        <w:rPr>
          <w:i/>
          <w:iCs/>
          <w:sz w:val="22"/>
          <w:szCs w:val="22"/>
        </w:rPr>
        <w:lastRenderedPageBreak/>
        <w:t>εκτιμήσεων και την κοινοποιεί στον εργοδότη. Το περιεχόμενο της βεβαίωσης πρέπει να εξασφαλίζει το ιατρικό απόρρητο υπέρ του εργαζομένου και μπορεί να ελεγχθεί από τους υγειονομικούς επιθεωρητές του Υπουργείου Εργασίας και Κοινωνικής Ασφάλισης, για την κατοχύρωση του εργαζομένου και του εργοδότη.</w:t>
      </w:r>
    </w:p>
    <w:p w14:paraId="7447FD36"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p>
    <w:p w14:paraId="08CA0924"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r w:rsidRPr="00204F4F">
        <w:rPr>
          <w:i/>
          <w:iCs/>
          <w:sz w:val="22"/>
          <w:szCs w:val="22"/>
        </w:rPr>
        <w:t>«2. Ο ιατρός εργασίας επιβλέπει την εφαρμογή των μέτρων προστασίας της υγείας των εργαζομένων και πρόληψης των ατυχημάτων. Για τον σκοπό αυτόν:</w:t>
      </w:r>
    </w:p>
    <w:p w14:paraId="49CD5BC1"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r w:rsidRPr="00204F4F">
        <w:rPr>
          <w:i/>
          <w:iCs/>
          <w:sz w:val="22"/>
          <w:szCs w:val="22"/>
        </w:rPr>
        <w:t xml:space="preserve"> α) επιθεωρεί τακτικά τις θέσεις εργασίας και αναφέρει οποιαδήποτε παράλειψη, προτείνει μέτρα αντιμετώπισης των παραλείψεων και επιβλέπει την εφαρμογή τους,</w:t>
      </w:r>
    </w:p>
    <w:p w14:paraId="6645E55C"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r w:rsidRPr="00204F4F">
        <w:rPr>
          <w:i/>
          <w:iCs/>
          <w:sz w:val="22"/>
          <w:szCs w:val="22"/>
        </w:rPr>
        <w:t xml:space="preserve"> β) επεξηγεί την αναγκαιότητα της σωστής χρήσης των ατομικών μέτρων προστασίας,</w:t>
      </w:r>
    </w:p>
    <w:p w14:paraId="227CE9FE"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p>
    <w:p w14:paraId="2D297A82"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r w:rsidRPr="00204F4F">
        <w:rPr>
          <w:i/>
          <w:iCs/>
          <w:sz w:val="22"/>
          <w:szCs w:val="22"/>
        </w:rPr>
        <w:t xml:space="preserve"> γ) ερευνά τις αιτίες των ασθενειών που οφείλονται στην εργασία, αναλύει και αξιολογεί τα αποτελέσματα των ερευνών και προτείνει μέτρα για την πρόληψη των ασθενειών αυτών,</w:t>
      </w:r>
    </w:p>
    <w:p w14:paraId="2B4DA0C6"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r w:rsidRPr="00204F4F">
        <w:rPr>
          <w:i/>
          <w:iCs/>
          <w:sz w:val="22"/>
          <w:szCs w:val="22"/>
        </w:rPr>
        <w:t xml:space="preserve"> δ) επιβλέπει τη συμμόρφωση των εργαζομένων στους κανόνες υγείας και ασφάλειας των εργαζομένων, ενημερώνει τους εργαζομένους για τους κινδύνους που προέρχονται από την εργασία τους, καθώς και για τους τρόπους πρόληψής τους, μεταξύ των οποίων τους κινδύνους της βίας και παρενόχλησης, συμπεριλαμβανομένης της σεξουαλικής παρενόχλησης,</w:t>
      </w:r>
    </w:p>
    <w:p w14:paraId="5C1D93B6"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r w:rsidRPr="00204F4F">
        <w:rPr>
          <w:i/>
          <w:iCs/>
          <w:sz w:val="22"/>
          <w:szCs w:val="22"/>
        </w:rPr>
        <w:t xml:space="preserve"> ε) παρέχει επείγουσα θεραπεία, ιδίως σε περίπτωση ατυχήματος, περιστατικού βίας ή αιφνίδιας νόσου και εκτελεί προγράμματα εμβολιασμού των εργαζομένων με εντολή της αρμόδιας υπηρεσίας δημόσιας υγείας της περιφέρειας, όπου εδρεύει η επιχείρηση.»</w:t>
      </w:r>
    </w:p>
    <w:p w14:paraId="75B88767"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p>
    <w:p w14:paraId="432F75E6"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r w:rsidRPr="00204F4F">
        <w:rPr>
          <w:i/>
          <w:iCs/>
          <w:sz w:val="22"/>
          <w:szCs w:val="22"/>
        </w:rPr>
        <w:t xml:space="preserve"> 3. Ο ιατρός εργασίας έχει υποχρέωση να τηρεί το ιατρικό και επιχειρησιακό απόρρητο.</w:t>
      </w:r>
    </w:p>
    <w:p w14:paraId="0ECADF96"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p>
    <w:p w14:paraId="17F0279B"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r w:rsidRPr="00204F4F">
        <w:rPr>
          <w:i/>
          <w:iCs/>
          <w:sz w:val="22"/>
          <w:szCs w:val="22"/>
        </w:rPr>
        <w:t xml:space="preserve"> 4. Ο ιατρός εργασίας αναγγέλλει μέσω της επιχείρησης στην Επιθεώρηση Εργασίας ασθένειες των εργαζομένων που οφείλονται στην εργασία.</w:t>
      </w:r>
    </w:p>
    <w:p w14:paraId="732C1BEE"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p>
    <w:p w14:paraId="7E386342"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r w:rsidRPr="00204F4F">
        <w:rPr>
          <w:i/>
          <w:iCs/>
          <w:sz w:val="22"/>
          <w:szCs w:val="22"/>
        </w:rPr>
        <w:t xml:space="preserve"> 5. Ο ιατρός εργασίας πρέπει να ενημερώνεται από τον εργοδότη και τους εργαζομένους για οποιοδήποτε παράγοντα στο χώρο εργασίας που έχει επίπτωση στην υγεία.</w:t>
      </w:r>
    </w:p>
    <w:p w14:paraId="5444C719"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p>
    <w:p w14:paraId="6D96E81D"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r w:rsidRPr="00204F4F">
        <w:rPr>
          <w:i/>
          <w:iCs/>
          <w:sz w:val="22"/>
          <w:szCs w:val="22"/>
        </w:rPr>
        <w:t xml:space="preserve"> 6. Η Επίβλεψη της υγείας των εργαζομένων στον τόπο εργασίας δεν μπορεί να συνεπάγεται οικονομική επιβάρυνση γι` αυτούς και πρέπει να γίνεται κατά τη διάρκεια των ωρών εργασίας τους.</w:t>
      </w:r>
    </w:p>
    <w:p w14:paraId="51539F2A"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p>
    <w:p w14:paraId="100DE733"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p>
    <w:p w14:paraId="006B5A4F"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r w:rsidRPr="00204F4F">
        <w:rPr>
          <w:i/>
          <w:iCs/>
          <w:sz w:val="22"/>
          <w:szCs w:val="22"/>
        </w:rPr>
        <w:t xml:space="preserve"> 7. Η παράγραφος 4 του άρθρου 15 έχει εφαρμογή και για τον ιατρό εργασίας.</w:t>
      </w:r>
    </w:p>
    <w:p w14:paraId="317446D1"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p>
    <w:p w14:paraId="54CD89A8"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r w:rsidRPr="00204F4F">
        <w:rPr>
          <w:i/>
          <w:iCs/>
          <w:sz w:val="22"/>
          <w:szCs w:val="22"/>
        </w:rPr>
        <w:t xml:space="preserve"> 8. Ο ιατρός εργασίας στο πλαίσιο των υποχρεώσεων του και των υποχρεώσεων του εργοδότη, σύμφωνα με τις κείμενες ειδικές διατάξεις, εφόσον η επιχείρηση δεν διαθέτει την κατάλληλη υποδομή, έχει υποχρέωση να παραπέμπει τους εργαζομένους για συγκεκριμένες συμπληρωματικές Ιατρικές εξετάσεις. Οι εξετάσεις αυτές διενεργούνται σε ΕΞ.Υ.Π.Π., ή σε κατάλληλες υπηρεσίες του ιδιωτικού τομέα ή σε προσδιοριζόμενες από τους Υπουργούς Εργασίας και Κοινωνικής Ασφάλισης και Υγείας και Κοινωνικής Αλληλεγγύης αρμόδιες μονάδες των ασφαλιστικών οργανισμών ή του Εθνικού Συστήματος Υγείας (Ε.Σ.Υ.). Στη συνέχεια ο ιατρός εργασίας λαμβάνει γνώση και αξιολογεί τα αποτελέσματα των παραπάνω εξετάσεων. Οι δαπάνες που προκύπτουν από την εφαρμογή της παραγράφου αυτής βαρύνουν τον εργοδότη.</w:t>
      </w:r>
    </w:p>
    <w:p w14:paraId="6C26CD2E"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p>
    <w:p w14:paraId="279A4976"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r w:rsidRPr="00204F4F">
        <w:rPr>
          <w:i/>
          <w:iCs/>
          <w:sz w:val="22"/>
          <w:szCs w:val="22"/>
        </w:rPr>
        <w:t xml:space="preserve"> 9. Για κάθε εργαζόμενο ο ιατρός εργασίας της επιχείρησης τηρεί σχετικό ιατρικό φάκελο. Επιπλέον καθιερώνεται και περιλαμβάνεται στον ιατρικό φάκελο, ατομικό βιβλιάριο επαγγελματικού κινδύνου, όπου αναγράφονται τα αποτελέσματα των ιατρικών και εργαστηριακών εξετάσεων, κάθε φορά που εργαζόμενος υποβάλλεται σε αντίστοιχες εξετάσεις. Δικαιούνται να λαμβάνουν γνώση του φακέλου και του ατομικού βιβλιαρίου του εργαζομένου οι υγειονομικοί επιθεωρητές της αρμόδιας Επιθεώρησης Εργασίας και οι ιατροί του ασφαλιστικού οργανισμού, στον οποίο ανήκει ο εργαζόμενος, καθώς και ο ίδιος ο εργαζόμενος.</w:t>
      </w:r>
    </w:p>
    <w:p w14:paraId="6500EF22"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p>
    <w:p w14:paraId="6FE2DF30"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r w:rsidRPr="00204F4F">
        <w:rPr>
          <w:i/>
          <w:iCs/>
          <w:sz w:val="22"/>
          <w:szCs w:val="22"/>
        </w:rPr>
        <w:t xml:space="preserve"> Σε κάθε περίπτωση παύσης της σχέσης εργασίας, το βιβλιάριο παραδίδεται στον εργαζόμενο που αφορά.</w:t>
      </w:r>
    </w:p>
    <w:p w14:paraId="6D992D98"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p>
    <w:p w14:paraId="2877157C"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r w:rsidRPr="00204F4F">
        <w:rPr>
          <w:i/>
          <w:iCs/>
          <w:sz w:val="22"/>
          <w:szCs w:val="22"/>
        </w:rPr>
        <w:t xml:space="preserve"> 10. Απαγορεύεται η αναγραφή και επεξεργασία στο ατομικό βιβλιάριο επαγγελματικού κινδύνου του εργαζομένου, στοιχείων ή δεδομένων άλλων πέραν των αποτελεσμάτων των ιατρικών και εργαστηριακών εξετάσεων στις οποίες αυτός υποβάλλεται κάθε φορά, σύμφωνα με τη διάταξη της παραγράφου 9. Επιπλέον ιατρικά δεδομένα επιτρέπεται να συλλέγουν, με επιμέλεια του ίδιου του εργαζομένου προκειμένου να αποτελέσουν Αντικείμενο επεξεργασίας, μόνο εφόσον αυτό είναι απολύτως απαραίτητο: α) για την αξιολόγηση της καταλληλότητας του για μια συγκεκριμένη θέση ή εργασία, β) για την εκπλήρωση των </w:t>
      </w:r>
      <w:r w:rsidRPr="00204F4F">
        <w:rPr>
          <w:i/>
          <w:iCs/>
          <w:sz w:val="22"/>
          <w:szCs w:val="22"/>
        </w:rPr>
        <w:lastRenderedPageBreak/>
        <w:t>υποχρεώσεων του εργοδότη για την υγεία και την ασφάλεια των εργαζομένων και γ) για τη θεμελίωση δικαιωμάτων του εργαζομένου και αντίστοιχη απόδοση κοινωνικών παροχών.</w:t>
      </w:r>
    </w:p>
    <w:p w14:paraId="7B7FF3DC"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p>
    <w:p w14:paraId="76BB3980"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r w:rsidRPr="00204F4F">
        <w:rPr>
          <w:i/>
          <w:iCs/>
          <w:sz w:val="22"/>
          <w:szCs w:val="22"/>
        </w:rPr>
        <w:t xml:space="preserve"> 11. Όσοι αναγράφουν ή συλλέγουν ή επεξεργάζονται στοιχεία ή δεδομένα κατά παράβαση της παραγράφου 10 τιμωρούνται με τις διοικητικές και ποινικές κυρώσεις που προβλέπονται στις διατάξεις των άρθρων 21 και 22 του ν. 2472/1997 "Προστασία του ατόμου από την επεξεργασία δεδομένων προσωπικού χαρακτήρα" (ΦΕΚ 50/Α`) αντίστοιχα. Σε περίπτωση πρόκλησης περιουσιακής ή ηθικής βλάβης εφαρμόζεται το άρθρο 23 του ν. 2472/1997.</w:t>
      </w:r>
    </w:p>
    <w:p w14:paraId="0799EA00"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p>
    <w:p w14:paraId="36B2B746" w14:textId="77777777" w:rsidR="00204F4F" w:rsidRPr="00204F4F" w:rsidRDefault="00204F4F" w:rsidP="00204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iCs/>
          <w:sz w:val="22"/>
          <w:szCs w:val="22"/>
        </w:rPr>
      </w:pPr>
      <w:r w:rsidRPr="00204F4F">
        <w:rPr>
          <w:i/>
          <w:iCs/>
          <w:sz w:val="22"/>
          <w:szCs w:val="22"/>
        </w:rPr>
        <w:t xml:space="preserve"> 12. Με κοινή απόφαση των Υπουργών Εργασίας και Κοινωνικής Ασφάλισης και Υγείας και Κοινωνικής Αλληλεγγύης, που εκδίδεται ύστερα από γνώμη του Σ.Υ.Α.Ε. και δημοσιεύεται στην Εφημερίδα της Κυβερνήσεως, ρυθμίζονται τα ειδικότερα θέματα που αφορούν την τήρηση και το περιεχόμενο του ατομικού βιβλιαρίου επαγγελματικού κινδύνου, τη συλλογή και επεξεργασία επιπλέον δεδομένων με τη συγκατάθεση και επιμέλεια του εργαζομένου, την επιβολή των κυρώσεων της παραγράφου 11 και κάθε άλλη λεπτομέρεια αναγκαία για την εφαρμογή του άρθρου αυτού.»</w:t>
      </w:r>
    </w:p>
    <w:p w14:paraId="4E4B8843" w14:textId="77777777" w:rsidR="00204F4F" w:rsidRDefault="00204F4F" w:rsidP="00204F4F">
      <w:pPr>
        <w:pStyle w:val="a4"/>
        <w:rPr>
          <w:b/>
          <w:bCs/>
        </w:rPr>
      </w:pPr>
    </w:p>
    <w:p w14:paraId="63AB3FF8" w14:textId="77777777" w:rsidR="00683F70" w:rsidRPr="00683F70" w:rsidRDefault="00683F70" w:rsidP="00683F70">
      <w:pPr>
        <w:pStyle w:val="a4"/>
        <w:rPr>
          <w:rFonts w:eastAsia="PalatinoLinotype-Bold"/>
          <w:iCs/>
        </w:rPr>
      </w:pPr>
    </w:p>
    <w:p w14:paraId="1ACF7E9F" w14:textId="77777777" w:rsidR="001A6ED1" w:rsidRDefault="001A6ED1" w:rsidP="00683F70">
      <w:pPr>
        <w:pStyle w:val="a4"/>
      </w:pPr>
    </w:p>
    <w:p w14:paraId="25396AFC" w14:textId="77777777" w:rsidR="001A6ED1" w:rsidRDefault="001A6ED1" w:rsidP="00683F70">
      <w:pPr>
        <w:pStyle w:val="a4"/>
      </w:pPr>
    </w:p>
    <w:p w14:paraId="26CA1B7E" w14:textId="77777777" w:rsidR="001A6ED1" w:rsidRDefault="001A6ED1" w:rsidP="00683F70">
      <w:pPr>
        <w:pStyle w:val="a4"/>
      </w:pPr>
    </w:p>
    <w:p w14:paraId="328D715D" w14:textId="77777777" w:rsidR="001A6ED1" w:rsidRDefault="001A6ED1" w:rsidP="00683F70">
      <w:pPr>
        <w:pStyle w:val="a4"/>
      </w:pPr>
    </w:p>
    <w:p w14:paraId="7742C649" w14:textId="77777777" w:rsidR="001A6ED1" w:rsidRDefault="001A6ED1" w:rsidP="00683F70">
      <w:pPr>
        <w:pStyle w:val="a4"/>
      </w:pPr>
    </w:p>
    <w:p w14:paraId="57BDE5FD" w14:textId="77777777" w:rsidR="001A6ED1" w:rsidRDefault="001A6ED1" w:rsidP="00683F70">
      <w:pPr>
        <w:pStyle w:val="a4"/>
      </w:pPr>
    </w:p>
    <w:p w14:paraId="2B2D0456" w14:textId="77777777" w:rsidR="001A6ED1" w:rsidRDefault="001A6ED1" w:rsidP="00683F70">
      <w:pPr>
        <w:pStyle w:val="a4"/>
      </w:pPr>
    </w:p>
    <w:p w14:paraId="790C2085" w14:textId="77777777" w:rsidR="001A6ED1" w:rsidRDefault="001A6ED1" w:rsidP="00683F70">
      <w:pPr>
        <w:pStyle w:val="a4"/>
      </w:pPr>
    </w:p>
    <w:p w14:paraId="614880E1" w14:textId="77777777" w:rsidR="001A6ED1" w:rsidRDefault="001A6ED1" w:rsidP="00683F70">
      <w:pPr>
        <w:pStyle w:val="a4"/>
      </w:pPr>
    </w:p>
    <w:p w14:paraId="35852D9A" w14:textId="77777777" w:rsidR="001A6ED1" w:rsidRDefault="001A6ED1" w:rsidP="00683F70">
      <w:pPr>
        <w:pStyle w:val="a4"/>
      </w:pPr>
    </w:p>
    <w:p w14:paraId="51333C12" w14:textId="77777777" w:rsidR="001A6ED1" w:rsidRDefault="001A6ED1" w:rsidP="00683F70">
      <w:pPr>
        <w:pStyle w:val="a4"/>
      </w:pPr>
    </w:p>
    <w:p w14:paraId="35945130" w14:textId="77777777" w:rsidR="001A6ED1" w:rsidRDefault="001A6ED1" w:rsidP="00683F70">
      <w:pPr>
        <w:pStyle w:val="a4"/>
      </w:pPr>
    </w:p>
    <w:p w14:paraId="15FB5F54" w14:textId="77777777" w:rsidR="001A6ED1" w:rsidRDefault="001A6ED1" w:rsidP="00683F70">
      <w:pPr>
        <w:pStyle w:val="a4"/>
      </w:pPr>
    </w:p>
    <w:p w14:paraId="6784D887" w14:textId="77777777" w:rsidR="001A6ED1" w:rsidRDefault="001A6ED1" w:rsidP="00683F70">
      <w:pPr>
        <w:pStyle w:val="a4"/>
      </w:pPr>
    </w:p>
    <w:p w14:paraId="2FEFDA6F" w14:textId="1451E0C8" w:rsidR="00BD2605" w:rsidRDefault="00BD2605"/>
    <w:p w14:paraId="0CF22644" w14:textId="77777777" w:rsidR="00682A1A" w:rsidRDefault="00682A1A" w:rsidP="001A6ED1">
      <w:pPr>
        <w:pStyle w:val="a4"/>
        <w:jc w:val="center"/>
        <w:rPr>
          <w:b/>
        </w:rPr>
      </w:pPr>
    </w:p>
    <w:p w14:paraId="24B7A5DF" w14:textId="77777777" w:rsidR="00682A1A" w:rsidRDefault="00682A1A" w:rsidP="001A6ED1">
      <w:pPr>
        <w:pStyle w:val="a4"/>
        <w:jc w:val="center"/>
        <w:rPr>
          <w:b/>
        </w:rPr>
      </w:pPr>
    </w:p>
    <w:p w14:paraId="5CE4E010" w14:textId="77777777" w:rsidR="00682A1A" w:rsidRDefault="00682A1A" w:rsidP="001A6ED1">
      <w:pPr>
        <w:pStyle w:val="a4"/>
        <w:jc w:val="center"/>
        <w:rPr>
          <w:b/>
        </w:rPr>
      </w:pPr>
    </w:p>
    <w:p w14:paraId="40CC4569" w14:textId="77777777" w:rsidR="00682A1A" w:rsidRDefault="00682A1A" w:rsidP="001A6ED1">
      <w:pPr>
        <w:pStyle w:val="a4"/>
        <w:jc w:val="center"/>
        <w:rPr>
          <w:b/>
        </w:rPr>
      </w:pPr>
    </w:p>
    <w:p w14:paraId="5E22766A" w14:textId="77777777" w:rsidR="00682A1A" w:rsidRDefault="00682A1A" w:rsidP="001A6ED1">
      <w:pPr>
        <w:pStyle w:val="a4"/>
        <w:jc w:val="center"/>
        <w:rPr>
          <w:b/>
        </w:rPr>
      </w:pPr>
    </w:p>
    <w:p w14:paraId="1EAA4278" w14:textId="77777777" w:rsidR="00682A1A" w:rsidRDefault="00682A1A" w:rsidP="001A6ED1">
      <w:pPr>
        <w:pStyle w:val="a4"/>
        <w:jc w:val="center"/>
        <w:rPr>
          <w:b/>
        </w:rPr>
      </w:pPr>
    </w:p>
    <w:p w14:paraId="0A1ACC3F" w14:textId="77777777" w:rsidR="00682A1A" w:rsidRDefault="00682A1A" w:rsidP="001A6ED1">
      <w:pPr>
        <w:pStyle w:val="a4"/>
        <w:jc w:val="center"/>
        <w:rPr>
          <w:b/>
        </w:rPr>
      </w:pPr>
    </w:p>
    <w:p w14:paraId="26B6C660" w14:textId="77777777" w:rsidR="00682A1A" w:rsidRDefault="00682A1A" w:rsidP="001A6ED1">
      <w:pPr>
        <w:pStyle w:val="a4"/>
        <w:jc w:val="center"/>
        <w:rPr>
          <w:b/>
        </w:rPr>
      </w:pPr>
    </w:p>
    <w:p w14:paraId="094C3DB7" w14:textId="77777777" w:rsidR="00682A1A" w:rsidRDefault="00682A1A" w:rsidP="001A6ED1">
      <w:pPr>
        <w:pStyle w:val="a4"/>
        <w:jc w:val="center"/>
        <w:rPr>
          <w:b/>
        </w:rPr>
      </w:pPr>
    </w:p>
    <w:p w14:paraId="06F5E8A9" w14:textId="77777777" w:rsidR="00682A1A" w:rsidRDefault="00682A1A" w:rsidP="001A6ED1">
      <w:pPr>
        <w:pStyle w:val="a4"/>
        <w:jc w:val="center"/>
        <w:rPr>
          <w:b/>
        </w:rPr>
      </w:pPr>
    </w:p>
    <w:p w14:paraId="155DD6CD" w14:textId="4CE84D9A" w:rsidR="001A6ED1" w:rsidRPr="001A6ED1" w:rsidRDefault="001A6ED1" w:rsidP="001A6ED1">
      <w:pPr>
        <w:pStyle w:val="a4"/>
        <w:jc w:val="center"/>
        <w:rPr>
          <w:b/>
        </w:rPr>
      </w:pPr>
      <w:r w:rsidRPr="001A6ED1">
        <w:rPr>
          <w:b/>
        </w:rPr>
        <w:lastRenderedPageBreak/>
        <w:t>Ειδικοί όροι συμμετοχής και Έντυπο Οικονομικής Προσφοράς.</w:t>
      </w:r>
    </w:p>
    <w:p w14:paraId="20E10E12" w14:textId="77777777" w:rsidR="001A6ED1" w:rsidRDefault="001A6ED1" w:rsidP="00BD2605">
      <w:pPr>
        <w:jc w:val="center"/>
        <w:rPr>
          <w:rFonts w:ascii="Palatino Linotype" w:eastAsia="Arial" w:hAnsi="Palatino Linotype" w:cs="Arial"/>
          <w:spacing w:val="-1"/>
          <w:w w:val="95"/>
          <w:sz w:val="32"/>
          <w:szCs w:val="32"/>
          <w:u w:val="single"/>
          <w:lang w:eastAsia="en-US"/>
        </w:rPr>
      </w:pPr>
    </w:p>
    <w:p w14:paraId="5060662E" w14:textId="3B51A3FF" w:rsidR="00BD2605" w:rsidRDefault="00BD2605" w:rsidP="00BD2605">
      <w:pPr>
        <w:jc w:val="center"/>
        <w:rPr>
          <w:rFonts w:ascii="Palatino Linotype" w:eastAsia="Arial" w:hAnsi="Palatino Linotype" w:cs="Arial"/>
          <w:spacing w:val="-1"/>
          <w:w w:val="95"/>
          <w:sz w:val="32"/>
          <w:szCs w:val="32"/>
          <w:u w:val="single"/>
          <w:lang w:eastAsia="en-US"/>
        </w:rPr>
      </w:pPr>
      <w:r w:rsidRPr="003C0CF6">
        <w:rPr>
          <w:rFonts w:ascii="Palatino Linotype" w:eastAsia="Arial" w:hAnsi="Palatino Linotype" w:cs="Arial"/>
          <w:spacing w:val="-1"/>
          <w:w w:val="95"/>
          <w:sz w:val="32"/>
          <w:szCs w:val="32"/>
          <w:u w:val="single"/>
          <w:lang w:eastAsia="en-US"/>
        </w:rPr>
        <w:t>ΟΡΟΙ</w:t>
      </w:r>
      <w:r>
        <w:rPr>
          <w:rFonts w:ascii="Palatino Linotype" w:eastAsia="Arial" w:hAnsi="Palatino Linotype" w:cs="Arial"/>
          <w:spacing w:val="-1"/>
          <w:w w:val="95"/>
          <w:sz w:val="32"/>
          <w:szCs w:val="32"/>
          <w:u w:val="single"/>
          <w:lang w:eastAsia="en-US"/>
        </w:rPr>
        <w:t xml:space="preserve"> ΠΡΟΣΚΛΗΣΗΣ</w:t>
      </w:r>
    </w:p>
    <w:p w14:paraId="460D39EA" w14:textId="77777777" w:rsidR="00BD2605" w:rsidRDefault="00BD2605" w:rsidP="00BD2605">
      <w:pPr>
        <w:jc w:val="center"/>
        <w:rPr>
          <w:sz w:val="24"/>
          <w:szCs w:val="24"/>
        </w:rPr>
      </w:pPr>
    </w:p>
    <w:tbl>
      <w:tblPr>
        <w:tblStyle w:val="a8"/>
        <w:tblW w:w="9854" w:type="dxa"/>
        <w:jc w:val="center"/>
        <w:tblLayout w:type="fixed"/>
        <w:tblLook w:val="04A0" w:firstRow="1" w:lastRow="0" w:firstColumn="1" w:lastColumn="0" w:noHBand="0" w:noVBand="1"/>
      </w:tblPr>
      <w:tblGrid>
        <w:gridCol w:w="2702"/>
        <w:gridCol w:w="7152"/>
      </w:tblGrid>
      <w:tr w:rsidR="00BD2605" w:rsidRPr="0006023A" w14:paraId="3205EAA2" w14:textId="77777777" w:rsidTr="001A6ED1">
        <w:trPr>
          <w:trHeight w:val="2259"/>
          <w:jc w:val="center"/>
        </w:trPr>
        <w:tc>
          <w:tcPr>
            <w:tcW w:w="2702" w:type="dxa"/>
            <w:shd w:val="clear" w:color="auto" w:fill="D9D9D9" w:themeFill="background1" w:themeFillShade="D9"/>
            <w:vAlign w:val="center"/>
          </w:tcPr>
          <w:p w14:paraId="263A0C5B" w14:textId="77777777" w:rsidR="00BD2605" w:rsidRPr="0006023A" w:rsidRDefault="00BD2605" w:rsidP="001A6ED1">
            <w:pPr>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Δικαιολογητικά Συμμετοχής</w:t>
            </w:r>
          </w:p>
        </w:tc>
        <w:tc>
          <w:tcPr>
            <w:tcW w:w="7152" w:type="dxa"/>
            <w:vAlign w:val="center"/>
          </w:tcPr>
          <w:p w14:paraId="3366AF95" w14:textId="77777777" w:rsidR="00BD2605" w:rsidRPr="008C54AA" w:rsidRDefault="00BD2605" w:rsidP="00BD2605">
            <w:pPr>
              <w:pStyle w:val="a5"/>
              <w:numPr>
                <w:ilvl w:val="0"/>
                <w:numId w:val="37"/>
              </w:numPr>
              <w:tabs>
                <w:tab w:val="left" w:pos="462"/>
              </w:tabs>
              <w:spacing w:before="14" w:after="200" w:line="251" w:lineRule="exact"/>
              <w:ind w:left="459" w:right="175" w:hanging="426"/>
              <w:contextualSpacing/>
              <w:jc w:val="both"/>
              <w:rPr>
                <w:rFonts w:ascii="Palatino Linotype" w:hAnsi="Palatino Linotype"/>
                <w:sz w:val="19"/>
                <w:szCs w:val="19"/>
              </w:rPr>
            </w:pPr>
            <w:r w:rsidRPr="008C54AA">
              <w:rPr>
                <w:rFonts w:ascii="Palatino Linotype" w:eastAsia="Arial" w:hAnsi="Palatino Linotype" w:cs="Arial"/>
                <w:b/>
                <w:spacing w:val="-1"/>
                <w:w w:val="90"/>
                <w:sz w:val="19"/>
                <w:szCs w:val="19"/>
              </w:rPr>
              <w:t>Α</w:t>
            </w:r>
            <w:r w:rsidRPr="008C54AA">
              <w:rPr>
                <w:rFonts w:ascii="Palatino Linotype" w:eastAsia="Arial" w:hAnsi="Palatino Linotype" w:cs="Arial"/>
                <w:b/>
                <w:spacing w:val="-2"/>
                <w:w w:val="90"/>
                <w:sz w:val="19"/>
                <w:szCs w:val="19"/>
              </w:rPr>
              <w:t>π</w:t>
            </w:r>
            <w:r w:rsidRPr="008C54AA">
              <w:rPr>
                <w:rFonts w:ascii="Palatino Linotype" w:eastAsia="Arial" w:hAnsi="Palatino Linotype" w:cs="Arial"/>
                <w:b/>
                <w:w w:val="90"/>
                <w:sz w:val="19"/>
                <w:szCs w:val="19"/>
              </w:rPr>
              <w:t>ο</w:t>
            </w:r>
            <w:r w:rsidRPr="008C54AA">
              <w:rPr>
                <w:rFonts w:ascii="Palatino Linotype" w:eastAsia="Arial" w:hAnsi="Palatino Linotype" w:cs="Arial"/>
                <w:b/>
                <w:spacing w:val="-2"/>
                <w:w w:val="90"/>
                <w:sz w:val="19"/>
                <w:szCs w:val="19"/>
              </w:rPr>
              <w:t>δ</w:t>
            </w:r>
            <w:r w:rsidRPr="008C54AA">
              <w:rPr>
                <w:rFonts w:ascii="Palatino Linotype" w:eastAsia="Arial" w:hAnsi="Palatino Linotype" w:cs="Arial"/>
                <w:b/>
                <w:w w:val="90"/>
                <w:sz w:val="19"/>
                <w:szCs w:val="19"/>
              </w:rPr>
              <w:t>ει</w:t>
            </w:r>
            <w:r w:rsidRPr="008C54AA">
              <w:rPr>
                <w:rFonts w:ascii="Palatino Linotype" w:eastAsia="Arial" w:hAnsi="Palatino Linotype" w:cs="Arial"/>
                <w:b/>
                <w:spacing w:val="-1"/>
                <w:w w:val="90"/>
                <w:sz w:val="19"/>
                <w:szCs w:val="19"/>
              </w:rPr>
              <w:t>κ</w:t>
            </w:r>
            <w:r w:rsidRPr="008C54AA">
              <w:rPr>
                <w:rFonts w:ascii="Palatino Linotype" w:eastAsia="Arial" w:hAnsi="Palatino Linotype" w:cs="Arial"/>
                <w:b/>
                <w:w w:val="90"/>
                <w:sz w:val="19"/>
                <w:szCs w:val="19"/>
              </w:rPr>
              <w:t>τι</w:t>
            </w:r>
            <w:r w:rsidRPr="008C54AA">
              <w:rPr>
                <w:rFonts w:ascii="Palatino Linotype" w:eastAsia="Arial" w:hAnsi="Palatino Linotype" w:cs="Arial"/>
                <w:b/>
                <w:spacing w:val="-1"/>
                <w:w w:val="90"/>
                <w:sz w:val="19"/>
                <w:szCs w:val="19"/>
              </w:rPr>
              <w:t>κ</w:t>
            </w:r>
            <w:r w:rsidRPr="008C54AA">
              <w:rPr>
                <w:rFonts w:ascii="Palatino Linotype" w:eastAsia="Arial" w:hAnsi="Palatino Linotype" w:cs="Arial"/>
                <w:b/>
                <w:w w:val="90"/>
                <w:sz w:val="19"/>
                <w:szCs w:val="19"/>
              </w:rPr>
              <w:t>ά έ</w:t>
            </w:r>
            <w:r w:rsidRPr="008C54AA">
              <w:rPr>
                <w:rFonts w:ascii="Palatino Linotype" w:eastAsia="Arial" w:hAnsi="Palatino Linotype" w:cs="Arial"/>
                <w:b/>
                <w:spacing w:val="-3"/>
                <w:w w:val="90"/>
                <w:sz w:val="19"/>
                <w:szCs w:val="19"/>
              </w:rPr>
              <w:t>γ</w:t>
            </w:r>
            <w:r w:rsidRPr="008C54AA">
              <w:rPr>
                <w:rFonts w:ascii="Palatino Linotype" w:eastAsia="Arial" w:hAnsi="Palatino Linotype" w:cs="Arial"/>
                <w:b/>
                <w:w w:val="90"/>
                <w:sz w:val="19"/>
                <w:szCs w:val="19"/>
              </w:rPr>
              <w:t>γρ</w:t>
            </w:r>
            <w:r w:rsidRPr="008C54AA">
              <w:rPr>
                <w:rFonts w:ascii="Palatino Linotype" w:eastAsia="Arial" w:hAnsi="Palatino Linotype" w:cs="Arial"/>
                <w:b/>
                <w:spacing w:val="-1"/>
                <w:w w:val="90"/>
                <w:sz w:val="19"/>
                <w:szCs w:val="19"/>
              </w:rPr>
              <w:t>αφ</w:t>
            </w:r>
            <w:r w:rsidRPr="008C54AA">
              <w:rPr>
                <w:rFonts w:ascii="Palatino Linotype" w:eastAsia="Arial" w:hAnsi="Palatino Linotype" w:cs="Arial"/>
                <w:b/>
                <w:w w:val="90"/>
                <w:sz w:val="19"/>
                <w:szCs w:val="19"/>
              </w:rPr>
              <w:t>α νο</w:t>
            </w:r>
            <w:r w:rsidRPr="008C54AA">
              <w:rPr>
                <w:rFonts w:ascii="Palatino Linotype" w:eastAsia="Arial" w:hAnsi="Palatino Linotype" w:cs="Arial"/>
                <w:b/>
                <w:spacing w:val="-1"/>
                <w:w w:val="90"/>
                <w:sz w:val="19"/>
                <w:szCs w:val="19"/>
              </w:rPr>
              <w:t>μ</w:t>
            </w:r>
            <w:r w:rsidRPr="008C54AA">
              <w:rPr>
                <w:rFonts w:ascii="Palatino Linotype" w:eastAsia="Arial" w:hAnsi="Palatino Linotype" w:cs="Arial"/>
                <w:b/>
                <w:spacing w:val="-2"/>
                <w:w w:val="90"/>
                <w:sz w:val="19"/>
                <w:szCs w:val="19"/>
              </w:rPr>
              <w:t>ι</w:t>
            </w:r>
            <w:r w:rsidRPr="008C54AA">
              <w:rPr>
                <w:rFonts w:ascii="Palatino Linotype" w:eastAsia="Arial" w:hAnsi="Palatino Linotype" w:cs="Arial"/>
                <w:b/>
                <w:spacing w:val="-1"/>
                <w:w w:val="90"/>
                <w:sz w:val="19"/>
                <w:szCs w:val="19"/>
              </w:rPr>
              <w:t>μ</w:t>
            </w:r>
            <w:r w:rsidRPr="008C54AA">
              <w:rPr>
                <w:rFonts w:ascii="Palatino Linotype" w:eastAsia="Arial" w:hAnsi="Palatino Linotype" w:cs="Arial"/>
                <w:b/>
                <w:w w:val="90"/>
                <w:sz w:val="19"/>
                <w:szCs w:val="19"/>
              </w:rPr>
              <w:t>ο</w:t>
            </w:r>
            <w:r w:rsidRPr="008C54AA">
              <w:rPr>
                <w:rFonts w:ascii="Palatino Linotype" w:eastAsia="Arial" w:hAnsi="Palatino Linotype" w:cs="Arial"/>
                <w:b/>
                <w:spacing w:val="-2"/>
                <w:w w:val="90"/>
                <w:sz w:val="19"/>
                <w:szCs w:val="19"/>
              </w:rPr>
              <w:t>π</w:t>
            </w:r>
            <w:r w:rsidRPr="008C54AA">
              <w:rPr>
                <w:rFonts w:ascii="Palatino Linotype" w:eastAsia="Arial" w:hAnsi="Palatino Linotype" w:cs="Arial"/>
                <w:b/>
                <w:w w:val="90"/>
                <w:sz w:val="19"/>
                <w:szCs w:val="19"/>
              </w:rPr>
              <w:t>οί</w:t>
            </w:r>
            <w:r w:rsidRPr="008C54AA">
              <w:rPr>
                <w:rFonts w:ascii="Palatino Linotype" w:eastAsia="Arial" w:hAnsi="Palatino Linotype" w:cs="Arial"/>
                <w:b/>
                <w:spacing w:val="-1"/>
                <w:w w:val="90"/>
                <w:sz w:val="19"/>
                <w:szCs w:val="19"/>
              </w:rPr>
              <w:t>η</w:t>
            </w:r>
            <w:r w:rsidRPr="008C54AA">
              <w:rPr>
                <w:rFonts w:ascii="Palatino Linotype" w:eastAsia="Arial" w:hAnsi="Palatino Linotype" w:cs="Arial"/>
                <w:b/>
                <w:spacing w:val="1"/>
                <w:w w:val="90"/>
                <w:sz w:val="19"/>
                <w:szCs w:val="19"/>
              </w:rPr>
              <w:t>σ</w:t>
            </w:r>
            <w:r w:rsidRPr="008C54AA">
              <w:rPr>
                <w:rFonts w:ascii="Palatino Linotype" w:eastAsia="Arial" w:hAnsi="Palatino Linotype" w:cs="Arial"/>
                <w:b/>
                <w:spacing w:val="-1"/>
                <w:w w:val="90"/>
                <w:sz w:val="19"/>
                <w:szCs w:val="19"/>
              </w:rPr>
              <w:t>η</w:t>
            </w:r>
            <w:r w:rsidRPr="008C54AA">
              <w:rPr>
                <w:rFonts w:ascii="Palatino Linotype" w:eastAsia="Arial" w:hAnsi="Palatino Linotype" w:cs="Arial"/>
                <w:b/>
                <w:w w:val="90"/>
                <w:sz w:val="19"/>
                <w:szCs w:val="19"/>
              </w:rPr>
              <w:t>ς</w:t>
            </w:r>
            <w:r w:rsidRPr="008C54AA">
              <w:rPr>
                <w:rFonts w:ascii="Palatino Linotype" w:eastAsia="Arial" w:hAnsi="Palatino Linotype" w:cs="Arial"/>
                <w:w w:val="90"/>
                <w:sz w:val="19"/>
                <w:szCs w:val="19"/>
              </w:rPr>
              <w:t>:</w:t>
            </w:r>
          </w:p>
          <w:p w14:paraId="056ABD9A" w14:textId="77777777" w:rsidR="00BD2605" w:rsidRPr="008C54AA" w:rsidRDefault="00BD2605" w:rsidP="00BD2605">
            <w:pPr>
              <w:pStyle w:val="a5"/>
              <w:numPr>
                <w:ilvl w:val="0"/>
                <w:numId w:val="42"/>
              </w:numPr>
              <w:autoSpaceDE w:val="0"/>
              <w:autoSpaceDN w:val="0"/>
              <w:adjustRightInd w:val="0"/>
              <w:ind w:left="760" w:hanging="283"/>
              <w:contextualSpacing/>
              <w:jc w:val="both"/>
              <w:rPr>
                <w:rFonts w:ascii="Palatino Linotype" w:eastAsia="Arial" w:hAnsi="Palatino Linotype" w:cs="Arial"/>
                <w:i/>
                <w:spacing w:val="1"/>
                <w:w w:val="95"/>
                <w:sz w:val="19"/>
                <w:szCs w:val="19"/>
                <w:u w:val="single"/>
              </w:rPr>
            </w:pPr>
            <w:r w:rsidRPr="008C54AA">
              <w:rPr>
                <w:rFonts w:ascii="Palatino Linotype" w:eastAsia="Arial" w:hAnsi="Palatino Linotype" w:cs="Arial"/>
                <w:i/>
                <w:spacing w:val="1"/>
                <w:w w:val="95"/>
                <w:sz w:val="19"/>
                <w:szCs w:val="19"/>
                <w:u w:val="single"/>
              </w:rPr>
              <w:t>Για τις Ανώνυμες Εταιρίες:</w:t>
            </w:r>
          </w:p>
          <w:p w14:paraId="6AF86195" w14:textId="77777777" w:rsidR="00BD2605" w:rsidRPr="008C54AA" w:rsidRDefault="00BD2605" w:rsidP="001A6ED1">
            <w:pPr>
              <w:autoSpaceDE w:val="0"/>
              <w:autoSpaceDN w:val="0"/>
              <w:adjustRightInd w:val="0"/>
              <w:ind w:left="760"/>
              <w:jc w:val="both"/>
              <w:rPr>
                <w:rFonts w:ascii="Palatino Linotype" w:eastAsia="Arial" w:hAnsi="Palatino Linotype" w:cs="Arial"/>
                <w:i/>
                <w:spacing w:val="1"/>
                <w:w w:val="95"/>
                <w:sz w:val="19"/>
                <w:szCs w:val="19"/>
                <w:lang w:eastAsia="en-US"/>
              </w:rPr>
            </w:pPr>
            <w:r w:rsidRPr="008C54AA">
              <w:rPr>
                <w:rFonts w:ascii="Palatino Linotype" w:eastAsia="Arial" w:hAnsi="Palatino Linotype" w:cs="Arial"/>
                <w:i/>
                <w:spacing w:val="1"/>
                <w:w w:val="95"/>
                <w:sz w:val="19"/>
                <w:szCs w:val="19"/>
                <w:lang w:eastAsia="en-US"/>
              </w:rPr>
              <w:t>Το φύλλο της Εφημερίδας της Κυβερνήσεως ή πιστοποιητικό ΓΕΜΗ από όπου προκύπτει η σύσταση καθώς και η πλέον πρόσφατη τροποποίηση του καταστατικού</w:t>
            </w:r>
          </w:p>
          <w:p w14:paraId="55C48A83" w14:textId="77777777" w:rsidR="00BD2605" w:rsidRPr="008C54AA" w:rsidRDefault="00BD2605" w:rsidP="001A6ED1">
            <w:pPr>
              <w:autoSpaceDE w:val="0"/>
              <w:autoSpaceDN w:val="0"/>
              <w:adjustRightInd w:val="0"/>
              <w:ind w:left="760"/>
              <w:jc w:val="both"/>
              <w:rPr>
                <w:rFonts w:ascii="Palatino Linotype" w:eastAsia="Arial" w:hAnsi="Palatino Linotype" w:cs="Arial"/>
                <w:i/>
                <w:spacing w:val="1"/>
                <w:w w:val="95"/>
                <w:sz w:val="19"/>
                <w:szCs w:val="19"/>
                <w:lang w:eastAsia="en-US"/>
              </w:rPr>
            </w:pPr>
            <w:r w:rsidRPr="008C54AA">
              <w:rPr>
                <w:rFonts w:ascii="Palatino Linotype" w:eastAsia="Arial" w:hAnsi="Palatino Linotype" w:cs="Arial"/>
                <w:i/>
                <w:spacing w:val="1"/>
                <w:w w:val="95"/>
                <w:sz w:val="19"/>
                <w:szCs w:val="19"/>
                <w:lang w:eastAsia="en-US"/>
              </w:rPr>
              <w:t>Πρακτικό του Διοικητικού Συμβουλίου για τη συγκρότησή του σε σώμα, από το οποίο να προκύπτουν τα πρόσωπα που νόμιμα εκπροσωπούν και δεσμεύουν με την υπογραφή τους το νομικό πρόσωπο, μαζί με τα αντίστοιχα ΦΕΚ δημοσίευσης ή πιστοποιητικό ΓΕΜΗ</w:t>
            </w:r>
          </w:p>
          <w:p w14:paraId="7002A751" w14:textId="77777777" w:rsidR="00BD2605" w:rsidRPr="008C54AA" w:rsidRDefault="00BD2605" w:rsidP="00BD2605">
            <w:pPr>
              <w:pStyle w:val="a5"/>
              <w:numPr>
                <w:ilvl w:val="0"/>
                <w:numId w:val="42"/>
              </w:numPr>
              <w:autoSpaceDE w:val="0"/>
              <w:autoSpaceDN w:val="0"/>
              <w:adjustRightInd w:val="0"/>
              <w:ind w:left="760" w:hanging="283"/>
              <w:contextualSpacing/>
              <w:jc w:val="both"/>
              <w:rPr>
                <w:rFonts w:ascii="Palatino Linotype" w:eastAsia="Arial" w:hAnsi="Palatino Linotype" w:cs="Arial"/>
                <w:i/>
                <w:spacing w:val="1"/>
                <w:w w:val="95"/>
                <w:sz w:val="19"/>
                <w:szCs w:val="19"/>
                <w:u w:val="single"/>
              </w:rPr>
            </w:pPr>
            <w:r w:rsidRPr="008C54AA">
              <w:rPr>
                <w:rFonts w:ascii="Palatino Linotype" w:eastAsia="Arial" w:hAnsi="Palatino Linotype" w:cs="Arial"/>
                <w:i/>
                <w:spacing w:val="1"/>
                <w:w w:val="95"/>
                <w:sz w:val="19"/>
                <w:szCs w:val="19"/>
                <w:u w:val="single"/>
              </w:rPr>
              <w:t>Για τις Εταιρίες Περιορισμένης Ευθύνης:</w:t>
            </w:r>
          </w:p>
          <w:p w14:paraId="30D9C590" w14:textId="77777777" w:rsidR="00BD2605" w:rsidRPr="008C54AA" w:rsidRDefault="00BD2605" w:rsidP="001A6ED1">
            <w:pPr>
              <w:autoSpaceDE w:val="0"/>
              <w:autoSpaceDN w:val="0"/>
              <w:adjustRightInd w:val="0"/>
              <w:ind w:left="760"/>
              <w:jc w:val="both"/>
              <w:rPr>
                <w:rFonts w:ascii="Palatino Linotype" w:eastAsia="Arial" w:hAnsi="Palatino Linotype" w:cs="Arial"/>
                <w:i/>
                <w:spacing w:val="1"/>
                <w:w w:val="95"/>
                <w:sz w:val="19"/>
                <w:szCs w:val="19"/>
                <w:lang w:eastAsia="en-US"/>
              </w:rPr>
            </w:pPr>
            <w:r w:rsidRPr="008C54AA">
              <w:rPr>
                <w:rFonts w:ascii="Palatino Linotype" w:eastAsia="Arial" w:hAnsi="Palatino Linotype" w:cs="Arial"/>
                <w:i/>
                <w:spacing w:val="1"/>
                <w:w w:val="95"/>
                <w:sz w:val="19"/>
                <w:szCs w:val="19"/>
                <w:lang w:eastAsia="en-US"/>
              </w:rPr>
              <w:t>Φωτοαντίγραφο του πλέον πρόσφατου κωδικοποιημένου καταστατικού</w:t>
            </w:r>
          </w:p>
          <w:p w14:paraId="2D7CF7F6" w14:textId="77777777" w:rsidR="00BD2605" w:rsidRPr="008C54AA" w:rsidRDefault="00BD2605" w:rsidP="001A6ED1">
            <w:pPr>
              <w:autoSpaceDE w:val="0"/>
              <w:autoSpaceDN w:val="0"/>
              <w:adjustRightInd w:val="0"/>
              <w:ind w:left="760"/>
              <w:jc w:val="both"/>
              <w:rPr>
                <w:rFonts w:ascii="Palatino Linotype" w:eastAsia="Arial" w:hAnsi="Palatino Linotype" w:cs="Arial"/>
                <w:i/>
                <w:spacing w:val="1"/>
                <w:w w:val="95"/>
                <w:sz w:val="19"/>
                <w:szCs w:val="19"/>
                <w:lang w:eastAsia="en-US"/>
              </w:rPr>
            </w:pPr>
            <w:r w:rsidRPr="008C54AA">
              <w:rPr>
                <w:rFonts w:ascii="Palatino Linotype" w:eastAsia="Arial" w:hAnsi="Palatino Linotype" w:cs="Arial"/>
                <w:i/>
                <w:spacing w:val="1"/>
                <w:w w:val="95"/>
                <w:sz w:val="19"/>
                <w:szCs w:val="19"/>
                <w:lang w:eastAsia="en-US"/>
              </w:rPr>
              <w:t>Το φύλλο της Εφημερίδας της Κυβερνήσεως όπου δημοσιεύθηκε η περίληψη του καταστατικού ή πιστοποιητικό ΓΕΜΗ</w:t>
            </w:r>
          </w:p>
          <w:p w14:paraId="2E415942" w14:textId="77777777" w:rsidR="00BD2605" w:rsidRPr="008C54AA" w:rsidRDefault="00BD2605" w:rsidP="00BD2605">
            <w:pPr>
              <w:pStyle w:val="a5"/>
              <w:numPr>
                <w:ilvl w:val="0"/>
                <w:numId w:val="42"/>
              </w:numPr>
              <w:autoSpaceDE w:val="0"/>
              <w:autoSpaceDN w:val="0"/>
              <w:adjustRightInd w:val="0"/>
              <w:ind w:left="760" w:hanging="283"/>
              <w:contextualSpacing/>
              <w:jc w:val="both"/>
              <w:rPr>
                <w:rFonts w:ascii="Palatino Linotype" w:eastAsia="Arial" w:hAnsi="Palatino Linotype" w:cs="Arial"/>
                <w:i/>
                <w:spacing w:val="1"/>
                <w:w w:val="95"/>
                <w:sz w:val="19"/>
                <w:szCs w:val="19"/>
                <w:u w:val="single"/>
              </w:rPr>
            </w:pPr>
            <w:r w:rsidRPr="008C54AA">
              <w:rPr>
                <w:rFonts w:ascii="Palatino Linotype" w:eastAsia="Arial" w:hAnsi="Palatino Linotype" w:cs="Arial"/>
                <w:i/>
                <w:spacing w:val="1"/>
                <w:w w:val="95"/>
                <w:sz w:val="19"/>
                <w:szCs w:val="19"/>
                <w:u w:val="single"/>
              </w:rPr>
              <w:t>Για τις Ιδιωτικές Κεφαλαιουχικές, τις Ομόρρυθμες και τις Ετερόρρυθμες Εταιρίες:</w:t>
            </w:r>
          </w:p>
          <w:p w14:paraId="1C09F7FE" w14:textId="77777777" w:rsidR="00BD2605" w:rsidRPr="008C54AA" w:rsidRDefault="00BD2605" w:rsidP="001A6ED1">
            <w:pPr>
              <w:autoSpaceDE w:val="0"/>
              <w:autoSpaceDN w:val="0"/>
              <w:adjustRightInd w:val="0"/>
              <w:ind w:left="760"/>
              <w:jc w:val="both"/>
              <w:rPr>
                <w:rFonts w:ascii="Palatino Linotype" w:eastAsia="Arial" w:hAnsi="Palatino Linotype" w:cs="Arial"/>
                <w:i/>
                <w:spacing w:val="1"/>
                <w:w w:val="95"/>
                <w:sz w:val="19"/>
                <w:szCs w:val="19"/>
                <w:lang w:eastAsia="en-US"/>
              </w:rPr>
            </w:pPr>
            <w:r w:rsidRPr="008C54AA">
              <w:rPr>
                <w:rFonts w:ascii="Palatino Linotype" w:eastAsia="Arial" w:hAnsi="Palatino Linotype" w:cs="Arial"/>
                <w:i/>
                <w:spacing w:val="1"/>
                <w:w w:val="95"/>
                <w:sz w:val="19"/>
                <w:szCs w:val="19"/>
                <w:lang w:eastAsia="en-US"/>
              </w:rPr>
              <w:t>Φωτοαντίγραφο του πλέον πρόσφατου κωδικοποιημένου καταστατικού</w:t>
            </w:r>
          </w:p>
          <w:p w14:paraId="457B9BE5" w14:textId="77777777" w:rsidR="00BD2605" w:rsidRPr="008C54AA" w:rsidRDefault="00BD2605" w:rsidP="001A6ED1">
            <w:pPr>
              <w:autoSpaceDE w:val="0"/>
              <w:autoSpaceDN w:val="0"/>
              <w:adjustRightInd w:val="0"/>
              <w:ind w:left="760"/>
              <w:jc w:val="both"/>
              <w:rPr>
                <w:rFonts w:ascii="Palatino Linotype" w:eastAsia="Arial" w:hAnsi="Palatino Linotype" w:cs="Arial"/>
                <w:i/>
                <w:spacing w:val="1"/>
                <w:w w:val="95"/>
                <w:sz w:val="19"/>
                <w:szCs w:val="19"/>
                <w:lang w:eastAsia="en-US"/>
              </w:rPr>
            </w:pPr>
            <w:r w:rsidRPr="008C54AA">
              <w:rPr>
                <w:rFonts w:ascii="Palatino Linotype" w:eastAsia="Arial" w:hAnsi="Palatino Linotype" w:cs="Arial"/>
                <w:i/>
                <w:spacing w:val="1"/>
                <w:w w:val="95"/>
                <w:sz w:val="19"/>
                <w:szCs w:val="19"/>
                <w:lang w:eastAsia="en-US"/>
              </w:rPr>
              <w:t>Φωτοαντίγραφο της πλέον πρόσφατης τροποποίησης</w:t>
            </w:r>
          </w:p>
          <w:p w14:paraId="32188B1E" w14:textId="77777777" w:rsidR="00BD2605" w:rsidRPr="008C54AA" w:rsidRDefault="00BD2605" w:rsidP="00BD2605">
            <w:pPr>
              <w:pStyle w:val="a5"/>
              <w:numPr>
                <w:ilvl w:val="0"/>
                <w:numId w:val="42"/>
              </w:numPr>
              <w:autoSpaceDE w:val="0"/>
              <w:autoSpaceDN w:val="0"/>
              <w:adjustRightInd w:val="0"/>
              <w:ind w:left="760" w:hanging="283"/>
              <w:contextualSpacing/>
              <w:jc w:val="both"/>
              <w:rPr>
                <w:rFonts w:ascii="Palatino Linotype" w:eastAsia="Arial" w:hAnsi="Palatino Linotype" w:cs="Arial"/>
                <w:i/>
                <w:spacing w:val="1"/>
                <w:w w:val="95"/>
                <w:sz w:val="19"/>
                <w:szCs w:val="19"/>
                <w:u w:val="single"/>
              </w:rPr>
            </w:pPr>
            <w:r w:rsidRPr="008C54AA">
              <w:rPr>
                <w:rFonts w:ascii="Palatino Linotype" w:eastAsia="Arial" w:hAnsi="Palatino Linotype" w:cs="Arial"/>
                <w:i/>
                <w:spacing w:val="1"/>
                <w:w w:val="95"/>
                <w:sz w:val="19"/>
                <w:szCs w:val="19"/>
                <w:u w:val="single"/>
              </w:rPr>
              <w:t>Για ατομική επιχείρηση – Φυσικό Πρόσωπο:</w:t>
            </w:r>
          </w:p>
          <w:p w14:paraId="729DB917" w14:textId="77777777" w:rsidR="00BD2605" w:rsidRPr="008C54AA" w:rsidRDefault="00BD2605" w:rsidP="001A6ED1">
            <w:pPr>
              <w:autoSpaceDE w:val="0"/>
              <w:autoSpaceDN w:val="0"/>
              <w:adjustRightInd w:val="0"/>
              <w:ind w:left="760"/>
              <w:jc w:val="both"/>
              <w:rPr>
                <w:rFonts w:ascii="Palatino Linotype" w:eastAsia="Arial" w:hAnsi="Palatino Linotype" w:cs="Arial"/>
                <w:i/>
                <w:spacing w:val="1"/>
                <w:w w:val="95"/>
                <w:sz w:val="19"/>
                <w:szCs w:val="19"/>
                <w:lang w:eastAsia="en-US"/>
              </w:rPr>
            </w:pPr>
            <w:r w:rsidRPr="008C54AA">
              <w:rPr>
                <w:rFonts w:ascii="Palatino Linotype" w:eastAsia="Arial" w:hAnsi="Palatino Linotype" w:cs="Arial"/>
                <w:i/>
                <w:spacing w:val="1"/>
                <w:w w:val="95"/>
                <w:sz w:val="19"/>
                <w:szCs w:val="19"/>
                <w:lang w:eastAsia="en-US"/>
              </w:rPr>
              <w:t>Φωτοαντίγραφο της βεβαίωσης έναρξης εργασιών από την αρμόδια Δ.Ο.Υ.</w:t>
            </w:r>
          </w:p>
          <w:p w14:paraId="27D2943A" w14:textId="77777777" w:rsidR="00BD2605" w:rsidRPr="008C54AA" w:rsidRDefault="00BD2605" w:rsidP="00BD2605">
            <w:pPr>
              <w:pStyle w:val="a5"/>
              <w:numPr>
                <w:ilvl w:val="0"/>
                <w:numId w:val="37"/>
              </w:numPr>
              <w:tabs>
                <w:tab w:val="left" w:pos="462"/>
              </w:tabs>
              <w:spacing w:after="200" w:line="250" w:lineRule="exact"/>
              <w:ind w:left="459" w:right="175" w:hanging="426"/>
              <w:contextualSpacing/>
              <w:jc w:val="both"/>
              <w:rPr>
                <w:rFonts w:ascii="Palatino Linotype" w:eastAsia="Arial" w:hAnsi="Palatino Linotype" w:cs="Arial"/>
                <w:sz w:val="19"/>
                <w:szCs w:val="19"/>
              </w:rPr>
            </w:pPr>
            <w:r w:rsidRPr="008C54AA">
              <w:rPr>
                <w:rFonts w:ascii="Palatino Linotype" w:eastAsia="Arial" w:hAnsi="Palatino Linotype" w:cs="Arial"/>
                <w:b/>
                <w:spacing w:val="-1"/>
                <w:w w:val="95"/>
                <w:sz w:val="19"/>
                <w:szCs w:val="19"/>
              </w:rPr>
              <w:t>Π</w:t>
            </w:r>
            <w:r w:rsidRPr="008C54AA">
              <w:rPr>
                <w:rFonts w:ascii="Palatino Linotype" w:eastAsia="Arial" w:hAnsi="Palatino Linotype" w:cs="Arial"/>
                <w:b/>
                <w:spacing w:val="-2"/>
                <w:w w:val="95"/>
                <w:sz w:val="19"/>
                <w:szCs w:val="19"/>
              </w:rPr>
              <w:t>α</w:t>
            </w:r>
            <w:r w:rsidRPr="008C54AA">
              <w:rPr>
                <w:rFonts w:ascii="Palatino Linotype" w:eastAsia="Arial" w:hAnsi="Palatino Linotype" w:cs="Arial"/>
                <w:b/>
                <w:w w:val="95"/>
                <w:sz w:val="19"/>
                <w:szCs w:val="19"/>
              </w:rPr>
              <w:t>ρ</w:t>
            </w:r>
            <w:r w:rsidRPr="008C54AA">
              <w:rPr>
                <w:rFonts w:ascii="Palatino Linotype" w:eastAsia="Arial" w:hAnsi="Palatino Linotype" w:cs="Arial"/>
                <w:b/>
                <w:spacing w:val="-2"/>
                <w:w w:val="95"/>
                <w:sz w:val="19"/>
                <w:szCs w:val="19"/>
              </w:rPr>
              <w:t>α</w:t>
            </w:r>
            <w:r w:rsidRPr="008C54AA">
              <w:rPr>
                <w:rFonts w:ascii="Palatino Linotype" w:eastAsia="Arial" w:hAnsi="Palatino Linotype" w:cs="Arial"/>
                <w:b/>
                <w:spacing w:val="1"/>
                <w:w w:val="95"/>
                <w:sz w:val="19"/>
                <w:szCs w:val="19"/>
              </w:rPr>
              <w:t>σ</w:t>
            </w:r>
            <w:r w:rsidRPr="008C54AA">
              <w:rPr>
                <w:rFonts w:ascii="Palatino Linotype" w:eastAsia="Arial" w:hAnsi="Palatino Linotype" w:cs="Arial"/>
                <w:b/>
                <w:w w:val="95"/>
                <w:sz w:val="19"/>
                <w:szCs w:val="19"/>
              </w:rPr>
              <w:t>τ</w:t>
            </w:r>
            <w:r w:rsidRPr="008C54AA">
              <w:rPr>
                <w:rFonts w:ascii="Palatino Linotype" w:eastAsia="Arial" w:hAnsi="Palatino Linotype" w:cs="Arial"/>
                <w:b/>
                <w:spacing w:val="-2"/>
                <w:w w:val="95"/>
                <w:sz w:val="19"/>
                <w:szCs w:val="19"/>
              </w:rPr>
              <w:t>α</w:t>
            </w:r>
            <w:r w:rsidRPr="008C54AA">
              <w:rPr>
                <w:rFonts w:ascii="Palatino Linotype" w:eastAsia="Arial" w:hAnsi="Palatino Linotype" w:cs="Arial"/>
                <w:b/>
                <w:w w:val="95"/>
                <w:sz w:val="19"/>
                <w:szCs w:val="19"/>
              </w:rPr>
              <w:t>τι</w:t>
            </w:r>
            <w:r w:rsidRPr="008C54AA">
              <w:rPr>
                <w:rFonts w:ascii="Palatino Linotype" w:eastAsia="Arial" w:hAnsi="Palatino Linotype" w:cs="Arial"/>
                <w:b/>
                <w:spacing w:val="-1"/>
                <w:w w:val="95"/>
                <w:sz w:val="19"/>
                <w:szCs w:val="19"/>
              </w:rPr>
              <w:t>κ</w:t>
            </w:r>
            <w:r w:rsidRPr="008C54AA">
              <w:rPr>
                <w:rFonts w:ascii="Palatino Linotype" w:eastAsia="Arial" w:hAnsi="Palatino Linotype" w:cs="Arial"/>
                <w:b/>
                <w:w w:val="95"/>
                <w:sz w:val="19"/>
                <w:szCs w:val="19"/>
              </w:rPr>
              <w:t>ό ε</w:t>
            </w:r>
            <w:r w:rsidRPr="008C54AA">
              <w:rPr>
                <w:rFonts w:ascii="Palatino Linotype" w:eastAsia="Arial" w:hAnsi="Palatino Linotype" w:cs="Arial"/>
                <w:b/>
                <w:spacing w:val="-1"/>
                <w:w w:val="95"/>
                <w:sz w:val="19"/>
                <w:szCs w:val="19"/>
              </w:rPr>
              <w:t>κ</w:t>
            </w:r>
            <w:r w:rsidRPr="008C54AA">
              <w:rPr>
                <w:rFonts w:ascii="Palatino Linotype" w:eastAsia="Arial" w:hAnsi="Palatino Linotype" w:cs="Arial"/>
                <w:b/>
                <w:spacing w:val="-2"/>
                <w:w w:val="95"/>
                <w:sz w:val="19"/>
                <w:szCs w:val="19"/>
              </w:rPr>
              <w:t>π</w:t>
            </w:r>
            <w:r w:rsidRPr="008C54AA">
              <w:rPr>
                <w:rFonts w:ascii="Palatino Linotype" w:eastAsia="Arial" w:hAnsi="Palatino Linotype" w:cs="Arial"/>
                <w:b/>
                <w:w w:val="95"/>
                <w:sz w:val="19"/>
                <w:szCs w:val="19"/>
              </w:rPr>
              <w:t>ρ</w:t>
            </w:r>
            <w:r w:rsidRPr="008C54AA">
              <w:rPr>
                <w:rFonts w:ascii="Palatino Linotype" w:eastAsia="Arial" w:hAnsi="Palatino Linotype" w:cs="Arial"/>
                <w:b/>
                <w:spacing w:val="-4"/>
                <w:w w:val="95"/>
                <w:sz w:val="19"/>
                <w:szCs w:val="19"/>
              </w:rPr>
              <w:t>ο</w:t>
            </w:r>
            <w:r w:rsidRPr="008C54AA">
              <w:rPr>
                <w:rFonts w:ascii="Palatino Linotype" w:eastAsia="Arial" w:hAnsi="Palatino Linotype" w:cs="Arial"/>
                <w:b/>
                <w:spacing w:val="1"/>
                <w:w w:val="95"/>
                <w:sz w:val="19"/>
                <w:szCs w:val="19"/>
              </w:rPr>
              <w:t>σώ</w:t>
            </w:r>
            <w:r w:rsidRPr="008C54AA">
              <w:rPr>
                <w:rFonts w:ascii="Palatino Linotype" w:eastAsia="Arial" w:hAnsi="Palatino Linotype" w:cs="Arial"/>
                <w:b/>
                <w:spacing w:val="-2"/>
                <w:w w:val="95"/>
                <w:sz w:val="19"/>
                <w:szCs w:val="19"/>
              </w:rPr>
              <w:t>π</w:t>
            </w:r>
            <w:r w:rsidRPr="008C54AA">
              <w:rPr>
                <w:rFonts w:ascii="Palatino Linotype" w:eastAsia="Arial" w:hAnsi="Palatino Linotype" w:cs="Arial"/>
                <w:b/>
                <w:spacing w:val="-4"/>
                <w:w w:val="95"/>
                <w:sz w:val="19"/>
                <w:szCs w:val="19"/>
              </w:rPr>
              <w:t>η</w:t>
            </w:r>
            <w:r w:rsidRPr="008C54AA">
              <w:rPr>
                <w:rFonts w:ascii="Palatino Linotype" w:eastAsia="Arial" w:hAnsi="Palatino Linotype" w:cs="Arial"/>
                <w:b/>
                <w:spacing w:val="1"/>
                <w:w w:val="95"/>
                <w:sz w:val="19"/>
                <w:szCs w:val="19"/>
              </w:rPr>
              <w:t>σ</w:t>
            </w:r>
            <w:r w:rsidRPr="008C54AA">
              <w:rPr>
                <w:rFonts w:ascii="Palatino Linotype" w:eastAsia="Arial" w:hAnsi="Palatino Linotype" w:cs="Arial"/>
                <w:b/>
                <w:spacing w:val="-1"/>
                <w:w w:val="95"/>
                <w:sz w:val="19"/>
                <w:szCs w:val="19"/>
              </w:rPr>
              <w:t>η</w:t>
            </w:r>
            <w:r w:rsidRPr="008C54AA">
              <w:rPr>
                <w:rFonts w:ascii="Palatino Linotype" w:eastAsia="Arial" w:hAnsi="Palatino Linotype" w:cs="Arial"/>
                <w:b/>
                <w:spacing w:val="-2"/>
                <w:w w:val="95"/>
                <w:sz w:val="19"/>
                <w:szCs w:val="19"/>
              </w:rPr>
              <w:t>ς</w:t>
            </w:r>
            <w:r w:rsidRPr="008C54AA">
              <w:rPr>
                <w:rFonts w:ascii="Palatino Linotype" w:hAnsi="Palatino Linotype"/>
                <w:w w:val="95"/>
                <w:sz w:val="19"/>
                <w:szCs w:val="19"/>
              </w:rPr>
              <w:t xml:space="preserve">,  </w:t>
            </w:r>
            <w:r w:rsidRPr="008C54AA">
              <w:rPr>
                <w:rFonts w:ascii="Palatino Linotype" w:eastAsia="Arial" w:hAnsi="Palatino Linotype" w:cs="Arial"/>
                <w:spacing w:val="-2"/>
                <w:w w:val="95"/>
                <w:sz w:val="19"/>
                <w:szCs w:val="19"/>
              </w:rPr>
              <w:t>α</w:t>
            </w:r>
            <w:r w:rsidRPr="008C54AA">
              <w:rPr>
                <w:rFonts w:ascii="Palatino Linotype" w:eastAsia="Arial" w:hAnsi="Palatino Linotype" w:cs="Arial"/>
                <w:w w:val="95"/>
                <w:sz w:val="19"/>
                <w:szCs w:val="19"/>
              </w:rPr>
              <w:t xml:space="preserve">ν οι οικονομικοί </w:t>
            </w:r>
            <w:r w:rsidRPr="008C54AA">
              <w:rPr>
                <w:rFonts w:ascii="Palatino Linotype" w:eastAsia="Arial" w:hAnsi="Palatino Linotype" w:cs="Arial"/>
                <w:spacing w:val="-2"/>
                <w:w w:val="95"/>
                <w:sz w:val="19"/>
                <w:szCs w:val="19"/>
              </w:rPr>
              <w:t>φ</w:t>
            </w:r>
            <w:r w:rsidRPr="008C54AA">
              <w:rPr>
                <w:rFonts w:ascii="Palatino Linotype" w:eastAsia="Arial" w:hAnsi="Palatino Linotype" w:cs="Arial"/>
                <w:w w:val="95"/>
                <w:sz w:val="19"/>
                <w:szCs w:val="19"/>
              </w:rPr>
              <w:t xml:space="preserve">ορείς </w:t>
            </w:r>
            <w:r w:rsidRPr="008C54AA">
              <w:rPr>
                <w:rFonts w:ascii="Palatino Linotype" w:eastAsia="Arial" w:hAnsi="Palatino Linotype" w:cs="Arial"/>
                <w:spacing w:val="-3"/>
                <w:w w:val="95"/>
                <w:sz w:val="19"/>
                <w:szCs w:val="19"/>
              </w:rPr>
              <w:t xml:space="preserve">συμμετέχουν </w:t>
            </w:r>
            <w:r w:rsidRPr="008C54AA">
              <w:rPr>
                <w:rFonts w:ascii="Palatino Linotype" w:eastAsia="Arial" w:hAnsi="Palatino Linotype" w:cs="Arial"/>
                <w:spacing w:val="-1"/>
                <w:w w:val="95"/>
                <w:sz w:val="19"/>
                <w:szCs w:val="19"/>
              </w:rPr>
              <w:t>µ</w:t>
            </w:r>
            <w:r w:rsidRPr="008C54AA">
              <w:rPr>
                <w:rFonts w:ascii="Palatino Linotype" w:eastAsia="Arial" w:hAnsi="Palatino Linotype" w:cs="Arial"/>
                <w:w w:val="95"/>
                <w:sz w:val="19"/>
                <w:szCs w:val="19"/>
              </w:rPr>
              <w:t>ε αντιπρόσωπό τους.</w:t>
            </w:r>
          </w:p>
          <w:p w14:paraId="548D4C10" w14:textId="03199568" w:rsidR="00BD2605" w:rsidRPr="008C54AA" w:rsidRDefault="00BD2605" w:rsidP="00BD2605">
            <w:pPr>
              <w:pStyle w:val="a5"/>
              <w:numPr>
                <w:ilvl w:val="0"/>
                <w:numId w:val="37"/>
              </w:numPr>
              <w:tabs>
                <w:tab w:val="left" w:pos="462"/>
              </w:tabs>
              <w:spacing w:after="200" w:line="250" w:lineRule="exact"/>
              <w:ind w:left="459" w:right="175" w:hanging="426"/>
              <w:contextualSpacing/>
              <w:jc w:val="both"/>
              <w:rPr>
                <w:rFonts w:ascii="Palatino Linotype" w:eastAsia="Arial" w:hAnsi="Palatino Linotype" w:cs="Arial"/>
                <w:sz w:val="19"/>
                <w:szCs w:val="19"/>
              </w:rPr>
            </w:pPr>
            <w:r w:rsidRPr="008C54AA">
              <w:rPr>
                <w:rFonts w:ascii="Palatino Linotype" w:eastAsia="Arial" w:hAnsi="Palatino Linotype" w:cs="Arial"/>
                <w:b/>
                <w:spacing w:val="-1"/>
                <w:w w:val="90"/>
                <w:sz w:val="19"/>
                <w:szCs w:val="19"/>
              </w:rPr>
              <w:t>Υ</w:t>
            </w:r>
            <w:r w:rsidRPr="008C54AA">
              <w:rPr>
                <w:rFonts w:ascii="Palatino Linotype" w:eastAsia="Arial" w:hAnsi="Palatino Linotype" w:cs="Arial"/>
                <w:b/>
                <w:spacing w:val="-2"/>
                <w:w w:val="90"/>
                <w:sz w:val="19"/>
                <w:szCs w:val="19"/>
              </w:rPr>
              <w:t>π</w:t>
            </w:r>
            <w:r w:rsidRPr="008C54AA">
              <w:rPr>
                <w:rFonts w:ascii="Palatino Linotype" w:eastAsia="Arial" w:hAnsi="Palatino Linotype" w:cs="Arial"/>
                <w:b/>
                <w:w w:val="90"/>
                <w:sz w:val="19"/>
                <w:szCs w:val="19"/>
              </w:rPr>
              <w:t>ε</w:t>
            </w:r>
            <w:r w:rsidRPr="008C54AA">
              <w:rPr>
                <w:rFonts w:ascii="Palatino Linotype" w:eastAsia="Arial" w:hAnsi="Palatino Linotype" w:cs="Arial"/>
                <w:b/>
                <w:spacing w:val="1"/>
                <w:w w:val="90"/>
                <w:sz w:val="19"/>
                <w:szCs w:val="19"/>
              </w:rPr>
              <w:t>ύ</w:t>
            </w:r>
            <w:r w:rsidRPr="008C54AA">
              <w:rPr>
                <w:rFonts w:ascii="Palatino Linotype" w:eastAsia="Arial" w:hAnsi="Palatino Linotype" w:cs="Arial"/>
                <w:b/>
                <w:w w:val="90"/>
                <w:sz w:val="19"/>
                <w:szCs w:val="19"/>
              </w:rPr>
              <w:t>θ</w:t>
            </w:r>
            <w:r w:rsidRPr="008C54AA">
              <w:rPr>
                <w:rFonts w:ascii="Palatino Linotype" w:eastAsia="Arial" w:hAnsi="Palatino Linotype" w:cs="Arial"/>
                <w:b/>
                <w:spacing w:val="-2"/>
                <w:w w:val="90"/>
                <w:sz w:val="19"/>
                <w:szCs w:val="19"/>
              </w:rPr>
              <w:t>υ</w:t>
            </w:r>
            <w:r w:rsidRPr="008C54AA">
              <w:rPr>
                <w:rFonts w:ascii="Palatino Linotype" w:eastAsia="Arial" w:hAnsi="Palatino Linotype" w:cs="Arial"/>
                <w:b/>
                <w:w w:val="90"/>
                <w:sz w:val="19"/>
                <w:szCs w:val="19"/>
              </w:rPr>
              <w:t>νη</w:t>
            </w:r>
            <w:r w:rsidR="00562571">
              <w:rPr>
                <w:rFonts w:ascii="Palatino Linotype" w:eastAsia="Arial" w:hAnsi="Palatino Linotype" w:cs="Arial"/>
                <w:b/>
                <w:w w:val="90"/>
                <w:sz w:val="19"/>
                <w:szCs w:val="19"/>
              </w:rPr>
              <w:t xml:space="preserve"> </w:t>
            </w:r>
            <w:r w:rsidRPr="008C54AA">
              <w:rPr>
                <w:rFonts w:ascii="Palatino Linotype" w:eastAsia="Arial" w:hAnsi="Palatino Linotype" w:cs="Arial"/>
                <w:b/>
                <w:spacing w:val="-1"/>
                <w:w w:val="90"/>
                <w:sz w:val="19"/>
                <w:szCs w:val="19"/>
              </w:rPr>
              <w:t xml:space="preserve">Δήλωση (Ι &amp; ΙΙ) </w:t>
            </w:r>
            <w:r w:rsidRPr="008C54AA">
              <w:rPr>
                <w:rFonts w:ascii="Palatino Linotype" w:eastAsia="Arial" w:hAnsi="Palatino Linotype" w:cs="Arial"/>
                <w:w w:val="90"/>
                <w:sz w:val="19"/>
                <w:szCs w:val="19"/>
              </w:rPr>
              <w:t>τ</w:t>
            </w:r>
            <w:r w:rsidRPr="008C54AA">
              <w:rPr>
                <w:rFonts w:ascii="Palatino Linotype" w:eastAsia="Arial" w:hAnsi="Palatino Linotype" w:cs="Arial"/>
                <w:spacing w:val="-1"/>
                <w:w w:val="90"/>
                <w:sz w:val="19"/>
                <w:szCs w:val="19"/>
              </w:rPr>
              <w:t>η</w:t>
            </w:r>
            <w:r w:rsidRPr="008C54AA">
              <w:rPr>
                <w:rFonts w:ascii="Palatino Linotype" w:eastAsia="Arial" w:hAnsi="Palatino Linotype" w:cs="Arial"/>
                <w:w w:val="90"/>
                <w:sz w:val="19"/>
                <w:szCs w:val="19"/>
              </w:rPr>
              <w:t xml:space="preserve">ς </w:t>
            </w:r>
            <w:r w:rsidRPr="008C54AA">
              <w:rPr>
                <w:rFonts w:ascii="Palatino Linotype" w:eastAsia="Arial" w:hAnsi="Palatino Linotype" w:cs="Arial"/>
                <w:spacing w:val="-2"/>
                <w:w w:val="90"/>
                <w:sz w:val="19"/>
                <w:szCs w:val="19"/>
              </w:rPr>
              <w:t>π</w:t>
            </w:r>
            <w:r w:rsidRPr="008C54AA">
              <w:rPr>
                <w:rFonts w:ascii="Palatino Linotype" w:eastAsia="Arial" w:hAnsi="Palatino Linotype" w:cs="Arial"/>
                <w:spacing w:val="-1"/>
                <w:w w:val="90"/>
                <w:sz w:val="19"/>
                <w:szCs w:val="19"/>
              </w:rPr>
              <w:t>α</w:t>
            </w:r>
            <w:r w:rsidRPr="008C54AA">
              <w:rPr>
                <w:rFonts w:ascii="Palatino Linotype" w:eastAsia="Arial" w:hAnsi="Palatino Linotype" w:cs="Arial"/>
                <w:spacing w:val="-4"/>
                <w:w w:val="90"/>
                <w:sz w:val="19"/>
                <w:szCs w:val="19"/>
              </w:rPr>
              <w:t>ρ</w:t>
            </w:r>
            <w:r w:rsidRPr="008C54AA">
              <w:rPr>
                <w:rFonts w:ascii="Palatino Linotype" w:hAnsi="Palatino Linotype"/>
                <w:w w:val="90"/>
                <w:sz w:val="19"/>
                <w:szCs w:val="19"/>
              </w:rPr>
              <w:t xml:space="preserve">. 4 </w:t>
            </w:r>
            <w:r w:rsidRPr="008C54AA">
              <w:rPr>
                <w:rFonts w:ascii="Palatino Linotype" w:eastAsia="Arial" w:hAnsi="Palatino Linotype" w:cs="Arial"/>
                <w:w w:val="90"/>
                <w:sz w:val="19"/>
                <w:szCs w:val="19"/>
              </w:rPr>
              <w:t xml:space="preserve">του </w:t>
            </w:r>
            <w:r w:rsidRPr="008C54AA">
              <w:rPr>
                <w:rFonts w:ascii="Palatino Linotype" w:eastAsia="Arial" w:hAnsi="Palatino Linotype" w:cs="Arial"/>
                <w:spacing w:val="-3"/>
                <w:w w:val="90"/>
                <w:sz w:val="19"/>
                <w:szCs w:val="19"/>
              </w:rPr>
              <w:t>ά</w:t>
            </w:r>
            <w:r w:rsidRPr="008C54AA">
              <w:rPr>
                <w:rFonts w:ascii="Palatino Linotype" w:eastAsia="Arial" w:hAnsi="Palatino Linotype" w:cs="Arial"/>
                <w:w w:val="90"/>
                <w:sz w:val="19"/>
                <w:szCs w:val="19"/>
              </w:rPr>
              <w:t>ρ</w:t>
            </w:r>
            <w:r w:rsidRPr="008C54AA">
              <w:rPr>
                <w:rFonts w:ascii="Palatino Linotype" w:eastAsia="Arial" w:hAnsi="Palatino Linotype" w:cs="Arial"/>
                <w:spacing w:val="-2"/>
                <w:w w:val="90"/>
                <w:sz w:val="19"/>
                <w:szCs w:val="19"/>
              </w:rPr>
              <w:t>θ</w:t>
            </w:r>
            <w:r w:rsidRPr="008C54AA">
              <w:rPr>
                <w:rFonts w:ascii="Palatino Linotype" w:eastAsia="Arial" w:hAnsi="Palatino Linotype" w:cs="Arial"/>
                <w:w w:val="90"/>
                <w:sz w:val="19"/>
                <w:szCs w:val="19"/>
              </w:rPr>
              <w:t>ρ</w:t>
            </w:r>
            <w:r w:rsidRPr="008C54AA">
              <w:rPr>
                <w:rFonts w:ascii="Palatino Linotype" w:eastAsia="Arial" w:hAnsi="Palatino Linotype" w:cs="Arial"/>
                <w:spacing w:val="-3"/>
                <w:w w:val="90"/>
                <w:sz w:val="19"/>
                <w:szCs w:val="19"/>
              </w:rPr>
              <w:t>ο</w:t>
            </w:r>
            <w:r w:rsidRPr="008C54AA">
              <w:rPr>
                <w:rFonts w:ascii="Palatino Linotype" w:eastAsia="Arial" w:hAnsi="Palatino Linotype" w:cs="Arial"/>
                <w:w w:val="90"/>
                <w:sz w:val="19"/>
                <w:szCs w:val="19"/>
              </w:rPr>
              <w:t xml:space="preserve">υ </w:t>
            </w:r>
            <w:r w:rsidRPr="008C54AA">
              <w:rPr>
                <w:rFonts w:ascii="Palatino Linotype" w:hAnsi="Palatino Linotype"/>
                <w:w w:val="90"/>
                <w:sz w:val="19"/>
                <w:szCs w:val="19"/>
              </w:rPr>
              <w:t xml:space="preserve">8 </w:t>
            </w:r>
            <w:r w:rsidRPr="008C54AA">
              <w:rPr>
                <w:rFonts w:ascii="Palatino Linotype" w:eastAsia="Arial" w:hAnsi="Palatino Linotype" w:cs="Arial"/>
                <w:w w:val="90"/>
                <w:sz w:val="19"/>
                <w:szCs w:val="19"/>
              </w:rPr>
              <w:t>τ</w:t>
            </w:r>
            <w:r w:rsidRPr="008C54AA">
              <w:rPr>
                <w:rFonts w:ascii="Palatino Linotype" w:eastAsia="Arial" w:hAnsi="Palatino Linotype" w:cs="Arial"/>
                <w:spacing w:val="-3"/>
                <w:w w:val="90"/>
                <w:sz w:val="19"/>
                <w:szCs w:val="19"/>
              </w:rPr>
              <w:t>ο</w:t>
            </w:r>
            <w:r w:rsidRPr="008C54AA">
              <w:rPr>
                <w:rFonts w:ascii="Palatino Linotype" w:eastAsia="Arial" w:hAnsi="Palatino Linotype" w:cs="Arial"/>
                <w:w w:val="90"/>
                <w:sz w:val="19"/>
                <w:szCs w:val="19"/>
              </w:rPr>
              <w:t xml:space="preserve">υ </w:t>
            </w:r>
            <w:r w:rsidRPr="008C54AA">
              <w:rPr>
                <w:rFonts w:ascii="Palatino Linotype" w:eastAsia="Arial" w:hAnsi="Palatino Linotype" w:cs="Arial"/>
                <w:spacing w:val="1"/>
                <w:w w:val="90"/>
                <w:sz w:val="19"/>
                <w:szCs w:val="19"/>
              </w:rPr>
              <w:t>ν</w:t>
            </w:r>
            <w:r w:rsidRPr="008C54AA">
              <w:rPr>
                <w:rFonts w:ascii="Palatino Linotype" w:hAnsi="Palatino Linotype"/>
                <w:w w:val="90"/>
                <w:sz w:val="19"/>
                <w:szCs w:val="19"/>
              </w:rPr>
              <w:t>.15</w:t>
            </w:r>
            <w:r w:rsidRPr="008C54AA">
              <w:rPr>
                <w:rFonts w:ascii="Palatino Linotype" w:hAnsi="Palatino Linotype"/>
                <w:spacing w:val="-3"/>
                <w:w w:val="90"/>
                <w:sz w:val="19"/>
                <w:szCs w:val="19"/>
              </w:rPr>
              <w:t>9</w:t>
            </w:r>
            <w:r w:rsidRPr="008C54AA">
              <w:rPr>
                <w:rFonts w:ascii="Palatino Linotype" w:hAnsi="Palatino Linotype"/>
                <w:w w:val="90"/>
                <w:sz w:val="19"/>
                <w:szCs w:val="19"/>
              </w:rPr>
              <w:t>9/1986 (</w:t>
            </w:r>
            <w:r w:rsidRPr="008C54AA">
              <w:rPr>
                <w:rFonts w:ascii="Palatino Linotype" w:eastAsia="Arial" w:hAnsi="Palatino Linotype" w:cs="Arial"/>
                <w:spacing w:val="-1"/>
                <w:w w:val="90"/>
                <w:sz w:val="19"/>
                <w:szCs w:val="19"/>
              </w:rPr>
              <w:t>Α</w:t>
            </w:r>
            <w:r w:rsidRPr="008C54AA">
              <w:rPr>
                <w:rFonts w:ascii="Palatino Linotype" w:eastAsia="Arial" w:hAnsi="Palatino Linotype" w:cs="Arial"/>
                <w:spacing w:val="-2"/>
                <w:w w:val="90"/>
                <w:sz w:val="19"/>
                <w:szCs w:val="19"/>
              </w:rPr>
              <w:t xml:space="preserve">΄ </w:t>
            </w:r>
            <w:r w:rsidRPr="008C54AA">
              <w:rPr>
                <w:rFonts w:ascii="Palatino Linotype" w:hAnsi="Palatino Linotype"/>
                <w:w w:val="90"/>
                <w:sz w:val="19"/>
                <w:szCs w:val="19"/>
              </w:rPr>
              <w:t xml:space="preserve">75), </w:t>
            </w:r>
            <w:r w:rsidRPr="008C54AA">
              <w:rPr>
                <w:rFonts w:ascii="Palatino Linotype" w:eastAsia="Arial" w:hAnsi="Palatino Linotype" w:cs="Arial"/>
                <w:w w:val="90"/>
                <w:sz w:val="19"/>
                <w:szCs w:val="19"/>
              </w:rPr>
              <w:t>όπως ε</w:t>
            </w:r>
            <w:r w:rsidRPr="008C54AA">
              <w:rPr>
                <w:rFonts w:ascii="Palatino Linotype" w:eastAsia="Arial" w:hAnsi="Palatino Linotype" w:cs="Arial"/>
                <w:spacing w:val="-1"/>
                <w:w w:val="90"/>
                <w:sz w:val="19"/>
                <w:szCs w:val="19"/>
              </w:rPr>
              <w:t>κά</w:t>
            </w:r>
            <w:r w:rsidRPr="008C54AA">
              <w:rPr>
                <w:rFonts w:ascii="Palatino Linotype" w:eastAsia="Arial" w:hAnsi="Palatino Linotype" w:cs="Arial"/>
                <w:spacing w:val="1"/>
                <w:w w:val="90"/>
                <w:sz w:val="19"/>
                <w:szCs w:val="19"/>
              </w:rPr>
              <w:t>σ</w:t>
            </w:r>
            <w:r w:rsidRPr="008C54AA">
              <w:rPr>
                <w:rFonts w:ascii="Palatino Linotype" w:eastAsia="Arial" w:hAnsi="Palatino Linotype" w:cs="Arial"/>
                <w:w w:val="90"/>
                <w:sz w:val="19"/>
                <w:szCs w:val="19"/>
              </w:rPr>
              <w:t>το</w:t>
            </w:r>
            <w:r w:rsidRPr="008C54AA">
              <w:rPr>
                <w:rFonts w:ascii="Palatino Linotype" w:eastAsia="Arial" w:hAnsi="Palatino Linotype" w:cs="Arial"/>
                <w:spacing w:val="-3"/>
                <w:w w:val="90"/>
                <w:sz w:val="19"/>
                <w:szCs w:val="19"/>
              </w:rPr>
              <w:t>τ</w:t>
            </w:r>
            <w:r w:rsidRPr="008C54AA">
              <w:rPr>
                <w:rFonts w:ascii="Palatino Linotype" w:eastAsia="Arial" w:hAnsi="Palatino Linotype" w:cs="Arial"/>
                <w:w w:val="90"/>
                <w:sz w:val="19"/>
                <w:szCs w:val="19"/>
              </w:rPr>
              <w:t xml:space="preserve">ε </w:t>
            </w:r>
            <w:r w:rsidRPr="008C54AA">
              <w:rPr>
                <w:rFonts w:ascii="Palatino Linotype" w:eastAsia="Arial" w:hAnsi="Palatino Linotype" w:cs="Arial"/>
                <w:spacing w:val="-2"/>
                <w:w w:val="90"/>
                <w:sz w:val="19"/>
                <w:szCs w:val="19"/>
              </w:rPr>
              <w:t>ι</w:t>
            </w:r>
            <w:r w:rsidRPr="008C54AA">
              <w:rPr>
                <w:rFonts w:ascii="Palatino Linotype" w:eastAsia="Arial" w:hAnsi="Palatino Linotype" w:cs="Arial"/>
                <w:spacing w:val="1"/>
                <w:w w:val="90"/>
                <w:sz w:val="19"/>
                <w:szCs w:val="19"/>
              </w:rPr>
              <w:t>σ</w:t>
            </w:r>
            <w:r w:rsidRPr="008C54AA">
              <w:rPr>
                <w:rFonts w:ascii="Palatino Linotype" w:eastAsia="Arial" w:hAnsi="Palatino Linotype" w:cs="Arial"/>
                <w:spacing w:val="-3"/>
                <w:w w:val="90"/>
                <w:sz w:val="19"/>
                <w:szCs w:val="19"/>
              </w:rPr>
              <w:t>χ</w:t>
            </w:r>
            <w:r w:rsidRPr="008C54AA">
              <w:rPr>
                <w:rFonts w:ascii="Palatino Linotype" w:eastAsia="Arial" w:hAnsi="Palatino Linotype" w:cs="Arial"/>
                <w:spacing w:val="1"/>
                <w:w w:val="90"/>
                <w:sz w:val="19"/>
                <w:szCs w:val="19"/>
              </w:rPr>
              <w:t>ύ</w:t>
            </w:r>
            <w:r w:rsidRPr="008C54AA">
              <w:rPr>
                <w:rFonts w:ascii="Palatino Linotype" w:eastAsia="Arial" w:hAnsi="Palatino Linotype" w:cs="Arial"/>
                <w:spacing w:val="-2"/>
                <w:w w:val="90"/>
                <w:sz w:val="19"/>
                <w:szCs w:val="19"/>
              </w:rPr>
              <w:t>ε</w:t>
            </w:r>
            <w:r w:rsidRPr="008C54AA">
              <w:rPr>
                <w:rFonts w:ascii="Palatino Linotype" w:eastAsia="Arial" w:hAnsi="Palatino Linotype" w:cs="Arial"/>
                <w:w w:val="90"/>
                <w:sz w:val="19"/>
                <w:szCs w:val="19"/>
              </w:rPr>
              <w:t>ι</w:t>
            </w:r>
            <w:r w:rsidRPr="008C54AA">
              <w:rPr>
                <w:rFonts w:ascii="Palatino Linotype" w:hAnsi="Palatino Linotype"/>
                <w:w w:val="90"/>
                <w:sz w:val="19"/>
                <w:szCs w:val="19"/>
              </w:rPr>
              <w:t>,</w:t>
            </w:r>
            <w:r w:rsidR="00562571">
              <w:rPr>
                <w:rFonts w:ascii="Palatino Linotype" w:hAnsi="Palatino Linotype"/>
                <w:w w:val="90"/>
                <w:sz w:val="19"/>
                <w:szCs w:val="19"/>
              </w:rPr>
              <w:t xml:space="preserve"> (ΠΑΡΑΡΤΗΜΑ) </w:t>
            </w:r>
            <w:r w:rsidRPr="008C54AA">
              <w:rPr>
                <w:rFonts w:ascii="Palatino Linotype" w:hAnsi="Palatino Linotype"/>
                <w:w w:val="90"/>
                <w:sz w:val="19"/>
                <w:szCs w:val="19"/>
              </w:rPr>
              <w:t xml:space="preserve"> </w:t>
            </w:r>
            <w:r w:rsidRPr="008C54AA">
              <w:rPr>
                <w:rFonts w:ascii="Palatino Linotype" w:eastAsia="Arial" w:hAnsi="Palatino Linotype" w:cs="Arial"/>
                <w:spacing w:val="-2"/>
                <w:w w:val="90"/>
                <w:sz w:val="19"/>
                <w:szCs w:val="19"/>
              </w:rPr>
              <w:t>υπογεγραμμένες  από το νόμιμο εκπρόσωπο της εταιρείας</w:t>
            </w:r>
            <w:r w:rsidRPr="008C54AA">
              <w:rPr>
                <w:rFonts w:ascii="Palatino Linotype" w:hAnsi="Palatino Linotype"/>
                <w:w w:val="90"/>
                <w:sz w:val="19"/>
                <w:szCs w:val="19"/>
              </w:rPr>
              <w:t xml:space="preserve"> </w:t>
            </w:r>
          </w:p>
          <w:p w14:paraId="4BABD73B" w14:textId="77777777" w:rsidR="00BD2605" w:rsidRPr="008C54AA" w:rsidRDefault="00BD2605" w:rsidP="00BD2605">
            <w:pPr>
              <w:pStyle w:val="a5"/>
              <w:numPr>
                <w:ilvl w:val="0"/>
                <w:numId w:val="44"/>
              </w:numPr>
              <w:tabs>
                <w:tab w:val="left" w:pos="726"/>
              </w:tabs>
              <w:spacing w:before="4" w:after="200" w:line="252" w:lineRule="exact"/>
              <w:ind w:right="175"/>
              <w:contextualSpacing/>
              <w:jc w:val="both"/>
              <w:rPr>
                <w:rFonts w:ascii="Palatino Linotype" w:hAnsi="Palatino Linotype"/>
                <w:sz w:val="19"/>
                <w:szCs w:val="19"/>
              </w:rPr>
            </w:pPr>
            <w:r w:rsidRPr="008C54AA">
              <w:rPr>
                <w:rFonts w:ascii="Palatino Linotype" w:eastAsia="Arial" w:hAnsi="Palatino Linotype" w:cs="Arial"/>
                <w:spacing w:val="-1"/>
                <w:w w:val="90"/>
                <w:sz w:val="19"/>
                <w:szCs w:val="19"/>
              </w:rPr>
              <w:t>Ο</w:t>
            </w:r>
            <w:r w:rsidRPr="008C54AA">
              <w:rPr>
                <w:rFonts w:ascii="Palatino Linotype" w:eastAsia="Arial" w:hAnsi="Palatino Linotype" w:cs="Arial"/>
                <w:w w:val="90"/>
                <w:sz w:val="19"/>
                <w:szCs w:val="19"/>
              </w:rPr>
              <w:t xml:space="preserve">ι </w:t>
            </w:r>
            <w:r w:rsidRPr="008C54AA">
              <w:rPr>
                <w:rFonts w:ascii="Palatino Linotype" w:eastAsia="Arial" w:hAnsi="Palatino Linotype" w:cs="Arial"/>
                <w:spacing w:val="1"/>
                <w:w w:val="90"/>
                <w:sz w:val="19"/>
                <w:szCs w:val="19"/>
              </w:rPr>
              <w:t xml:space="preserve">συμμετέχοντες </w:t>
            </w:r>
            <w:r w:rsidRPr="008C54AA">
              <w:rPr>
                <w:rFonts w:ascii="Palatino Linotype" w:eastAsia="Arial" w:hAnsi="Palatino Linotype" w:cs="Arial"/>
                <w:spacing w:val="-2"/>
                <w:w w:val="90"/>
                <w:sz w:val="19"/>
                <w:szCs w:val="19"/>
              </w:rPr>
              <w:t>π</w:t>
            </w:r>
            <w:r w:rsidRPr="008C54AA">
              <w:rPr>
                <w:rFonts w:ascii="Palatino Linotype" w:eastAsia="Arial" w:hAnsi="Palatino Linotype" w:cs="Arial"/>
                <w:w w:val="90"/>
                <w:sz w:val="19"/>
                <w:szCs w:val="19"/>
              </w:rPr>
              <w:t>ρέ</w:t>
            </w:r>
            <w:r w:rsidRPr="008C54AA">
              <w:rPr>
                <w:rFonts w:ascii="Palatino Linotype" w:eastAsia="Arial" w:hAnsi="Palatino Linotype" w:cs="Arial"/>
                <w:spacing w:val="-2"/>
                <w:w w:val="90"/>
                <w:sz w:val="19"/>
                <w:szCs w:val="19"/>
              </w:rPr>
              <w:t>πε</w:t>
            </w:r>
            <w:r w:rsidRPr="008C54AA">
              <w:rPr>
                <w:rFonts w:ascii="Palatino Linotype" w:eastAsia="Arial" w:hAnsi="Palatino Linotype" w:cs="Arial"/>
                <w:w w:val="90"/>
                <w:sz w:val="19"/>
                <w:szCs w:val="19"/>
              </w:rPr>
              <w:t xml:space="preserve">ι να  </w:t>
            </w:r>
            <w:r w:rsidRPr="008C54AA">
              <w:rPr>
                <w:rFonts w:ascii="Palatino Linotype" w:eastAsia="Arial" w:hAnsi="Palatino Linotype" w:cs="Arial"/>
                <w:spacing w:val="-2"/>
                <w:w w:val="90"/>
                <w:sz w:val="19"/>
                <w:szCs w:val="19"/>
              </w:rPr>
              <w:t>π</w:t>
            </w:r>
            <w:r w:rsidRPr="008C54AA">
              <w:rPr>
                <w:rFonts w:ascii="Palatino Linotype" w:eastAsia="Arial" w:hAnsi="Palatino Linotype" w:cs="Arial"/>
                <w:w w:val="90"/>
                <w:sz w:val="19"/>
                <w:szCs w:val="19"/>
              </w:rPr>
              <w:t>λ</w:t>
            </w:r>
            <w:r w:rsidRPr="008C54AA">
              <w:rPr>
                <w:rFonts w:ascii="Palatino Linotype" w:eastAsia="Arial" w:hAnsi="Palatino Linotype" w:cs="Arial"/>
                <w:spacing w:val="-1"/>
                <w:w w:val="90"/>
                <w:sz w:val="19"/>
                <w:szCs w:val="19"/>
              </w:rPr>
              <w:t>η</w:t>
            </w:r>
            <w:r w:rsidRPr="008C54AA">
              <w:rPr>
                <w:rFonts w:ascii="Palatino Linotype" w:eastAsia="Arial" w:hAnsi="Palatino Linotype" w:cs="Arial"/>
                <w:w w:val="90"/>
                <w:sz w:val="19"/>
                <w:szCs w:val="19"/>
              </w:rPr>
              <w:t>ρο</w:t>
            </w:r>
            <w:r w:rsidRPr="008C54AA">
              <w:rPr>
                <w:rFonts w:ascii="Palatino Linotype" w:eastAsia="Arial" w:hAnsi="Palatino Linotype" w:cs="Arial"/>
                <w:spacing w:val="-2"/>
                <w:w w:val="90"/>
                <w:sz w:val="19"/>
                <w:szCs w:val="19"/>
              </w:rPr>
              <w:t>ύ</w:t>
            </w:r>
            <w:r w:rsidRPr="008C54AA">
              <w:rPr>
                <w:rFonts w:ascii="Palatino Linotype" w:eastAsia="Arial" w:hAnsi="Palatino Linotype" w:cs="Arial"/>
                <w:w w:val="90"/>
                <w:sz w:val="19"/>
                <w:szCs w:val="19"/>
              </w:rPr>
              <w:t xml:space="preserve">ν όλες τις </w:t>
            </w:r>
            <w:r w:rsidRPr="008C54AA">
              <w:rPr>
                <w:rFonts w:ascii="Palatino Linotype" w:eastAsia="Arial" w:hAnsi="Palatino Linotype" w:cs="Arial"/>
                <w:spacing w:val="-2"/>
                <w:w w:val="90"/>
                <w:sz w:val="19"/>
                <w:szCs w:val="19"/>
              </w:rPr>
              <w:t>π</w:t>
            </w:r>
            <w:r w:rsidRPr="008C54AA">
              <w:rPr>
                <w:rFonts w:ascii="Palatino Linotype" w:eastAsia="Arial" w:hAnsi="Palatino Linotype" w:cs="Arial"/>
                <w:w w:val="90"/>
                <w:sz w:val="19"/>
                <w:szCs w:val="19"/>
              </w:rPr>
              <w:t>ρο</w:t>
            </w:r>
            <w:r w:rsidRPr="008C54AA">
              <w:rPr>
                <w:rFonts w:ascii="Palatino Linotype" w:eastAsia="Arial" w:hAnsi="Palatino Linotype" w:cs="Arial"/>
                <w:spacing w:val="1"/>
                <w:w w:val="90"/>
                <w:sz w:val="19"/>
                <w:szCs w:val="19"/>
              </w:rPr>
              <w:t>ϋ</w:t>
            </w:r>
            <w:r w:rsidRPr="008C54AA">
              <w:rPr>
                <w:rFonts w:ascii="Palatino Linotype" w:eastAsia="Arial" w:hAnsi="Palatino Linotype" w:cs="Arial"/>
                <w:spacing w:val="-2"/>
                <w:w w:val="90"/>
                <w:sz w:val="19"/>
                <w:szCs w:val="19"/>
              </w:rPr>
              <w:t>π</w:t>
            </w:r>
            <w:r w:rsidRPr="008C54AA">
              <w:rPr>
                <w:rFonts w:ascii="Palatino Linotype" w:eastAsia="Arial" w:hAnsi="Palatino Linotype" w:cs="Arial"/>
                <w:w w:val="90"/>
                <w:sz w:val="19"/>
                <w:szCs w:val="19"/>
              </w:rPr>
              <w:t>ο</w:t>
            </w:r>
            <w:r w:rsidRPr="008C54AA">
              <w:rPr>
                <w:rFonts w:ascii="Palatino Linotype" w:eastAsia="Arial" w:hAnsi="Palatino Linotype" w:cs="Arial"/>
                <w:spacing w:val="-2"/>
                <w:w w:val="90"/>
                <w:sz w:val="19"/>
                <w:szCs w:val="19"/>
              </w:rPr>
              <w:t>θ</w:t>
            </w:r>
            <w:r w:rsidRPr="008C54AA">
              <w:rPr>
                <w:rFonts w:ascii="Palatino Linotype" w:eastAsia="Arial" w:hAnsi="Palatino Linotype" w:cs="Arial"/>
                <w:w w:val="90"/>
                <w:sz w:val="19"/>
                <w:szCs w:val="19"/>
              </w:rPr>
              <w:t>έ</w:t>
            </w:r>
            <w:r w:rsidRPr="008C54AA">
              <w:rPr>
                <w:rFonts w:ascii="Palatino Linotype" w:eastAsia="Arial" w:hAnsi="Palatino Linotype" w:cs="Arial"/>
                <w:spacing w:val="-3"/>
                <w:w w:val="90"/>
                <w:sz w:val="19"/>
                <w:szCs w:val="19"/>
              </w:rPr>
              <w:t>σ</w:t>
            </w:r>
            <w:r w:rsidRPr="008C54AA">
              <w:rPr>
                <w:rFonts w:ascii="Palatino Linotype" w:eastAsia="Arial" w:hAnsi="Palatino Linotype" w:cs="Arial"/>
                <w:w w:val="90"/>
                <w:sz w:val="19"/>
                <w:szCs w:val="19"/>
              </w:rPr>
              <w:t xml:space="preserve">εις  </w:t>
            </w:r>
            <w:r w:rsidRPr="008C54AA">
              <w:rPr>
                <w:rFonts w:ascii="Palatino Linotype" w:eastAsia="Arial" w:hAnsi="Palatino Linotype" w:cs="Arial"/>
                <w:spacing w:val="-2"/>
                <w:w w:val="90"/>
                <w:sz w:val="19"/>
                <w:szCs w:val="19"/>
              </w:rPr>
              <w:t>π</w:t>
            </w:r>
            <w:r w:rsidRPr="008C54AA">
              <w:rPr>
                <w:rFonts w:ascii="Palatino Linotype" w:eastAsia="Arial" w:hAnsi="Palatino Linotype" w:cs="Arial"/>
                <w:w w:val="90"/>
                <w:sz w:val="19"/>
                <w:szCs w:val="19"/>
              </w:rPr>
              <w:t xml:space="preserve">ου </w:t>
            </w:r>
            <w:r w:rsidRPr="008C54AA">
              <w:rPr>
                <w:rFonts w:ascii="Palatino Linotype" w:eastAsia="Arial" w:hAnsi="Palatino Linotype" w:cs="Arial"/>
                <w:spacing w:val="-1"/>
                <w:w w:val="90"/>
                <w:sz w:val="19"/>
                <w:szCs w:val="19"/>
              </w:rPr>
              <w:t>α</w:t>
            </w:r>
            <w:r w:rsidRPr="008C54AA">
              <w:rPr>
                <w:rFonts w:ascii="Palatino Linotype" w:eastAsia="Arial" w:hAnsi="Palatino Linotype" w:cs="Arial"/>
                <w:w w:val="90"/>
                <w:sz w:val="19"/>
                <w:szCs w:val="19"/>
              </w:rPr>
              <w:t>ν</w:t>
            </w:r>
            <w:r w:rsidRPr="008C54AA">
              <w:rPr>
                <w:rFonts w:ascii="Palatino Linotype" w:eastAsia="Arial" w:hAnsi="Palatino Linotype" w:cs="Arial"/>
                <w:spacing w:val="-1"/>
                <w:w w:val="90"/>
                <w:sz w:val="19"/>
                <w:szCs w:val="19"/>
              </w:rPr>
              <w:t>αφ</w:t>
            </w:r>
            <w:r w:rsidRPr="008C54AA">
              <w:rPr>
                <w:rFonts w:ascii="Palatino Linotype" w:eastAsia="Arial" w:hAnsi="Palatino Linotype" w:cs="Arial"/>
                <w:w w:val="90"/>
                <w:sz w:val="19"/>
                <w:szCs w:val="19"/>
              </w:rPr>
              <w:t>έρ</w:t>
            </w:r>
            <w:r w:rsidRPr="008C54AA">
              <w:rPr>
                <w:rFonts w:ascii="Palatino Linotype" w:eastAsia="Arial" w:hAnsi="Palatino Linotype" w:cs="Arial"/>
                <w:spacing w:val="-3"/>
                <w:w w:val="90"/>
                <w:sz w:val="19"/>
                <w:szCs w:val="19"/>
              </w:rPr>
              <w:t>ο</w:t>
            </w:r>
            <w:r w:rsidRPr="008C54AA">
              <w:rPr>
                <w:rFonts w:ascii="Palatino Linotype" w:eastAsia="Arial" w:hAnsi="Palatino Linotype" w:cs="Arial"/>
                <w:w w:val="90"/>
                <w:sz w:val="19"/>
                <w:szCs w:val="19"/>
              </w:rPr>
              <w:t>ντ</w:t>
            </w:r>
            <w:r w:rsidRPr="008C54AA">
              <w:rPr>
                <w:rFonts w:ascii="Palatino Linotype" w:eastAsia="Arial" w:hAnsi="Palatino Linotype" w:cs="Arial"/>
                <w:spacing w:val="-3"/>
                <w:w w:val="90"/>
                <w:sz w:val="19"/>
                <w:szCs w:val="19"/>
              </w:rPr>
              <w:t>α</w:t>
            </w:r>
            <w:r w:rsidRPr="008C54AA">
              <w:rPr>
                <w:rFonts w:ascii="Palatino Linotype" w:eastAsia="Arial" w:hAnsi="Palatino Linotype" w:cs="Arial"/>
                <w:w w:val="90"/>
                <w:sz w:val="19"/>
                <w:szCs w:val="19"/>
              </w:rPr>
              <w:t>ι στις υπεύθυνες δ</w:t>
            </w:r>
            <w:r w:rsidRPr="008C54AA">
              <w:rPr>
                <w:rFonts w:ascii="Palatino Linotype" w:eastAsia="Arial" w:hAnsi="Palatino Linotype" w:cs="Arial"/>
                <w:b/>
                <w:spacing w:val="-1"/>
                <w:w w:val="90"/>
                <w:sz w:val="19"/>
                <w:szCs w:val="19"/>
              </w:rPr>
              <w:t xml:space="preserve">ηλώσεις </w:t>
            </w:r>
            <w:r w:rsidRPr="008C54AA">
              <w:rPr>
                <w:rFonts w:ascii="Palatino Linotype" w:eastAsia="Arial" w:hAnsi="Palatino Linotype" w:cs="Arial"/>
                <w:w w:val="90"/>
                <w:sz w:val="19"/>
                <w:szCs w:val="19"/>
              </w:rPr>
              <w:t>τ</w:t>
            </w:r>
            <w:r w:rsidRPr="008C54AA">
              <w:rPr>
                <w:rFonts w:ascii="Palatino Linotype" w:eastAsia="Arial" w:hAnsi="Palatino Linotype" w:cs="Arial"/>
                <w:spacing w:val="-3"/>
                <w:w w:val="90"/>
                <w:sz w:val="19"/>
                <w:szCs w:val="19"/>
              </w:rPr>
              <w:t>ο</w:t>
            </w:r>
            <w:r w:rsidRPr="008C54AA">
              <w:rPr>
                <w:rFonts w:ascii="Palatino Linotype" w:eastAsia="Arial" w:hAnsi="Palatino Linotype" w:cs="Arial"/>
                <w:w w:val="90"/>
                <w:sz w:val="19"/>
                <w:szCs w:val="19"/>
              </w:rPr>
              <w:t xml:space="preserve">υ ανωτέρω </w:t>
            </w:r>
            <w:r w:rsidRPr="008C54AA">
              <w:rPr>
                <w:rFonts w:ascii="Palatino Linotype" w:eastAsia="Arial" w:hAnsi="Palatino Linotype" w:cs="Arial"/>
                <w:b/>
                <w:spacing w:val="-2"/>
                <w:w w:val="90"/>
                <w:sz w:val="19"/>
                <w:szCs w:val="19"/>
              </w:rPr>
              <w:t>Παραρτήματος</w:t>
            </w:r>
            <w:r w:rsidRPr="008C54AA">
              <w:rPr>
                <w:rFonts w:ascii="Palatino Linotype" w:hAnsi="Palatino Linotype"/>
                <w:w w:val="90"/>
                <w:sz w:val="19"/>
                <w:szCs w:val="19"/>
              </w:rPr>
              <w:t>.</w:t>
            </w:r>
          </w:p>
          <w:p w14:paraId="1A6CCEF9" w14:textId="6679ECB7" w:rsidR="00BD2605" w:rsidRPr="008C54AA" w:rsidRDefault="00BD2605" w:rsidP="00BD2605">
            <w:pPr>
              <w:pStyle w:val="a5"/>
              <w:numPr>
                <w:ilvl w:val="0"/>
                <w:numId w:val="44"/>
              </w:numPr>
              <w:tabs>
                <w:tab w:val="left" w:pos="726"/>
              </w:tabs>
              <w:spacing w:before="4" w:line="252" w:lineRule="exact"/>
              <w:ind w:right="175"/>
              <w:jc w:val="both"/>
              <w:rPr>
                <w:rFonts w:ascii="Palatino Linotype" w:eastAsia="Arial" w:hAnsi="Palatino Linotype" w:cs="Arial"/>
                <w:spacing w:val="-1"/>
                <w:w w:val="95"/>
              </w:rPr>
            </w:pPr>
            <w:r w:rsidRPr="008C54AA">
              <w:rPr>
                <w:rFonts w:ascii="Palatino Linotype" w:eastAsia="Arial" w:hAnsi="Palatino Linotype" w:cs="Arial"/>
                <w:b/>
                <w:spacing w:val="-1"/>
                <w:w w:val="90"/>
                <w:sz w:val="19"/>
                <w:szCs w:val="19"/>
              </w:rPr>
              <w:t>Οι Υ</w:t>
            </w:r>
            <w:r w:rsidRPr="008C54AA">
              <w:rPr>
                <w:rFonts w:ascii="Palatino Linotype" w:eastAsia="Arial" w:hAnsi="Palatino Linotype" w:cs="Arial"/>
                <w:b/>
                <w:spacing w:val="-2"/>
                <w:w w:val="90"/>
                <w:sz w:val="19"/>
                <w:szCs w:val="19"/>
              </w:rPr>
              <w:t>π</w:t>
            </w:r>
            <w:r w:rsidRPr="008C54AA">
              <w:rPr>
                <w:rFonts w:ascii="Palatino Linotype" w:eastAsia="Arial" w:hAnsi="Palatino Linotype" w:cs="Arial"/>
                <w:b/>
                <w:w w:val="90"/>
                <w:sz w:val="19"/>
                <w:szCs w:val="19"/>
              </w:rPr>
              <w:t>ε</w:t>
            </w:r>
            <w:r w:rsidRPr="008C54AA">
              <w:rPr>
                <w:rFonts w:ascii="Palatino Linotype" w:eastAsia="Arial" w:hAnsi="Palatino Linotype" w:cs="Arial"/>
                <w:b/>
                <w:spacing w:val="1"/>
                <w:w w:val="90"/>
                <w:sz w:val="19"/>
                <w:szCs w:val="19"/>
              </w:rPr>
              <w:t>ύ</w:t>
            </w:r>
            <w:r w:rsidRPr="008C54AA">
              <w:rPr>
                <w:rFonts w:ascii="Palatino Linotype" w:eastAsia="Arial" w:hAnsi="Palatino Linotype" w:cs="Arial"/>
                <w:b/>
                <w:w w:val="90"/>
                <w:sz w:val="19"/>
                <w:szCs w:val="19"/>
              </w:rPr>
              <w:t>θ</w:t>
            </w:r>
            <w:r w:rsidRPr="008C54AA">
              <w:rPr>
                <w:rFonts w:ascii="Palatino Linotype" w:eastAsia="Arial" w:hAnsi="Palatino Linotype" w:cs="Arial"/>
                <w:b/>
                <w:spacing w:val="-2"/>
                <w:w w:val="90"/>
                <w:sz w:val="19"/>
                <w:szCs w:val="19"/>
              </w:rPr>
              <w:t>υ</w:t>
            </w:r>
            <w:r w:rsidRPr="008C54AA">
              <w:rPr>
                <w:rFonts w:ascii="Palatino Linotype" w:eastAsia="Arial" w:hAnsi="Palatino Linotype" w:cs="Arial"/>
                <w:b/>
                <w:w w:val="90"/>
                <w:sz w:val="19"/>
                <w:szCs w:val="19"/>
              </w:rPr>
              <w:t xml:space="preserve">νες </w:t>
            </w:r>
            <w:r w:rsidRPr="008C54AA">
              <w:rPr>
                <w:rFonts w:ascii="Palatino Linotype" w:eastAsia="Arial" w:hAnsi="Palatino Linotype" w:cs="Arial"/>
                <w:b/>
                <w:spacing w:val="-1"/>
                <w:w w:val="90"/>
                <w:sz w:val="19"/>
                <w:szCs w:val="19"/>
              </w:rPr>
              <w:t xml:space="preserve">Δηλώσεις </w:t>
            </w:r>
            <w:r w:rsidRPr="008C54AA">
              <w:rPr>
                <w:rFonts w:ascii="Palatino Linotype" w:eastAsia="Arial" w:hAnsi="Palatino Linotype" w:cs="Arial"/>
                <w:w w:val="90"/>
                <w:sz w:val="19"/>
                <w:szCs w:val="19"/>
              </w:rPr>
              <w:t xml:space="preserve">θα πρέπει να φέρουν ημερομηνία μετά την ανάρτηση της </w:t>
            </w:r>
            <w:r w:rsidR="009819EA">
              <w:rPr>
                <w:rFonts w:ascii="Palatino Linotype" w:eastAsia="Arial" w:hAnsi="Palatino Linotype" w:cs="Arial"/>
                <w:w w:val="90"/>
                <w:sz w:val="19"/>
                <w:szCs w:val="19"/>
              </w:rPr>
              <w:t xml:space="preserve">πρόσκλησης </w:t>
            </w:r>
            <w:r w:rsidRPr="008C54AA">
              <w:rPr>
                <w:rFonts w:ascii="Palatino Linotype" w:eastAsia="Arial" w:hAnsi="Palatino Linotype" w:cs="Arial"/>
                <w:w w:val="90"/>
                <w:sz w:val="19"/>
                <w:szCs w:val="19"/>
              </w:rPr>
              <w:t xml:space="preserve"> στο ΚΗΜΔΗΣ </w:t>
            </w:r>
            <w:r w:rsidRPr="008C54AA">
              <w:rPr>
                <w:rFonts w:ascii="Palatino Linotype" w:hAnsi="Palatino Linotype"/>
                <w:spacing w:val="-2"/>
                <w:w w:val="90"/>
                <w:sz w:val="19"/>
                <w:szCs w:val="19"/>
              </w:rPr>
              <w:t>(</w:t>
            </w:r>
            <w:r w:rsidRPr="008C54AA">
              <w:rPr>
                <w:rFonts w:ascii="Palatino Linotype" w:eastAsia="Segoe UI" w:hAnsi="Palatino Linotype" w:cs="Segoe UI"/>
                <w:w w:val="90"/>
                <w:sz w:val="19"/>
                <w:szCs w:val="19"/>
              </w:rPr>
              <w:t>δ</w:t>
            </w:r>
            <w:r w:rsidRPr="008C54AA">
              <w:rPr>
                <w:rFonts w:ascii="Palatino Linotype" w:eastAsia="Segoe UI" w:hAnsi="Palatino Linotype" w:cs="Segoe UI"/>
                <w:spacing w:val="-1"/>
                <w:w w:val="90"/>
                <w:sz w:val="19"/>
                <w:szCs w:val="19"/>
              </w:rPr>
              <w:t>ε</w:t>
            </w:r>
            <w:r w:rsidRPr="008C54AA">
              <w:rPr>
                <w:rFonts w:ascii="Palatino Linotype" w:eastAsia="Segoe UI" w:hAnsi="Palatino Linotype" w:cs="Segoe UI"/>
                <w:w w:val="90"/>
                <w:sz w:val="19"/>
                <w:szCs w:val="19"/>
              </w:rPr>
              <w:t xml:space="preserve">ν </w:t>
            </w:r>
            <w:r w:rsidRPr="008C54AA">
              <w:rPr>
                <w:rFonts w:ascii="Palatino Linotype" w:eastAsia="Segoe UI" w:hAnsi="Palatino Linotype" w:cs="Segoe UI"/>
                <w:spacing w:val="-1"/>
                <w:w w:val="90"/>
                <w:sz w:val="19"/>
                <w:szCs w:val="19"/>
              </w:rPr>
              <w:t>α</w:t>
            </w:r>
            <w:r w:rsidRPr="008C54AA">
              <w:rPr>
                <w:rFonts w:ascii="Palatino Linotype" w:eastAsia="Segoe UI" w:hAnsi="Palatino Linotype" w:cs="Segoe UI"/>
                <w:spacing w:val="-2"/>
                <w:w w:val="90"/>
                <w:sz w:val="19"/>
                <w:szCs w:val="19"/>
              </w:rPr>
              <w:t>π</w:t>
            </w:r>
            <w:r w:rsidRPr="008C54AA">
              <w:rPr>
                <w:rFonts w:ascii="Palatino Linotype" w:eastAsia="Segoe UI" w:hAnsi="Palatino Linotype" w:cs="Segoe UI"/>
                <w:spacing w:val="-1"/>
                <w:w w:val="90"/>
                <w:sz w:val="19"/>
                <w:szCs w:val="19"/>
              </w:rPr>
              <w:t>α</w:t>
            </w:r>
            <w:r w:rsidRPr="008C54AA">
              <w:rPr>
                <w:rFonts w:ascii="Palatino Linotype" w:eastAsia="Segoe UI" w:hAnsi="Palatino Linotype" w:cs="Segoe UI"/>
                <w:w w:val="90"/>
                <w:sz w:val="19"/>
                <w:szCs w:val="19"/>
              </w:rPr>
              <w:t>ι</w:t>
            </w:r>
            <w:r w:rsidRPr="008C54AA">
              <w:rPr>
                <w:rFonts w:ascii="Palatino Linotype" w:eastAsia="Segoe UI" w:hAnsi="Palatino Linotype" w:cs="Segoe UI"/>
                <w:spacing w:val="-1"/>
                <w:w w:val="90"/>
                <w:sz w:val="19"/>
                <w:szCs w:val="19"/>
              </w:rPr>
              <w:t>τε</w:t>
            </w:r>
            <w:r w:rsidRPr="008C54AA">
              <w:rPr>
                <w:rFonts w:ascii="Palatino Linotype" w:eastAsia="Segoe UI" w:hAnsi="Palatino Linotype" w:cs="Segoe UI"/>
                <w:w w:val="90"/>
                <w:sz w:val="19"/>
                <w:szCs w:val="19"/>
              </w:rPr>
              <w:t>ί</w:t>
            </w:r>
            <w:r w:rsidRPr="008C54AA">
              <w:rPr>
                <w:rFonts w:ascii="Palatino Linotype" w:eastAsia="Segoe UI" w:hAnsi="Palatino Linotype" w:cs="Segoe UI"/>
                <w:spacing w:val="-1"/>
                <w:w w:val="90"/>
                <w:sz w:val="19"/>
                <w:szCs w:val="19"/>
              </w:rPr>
              <w:t>τα</w:t>
            </w:r>
            <w:r w:rsidRPr="008C54AA">
              <w:rPr>
                <w:rFonts w:ascii="Palatino Linotype" w:eastAsia="Segoe UI" w:hAnsi="Palatino Linotype" w:cs="Segoe UI"/>
                <w:w w:val="90"/>
                <w:sz w:val="19"/>
                <w:szCs w:val="19"/>
              </w:rPr>
              <w:t xml:space="preserve">ι </w:t>
            </w:r>
            <w:r w:rsidRPr="008C54AA">
              <w:rPr>
                <w:rFonts w:ascii="Palatino Linotype" w:eastAsia="Segoe UI" w:hAnsi="Palatino Linotype" w:cs="Segoe UI"/>
                <w:spacing w:val="-2"/>
                <w:w w:val="90"/>
                <w:sz w:val="19"/>
                <w:szCs w:val="19"/>
              </w:rPr>
              <w:t>β</w:t>
            </w:r>
            <w:r w:rsidRPr="008C54AA">
              <w:rPr>
                <w:rFonts w:ascii="Palatino Linotype" w:eastAsia="Segoe UI" w:hAnsi="Palatino Linotype" w:cs="Segoe UI"/>
                <w:spacing w:val="-1"/>
                <w:w w:val="90"/>
                <w:sz w:val="19"/>
                <w:szCs w:val="19"/>
              </w:rPr>
              <w:t>ε</w:t>
            </w:r>
            <w:r w:rsidRPr="008C54AA">
              <w:rPr>
                <w:rFonts w:ascii="Palatino Linotype" w:eastAsia="Segoe UI" w:hAnsi="Palatino Linotype" w:cs="Segoe UI"/>
                <w:spacing w:val="-2"/>
                <w:w w:val="90"/>
                <w:sz w:val="19"/>
                <w:szCs w:val="19"/>
              </w:rPr>
              <w:t>β</w:t>
            </w:r>
            <w:r w:rsidRPr="008C54AA">
              <w:rPr>
                <w:rFonts w:ascii="Palatino Linotype" w:eastAsia="Segoe UI" w:hAnsi="Palatino Linotype" w:cs="Segoe UI"/>
                <w:spacing w:val="-1"/>
                <w:w w:val="90"/>
                <w:sz w:val="19"/>
                <w:szCs w:val="19"/>
              </w:rPr>
              <w:t>α</w:t>
            </w:r>
            <w:r w:rsidRPr="008C54AA">
              <w:rPr>
                <w:rFonts w:ascii="Palatino Linotype" w:eastAsia="Segoe UI" w:hAnsi="Palatino Linotype" w:cs="Segoe UI"/>
                <w:spacing w:val="2"/>
                <w:w w:val="90"/>
                <w:sz w:val="19"/>
                <w:szCs w:val="19"/>
              </w:rPr>
              <w:t>ί</w:t>
            </w:r>
            <w:r w:rsidRPr="008C54AA">
              <w:rPr>
                <w:rFonts w:ascii="Palatino Linotype" w:eastAsia="Segoe UI" w:hAnsi="Palatino Linotype" w:cs="Segoe UI"/>
                <w:spacing w:val="-6"/>
                <w:w w:val="90"/>
                <w:sz w:val="19"/>
                <w:szCs w:val="19"/>
              </w:rPr>
              <w:t>ω</w:t>
            </w:r>
            <w:r w:rsidRPr="008C54AA">
              <w:rPr>
                <w:rFonts w:ascii="Palatino Linotype" w:eastAsia="Segoe UI" w:hAnsi="Palatino Linotype" w:cs="Segoe UI"/>
                <w:w w:val="90"/>
                <w:sz w:val="19"/>
                <w:szCs w:val="19"/>
              </w:rPr>
              <w:t xml:space="preserve">ση </w:t>
            </w:r>
            <w:r w:rsidRPr="008C54AA">
              <w:rPr>
                <w:rFonts w:ascii="Palatino Linotype" w:eastAsia="Segoe UI" w:hAnsi="Palatino Linotype" w:cs="Segoe UI"/>
                <w:spacing w:val="-1"/>
                <w:w w:val="90"/>
                <w:sz w:val="19"/>
                <w:szCs w:val="19"/>
              </w:rPr>
              <w:t>τ</w:t>
            </w:r>
            <w:r w:rsidRPr="008C54AA">
              <w:rPr>
                <w:rFonts w:ascii="Palatino Linotype" w:eastAsia="Segoe UI" w:hAnsi="Palatino Linotype" w:cs="Segoe UI"/>
                <w:w w:val="90"/>
                <w:sz w:val="19"/>
                <w:szCs w:val="19"/>
              </w:rPr>
              <w:t>ου γ</w:t>
            </w:r>
            <w:r w:rsidRPr="008C54AA">
              <w:rPr>
                <w:rFonts w:ascii="Palatino Linotype" w:eastAsia="Segoe UI" w:hAnsi="Palatino Linotype" w:cs="Segoe UI"/>
                <w:spacing w:val="-2"/>
                <w:w w:val="90"/>
                <w:sz w:val="19"/>
                <w:szCs w:val="19"/>
              </w:rPr>
              <w:t>ν</w:t>
            </w:r>
            <w:r w:rsidRPr="008C54AA">
              <w:rPr>
                <w:rFonts w:ascii="Palatino Linotype" w:eastAsia="Segoe UI" w:hAnsi="Palatino Linotype" w:cs="Segoe UI"/>
                <w:spacing w:val="-1"/>
                <w:w w:val="90"/>
                <w:sz w:val="19"/>
                <w:szCs w:val="19"/>
              </w:rPr>
              <w:t>η</w:t>
            </w:r>
            <w:r w:rsidRPr="008C54AA">
              <w:rPr>
                <w:rFonts w:ascii="Palatino Linotype" w:eastAsia="Segoe UI" w:hAnsi="Palatino Linotype" w:cs="Segoe UI"/>
                <w:w w:val="90"/>
                <w:sz w:val="19"/>
                <w:szCs w:val="19"/>
              </w:rPr>
              <w:t xml:space="preserve">σίου </w:t>
            </w:r>
            <w:r w:rsidRPr="008C54AA">
              <w:rPr>
                <w:rFonts w:ascii="Palatino Linotype" w:eastAsia="Segoe UI" w:hAnsi="Palatino Linotype" w:cs="Segoe UI"/>
                <w:spacing w:val="-1"/>
                <w:w w:val="90"/>
                <w:sz w:val="19"/>
                <w:szCs w:val="19"/>
              </w:rPr>
              <w:t>της</w:t>
            </w:r>
            <w:r w:rsidRPr="008C54AA">
              <w:rPr>
                <w:rFonts w:ascii="Palatino Linotype" w:eastAsia="Segoe UI" w:hAnsi="Palatino Linotype" w:cs="Segoe UI"/>
                <w:w w:val="90"/>
                <w:sz w:val="19"/>
                <w:szCs w:val="19"/>
              </w:rPr>
              <w:t xml:space="preserve"> υ</w:t>
            </w:r>
            <w:r w:rsidRPr="008C54AA">
              <w:rPr>
                <w:rFonts w:ascii="Palatino Linotype" w:eastAsia="Segoe UI" w:hAnsi="Palatino Linotype" w:cs="Segoe UI"/>
                <w:spacing w:val="-2"/>
                <w:w w:val="90"/>
                <w:sz w:val="19"/>
                <w:szCs w:val="19"/>
              </w:rPr>
              <w:t>π</w:t>
            </w:r>
            <w:r w:rsidRPr="008C54AA">
              <w:rPr>
                <w:rFonts w:ascii="Palatino Linotype" w:eastAsia="Segoe UI" w:hAnsi="Palatino Linotype" w:cs="Segoe UI"/>
                <w:w w:val="90"/>
                <w:sz w:val="19"/>
                <w:szCs w:val="19"/>
              </w:rPr>
              <w:t>ογ</w:t>
            </w:r>
            <w:r w:rsidRPr="008C54AA">
              <w:rPr>
                <w:rFonts w:ascii="Palatino Linotype" w:eastAsia="Segoe UI" w:hAnsi="Palatino Linotype" w:cs="Segoe UI"/>
                <w:spacing w:val="-1"/>
                <w:w w:val="90"/>
                <w:sz w:val="19"/>
                <w:szCs w:val="19"/>
              </w:rPr>
              <w:t>ραφή</w:t>
            </w:r>
            <w:r w:rsidRPr="008C54AA">
              <w:rPr>
                <w:rFonts w:ascii="Palatino Linotype" w:eastAsia="Segoe UI" w:hAnsi="Palatino Linotype" w:cs="Segoe UI"/>
                <w:w w:val="90"/>
                <w:sz w:val="19"/>
                <w:szCs w:val="19"/>
              </w:rPr>
              <w:t xml:space="preserve">ς </w:t>
            </w:r>
            <w:r w:rsidRPr="008C54AA">
              <w:rPr>
                <w:rFonts w:ascii="Palatino Linotype" w:eastAsia="Arial" w:hAnsi="Palatino Linotype" w:cs="Arial"/>
                <w:spacing w:val="-1"/>
                <w:w w:val="90"/>
                <w:sz w:val="19"/>
                <w:szCs w:val="19"/>
              </w:rPr>
              <w:t>α</w:t>
            </w:r>
            <w:r w:rsidRPr="008C54AA">
              <w:rPr>
                <w:rFonts w:ascii="Palatino Linotype" w:eastAsia="Arial" w:hAnsi="Palatino Linotype" w:cs="Arial"/>
                <w:spacing w:val="-2"/>
                <w:w w:val="90"/>
                <w:sz w:val="19"/>
                <w:szCs w:val="19"/>
              </w:rPr>
              <w:t>π</w:t>
            </w:r>
            <w:r w:rsidRPr="008C54AA">
              <w:rPr>
                <w:rFonts w:ascii="Palatino Linotype" w:eastAsia="Arial" w:hAnsi="Palatino Linotype" w:cs="Arial"/>
                <w:w w:val="90"/>
                <w:sz w:val="19"/>
                <w:szCs w:val="19"/>
              </w:rPr>
              <w:t xml:space="preserve">ό </w:t>
            </w:r>
            <w:r w:rsidRPr="008C54AA">
              <w:rPr>
                <w:rFonts w:ascii="Palatino Linotype" w:eastAsia="Arial" w:hAnsi="Palatino Linotype" w:cs="Arial"/>
                <w:spacing w:val="-1"/>
                <w:w w:val="90"/>
                <w:sz w:val="19"/>
                <w:szCs w:val="19"/>
              </w:rPr>
              <w:t xml:space="preserve">αρμόδια </w:t>
            </w:r>
            <w:r w:rsidRPr="008C54AA">
              <w:rPr>
                <w:rFonts w:ascii="Palatino Linotype" w:eastAsia="Arial" w:hAnsi="Palatino Linotype" w:cs="Arial"/>
                <w:spacing w:val="-2"/>
                <w:w w:val="90"/>
                <w:sz w:val="19"/>
                <w:szCs w:val="19"/>
              </w:rPr>
              <w:t>δ</w:t>
            </w:r>
            <w:r w:rsidRPr="008C54AA">
              <w:rPr>
                <w:rFonts w:ascii="Palatino Linotype" w:eastAsia="Arial" w:hAnsi="Palatino Linotype" w:cs="Arial"/>
                <w:w w:val="90"/>
                <w:sz w:val="19"/>
                <w:szCs w:val="19"/>
              </w:rPr>
              <w:t>ιοι</w:t>
            </w:r>
            <w:r w:rsidRPr="008C54AA">
              <w:rPr>
                <w:rFonts w:ascii="Palatino Linotype" w:eastAsia="Arial" w:hAnsi="Palatino Linotype" w:cs="Arial"/>
                <w:spacing w:val="-1"/>
                <w:w w:val="90"/>
                <w:sz w:val="19"/>
                <w:szCs w:val="19"/>
              </w:rPr>
              <w:t>κη</w:t>
            </w:r>
            <w:r w:rsidRPr="008C54AA">
              <w:rPr>
                <w:rFonts w:ascii="Palatino Linotype" w:eastAsia="Arial" w:hAnsi="Palatino Linotype" w:cs="Arial"/>
                <w:w w:val="90"/>
                <w:sz w:val="19"/>
                <w:szCs w:val="19"/>
              </w:rPr>
              <w:t>τι</w:t>
            </w:r>
            <w:r w:rsidRPr="008C54AA">
              <w:rPr>
                <w:rFonts w:ascii="Palatino Linotype" w:eastAsia="Arial" w:hAnsi="Palatino Linotype" w:cs="Arial"/>
                <w:spacing w:val="-1"/>
                <w:w w:val="90"/>
                <w:sz w:val="19"/>
                <w:szCs w:val="19"/>
              </w:rPr>
              <w:t>κ</w:t>
            </w:r>
            <w:r w:rsidRPr="008C54AA">
              <w:rPr>
                <w:rFonts w:ascii="Palatino Linotype" w:eastAsia="Arial" w:hAnsi="Palatino Linotype" w:cs="Arial"/>
                <w:w w:val="90"/>
                <w:sz w:val="19"/>
                <w:szCs w:val="19"/>
              </w:rPr>
              <w:t xml:space="preserve">ή </w:t>
            </w:r>
            <w:r w:rsidRPr="008C54AA">
              <w:rPr>
                <w:rFonts w:ascii="Palatino Linotype" w:eastAsia="Arial" w:hAnsi="Palatino Linotype" w:cs="Arial"/>
                <w:spacing w:val="-1"/>
                <w:w w:val="90"/>
                <w:sz w:val="19"/>
                <w:szCs w:val="19"/>
              </w:rPr>
              <w:t>α</w:t>
            </w:r>
            <w:r w:rsidRPr="008C54AA">
              <w:rPr>
                <w:rFonts w:ascii="Palatino Linotype" w:eastAsia="Arial" w:hAnsi="Palatino Linotype" w:cs="Arial"/>
                <w:w w:val="90"/>
                <w:sz w:val="19"/>
                <w:szCs w:val="19"/>
              </w:rPr>
              <w:t>ρ</w:t>
            </w:r>
            <w:r w:rsidRPr="008C54AA">
              <w:rPr>
                <w:rFonts w:ascii="Palatino Linotype" w:eastAsia="Arial" w:hAnsi="Palatino Linotype" w:cs="Arial"/>
                <w:spacing w:val="-3"/>
                <w:w w:val="90"/>
                <w:sz w:val="19"/>
                <w:szCs w:val="19"/>
              </w:rPr>
              <w:t>χ</w:t>
            </w:r>
            <w:r w:rsidRPr="008C54AA">
              <w:rPr>
                <w:rFonts w:ascii="Palatino Linotype" w:eastAsia="Arial" w:hAnsi="Palatino Linotype" w:cs="Arial"/>
                <w:w w:val="90"/>
                <w:sz w:val="19"/>
                <w:szCs w:val="19"/>
              </w:rPr>
              <w:t>ή ή τα Κ</w:t>
            </w:r>
            <w:r w:rsidRPr="008C54AA">
              <w:rPr>
                <w:rFonts w:ascii="Palatino Linotype" w:eastAsia="Arial" w:hAnsi="Palatino Linotype" w:cs="Arial"/>
                <w:spacing w:val="-1"/>
                <w:w w:val="90"/>
                <w:sz w:val="19"/>
                <w:szCs w:val="19"/>
              </w:rPr>
              <w:t>ΕΠ</w:t>
            </w:r>
            <w:r w:rsidRPr="008C54AA">
              <w:rPr>
                <w:rFonts w:ascii="Palatino Linotype" w:hAnsi="Palatino Linotype"/>
                <w:w w:val="90"/>
                <w:sz w:val="19"/>
                <w:szCs w:val="19"/>
              </w:rPr>
              <w:t xml:space="preserve">). </w:t>
            </w:r>
          </w:p>
          <w:p w14:paraId="5B4CE672" w14:textId="77777777" w:rsidR="00BD2605" w:rsidRPr="008C54AA" w:rsidRDefault="00BD2605" w:rsidP="00BD2605">
            <w:pPr>
              <w:pStyle w:val="a5"/>
              <w:numPr>
                <w:ilvl w:val="0"/>
                <w:numId w:val="44"/>
              </w:numPr>
              <w:tabs>
                <w:tab w:val="left" w:pos="726"/>
              </w:tabs>
              <w:spacing w:before="4" w:line="252" w:lineRule="exact"/>
              <w:ind w:right="175"/>
              <w:jc w:val="both"/>
              <w:rPr>
                <w:rFonts w:ascii="Palatino Linotype" w:eastAsia="Arial" w:hAnsi="Palatino Linotype" w:cs="Arial"/>
                <w:spacing w:val="-1"/>
                <w:w w:val="95"/>
              </w:rPr>
            </w:pPr>
            <w:r w:rsidRPr="008C54AA">
              <w:rPr>
                <w:rFonts w:ascii="Palatino Linotype" w:eastAsia="Arial" w:hAnsi="Palatino Linotype" w:cs="Arial"/>
                <w:b/>
                <w:spacing w:val="-1"/>
                <w:w w:val="90"/>
                <w:sz w:val="19"/>
                <w:szCs w:val="19"/>
              </w:rPr>
              <w:t xml:space="preserve">Οι </w:t>
            </w:r>
            <w:r w:rsidRPr="008C54AA">
              <w:rPr>
                <w:rFonts w:ascii="Palatino Linotype" w:eastAsia="Arial" w:hAnsi="Palatino Linotype" w:cs="Arial"/>
                <w:spacing w:val="-3"/>
                <w:w w:val="90"/>
                <w:sz w:val="19"/>
                <w:szCs w:val="19"/>
              </w:rPr>
              <w:t>ω</w:t>
            </w:r>
            <w:r w:rsidRPr="008C54AA">
              <w:rPr>
                <w:rFonts w:ascii="Palatino Linotype" w:eastAsia="Arial" w:hAnsi="Palatino Linotype" w:cs="Arial"/>
                <w:w w:val="90"/>
                <w:sz w:val="19"/>
                <w:szCs w:val="19"/>
              </w:rPr>
              <w:t xml:space="preserve">ς </w:t>
            </w:r>
            <w:r w:rsidRPr="008C54AA">
              <w:rPr>
                <w:rFonts w:ascii="Palatino Linotype" w:eastAsia="Arial" w:hAnsi="Palatino Linotype" w:cs="Arial"/>
                <w:spacing w:val="-1"/>
                <w:w w:val="90"/>
                <w:sz w:val="19"/>
                <w:szCs w:val="19"/>
              </w:rPr>
              <w:t>ά</w:t>
            </w:r>
            <w:r w:rsidRPr="008C54AA">
              <w:rPr>
                <w:rFonts w:ascii="Palatino Linotype" w:eastAsia="Arial" w:hAnsi="Palatino Linotype" w:cs="Arial"/>
                <w:w w:val="90"/>
                <w:sz w:val="19"/>
                <w:szCs w:val="19"/>
              </w:rPr>
              <w:t>νω δ</w:t>
            </w:r>
            <w:r w:rsidRPr="008C54AA">
              <w:rPr>
                <w:rFonts w:ascii="Palatino Linotype" w:eastAsia="Arial" w:hAnsi="Palatino Linotype" w:cs="Arial"/>
                <w:b/>
                <w:spacing w:val="-1"/>
                <w:w w:val="90"/>
                <w:sz w:val="19"/>
                <w:szCs w:val="19"/>
              </w:rPr>
              <w:t>ηλώσεις</w:t>
            </w:r>
            <w:r w:rsidRPr="008C54AA">
              <w:rPr>
                <w:rFonts w:ascii="Palatino Linotype" w:hAnsi="Palatino Linotype"/>
                <w:w w:val="90"/>
                <w:sz w:val="19"/>
                <w:szCs w:val="19"/>
              </w:rPr>
              <w:t xml:space="preserve">, </w:t>
            </w:r>
            <w:r w:rsidRPr="008C54AA">
              <w:rPr>
                <w:rFonts w:ascii="Palatino Linotype" w:eastAsia="Arial" w:hAnsi="Palatino Linotype" w:cs="Arial"/>
                <w:spacing w:val="-1"/>
                <w:w w:val="90"/>
                <w:sz w:val="19"/>
                <w:szCs w:val="19"/>
              </w:rPr>
              <w:t>α</w:t>
            </w:r>
            <w:r w:rsidRPr="008C54AA">
              <w:rPr>
                <w:rFonts w:ascii="Palatino Linotype" w:eastAsia="Arial" w:hAnsi="Palatino Linotype" w:cs="Arial"/>
                <w:spacing w:val="-2"/>
                <w:w w:val="90"/>
                <w:sz w:val="19"/>
                <w:szCs w:val="19"/>
              </w:rPr>
              <w:t>ν</w:t>
            </w:r>
            <w:r w:rsidRPr="008C54AA">
              <w:rPr>
                <w:rFonts w:ascii="Palatino Linotype" w:eastAsia="Arial" w:hAnsi="Palatino Linotype" w:cs="Arial"/>
                <w:w w:val="90"/>
                <w:sz w:val="19"/>
                <w:szCs w:val="19"/>
              </w:rPr>
              <w:t>εξ</w:t>
            </w:r>
            <w:r w:rsidRPr="008C54AA">
              <w:rPr>
                <w:rFonts w:ascii="Palatino Linotype" w:eastAsia="Arial" w:hAnsi="Palatino Linotype" w:cs="Arial"/>
                <w:spacing w:val="-1"/>
                <w:w w:val="90"/>
                <w:sz w:val="19"/>
                <w:szCs w:val="19"/>
              </w:rPr>
              <w:t>ά</w:t>
            </w:r>
            <w:r w:rsidRPr="008C54AA">
              <w:rPr>
                <w:rFonts w:ascii="Palatino Linotype" w:eastAsia="Arial" w:hAnsi="Palatino Linotype" w:cs="Arial"/>
                <w:w w:val="90"/>
                <w:sz w:val="19"/>
                <w:szCs w:val="19"/>
              </w:rPr>
              <w:t>ρτ</w:t>
            </w:r>
            <w:r w:rsidRPr="008C54AA">
              <w:rPr>
                <w:rFonts w:ascii="Palatino Linotype" w:eastAsia="Arial" w:hAnsi="Palatino Linotype" w:cs="Arial"/>
                <w:spacing w:val="-1"/>
                <w:w w:val="90"/>
                <w:sz w:val="19"/>
                <w:szCs w:val="19"/>
              </w:rPr>
              <w:t>η</w:t>
            </w:r>
            <w:r w:rsidRPr="008C54AA">
              <w:rPr>
                <w:rFonts w:ascii="Palatino Linotype" w:eastAsia="Arial" w:hAnsi="Palatino Linotype" w:cs="Arial"/>
                <w:w w:val="90"/>
                <w:sz w:val="19"/>
                <w:szCs w:val="19"/>
              </w:rPr>
              <w:t xml:space="preserve">τα </w:t>
            </w:r>
            <w:r w:rsidRPr="008C54AA">
              <w:rPr>
                <w:rFonts w:ascii="Palatino Linotype" w:eastAsia="Arial" w:hAnsi="Palatino Linotype" w:cs="Arial"/>
                <w:spacing w:val="-1"/>
                <w:w w:val="90"/>
                <w:sz w:val="19"/>
                <w:szCs w:val="19"/>
              </w:rPr>
              <w:t>α</w:t>
            </w:r>
            <w:r w:rsidRPr="008C54AA">
              <w:rPr>
                <w:rFonts w:ascii="Palatino Linotype" w:eastAsia="Arial" w:hAnsi="Palatino Linotype" w:cs="Arial"/>
                <w:spacing w:val="-2"/>
                <w:w w:val="90"/>
                <w:sz w:val="19"/>
                <w:szCs w:val="19"/>
              </w:rPr>
              <w:t>π</w:t>
            </w:r>
            <w:r w:rsidRPr="008C54AA">
              <w:rPr>
                <w:rFonts w:ascii="Palatino Linotype" w:eastAsia="Arial" w:hAnsi="Palatino Linotype" w:cs="Arial"/>
                <w:w w:val="90"/>
                <w:sz w:val="19"/>
                <w:szCs w:val="19"/>
              </w:rPr>
              <w:t>ό τ</w:t>
            </w:r>
            <w:r w:rsidRPr="008C54AA">
              <w:rPr>
                <w:rFonts w:ascii="Palatino Linotype" w:eastAsia="Arial" w:hAnsi="Palatino Linotype" w:cs="Arial"/>
                <w:spacing w:val="-1"/>
                <w:w w:val="90"/>
                <w:sz w:val="19"/>
                <w:szCs w:val="19"/>
              </w:rPr>
              <w:t>η</w:t>
            </w:r>
            <w:r w:rsidRPr="008C54AA">
              <w:rPr>
                <w:rFonts w:ascii="Palatino Linotype" w:eastAsia="Arial" w:hAnsi="Palatino Linotype" w:cs="Arial"/>
                <w:w w:val="90"/>
                <w:sz w:val="19"/>
                <w:szCs w:val="19"/>
              </w:rPr>
              <w:t xml:space="preserve">ν </w:t>
            </w:r>
            <w:r w:rsidRPr="008C54AA">
              <w:rPr>
                <w:rFonts w:ascii="Palatino Linotype" w:eastAsia="Arial" w:hAnsi="Palatino Linotype" w:cs="Arial"/>
                <w:spacing w:val="-1"/>
                <w:w w:val="90"/>
                <w:sz w:val="19"/>
                <w:szCs w:val="19"/>
              </w:rPr>
              <w:t xml:space="preserve">αναγραφόμενη </w:t>
            </w:r>
            <w:r w:rsidRPr="008C54AA">
              <w:rPr>
                <w:rFonts w:ascii="Palatino Linotype" w:eastAsia="Arial" w:hAnsi="Palatino Linotype" w:cs="Arial"/>
                <w:spacing w:val="-3"/>
                <w:w w:val="90"/>
                <w:sz w:val="19"/>
                <w:szCs w:val="19"/>
              </w:rPr>
              <w:t>σ</w:t>
            </w:r>
            <w:r w:rsidRPr="008C54AA">
              <w:rPr>
                <w:rFonts w:ascii="Palatino Linotype" w:eastAsia="Arial" w:hAnsi="Palatino Linotype" w:cs="Arial"/>
                <w:w w:val="90"/>
                <w:sz w:val="19"/>
                <w:szCs w:val="19"/>
              </w:rPr>
              <w:t xml:space="preserve">ε αυτές </w:t>
            </w:r>
            <w:r w:rsidRPr="008C54AA">
              <w:rPr>
                <w:rFonts w:ascii="Palatino Linotype" w:eastAsia="Arial" w:hAnsi="Palatino Linotype" w:cs="Arial"/>
                <w:spacing w:val="-1"/>
                <w:w w:val="90"/>
                <w:sz w:val="19"/>
                <w:szCs w:val="19"/>
              </w:rPr>
              <w:t>ημερομηνία</w:t>
            </w:r>
            <w:r w:rsidRPr="008C54AA">
              <w:rPr>
                <w:rFonts w:ascii="Palatino Linotype" w:hAnsi="Palatino Linotype"/>
                <w:w w:val="90"/>
                <w:sz w:val="19"/>
                <w:szCs w:val="19"/>
              </w:rPr>
              <w:t xml:space="preserve">, αποκτούν </w:t>
            </w:r>
            <w:r w:rsidRPr="008C54AA">
              <w:rPr>
                <w:rFonts w:ascii="Palatino Linotype" w:eastAsia="Arial" w:hAnsi="Palatino Linotype" w:cs="Arial"/>
                <w:w w:val="90"/>
                <w:sz w:val="19"/>
                <w:szCs w:val="19"/>
              </w:rPr>
              <w:t>βεβ</w:t>
            </w:r>
            <w:r w:rsidRPr="008C54AA">
              <w:rPr>
                <w:rFonts w:ascii="Palatino Linotype" w:eastAsia="Arial" w:hAnsi="Palatino Linotype" w:cs="Arial"/>
                <w:spacing w:val="-1"/>
                <w:w w:val="90"/>
                <w:sz w:val="19"/>
                <w:szCs w:val="19"/>
              </w:rPr>
              <w:t>α</w:t>
            </w:r>
            <w:r w:rsidRPr="008C54AA">
              <w:rPr>
                <w:rFonts w:ascii="Palatino Linotype" w:eastAsia="Arial" w:hAnsi="Palatino Linotype" w:cs="Arial"/>
                <w:w w:val="90"/>
                <w:sz w:val="19"/>
                <w:szCs w:val="19"/>
              </w:rPr>
              <w:t>ία χρ</w:t>
            </w:r>
            <w:r w:rsidRPr="008C54AA">
              <w:rPr>
                <w:rFonts w:ascii="Palatino Linotype" w:eastAsia="Arial" w:hAnsi="Palatino Linotype" w:cs="Arial"/>
                <w:spacing w:val="-3"/>
                <w:w w:val="90"/>
                <w:sz w:val="19"/>
                <w:szCs w:val="19"/>
              </w:rPr>
              <w:t>ο</w:t>
            </w:r>
            <w:r w:rsidRPr="008C54AA">
              <w:rPr>
                <w:rFonts w:ascii="Palatino Linotype" w:eastAsia="Arial" w:hAnsi="Palatino Linotype" w:cs="Arial"/>
                <w:w w:val="90"/>
                <w:sz w:val="19"/>
                <w:szCs w:val="19"/>
              </w:rPr>
              <w:t>νο</w:t>
            </w:r>
            <w:r w:rsidRPr="008C54AA">
              <w:rPr>
                <w:rFonts w:ascii="Palatino Linotype" w:eastAsia="Arial" w:hAnsi="Palatino Linotype" w:cs="Arial"/>
                <w:spacing w:val="-2"/>
                <w:w w:val="90"/>
                <w:sz w:val="19"/>
                <w:szCs w:val="19"/>
              </w:rPr>
              <w:t>λ</w:t>
            </w:r>
            <w:r w:rsidRPr="008C54AA">
              <w:rPr>
                <w:rFonts w:ascii="Palatino Linotype" w:eastAsia="Arial" w:hAnsi="Palatino Linotype" w:cs="Arial"/>
                <w:w w:val="90"/>
                <w:sz w:val="19"/>
                <w:szCs w:val="19"/>
              </w:rPr>
              <w:t xml:space="preserve">ογία </w:t>
            </w:r>
            <w:r w:rsidRPr="008C54AA">
              <w:rPr>
                <w:rFonts w:ascii="Palatino Linotype" w:eastAsia="Arial" w:hAnsi="Palatino Linotype" w:cs="Arial"/>
                <w:spacing w:val="-1"/>
                <w:w w:val="90"/>
                <w:sz w:val="19"/>
                <w:szCs w:val="19"/>
              </w:rPr>
              <w:t>µ</w:t>
            </w:r>
            <w:r w:rsidRPr="008C54AA">
              <w:rPr>
                <w:rFonts w:ascii="Palatino Linotype" w:eastAsia="Arial" w:hAnsi="Palatino Linotype" w:cs="Arial"/>
                <w:w w:val="90"/>
                <w:sz w:val="19"/>
                <w:szCs w:val="19"/>
              </w:rPr>
              <w:t>ε τ</w:t>
            </w:r>
            <w:r w:rsidRPr="008C54AA">
              <w:rPr>
                <w:rFonts w:ascii="Palatino Linotype" w:eastAsia="Arial" w:hAnsi="Palatino Linotype" w:cs="Arial"/>
                <w:spacing w:val="-1"/>
                <w:w w:val="90"/>
                <w:sz w:val="19"/>
                <w:szCs w:val="19"/>
              </w:rPr>
              <w:t>η</w:t>
            </w:r>
            <w:r w:rsidRPr="008C54AA">
              <w:rPr>
                <w:rFonts w:ascii="Palatino Linotype" w:eastAsia="Arial" w:hAnsi="Palatino Linotype" w:cs="Arial"/>
                <w:w w:val="90"/>
                <w:sz w:val="19"/>
                <w:szCs w:val="19"/>
              </w:rPr>
              <w:t xml:space="preserve">ν </w:t>
            </w:r>
            <w:r w:rsidRPr="008C54AA">
              <w:rPr>
                <w:rFonts w:ascii="Palatino Linotype" w:eastAsia="Arial" w:hAnsi="Palatino Linotype" w:cs="Arial"/>
                <w:spacing w:val="1"/>
                <w:w w:val="90"/>
                <w:sz w:val="19"/>
                <w:szCs w:val="19"/>
              </w:rPr>
              <w:t>υ</w:t>
            </w:r>
            <w:r w:rsidRPr="008C54AA">
              <w:rPr>
                <w:rFonts w:ascii="Palatino Linotype" w:eastAsia="Arial" w:hAnsi="Palatino Linotype" w:cs="Arial"/>
                <w:spacing w:val="-2"/>
                <w:w w:val="90"/>
                <w:sz w:val="19"/>
                <w:szCs w:val="19"/>
              </w:rPr>
              <w:t>π</w:t>
            </w:r>
            <w:r w:rsidRPr="008C54AA">
              <w:rPr>
                <w:rFonts w:ascii="Palatino Linotype" w:eastAsia="Arial" w:hAnsi="Palatino Linotype" w:cs="Arial"/>
                <w:w w:val="90"/>
                <w:sz w:val="19"/>
                <w:szCs w:val="19"/>
              </w:rPr>
              <w:t>οβ</w:t>
            </w:r>
            <w:r w:rsidRPr="008C54AA">
              <w:rPr>
                <w:rFonts w:ascii="Palatino Linotype" w:eastAsia="Arial" w:hAnsi="Palatino Linotype" w:cs="Arial"/>
                <w:spacing w:val="-3"/>
                <w:w w:val="90"/>
                <w:sz w:val="19"/>
                <w:szCs w:val="19"/>
              </w:rPr>
              <w:t>ο</w:t>
            </w:r>
            <w:r w:rsidRPr="008C54AA">
              <w:rPr>
                <w:rFonts w:ascii="Palatino Linotype" w:eastAsia="Arial" w:hAnsi="Palatino Linotype" w:cs="Arial"/>
                <w:w w:val="90"/>
                <w:sz w:val="19"/>
                <w:szCs w:val="19"/>
              </w:rPr>
              <w:t xml:space="preserve">λή της </w:t>
            </w:r>
            <w:r w:rsidRPr="008C54AA">
              <w:rPr>
                <w:rFonts w:ascii="Palatino Linotype" w:eastAsia="Arial" w:hAnsi="Palatino Linotype" w:cs="Arial"/>
                <w:spacing w:val="-2"/>
                <w:w w:val="90"/>
                <w:sz w:val="19"/>
                <w:szCs w:val="19"/>
              </w:rPr>
              <w:t>π</w:t>
            </w:r>
            <w:r w:rsidRPr="008C54AA">
              <w:rPr>
                <w:rFonts w:ascii="Palatino Linotype" w:eastAsia="Arial" w:hAnsi="Palatino Linotype" w:cs="Arial"/>
                <w:w w:val="90"/>
                <w:sz w:val="19"/>
                <w:szCs w:val="19"/>
              </w:rPr>
              <w:t>ρ</w:t>
            </w:r>
            <w:r w:rsidRPr="008C54AA">
              <w:rPr>
                <w:rFonts w:ascii="Palatino Linotype" w:eastAsia="Arial" w:hAnsi="Palatino Linotype" w:cs="Arial"/>
                <w:spacing w:val="-3"/>
                <w:w w:val="90"/>
                <w:sz w:val="19"/>
                <w:szCs w:val="19"/>
              </w:rPr>
              <w:t>ο</w:t>
            </w:r>
            <w:r w:rsidRPr="008C54AA">
              <w:rPr>
                <w:rFonts w:ascii="Palatino Linotype" w:eastAsia="Arial" w:hAnsi="Palatino Linotype" w:cs="Arial"/>
                <w:spacing w:val="1"/>
                <w:w w:val="90"/>
                <w:sz w:val="19"/>
                <w:szCs w:val="19"/>
              </w:rPr>
              <w:t>σ</w:t>
            </w:r>
            <w:r w:rsidRPr="008C54AA">
              <w:rPr>
                <w:rFonts w:ascii="Palatino Linotype" w:eastAsia="Arial" w:hAnsi="Palatino Linotype" w:cs="Arial"/>
                <w:spacing w:val="-4"/>
                <w:w w:val="90"/>
                <w:sz w:val="19"/>
                <w:szCs w:val="19"/>
              </w:rPr>
              <w:t>φ</w:t>
            </w:r>
            <w:r w:rsidRPr="008C54AA">
              <w:rPr>
                <w:rFonts w:ascii="Palatino Linotype" w:eastAsia="Arial" w:hAnsi="Palatino Linotype" w:cs="Arial"/>
                <w:w w:val="90"/>
                <w:sz w:val="19"/>
                <w:szCs w:val="19"/>
              </w:rPr>
              <w:t>ορ</w:t>
            </w:r>
            <w:r w:rsidRPr="008C54AA">
              <w:rPr>
                <w:rFonts w:ascii="Palatino Linotype" w:eastAsia="Arial" w:hAnsi="Palatino Linotype" w:cs="Arial"/>
                <w:spacing w:val="-1"/>
                <w:w w:val="90"/>
                <w:sz w:val="19"/>
                <w:szCs w:val="19"/>
              </w:rPr>
              <w:t>ά</w:t>
            </w:r>
            <w:r w:rsidRPr="008C54AA">
              <w:rPr>
                <w:rFonts w:ascii="Palatino Linotype" w:eastAsia="Arial" w:hAnsi="Palatino Linotype" w:cs="Arial"/>
                <w:spacing w:val="-2"/>
                <w:w w:val="90"/>
                <w:sz w:val="19"/>
                <w:szCs w:val="19"/>
              </w:rPr>
              <w:t>ς</w:t>
            </w:r>
            <w:r w:rsidRPr="008C54AA">
              <w:rPr>
                <w:rFonts w:ascii="Palatino Linotype" w:hAnsi="Palatino Linotype"/>
                <w:w w:val="90"/>
                <w:sz w:val="19"/>
                <w:szCs w:val="19"/>
              </w:rPr>
              <w:t>.</w:t>
            </w:r>
          </w:p>
          <w:p w14:paraId="303181E6" w14:textId="77777777" w:rsidR="00BD2605" w:rsidRPr="008C54AA" w:rsidRDefault="00BD2605" w:rsidP="00BD2605">
            <w:pPr>
              <w:pStyle w:val="a5"/>
              <w:numPr>
                <w:ilvl w:val="0"/>
                <w:numId w:val="37"/>
              </w:numPr>
              <w:spacing w:after="200" w:line="276" w:lineRule="auto"/>
              <w:ind w:left="477"/>
              <w:contextualSpacing/>
              <w:jc w:val="both"/>
              <w:rPr>
                <w:rFonts w:ascii="Palatino Linotype" w:eastAsia="Arial" w:hAnsi="Palatino Linotype" w:cs="Arial"/>
                <w:b/>
                <w:spacing w:val="-1"/>
                <w:w w:val="90"/>
                <w:sz w:val="19"/>
                <w:szCs w:val="19"/>
              </w:rPr>
            </w:pPr>
            <w:r w:rsidRPr="008C54AA">
              <w:rPr>
                <w:rFonts w:ascii="Palatino Linotype" w:eastAsia="Arial" w:hAnsi="Palatino Linotype" w:cs="Arial"/>
                <w:b/>
                <w:i/>
                <w:spacing w:val="-1"/>
                <w:w w:val="90"/>
                <w:sz w:val="19"/>
                <w:szCs w:val="19"/>
              </w:rPr>
              <w:t xml:space="preserve"> (Μόνο για το τμήμα 2): </w:t>
            </w:r>
            <w:r w:rsidRPr="008C54AA">
              <w:rPr>
                <w:rFonts w:ascii="Palatino Linotype" w:eastAsia="Arial" w:hAnsi="Palatino Linotype" w:cs="Arial"/>
                <w:b/>
                <w:spacing w:val="-1"/>
                <w:w w:val="90"/>
                <w:sz w:val="19"/>
                <w:szCs w:val="19"/>
              </w:rPr>
              <w:t>Βεβαιώσεις:</w:t>
            </w:r>
          </w:p>
          <w:p w14:paraId="76513044" w14:textId="3E1A14C8" w:rsidR="00BD2605" w:rsidRPr="008C54AA" w:rsidRDefault="00BD2605" w:rsidP="00BD2605">
            <w:pPr>
              <w:pStyle w:val="a5"/>
              <w:numPr>
                <w:ilvl w:val="0"/>
                <w:numId w:val="39"/>
              </w:numPr>
              <w:tabs>
                <w:tab w:val="clear" w:pos="0"/>
              </w:tabs>
              <w:spacing w:after="200"/>
              <w:ind w:left="760" w:hanging="284"/>
              <w:contextualSpacing/>
              <w:jc w:val="both"/>
              <w:rPr>
                <w:rFonts w:ascii="Palatino Linotype" w:hAnsi="Palatino Linotype"/>
                <w:sz w:val="19"/>
                <w:szCs w:val="19"/>
              </w:rPr>
            </w:pPr>
            <w:r w:rsidRPr="008C54AA">
              <w:rPr>
                <w:rFonts w:ascii="Palatino Linotype" w:eastAsia="Arial" w:hAnsi="Palatino Linotype" w:cs="Arial"/>
                <w:spacing w:val="-1"/>
                <w:w w:val="90"/>
                <w:sz w:val="19"/>
                <w:szCs w:val="19"/>
              </w:rPr>
              <w:t xml:space="preserve">από την </w:t>
            </w:r>
            <w:r w:rsidRPr="008C54AA">
              <w:rPr>
                <w:rFonts w:ascii="Palatino Linotype" w:eastAsia="Arial" w:hAnsi="Palatino Linotype" w:cs="Arial"/>
                <w:b/>
                <w:spacing w:val="-1"/>
                <w:w w:val="90"/>
                <w:sz w:val="19"/>
                <w:szCs w:val="19"/>
                <w:u w:val="single"/>
              </w:rPr>
              <w:t>Διεύθυνση Τεχνικών Εργων</w:t>
            </w:r>
            <w:r w:rsidRPr="008C54AA">
              <w:rPr>
                <w:rFonts w:ascii="Palatino Linotype" w:eastAsia="Arial" w:hAnsi="Palatino Linotype" w:cs="Arial"/>
                <w:spacing w:val="-1"/>
                <w:w w:val="90"/>
                <w:sz w:val="19"/>
                <w:szCs w:val="19"/>
              </w:rPr>
              <w:t xml:space="preserve"> του Πανεπιστημίου Κρήτης ότι </w:t>
            </w:r>
            <w:r w:rsidRPr="008C54AA">
              <w:rPr>
                <w:rFonts w:ascii="Palatino Linotype" w:hAnsi="Palatino Linotype"/>
                <w:bCs/>
                <w:sz w:val="19"/>
                <w:szCs w:val="19"/>
              </w:rPr>
              <w:t>ο υποψήφιος ανάδοχος ή εξουσιοδοτηθείς εκπρόσωπός του με θεωρημένο το γνήσιο της υπογραφής,  έχει λάβει γνώση των τοπικών συνθηκών τ</w:t>
            </w:r>
            <w:r w:rsidR="0063674E">
              <w:rPr>
                <w:rFonts w:ascii="Palatino Linotype" w:hAnsi="Palatino Linotype"/>
                <w:bCs/>
                <w:sz w:val="19"/>
                <w:szCs w:val="19"/>
              </w:rPr>
              <w:t xml:space="preserve">ου </w:t>
            </w:r>
            <w:r w:rsidR="0063674E" w:rsidRPr="00DE505E">
              <w:rPr>
                <w:rFonts w:ascii="Palatino Linotype" w:hAnsi="Palatino Linotype"/>
                <w:bCs/>
                <w:sz w:val="19"/>
                <w:szCs w:val="19"/>
              </w:rPr>
              <w:t>έργου</w:t>
            </w:r>
            <w:r w:rsidRPr="00DE505E">
              <w:rPr>
                <w:rFonts w:ascii="Palatino Linotype" w:hAnsi="Palatino Linotype"/>
                <w:bCs/>
                <w:sz w:val="19"/>
                <w:szCs w:val="19"/>
              </w:rPr>
              <w:t>.</w:t>
            </w:r>
            <w:r w:rsidRPr="008C54AA">
              <w:rPr>
                <w:rFonts w:ascii="Palatino Linotype" w:hAnsi="Palatino Linotype"/>
                <w:bCs/>
                <w:sz w:val="19"/>
                <w:szCs w:val="19"/>
              </w:rPr>
              <w:t xml:space="preserve"> Οι υποψήφιοι ανάδοχοι ή οι εξουσιοδοτηθέντες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εργάσιμες τουλάχιστον, πριν από την ημέρα κατάθεσης της προσφοράς (τηλ. Επικοινωνίας  , 28310-77747).</w:t>
            </w:r>
          </w:p>
          <w:p w14:paraId="23B58722" w14:textId="04978B30" w:rsidR="00BD2605" w:rsidRPr="008C54AA" w:rsidRDefault="00BD2605" w:rsidP="00BD2605">
            <w:pPr>
              <w:pStyle w:val="a5"/>
              <w:numPr>
                <w:ilvl w:val="0"/>
                <w:numId w:val="39"/>
              </w:numPr>
              <w:tabs>
                <w:tab w:val="clear" w:pos="0"/>
              </w:tabs>
              <w:spacing w:after="200"/>
              <w:ind w:left="760" w:hanging="284"/>
              <w:contextualSpacing/>
              <w:jc w:val="both"/>
              <w:rPr>
                <w:rFonts w:ascii="Palatino Linotype" w:hAnsi="Palatino Linotype"/>
                <w:sz w:val="19"/>
                <w:szCs w:val="19"/>
              </w:rPr>
            </w:pPr>
            <w:r w:rsidRPr="008C54AA">
              <w:rPr>
                <w:rFonts w:ascii="Palatino Linotype" w:eastAsia="Arial" w:hAnsi="Palatino Linotype" w:cs="Arial"/>
                <w:spacing w:val="-1"/>
                <w:w w:val="90"/>
                <w:sz w:val="19"/>
                <w:szCs w:val="19"/>
              </w:rPr>
              <w:t xml:space="preserve">από την </w:t>
            </w:r>
            <w:r w:rsidRPr="008C54AA">
              <w:rPr>
                <w:rFonts w:ascii="Palatino Linotype" w:eastAsia="Arial" w:hAnsi="Palatino Linotype" w:cs="Arial"/>
                <w:b/>
                <w:spacing w:val="-1"/>
                <w:w w:val="90"/>
                <w:sz w:val="19"/>
                <w:szCs w:val="19"/>
                <w:u w:val="single"/>
              </w:rPr>
              <w:t>Υποδιεύθυνση Τεχνικών Εργων</w:t>
            </w:r>
            <w:r w:rsidRPr="008C54AA">
              <w:rPr>
                <w:rFonts w:ascii="Palatino Linotype" w:eastAsia="Arial" w:hAnsi="Palatino Linotype" w:cs="Arial"/>
                <w:spacing w:val="-1"/>
                <w:w w:val="90"/>
                <w:sz w:val="19"/>
                <w:szCs w:val="19"/>
              </w:rPr>
              <w:t xml:space="preserve"> του Πανεπιστημίου Κρήτης ότι </w:t>
            </w:r>
            <w:r w:rsidRPr="008C54AA">
              <w:rPr>
                <w:rFonts w:ascii="Palatino Linotype" w:hAnsi="Palatino Linotype"/>
                <w:bCs/>
                <w:sz w:val="19"/>
                <w:szCs w:val="19"/>
              </w:rPr>
              <w:t xml:space="preserve">ο υποψήφιος ανάδοχος ή εξουσιοδοτηθείς εκπρόσωπός του με θεωρημένο το γνήσιο της υπογραφής,  έχει λάβει γνώση των τοπικών </w:t>
            </w:r>
            <w:r w:rsidRPr="00DE505E">
              <w:rPr>
                <w:rFonts w:ascii="Palatino Linotype" w:hAnsi="Palatino Linotype"/>
                <w:bCs/>
                <w:sz w:val="19"/>
                <w:szCs w:val="19"/>
              </w:rPr>
              <w:t>συνθηκών τ</w:t>
            </w:r>
            <w:r w:rsidR="0063674E" w:rsidRPr="00DE505E">
              <w:rPr>
                <w:rFonts w:ascii="Palatino Linotype" w:hAnsi="Palatino Linotype"/>
                <w:bCs/>
                <w:sz w:val="19"/>
                <w:szCs w:val="19"/>
              </w:rPr>
              <w:t>ου έργου</w:t>
            </w:r>
            <w:r w:rsidRPr="00DE505E">
              <w:rPr>
                <w:rFonts w:ascii="Palatino Linotype" w:hAnsi="Palatino Linotype"/>
                <w:bCs/>
                <w:sz w:val="19"/>
                <w:szCs w:val="19"/>
              </w:rPr>
              <w:t>. Οι</w:t>
            </w:r>
            <w:r w:rsidRPr="008C54AA">
              <w:rPr>
                <w:rFonts w:ascii="Palatino Linotype" w:hAnsi="Palatino Linotype"/>
                <w:bCs/>
                <w:sz w:val="19"/>
                <w:szCs w:val="19"/>
              </w:rPr>
              <w:t xml:space="preserve"> υποψήφιοι ανάδοχοι ή οι εξουσιοδοτηθέντες εκπρόσωποί τους, θα μπορούν να λάβουν γνώση των συνθηκών, κατόπιν συνεννόησης με τον αρμόδιο υπάλληλο της Τεχνικής Υπηρεσίας κατά τις εργάσιμες ημέρες και ώρες, δύο (2) ημέρες εργάσιμες τουλάχιστον, πριν από την ημέρα κατάθεσης της προσφοράς (τηλ. Επικοινωνίας  2810-393127)</w:t>
            </w:r>
          </w:p>
          <w:p w14:paraId="060DE285" w14:textId="77777777" w:rsidR="00BD2605" w:rsidRPr="008C54AA" w:rsidRDefault="00BD2605" w:rsidP="001A6ED1">
            <w:pPr>
              <w:autoSpaceDE w:val="0"/>
              <w:autoSpaceDN w:val="0"/>
              <w:adjustRightInd w:val="0"/>
              <w:jc w:val="both"/>
              <w:rPr>
                <w:rFonts w:ascii="Palatino Linotype" w:eastAsia="Arial" w:hAnsi="Palatino Linotype" w:cs="Arial"/>
                <w:spacing w:val="-1"/>
                <w:w w:val="90"/>
                <w:sz w:val="19"/>
                <w:szCs w:val="19"/>
                <w:lang w:eastAsia="en-US"/>
              </w:rPr>
            </w:pPr>
            <w:r w:rsidRPr="008C54AA">
              <w:rPr>
                <w:rFonts w:ascii="Palatino Linotype" w:eastAsia="Arial" w:hAnsi="Palatino Linotype" w:cs="Arial"/>
                <w:spacing w:val="-1"/>
                <w:w w:val="90"/>
                <w:sz w:val="19"/>
                <w:szCs w:val="19"/>
                <w:u w:val="single"/>
                <w:lang w:eastAsia="en-US"/>
              </w:rPr>
              <w:lastRenderedPageBreak/>
              <w:t>Επιπλέον των παραπάνω</w:t>
            </w:r>
            <w:r w:rsidRPr="008C54AA">
              <w:rPr>
                <w:rFonts w:ascii="Palatino Linotype" w:eastAsia="Arial" w:hAnsi="Palatino Linotype" w:cs="Arial"/>
                <w:spacing w:val="-1"/>
                <w:w w:val="90"/>
                <w:sz w:val="19"/>
                <w:szCs w:val="19"/>
                <w:lang w:eastAsia="en-US"/>
              </w:rPr>
              <w:t xml:space="preserve"> εντός του φακέλου των δικαιολογητικών συμμετοχής τοποθετούνται υποχρεωτικά τα αναφερόμενα κατωτέρω : </w:t>
            </w:r>
          </w:p>
          <w:p w14:paraId="5DB7C083" w14:textId="77777777" w:rsidR="00BD2605" w:rsidRPr="008C54AA" w:rsidRDefault="00BD2605" w:rsidP="001A6ED1">
            <w:pPr>
              <w:pageBreakBefore/>
              <w:autoSpaceDE w:val="0"/>
              <w:autoSpaceDN w:val="0"/>
              <w:adjustRightInd w:val="0"/>
              <w:jc w:val="both"/>
              <w:rPr>
                <w:rFonts w:ascii="Palatino Linotype" w:eastAsia="Arial" w:hAnsi="Palatino Linotype" w:cs="Arial"/>
                <w:spacing w:val="-1"/>
                <w:w w:val="90"/>
                <w:sz w:val="19"/>
                <w:szCs w:val="19"/>
                <w:lang w:eastAsia="en-US"/>
              </w:rPr>
            </w:pPr>
          </w:p>
          <w:p w14:paraId="6D614445" w14:textId="77777777" w:rsidR="00BD2605" w:rsidRPr="008C54AA" w:rsidRDefault="00BD2605" w:rsidP="00BD2605">
            <w:pPr>
              <w:pStyle w:val="a5"/>
              <w:numPr>
                <w:ilvl w:val="0"/>
                <w:numId w:val="40"/>
              </w:numPr>
              <w:autoSpaceDE w:val="0"/>
              <w:autoSpaceDN w:val="0"/>
              <w:adjustRightInd w:val="0"/>
              <w:spacing w:after="200" w:line="276" w:lineRule="auto"/>
              <w:ind w:hanging="385"/>
              <w:contextualSpacing/>
              <w:jc w:val="both"/>
              <w:rPr>
                <w:rFonts w:ascii="Palatino Linotype" w:eastAsia="Arial" w:hAnsi="Palatino Linotype" w:cs="Arial"/>
                <w:spacing w:val="-1"/>
                <w:w w:val="90"/>
                <w:sz w:val="19"/>
                <w:szCs w:val="19"/>
              </w:rPr>
            </w:pPr>
            <w:r w:rsidRPr="008C54AA">
              <w:rPr>
                <w:rFonts w:ascii="Palatino Linotype" w:eastAsia="Arial" w:hAnsi="Palatino Linotype" w:cs="Arial"/>
                <w:b/>
                <w:spacing w:val="-1"/>
                <w:w w:val="90"/>
                <w:sz w:val="19"/>
                <w:szCs w:val="19"/>
              </w:rPr>
              <w:t>Τμήμα 1: Αποδεικτικά καταλληλότητας Ιατρού Εργασίας,</w:t>
            </w:r>
            <w:r w:rsidRPr="008C54AA">
              <w:rPr>
                <w:rFonts w:ascii="Palatino Linotype" w:eastAsia="Arial" w:hAnsi="Palatino Linotype" w:cs="Arial"/>
                <w:spacing w:val="-1"/>
                <w:w w:val="90"/>
                <w:sz w:val="19"/>
                <w:szCs w:val="19"/>
              </w:rPr>
              <w:t xml:space="preserve"> όπως περιγράφονται στο </w:t>
            </w:r>
            <w:r w:rsidRPr="008C54AA">
              <w:rPr>
                <w:rFonts w:ascii="Palatino Linotype" w:eastAsia="Arial" w:hAnsi="Palatino Linotype" w:cs="Arial"/>
                <w:b/>
                <w:spacing w:val="-1"/>
                <w:w w:val="90"/>
                <w:sz w:val="19"/>
                <w:szCs w:val="19"/>
              </w:rPr>
              <w:t>Παράρτημα Β-Τεχνική Περιγραφή</w:t>
            </w:r>
            <w:r w:rsidRPr="008C54AA">
              <w:rPr>
                <w:rFonts w:ascii="Palatino Linotype" w:eastAsia="Arial" w:hAnsi="Palatino Linotype" w:cs="Arial"/>
                <w:spacing w:val="-1"/>
                <w:w w:val="90"/>
                <w:sz w:val="19"/>
                <w:szCs w:val="19"/>
              </w:rPr>
              <w:t xml:space="preserve"> και όπως αυτά καθορίζονται από το άρθρο 16 του Ν.3850/2010 (ΦΕΚ 84/Α’/2010), όπως τροποποιήθηκε με την παρ. 2 του άρθρου 29 του Ν. 3996/11 (ΦΕΚ 170/Α’/2011). </w:t>
            </w:r>
          </w:p>
          <w:p w14:paraId="4784ED5F" w14:textId="797DBEE2" w:rsidR="00BD2605" w:rsidRPr="008C54AA" w:rsidRDefault="00BD2605" w:rsidP="00BD2605">
            <w:pPr>
              <w:pStyle w:val="a5"/>
              <w:numPr>
                <w:ilvl w:val="0"/>
                <w:numId w:val="40"/>
              </w:numPr>
              <w:autoSpaceDE w:val="0"/>
              <w:autoSpaceDN w:val="0"/>
              <w:adjustRightInd w:val="0"/>
              <w:spacing w:after="200" w:line="276" w:lineRule="auto"/>
              <w:ind w:hanging="385"/>
              <w:contextualSpacing/>
              <w:jc w:val="both"/>
              <w:rPr>
                <w:rFonts w:ascii="Palatino Linotype" w:eastAsia="Arial" w:hAnsi="Palatino Linotype" w:cs="Arial"/>
                <w:spacing w:val="-1"/>
                <w:w w:val="90"/>
                <w:sz w:val="19"/>
                <w:szCs w:val="19"/>
              </w:rPr>
            </w:pPr>
            <w:r w:rsidRPr="008C54AA">
              <w:rPr>
                <w:rFonts w:ascii="Palatino Linotype" w:eastAsia="Arial" w:hAnsi="Palatino Linotype" w:cs="Arial"/>
                <w:b/>
                <w:spacing w:val="-1"/>
                <w:w w:val="90"/>
                <w:sz w:val="19"/>
                <w:szCs w:val="19"/>
              </w:rPr>
              <w:t xml:space="preserve">Τμήμα 2: Αποδεικτικά καταλληλότητας </w:t>
            </w:r>
            <w:r w:rsidRPr="003C203A">
              <w:rPr>
                <w:rFonts w:ascii="Palatino Linotype" w:eastAsia="Arial" w:hAnsi="Palatino Linotype" w:cs="Arial"/>
                <w:b/>
                <w:spacing w:val="-1"/>
                <w:w w:val="90"/>
                <w:sz w:val="19"/>
                <w:szCs w:val="19"/>
              </w:rPr>
              <w:t>Τεχνικού Ασφαλείας</w:t>
            </w:r>
            <w:r w:rsidRPr="003C203A">
              <w:rPr>
                <w:rFonts w:ascii="Palatino Linotype" w:eastAsia="Arial" w:hAnsi="Palatino Linotype" w:cs="Arial"/>
                <w:spacing w:val="-1"/>
                <w:w w:val="90"/>
                <w:sz w:val="19"/>
                <w:szCs w:val="19"/>
              </w:rPr>
              <w:t xml:space="preserve">, όπως περιγράφονται στο </w:t>
            </w:r>
            <w:r w:rsidRPr="003C203A">
              <w:rPr>
                <w:rFonts w:ascii="Palatino Linotype" w:eastAsia="Arial" w:hAnsi="Palatino Linotype" w:cs="Arial"/>
                <w:b/>
                <w:spacing w:val="-1"/>
                <w:w w:val="90"/>
                <w:sz w:val="19"/>
                <w:szCs w:val="19"/>
              </w:rPr>
              <w:t>Παράρτημα Τεχνική Περιγραφή</w:t>
            </w:r>
            <w:r w:rsidRPr="003C203A">
              <w:rPr>
                <w:rFonts w:ascii="Palatino Linotype" w:eastAsia="Arial" w:hAnsi="Palatino Linotype" w:cs="Arial"/>
                <w:spacing w:val="-1"/>
                <w:w w:val="90"/>
                <w:sz w:val="19"/>
                <w:szCs w:val="19"/>
              </w:rPr>
              <w:t xml:space="preserve"> και όπως αυτά καθορίζονται από τα άρθ.9 του Ν.3144/2003 και του άρθρου 11 του Ν.3850/2010</w:t>
            </w:r>
            <w:r w:rsidR="003C203A">
              <w:t xml:space="preserve"> </w:t>
            </w:r>
            <w:r w:rsidR="003C203A" w:rsidRPr="00DE505E">
              <w:rPr>
                <w:rFonts w:ascii="Palatino Linotype" w:eastAsia="Arial" w:hAnsi="Palatino Linotype" w:cs="Arial"/>
                <w:spacing w:val="-1"/>
                <w:w w:val="90"/>
                <w:sz w:val="19"/>
                <w:szCs w:val="19"/>
              </w:rPr>
              <w:t>και στην</w:t>
            </w:r>
            <w:r w:rsidR="00F1031F">
              <w:rPr>
                <w:rFonts w:ascii="Palatino Linotype" w:eastAsia="Arial" w:hAnsi="Palatino Linotype" w:cs="Arial"/>
                <w:spacing w:val="-1"/>
                <w:w w:val="90"/>
                <w:sz w:val="19"/>
                <w:szCs w:val="19"/>
              </w:rPr>
              <w:t xml:space="preserve"> Υ</w:t>
            </w:r>
            <w:r w:rsidR="003C203A" w:rsidRPr="00DE505E">
              <w:rPr>
                <w:rFonts w:ascii="Palatino Linotype" w:eastAsia="Arial" w:hAnsi="Palatino Linotype" w:cs="Arial"/>
                <w:spacing w:val="-1"/>
                <w:w w:val="90"/>
                <w:sz w:val="19"/>
                <w:szCs w:val="19"/>
              </w:rPr>
              <w:t>Α  83324/2</w:t>
            </w:r>
            <w:r w:rsidR="00F1031F">
              <w:rPr>
                <w:rFonts w:ascii="Palatino Linotype" w:eastAsia="Arial" w:hAnsi="Palatino Linotype" w:cs="Arial"/>
                <w:spacing w:val="-1"/>
                <w:w w:val="90"/>
                <w:sz w:val="19"/>
                <w:szCs w:val="19"/>
              </w:rPr>
              <w:t>2</w:t>
            </w:r>
            <w:r w:rsidR="003C203A" w:rsidRPr="00DE505E">
              <w:rPr>
                <w:rFonts w:ascii="Palatino Linotype" w:eastAsia="Arial" w:hAnsi="Palatino Linotype" w:cs="Arial"/>
                <w:spacing w:val="-1"/>
                <w:w w:val="90"/>
                <w:sz w:val="19"/>
                <w:szCs w:val="19"/>
              </w:rPr>
              <w:t>-09-2023</w:t>
            </w:r>
            <w:r w:rsidR="00F1031F">
              <w:rPr>
                <w:rFonts w:ascii="Palatino Linotype" w:eastAsia="Arial" w:hAnsi="Palatino Linotype" w:cs="Arial"/>
                <w:spacing w:val="-1"/>
                <w:w w:val="90"/>
                <w:sz w:val="19"/>
                <w:szCs w:val="19"/>
              </w:rPr>
              <w:t xml:space="preserve"> (ΦΕΚ 5683/Τ.  Β΄ / 27-09-2023).</w:t>
            </w:r>
            <w:r w:rsidRPr="008C54AA">
              <w:rPr>
                <w:rFonts w:ascii="Palatino Linotype" w:eastAsia="Arial" w:hAnsi="Palatino Linotype" w:cs="Arial"/>
                <w:spacing w:val="-1"/>
                <w:w w:val="90"/>
                <w:sz w:val="19"/>
                <w:szCs w:val="19"/>
              </w:rPr>
              <w:t xml:space="preserve"> </w:t>
            </w:r>
          </w:p>
          <w:p w14:paraId="51933B57" w14:textId="77777777" w:rsidR="00BD2605" w:rsidRPr="008C54AA" w:rsidRDefault="00BD2605" w:rsidP="00BD2605">
            <w:pPr>
              <w:pStyle w:val="a5"/>
              <w:numPr>
                <w:ilvl w:val="0"/>
                <w:numId w:val="40"/>
              </w:numPr>
              <w:autoSpaceDE w:val="0"/>
              <w:autoSpaceDN w:val="0"/>
              <w:adjustRightInd w:val="0"/>
              <w:ind w:hanging="385"/>
              <w:contextualSpacing/>
              <w:jc w:val="both"/>
              <w:rPr>
                <w:rFonts w:ascii="Palatino Linotype" w:eastAsia="Arial" w:hAnsi="Palatino Linotype" w:cs="Arial"/>
                <w:spacing w:val="-1"/>
                <w:w w:val="90"/>
                <w:sz w:val="19"/>
                <w:szCs w:val="19"/>
              </w:rPr>
            </w:pPr>
            <w:r w:rsidRPr="008C54AA">
              <w:rPr>
                <w:rFonts w:ascii="Palatino Linotype" w:eastAsia="Arial" w:hAnsi="Palatino Linotype" w:cs="Arial"/>
                <w:b/>
                <w:spacing w:val="-1"/>
                <w:w w:val="90"/>
                <w:sz w:val="19"/>
                <w:szCs w:val="19"/>
              </w:rPr>
              <w:t>ΕΠΙΣΗΣ ΕΝΤΟΣ ΤΟΥ ΦΑΚΕΛΟΥ ΔΙΚΑΙΟΛΟΓΗΤΙΚΩΝ ΣΥΜΜΕΤΟΧΗΣ ΚΑΤΑΤΙΘΕΝΤΑΙ:</w:t>
            </w:r>
          </w:p>
          <w:p w14:paraId="18584CAE" w14:textId="77777777" w:rsidR="00BD2605" w:rsidRPr="008C54AA" w:rsidRDefault="00BD2605" w:rsidP="001A6ED1">
            <w:pPr>
              <w:jc w:val="both"/>
              <w:rPr>
                <w:rFonts w:ascii="Palatino Linotype" w:eastAsia="Arial" w:hAnsi="Palatino Linotype" w:cs="Arial"/>
                <w:spacing w:val="-3"/>
                <w:w w:val="95"/>
                <w:sz w:val="19"/>
                <w:szCs w:val="19"/>
              </w:rPr>
            </w:pPr>
            <w:r w:rsidRPr="008C54AA">
              <w:rPr>
                <w:rFonts w:ascii="Palatino Linotype" w:eastAsia="Arial" w:hAnsi="Palatino Linotype" w:cs="Arial"/>
                <w:spacing w:val="-3"/>
                <w:w w:val="95"/>
                <w:sz w:val="19"/>
                <w:szCs w:val="19"/>
              </w:rPr>
              <w:t>Για την απόδειξη της μη συνδρομής των λόγων αποκλεισμού του αρθ. 73, 74 και 75 παρ. 2 του ν. 4412/2016 ο προσφέρων στον οποίο πρόκειται να γίνει η κατακύρωση, προσκομίζει αντίστοιχα τα παρακάτω δικαιολογητικά:</w:t>
            </w:r>
          </w:p>
          <w:p w14:paraId="0E825B0C" w14:textId="77777777" w:rsidR="00BD2605" w:rsidRPr="008C54AA" w:rsidRDefault="00BD2605" w:rsidP="001A6ED1">
            <w:pPr>
              <w:jc w:val="both"/>
              <w:rPr>
                <w:rFonts w:ascii="Palatino Linotype" w:eastAsia="Arial" w:hAnsi="Palatino Linotype" w:cs="Arial"/>
                <w:spacing w:val="-3"/>
                <w:w w:val="95"/>
                <w:sz w:val="19"/>
                <w:szCs w:val="19"/>
              </w:rPr>
            </w:pPr>
            <w:r w:rsidRPr="008C54AA">
              <w:rPr>
                <w:rFonts w:ascii="Palatino Linotype" w:eastAsia="Arial" w:hAnsi="Palatino Linotype" w:cs="Arial"/>
                <w:b/>
                <w:spacing w:val="-3"/>
                <w:w w:val="95"/>
                <w:sz w:val="19"/>
                <w:szCs w:val="19"/>
              </w:rPr>
              <w:t>α)</w:t>
            </w:r>
            <w:r w:rsidRPr="008C54AA">
              <w:rPr>
                <w:rFonts w:ascii="Palatino Linotype" w:eastAsia="Arial" w:hAnsi="Palatino Linotype" w:cs="Arial"/>
                <w:spacing w:val="-3"/>
                <w:w w:val="95"/>
                <w:sz w:val="19"/>
                <w:szCs w:val="19"/>
              </w:rPr>
              <w:t xml:space="preserve"> για την παράγραφο 1 του αρθ. 73 </w:t>
            </w:r>
            <w:r w:rsidRPr="008C54AA">
              <w:rPr>
                <w:rFonts w:ascii="Palatino Linotype" w:eastAsia="Arial" w:hAnsi="Palatino Linotype" w:cs="Arial"/>
                <w:b/>
                <w:spacing w:val="-3"/>
                <w:w w:val="95"/>
                <w:sz w:val="19"/>
                <w:szCs w:val="19"/>
              </w:rPr>
              <w:t>απόσπασμα του σχετικού μητρώου, όπως του ποινικού μητρώου</w:t>
            </w:r>
            <w:r w:rsidRPr="008C54AA">
              <w:rPr>
                <w:rFonts w:ascii="Palatino Linotype" w:eastAsia="Arial" w:hAnsi="Palatino Linotype" w:cs="Arial"/>
                <w:spacing w:val="-3"/>
                <w:w w:val="95"/>
                <w:sz w:val="19"/>
                <w:szCs w:val="19"/>
              </w:rPr>
              <w:t xml:space="preserve"> </w:t>
            </w:r>
            <w:r w:rsidRPr="008C54AA">
              <w:rPr>
                <w:rFonts w:ascii="Palatino Linotype" w:eastAsia="Arial" w:hAnsi="Palatino Linotype" w:cs="Arial"/>
                <w:b/>
                <w:spacing w:val="-3"/>
                <w:w w:val="95"/>
                <w:sz w:val="19"/>
                <w:szCs w:val="19"/>
              </w:rPr>
              <w:t>τελευταίου 3μήνου</w:t>
            </w:r>
            <w:r w:rsidRPr="008C54AA">
              <w:rPr>
                <w:rFonts w:ascii="Palatino Linotype" w:eastAsia="Arial" w:hAnsi="Palatino Linotype" w:cs="Arial"/>
                <w:spacing w:val="-3"/>
                <w:w w:val="95"/>
                <w:sz w:val="19"/>
                <w:szCs w:val="19"/>
              </w:rPr>
              <w:t xml:space="preserve">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w:t>
            </w:r>
          </w:p>
          <w:p w14:paraId="39EB98CD" w14:textId="77777777" w:rsidR="00BD2605" w:rsidRPr="008C54AA" w:rsidRDefault="00BD2605" w:rsidP="001A6ED1">
            <w:pPr>
              <w:jc w:val="both"/>
              <w:rPr>
                <w:rFonts w:ascii="Palatino Linotype" w:eastAsia="Arial" w:hAnsi="Palatino Linotype" w:cs="Arial"/>
                <w:spacing w:val="-3"/>
                <w:w w:val="95"/>
                <w:sz w:val="19"/>
                <w:szCs w:val="19"/>
              </w:rPr>
            </w:pPr>
            <w:r w:rsidRPr="008C54AA">
              <w:rPr>
                <w:rFonts w:ascii="Palatino Linotype" w:eastAsia="Arial" w:hAnsi="Palatino Linotype" w:cs="Arial"/>
                <w:b/>
                <w:spacing w:val="-3"/>
                <w:w w:val="95"/>
                <w:sz w:val="19"/>
                <w:szCs w:val="19"/>
              </w:rPr>
              <w:t xml:space="preserve">β) για τις παραγράφους 2 &amp; 4 περίπτωση β΄ του αρθ. 73 πιστοποιητικό που εκδίδεται από την αρμόδια αρχή του οικείου κράτους - μέλους </w:t>
            </w:r>
            <w:r w:rsidRPr="008C54AA">
              <w:rPr>
                <w:rFonts w:ascii="Palatino Linotype" w:eastAsia="Arial" w:hAnsi="Palatino Linotype" w:cs="Arial"/>
                <w:spacing w:val="-3"/>
                <w:w w:val="95"/>
                <w:sz w:val="19"/>
                <w:szCs w:val="19"/>
              </w:rPr>
              <w:t>ή χώρας αν το κράτος-μέλος ή η εν λόγω χώρα δεν εκδίδει τέτοιου είδους έγγραφο ή πιστοποιητικό ή όπου το έγγραφο ή το πιστοποιητικό αυτό δεν καλύπτει όλες τις περιπτώσεις που αναφέρονται στις παραγράφους 1 &amp; 2 και στην περίπτωση β΄ της παραγράφου 4 του αρθ. 73,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w:t>
            </w:r>
          </w:p>
          <w:p w14:paraId="1E51C837" w14:textId="77777777" w:rsidR="00BD2605" w:rsidRPr="008C54AA" w:rsidRDefault="00BD2605" w:rsidP="001A6ED1">
            <w:pPr>
              <w:jc w:val="both"/>
              <w:rPr>
                <w:rFonts w:ascii="Palatino Linotype" w:eastAsia="Arial" w:hAnsi="Palatino Linotype" w:cs="Arial"/>
                <w:spacing w:val="-3"/>
                <w:w w:val="95"/>
                <w:sz w:val="19"/>
                <w:szCs w:val="19"/>
              </w:rPr>
            </w:pPr>
            <w:r w:rsidRPr="008C54AA">
              <w:rPr>
                <w:rFonts w:ascii="Palatino Linotype" w:eastAsia="Arial" w:hAnsi="Palatino Linotype" w:cs="Arial"/>
                <w:spacing w:val="-3"/>
                <w:w w:val="95"/>
                <w:sz w:val="19"/>
                <w:szCs w:val="19"/>
              </w:rPr>
              <w:t>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1 &amp; 2 και στην περίπτωση β΄ της παραγράφου 4 του αρθ. 73.</w:t>
            </w:r>
          </w:p>
          <w:p w14:paraId="427AB45B" w14:textId="77777777" w:rsidR="00BD2605" w:rsidRPr="008C54AA" w:rsidRDefault="00BD2605" w:rsidP="001A6ED1">
            <w:pPr>
              <w:jc w:val="both"/>
              <w:rPr>
                <w:rFonts w:ascii="Palatino Linotype" w:eastAsia="Arial" w:hAnsi="Palatino Linotype" w:cs="Arial"/>
                <w:spacing w:val="-3"/>
                <w:w w:val="95"/>
                <w:sz w:val="19"/>
                <w:szCs w:val="19"/>
              </w:rPr>
            </w:pPr>
            <w:r w:rsidRPr="008C54AA">
              <w:rPr>
                <w:rFonts w:ascii="Palatino Linotype" w:eastAsia="Arial" w:hAnsi="Palatino Linotype" w:cs="Arial"/>
                <w:spacing w:val="-3"/>
                <w:w w:val="95"/>
                <w:sz w:val="19"/>
                <w:szCs w:val="19"/>
              </w:rPr>
              <w:t>Για τις λοιπές περιπτώσεις της παραγράφου 4 του αρθ. 73 υπεύθυνη δήλωση του προσφέροντος οικονομικού φορέα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συντρέχουν στο πρόσωπό του οι οριζόμενοι στην παράγραφο λόγοι αποκλεισμού.</w:t>
            </w:r>
          </w:p>
          <w:p w14:paraId="7865E0BF" w14:textId="77777777" w:rsidR="00BD2605" w:rsidRPr="008C54AA" w:rsidRDefault="00BD2605" w:rsidP="001A6ED1">
            <w:pPr>
              <w:jc w:val="both"/>
              <w:rPr>
                <w:rFonts w:ascii="Palatino Linotype" w:eastAsia="Arial" w:hAnsi="Palatino Linotype" w:cs="Arial"/>
                <w:spacing w:val="-3"/>
                <w:w w:val="95"/>
                <w:sz w:val="19"/>
                <w:szCs w:val="19"/>
              </w:rPr>
            </w:pPr>
            <w:r w:rsidRPr="008C54AA">
              <w:rPr>
                <w:rFonts w:ascii="Palatino Linotype" w:eastAsia="Arial" w:hAnsi="Palatino Linotype" w:cs="Arial"/>
                <w:b/>
                <w:spacing w:val="-3"/>
                <w:w w:val="95"/>
                <w:sz w:val="19"/>
                <w:szCs w:val="19"/>
              </w:rPr>
              <w:t>γ) για το αρθ. 74  υπεύθυνη δήλωση του προσφέροντος οικονομικού φορέα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έχει εκδοθεί σε βάρος του απόφαση αποκλεισμού</w:t>
            </w:r>
            <w:r w:rsidRPr="008C54AA">
              <w:rPr>
                <w:rFonts w:ascii="Palatino Linotype" w:eastAsia="Arial" w:hAnsi="Palatino Linotype" w:cs="Arial"/>
                <w:spacing w:val="-3"/>
                <w:w w:val="95"/>
                <w:sz w:val="19"/>
                <w:szCs w:val="19"/>
              </w:rPr>
              <w:t>, σύμφωνα με το άρθρο 74 του ν. 4412/2016.</w:t>
            </w:r>
          </w:p>
          <w:p w14:paraId="776BE97B" w14:textId="77777777" w:rsidR="00BD2605" w:rsidRPr="008C54AA" w:rsidRDefault="00BD2605" w:rsidP="001A6ED1">
            <w:pPr>
              <w:jc w:val="both"/>
              <w:rPr>
                <w:rFonts w:ascii="Palatino Linotype" w:eastAsia="Arial" w:hAnsi="Palatino Linotype" w:cs="Arial"/>
                <w:spacing w:val="-3"/>
                <w:w w:val="95"/>
                <w:sz w:val="19"/>
                <w:szCs w:val="19"/>
              </w:rPr>
            </w:pPr>
            <w:r w:rsidRPr="008C54AA">
              <w:rPr>
                <w:rFonts w:ascii="Palatino Linotype" w:eastAsia="Arial" w:hAnsi="Palatino Linotype" w:cs="Arial"/>
                <w:b/>
                <w:spacing w:val="-3"/>
                <w:w w:val="95"/>
                <w:sz w:val="19"/>
                <w:szCs w:val="19"/>
              </w:rPr>
              <w:t xml:space="preserve">δ) </w:t>
            </w:r>
            <w:r w:rsidRPr="008C54AA">
              <w:rPr>
                <w:rFonts w:ascii="Palatino Linotype" w:eastAsia="Arial" w:hAnsi="Palatino Linotype" w:cs="Arial"/>
                <w:spacing w:val="-3"/>
                <w:w w:val="95"/>
                <w:sz w:val="19"/>
                <w:szCs w:val="19"/>
              </w:rPr>
              <w:t xml:space="preserve">Για την απόδειξη της απαίτησης του άρθρου 75 παρ. 2 του ν. 4412/2016 (απόδειξη καταλληλόλητας για την άσκηση επαγγελματικής δραστηριότητας) προσκομίζουν </w:t>
            </w:r>
            <w:r w:rsidRPr="008C54AA">
              <w:rPr>
                <w:rFonts w:ascii="Palatino Linotype" w:eastAsia="Arial" w:hAnsi="Palatino Linotype" w:cs="Arial"/>
                <w:b/>
                <w:spacing w:val="-3"/>
                <w:w w:val="95"/>
                <w:sz w:val="19"/>
                <w:szCs w:val="19"/>
              </w:rPr>
              <w:t>πιστοποιητικό/βεβαίωση του οικείου επαγγελματικού ή εμπορικού μητρώου του κράτους εγκατάστασης</w:t>
            </w:r>
            <w:r w:rsidRPr="008C54AA">
              <w:rPr>
                <w:rFonts w:ascii="Palatino Linotype" w:eastAsia="Arial" w:hAnsi="Palatino Linotype" w:cs="Arial"/>
                <w:spacing w:val="-3"/>
                <w:w w:val="95"/>
                <w:sz w:val="19"/>
                <w:szCs w:val="19"/>
              </w:rPr>
              <w:t xml:space="preserve">. Οι οικονομικοί φορείς που είναι εγκατεστημένοι σε κράτος μέλος της Ευρωπαϊκής Ένωσης προσκομίζουν πιστοποιητικό/βεβαίωση του </w:t>
            </w:r>
            <w:r w:rsidRPr="008C54AA">
              <w:rPr>
                <w:rFonts w:ascii="Palatino Linotype" w:eastAsia="Arial" w:hAnsi="Palatino Linotype" w:cs="Arial"/>
                <w:spacing w:val="-3"/>
                <w:w w:val="95"/>
                <w:sz w:val="19"/>
                <w:szCs w:val="19"/>
              </w:rPr>
              <w:lastRenderedPageBreak/>
              <w:t>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14:paraId="01E91BAF" w14:textId="77777777" w:rsidR="00BD2605" w:rsidRPr="008C54AA" w:rsidRDefault="00BD2605" w:rsidP="001A6ED1">
            <w:pPr>
              <w:ind w:right="16"/>
              <w:jc w:val="both"/>
              <w:rPr>
                <w:rFonts w:ascii="Palatino Linotype" w:hAnsi="Palatino Linotype"/>
                <w:sz w:val="19"/>
                <w:szCs w:val="19"/>
              </w:rPr>
            </w:pPr>
            <w:r w:rsidRPr="008C54AA">
              <w:rPr>
                <w:rFonts w:ascii="Palatino Linotype" w:eastAsia="Arial" w:hAnsi="Palatino Linotype" w:cs="Arial"/>
                <w:b/>
                <w:spacing w:val="-3"/>
                <w:w w:val="95"/>
                <w:sz w:val="19"/>
                <w:szCs w:val="19"/>
              </w:rPr>
              <w:t xml:space="preserve">ε) </w:t>
            </w:r>
            <w:r w:rsidRPr="008C54AA">
              <w:rPr>
                <w:rFonts w:ascii="Palatino Linotype" w:eastAsia="Arial" w:hAnsi="Palatino Linotype" w:cs="Arial"/>
                <w:spacing w:val="-3"/>
                <w:w w:val="95"/>
                <w:sz w:val="19"/>
                <w:szCs w:val="19"/>
              </w:rPr>
              <w:t xml:space="preserve">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 </w:t>
            </w:r>
          </w:p>
          <w:p w14:paraId="66D7AFC2" w14:textId="77777777" w:rsidR="00BD2605" w:rsidRPr="008C54AA" w:rsidRDefault="00BD2605" w:rsidP="001A6ED1">
            <w:pPr>
              <w:jc w:val="both"/>
              <w:rPr>
                <w:rFonts w:ascii="Palatino Linotype" w:eastAsia="Arial" w:hAnsi="Palatino Linotype" w:cs="Arial"/>
                <w:spacing w:val="-1"/>
                <w:w w:val="90"/>
                <w:sz w:val="19"/>
                <w:szCs w:val="19"/>
              </w:rPr>
            </w:pPr>
            <w:r w:rsidRPr="008C54AA">
              <w:rPr>
                <w:rFonts w:ascii="Palatino Linotype" w:eastAsia="Arial" w:hAnsi="Palatino Linotype" w:cs="Arial"/>
                <w:spacing w:val="-3"/>
                <w:w w:val="95"/>
                <w:sz w:val="19"/>
                <w:szCs w:val="19"/>
              </w:rPr>
              <w:t>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r w:rsidRPr="008C54AA">
              <w:rPr>
                <w:rFonts w:ascii="Palatino Linotype" w:eastAsia="Arial" w:hAnsi="Palatino Linotype" w:cs="Arial"/>
                <w:spacing w:val="-1"/>
                <w:w w:val="90"/>
                <w:sz w:val="19"/>
                <w:szCs w:val="19"/>
              </w:rPr>
              <w:t xml:space="preserve"> </w:t>
            </w:r>
          </w:p>
          <w:p w14:paraId="7B7EA59A" w14:textId="77777777" w:rsidR="00BD2605" w:rsidRPr="008C54AA" w:rsidRDefault="00BD2605" w:rsidP="001A6ED1">
            <w:pPr>
              <w:jc w:val="both"/>
              <w:rPr>
                <w:rFonts w:ascii="Palatino Linotype" w:eastAsia="Arial" w:hAnsi="Palatino Linotype" w:cs="Arial"/>
                <w:spacing w:val="-1"/>
                <w:w w:val="90"/>
                <w:sz w:val="19"/>
                <w:szCs w:val="19"/>
              </w:rPr>
            </w:pPr>
          </w:p>
          <w:p w14:paraId="44A40D04" w14:textId="77777777" w:rsidR="00BD2605" w:rsidRPr="008C54AA" w:rsidRDefault="00BD2605" w:rsidP="001A6ED1">
            <w:pPr>
              <w:jc w:val="both"/>
              <w:rPr>
                <w:rFonts w:ascii="Palatino Linotype" w:eastAsia="Arial" w:hAnsi="Palatino Linotype" w:cs="Arial"/>
                <w:spacing w:val="-1"/>
                <w:w w:val="90"/>
                <w:sz w:val="19"/>
                <w:szCs w:val="19"/>
              </w:rPr>
            </w:pPr>
          </w:p>
          <w:p w14:paraId="649426E5" w14:textId="77777777" w:rsidR="00BD2605" w:rsidRPr="008C54AA" w:rsidRDefault="00BD2605" w:rsidP="001A6ED1">
            <w:pPr>
              <w:jc w:val="both"/>
              <w:rPr>
                <w:rFonts w:ascii="Palatino Linotype" w:eastAsia="Arial" w:hAnsi="Palatino Linotype" w:cs="Arial"/>
                <w:spacing w:val="-1"/>
                <w:w w:val="90"/>
                <w:sz w:val="19"/>
                <w:szCs w:val="19"/>
              </w:rPr>
            </w:pPr>
            <w:r w:rsidRPr="008C54AA">
              <w:rPr>
                <w:rFonts w:ascii="Palatino Linotype" w:eastAsia="Arial" w:hAnsi="Palatino Linotype" w:cs="Arial"/>
                <w:color w:val="FF0000"/>
                <w:spacing w:val="-3"/>
                <w:w w:val="95"/>
                <w:sz w:val="19"/>
                <w:szCs w:val="19"/>
              </w:rPr>
              <w:t>.</w:t>
            </w:r>
          </w:p>
          <w:p w14:paraId="22A5143B" w14:textId="77777777" w:rsidR="00BD2605" w:rsidRPr="008C54AA" w:rsidRDefault="00BD2605" w:rsidP="001A6ED1">
            <w:pPr>
              <w:jc w:val="both"/>
              <w:rPr>
                <w:rFonts w:ascii="Palatino Linotype" w:eastAsia="Arial" w:hAnsi="Palatino Linotype" w:cs="Arial"/>
                <w:spacing w:val="-1"/>
                <w:w w:val="90"/>
                <w:sz w:val="19"/>
                <w:szCs w:val="19"/>
              </w:rPr>
            </w:pPr>
          </w:p>
        </w:tc>
      </w:tr>
      <w:tr w:rsidR="00BD2605" w:rsidRPr="0006023A" w14:paraId="0B694074" w14:textId="77777777" w:rsidTr="001A6ED1">
        <w:trPr>
          <w:trHeight w:val="1172"/>
          <w:jc w:val="center"/>
        </w:trPr>
        <w:tc>
          <w:tcPr>
            <w:tcW w:w="2702" w:type="dxa"/>
            <w:shd w:val="clear" w:color="auto" w:fill="D9D9D9" w:themeFill="background1" w:themeFillShade="D9"/>
            <w:vAlign w:val="center"/>
          </w:tcPr>
          <w:p w14:paraId="28072278" w14:textId="77777777" w:rsidR="00BD2605" w:rsidRPr="00D237BE" w:rsidRDefault="00BD2605" w:rsidP="001A6ED1">
            <w:pPr>
              <w:spacing w:line="276" w:lineRule="auto"/>
              <w:jc w:val="both"/>
              <w:rPr>
                <w:rFonts w:ascii="Palatino Linotype" w:eastAsia="Arial" w:hAnsi="Palatino Linotype" w:cs="Arial"/>
                <w:b/>
                <w:spacing w:val="-1"/>
                <w:w w:val="95"/>
                <w:sz w:val="19"/>
                <w:szCs w:val="19"/>
                <w:lang w:eastAsia="en-US"/>
              </w:rPr>
            </w:pPr>
            <w:r w:rsidRPr="00D237BE">
              <w:rPr>
                <w:rFonts w:ascii="Palatino Linotype" w:eastAsia="Arial" w:hAnsi="Palatino Linotype" w:cs="Arial"/>
                <w:b/>
                <w:spacing w:val="-1"/>
                <w:w w:val="95"/>
                <w:sz w:val="19"/>
                <w:szCs w:val="19"/>
                <w:lang w:eastAsia="en-US"/>
              </w:rPr>
              <w:lastRenderedPageBreak/>
              <w:t>Τεχνική Προσφορά</w:t>
            </w:r>
          </w:p>
        </w:tc>
        <w:tc>
          <w:tcPr>
            <w:tcW w:w="7152" w:type="dxa"/>
            <w:vAlign w:val="center"/>
          </w:tcPr>
          <w:p w14:paraId="34C2125D" w14:textId="77777777" w:rsidR="00BD2605" w:rsidRPr="008C54AA" w:rsidRDefault="00BD2605" w:rsidP="001A6ED1">
            <w:pPr>
              <w:spacing w:line="276" w:lineRule="auto"/>
              <w:jc w:val="both"/>
              <w:rPr>
                <w:rFonts w:ascii="Palatino Linotype" w:eastAsia="Arial" w:hAnsi="Palatino Linotype" w:cs="Arial"/>
                <w:spacing w:val="-1"/>
                <w:w w:val="95"/>
                <w:sz w:val="19"/>
                <w:szCs w:val="19"/>
                <w:lang w:eastAsia="en-US"/>
              </w:rPr>
            </w:pPr>
            <w:r w:rsidRPr="008C54AA">
              <w:rPr>
                <w:rFonts w:ascii="Palatino Linotype" w:eastAsia="Arial" w:hAnsi="Palatino Linotype" w:cs="Arial"/>
                <w:spacing w:val="-1"/>
                <w:w w:val="95"/>
                <w:sz w:val="19"/>
                <w:szCs w:val="19"/>
                <w:lang w:eastAsia="en-US"/>
              </w:rPr>
              <w:t>Περιλαμβάνει:</w:t>
            </w:r>
          </w:p>
          <w:p w14:paraId="1447392D" w14:textId="77777777" w:rsidR="00BD2605" w:rsidRPr="008C54AA" w:rsidRDefault="00BD2605" w:rsidP="001A6ED1">
            <w:pPr>
              <w:spacing w:line="276" w:lineRule="auto"/>
              <w:jc w:val="both"/>
              <w:rPr>
                <w:rFonts w:ascii="Palatino Linotype" w:eastAsia="Arial" w:hAnsi="Palatino Linotype" w:cs="Arial"/>
                <w:spacing w:val="-1"/>
                <w:w w:val="95"/>
                <w:sz w:val="19"/>
                <w:szCs w:val="19"/>
                <w:lang w:eastAsia="en-US"/>
              </w:rPr>
            </w:pPr>
            <w:r w:rsidRPr="008C54AA">
              <w:rPr>
                <w:rFonts w:ascii="Palatino Linotype" w:eastAsia="Arial" w:hAnsi="Palatino Linotype" w:cs="Arial"/>
                <w:spacing w:val="-1"/>
                <w:w w:val="95"/>
                <w:sz w:val="19"/>
                <w:szCs w:val="19"/>
                <w:lang w:eastAsia="en-US"/>
              </w:rPr>
              <w:t>Τεχνική Περιγραφή των προσφερόμενων υπηρεσιών</w:t>
            </w:r>
          </w:p>
        </w:tc>
      </w:tr>
      <w:tr w:rsidR="00BD2605" w:rsidRPr="0006023A" w14:paraId="75FB032D" w14:textId="77777777" w:rsidTr="001A6ED1">
        <w:trPr>
          <w:trHeight w:val="1845"/>
          <w:jc w:val="center"/>
        </w:trPr>
        <w:tc>
          <w:tcPr>
            <w:tcW w:w="2702" w:type="dxa"/>
            <w:shd w:val="clear" w:color="auto" w:fill="D9D9D9" w:themeFill="background1" w:themeFillShade="D9"/>
            <w:vAlign w:val="center"/>
          </w:tcPr>
          <w:p w14:paraId="5FDA5218" w14:textId="77777777" w:rsidR="00BD2605" w:rsidRPr="0006023A" w:rsidRDefault="00BD2605" w:rsidP="001A6ED1">
            <w:pPr>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Οικονομική Προσφορά</w:t>
            </w:r>
          </w:p>
        </w:tc>
        <w:tc>
          <w:tcPr>
            <w:tcW w:w="7152" w:type="dxa"/>
            <w:vAlign w:val="center"/>
          </w:tcPr>
          <w:p w14:paraId="558C4626" w14:textId="3D53E531" w:rsidR="00BD2605" w:rsidRPr="008C54AA" w:rsidRDefault="00BD2605" w:rsidP="001A6ED1">
            <w:pPr>
              <w:autoSpaceDE w:val="0"/>
              <w:autoSpaceDN w:val="0"/>
              <w:adjustRightInd w:val="0"/>
              <w:jc w:val="both"/>
              <w:rPr>
                <w:rFonts w:ascii="Palatino Linotype" w:eastAsia="Arial" w:hAnsi="Palatino Linotype" w:cs="Arial"/>
                <w:w w:val="95"/>
                <w:sz w:val="19"/>
                <w:szCs w:val="19"/>
                <w:lang w:eastAsia="en-US"/>
              </w:rPr>
            </w:pPr>
            <w:r w:rsidRPr="008C54AA">
              <w:rPr>
                <w:rFonts w:ascii="Palatino Linotype" w:eastAsia="Arial" w:hAnsi="Palatino Linotype" w:cs="Arial"/>
                <w:w w:val="95"/>
                <w:sz w:val="19"/>
                <w:szCs w:val="19"/>
                <w:lang w:eastAsia="en-US"/>
              </w:rPr>
              <w:t>Ο φάκελος "ΟΙΚΟΝΟΜΙΚΗ ΠΡΟΣΦΟΡΑ" (</w:t>
            </w:r>
            <w:r w:rsidRPr="008C54AA">
              <w:rPr>
                <w:rFonts w:ascii="Palatino Linotype" w:eastAsia="Arial" w:hAnsi="Palatino Linotype" w:cs="Arial"/>
                <w:b/>
                <w:spacing w:val="-1"/>
                <w:w w:val="95"/>
                <w:sz w:val="19"/>
                <w:szCs w:val="19"/>
                <w:lang w:eastAsia="en-US"/>
              </w:rPr>
              <w:t xml:space="preserve">Παράρτημα </w:t>
            </w:r>
            <w:r w:rsidR="00562571">
              <w:rPr>
                <w:rFonts w:ascii="Palatino Linotype" w:eastAsia="Arial" w:hAnsi="Palatino Linotype" w:cs="Arial"/>
                <w:b/>
                <w:spacing w:val="-1"/>
                <w:w w:val="95"/>
                <w:sz w:val="19"/>
                <w:szCs w:val="19"/>
                <w:lang w:eastAsia="en-US"/>
              </w:rPr>
              <w:t>Έντυπο</w:t>
            </w:r>
            <w:r w:rsidRPr="008C54AA">
              <w:rPr>
                <w:rFonts w:ascii="Palatino Linotype" w:eastAsia="Arial" w:hAnsi="Palatino Linotype" w:cs="Arial"/>
                <w:b/>
                <w:spacing w:val="-1"/>
                <w:w w:val="95"/>
                <w:sz w:val="19"/>
                <w:szCs w:val="19"/>
                <w:lang w:eastAsia="en-US"/>
              </w:rPr>
              <w:t xml:space="preserve"> Οικονομικής προσφοράς)</w:t>
            </w:r>
            <w:r w:rsidRPr="008C54AA">
              <w:rPr>
                <w:rFonts w:ascii="Palatino Linotype" w:eastAsia="Arial" w:hAnsi="Palatino Linotype" w:cs="Arial"/>
                <w:w w:val="95"/>
                <w:sz w:val="19"/>
                <w:szCs w:val="19"/>
                <w:lang w:eastAsia="en-US"/>
              </w:rPr>
              <w:t xml:space="preserve"> περιέχει τη συνολική οικονομική προσφορά για την εκτέλεση του Έργου </w:t>
            </w:r>
            <w:r w:rsidRPr="008C54AA">
              <w:rPr>
                <w:rFonts w:ascii="Palatino Linotype" w:eastAsia="Arial" w:hAnsi="Palatino Linotype" w:cs="Arial"/>
                <w:b/>
                <w:w w:val="95"/>
                <w:sz w:val="19"/>
                <w:szCs w:val="19"/>
                <w:u w:val="single"/>
                <w:lang w:eastAsia="en-US"/>
              </w:rPr>
              <w:t>ανά Τμήμα/Ομάδα</w:t>
            </w:r>
            <w:r w:rsidRPr="008C54AA">
              <w:rPr>
                <w:rFonts w:ascii="Palatino Linotype" w:eastAsia="Arial" w:hAnsi="Palatino Linotype" w:cs="Arial"/>
                <w:w w:val="95"/>
                <w:sz w:val="19"/>
                <w:szCs w:val="19"/>
                <w:lang w:eastAsia="en-US"/>
              </w:rPr>
              <w:t>, η οποία διατυπώνεται ολογράφως και αριθμητικώς, σε ΕΥΡΩ, χωρίς ΦΠΑ και συμπεριλαμβανομένου ΦΠΑ.</w:t>
            </w:r>
          </w:p>
          <w:p w14:paraId="016BFB12" w14:textId="77777777" w:rsidR="00BD2605" w:rsidRPr="008C54AA" w:rsidRDefault="00BD2605" w:rsidP="001A6ED1">
            <w:pPr>
              <w:autoSpaceDE w:val="0"/>
              <w:autoSpaceDN w:val="0"/>
              <w:adjustRightInd w:val="0"/>
              <w:jc w:val="both"/>
              <w:rPr>
                <w:rFonts w:ascii="Palatino Linotype" w:eastAsia="Arial" w:hAnsi="Palatino Linotype" w:cs="Arial"/>
                <w:w w:val="95"/>
                <w:sz w:val="19"/>
                <w:szCs w:val="19"/>
                <w:lang w:eastAsia="en-US"/>
              </w:rPr>
            </w:pPr>
            <w:r w:rsidRPr="008C54AA">
              <w:rPr>
                <w:rFonts w:ascii="Palatino Linotype" w:eastAsia="Arial" w:hAnsi="Palatino Linotype" w:cs="Arial"/>
                <w:w w:val="95"/>
                <w:sz w:val="19"/>
                <w:szCs w:val="19"/>
                <w:lang w:eastAsia="en-US"/>
              </w:rPr>
              <w:t>Φόροι, ΦΠΑ, κρατήσεις υπέρ τρίτων, κάθε άλλη νομική επιβάρυνση, ως και κάθε άλλη δαπάνη μη ρητά καθοριζόμενη από την παρούσα, επιβαρύνουν τον Ανάδοχο και θα πρέπει να έχουν συνυπολογισθεί στην προσφορά του, η οποία υπογράφεται από τον προσφέροντα ή τον νόμιμο εκπρόσωπο του προσφέροντα σε περίπτωση Ε.Ξ.Υ.Π.Π. και περιλαμβάνει συνολικά το κόστος υλοποίησης του έργου με την αμοιβή του Αναδόχου και θα εμπεριέχει το κόστος για την αμοιβή και τις πάσης φύσεως δαπάνες του προσωπικού του, συμπεριλαμβανομένων των δαπανών για φορολογικές και ασφαλιστικές εισφορές.</w:t>
            </w:r>
          </w:p>
          <w:p w14:paraId="268B9E28" w14:textId="77777777" w:rsidR="00BD2605" w:rsidRPr="008C54AA" w:rsidRDefault="00BD2605" w:rsidP="001A6ED1">
            <w:pPr>
              <w:pStyle w:val="Default"/>
              <w:jc w:val="both"/>
              <w:rPr>
                <w:rFonts w:eastAsia="Arial" w:cs="Arial"/>
                <w:color w:val="auto"/>
                <w:spacing w:val="-1"/>
                <w:w w:val="95"/>
                <w:sz w:val="19"/>
                <w:szCs w:val="19"/>
                <w:lang w:eastAsia="en-US"/>
              </w:rPr>
            </w:pPr>
            <w:r w:rsidRPr="008C54AA">
              <w:rPr>
                <w:rFonts w:eastAsia="Arial" w:cs="Arial"/>
                <w:color w:val="auto"/>
                <w:spacing w:val="-1"/>
                <w:w w:val="95"/>
                <w:sz w:val="19"/>
                <w:szCs w:val="19"/>
                <w:lang w:eastAsia="en-US"/>
              </w:rPr>
              <w:t xml:space="preserve">Οικονομική προσφορά η οποία είναι αόριστη και ανεπίδεκτη εκτίμησης ή τελεί υπό αίρεση, απορρίπτεται ως απαράδεκτη από την Επιτροπή του διαγωνισμού. </w:t>
            </w:r>
          </w:p>
          <w:p w14:paraId="553F3C59" w14:textId="77777777" w:rsidR="00BD2605" w:rsidRPr="008C54AA" w:rsidRDefault="00BD2605" w:rsidP="001A6ED1">
            <w:pPr>
              <w:spacing w:line="276" w:lineRule="auto"/>
              <w:jc w:val="both"/>
              <w:rPr>
                <w:rFonts w:ascii="Palatino Linotype" w:eastAsia="Arial" w:hAnsi="Palatino Linotype" w:cs="Arial"/>
                <w:spacing w:val="-1"/>
                <w:w w:val="95"/>
                <w:sz w:val="19"/>
                <w:szCs w:val="19"/>
                <w:lang w:eastAsia="en-US"/>
              </w:rPr>
            </w:pPr>
            <w:r w:rsidRPr="008C54AA">
              <w:rPr>
                <w:rFonts w:ascii="Palatino Linotype" w:eastAsia="Arial" w:hAnsi="Palatino Linotype" w:cs="Arial"/>
                <w:spacing w:val="-1"/>
                <w:w w:val="95"/>
                <w:sz w:val="19"/>
                <w:szCs w:val="19"/>
                <w:lang w:eastAsia="en-US"/>
              </w:rPr>
              <w:t xml:space="preserve">Προσφορά που υπερβαίνει τον προϋπολογισμένη δαπάνη του διαγωνισμού </w:t>
            </w:r>
            <w:r w:rsidRPr="008C54AA">
              <w:rPr>
                <w:rFonts w:ascii="Palatino Linotype" w:eastAsia="Arial" w:hAnsi="Palatino Linotype" w:cs="Arial"/>
                <w:b/>
                <w:w w:val="95"/>
                <w:sz w:val="19"/>
                <w:szCs w:val="19"/>
                <w:u w:val="single"/>
                <w:lang w:eastAsia="en-US"/>
              </w:rPr>
              <w:t>ανά Τμήμα/Ομάδα</w:t>
            </w:r>
            <w:r w:rsidRPr="008C54AA">
              <w:rPr>
                <w:rFonts w:ascii="Palatino Linotype" w:eastAsia="Arial" w:hAnsi="Palatino Linotype" w:cs="Arial"/>
                <w:spacing w:val="-1"/>
                <w:w w:val="95"/>
                <w:sz w:val="19"/>
                <w:szCs w:val="19"/>
                <w:lang w:eastAsia="en-US"/>
              </w:rPr>
              <w:t>, θα απορρίπτεται.</w:t>
            </w:r>
          </w:p>
        </w:tc>
      </w:tr>
      <w:tr w:rsidR="00BD2605" w:rsidRPr="0006023A" w14:paraId="041A1C49" w14:textId="77777777" w:rsidTr="001A6ED1">
        <w:trPr>
          <w:trHeight w:val="423"/>
          <w:jc w:val="center"/>
        </w:trPr>
        <w:tc>
          <w:tcPr>
            <w:tcW w:w="2702" w:type="dxa"/>
            <w:shd w:val="clear" w:color="auto" w:fill="D9D9D9" w:themeFill="background1" w:themeFillShade="D9"/>
            <w:vAlign w:val="center"/>
          </w:tcPr>
          <w:p w14:paraId="39B5B99A" w14:textId="77777777" w:rsidR="00BD2605" w:rsidRPr="0006023A" w:rsidRDefault="00BD2605" w:rsidP="001A6ED1">
            <w:pPr>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Γλώσσα Εγγράφων</w:t>
            </w:r>
          </w:p>
        </w:tc>
        <w:tc>
          <w:tcPr>
            <w:tcW w:w="7152" w:type="dxa"/>
            <w:vAlign w:val="center"/>
          </w:tcPr>
          <w:p w14:paraId="0B9E2449" w14:textId="77777777" w:rsidR="00BD2605" w:rsidRPr="00EF259D" w:rsidRDefault="00BD2605" w:rsidP="001A6ED1">
            <w:pPr>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 xml:space="preserve">Τα έγγραφα της σύμβασης έχουν συνταχθεί στην </w:t>
            </w:r>
            <w:r w:rsidRPr="00EF259D">
              <w:rPr>
                <w:rFonts w:ascii="Palatino Linotype" w:eastAsia="Arial" w:hAnsi="Palatino Linotype" w:cs="Arial"/>
                <w:b/>
                <w:w w:val="95"/>
                <w:sz w:val="19"/>
                <w:szCs w:val="19"/>
                <w:lang w:eastAsia="en-US"/>
              </w:rPr>
              <w:t>ελληνική γλώσσα</w:t>
            </w:r>
            <w:r w:rsidRPr="00EF259D">
              <w:rPr>
                <w:rFonts w:ascii="Palatino Linotype" w:eastAsia="Arial" w:hAnsi="Palatino Linotype" w:cs="Arial"/>
                <w:w w:val="95"/>
                <w:sz w:val="19"/>
                <w:szCs w:val="19"/>
                <w:lang w:eastAsia="en-US"/>
              </w:rPr>
              <w:t xml:space="preserve">. </w:t>
            </w:r>
          </w:p>
          <w:p w14:paraId="4CE2C81B" w14:textId="77777777" w:rsidR="00BD2605" w:rsidRPr="00EF259D" w:rsidRDefault="00BD2605" w:rsidP="001A6ED1">
            <w:pPr>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Τυχόν ενστάσεις ή προδικαστικές προσφυγές υποβάλλονται στην ελληνική γλώσσα.</w:t>
            </w:r>
          </w:p>
          <w:p w14:paraId="33238781" w14:textId="77777777" w:rsidR="00BD2605" w:rsidRPr="00EF259D" w:rsidRDefault="00BD2605" w:rsidP="001A6ED1">
            <w:pPr>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Οι προσφορές και τα περιλαμβανόμενα σε αυτές στοιχεία συντάσσονται στην ελληνική γλώσσα ή συνοδεύονται από επίσημη μετάφρασή τους στην ελληνική γλώσσα.</w:t>
            </w:r>
          </w:p>
          <w:p w14:paraId="75123594" w14:textId="77777777" w:rsidR="00BD2605" w:rsidRPr="00EF259D" w:rsidRDefault="00BD2605" w:rsidP="001A6ED1">
            <w:pPr>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Τα έγγραφα που απαιτούνται για τη διενέργεια του διαγωνισμού και την συμμετοχή σε αυτόν (η υποψηφιότητα στο διαγωνισμό, καθώς και κάθε παροχή πληροφορίας, αλληλογραφία, γνωστοποίηση, υποβολή ένστασης, αίτησης, κλπ. από και προς το Πανεπιστήμιο Κρήτης) συντάσσονται στην ελληνική γλώσσα. Ενδεχομένως τεχνικοί όροι ή τεχνικά φυλλάδια που δεν μπορούν να αποδοθούν στην Ελληνική, είναι δυνατό να αναγράφονται στην Αγγλική.</w:t>
            </w:r>
          </w:p>
          <w:p w14:paraId="569E672D" w14:textId="77777777" w:rsidR="00BD2605" w:rsidRPr="006812FB" w:rsidRDefault="00BD2605" w:rsidP="001A6ED1">
            <w:pPr>
              <w:jc w:val="both"/>
              <w:rPr>
                <w:rFonts w:ascii="Palatino Linotype" w:eastAsia="Arial" w:hAnsi="Palatino Linotype" w:cs="Arial"/>
                <w:w w:val="95"/>
                <w:sz w:val="19"/>
                <w:szCs w:val="19"/>
                <w:lang w:eastAsia="en-US"/>
              </w:rPr>
            </w:pPr>
            <w:r w:rsidRPr="006812FB">
              <w:rPr>
                <w:rFonts w:ascii="Palatino Linotype" w:eastAsia="Arial" w:hAnsi="Palatino Linotype" w:cs="Arial"/>
                <w:w w:val="95"/>
                <w:sz w:val="19"/>
                <w:szCs w:val="19"/>
                <w:lang w:eastAsia="en-US"/>
              </w:rPr>
              <w:t xml:space="preserve">Πιστοποιητικά ή λοιπά συνοδευτικά στοιχεία, που έχουν συνταχθεί σε γλώσσα εκτός της Ελληνικής θα συνοδεύονται υποχρεωτικά μετάφραση στην Ελληνική γλώσσα  επικυρωμένη, είτε από πρόσωπο αρμόδιο κατά τις διατάξεις της εθνικής </w:t>
            </w:r>
            <w:r w:rsidRPr="006812FB">
              <w:rPr>
                <w:rFonts w:ascii="Palatino Linotype" w:eastAsia="Arial" w:hAnsi="Palatino Linotype" w:cs="Arial"/>
                <w:w w:val="95"/>
                <w:sz w:val="19"/>
                <w:szCs w:val="19"/>
                <w:lang w:eastAsia="en-US"/>
              </w:rPr>
              <w:lastRenderedPageBreak/>
              <w:t>νομοθεσίας είτε από πρόσωπο κατά νόμο αρμόδιο της χώρας στην οποία έχει συνταχθεί το έγγραφο.</w:t>
            </w:r>
          </w:p>
          <w:p w14:paraId="15E8FF4B" w14:textId="77777777" w:rsidR="00BD2605" w:rsidRPr="006812FB" w:rsidRDefault="00BD2605" w:rsidP="001A6ED1">
            <w:pPr>
              <w:jc w:val="both"/>
              <w:rPr>
                <w:rFonts w:ascii="Palatino Linotype" w:eastAsia="Arial" w:hAnsi="Palatino Linotype" w:cs="Arial"/>
                <w:w w:val="95"/>
                <w:sz w:val="19"/>
                <w:szCs w:val="19"/>
                <w:lang w:eastAsia="en-US"/>
              </w:rPr>
            </w:pPr>
          </w:p>
          <w:p w14:paraId="2696A0D6" w14:textId="77777777" w:rsidR="00BD2605" w:rsidRPr="00EF259D" w:rsidRDefault="00BD2605" w:rsidP="001A6ED1">
            <w:pPr>
              <w:autoSpaceDE w:val="0"/>
              <w:autoSpaceDN w:val="0"/>
              <w:adjustRightInd w:val="0"/>
              <w:jc w:val="both"/>
              <w:rPr>
                <w:rFonts w:ascii="Palatino Linotype" w:eastAsia="Arial" w:hAnsi="Palatino Linotype" w:cs="Arial"/>
                <w:b/>
                <w:w w:val="95"/>
                <w:sz w:val="19"/>
                <w:szCs w:val="19"/>
                <w:lang w:eastAsia="en-US"/>
              </w:rPr>
            </w:pPr>
            <w:r w:rsidRPr="00EF259D">
              <w:rPr>
                <w:rFonts w:ascii="Palatino Linotype" w:eastAsia="Arial" w:hAnsi="Palatino Linotype" w:cs="Arial"/>
                <w:b/>
                <w:w w:val="95"/>
                <w:sz w:val="19"/>
                <w:szCs w:val="19"/>
                <w:lang w:eastAsia="en-US"/>
              </w:rPr>
              <w:t>Υποβολή δικαιολογητικών σύμφωνα με το ν. 4250/2014</w:t>
            </w:r>
          </w:p>
          <w:p w14:paraId="7BA4FB3E" w14:textId="77777777" w:rsidR="00BD2605" w:rsidRPr="00EF259D" w:rsidRDefault="00BD2605" w:rsidP="001A6ED1">
            <w:pPr>
              <w:autoSpaceDE w:val="0"/>
              <w:autoSpaceDN w:val="0"/>
              <w:adjustRightInd w:val="0"/>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Επισημαίνεται ότι όσον αφορά την υποβολή δικαιολογητικών συμμετοχής και κατακύρωσης στην Αναθέτουσα Αρχή έχουν εφαρμογή οι διατάξεις του άρθρου 1 του Ν. 4250/2014 (ΦΕΚ Α' 74), με τις οποίες τροποποιήθηκαν οι διατάξεις του άρθρου 1 και των παρ. 3 και 4 του άρθρου 11 του Ν.2690/1999 (ΦΕΚ Α' 45).</w:t>
            </w:r>
          </w:p>
          <w:p w14:paraId="034780FF" w14:textId="77777777" w:rsidR="00BD2605" w:rsidRPr="00EF259D" w:rsidRDefault="00BD2605" w:rsidP="001A6ED1">
            <w:pPr>
              <w:autoSpaceDE w:val="0"/>
              <w:autoSpaceDN w:val="0"/>
              <w:adjustRightInd w:val="0"/>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Ειδικότερα:</w:t>
            </w:r>
          </w:p>
          <w:p w14:paraId="692C79B2" w14:textId="77777777" w:rsidR="00BD2605" w:rsidRPr="00EF259D" w:rsidRDefault="00BD2605" w:rsidP="001A6ED1">
            <w:pPr>
              <w:autoSpaceDE w:val="0"/>
              <w:autoSpaceDN w:val="0"/>
              <w:adjustRightInd w:val="0"/>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1. Απλά αντίγραφα δημοσίων εγγράφων</w:t>
            </w:r>
          </w:p>
          <w:p w14:paraId="6A45914F" w14:textId="77777777" w:rsidR="00BD2605" w:rsidRPr="00EF259D" w:rsidRDefault="00BD2605" w:rsidP="001A6ED1">
            <w:pPr>
              <w:autoSpaceDE w:val="0"/>
              <w:autoSpaceDN w:val="0"/>
              <w:adjustRightInd w:val="0"/>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Γίνονται υποχρεωτικά αποδεκτά ευκρινή φωτοαντίγραφα των πρωτοτύπων ή των ακριβών αντιγράφων των δημοσίων εγγράφων, που έχουν εκδοθεί από τις υπηρεσίες και τους φορείς της περίπτωσης α' της παρ. 2 του άρθρου 1 του Ν.4250/2014. Σημειωτέον</w:t>
            </w:r>
            <w:r w:rsidRPr="00D8085A">
              <w:rPr>
                <w:rFonts w:ascii="Palatino Linotype" w:eastAsia="Arial" w:hAnsi="Palatino Linotype" w:cs="Arial"/>
                <w:w w:val="95"/>
                <w:sz w:val="19"/>
                <w:szCs w:val="19"/>
                <w:lang w:eastAsia="en-US"/>
              </w:rPr>
              <w:t xml:space="preserve"> </w:t>
            </w:r>
            <w:r w:rsidRPr="00EF259D">
              <w:rPr>
                <w:rFonts w:ascii="Palatino Linotype" w:eastAsia="Arial" w:hAnsi="Palatino Linotype" w:cs="Arial"/>
                <w:w w:val="95"/>
                <w:sz w:val="19"/>
                <w:szCs w:val="19"/>
                <w:lang w:eastAsia="en-US"/>
              </w:rPr>
              <w:t xml:space="preserve"> ότι η παραπάνω ρύθμιση δεν καταλαμβάνει τα συμβολαιογραφικά έγγραφα (λ.χ. πληρεξούσια, ένορκες βεβαιώσεις κ.ο.κ.), για τα οποία συνεχίζει να υφίσταται η υποχρέωση </w:t>
            </w:r>
            <w:r w:rsidRPr="00B7657E">
              <w:rPr>
                <w:rFonts w:ascii="Palatino Linotype" w:eastAsia="Arial" w:hAnsi="Palatino Linotype" w:cs="Arial"/>
                <w:w w:val="95"/>
                <w:sz w:val="19"/>
                <w:szCs w:val="19"/>
                <w:lang w:eastAsia="en-US"/>
              </w:rPr>
              <w:t>υποβολής επικυρωμένων</w:t>
            </w:r>
            <w:r w:rsidRPr="00EF259D">
              <w:rPr>
                <w:rFonts w:ascii="Palatino Linotype" w:eastAsia="Arial" w:hAnsi="Palatino Linotype" w:cs="Arial"/>
                <w:w w:val="95"/>
                <w:sz w:val="19"/>
                <w:szCs w:val="19"/>
                <w:lang w:eastAsia="en-US"/>
              </w:rPr>
              <w:t xml:space="preserve"> αντιγράφων.</w:t>
            </w:r>
          </w:p>
          <w:p w14:paraId="09E466E8" w14:textId="77777777" w:rsidR="00BD2605" w:rsidRPr="00EF259D" w:rsidRDefault="00BD2605" w:rsidP="001A6ED1">
            <w:pPr>
              <w:autoSpaceDE w:val="0"/>
              <w:autoSpaceDN w:val="0"/>
              <w:adjustRightInd w:val="0"/>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2. Απλά αντίγραφα αλλοδαπών δημοσίων εγγράφων</w:t>
            </w:r>
          </w:p>
          <w:p w14:paraId="1A4C98A4" w14:textId="77777777" w:rsidR="00BD2605" w:rsidRPr="00EF259D" w:rsidRDefault="00BD2605" w:rsidP="001A6ED1">
            <w:pPr>
              <w:autoSpaceDE w:val="0"/>
              <w:autoSpaceDN w:val="0"/>
              <w:adjustRightInd w:val="0"/>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Επίσης, γίνονται αποδεκτά ευκρινή φωτοαντίγραφα από αντίγραφα εγγράφων που έχουν εκδοθεί από αλλοδαπές αρχές, υπό την προϋπόθεση ότι τα τελευταία είναι νομίμως επικυρωμένα από την αρμόδια αρχή της χώρας αυτής, και έχουν επικυρωθεί από δικηγόρο, σύμφωνα με τα οριζόμενα στο άρθρο 36 παρ. 2 β) του Κώδικα Δικηγόρων (Ν 4194/2013). Σημειώνεται ότι δεν θίγονται και εξακολουθούν να ισχύουν, οι απαιτήσεις υποβολής δημοσίων εγγράφων με συγκεκριμένη επισημείωση (</w:t>
            </w:r>
            <w:r w:rsidRPr="00531C56">
              <w:rPr>
                <w:rFonts w:ascii="Palatino Linotype" w:eastAsia="Arial" w:hAnsi="Palatino Linotype" w:cs="Arial"/>
                <w:w w:val="95"/>
                <w:sz w:val="19"/>
                <w:szCs w:val="19"/>
                <w:lang w:val="en-US" w:eastAsia="en-US"/>
              </w:rPr>
              <w:t>APOSTILLE</w:t>
            </w:r>
            <w:r w:rsidRPr="00EF259D">
              <w:rPr>
                <w:rFonts w:ascii="Palatino Linotype" w:eastAsia="Arial" w:hAnsi="Palatino Linotype" w:cs="Arial"/>
                <w:w w:val="95"/>
                <w:sz w:val="19"/>
                <w:szCs w:val="19"/>
                <w:lang w:eastAsia="en-US"/>
              </w:rPr>
              <w:t>), οι οποίες  απορρέουν από διεθνείς συμβάσεις της χώρας (Σύμβαση της Χάγης) ή άλλες διακρατικές συμφωνίες.</w:t>
            </w:r>
          </w:p>
          <w:p w14:paraId="07889490" w14:textId="77777777" w:rsidR="00BD2605" w:rsidRPr="00EF259D" w:rsidRDefault="00BD2605" w:rsidP="001A6ED1">
            <w:pPr>
              <w:autoSpaceDE w:val="0"/>
              <w:autoSpaceDN w:val="0"/>
              <w:adjustRightInd w:val="0"/>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3. Απλά αντίγραφα ιδιωτικών εγγράφων</w:t>
            </w:r>
          </w:p>
          <w:p w14:paraId="1DB808A5" w14:textId="77777777" w:rsidR="00BD2605" w:rsidRPr="00EF259D" w:rsidRDefault="00BD2605" w:rsidP="001A6ED1">
            <w:pPr>
              <w:autoSpaceDE w:val="0"/>
              <w:autoSpaceDN w:val="0"/>
              <w:adjustRightInd w:val="0"/>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Γίνονται υποχρεωτικά αποδεκτά ευκρινή φωτοαντίγραφα από αντίγραφα ιδιωτικών εγγράφων τα οποία έχουν επικυρωθεί από δικηγόρο, σύμφωνα με τα οριζόμενα στο άρθρο 36 παρ. 2 β) του Κώδικα  Δικηγόρων (Ν 4194/2013), καθώς και ευκρινή φωτοαντίγραφα από τα πρωτότυπα όσων ιδιωτικών εγγράφων φέρουν θεώρηση από υπηρεσίες και φορείς της περίπτωσης α' της παρ. 2 του άρθρου 1 του νόμου 4250/2014.</w:t>
            </w:r>
          </w:p>
          <w:p w14:paraId="38305B7D" w14:textId="77777777" w:rsidR="00BD2605" w:rsidRPr="00EF259D" w:rsidRDefault="00BD2605" w:rsidP="001A6ED1">
            <w:pPr>
              <w:autoSpaceDE w:val="0"/>
              <w:autoSpaceDN w:val="0"/>
              <w:adjustRightInd w:val="0"/>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4. Πρωτότυπα έγγραφα και επικυρωμένα αντίγραφα</w:t>
            </w:r>
          </w:p>
          <w:p w14:paraId="32329112" w14:textId="77777777" w:rsidR="00BD2605" w:rsidRPr="00EF259D" w:rsidRDefault="00BD2605" w:rsidP="001A6ED1">
            <w:pPr>
              <w:autoSpaceDE w:val="0"/>
              <w:autoSpaceDN w:val="0"/>
              <w:adjustRightInd w:val="0"/>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Γίνονται υποχρεωτικά αποδεκτά και πρωτότυπα ή νομίμως επικυρωμένα αντίγραφα των δικαιολογητικών εγγράφων, εφόσον υποβληθούν από τους διαγωνιζόμενους.</w:t>
            </w:r>
          </w:p>
          <w:p w14:paraId="58F41E07" w14:textId="77777777" w:rsidR="00BD2605" w:rsidRPr="00EF259D" w:rsidRDefault="00BD2605" w:rsidP="001A6ED1">
            <w:pPr>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Ειδικότερα, όλα τα δημόσια έγγραφα που αφορούν αλλοδαπούς οικονομικούς φορείς και που θα κατατεθούν από τους προσφέροντες στην παρούσα διαδικασία, θα είναι νόμιμα επικυρωμένα, και η μετάφραση των εν λόγω εγγράφων μπορεί να γίνει είτε από τη μεταφραστική υπηρεσία του ΥΠ.ΕΞ., είτε από το αρμόδιο προξενείο, είτε από δικηγόρο κατά την έννοια των άρθρων 454 του Κ.Πολ.Δ. και 53 του Κώδικα περί Δικηγόρων, είτε από ορκωτό μεταφραστή της χώρας προέλευσης, αν υφίσταται στη χώρα αυτή τέτοια υπηρεσία.</w:t>
            </w:r>
          </w:p>
          <w:p w14:paraId="2830DF1E" w14:textId="77777777" w:rsidR="00BD2605" w:rsidRPr="00EF259D" w:rsidRDefault="00BD2605" w:rsidP="001A6ED1">
            <w:pPr>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lang w:eastAsia="en-US"/>
              </w:rPr>
              <w:t>Επιτρέπεται αντίστοιχα η κατάθεση οιουδήποτε δημόσιου εγγράφου και δικαιολογητικού που αφορά αλλοδαπή Επιχείρηση με τη μορφή επικυρωμένης φωτοτυπίας προερχόμενης είτε από το νόμιμο επικυρωμένο έγγραφο από το αρμόδιο Προξενείο της χώρας του προσφέροντος, είτε από το πρωτότυπο έγγραφο με την σφραγίδα ‘’</w:t>
            </w:r>
            <w:r w:rsidRPr="00531C56">
              <w:rPr>
                <w:rFonts w:ascii="Palatino Linotype" w:eastAsia="Arial" w:hAnsi="Palatino Linotype" w:cs="Arial"/>
                <w:w w:val="95"/>
                <w:sz w:val="19"/>
                <w:szCs w:val="19"/>
                <w:lang w:val="en-US" w:eastAsia="en-US"/>
              </w:rPr>
              <w:t>Apostile</w:t>
            </w:r>
            <w:r w:rsidRPr="00EF259D">
              <w:rPr>
                <w:rFonts w:ascii="Palatino Linotype" w:eastAsia="Arial" w:hAnsi="Palatino Linotype" w:cs="Arial"/>
                <w:w w:val="95"/>
                <w:sz w:val="19"/>
                <w:szCs w:val="19"/>
                <w:lang w:eastAsia="en-US"/>
              </w:rPr>
              <w:t>” σύμφωνα με την συνθήκη της Χάγης της 05-10-61. Η επικύρωση αυτή πρέπει να έχει γίνει από δικηγόρο κατά την έννοια των άρθρων 454 του Κ.Π.Δ. και 53 του Κώδικα περί Δικηγόρων.</w:t>
            </w:r>
          </w:p>
          <w:p w14:paraId="75EC3CF0" w14:textId="77777777" w:rsidR="00BD2605" w:rsidRDefault="00BD2605" w:rsidP="001A6ED1">
            <w:pPr>
              <w:jc w:val="both"/>
              <w:rPr>
                <w:rFonts w:ascii="Palatino Linotype" w:eastAsia="Arial" w:hAnsi="Palatino Linotype" w:cs="Arial"/>
                <w:w w:val="95"/>
                <w:sz w:val="19"/>
                <w:szCs w:val="19"/>
                <w:lang w:eastAsia="en-US"/>
              </w:rPr>
            </w:pPr>
            <w:r w:rsidRPr="00EF259D">
              <w:rPr>
                <w:rFonts w:ascii="Palatino Linotype" w:eastAsia="Arial" w:hAnsi="Palatino Linotype" w:cs="Arial"/>
                <w:w w:val="95"/>
                <w:sz w:val="19"/>
                <w:szCs w:val="19"/>
              </w:rPr>
              <w:t>Κάθε μορφής επικοινωνία με την αναθέτουσα αρχή, καθώς και μεταξύ αυτής και του αναδόχου, θα γίνονται υποχρεωτικά στην ελληνική γλώσσα.</w:t>
            </w:r>
          </w:p>
          <w:p w14:paraId="02EAC87D" w14:textId="77777777" w:rsidR="00BD2605" w:rsidRPr="0006023A" w:rsidRDefault="00BD2605" w:rsidP="001A6ED1">
            <w:pPr>
              <w:pStyle w:val="a5"/>
              <w:tabs>
                <w:tab w:val="left" w:pos="462"/>
              </w:tabs>
              <w:spacing w:line="250" w:lineRule="exact"/>
              <w:ind w:left="0"/>
              <w:jc w:val="both"/>
              <w:rPr>
                <w:rFonts w:ascii="Palatino Linotype" w:eastAsia="Arial" w:hAnsi="Palatino Linotype" w:cs="Arial"/>
                <w:spacing w:val="-1"/>
                <w:w w:val="95"/>
                <w:sz w:val="19"/>
                <w:szCs w:val="19"/>
              </w:rPr>
            </w:pPr>
          </w:p>
        </w:tc>
      </w:tr>
      <w:tr w:rsidR="00BD2605" w:rsidRPr="0006023A" w14:paraId="1C9FC094" w14:textId="77777777" w:rsidTr="001A6ED1">
        <w:trPr>
          <w:trHeight w:val="331"/>
          <w:jc w:val="center"/>
        </w:trPr>
        <w:tc>
          <w:tcPr>
            <w:tcW w:w="2702" w:type="dxa"/>
            <w:shd w:val="clear" w:color="auto" w:fill="D9D9D9" w:themeFill="background1" w:themeFillShade="D9"/>
            <w:vAlign w:val="center"/>
          </w:tcPr>
          <w:p w14:paraId="78BBCAD3" w14:textId="77777777" w:rsidR="00BD2605" w:rsidRPr="003A2D60" w:rsidRDefault="00BD2605" w:rsidP="001A6ED1">
            <w:pPr>
              <w:spacing w:line="276" w:lineRule="auto"/>
              <w:jc w:val="both"/>
              <w:rPr>
                <w:rFonts w:ascii="Palatino Linotype" w:eastAsia="Arial" w:hAnsi="Palatino Linotype" w:cs="Arial"/>
                <w:b/>
                <w:spacing w:val="1"/>
                <w:w w:val="95"/>
                <w:sz w:val="19"/>
                <w:szCs w:val="19"/>
                <w:lang w:eastAsia="en-US"/>
              </w:rPr>
            </w:pPr>
            <w:r w:rsidRPr="003A2D60">
              <w:rPr>
                <w:rFonts w:ascii="Palatino Linotype" w:eastAsia="Arial" w:hAnsi="Palatino Linotype" w:cs="Arial"/>
                <w:b/>
                <w:spacing w:val="1"/>
                <w:w w:val="95"/>
                <w:sz w:val="19"/>
                <w:szCs w:val="19"/>
                <w:lang w:eastAsia="en-US"/>
              </w:rPr>
              <w:lastRenderedPageBreak/>
              <w:t>Κωδικοί CPV</w:t>
            </w:r>
          </w:p>
        </w:tc>
        <w:tc>
          <w:tcPr>
            <w:tcW w:w="7152" w:type="dxa"/>
            <w:vAlign w:val="center"/>
          </w:tcPr>
          <w:p w14:paraId="5760FB39" w14:textId="77777777" w:rsidR="00BD2605" w:rsidRPr="008C54AA" w:rsidRDefault="00BD2605" w:rsidP="00BD2605">
            <w:pPr>
              <w:pStyle w:val="Default"/>
              <w:numPr>
                <w:ilvl w:val="0"/>
                <w:numId w:val="45"/>
              </w:numPr>
              <w:spacing w:before="120" w:after="120"/>
              <w:ind w:left="477" w:hanging="284"/>
              <w:jc w:val="both"/>
              <w:rPr>
                <w:rFonts w:eastAsia="Arial" w:cs="Arial"/>
                <w:strike/>
                <w:color w:val="FF0000"/>
                <w:w w:val="95"/>
                <w:sz w:val="19"/>
                <w:szCs w:val="19"/>
              </w:rPr>
            </w:pPr>
            <w:r w:rsidRPr="007E3CC8">
              <w:rPr>
                <w:rFonts w:eastAsia="Arial" w:cs="Arial"/>
                <w:b/>
                <w:w w:val="95"/>
                <w:sz w:val="19"/>
                <w:szCs w:val="19"/>
              </w:rPr>
              <w:t>Τμήμα 1</w:t>
            </w:r>
            <w:r w:rsidRPr="007E3CC8">
              <w:rPr>
                <w:rFonts w:eastAsia="Arial" w:cs="Arial"/>
                <w:w w:val="95"/>
                <w:sz w:val="19"/>
                <w:szCs w:val="19"/>
              </w:rPr>
              <w:t xml:space="preserve">: Παροχή </w:t>
            </w:r>
            <w:r w:rsidRPr="008C54AA">
              <w:rPr>
                <w:rFonts w:eastAsia="Arial" w:cs="Arial"/>
                <w:w w:val="95"/>
                <w:sz w:val="19"/>
                <w:szCs w:val="19"/>
              </w:rPr>
              <w:t xml:space="preserve">Υπηρεσιών Ιατρού Εργασίας, CPV: 85121000-3-Ιατρικές υπηρεσίες </w:t>
            </w:r>
          </w:p>
          <w:p w14:paraId="3E92B111" w14:textId="1D8FBAB3" w:rsidR="00BD2605" w:rsidRPr="00EA70F9" w:rsidRDefault="00BD2605" w:rsidP="00BD2605">
            <w:pPr>
              <w:pStyle w:val="Default"/>
              <w:numPr>
                <w:ilvl w:val="0"/>
                <w:numId w:val="45"/>
              </w:numPr>
              <w:spacing w:before="120" w:after="120"/>
              <w:ind w:left="477" w:hanging="284"/>
              <w:jc w:val="both"/>
              <w:rPr>
                <w:rFonts w:eastAsia="Arial" w:cs="Arial"/>
                <w:color w:val="auto"/>
                <w:spacing w:val="1"/>
                <w:w w:val="95"/>
                <w:sz w:val="19"/>
                <w:szCs w:val="19"/>
                <w:lang w:eastAsia="en-US"/>
              </w:rPr>
            </w:pPr>
            <w:r w:rsidRPr="008C54AA">
              <w:rPr>
                <w:rFonts w:eastAsia="Arial" w:cs="Arial"/>
                <w:b/>
                <w:color w:val="auto"/>
                <w:w w:val="95"/>
                <w:sz w:val="19"/>
                <w:szCs w:val="19"/>
                <w:lang w:eastAsia="en-US"/>
              </w:rPr>
              <w:lastRenderedPageBreak/>
              <w:t xml:space="preserve">Τμήμα </w:t>
            </w:r>
            <w:r w:rsidRPr="008C54AA">
              <w:rPr>
                <w:rFonts w:eastAsia="Arial" w:cs="Arial"/>
                <w:b/>
                <w:w w:val="95"/>
                <w:sz w:val="19"/>
                <w:szCs w:val="19"/>
              </w:rPr>
              <w:t>2</w:t>
            </w:r>
            <w:r w:rsidRPr="008C54AA">
              <w:rPr>
                <w:rFonts w:eastAsia="Arial" w:cs="Arial"/>
                <w:w w:val="95"/>
                <w:sz w:val="19"/>
                <w:szCs w:val="19"/>
              </w:rPr>
              <w:t xml:space="preserve">: </w:t>
            </w:r>
            <w:r w:rsidRPr="008C54AA">
              <w:rPr>
                <w:rFonts w:eastAsia="Arial" w:cs="Arial"/>
                <w:color w:val="auto"/>
                <w:w w:val="95"/>
                <w:sz w:val="19"/>
                <w:szCs w:val="19"/>
                <w:lang w:eastAsia="en-US"/>
              </w:rPr>
              <w:t>Παροχή υπηρεσιών Τεχνικού Ασφαλείας, CPV: 71631300-</w:t>
            </w:r>
            <w:r w:rsidR="00E620E7">
              <w:rPr>
                <w:rFonts w:eastAsia="Arial" w:cs="Arial"/>
                <w:color w:val="auto"/>
                <w:w w:val="95"/>
                <w:sz w:val="19"/>
                <w:szCs w:val="19"/>
                <w:lang w:eastAsia="en-US"/>
              </w:rPr>
              <w:t>0</w:t>
            </w:r>
            <w:r w:rsidRPr="008C54AA">
              <w:rPr>
                <w:rFonts w:eastAsia="Arial" w:cs="Arial"/>
                <w:color w:val="auto"/>
                <w:w w:val="95"/>
                <w:sz w:val="19"/>
                <w:szCs w:val="19"/>
                <w:lang w:eastAsia="en-US"/>
              </w:rPr>
              <w:t xml:space="preserve">-Υπηρεσίες τεχνικής επιθεώρησης </w:t>
            </w:r>
          </w:p>
        </w:tc>
      </w:tr>
      <w:tr w:rsidR="00BD2605" w:rsidRPr="0006023A" w14:paraId="1F98336D" w14:textId="77777777" w:rsidTr="001A6ED1">
        <w:trPr>
          <w:jc w:val="center"/>
        </w:trPr>
        <w:tc>
          <w:tcPr>
            <w:tcW w:w="2702" w:type="dxa"/>
            <w:shd w:val="clear" w:color="auto" w:fill="D9D9D9" w:themeFill="background1" w:themeFillShade="D9"/>
            <w:vAlign w:val="center"/>
          </w:tcPr>
          <w:p w14:paraId="37ABBAB8" w14:textId="77777777" w:rsidR="00BD2605" w:rsidRPr="0006023A" w:rsidRDefault="00BD2605" w:rsidP="001A6ED1">
            <w:pPr>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lastRenderedPageBreak/>
              <w:t>Τιμή</w:t>
            </w:r>
          </w:p>
        </w:tc>
        <w:tc>
          <w:tcPr>
            <w:tcW w:w="7152" w:type="dxa"/>
            <w:vAlign w:val="center"/>
          </w:tcPr>
          <w:p w14:paraId="5226ED39" w14:textId="77777777" w:rsidR="00BD2605" w:rsidRPr="008C54AA" w:rsidRDefault="00BD2605" w:rsidP="001A6ED1">
            <w:pPr>
              <w:pStyle w:val="TableParagraph"/>
              <w:spacing w:line="246" w:lineRule="exact"/>
              <w:jc w:val="both"/>
              <w:rPr>
                <w:rFonts w:ascii="Palatino Linotype" w:eastAsia="Arial" w:hAnsi="Palatino Linotype" w:cs="Arial"/>
                <w:spacing w:val="1"/>
                <w:w w:val="95"/>
                <w:sz w:val="19"/>
                <w:szCs w:val="19"/>
                <w:lang w:val="el-GR"/>
              </w:rPr>
            </w:pPr>
            <w:r w:rsidRPr="008C54AA">
              <w:rPr>
                <w:rFonts w:ascii="Palatino Linotype" w:eastAsia="Arial" w:hAnsi="Palatino Linotype" w:cs="Arial"/>
                <w:spacing w:val="1"/>
                <w:w w:val="95"/>
                <w:sz w:val="19"/>
                <w:szCs w:val="19"/>
                <w:lang w:val="el-GR"/>
              </w:rPr>
              <w:t>Στην τιμή συμπεριλαμβάνονται οι παρακάτω κρατήσεις, ο παρακρατούμενος φόρος και κάθε άλλη νόμιμη επιβάρυνση:</w:t>
            </w:r>
          </w:p>
          <w:p w14:paraId="3A678F61" w14:textId="4A6A2E4D" w:rsidR="00BD2605" w:rsidRPr="008C54AA" w:rsidRDefault="00BD2605" w:rsidP="001A6ED1">
            <w:pPr>
              <w:jc w:val="both"/>
              <w:rPr>
                <w:rFonts w:ascii="Palatino Linotype" w:eastAsia="Arial" w:hAnsi="Palatino Linotype" w:cs="Arial"/>
                <w:spacing w:val="1"/>
                <w:w w:val="95"/>
                <w:sz w:val="19"/>
                <w:szCs w:val="19"/>
                <w:lang w:eastAsia="en-US"/>
              </w:rPr>
            </w:pPr>
            <w:r w:rsidRPr="008C54AA">
              <w:rPr>
                <w:rFonts w:ascii="Palatino Linotype" w:eastAsia="Arial" w:hAnsi="Palatino Linotype" w:cs="Arial"/>
                <w:spacing w:val="1"/>
                <w:w w:val="95"/>
                <w:sz w:val="19"/>
                <w:szCs w:val="19"/>
                <w:lang w:eastAsia="en-US"/>
              </w:rPr>
              <w:t>α) Κράτηση 0,</w:t>
            </w:r>
            <w:r w:rsidR="008E62A7">
              <w:rPr>
                <w:rFonts w:ascii="Palatino Linotype" w:eastAsia="Arial" w:hAnsi="Palatino Linotype" w:cs="Arial"/>
                <w:spacing w:val="1"/>
                <w:w w:val="95"/>
                <w:sz w:val="19"/>
                <w:szCs w:val="19"/>
                <w:lang w:eastAsia="en-US"/>
              </w:rPr>
              <w:t>10</w:t>
            </w:r>
            <w:r w:rsidRPr="008C54AA">
              <w:rPr>
                <w:rFonts w:ascii="Palatino Linotype" w:eastAsia="Arial" w:hAnsi="Palatino Linotype" w:cs="Arial"/>
                <w:spacing w:val="1"/>
                <w:w w:val="95"/>
                <w:sz w:val="19"/>
                <w:szCs w:val="19"/>
                <w:lang w:eastAsia="en-US"/>
              </w:rPr>
              <w:t>%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14:paraId="05B0EDC7" w14:textId="77777777" w:rsidR="00BD2605" w:rsidRPr="008C54AA" w:rsidRDefault="00BD2605" w:rsidP="001A6ED1">
            <w:pPr>
              <w:jc w:val="both"/>
              <w:rPr>
                <w:rFonts w:ascii="Palatino Linotype" w:eastAsia="Arial" w:hAnsi="Palatino Linotype" w:cs="Arial"/>
                <w:spacing w:val="1"/>
                <w:w w:val="95"/>
                <w:sz w:val="19"/>
                <w:szCs w:val="19"/>
                <w:lang w:eastAsia="en-US"/>
              </w:rPr>
            </w:pPr>
            <w:r w:rsidRPr="008C54AA">
              <w:rPr>
                <w:rFonts w:ascii="Palatino Linotype" w:eastAsia="Arial" w:hAnsi="Palatino Linotype" w:cs="Arial"/>
                <w:spacing w:val="1"/>
                <w:w w:val="95"/>
                <w:sz w:val="19"/>
                <w:szCs w:val="19"/>
                <w:lang w:eastAsia="en-US"/>
              </w:rPr>
              <w:t>Οι υπέρ τρίτων κρατήσεις υπόκεινται στο εκάστοτε ισχύον αναλογικό τέλος χαρτοσήμου 3% και στην επ’ αυτού εισφορά υπέρ ΟΓΑ 20%.</w:t>
            </w:r>
          </w:p>
          <w:p w14:paraId="6F9E9F97" w14:textId="3A207CF5" w:rsidR="00BD2605" w:rsidRPr="008C54AA" w:rsidRDefault="00682A1A" w:rsidP="001A6ED1">
            <w:pPr>
              <w:jc w:val="both"/>
              <w:rPr>
                <w:rFonts w:ascii="Palatino Linotype" w:eastAsia="Arial" w:hAnsi="Palatino Linotype" w:cs="Arial"/>
                <w:spacing w:val="1"/>
                <w:w w:val="95"/>
                <w:sz w:val="19"/>
                <w:szCs w:val="19"/>
                <w:lang w:eastAsia="en-US"/>
              </w:rPr>
            </w:pPr>
            <w:r>
              <w:rPr>
                <w:rFonts w:ascii="Palatino Linotype" w:eastAsia="Arial" w:hAnsi="Palatino Linotype" w:cs="Arial"/>
                <w:spacing w:val="1"/>
                <w:w w:val="95"/>
                <w:sz w:val="19"/>
                <w:szCs w:val="19"/>
                <w:lang w:eastAsia="en-US"/>
              </w:rPr>
              <w:t>β</w:t>
            </w:r>
            <w:r w:rsidR="00BD2605" w:rsidRPr="008C54AA">
              <w:rPr>
                <w:rFonts w:ascii="Palatino Linotype" w:eastAsia="Arial" w:hAnsi="Palatino Linotype" w:cs="Arial"/>
                <w:spacing w:val="1"/>
                <w:w w:val="95"/>
                <w:sz w:val="19"/>
                <w:szCs w:val="19"/>
                <w:lang w:eastAsia="en-US"/>
              </w:rPr>
              <w:t>) Με κάθε πληρωμή θα γίνεται η προβλεπόμενη από την κείμενη νομοθεσία παρακράτηση φόρου εισοδήματος επί του καθαρού ποσού.</w:t>
            </w:r>
          </w:p>
          <w:p w14:paraId="335D5BD1" w14:textId="77777777" w:rsidR="00BD2605" w:rsidRPr="008C54AA" w:rsidRDefault="00BD2605" w:rsidP="001A6ED1">
            <w:pPr>
              <w:pStyle w:val="TableParagraph"/>
              <w:spacing w:line="246" w:lineRule="exact"/>
              <w:jc w:val="both"/>
              <w:rPr>
                <w:rFonts w:ascii="Palatino Linotype" w:eastAsia="Arial" w:hAnsi="Palatino Linotype" w:cs="Arial"/>
                <w:spacing w:val="1"/>
                <w:w w:val="95"/>
                <w:sz w:val="19"/>
                <w:szCs w:val="19"/>
                <w:lang w:val="el-GR"/>
              </w:rPr>
            </w:pPr>
          </w:p>
        </w:tc>
      </w:tr>
      <w:tr w:rsidR="00BD2605" w:rsidRPr="0006023A" w14:paraId="3E64CD8F" w14:textId="77777777" w:rsidTr="001A6ED1">
        <w:trPr>
          <w:jc w:val="center"/>
        </w:trPr>
        <w:tc>
          <w:tcPr>
            <w:tcW w:w="2702" w:type="dxa"/>
            <w:shd w:val="clear" w:color="auto" w:fill="D9D9D9" w:themeFill="background1" w:themeFillShade="D9"/>
            <w:vAlign w:val="center"/>
          </w:tcPr>
          <w:p w14:paraId="2CF98F8D" w14:textId="77777777" w:rsidR="00BD2605" w:rsidRPr="0006023A" w:rsidRDefault="00BD2605" w:rsidP="001A6ED1">
            <w:pPr>
              <w:spacing w:line="276" w:lineRule="auto"/>
              <w:jc w:val="both"/>
              <w:rPr>
                <w:rFonts w:ascii="Palatino Linotype" w:eastAsia="Arial" w:hAnsi="Palatino Linotype" w:cs="Arial"/>
                <w:b/>
                <w:spacing w:val="-1"/>
                <w:w w:val="95"/>
                <w:sz w:val="19"/>
                <w:szCs w:val="19"/>
                <w:lang w:eastAsia="en-US"/>
              </w:rPr>
            </w:pPr>
            <w:r w:rsidRPr="0006023A">
              <w:rPr>
                <w:rFonts w:ascii="Palatino Linotype" w:eastAsia="Arial" w:hAnsi="Palatino Linotype" w:cs="Arial"/>
                <w:b/>
                <w:spacing w:val="-1"/>
                <w:w w:val="95"/>
                <w:sz w:val="19"/>
                <w:szCs w:val="19"/>
                <w:lang w:eastAsia="en-US"/>
              </w:rPr>
              <w:t>Νόμισμα</w:t>
            </w:r>
          </w:p>
        </w:tc>
        <w:tc>
          <w:tcPr>
            <w:tcW w:w="7152" w:type="dxa"/>
            <w:vAlign w:val="center"/>
          </w:tcPr>
          <w:p w14:paraId="7D04DB7A" w14:textId="77777777" w:rsidR="00BD2605" w:rsidRPr="0006023A" w:rsidRDefault="00BD2605" w:rsidP="001A6ED1">
            <w:pPr>
              <w:spacing w:line="276" w:lineRule="auto"/>
              <w:jc w:val="both"/>
              <w:rPr>
                <w:rFonts w:ascii="Palatino Linotype" w:eastAsia="Arial" w:hAnsi="Palatino Linotype" w:cs="Arial"/>
                <w:spacing w:val="-1"/>
                <w:w w:val="95"/>
                <w:sz w:val="19"/>
                <w:szCs w:val="19"/>
                <w:lang w:eastAsia="en-US"/>
              </w:rPr>
            </w:pPr>
            <w:r w:rsidRPr="0006023A">
              <w:rPr>
                <w:rFonts w:ascii="Palatino Linotype" w:eastAsia="Arial" w:hAnsi="Palatino Linotype" w:cs="Arial"/>
                <w:spacing w:val="-1"/>
                <w:w w:val="95"/>
                <w:sz w:val="19"/>
                <w:szCs w:val="19"/>
                <w:lang w:eastAsia="en-US"/>
              </w:rPr>
              <w:t>Ευρώ (€)</w:t>
            </w:r>
          </w:p>
        </w:tc>
      </w:tr>
      <w:tr w:rsidR="00BD2605" w:rsidRPr="0006023A" w14:paraId="5ECF154D" w14:textId="77777777" w:rsidTr="001A6ED1">
        <w:trPr>
          <w:jc w:val="center"/>
        </w:trPr>
        <w:tc>
          <w:tcPr>
            <w:tcW w:w="2702" w:type="dxa"/>
            <w:shd w:val="clear" w:color="auto" w:fill="D9D9D9" w:themeFill="background1" w:themeFillShade="D9"/>
            <w:vAlign w:val="center"/>
          </w:tcPr>
          <w:p w14:paraId="3C2EB2B4" w14:textId="77777777" w:rsidR="00BD2605" w:rsidRPr="0006023A" w:rsidRDefault="00BD2605" w:rsidP="001A6ED1">
            <w:pPr>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Διενέργεια Διαγωνισμού</w:t>
            </w:r>
          </w:p>
        </w:tc>
        <w:tc>
          <w:tcPr>
            <w:tcW w:w="7152" w:type="dxa"/>
            <w:vAlign w:val="center"/>
          </w:tcPr>
          <w:p w14:paraId="668A6F5E" w14:textId="2DE79DBE" w:rsidR="00BD2605" w:rsidRPr="00AF255D" w:rsidRDefault="00BD2605" w:rsidP="00BD2605">
            <w:pPr>
              <w:pStyle w:val="a5"/>
              <w:widowControl w:val="0"/>
              <w:numPr>
                <w:ilvl w:val="0"/>
                <w:numId w:val="36"/>
              </w:numPr>
              <w:tabs>
                <w:tab w:val="left" w:pos="462"/>
                <w:tab w:val="left" w:pos="2166"/>
                <w:tab w:val="left" w:pos="2523"/>
                <w:tab w:val="left" w:pos="3390"/>
                <w:tab w:val="left" w:pos="4388"/>
                <w:tab w:val="left" w:pos="5686"/>
                <w:tab w:val="left" w:pos="6044"/>
                <w:tab w:val="left" w:pos="7042"/>
              </w:tabs>
              <w:spacing w:line="254" w:lineRule="exact"/>
              <w:ind w:left="0"/>
              <w:jc w:val="both"/>
              <w:rPr>
                <w:rFonts w:ascii="Palatino Linotype" w:eastAsia="Arial" w:hAnsi="Palatino Linotype" w:cs="Arial"/>
                <w:spacing w:val="-3"/>
                <w:w w:val="95"/>
                <w:sz w:val="19"/>
                <w:szCs w:val="19"/>
                <w:lang w:eastAsia="ar-SA"/>
              </w:rPr>
            </w:pPr>
            <w:r w:rsidRPr="00AF255D">
              <w:rPr>
                <w:rFonts w:ascii="Palatino Linotype" w:eastAsia="Arial" w:hAnsi="Palatino Linotype" w:cs="Arial"/>
                <w:spacing w:val="-3"/>
                <w:w w:val="95"/>
                <w:sz w:val="19"/>
                <w:szCs w:val="19"/>
                <w:lang w:eastAsia="ar-SA"/>
              </w:rPr>
              <w:t>Αποσφραγίζεται ο κυρίως φάκελος προσφοράς, ο φάκελος των</w:t>
            </w:r>
            <w:r>
              <w:rPr>
                <w:rFonts w:ascii="Palatino Linotype" w:eastAsia="Arial" w:hAnsi="Palatino Linotype" w:cs="Arial"/>
                <w:spacing w:val="-3"/>
                <w:w w:val="95"/>
                <w:sz w:val="19"/>
                <w:szCs w:val="19"/>
                <w:lang w:eastAsia="ar-SA"/>
              </w:rPr>
              <w:t xml:space="preserve"> </w:t>
            </w:r>
            <w:r w:rsidRPr="00AF255D">
              <w:rPr>
                <w:rFonts w:ascii="Palatino Linotype" w:eastAsia="Arial" w:hAnsi="Palatino Linotype" w:cs="Arial"/>
                <w:spacing w:val="-3"/>
                <w:w w:val="95"/>
                <w:sz w:val="19"/>
                <w:szCs w:val="19"/>
                <w:lang w:eastAsia="ar-SA"/>
              </w:rPr>
              <w:t xml:space="preserve">δικαιολογητικών συμμετοχής καθώς και ο φάκελος της τεχνικής προσφοράς, εφόσον  προβλέπεται  από  την  παρούσα  </w:t>
            </w:r>
            <w:r w:rsidR="009819EA">
              <w:rPr>
                <w:rFonts w:ascii="Palatino Linotype" w:eastAsia="Arial" w:hAnsi="Palatino Linotype" w:cs="Arial"/>
                <w:spacing w:val="-3"/>
                <w:w w:val="95"/>
                <w:sz w:val="19"/>
                <w:szCs w:val="19"/>
                <w:lang w:eastAsia="ar-SA"/>
              </w:rPr>
              <w:t>πρόσκληση</w:t>
            </w:r>
            <w:r w:rsidRPr="00AF255D">
              <w:rPr>
                <w:rFonts w:ascii="Palatino Linotype" w:eastAsia="Arial" w:hAnsi="Palatino Linotype" w:cs="Arial"/>
                <w:spacing w:val="-3"/>
                <w:w w:val="95"/>
                <w:sz w:val="19"/>
                <w:szCs w:val="19"/>
                <w:lang w:eastAsia="ar-SA"/>
              </w:rPr>
              <w:t xml:space="preserve">, μονογράφονται από το αρμόδιο όργανο όλα τα δικαιολογητικά που υποβάλλονται κατά το στάδιο αυτό και η τεχνική προσφορά ανά φύλλο. Στη συνέχεια το αρμόδιο όργανο ελέγχει την πληρότητα των δικαιολογητικών συμμετοχής και αξιολογεί τις τεχνικές προσφορές σύμφωνα µε τους όρους της παρούσας </w:t>
            </w:r>
            <w:r w:rsidR="009819EA" w:rsidRPr="009819EA">
              <w:rPr>
                <w:rFonts w:ascii="Palatino Linotype" w:eastAsia="Arial" w:hAnsi="Palatino Linotype" w:cs="Arial"/>
                <w:spacing w:val="-3"/>
                <w:w w:val="95"/>
                <w:sz w:val="19"/>
                <w:szCs w:val="19"/>
                <w:lang w:eastAsia="ar-SA"/>
              </w:rPr>
              <w:t>πρόσκληση</w:t>
            </w:r>
            <w:r w:rsidR="009819EA">
              <w:rPr>
                <w:rFonts w:ascii="Palatino Linotype" w:eastAsia="Arial" w:hAnsi="Palatino Linotype" w:cs="Arial"/>
                <w:spacing w:val="-3"/>
                <w:w w:val="95"/>
                <w:sz w:val="19"/>
                <w:szCs w:val="19"/>
                <w:lang w:eastAsia="ar-SA"/>
              </w:rPr>
              <w:t>ς</w:t>
            </w:r>
            <w:r>
              <w:rPr>
                <w:rFonts w:ascii="Palatino Linotype" w:eastAsia="Arial" w:hAnsi="Palatino Linotype" w:cs="Arial"/>
                <w:spacing w:val="-3"/>
                <w:w w:val="95"/>
                <w:sz w:val="19"/>
                <w:szCs w:val="19"/>
                <w:lang w:eastAsia="ar-SA"/>
              </w:rPr>
              <w:t xml:space="preserve">. </w:t>
            </w:r>
            <w:r w:rsidRPr="00AF255D">
              <w:rPr>
                <w:rFonts w:ascii="Palatino Linotype" w:eastAsia="Arial" w:hAnsi="Palatino Linotype" w:cs="Arial"/>
                <w:spacing w:val="-3"/>
                <w:w w:val="95"/>
                <w:sz w:val="19"/>
                <w:szCs w:val="19"/>
                <w:lang w:eastAsia="ar-SA"/>
              </w:rPr>
              <w:t>Κατόπιν συντάσσει πρακτικό στο οποίο καταχωρεί όσους υπέβαλαν προσφορές, τα αποτελέσματα του ελέγχου των δικαιολογητικών συμμετοχής και της αξιολόγησης των τεχνικών προσφορών, καθώς και τους λόγους τυχόν απόρριψης συμμετεχόντων από τη συνέχεια του διαγωνισμού.</w:t>
            </w:r>
          </w:p>
          <w:p w14:paraId="67DF4A07" w14:textId="77777777" w:rsidR="00BD2605" w:rsidRPr="00AF255D" w:rsidRDefault="00BD2605" w:rsidP="00BD2605">
            <w:pPr>
              <w:pStyle w:val="a5"/>
              <w:widowControl w:val="0"/>
              <w:numPr>
                <w:ilvl w:val="0"/>
                <w:numId w:val="36"/>
              </w:numPr>
              <w:tabs>
                <w:tab w:val="left" w:pos="462"/>
              </w:tabs>
              <w:spacing w:line="252" w:lineRule="exact"/>
              <w:ind w:left="0"/>
              <w:jc w:val="both"/>
              <w:rPr>
                <w:rFonts w:ascii="Palatino Linotype" w:eastAsia="Arial" w:hAnsi="Palatino Linotype" w:cs="Arial"/>
                <w:spacing w:val="-3"/>
                <w:w w:val="95"/>
                <w:sz w:val="19"/>
                <w:szCs w:val="19"/>
                <w:lang w:eastAsia="ar-SA"/>
              </w:rPr>
            </w:pPr>
            <w:r w:rsidRPr="00AF255D">
              <w:rPr>
                <w:rFonts w:ascii="Palatino Linotype" w:eastAsia="Arial" w:hAnsi="Palatino Linotype" w:cs="Arial"/>
                <w:spacing w:val="-3"/>
                <w:w w:val="95"/>
                <w:sz w:val="19"/>
                <w:szCs w:val="19"/>
                <w:lang w:eastAsia="ar-SA"/>
              </w:rPr>
              <w:t>Οι   φάκελοι   των   οικονομικών   προσφορών   δεν αποσφραγίζονται, αλλά μονογράφονται  από το παραπάνω όργανο και τοποθετούνται   σ’  ένα  νέο   φάκελο, ο  οποίος επίσης σφραγίζεται και υπογράφεται από το ίδιο όργανο και φυλάσσεται, προκειμένου να αποσφραγιστεί κατά την κρίση της επιτροπής, είτε ευθύς αμέσως  είτε την</w:t>
            </w:r>
            <w:r w:rsidRPr="00D8085A">
              <w:rPr>
                <w:rFonts w:ascii="Palatino Linotype" w:eastAsia="Arial" w:hAnsi="Palatino Linotype" w:cs="Arial"/>
                <w:spacing w:val="-3"/>
                <w:w w:val="95"/>
                <w:sz w:val="19"/>
                <w:szCs w:val="19"/>
                <w:lang w:eastAsia="ar-SA"/>
              </w:rPr>
              <w:t xml:space="preserve"> </w:t>
            </w:r>
            <w:r w:rsidRPr="00AF255D">
              <w:rPr>
                <w:rFonts w:ascii="Palatino Linotype" w:eastAsia="Arial" w:hAnsi="Palatino Linotype" w:cs="Arial"/>
                <w:spacing w:val="-3"/>
                <w:w w:val="95"/>
                <w:sz w:val="19"/>
                <w:szCs w:val="19"/>
                <w:lang w:eastAsia="ar-SA"/>
              </w:rPr>
              <w:t>ημερομηνία και ώρα που ορίζεται από το αρμόδιο όργανο µε ειδική πρόσκληση αυτών που έλαβαν μέρος στο διαγωνισμό µε σχετική ανακοίνωση που θα τους αποσταλεί.</w:t>
            </w:r>
          </w:p>
          <w:p w14:paraId="7C27E96C" w14:textId="77777777" w:rsidR="00BD2605" w:rsidRPr="0006023A" w:rsidRDefault="00BD2605" w:rsidP="001A6ED1">
            <w:pPr>
              <w:pStyle w:val="TableParagraph"/>
              <w:spacing w:line="252" w:lineRule="exact"/>
              <w:jc w:val="both"/>
              <w:rPr>
                <w:rFonts w:ascii="Palatino Linotype" w:eastAsia="Arial" w:hAnsi="Palatino Linotype" w:cs="Arial"/>
                <w:spacing w:val="-3"/>
                <w:w w:val="95"/>
                <w:sz w:val="19"/>
                <w:szCs w:val="19"/>
                <w:lang w:val="el-GR" w:eastAsia="ar-SA"/>
              </w:rPr>
            </w:pPr>
            <w:r w:rsidRPr="0006023A">
              <w:rPr>
                <w:rFonts w:ascii="Palatino Linotype" w:eastAsia="Arial" w:hAnsi="Palatino Linotype" w:cs="Arial"/>
                <w:spacing w:val="-3"/>
                <w:w w:val="95"/>
                <w:sz w:val="19"/>
                <w:szCs w:val="19"/>
                <w:lang w:val="el-GR" w:eastAsia="ar-SA"/>
              </w:rPr>
              <w:t>Οι φάκελοι των οικονομικών προσφορών, για όσες προσφορές δεν κρίθηκαν κατά την αξιολόγηση των τεχνικών και λοιπών στοιχείων αποδεκτές, δεν αποσφραγίζονται, αλλά επιστρέφονται μετά την ολοκλήρωση τ</w:t>
            </w:r>
            <w:r>
              <w:rPr>
                <w:rFonts w:ascii="Palatino Linotype" w:eastAsia="Arial" w:hAnsi="Palatino Linotype" w:cs="Arial"/>
                <w:spacing w:val="-3"/>
                <w:w w:val="95"/>
                <w:sz w:val="19"/>
                <w:szCs w:val="19"/>
                <w:lang w:val="el-GR" w:eastAsia="ar-SA"/>
              </w:rPr>
              <w:t>ης διαδικασίας του διαγωνισμού.</w:t>
            </w:r>
          </w:p>
          <w:p w14:paraId="2232D03E" w14:textId="77777777" w:rsidR="00BD2605" w:rsidRPr="0006023A" w:rsidRDefault="00BD2605" w:rsidP="00BD2605">
            <w:pPr>
              <w:pStyle w:val="a5"/>
              <w:widowControl w:val="0"/>
              <w:numPr>
                <w:ilvl w:val="0"/>
                <w:numId w:val="36"/>
              </w:numPr>
              <w:tabs>
                <w:tab w:val="left" w:pos="462"/>
              </w:tabs>
              <w:spacing w:line="252" w:lineRule="exact"/>
              <w:ind w:left="0"/>
              <w:jc w:val="both"/>
              <w:rPr>
                <w:rFonts w:ascii="Palatino Linotype" w:eastAsia="Arial" w:hAnsi="Palatino Linotype" w:cs="Arial"/>
                <w:spacing w:val="-3"/>
                <w:w w:val="95"/>
                <w:sz w:val="19"/>
                <w:szCs w:val="19"/>
                <w:lang w:eastAsia="ar-SA"/>
              </w:rPr>
            </w:pPr>
            <w:r w:rsidRPr="0006023A">
              <w:rPr>
                <w:rFonts w:ascii="Palatino Linotype" w:eastAsia="Arial" w:hAnsi="Palatino Linotype" w:cs="Arial"/>
                <w:spacing w:val="-3"/>
                <w:w w:val="95"/>
                <w:sz w:val="19"/>
                <w:szCs w:val="19"/>
                <w:lang w:eastAsia="ar-SA"/>
              </w:rPr>
              <w:t>Στη διαδικασία αποσφράγισης των οικονομικών προσφορών η αρμόδια επιτροπή ανακοινώνει  τις τιμές σε  όλους τους συμμετέχοντες των οποίων έγιναν αποδεκτές οι προσφορές και συντάσσει το ανάλογο πρακτικό µε τα σχετικά αποτελέσματα.</w:t>
            </w:r>
          </w:p>
          <w:p w14:paraId="126BA5AE" w14:textId="77777777" w:rsidR="00BD2605" w:rsidRPr="0006023A" w:rsidRDefault="00BD2605" w:rsidP="001A6ED1">
            <w:pPr>
              <w:widowControl w:val="0"/>
              <w:tabs>
                <w:tab w:val="left" w:pos="462"/>
              </w:tabs>
              <w:spacing w:line="220" w:lineRule="auto"/>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Η αποσφράγιση του φακέλου των δικαιολογητικών συμμετοχής, των τεχνικών προσφορών και των οικονομικών προσφορών, μπορούν να γίνουν σε μία δημόσια συνεδρίαση κατά την κρίση της επιτροπής.</w:t>
            </w:r>
          </w:p>
          <w:p w14:paraId="46BFBECE" w14:textId="3359A797" w:rsidR="00BD2605" w:rsidRPr="0006023A" w:rsidRDefault="00BD2605" w:rsidP="001A6ED1">
            <w:pPr>
              <w:pStyle w:val="Default"/>
              <w:jc w:val="both"/>
              <w:rPr>
                <w:rFonts w:eastAsia="Arial" w:cs="Arial"/>
                <w:color w:val="auto"/>
                <w:spacing w:val="-3"/>
                <w:w w:val="95"/>
                <w:sz w:val="19"/>
                <w:szCs w:val="19"/>
                <w:lang w:eastAsia="ar-SA"/>
              </w:rPr>
            </w:pPr>
            <w:r w:rsidRPr="0006023A">
              <w:rPr>
                <w:rFonts w:eastAsia="Arial" w:cs="Arial"/>
                <w:color w:val="auto"/>
                <w:spacing w:val="-3"/>
                <w:w w:val="95"/>
                <w:sz w:val="19"/>
                <w:szCs w:val="19"/>
                <w:lang w:eastAsia="ar-SA"/>
              </w:rPr>
              <w:t>Μετά το πέρας του διαγωνισμού, η αρμόδια επιτροπή υποβάλλει προς το αρμόδιο διοικούν όργανο του Πανεπιστημίου Κρήτης, όλα τα σχετικά έγγραφα, τους φακέλους και τα πρακτικά διενέργειας του</w:t>
            </w:r>
            <w:r w:rsidR="007673E0">
              <w:rPr>
                <w:rFonts w:eastAsia="Arial" w:cs="Arial"/>
                <w:color w:val="auto"/>
                <w:spacing w:val="-3"/>
                <w:w w:val="95"/>
                <w:sz w:val="19"/>
                <w:szCs w:val="19"/>
                <w:lang w:eastAsia="ar-SA"/>
              </w:rPr>
              <w:t>.</w:t>
            </w:r>
          </w:p>
          <w:p w14:paraId="4507C053" w14:textId="77777777" w:rsidR="00BD2605" w:rsidRPr="0006023A" w:rsidRDefault="00BD2605" w:rsidP="001A6ED1">
            <w:pPr>
              <w:pStyle w:val="Default"/>
              <w:jc w:val="both"/>
              <w:rPr>
                <w:rFonts w:eastAsia="Arial" w:cs="Arial"/>
                <w:color w:val="auto"/>
                <w:spacing w:val="-3"/>
                <w:w w:val="95"/>
                <w:sz w:val="19"/>
                <w:szCs w:val="19"/>
                <w:lang w:eastAsia="ar-SA"/>
              </w:rPr>
            </w:pPr>
            <w:r w:rsidRPr="0006023A">
              <w:rPr>
                <w:rFonts w:eastAsia="Arial" w:cs="Arial"/>
                <w:color w:val="auto"/>
                <w:spacing w:val="-3"/>
                <w:w w:val="95"/>
                <w:sz w:val="19"/>
                <w:szCs w:val="19"/>
                <w:lang w:eastAsia="ar-SA"/>
              </w:rPr>
              <w:t>Τα αποτελέσματα της παραπάνω διαδικασίας επικυρώνονται με απόφαση του αποφαινόμενου οργάνου</w:t>
            </w:r>
            <w:r>
              <w:rPr>
                <w:rFonts w:eastAsia="Arial" w:cs="Arial"/>
                <w:color w:val="auto"/>
                <w:spacing w:val="-3"/>
                <w:w w:val="95"/>
                <w:sz w:val="19"/>
                <w:szCs w:val="19"/>
                <w:lang w:eastAsia="ar-SA"/>
              </w:rPr>
              <w:t>.</w:t>
            </w:r>
          </w:p>
          <w:p w14:paraId="556A01AC" w14:textId="77777777" w:rsidR="00BD2605" w:rsidRPr="0006023A" w:rsidRDefault="00BD2605" w:rsidP="001A6ED1">
            <w:pPr>
              <w:pStyle w:val="Default"/>
              <w:jc w:val="both"/>
              <w:rPr>
                <w:rFonts w:eastAsia="Arial" w:cs="Arial"/>
                <w:spacing w:val="-3"/>
                <w:w w:val="95"/>
                <w:sz w:val="19"/>
                <w:szCs w:val="19"/>
                <w:lang w:eastAsia="ar-SA"/>
              </w:rPr>
            </w:pPr>
            <w:r w:rsidRPr="0006023A">
              <w:rPr>
                <w:rFonts w:eastAsia="Arial" w:cs="Arial"/>
                <w:spacing w:val="-3"/>
                <w:w w:val="95"/>
                <w:sz w:val="19"/>
                <w:szCs w:val="19"/>
                <w:lang w:eastAsia="ar-SA"/>
              </w:rPr>
              <w:t>Κατά της ανωτέρω απόφασης χωρεί ένσταση σύμφωνα με το αρ. 127 του ν.4412/16</w:t>
            </w:r>
            <w:r>
              <w:rPr>
                <w:rFonts w:eastAsia="Arial" w:cs="Arial"/>
                <w:spacing w:val="-3"/>
                <w:w w:val="95"/>
                <w:sz w:val="19"/>
                <w:szCs w:val="19"/>
                <w:lang w:eastAsia="ar-SA"/>
              </w:rPr>
              <w:t>.</w:t>
            </w:r>
          </w:p>
        </w:tc>
      </w:tr>
      <w:tr w:rsidR="00BD2605" w:rsidRPr="0006023A" w14:paraId="06D09490" w14:textId="77777777" w:rsidTr="001A6ED1">
        <w:trPr>
          <w:jc w:val="center"/>
        </w:trPr>
        <w:tc>
          <w:tcPr>
            <w:tcW w:w="2702" w:type="dxa"/>
            <w:shd w:val="clear" w:color="auto" w:fill="D9D9D9" w:themeFill="background1" w:themeFillShade="D9"/>
            <w:vAlign w:val="center"/>
          </w:tcPr>
          <w:p w14:paraId="49710171" w14:textId="77777777" w:rsidR="00BD2605" w:rsidRPr="0006023A" w:rsidRDefault="00BD2605" w:rsidP="001A6ED1">
            <w:pPr>
              <w:spacing w:line="276" w:lineRule="auto"/>
              <w:jc w:val="both"/>
              <w:rPr>
                <w:rFonts w:ascii="Palatino Linotype" w:eastAsia="Arial" w:hAnsi="Palatino Linotype" w:cs="Arial"/>
                <w:b/>
                <w:spacing w:val="-3"/>
                <w:w w:val="95"/>
                <w:sz w:val="19"/>
                <w:szCs w:val="19"/>
                <w:lang w:eastAsia="en-US"/>
              </w:rPr>
            </w:pPr>
            <w:r>
              <w:rPr>
                <w:rFonts w:ascii="Palatino Linotype" w:eastAsia="Arial" w:hAnsi="Palatino Linotype" w:cs="Arial"/>
                <w:b/>
                <w:spacing w:val="-3"/>
                <w:w w:val="95"/>
                <w:sz w:val="19"/>
                <w:szCs w:val="19"/>
                <w:lang w:eastAsia="en-US"/>
              </w:rPr>
              <w:t>Λόγοι απόρριψης προσφορών</w:t>
            </w:r>
          </w:p>
        </w:tc>
        <w:tc>
          <w:tcPr>
            <w:tcW w:w="7152" w:type="dxa"/>
            <w:vAlign w:val="center"/>
          </w:tcPr>
          <w:p w14:paraId="0F51170F" w14:textId="77777777" w:rsidR="00BD2605" w:rsidRPr="0006023A" w:rsidRDefault="00BD2605" w:rsidP="001A6ED1">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Απορρίπτεται η προσφορά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34EE471C" w14:textId="77777777" w:rsidR="00BD2605" w:rsidRPr="0006023A" w:rsidRDefault="00BD2605" w:rsidP="001A6ED1">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i)  κατά τον έλεγχο των παραπάνω δικαιολογητικών διαπιστωθεί ότι τα στοιχεία που δηλώθηκαν με το είναι ψευδή ή ανακριβή, ή </w:t>
            </w:r>
          </w:p>
          <w:p w14:paraId="342ABA8A" w14:textId="77777777" w:rsidR="00BD2605" w:rsidRPr="0006023A" w:rsidRDefault="00BD2605" w:rsidP="001A6ED1">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ii)  δεν υποβληθούν στο προκαθορισμένο χρονικό διάστημα τα απαιτούμενα πρωτότυπα ή αντίγραφα των παραπάνω δικαιολογητικών ή </w:t>
            </w:r>
          </w:p>
          <w:p w14:paraId="664310E7" w14:textId="77777777" w:rsidR="00BD2605" w:rsidRPr="0006023A" w:rsidRDefault="00BD2605" w:rsidP="001A6ED1">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iii) από τα δικαιολογητικά που προσκομίσθηκαν νομίμως και εμπροθέσμως, δεν αποδεικνύονται οι όροι και οι προϋποθέσεις συμμετοχής </w:t>
            </w:r>
          </w:p>
          <w:p w14:paraId="35EC66C7" w14:textId="77777777" w:rsidR="00BD2605" w:rsidRPr="0006023A" w:rsidRDefault="00BD2605" w:rsidP="001A6ED1">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Σε περίπτωση έγκαιρης και προσήκουσας ενημέρωσης της αναθέτουσας αρχής για μεταβολές στις προϋποθέσεις τις οποίες ο προσωρινός ανάδοχος είχε δηλώσει ότι </w:t>
            </w:r>
            <w:r w:rsidRPr="0006023A">
              <w:rPr>
                <w:rFonts w:ascii="Palatino Linotype" w:eastAsia="Arial" w:hAnsi="Palatino Linotype" w:cs="Arial"/>
                <w:spacing w:val="-3"/>
                <w:w w:val="95"/>
                <w:sz w:val="19"/>
                <w:szCs w:val="19"/>
              </w:rPr>
              <w:lastRenderedPageBreak/>
              <w:t xml:space="preserve">πληροί, οι οποίες επήλθαν ή για τις οποίες έλαβε γνώση μετά την δήλωση και μέχρι την ημέρα της έγγραφης ειδοποίησης για την προσκόμιση των δικαιολογητικών κατακύρωσης (οψιγενείς μεταβολές), δεν καταπίπτει υπέρ της αναθέτουσας αρχής η εγγύηση συμμετοχής του. </w:t>
            </w:r>
          </w:p>
          <w:p w14:paraId="492FB99B" w14:textId="76BEEB85" w:rsidR="00BD2605" w:rsidRPr="0006023A" w:rsidRDefault="00BD2605" w:rsidP="001A6ED1">
            <w:pPr>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Αν κανένας από τους προσφέροντες δεν υποβάλλει αληθή ή ακριβή δήλωση ή δεν προσκομίσει ένα ή περισσότερα από τα απαιτούμενα δικαιολογητικά ή δεν αποδείξει ότι πληροί τα κριτήρια ποιοτικής επιλογής σύμφωνα με την παρούσα </w:t>
            </w:r>
            <w:r w:rsidR="009819EA" w:rsidRPr="009819EA">
              <w:rPr>
                <w:rFonts w:ascii="Palatino Linotype" w:eastAsia="Arial" w:hAnsi="Palatino Linotype" w:cs="Arial"/>
                <w:spacing w:val="-3"/>
                <w:w w:val="95"/>
                <w:sz w:val="19"/>
                <w:szCs w:val="19"/>
              </w:rPr>
              <w:t>πρόσκληση</w:t>
            </w:r>
            <w:r w:rsidRPr="0006023A">
              <w:rPr>
                <w:rFonts w:ascii="Palatino Linotype" w:eastAsia="Arial" w:hAnsi="Palatino Linotype" w:cs="Arial"/>
                <w:spacing w:val="-3"/>
                <w:w w:val="95"/>
                <w:sz w:val="19"/>
                <w:szCs w:val="19"/>
              </w:rPr>
              <w:t xml:space="preserve">, η διαδικασία ματαιώνεται. </w:t>
            </w:r>
          </w:p>
          <w:p w14:paraId="46F05CEE" w14:textId="77777777" w:rsidR="00BD2605" w:rsidRPr="0006023A" w:rsidRDefault="00BD2605" w:rsidP="001A6ED1">
            <w:pPr>
              <w:pStyle w:val="Default"/>
              <w:jc w:val="both"/>
              <w:rPr>
                <w:rFonts w:eastAsia="Arial" w:cs="Arial"/>
                <w:color w:val="auto"/>
                <w:spacing w:val="-3"/>
                <w:w w:val="95"/>
                <w:sz w:val="19"/>
                <w:szCs w:val="19"/>
                <w:lang w:eastAsia="ar-SA"/>
              </w:rPr>
            </w:pPr>
          </w:p>
          <w:p w14:paraId="0E29E656" w14:textId="77777777" w:rsidR="00BD2605" w:rsidRPr="0006023A" w:rsidRDefault="00BD2605" w:rsidP="001A6ED1">
            <w:pPr>
              <w:pStyle w:val="Default"/>
              <w:jc w:val="both"/>
              <w:rPr>
                <w:rFonts w:eastAsia="Arial" w:cs="Arial"/>
                <w:color w:val="auto"/>
                <w:spacing w:val="-3"/>
                <w:w w:val="95"/>
                <w:sz w:val="19"/>
                <w:szCs w:val="19"/>
                <w:lang w:eastAsia="ar-SA"/>
              </w:rPr>
            </w:pPr>
            <w:r w:rsidRPr="0006023A">
              <w:rPr>
                <w:rFonts w:eastAsia="Arial" w:cs="Arial"/>
                <w:color w:val="auto"/>
                <w:spacing w:val="-3"/>
                <w:w w:val="95"/>
                <w:sz w:val="19"/>
                <w:szCs w:val="19"/>
                <w:lang w:eastAsia="ar-SA"/>
              </w:rPr>
              <w:t xml:space="preserve">Η αναθέτουσα αρχή μπορεί επίσης, σε οποιοδήποτε χρονικό σημείο της διαδικασίας, να ζητεί από τους προσφέροντες να υποβάλλουν και περαιτέρω δικαιολογητικά, πέραν αυτών που ορίζονται στην παράγραφο «ΔΙΚΑΙΟΛΟΓΗΤΙΚΑ ΣΥΜΜΕΤΟΧΗΣ» όταν αυτό απαιτείται για την ορθή διεξαγωγή της διαδικασίας </w:t>
            </w:r>
          </w:p>
          <w:p w14:paraId="78763CD7" w14:textId="77777777" w:rsidR="00BD2605" w:rsidRPr="0006023A" w:rsidRDefault="00BD2605" w:rsidP="001A6ED1">
            <w:pPr>
              <w:pStyle w:val="Default"/>
              <w:jc w:val="both"/>
              <w:rPr>
                <w:rFonts w:eastAsia="Arial" w:cs="Arial"/>
                <w:color w:val="auto"/>
                <w:spacing w:val="-3"/>
                <w:w w:val="95"/>
                <w:sz w:val="19"/>
                <w:szCs w:val="19"/>
                <w:lang w:eastAsia="ar-SA"/>
              </w:rPr>
            </w:pPr>
          </w:p>
          <w:p w14:paraId="6B090EDF" w14:textId="77777777" w:rsidR="00BD2605" w:rsidRDefault="00BD2605" w:rsidP="001A6ED1">
            <w:pPr>
              <w:pStyle w:val="a5"/>
              <w:widowControl w:val="0"/>
              <w:tabs>
                <w:tab w:val="left" w:pos="462"/>
                <w:tab w:val="left" w:pos="2166"/>
                <w:tab w:val="left" w:pos="2523"/>
                <w:tab w:val="left" w:pos="3390"/>
                <w:tab w:val="left" w:pos="4388"/>
                <w:tab w:val="left" w:pos="5686"/>
                <w:tab w:val="left" w:pos="6044"/>
                <w:tab w:val="left" w:pos="7042"/>
              </w:tabs>
              <w:spacing w:line="246" w:lineRule="exact"/>
              <w:ind w:left="0"/>
              <w:jc w:val="both"/>
              <w:rPr>
                <w:rFonts w:ascii="Palatino Linotype" w:eastAsia="Arial" w:hAnsi="Palatino Linotype" w:cs="Arial"/>
                <w:spacing w:val="-3"/>
                <w:w w:val="95"/>
                <w:sz w:val="19"/>
                <w:szCs w:val="19"/>
                <w:lang w:eastAsia="ar-SA"/>
              </w:rPr>
            </w:pPr>
            <w:r w:rsidRPr="0006023A">
              <w:rPr>
                <w:rFonts w:ascii="Palatino Linotype" w:eastAsia="Arial" w:hAnsi="Palatino Linotype" w:cs="Arial"/>
                <w:spacing w:val="-3"/>
                <w:w w:val="95"/>
                <w:sz w:val="19"/>
                <w:szCs w:val="19"/>
                <w:lang w:eastAsia="ar-SA"/>
              </w:rPr>
              <w:t>Η υποβολή μόνο μιας προσφοράς δεν αποτελεί κώλυμα για τη συνέχιση της διαδικασίας και την ανάθεση της σύμβασης.</w:t>
            </w:r>
          </w:p>
          <w:p w14:paraId="558C6A23" w14:textId="77777777" w:rsidR="00BD2605" w:rsidRPr="0006023A" w:rsidRDefault="00BD2605" w:rsidP="001A6ED1">
            <w:pPr>
              <w:jc w:val="both"/>
              <w:rPr>
                <w:rFonts w:ascii="Palatino Linotype" w:eastAsia="Arial" w:hAnsi="Palatino Linotype" w:cs="Arial"/>
                <w:spacing w:val="-3"/>
                <w:w w:val="95"/>
                <w:sz w:val="19"/>
                <w:szCs w:val="19"/>
              </w:rPr>
            </w:pPr>
          </w:p>
        </w:tc>
      </w:tr>
      <w:tr w:rsidR="00BD2605" w:rsidRPr="0006023A" w14:paraId="74302026" w14:textId="77777777" w:rsidTr="001A6ED1">
        <w:trPr>
          <w:jc w:val="center"/>
        </w:trPr>
        <w:tc>
          <w:tcPr>
            <w:tcW w:w="2702" w:type="dxa"/>
            <w:shd w:val="clear" w:color="auto" w:fill="D9D9D9" w:themeFill="background1" w:themeFillShade="D9"/>
            <w:vAlign w:val="center"/>
          </w:tcPr>
          <w:p w14:paraId="0AE0159B" w14:textId="77777777" w:rsidR="00BD2605" w:rsidRPr="0006023A" w:rsidRDefault="00BD2605" w:rsidP="001A6ED1">
            <w:pPr>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lastRenderedPageBreak/>
              <w:t>Προσφορά</w:t>
            </w:r>
          </w:p>
        </w:tc>
        <w:tc>
          <w:tcPr>
            <w:tcW w:w="7152" w:type="dxa"/>
            <w:vAlign w:val="center"/>
          </w:tcPr>
          <w:p w14:paraId="51A9A51D" w14:textId="30FE4A5D" w:rsidR="00BD2605" w:rsidRPr="0006023A" w:rsidRDefault="00BD2605" w:rsidP="001A6ED1">
            <w:pPr>
              <w:pStyle w:val="a5"/>
              <w:widowControl w:val="0"/>
              <w:tabs>
                <w:tab w:val="left" w:pos="462"/>
                <w:tab w:val="left" w:pos="2166"/>
                <w:tab w:val="left" w:pos="2523"/>
                <w:tab w:val="left" w:pos="3390"/>
                <w:tab w:val="left" w:pos="4388"/>
                <w:tab w:val="left" w:pos="5686"/>
                <w:tab w:val="left" w:pos="6044"/>
                <w:tab w:val="left" w:pos="7042"/>
              </w:tabs>
              <w:spacing w:line="246" w:lineRule="exact"/>
              <w:ind w:left="0"/>
              <w:jc w:val="both"/>
              <w:rPr>
                <w:rFonts w:ascii="Palatino Linotype" w:eastAsia="Arial" w:hAnsi="Palatino Linotype" w:cs="Arial"/>
                <w:spacing w:val="-3"/>
                <w:w w:val="95"/>
                <w:sz w:val="19"/>
                <w:szCs w:val="19"/>
              </w:rPr>
            </w:pPr>
            <w:r w:rsidRPr="00DC5C69">
              <w:rPr>
                <w:rFonts w:ascii="Palatino Linotype" w:eastAsia="Arial" w:hAnsi="Palatino Linotype" w:cs="Arial"/>
                <w:b/>
                <w:spacing w:val="-3"/>
                <w:w w:val="95"/>
                <w:sz w:val="19"/>
                <w:szCs w:val="19"/>
              </w:rPr>
              <w:t xml:space="preserve">Οι προσφορές πρέπει να δοθούν </w:t>
            </w:r>
            <w:r w:rsidRPr="00DC5C69">
              <w:rPr>
                <w:rFonts w:ascii="Palatino Linotype" w:eastAsia="Arial" w:hAnsi="Palatino Linotype" w:cs="Arial"/>
                <w:b/>
                <w:spacing w:val="-3"/>
                <w:w w:val="95"/>
                <w:sz w:val="19"/>
                <w:szCs w:val="19"/>
                <w:u w:val="single"/>
              </w:rPr>
              <w:t xml:space="preserve">ανά τμήμα </w:t>
            </w:r>
            <w:r w:rsidRPr="00DC5C69">
              <w:rPr>
                <w:rFonts w:ascii="Palatino Linotype" w:eastAsia="Arial" w:hAnsi="Palatino Linotype" w:cs="Arial"/>
                <w:b/>
                <w:spacing w:val="-3"/>
                <w:w w:val="95"/>
                <w:sz w:val="19"/>
                <w:szCs w:val="19"/>
              </w:rPr>
              <w:t xml:space="preserve">για το σύνολο των ζητουμένων υπηρεσιών  </w:t>
            </w:r>
            <w:r w:rsidR="0063674E" w:rsidRPr="0063674E">
              <w:rPr>
                <w:rFonts w:ascii="Palatino Linotype" w:eastAsia="Arial" w:hAnsi="Palatino Linotype" w:cs="Arial"/>
                <w:b/>
                <w:spacing w:val="-3"/>
                <w:w w:val="95"/>
                <w:sz w:val="19"/>
                <w:szCs w:val="19"/>
                <w:u w:val="single"/>
              </w:rPr>
              <w:t>του κάθε τμήματος</w:t>
            </w:r>
            <w:r w:rsidR="0063674E">
              <w:rPr>
                <w:rFonts w:ascii="Palatino Linotype" w:eastAsia="Arial" w:hAnsi="Palatino Linotype" w:cs="Arial"/>
                <w:b/>
                <w:spacing w:val="-3"/>
                <w:w w:val="95"/>
                <w:sz w:val="19"/>
                <w:szCs w:val="19"/>
              </w:rPr>
              <w:t xml:space="preserve"> </w:t>
            </w:r>
            <w:r w:rsidRPr="00DC5C69">
              <w:rPr>
                <w:rFonts w:ascii="Palatino Linotype" w:eastAsia="Arial" w:hAnsi="Palatino Linotype" w:cs="Arial"/>
                <w:b/>
                <w:spacing w:val="-3"/>
                <w:w w:val="95"/>
                <w:sz w:val="19"/>
                <w:szCs w:val="19"/>
              </w:rPr>
              <w:t>του διαγωνισμού</w:t>
            </w:r>
            <w:r w:rsidRPr="008C54AA">
              <w:rPr>
                <w:rFonts w:ascii="Palatino Linotype" w:eastAsia="Arial" w:hAnsi="Palatino Linotype" w:cs="Arial"/>
                <w:b/>
                <w:spacing w:val="-3"/>
                <w:w w:val="95"/>
                <w:sz w:val="19"/>
                <w:szCs w:val="19"/>
              </w:rPr>
              <w:t>.  Δεν μπορούν να υποβληθούν προσφορές για μέρος των ζητούμενων</w:t>
            </w:r>
            <w:r w:rsidRPr="00DC5C69">
              <w:rPr>
                <w:rFonts w:ascii="Palatino Linotype" w:eastAsia="Arial" w:hAnsi="Palatino Linotype" w:cs="Arial"/>
                <w:b/>
                <w:spacing w:val="-3"/>
                <w:w w:val="95"/>
                <w:sz w:val="19"/>
                <w:szCs w:val="19"/>
              </w:rPr>
              <w:t xml:space="preserve"> υπηρεσιών του διαγωνισμού. Οι προσφορές συμπληρώνονται βάσει των </w:t>
            </w:r>
            <w:r w:rsidR="0063674E" w:rsidRPr="00DC5C69">
              <w:rPr>
                <w:rFonts w:ascii="Palatino Linotype" w:eastAsia="Arial" w:hAnsi="Palatino Linotype" w:cs="Arial"/>
                <w:b/>
                <w:spacing w:val="-3"/>
                <w:w w:val="95"/>
                <w:sz w:val="19"/>
                <w:szCs w:val="19"/>
              </w:rPr>
              <w:t>οριζόμενων</w:t>
            </w:r>
            <w:r w:rsidRPr="00DC5C69">
              <w:rPr>
                <w:rFonts w:ascii="Palatino Linotype" w:eastAsia="Arial" w:hAnsi="Palatino Linotype" w:cs="Arial"/>
                <w:b/>
                <w:spacing w:val="-3"/>
                <w:w w:val="95"/>
                <w:sz w:val="19"/>
                <w:szCs w:val="19"/>
              </w:rPr>
              <w:t xml:space="preserve"> στα Παραρτήματα της παρούσης </w:t>
            </w:r>
            <w:r w:rsidR="009819EA">
              <w:rPr>
                <w:rFonts w:ascii="Palatino Linotype" w:eastAsia="Arial" w:hAnsi="Palatino Linotype" w:cs="Arial"/>
                <w:b/>
                <w:spacing w:val="-3"/>
                <w:w w:val="95"/>
                <w:sz w:val="19"/>
                <w:szCs w:val="19"/>
              </w:rPr>
              <w:t>πρόσκλησης</w:t>
            </w:r>
            <w:r w:rsidRPr="00DC5C69">
              <w:rPr>
                <w:rFonts w:ascii="Palatino Linotype" w:eastAsia="Arial" w:hAnsi="Palatino Linotype" w:cs="Arial"/>
                <w:b/>
                <w:spacing w:val="-3"/>
                <w:w w:val="95"/>
                <w:sz w:val="19"/>
                <w:szCs w:val="19"/>
              </w:rPr>
              <w:t>.</w:t>
            </w:r>
          </w:p>
        </w:tc>
      </w:tr>
      <w:tr w:rsidR="00BD2605" w:rsidRPr="0006023A" w14:paraId="511253B3" w14:textId="77777777" w:rsidTr="001A6ED1">
        <w:trPr>
          <w:jc w:val="center"/>
        </w:trPr>
        <w:tc>
          <w:tcPr>
            <w:tcW w:w="2702" w:type="dxa"/>
            <w:shd w:val="clear" w:color="auto" w:fill="D9D9D9" w:themeFill="background1" w:themeFillShade="D9"/>
            <w:vAlign w:val="center"/>
          </w:tcPr>
          <w:p w14:paraId="754E511B" w14:textId="77777777" w:rsidR="00BD2605" w:rsidRPr="0006023A" w:rsidRDefault="00BD2605" w:rsidP="001A6ED1">
            <w:pPr>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Κριτήριο Κατακύρωσης</w:t>
            </w:r>
          </w:p>
        </w:tc>
        <w:tc>
          <w:tcPr>
            <w:tcW w:w="7152" w:type="dxa"/>
            <w:vAlign w:val="center"/>
          </w:tcPr>
          <w:p w14:paraId="588A6A06" w14:textId="5020C9F6" w:rsidR="00BD2605" w:rsidRPr="0006023A" w:rsidRDefault="00BD2605" w:rsidP="001A6ED1">
            <w:pPr>
              <w:pStyle w:val="a5"/>
              <w:widowControl w:val="0"/>
              <w:tabs>
                <w:tab w:val="left" w:pos="462"/>
                <w:tab w:val="left" w:pos="2166"/>
                <w:tab w:val="left" w:pos="2523"/>
                <w:tab w:val="left" w:pos="3390"/>
                <w:tab w:val="left" w:pos="4388"/>
                <w:tab w:val="left" w:pos="5686"/>
                <w:tab w:val="left" w:pos="6044"/>
                <w:tab w:val="left" w:pos="7042"/>
              </w:tabs>
              <w:spacing w:line="246" w:lineRule="exact"/>
              <w:ind w:left="0"/>
              <w:jc w:val="both"/>
              <w:rPr>
                <w:rFonts w:ascii="Palatino Linotype" w:eastAsia="Arial" w:hAnsi="Palatino Linotype" w:cs="Arial"/>
                <w:spacing w:val="-3"/>
                <w:w w:val="95"/>
                <w:sz w:val="19"/>
                <w:szCs w:val="19"/>
              </w:rPr>
            </w:pPr>
            <w:r w:rsidRPr="0006023A">
              <w:rPr>
                <w:rFonts w:ascii="Palatino Linotype" w:eastAsia="Arial" w:hAnsi="Palatino Linotype" w:cs="Arial"/>
                <w:spacing w:val="-3"/>
                <w:w w:val="95"/>
                <w:sz w:val="19"/>
                <w:szCs w:val="19"/>
              </w:rPr>
              <w:t xml:space="preserve">Η  πλέον συμφέρουσα από οικονομική άποψη προσφορά </w:t>
            </w:r>
            <w:r w:rsidRPr="00C7644B">
              <w:rPr>
                <w:rFonts w:ascii="Palatino Linotype" w:eastAsia="Arial" w:hAnsi="Palatino Linotype" w:cs="Arial"/>
                <w:b/>
                <w:spacing w:val="-3"/>
                <w:w w:val="95"/>
                <w:sz w:val="19"/>
                <w:szCs w:val="19"/>
              </w:rPr>
              <w:t>μόνο</w:t>
            </w:r>
            <w:r w:rsidRPr="0006023A">
              <w:rPr>
                <w:rFonts w:ascii="Palatino Linotype" w:eastAsia="Arial" w:hAnsi="Palatino Linotype" w:cs="Arial"/>
                <w:spacing w:val="-3"/>
                <w:w w:val="95"/>
                <w:sz w:val="19"/>
                <w:szCs w:val="19"/>
              </w:rPr>
              <w:t xml:space="preserve"> </w:t>
            </w:r>
            <w:r w:rsidRPr="0006023A">
              <w:rPr>
                <w:rFonts w:ascii="Palatino Linotype" w:eastAsia="Arial" w:hAnsi="Palatino Linotype" w:cs="Arial"/>
                <w:b/>
                <w:spacing w:val="-3"/>
                <w:w w:val="95"/>
                <w:sz w:val="19"/>
                <w:szCs w:val="19"/>
              </w:rPr>
              <w:t>βάσει τιμής</w:t>
            </w:r>
            <w:r w:rsidR="006F5AF0" w:rsidRPr="006F5AF0">
              <w:rPr>
                <w:rFonts w:ascii="Palatino Linotype" w:eastAsia="Arial" w:hAnsi="Palatino Linotype" w:cs="Arial"/>
                <w:b/>
                <w:spacing w:val="-3"/>
                <w:w w:val="95"/>
                <w:sz w:val="19"/>
                <w:szCs w:val="19"/>
              </w:rPr>
              <w:t xml:space="preserve"> </w:t>
            </w:r>
            <w:r w:rsidR="006F5AF0">
              <w:rPr>
                <w:rFonts w:ascii="Palatino Linotype" w:eastAsia="Arial" w:hAnsi="Palatino Linotype" w:cs="Arial"/>
                <w:b/>
                <w:spacing w:val="-3"/>
                <w:w w:val="95"/>
                <w:sz w:val="19"/>
                <w:szCs w:val="19"/>
              </w:rPr>
              <w:t>για κάθε</w:t>
            </w:r>
            <w:r w:rsidR="00B41430">
              <w:rPr>
                <w:rFonts w:ascii="Palatino Linotype" w:eastAsia="Arial" w:hAnsi="Palatino Linotype" w:cs="Arial"/>
                <w:b/>
                <w:spacing w:val="-3"/>
                <w:w w:val="95"/>
                <w:sz w:val="19"/>
                <w:szCs w:val="19"/>
              </w:rPr>
              <w:t xml:space="preserve"> μία</w:t>
            </w:r>
            <w:r w:rsidR="006F5AF0">
              <w:rPr>
                <w:rFonts w:ascii="Palatino Linotype" w:eastAsia="Arial" w:hAnsi="Palatino Linotype" w:cs="Arial"/>
                <w:b/>
                <w:spacing w:val="-3"/>
                <w:w w:val="95"/>
                <w:sz w:val="19"/>
                <w:szCs w:val="19"/>
              </w:rPr>
              <w:t xml:space="preserve"> κατηγορία υπηρεσιών</w:t>
            </w:r>
            <w:r w:rsidRPr="0006023A">
              <w:rPr>
                <w:rFonts w:ascii="Palatino Linotype" w:eastAsia="Arial" w:hAnsi="Palatino Linotype" w:cs="Arial"/>
                <w:b/>
                <w:spacing w:val="-3"/>
                <w:w w:val="95"/>
                <w:sz w:val="19"/>
                <w:szCs w:val="19"/>
              </w:rPr>
              <w:t>.</w:t>
            </w:r>
          </w:p>
        </w:tc>
      </w:tr>
      <w:tr w:rsidR="00BD2605" w:rsidRPr="0006023A" w14:paraId="6841EACB" w14:textId="77777777" w:rsidTr="001A6ED1">
        <w:trPr>
          <w:jc w:val="center"/>
        </w:trPr>
        <w:tc>
          <w:tcPr>
            <w:tcW w:w="2702" w:type="dxa"/>
            <w:shd w:val="clear" w:color="auto" w:fill="D9D9D9" w:themeFill="background1" w:themeFillShade="D9"/>
            <w:vAlign w:val="center"/>
          </w:tcPr>
          <w:p w14:paraId="4721ECF8" w14:textId="77777777" w:rsidR="00BD2605" w:rsidRPr="0006023A" w:rsidRDefault="00BD2605" w:rsidP="001A6ED1">
            <w:pPr>
              <w:pStyle w:val="Default"/>
              <w:jc w:val="both"/>
              <w:rPr>
                <w:rFonts w:eastAsia="Arial" w:cs="Arial"/>
                <w:b/>
                <w:color w:val="auto"/>
                <w:spacing w:val="-3"/>
                <w:w w:val="95"/>
                <w:sz w:val="19"/>
                <w:szCs w:val="19"/>
                <w:lang w:eastAsia="en-US"/>
              </w:rPr>
            </w:pPr>
            <w:r w:rsidRPr="0006023A">
              <w:rPr>
                <w:rFonts w:eastAsia="Arial" w:cs="Arial"/>
                <w:b/>
                <w:color w:val="auto"/>
                <w:spacing w:val="-3"/>
                <w:w w:val="95"/>
                <w:sz w:val="19"/>
                <w:szCs w:val="19"/>
                <w:lang w:eastAsia="en-US"/>
              </w:rPr>
              <w:t>Κατάρτιση σύμβασης – Γενικοί όροι σύμβασης</w:t>
            </w:r>
          </w:p>
          <w:p w14:paraId="7B8CB1FE" w14:textId="77777777" w:rsidR="00BD2605" w:rsidRPr="0006023A" w:rsidRDefault="00BD2605" w:rsidP="001A6ED1">
            <w:pPr>
              <w:spacing w:line="276" w:lineRule="auto"/>
              <w:jc w:val="both"/>
              <w:rPr>
                <w:rFonts w:ascii="Palatino Linotype" w:eastAsia="Arial" w:hAnsi="Palatino Linotype" w:cs="Arial"/>
                <w:b/>
                <w:spacing w:val="-3"/>
                <w:w w:val="95"/>
                <w:sz w:val="19"/>
                <w:szCs w:val="19"/>
                <w:lang w:eastAsia="en-US"/>
              </w:rPr>
            </w:pPr>
          </w:p>
        </w:tc>
        <w:tc>
          <w:tcPr>
            <w:tcW w:w="7152" w:type="dxa"/>
            <w:vAlign w:val="center"/>
          </w:tcPr>
          <w:p w14:paraId="5F955D8D" w14:textId="77777777" w:rsidR="00BD2605" w:rsidRPr="0006023A" w:rsidRDefault="00BD2605" w:rsidP="001A6ED1">
            <w:pPr>
              <w:pStyle w:val="Default"/>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Η αναθέτουσα αρχή κοινοποιεί αμέσως την απόφαση κατακύρωσης, μαζί με αντίγραφο όλων των πρακτικών της διαδικασίας ελέγχου και αξιολόγησης των προσφορών σε κάθε προσφέροντα με κάθε πρόσφορο τρόπο, όπως με τηλεομοιοτυπία, ηλεκτρονικό ταχυδρομείο κ.λπ., επί αποδείξει. </w:t>
            </w:r>
          </w:p>
          <w:p w14:paraId="0032C2DE" w14:textId="77777777" w:rsidR="00BD2605" w:rsidRPr="0006023A" w:rsidRDefault="00BD2605" w:rsidP="001A6ED1">
            <w:pPr>
              <w:pStyle w:val="Default"/>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Εφόσον παρέλθει άπρακτη η προθεσμία άσκησης ενστάσεων (κατά τα οριζόμενα στο αρ. 127 του ν. 4412/2016) η αναθέτουσα αρχή προσκαλεί τον ανάδοχο να προσέλθει για την υπογραφή του συμφωνητικού εντός είκοσι (20) ημερών από την κοινοποίηση σχετικής έγγραφης ειδικής πρόσκλησης. </w:t>
            </w:r>
          </w:p>
          <w:p w14:paraId="366A6D8E" w14:textId="77777777" w:rsidR="00BD2605" w:rsidRPr="008C54AA" w:rsidRDefault="00BD2605" w:rsidP="001A6ED1">
            <w:pPr>
              <w:pStyle w:val="Default"/>
              <w:jc w:val="both"/>
              <w:rPr>
                <w:rFonts w:eastAsia="Arial" w:cs="Arial"/>
                <w:color w:val="auto"/>
                <w:spacing w:val="-3"/>
                <w:w w:val="95"/>
                <w:sz w:val="19"/>
                <w:szCs w:val="19"/>
                <w:lang w:eastAsia="en-US"/>
              </w:rPr>
            </w:pPr>
            <w:r w:rsidRPr="00DC5C69">
              <w:rPr>
                <w:rFonts w:eastAsia="Arial" w:cs="Arial"/>
                <w:color w:val="auto"/>
                <w:spacing w:val="-3"/>
                <w:w w:val="95"/>
                <w:sz w:val="19"/>
                <w:szCs w:val="19"/>
                <w:lang w:eastAsia="en-US"/>
              </w:rPr>
              <w:t xml:space="preserve">Πριν ή κατά την υπογραφή του συμφωνητικού ο ανάδοχος υποχρεούται να προσκομίσει </w:t>
            </w:r>
            <w:r w:rsidRPr="00DC5C69">
              <w:rPr>
                <w:rFonts w:eastAsia="Arial" w:cs="Arial"/>
                <w:b/>
                <w:color w:val="auto"/>
                <w:spacing w:val="-3"/>
                <w:w w:val="95"/>
                <w:sz w:val="19"/>
                <w:szCs w:val="19"/>
                <w:lang w:eastAsia="en-US"/>
              </w:rPr>
              <w:t>Εγγυητική Επιστολή</w:t>
            </w:r>
            <w:r w:rsidRPr="00DC5C69">
              <w:rPr>
                <w:rFonts w:eastAsia="Arial" w:cs="Arial"/>
                <w:color w:val="auto"/>
                <w:spacing w:val="-3"/>
                <w:w w:val="95"/>
                <w:sz w:val="19"/>
                <w:szCs w:val="19"/>
                <w:lang w:eastAsia="en-US"/>
              </w:rPr>
              <w:t xml:space="preserve"> </w:t>
            </w:r>
            <w:r w:rsidRPr="00DC5C69">
              <w:rPr>
                <w:rFonts w:eastAsia="Arial" w:cs="Arial"/>
                <w:b/>
                <w:color w:val="auto"/>
                <w:spacing w:val="-3"/>
                <w:w w:val="95"/>
                <w:sz w:val="19"/>
                <w:szCs w:val="19"/>
                <w:lang w:eastAsia="en-US"/>
              </w:rPr>
              <w:t>καλής εκτέλεσης</w:t>
            </w:r>
            <w:r w:rsidRPr="00DC5C69">
              <w:rPr>
                <w:rFonts w:eastAsia="Arial" w:cs="Arial"/>
                <w:color w:val="auto"/>
                <w:spacing w:val="-3"/>
                <w:w w:val="95"/>
                <w:sz w:val="19"/>
                <w:szCs w:val="19"/>
                <w:lang w:eastAsia="en-US"/>
              </w:rPr>
              <w:t xml:space="preserve"> κατά τα οριζόμενα στο Άρθρο 72 του Ν. 4412 /2016, </w:t>
            </w:r>
            <w:r w:rsidRPr="008C54AA">
              <w:rPr>
                <w:rFonts w:eastAsia="Arial" w:cs="Arial"/>
                <w:color w:val="auto"/>
                <w:spacing w:val="-3"/>
                <w:w w:val="95"/>
                <w:sz w:val="19"/>
                <w:szCs w:val="19"/>
                <w:lang w:eastAsia="en-US"/>
              </w:rPr>
              <w:t>ποσού ίσου με το 4% της συμβατικής αξίας προ ΦΠΑ.</w:t>
            </w:r>
          </w:p>
          <w:p w14:paraId="2BF9AF30" w14:textId="77777777" w:rsidR="00BD2605" w:rsidRPr="008C54AA" w:rsidRDefault="00BD2605" w:rsidP="001A6ED1">
            <w:pPr>
              <w:pStyle w:val="Default"/>
              <w:jc w:val="both"/>
              <w:rPr>
                <w:rFonts w:eastAsia="Arial" w:cs="Arial"/>
                <w:color w:val="auto"/>
                <w:spacing w:val="-3"/>
                <w:w w:val="95"/>
                <w:sz w:val="19"/>
                <w:szCs w:val="19"/>
                <w:lang w:eastAsia="en-US"/>
              </w:rPr>
            </w:pPr>
            <w:r w:rsidRPr="008C54AA">
              <w:rPr>
                <w:rFonts w:eastAsia="Arial" w:cs="Arial"/>
                <w:color w:val="auto"/>
                <w:spacing w:val="-3"/>
                <w:w w:val="95"/>
                <w:sz w:val="19"/>
                <w:szCs w:val="19"/>
                <w:lang w:eastAsia="en-US"/>
              </w:rPr>
              <w:t xml:space="preserve">Αν περάσει η προθεσμία των ανωτέρω είκοσι (20) ημερών χωρίς ο Ανάδοχος να έχει παρουσιαστεί για να υπογράψει τη Σύμβαση, κηρύσσεται έκπτωτος και η κατακύρωση γίνεται στον προσφέροντα που υπέβαλε την αμέσως επόμενη πλέον συμφέρουσα από οικονομική άποψη (βάσει τιμής) προσφορά. Αν κανένας από τους προσφέροντες δεν προσέλθει για την υπογραφή της σύμβασης, η διαδικασία ανάθεσης ματαιώνεται, σύμφωνα με την περίπτωση δ’ της παρ. 2 του άρθρου 106 του Ν. 4412/2016. </w:t>
            </w:r>
          </w:p>
          <w:p w14:paraId="24C29B0E" w14:textId="77777777" w:rsidR="00BD2605" w:rsidRPr="008C54AA" w:rsidRDefault="00BD2605" w:rsidP="001A6ED1">
            <w:pPr>
              <w:pStyle w:val="a5"/>
              <w:widowControl w:val="0"/>
              <w:tabs>
                <w:tab w:val="left" w:pos="462"/>
                <w:tab w:val="left" w:pos="2166"/>
                <w:tab w:val="left" w:pos="2523"/>
                <w:tab w:val="left" w:pos="3390"/>
                <w:tab w:val="left" w:pos="4388"/>
                <w:tab w:val="left" w:pos="5686"/>
                <w:tab w:val="left" w:pos="6044"/>
                <w:tab w:val="left" w:pos="7042"/>
              </w:tabs>
              <w:spacing w:line="246" w:lineRule="exact"/>
              <w:ind w:left="0"/>
              <w:jc w:val="both"/>
              <w:rPr>
                <w:rFonts w:ascii="Palatino Linotype" w:eastAsia="Arial" w:hAnsi="Palatino Linotype" w:cs="Arial"/>
                <w:spacing w:val="-3"/>
                <w:w w:val="95"/>
                <w:sz w:val="19"/>
                <w:szCs w:val="19"/>
              </w:rPr>
            </w:pPr>
            <w:r w:rsidRPr="008C54AA">
              <w:rPr>
                <w:rFonts w:ascii="Palatino Linotype" w:eastAsia="Arial" w:hAnsi="Palatino Linotype" w:cs="Arial"/>
                <w:spacing w:val="-3"/>
                <w:w w:val="95"/>
                <w:sz w:val="19"/>
                <w:szCs w:val="19"/>
              </w:rPr>
              <w:t xml:space="preserve">Η Σύμβαση δύναται να τροποποιηθεί υπό τους όρους του άρθρου 132 του Ν. 4412/2016 και ύστερα από γνωμοδότηση του αρμοδίου οργάνου. </w:t>
            </w:r>
          </w:p>
          <w:p w14:paraId="58C34106" w14:textId="77777777" w:rsidR="00BD2605" w:rsidRPr="008C54AA" w:rsidRDefault="00BD2605" w:rsidP="001A6ED1">
            <w:pPr>
              <w:pStyle w:val="Default"/>
              <w:jc w:val="both"/>
              <w:rPr>
                <w:rFonts w:eastAsia="Arial" w:cs="Arial"/>
                <w:color w:val="auto"/>
                <w:spacing w:val="-3"/>
                <w:w w:val="95"/>
                <w:sz w:val="19"/>
                <w:szCs w:val="19"/>
                <w:lang w:eastAsia="en-US"/>
              </w:rPr>
            </w:pPr>
            <w:r w:rsidRPr="008C54AA">
              <w:rPr>
                <w:rFonts w:eastAsia="Arial" w:cs="Arial"/>
                <w:color w:val="auto"/>
                <w:spacing w:val="-3"/>
                <w:w w:val="95"/>
                <w:sz w:val="19"/>
                <w:szCs w:val="19"/>
                <w:lang w:eastAsia="en-US"/>
              </w:rPr>
              <w:t xml:space="preserve">Στη σύμβαση που θα υπογραφεί με τον ανάδοχο θα περιληφθεί ειδική ρήτρα βάσει της οποίας ο ανάδοχος ή οι νόμιμοι εκπρόσωποί του δεσμεύονται ότι θα τηρούν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 4412/2016. </w:t>
            </w:r>
          </w:p>
          <w:p w14:paraId="55A27452" w14:textId="77777777" w:rsidR="00BD2605" w:rsidRDefault="00BD2605" w:rsidP="001A6ED1">
            <w:pPr>
              <w:pStyle w:val="a5"/>
              <w:widowControl w:val="0"/>
              <w:tabs>
                <w:tab w:val="left" w:pos="462"/>
                <w:tab w:val="left" w:pos="2166"/>
                <w:tab w:val="left" w:pos="2523"/>
                <w:tab w:val="left" w:pos="3390"/>
                <w:tab w:val="left" w:pos="4388"/>
                <w:tab w:val="left" w:pos="5686"/>
                <w:tab w:val="left" w:pos="6044"/>
                <w:tab w:val="left" w:pos="7042"/>
              </w:tabs>
              <w:spacing w:line="246" w:lineRule="exact"/>
              <w:ind w:left="0"/>
              <w:jc w:val="both"/>
              <w:rPr>
                <w:rFonts w:ascii="Palatino Linotype" w:eastAsia="Arial" w:hAnsi="Palatino Linotype" w:cs="Arial"/>
                <w:spacing w:val="-3"/>
                <w:w w:val="95"/>
                <w:sz w:val="19"/>
                <w:szCs w:val="19"/>
              </w:rPr>
            </w:pPr>
            <w:r w:rsidRPr="008C54AA">
              <w:rPr>
                <w:rFonts w:ascii="Palatino Linotype" w:eastAsia="Arial" w:hAnsi="Palatino Linotype" w:cs="Arial"/>
                <w:spacing w:val="-3"/>
                <w:w w:val="95"/>
                <w:sz w:val="19"/>
                <w:szCs w:val="19"/>
              </w:rPr>
              <w:t>Η αναθέτουσα αρχή μπορεί, υπό τις προϋποθέσεις που ορίζουν οι κείμενες διατάξεις να καταγγείλει τη σύμβαση κατά τη διάρκεια της εκτέλεσης της υπό τους όρους του άρθρου 133 του Ν. 4412/2016</w:t>
            </w:r>
            <w:r w:rsidRPr="0006023A">
              <w:rPr>
                <w:rFonts w:ascii="Palatino Linotype" w:eastAsia="Arial" w:hAnsi="Palatino Linotype" w:cs="Arial"/>
                <w:spacing w:val="-3"/>
                <w:w w:val="95"/>
                <w:sz w:val="19"/>
                <w:szCs w:val="19"/>
              </w:rPr>
              <w:t xml:space="preserve">. </w:t>
            </w:r>
          </w:p>
          <w:p w14:paraId="54555244" w14:textId="77777777" w:rsidR="00BD2605" w:rsidRPr="0006023A" w:rsidRDefault="00BD2605" w:rsidP="001A6ED1">
            <w:pPr>
              <w:pStyle w:val="a5"/>
              <w:widowControl w:val="0"/>
              <w:tabs>
                <w:tab w:val="left" w:pos="462"/>
                <w:tab w:val="left" w:pos="2166"/>
                <w:tab w:val="left" w:pos="2523"/>
                <w:tab w:val="left" w:pos="3390"/>
                <w:tab w:val="left" w:pos="4388"/>
                <w:tab w:val="left" w:pos="5686"/>
                <w:tab w:val="left" w:pos="6044"/>
                <w:tab w:val="left" w:pos="7042"/>
              </w:tabs>
              <w:spacing w:line="246" w:lineRule="exact"/>
              <w:ind w:left="0"/>
              <w:jc w:val="both"/>
              <w:rPr>
                <w:rFonts w:ascii="Palatino Linotype" w:eastAsia="Arial" w:hAnsi="Palatino Linotype" w:cs="Arial"/>
                <w:spacing w:val="-3"/>
                <w:w w:val="95"/>
                <w:sz w:val="19"/>
                <w:szCs w:val="19"/>
              </w:rPr>
            </w:pPr>
          </w:p>
        </w:tc>
      </w:tr>
      <w:tr w:rsidR="00BD2605" w:rsidRPr="0006023A" w14:paraId="4A109DC5" w14:textId="77777777" w:rsidTr="001A6ED1">
        <w:trPr>
          <w:jc w:val="center"/>
        </w:trPr>
        <w:tc>
          <w:tcPr>
            <w:tcW w:w="2702" w:type="dxa"/>
            <w:shd w:val="clear" w:color="auto" w:fill="D9D9D9" w:themeFill="background1" w:themeFillShade="D9"/>
            <w:vAlign w:val="center"/>
          </w:tcPr>
          <w:p w14:paraId="43D963C2" w14:textId="77777777" w:rsidR="00BD2605" w:rsidRPr="00A90D6A" w:rsidRDefault="00BD2605" w:rsidP="001A6ED1">
            <w:pPr>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Χρ</w:t>
            </w:r>
            <w:r>
              <w:rPr>
                <w:rFonts w:ascii="Palatino Linotype" w:eastAsia="Arial" w:hAnsi="Palatino Linotype" w:cs="Arial"/>
                <w:b/>
                <w:spacing w:val="-3"/>
                <w:w w:val="95"/>
                <w:sz w:val="19"/>
                <w:szCs w:val="19"/>
                <w:lang w:eastAsia="en-US"/>
              </w:rPr>
              <w:t>ονική διάρκεια σύμβασης</w:t>
            </w:r>
          </w:p>
        </w:tc>
        <w:tc>
          <w:tcPr>
            <w:tcW w:w="7152" w:type="dxa"/>
            <w:vAlign w:val="center"/>
          </w:tcPr>
          <w:p w14:paraId="539D0689" w14:textId="065CF92F" w:rsidR="00BD2605" w:rsidRPr="00657D86" w:rsidRDefault="00BD2605" w:rsidP="00654D58">
            <w:pPr>
              <w:pStyle w:val="Default"/>
              <w:jc w:val="both"/>
              <w:rPr>
                <w:rFonts w:eastAsia="Arial" w:cs="Arial"/>
                <w:spacing w:val="-3"/>
                <w:w w:val="95"/>
                <w:sz w:val="19"/>
                <w:szCs w:val="19"/>
              </w:rPr>
            </w:pPr>
            <w:bookmarkStart w:id="0" w:name="_Hlk147500036"/>
            <w:r w:rsidRPr="001C124C">
              <w:rPr>
                <w:sz w:val="19"/>
                <w:szCs w:val="19"/>
              </w:rPr>
              <w:t xml:space="preserve">Το χρονικό διάστημα για την παροχή υπηρεσιών </w:t>
            </w:r>
            <w:r w:rsidR="00654D58" w:rsidRPr="001C124C">
              <w:rPr>
                <w:sz w:val="19"/>
                <w:szCs w:val="19"/>
              </w:rPr>
              <w:t xml:space="preserve">σε Ρέθυμνο Ηράκλειο </w:t>
            </w:r>
            <w:r w:rsidR="00747DC7" w:rsidRPr="001C124C">
              <w:rPr>
                <w:sz w:val="19"/>
                <w:szCs w:val="19"/>
              </w:rPr>
              <w:t>ορίζετ</w:t>
            </w:r>
            <w:r w:rsidR="0063674E">
              <w:rPr>
                <w:sz w:val="19"/>
                <w:szCs w:val="19"/>
              </w:rPr>
              <w:t>αι</w:t>
            </w:r>
            <w:r w:rsidR="00747DC7" w:rsidRPr="001C124C">
              <w:rPr>
                <w:sz w:val="19"/>
                <w:szCs w:val="19"/>
              </w:rPr>
              <w:t xml:space="preserve">, </w:t>
            </w:r>
            <w:r w:rsidR="00915E63" w:rsidRPr="001C124C">
              <w:rPr>
                <w:sz w:val="19"/>
                <w:szCs w:val="19"/>
              </w:rPr>
              <w:t xml:space="preserve">για τον </w:t>
            </w:r>
            <w:r w:rsidRPr="001C124C">
              <w:rPr>
                <w:sz w:val="19"/>
                <w:szCs w:val="19"/>
              </w:rPr>
              <w:t xml:space="preserve"> </w:t>
            </w:r>
            <w:r w:rsidRPr="001C124C">
              <w:rPr>
                <w:bCs/>
                <w:sz w:val="19"/>
                <w:szCs w:val="19"/>
              </w:rPr>
              <w:t>Ιατρ</w:t>
            </w:r>
            <w:r w:rsidR="00915E63" w:rsidRPr="001C124C">
              <w:rPr>
                <w:bCs/>
                <w:sz w:val="19"/>
                <w:szCs w:val="19"/>
              </w:rPr>
              <w:t>ό</w:t>
            </w:r>
            <w:r w:rsidRPr="001C124C">
              <w:rPr>
                <w:bCs/>
                <w:sz w:val="19"/>
                <w:szCs w:val="19"/>
              </w:rPr>
              <w:t xml:space="preserve"> Εργασίας</w:t>
            </w:r>
            <w:r w:rsidR="00915E63" w:rsidRPr="001C124C">
              <w:rPr>
                <w:bCs/>
                <w:sz w:val="19"/>
                <w:szCs w:val="19"/>
              </w:rPr>
              <w:t>,</w:t>
            </w:r>
            <w:r w:rsidRPr="001C124C">
              <w:rPr>
                <w:bCs/>
                <w:sz w:val="19"/>
                <w:szCs w:val="19"/>
              </w:rPr>
              <w:t xml:space="preserve"> </w:t>
            </w:r>
            <w:r w:rsidR="00915E63" w:rsidRPr="001C124C">
              <w:rPr>
                <w:bCs/>
                <w:sz w:val="19"/>
                <w:szCs w:val="19"/>
              </w:rPr>
              <w:t xml:space="preserve">από την υπογραφή της σύμβασης (όχι </w:t>
            </w:r>
            <w:r w:rsidR="00915E63" w:rsidRPr="001C124C">
              <w:rPr>
                <w:bCs/>
                <w:sz w:val="19"/>
                <w:szCs w:val="19"/>
              </w:rPr>
              <w:lastRenderedPageBreak/>
              <w:t>νωρίτερα</w:t>
            </w:r>
            <w:r w:rsidRPr="001C124C">
              <w:rPr>
                <w:bCs/>
                <w:sz w:val="19"/>
                <w:szCs w:val="19"/>
              </w:rPr>
              <w:t xml:space="preserve"> από</w:t>
            </w:r>
            <w:r w:rsidR="00113EC4" w:rsidRPr="001C124C">
              <w:rPr>
                <w:bCs/>
                <w:sz w:val="19"/>
                <w:szCs w:val="19"/>
              </w:rPr>
              <w:t xml:space="preserve">  03-12-2023</w:t>
            </w:r>
            <w:r w:rsidR="00915E63" w:rsidRPr="001C124C">
              <w:rPr>
                <w:bCs/>
                <w:sz w:val="19"/>
                <w:szCs w:val="19"/>
              </w:rPr>
              <w:t xml:space="preserve">) έως </w:t>
            </w:r>
            <w:r w:rsidR="00915E63" w:rsidRPr="001C124C">
              <w:rPr>
                <w:b/>
                <w:sz w:val="19"/>
                <w:szCs w:val="19"/>
              </w:rPr>
              <w:t>31-12-2024</w:t>
            </w:r>
            <w:r w:rsidR="00915E63" w:rsidRPr="001C124C">
              <w:rPr>
                <w:bCs/>
                <w:sz w:val="19"/>
                <w:szCs w:val="19"/>
              </w:rPr>
              <w:t xml:space="preserve"> </w:t>
            </w:r>
            <w:r w:rsidR="00113EC4" w:rsidRPr="001C124C">
              <w:rPr>
                <w:bCs/>
                <w:sz w:val="19"/>
                <w:szCs w:val="19"/>
              </w:rPr>
              <w:t xml:space="preserve"> </w:t>
            </w:r>
            <w:r w:rsidRPr="001C124C">
              <w:rPr>
                <w:bCs/>
                <w:sz w:val="19"/>
                <w:szCs w:val="19"/>
              </w:rPr>
              <w:t xml:space="preserve">και </w:t>
            </w:r>
            <w:r w:rsidR="00113EC4" w:rsidRPr="001C124C">
              <w:rPr>
                <w:bCs/>
                <w:sz w:val="19"/>
                <w:szCs w:val="19"/>
              </w:rPr>
              <w:t xml:space="preserve"> </w:t>
            </w:r>
            <w:r w:rsidR="00915E63" w:rsidRPr="001C124C">
              <w:rPr>
                <w:bCs/>
                <w:sz w:val="19"/>
                <w:szCs w:val="19"/>
              </w:rPr>
              <w:t xml:space="preserve">για </w:t>
            </w:r>
            <w:r w:rsidR="00113EC4" w:rsidRPr="001C124C">
              <w:rPr>
                <w:bCs/>
                <w:sz w:val="19"/>
                <w:szCs w:val="19"/>
              </w:rPr>
              <w:t>το</w:t>
            </w:r>
            <w:r w:rsidR="00915E63" w:rsidRPr="001C124C">
              <w:rPr>
                <w:bCs/>
                <w:sz w:val="19"/>
                <w:szCs w:val="19"/>
              </w:rPr>
              <w:t>ν</w:t>
            </w:r>
            <w:r w:rsidR="00113EC4" w:rsidRPr="001C124C">
              <w:rPr>
                <w:bCs/>
                <w:sz w:val="19"/>
                <w:szCs w:val="19"/>
              </w:rPr>
              <w:t xml:space="preserve"> Τεχνικ</w:t>
            </w:r>
            <w:r w:rsidR="00915E63" w:rsidRPr="001C124C">
              <w:rPr>
                <w:bCs/>
                <w:sz w:val="19"/>
                <w:szCs w:val="19"/>
              </w:rPr>
              <w:t>ό</w:t>
            </w:r>
            <w:r w:rsidR="00113EC4" w:rsidRPr="001C124C">
              <w:rPr>
                <w:bCs/>
                <w:sz w:val="19"/>
                <w:szCs w:val="19"/>
              </w:rPr>
              <w:t xml:space="preserve"> Ασφαλείας</w:t>
            </w:r>
            <w:r w:rsidR="00915E63" w:rsidRPr="001C124C">
              <w:rPr>
                <w:bCs/>
                <w:sz w:val="19"/>
                <w:szCs w:val="19"/>
              </w:rPr>
              <w:t>,</w:t>
            </w:r>
            <w:r w:rsidR="00113EC4" w:rsidRPr="001C124C">
              <w:rPr>
                <w:bCs/>
                <w:sz w:val="19"/>
                <w:szCs w:val="19"/>
              </w:rPr>
              <w:t xml:space="preserve"> </w:t>
            </w:r>
            <w:r w:rsidR="00915E63" w:rsidRPr="001C124C">
              <w:rPr>
                <w:bCs/>
                <w:sz w:val="19"/>
                <w:szCs w:val="19"/>
              </w:rPr>
              <w:t xml:space="preserve">από την υπογραφή της σύμβασης (όχι νωρίτερα </w:t>
            </w:r>
            <w:r w:rsidR="00113EC4" w:rsidRPr="001C124C">
              <w:rPr>
                <w:bCs/>
                <w:sz w:val="19"/>
                <w:szCs w:val="19"/>
              </w:rPr>
              <w:t>από 23-11-2023</w:t>
            </w:r>
            <w:r w:rsidR="00915E63" w:rsidRPr="001C124C">
              <w:rPr>
                <w:bCs/>
                <w:sz w:val="19"/>
                <w:szCs w:val="19"/>
              </w:rPr>
              <w:t>) έως</w:t>
            </w:r>
            <w:r w:rsidR="00113EC4" w:rsidRPr="001C124C">
              <w:rPr>
                <w:bCs/>
                <w:sz w:val="19"/>
                <w:szCs w:val="19"/>
              </w:rPr>
              <w:t xml:space="preserve"> </w:t>
            </w:r>
            <w:r w:rsidR="00113EC4" w:rsidRPr="001C124C">
              <w:rPr>
                <w:b/>
                <w:sz w:val="19"/>
                <w:szCs w:val="19"/>
              </w:rPr>
              <w:t>31-12-2024</w:t>
            </w:r>
            <w:r w:rsidR="00113EC4" w:rsidRPr="001C124C">
              <w:rPr>
                <w:bCs/>
                <w:sz w:val="19"/>
                <w:szCs w:val="19"/>
              </w:rPr>
              <w:t xml:space="preserve"> </w:t>
            </w:r>
            <w:r w:rsidRPr="001C124C">
              <w:rPr>
                <w:rFonts w:cs="Times New Roman"/>
                <w:bCs/>
                <w:sz w:val="19"/>
                <w:szCs w:val="19"/>
              </w:rPr>
              <w:t>.</w:t>
            </w:r>
            <w:r w:rsidR="00113EC4">
              <w:rPr>
                <w:rFonts w:cs="Times New Roman"/>
                <w:b/>
                <w:sz w:val="19"/>
                <w:szCs w:val="19"/>
              </w:rPr>
              <w:t xml:space="preserve"> </w:t>
            </w:r>
            <w:bookmarkEnd w:id="0"/>
          </w:p>
        </w:tc>
      </w:tr>
      <w:tr w:rsidR="00BD2605" w:rsidRPr="0006023A" w14:paraId="45296252" w14:textId="77777777" w:rsidTr="001A6ED1">
        <w:trPr>
          <w:jc w:val="center"/>
        </w:trPr>
        <w:tc>
          <w:tcPr>
            <w:tcW w:w="2702" w:type="dxa"/>
            <w:shd w:val="clear" w:color="auto" w:fill="D9D9D9" w:themeFill="background1" w:themeFillShade="D9"/>
            <w:vAlign w:val="center"/>
          </w:tcPr>
          <w:p w14:paraId="7A816CE6" w14:textId="77777777" w:rsidR="00BD2605" w:rsidRPr="0006023A" w:rsidRDefault="00BD2605" w:rsidP="001A6ED1">
            <w:pPr>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lastRenderedPageBreak/>
              <w:t>Τρόπος Πληρωμής</w:t>
            </w:r>
          </w:p>
        </w:tc>
        <w:tc>
          <w:tcPr>
            <w:tcW w:w="7152" w:type="dxa"/>
            <w:vAlign w:val="center"/>
          </w:tcPr>
          <w:p w14:paraId="523BA7B1" w14:textId="77777777" w:rsidR="00BD2605" w:rsidRDefault="00BD2605" w:rsidP="001A6ED1">
            <w:pPr>
              <w:pStyle w:val="Default"/>
              <w:tabs>
                <w:tab w:val="left" w:pos="6271"/>
              </w:tabs>
              <w:jc w:val="both"/>
              <w:rPr>
                <w:rFonts w:eastAsia="Arial" w:cs="Arial"/>
                <w:color w:val="auto"/>
                <w:spacing w:val="-3"/>
                <w:w w:val="95"/>
                <w:sz w:val="19"/>
                <w:szCs w:val="19"/>
                <w:lang w:eastAsia="en-US"/>
              </w:rPr>
            </w:pPr>
            <w:r w:rsidRPr="00B7657E">
              <w:rPr>
                <w:rFonts w:eastAsia="Arial" w:cs="Arial"/>
                <w:color w:val="auto"/>
                <w:spacing w:val="-3"/>
                <w:w w:val="95"/>
                <w:sz w:val="19"/>
                <w:szCs w:val="19"/>
                <w:lang w:eastAsia="en-US"/>
              </w:rPr>
              <w:t>Η πληρωμή θα γίνει:</w:t>
            </w:r>
          </w:p>
          <w:p w14:paraId="559D201E" w14:textId="77777777" w:rsidR="00BD2605" w:rsidRPr="00B7657E" w:rsidRDefault="00BD2605" w:rsidP="001A6ED1">
            <w:pPr>
              <w:pStyle w:val="Default"/>
              <w:tabs>
                <w:tab w:val="left" w:pos="6271"/>
              </w:tabs>
              <w:jc w:val="both"/>
              <w:rPr>
                <w:rFonts w:eastAsia="Arial" w:cs="Arial"/>
                <w:color w:val="auto"/>
                <w:spacing w:val="-3"/>
                <w:w w:val="95"/>
                <w:sz w:val="19"/>
                <w:szCs w:val="19"/>
                <w:lang w:eastAsia="en-US"/>
              </w:rPr>
            </w:pPr>
          </w:p>
          <w:p w14:paraId="07E6118B" w14:textId="77777777" w:rsidR="00BD2605" w:rsidRDefault="00BD2605" w:rsidP="001A6ED1">
            <w:pPr>
              <w:autoSpaceDE w:val="0"/>
              <w:autoSpaceDN w:val="0"/>
              <w:adjustRightInd w:val="0"/>
              <w:rPr>
                <w:rFonts w:ascii="Palatino Linotype" w:eastAsia="Arial" w:hAnsi="Palatino Linotype" w:cs="Arial"/>
                <w:spacing w:val="-1"/>
                <w:w w:val="90"/>
                <w:sz w:val="19"/>
                <w:szCs w:val="19"/>
              </w:rPr>
            </w:pPr>
            <w:r w:rsidRPr="00B7657E">
              <w:rPr>
                <w:rFonts w:ascii="Palatino Linotype" w:eastAsia="Arial" w:hAnsi="Palatino Linotype" w:cs="Arial"/>
                <w:b/>
                <w:spacing w:val="-1"/>
                <w:w w:val="90"/>
                <w:sz w:val="19"/>
                <w:szCs w:val="19"/>
              </w:rPr>
              <w:t xml:space="preserve">Τμήμα </w:t>
            </w:r>
            <w:r w:rsidRPr="00F53A60">
              <w:rPr>
                <w:rFonts w:ascii="Palatino Linotype" w:eastAsia="Arial" w:hAnsi="Palatino Linotype" w:cs="Arial"/>
                <w:b/>
                <w:spacing w:val="-1"/>
                <w:w w:val="90"/>
                <w:sz w:val="19"/>
                <w:szCs w:val="19"/>
              </w:rPr>
              <w:t>1</w:t>
            </w:r>
            <w:r w:rsidRPr="00F53A60">
              <w:rPr>
                <w:rFonts w:eastAsia="Arial" w:cs="Arial"/>
                <w:b/>
                <w:spacing w:val="-3"/>
                <w:w w:val="95"/>
                <w:sz w:val="19"/>
                <w:szCs w:val="19"/>
                <w:lang w:eastAsia="en-US"/>
              </w:rPr>
              <w:t>:</w:t>
            </w:r>
            <w:r>
              <w:rPr>
                <w:rFonts w:eastAsia="Arial" w:cs="Arial"/>
                <w:spacing w:val="-3"/>
                <w:w w:val="95"/>
                <w:sz w:val="19"/>
                <w:szCs w:val="19"/>
                <w:lang w:eastAsia="en-US"/>
              </w:rPr>
              <w:t xml:space="preserve"> </w:t>
            </w:r>
            <w:r w:rsidRPr="00B7657E">
              <w:rPr>
                <w:rFonts w:ascii="Palatino Linotype" w:eastAsia="Arial" w:hAnsi="Palatino Linotype" w:cs="Arial"/>
                <w:spacing w:val="-1"/>
                <w:w w:val="90"/>
                <w:sz w:val="19"/>
                <w:szCs w:val="19"/>
              </w:rPr>
              <w:t>Παροχή Υπηρεσιών Ιατρού Εργασίας</w:t>
            </w:r>
          </w:p>
          <w:p w14:paraId="203BB187" w14:textId="08CE9719" w:rsidR="00BD2605" w:rsidRPr="00B7657E" w:rsidRDefault="00BD2605" w:rsidP="001A6ED1">
            <w:pPr>
              <w:autoSpaceDE w:val="0"/>
              <w:autoSpaceDN w:val="0"/>
              <w:adjustRightInd w:val="0"/>
              <w:ind w:left="700"/>
              <w:jc w:val="both"/>
              <w:rPr>
                <w:rFonts w:ascii="Palatino Linotype" w:eastAsia="Arial" w:hAnsi="Palatino Linotype" w:cs="Arial"/>
                <w:spacing w:val="-1"/>
                <w:w w:val="90"/>
                <w:sz w:val="19"/>
                <w:szCs w:val="19"/>
              </w:rPr>
            </w:pPr>
            <w:r w:rsidRPr="00B7657E">
              <w:rPr>
                <w:rFonts w:ascii="Palatino Linotype" w:eastAsia="Arial" w:hAnsi="Palatino Linotype" w:cs="Arial"/>
                <w:spacing w:val="-1"/>
                <w:w w:val="90"/>
                <w:sz w:val="19"/>
                <w:szCs w:val="19"/>
              </w:rPr>
              <w:t>Η πληρωμή θα γίνεται ανά μήνα βάσει τιμολογίου παροχής υπηρεσιών και μετά τη βεβαίωση</w:t>
            </w:r>
            <w:r w:rsidRPr="00421BA6">
              <w:rPr>
                <w:rFonts w:ascii="Palatino Linotype" w:eastAsia="Arial" w:hAnsi="Palatino Linotype" w:cs="Arial"/>
                <w:spacing w:val="-1"/>
                <w:w w:val="90"/>
                <w:sz w:val="19"/>
                <w:szCs w:val="19"/>
              </w:rPr>
              <w:t xml:space="preserve"> </w:t>
            </w:r>
            <w:r w:rsidRPr="00B7657E">
              <w:rPr>
                <w:rFonts w:ascii="Palatino Linotype" w:eastAsia="Arial" w:hAnsi="Palatino Linotype" w:cs="Arial"/>
                <w:spacing w:val="-1"/>
                <w:w w:val="90"/>
                <w:sz w:val="19"/>
                <w:szCs w:val="19"/>
              </w:rPr>
              <w:t>της αρμόδιας Επιτροπής παρακολούθησης και καλής εκτέλεσης του έργου, με χρηματικό ένταλμα</w:t>
            </w:r>
            <w:r w:rsidR="00C87286">
              <w:rPr>
                <w:rFonts w:ascii="Palatino Linotype" w:eastAsia="Arial" w:hAnsi="Palatino Linotype" w:cs="Arial"/>
                <w:spacing w:val="-1"/>
                <w:w w:val="90"/>
                <w:sz w:val="19"/>
                <w:szCs w:val="19"/>
              </w:rPr>
              <w:t xml:space="preserve"> που θα εκδοθεί από την αρμόδια Δ/νση Οικ. Διαχείρισης και σύμφωνα με τις ισχύουσες διατάξεις.</w:t>
            </w:r>
          </w:p>
          <w:p w14:paraId="2D164C14" w14:textId="77777777" w:rsidR="00BD2605" w:rsidRDefault="00BD2605" w:rsidP="001A6ED1">
            <w:pPr>
              <w:pStyle w:val="Default"/>
              <w:tabs>
                <w:tab w:val="left" w:pos="6271"/>
              </w:tabs>
              <w:jc w:val="both"/>
              <w:rPr>
                <w:rFonts w:eastAsia="Arial" w:cs="Arial"/>
                <w:color w:val="auto"/>
                <w:spacing w:val="-3"/>
                <w:w w:val="95"/>
                <w:sz w:val="19"/>
                <w:szCs w:val="19"/>
                <w:lang w:eastAsia="en-US"/>
              </w:rPr>
            </w:pPr>
            <w:r w:rsidRPr="00B7657E">
              <w:rPr>
                <w:rFonts w:eastAsia="Arial" w:cs="Arial"/>
                <w:b/>
                <w:spacing w:val="-1"/>
                <w:w w:val="90"/>
                <w:sz w:val="19"/>
                <w:szCs w:val="19"/>
              </w:rPr>
              <w:t xml:space="preserve">Τμήμα </w:t>
            </w:r>
            <w:r w:rsidRPr="00F53A60">
              <w:rPr>
                <w:rFonts w:eastAsia="Arial" w:cs="Arial"/>
                <w:b/>
                <w:spacing w:val="-1"/>
                <w:w w:val="90"/>
                <w:sz w:val="19"/>
                <w:szCs w:val="19"/>
              </w:rPr>
              <w:t>2</w:t>
            </w:r>
            <w:r w:rsidRPr="00F53A60">
              <w:rPr>
                <w:rFonts w:eastAsia="Arial" w:cs="Arial"/>
                <w:color w:val="auto"/>
                <w:spacing w:val="-3"/>
                <w:w w:val="95"/>
                <w:sz w:val="19"/>
                <w:szCs w:val="19"/>
                <w:lang w:eastAsia="en-US"/>
              </w:rPr>
              <w:t>:</w:t>
            </w:r>
            <w:r>
              <w:rPr>
                <w:rFonts w:eastAsia="Arial" w:cs="Arial"/>
                <w:color w:val="auto"/>
                <w:spacing w:val="-3"/>
                <w:w w:val="95"/>
                <w:sz w:val="19"/>
                <w:szCs w:val="19"/>
                <w:lang w:eastAsia="en-US"/>
              </w:rPr>
              <w:t xml:space="preserve"> </w:t>
            </w:r>
            <w:r w:rsidRPr="00B7657E">
              <w:rPr>
                <w:rFonts w:eastAsia="Arial" w:cs="Arial"/>
                <w:spacing w:val="-1"/>
                <w:w w:val="90"/>
                <w:sz w:val="19"/>
                <w:szCs w:val="19"/>
              </w:rPr>
              <w:t>Παροχή υπηρεσιών Τεχνικού Ασφαλείας</w:t>
            </w:r>
            <w:r w:rsidRPr="00B7657E">
              <w:rPr>
                <w:rFonts w:eastAsia="Arial" w:cs="Arial"/>
                <w:color w:val="auto"/>
                <w:spacing w:val="-3"/>
                <w:w w:val="95"/>
                <w:sz w:val="19"/>
                <w:szCs w:val="19"/>
                <w:lang w:eastAsia="en-US"/>
              </w:rPr>
              <w:t>:</w:t>
            </w:r>
          </w:p>
          <w:p w14:paraId="4B717268" w14:textId="77777777" w:rsidR="00BD2605" w:rsidRPr="00B7657E" w:rsidRDefault="00BD2605" w:rsidP="001A6ED1">
            <w:pPr>
              <w:autoSpaceDE w:val="0"/>
              <w:autoSpaceDN w:val="0"/>
              <w:adjustRightInd w:val="0"/>
              <w:ind w:left="700"/>
              <w:jc w:val="both"/>
              <w:rPr>
                <w:rFonts w:ascii="Palatino Linotype" w:eastAsia="Arial" w:hAnsi="Palatino Linotype" w:cs="Arial"/>
                <w:spacing w:val="-3"/>
                <w:w w:val="95"/>
                <w:sz w:val="19"/>
                <w:szCs w:val="19"/>
                <w:lang w:eastAsia="en-US"/>
              </w:rPr>
            </w:pPr>
            <w:r w:rsidRPr="00B7657E">
              <w:rPr>
                <w:rFonts w:ascii="Palatino Linotype" w:eastAsia="Arial" w:hAnsi="Palatino Linotype" w:cs="Arial"/>
                <w:spacing w:val="-3"/>
                <w:w w:val="95"/>
                <w:sz w:val="19"/>
                <w:szCs w:val="19"/>
                <w:lang w:eastAsia="en-US"/>
              </w:rPr>
              <w:t>Η πληρωμή θα γίνεται βάσει των δελτίων επίσκεψης, τα οποία θα παραδίδονται μαζί με το τιμολόγιο παροχής υπηρεσιών. Η πληρωμή θα διενεργείται απολογιστικά, έναντι των ωρών που πραγματικά παρείχε τις συγκεκριμένες υπηρεσίες, βάσει του πραγματικού αριθμού του προσωπικού του Πανεπιστημίου Κρήτης. Η τιμολόγηση των παρεχόμενων υπηρεσιών θα γίνεται ανά μήνα με την έκδοση τιμολογίου.</w:t>
            </w:r>
          </w:p>
          <w:p w14:paraId="5A3EE323" w14:textId="77777777" w:rsidR="00BD2605" w:rsidRPr="00B7657E" w:rsidRDefault="00BD2605" w:rsidP="001A6ED1">
            <w:pPr>
              <w:pStyle w:val="Default"/>
              <w:tabs>
                <w:tab w:val="left" w:pos="6271"/>
              </w:tabs>
              <w:jc w:val="both"/>
              <w:rPr>
                <w:rFonts w:eastAsia="Arial" w:cs="Arial"/>
                <w:color w:val="auto"/>
                <w:spacing w:val="-3"/>
                <w:w w:val="95"/>
                <w:sz w:val="19"/>
                <w:szCs w:val="19"/>
                <w:lang w:eastAsia="en-US"/>
              </w:rPr>
            </w:pPr>
            <w:r w:rsidRPr="00B7657E">
              <w:rPr>
                <w:rFonts w:eastAsia="Arial" w:cs="Arial"/>
                <w:color w:val="auto"/>
                <w:spacing w:val="-3"/>
                <w:w w:val="95"/>
                <w:sz w:val="19"/>
                <w:szCs w:val="19"/>
                <w:lang w:eastAsia="en-US"/>
              </w:rPr>
              <w:t xml:space="preserve">Η Υπηρεσία διατηρεί το δικαίωμα να ζητήσει από τους συμμετέχοντες στοιχεία απαραίτητα για την τεκμηρίωση των προσφερόμενων τιμών, οι δε προμηθευτές υποχρεούνται να παρέχουν αυτά. </w:t>
            </w:r>
          </w:p>
          <w:p w14:paraId="399C8A03" w14:textId="4030F48F" w:rsidR="00BD2605" w:rsidRDefault="00BD2605" w:rsidP="001A6ED1">
            <w:pPr>
              <w:pStyle w:val="Default"/>
              <w:tabs>
                <w:tab w:val="left" w:pos="6271"/>
              </w:tabs>
              <w:jc w:val="both"/>
              <w:rPr>
                <w:rFonts w:eastAsia="Arial" w:cs="Arial"/>
                <w:color w:val="auto"/>
                <w:spacing w:val="-3"/>
                <w:w w:val="95"/>
                <w:sz w:val="19"/>
                <w:szCs w:val="19"/>
                <w:lang w:eastAsia="en-US"/>
              </w:rPr>
            </w:pPr>
            <w:r w:rsidRPr="00B7657E">
              <w:rPr>
                <w:rFonts w:eastAsia="Arial" w:cs="Arial"/>
                <w:color w:val="auto"/>
                <w:spacing w:val="-3"/>
                <w:w w:val="95"/>
                <w:sz w:val="19"/>
                <w:szCs w:val="19"/>
                <w:lang w:eastAsia="en-US"/>
              </w:rPr>
              <w:t>Τα έξοδα αλληλογραφίας, προμήθεια Τράπεζας κ.λ.π. βαρύνουν τον ανάδοχο</w:t>
            </w:r>
            <w:r w:rsidR="00747DC7">
              <w:rPr>
                <w:rFonts w:eastAsia="Arial" w:cs="Arial"/>
                <w:color w:val="auto"/>
                <w:spacing w:val="-3"/>
                <w:w w:val="95"/>
                <w:sz w:val="19"/>
                <w:szCs w:val="19"/>
                <w:lang w:eastAsia="en-US"/>
              </w:rPr>
              <w:t>.</w:t>
            </w:r>
          </w:p>
          <w:p w14:paraId="456755D4" w14:textId="77777777" w:rsidR="00BD2605" w:rsidRDefault="00BD2605" w:rsidP="001A6ED1">
            <w:pPr>
              <w:pStyle w:val="Default"/>
              <w:tabs>
                <w:tab w:val="left" w:pos="6271"/>
              </w:tabs>
              <w:jc w:val="both"/>
              <w:rPr>
                <w:rFonts w:eastAsia="Arial" w:cs="Arial"/>
                <w:color w:val="auto"/>
                <w:spacing w:val="-3"/>
                <w:w w:val="95"/>
                <w:sz w:val="19"/>
                <w:szCs w:val="19"/>
                <w:lang w:eastAsia="en-US"/>
              </w:rPr>
            </w:pPr>
          </w:p>
          <w:p w14:paraId="28547D75" w14:textId="77777777" w:rsidR="00BD2605" w:rsidRPr="00B7657E" w:rsidRDefault="00BD2605" w:rsidP="001A6ED1">
            <w:pPr>
              <w:autoSpaceDE w:val="0"/>
              <w:autoSpaceDN w:val="0"/>
              <w:adjustRightInd w:val="0"/>
              <w:jc w:val="both"/>
              <w:rPr>
                <w:rFonts w:eastAsia="Arial" w:cs="Arial"/>
                <w:spacing w:val="-3"/>
                <w:w w:val="95"/>
                <w:sz w:val="19"/>
                <w:szCs w:val="19"/>
                <w:lang w:eastAsia="en-US"/>
              </w:rPr>
            </w:pPr>
            <w:r>
              <w:rPr>
                <w:rFonts w:ascii="Palatino Linotype" w:eastAsia="Arial" w:hAnsi="Palatino Linotype" w:cs="Arial"/>
                <w:b/>
                <w:spacing w:val="-3"/>
                <w:w w:val="95"/>
                <w:sz w:val="19"/>
                <w:szCs w:val="19"/>
                <w:lang w:eastAsia="en-US"/>
              </w:rPr>
              <w:t xml:space="preserve">ΣΗΜ: </w:t>
            </w:r>
            <w:r w:rsidRPr="00D528BC">
              <w:rPr>
                <w:rFonts w:ascii="Palatino Linotype" w:eastAsia="Arial" w:hAnsi="Palatino Linotype" w:cs="Arial"/>
                <w:b/>
                <w:spacing w:val="-3"/>
                <w:w w:val="95"/>
                <w:sz w:val="19"/>
                <w:szCs w:val="19"/>
                <w:lang w:eastAsia="en-US"/>
              </w:rPr>
              <w:t xml:space="preserve">στοιχεία </w:t>
            </w:r>
            <w:r>
              <w:rPr>
                <w:rFonts w:ascii="Palatino Linotype" w:eastAsia="Arial" w:hAnsi="Palatino Linotype" w:cs="Arial"/>
                <w:b/>
                <w:spacing w:val="-3"/>
                <w:w w:val="95"/>
                <w:sz w:val="19"/>
                <w:szCs w:val="19"/>
                <w:lang w:eastAsia="en-US"/>
              </w:rPr>
              <w:t>Αναθέτουσας Αρχής για έκδοση</w:t>
            </w:r>
            <w:r w:rsidRPr="007E3CC8">
              <w:rPr>
                <w:rFonts w:ascii="Palatino Linotype" w:eastAsia="Arial" w:hAnsi="Palatino Linotype" w:cs="Arial"/>
                <w:b/>
                <w:spacing w:val="-3"/>
                <w:w w:val="95"/>
                <w:sz w:val="19"/>
                <w:szCs w:val="19"/>
                <w:lang w:eastAsia="en-US"/>
              </w:rPr>
              <w:t xml:space="preserve"> τιμολογί</w:t>
            </w:r>
            <w:r>
              <w:rPr>
                <w:rFonts w:ascii="Palatino Linotype" w:eastAsia="Arial" w:hAnsi="Palatino Linotype" w:cs="Arial"/>
                <w:b/>
                <w:spacing w:val="-3"/>
                <w:w w:val="95"/>
                <w:sz w:val="19"/>
                <w:szCs w:val="19"/>
                <w:lang w:eastAsia="en-US"/>
              </w:rPr>
              <w:t>ων από τα δυο Τμήματα/Ομάδες</w:t>
            </w:r>
            <w:r w:rsidRPr="007E3CC8">
              <w:rPr>
                <w:rFonts w:ascii="Palatino Linotype" w:eastAsia="Arial" w:hAnsi="Palatino Linotype" w:cs="Arial"/>
                <w:spacing w:val="-3"/>
                <w:w w:val="95"/>
                <w:sz w:val="19"/>
                <w:szCs w:val="19"/>
                <w:lang w:eastAsia="en-US"/>
              </w:rPr>
              <w:t>: ΠΑΝΕΠΙΣΤΗΜΙΟ ΚΡΗΤΗΣ, ΑΦΜ: 090033943, ΔΟΥ ΡΕΘΥΜΝΟΥ, ΔΙΕΥΘΥΝΣΗ: Πανεπιστημιούπο</w:t>
            </w:r>
            <w:r>
              <w:rPr>
                <w:rFonts w:ascii="Palatino Linotype" w:eastAsia="Arial" w:hAnsi="Palatino Linotype" w:cs="Arial"/>
                <w:spacing w:val="-3"/>
                <w:w w:val="95"/>
                <w:sz w:val="19"/>
                <w:szCs w:val="19"/>
                <w:lang w:eastAsia="en-US"/>
              </w:rPr>
              <w:t>λη Ρεθύμνου, Τ.Κ.74100 Ρέθυμνο.</w:t>
            </w:r>
          </w:p>
          <w:p w14:paraId="4C5DCA5E" w14:textId="77777777" w:rsidR="00BD2605" w:rsidRPr="00B7657E" w:rsidRDefault="00BD2605" w:rsidP="001A6ED1">
            <w:pPr>
              <w:pStyle w:val="Default"/>
              <w:tabs>
                <w:tab w:val="left" w:pos="6271"/>
              </w:tabs>
              <w:jc w:val="both"/>
              <w:rPr>
                <w:sz w:val="19"/>
                <w:szCs w:val="19"/>
              </w:rPr>
            </w:pPr>
          </w:p>
        </w:tc>
      </w:tr>
      <w:tr w:rsidR="00BD2605" w:rsidRPr="0006023A" w14:paraId="5DC4B4D9" w14:textId="77777777" w:rsidTr="001A6ED1">
        <w:trPr>
          <w:trHeight w:val="416"/>
          <w:jc w:val="center"/>
        </w:trPr>
        <w:tc>
          <w:tcPr>
            <w:tcW w:w="2702" w:type="dxa"/>
            <w:shd w:val="clear" w:color="auto" w:fill="D9D9D9" w:themeFill="background1" w:themeFillShade="D9"/>
            <w:vAlign w:val="center"/>
          </w:tcPr>
          <w:p w14:paraId="5FADCC63" w14:textId="77777777" w:rsidR="00BD2605" w:rsidRPr="0006023A" w:rsidRDefault="00BD2605" w:rsidP="001A6ED1">
            <w:pPr>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Κρατήσεις</w:t>
            </w:r>
          </w:p>
        </w:tc>
        <w:tc>
          <w:tcPr>
            <w:tcW w:w="7152" w:type="dxa"/>
            <w:vAlign w:val="center"/>
          </w:tcPr>
          <w:p w14:paraId="2986E1AF" w14:textId="77777777" w:rsidR="00BD2605" w:rsidRPr="008441A8" w:rsidRDefault="00BD2605" w:rsidP="001A6ED1">
            <w:pPr>
              <w:tabs>
                <w:tab w:val="left" w:pos="7101"/>
              </w:tabs>
              <w:jc w:val="both"/>
              <w:rPr>
                <w:rFonts w:ascii="Palatino Linotype" w:eastAsia="Arial" w:hAnsi="Palatino Linotype" w:cs="Arial"/>
                <w:spacing w:val="-3"/>
                <w:w w:val="95"/>
                <w:sz w:val="19"/>
                <w:szCs w:val="19"/>
                <w:lang w:eastAsia="en-US"/>
              </w:rPr>
            </w:pPr>
            <w:r w:rsidRPr="008441A8">
              <w:rPr>
                <w:rFonts w:ascii="Palatino Linotype" w:eastAsia="Arial" w:hAnsi="Palatino Linotype" w:cs="Arial"/>
                <w:spacing w:val="-3"/>
                <w:w w:val="95"/>
                <w:sz w:val="19"/>
                <w:szCs w:val="19"/>
                <w:lang w:eastAsia="en-US"/>
              </w:rPr>
              <w:t xml:space="preserve">Τον Ανάδοχο βαρύνουν οι υπέρ τρίτων κρατήσεις,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 Ιδίως βαρύνεται με τις ακόλουθες κρατήσεις: </w:t>
            </w:r>
          </w:p>
          <w:p w14:paraId="52246FB0" w14:textId="4698831D" w:rsidR="00BD2605" w:rsidRPr="00113EC4" w:rsidRDefault="00BD2605" w:rsidP="001A6ED1">
            <w:pPr>
              <w:tabs>
                <w:tab w:val="left" w:pos="7101"/>
              </w:tabs>
              <w:jc w:val="both"/>
              <w:rPr>
                <w:rFonts w:ascii="Palatino Linotype" w:eastAsia="Arial" w:hAnsi="Palatino Linotype" w:cs="Arial"/>
                <w:spacing w:val="-3"/>
                <w:w w:val="95"/>
                <w:sz w:val="19"/>
                <w:szCs w:val="19"/>
                <w:lang w:eastAsia="en-US"/>
              </w:rPr>
            </w:pPr>
            <w:r w:rsidRPr="008441A8">
              <w:rPr>
                <w:rFonts w:ascii="Palatino Linotype" w:eastAsia="Arial" w:hAnsi="Palatino Linotype" w:cs="Arial"/>
                <w:spacing w:val="-3"/>
                <w:w w:val="95"/>
                <w:sz w:val="19"/>
                <w:szCs w:val="19"/>
                <w:lang w:eastAsia="en-US"/>
              </w:rPr>
              <w:t xml:space="preserve">α) </w:t>
            </w:r>
            <w:r w:rsidRPr="00113EC4">
              <w:rPr>
                <w:rFonts w:ascii="Palatino Linotype" w:eastAsia="Arial" w:hAnsi="Palatino Linotype" w:cs="Arial"/>
                <w:spacing w:val="-3"/>
                <w:w w:val="95"/>
                <w:sz w:val="19"/>
                <w:szCs w:val="19"/>
                <w:lang w:eastAsia="en-US"/>
              </w:rPr>
              <w:t>Κράτηση 0,</w:t>
            </w:r>
            <w:r w:rsidR="00113EC4" w:rsidRPr="00113EC4">
              <w:rPr>
                <w:rFonts w:ascii="Palatino Linotype" w:eastAsia="Arial" w:hAnsi="Palatino Linotype" w:cs="Arial"/>
                <w:spacing w:val="-3"/>
                <w:w w:val="95"/>
                <w:sz w:val="19"/>
                <w:szCs w:val="19"/>
                <w:lang w:eastAsia="en-US"/>
              </w:rPr>
              <w:t>10</w:t>
            </w:r>
            <w:r w:rsidRPr="00113EC4">
              <w:rPr>
                <w:rFonts w:ascii="Palatino Linotype" w:eastAsia="Arial" w:hAnsi="Palatino Linotype" w:cs="Arial"/>
                <w:spacing w:val="-3"/>
                <w:w w:val="95"/>
                <w:sz w:val="19"/>
                <w:szCs w:val="19"/>
                <w:lang w:eastAsia="en-US"/>
              </w:rPr>
              <w:t>%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14:paraId="5ADDA1D4" w14:textId="77777777" w:rsidR="00BD2605" w:rsidRPr="008441A8" w:rsidRDefault="00BD2605" w:rsidP="001A6ED1">
            <w:pPr>
              <w:tabs>
                <w:tab w:val="left" w:pos="7101"/>
              </w:tabs>
              <w:jc w:val="both"/>
              <w:rPr>
                <w:rFonts w:ascii="Palatino Linotype" w:eastAsia="Arial" w:hAnsi="Palatino Linotype" w:cs="Arial"/>
                <w:spacing w:val="-3"/>
                <w:w w:val="95"/>
                <w:sz w:val="19"/>
                <w:szCs w:val="19"/>
                <w:lang w:eastAsia="en-US"/>
              </w:rPr>
            </w:pPr>
            <w:r w:rsidRPr="00113EC4">
              <w:rPr>
                <w:rFonts w:ascii="Palatino Linotype" w:eastAsia="Arial" w:hAnsi="Palatino Linotype" w:cs="Arial"/>
                <w:spacing w:val="-3"/>
                <w:w w:val="95"/>
                <w:sz w:val="19"/>
                <w:szCs w:val="19"/>
                <w:lang w:eastAsia="en-US"/>
              </w:rPr>
              <w:t>Οι υπέρ τρίτων κρατήσεις υπόκεινται στο εκάστοτε ισχύον αναλογικό τέλος χαρτοσήμου 3% και στην επ’ αυτού εισφορά υπέρ ΟΓΑ 20%.</w:t>
            </w:r>
          </w:p>
          <w:p w14:paraId="03963BA1" w14:textId="79A6438E" w:rsidR="00BD2605" w:rsidRPr="008441A8" w:rsidRDefault="00654D58" w:rsidP="001A6ED1">
            <w:pPr>
              <w:tabs>
                <w:tab w:val="left" w:pos="7101"/>
              </w:tabs>
              <w:jc w:val="both"/>
              <w:rPr>
                <w:rFonts w:ascii="Palatino Linotype" w:eastAsia="Arial" w:hAnsi="Palatino Linotype" w:cs="Arial"/>
                <w:spacing w:val="-3"/>
                <w:w w:val="95"/>
                <w:sz w:val="19"/>
                <w:szCs w:val="19"/>
                <w:lang w:eastAsia="en-US"/>
              </w:rPr>
            </w:pPr>
            <w:r>
              <w:rPr>
                <w:rFonts w:ascii="Palatino Linotype" w:eastAsia="Arial" w:hAnsi="Palatino Linotype" w:cs="Arial"/>
                <w:spacing w:val="-3"/>
                <w:w w:val="95"/>
                <w:sz w:val="19"/>
                <w:szCs w:val="19"/>
                <w:lang w:eastAsia="en-US"/>
              </w:rPr>
              <w:t>β</w:t>
            </w:r>
            <w:r w:rsidR="00BD2605" w:rsidRPr="008441A8">
              <w:rPr>
                <w:rFonts w:ascii="Palatino Linotype" w:eastAsia="Arial" w:hAnsi="Palatino Linotype" w:cs="Arial"/>
                <w:spacing w:val="-3"/>
                <w:w w:val="95"/>
                <w:sz w:val="19"/>
                <w:szCs w:val="19"/>
                <w:lang w:eastAsia="en-US"/>
              </w:rPr>
              <w:t>) Με κάθε πληρωμή θα γίνεται η προβλεπόμενη από την κείμενη νομοθεσία παρακράτηση φόρου εισοδήματος επί του καθαρού ποσού.</w:t>
            </w:r>
          </w:p>
          <w:p w14:paraId="357A3B66" w14:textId="4C6FA59C" w:rsidR="00BD2605" w:rsidRPr="008441A8" w:rsidRDefault="00654D58" w:rsidP="001A6ED1">
            <w:pPr>
              <w:tabs>
                <w:tab w:val="left" w:pos="7101"/>
              </w:tabs>
              <w:jc w:val="both"/>
              <w:rPr>
                <w:rFonts w:ascii="Palatino Linotype" w:eastAsia="Arial" w:hAnsi="Palatino Linotype" w:cs="Arial"/>
                <w:spacing w:val="-3"/>
                <w:w w:val="95"/>
                <w:sz w:val="19"/>
                <w:szCs w:val="19"/>
                <w:lang w:eastAsia="en-US"/>
              </w:rPr>
            </w:pPr>
            <w:r>
              <w:rPr>
                <w:rFonts w:ascii="Palatino Linotype" w:eastAsia="Arial" w:hAnsi="Palatino Linotype" w:cs="Arial"/>
                <w:spacing w:val="-3"/>
                <w:w w:val="95"/>
                <w:sz w:val="19"/>
                <w:szCs w:val="19"/>
                <w:lang w:eastAsia="en-US"/>
              </w:rPr>
              <w:t>γ</w:t>
            </w:r>
            <w:r w:rsidR="00BD2605" w:rsidRPr="008441A8">
              <w:rPr>
                <w:rFonts w:ascii="Palatino Linotype" w:eastAsia="Arial" w:hAnsi="Palatino Linotype" w:cs="Arial"/>
                <w:spacing w:val="-3"/>
                <w:w w:val="95"/>
                <w:sz w:val="19"/>
                <w:szCs w:val="19"/>
                <w:lang w:eastAsia="en-US"/>
              </w:rPr>
              <w:t>) Κάθε άλλη νόμιμη κράτηση.</w:t>
            </w:r>
          </w:p>
          <w:p w14:paraId="2D457C77" w14:textId="77777777" w:rsidR="00BD2605" w:rsidRPr="00B7657E" w:rsidRDefault="00BD2605" w:rsidP="001A6ED1">
            <w:pPr>
              <w:tabs>
                <w:tab w:val="left" w:pos="7101"/>
              </w:tabs>
              <w:jc w:val="both"/>
              <w:rPr>
                <w:sz w:val="19"/>
                <w:szCs w:val="19"/>
              </w:rPr>
            </w:pPr>
          </w:p>
        </w:tc>
      </w:tr>
      <w:tr w:rsidR="00BD2605" w:rsidRPr="0006023A" w14:paraId="5342F21F" w14:textId="77777777" w:rsidTr="001A6ED1">
        <w:tblPrEx>
          <w:jc w:val="left"/>
        </w:tblPrEx>
        <w:trPr>
          <w:trHeight w:val="1224"/>
        </w:trPr>
        <w:tc>
          <w:tcPr>
            <w:tcW w:w="2702" w:type="dxa"/>
            <w:shd w:val="clear" w:color="auto" w:fill="D9D9D9" w:themeFill="background1" w:themeFillShade="D9"/>
            <w:vAlign w:val="center"/>
          </w:tcPr>
          <w:p w14:paraId="5E5ADDF2" w14:textId="77777777" w:rsidR="00BD2605" w:rsidRPr="004D705B" w:rsidRDefault="00BD2605" w:rsidP="001A6ED1">
            <w:pPr>
              <w:spacing w:line="276" w:lineRule="auto"/>
              <w:jc w:val="both"/>
              <w:rPr>
                <w:rFonts w:ascii="Palatino Linotype" w:eastAsia="Arial" w:hAnsi="Palatino Linotype" w:cs="Arial"/>
                <w:b/>
                <w:spacing w:val="-3"/>
                <w:w w:val="95"/>
                <w:sz w:val="19"/>
                <w:szCs w:val="19"/>
                <w:lang w:eastAsia="en-US"/>
              </w:rPr>
            </w:pPr>
            <w:r>
              <w:rPr>
                <w:rFonts w:ascii="Palatino Linotype" w:eastAsia="Arial" w:hAnsi="Palatino Linotype" w:cs="Arial"/>
                <w:b/>
                <w:spacing w:val="-3"/>
                <w:w w:val="95"/>
                <w:sz w:val="19"/>
                <w:szCs w:val="19"/>
                <w:lang w:eastAsia="en-US"/>
              </w:rPr>
              <w:t>Ματαίωση διαγωνισμού</w:t>
            </w:r>
          </w:p>
        </w:tc>
        <w:tc>
          <w:tcPr>
            <w:tcW w:w="7152" w:type="dxa"/>
          </w:tcPr>
          <w:p w14:paraId="5F016314" w14:textId="77777777" w:rsidR="00BD2605" w:rsidRPr="00B7657E" w:rsidRDefault="00BD2605" w:rsidP="001A6ED1">
            <w:pPr>
              <w:pStyle w:val="Default"/>
              <w:tabs>
                <w:tab w:val="left" w:pos="6271"/>
                <w:tab w:val="left" w:pos="7101"/>
              </w:tabs>
              <w:jc w:val="both"/>
              <w:rPr>
                <w:rFonts w:eastAsia="Arial" w:cs="Arial"/>
                <w:color w:val="auto"/>
                <w:spacing w:val="-3"/>
                <w:w w:val="95"/>
                <w:sz w:val="19"/>
                <w:szCs w:val="19"/>
                <w:lang w:eastAsia="en-US"/>
              </w:rPr>
            </w:pPr>
            <w:r w:rsidRPr="00B7657E">
              <w:rPr>
                <w:rFonts w:eastAsia="Arial" w:cs="Arial"/>
                <w:color w:val="auto"/>
                <w:spacing w:val="-3"/>
                <w:w w:val="95"/>
                <w:sz w:val="19"/>
                <w:szCs w:val="19"/>
                <w:lang w:eastAsia="en-US"/>
              </w:rPr>
              <w:t>Η Αναθέτουσα Αρχή, με ειδικά αιτιολογημένη απόφασή της, μετά από γνώμη του αρμοδίου οργάνου, διατηρεί το δικαίωμα να αποφασίσει τη ματαίωση της διαδικασία</w:t>
            </w:r>
            <w:r>
              <w:rPr>
                <w:rFonts w:eastAsia="Arial" w:cs="Arial"/>
                <w:color w:val="auto"/>
                <w:spacing w:val="-3"/>
                <w:w w:val="95"/>
                <w:sz w:val="19"/>
                <w:szCs w:val="19"/>
                <w:lang w:eastAsia="en-US"/>
              </w:rPr>
              <w:t>ς που διενεργεί με την παρούσα Π</w:t>
            </w:r>
            <w:r w:rsidRPr="00B7657E">
              <w:rPr>
                <w:rFonts w:eastAsia="Arial" w:cs="Arial"/>
                <w:color w:val="auto"/>
                <w:spacing w:val="-3"/>
                <w:w w:val="95"/>
                <w:sz w:val="19"/>
                <w:szCs w:val="19"/>
                <w:lang w:eastAsia="en-US"/>
              </w:rPr>
              <w:t>ροκήρυξη στις περιπτώσεις που προβλέπονται στο άρθρο 106 του Ν. 4412/2016</w:t>
            </w:r>
            <w:r>
              <w:rPr>
                <w:rFonts w:eastAsia="Arial" w:cs="Arial"/>
                <w:color w:val="auto"/>
                <w:spacing w:val="-3"/>
                <w:w w:val="95"/>
                <w:sz w:val="19"/>
                <w:szCs w:val="19"/>
                <w:lang w:eastAsia="en-US"/>
              </w:rPr>
              <w:t>.</w:t>
            </w:r>
          </w:p>
        </w:tc>
      </w:tr>
      <w:tr w:rsidR="00BD2605" w:rsidRPr="0006023A" w14:paraId="7DC8F5C4" w14:textId="77777777" w:rsidTr="001A6ED1">
        <w:tblPrEx>
          <w:jc w:val="left"/>
        </w:tblPrEx>
        <w:trPr>
          <w:trHeight w:val="1788"/>
        </w:trPr>
        <w:tc>
          <w:tcPr>
            <w:tcW w:w="2702" w:type="dxa"/>
            <w:shd w:val="clear" w:color="auto" w:fill="D9D9D9" w:themeFill="background1" w:themeFillShade="D9"/>
            <w:vAlign w:val="center"/>
          </w:tcPr>
          <w:p w14:paraId="4A4F72C4" w14:textId="77777777" w:rsidR="00BD2605" w:rsidRPr="0006023A" w:rsidRDefault="00BD2605" w:rsidP="001A6ED1">
            <w:pPr>
              <w:spacing w:line="276" w:lineRule="auto"/>
              <w:jc w:val="both"/>
              <w:rPr>
                <w:rFonts w:ascii="Palatino Linotype" w:eastAsia="Arial" w:hAnsi="Palatino Linotype" w:cs="Arial"/>
                <w:b/>
                <w:spacing w:val="-3"/>
                <w:w w:val="95"/>
                <w:sz w:val="19"/>
                <w:szCs w:val="19"/>
                <w:lang w:eastAsia="en-US"/>
              </w:rPr>
            </w:pPr>
            <w:r>
              <w:rPr>
                <w:rFonts w:ascii="Palatino Linotype" w:eastAsia="Arial" w:hAnsi="Palatino Linotype" w:cs="Arial"/>
                <w:b/>
                <w:spacing w:val="-3"/>
                <w:w w:val="95"/>
                <w:sz w:val="19"/>
                <w:szCs w:val="19"/>
                <w:lang w:eastAsia="en-US"/>
              </w:rPr>
              <w:t>Λοιπές Υποχρεώσεις Αναδόχου</w:t>
            </w:r>
          </w:p>
        </w:tc>
        <w:tc>
          <w:tcPr>
            <w:tcW w:w="7152" w:type="dxa"/>
          </w:tcPr>
          <w:p w14:paraId="64F2AB6F" w14:textId="77777777" w:rsidR="00BD2605" w:rsidRDefault="00BD2605" w:rsidP="00BD2605">
            <w:pPr>
              <w:pStyle w:val="Default"/>
              <w:numPr>
                <w:ilvl w:val="0"/>
                <w:numId w:val="43"/>
              </w:numPr>
              <w:ind w:left="357" w:hanging="357"/>
              <w:jc w:val="both"/>
              <w:rPr>
                <w:rFonts w:eastAsia="Arial" w:cs="Arial"/>
                <w:color w:val="auto"/>
                <w:spacing w:val="-3"/>
                <w:w w:val="95"/>
                <w:sz w:val="19"/>
                <w:szCs w:val="19"/>
                <w:lang w:eastAsia="en-US"/>
              </w:rPr>
            </w:pPr>
            <w:r w:rsidRPr="00B7657E">
              <w:rPr>
                <w:rFonts w:eastAsia="Arial" w:cs="Arial"/>
                <w:color w:val="auto"/>
                <w:spacing w:val="-3"/>
                <w:w w:val="95"/>
                <w:sz w:val="19"/>
                <w:szCs w:val="19"/>
                <w:lang w:eastAsia="en-US"/>
              </w:rPr>
              <w:t xml:space="preserve">Ο Ανάδοχος δεν δικαιούται να εκχωρεί τη σύμβαση σε οποιοδήποτε τρίτο, ούτε να αναθέτει, μετά την ανάθεση της σύμβασης, υπεργολαβικά σε τρίτους μέρος ή το σύνολο του αντικειμένου της Σύμβασης, ούτε να υποκαθίσταται από τρίτο. </w:t>
            </w:r>
          </w:p>
          <w:p w14:paraId="4CA7A02F" w14:textId="35E4B6DE" w:rsidR="00BD2605" w:rsidRDefault="00BD2605" w:rsidP="00BD2605">
            <w:pPr>
              <w:pStyle w:val="Default"/>
              <w:numPr>
                <w:ilvl w:val="0"/>
                <w:numId w:val="43"/>
              </w:numPr>
              <w:ind w:left="357" w:hanging="357"/>
              <w:jc w:val="both"/>
              <w:rPr>
                <w:rFonts w:eastAsia="Arial" w:cs="Arial"/>
                <w:color w:val="auto"/>
                <w:spacing w:val="-3"/>
                <w:w w:val="95"/>
                <w:sz w:val="19"/>
                <w:szCs w:val="19"/>
                <w:lang w:eastAsia="en-US"/>
              </w:rPr>
            </w:pPr>
            <w:r w:rsidRPr="00B7657E">
              <w:rPr>
                <w:rFonts w:eastAsia="Arial" w:cs="Arial"/>
                <w:color w:val="auto"/>
                <w:spacing w:val="-3"/>
                <w:w w:val="95"/>
                <w:sz w:val="19"/>
                <w:szCs w:val="19"/>
                <w:lang w:eastAsia="en-US"/>
              </w:rPr>
              <w:t xml:space="preserve">Ο Ανάδοχος σε περίπτωση παράβασης οποιουδήποτε όρου της Σύμβασης ή της </w:t>
            </w:r>
            <w:r w:rsidR="009819EA">
              <w:rPr>
                <w:rFonts w:eastAsia="Arial" w:cs="Arial"/>
                <w:color w:val="auto"/>
                <w:spacing w:val="-3"/>
                <w:w w:val="95"/>
                <w:sz w:val="19"/>
                <w:szCs w:val="19"/>
                <w:lang w:eastAsia="en-US"/>
              </w:rPr>
              <w:t>πρόσκλησης</w:t>
            </w:r>
            <w:r w:rsidRPr="00B7657E">
              <w:rPr>
                <w:rFonts w:eastAsia="Arial" w:cs="Arial"/>
                <w:color w:val="auto"/>
                <w:spacing w:val="-3"/>
                <w:w w:val="95"/>
                <w:sz w:val="19"/>
                <w:szCs w:val="19"/>
                <w:lang w:eastAsia="en-US"/>
              </w:rPr>
              <w:t xml:space="preserve"> ή της Προσφοράς του, έχει υποχρέωση να αποζημιώσει την Αναθέτουσα Αρχή ή και τον Κύριο του Έργου ή και το Ελληνικό Δημόσιο, για κάθε θετική και αποθετική ζημία που προκάλεσε με αυτήν την παράβαση εξ οιασδήποτε αιτίας και αν προέρχεται, αλλά μέχρι το ύψος του ποσού της Σύμβασης. </w:t>
            </w:r>
          </w:p>
          <w:p w14:paraId="55B90344" w14:textId="43AAD01D" w:rsidR="00BD2605" w:rsidRDefault="00BD2605" w:rsidP="00BD2605">
            <w:pPr>
              <w:pStyle w:val="Default"/>
              <w:numPr>
                <w:ilvl w:val="0"/>
                <w:numId w:val="43"/>
              </w:numPr>
              <w:ind w:left="357" w:hanging="357"/>
              <w:jc w:val="both"/>
              <w:rPr>
                <w:rFonts w:eastAsia="Arial" w:cs="Arial"/>
                <w:color w:val="auto"/>
                <w:spacing w:val="-3"/>
                <w:w w:val="95"/>
                <w:sz w:val="19"/>
                <w:szCs w:val="19"/>
                <w:lang w:eastAsia="en-US"/>
              </w:rPr>
            </w:pPr>
            <w:r w:rsidRPr="00B7657E">
              <w:rPr>
                <w:rFonts w:eastAsia="Arial" w:cs="Arial"/>
                <w:color w:val="auto"/>
                <w:spacing w:val="-3"/>
                <w:w w:val="95"/>
                <w:sz w:val="19"/>
                <w:szCs w:val="19"/>
                <w:lang w:eastAsia="en-US"/>
              </w:rPr>
              <w:t xml:space="preserve">Σε περίπτωση που ο Ανάδοχος είναι Ένωση/ Κοινοπραξία, τα Μέλη που αποτελούν την Ένωση/ Κοινοπραξία, θα είναι από κοινού και εις ολόκληρον υπεύθυνα έναντι της Αναθέτουσας Αρχής για την εκπλήρωση όλων των απορρεουσών από τη </w:t>
            </w:r>
            <w:r w:rsidR="009819EA">
              <w:rPr>
                <w:rFonts w:eastAsia="Arial" w:cs="Arial"/>
                <w:color w:val="auto"/>
                <w:spacing w:val="-3"/>
                <w:w w:val="95"/>
                <w:sz w:val="19"/>
                <w:szCs w:val="19"/>
                <w:lang w:eastAsia="en-US"/>
              </w:rPr>
              <w:t>πρόσκληση</w:t>
            </w:r>
            <w:r w:rsidRPr="00B7657E">
              <w:rPr>
                <w:rFonts w:eastAsia="Arial" w:cs="Arial"/>
                <w:color w:val="auto"/>
                <w:spacing w:val="-3"/>
                <w:w w:val="95"/>
                <w:sz w:val="19"/>
                <w:szCs w:val="19"/>
                <w:lang w:eastAsia="en-US"/>
              </w:rPr>
              <w:t xml:space="preserve"> υποχρεώσεών τους μέχρι πλήρους εκτέλεσης </w:t>
            </w:r>
            <w:r w:rsidRPr="00B7657E">
              <w:rPr>
                <w:rFonts w:eastAsia="Arial" w:cs="Arial"/>
                <w:color w:val="auto"/>
                <w:spacing w:val="-3"/>
                <w:w w:val="95"/>
                <w:sz w:val="19"/>
                <w:szCs w:val="19"/>
                <w:lang w:eastAsia="en-US"/>
              </w:rPr>
              <w:lastRenderedPageBreak/>
              <w:t xml:space="preserve">της σύμβασης. Τυχόν υφιστάμενες μεταξύ τους συμφωνίες περί κατανομής των ευθυνών τους έχουν ισχύ μόνον στις εσωτερικές τους σχέσεις και σε καμία περίπτωση δεν δύνανται να προβληθούν έναντι της Αναθέτουσας Αρχής ως λόγος απαλλαγής του ενός Μέλους από τις ευθύνες και τις υποχρεώσεις του άλλου ή των άλλων Μελών για την ολοκλήρωση του Έργου. </w:t>
            </w:r>
          </w:p>
          <w:p w14:paraId="35BF1987" w14:textId="77777777" w:rsidR="00BD2605" w:rsidRDefault="00BD2605" w:rsidP="00BD2605">
            <w:pPr>
              <w:pStyle w:val="Default"/>
              <w:numPr>
                <w:ilvl w:val="0"/>
                <w:numId w:val="43"/>
              </w:numPr>
              <w:ind w:left="357" w:hanging="357"/>
              <w:jc w:val="both"/>
              <w:rPr>
                <w:rFonts w:eastAsia="Arial" w:cs="Arial"/>
                <w:color w:val="auto"/>
                <w:spacing w:val="-3"/>
                <w:w w:val="95"/>
                <w:sz w:val="19"/>
                <w:szCs w:val="19"/>
                <w:lang w:eastAsia="en-US"/>
              </w:rPr>
            </w:pPr>
            <w:r w:rsidRPr="00B7657E">
              <w:rPr>
                <w:rFonts w:eastAsia="Arial" w:cs="Arial"/>
                <w:color w:val="auto"/>
                <w:spacing w:val="-3"/>
                <w:w w:val="95"/>
                <w:sz w:val="19"/>
                <w:szCs w:val="19"/>
                <w:lang w:eastAsia="en-US"/>
              </w:rPr>
              <w:t xml:space="preserve">Σε περίπτωση που ο Ανάδοχος είναι Ένωση/ Κοινοπραξία και κατά τη διάρκεια της εκτέλεσης της Σύμβασης, οποιαδήποτε από τα Μέλη της Ένωσης/ Κοινοπραξίας, εξαιτίας ανικανότητας για οποιοδήποτε λόγο ή λόγω ανωτέρας βίας, δεν μπορεί να ανταποκριθεί στις υποχρεώσεις του, τα υπόλοιπα Μέλη συνεχίζουν να έχουν την ευθύνη ολοκλήρωσης της Σύμβασης με τους ίδιους όρους.  </w:t>
            </w:r>
          </w:p>
          <w:p w14:paraId="7F431101" w14:textId="77777777" w:rsidR="00BD2605" w:rsidRPr="00D177C6" w:rsidRDefault="00BD2605" w:rsidP="00BD2605">
            <w:pPr>
              <w:pStyle w:val="Default"/>
              <w:numPr>
                <w:ilvl w:val="0"/>
                <w:numId w:val="43"/>
              </w:numPr>
              <w:ind w:left="357" w:hanging="357"/>
              <w:jc w:val="both"/>
              <w:rPr>
                <w:rFonts w:eastAsia="Arial" w:cs="Arial"/>
                <w:color w:val="auto"/>
                <w:spacing w:val="-3"/>
                <w:w w:val="95"/>
                <w:sz w:val="19"/>
                <w:szCs w:val="19"/>
                <w:lang w:eastAsia="en-US"/>
              </w:rPr>
            </w:pPr>
            <w:r w:rsidRPr="00D177C6">
              <w:rPr>
                <w:rFonts w:eastAsia="Arial" w:cs="Arial"/>
                <w:color w:val="auto"/>
                <w:spacing w:val="-3"/>
                <w:w w:val="95"/>
                <w:sz w:val="19"/>
                <w:szCs w:val="19"/>
                <w:lang w:eastAsia="en-US"/>
              </w:rPr>
              <w:t xml:space="preserve">Σε περίπτωση λύσης, πτώχευσης, ή θέσης σε καθεστώς αναγκαστικής διαχείρισης ή ειδικής εκκαθάρισης ενός εκ των μελών που απαρτίζουν τον Ανάδοχο, η Σύμβαση εξακολουθεί να υφίσταται και οι απορρέουσες από τη Σύμβαση υποχρεώσεις βαρύνουν τα εναπομείναντα μέλη του Αναδόχου, μόνο εφόσον αυτά είναι σε θέση να τις εκπληρώσουν. Η κρίση για τη δυνατότητα εκπλήρωσης ή μη των όρων της Σύμβασης εναπόκειται στη διακριτική ευχέρεια του αρμοδίου οργάνου της Αναθέτουσα Αρχή. Σε αντίθετη περίπτωση, η Αναθέτουσα Αρχή δύναται να καταγγείλει τη Σύμβαση. Επίσης σε περίπτωση συγχώνευσης, εξαγοράς, μεταβίβασης της επιχείρησης κλπ. κάποιου εκ των μελών που απαρτίζουν τον Ανάδοχο, η συνέχιση ή όχι της Σύμβασης εναπόκειται στη διακριτική ευχέρεια της Αναθέτουσας Αρχής, η οποία εξετάζει αν εξακολουθούν να συντρέχουν στο πρόσωπο του διαδόχου μέλους οι προϋποθέσεις ανάθεσης της Σύμβασης. </w:t>
            </w:r>
          </w:p>
          <w:p w14:paraId="4AF03FB6" w14:textId="77777777" w:rsidR="00BD2605" w:rsidRPr="00B7657E" w:rsidRDefault="00BD2605" w:rsidP="001A6ED1">
            <w:pPr>
              <w:pStyle w:val="Default"/>
              <w:tabs>
                <w:tab w:val="left" w:pos="6271"/>
                <w:tab w:val="left" w:pos="7101"/>
              </w:tabs>
              <w:jc w:val="both"/>
              <w:rPr>
                <w:rFonts w:eastAsia="Arial" w:cs="Arial"/>
                <w:color w:val="auto"/>
                <w:spacing w:val="-3"/>
                <w:w w:val="95"/>
                <w:sz w:val="19"/>
                <w:szCs w:val="19"/>
                <w:lang w:eastAsia="en-US"/>
              </w:rPr>
            </w:pPr>
          </w:p>
        </w:tc>
      </w:tr>
      <w:tr w:rsidR="00BD2605" w:rsidRPr="004D705B" w14:paraId="7CE74E70" w14:textId="77777777" w:rsidTr="001A6ED1">
        <w:tblPrEx>
          <w:jc w:val="left"/>
        </w:tblPrEx>
        <w:trPr>
          <w:trHeight w:val="1107"/>
        </w:trPr>
        <w:tc>
          <w:tcPr>
            <w:tcW w:w="2702" w:type="dxa"/>
            <w:shd w:val="clear" w:color="auto" w:fill="D9D9D9" w:themeFill="background1" w:themeFillShade="D9"/>
            <w:vAlign w:val="center"/>
          </w:tcPr>
          <w:p w14:paraId="21895970" w14:textId="77777777" w:rsidR="00BD2605" w:rsidRPr="004D705B" w:rsidRDefault="00BD2605" w:rsidP="001A6ED1">
            <w:pPr>
              <w:spacing w:line="276" w:lineRule="auto"/>
              <w:jc w:val="both"/>
              <w:rPr>
                <w:rFonts w:ascii="Palatino Linotype" w:eastAsia="Arial" w:hAnsi="Palatino Linotype" w:cs="Arial"/>
                <w:b/>
                <w:spacing w:val="-3"/>
                <w:w w:val="95"/>
                <w:sz w:val="19"/>
                <w:szCs w:val="19"/>
                <w:lang w:eastAsia="en-US"/>
              </w:rPr>
            </w:pPr>
            <w:r w:rsidRPr="004D705B">
              <w:rPr>
                <w:rFonts w:ascii="Palatino Linotype" w:eastAsia="Arial" w:hAnsi="Palatino Linotype" w:cs="Arial"/>
                <w:b/>
                <w:spacing w:val="-3"/>
                <w:w w:val="95"/>
                <w:sz w:val="19"/>
                <w:szCs w:val="19"/>
                <w:lang w:eastAsia="en-US"/>
              </w:rPr>
              <w:lastRenderedPageBreak/>
              <w:t>Ενστάσεις</w:t>
            </w:r>
            <w:r>
              <w:rPr>
                <w:rFonts w:ascii="Palatino Linotype" w:eastAsia="Arial" w:hAnsi="Palatino Linotype" w:cs="Arial"/>
                <w:b/>
                <w:spacing w:val="-3"/>
                <w:w w:val="95"/>
                <w:sz w:val="19"/>
                <w:szCs w:val="19"/>
                <w:lang w:val="en-US" w:eastAsia="en-US"/>
              </w:rPr>
              <w:t xml:space="preserve"> </w:t>
            </w:r>
            <w:r w:rsidRPr="004D705B">
              <w:rPr>
                <w:rFonts w:ascii="Palatino Linotype" w:eastAsia="Arial" w:hAnsi="Palatino Linotype" w:cs="Arial"/>
                <w:b/>
                <w:spacing w:val="-3"/>
                <w:w w:val="95"/>
                <w:sz w:val="19"/>
                <w:szCs w:val="19"/>
                <w:lang w:eastAsia="en-US"/>
              </w:rPr>
              <w:t>-</w:t>
            </w:r>
            <w:r>
              <w:rPr>
                <w:rFonts w:ascii="Palatino Linotype" w:eastAsia="Arial" w:hAnsi="Palatino Linotype" w:cs="Arial"/>
                <w:b/>
                <w:spacing w:val="-3"/>
                <w:w w:val="95"/>
                <w:sz w:val="19"/>
                <w:szCs w:val="19"/>
                <w:lang w:val="en-US" w:eastAsia="en-US"/>
              </w:rPr>
              <w:t xml:space="preserve"> </w:t>
            </w:r>
            <w:r w:rsidRPr="004D705B">
              <w:rPr>
                <w:rFonts w:ascii="Palatino Linotype" w:eastAsia="Arial" w:hAnsi="Palatino Linotype" w:cs="Arial"/>
                <w:b/>
                <w:spacing w:val="-3"/>
                <w:w w:val="95"/>
                <w:sz w:val="19"/>
                <w:szCs w:val="19"/>
                <w:lang w:eastAsia="en-US"/>
              </w:rPr>
              <w:t>Προσφυγές</w:t>
            </w:r>
          </w:p>
        </w:tc>
        <w:tc>
          <w:tcPr>
            <w:tcW w:w="7152" w:type="dxa"/>
          </w:tcPr>
          <w:p w14:paraId="2D38F3A2" w14:textId="77777777" w:rsidR="00BD2605" w:rsidRPr="00421BA6" w:rsidRDefault="00BD2605" w:rsidP="001A6ED1">
            <w:pPr>
              <w:pStyle w:val="Default"/>
              <w:tabs>
                <w:tab w:val="left" w:pos="6271"/>
                <w:tab w:val="left" w:pos="7101"/>
              </w:tabs>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Ενστάσεις – προσφυγές υποβάλλονται εγγράφως για τους λόγους και με τη διαδικασία που προβλέπεται από το άρθρο 127 του Ν. 4412/2016</w:t>
            </w:r>
            <w:r w:rsidRPr="008441A8">
              <w:rPr>
                <w:rFonts w:eastAsia="Arial" w:cs="Arial"/>
                <w:color w:val="auto"/>
                <w:spacing w:val="-3"/>
                <w:w w:val="95"/>
                <w:sz w:val="19"/>
                <w:szCs w:val="19"/>
                <w:lang w:eastAsia="en-US"/>
              </w:rPr>
              <w:t xml:space="preserve"> </w:t>
            </w:r>
            <w:r>
              <w:rPr>
                <w:rFonts w:eastAsia="Arial" w:cs="Arial"/>
                <w:color w:val="auto"/>
                <w:spacing w:val="-3"/>
                <w:w w:val="95"/>
                <w:sz w:val="19"/>
                <w:szCs w:val="19"/>
                <w:lang w:eastAsia="en-US"/>
              </w:rPr>
              <w:t>όπως τροποποιήθηκε με το άρθρο 55 του Ν. 4782/2021</w:t>
            </w:r>
            <w:r w:rsidRPr="00421BA6">
              <w:rPr>
                <w:rFonts w:eastAsia="Arial" w:cs="Arial"/>
                <w:color w:val="auto"/>
                <w:spacing w:val="-3"/>
                <w:w w:val="95"/>
                <w:sz w:val="19"/>
                <w:szCs w:val="19"/>
                <w:lang w:eastAsia="en-US"/>
              </w:rPr>
              <w:t xml:space="preserve"> </w:t>
            </w:r>
          </w:p>
        </w:tc>
      </w:tr>
      <w:tr w:rsidR="00BD2605" w:rsidRPr="004D705B" w14:paraId="4F2313BE" w14:textId="77777777" w:rsidTr="001A6ED1">
        <w:tblPrEx>
          <w:jc w:val="left"/>
        </w:tblPrEx>
        <w:trPr>
          <w:trHeight w:val="933"/>
        </w:trPr>
        <w:tc>
          <w:tcPr>
            <w:tcW w:w="2702" w:type="dxa"/>
            <w:shd w:val="clear" w:color="auto" w:fill="D9D9D9" w:themeFill="background1" w:themeFillShade="D9"/>
            <w:vAlign w:val="center"/>
          </w:tcPr>
          <w:p w14:paraId="50B90E8E" w14:textId="77777777" w:rsidR="00BD2605" w:rsidRPr="004D705B" w:rsidRDefault="00BD2605" w:rsidP="001A6ED1">
            <w:pPr>
              <w:spacing w:line="276" w:lineRule="auto"/>
              <w:jc w:val="both"/>
              <w:rPr>
                <w:rFonts w:ascii="Palatino Linotype" w:eastAsia="Arial" w:hAnsi="Palatino Linotype" w:cs="Arial"/>
                <w:b/>
                <w:spacing w:val="-3"/>
                <w:w w:val="95"/>
                <w:sz w:val="19"/>
                <w:szCs w:val="19"/>
                <w:lang w:eastAsia="en-US"/>
              </w:rPr>
            </w:pPr>
            <w:r w:rsidRPr="004D705B">
              <w:rPr>
                <w:rFonts w:ascii="Palatino Linotype" w:eastAsia="Arial" w:hAnsi="Palatino Linotype" w:cs="Arial"/>
                <w:b/>
                <w:spacing w:val="-3"/>
                <w:w w:val="95"/>
                <w:sz w:val="19"/>
                <w:szCs w:val="19"/>
                <w:lang w:eastAsia="en-US"/>
              </w:rPr>
              <w:t>Κυρώσεις</w:t>
            </w:r>
          </w:p>
        </w:tc>
        <w:tc>
          <w:tcPr>
            <w:tcW w:w="7152" w:type="dxa"/>
          </w:tcPr>
          <w:p w14:paraId="66703EC4" w14:textId="77777777" w:rsidR="00BD2605" w:rsidRDefault="00BD2605" w:rsidP="001A6ED1">
            <w:pPr>
              <w:pStyle w:val="Default"/>
              <w:jc w:val="both"/>
              <w:rPr>
                <w:rFonts w:eastAsia="Arial" w:cs="Arial"/>
                <w:color w:val="auto"/>
                <w:spacing w:val="-3"/>
                <w:w w:val="95"/>
                <w:sz w:val="19"/>
                <w:szCs w:val="19"/>
                <w:lang w:eastAsia="en-US"/>
              </w:rPr>
            </w:pPr>
            <w:r w:rsidRPr="004D705B">
              <w:rPr>
                <w:rFonts w:eastAsia="Arial" w:cs="Arial"/>
                <w:color w:val="auto"/>
                <w:spacing w:val="-3"/>
                <w:w w:val="95"/>
                <w:sz w:val="19"/>
                <w:szCs w:val="19"/>
                <w:lang w:eastAsia="en-US"/>
              </w:rPr>
              <w:t xml:space="preserve">Σε περίπτωση κατά την οποία ο </w:t>
            </w:r>
            <w:r>
              <w:rPr>
                <w:rFonts w:eastAsia="Arial" w:cs="Arial"/>
                <w:color w:val="auto"/>
                <w:spacing w:val="-3"/>
                <w:w w:val="95"/>
                <w:sz w:val="19"/>
                <w:szCs w:val="19"/>
                <w:lang w:eastAsia="en-US"/>
              </w:rPr>
              <w:t>Ανάδοχος</w:t>
            </w:r>
            <w:r w:rsidRPr="004D705B">
              <w:rPr>
                <w:rFonts w:eastAsia="Arial" w:cs="Arial"/>
                <w:color w:val="auto"/>
                <w:spacing w:val="-3"/>
                <w:w w:val="95"/>
                <w:sz w:val="19"/>
                <w:szCs w:val="19"/>
                <w:lang w:eastAsia="en-US"/>
              </w:rPr>
              <w:t xml:space="preserve">, για οποιοδήποτε λόγο, αθετήσει όρο της υπογραφείσας σύμβασης, θα εφαρμόζονται οι σχετικές διατάξεις του Νόμου και θα επιβάλλονται, με Απόφαση του αρμοδίου οργάνου, οι προβλεπόμενες κυρώσεις ή ρήτρες. </w:t>
            </w:r>
          </w:p>
          <w:p w14:paraId="7B24D598" w14:textId="77777777" w:rsidR="00BD2605" w:rsidRPr="004D705B" w:rsidRDefault="00BD2605" w:rsidP="001A6ED1">
            <w:pPr>
              <w:pStyle w:val="Default"/>
              <w:jc w:val="both"/>
              <w:rPr>
                <w:rFonts w:eastAsia="Arial" w:cs="Arial"/>
                <w:color w:val="auto"/>
                <w:spacing w:val="-3"/>
                <w:w w:val="95"/>
                <w:sz w:val="19"/>
                <w:szCs w:val="19"/>
                <w:lang w:eastAsia="en-US"/>
              </w:rPr>
            </w:pPr>
          </w:p>
        </w:tc>
      </w:tr>
      <w:tr w:rsidR="00BD2605" w:rsidRPr="004D705B" w14:paraId="1A7557A4" w14:textId="77777777" w:rsidTr="001A6ED1">
        <w:tblPrEx>
          <w:jc w:val="left"/>
        </w:tblPrEx>
        <w:trPr>
          <w:trHeight w:val="1788"/>
        </w:trPr>
        <w:tc>
          <w:tcPr>
            <w:tcW w:w="2702" w:type="dxa"/>
            <w:shd w:val="clear" w:color="auto" w:fill="D9D9D9" w:themeFill="background1" w:themeFillShade="D9"/>
            <w:vAlign w:val="center"/>
          </w:tcPr>
          <w:p w14:paraId="0FB92CAE" w14:textId="77777777" w:rsidR="00BD2605" w:rsidRPr="004D705B" w:rsidRDefault="00BD2605" w:rsidP="001A6ED1">
            <w:pPr>
              <w:spacing w:line="276" w:lineRule="auto"/>
              <w:jc w:val="both"/>
              <w:rPr>
                <w:rFonts w:ascii="Palatino Linotype" w:eastAsia="Arial" w:hAnsi="Palatino Linotype" w:cs="Arial"/>
                <w:b/>
                <w:spacing w:val="-3"/>
                <w:w w:val="95"/>
                <w:sz w:val="19"/>
                <w:szCs w:val="19"/>
                <w:lang w:eastAsia="en-US"/>
              </w:rPr>
            </w:pPr>
            <w:r w:rsidRPr="004D705B">
              <w:rPr>
                <w:rFonts w:ascii="Palatino Linotype" w:eastAsia="Arial" w:hAnsi="Palatino Linotype" w:cs="Arial"/>
                <w:b/>
                <w:spacing w:val="-3"/>
                <w:w w:val="95"/>
                <w:sz w:val="19"/>
                <w:szCs w:val="19"/>
                <w:lang w:eastAsia="en-US"/>
              </w:rPr>
              <w:t>Γενικοί Όροι</w:t>
            </w:r>
          </w:p>
        </w:tc>
        <w:tc>
          <w:tcPr>
            <w:tcW w:w="7152" w:type="dxa"/>
          </w:tcPr>
          <w:p w14:paraId="4DF3BBB8" w14:textId="222C09F0" w:rsidR="00BD2605" w:rsidRPr="0082537E" w:rsidRDefault="00BD2605" w:rsidP="001A6ED1">
            <w:pPr>
              <w:spacing w:line="276" w:lineRule="auto"/>
              <w:jc w:val="both"/>
              <w:rPr>
                <w:rFonts w:ascii="Palatino Linotype" w:eastAsia="Arial" w:hAnsi="Palatino Linotype" w:cs="Arial"/>
                <w:spacing w:val="-3"/>
                <w:w w:val="95"/>
                <w:sz w:val="19"/>
                <w:szCs w:val="19"/>
                <w:lang w:eastAsia="en-US"/>
              </w:rPr>
            </w:pPr>
            <w:r w:rsidRPr="004D705B">
              <w:rPr>
                <w:rFonts w:ascii="Palatino Linotype" w:eastAsia="Arial" w:hAnsi="Palatino Linotype" w:cs="Arial"/>
                <w:spacing w:val="-3"/>
                <w:w w:val="95"/>
                <w:sz w:val="19"/>
                <w:szCs w:val="19"/>
                <w:lang w:eastAsia="en-US"/>
              </w:rPr>
              <w:t xml:space="preserve">Η Αναθέτουσα αρχή διατηρεί το δικαίωμα να αναβάλει ή να διακόψει τη διαδικασία του παρόντος διαγωνισμού ή/και να την κηρύξει ατελέσφορη, χωρίς οι συμμετέχοντες σε αυτή να αποκτούν κανένα δικαίωμα ή αξίωση για αποζημίωση ή/και χρηματική ικανοποίηση για οποιοδήποτε λόγο σχετιζόμενο με την </w:t>
            </w:r>
            <w:r w:rsidR="009819EA" w:rsidRPr="009819EA">
              <w:rPr>
                <w:rFonts w:ascii="Palatino Linotype" w:eastAsia="Arial" w:hAnsi="Palatino Linotype" w:cs="Arial"/>
                <w:spacing w:val="-3"/>
                <w:w w:val="95"/>
                <w:sz w:val="19"/>
                <w:szCs w:val="19"/>
                <w:lang w:eastAsia="en-US"/>
              </w:rPr>
              <w:t>πρόσκληση</w:t>
            </w:r>
            <w:r w:rsidRPr="004D705B">
              <w:rPr>
                <w:rFonts w:ascii="Palatino Linotype" w:eastAsia="Arial" w:hAnsi="Palatino Linotype" w:cs="Arial"/>
                <w:spacing w:val="-3"/>
                <w:w w:val="95"/>
                <w:sz w:val="19"/>
                <w:szCs w:val="19"/>
                <w:lang w:eastAsia="en-US"/>
              </w:rPr>
              <w:t>, τη συμμετοχή τους στη διαδικασία, τη ματαίωση, ακύρωση ή διακοπή του διαγωνισμού από οποιαδήποτε αιτία. Η συμμετοχή στη σχετική διαδικασία συνεπάγεται την ανεπιφύλακτη αποδοχή όλων των όρων και προϋποθέσεων της παρούσας.</w:t>
            </w:r>
          </w:p>
        </w:tc>
      </w:tr>
    </w:tbl>
    <w:p w14:paraId="303BC1FD" w14:textId="77777777" w:rsidR="00A17826" w:rsidRDefault="00A17826" w:rsidP="00FF166F">
      <w:pPr>
        <w:pStyle w:val="3"/>
        <w:keepLines/>
        <w:numPr>
          <w:ilvl w:val="2"/>
          <w:numId w:val="0"/>
        </w:numPr>
        <w:tabs>
          <w:tab w:val="num" w:pos="0"/>
        </w:tabs>
        <w:suppressAutoHyphens/>
        <w:jc w:val="center"/>
        <w:rPr>
          <w:rFonts w:ascii="Palatino Linotype" w:hAnsi="Palatino Linotype" w:cstheme="minorHAnsi"/>
          <w:sz w:val="28"/>
          <w:szCs w:val="28"/>
          <w:u w:val="single"/>
        </w:rPr>
      </w:pPr>
    </w:p>
    <w:p w14:paraId="5DF8BF55" w14:textId="77777777" w:rsidR="00A17826" w:rsidRDefault="00A17826" w:rsidP="00A17826">
      <w:pPr>
        <w:rPr>
          <w:lang w:eastAsia="en-US"/>
        </w:rPr>
      </w:pPr>
    </w:p>
    <w:p w14:paraId="0A5821AC" w14:textId="77777777" w:rsidR="000C6BF3" w:rsidRDefault="000C6BF3" w:rsidP="00A17826">
      <w:pPr>
        <w:rPr>
          <w:lang w:eastAsia="en-US"/>
        </w:rPr>
      </w:pPr>
    </w:p>
    <w:p w14:paraId="7D71245F" w14:textId="77777777" w:rsidR="000C6BF3" w:rsidRDefault="000C6BF3" w:rsidP="00A17826">
      <w:pPr>
        <w:rPr>
          <w:lang w:eastAsia="en-US"/>
        </w:rPr>
      </w:pPr>
    </w:p>
    <w:p w14:paraId="5F2D9BEF" w14:textId="77777777" w:rsidR="000C6BF3" w:rsidRDefault="000C6BF3" w:rsidP="00A17826">
      <w:pPr>
        <w:rPr>
          <w:lang w:eastAsia="en-US"/>
        </w:rPr>
      </w:pPr>
    </w:p>
    <w:p w14:paraId="4383DB71" w14:textId="77777777" w:rsidR="000C6BF3" w:rsidRDefault="000C6BF3" w:rsidP="00A17826">
      <w:pPr>
        <w:rPr>
          <w:lang w:eastAsia="en-US"/>
        </w:rPr>
      </w:pPr>
    </w:p>
    <w:p w14:paraId="226D85EA" w14:textId="77777777" w:rsidR="000C6BF3" w:rsidRDefault="000C6BF3" w:rsidP="00A17826">
      <w:pPr>
        <w:rPr>
          <w:lang w:eastAsia="en-US"/>
        </w:rPr>
      </w:pPr>
    </w:p>
    <w:p w14:paraId="32EDAEA1" w14:textId="77777777" w:rsidR="000C6BF3" w:rsidRDefault="000C6BF3" w:rsidP="00A17826">
      <w:pPr>
        <w:rPr>
          <w:lang w:eastAsia="en-US"/>
        </w:rPr>
      </w:pPr>
    </w:p>
    <w:p w14:paraId="3D924E5C" w14:textId="77777777" w:rsidR="000C6BF3" w:rsidRDefault="000C6BF3" w:rsidP="00A17826">
      <w:pPr>
        <w:rPr>
          <w:lang w:eastAsia="en-US"/>
        </w:rPr>
      </w:pPr>
    </w:p>
    <w:p w14:paraId="74689CA6" w14:textId="77777777" w:rsidR="000C6BF3" w:rsidRDefault="000C6BF3" w:rsidP="00A17826">
      <w:pPr>
        <w:rPr>
          <w:lang w:eastAsia="en-US"/>
        </w:rPr>
      </w:pPr>
    </w:p>
    <w:p w14:paraId="1A773FBD" w14:textId="77777777" w:rsidR="000C6BF3" w:rsidRDefault="000C6BF3" w:rsidP="00A17826">
      <w:pPr>
        <w:rPr>
          <w:lang w:eastAsia="en-US"/>
        </w:rPr>
      </w:pPr>
    </w:p>
    <w:p w14:paraId="6273B036" w14:textId="77777777" w:rsidR="000C6BF3" w:rsidRDefault="000C6BF3" w:rsidP="00A17826">
      <w:pPr>
        <w:rPr>
          <w:lang w:eastAsia="en-US"/>
        </w:rPr>
      </w:pPr>
    </w:p>
    <w:p w14:paraId="17446923" w14:textId="77777777" w:rsidR="000C6BF3" w:rsidRDefault="000C6BF3" w:rsidP="00A17826">
      <w:pPr>
        <w:rPr>
          <w:lang w:eastAsia="en-US"/>
        </w:rPr>
      </w:pPr>
    </w:p>
    <w:p w14:paraId="3C0A9312" w14:textId="77777777" w:rsidR="000C6BF3" w:rsidRDefault="000C6BF3" w:rsidP="00A17826">
      <w:pPr>
        <w:rPr>
          <w:lang w:eastAsia="en-US"/>
        </w:rPr>
      </w:pPr>
    </w:p>
    <w:p w14:paraId="5E18A503" w14:textId="77777777" w:rsidR="000C6BF3" w:rsidRDefault="000C6BF3" w:rsidP="00A17826">
      <w:pPr>
        <w:rPr>
          <w:lang w:eastAsia="en-US"/>
        </w:rPr>
      </w:pPr>
    </w:p>
    <w:p w14:paraId="19BEFF5F" w14:textId="77777777" w:rsidR="000C6BF3" w:rsidRDefault="000C6BF3" w:rsidP="00A17826">
      <w:pPr>
        <w:rPr>
          <w:lang w:eastAsia="en-US"/>
        </w:rPr>
      </w:pPr>
    </w:p>
    <w:p w14:paraId="71469C32" w14:textId="77777777" w:rsidR="000C6BF3" w:rsidRDefault="000C6BF3" w:rsidP="00A17826">
      <w:pPr>
        <w:rPr>
          <w:lang w:eastAsia="en-US"/>
        </w:rPr>
      </w:pPr>
    </w:p>
    <w:p w14:paraId="6FA40380" w14:textId="77777777" w:rsidR="000C6BF3" w:rsidRDefault="000C6BF3" w:rsidP="00A17826">
      <w:pPr>
        <w:rPr>
          <w:lang w:eastAsia="en-US"/>
        </w:rPr>
      </w:pPr>
    </w:p>
    <w:p w14:paraId="3470E12E" w14:textId="77777777" w:rsidR="000C6BF3" w:rsidRPr="00A17826" w:rsidRDefault="000C6BF3" w:rsidP="00A17826">
      <w:pPr>
        <w:rPr>
          <w:lang w:eastAsia="en-US"/>
        </w:rPr>
      </w:pPr>
    </w:p>
    <w:p w14:paraId="7C596C71" w14:textId="77777777" w:rsidR="00A17826" w:rsidRDefault="00A17826" w:rsidP="00FF166F">
      <w:pPr>
        <w:pStyle w:val="3"/>
        <w:keepLines/>
        <w:numPr>
          <w:ilvl w:val="2"/>
          <w:numId w:val="0"/>
        </w:numPr>
        <w:tabs>
          <w:tab w:val="num" w:pos="0"/>
        </w:tabs>
        <w:suppressAutoHyphens/>
        <w:jc w:val="center"/>
        <w:rPr>
          <w:rFonts w:ascii="Palatino Linotype" w:hAnsi="Palatino Linotype" w:cstheme="minorHAnsi"/>
          <w:sz w:val="28"/>
          <w:szCs w:val="28"/>
          <w:u w:val="single"/>
        </w:rPr>
      </w:pPr>
    </w:p>
    <w:p w14:paraId="73185C83" w14:textId="77777777" w:rsidR="00A17826" w:rsidRDefault="00A17826" w:rsidP="00FF166F">
      <w:pPr>
        <w:pStyle w:val="3"/>
        <w:keepLines/>
        <w:numPr>
          <w:ilvl w:val="2"/>
          <w:numId w:val="0"/>
        </w:numPr>
        <w:tabs>
          <w:tab w:val="num" w:pos="0"/>
        </w:tabs>
        <w:suppressAutoHyphens/>
        <w:jc w:val="center"/>
        <w:rPr>
          <w:rFonts w:ascii="Palatino Linotype" w:hAnsi="Palatino Linotype" w:cstheme="minorHAnsi"/>
          <w:sz w:val="28"/>
          <w:szCs w:val="28"/>
          <w:u w:val="single"/>
        </w:rPr>
      </w:pPr>
    </w:p>
    <w:p w14:paraId="33A057FE" w14:textId="77777777" w:rsidR="00A17826" w:rsidRDefault="00A17826" w:rsidP="00FF166F">
      <w:pPr>
        <w:pStyle w:val="3"/>
        <w:keepLines/>
        <w:numPr>
          <w:ilvl w:val="2"/>
          <w:numId w:val="0"/>
        </w:numPr>
        <w:tabs>
          <w:tab w:val="num" w:pos="0"/>
        </w:tabs>
        <w:suppressAutoHyphens/>
        <w:jc w:val="center"/>
        <w:rPr>
          <w:rFonts w:ascii="Palatino Linotype" w:hAnsi="Palatino Linotype" w:cstheme="minorHAnsi"/>
          <w:sz w:val="28"/>
          <w:szCs w:val="28"/>
          <w:u w:val="single"/>
        </w:rPr>
      </w:pPr>
      <w:bookmarkStart w:id="1" w:name="_Hlk147407751"/>
    </w:p>
    <w:p w14:paraId="4C0FD7EF" w14:textId="5FC8C0FB" w:rsidR="00FF166F" w:rsidRPr="00206709" w:rsidRDefault="00FF166F" w:rsidP="00FF166F">
      <w:pPr>
        <w:pStyle w:val="3"/>
        <w:keepLines/>
        <w:numPr>
          <w:ilvl w:val="2"/>
          <w:numId w:val="0"/>
        </w:numPr>
        <w:tabs>
          <w:tab w:val="num" w:pos="0"/>
        </w:tabs>
        <w:suppressAutoHyphens/>
        <w:jc w:val="center"/>
        <w:rPr>
          <w:rFonts w:ascii="Palatino Linotype" w:hAnsi="Palatino Linotype" w:cstheme="minorHAnsi"/>
          <w:bCs/>
          <w:sz w:val="18"/>
          <w:u w:val="single"/>
        </w:rPr>
      </w:pPr>
      <w:r w:rsidRPr="00206709">
        <w:rPr>
          <w:rFonts w:ascii="Palatino Linotype" w:hAnsi="Palatino Linotype" w:cstheme="minorHAnsi"/>
          <w:sz w:val="28"/>
          <w:szCs w:val="28"/>
          <w:u w:val="single"/>
        </w:rPr>
        <w:t>ΥΠΕΥΘΥΝΕΣ  ΔΗΛΩΣΕΙΣ</w:t>
      </w:r>
      <w:r w:rsidRPr="00E77564">
        <w:rPr>
          <w:rFonts w:ascii="Palatino Linotype" w:hAnsi="Palatino Linotype" w:cstheme="minorHAnsi"/>
          <w:sz w:val="18"/>
          <w:u w:val="single"/>
        </w:rPr>
        <w:t xml:space="preserve">  </w:t>
      </w:r>
    </w:p>
    <w:p w14:paraId="16DBC49E" w14:textId="77777777" w:rsidR="00FF166F" w:rsidRPr="00E77564" w:rsidRDefault="00FF166F" w:rsidP="00FF166F">
      <w:pPr>
        <w:rPr>
          <w:rFonts w:ascii="Palatino Linotype" w:hAnsi="Palatino Linotype" w:cstheme="minorHAnsi"/>
        </w:rPr>
      </w:pPr>
    </w:p>
    <w:bookmarkEnd w:id="1"/>
    <w:p w14:paraId="08129E3E" w14:textId="77777777" w:rsidR="00FF166F" w:rsidRDefault="00FF166F" w:rsidP="00FF166F">
      <w:pPr>
        <w:pStyle w:val="a5"/>
        <w:ind w:left="0"/>
        <w:jc w:val="center"/>
        <w:rPr>
          <w:rFonts w:ascii="Palatino Linotype" w:hAnsi="Palatino Linotype" w:cstheme="minorHAnsi"/>
          <w:b/>
          <w:sz w:val="28"/>
          <w:szCs w:val="28"/>
        </w:rPr>
      </w:pPr>
    </w:p>
    <w:p w14:paraId="4D4D76E1" w14:textId="77777777" w:rsidR="00FF166F" w:rsidRPr="00206709" w:rsidRDefault="00FF166F" w:rsidP="00FF166F">
      <w:pPr>
        <w:pStyle w:val="a5"/>
        <w:ind w:left="0"/>
        <w:jc w:val="center"/>
        <w:rPr>
          <w:rFonts w:ascii="Palatino Linotype" w:hAnsi="Palatino Linotype" w:cstheme="minorHAnsi"/>
          <w:b/>
          <w:sz w:val="28"/>
          <w:szCs w:val="28"/>
        </w:rPr>
      </w:pPr>
      <w:r w:rsidRPr="00206709">
        <w:rPr>
          <w:rFonts w:ascii="Palatino Linotype" w:hAnsi="Palatino Linotype" w:cstheme="minorHAnsi"/>
          <w:b/>
          <w:sz w:val="28"/>
          <w:szCs w:val="28"/>
        </w:rPr>
        <w:t>ΥΠΕΥΘΥΝΗ ΔΗΛΩΣΗ Ι</w:t>
      </w:r>
    </w:p>
    <w:p w14:paraId="2FD68515" w14:textId="77777777" w:rsidR="00FF166F" w:rsidRPr="00E77564" w:rsidRDefault="00FF166F" w:rsidP="00FF166F">
      <w:pPr>
        <w:pStyle w:val="3"/>
        <w:keepLines/>
        <w:numPr>
          <w:ilvl w:val="2"/>
          <w:numId w:val="0"/>
        </w:numPr>
        <w:tabs>
          <w:tab w:val="num" w:pos="0"/>
        </w:tabs>
        <w:suppressAutoHyphens/>
        <w:jc w:val="center"/>
        <w:rPr>
          <w:rFonts w:ascii="Palatino Linotype" w:hAnsi="Palatino Linotype" w:cstheme="minorHAnsi"/>
          <w:b w:val="0"/>
          <w:bCs/>
          <w:sz w:val="18"/>
        </w:rPr>
      </w:pPr>
      <w:r w:rsidRPr="00E77564">
        <w:rPr>
          <w:rFonts w:ascii="Palatino Linotype" w:hAnsi="Palatino Linotype" w:cstheme="minorHAnsi"/>
          <w:sz w:val="18"/>
        </w:rPr>
        <w:t>(άρθρο 8 Ν.1599/1986)</w:t>
      </w:r>
    </w:p>
    <w:p w14:paraId="53BC4D52" w14:textId="77777777" w:rsidR="00FF166F" w:rsidRPr="00E77564" w:rsidRDefault="00FF166F" w:rsidP="00FF166F">
      <w:pPr>
        <w:pStyle w:val="20"/>
        <w:spacing w:after="0" w:line="240" w:lineRule="auto"/>
        <w:ind w:left="-284" w:right="-908"/>
        <w:rPr>
          <w:rFonts w:ascii="Palatino Linotype" w:hAnsi="Palatino Linotype" w:cstheme="minorHAnsi"/>
          <w:sz w:val="18"/>
        </w:rPr>
      </w:pPr>
      <w:r w:rsidRPr="00E77564">
        <w:rPr>
          <w:rFonts w:ascii="Palatino Linotype" w:hAnsi="Palatino Linotype" w:cstheme="minorHAnsi"/>
          <w:sz w:val="18"/>
        </w:rPr>
        <w:t>Η ακρίβεια των στοιχείων που υποβάλλονται με αυτή τη δήλωση μπορεί να ελεγχθεί με βάση το αρχείο άλλων υπηρεσιών (άρθρο 8 παρ. 4 Ν. 1599/1986</w:t>
      </w:r>
    </w:p>
    <w:tbl>
      <w:tblPr>
        <w:tblW w:w="10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284"/>
        <w:gridCol w:w="1276"/>
        <w:gridCol w:w="1275"/>
        <w:gridCol w:w="1134"/>
        <w:gridCol w:w="1276"/>
        <w:gridCol w:w="677"/>
        <w:gridCol w:w="315"/>
        <w:gridCol w:w="472"/>
        <w:gridCol w:w="1276"/>
      </w:tblGrid>
      <w:tr w:rsidR="00FF166F" w:rsidRPr="00E77564" w14:paraId="001B6582" w14:textId="77777777" w:rsidTr="001A6ED1">
        <w:trPr>
          <w:cantSplit/>
          <w:trHeight w:val="415"/>
        </w:trPr>
        <w:tc>
          <w:tcPr>
            <w:tcW w:w="2547" w:type="dxa"/>
            <w:gridSpan w:val="2"/>
          </w:tcPr>
          <w:p w14:paraId="79EF22B2" w14:textId="77777777" w:rsidR="00FF166F" w:rsidRPr="00E77564" w:rsidRDefault="00FF166F" w:rsidP="001A6ED1">
            <w:pPr>
              <w:rPr>
                <w:rFonts w:ascii="Palatino Linotype" w:hAnsi="Palatino Linotype" w:cstheme="minorHAnsi"/>
              </w:rPr>
            </w:pPr>
            <w:r w:rsidRPr="00E77564">
              <w:rPr>
                <w:rFonts w:ascii="Palatino Linotype" w:hAnsi="Palatino Linotype" w:cstheme="minorHAnsi"/>
              </w:rPr>
              <w:t>ΠΡΟΣ</w:t>
            </w:r>
            <w:r w:rsidRPr="00E77564">
              <w:rPr>
                <w:rFonts w:ascii="Palatino Linotype" w:hAnsi="Palatino Linotype" w:cstheme="minorHAnsi"/>
                <w:vertAlign w:val="superscript"/>
              </w:rPr>
              <w:t>(1)</w:t>
            </w:r>
            <w:r w:rsidRPr="00E77564">
              <w:rPr>
                <w:rFonts w:ascii="Palatino Linotype" w:hAnsi="Palatino Linotype" w:cstheme="minorHAnsi"/>
              </w:rPr>
              <w:t>:</w:t>
            </w:r>
          </w:p>
        </w:tc>
        <w:tc>
          <w:tcPr>
            <w:tcW w:w="7701" w:type="dxa"/>
            <w:gridSpan w:val="8"/>
          </w:tcPr>
          <w:p w14:paraId="6612F3AF" w14:textId="77777777" w:rsidR="00FF166F" w:rsidRPr="00206709" w:rsidRDefault="00FF166F" w:rsidP="001A6ED1">
            <w:pPr>
              <w:rPr>
                <w:rFonts w:ascii="Palatino Linotype" w:hAnsi="Palatino Linotype" w:cstheme="minorHAnsi"/>
                <w:b/>
              </w:rPr>
            </w:pPr>
            <w:r w:rsidRPr="00206709">
              <w:rPr>
                <w:rFonts w:ascii="Palatino Linotype" w:hAnsi="Palatino Linotype" w:cstheme="minorHAnsi"/>
                <w:b/>
              </w:rPr>
              <w:t>ΠΑΝΕΠΙΣΤΗΜΙΟ ΚΡΗΤΗΣ</w:t>
            </w:r>
          </w:p>
        </w:tc>
      </w:tr>
      <w:tr w:rsidR="00FF166F" w:rsidRPr="00E77564" w14:paraId="7B0E9A4B" w14:textId="77777777" w:rsidTr="001A6ED1">
        <w:trPr>
          <w:cantSplit/>
          <w:trHeight w:val="415"/>
        </w:trPr>
        <w:tc>
          <w:tcPr>
            <w:tcW w:w="2547" w:type="dxa"/>
            <w:gridSpan w:val="2"/>
          </w:tcPr>
          <w:p w14:paraId="3611D30A" w14:textId="77777777" w:rsidR="00FF166F" w:rsidRPr="00E77564" w:rsidRDefault="00FF166F" w:rsidP="001A6ED1">
            <w:pPr>
              <w:rPr>
                <w:rFonts w:ascii="Palatino Linotype" w:hAnsi="Palatino Linotype" w:cstheme="minorHAnsi"/>
                <w:sz w:val="16"/>
              </w:rPr>
            </w:pPr>
            <w:r w:rsidRPr="00E77564">
              <w:rPr>
                <w:rFonts w:ascii="Palatino Linotype" w:hAnsi="Palatino Linotype" w:cstheme="minorHAnsi"/>
                <w:sz w:val="16"/>
              </w:rPr>
              <w:t>Ο – Η Όνομα:</w:t>
            </w:r>
          </w:p>
        </w:tc>
        <w:tc>
          <w:tcPr>
            <w:tcW w:w="2551" w:type="dxa"/>
            <w:gridSpan w:val="2"/>
          </w:tcPr>
          <w:p w14:paraId="64DA03EB" w14:textId="77777777" w:rsidR="00FF166F" w:rsidRPr="00E77564" w:rsidRDefault="00FF166F" w:rsidP="001A6ED1">
            <w:pPr>
              <w:rPr>
                <w:rFonts w:ascii="Palatino Linotype" w:hAnsi="Palatino Linotype" w:cstheme="minorHAnsi"/>
                <w:sz w:val="16"/>
              </w:rPr>
            </w:pPr>
          </w:p>
        </w:tc>
        <w:tc>
          <w:tcPr>
            <w:tcW w:w="1134" w:type="dxa"/>
          </w:tcPr>
          <w:p w14:paraId="1AD53C12" w14:textId="77777777" w:rsidR="00FF166F" w:rsidRPr="00E77564" w:rsidRDefault="00FF166F" w:rsidP="001A6ED1">
            <w:pPr>
              <w:rPr>
                <w:rFonts w:ascii="Palatino Linotype" w:hAnsi="Palatino Linotype" w:cstheme="minorHAnsi"/>
                <w:sz w:val="16"/>
              </w:rPr>
            </w:pPr>
            <w:r w:rsidRPr="00E77564">
              <w:rPr>
                <w:rFonts w:ascii="Palatino Linotype" w:hAnsi="Palatino Linotype" w:cstheme="minorHAnsi"/>
                <w:sz w:val="16"/>
              </w:rPr>
              <w:t>Επώνυμο:</w:t>
            </w:r>
          </w:p>
        </w:tc>
        <w:tc>
          <w:tcPr>
            <w:tcW w:w="4009" w:type="dxa"/>
            <w:gridSpan w:val="5"/>
          </w:tcPr>
          <w:p w14:paraId="016E2F06" w14:textId="77777777" w:rsidR="00FF166F" w:rsidRPr="00E77564" w:rsidRDefault="00FF166F" w:rsidP="001A6ED1">
            <w:pPr>
              <w:rPr>
                <w:rFonts w:ascii="Palatino Linotype" w:hAnsi="Palatino Linotype" w:cstheme="minorHAnsi"/>
                <w:sz w:val="16"/>
              </w:rPr>
            </w:pPr>
          </w:p>
        </w:tc>
      </w:tr>
      <w:tr w:rsidR="00FF166F" w:rsidRPr="00E77564" w14:paraId="3C86A53C" w14:textId="77777777" w:rsidTr="001A6ED1">
        <w:trPr>
          <w:cantSplit/>
          <w:trHeight w:val="99"/>
        </w:trPr>
        <w:tc>
          <w:tcPr>
            <w:tcW w:w="2547" w:type="dxa"/>
            <w:gridSpan w:val="2"/>
          </w:tcPr>
          <w:p w14:paraId="7A423A63" w14:textId="77777777" w:rsidR="00FF166F" w:rsidRPr="00E77564" w:rsidRDefault="00FF166F" w:rsidP="001A6ED1">
            <w:pPr>
              <w:rPr>
                <w:rFonts w:ascii="Palatino Linotype" w:hAnsi="Palatino Linotype" w:cstheme="minorHAnsi"/>
                <w:sz w:val="16"/>
              </w:rPr>
            </w:pPr>
            <w:r w:rsidRPr="00E77564">
              <w:rPr>
                <w:rFonts w:ascii="Palatino Linotype" w:hAnsi="Palatino Linotype" w:cstheme="minorHAnsi"/>
                <w:sz w:val="16"/>
              </w:rPr>
              <w:t xml:space="preserve">Όνομα και Επώνυμο Πατέρα: </w:t>
            </w:r>
          </w:p>
        </w:tc>
        <w:tc>
          <w:tcPr>
            <w:tcW w:w="7701" w:type="dxa"/>
            <w:gridSpan w:val="8"/>
          </w:tcPr>
          <w:p w14:paraId="59C6D92E" w14:textId="77777777" w:rsidR="00FF166F" w:rsidRPr="00E77564" w:rsidRDefault="00FF166F" w:rsidP="001A6ED1">
            <w:pPr>
              <w:rPr>
                <w:rFonts w:ascii="Palatino Linotype" w:hAnsi="Palatino Linotype" w:cstheme="minorHAnsi"/>
                <w:sz w:val="16"/>
              </w:rPr>
            </w:pPr>
          </w:p>
        </w:tc>
      </w:tr>
      <w:tr w:rsidR="00FF166F" w:rsidRPr="00E77564" w14:paraId="6BA53534" w14:textId="77777777" w:rsidTr="001A6ED1">
        <w:trPr>
          <w:cantSplit/>
          <w:trHeight w:val="266"/>
        </w:trPr>
        <w:tc>
          <w:tcPr>
            <w:tcW w:w="2547" w:type="dxa"/>
            <w:gridSpan w:val="2"/>
          </w:tcPr>
          <w:p w14:paraId="147DBB60" w14:textId="77777777" w:rsidR="00FF166F" w:rsidRPr="00E77564" w:rsidRDefault="00FF166F" w:rsidP="001A6ED1">
            <w:pPr>
              <w:rPr>
                <w:rFonts w:ascii="Palatino Linotype" w:hAnsi="Palatino Linotype" w:cstheme="minorHAnsi"/>
                <w:sz w:val="16"/>
              </w:rPr>
            </w:pPr>
            <w:r w:rsidRPr="00E77564">
              <w:rPr>
                <w:rFonts w:ascii="Palatino Linotype" w:hAnsi="Palatino Linotype" w:cstheme="minorHAnsi"/>
                <w:sz w:val="16"/>
              </w:rPr>
              <w:t>Όνομα και Επώνυμο Μητέρας:</w:t>
            </w:r>
          </w:p>
        </w:tc>
        <w:tc>
          <w:tcPr>
            <w:tcW w:w="7701" w:type="dxa"/>
            <w:gridSpan w:val="8"/>
          </w:tcPr>
          <w:p w14:paraId="368A1DC7" w14:textId="77777777" w:rsidR="00FF166F" w:rsidRPr="00E77564" w:rsidRDefault="00FF166F" w:rsidP="001A6ED1">
            <w:pPr>
              <w:rPr>
                <w:rFonts w:ascii="Palatino Linotype" w:hAnsi="Palatino Linotype" w:cstheme="minorHAnsi"/>
                <w:sz w:val="16"/>
              </w:rPr>
            </w:pPr>
          </w:p>
        </w:tc>
      </w:tr>
      <w:tr w:rsidR="00FF166F" w:rsidRPr="00E77564" w14:paraId="683F0556" w14:textId="77777777" w:rsidTr="001A6ED1">
        <w:trPr>
          <w:cantSplit/>
        </w:trPr>
        <w:tc>
          <w:tcPr>
            <w:tcW w:w="2547" w:type="dxa"/>
            <w:gridSpan w:val="2"/>
          </w:tcPr>
          <w:p w14:paraId="3BF70AE5" w14:textId="77777777" w:rsidR="00FF166F" w:rsidRPr="00E77564" w:rsidRDefault="00FF166F" w:rsidP="001A6ED1">
            <w:pPr>
              <w:rPr>
                <w:rFonts w:ascii="Palatino Linotype" w:hAnsi="Palatino Linotype" w:cstheme="minorHAnsi"/>
                <w:sz w:val="16"/>
              </w:rPr>
            </w:pPr>
            <w:r w:rsidRPr="00E77564">
              <w:rPr>
                <w:rFonts w:ascii="Palatino Linotype" w:hAnsi="Palatino Linotype" w:cstheme="minorHAnsi"/>
                <w:sz w:val="16"/>
              </w:rPr>
              <w:t>Ημερομηνία γέννησης</w:t>
            </w:r>
            <w:r w:rsidRPr="00E77564">
              <w:rPr>
                <w:rFonts w:ascii="Palatino Linotype" w:hAnsi="Palatino Linotype" w:cstheme="minorHAnsi"/>
                <w:sz w:val="16"/>
                <w:vertAlign w:val="superscript"/>
              </w:rPr>
              <w:t>(2)</w:t>
            </w:r>
            <w:r w:rsidRPr="00E77564">
              <w:rPr>
                <w:rFonts w:ascii="Palatino Linotype" w:hAnsi="Palatino Linotype" w:cstheme="minorHAnsi"/>
                <w:sz w:val="16"/>
              </w:rPr>
              <w:t xml:space="preserve">: </w:t>
            </w:r>
          </w:p>
        </w:tc>
        <w:tc>
          <w:tcPr>
            <w:tcW w:w="7701" w:type="dxa"/>
            <w:gridSpan w:val="8"/>
          </w:tcPr>
          <w:p w14:paraId="0F69C88A" w14:textId="77777777" w:rsidR="00FF166F" w:rsidRPr="00E77564" w:rsidRDefault="00FF166F" w:rsidP="001A6ED1">
            <w:pPr>
              <w:rPr>
                <w:rFonts w:ascii="Palatino Linotype" w:hAnsi="Palatino Linotype" w:cstheme="minorHAnsi"/>
                <w:sz w:val="16"/>
              </w:rPr>
            </w:pPr>
          </w:p>
        </w:tc>
      </w:tr>
      <w:tr w:rsidR="00FF166F" w:rsidRPr="00E77564" w14:paraId="1E807017" w14:textId="77777777" w:rsidTr="001A6ED1">
        <w:trPr>
          <w:cantSplit/>
          <w:trHeight w:val="99"/>
        </w:trPr>
        <w:tc>
          <w:tcPr>
            <w:tcW w:w="2547" w:type="dxa"/>
            <w:gridSpan w:val="2"/>
            <w:tcBorders>
              <w:top w:val="single" w:sz="4" w:space="0" w:color="auto"/>
              <w:left w:val="single" w:sz="4" w:space="0" w:color="auto"/>
              <w:bottom w:val="single" w:sz="4" w:space="0" w:color="auto"/>
              <w:right w:val="single" w:sz="4" w:space="0" w:color="auto"/>
            </w:tcBorders>
          </w:tcPr>
          <w:p w14:paraId="54BC9EB7" w14:textId="77777777" w:rsidR="00FF166F" w:rsidRPr="00E77564" w:rsidRDefault="00FF166F" w:rsidP="001A6ED1">
            <w:pPr>
              <w:rPr>
                <w:rFonts w:ascii="Palatino Linotype" w:hAnsi="Palatino Linotype" w:cstheme="minorHAnsi"/>
                <w:sz w:val="16"/>
              </w:rPr>
            </w:pPr>
            <w:r w:rsidRPr="00E77564">
              <w:rPr>
                <w:rFonts w:ascii="Palatino Linotype" w:hAnsi="Palatino Linotype" w:cstheme="minorHAnsi"/>
                <w:sz w:val="16"/>
              </w:rPr>
              <w:t>Τόπος Γέννησης:</w:t>
            </w:r>
          </w:p>
        </w:tc>
        <w:tc>
          <w:tcPr>
            <w:tcW w:w="7701" w:type="dxa"/>
            <w:gridSpan w:val="8"/>
            <w:tcBorders>
              <w:top w:val="single" w:sz="4" w:space="0" w:color="auto"/>
              <w:left w:val="single" w:sz="4" w:space="0" w:color="auto"/>
              <w:bottom w:val="single" w:sz="4" w:space="0" w:color="auto"/>
              <w:right w:val="single" w:sz="4" w:space="0" w:color="auto"/>
            </w:tcBorders>
          </w:tcPr>
          <w:p w14:paraId="6321B097" w14:textId="77777777" w:rsidR="00FF166F" w:rsidRPr="00E77564" w:rsidRDefault="00FF166F" w:rsidP="001A6ED1">
            <w:pPr>
              <w:rPr>
                <w:rFonts w:ascii="Palatino Linotype" w:hAnsi="Palatino Linotype" w:cstheme="minorHAnsi"/>
                <w:sz w:val="16"/>
              </w:rPr>
            </w:pPr>
          </w:p>
        </w:tc>
      </w:tr>
      <w:tr w:rsidR="00FF166F" w:rsidRPr="00E77564" w14:paraId="7C584521" w14:textId="77777777" w:rsidTr="001A6ED1">
        <w:trPr>
          <w:cantSplit/>
        </w:trPr>
        <w:tc>
          <w:tcPr>
            <w:tcW w:w="2547" w:type="dxa"/>
            <w:gridSpan w:val="2"/>
          </w:tcPr>
          <w:p w14:paraId="4058F706" w14:textId="77777777" w:rsidR="00FF166F" w:rsidRPr="00E77564" w:rsidRDefault="00FF166F" w:rsidP="001A6ED1">
            <w:pPr>
              <w:rPr>
                <w:rFonts w:ascii="Palatino Linotype" w:hAnsi="Palatino Linotype" w:cstheme="minorHAnsi"/>
                <w:sz w:val="16"/>
              </w:rPr>
            </w:pPr>
            <w:r w:rsidRPr="00E77564">
              <w:rPr>
                <w:rFonts w:ascii="Palatino Linotype" w:hAnsi="Palatino Linotype" w:cstheme="minorHAnsi"/>
                <w:sz w:val="16"/>
              </w:rPr>
              <w:t>Αριθμός Δελτίου Ταυτότητας:</w:t>
            </w:r>
          </w:p>
        </w:tc>
        <w:tc>
          <w:tcPr>
            <w:tcW w:w="2551" w:type="dxa"/>
            <w:gridSpan w:val="2"/>
          </w:tcPr>
          <w:p w14:paraId="300984C3" w14:textId="77777777" w:rsidR="00FF166F" w:rsidRPr="00E77564" w:rsidRDefault="00FF166F" w:rsidP="001A6ED1">
            <w:pPr>
              <w:rPr>
                <w:rFonts w:ascii="Palatino Linotype" w:hAnsi="Palatino Linotype" w:cstheme="minorHAnsi"/>
                <w:sz w:val="16"/>
              </w:rPr>
            </w:pPr>
          </w:p>
        </w:tc>
        <w:tc>
          <w:tcPr>
            <w:tcW w:w="1134" w:type="dxa"/>
          </w:tcPr>
          <w:p w14:paraId="7836EFAC" w14:textId="77777777" w:rsidR="00FF166F" w:rsidRPr="00E77564" w:rsidRDefault="00FF166F" w:rsidP="001A6ED1">
            <w:pPr>
              <w:rPr>
                <w:rFonts w:ascii="Palatino Linotype" w:hAnsi="Palatino Linotype" w:cstheme="minorHAnsi"/>
                <w:sz w:val="16"/>
              </w:rPr>
            </w:pPr>
            <w:r w:rsidRPr="00E77564">
              <w:rPr>
                <w:rFonts w:ascii="Palatino Linotype" w:hAnsi="Palatino Linotype" w:cstheme="minorHAnsi"/>
                <w:sz w:val="16"/>
              </w:rPr>
              <w:t>Τηλ:</w:t>
            </w:r>
          </w:p>
        </w:tc>
        <w:tc>
          <w:tcPr>
            <w:tcW w:w="4009" w:type="dxa"/>
            <w:gridSpan w:val="5"/>
          </w:tcPr>
          <w:p w14:paraId="6E959A95" w14:textId="77777777" w:rsidR="00FF166F" w:rsidRPr="00E77564" w:rsidRDefault="00FF166F" w:rsidP="001A6ED1">
            <w:pPr>
              <w:rPr>
                <w:rFonts w:ascii="Palatino Linotype" w:hAnsi="Palatino Linotype" w:cstheme="minorHAnsi"/>
                <w:sz w:val="16"/>
              </w:rPr>
            </w:pPr>
          </w:p>
        </w:tc>
      </w:tr>
      <w:tr w:rsidR="00FF166F" w:rsidRPr="00E77564" w14:paraId="2717AF0A" w14:textId="77777777" w:rsidTr="001A6ED1">
        <w:trPr>
          <w:cantSplit/>
        </w:trPr>
        <w:tc>
          <w:tcPr>
            <w:tcW w:w="2547" w:type="dxa"/>
            <w:gridSpan w:val="2"/>
          </w:tcPr>
          <w:p w14:paraId="6160FEB1" w14:textId="77777777" w:rsidR="00FF166F" w:rsidRPr="00E77564" w:rsidRDefault="00FF166F" w:rsidP="001A6ED1">
            <w:pPr>
              <w:rPr>
                <w:rFonts w:ascii="Palatino Linotype" w:hAnsi="Palatino Linotype" w:cstheme="minorHAnsi"/>
                <w:sz w:val="16"/>
              </w:rPr>
            </w:pPr>
            <w:r w:rsidRPr="00E77564">
              <w:rPr>
                <w:rFonts w:ascii="Palatino Linotype" w:hAnsi="Palatino Linotype" w:cstheme="minorHAnsi"/>
                <w:sz w:val="16"/>
              </w:rPr>
              <w:t>Τόπος Κατοικίας:</w:t>
            </w:r>
          </w:p>
        </w:tc>
        <w:tc>
          <w:tcPr>
            <w:tcW w:w="1276" w:type="dxa"/>
          </w:tcPr>
          <w:p w14:paraId="6117C84E" w14:textId="77777777" w:rsidR="00FF166F" w:rsidRPr="00E77564" w:rsidRDefault="00FF166F" w:rsidP="001A6ED1">
            <w:pPr>
              <w:rPr>
                <w:rFonts w:ascii="Palatino Linotype" w:hAnsi="Palatino Linotype" w:cstheme="minorHAnsi"/>
                <w:sz w:val="16"/>
              </w:rPr>
            </w:pPr>
          </w:p>
        </w:tc>
        <w:tc>
          <w:tcPr>
            <w:tcW w:w="1275" w:type="dxa"/>
          </w:tcPr>
          <w:p w14:paraId="686C49C6" w14:textId="77777777" w:rsidR="00FF166F" w:rsidRPr="00E77564" w:rsidRDefault="00FF166F" w:rsidP="001A6ED1">
            <w:pPr>
              <w:rPr>
                <w:rFonts w:ascii="Palatino Linotype" w:hAnsi="Palatino Linotype" w:cstheme="minorHAnsi"/>
                <w:sz w:val="16"/>
              </w:rPr>
            </w:pPr>
            <w:r w:rsidRPr="00E77564">
              <w:rPr>
                <w:rFonts w:ascii="Palatino Linotype" w:hAnsi="Palatino Linotype" w:cstheme="minorHAnsi"/>
                <w:sz w:val="16"/>
              </w:rPr>
              <w:t>Οδός:</w:t>
            </w:r>
          </w:p>
        </w:tc>
        <w:tc>
          <w:tcPr>
            <w:tcW w:w="2410" w:type="dxa"/>
            <w:gridSpan w:val="2"/>
          </w:tcPr>
          <w:p w14:paraId="1D573149" w14:textId="77777777" w:rsidR="00FF166F" w:rsidRPr="00E77564" w:rsidRDefault="00FF166F" w:rsidP="001A6ED1">
            <w:pPr>
              <w:rPr>
                <w:rFonts w:ascii="Palatino Linotype" w:hAnsi="Palatino Linotype" w:cstheme="minorHAnsi"/>
                <w:sz w:val="16"/>
              </w:rPr>
            </w:pPr>
          </w:p>
        </w:tc>
        <w:tc>
          <w:tcPr>
            <w:tcW w:w="677" w:type="dxa"/>
          </w:tcPr>
          <w:p w14:paraId="350A76C4" w14:textId="77777777" w:rsidR="00FF166F" w:rsidRPr="00E77564" w:rsidRDefault="00FF166F" w:rsidP="001A6ED1">
            <w:pPr>
              <w:rPr>
                <w:rFonts w:ascii="Palatino Linotype" w:hAnsi="Palatino Linotype" w:cstheme="minorHAnsi"/>
                <w:sz w:val="16"/>
              </w:rPr>
            </w:pPr>
            <w:r w:rsidRPr="00E77564">
              <w:rPr>
                <w:rFonts w:ascii="Palatino Linotype" w:hAnsi="Palatino Linotype" w:cstheme="minorHAnsi"/>
                <w:sz w:val="16"/>
              </w:rPr>
              <w:t>Αριθ:</w:t>
            </w:r>
          </w:p>
        </w:tc>
        <w:tc>
          <w:tcPr>
            <w:tcW w:w="315" w:type="dxa"/>
          </w:tcPr>
          <w:p w14:paraId="6D7B0E59" w14:textId="77777777" w:rsidR="00FF166F" w:rsidRPr="00E77564" w:rsidRDefault="00FF166F" w:rsidP="001A6ED1">
            <w:pPr>
              <w:rPr>
                <w:rFonts w:ascii="Palatino Linotype" w:hAnsi="Palatino Linotype" w:cstheme="minorHAnsi"/>
                <w:sz w:val="16"/>
              </w:rPr>
            </w:pPr>
          </w:p>
        </w:tc>
        <w:tc>
          <w:tcPr>
            <w:tcW w:w="472" w:type="dxa"/>
          </w:tcPr>
          <w:p w14:paraId="24E261AC" w14:textId="77777777" w:rsidR="00FF166F" w:rsidRPr="00E77564" w:rsidRDefault="00FF166F" w:rsidP="001A6ED1">
            <w:pPr>
              <w:rPr>
                <w:rFonts w:ascii="Palatino Linotype" w:hAnsi="Palatino Linotype" w:cstheme="minorHAnsi"/>
                <w:sz w:val="16"/>
              </w:rPr>
            </w:pPr>
            <w:r w:rsidRPr="00E77564">
              <w:rPr>
                <w:rFonts w:ascii="Palatino Linotype" w:hAnsi="Palatino Linotype" w:cstheme="minorHAnsi"/>
                <w:sz w:val="16"/>
              </w:rPr>
              <w:t>ΤΚ:</w:t>
            </w:r>
          </w:p>
        </w:tc>
        <w:tc>
          <w:tcPr>
            <w:tcW w:w="1276" w:type="dxa"/>
          </w:tcPr>
          <w:p w14:paraId="1BC9C859" w14:textId="77777777" w:rsidR="00FF166F" w:rsidRPr="00E77564" w:rsidRDefault="00FF166F" w:rsidP="001A6ED1">
            <w:pPr>
              <w:rPr>
                <w:rFonts w:ascii="Palatino Linotype" w:hAnsi="Palatino Linotype" w:cstheme="minorHAnsi"/>
                <w:sz w:val="16"/>
              </w:rPr>
            </w:pPr>
          </w:p>
        </w:tc>
      </w:tr>
      <w:tr w:rsidR="00FF166F" w:rsidRPr="00E77564" w14:paraId="4826CFBF" w14:textId="77777777" w:rsidTr="001A6ED1">
        <w:trPr>
          <w:cantSplit/>
          <w:trHeight w:val="520"/>
        </w:trPr>
        <w:tc>
          <w:tcPr>
            <w:tcW w:w="2263" w:type="dxa"/>
            <w:vAlign w:val="bottom"/>
          </w:tcPr>
          <w:p w14:paraId="52A2C8A8" w14:textId="77777777" w:rsidR="00FF166F" w:rsidRPr="00E77564" w:rsidRDefault="00FF166F" w:rsidP="001A6ED1">
            <w:pPr>
              <w:rPr>
                <w:rFonts w:ascii="Palatino Linotype" w:hAnsi="Palatino Linotype" w:cstheme="minorHAnsi"/>
                <w:sz w:val="16"/>
              </w:rPr>
            </w:pPr>
            <w:r w:rsidRPr="00E77564">
              <w:rPr>
                <w:rFonts w:ascii="Palatino Linotype" w:hAnsi="Palatino Linotype" w:cstheme="minorHAnsi"/>
                <w:sz w:val="16"/>
              </w:rPr>
              <w:t>Αρ. Τηλεομοιοτύπου (</w:t>
            </w:r>
            <w:r w:rsidRPr="00E77564">
              <w:rPr>
                <w:rFonts w:ascii="Palatino Linotype" w:hAnsi="Palatino Linotype" w:cstheme="minorHAnsi"/>
                <w:sz w:val="16"/>
                <w:lang w:val="en-US"/>
              </w:rPr>
              <w:t>Fax</w:t>
            </w:r>
            <w:r w:rsidRPr="00E77564">
              <w:rPr>
                <w:rFonts w:ascii="Palatino Linotype" w:hAnsi="Palatino Linotype" w:cstheme="minorHAnsi"/>
                <w:sz w:val="16"/>
              </w:rPr>
              <w:t>):</w:t>
            </w:r>
          </w:p>
        </w:tc>
        <w:tc>
          <w:tcPr>
            <w:tcW w:w="2835" w:type="dxa"/>
            <w:gridSpan w:val="3"/>
            <w:vAlign w:val="bottom"/>
          </w:tcPr>
          <w:p w14:paraId="49F8AD72" w14:textId="77777777" w:rsidR="00FF166F" w:rsidRPr="00E77564" w:rsidRDefault="00FF166F" w:rsidP="001A6ED1">
            <w:pPr>
              <w:rPr>
                <w:rFonts w:ascii="Palatino Linotype" w:hAnsi="Palatino Linotype" w:cstheme="minorHAnsi"/>
                <w:sz w:val="16"/>
              </w:rPr>
            </w:pPr>
          </w:p>
        </w:tc>
        <w:tc>
          <w:tcPr>
            <w:tcW w:w="2410" w:type="dxa"/>
            <w:gridSpan w:val="2"/>
            <w:vAlign w:val="bottom"/>
          </w:tcPr>
          <w:p w14:paraId="6422D524" w14:textId="77777777" w:rsidR="00FF166F" w:rsidRPr="00E77564" w:rsidRDefault="00FF166F" w:rsidP="001A6ED1">
            <w:pPr>
              <w:rPr>
                <w:rFonts w:ascii="Palatino Linotype" w:hAnsi="Palatino Linotype" w:cstheme="minorHAnsi"/>
                <w:sz w:val="16"/>
              </w:rPr>
            </w:pPr>
            <w:r w:rsidRPr="00E77564">
              <w:rPr>
                <w:rFonts w:ascii="Palatino Linotype" w:hAnsi="Palatino Linotype" w:cstheme="minorHAnsi"/>
                <w:sz w:val="16"/>
              </w:rPr>
              <w:t>Δ/νση Ηλεκτρ. Ταχυδρομείου</w:t>
            </w:r>
          </w:p>
          <w:p w14:paraId="2757A10B" w14:textId="77777777" w:rsidR="00FF166F" w:rsidRPr="00E77564" w:rsidRDefault="00FF166F" w:rsidP="001A6ED1">
            <w:pPr>
              <w:rPr>
                <w:rFonts w:ascii="Palatino Linotype" w:hAnsi="Palatino Linotype" w:cstheme="minorHAnsi"/>
                <w:sz w:val="16"/>
              </w:rPr>
            </w:pPr>
            <w:r w:rsidRPr="00E77564">
              <w:rPr>
                <w:rFonts w:ascii="Palatino Linotype" w:hAnsi="Palatino Linotype" w:cstheme="minorHAnsi"/>
                <w:sz w:val="16"/>
              </w:rPr>
              <w:t>(Ε</w:t>
            </w:r>
            <w:r w:rsidRPr="00E77564">
              <w:rPr>
                <w:rFonts w:ascii="Palatino Linotype" w:hAnsi="Palatino Linotype" w:cstheme="minorHAnsi"/>
                <w:sz w:val="16"/>
                <w:lang w:val="en-US"/>
              </w:rPr>
              <w:t>mail</w:t>
            </w:r>
            <w:r w:rsidRPr="00E77564">
              <w:rPr>
                <w:rFonts w:ascii="Palatino Linotype" w:hAnsi="Palatino Linotype" w:cstheme="minorHAnsi"/>
                <w:sz w:val="16"/>
              </w:rPr>
              <w:t>):</w:t>
            </w:r>
          </w:p>
        </w:tc>
        <w:tc>
          <w:tcPr>
            <w:tcW w:w="2740" w:type="dxa"/>
            <w:gridSpan w:val="4"/>
            <w:vAlign w:val="bottom"/>
          </w:tcPr>
          <w:p w14:paraId="67C9EA1A" w14:textId="77777777" w:rsidR="00FF166F" w:rsidRPr="00E77564" w:rsidRDefault="00FF166F" w:rsidP="001A6ED1">
            <w:pPr>
              <w:rPr>
                <w:rFonts w:ascii="Palatino Linotype" w:hAnsi="Palatino Linotype" w:cstheme="minorHAnsi"/>
                <w:sz w:val="16"/>
              </w:rPr>
            </w:pPr>
          </w:p>
        </w:tc>
      </w:tr>
      <w:tr w:rsidR="00FF166F" w:rsidRPr="00E77564" w14:paraId="3DA38129" w14:textId="77777777" w:rsidTr="001A6ED1">
        <w:tc>
          <w:tcPr>
            <w:tcW w:w="10248" w:type="dxa"/>
            <w:gridSpan w:val="10"/>
            <w:tcBorders>
              <w:top w:val="nil"/>
              <w:left w:val="nil"/>
              <w:bottom w:val="nil"/>
              <w:right w:val="nil"/>
            </w:tcBorders>
          </w:tcPr>
          <w:p w14:paraId="13FCA63C" w14:textId="77777777" w:rsidR="00FF166F" w:rsidRPr="00531C56" w:rsidRDefault="00FF166F" w:rsidP="001A6ED1">
            <w:pPr>
              <w:rPr>
                <w:rFonts w:ascii="Palatino Linotype" w:hAnsi="Palatino Linotype" w:cstheme="minorHAnsi"/>
                <w:sz w:val="18"/>
                <w:szCs w:val="18"/>
              </w:rPr>
            </w:pPr>
          </w:p>
          <w:p w14:paraId="5E820916" w14:textId="77777777" w:rsidR="00FF166F" w:rsidRPr="00531C56" w:rsidRDefault="00FF166F" w:rsidP="001A6ED1">
            <w:pPr>
              <w:rPr>
                <w:rFonts w:ascii="Palatino Linotype" w:hAnsi="Palatino Linotype" w:cstheme="minorHAnsi"/>
                <w:sz w:val="18"/>
                <w:szCs w:val="18"/>
              </w:rPr>
            </w:pPr>
            <w:r w:rsidRPr="00531C56">
              <w:rPr>
                <w:rFonts w:ascii="Palatino Linotype" w:hAnsi="Palatino Linotype" w:cstheme="minorHAnsi"/>
                <w:sz w:val="18"/>
                <w:szCs w:val="18"/>
              </w:rPr>
              <w:t xml:space="preserve">Με ατομική μου ευθύνη και γνωρίζοντας τις κυρώσεις </w:t>
            </w:r>
            <w:r w:rsidRPr="00531C56">
              <w:rPr>
                <w:rFonts w:ascii="Palatino Linotype" w:hAnsi="Palatino Linotype" w:cstheme="minorHAnsi"/>
                <w:sz w:val="18"/>
                <w:szCs w:val="18"/>
                <w:vertAlign w:val="superscript"/>
              </w:rPr>
              <w:t>(3)</w:t>
            </w:r>
            <w:r w:rsidRPr="00531C56">
              <w:rPr>
                <w:rFonts w:ascii="Palatino Linotype" w:hAnsi="Palatino Linotype" w:cstheme="minorHAnsi"/>
                <w:sz w:val="18"/>
                <w:szCs w:val="18"/>
              </w:rPr>
              <w:t>, που προβλέπονται από τις διατάξεις της παρ. 6 του άρθρου 22 του Ν. 1599/1986, δηλώνω ότι:</w:t>
            </w:r>
          </w:p>
        </w:tc>
      </w:tr>
      <w:tr w:rsidR="00FF166F" w:rsidRPr="00E77564" w14:paraId="7A663512" w14:textId="77777777" w:rsidTr="001A6ED1">
        <w:tc>
          <w:tcPr>
            <w:tcW w:w="10248" w:type="dxa"/>
            <w:gridSpan w:val="10"/>
            <w:tcBorders>
              <w:top w:val="nil"/>
              <w:left w:val="nil"/>
              <w:bottom w:val="nil"/>
              <w:right w:val="nil"/>
            </w:tcBorders>
          </w:tcPr>
          <w:p w14:paraId="449ED883" w14:textId="29289F10" w:rsidR="00FF166F" w:rsidRPr="00531C56" w:rsidRDefault="00FF166F" w:rsidP="00FF166F">
            <w:pPr>
              <w:pStyle w:val="a5"/>
              <w:numPr>
                <w:ilvl w:val="0"/>
                <w:numId w:val="46"/>
              </w:numPr>
              <w:spacing w:after="200" w:line="276" w:lineRule="auto"/>
              <w:ind w:left="284" w:hanging="284"/>
              <w:contextualSpacing/>
              <w:rPr>
                <w:rFonts w:ascii="Palatino Linotype" w:hAnsi="Palatino Linotype" w:cstheme="minorHAnsi"/>
                <w:sz w:val="18"/>
                <w:szCs w:val="18"/>
              </w:rPr>
            </w:pPr>
            <w:r w:rsidRPr="00531C56">
              <w:rPr>
                <w:rFonts w:ascii="Palatino Linotype" w:hAnsi="Palatino Linotype" w:cstheme="minorHAnsi"/>
                <w:sz w:val="18"/>
                <w:szCs w:val="18"/>
              </w:rPr>
              <w:t xml:space="preserve">η προσφορά συντάχθηκε σύμφωνα με τους όρους της  </w:t>
            </w:r>
            <w:r w:rsidR="009819EA" w:rsidRPr="009819EA">
              <w:rPr>
                <w:rFonts w:ascii="Palatino Linotype" w:hAnsi="Palatino Linotype" w:cstheme="minorHAnsi"/>
                <w:sz w:val="18"/>
                <w:szCs w:val="18"/>
              </w:rPr>
              <w:t>πρόσκληση</w:t>
            </w:r>
            <w:r w:rsidR="009819EA">
              <w:rPr>
                <w:rFonts w:ascii="Palatino Linotype" w:hAnsi="Palatino Linotype" w:cstheme="minorHAnsi"/>
                <w:sz w:val="18"/>
                <w:szCs w:val="18"/>
              </w:rPr>
              <w:t>ς</w:t>
            </w:r>
            <w:r w:rsidRPr="00531C56">
              <w:rPr>
                <w:rFonts w:ascii="Palatino Linotype" w:hAnsi="Palatino Linotype" w:cstheme="minorHAnsi"/>
                <w:sz w:val="18"/>
                <w:szCs w:val="18"/>
              </w:rPr>
              <w:t xml:space="preserve"> της οποίας έλαβα γνώση στο σύνολο τους,</w:t>
            </w:r>
          </w:p>
          <w:p w14:paraId="1CE4F288" w14:textId="46E18A09" w:rsidR="00FF166F" w:rsidRPr="00531C56" w:rsidRDefault="00FF166F" w:rsidP="00FF166F">
            <w:pPr>
              <w:pStyle w:val="a5"/>
              <w:numPr>
                <w:ilvl w:val="0"/>
                <w:numId w:val="46"/>
              </w:numPr>
              <w:spacing w:after="200" w:line="276" w:lineRule="auto"/>
              <w:ind w:left="284" w:hanging="284"/>
              <w:contextualSpacing/>
              <w:rPr>
                <w:rFonts w:ascii="Palatino Linotype" w:hAnsi="Palatino Linotype" w:cstheme="minorHAnsi"/>
                <w:sz w:val="18"/>
                <w:szCs w:val="18"/>
              </w:rPr>
            </w:pPr>
            <w:r w:rsidRPr="00531C56">
              <w:rPr>
                <w:rFonts w:ascii="Palatino Linotype" w:hAnsi="Palatino Linotype" w:cstheme="minorHAnsi"/>
                <w:sz w:val="18"/>
                <w:szCs w:val="18"/>
              </w:rPr>
              <w:t xml:space="preserve">αποδέχομαι ανεπιφύλακτα και με ποινή αποκλεισμού όλους τους όρους της σχετικής  </w:t>
            </w:r>
            <w:r w:rsidR="009819EA" w:rsidRPr="009819EA">
              <w:rPr>
                <w:rFonts w:ascii="Palatino Linotype" w:hAnsi="Palatino Linotype" w:cstheme="minorHAnsi"/>
                <w:sz w:val="18"/>
                <w:szCs w:val="18"/>
              </w:rPr>
              <w:t>πρόσκληση</w:t>
            </w:r>
            <w:r w:rsidRPr="00531C56">
              <w:rPr>
                <w:rFonts w:ascii="Palatino Linotype" w:hAnsi="Palatino Linotype" w:cstheme="minorHAnsi"/>
                <w:sz w:val="18"/>
                <w:szCs w:val="18"/>
              </w:rPr>
              <w:t xml:space="preserve">ς, </w:t>
            </w:r>
          </w:p>
          <w:p w14:paraId="16391630" w14:textId="77777777" w:rsidR="00FF166F" w:rsidRPr="00531C56" w:rsidRDefault="00FF166F" w:rsidP="00FF166F">
            <w:pPr>
              <w:pStyle w:val="a5"/>
              <w:numPr>
                <w:ilvl w:val="0"/>
                <w:numId w:val="46"/>
              </w:numPr>
              <w:spacing w:after="200" w:line="276" w:lineRule="auto"/>
              <w:ind w:left="284" w:hanging="284"/>
              <w:contextualSpacing/>
              <w:rPr>
                <w:rFonts w:ascii="Palatino Linotype" w:hAnsi="Palatino Linotype" w:cstheme="minorHAnsi"/>
                <w:sz w:val="18"/>
                <w:szCs w:val="18"/>
              </w:rPr>
            </w:pPr>
            <w:r w:rsidRPr="00531C56">
              <w:rPr>
                <w:rFonts w:ascii="Palatino Linotype" w:hAnsi="Palatino Linotype" w:cstheme="minorHAnsi"/>
                <w:sz w:val="18"/>
                <w:szCs w:val="18"/>
              </w:rPr>
              <w:t>όλα τα υποβληθέντα στην προσφορά τεχνικά στοιχεία και φυλλάδια είναι αληθή.</w:t>
            </w:r>
          </w:p>
          <w:p w14:paraId="2714ED8E" w14:textId="77777777" w:rsidR="00FF166F" w:rsidRPr="00531C56" w:rsidRDefault="00FF166F" w:rsidP="00FF166F">
            <w:pPr>
              <w:pStyle w:val="a5"/>
              <w:numPr>
                <w:ilvl w:val="0"/>
                <w:numId w:val="46"/>
              </w:numPr>
              <w:spacing w:after="200" w:line="276" w:lineRule="auto"/>
              <w:ind w:left="284" w:hanging="284"/>
              <w:contextualSpacing/>
              <w:rPr>
                <w:rFonts w:ascii="Palatino Linotype" w:hAnsi="Palatino Linotype" w:cstheme="minorHAnsi"/>
                <w:sz w:val="18"/>
                <w:szCs w:val="18"/>
              </w:rPr>
            </w:pPr>
            <w:r w:rsidRPr="00531C56">
              <w:rPr>
                <w:rFonts w:ascii="Palatino Linotype" w:hAnsi="Palatino Linotype" w:cstheme="minorHAnsi"/>
                <w:sz w:val="18"/>
                <w:szCs w:val="18"/>
              </w:rPr>
              <w:t>θα διατηρήσω εμπιστευτικά και θα χρησιμοποιήσω μόνο για τους σκοπούς του διαγωνισμού τα στοιχεία και τις πληροφορίες των υπόλοιπων προσφορών που τυχόν θα τεθούν υπόψη μου και αποτελούν κατά δήλωση τους εμπορικό ή επιχειρηματικό απόρρητο</w:t>
            </w:r>
          </w:p>
          <w:p w14:paraId="68EA2A50" w14:textId="77777777" w:rsidR="00FF166F" w:rsidRPr="00531C56" w:rsidRDefault="00FF166F" w:rsidP="001A6ED1">
            <w:pPr>
              <w:ind w:hanging="426"/>
              <w:rPr>
                <w:rFonts w:ascii="Palatino Linotype" w:hAnsi="Palatino Linotype" w:cstheme="minorHAnsi"/>
                <w:sz w:val="18"/>
                <w:szCs w:val="18"/>
              </w:rPr>
            </w:pPr>
            <w:r w:rsidRPr="00531C56">
              <w:rPr>
                <w:rFonts w:ascii="Palatino Linotype" w:hAnsi="Palatino Linotype" w:cstheme="minorHAnsi"/>
                <w:sz w:val="18"/>
                <w:szCs w:val="18"/>
              </w:rPr>
              <w:t>4</w:t>
            </w:r>
          </w:p>
        </w:tc>
      </w:tr>
    </w:tbl>
    <w:p w14:paraId="3E0EF6F7" w14:textId="0060E1F2" w:rsidR="00FF166F" w:rsidRPr="00673043" w:rsidRDefault="00FF166F" w:rsidP="00FF166F">
      <w:pPr>
        <w:pStyle w:val="a9"/>
        <w:spacing w:after="0"/>
        <w:ind w:left="0"/>
        <w:jc w:val="right"/>
        <w:rPr>
          <w:rFonts w:ascii="Palatino Linotype" w:hAnsi="Palatino Linotype" w:cstheme="minorHAnsi"/>
          <w:sz w:val="16"/>
        </w:rPr>
      </w:pPr>
      <w:r w:rsidRPr="00673043">
        <w:rPr>
          <w:rFonts w:ascii="Palatino Linotype" w:hAnsi="Palatino Linotype" w:cstheme="minorHAnsi"/>
          <w:sz w:val="16"/>
        </w:rPr>
        <w:t>Ημερομηνία:__/__/202</w:t>
      </w:r>
      <w:r>
        <w:rPr>
          <w:rFonts w:ascii="Palatino Linotype" w:hAnsi="Palatino Linotype" w:cstheme="minorHAnsi"/>
          <w:sz w:val="16"/>
        </w:rPr>
        <w:t>2</w:t>
      </w:r>
    </w:p>
    <w:p w14:paraId="5F252C48" w14:textId="77777777" w:rsidR="00FF166F" w:rsidRPr="00673043" w:rsidRDefault="00FF166F" w:rsidP="00FF166F">
      <w:pPr>
        <w:pStyle w:val="a9"/>
        <w:spacing w:after="0"/>
        <w:ind w:left="0"/>
        <w:jc w:val="right"/>
        <w:rPr>
          <w:rFonts w:ascii="Palatino Linotype" w:hAnsi="Palatino Linotype" w:cstheme="minorHAnsi"/>
          <w:sz w:val="16"/>
        </w:rPr>
      </w:pPr>
      <w:r w:rsidRPr="00673043">
        <w:rPr>
          <w:rFonts w:ascii="Palatino Linotype" w:hAnsi="Palatino Linotype" w:cstheme="minorHAnsi"/>
          <w:sz w:val="16"/>
        </w:rPr>
        <w:t>Ο – Η Δηλ_____.</w:t>
      </w:r>
    </w:p>
    <w:p w14:paraId="3020BC18" w14:textId="77777777" w:rsidR="00FF166F" w:rsidRPr="00E77564" w:rsidRDefault="00FF166F" w:rsidP="00FF166F">
      <w:pPr>
        <w:pStyle w:val="a9"/>
        <w:spacing w:after="0"/>
        <w:ind w:left="0"/>
        <w:jc w:val="right"/>
        <w:rPr>
          <w:rFonts w:ascii="Palatino Linotype" w:hAnsi="Palatino Linotype" w:cstheme="minorHAnsi"/>
          <w:sz w:val="16"/>
        </w:rPr>
      </w:pPr>
      <w:r w:rsidRPr="00673043">
        <w:rPr>
          <w:rFonts w:ascii="Palatino Linotype" w:hAnsi="Palatino Linotype" w:cstheme="minorHAnsi"/>
          <w:sz w:val="16"/>
        </w:rPr>
        <w:t xml:space="preserve"> (Υπογραφή)</w:t>
      </w:r>
    </w:p>
    <w:p w14:paraId="72DCBACF" w14:textId="77777777" w:rsidR="00FF166F" w:rsidRPr="00E77564" w:rsidRDefault="00FF166F" w:rsidP="00FF166F">
      <w:pPr>
        <w:pStyle w:val="a9"/>
        <w:spacing w:after="0"/>
        <w:ind w:left="0"/>
        <w:jc w:val="both"/>
        <w:rPr>
          <w:rFonts w:ascii="Palatino Linotype" w:hAnsi="Palatino Linotype" w:cstheme="minorHAnsi"/>
          <w:sz w:val="18"/>
        </w:rPr>
      </w:pPr>
    </w:p>
    <w:p w14:paraId="18F78C17" w14:textId="77777777" w:rsidR="00FF166F" w:rsidRPr="00A33137" w:rsidRDefault="00FF166F" w:rsidP="00FF166F">
      <w:pPr>
        <w:pStyle w:val="a9"/>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(1) Αναγράφεται από τον ενδιαφερόμενο πολίτη ή Αρχή ή η Υπηρεσία του δημόσιου τομέα, που απευθύνεται η αίτηση.</w:t>
      </w:r>
    </w:p>
    <w:p w14:paraId="6BC60F9E" w14:textId="77777777" w:rsidR="00FF166F" w:rsidRPr="00A33137" w:rsidRDefault="00FF166F" w:rsidP="00FF166F">
      <w:pPr>
        <w:pStyle w:val="a9"/>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 xml:space="preserve">(2) Αναγράφεται ολογράφως. </w:t>
      </w:r>
    </w:p>
    <w:p w14:paraId="28520242" w14:textId="77777777" w:rsidR="00FF166F" w:rsidRPr="00A33137" w:rsidRDefault="00FF166F" w:rsidP="00FF166F">
      <w:pPr>
        <w:pStyle w:val="a9"/>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6D2D5A24" w14:textId="77777777" w:rsidR="00FF166F" w:rsidRPr="00A33137" w:rsidRDefault="00FF166F" w:rsidP="00FF166F">
      <w:pPr>
        <w:pStyle w:val="a9"/>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 xml:space="preserve">(4) Σε περίπτωση ανεπάρκειας χώρου η δήλωση συνεχίζεται στην πίσω όψη της και υπογράφεται από τον δηλούντα ή την δηλούσα. </w:t>
      </w:r>
    </w:p>
    <w:p w14:paraId="0500206C" w14:textId="77777777" w:rsidR="00FF166F" w:rsidRDefault="00FF166F" w:rsidP="00FF166F">
      <w:pPr>
        <w:jc w:val="center"/>
        <w:rPr>
          <w:rFonts w:ascii="Palatino Linotype" w:hAnsi="Palatino Linotype" w:cstheme="minorHAnsi"/>
          <w:sz w:val="18"/>
        </w:rPr>
      </w:pPr>
    </w:p>
    <w:p w14:paraId="70E88A33" w14:textId="77777777" w:rsidR="00FF166F" w:rsidRDefault="00FF166F" w:rsidP="00FF166F">
      <w:pPr>
        <w:pStyle w:val="a5"/>
        <w:ind w:left="0"/>
        <w:jc w:val="center"/>
        <w:rPr>
          <w:rFonts w:ascii="Palatino Linotype" w:hAnsi="Palatino Linotype" w:cstheme="minorHAnsi"/>
          <w:b/>
          <w:sz w:val="28"/>
          <w:szCs w:val="28"/>
        </w:rPr>
      </w:pPr>
    </w:p>
    <w:p w14:paraId="403464ED" w14:textId="77777777" w:rsidR="000C6BF3" w:rsidRDefault="000C6BF3" w:rsidP="00FF166F">
      <w:pPr>
        <w:pStyle w:val="a5"/>
        <w:ind w:left="0"/>
        <w:jc w:val="center"/>
        <w:rPr>
          <w:rFonts w:ascii="Palatino Linotype" w:hAnsi="Palatino Linotype" w:cstheme="minorHAnsi"/>
          <w:b/>
          <w:sz w:val="28"/>
          <w:szCs w:val="28"/>
        </w:rPr>
      </w:pPr>
    </w:p>
    <w:p w14:paraId="5B0BA6EE" w14:textId="77777777" w:rsidR="000C6BF3" w:rsidRDefault="000C6BF3" w:rsidP="00FF166F">
      <w:pPr>
        <w:pStyle w:val="a5"/>
        <w:ind w:left="0"/>
        <w:jc w:val="center"/>
        <w:rPr>
          <w:rFonts w:ascii="Palatino Linotype" w:hAnsi="Palatino Linotype" w:cstheme="minorHAnsi"/>
          <w:b/>
          <w:sz w:val="28"/>
          <w:szCs w:val="28"/>
        </w:rPr>
      </w:pPr>
    </w:p>
    <w:p w14:paraId="1FFADA86" w14:textId="77777777" w:rsidR="000C6BF3" w:rsidRDefault="000C6BF3" w:rsidP="00FF166F">
      <w:pPr>
        <w:pStyle w:val="a5"/>
        <w:ind w:left="0"/>
        <w:jc w:val="center"/>
        <w:rPr>
          <w:rFonts w:ascii="Palatino Linotype" w:hAnsi="Palatino Linotype" w:cstheme="minorHAnsi"/>
          <w:b/>
          <w:sz w:val="28"/>
          <w:szCs w:val="28"/>
        </w:rPr>
      </w:pPr>
    </w:p>
    <w:p w14:paraId="4CE2708B" w14:textId="77777777" w:rsidR="000C6BF3" w:rsidRDefault="000C6BF3" w:rsidP="00FF166F">
      <w:pPr>
        <w:pStyle w:val="a5"/>
        <w:ind w:left="0"/>
        <w:jc w:val="center"/>
        <w:rPr>
          <w:rFonts w:ascii="Palatino Linotype" w:hAnsi="Palatino Linotype" w:cstheme="minorHAnsi"/>
          <w:b/>
          <w:sz w:val="28"/>
          <w:szCs w:val="28"/>
        </w:rPr>
      </w:pPr>
    </w:p>
    <w:p w14:paraId="0F286BFD" w14:textId="77777777" w:rsidR="000C6BF3" w:rsidRDefault="000C6BF3" w:rsidP="00FF166F">
      <w:pPr>
        <w:pStyle w:val="a5"/>
        <w:ind w:left="0"/>
        <w:jc w:val="center"/>
        <w:rPr>
          <w:rFonts w:ascii="Palatino Linotype" w:hAnsi="Palatino Linotype" w:cstheme="minorHAnsi"/>
          <w:b/>
          <w:sz w:val="28"/>
          <w:szCs w:val="28"/>
        </w:rPr>
      </w:pPr>
    </w:p>
    <w:p w14:paraId="240AC4DC" w14:textId="77777777" w:rsidR="00FF166F" w:rsidRDefault="00FF166F" w:rsidP="00FF166F">
      <w:pPr>
        <w:pStyle w:val="a5"/>
        <w:ind w:left="0"/>
        <w:jc w:val="center"/>
        <w:rPr>
          <w:rFonts w:ascii="Palatino Linotype" w:hAnsi="Palatino Linotype" w:cstheme="minorHAnsi"/>
          <w:b/>
          <w:sz w:val="28"/>
          <w:szCs w:val="28"/>
        </w:rPr>
      </w:pPr>
    </w:p>
    <w:p w14:paraId="4C2EE8FD" w14:textId="77777777" w:rsidR="00FF166F" w:rsidRDefault="00FF166F" w:rsidP="00FF166F">
      <w:pPr>
        <w:pStyle w:val="a5"/>
        <w:ind w:left="0"/>
        <w:jc w:val="center"/>
        <w:rPr>
          <w:rFonts w:ascii="Palatino Linotype" w:hAnsi="Palatino Linotype" w:cstheme="minorHAnsi"/>
          <w:b/>
          <w:sz w:val="28"/>
          <w:szCs w:val="28"/>
        </w:rPr>
      </w:pPr>
    </w:p>
    <w:p w14:paraId="3EAD0D2C" w14:textId="77777777" w:rsidR="00FF166F" w:rsidRDefault="00FF166F" w:rsidP="00FF166F">
      <w:pPr>
        <w:pStyle w:val="a5"/>
        <w:ind w:left="0"/>
        <w:jc w:val="center"/>
        <w:rPr>
          <w:rFonts w:ascii="Palatino Linotype" w:hAnsi="Palatino Linotype" w:cstheme="minorHAnsi"/>
          <w:b/>
          <w:sz w:val="28"/>
          <w:szCs w:val="28"/>
        </w:rPr>
      </w:pPr>
    </w:p>
    <w:p w14:paraId="0FDF33F8" w14:textId="77777777" w:rsidR="00FF166F" w:rsidRPr="00206709" w:rsidRDefault="00FF166F" w:rsidP="00FF166F">
      <w:pPr>
        <w:pStyle w:val="a5"/>
        <w:ind w:left="0"/>
        <w:jc w:val="center"/>
        <w:rPr>
          <w:rFonts w:ascii="Palatino Linotype" w:hAnsi="Palatino Linotype" w:cstheme="minorHAnsi"/>
          <w:b/>
          <w:sz w:val="28"/>
          <w:szCs w:val="28"/>
        </w:rPr>
      </w:pPr>
      <w:r w:rsidRPr="00206709">
        <w:rPr>
          <w:rFonts w:ascii="Palatino Linotype" w:hAnsi="Palatino Linotype" w:cstheme="minorHAnsi"/>
          <w:b/>
          <w:sz w:val="28"/>
          <w:szCs w:val="28"/>
        </w:rPr>
        <w:t>ΥΠΕΥΘΥΝΗ ΔΗΛΩΣΗ ΙΙ</w:t>
      </w:r>
    </w:p>
    <w:p w14:paraId="00D9628D" w14:textId="77777777" w:rsidR="00FF166F" w:rsidRPr="00531C56" w:rsidRDefault="00FF166F" w:rsidP="00FF166F">
      <w:pPr>
        <w:ind w:right="-285"/>
        <w:jc w:val="center"/>
        <w:rPr>
          <w:sz w:val="18"/>
        </w:rPr>
      </w:pPr>
      <w:r w:rsidRPr="00531C56">
        <w:rPr>
          <w:sz w:val="18"/>
        </w:rPr>
        <w:t>(άρθρο 8 Ν.1599/1986)</w:t>
      </w:r>
    </w:p>
    <w:p w14:paraId="2EA66A34" w14:textId="77777777" w:rsidR="00FF166F" w:rsidRPr="00531C56" w:rsidRDefault="00FF166F" w:rsidP="00FF166F">
      <w:pPr>
        <w:ind w:right="-285"/>
        <w:rPr>
          <w:sz w:val="18"/>
        </w:rPr>
      </w:pPr>
      <w:r w:rsidRPr="00531C56">
        <w:rPr>
          <w:sz w:val="18"/>
        </w:rPr>
        <w:t>Η ακρίβεια των στοιχείων που υποβάλλονται με αυτή τη δήλωση μπορεί να ελεγχθεί με βάση το αρχείο άλλων υπηρεσιών (άρθρο 8 παρ. 4 Ν. 1599/1986)</w:t>
      </w: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2"/>
        <w:gridCol w:w="338"/>
        <w:gridCol w:w="288"/>
        <w:gridCol w:w="548"/>
        <w:gridCol w:w="1305"/>
        <w:gridCol w:w="712"/>
        <w:gridCol w:w="1110"/>
        <w:gridCol w:w="533"/>
        <w:gridCol w:w="566"/>
        <w:gridCol w:w="333"/>
        <w:gridCol w:w="400"/>
        <w:gridCol w:w="2206"/>
      </w:tblGrid>
      <w:tr w:rsidR="00FF166F" w:rsidRPr="00531C56" w14:paraId="2348AD1E" w14:textId="77777777" w:rsidTr="001A6ED1">
        <w:trPr>
          <w:cantSplit/>
          <w:trHeight w:val="392"/>
        </w:trPr>
        <w:tc>
          <w:tcPr>
            <w:tcW w:w="1405" w:type="dxa"/>
          </w:tcPr>
          <w:p w14:paraId="41452276" w14:textId="77777777" w:rsidR="00FF166F" w:rsidRPr="00D249BD" w:rsidRDefault="00FF166F" w:rsidP="001A6ED1">
            <w:pPr>
              <w:ind w:right="-284"/>
            </w:pPr>
            <w:r w:rsidRPr="00D249BD">
              <w:t>ΠΡΟΣ</w:t>
            </w:r>
            <w:r w:rsidRPr="00D249BD">
              <w:rPr>
                <w:vertAlign w:val="superscript"/>
              </w:rPr>
              <w:t>(1)</w:t>
            </w:r>
            <w:r w:rsidRPr="00D249BD">
              <w:t>:</w:t>
            </w:r>
          </w:p>
        </w:tc>
        <w:tc>
          <w:tcPr>
            <w:tcW w:w="8336" w:type="dxa"/>
            <w:gridSpan w:val="11"/>
          </w:tcPr>
          <w:p w14:paraId="1447D87B" w14:textId="77777777" w:rsidR="00FF166F" w:rsidRPr="00D249BD" w:rsidRDefault="00FF166F" w:rsidP="001A6ED1">
            <w:pPr>
              <w:ind w:right="-284"/>
              <w:rPr>
                <w:b/>
              </w:rPr>
            </w:pPr>
            <w:r w:rsidRPr="00D249BD">
              <w:rPr>
                <w:b/>
              </w:rPr>
              <w:t>ΠΑΝΕΠΙΣΤΗΜΙΟ ΚΡΗΤΗΣ</w:t>
            </w:r>
          </w:p>
        </w:tc>
      </w:tr>
      <w:tr w:rsidR="00FF166F" w:rsidRPr="00531C56" w14:paraId="16B9C83D" w14:textId="77777777" w:rsidTr="001A6ED1">
        <w:trPr>
          <w:cantSplit/>
          <w:trHeight w:val="231"/>
        </w:trPr>
        <w:tc>
          <w:tcPr>
            <w:tcW w:w="1405" w:type="dxa"/>
          </w:tcPr>
          <w:p w14:paraId="362627D9" w14:textId="77777777" w:rsidR="00FF166F" w:rsidRPr="00D249BD" w:rsidRDefault="00FF166F" w:rsidP="001A6ED1">
            <w:pPr>
              <w:ind w:right="-284"/>
            </w:pPr>
            <w:r w:rsidRPr="00D249BD">
              <w:t>Ο – Η Όνομα:</w:t>
            </w:r>
          </w:p>
        </w:tc>
        <w:tc>
          <w:tcPr>
            <w:tcW w:w="3195" w:type="dxa"/>
            <w:gridSpan w:val="5"/>
          </w:tcPr>
          <w:p w14:paraId="70D38266" w14:textId="77777777" w:rsidR="00FF166F" w:rsidRPr="00D249BD" w:rsidRDefault="00FF166F" w:rsidP="001A6ED1">
            <w:pPr>
              <w:ind w:right="-284"/>
            </w:pPr>
          </w:p>
        </w:tc>
        <w:tc>
          <w:tcPr>
            <w:tcW w:w="1111" w:type="dxa"/>
          </w:tcPr>
          <w:p w14:paraId="7D3E89B3" w14:textId="77777777" w:rsidR="00FF166F" w:rsidRPr="00D249BD" w:rsidRDefault="00FF166F" w:rsidP="001A6ED1">
            <w:pPr>
              <w:ind w:right="-284"/>
            </w:pPr>
            <w:r w:rsidRPr="00D249BD">
              <w:t>Επώνυμο:</w:t>
            </w:r>
          </w:p>
        </w:tc>
        <w:tc>
          <w:tcPr>
            <w:tcW w:w="4030" w:type="dxa"/>
            <w:gridSpan w:val="5"/>
          </w:tcPr>
          <w:p w14:paraId="63358199" w14:textId="77777777" w:rsidR="00FF166F" w:rsidRPr="00D249BD" w:rsidRDefault="00FF166F" w:rsidP="001A6ED1">
            <w:pPr>
              <w:ind w:right="-284"/>
            </w:pPr>
          </w:p>
        </w:tc>
      </w:tr>
      <w:tr w:rsidR="00FF166F" w:rsidRPr="00531C56" w14:paraId="0DC392B6" w14:textId="77777777" w:rsidTr="001A6ED1">
        <w:trPr>
          <w:cantSplit/>
          <w:trHeight w:val="94"/>
        </w:trPr>
        <w:tc>
          <w:tcPr>
            <w:tcW w:w="2580" w:type="dxa"/>
            <w:gridSpan w:val="4"/>
          </w:tcPr>
          <w:p w14:paraId="70439716" w14:textId="77777777" w:rsidR="00FF166F" w:rsidRPr="00D249BD" w:rsidRDefault="00FF166F" w:rsidP="001A6ED1">
            <w:pPr>
              <w:ind w:right="-284"/>
            </w:pPr>
            <w:r w:rsidRPr="00D249BD">
              <w:t xml:space="preserve">Όνομα και Επώνυμο Πατέρα: </w:t>
            </w:r>
          </w:p>
        </w:tc>
        <w:tc>
          <w:tcPr>
            <w:tcW w:w="7161" w:type="dxa"/>
            <w:gridSpan w:val="8"/>
          </w:tcPr>
          <w:p w14:paraId="6C081968" w14:textId="77777777" w:rsidR="00FF166F" w:rsidRPr="00D249BD" w:rsidRDefault="00FF166F" w:rsidP="001A6ED1">
            <w:pPr>
              <w:ind w:right="-284"/>
            </w:pPr>
          </w:p>
        </w:tc>
      </w:tr>
      <w:tr w:rsidR="00FF166F" w:rsidRPr="00531C56" w14:paraId="77F95AB7" w14:textId="77777777" w:rsidTr="001A6ED1">
        <w:trPr>
          <w:cantSplit/>
          <w:trHeight w:val="197"/>
        </w:trPr>
        <w:tc>
          <w:tcPr>
            <w:tcW w:w="2580" w:type="dxa"/>
            <w:gridSpan w:val="4"/>
          </w:tcPr>
          <w:p w14:paraId="22E00133" w14:textId="77777777" w:rsidR="00FF166F" w:rsidRPr="00D249BD" w:rsidRDefault="00FF166F" w:rsidP="001A6ED1">
            <w:pPr>
              <w:ind w:right="-284"/>
            </w:pPr>
            <w:r w:rsidRPr="00D249BD">
              <w:t>Όνομα και Επώνυμο Μητέρας:</w:t>
            </w:r>
          </w:p>
        </w:tc>
        <w:tc>
          <w:tcPr>
            <w:tcW w:w="7161" w:type="dxa"/>
            <w:gridSpan w:val="8"/>
          </w:tcPr>
          <w:p w14:paraId="069AB408" w14:textId="77777777" w:rsidR="00FF166F" w:rsidRPr="00D249BD" w:rsidRDefault="00FF166F" w:rsidP="001A6ED1">
            <w:pPr>
              <w:ind w:right="-284"/>
            </w:pPr>
          </w:p>
        </w:tc>
      </w:tr>
      <w:tr w:rsidR="00FF166F" w:rsidRPr="00531C56" w14:paraId="25EA8BB8" w14:textId="77777777" w:rsidTr="001A6ED1">
        <w:trPr>
          <w:cantSplit/>
          <w:trHeight w:val="144"/>
        </w:trPr>
        <w:tc>
          <w:tcPr>
            <w:tcW w:w="2580" w:type="dxa"/>
            <w:gridSpan w:val="4"/>
          </w:tcPr>
          <w:p w14:paraId="341A0715" w14:textId="77777777" w:rsidR="00FF166F" w:rsidRPr="00D249BD" w:rsidRDefault="00FF166F" w:rsidP="001A6ED1">
            <w:pPr>
              <w:ind w:right="-284"/>
            </w:pPr>
            <w:r w:rsidRPr="00D249BD">
              <w:t>Ημερομηνία γέννησης</w:t>
            </w:r>
            <w:r w:rsidRPr="00D249BD">
              <w:rPr>
                <w:vertAlign w:val="superscript"/>
              </w:rPr>
              <w:t>(2)</w:t>
            </w:r>
            <w:r w:rsidRPr="00D249BD">
              <w:t xml:space="preserve">: </w:t>
            </w:r>
          </w:p>
        </w:tc>
        <w:tc>
          <w:tcPr>
            <w:tcW w:w="7161" w:type="dxa"/>
            <w:gridSpan w:val="8"/>
          </w:tcPr>
          <w:p w14:paraId="658E79FB" w14:textId="77777777" w:rsidR="00FF166F" w:rsidRPr="00D249BD" w:rsidRDefault="00FF166F" w:rsidP="001A6ED1">
            <w:pPr>
              <w:ind w:right="-284"/>
            </w:pPr>
          </w:p>
        </w:tc>
      </w:tr>
      <w:tr w:rsidR="00FF166F" w:rsidRPr="00531C56" w14:paraId="7C308D7C" w14:textId="77777777" w:rsidTr="001A6ED1">
        <w:trPr>
          <w:cantSplit/>
          <w:trHeight w:val="94"/>
        </w:trPr>
        <w:tc>
          <w:tcPr>
            <w:tcW w:w="2580" w:type="dxa"/>
            <w:gridSpan w:val="4"/>
            <w:tcBorders>
              <w:top w:val="single" w:sz="4" w:space="0" w:color="auto"/>
              <w:left w:val="single" w:sz="4" w:space="0" w:color="auto"/>
              <w:bottom w:val="single" w:sz="4" w:space="0" w:color="auto"/>
              <w:right w:val="single" w:sz="4" w:space="0" w:color="auto"/>
            </w:tcBorders>
          </w:tcPr>
          <w:p w14:paraId="31FEDD26" w14:textId="77777777" w:rsidR="00FF166F" w:rsidRPr="00D249BD" w:rsidRDefault="00FF166F" w:rsidP="001A6ED1">
            <w:pPr>
              <w:ind w:right="-284"/>
            </w:pPr>
            <w:r w:rsidRPr="00D249BD">
              <w:t>Τόπος Γέννησης:</w:t>
            </w:r>
          </w:p>
        </w:tc>
        <w:tc>
          <w:tcPr>
            <w:tcW w:w="7161" w:type="dxa"/>
            <w:gridSpan w:val="8"/>
            <w:tcBorders>
              <w:top w:val="single" w:sz="4" w:space="0" w:color="auto"/>
              <w:left w:val="single" w:sz="4" w:space="0" w:color="auto"/>
              <w:bottom w:val="single" w:sz="4" w:space="0" w:color="auto"/>
              <w:right w:val="single" w:sz="4" w:space="0" w:color="auto"/>
            </w:tcBorders>
          </w:tcPr>
          <w:p w14:paraId="1976C357" w14:textId="77777777" w:rsidR="00FF166F" w:rsidRPr="00D249BD" w:rsidRDefault="00FF166F" w:rsidP="001A6ED1">
            <w:pPr>
              <w:ind w:right="-284"/>
            </w:pPr>
          </w:p>
        </w:tc>
      </w:tr>
      <w:tr w:rsidR="00FF166F" w:rsidRPr="00531C56" w14:paraId="101282FB" w14:textId="77777777" w:rsidTr="001A6ED1">
        <w:trPr>
          <w:cantSplit/>
          <w:trHeight w:val="177"/>
        </w:trPr>
        <w:tc>
          <w:tcPr>
            <w:tcW w:w="2580" w:type="dxa"/>
            <w:gridSpan w:val="4"/>
          </w:tcPr>
          <w:p w14:paraId="6DB0C6AE" w14:textId="77777777" w:rsidR="00FF166F" w:rsidRPr="00D249BD" w:rsidRDefault="00FF166F" w:rsidP="001A6ED1">
            <w:pPr>
              <w:ind w:right="-284"/>
            </w:pPr>
            <w:r w:rsidRPr="00D249BD">
              <w:t>Αριθμός Δελτίου Ταυτότητας:</w:t>
            </w:r>
          </w:p>
        </w:tc>
        <w:tc>
          <w:tcPr>
            <w:tcW w:w="1307" w:type="dxa"/>
          </w:tcPr>
          <w:p w14:paraId="31C2EC23" w14:textId="77777777" w:rsidR="00FF166F" w:rsidRPr="00D249BD" w:rsidRDefault="00FF166F" w:rsidP="001A6ED1">
            <w:pPr>
              <w:ind w:right="-284"/>
            </w:pPr>
          </w:p>
        </w:tc>
        <w:tc>
          <w:tcPr>
            <w:tcW w:w="1824" w:type="dxa"/>
            <w:gridSpan w:val="2"/>
          </w:tcPr>
          <w:p w14:paraId="1DE9B5FC" w14:textId="77777777" w:rsidR="00FF166F" w:rsidRPr="00D249BD" w:rsidRDefault="00FF166F" w:rsidP="001A6ED1">
            <w:pPr>
              <w:ind w:right="-284"/>
            </w:pPr>
            <w:r w:rsidRPr="00D249BD">
              <w:t>Τηλ:</w:t>
            </w:r>
          </w:p>
        </w:tc>
        <w:tc>
          <w:tcPr>
            <w:tcW w:w="4030" w:type="dxa"/>
            <w:gridSpan w:val="5"/>
          </w:tcPr>
          <w:p w14:paraId="29F75206" w14:textId="77777777" w:rsidR="00FF166F" w:rsidRPr="00D249BD" w:rsidRDefault="00FF166F" w:rsidP="001A6ED1">
            <w:pPr>
              <w:ind w:right="-284"/>
            </w:pPr>
          </w:p>
        </w:tc>
      </w:tr>
      <w:tr w:rsidR="00FF166F" w:rsidRPr="00825108" w14:paraId="5575E5B3" w14:textId="77777777" w:rsidTr="001A6ED1">
        <w:trPr>
          <w:cantSplit/>
          <w:trHeight w:val="266"/>
        </w:trPr>
        <w:tc>
          <w:tcPr>
            <w:tcW w:w="1743" w:type="dxa"/>
            <w:gridSpan w:val="2"/>
          </w:tcPr>
          <w:p w14:paraId="31377FA5" w14:textId="77777777" w:rsidR="00FF166F" w:rsidRPr="00D249BD" w:rsidRDefault="00FF166F" w:rsidP="001A6ED1">
            <w:pPr>
              <w:ind w:right="-284"/>
            </w:pPr>
            <w:r w:rsidRPr="00D249BD">
              <w:t>Τόπος Κατοικίας:</w:t>
            </w:r>
          </w:p>
        </w:tc>
        <w:tc>
          <w:tcPr>
            <w:tcW w:w="2144" w:type="dxa"/>
            <w:gridSpan w:val="3"/>
          </w:tcPr>
          <w:p w14:paraId="3928BA14" w14:textId="77777777" w:rsidR="00FF166F" w:rsidRPr="00D249BD" w:rsidRDefault="00FF166F" w:rsidP="001A6ED1">
            <w:pPr>
              <w:ind w:right="-284"/>
            </w:pPr>
          </w:p>
        </w:tc>
        <w:tc>
          <w:tcPr>
            <w:tcW w:w="701" w:type="dxa"/>
          </w:tcPr>
          <w:p w14:paraId="6A7762A3" w14:textId="77777777" w:rsidR="00FF166F" w:rsidRPr="00D249BD" w:rsidRDefault="00FF166F" w:rsidP="001A6ED1">
            <w:pPr>
              <w:ind w:right="-284"/>
            </w:pPr>
            <w:r w:rsidRPr="00D249BD">
              <w:t>Οδός:</w:t>
            </w:r>
          </w:p>
        </w:tc>
        <w:tc>
          <w:tcPr>
            <w:tcW w:w="1644" w:type="dxa"/>
            <w:gridSpan w:val="2"/>
          </w:tcPr>
          <w:p w14:paraId="010FEB19" w14:textId="77777777" w:rsidR="00FF166F" w:rsidRPr="00D249BD" w:rsidRDefault="00FF166F" w:rsidP="001A6ED1">
            <w:pPr>
              <w:ind w:right="-284"/>
            </w:pPr>
          </w:p>
        </w:tc>
        <w:tc>
          <w:tcPr>
            <w:tcW w:w="567" w:type="dxa"/>
          </w:tcPr>
          <w:p w14:paraId="5ABAD66D" w14:textId="77777777" w:rsidR="00FF166F" w:rsidRPr="00D249BD" w:rsidRDefault="00FF166F" w:rsidP="001A6ED1">
            <w:pPr>
              <w:ind w:right="-284"/>
            </w:pPr>
            <w:r w:rsidRPr="00D249BD">
              <w:t>Αριθ</w:t>
            </w:r>
            <w:r>
              <w:rPr>
                <w:lang w:val="en-US"/>
              </w:rPr>
              <w:t>.</w:t>
            </w:r>
            <w:r w:rsidRPr="00D249BD">
              <w:t>:</w:t>
            </w:r>
          </w:p>
        </w:tc>
        <w:tc>
          <w:tcPr>
            <w:tcW w:w="333" w:type="dxa"/>
          </w:tcPr>
          <w:p w14:paraId="4CC10437" w14:textId="77777777" w:rsidR="00FF166F" w:rsidRPr="00825108" w:rsidRDefault="00FF166F" w:rsidP="001A6ED1">
            <w:pPr>
              <w:ind w:right="-284"/>
              <w:rPr>
                <w:sz w:val="16"/>
              </w:rPr>
            </w:pPr>
          </w:p>
        </w:tc>
        <w:tc>
          <w:tcPr>
            <w:tcW w:w="400" w:type="dxa"/>
          </w:tcPr>
          <w:p w14:paraId="23CB9783" w14:textId="77777777" w:rsidR="00FF166F" w:rsidRPr="00825108" w:rsidRDefault="00FF166F" w:rsidP="001A6ED1">
            <w:pPr>
              <w:ind w:right="-284"/>
              <w:rPr>
                <w:sz w:val="16"/>
              </w:rPr>
            </w:pPr>
            <w:r w:rsidRPr="00825108">
              <w:rPr>
                <w:sz w:val="16"/>
              </w:rPr>
              <w:t>ΤΚ:</w:t>
            </w:r>
          </w:p>
        </w:tc>
        <w:tc>
          <w:tcPr>
            <w:tcW w:w="2209" w:type="dxa"/>
          </w:tcPr>
          <w:p w14:paraId="548034C9" w14:textId="77777777" w:rsidR="00FF166F" w:rsidRPr="00825108" w:rsidRDefault="00FF166F" w:rsidP="001A6ED1">
            <w:pPr>
              <w:ind w:right="-284"/>
              <w:rPr>
                <w:sz w:val="16"/>
              </w:rPr>
            </w:pPr>
          </w:p>
        </w:tc>
      </w:tr>
      <w:tr w:rsidR="00FF166F" w:rsidRPr="00531C56" w14:paraId="11A7CBD4" w14:textId="77777777" w:rsidTr="001A6ED1">
        <w:trPr>
          <w:cantSplit/>
          <w:trHeight w:val="491"/>
        </w:trPr>
        <w:tc>
          <w:tcPr>
            <w:tcW w:w="2031" w:type="dxa"/>
            <w:gridSpan w:val="3"/>
            <w:vAlign w:val="bottom"/>
          </w:tcPr>
          <w:p w14:paraId="26F9E656" w14:textId="77777777" w:rsidR="00FF166F" w:rsidRPr="00D249BD" w:rsidRDefault="00FF166F" w:rsidP="001A6ED1">
            <w:pPr>
              <w:ind w:right="-284"/>
              <w:rPr>
                <w:sz w:val="18"/>
                <w:szCs w:val="18"/>
              </w:rPr>
            </w:pPr>
            <w:r w:rsidRPr="00D249BD">
              <w:rPr>
                <w:sz w:val="18"/>
                <w:szCs w:val="18"/>
              </w:rPr>
              <w:t>Αρ. Τηλεομοιοτύπου (</w:t>
            </w:r>
            <w:r w:rsidRPr="00D249BD">
              <w:rPr>
                <w:sz w:val="18"/>
                <w:szCs w:val="18"/>
                <w:lang w:val="en-US"/>
              </w:rPr>
              <w:t>Fax</w:t>
            </w:r>
            <w:r w:rsidRPr="00D249BD">
              <w:rPr>
                <w:sz w:val="18"/>
                <w:szCs w:val="18"/>
              </w:rPr>
              <w:t>):</w:t>
            </w:r>
          </w:p>
        </w:tc>
        <w:tc>
          <w:tcPr>
            <w:tcW w:w="1843" w:type="dxa"/>
            <w:gridSpan w:val="2"/>
            <w:vAlign w:val="bottom"/>
          </w:tcPr>
          <w:p w14:paraId="5C0630B4" w14:textId="77777777" w:rsidR="00FF166F" w:rsidRPr="00D249BD" w:rsidRDefault="00FF166F" w:rsidP="001A6ED1">
            <w:pPr>
              <w:ind w:right="-284"/>
              <w:rPr>
                <w:sz w:val="18"/>
                <w:szCs w:val="18"/>
              </w:rPr>
            </w:pPr>
          </w:p>
        </w:tc>
        <w:tc>
          <w:tcPr>
            <w:tcW w:w="2358" w:type="dxa"/>
            <w:gridSpan w:val="3"/>
            <w:vAlign w:val="bottom"/>
          </w:tcPr>
          <w:p w14:paraId="748763D2" w14:textId="77777777" w:rsidR="00FF166F" w:rsidRPr="00D249BD" w:rsidRDefault="00FF166F" w:rsidP="001A6ED1">
            <w:pPr>
              <w:ind w:right="-284"/>
              <w:rPr>
                <w:sz w:val="18"/>
                <w:szCs w:val="18"/>
              </w:rPr>
            </w:pPr>
            <w:r w:rsidRPr="00D249BD">
              <w:rPr>
                <w:sz w:val="18"/>
                <w:szCs w:val="18"/>
              </w:rPr>
              <w:t>Δ/νση Ηλεκτρ. Ταχυδρομείου</w:t>
            </w:r>
          </w:p>
          <w:p w14:paraId="090D67DA" w14:textId="77777777" w:rsidR="00FF166F" w:rsidRPr="00D249BD" w:rsidRDefault="00FF166F" w:rsidP="001A6ED1">
            <w:pPr>
              <w:ind w:right="-284"/>
              <w:rPr>
                <w:sz w:val="18"/>
                <w:szCs w:val="18"/>
              </w:rPr>
            </w:pPr>
            <w:r w:rsidRPr="00D249BD">
              <w:rPr>
                <w:sz w:val="18"/>
                <w:szCs w:val="18"/>
              </w:rPr>
              <w:t>(Ε</w:t>
            </w:r>
            <w:r w:rsidRPr="00D249BD">
              <w:rPr>
                <w:sz w:val="18"/>
                <w:szCs w:val="18"/>
                <w:lang w:val="en-US"/>
              </w:rPr>
              <w:t>mail</w:t>
            </w:r>
            <w:r w:rsidRPr="00D249BD">
              <w:rPr>
                <w:sz w:val="18"/>
                <w:szCs w:val="18"/>
              </w:rPr>
              <w:t>):</w:t>
            </w:r>
          </w:p>
        </w:tc>
        <w:tc>
          <w:tcPr>
            <w:tcW w:w="3509" w:type="dxa"/>
            <w:gridSpan w:val="4"/>
            <w:vAlign w:val="bottom"/>
          </w:tcPr>
          <w:p w14:paraId="6255D3B6" w14:textId="77777777" w:rsidR="00FF166F" w:rsidRPr="00825108" w:rsidRDefault="00FF166F" w:rsidP="001A6ED1">
            <w:pPr>
              <w:ind w:right="-284"/>
              <w:rPr>
                <w:sz w:val="16"/>
              </w:rPr>
            </w:pPr>
          </w:p>
        </w:tc>
      </w:tr>
      <w:tr w:rsidR="00FF166F" w:rsidRPr="00931FEF" w14:paraId="1032E3B8" w14:textId="77777777" w:rsidTr="001A6ED1">
        <w:trPr>
          <w:trHeight w:val="555"/>
        </w:trPr>
        <w:tc>
          <w:tcPr>
            <w:tcW w:w="9741" w:type="dxa"/>
            <w:gridSpan w:val="12"/>
            <w:tcBorders>
              <w:top w:val="nil"/>
              <w:left w:val="nil"/>
              <w:bottom w:val="nil"/>
              <w:right w:val="nil"/>
            </w:tcBorders>
          </w:tcPr>
          <w:p w14:paraId="6D434E44" w14:textId="77777777" w:rsidR="00FF166F" w:rsidRPr="00931FEF" w:rsidRDefault="00FF166F" w:rsidP="001A6ED1">
            <w:pPr>
              <w:jc w:val="both"/>
              <w:rPr>
                <w:rFonts w:ascii="Palatino Linotype" w:hAnsi="Palatino Linotype"/>
                <w:sz w:val="18"/>
                <w:szCs w:val="18"/>
              </w:rPr>
            </w:pPr>
          </w:p>
          <w:p w14:paraId="4A1E8721" w14:textId="77777777" w:rsidR="00FF166F" w:rsidRPr="00931FEF" w:rsidRDefault="00FF166F" w:rsidP="001A6ED1">
            <w:pPr>
              <w:jc w:val="both"/>
              <w:rPr>
                <w:rFonts w:ascii="Palatino Linotype" w:hAnsi="Palatino Linotype"/>
                <w:sz w:val="18"/>
                <w:szCs w:val="18"/>
              </w:rPr>
            </w:pPr>
            <w:r w:rsidRPr="00931FEF">
              <w:rPr>
                <w:rFonts w:ascii="Palatino Linotype" w:hAnsi="Palatino Linotype"/>
                <w:sz w:val="18"/>
                <w:szCs w:val="18"/>
              </w:rPr>
              <w:t>Με ατομική μου ευθύνη και γνωρίζοντας τις κυρώσεις (3), που προβλέπονται από τις διατάξεις της παρ. 6 του άρθρου 22 του Ν. 1599/1986, δηλώνω ότι:</w:t>
            </w:r>
          </w:p>
        </w:tc>
      </w:tr>
      <w:tr w:rsidR="00FF166F" w:rsidRPr="00531C56" w14:paraId="19D4E286" w14:textId="77777777" w:rsidTr="001A6ED1">
        <w:trPr>
          <w:trHeight w:val="2050"/>
        </w:trPr>
        <w:tc>
          <w:tcPr>
            <w:tcW w:w="9741" w:type="dxa"/>
            <w:gridSpan w:val="12"/>
            <w:tcBorders>
              <w:top w:val="nil"/>
              <w:left w:val="nil"/>
              <w:bottom w:val="nil"/>
              <w:right w:val="nil"/>
            </w:tcBorders>
          </w:tcPr>
          <w:p w14:paraId="0B56BE72" w14:textId="77777777" w:rsidR="00FF166F" w:rsidRPr="00931FEF" w:rsidRDefault="00FF166F" w:rsidP="001A6ED1">
            <w:pPr>
              <w:jc w:val="both"/>
              <w:rPr>
                <w:rFonts w:ascii="Palatino Linotype" w:hAnsi="Palatino Linotype"/>
                <w:sz w:val="18"/>
                <w:szCs w:val="18"/>
              </w:rPr>
            </w:pPr>
            <w:r w:rsidRPr="00931FEF">
              <w:rPr>
                <w:rFonts w:ascii="Palatino Linotype" w:hAnsi="Palatino Linotype"/>
                <w:sz w:val="18"/>
                <w:szCs w:val="18"/>
              </w:rPr>
              <w:t>δεν έχουν επιβληθεί σε βάρος της εταιρείας …………………………..…, της οποίας είμαι νόμιμος εκπρόσωπος, μέσα σε χρονικό διάστημα δύο (2) ετών πριν από την ημερομηνία λήξης της προθεσμίας υποβολής προσφοράς ή αίτησης συμμετοχής με τελεσίδικη και δεσμευτική ισχύ: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ββ)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w:t>
            </w:r>
          </w:p>
        </w:tc>
      </w:tr>
    </w:tbl>
    <w:p w14:paraId="1702F09F" w14:textId="77777777" w:rsidR="00FF166F" w:rsidRDefault="00FF166F" w:rsidP="00FF166F">
      <w:pPr>
        <w:ind w:right="567" w:firstLine="1134"/>
        <w:jc w:val="right"/>
      </w:pPr>
    </w:p>
    <w:p w14:paraId="66D5B13E" w14:textId="6F88B9CD" w:rsidR="00FF166F" w:rsidRPr="00673043" w:rsidRDefault="00FF166F" w:rsidP="00FF166F">
      <w:pPr>
        <w:ind w:right="567" w:firstLine="1134"/>
        <w:jc w:val="right"/>
      </w:pPr>
      <w:r w:rsidRPr="00673043">
        <w:t>Ημερομηνία:        __/__/202</w:t>
      </w:r>
      <w:r>
        <w:t>2</w:t>
      </w:r>
    </w:p>
    <w:p w14:paraId="2EFD7B2E" w14:textId="77777777" w:rsidR="00FF166F" w:rsidRPr="00673043" w:rsidRDefault="00FF166F" w:rsidP="00FF166F">
      <w:pPr>
        <w:ind w:right="567" w:firstLine="1134"/>
        <w:jc w:val="right"/>
      </w:pPr>
      <w:r w:rsidRPr="00673043">
        <w:t>Ο – Η Δηλ_____.</w:t>
      </w:r>
    </w:p>
    <w:p w14:paraId="4D6B5D84" w14:textId="77777777" w:rsidR="00FF166F" w:rsidRPr="00531C56" w:rsidRDefault="00FF166F" w:rsidP="00FF166F">
      <w:pPr>
        <w:ind w:right="567" w:firstLine="1134"/>
        <w:jc w:val="right"/>
      </w:pPr>
      <w:r w:rsidRPr="00673043">
        <w:t xml:space="preserve"> (Υπογραφή)</w:t>
      </w:r>
    </w:p>
    <w:p w14:paraId="2AEF6792" w14:textId="77777777" w:rsidR="00FF166F" w:rsidRPr="00531C56" w:rsidRDefault="00FF166F" w:rsidP="00FF166F">
      <w:pPr>
        <w:ind w:right="-285"/>
        <w:rPr>
          <w:sz w:val="18"/>
          <w:szCs w:val="18"/>
        </w:rPr>
      </w:pPr>
    </w:p>
    <w:p w14:paraId="3D6524FB" w14:textId="77777777" w:rsidR="00FF166F" w:rsidRPr="00531C56" w:rsidRDefault="00FF166F" w:rsidP="00FF166F">
      <w:pPr>
        <w:ind w:right="-285"/>
        <w:rPr>
          <w:sz w:val="18"/>
          <w:szCs w:val="18"/>
        </w:rPr>
      </w:pPr>
      <w:r w:rsidRPr="00531C56">
        <w:rPr>
          <w:sz w:val="18"/>
          <w:szCs w:val="18"/>
        </w:rPr>
        <w:t>(1) Αναγράφεται από τον ενδιαφερόμενο πολίτη ή Αρχή ή η Υπηρεσία του δημόσιου τομέα, που απευθύνεται η αίτηση.</w:t>
      </w:r>
    </w:p>
    <w:p w14:paraId="6C487BF6" w14:textId="77777777" w:rsidR="00FF166F" w:rsidRPr="00531C56" w:rsidRDefault="00FF166F" w:rsidP="00FF166F">
      <w:pPr>
        <w:ind w:right="-285"/>
        <w:rPr>
          <w:sz w:val="18"/>
          <w:szCs w:val="18"/>
        </w:rPr>
      </w:pPr>
      <w:r w:rsidRPr="00531C56">
        <w:rPr>
          <w:sz w:val="18"/>
          <w:szCs w:val="18"/>
        </w:rPr>
        <w:t xml:space="preserve">(2) Αναγράφεται ολογράφως. </w:t>
      </w:r>
    </w:p>
    <w:p w14:paraId="33C870D9" w14:textId="77777777" w:rsidR="00FF166F" w:rsidRPr="00531C56" w:rsidRDefault="00FF166F" w:rsidP="00FF166F">
      <w:pPr>
        <w:ind w:right="-285"/>
        <w:rPr>
          <w:sz w:val="18"/>
          <w:szCs w:val="18"/>
        </w:rPr>
      </w:pPr>
      <w:r w:rsidRPr="00531C56">
        <w:rPr>
          <w:sz w:val="18"/>
          <w:szCs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2B9DFEA3" w14:textId="77777777" w:rsidR="00FF166F" w:rsidRPr="00657380" w:rsidRDefault="00FF166F" w:rsidP="00FF166F">
      <w:pPr>
        <w:ind w:right="-285"/>
        <w:rPr>
          <w:sz w:val="18"/>
          <w:szCs w:val="18"/>
        </w:rPr>
      </w:pPr>
      <w:r w:rsidRPr="00531C56">
        <w:rPr>
          <w:sz w:val="18"/>
          <w:szCs w:val="18"/>
        </w:rPr>
        <w:t>(4) Σε περίπτωση ανεπάρκειας χώρου η δήλωση συνεχίζεται στην πίσω όψη της και υπογράφεται από τον δηλούντα ή την δηλούσα.</w:t>
      </w:r>
    </w:p>
    <w:p w14:paraId="673E89D4" w14:textId="77777777" w:rsidR="00FF166F" w:rsidRDefault="00FF166F" w:rsidP="00FF166F">
      <w:pPr>
        <w:jc w:val="center"/>
        <w:rPr>
          <w:sz w:val="18"/>
        </w:rPr>
      </w:pPr>
    </w:p>
    <w:p w14:paraId="653A8951" w14:textId="77777777" w:rsidR="00FF166F" w:rsidRPr="000A7959" w:rsidRDefault="00FF166F" w:rsidP="00FF166F">
      <w:pPr>
        <w:jc w:val="center"/>
        <w:rPr>
          <w:sz w:val="18"/>
        </w:rPr>
      </w:pPr>
      <w:r>
        <w:rPr>
          <w:sz w:val="18"/>
        </w:rPr>
        <w:t>(υπογραφή ενώπιον διοικητικής ή δικαστικής αρχής)</w:t>
      </w:r>
    </w:p>
    <w:p w14:paraId="11B2D992" w14:textId="77777777" w:rsidR="00FF166F" w:rsidRPr="000A7959" w:rsidRDefault="00FF166F" w:rsidP="00FF166F">
      <w:pPr>
        <w:jc w:val="center"/>
        <w:rPr>
          <w:sz w:val="18"/>
        </w:rPr>
      </w:pPr>
    </w:p>
    <w:p w14:paraId="15517428" w14:textId="77777777" w:rsidR="00FF166F" w:rsidRPr="000A7959" w:rsidRDefault="00FF166F" w:rsidP="00FF166F">
      <w:pPr>
        <w:jc w:val="center"/>
        <w:rPr>
          <w:sz w:val="18"/>
        </w:rPr>
      </w:pPr>
    </w:p>
    <w:p w14:paraId="70E1EC42" w14:textId="77777777" w:rsidR="00FF166F" w:rsidRPr="000A7959" w:rsidRDefault="00FF166F" w:rsidP="00FF166F">
      <w:pPr>
        <w:jc w:val="center"/>
        <w:rPr>
          <w:sz w:val="18"/>
        </w:rPr>
      </w:pPr>
    </w:p>
    <w:p w14:paraId="263195FE" w14:textId="77777777" w:rsidR="00FF166F" w:rsidRPr="000A7959" w:rsidRDefault="00FF166F" w:rsidP="00FF166F">
      <w:pPr>
        <w:jc w:val="center"/>
        <w:rPr>
          <w:sz w:val="18"/>
        </w:rPr>
      </w:pPr>
    </w:p>
    <w:p w14:paraId="5753E80C" w14:textId="77777777" w:rsidR="00FF166F" w:rsidRPr="000A7959" w:rsidRDefault="00FF166F" w:rsidP="00FF166F">
      <w:pPr>
        <w:jc w:val="center"/>
        <w:rPr>
          <w:sz w:val="18"/>
        </w:rPr>
      </w:pPr>
    </w:p>
    <w:p w14:paraId="48F9E5BB" w14:textId="77777777" w:rsidR="00FF166F" w:rsidRPr="000A7959" w:rsidRDefault="00FF166F" w:rsidP="00FF166F">
      <w:pPr>
        <w:jc w:val="center"/>
        <w:rPr>
          <w:sz w:val="18"/>
        </w:rPr>
      </w:pPr>
    </w:p>
    <w:p w14:paraId="35EF1AD0" w14:textId="77777777" w:rsidR="00FF166F" w:rsidRPr="000A7959" w:rsidRDefault="00FF166F" w:rsidP="00FF166F">
      <w:pPr>
        <w:jc w:val="center"/>
        <w:rPr>
          <w:sz w:val="18"/>
        </w:rPr>
      </w:pPr>
    </w:p>
    <w:p w14:paraId="30E47C46" w14:textId="77777777" w:rsidR="00FF166F" w:rsidRPr="000A7959" w:rsidRDefault="00FF166F" w:rsidP="00FF166F">
      <w:pPr>
        <w:jc w:val="center"/>
        <w:rPr>
          <w:sz w:val="18"/>
        </w:rPr>
      </w:pPr>
    </w:p>
    <w:p w14:paraId="488053AF" w14:textId="77777777" w:rsidR="00FF166F" w:rsidRDefault="00FF166F" w:rsidP="00FF166F">
      <w:pPr>
        <w:jc w:val="center"/>
        <w:rPr>
          <w:sz w:val="18"/>
        </w:rPr>
      </w:pPr>
    </w:p>
    <w:p w14:paraId="30F437E4" w14:textId="77777777" w:rsidR="00A17826" w:rsidRDefault="00A17826" w:rsidP="00FF166F">
      <w:pPr>
        <w:jc w:val="center"/>
        <w:rPr>
          <w:sz w:val="18"/>
        </w:rPr>
      </w:pPr>
    </w:p>
    <w:p w14:paraId="137EE885" w14:textId="77777777" w:rsidR="000C6BF3" w:rsidRDefault="000C6BF3" w:rsidP="00FF166F">
      <w:pPr>
        <w:jc w:val="center"/>
        <w:rPr>
          <w:sz w:val="18"/>
        </w:rPr>
      </w:pPr>
    </w:p>
    <w:p w14:paraId="6467F2F8" w14:textId="77777777" w:rsidR="000C6BF3" w:rsidRDefault="000C6BF3" w:rsidP="00FF166F">
      <w:pPr>
        <w:jc w:val="center"/>
        <w:rPr>
          <w:sz w:val="18"/>
        </w:rPr>
      </w:pPr>
    </w:p>
    <w:p w14:paraId="0E534A9D" w14:textId="77777777" w:rsidR="000C6BF3" w:rsidRDefault="000C6BF3" w:rsidP="00FF166F">
      <w:pPr>
        <w:jc w:val="center"/>
        <w:rPr>
          <w:sz w:val="18"/>
        </w:rPr>
      </w:pPr>
    </w:p>
    <w:p w14:paraId="4D201CEB" w14:textId="77777777" w:rsidR="000C6BF3" w:rsidRDefault="000C6BF3" w:rsidP="00FF166F">
      <w:pPr>
        <w:jc w:val="center"/>
        <w:rPr>
          <w:sz w:val="18"/>
        </w:rPr>
      </w:pPr>
    </w:p>
    <w:p w14:paraId="43358656" w14:textId="77777777" w:rsidR="000C6BF3" w:rsidRDefault="000C6BF3" w:rsidP="00FF166F">
      <w:pPr>
        <w:jc w:val="center"/>
        <w:rPr>
          <w:sz w:val="18"/>
        </w:rPr>
      </w:pPr>
    </w:p>
    <w:p w14:paraId="06580E3B" w14:textId="77777777" w:rsidR="000C6BF3" w:rsidRPr="000A7959" w:rsidRDefault="000C6BF3" w:rsidP="00FF166F">
      <w:pPr>
        <w:jc w:val="center"/>
        <w:rPr>
          <w:sz w:val="18"/>
        </w:rPr>
      </w:pPr>
    </w:p>
    <w:p w14:paraId="7E173AA2" w14:textId="77777777" w:rsidR="00FF166F" w:rsidRPr="000A7959" w:rsidRDefault="00FF166F" w:rsidP="00FF166F">
      <w:pPr>
        <w:jc w:val="center"/>
        <w:rPr>
          <w:sz w:val="18"/>
        </w:rPr>
      </w:pPr>
    </w:p>
    <w:p w14:paraId="5C3165CA" w14:textId="77777777" w:rsidR="00FF166F" w:rsidRPr="000A7959" w:rsidRDefault="00FF166F" w:rsidP="00FF166F">
      <w:pPr>
        <w:jc w:val="center"/>
        <w:rPr>
          <w:sz w:val="18"/>
        </w:rPr>
      </w:pPr>
    </w:p>
    <w:p w14:paraId="6E1AE9D8" w14:textId="77777777" w:rsidR="00FF166F" w:rsidRPr="000A7959" w:rsidRDefault="00FF166F" w:rsidP="00FF166F">
      <w:pPr>
        <w:jc w:val="center"/>
        <w:rPr>
          <w:sz w:val="18"/>
        </w:rPr>
      </w:pPr>
    </w:p>
    <w:p w14:paraId="198A0027" w14:textId="77777777" w:rsidR="00FF166F" w:rsidRPr="000A7959" w:rsidRDefault="00FF166F" w:rsidP="00FF166F">
      <w:pPr>
        <w:jc w:val="center"/>
        <w:rPr>
          <w:sz w:val="18"/>
        </w:rPr>
      </w:pPr>
    </w:p>
    <w:p w14:paraId="5E34953C" w14:textId="77777777" w:rsidR="00FF166F" w:rsidRPr="000A7959" w:rsidRDefault="00FF166F" w:rsidP="00FF166F">
      <w:pPr>
        <w:jc w:val="center"/>
        <w:rPr>
          <w:sz w:val="18"/>
        </w:rPr>
      </w:pPr>
    </w:p>
    <w:p w14:paraId="224DFA10" w14:textId="77777777" w:rsidR="00FF166F" w:rsidRPr="000A7959" w:rsidRDefault="00FF166F" w:rsidP="00FF166F">
      <w:pPr>
        <w:jc w:val="center"/>
        <w:rPr>
          <w:sz w:val="18"/>
        </w:rPr>
      </w:pPr>
    </w:p>
    <w:p w14:paraId="247EF46E" w14:textId="77777777" w:rsidR="00FF166F" w:rsidRPr="000A7959" w:rsidRDefault="00FF166F" w:rsidP="00FF166F">
      <w:pPr>
        <w:jc w:val="center"/>
        <w:rPr>
          <w:sz w:val="18"/>
        </w:rPr>
      </w:pPr>
    </w:p>
    <w:p w14:paraId="3573F7C7" w14:textId="77777777" w:rsidR="00FF166F" w:rsidRPr="000A7959" w:rsidRDefault="00FF166F" w:rsidP="00FF166F">
      <w:pPr>
        <w:jc w:val="center"/>
        <w:rPr>
          <w:sz w:val="18"/>
        </w:rPr>
      </w:pPr>
    </w:p>
    <w:p w14:paraId="2CD5DCC9" w14:textId="77777777" w:rsidR="00FF166F" w:rsidRPr="00094757" w:rsidRDefault="00FF166F" w:rsidP="00FF166F">
      <w:pPr>
        <w:pStyle w:val="3"/>
        <w:keepLines/>
        <w:numPr>
          <w:ilvl w:val="2"/>
          <w:numId w:val="0"/>
        </w:numPr>
        <w:suppressAutoHyphens/>
        <w:ind w:left="720" w:hanging="432"/>
        <w:jc w:val="center"/>
        <w:rPr>
          <w:rFonts w:ascii="Palatino Linotype" w:hAnsi="Palatino Linotype" w:cstheme="minorHAnsi"/>
          <w:spacing w:val="60"/>
          <w:sz w:val="28"/>
          <w:szCs w:val="28"/>
          <w:u w:val="single"/>
        </w:rPr>
      </w:pPr>
      <w:r w:rsidRPr="00094757">
        <w:rPr>
          <w:rFonts w:ascii="Palatino Linotype" w:hAnsi="Palatino Linotype" w:cstheme="minorHAnsi"/>
          <w:spacing w:val="60"/>
          <w:sz w:val="28"/>
          <w:szCs w:val="28"/>
          <w:u w:val="single"/>
        </w:rPr>
        <w:t>Έντυπο Οικονομικής Προσφοράς</w:t>
      </w:r>
    </w:p>
    <w:p w14:paraId="2383CF22" w14:textId="77777777" w:rsidR="00FF166F" w:rsidRDefault="00FF166F" w:rsidP="00FF166F">
      <w:pPr>
        <w:widowControl w:val="0"/>
        <w:autoSpaceDE w:val="0"/>
        <w:autoSpaceDN w:val="0"/>
        <w:spacing w:line="212" w:lineRule="exact"/>
        <w:ind w:right="-1"/>
        <w:rPr>
          <w:rFonts w:ascii="Calibri" w:eastAsia="Calibri" w:hAnsi="Calibri" w:cs="Calibri"/>
          <w:b/>
        </w:rPr>
      </w:pPr>
    </w:p>
    <w:p w14:paraId="12AE031A" w14:textId="77777777" w:rsidR="00FF166F" w:rsidRDefault="00FF166F" w:rsidP="00FF166F">
      <w:pPr>
        <w:widowControl w:val="0"/>
        <w:autoSpaceDE w:val="0"/>
        <w:autoSpaceDN w:val="0"/>
        <w:spacing w:line="212" w:lineRule="exact"/>
        <w:ind w:right="-1"/>
        <w:rPr>
          <w:rFonts w:ascii="Calibri" w:eastAsia="Calibri" w:hAnsi="Calibri" w:cs="Calibri"/>
          <w:b/>
        </w:rPr>
      </w:pPr>
    </w:p>
    <w:p w14:paraId="38B9B551" w14:textId="77777777" w:rsidR="00FF166F" w:rsidRDefault="00FF166F" w:rsidP="00FF166F">
      <w:pPr>
        <w:widowControl w:val="0"/>
        <w:autoSpaceDE w:val="0"/>
        <w:autoSpaceDN w:val="0"/>
        <w:jc w:val="center"/>
        <w:rPr>
          <w:rFonts w:ascii="Calibri" w:eastAsia="Calibri" w:hAnsi="Calibri" w:cs="Calibri"/>
          <w:b/>
          <w:sz w:val="32"/>
          <w:szCs w:val="32"/>
        </w:rPr>
      </w:pPr>
      <w:r w:rsidRPr="00D16394">
        <w:rPr>
          <w:rFonts w:ascii="Calibri" w:eastAsia="Calibri" w:hAnsi="Calibri" w:cs="Calibri"/>
          <w:b/>
          <w:sz w:val="32"/>
          <w:szCs w:val="32"/>
        </w:rPr>
        <w:t>ΟΙΚΟΝΟΜΙΚΗ ΠΡΟΣΦΟΡΑ</w:t>
      </w:r>
    </w:p>
    <w:p w14:paraId="5762B14C" w14:textId="42B8A040" w:rsidR="00FF166F" w:rsidRPr="00673043" w:rsidRDefault="00FF166F" w:rsidP="00501521">
      <w:pPr>
        <w:widowControl w:val="0"/>
        <w:autoSpaceDE w:val="0"/>
        <w:autoSpaceDN w:val="0"/>
        <w:ind w:right="-285"/>
        <w:jc w:val="both"/>
        <w:rPr>
          <w:rFonts w:ascii="Calibri" w:eastAsia="Calibri" w:hAnsi="Calibri" w:cs="Calibri"/>
        </w:rPr>
      </w:pPr>
      <w:r w:rsidRPr="00D16394">
        <w:rPr>
          <w:rFonts w:ascii="Calibri" w:eastAsia="Calibri" w:hAnsi="Calibri" w:cs="Calibri"/>
          <w:noProof/>
          <w:sz w:val="32"/>
          <w:szCs w:val="32"/>
        </w:rPr>
        <mc:AlternateContent>
          <mc:Choice Requires="wps">
            <w:drawing>
              <wp:anchor distT="0" distB="0" distL="0" distR="0" simplePos="0" relativeHeight="251660288" behindDoc="0" locked="0" layoutInCell="1" allowOverlap="1" wp14:anchorId="3AB17D62" wp14:editId="4623FB35">
                <wp:simplePos x="0" y="0"/>
                <wp:positionH relativeFrom="page">
                  <wp:posOffset>815340</wp:posOffset>
                </wp:positionH>
                <wp:positionV relativeFrom="paragraph">
                  <wp:posOffset>17145</wp:posOffset>
                </wp:positionV>
                <wp:extent cx="6158230" cy="0"/>
                <wp:effectExtent l="0" t="0" r="13970" b="19050"/>
                <wp:wrapTopAndBottom/>
                <wp:docPr id="4" name="Ευθεία γραμμή σύνδεσης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230" cy="0"/>
                        </a:xfrm>
                        <a:prstGeom prst="line">
                          <a:avLst/>
                        </a:prstGeom>
                        <a:noFill/>
                        <a:ln w="18288">
                          <a:solidFill>
                            <a:srgbClr val="00008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9DE83" id="Ευθεία γραμμή σύνδεσης 4"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4.2pt,1.35pt" to="549.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" strokecolor="navy" strokeweight="1.44pt">
                <w10:wrap type="topAndBottom" anchorx="page"/>
              </v:line>
            </w:pict>
          </mc:Fallback>
        </mc:AlternateContent>
      </w:r>
      <w:r w:rsidRPr="0041647D">
        <w:rPr>
          <w:rFonts w:ascii="Calibri" w:eastAsia="Calibri" w:hAnsi="Calibri" w:cs="Calibri"/>
        </w:rPr>
        <w:t>Ο/ι παρακάτω πίνακας/ες συμπληρώνεται/νται και τοποθετείται/νται στο φάκελο της Οικονομικής Προσφοράς</w:t>
      </w:r>
      <w:r w:rsidRPr="00432592">
        <w:rPr>
          <w:rFonts w:ascii="Calibri" w:eastAsia="Calibri" w:hAnsi="Calibri" w:cs="Calibri"/>
        </w:rPr>
        <w:t xml:space="preserve">. Οι τιμές θα πρέπει να δίνονται σε ευρώ. </w:t>
      </w:r>
      <w:r w:rsidR="00501521" w:rsidRPr="00501521">
        <w:t>Το χρονικό διάστημα για την παροχή υπηρεσιών σε Ρέθυμνο Ηράκλειο ορίζετε, για τον  Ιατρό Εργασίας, από την υπογραφή της σύμβασης (όχι νωρίτερα από  03-12-2023) έως 31-12-2024  και  για τον Τεχνικό Ασφαλείας, από την υπογραφή της σύμβασης (όχι νωρίτερα από 23-11-2023) έως 31-12-2024 .</w:t>
      </w:r>
    </w:p>
    <w:p w14:paraId="003899D0" w14:textId="2F4F247C" w:rsidR="00FF166F" w:rsidRPr="00673043" w:rsidRDefault="00FF166F" w:rsidP="001272DE">
      <w:pPr>
        <w:widowControl w:val="0"/>
        <w:autoSpaceDE w:val="0"/>
        <w:autoSpaceDN w:val="0"/>
        <w:spacing w:after="3"/>
        <w:ind w:right="-285"/>
        <w:outlineLvl w:val="1"/>
        <w:rPr>
          <w:rFonts w:ascii="Calibri" w:eastAsia="Calibri" w:hAnsi="Calibri" w:cs="Calibri"/>
          <w:b/>
          <w:bCs/>
        </w:rPr>
      </w:pPr>
      <w:r w:rsidRPr="00673043">
        <w:rPr>
          <w:rFonts w:ascii="Calibri" w:eastAsia="Calibri" w:hAnsi="Calibri" w:cs="Calibri"/>
          <w:b/>
          <w:bCs/>
          <w:u w:val="single"/>
        </w:rPr>
        <w:t xml:space="preserve">Τμήμα 1 (εγκριμ.  </w:t>
      </w:r>
      <w:r w:rsidR="000C6BF3" w:rsidRPr="00673043">
        <w:rPr>
          <w:rFonts w:ascii="Calibri" w:eastAsia="Calibri" w:hAnsi="Calibri" w:cs="Calibri"/>
          <w:b/>
          <w:bCs/>
          <w:u w:val="single"/>
        </w:rPr>
        <w:t>προϋπολογισμός</w:t>
      </w:r>
      <w:r w:rsidRPr="00673043">
        <w:rPr>
          <w:rFonts w:ascii="Calibri" w:eastAsia="Calibri" w:hAnsi="Calibri" w:cs="Calibri"/>
          <w:b/>
          <w:bCs/>
          <w:u w:val="single"/>
        </w:rPr>
        <w:t xml:space="preserve"> </w:t>
      </w:r>
      <w:r w:rsidR="001272DE">
        <w:rPr>
          <w:rFonts w:ascii="Calibri" w:eastAsia="Calibri" w:hAnsi="Calibri" w:cs="Calibri"/>
          <w:b/>
          <w:bCs/>
          <w:u w:val="single"/>
        </w:rPr>
        <w:t>14</w:t>
      </w:r>
      <w:r w:rsidRPr="00673043">
        <w:rPr>
          <w:rFonts w:ascii="Calibri" w:eastAsia="Calibri" w:hAnsi="Calibri" w:cs="Calibri"/>
          <w:b/>
          <w:bCs/>
          <w:u w:val="single"/>
        </w:rPr>
        <w:t>.</w:t>
      </w:r>
      <w:r w:rsidR="001272DE">
        <w:rPr>
          <w:rFonts w:ascii="Calibri" w:eastAsia="Calibri" w:hAnsi="Calibri" w:cs="Calibri"/>
          <w:b/>
          <w:bCs/>
          <w:u w:val="single"/>
        </w:rPr>
        <w:t>729</w:t>
      </w:r>
      <w:r w:rsidRPr="00673043">
        <w:rPr>
          <w:rFonts w:ascii="Calibri" w:eastAsia="Calibri" w:hAnsi="Calibri" w:cs="Calibri"/>
          <w:b/>
          <w:bCs/>
          <w:u w:val="single"/>
        </w:rPr>
        <w:t>,</w:t>
      </w:r>
      <w:r w:rsidR="001272DE">
        <w:rPr>
          <w:rFonts w:ascii="Calibri" w:eastAsia="Calibri" w:hAnsi="Calibri" w:cs="Calibri"/>
          <w:b/>
          <w:bCs/>
          <w:u w:val="single"/>
        </w:rPr>
        <w:t>65</w:t>
      </w:r>
      <w:r w:rsidRPr="00673043">
        <w:rPr>
          <w:rFonts w:ascii="Calibri" w:eastAsia="Calibri" w:hAnsi="Calibri" w:cs="Calibri"/>
          <w:b/>
          <w:bCs/>
          <w:u w:val="single"/>
        </w:rPr>
        <w:t xml:space="preserve"> €): Κόστος Ιατρού Εργασίας</w:t>
      </w:r>
      <w:r w:rsidR="001272DE">
        <w:rPr>
          <w:rFonts w:ascii="Calibri" w:eastAsia="Calibri" w:hAnsi="Calibri" w:cs="Calibri"/>
          <w:b/>
          <w:bCs/>
          <w:u w:val="single"/>
        </w:rPr>
        <w:t xml:space="preserve"> από 3/12/2023 έως  31-12-2024</w:t>
      </w:r>
      <w:r w:rsidRPr="00673043">
        <w:rPr>
          <w:rFonts w:ascii="Calibri" w:eastAsia="Calibri" w:hAnsi="Calibri" w:cs="Calibri"/>
          <w:b/>
          <w:bCs/>
          <w:u w:val="single"/>
        </w:rPr>
        <w:t xml:space="preserve"> (Ρέθυμνο &amp; Ηράκλειο)</w:t>
      </w:r>
    </w:p>
    <w:tbl>
      <w:tblPr>
        <w:tblStyle w:val="TableNormal"/>
        <w:tblW w:w="10209" w:type="dxa"/>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28"/>
        <w:gridCol w:w="1376"/>
        <w:gridCol w:w="1982"/>
        <w:gridCol w:w="1419"/>
        <w:gridCol w:w="1561"/>
        <w:gridCol w:w="1843"/>
      </w:tblGrid>
      <w:tr w:rsidR="00FF166F" w:rsidRPr="00673043" w14:paraId="0BA12939" w14:textId="77777777" w:rsidTr="001A6ED1">
        <w:trPr>
          <w:trHeight w:hRule="exact" w:val="1685"/>
        </w:trPr>
        <w:tc>
          <w:tcPr>
            <w:tcW w:w="2028" w:type="dxa"/>
          </w:tcPr>
          <w:p w14:paraId="167174F1" w14:textId="77777777" w:rsidR="00FF166F" w:rsidRPr="00673043" w:rsidRDefault="00FF166F" w:rsidP="001A6ED1">
            <w:pPr>
              <w:ind w:left="261" w:right="141" w:hanging="104"/>
              <w:jc w:val="center"/>
              <w:rPr>
                <w:rFonts w:cs="Calibri"/>
                <w:b/>
              </w:rPr>
            </w:pPr>
            <w:r w:rsidRPr="00673043">
              <w:rPr>
                <w:rFonts w:cs="Calibri"/>
                <w:b/>
              </w:rPr>
              <w:t>Πανεπιστημια- κή  Μονάδα</w:t>
            </w:r>
          </w:p>
        </w:tc>
        <w:tc>
          <w:tcPr>
            <w:tcW w:w="1376" w:type="dxa"/>
          </w:tcPr>
          <w:p w14:paraId="199FF3C2" w14:textId="77777777" w:rsidR="00FF166F" w:rsidRPr="00673043" w:rsidRDefault="00FF166F" w:rsidP="001A6ED1">
            <w:pPr>
              <w:ind w:left="105" w:right="105"/>
              <w:jc w:val="center"/>
              <w:rPr>
                <w:rFonts w:cs="Calibri"/>
                <w:b/>
              </w:rPr>
            </w:pPr>
            <w:r w:rsidRPr="00673043">
              <w:rPr>
                <w:rFonts w:cs="Calibri"/>
                <w:b/>
              </w:rPr>
              <w:t>Απαιτούμενες ώρες</w:t>
            </w:r>
          </w:p>
          <w:p w14:paraId="28570FC8" w14:textId="77777777" w:rsidR="00FF166F" w:rsidRPr="00673043" w:rsidRDefault="00FF166F" w:rsidP="001A6ED1">
            <w:pPr>
              <w:ind w:left="105" w:right="105"/>
              <w:jc w:val="center"/>
              <w:rPr>
                <w:rFonts w:cs="Calibri"/>
                <w:b/>
              </w:rPr>
            </w:pPr>
            <w:r w:rsidRPr="00673043">
              <w:rPr>
                <w:rFonts w:cs="Calibri"/>
                <w:b/>
              </w:rPr>
              <w:t>(1)</w:t>
            </w:r>
          </w:p>
        </w:tc>
        <w:tc>
          <w:tcPr>
            <w:tcW w:w="1982" w:type="dxa"/>
          </w:tcPr>
          <w:p w14:paraId="2F05416F" w14:textId="77777777" w:rsidR="00FF166F" w:rsidRPr="00673043" w:rsidRDefault="00FF166F" w:rsidP="001A6ED1">
            <w:pPr>
              <w:ind w:left="131" w:right="128"/>
              <w:jc w:val="center"/>
              <w:rPr>
                <w:rFonts w:cs="Calibri"/>
                <w:b/>
                <w:lang w:val="el-GR"/>
              </w:rPr>
            </w:pPr>
            <w:r w:rsidRPr="00673043">
              <w:rPr>
                <w:rFonts w:cs="Calibri"/>
                <w:b/>
                <w:lang w:val="el-GR"/>
              </w:rPr>
              <w:t>Κόστος/ώρα σε € (προ ΦΠΑ)</w:t>
            </w:r>
          </w:p>
          <w:p w14:paraId="77ABF9D7" w14:textId="77777777" w:rsidR="00FF166F" w:rsidRPr="00673043" w:rsidRDefault="00FF166F" w:rsidP="001A6ED1">
            <w:pPr>
              <w:ind w:left="131" w:right="129"/>
              <w:jc w:val="center"/>
              <w:rPr>
                <w:rFonts w:cs="Calibri"/>
                <w:b/>
              </w:rPr>
            </w:pPr>
            <w:r w:rsidRPr="00673043">
              <w:rPr>
                <w:rFonts w:cs="Calibri"/>
                <w:b/>
              </w:rPr>
              <w:t>(2)</w:t>
            </w:r>
          </w:p>
        </w:tc>
        <w:tc>
          <w:tcPr>
            <w:tcW w:w="1419" w:type="dxa"/>
          </w:tcPr>
          <w:p w14:paraId="1B9CA7FE" w14:textId="77777777" w:rsidR="00FF166F" w:rsidRPr="00673043" w:rsidRDefault="00FF166F" w:rsidP="001A6ED1">
            <w:pPr>
              <w:ind w:left="264"/>
              <w:jc w:val="center"/>
              <w:rPr>
                <w:rFonts w:cs="Calibri"/>
                <w:b/>
              </w:rPr>
            </w:pPr>
            <w:r w:rsidRPr="00673043">
              <w:rPr>
                <w:rFonts w:cs="Calibri"/>
                <w:b/>
              </w:rPr>
              <w:t>ΦΠΑ 24%</w:t>
            </w:r>
          </w:p>
          <w:p w14:paraId="63E56A8D" w14:textId="77777777" w:rsidR="00FF166F" w:rsidRPr="00673043" w:rsidRDefault="00FF166F" w:rsidP="001A6ED1">
            <w:pPr>
              <w:ind w:left="151" w:right="126" w:firstLine="98"/>
              <w:jc w:val="center"/>
              <w:rPr>
                <w:rFonts w:cs="Calibri"/>
                <w:b/>
                <w:lang w:val="el-GR"/>
              </w:rPr>
            </w:pPr>
            <w:r w:rsidRPr="00673043">
              <w:rPr>
                <w:rFonts w:cs="Calibri"/>
                <w:b/>
              </w:rPr>
              <w:t>ποσό σε € (3)</w:t>
            </w:r>
          </w:p>
          <w:p w14:paraId="733594A9" w14:textId="77777777" w:rsidR="00FF166F" w:rsidRPr="00673043" w:rsidRDefault="00FF166F" w:rsidP="001A6ED1">
            <w:pPr>
              <w:ind w:left="151" w:right="126" w:firstLine="98"/>
              <w:jc w:val="center"/>
              <w:rPr>
                <w:rFonts w:cs="Calibri"/>
                <w:b/>
              </w:rPr>
            </w:pPr>
            <w:r w:rsidRPr="00673043">
              <w:rPr>
                <w:rFonts w:cs="Calibri"/>
                <w:b/>
              </w:rPr>
              <w:t>=(2)Χ24%</w:t>
            </w:r>
          </w:p>
        </w:tc>
        <w:tc>
          <w:tcPr>
            <w:tcW w:w="1561" w:type="dxa"/>
          </w:tcPr>
          <w:p w14:paraId="699517BF" w14:textId="77777777" w:rsidR="00FF166F" w:rsidRPr="00673043" w:rsidRDefault="00FF166F" w:rsidP="001A6ED1">
            <w:pPr>
              <w:ind w:left="111" w:right="107"/>
              <w:jc w:val="center"/>
              <w:rPr>
                <w:rFonts w:cs="Calibri"/>
                <w:b/>
                <w:lang w:val="el-GR"/>
              </w:rPr>
            </w:pPr>
            <w:r w:rsidRPr="00673043">
              <w:rPr>
                <w:rFonts w:cs="Calibri"/>
                <w:b/>
                <w:lang w:val="el-GR"/>
              </w:rPr>
              <w:t>Ωριαίο κόστος σε € με ΦΠΑ</w:t>
            </w:r>
          </w:p>
          <w:p w14:paraId="17BCDA13" w14:textId="77777777" w:rsidR="00FF166F" w:rsidRPr="00673043" w:rsidRDefault="00FF166F" w:rsidP="001A6ED1">
            <w:pPr>
              <w:ind w:left="107" w:right="107"/>
              <w:jc w:val="center"/>
              <w:rPr>
                <w:rFonts w:cs="Calibri"/>
                <w:b/>
                <w:lang w:val="el-GR"/>
              </w:rPr>
            </w:pPr>
            <w:r w:rsidRPr="00673043">
              <w:rPr>
                <w:rFonts w:cs="Calibri"/>
                <w:b/>
                <w:lang w:val="el-GR"/>
              </w:rPr>
              <w:t>(4)</w:t>
            </w:r>
          </w:p>
          <w:p w14:paraId="4306BCA8" w14:textId="77777777" w:rsidR="00FF166F" w:rsidRPr="00673043" w:rsidRDefault="00FF166F" w:rsidP="001A6ED1">
            <w:pPr>
              <w:ind w:left="107" w:right="107"/>
              <w:jc w:val="center"/>
              <w:rPr>
                <w:rFonts w:cs="Calibri"/>
                <w:b/>
                <w:lang w:val="el-GR"/>
              </w:rPr>
            </w:pPr>
            <w:r w:rsidRPr="00673043">
              <w:rPr>
                <w:rFonts w:cs="Calibri"/>
                <w:b/>
                <w:lang w:val="el-GR"/>
              </w:rPr>
              <w:t>=(2)+(3)</w:t>
            </w:r>
          </w:p>
        </w:tc>
        <w:tc>
          <w:tcPr>
            <w:tcW w:w="1843" w:type="dxa"/>
          </w:tcPr>
          <w:p w14:paraId="748043E2" w14:textId="77777777" w:rsidR="00FF166F" w:rsidRPr="00673043" w:rsidRDefault="00FF166F" w:rsidP="001A6ED1">
            <w:pPr>
              <w:ind w:left="160" w:right="159"/>
              <w:jc w:val="center"/>
              <w:rPr>
                <w:rFonts w:cs="Calibri"/>
                <w:b/>
                <w:lang w:val="el-GR"/>
              </w:rPr>
            </w:pPr>
            <w:r w:rsidRPr="00673043">
              <w:rPr>
                <w:rFonts w:cs="Calibri"/>
                <w:b/>
                <w:lang w:val="el-GR"/>
              </w:rPr>
              <w:t>Συνολικό ετήσιο κόστος με ΦΠΑ</w:t>
            </w:r>
          </w:p>
          <w:p w14:paraId="77B9208C" w14:textId="77777777" w:rsidR="00FF166F" w:rsidRPr="00673043" w:rsidRDefault="00FF166F" w:rsidP="001A6ED1">
            <w:pPr>
              <w:ind w:left="159" w:right="159"/>
              <w:jc w:val="center"/>
              <w:rPr>
                <w:rFonts w:cs="Calibri"/>
                <w:b/>
                <w:lang w:val="el-GR"/>
              </w:rPr>
            </w:pPr>
            <w:r w:rsidRPr="00673043">
              <w:rPr>
                <w:rFonts w:cs="Calibri"/>
                <w:b/>
                <w:lang w:val="el-GR"/>
              </w:rPr>
              <w:t>(5)</w:t>
            </w:r>
          </w:p>
          <w:p w14:paraId="142286FC" w14:textId="77777777" w:rsidR="00FF166F" w:rsidRPr="00673043" w:rsidRDefault="00FF166F" w:rsidP="001A6ED1">
            <w:pPr>
              <w:ind w:left="159" w:right="159"/>
              <w:jc w:val="center"/>
              <w:rPr>
                <w:rFonts w:cs="Calibri"/>
                <w:b/>
                <w:lang w:val="el-GR"/>
              </w:rPr>
            </w:pPr>
            <w:r w:rsidRPr="00673043">
              <w:rPr>
                <w:rFonts w:cs="Calibri"/>
                <w:b/>
                <w:lang w:val="el-GR"/>
              </w:rPr>
              <w:t>=(1)Χ(4)</w:t>
            </w:r>
          </w:p>
        </w:tc>
      </w:tr>
      <w:tr w:rsidR="00FF166F" w:rsidRPr="00673043" w14:paraId="5B494EA2" w14:textId="77777777" w:rsidTr="001A6ED1">
        <w:trPr>
          <w:trHeight w:hRule="exact" w:val="749"/>
        </w:trPr>
        <w:tc>
          <w:tcPr>
            <w:tcW w:w="2028" w:type="dxa"/>
          </w:tcPr>
          <w:p w14:paraId="40B7219C" w14:textId="77777777" w:rsidR="00FF166F" w:rsidRPr="00673043" w:rsidRDefault="00FF166F" w:rsidP="001A6ED1">
            <w:pPr>
              <w:spacing w:line="265" w:lineRule="exact"/>
              <w:ind w:left="103"/>
              <w:rPr>
                <w:rFonts w:cs="Calibri"/>
                <w:lang w:val="el-GR"/>
              </w:rPr>
            </w:pPr>
            <w:r w:rsidRPr="00673043">
              <w:rPr>
                <w:rFonts w:cs="Calibri"/>
                <w:lang w:val="el-GR"/>
              </w:rPr>
              <w:t>Διδακτικό+Διοικητικό /834 εργ.</w:t>
            </w:r>
          </w:p>
        </w:tc>
        <w:tc>
          <w:tcPr>
            <w:tcW w:w="1376" w:type="dxa"/>
          </w:tcPr>
          <w:p w14:paraId="4C913676" w14:textId="07D7065A" w:rsidR="00FF166F" w:rsidRPr="00673043" w:rsidRDefault="000F6F52" w:rsidP="00DF4122">
            <w:pPr>
              <w:spacing w:line="265" w:lineRule="exact"/>
              <w:ind w:left="106" w:right="105"/>
              <w:jc w:val="center"/>
              <w:rPr>
                <w:rFonts w:cs="Calibri"/>
                <w:lang w:val="el-GR"/>
              </w:rPr>
            </w:pPr>
            <w:r>
              <w:rPr>
                <w:rFonts w:cs="Calibri"/>
                <w:lang w:val="el-GR"/>
              </w:rPr>
              <w:t>400</w:t>
            </w:r>
            <w:r w:rsidR="00FF166F" w:rsidRPr="00673043">
              <w:rPr>
                <w:rFonts w:cs="Calibri"/>
                <w:lang w:val="el-GR"/>
              </w:rPr>
              <w:t>,</w:t>
            </w:r>
            <w:r w:rsidR="00DF4122">
              <w:rPr>
                <w:rFonts w:cs="Calibri"/>
                <w:lang w:val="el-GR"/>
              </w:rPr>
              <w:t>8</w:t>
            </w:r>
          </w:p>
        </w:tc>
        <w:tc>
          <w:tcPr>
            <w:tcW w:w="1982" w:type="dxa"/>
          </w:tcPr>
          <w:p w14:paraId="79E33012" w14:textId="77777777" w:rsidR="00FF166F" w:rsidRPr="00673043" w:rsidRDefault="00FF166F" w:rsidP="001A6ED1">
            <w:pPr>
              <w:rPr>
                <w:rFonts w:cs="Calibri"/>
                <w:lang w:val="el-GR"/>
              </w:rPr>
            </w:pPr>
          </w:p>
        </w:tc>
        <w:tc>
          <w:tcPr>
            <w:tcW w:w="1419" w:type="dxa"/>
          </w:tcPr>
          <w:p w14:paraId="1BB80F43" w14:textId="77777777" w:rsidR="00FF166F" w:rsidRPr="00673043" w:rsidRDefault="00FF166F" w:rsidP="001A6ED1">
            <w:pPr>
              <w:rPr>
                <w:rFonts w:cs="Calibri"/>
                <w:lang w:val="el-GR"/>
              </w:rPr>
            </w:pPr>
          </w:p>
        </w:tc>
        <w:tc>
          <w:tcPr>
            <w:tcW w:w="1561" w:type="dxa"/>
          </w:tcPr>
          <w:p w14:paraId="7F2E4664" w14:textId="77777777" w:rsidR="00FF166F" w:rsidRPr="00673043" w:rsidRDefault="00FF166F" w:rsidP="001A6ED1">
            <w:pPr>
              <w:jc w:val="center"/>
              <w:rPr>
                <w:rFonts w:cs="Calibri"/>
                <w:lang w:val="el-GR"/>
              </w:rPr>
            </w:pPr>
          </w:p>
        </w:tc>
        <w:tc>
          <w:tcPr>
            <w:tcW w:w="1843" w:type="dxa"/>
          </w:tcPr>
          <w:p w14:paraId="2D4F6E5A" w14:textId="77777777" w:rsidR="00FF166F" w:rsidRPr="00673043" w:rsidRDefault="00FF166F" w:rsidP="001A6ED1">
            <w:pPr>
              <w:rPr>
                <w:rFonts w:cs="Calibri"/>
                <w:lang w:val="el-GR"/>
              </w:rPr>
            </w:pPr>
          </w:p>
        </w:tc>
      </w:tr>
      <w:tr w:rsidR="00FF166F" w:rsidRPr="00673043" w14:paraId="524DD2C6" w14:textId="77777777" w:rsidTr="001A6ED1">
        <w:trPr>
          <w:trHeight w:hRule="exact" w:val="1069"/>
        </w:trPr>
        <w:tc>
          <w:tcPr>
            <w:tcW w:w="2028" w:type="dxa"/>
          </w:tcPr>
          <w:p w14:paraId="265A71D2" w14:textId="77777777" w:rsidR="00FF166F" w:rsidRPr="00673043" w:rsidRDefault="00FF166F" w:rsidP="001A6ED1">
            <w:pPr>
              <w:spacing w:line="265" w:lineRule="exact"/>
              <w:ind w:left="103"/>
              <w:rPr>
                <w:rFonts w:cs="Calibri"/>
                <w:lang w:val="el-GR"/>
              </w:rPr>
            </w:pPr>
          </w:p>
          <w:p w14:paraId="76CD5E60" w14:textId="77777777" w:rsidR="00FF166F" w:rsidRPr="00673043" w:rsidRDefault="00FF166F" w:rsidP="001A6ED1">
            <w:pPr>
              <w:spacing w:line="265" w:lineRule="exact"/>
              <w:ind w:left="103"/>
              <w:rPr>
                <w:rFonts w:cs="Calibri"/>
                <w:lang w:val="el-GR"/>
              </w:rPr>
            </w:pPr>
            <w:r w:rsidRPr="00673043">
              <w:rPr>
                <w:rFonts w:cs="Calibri"/>
                <w:lang w:val="el-GR"/>
              </w:rPr>
              <w:t>Τεχνικό +ΕΤΕΠ/70 εργ.</w:t>
            </w:r>
          </w:p>
        </w:tc>
        <w:tc>
          <w:tcPr>
            <w:tcW w:w="1376" w:type="dxa"/>
          </w:tcPr>
          <w:p w14:paraId="3FAA87F4" w14:textId="77777777" w:rsidR="00FF166F" w:rsidRPr="00673043" w:rsidRDefault="00FF166F" w:rsidP="001A6ED1">
            <w:pPr>
              <w:spacing w:line="265" w:lineRule="exact"/>
              <w:ind w:left="105" w:right="105"/>
              <w:jc w:val="center"/>
              <w:rPr>
                <w:rFonts w:cs="Calibri"/>
                <w:lang w:val="el-GR"/>
              </w:rPr>
            </w:pPr>
          </w:p>
          <w:p w14:paraId="0C2E77E1" w14:textId="5E9B0C60" w:rsidR="00FF166F" w:rsidRPr="00673043" w:rsidRDefault="00DF4122" w:rsidP="001A6ED1">
            <w:pPr>
              <w:spacing w:line="265" w:lineRule="exact"/>
              <w:ind w:left="105" w:right="105"/>
              <w:jc w:val="center"/>
              <w:rPr>
                <w:rFonts w:cs="Calibri"/>
                <w:lang w:val="el-GR"/>
              </w:rPr>
            </w:pPr>
            <w:r>
              <w:rPr>
                <w:rFonts w:cs="Calibri"/>
                <w:lang w:val="el-GR"/>
              </w:rPr>
              <w:t>3</w:t>
            </w:r>
            <w:r w:rsidR="000F6F52">
              <w:rPr>
                <w:rFonts w:cs="Calibri"/>
                <w:lang w:val="el-GR"/>
              </w:rPr>
              <w:t>7</w:t>
            </w:r>
            <w:r>
              <w:rPr>
                <w:rFonts w:cs="Calibri"/>
                <w:lang w:val="el-GR"/>
              </w:rPr>
              <w:t>,</w:t>
            </w:r>
            <w:r w:rsidR="000F6F52">
              <w:rPr>
                <w:rFonts w:cs="Calibri"/>
                <w:lang w:val="el-GR"/>
              </w:rPr>
              <w:t>8</w:t>
            </w:r>
          </w:p>
        </w:tc>
        <w:tc>
          <w:tcPr>
            <w:tcW w:w="1982" w:type="dxa"/>
          </w:tcPr>
          <w:p w14:paraId="6DB9BD37" w14:textId="77777777" w:rsidR="00FF166F" w:rsidRPr="00673043" w:rsidRDefault="00FF166F" w:rsidP="001A6ED1">
            <w:pPr>
              <w:rPr>
                <w:rFonts w:cs="Calibri"/>
                <w:lang w:val="el-GR"/>
              </w:rPr>
            </w:pPr>
          </w:p>
        </w:tc>
        <w:tc>
          <w:tcPr>
            <w:tcW w:w="1419" w:type="dxa"/>
          </w:tcPr>
          <w:p w14:paraId="099CD5F4" w14:textId="77777777" w:rsidR="00FF166F" w:rsidRPr="00673043" w:rsidRDefault="00FF166F" w:rsidP="001A6ED1">
            <w:pPr>
              <w:rPr>
                <w:rFonts w:cs="Calibri"/>
                <w:lang w:val="el-GR"/>
              </w:rPr>
            </w:pPr>
          </w:p>
        </w:tc>
        <w:tc>
          <w:tcPr>
            <w:tcW w:w="1561" w:type="dxa"/>
          </w:tcPr>
          <w:p w14:paraId="60C8A590" w14:textId="77777777" w:rsidR="00FF166F" w:rsidRPr="00673043" w:rsidRDefault="00FF166F" w:rsidP="001A6ED1">
            <w:pPr>
              <w:rPr>
                <w:rFonts w:cs="Calibri"/>
                <w:lang w:val="el-GR"/>
              </w:rPr>
            </w:pPr>
          </w:p>
        </w:tc>
        <w:tc>
          <w:tcPr>
            <w:tcW w:w="1843" w:type="dxa"/>
          </w:tcPr>
          <w:p w14:paraId="0C8480CC" w14:textId="77777777" w:rsidR="00FF166F" w:rsidRPr="00673043" w:rsidRDefault="00FF166F" w:rsidP="001A6ED1">
            <w:pPr>
              <w:rPr>
                <w:rFonts w:cs="Calibri"/>
                <w:lang w:val="el-GR"/>
              </w:rPr>
            </w:pPr>
          </w:p>
        </w:tc>
      </w:tr>
      <w:tr w:rsidR="00FF166F" w:rsidRPr="00673043" w14:paraId="06118F2E" w14:textId="77777777" w:rsidTr="001A6ED1">
        <w:trPr>
          <w:trHeight w:hRule="exact" w:val="398"/>
        </w:trPr>
        <w:tc>
          <w:tcPr>
            <w:tcW w:w="2028" w:type="dxa"/>
          </w:tcPr>
          <w:p w14:paraId="0E9BC668" w14:textId="77777777" w:rsidR="00FF166F" w:rsidRPr="00673043" w:rsidRDefault="00FF166F" w:rsidP="001A6ED1">
            <w:pPr>
              <w:spacing w:line="265" w:lineRule="exact"/>
              <w:ind w:left="103"/>
              <w:rPr>
                <w:rFonts w:cs="Calibri"/>
                <w:b/>
                <w:lang w:val="el-GR"/>
              </w:rPr>
            </w:pPr>
            <w:r w:rsidRPr="00673043">
              <w:rPr>
                <w:rFonts w:cs="Calibri"/>
                <w:b/>
                <w:lang w:val="el-GR"/>
              </w:rPr>
              <w:t>Σύνολο/έτος</w:t>
            </w:r>
          </w:p>
        </w:tc>
        <w:tc>
          <w:tcPr>
            <w:tcW w:w="1376" w:type="dxa"/>
          </w:tcPr>
          <w:p w14:paraId="09173A68" w14:textId="5A0043B0" w:rsidR="00FF166F" w:rsidRPr="00673043" w:rsidRDefault="000F6F52" w:rsidP="001A6ED1">
            <w:pPr>
              <w:spacing w:line="265" w:lineRule="exact"/>
              <w:ind w:left="105" w:right="105"/>
              <w:jc w:val="center"/>
              <w:rPr>
                <w:rFonts w:cs="Calibri"/>
                <w:b/>
                <w:lang w:val="el-GR"/>
              </w:rPr>
            </w:pPr>
            <w:r>
              <w:rPr>
                <w:rFonts w:cs="Calibri"/>
                <w:b/>
                <w:lang w:val="el-GR"/>
              </w:rPr>
              <w:t>438</w:t>
            </w:r>
            <w:r w:rsidR="00DF4122">
              <w:rPr>
                <w:rFonts w:cs="Calibri"/>
                <w:b/>
                <w:lang w:val="el-GR"/>
              </w:rPr>
              <w:t>,</w:t>
            </w:r>
            <w:r>
              <w:rPr>
                <w:rFonts w:cs="Calibri"/>
                <w:b/>
                <w:lang w:val="el-GR"/>
              </w:rPr>
              <w:t>6</w:t>
            </w:r>
          </w:p>
        </w:tc>
        <w:tc>
          <w:tcPr>
            <w:tcW w:w="1982" w:type="dxa"/>
          </w:tcPr>
          <w:p w14:paraId="5B286B37" w14:textId="77777777" w:rsidR="00FF166F" w:rsidRPr="00673043" w:rsidRDefault="00FF166F" w:rsidP="001A6ED1">
            <w:pPr>
              <w:rPr>
                <w:rFonts w:cs="Calibri"/>
                <w:lang w:val="el-GR"/>
              </w:rPr>
            </w:pPr>
          </w:p>
        </w:tc>
        <w:tc>
          <w:tcPr>
            <w:tcW w:w="1419" w:type="dxa"/>
          </w:tcPr>
          <w:p w14:paraId="38A6091A" w14:textId="77777777" w:rsidR="00FF166F" w:rsidRPr="00673043" w:rsidRDefault="00FF166F" w:rsidP="001A6ED1">
            <w:pPr>
              <w:rPr>
                <w:rFonts w:cs="Calibri"/>
                <w:lang w:val="el-GR"/>
              </w:rPr>
            </w:pPr>
          </w:p>
        </w:tc>
        <w:tc>
          <w:tcPr>
            <w:tcW w:w="1561" w:type="dxa"/>
          </w:tcPr>
          <w:p w14:paraId="54B80868" w14:textId="77777777" w:rsidR="00FF166F" w:rsidRPr="00673043" w:rsidRDefault="00FF166F" w:rsidP="001A6ED1">
            <w:pPr>
              <w:rPr>
                <w:rFonts w:cs="Calibri"/>
                <w:lang w:val="el-GR"/>
              </w:rPr>
            </w:pPr>
          </w:p>
        </w:tc>
        <w:tc>
          <w:tcPr>
            <w:tcW w:w="1843" w:type="dxa"/>
          </w:tcPr>
          <w:p w14:paraId="33274F14" w14:textId="77777777" w:rsidR="00FF166F" w:rsidRPr="00673043" w:rsidRDefault="00FF166F" w:rsidP="001A6ED1">
            <w:pPr>
              <w:rPr>
                <w:rFonts w:cs="Calibri"/>
                <w:lang w:val="el-GR"/>
              </w:rPr>
            </w:pPr>
          </w:p>
        </w:tc>
      </w:tr>
    </w:tbl>
    <w:p w14:paraId="6AAE942D" w14:textId="77777777" w:rsidR="00FF166F" w:rsidRPr="00673043" w:rsidRDefault="00FF166F" w:rsidP="00FF166F">
      <w:pPr>
        <w:widowControl w:val="0"/>
        <w:autoSpaceDE w:val="0"/>
        <w:autoSpaceDN w:val="0"/>
        <w:spacing w:before="9"/>
        <w:rPr>
          <w:rFonts w:ascii="Calibri" w:eastAsia="Calibri" w:hAnsi="Calibri" w:cs="Calibri"/>
          <w:b/>
          <w:sz w:val="21"/>
        </w:rPr>
      </w:pPr>
    </w:p>
    <w:p w14:paraId="46777297" w14:textId="7D789C26" w:rsidR="00FF166F" w:rsidRPr="00673043" w:rsidRDefault="00FF166F" w:rsidP="00FF166F">
      <w:pPr>
        <w:widowControl w:val="0"/>
        <w:autoSpaceDE w:val="0"/>
        <w:autoSpaceDN w:val="0"/>
        <w:spacing w:after="3"/>
        <w:jc w:val="both"/>
        <w:outlineLvl w:val="1"/>
        <w:rPr>
          <w:rFonts w:ascii="Calibri" w:eastAsia="Calibri" w:hAnsi="Calibri" w:cs="Calibri"/>
          <w:b/>
        </w:rPr>
      </w:pPr>
      <w:r w:rsidRPr="00673043">
        <w:rPr>
          <w:rFonts w:ascii="Calibri" w:eastAsia="Calibri" w:hAnsi="Calibri" w:cs="Calibri"/>
          <w:b/>
          <w:bCs/>
          <w:u w:val="single"/>
        </w:rPr>
        <w:t xml:space="preserve">Τμήμα 2 (εγκριμ. </w:t>
      </w:r>
      <w:r w:rsidR="000C6BF3" w:rsidRPr="00673043">
        <w:rPr>
          <w:rFonts w:ascii="Calibri" w:eastAsia="Calibri" w:hAnsi="Calibri" w:cs="Calibri"/>
          <w:b/>
          <w:bCs/>
          <w:u w:val="single"/>
        </w:rPr>
        <w:t>προϋπολογισμός</w:t>
      </w:r>
      <w:r w:rsidRPr="00673043">
        <w:rPr>
          <w:rFonts w:ascii="Calibri" w:eastAsia="Calibri" w:hAnsi="Calibri" w:cs="Calibri"/>
          <w:b/>
          <w:bCs/>
          <w:u w:val="single"/>
        </w:rPr>
        <w:t xml:space="preserve"> </w:t>
      </w:r>
      <w:r w:rsidR="00A17826">
        <w:rPr>
          <w:rFonts w:ascii="Calibri" w:eastAsia="Calibri" w:hAnsi="Calibri" w:cs="Calibri"/>
          <w:b/>
          <w:bCs/>
          <w:u w:val="single"/>
        </w:rPr>
        <w:t>19.110,14</w:t>
      </w:r>
      <w:r w:rsidRPr="00673043">
        <w:rPr>
          <w:rFonts w:ascii="Calibri" w:eastAsia="Calibri" w:hAnsi="Calibri" w:cs="Calibri"/>
          <w:b/>
          <w:bCs/>
          <w:u w:val="single"/>
        </w:rPr>
        <w:t xml:space="preserve"> €): </w:t>
      </w:r>
      <w:r w:rsidRPr="00673043">
        <w:rPr>
          <w:rFonts w:ascii="Calibri" w:eastAsia="Calibri" w:hAnsi="Calibri" w:cs="Calibri"/>
          <w:b/>
          <w:u w:val="single"/>
        </w:rPr>
        <w:t>Κόστος Τεχνικού Ασφαλείας</w:t>
      </w:r>
      <w:r w:rsidR="001272DE">
        <w:rPr>
          <w:rFonts w:ascii="Calibri" w:eastAsia="Calibri" w:hAnsi="Calibri" w:cs="Calibri"/>
          <w:b/>
          <w:u w:val="single"/>
        </w:rPr>
        <w:t xml:space="preserve"> από 23-11-2023 έως </w:t>
      </w:r>
      <w:r w:rsidR="00A17826">
        <w:rPr>
          <w:rFonts w:ascii="Calibri" w:eastAsia="Calibri" w:hAnsi="Calibri" w:cs="Calibri"/>
          <w:b/>
          <w:u w:val="single"/>
        </w:rPr>
        <w:t>31</w:t>
      </w:r>
      <w:r w:rsidR="001272DE">
        <w:rPr>
          <w:rFonts w:ascii="Calibri" w:eastAsia="Calibri" w:hAnsi="Calibri" w:cs="Calibri"/>
          <w:b/>
          <w:u w:val="single"/>
        </w:rPr>
        <w:t>-</w:t>
      </w:r>
      <w:r w:rsidR="00A17826">
        <w:rPr>
          <w:rFonts w:ascii="Calibri" w:eastAsia="Calibri" w:hAnsi="Calibri" w:cs="Calibri"/>
          <w:b/>
          <w:u w:val="single"/>
        </w:rPr>
        <w:t>12</w:t>
      </w:r>
      <w:r w:rsidR="001272DE">
        <w:rPr>
          <w:rFonts w:ascii="Calibri" w:eastAsia="Calibri" w:hAnsi="Calibri" w:cs="Calibri"/>
          <w:b/>
          <w:u w:val="single"/>
        </w:rPr>
        <w:t xml:space="preserve">-2024 </w:t>
      </w:r>
      <w:r w:rsidRPr="00673043">
        <w:rPr>
          <w:rFonts w:ascii="Calibri" w:eastAsia="Calibri" w:hAnsi="Calibri" w:cs="Calibri"/>
          <w:b/>
          <w:u w:val="single"/>
        </w:rPr>
        <w:t xml:space="preserve"> (Ρέθυμνο &amp; Ηράκλειο)</w:t>
      </w:r>
    </w:p>
    <w:tbl>
      <w:tblPr>
        <w:tblStyle w:val="TableNormal"/>
        <w:tblW w:w="10209" w:type="dxa"/>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28"/>
        <w:gridCol w:w="1376"/>
        <w:gridCol w:w="1982"/>
        <w:gridCol w:w="1419"/>
        <w:gridCol w:w="1561"/>
        <w:gridCol w:w="1843"/>
      </w:tblGrid>
      <w:tr w:rsidR="00FF166F" w:rsidRPr="00673043" w14:paraId="48237A07" w14:textId="77777777" w:rsidTr="001A6ED1">
        <w:trPr>
          <w:trHeight w:hRule="exact" w:val="1460"/>
        </w:trPr>
        <w:tc>
          <w:tcPr>
            <w:tcW w:w="2028" w:type="dxa"/>
          </w:tcPr>
          <w:p w14:paraId="6F73E870" w14:textId="77777777" w:rsidR="00FF166F" w:rsidRPr="00673043" w:rsidRDefault="00FF166F" w:rsidP="001A6ED1">
            <w:pPr>
              <w:ind w:left="261" w:right="141" w:hanging="104"/>
              <w:jc w:val="center"/>
              <w:rPr>
                <w:rFonts w:cs="Calibri"/>
                <w:b/>
              </w:rPr>
            </w:pPr>
            <w:r w:rsidRPr="00673043">
              <w:rPr>
                <w:rFonts w:cs="Calibri"/>
                <w:b/>
              </w:rPr>
              <w:t>Πανεπιστημια- κή  Μονάδα</w:t>
            </w:r>
          </w:p>
        </w:tc>
        <w:tc>
          <w:tcPr>
            <w:tcW w:w="1376" w:type="dxa"/>
          </w:tcPr>
          <w:p w14:paraId="4CA90BDF" w14:textId="77777777" w:rsidR="00FF166F" w:rsidRPr="00673043" w:rsidRDefault="00FF166F" w:rsidP="001A6ED1">
            <w:pPr>
              <w:ind w:left="105" w:right="105"/>
              <w:jc w:val="center"/>
              <w:rPr>
                <w:rFonts w:cs="Calibri"/>
                <w:b/>
              </w:rPr>
            </w:pPr>
            <w:r w:rsidRPr="00673043">
              <w:rPr>
                <w:rFonts w:cs="Calibri"/>
                <w:b/>
              </w:rPr>
              <w:t>Απαιτούμενες ώρες</w:t>
            </w:r>
          </w:p>
          <w:p w14:paraId="0C39352B" w14:textId="77777777" w:rsidR="00FF166F" w:rsidRPr="00673043" w:rsidRDefault="00FF166F" w:rsidP="001A6ED1">
            <w:pPr>
              <w:ind w:left="105" w:right="105"/>
              <w:jc w:val="center"/>
              <w:rPr>
                <w:rFonts w:cs="Calibri"/>
                <w:b/>
              </w:rPr>
            </w:pPr>
            <w:r w:rsidRPr="00673043">
              <w:rPr>
                <w:rFonts w:cs="Calibri"/>
                <w:b/>
              </w:rPr>
              <w:t>(1)</w:t>
            </w:r>
          </w:p>
        </w:tc>
        <w:tc>
          <w:tcPr>
            <w:tcW w:w="1982" w:type="dxa"/>
          </w:tcPr>
          <w:p w14:paraId="09B96D38" w14:textId="77777777" w:rsidR="00FF166F" w:rsidRPr="00673043" w:rsidRDefault="00FF166F" w:rsidP="001A6ED1">
            <w:pPr>
              <w:ind w:left="131" w:right="128"/>
              <w:jc w:val="center"/>
              <w:rPr>
                <w:rFonts w:cs="Calibri"/>
                <w:b/>
                <w:lang w:val="el-GR"/>
              </w:rPr>
            </w:pPr>
            <w:r w:rsidRPr="00673043">
              <w:rPr>
                <w:rFonts w:cs="Calibri"/>
                <w:b/>
                <w:lang w:val="el-GR"/>
              </w:rPr>
              <w:t>Κόστος/ώρα σε € (προ ΦΠΑ)</w:t>
            </w:r>
          </w:p>
          <w:p w14:paraId="299FB278" w14:textId="77777777" w:rsidR="00FF166F" w:rsidRPr="00673043" w:rsidRDefault="00FF166F" w:rsidP="001A6ED1">
            <w:pPr>
              <w:ind w:left="131" w:right="129"/>
              <w:jc w:val="center"/>
              <w:rPr>
                <w:rFonts w:cs="Calibri"/>
                <w:b/>
              </w:rPr>
            </w:pPr>
            <w:r w:rsidRPr="00673043">
              <w:rPr>
                <w:rFonts w:cs="Calibri"/>
                <w:b/>
              </w:rPr>
              <w:t>(2)</w:t>
            </w:r>
          </w:p>
        </w:tc>
        <w:tc>
          <w:tcPr>
            <w:tcW w:w="1419" w:type="dxa"/>
          </w:tcPr>
          <w:p w14:paraId="6E8E771D" w14:textId="77777777" w:rsidR="00FF166F" w:rsidRPr="00673043" w:rsidRDefault="00FF166F" w:rsidP="001A6ED1">
            <w:pPr>
              <w:ind w:left="264"/>
              <w:jc w:val="center"/>
              <w:rPr>
                <w:rFonts w:cs="Calibri"/>
                <w:b/>
              </w:rPr>
            </w:pPr>
            <w:r w:rsidRPr="00673043">
              <w:rPr>
                <w:rFonts w:cs="Calibri"/>
                <w:b/>
              </w:rPr>
              <w:t>ΦΠΑ 24%</w:t>
            </w:r>
          </w:p>
          <w:p w14:paraId="6A7C8559" w14:textId="77777777" w:rsidR="00FF166F" w:rsidRPr="00673043" w:rsidRDefault="00FF166F" w:rsidP="001A6ED1">
            <w:pPr>
              <w:ind w:left="151" w:right="126" w:firstLine="98"/>
              <w:jc w:val="center"/>
              <w:rPr>
                <w:rFonts w:cs="Calibri"/>
                <w:b/>
                <w:lang w:val="el-GR"/>
              </w:rPr>
            </w:pPr>
            <w:r w:rsidRPr="00673043">
              <w:rPr>
                <w:rFonts w:cs="Calibri"/>
                <w:b/>
              </w:rPr>
              <w:t>ποσό σε € (3)</w:t>
            </w:r>
          </w:p>
          <w:p w14:paraId="4614A43D" w14:textId="77777777" w:rsidR="00FF166F" w:rsidRPr="00673043" w:rsidRDefault="00FF166F" w:rsidP="001A6ED1">
            <w:pPr>
              <w:ind w:left="151" w:right="126" w:firstLine="98"/>
              <w:jc w:val="center"/>
              <w:rPr>
                <w:rFonts w:cs="Calibri"/>
                <w:b/>
              </w:rPr>
            </w:pPr>
            <w:r w:rsidRPr="00673043">
              <w:rPr>
                <w:rFonts w:cs="Calibri"/>
                <w:b/>
              </w:rPr>
              <w:t>=(2)Χ24%</w:t>
            </w:r>
          </w:p>
        </w:tc>
        <w:tc>
          <w:tcPr>
            <w:tcW w:w="1561" w:type="dxa"/>
          </w:tcPr>
          <w:p w14:paraId="20ED8A22" w14:textId="77777777" w:rsidR="00FF166F" w:rsidRPr="00673043" w:rsidRDefault="00FF166F" w:rsidP="001A6ED1">
            <w:pPr>
              <w:ind w:left="111" w:right="107"/>
              <w:jc w:val="center"/>
              <w:rPr>
                <w:rFonts w:cs="Calibri"/>
                <w:b/>
                <w:lang w:val="el-GR"/>
              </w:rPr>
            </w:pPr>
            <w:r w:rsidRPr="00673043">
              <w:rPr>
                <w:rFonts w:cs="Calibri"/>
                <w:b/>
                <w:lang w:val="el-GR"/>
              </w:rPr>
              <w:t>Ωριαίο κόστος σε € με ΦΠΑ</w:t>
            </w:r>
          </w:p>
          <w:p w14:paraId="53D90940" w14:textId="77777777" w:rsidR="00FF166F" w:rsidRPr="00673043" w:rsidRDefault="00FF166F" w:rsidP="001A6ED1">
            <w:pPr>
              <w:ind w:left="107" w:right="107"/>
              <w:jc w:val="center"/>
              <w:rPr>
                <w:rFonts w:cs="Calibri"/>
                <w:b/>
                <w:lang w:val="el-GR"/>
              </w:rPr>
            </w:pPr>
            <w:r w:rsidRPr="00673043">
              <w:rPr>
                <w:rFonts w:cs="Calibri"/>
                <w:b/>
                <w:lang w:val="el-GR"/>
              </w:rPr>
              <w:t>(4)</w:t>
            </w:r>
          </w:p>
          <w:p w14:paraId="4844C05B" w14:textId="77777777" w:rsidR="00FF166F" w:rsidRPr="00673043" w:rsidRDefault="00FF166F" w:rsidP="001A6ED1">
            <w:pPr>
              <w:ind w:left="107" w:right="107"/>
              <w:jc w:val="center"/>
              <w:rPr>
                <w:rFonts w:cs="Calibri"/>
                <w:b/>
                <w:lang w:val="el-GR"/>
              </w:rPr>
            </w:pPr>
            <w:r w:rsidRPr="00673043">
              <w:rPr>
                <w:rFonts w:cs="Calibri"/>
                <w:b/>
                <w:lang w:val="el-GR"/>
              </w:rPr>
              <w:t>=(2)+(3)</w:t>
            </w:r>
          </w:p>
        </w:tc>
        <w:tc>
          <w:tcPr>
            <w:tcW w:w="1843" w:type="dxa"/>
          </w:tcPr>
          <w:p w14:paraId="10943050" w14:textId="77777777" w:rsidR="00FF166F" w:rsidRPr="00673043" w:rsidRDefault="00FF166F" w:rsidP="001A6ED1">
            <w:pPr>
              <w:ind w:left="160" w:right="159"/>
              <w:jc w:val="center"/>
              <w:rPr>
                <w:rFonts w:cs="Calibri"/>
                <w:b/>
                <w:lang w:val="el-GR"/>
              </w:rPr>
            </w:pPr>
            <w:r w:rsidRPr="00673043">
              <w:rPr>
                <w:rFonts w:cs="Calibri"/>
                <w:b/>
                <w:lang w:val="el-GR"/>
              </w:rPr>
              <w:t>Συνολικό ετήσιο κόστος με ΦΠΑ</w:t>
            </w:r>
          </w:p>
          <w:p w14:paraId="200E2AF5" w14:textId="77777777" w:rsidR="00FF166F" w:rsidRPr="00673043" w:rsidRDefault="00FF166F" w:rsidP="001A6ED1">
            <w:pPr>
              <w:ind w:left="159" w:right="159"/>
              <w:jc w:val="center"/>
              <w:rPr>
                <w:rFonts w:cs="Calibri"/>
                <w:b/>
                <w:lang w:val="el-GR"/>
              </w:rPr>
            </w:pPr>
            <w:r w:rsidRPr="00673043">
              <w:rPr>
                <w:rFonts w:cs="Calibri"/>
                <w:b/>
                <w:lang w:val="el-GR"/>
              </w:rPr>
              <w:t>(5)</w:t>
            </w:r>
          </w:p>
          <w:p w14:paraId="5A92ADD4" w14:textId="77777777" w:rsidR="00FF166F" w:rsidRPr="00673043" w:rsidRDefault="00FF166F" w:rsidP="001A6ED1">
            <w:pPr>
              <w:ind w:left="159" w:right="159"/>
              <w:jc w:val="center"/>
              <w:rPr>
                <w:rFonts w:cs="Calibri"/>
                <w:b/>
                <w:lang w:val="el-GR"/>
              </w:rPr>
            </w:pPr>
            <w:r w:rsidRPr="00673043">
              <w:rPr>
                <w:rFonts w:cs="Calibri"/>
                <w:b/>
                <w:lang w:val="el-GR"/>
              </w:rPr>
              <w:t>=(1)Χ(4)</w:t>
            </w:r>
          </w:p>
        </w:tc>
      </w:tr>
      <w:tr w:rsidR="00FF166F" w:rsidRPr="00673043" w14:paraId="381F0E16" w14:textId="77777777" w:rsidTr="001A6ED1">
        <w:trPr>
          <w:trHeight w:hRule="exact" w:val="714"/>
        </w:trPr>
        <w:tc>
          <w:tcPr>
            <w:tcW w:w="2028" w:type="dxa"/>
          </w:tcPr>
          <w:p w14:paraId="140D3A7C" w14:textId="77777777" w:rsidR="00FF166F" w:rsidRPr="00673043" w:rsidRDefault="00FF166F" w:rsidP="001A6ED1">
            <w:pPr>
              <w:ind w:left="103"/>
              <w:rPr>
                <w:rFonts w:cs="Calibri"/>
              </w:rPr>
            </w:pPr>
            <w:r w:rsidRPr="00673043">
              <w:rPr>
                <w:rFonts w:cs="Calibri"/>
                <w:lang w:val="el-GR"/>
              </w:rPr>
              <w:t>Διδακτικό+Διοικητικό/</w:t>
            </w:r>
            <w:r w:rsidRPr="00673043">
              <w:rPr>
                <w:rFonts w:cs="Calibri"/>
              </w:rPr>
              <w:t>834 εργ.</w:t>
            </w:r>
          </w:p>
        </w:tc>
        <w:tc>
          <w:tcPr>
            <w:tcW w:w="1376" w:type="dxa"/>
          </w:tcPr>
          <w:p w14:paraId="5A8955A7" w14:textId="7DFB4490" w:rsidR="00FF166F" w:rsidRPr="00673043" w:rsidRDefault="000F6F52" w:rsidP="00DF4122">
            <w:pPr>
              <w:ind w:left="106" w:right="105"/>
              <w:jc w:val="center"/>
              <w:rPr>
                <w:rFonts w:cs="Calibri"/>
                <w:lang w:val="el-GR"/>
              </w:rPr>
            </w:pPr>
            <w:r>
              <w:rPr>
                <w:rFonts w:cs="Calibri"/>
                <w:lang w:val="el-GR"/>
              </w:rPr>
              <w:t>400</w:t>
            </w:r>
            <w:r w:rsidR="00FF166F" w:rsidRPr="00673043">
              <w:rPr>
                <w:rFonts w:cs="Calibri"/>
                <w:lang w:val="el-GR"/>
              </w:rPr>
              <w:t>,</w:t>
            </w:r>
            <w:r w:rsidR="00DF4122">
              <w:rPr>
                <w:rFonts w:cs="Calibri"/>
                <w:lang w:val="el-GR"/>
              </w:rPr>
              <w:t>8</w:t>
            </w:r>
          </w:p>
        </w:tc>
        <w:tc>
          <w:tcPr>
            <w:tcW w:w="1982" w:type="dxa"/>
          </w:tcPr>
          <w:p w14:paraId="61A7C0C2" w14:textId="77777777" w:rsidR="00FF166F" w:rsidRPr="00673043" w:rsidRDefault="00FF166F" w:rsidP="001A6ED1">
            <w:pPr>
              <w:rPr>
                <w:rFonts w:cs="Calibri"/>
              </w:rPr>
            </w:pPr>
          </w:p>
        </w:tc>
        <w:tc>
          <w:tcPr>
            <w:tcW w:w="1419" w:type="dxa"/>
          </w:tcPr>
          <w:p w14:paraId="7B9AAB30" w14:textId="77777777" w:rsidR="00FF166F" w:rsidRPr="00673043" w:rsidRDefault="00FF166F" w:rsidP="001A6ED1">
            <w:pPr>
              <w:rPr>
                <w:rFonts w:cs="Calibri"/>
              </w:rPr>
            </w:pPr>
          </w:p>
        </w:tc>
        <w:tc>
          <w:tcPr>
            <w:tcW w:w="1561" w:type="dxa"/>
          </w:tcPr>
          <w:p w14:paraId="77A65309" w14:textId="77777777" w:rsidR="00FF166F" w:rsidRPr="00673043" w:rsidRDefault="00FF166F" w:rsidP="001A6ED1">
            <w:pPr>
              <w:rPr>
                <w:rFonts w:cs="Calibri"/>
              </w:rPr>
            </w:pPr>
          </w:p>
        </w:tc>
        <w:tc>
          <w:tcPr>
            <w:tcW w:w="1843" w:type="dxa"/>
          </w:tcPr>
          <w:p w14:paraId="42CC7130" w14:textId="77777777" w:rsidR="00FF166F" w:rsidRPr="00673043" w:rsidRDefault="00FF166F" w:rsidP="001A6ED1">
            <w:pPr>
              <w:rPr>
                <w:rFonts w:cs="Calibri"/>
              </w:rPr>
            </w:pPr>
          </w:p>
        </w:tc>
      </w:tr>
      <w:tr w:rsidR="00FF166F" w:rsidRPr="00673043" w14:paraId="0E3FB6B1" w14:textId="77777777" w:rsidTr="001A6ED1">
        <w:trPr>
          <w:trHeight w:hRule="exact" w:val="960"/>
        </w:trPr>
        <w:tc>
          <w:tcPr>
            <w:tcW w:w="2028" w:type="dxa"/>
          </w:tcPr>
          <w:p w14:paraId="1A6C3F0E" w14:textId="77777777" w:rsidR="00FF166F" w:rsidRPr="00673043" w:rsidRDefault="00FF166F" w:rsidP="001A6ED1">
            <w:pPr>
              <w:ind w:left="103"/>
              <w:rPr>
                <w:rFonts w:cs="Calibri"/>
                <w:lang w:val="el-GR"/>
              </w:rPr>
            </w:pPr>
          </w:p>
          <w:p w14:paraId="45BBC67D" w14:textId="77777777" w:rsidR="00FF166F" w:rsidRPr="00673043" w:rsidRDefault="00FF166F" w:rsidP="001A6ED1">
            <w:pPr>
              <w:ind w:left="103"/>
              <w:rPr>
                <w:rFonts w:cs="Calibri"/>
                <w:lang w:val="el-GR"/>
              </w:rPr>
            </w:pPr>
            <w:r w:rsidRPr="00673043">
              <w:rPr>
                <w:rFonts w:cs="Calibri"/>
                <w:lang w:val="el-GR"/>
              </w:rPr>
              <w:t>Τεχνικό+ΕΤΕΠ</w:t>
            </w:r>
            <w:r w:rsidRPr="00673043">
              <w:rPr>
                <w:rFonts w:cs="Calibri"/>
              </w:rPr>
              <w:t>/</w:t>
            </w:r>
            <w:r w:rsidRPr="00673043">
              <w:rPr>
                <w:rFonts w:cs="Calibri"/>
                <w:lang w:val="el-GR"/>
              </w:rPr>
              <w:t>70 εργ.</w:t>
            </w:r>
          </w:p>
        </w:tc>
        <w:tc>
          <w:tcPr>
            <w:tcW w:w="1376" w:type="dxa"/>
          </w:tcPr>
          <w:p w14:paraId="4FBA9169" w14:textId="77777777" w:rsidR="00FF166F" w:rsidRPr="00673043" w:rsidRDefault="00FF166F" w:rsidP="001A6ED1">
            <w:pPr>
              <w:ind w:right="1"/>
              <w:jc w:val="center"/>
              <w:rPr>
                <w:rFonts w:cs="Calibri"/>
                <w:lang w:val="el-GR"/>
              </w:rPr>
            </w:pPr>
          </w:p>
          <w:p w14:paraId="4369477B" w14:textId="1EDCD5C9" w:rsidR="00FF166F" w:rsidRPr="00673043" w:rsidRDefault="000F6F52" w:rsidP="00DF4122">
            <w:pPr>
              <w:ind w:right="1"/>
              <w:jc w:val="center"/>
              <w:rPr>
                <w:rFonts w:cs="Calibri"/>
                <w:lang w:val="el-GR"/>
              </w:rPr>
            </w:pPr>
            <w:r>
              <w:rPr>
                <w:rFonts w:cs="Calibri"/>
                <w:lang w:val="el-GR"/>
              </w:rPr>
              <w:t>157,5</w:t>
            </w:r>
          </w:p>
        </w:tc>
        <w:tc>
          <w:tcPr>
            <w:tcW w:w="1982" w:type="dxa"/>
          </w:tcPr>
          <w:p w14:paraId="38E80776" w14:textId="77777777" w:rsidR="00FF166F" w:rsidRPr="00673043" w:rsidRDefault="00FF166F" w:rsidP="001A6ED1">
            <w:pPr>
              <w:rPr>
                <w:rFonts w:cs="Calibri"/>
              </w:rPr>
            </w:pPr>
          </w:p>
        </w:tc>
        <w:tc>
          <w:tcPr>
            <w:tcW w:w="1419" w:type="dxa"/>
          </w:tcPr>
          <w:p w14:paraId="3873022C" w14:textId="77777777" w:rsidR="00FF166F" w:rsidRPr="00673043" w:rsidRDefault="00FF166F" w:rsidP="001A6ED1">
            <w:pPr>
              <w:rPr>
                <w:rFonts w:cs="Calibri"/>
              </w:rPr>
            </w:pPr>
          </w:p>
        </w:tc>
        <w:tc>
          <w:tcPr>
            <w:tcW w:w="1561" w:type="dxa"/>
          </w:tcPr>
          <w:p w14:paraId="2F2736B0" w14:textId="77777777" w:rsidR="00FF166F" w:rsidRPr="00673043" w:rsidRDefault="00FF166F" w:rsidP="001A6ED1">
            <w:pPr>
              <w:rPr>
                <w:rFonts w:cs="Calibri"/>
              </w:rPr>
            </w:pPr>
          </w:p>
        </w:tc>
        <w:tc>
          <w:tcPr>
            <w:tcW w:w="1843" w:type="dxa"/>
          </w:tcPr>
          <w:p w14:paraId="0E69DC93" w14:textId="77777777" w:rsidR="00FF166F" w:rsidRPr="00673043" w:rsidRDefault="00FF166F" w:rsidP="001A6ED1">
            <w:pPr>
              <w:rPr>
                <w:rFonts w:cs="Calibri"/>
              </w:rPr>
            </w:pPr>
          </w:p>
        </w:tc>
      </w:tr>
      <w:tr w:rsidR="00FF166F" w:rsidRPr="00673043" w14:paraId="69DCF0DA" w14:textId="77777777" w:rsidTr="001A6ED1">
        <w:trPr>
          <w:trHeight w:hRule="exact" w:val="563"/>
        </w:trPr>
        <w:tc>
          <w:tcPr>
            <w:tcW w:w="2028" w:type="dxa"/>
          </w:tcPr>
          <w:p w14:paraId="3D505C1F" w14:textId="77777777" w:rsidR="00FF166F" w:rsidRPr="00673043" w:rsidRDefault="00FF166F" w:rsidP="001A6ED1">
            <w:pPr>
              <w:ind w:left="103"/>
              <w:rPr>
                <w:rFonts w:cs="Calibri"/>
                <w:b/>
                <w:lang w:val="el-GR"/>
              </w:rPr>
            </w:pPr>
          </w:p>
          <w:p w14:paraId="4EEAF777" w14:textId="77777777" w:rsidR="00FF166F" w:rsidRPr="00673043" w:rsidRDefault="00FF166F" w:rsidP="001A6ED1">
            <w:pPr>
              <w:ind w:left="103"/>
              <w:rPr>
                <w:rFonts w:cs="Calibri"/>
                <w:b/>
              </w:rPr>
            </w:pPr>
            <w:r w:rsidRPr="00673043">
              <w:rPr>
                <w:rFonts w:cs="Calibri"/>
                <w:b/>
              </w:rPr>
              <w:t>Σύνολο/έτος</w:t>
            </w:r>
          </w:p>
        </w:tc>
        <w:tc>
          <w:tcPr>
            <w:tcW w:w="1376" w:type="dxa"/>
          </w:tcPr>
          <w:p w14:paraId="272460C8" w14:textId="77777777" w:rsidR="00FF166F" w:rsidRPr="00673043" w:rsidRDefault="00FF166F" w:rsidP="001A6ED1">
            <w:pPr>
              <w:ind w:left="105" w:right="105"/>
              <w:jc w:val="center"/>
              <w:rPr>
                <w:rFonts w:cs="Calibri"/>
                <w:b/>
                <w:lang w:val="el-GR"/>
              </w:rPr>
            </w:pPr>
          </w:p>
          <w:p w14:paraId="39A1963F" w14:textId="3EABD36B" w:rsidR="00FF166F" w:rsidRPr="00673043" w:rsidRDefault="00DF4122" w:rsidP="00DF4122">
            <w:pPr>
              <w:ind w:left="105" w:right="105"/>
              <w:jc w:val="center"/>
              <w:rPr>
                <w:rFonts w:cs="Calibri"/>
                <w:b/>
                <w:lang w:val="el-GR"/>
              </w:rPr>
            </w:pPr>
            <w:r>
              <w:rPr>
                <w:rFonts w:cs="Calibri"/>
                <w:b/>
                <w:lang w:val="el-GR"/>
              </w:rPr>
              <w:t>5</w:t>
            </w:r>
            <w:r w:rsidR="000F6F52">
              <w:rPr>
                <w:rFonts w:cs="Calibri"/>
                <w:b/>
                <w:lang w:val="el-GR"/>
              </w:rPr>
              <w:t>58</w:t>
            </w:r>
            <w:r w:rsidR="00FF166F" w:rsidRPr="00673043">
              <w:rPr>
                <w:rFonts w:cs="Calibri"/>
                <w:b/>
                <w:lang w:val="el-GR"/>
              </w:rPr>
              <w:t>,</w:t>
            </w:r>
            <w:r w:rsidR="000F6F52">
              <w:rPr>
                <w:rFonts w:cs="Calibri"/>
                <w:b/>
                <w:lang w:val="el-GR"/>
              </w:rPr>
              <w:t>3</w:t>
            </w:r>
          </w:p>
        </w:tc>
        <w:tc>
          <w:tcPr>
            <w:tcW w:w="1982" w:type="dxa"/>
          </w:tcPr>
          <w:p w14:paraId="070DD491" w14:textId="77777777" w:rsidR="00FF166F" w:rsidRPr="00673043" w:rsidRDefault="00FF166F" w:rsidP="001A6ED1">
            <w:pPr>
              <w:rPr>
                <w:rFonts w:cs="Calibri"/>
              </w:rPr>
            </w:pPr>
          </w:p>
        </w:tc>
        <w:tc>
          <w:tcPr>
            <w:tcW w:w="1419" w:type="dxa"/>
          </w:tcPr>
          <w:p w14:paraId="38A084CF" w14:textId="77777777" w:rsidR="00FF166F" w:rsidRPr="00673043" w:rsidRDefault="00FF166F" w:rsidP="001A6ED1">
            <w:pPr>
              <w:rPr>
                <w:rFonts w:cs="Calibri"/>
              </w:rPr>
            </w:pPr>
          </w:p>
        </w:tc>
        <w:tc>
          <w:tcPr>
            <w:tcW w:w="1561" w:type="dxa"/>
          </w:tcPr>
          <w:p w14:paraId="0113D3A4" w14:textId="77777777" w:rsidR="00FF166F" w:rsidRPr="00673043" w:rsidRDefault="00FF166F" w:rsidP="001A6ED1">
            <w:pPr>
              <w:rPr>
                <w:rFonts w:cs="Calibri"/>
              </w:rPr>
            </w:pPr>
          </w:p>
        </w:tc>
        <w:tc>
          <w:tcPr>
            <w:tcW w:w="1843" w:type="dxa"/>
          </w:tcPr>
          <w:p w14:paraId="70AAF744" w14:textId="77777777" w:rsidR="00FF166F" w:rsidRPr="00673043" w:rsidRDefault="00FF166F" w:rsidP="001A6ED1">
            <w:pPr>
              <w:rPr>
                <w:rFonts w:cs="Calibri"/>
              </w:rPr>
            </w:pPr>
          </w:p>
        </w:tc>
      </w:tr>
    </w:tbl>
    <w:p w14:paraId="6E51E190" w14:textId="7A45A004" w:rsidR="00FF166F" w:rsidRPr="00673043" w:rsidRDefault="00FF166F" w:rsidP="00682A1A">
      <w:pPr>
        <w:widowControl w:val="0"/>
        <w:autoSpaceDE w:val="0"/>
        <w:autoSpaceDN w:val="0"/>
        <w:ind w:right="-1"/>
        <w:jc w:val="both"/>
        <w:rPr>
          <w:rFonts w:ascii="Calibri" w:eastAsia="Calibri" w:hAnsi="Calibri" w:cs="Calibri"/>
          <w:b/>
          <w:bCs/>
          <w:u w:val="single"/>
        </w:rPr>
      </w:pPr>
      <w:r w:rsidRPr="00673043">
        <w:rPr>
          <w:rFonts w:ascii="Calibri" w:eastAsia="Calibri" w:hAnsi="Calibri" w:cs="Calibri"/>
        </w:rPr>
        <w:t>Στην προσφερόμενη τιμή θα περιλαμβάνονται όλα τα έξοδα για την εκτέλεση των παρεχόμενων υπηρεσιών στις εγκαταστάσεις του Πανεπιστημίου</w:t>
      </w:r>
      <w:r w:rsidRPr="00673043">
        <w:rPr>
          <w:rFonts w:ascii="Calibri" w:eastAsia="Calibri" w:hAnsi="Calibri" w:cs="Calibri"/>
          <w:spacing w:val="-11"/>
        </w:rPr>
        <w:t xml:space="preserve"> Κρήτης, Ρέθυμνο και Ηράκλειο</w:t>
      </w:r>
      <w:r w:rsidRPr="00673043">
        <w:rPr>
          <w:rFonts w:ascii="Calibri" w:eastAsia="Calibri" w:hAnsi="Calibri" w:cs="Calibri"/>
        </w:rPr>
        <w:t>.</w:t>
      </w:r>
    </w:p>
    <w:p w14:paraId="564754E3" w14:textId="77777777" w:rsidR="00FF166F" w:rsidRPr="004B379D" w:rsidRDefault="00FF166F" w:rsidP="00FF166F">
      <w:pPr>
        <w:widowControl w:val="0"/>
        <w:autoSpaceDE w:val="0"/>
        <w:autoSpaceDN w:val="0"/>
        <w:jc w:val="center"/>
        <w:outlineLvl w:val="1"/>
        <w:rPr>
          <w:rFonts w:ascii="Calibri" w:eastAsia="Calibri" w:hAnsi="Calibri" w:cs="Calibri"/>
          <w:b/>
          <w:bCs/>
          <w:lang w:val="en-US"/>
        </w:rPr>
      </w:pPr>
      <w:r w:rsidRPr="00673043">
        <w:rPr>
          <w:rFonts w:ascii="Calibri" w:eastAsia="Calibri" w:hAnsi="Calibri" w:cs="Calibri"/>
          <w:b/>
          <w:bCs/>
          <w:u w:val="single"/>
          <w:lang w:val="en-US"/>
        </w:rPr>
        <w:t>Ημερομηνία</w:t>
      </w:r>
      <w:r w:rsidRPr="00673043">
        <w:rPr>
          <w:rFonts w:ascii="Calibri" w:eastAsia="Calibri" w:hAnsi="Calibri" w:cs="Calibri"/>
          <w:b/>
          <w:bCs/>
          <w:u w:val="single"/>
        </w:rPr>
        <w:t>-(τόπος): …………………….,</w:t>
      </w:r>
      <w:r>
        <w:rPr>
          <w:rFonts w:ascii="Calibri" w:eastAsia="Calibri" w:hAnsi="Calibri" w:cs="Calibri"/>
          <w:b/>
          <w:bCs/>
          <w:u w:val="single"/>
        </w:rPr>
        <w:t xml:space="preserve"> ……………..</w:t>
      </w:r>
    </w:p>
    <w:p w14:paraId="099060CF" w14:textId="77777777" w:rsidR="00FF166F" w:rsidRPr="0041647D" w:rsidRDefault="00FF166F" w:rsidP="00FF166F">
      <w:pPr>
        <w:widowControl w:val="0"/>
        <w:autoSpaceDE w:val="0"/>
        <w:autoSpaceDN w:val="0"/>
        <w:rPr>
          <w:rFonts w:ascii="Calibri" w:eastAsia="Calibri" w:hAnsi="Calibri" w:cs="Calibri"/>
          <w:b/>
          <w:lang w:val="en-US"/>
        </w:rPr>
      </w:pPr>
    </w:p>
    <w:p w14:paraId="02DE9E99" w14:textId="77777777" w:rsidR="00FF166F" w:rsidRPr="0041647D" w:rsidRDefault="00FF166F" w:rsidP="00FF166F">
      <w:pPr>
        <w:widowControl w:val="0"/>
        <w:autoSpaceDE w:val="0"/>
        <w:autoSpaceDN w:val="0"/>
        <w:rPr>
          <w:rFonts w:ascii="Calibri" w:eastAsia="Calibri" w:hAnsi="Calibri" w:cs="Calibri"/>
          <w:b/>
          <w:lang w:val="en-US"/>
        </w:rPr>
      </w:pPr>
    </w:p>
    <w:p w14:paraId="3F1FD312" w14:textId="77777777" w:rsidR="00FF166F" w:rsidRPr="0041647D" w:rsidRDefault="00FF166F" w:rsidP="00FF166F">
      <w:pPr>
        <w:widowControl w:val="0"/>
        <w:autoSpaceDE w:val="0"/>
        <w:autoSpaceDN w:val="0"/>
        <w:spacing w:before="4"/>
        <w:rPr>
          <w:rFonts w:ascii="Calibri" w:eastAsia="Calibri" w:hAnsi="Calibri" w:cs="Calibri"/>
          <w:b/>
          <w:sz w:val="23"/>
          <w:lang w:val="en-US"/>
        </w:rPr>
      </w:pPr>
    </w:p>
    <w:p w14:paraId="42F13600" w14:textId="77777777" w:rsidR="00FF166F" w:rsidRDefault="00FF166F" w:rsidP="00FF166F">
      <w:pPr>
        <w:jc w:val="center"/>
        <w:rPr>
          <w:rFonts w:ascii="Calibri" w:eastAsia="Calibri" w:hAnsi="Calibri" w:cs="Calibri"/>
          <w:b/>
          <w:u w:val="single"/>
        </w:rPr>
      </w:pPr>
      <w:r w:rsidRPr="0041647D">
        <w:rPr>
          <w:rFonts w:ascii="Calibri" w:eastAsia="Calibri" w:hAnsi="Calibri" w:cs="Calibri"/>
          <w:b/>
          <w:u w:val="single"/>
          <w:lang w:val="en-US"/>
        </w:rPr>
        <w:t xml:space="preserve">Υπογραφή – </w:t>
      </w:r>
      <w:r>
        <w:rPr>
          <w:rFonts w:ascii="Calibri" w:eastAsia="Calibri" w:hAnsi="Calibri" w:cs="Calibri"/>
          <w:b/>
          <w:u w:val="single"/>
          <w:lang w:val="en-US"/>
        </w:rPr>
        <w:t>Σφραγίδα</w:t>
      </w:r>
    </w:p>
    <w:p w14:paraId="731DAEF5" w14:textId="77777777" w:rsidR="00DB4E20" w:rsidRPr="00683F70" w:rsidRDefault="00DB4E20" w:rsidP="00683F70">
      <w:pPr>
        <w:pStyle w:val="a4"/>
      </w:pPr>
    </w:p>
    <w:sectPr w:rsidR="00DB4E20" w:rsidRPr="00683F70" w:rsidSect="00BA3FB1">
      <w:footerReference w:type="default" r:id="rId10"/>
      <w:pgSz w:w="11906" w:h="16838"/>
      <w:pgMar w:top="567" w:right="1418" w:bottom="993"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56D68" w14:textId="77777777" w:rsidR="00613066" w:rsidRDefault="00613066" w:rsidP="004659C7">
      <w:r>
        <w:separator/>
      </w:r>
    </w:p>
  </w:endnote>
  <w:endnote w:type="continuationSeparator" w:id="0">
    <w:p w14:paraId="037DDF66" w14:textId="77777777" w:rsidR="00613066" w:rsidRDefault="00613066" w:rsidP="0046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Consolas">
    <w:panose1 w:val="020B0609020204030204"/>
    <w:charset w:val="A1"/>
    <w:family w:val="modern"/>
    <w:pitch w:val="fixed"/>
    <w:sig w:usb0="E00006FF" w:usb1="0000FCFF" w:usb2="00000001" w:usb3="00000000" w:csb0="0000019F" w:csb1="00000000"/>
  </w:font>
  <w:font w:name="PalatinoLinotype-Bold">
    <w:altName w:val="Microsoft YaHei"/>
    <w:panose1 w:val="00000000000000000000"/>
    <w:charset w:val="A1"/>
    <w:family w:val="auto"/>
    <w:notTrueType/>
    <w:pitch w:val="default"/>
    <w:sig w:usb0="00000081" w:usb1="00000000" w:usb2="00000000" w:usb3="00000000" w:csb0="00000008" w:csb1="00000000"/>
  </w:font>
  <w:font w:name="PalatinoLinotype-Roman">
    <w:altName w:val="Yu Gothic"/>
    <w:panose1 w:val="00000000000000000000"/>
    <w:charset w:val="80"/>
    <w:family w:val="auto"/>
    <w:notTrueType/>
    <w:pitch w:val="default"/>
    <w:sig w:usb0="00000003" w:usb1="08070000" w:usb2="00000010" w:usb3="00000000" w:csb0="00020001"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526E4" w14:textId="77777777" w:rsidR="00613066" w:rsidRDefault="00613066" w:rsidP="004659C7">
    <w:pPr>
      <w:pStyle w:val="a7"/>
      <w:pBdr>
        <w:top w:val="thinThickSmallGap" w:sz="24" w:space="1" w:color="622423" w:themeColor="accent2" w:themeShade="7F"/>
      </w:pBdr>
      <w:tabs>
        <w:tab w:val="clear" w:pos="4153"/>
        <w:tab w:val="clear" w:pos="8306"/>
        <w:tab w:val="right" w:pos="9354"/>
      </w:tabs>
      <w:rPr>
        <w:rFonts w:asciiTheme="majorHAnsi" w:hAnsiTheme="majorHAnsi"/>
      </w:rPr>
    </w:pPr>
    <w:r>
      <w:rPr>
        <w:rFonts w:asciiTheme="majorHAnsi" w:hAnsiTheme="majorHAnsi"/>
      </w:rPr>
      <w:t>Πανεπιστημιούπολη Ρεθύμνου (Γάλλος)                                 Πανεπιστημιούπολη Ηρακλείου (Βούτες)</w:t>
    </w:r>
    <w:r>
      <w:rPr>
        <w:rFonts w:asciiTheme="majorHAnsi" w:hAnsiTheme="majorHAnsi"/>
      </w:rPr>
      <w:tab/>
    </w:r>
    <w:r>
      <w:rPr>
        <w:rFonts w:asciiTheme="majorHAnsi" w:hAnsiTheme="majorHAnsi"/>
      </w:rPr>
      <w:tab/>
      <w:t xml:space="preserve">Σελίδα </w:t>
    </w:r>
    <w:r>
      <w:fldChar w:fldCharType="begin"/>
    </w:r>
    <w:r>
      <w:instrText xml:space="preserve"> PAGE   \* MERGEFORMAT </w:instrText>
    </w:r>
    <w:r>
      <w:fldChar w:fldCharType="separate"/>
    </w:r>
    <w:r w:rsidR="00562571" w:rsidRPr="00562571">
      <w:rPr>
        <w:rFonts w:asciiTheme="majorHAnsi" w:hAnsiTheme="majorHAnsi"/>
        <w:noProof/>
      </w:rPr>
      <w:t>21</w:t>
    </w:r>
    <w:r>
      <w:rPr>
        <w:rFonts w:asciiTheme="majorHAnsi" w:hAnsiTheme="majorHAnsi"/>
        <w:noProof/>
      </w:rPr>
      <w:fldChar w:fldCharType="end"/>
    </w:r>
  </w:p>
  <w:p w14:paraId="0EA1D0DF" w14:textId="77777777" w:rsidR="00613066" w:rsidRDefault="00613066">
    <w:pPr>
      <w:pStyle w:val="a7"/>
    </w:pPr>
    <w:r>
      <w:t xml:space="preserve">                                           74100 Ρέθυμνο                               70013 Ηράκλειο</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26382" w14:textId="77777777" w:rsidR="00613066" w:rsidRDefault="00613066" w:rsidP="004659C7">
      <w:r>
        <w:separator/>
      </w:r>
    </w:p>
  </w:footnote>
  <w:footnote w:type="continuationSeparator" w:id="0">
    <w:p w14:paraId="76B76FF6" w14:textId="77777777" w:rsidR="00613066" w:rsidRDefault="00613066" w:rsidP="00465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 w15:restartNumberingAfterBreak="0">
    <w:nsid w:val="01204929"/>
    <w:multiLevelType w:val="multilevel"/>
    <w:tmpl w:val="F35CC42E"/>
    <w:lvl w:ilvl="0">
      <w:start w:val="1"/>
      <w:numFmt w:val="bullet"/>
      <w:lvlText w:val=""/>
      <w:lvlJc w:val="left"/>
      <w:pPr>
        <w:tabs>
          <w:tab w:val="num" w:pos="0"/>
        </w:tabs>
      </w:pPr>
      <w:rPr>
        <w:rFonts w:ascii="Symbol" w:hAnsi="Symbol"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07377A06"/>
    <w:multiLevelType w:val="hybridMultilevel"/>
    <w:tmpl w:val="1C1A768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08217E0D"/>
    <w:multiLevelType w:val="hybridMultilevel"/>
    <w:tmpl w:val="710099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C08359A"/>
    <w:multiLevelType w:val="hybridMultilevel"/>
    <w:tmpl w:val="23A286A4"/>
    <w:lvl w:ilvl="0" w:tplc="04080001">
      <w:start w:val="1"/>
      <w:numFmt w:val="bullet"/>
      <w:lvlText w:val=""/>
      <w:lvlJc w:val="left"/>
      <w:pPr>
        <w:ind w:left="1197" w:hanging="360"/>
      </w:pPr>
      <w:rPr>
        <w:rFonts w:ascii="Symbol" w:hAnsi="Symbol" w:hint="default"/>
      </w:rPr>
    </w:lvl>
    <w:lvl w:ilvl="1" w:tplc="04080003" w:tentative="1">
      <w:start w:val="1"/>
      <w:numFmt w:val="bullet"/>
      <w:lvlText w:val="o"/>
      <w:lvlJc w:val="left"/>
      <w:pPr>
        <w:ind w:left="1917" w:hanging="360"/>
      </w:pPr>
      <w:rPr>
        <w:rFonts w:ascii="Courier New" w:hAnsi="Courier New" w:cs="Courier New" w:hint="default"/>
      </w:rPr>
    </w:lvl>
    <w:lvl w:ilvl="2" w:tplc="04080005" w:tentative="1">
      <w:start w:val="1"/>
      <w:numFmt w:val="bullet"/>
      <w:lvlText w:val=""/>
      <w:lvlJc w:val="left"/>
      <w:pPr>
        <w:ind w:left="2637" w:hanging="360"/>
      </w:pPr>
      <w:rPr>
        <w:rFonts w:ascii="Wingdings" w:hAnsi="Wingdings" w:hint="default"/>
      </w:rPr>
    </w:lvl>
    <w:lvl w:ilvl="3" w:tplc="04080001" w:tentative="1">
      <w:start w:val="1"/>
      <w:numFmt w:val="bullet"/>
      <w:lvlText w:val=""/>
      <w:lvlJc w:val="left"/>
      <w:pPr>
        <w:ind w:left="3357" w:hanging="360"/>
      </w:pPr>
      <w:rPr>
        <w:rFonts w:ascii="Symbol" w:hAnsi="Symbol" w:hint="default"/>
      </w:rPr>
    </w:lvl>
    <w:lvl w:ilvl="4" w:tplc="04080003" w:tentative="1">
      <w:start w:val="1"/>
      <w:numFmt w:val="bullet"/>
      <w:lvlText w:val="o"/>
      <w:lvlJc w:val="left"/>
      <w:pPr>
        <w:ind w:left="4077" w:hanging="360"/>
      </w:pPr>
      <w:rPr>
        <w:rFonts w:ascii="Courier New" w:hAnsi="Courier New" w:cs="Courier New" w:hint="default"/>
      </w:rPr>
    </w:lvl>
    <w:lvl w:ilvl="5" w:tplc="04080005" w:tentative="1">
      <w:start w:val="1"/>
      <w:numFmt w:val="bullet"/>
      <w:lvlText w:val=""/>
      <w:lvlJc w:val="left"/>
      <w:pPr>
        <w:ind w:left="4797" w:hanging="360"/>
      </w:pPr>
      <w:rPr>
        <w:rFonts w:ascii="Wingdings" w:hAnsi="Wingdings" w:hint="default"/>
      </w:rPr>
    </w:lvl>
    <w:lvl w:ilvl="6" w:tplc="04080001" w:tentative="1">
      <w:start w:val="1"/>
      <w:numFmt w:val="bullet"/>
      <w:lvlText w:val=""/>
      <w:lvlJc w:val="left"/>
      <w:pPr>
        <w:ind w:left="5517" w:hanging="360"/>
      </w:pPr>
      <w:rPr>
        <w:rFonts w:ascii="Symbol" w:hAnsi="Symbol" w:hint="default"/>
      </w:rPr>
    </w:lvl>
    <w:lvl w:ilvl="7" w:tplc="04080003" w:tentative="1">
      <w:start w:val="1"/>
      <w:numFmt w:val="bullet"/>
      <w:lvlText w:val="o"/>
      <w:lvlJc w:val="left"/>
      <w:pPr>
        <w:ind w:left="6237" w:hanging="360"/>
      </w:pPr>
      <w:rPr>
        <w:rFonts w:ascii="Courier New" w:hAnsi="Courier New" w:cs="Courier New" w:hint="default"/>
      </w:rPr>
    </w:lvl>
    <w:lvl w:ilvl="8" w:tplc="04080005" w:tentative="1">
      <w:start w:val="1"/>
      <w:numFmt w:val="bullet"/>
      <w:lvlText w:val=""/>
      <w:lvlJc w:val="left"/>
      <w:pPr>
        <w:ind w:left="6957" w:hanging="360"/>
      </w:pPr>
      <w:rPr>
        <w:rFonts w:ascii="Wingdings" w:hAnsi="Wingdings" w:hint="default"/>
      </w:rPr>
    </w:lvl>
  </w:abstractNum>
  <w:abstractNum w:abstractNumId="5" w15:restartNumberingAfterBreak="0">
    <w:nsid w:val="0EC541DA"/>
    <w:multiLevelType w:val="hybridMultilevel"/>
    <w:tmpl w:val="53540EB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3C92E94"/>
    <w:multiLevelType w:val="hybridMultilevel"/>
    <w:tmpl w:val="3F9E1DB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7" w15:restartNumberingAfterBreak="0">
    <w:nsid w:val="17E263E3"/>
    <w:multiLevelType w:val="multilevel"/>
    <w:tmpl w:val="D9FC17E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0678B3"/>
    <w:multiLevelType w:val="hybridMultilevel"/>
    <w:tmpl w:val="BE0C4894"/>
    <w:lvl w:ilvl="0" w:tplc="AEF80F60">
      <w:start w:val="1"/>
      <w:numFmt w:val="decimal"/>
      <w:lvlText w:val="%1."/>
      <w:lvlJc w:val="left"/>
      <w:pPr>
        <w:ind w:left="720" w:hanging="360"/>
      </w:pPr>
      <w:rPr>
        <w:rFonts w:hint="default"/>
        <w:b/>
        <w:color w:val="FF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F3F6A08"/>
    <w:multiLevelType w:val="hybridMultilevel"/>
    <w:tmpl w:val="781E9BCE"/>
    <w:lvl w:ilvl="0" w:tplc="BBB6CCEA">
      <w:start w:val="1"/>
      <w:numFmt w:val="decimal"/>
      <w:lvlText w:val="%1."/>
      <w:lvlJc w:val="left"/>
      <w:pPr>
        <w:ind w:left="1440" w:hanging="360"/>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22597415"/>
    <w:multiLevelType w:val="hybridMultilevel"/>
    <w:tmpl w:val="58F29FAE"/>
    <w:lvl w:ilvl="0" w:tplc="37FAC014">
      <w:start w:val="3"/>
      <w:numFmt w:val="bullet"/>
      <w:lvlText w:val="-"/>
      <w:lvlJc w:val="left"/>
      <w:pPr>
        <w:ind w:left="502" w:hanging="360"/>
      </w:pPr>
      <w:rPr>
        <w:rFonts w:ascii="Times New Roman" w:eastAsia="Times New Roman" w:hAnsi="Times New Roman" w:cs="Times New Roman" w:hint="default"/>
      </w:rPr>
    </w:lvl>
    <w:lvl w:ilvl="1" w:tplc="04080003">
      <w:start w:val="1"/>
      <w:numFmt w:val="bullet"/>
      <w:lvlText w:val="o"/>
      <w:lvlJc w:val="left"/>
      <w:pPr>
        <w:ind w:left="1222" w:hanging="360"/>
      </w:pPr>
      <w:rPr>
        <w:rFonts w:ascii="Courier New" w:hAnsi="Courier New" w:cs="Courier New" w:hint="default"/>
      </w:rPr>
    </w:lvl>
    <w:lvl w:ilvl="2" w:tplc="04080005">
      <w:start w:val="1"/>
      <w:numFmt w:val="bullet"/>
      <w:lvlText w:val=""/>
      <w:lvlJc w:val="left"/>
      <w:pPr>
        <w:ind w:left="1942" w:hanging="360"/>
      </w:pPr>
      <w:rPr>
        <w:rFonts w:ascii="Wingdings" w:hAnsi="Wingdings" w:hint="default"/>
      </w:rPr>
    </w:lvl>
    <w:lvl w:ilvl="3" w:tplc="04080001">
      <w:start w:val="1"/>
      <w:numFmt w:val="bullet"/>
      <w:lvlText w:val=""/>
      <w:lvlJc w:val="left"/>
      <w:pPr>
        <w:ind w:left="2662" w:hanging="360"/>
      </w:pPr>
      <w:rPr>
        <w:rFonts w:ascii="Symbol" w:hAnsi="Symbol" w:hint="default"/>
      </w:rPr>
    </w:lvl>
    <w:lvl w:ilvl="4" w:tplc="04080003">
      <w:start w:val="1"/>
      <w:numFmt w:val="bullet"/>
      <w:lvlText w:val="o"/>
      <w:lvlJc w:val="left"/>
      <w:pPr>
        <w:ind w:left="3382" w:hanging="360"/>
      </w:pPr>
      <w:rPr>
        <w:rFonts w:ascii="Courier New" w:hAnsi="Courier New" w:cs="Courier New" w:hint="default"/>
      </w:rPr>
    </w:lvl>
    <w:lvl w:ilvl="5" w:tplc="04080005">
      <w:start w:val="1"/>
      <w:numFmt w:val="bullet"/>
      <w:lvlText w:val=""/>
      <w:lvlJc w:val="left"/>
      <w:pPr>
        <w:ind w:left="4102" w:hanging="360"/>
      </w:pPr>
      <w:rPr>
        <w:rFonts w:ascii="Wingdings" w:hAnsi="Wingdings" w:hint="default"/>
      </w:rPr>
    </w:lvl>
    <w:lvl w:ilvl="6" w:tplc="04080001">
      <w:start w:val="1"/>
      <w:numFmt w:val="bullet"/>
      <w:lvlText w:val=""/>
      <w:lvlJc w:val="left"/>
      <w:pPr>
        <w:ind w:left="4822" w:hanging="360"/>
      </w:pPr>
      <w:rPr>
        <w:rFonts w:ascii="Symbol" w:hAnsi="Symbol" w:hint="default"/>
      </w:rPr>
    </w:lvl>
    <w:lvl w:ilvl="7" w:tplc="04080003">
      <w:start w:val="1"/>
      <w:numFmt w:val="bullet"/>
      <w:lvlText w:val="o"/>
      <w:lvlJc w:val="left"/>
      <w:pPr>
        <w:ind w:left="5542" w:hanging="360"/>
      </w:pPr>
      <w:rPr>
        <w:rFonts w:ascii="Courier New" w:hAnsi="Courier New" w:cs="Courier New" w:hint="default"/>
      </w:rPr>
    </w:lvl>
    <w:lvl w:ilvl="8" w:tplc="04080005">
      <w:start w:val="1"/>
      <w:numFmt w:val="bullet"/>
      <w:lvlText w:val=""/>
      <w:lvlJc w:val="left"/>
      <w:pPr>
        <w:ind w:left="6262" w:hanging="360"/>
      </w:pPr>
      <w:rPr>
        <w:rFonts w:ascii="Wingdings" w:hAnsi="Wingdings" w:hint="default"/>
      </w:rPr>
    </w:lvl>
  </w:abstractNum>
  <w:abstractNum w:abstractNumId="11" w15:restartNumberingAfterBreak="0">
    <w:nsid w:val="22887F86"/>
    <w:multiLevelType w:val="hybridMultilevel"/>
    <w:tmpl w:val="F48670DA"/>
    <w:lvl w:ilvl="0" w:tplc="65A6E6EE">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45C2635"/>
    <w:multiLevelType w:val="hybridMultilevel"/>
    <w:tmpl w:val="E3AA8E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6746577"/>
    <w:multiLevelType w:val="hybridMultilevel"/>
    <w:tmpl w:val="B148B31A"/>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4" w15:restartNumberingAfterBreak="0">
    <w:nsid w:val="289F18BD"/>
    <w:multiLevelType w:val="hybridMultilevel"/>
    <w:tmpl w:val="521200FE"/>
    <w:lvl w:ilvl="0" w:tplc="04080013">
      <w:start w:val="1"/>
      <w:numFmt w:val="upperRoman"/>
      <w:lvlText w:val="%1."/>
      <w:lvlJc w:val="right"/>
      <w:pPr>
        <w:ind w:left="980" w:hanging="221"/>
      </w:pPr>
      <w:rPr>
        <w:w w:val="100"/>
        <w:sz w:val="22"/>
        <w:szCs w:val="22"/>
        <w:lang w:val="el-GR" w:eastAsia="en-US" w:bidi="ar-SA"/>
      </w:rPr>
    </w:lvl>
    <w:lvl w:ilvl="1" w:tplc="4176C488">
      <w:start w:val="1"/>
      <w:numFmt w:val="upperRoman"/>
      <w:lvlText w:val="%2."/>
      <w:lvlJc w:val="left"/>
      <w:pPr>
        <w:ind w:left="1746" w:hanging="471"/>
      </w:pPr>
      <w:rPr>
        <w:rFonts w:ascii="Calibri" w:eastAsia="Calibri" w:hAnsi="Calibri" w:cs="Calibri" w:hint="default"/>
        <w:spacing w:val="-1"/>
        <w:w w:val="100"/>
        <w:sz w:val="22"/>
        <w:szCs w:val="22"/>
        <w:lang w:val="el-GR" w:eastAsia="en-US" w:bidi="ar-SA"/>
      </w:rPr>
    </w:lvl>
    <w:lvl w:ilvl="2" w:tplc="0DB4F382">
      <w:numFmt w:val="bullet"/>
      <w:lvlText w:val="•"/>
      <w:lvlJc w:val="left"/>
      <w:pPr>
        <w:ind w:left="2756" w:hanging="471"/>
      </w:pPr>
      <w:rPr>
        <w:lang w:val="el-GR" w:eastAsia="en-US" w:bidi="ar-SA"/>
      </w:rPr>
    </w:lvl>
    <w:lvl w:ilvl="3" w:tplc="4F24AE92">
      <w:numFmt w:val="bullet"/>
      <w:lvlText w:val="•"/>
      <w:lvlJc w:val="left"/>
      <w:pPr>
        <w:ind w:left="3772" w:hanging="471"/>
      </w:pPr>
      <w:rPr>
        <w:lang w:val="el-GR" w:eastAsia="en-US" w:bidi="ar-SA"/>
      </w:rPr>
    </w:lvl>
    <w:lvl w:ilvl="4" w:tplc="9E6AEE2C">
      <w:numFmt w:val="bullet"/>
      <w:lvlText w:val="•"/>
      <w:lvlJc w:val="left"/>
      <w:pPr>
        <w:ind w:left="4788" w:hanging="471"/>
      </w:pPr>
      <w:rPr>
        <w:lang w:val="el-GR" w:eastAsia="en-US" w:bidi="ar-SA"/>
      </w:rPr>
    </w:lvl>
    <w:lvl w:ilvl="5" w:tplc="A00EC218">
      <w:numFmt w:val="bullet"/>
      <w:lvlText w:val="•"/>
      <w:lvlJc w:val="left"/>
      <w:pPr>
        <w:ind w:left="5805" w:hanging="471"/>
      </w:pPr>
      <w:rPr>
        <w:lang w:val="el-GR" w:eastAsia="en-US" w:bidi="ar-SA"/>
      </w:rPr>
    </w:lvl>
    <w:lvl w:ilvl="6" w:tplc="CBB09A96">
      <w:numFmt w:val="bullet"/>
      <w:lvlText w:val="•"/>
      <w:lvlJc w:val="left"/>
      <w:pPr>
        <w:ind w:left="6821" w:hanging="471"/>
      </w:pPr>
      <w:rPr>
        <w:lang w:val="el-GR" w:eastAsia="en-US" w:bidi="ar-SA"/>
      </w:rPr>
    </w:lvl>
    <w:lvl w:ilvl="7" w:tplc="F148EFA2">
      <w:numFmt w:val="bullet"/>
      <w:lvlText w:val="•"/>
      <w:lvlJc w:val="left"/>
      <w:pPr>
        <w:ind w:left="7837" w:hanging="471"/>
      </w:pPr>
      <w:rPr>
        <w:lang w:val="el-GR" w:eastAsia="en-US" w:bidi="ar-SA"/>
      </w:rPr>
    </w:lvl>
    <w:lvl w:ilvl="8" w:tplc="A080D68A">
      <w:numFmt w:val="bullet"/>
      <w:lvlText w:val="•"/>
      <w:lvlJc w:val="left"/>
      <w:pPr>
        <w:ind w:left="8853" w:hanging="471"/>
      </w:pPr>
      <w:rPr>
        <w:lang w:val="el-GR" w:eastAsia="en-US" w:bidi="ar-SA"/>
      </w:rPr>
    </w:lvl>
  </w:abstractNum>
  <w:abstractNum w:abstractNumId="15" w15:restartNumberingAfterBreak="0">
    <w:nsid w:val="2B43568F"/>
    <w:multiLevelType w:val="hybridMultilevel"/>
    <w:tmpl w:val="C79AFBAC"/>
    <w:lvl w:ilvl="0" w:tplc="8E9A335A">
      <w:start w:val="1"/>
      <w:numFmt w:val="decimal"/>
      <w:lvlText w:val="%1."/>
      <w:lvlJc w:val="left"/>
      <w:pPr>
        <w:ind w:hanging="360"/>
      </w:pPr>
      <w:rPr>
        <w:rFonts w:ascii="Times New Roman" w:eastAsia="Times New Roman" w:hAnsi="Times New Roman" w:hint="default"/>
        <w:sz w:val="22"/>
        <w:szCs w:val="22"/>
      </w:rPr>
    </w:lvl>
    <w:lvl w:ilvl="1" w:tplc="848EA304">
      <w:start w:val="1"/>
      <w:numFmt w:val="bullet"/>
      <w:lvlText w:val="•"/>
      <w:lvlJc w:val="left"/>
      <w:pPr>
        <w:ind w:hanging="360"/>
      </w:pPr>
      <w:rPr>
        <w:rFonts w:ascii="Arial" w:eastAsia="Arial" w:hAnsi="Arial" w:hint="default"/>
        <w:w w:val="131"/>
        <w:sz w:val="22"/>
        <w:szCs w:val="22"/>
      </w:rPr>
    </w:lvl>
    <w:lvl w:ilvl="2" w:tplc="59544D10">
      <w:start w:val="1"/>
      <w:numFmt w:val="bullet"/>
      <w:lvlText w:val="•"/>
      <w:lvlJc w:val="left"/>
      <w:rPr>
        <w:rFonts w:hint="default"/>
      </w:rPr>
    </w:lvl>
    <w:lvl w:ilvl="3" w:tplc="E88A76C6">
      <w:start w:val="1"/>
      <w:numFmt w:val="bullet"/>
      <w:lvlText w:val="•"/>
      <w:lvlJc w:val="left"/>
      <w:rPr>
        <w:rFonts w:hint="default"/>
      </w:rPr>
    </w:lvl>
    <w:lvl w:ilvl="4" w:tplc="0D4C71AE">
      <w:start w:val="1"/>
      <w:numFmt w:val="bullet"/>
      <w:lvlText w:val="•"/>
      <w:lvlJc w:val="left"/>
      <w:rPr>
        <w:rFonts w:hint="default"/>
      </w:rPr>
    </w:lvl>
    <w:lvl w:ilvl="5" w:tplc="823A79BC">
      <w:start w:val="1"/>
      <w:numFmt w:val="bullet"/>
      <w:lvlText w:val="•"/>
      <w:lvlJc w:val="left"/>
      <w:rPr>
        <w:rFonts w:hint="default"/>
      </w:rPr>
    </w:lvl>
    <w:lvl w:ilvl="6" w:tplc="BB30D20E">
      <w:start w:val="1"/>
      <w:numFmt w:val="bullet"/>
      <w:lvlText w:val="•"/>
      <w:lvlJc w:val="left"/>
      <w:rPr>
        <w:rFonts w:hint="default"/>
      </w:rPr>
    </w:lvl>
    <w:lvl w:ilvl="7" w:tplc="E1C294FC">
      <w:start w:val="1"/>
      <w:numFmt w:val="bullet"/>
      <w:lvlText w:val="•"/>
      <w:lvlJc w:val="left"/>
      <w:rPr>
        <w:rFonts w:hint="default"/>
      </w:rPr>
    </w:lvl>
    <w:lvl w:ilvl="8" w:tplc="ECECDA4C">
      <w:start w:val="1"/>
      <w:numFmt w:val="bullet"/>
      <w:lvlText w:val="•"/>
      <w:lvlJc w:val="left"/>
      <w:rPr>
        <w:rFonts w:hint="default"/>
      </w:rPr>
    </w:lvl>
  </w:abstractNum>
  <w:abstractNum w:abstractNumId="16" w15:restartNumberingAfterBreak="0">
    <w:nsid w:val="2D88094C"/>
    <w:multiLevelType w:val="hybridMultilevel"/>
    <w:tmpl w:val="A448FBA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7749BA"/>
    <w:multiLevelType w:val="hybridMultilevel"/>
    <w:tmpl w:val="14E4BA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2F68524F"/>
    <w:multiLevelType w:val="hybridMultilevel"/>
    <w:tmpl w:val="7414A5BE"/>
    <w:lvl w:ilvl="0" w:tplc="0408000F">
      <w:start w:val="3"/>
      <w:numFmt w:val="decimal"/>
      <w:lvlText w:val="%1."/>
      <w:lvlJc w:val="left"/>
      <w:pPr>
        <w:ind w:left="36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9" w15:restartNumberingAfterBreak="0">
    <w:nsid w:val="30352DCB"/>
    <w:multiLevelType w:val="hybridMultilevel"/>
    <w:tmpl w:val="F30CDEB8"/>
    <w:lvl w:ilvl="0" w:tplc="2618B21C">
      <w:start w:val="3"/>
      <w:numFmt w:val="bullet"/>
      <w:lvlText w:val="-"/>
      <w:lvlJc w:val="left"/>
      <w:pPr>
        <w:ind w:left="360" w:hanging="360"/>
      </w:pPr>
      <w:rPr>
        <w:rFonts w:ascii="Times New Roman" w:eastAsia="Times New Roman" w:hAnsi="Times New Roman" w:cs="Times New Roman"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0" w15:restartNumberingAfterBreak="0">
    <w:nsid w:val="366A3C74"/>
    <w:multiLevelType w:val="hybridMultilevel"/>
    <w:tmpl w:val="69185260"/>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21" w15:restartNumberingAfterBreak="0">
    <w:nsid w:val="39C8690F"/>
    <w:multiLevelType w:val="hybridMultilevel"/>
    <w:tmpl w:val="87FEA4D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15:restartNumberingAfterBreak="0">
    <w:nsid w:val="3C6F4003"/>
    <w:multiLevelType w:val="hybridMultilevel"/>
    <w:tmpl w:val="0534F130"/>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499700C"/>
    <w:multiLevelType w:val="hybridMultilevel"/>
    <w:tmpl w:val="BD8C24E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4" w15:restartNumberingAfterBreak="0">
    <w:nsid w:val="47611FA1"/>
    <w:multiLevelType w:val="hybridMultilevel"/>
    <w:tmpl w:val="C0089DD6"/>
    <w:lvl w:ilvl="0" w:tplc="A05EB434">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5" w15:restartNumberingAfterBreak="0">
    <w:nsid w:val="4C9127EB"/>
    <w:multiLevelType w:val="hybridMultilevel"/>
    <w:tmpl w:val="4B36D55A"/>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F13D08"/>
    <w:multiLevelType w:val="hybridMultilevel"/>
    <w:tmpl w:val="5568C8DE"/>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7" w15:restartNumberingAfterBreak="0">
    <w:nsid w:val="54214AF6"/>
    <w:multiLevelType w:val="hybridMultilevel"/>
    <w:tmpl w:val="48926B46"/>
    <w:lvl w:ilvl="0" w:tplc="48D46D96">
      <w:start w:val="1"/>
      <w:numFmt w:val="decimal"/>
      <w:lvlText w:val="%1."/>
      <w:lvlJc w:val="left"/>
      <w:pPr>
        <w:ind w:left="1080" w:hanging="360"/>
      </w:pPr>
      <w:rPr>
        <w:rFonts w:hint="default"/>
        <w:b/>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8" w15:restartNumberingAfterBreak="0">
    <w:nsid w:val="56693CDB"/>
    <w:multiLevelType w:val="hybridMultilevel"/>
    <w:tmpl w:val="A698C87C"/>
    <w:lvl w:ilvl="0" w:tplc="0408000F">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9" w15:restartNumberingAfterBreak="0">
    <w:nsid w:val="574775E7"/>
    <w:multiLevelType w:val="hybridMultilevel"/>
    <w:tmpl w:val="395CD812"/>
    <w:lvl w:ilvl="0" w:tplc="70AE56DA">
      <w:start w:val="1"/>
      <w:numFmt w:val="bullet"/>
      <w:lvlText w:val="•"/>
      <w:lvlJc w:val="left"/>
      <w:pPr>
        <w:ind w:hanging="284"/>
      </w:pPr>
      <w:rPr>
        <w:rFonts w:ascii="Arial" w:eastAsia="Arial" w:hAnsi="Arial" w:hint="default"/>
        <w:w w:val="131"/>
        <w:sz w:val="22"/>
        <w:szCs w:val="22"/>
      </w:rPr>
    </w:lvl>
    <w:lvl w:ilvl="1" w:tplc="41D2A140">
      <w:start w:val="1"/>
      <w:numFmt w:val="bullet"/>
      <w:lvlText w:val="•"/>
      <w:lvlJc w:val="left"/>
      <w:rPr>
        <w:rFonts w:hint="default"/>
      </w:rPr>
    </w:lvl>
    <w:lvl w:ilvl="2" w:tplc="AADC4694">
      <w:start w:val="1"/>
      <w:numFmt w:val="bullet"/>
      <w:lvlText w:val="•"/>
      <w:lvlJc w:val="left"/>
      <w:rPr>
        <w:rFonts w:hint="default"/>
      </w:rPr>
    </w:lvl>
    <w:lvl w:ilvl="3" w:tplc="1A687B8E">
      <w:start w:val="1"/>
      <w:numFmt w:val="bullet"/>
      <w:lvlText w:val="•"/>
      <w:lvlJc w:val="left"/>
      <w:rPr>
        <w:rFonts w:hint="default"/>
      </w:rPr>
    </w:lvl>
    <w:lvl w:ilvl="4" w:tplc="5B68FBDA">
      <w:start w:val="1"/>
      <w:numFmt w:val="bullet"/>
      <w:lvlText w:val="•"/>
      <w:lvlJc w:val="left"/>
      <w:rPr>
        <w:rFonts w:hint="default"/>
      </w:rPr>
    </w:lvl>
    <w:lvl w:ilvl="5" w:tplc="7D2A3DDE">
      <w:start w:val="1"/>
      <w:numFmt w:val="bullet"/>
      <w:lvlText w:val="•"/>
      <w:lvlJc w:val="left"/>
      <w:rPr>
        <w:rFonts w:hint="default"/>
      </w:rPr>
    </w:lvl>
    <w:lvl w:ilvl="6" w:tplc="DC80BDB4">
      <w:start w:val="1"/>
      <w:numFmt w:val="bullet"/>
      <w:lvlText w:val="•"/>
      <w:lvlJc w:val="left"/>
      <w:rPr>
        <w:rFonts w:hint="default"/>
      </w:rPr>
    </w:lvl>
    <w:lvl w:ilvl="7" w:tplc="442A687A">
      <w:start w:val="1"/>
      <w:numFmt w:val="bullet"/>
      <w:lvlText w:val="•"/>
      <w:lvlJc w:val="left"/>
      <w:rPr>
        <w:rFonts w:hint="default"/>
      </w:rPr>
    </w:lvl>
    <w:lvl w:ilvl="8" w:tplc="A9CC9216">
      <w:start w:val="1"/>
      <w:numFmt w:val="bullet"/>
      <w:lvlText w:val="•"/>
      <w:lvlJc w:val="left"/>
      <w:rPr>
        <w:rFonts w:hint="default"/>
      </w:rPr>
    </w:lvl>
  </w:abstractNum>
  <w:abstractNum w:abstractNumId="30" w15:restartNumberingAfterBreak="0">
    <w:nsid w:val="57841BDD"/>
    <w:multiLevelType w:val="hybridMultilevel"/>
    <w:tmpl w:val="5DC6ED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59751CBB"/>
    <w:multiLevelType w:val="hybridMultilevel"/>
    <w:tmpl w:val="91F878D2"/>
    <w:lvl w:ilvl="0" w:tplc="2618B21C">
      <w:start w:val="3"/>
      <w:numFmt w:val="bullet"/>
      <w:lvlText w:val="-"/>
      <w:lvlJc w:val="left"/>
      <w:pPr>
        <w:ind w:left="360" w:hanging="360"/>
      </w:pPr>
      <w:rPr>
        <w:rFonts w:ascii="Times New Roman" w:eastAsia="Times New Roman" w:hAnsi="Times New Roman" w:cs="Times New Roman"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32" w15:restartNumberingAfterBreak="0">
    <w:nsid w:val="5ACD2791"/>
    <w:multiLevelType w:val="hybridMultilevel"/>
    <w:tmpl w:val="5AAE55F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5BBF7817"/>
    <w:multiLevelType w:val="hybridMultilevel"/>
    <w:tmpl w:val="D9FC17E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FD50CC"/>
    <w:multiLevelType w:val="hybridMultilevel"/>
    <w:tmpl w:val="B4C6BC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602121"/>
    <w:multiLevelType w:val="multilevel"/>
    <w:tmpl w:val="F35CC42E"/>
    <w:lvl w:ilvl="0">
      <w:start w:val="1"/>
      <w:numFmt w:val="bullet"/>
      <w:lvlText w:val=""/>
      <w:lvlJc w:val="left"/>
      <w:pPr>
        <w:tabs>
          <w:tab w:val="num" w:pos="0"/>
        </w:tabs>
      </w:pPr>
      <w:rPr>
        <w:rFonts w:ascii="Symbol" w:hAnsi="Symbol"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6" w15:restartNumberingAfterBreak="0">
    <w:nsid w:val="6905226C"/>
    <w:multiLevelType w:val="hybridMultilevel"/>
    <w:tmpl w:val="61A68E68"/>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3D6FA1"/>
    <w:multiLevelType w:val="multilevel"/>
    <w:tmpl w:val="8C287918"/>
    <w:lvl w:ilvl="0">
      <w:start w:val="1"/>
      <w:numFmt w:val="bullet"/>
      <w:lvlText w:val=""/>
      <w:lvlJc w:val="left"/>
      <w:pPr>
        <w:tabs>
          <w:tab w:val="num" w:pos="0"/>
        </w:tabs>
      </w:pPr>
      <w:rPr>
        <w:rFonts w:ascii="Symbol" w:hAnsi="Symbol" w:hint="default"/>
        <w:b w:val="0"/>
        <w:i w:val="0"/>
        <w:color w:val="auto"/>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8" w15:restartNumberingAfterBreak="0">
    <w:nsid w:val="6F5F6DEB"/>
    <w:multiLevelType w:val="hybridMultilevel"/>
    <w:tmpl w:val="4014A928"/>
    <w:lvl w:ilvl="0" w:tplc="0408000F">
      <w:start w:val="3"/>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9" w15:restartNumberingAfterBreak="0">
    <w:nsid w:val="717A212D"/>
    <w:multiLevelType w:val="hybridMultilevel"/>
    <w:tmpl w:val="4BF6AD30"/>
    <w:lvl w:ilvl="0" w:tplc="065AF9E0">
      <w:start w:val="1"/>
      <w:numFmt w:val="decimal"/>
      <w:lvlText w:val="%1."/>
      <w:lvlJc w:val="left"/>
      <w:pPr>
        <w:ind w:left="360" w:hanging="360"/>
      </w:pPr>
      <w:rPr>
        <w:rFonts w:hint="default"/>
        <w:b/>
        <w:sz w:val="20"/>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40" w15:restartNumberingAfterBreak="0">
    <w:nsid w:val="72AF7A57"/>
    <w:multiLevelType w:val="hybridMultilevel"/>
    <w:tmpl w:val="135647C0"/>
    <w:lvl w:ilvl="0" w:tplc="EF5AD5BC">
      <w:start w:val="1"/>
      <w:numFmt w:val="decimal"/>
      <w:lvlText w:val="%1."/>
      <w:lvlJc w:val="left"/>
      <w:pPr>
        <w:ind w:left="360" w:hanging="360"/>
      </w:pPr>
      <w:rPr>
        <w:rFonts w:hint="default"/>
      </w:rPr>
    </w:lvl>
    <w:lvl w:ilvl="1" w:tplc="04080019" w:tentative="1">
      <w:start w:val="1"/>
      <w:numFmt w:val="lowerLetter"/>
      <w:lvlText w:val="%2."/>
      <w:lvlJc w:val="left"/>
      <w:pPr>
        <w:ind w:left="1146" w:hanging="360"/>
      </w:pPr>
    </w:lvl>
    <w:lvl w:ilvl="2" w:tplc="0408001B" w:tentative="1">
      <w:start w:val="1"/>
      <w:numFmt w:val="lowerRoman"/>
      <w:lvlText w:val="%3."/>
      <w:lvlJc w:val="right"/>
      <w:pPr>
        <w:ind w:left="1866" w:hanging="180"/>
      </w:pPr>
    </w:lvl>
    <w:lvl w:ilvl="3" w:tplc="0408000F" w:tentative="1">
      <w:start w:val="1"/>
      <w:numFmt w:val="decimal"/>
      <w:lvlText w:val="%4."/>
      <w:lvlJc w:val="left"/>
      <w:pPr>
        <w:ind w:left="2586" w:hanging="360"/>
      </w:pPr>
    </w:lvl>
    <w:lvl w:ilvl="4" w:tplc="04080019" w:tentative="1">
      <w:start w:val="1"/>
      <w:numFmt w:val="lowerLetter"/>
      <w:lvlText w:val="%5."/>
      <w:lvlJc w:val="left"/>
      <w:pPr>
        <w:ind w:left="3306" w:hanging="360"/>
      </w:pPr>
    </w:lvl>
    <w:lvl w:ilvl="5" w:tplc="0408001B" w:tentative="1">
      <w:start w:val="1"/>
      <w:numFmt w:val="lowerRoman"/>
      <w:lvlText w:val="%6."/>
      <w:lvlJc w:val="right"/>
      <w:pPr>
        <w:ind w:left="4026" w:hanging="180"/>
      </w:pPr>
    </w:lvl>
    <w:lvl w:ilvl="6" w:tplc="0408000F" w:tentative="1">
      <w:start w:val="1"/>
      <w:numFmt w:val="decimal"/>
      <w:lvlText w:val="%7."/>
      <w:lvlJc w:val="left"/>
      <w:pPr>
        <w:ind w:left="4746" w:hanging="360"/>
      </w:pPr>
    </w:lvl>
    <w:lvl w:ilvl="7" w:tplc="04080019" w:tentative="1">
      <w:start w:val="1"/>
      <w:numFmt w:val="lowerLetter"/>
      <w:lvlText w:val="%8."/>
      <w:lvlJc w:val="left"/>
      <w:pPr>
        <w:ind w:left="5466" w:hanging="360"/>
      </w:pPr>
    </w:lvl>
    <w:lvl w:ilvl="8" w:tplc="0408001B" w:tentative="1">
      <w:start w:val="1"/>
      <w:numFmt w:val="lowerRoman"/>
      <w:lvlText w:val="%9."/>
      <w:lvlJc w:val="right"/>
      <w:pPr>
        <w:ind w:left="6186" w:hanging="180"/>
      </w:pPr>
    </w:lvl>
  </w:abstractNum>
  <w:abstractNum w:abstractNumId="41" w15:restartNumberingAfterBreak="0">
    <w:nsid w:val="77497CCA"/>
    <w:multiLevelType w:val="hybridMultilevel"/>
    <w:tmpl w:val="640C89A4"/>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42" w15:restartNumberingAfterBreak="0">
    <w:nsid w:val="7BA23FA3"/>
    <w:multiLevelType w:val="hybridMultilevel"/>
    <w:tmpl w:val="E0DC1AF2"/>
    <w:lvl w:ilvl="0" w:tplc="06266472">
      <w:start w:val="1"/>
      <w:numFmt w:val="decimal"/>
      <w:lvlText w:val="%1."/>
      <w:lvlJc w:val="left"/>
      <w:pPr>
        <w:ind w:left="408" w:hanging="360"/>
      </w:pPr>
      <w:rPr>
        <w:rFonts w:hint="default"/>
      </w:rPr>
    </w:lvl>
    <w:lvl w:ilvl="1" w:tplc="04080019" w:tentative="1">
      <w:start w:val="1"/>
      <w:numFmt w:val="lowerLetter"/>
      <w:lvlText w:val="%2."/>
      <w:lvlJc w:val="left"/>
      <w:pPr>
        <w:ind w:left="1128" w:hanging="360"/>
      </w:pPr>
    </w:lvl>
    <w:lvl w:ilvl="2" w:tplc="0408001B" w:tentative="1">
      <w:start w:val="1"/>
      <w:numFmt w:val="lowerRoman"/>
      <w:lvlText w:val="%3."/>
      <w:lvlJc w:val="right"/>
      <w:pPr>
        <w:ind w:left="1848" w:hanging="180"/>
      </w:pPr>
    </w:lvl>
    <w:lvl w:ilvl="3" w:tplc="0408000F" w:tentative="1">
      <w:start w:val="1"/>
      <w:numFmt w:val="decimal"/>
      <w:lvlText w:val="%4."/>
      <w:lvlJc w:val="left"/>
      <w:pPr>
        <w:ind w:left="2568" w:hanging="360"/>
      </w:pPr>
    </w:lvl>
    <w:lvl w:ilvl="4" w:tplc="04080019" w:tentative="1">
      <w:start w:val="1"/>
      <w:numFmt w:val="lowerLetter"/>
      <w:lvlText w:val="%5."/>
      <w:lvlJc w:val="left"/>
      <w:pPr>
        <w:ind w:left="3288" w:hanging="360"/>
      </w:pPr>
    </w:lvl>
    <w:lvl w:ilvl="5" w:tplc="0408001B" w:tentative="1">
      <w:start w:val="1"/>
      <w:numFmt w:val="lowerRoman"/>
      <w:lvlText w:val="%6."/>
      <w:lvlJc w:val="right"/>
      <w:pPr>
        <w:ind w:left="4008" w:hanging="180"/>
      </w:pPr>
    </w:lvl>
    <w:lvl w:ilvl="6" w:tplc="0408000F" w:tentative="1">
      <w:start w:val="1"/>
      <w:numFmt w:val="decimal"/>
      <w:lvlText w:val="%7."/>
      <w:lvlJc w:val="left"/>
      <w:pPr>
        <w:ind w:left="4728" w:hanging="360"/>
      </w:pPr>
    </w:lvl>
    <w:lvl w:ilvl="7" w:tplc="04080019" w:tentative="1">
      <w:start w:val="1"/>
      <w:numFmt w:val="lowerLetter"/>
      <w:lvlText w:val="%8."/>
      <w:lvlJc w:val="left"/>
      <w:pPr>
        <w:ind w:left="5448" w:hanging="360"/>
      </w:pPr>
    </w:lvl>
    <w:lvl w:ilvl="8" w:tplc="0408001B" w:tentative="1">
      <w:start w:val="1"/>
      <w:numFmt w:val="lowerRoman"/>
      <w:lvlText w:val="%9."/>
      <w:lvlJc w:val="right"/>
      <w:pPr>
        <w:ind w:left="6168" w:hanging="180"/>
      </w:pPr>
    </w:lvl>
  </w:abstractNum>
  <w:abstractNum w:abstractNumId="43" w15:restartNumberingAfterBreak="0">
    <w:nsid w:val="7D0B52EA"/>
    <w:multiLevelType w:val="hybridMultilevel"/>
    <w:tmpl w:val="61C2D0A2"/>
    <w:lvl w:ilvl="0" w:tplc="AEB83E3A">
      <w:start w:val="1"/>
      <w:numFmt w:val="decimal"/>
      <w:lvlText w:val="%1."/>
      <w:lvlJc w:val="left"/>
      <w:pPr>
        <w:ind w:left="-420" w:hanging="432"/>
      </w:pPr>
      <w:rPr>
        <w:rFonts w:hint="default"/>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44" w15:restartNumberingAfterBreak="0">
    <w:nsid w:val="7D5F04D1"/>
    <w:multiLevelType w:val="hybridMultilevel"/>
    <w:tmpl w:val="0022761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969772547">
    <w:abstractNumId w:val="2"/>
  </w:num>
  <w:num w:numId="2" w16cid:durableId="1073427934">
    <w:abstractNumId w:val="28"/>
  </w:num>
  <w:num w:numId="3" w16cid:durableId="95487794">
    <w:abstractNumId w:val="21"/>
  </w:num>
  <w:num w:numId="4" w16cid:durableId="768892403">
    <w:abstractNumId w:val="9"/>
  </w:num>
  <w:num w:numId="5" w16cid:durableId="1045368540">
    <w:abstractNumId w:val="34"/>
  </w:num>
  <w:num w:numId="6" w16cid:durableId="1104769262">
    <w:abstractNumId w:val="16"/>
  </w:num>
  <w:num w:numId="7" w16cid:durableId="1515994915">
    <w:abstractNumId w:val="33"/>
  </w:num>
  <w:num w:numId="8" w16cid:durableId="130944622">
    <w:abstractNumId w:val="36"/>
  </w:num>
  <w:num w:numId="9" w16cid:durableId="2125611494">
    <w:abstractNumId w:val="23"/>
  </w:num>
  <w:num w:numId="10" w16cid:durableId="1943414689">
    <w:abstractNumId w:val="7"/>
  </w:num>
  <w:num w:numId="11" w16cid:durableId="1588152515">
    <w:abstractNumId w:val="24"/>
  </w:num>
  <w:num w:numId="12" w16cid:durableId="564222919">
    <w:abstractNumId w:val="0"/>
  </w:num>
  <w:num w:numId="13" w16cid:durableId="1780181167">
    <w:abstractNumId w:val="5"/>
  </w:num>
  <w:num w:numId="14" w16cid:durableId="1384988038">
    <w:abstractNumId w:val="6"/>
  </w:num>
  <w:num w:numId="15" w16cid:durableId="1382749544">
    <w:abstractNumId w:val="42"/>
  </w:num>
  <w:num w:numId="16" w16cid:durableId="442460969">
    <w:abstractNumId w:val="25"/>
  </w:num>
  <w:num w:numId="17" w16cid:durableId="913318431">
    <w:abstractNumId w:val="39"/>
  </w:num>
  <w:num w:numId="18" w16cid:durableId="1476606908">
    <w:abstractNumId w:val="13"/>
  </w:num>
  <w:num w:numId="19" w16cid:durableId="741605777">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20" w16cid:durableId="1185559450">
    <w:abstractNumId w:val="31"/>
  </w:num>
  <w:num w:numId="21" w16cid:durableId="1356299193">
    <w:abstractNumId w:val="10"/>
  </w:num>
  <w:num w:numId="22" w16cid:durableId="1095201786">
    <w:abstractNumId w:val="40"/>
  </w:num>
  <w:num w:numId="23" w16cid:durableId="277682025">
    <w:abstractNumId w:val="38"/>
  </w:num>
  <w:num w:numId="24" w16cid:durableId="1570653740">
    <w:abstractNumId w:val="8"/>
  </w:num>
  <w:num w:numId="25" w16cid:durableId="119807993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685495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795070">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1117520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35200090">
    <w:abstractNumId w:val="14"/>
  </w:num>
  <w:num w:numId="30" w16cid:durableId="1676151333">
    <w:abstractNumId w:val="44"/>
  </w:num>
  <w:num w:numId="31" w16cid:durableId="1726561091">
    <w:abstractNumId w:val="22"/>
  </w:num>
  <w:num w:numId="32" w16cid:durableId="1750034705">
    <w:abstractNumId w:val="3"/>
  </w:num>
  <w:num w:numId="33" w16cid:durableId="1116559638">
    <w:abstractNumId w:val="30"/>
  </w:num>
  <w:num w:numId="34" w16cid:durableId="1869640097">
    <w:abstractNumId w:val="20"/>
  </w:num>
  <w:num w:numId="35" w16cid:durableId="2126777463">
    <w:abstractNumId w:val="29"/>
  </w:num>
  <w:num w:numId="36" w16cid:durableId="1081944814">
    <w:abstractNumId w:val="15"/>
  </w:num>
  <w:num w:numId="37" w16cid:durableId="1519155458">
    <w:abstractNumId w:val="27"/>
  </w:num>
  <w:num w:numId="38" w16cid:durableId="446050934">
    <w:abstractNumId w:val="12"/>
  </w:num>
  <w:num w:numId="39" w16cid:durableId="1151481271">
    <w:abstractNumId w:val="35"/>
  </w:num>
  <w:num w:numId="40" w16cid:durableId="235869763">
    <w:abstractNumId w:val="1"/>
  </w:num>
  <w:num w:numId="41" w16cid:durableId="1921983655">
    <w:abstractNumId w:val="17"/>
  </w:num>
  <w:num w:numId="42" w16cid:durableId="416292929">
    <w:abstractNumId w:val="4"/>
  </w:num>
  <w:num w:numId="43" w16cid:durableId="912930444">
    <w:abstractNumId w:val="32"/>
  </w:num>
  <w:num w:numId="44" w16cid:durableId="2016573252">
    <w:abstractNumId w:val="11"/>
  </w:num>
  <w:num w:numId="45" w16cid:durableId="829562400">
    <w:abstractNumId w:val="37"/>
  </w:num>
  <w:num w:numId="46" w16cid:durableId="36845838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F75"/>
    <w:rsid w:val="00003DA1"/>
    <w:rsid w:val="00023A8E"/>
    <w:rsid w:val="00023F09"/>
    <w:rsid w:val="00031948"/>
    <w:rsid w:val="00032A4E"/>
    <w:rsid w:val="000356E7"/>
    <w:rsid w:val="000726B7"/>
    <w:rsid w:val="0008551C"/>
    <w:rsid w:val="000B34A3"/>
    <w:rsid w:val="000C16F7"/>
    <w:rsid w:val="000C1F4E"/>
    <w:rsid w:val="000C6BF3"/>
    <w:rsid w:val="000D6B82"/>
    <w:rsid w:val="000F6F52"/>
    <w:rsid w:val="00100803"/>
    <w:rsid w:val="00113EC4"/>
    <w:rsid w:val="0012592C"/>
    <w:rsid w:val="00126593"/>
    <w:rsid w:val="001272DE"/>
    <w:rsid w:val="00127EA9"/>
    <w:rsid w:val="00164612"/>
    <w:rsid w:val="00164F15"/>
    <w:rsid w:val="001851AB"/>
    <w:rsid w:val="00194011"/>
    <w:rsid w:val="00195E2B"/>
    <w:rsid w:val="001976E2"/>
    <w:rsid w:val="001A6ED1"/>
    <w:rsid w:val="001B399E"/>
    <w:rsid w:val="001C124C"/>
    <w:rsid w:val="001E194C"/>
    <w:rsid w:val="001E59EF"/>
    <w:rsid w:val="001F1566"/>
    <w:rsid w:val="001F4455"/>
    <w:rsid w:val="002031A7"/>
    <w:rsid w:val="0020416E"/>
    <w:rsid w:val="00204F4F"/>
    <w:rsid w:val="00205823"/>
    <w:rsid w:val="00206758"/>
    <w:rsid w:val="00215680"/>
    <w:rsid w:val="002219B5"/>
    <w:rsid w:val="00236DAA"/>
    <w:rsid w:val="00244135"/>
    <w:rsid w:val="002564A9"/>
    <w:rsid w:val="002617DC"/>
    <w:rsid w:val="00267EE8"/>
    <w:rsid w:val="00286A54"/>
    <w:rsid w:val="00292F32"/>
    <w:rsid w:val="00293791"/>
    <w:rsid w:val="00293C9A"/>
    <w:rsid w:val="00296F35"/>
    <w:rsid w:val="002A0742"/>
    <w:rsid w:val="002B06E9"/>
    <w:rsid w:val="002B4395"/>
    <w:rsid w:val="002B571B"/>
    <w:rsid w:val="002C7532"/>
    <w:rsid w:val="002D2832"/>
    <w:rsid w:val="002E7CEA"/>
    <w:rsid w:val="002F3C30"/>
    <w:rsid w:val="002F3E9A"/>
    <w:rsid w:val="003011E4"/>
    <w:rsid w:val="003038BC"/>
    <w:rsid w:val="00305619"/>
    <w:rsid w:val="003722EB"/>
    <w:rsid w:val="00386906"/>
    <w:rsid w:val="003922A7"/>
    <w:rsid w:val="00392696"/>
    <w:rsid w:val="0039578C"/>
    <w:rsid w:val="003A0D3D"/>
    <w:rsid w:val="003A2031"/>
    <w:rsid w:val="003B1C59"/>
    <w:rsid w:val="003B3CAA"/>
    <w:rsid w:val="003C15C0"/>
    <w:rsid w:val="003C1FF9"/>
    <w:rsid w:val="003C203A"/>
    <w:rsid w:val="003C55AB"/>
    <w:rsid w:val="003E3307"/>
    <w:rsid w:val="003F3A04"/>
    <w:rsid w:val="003F6588"/>
    <w:rsid w:val="003F661F"/>
    <w:rsid w:val="00401474"/>
    <w:rsid w:val="00403D62"/>
    <w:rsid w:val="00432592"/>
    <w:rsid w:val="004507DD"/>
    <w:rsid w:val="004542A9"/>
    <w:rsid w:val="0045495D"/>
    <w:rsid w:val="00461FE1"/>
    <w:rsid w:val="004647FF"/>
    <w:rsid w:val="004659C7"/>
    <w:rsid w:val="004667D6"/>
    <w:rsid w:val="00467B5C"/>
    <w:rsid w:val="00493F9E"/>
    <w:rsid w:val="004A247E"/>
    <w:rsid w:val="004B379D"/>
    <w:rsid w:val="004C0646"/>
    <w:rsid w:val="004F0A31"/>
    <w:rsid w:val="00501521"/>
    <w:rsid w:val="00502004"/>
    <w:rsid w:val="0051033B"/>
    <w:rsid w:val="00540A74"/>
    <w:rsid w:val="00541F11"/>
    <w:rsid w:val="00556463"/>
    <w:rsid w:val="00562571"/>
    <w:rsid w:val="005744D8"/>
    <w:rsid w:val="005833D9"/>
    <w:rsid w:val="00591E69"/>
    <w:rsid w:val="005962DF"/>
    <w:rsid w:val="005A3421"/>
    <w:rsid w:val="005B176A"/>
    <w:rsid w:val="005C5666"/>
    <w:rsid w:val="005D70C1"/>
    <w:rsid w:val="005F4249"/>
    <w:rsid w:val="005F439D"/>
    <w:rsid w:val="005F6B21"/>
    <w:rsid w:val="00602C65"/>
    <w:rsid w:val="006126F1"/>
    <w:rsid w:val="00613066"/>
    <w:rsid w:val="00623C8D"/>
    <w:rsid w:val="00625C34"/>
    <w:rsid w:val="0063674E"/>
    <w:rsid w:val="0063683C"/>
    <w:rsid w:val="00647018"/>
    <w:rsid w:val="0065024E"/>
    <w:rsid w:val="00654D58"/>
    <w:rsid w:val="00670E65"/>
    <w:rsid w:val="0067238C"/>
    <w:rsid w:val="00673134"/>
    <w:rsid w:val="00676033"/>
    <w:rsid w:val="00682A1A"/>
    <w:rsid w:val="00683F70"/>
    <w:rsid w:val="006848BB"/>
    <w:rsid w:val="006908C0"/>
    <w:rsid w:val="00697CFE"/>
    <w:rsid w:val="006A1870"/>
    <w:rsid w:val="006A3588"/>
    <w:rsid w:val="006A75F4"/>
    <w:rsid w:val="006B0B73"/>
    <w:rsid w:val="006D31BC"/>
    <w:rsid w:val="006D78F3"/>
    <w:rsid w:val="006E2D9C"/>
    <w:rsid w:val="006E4F05"/>
    <w:rsid w:val="006E63AC"/>
    <w:rsid w:val="006F08A3"/>
    <w:rsid w:val="006F5AF0"/>
    <w:rsid w:val="00702FE1"/>
    <w:rsid w:val="007038AA"/>
    <w:rsid w:val="00724220"/>
    <w:rsid w:val="00724E9D"/>
    <w:rsid w:val="00725B0D"/>
    <w:rsid w:val="007413A9"/>
    <w:rsid w:val="007422A2"/>
    <w:rsid w:val="00747DC7"/>
    <w:rsid w:val="007610E6"/>
    <w:rsid w:val="007673E0"/>
    <w:rsid w:val="00783838"/>
    <w:rsid w:val="007844BE"/>
    <w:rsid w:val="00786DF6"/>
    <w:rsid w:val="0079050F"/>
    <w:rsid w:val="00795292"/>
    <w:rsid w:val="00795FA1"/>
    <w:rsid w:val="00797CDB"/>
    <w:rsid w:val="007B6689"/>
    <w:rsid w:val="007D1696"/>
    <w:rsid w:val="007D69CE"/>
    <w:rsid w:val="007E007C"/>
    <w:rsid w:val="007E6500"/>
    <w:rsid w:val="007F2D2C"/>
    <w:rsid w:val="008174B6"/>
    <w:rsid w:val="00844C33"/>
    <w:rsid w:val="00846AF3"/>
    <w:rsid w:val="008553F7"/>
    <w:rsid w:val="00877445"/>
    <w:rsid w:val="008C3D62"/>
    <w:rsid w:val="008D6738"/>
    <w:rsid w:val="008E0B1F"/>
    <w:rsid w:val="008E62A7"/>
    <w:rsid w:val="008F2326"/>
    <w:rsid w:val="008F6327"/>
    <w:rsid w:val="00900F5C"/>
    <w:rsid w:val="00905094"/>
    <w:rsid w:val="00914C96"/>
    <w:rsid w:val="00915E63"/>
    <w:rsid w:val="00934242"/>
    <w:rsid w:val="009352DC"/>
    <w:rsid w:val="0094431A"/>
    <w:rsid w:val="00945613"/>
    <w:rsid w:val="00952CED"/>
    <w:rsid w:val="00971BAE"/>
    <w:rsid w:val="009819EA"/>
    <w:rsid w:val="009906A2"/>
    <w:rsid w:val="009945F2"/>
    <w:rsid w:val="009B092F"/>
    <w:rsid w:val="009C40E0"/>
    <w:rsid w:val="009C410F"/>
    <w:rsid w:val="009D4DDE"/>
    <w:rsid w:val="009E063D"/>
    <w:rsid w:val="009F4776"/>
    <w:rsid w:val="00A15670"/>
    <w:rsid w:val="00A17826"/>
    <w:rsid w:val="00A224F0"/>
    <w:rsid w:val="00A26DAB"/>
    <w:rsid w:val="00A26E6F"/>
    <w:rsid w:val="00A34C30"/>
    <w:rsid w:val="00A47B6E"/>
    <w:rsid w:val="00A505DD"/>
    <w:rsid w:val="00A64D32"/>
    <w:rsid w:val="00A66BCF"/>
    <w:rsid w:val="00A76147"/>
    <w:rsid w:val="00A77887"/>
    <w:rsid w:val="00A814C2"/>
    <w:rsid w:val="00A82B72"/>
    <w:rsid w:val="00A95942"/>
    <w:rsid w:val="00AA2C2D"/>
    <w:rsid w:val="00AA5631"/>
    <w:rsid w:val="00AB25CC"/>
    <w:rsid w:val="00AB7C99"/>
    <w:rsid w:val="00AB7E55"/>
    <w:rsid w:val="00AC121F"/>
    <w:rsid w:val="00AC4CA1"/>
    <w:rsid w:val="00AD47FD"/>
    <w:rsid w:val="00AD5DF5"/>
    <w:rsid w:val="00AF12D1"/>
    <w:rsid w:val="00B11383"/>
    <w:rsid w:val="00B25D68"/>
    <w:rsid w:val="00B32BF9"/>
    <w:rsid w:val="00B37836"/>
    <w:rsid w:val="00B41430"/>
    <w:rsid w:val="00B67C32"/>
    <w:rsid w:val="00B73981"/>
    <w:rsid w:val="00B75F75"/>
    <w:rsid w:val="00BA223E"/>
    <w:rsid w:val="00BA3FB1"/>
    <w:rsid w:val="00BA55AE"/>
    <w:rsid w:val="00BA5C04"/>
    <w:rsid w:val="00BB12D2"/>
    <w:rsid w:val="00BB378F"/>
    <w:rsid w:val="00BC1E40"/>
    <w:rsid w:val="00BC320E"/>
    <w:rsid w:val="00BD0053"/>
    <w:rsid w:val="00BD0BBE"/>
    <w:rsid w:val="00BD2605"/>
    <w:rsid w:val="00BD2BEF"/>
    <w:rsid w:val="00BE0B63"/>
    <w:rsid w:val="00BE41E5"/>
    <w:rsid w:val="00BF1C50"/>
    <w:rsid w:val="00C151B3"/>
    <w:rsid w:val="00C30755"/>
    <w:rsid w:val="00C40C5F"/>
    <w:rsid w:val="00C41D66"/>
    <w:rsid w:val="00C45178"/>
    <w:rsid w:val="00C50DCA"/>
    <w:rsid w:val="00C5502A"/>
    <w:rsid w:val="00C73DC2"/>
    <w:rsid w:val="00C75B32"/>
    <w:rsid w:val="00C765A3"/>
    <w:rsid w:val="00C80578"/>
    <w:rsid w:val="00C80B13"/>
    <w:rsid w:val="00C8580D"/>
    <w:rsid w:val="00C85F30"/>
    <w:rsid w:val="00C87286"/>
    <w:rsid w:val="00CA41DB"/>
    <w:rsid w:val="00CA6F3E"/>
    <w:rsid w:val="00CD5146"/>
    <w:rsid w:val="00CE0B78"/>
    <w:rsid w:val="00D11519"/>
    <w:rsid w:val="00D17A0A"/>
    <w:rsid w:val="00D24C82"/>
    <w:rsid w:val="00D2509D"/>
    <w:rsid w:val="00D526E1"/>
    <w:rsid w:val="00D54DD5"/>
    <w:rsid w:val="00D8560A"/>
    <w:rsid w:val="00D9681B"/>
    <w:rsid w:val="00DB4A8F"/>
    <w:rsid w:val="00DB4E20"/>
    <w:rsid w:val="00DC49A0"/>
    <w:rsid w:val="00DD720E"/>
    <w:rsid w:val="00DE505E"/>
    <w:rsid w:val="00DF3D75"/>
    <w:rsid w:val="00DF3E5C"/>
    <w:rsid w:val="00DF4122"/>
    <w:rsid w:val="00E024C8"/>
    <w:rsid w:val="00E03760"/>
    <w:rsid w:val="00E06AE5"/>
    <w:rsid w:val="00E145E3"/>
    <w:rsid w:val="00E1507A"/>
    <w:rsid w:val="00E200BD"/>
    <w:rsid w:val="00E21234"/>
    <w:rsid w:val="00E24AC8"/>
    <w:rsid w:val="00E310AD"/>
    <w:rsid w:val="00E51F36"/>
    <w:rsid w:val="00E620E7"/>
    <w:rsid w:val="00E8227C"/>
    <w:rsid w:val="00E953DC"/>
    <w:rsid w:val="00E969F4"/>
    <w:rsid w:val="00EA05B6"/>
    <w:rsid w:val="00EA0E68"/>
    <w:rsid w:val="00EA5098"/>
    <w:rsid w:val="00EE3C30"/>
    <w:rsid w:val="00EE4076"/>
    <w:rsid w:val="00EF75D6"/>
    <w:rsid w:val="00F01119"/>
    <w:rsid w:val="00F10311"/>
    <w:rsid w:val="00F1031F"/>
    <w:rsid w:val="00F12EA0"/>
    <w:rsid w:val="00F137F0"/>
    <w:rsid w:val="00F144EA"/>
    <w:rsid w:val="00F146B8"/>
    <w:rsid w:val="00F26AC3"/>
    <w:rsid w:val="00F314EF"/>
    <w:rsid w:val="00F44F8E"/>
    <w:rsid w:val="00F4587E"/>
    <w:rsid w:val="00F513DD"/>
    <w:rsid w:val="00F54336"/>
    <w:rsid w:val="00F566DA"/>
    <w:rsid w:val="00F57967"/>
    <w:rsid w:val="00F6385A"/>
    <w:rsid w:val="00F6561F"/>
    <w:rsid w:val="00F715C1"/>
    <w:rsid w:val="00F73D5E"/>
    <w:rsid w:val="00F75DAF"/>
    <w:rsid w:val="00F77DA7"/>
    <w:rsid w:val="00F82CFD"/>
    <w:rsid w:val="00F8545C"/>
    <w:rsid w:val="00F96DBC"/>
    <w:rsid w:val="00FC1273"/>
    <w:rsid w:val="00FD05D8"/>
    <w:rsid w:val="00FD399E"/>
    <w:rsid w:val="00FE6097"/>
    <w:rsid w:val="00FF0196"/>
    <w:rsid w:val="00FF0C17"/>
    <w:rsid w:val="00FF166F"/>
    <w:rsid w:val="00FF47E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84118A"/>
  <w15:docId w15:val="{806A7FC9-DB1C-4089-ABD3-E5CC40C83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F75"/>
  </w:style>
  <w:style w:type="paragraph" w:styleId="2">
    <w:name w:val="heading 2"/>
    <w:basedOn w:val="a"/>
    <w:next w:val="a"/>
    <w:link w:val="2Char"/>
    <w:unhideWhenUsed/>
    <w:qFormat/>
    <w:rsid w:val="00DF3D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DF3D75"/>
    <w:pPr>
      <w:keepNext/>
      <w:outlineLvl w:val="2"/>
    </w:pPr>
    <w:rPr>
      <w:rFonts w:ascii="Arial" w:hAnsi="Arial"/>
      <w:b/>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75F75"/>
    <w:rPr>
      <w:rFonts w:ascii="Tahoma" w:hAnsi="Tahoma" w:cs="Tahoma"/>
      <w:sz w:val="16"/>
      <w:szCs w:val="16"/>
    </w:rPr>
  </w:style>
  <w:style w:type="paragraph" w:styleId="a4">
    <w:name w:val="Body Text"/>
    <w:basedOn w:val="a"/>
    <w:link w:val="Char"/>
    <w:rsid w:val="004647FF"/>
    <w:pPr>
      <w:spacing w:line="360" w:lineRule="auto"/>
      <w:jc w:val="both"/>
    </w:pPr>
    <w:rPr>
      <w:sz w:val="24"/>
      <w:szCs w:val="24"/>
    </w:rPr>
  </w:style>
  <w:style w:type="character" w:styleId="-">
    <w:name w:val="Hyperlink"/>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 w:val="22"/>
      <w:szCs w:val="24"/>
      <w:lang w:eastAsia="ar-SA"/>
    </w:rPr>
  </w:style>
  <w:style w:type="paragraph" w:customStyle="1" w:styleId="Default">
    <w:name w:val="Default"/>
    <w:qForma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basedOn w:val="a"/>
    <w:link w:val="Char0"/>
    <w:uiPriority w:val="1"/>
    <w:qFormat/>
    <w:rsid w:val="00E310AD"/>
    <w:pPr>
      <w:ind w:left="720"/>
    </w:pPr>
  </w:style>
  <w:style w:type="character" w:customStyle="1" w:styleId="ng-scope">
    <w:name w:val="ng-scope"/>
    <w:basedOn w:val="a0"/>
    <w:rsid w:val="006908C0"/>
  </w:style>
  <w:style w:type="character" w:customStyle="1" w:styleId="Char0">
    <w:name w:val="Παράγραφος λίστας Char"/>
    <w:link w:val="a5"/>
    <w:uiPriority w:val="1"/>
    <w:locked/>
    <w:rsid w:val="00E8227C"/>
  </w:style>
  <w:style w:type="character" w:customStyle="1" w:styleId="Char">
    <w:name w:val="Σώμα κειμένου Char"/>
    <w:basedOn w:val="a0"/>
    <w:link w:val="a4"/>
    <w:rsid w:val="00DF3E5C"/>
    <w:rPr>
      <w:sz w:val="24"/>
      <w:szCs w:val="24"/>
    </w:rPr>
  </w:style>
  <w:style w:type="paragraph" w:styleId="a6">
    <w:name w:val="header"/>
    <w:basedOn w:val="a"/>
    <w:link w:val="Char1"/>
    <w:rsid w:val="004659C7"/>
    <w:pPr>
      <w:tabs>
        <w:tab w:val="center" w:pos="4153"/>
        <w:tab w:val="right" w:pos="8306"/>
      </w:tabs>
    </w:pPr>
  </w:style>
  <w:style w:type="character" w:customStyle="1" w:styleId="Char1">
    <w:name w:val="Κεφαλίδα Char"/>
    <w:basedOn w:val="a0"/>
    <w:link w:val="a6"/>
    <w:rsid w:val="004659C7"/>
  </w:style>
  <w:style w:type="paragraph" w:styleId="a7">
    <w:name w:val="footer"/>
    <w:basedOn w:val="a"/>
    <w:link w:val="Char2"/>
    <w:uiPriority w:val="99"/>
    <w:rsid w:val="004659C7"/>
    <w:pPr>
      <w:tabs>
        <w:tab w:val="center" w:pos="4153"/>
        <w:tab w:val="right" w:pos="8306"/>
      </w:tabs>
    </w:pPr>
  </w:style>
  <w:style w:type="character" w:customStyle="1" w:styleId="Char2">
    <w:name w:val="Υποσέλιδο Char"/>
    <w:basedOn w:val="a0"/>
    <w:link w:val="a7"/>
    <w:uiPriority w:val="99"/>
    <w:rsid w:val="004659C7"/>
  </w:style>
  <w:style w:type="character" w:customStyle="1" w:styleId="2Char">
    <w:name w:val="Επικεφαλίδα 2 Char"/>
    <w:basedOn w:val="a0"/>
    <w:link w:val="2"/>
    <w:rsid w:val="00DF3D75"/>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rsid w:val="00DF3D75"/>
    <w:rPr>
      <w:rFonts w:ascii="Arial" w:hAnsi="Arial"/>
      <w:b/>
      <w:lang w:eastAsia="en-US"/>
    </w:rPr>
  </w:style>
  <w:style w:type="paragraph" w:customStyle="1" w:styleId="1">
    <w:name w:val="Παράγραφος λίστας1"/>
    <w:basedOn w:val="a"/>
    <w:qFormat/>
    <w:rsid w:val="00DF3D75"/>
    <w:pPr>
      <w:spacing w:after="200" w:line="276" w:lineRule="auto"/>
      <w:ind w:left="720"/>
      <w:contextualSpacing/>
    </w:pPr>
    <w:rPr>
      <w:rFonts w:ascii="Calibri" w:hAnsi="Calibri"/>
      <w:sz w:val="22"/>
      <w:szCs w:val="22"/>
    </w:rPr>
  </w:style>
  <w:style w:type="table" w:styleId="a8">
    <w:name w:val="Table Grid"/>
    <w:basedOn w:val="a1"/>
    <w:rsid w:val="00DF3D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Ανεπίλυτη αναφορά1"/>
    <w:basedOn w:val="a0"/>
    <w:uiPriority w:val="99"/>
    <w:semiHidden/>
    <w:unhideWhenUsed/>
    <w:rsid w:val="006F08A3"/>
    <w:rPr>
      <w:color w:val="605E5C"/>
      <w:shd w:val="clear" w:color="auto" w:fill="E1DFDD"/>
    </w:rPr>
  </w:style>
  <w:style w:type="paragraph" w:customStyle="1" w:styleId="default0">
    <w:name w:val="default"/>
    <w:basedOn w:val="a"/>
    <w:rsid w:val="00683F70"/>
    <w:pPr>
      <w:spacing w:before="100" w:beforeAutospacing="1" w:after="100" w:afterAutospacing="1"/>
    </w:pPr>
    <w:rPr>
      <w:sz w:val="24"/>
      <w:szCs w:val="24"/>
    </w:rPr>
  </w:style>
  <w:style w:type="paragraph" w:styleId="-HTML">
    <w:name w:val="HTML Preformatted"/>
    <w:basedOn w:val="a"/>
    <w:link w:val="-HTMLChar"/>
    <w:uiPriority w:val="99"/>
    <w:semiHidden/>
    <w:unhideWhenUsed/>
    <w:rsid w:val="00683F70"/>
    <w:rPr>
      <w:rFonts w:ascii="Consolas" w:eastAsiaTheme="minorHAnsi" w:hAnsi="Consolas" w:cstheme="minorBidi"/>
      <w:lang w:eastAsia="en-US"/>
    </w:rPr>
  </w:style>
  <w:style w:type="character" w:customStyle="1" w:styleId="-HTMLChar">
    <w:name w:val="Προ-διαμορφωμένο HTML Char"/>
    <w:basedOn w:val="a0"/>
    <w:link w:val="-HTML"/>
    <w:uiPriority w:val="99"/>
    <w:semiHidden/>
    <w:rsid w:val="00683F70"/>
    <w:rPr>
      <w:rFonts w:ascii="Consolas" w:eastAsiaTheme="minorHAnsi" w:hAnsi="Consolas" w:cstheme="minorBidi"/>
      <w:lang w:eastAsia="en-US"/>
    </w:rPr>
  </w:style>
  <w:style w:type="paragraph" w:customStyle="1" w:styleId="TableParagraph">
    <w:name w:val="Table Paragraph"/>
    <w:basedOn w:val="a"/>
    <w:uiPriority w:val="1"/>
    <w:qFormat/>
    <w:rsid w:val="00BD2605"/>
    <w:pPr>
      <w:widowControl w:val="0"/>
    </w:pPr>
    <w:rPr>
      <w:rFonts w:asciiTheme="minorHAnsi" w:eastAsiaTheme="minorHAnsi" w:hAnsiTheme="minorHAnsi" w:cstheme="minorBidi"/>
      <w:sz w:val="22"/>
      <w:szCs w:val="22"/>
      <w:lang w:val="en-US" w:eastAsia="en-US"/>
    </w:rPr>
  </w:style>
  <w:style w:type="paragraph" w:styleId="20">
    <w:name w:val="Body Text 2"/>
    <w:basedOn w:val="a"/>
    <w:link w:val="2Char0"/>
    <w:unhideWhenUsed/>
    <w:rsid w:val="00FF166F"/>
    <w:pPr>
      <w:suppressAutoHyphens/>
      <w:spacing w:after="120" w:line="480" w:lineRule="auto"/>
    </w:pPr>
    <w:rPr>
      <w:sz w:val="24"/>
      <w:szCs w:val="24"/>
      <w:lang w:eastAsia="ar-SA"/>
    </w:rPr>
  </w:style>
  <w:style w:type="character" w:customStyle="1" w:styleId="2Char0">
    <w:name w:val="Σώμα κείμενου 2 Char"/>
    <w:basedOn w:val="a0"/>
    <w:link w:val="20"/>
    <w:rsid w:val="00FF166F"/>
    <w:rPr>
      <w:sz w:val="24"/>
      <w:szCs w:val="24"/>
      <w:lang w:eastAsia="ar-SA"/>
    </w:rPr>
  </w:style>
  <w:style w:type="paragraph" w:styleId="a9">
    <w:name w:val="Body Text Indent"/>
    <w:basedOn w:val="a"/>
    <w:link w:val="Char3"/>
    <w:uiPriority w:val="99"/>
    <w:unhideWhenUsed/>
    <w:rsid w:val="00FF166F"/>
    <w:pPr>
      <w:suppressAutoHyphens/>
      <w:spacing w:after="120"/>
      <w:ind w:left="283"/>
    </w:pPr>
    <w:rPr>
      <w:sz w:val="24"/>
      <w:szCs w:val="24"/>
      <w:lang w:eastAsia="ar-SA"/>
    </w:rPr>
  </w:style>
  <w:style w:type="character" w:customStyle="1" w:styleId="Char3">
    <w:name w:val="Σώμα κείμενου με εσοχή Char"/>
    <w:basedOn w:val="a0"/>
    <w:link w:val="a9"/>
    <w:uiPriority w:val="99"/>
    <w:rsid w:val="00FF166F"/>
    <w:rPr>
      <w:sz w:val="24"/>
      <w:szCs w:val="24"/>
      <w:lang w:eastAsia="ar-SA"/>
    </w:rPr>
  </w:style>
  <w:style w:type="table" w:customStyle="1" w:styleId="TableNormal">
    <w:name w:val="Table Normal"/>
    <w:uiPriority w:val="2"/>
    <w:semiHidden/>
    <w:unhideWhenUsed/>
    <w:qFormat/>
    <w:rsid w:val="00FF166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oc.gr"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amalakis@admin.uoc.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5214</TotalTime>
  <Pages>24</Pages>
  <Words>9285</Words>
  <Characters>56120</Characters>
  <Application>Microsoft Office Word</Application>
  <DocSecurity>0</DocSecurity>
  <Lines>467</Lines>
  <Paragraphs>130</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65275</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ΥΠΗΡΕΣΙΑ-ΕΡΓΩΝ</dc:creator>
  <cp:lastModifiedBy>Γεώργιος Μαμαλάκης</cp:lastModifiedBy>
  <cp:revision>38</cp:revision>
  <cp:lastPrinted>2023-10-12T09:48:00Z</cp:lastPrinted>
  <dcterms:created xsi:type="dcterms:W3CDTF">2023-10-02T12:54:00Z</dcterms:created>
  <dcterms:modified xsi:type="dcterms:W3CDTF">2023-10-12T10:15:00Z</dcterms:modified>
</cp:coreProperties>
</file>